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2593_3830689328">
            <w:r>
              <w:rPr>
                <w:webHidden/>
                <w:rStyle w:val="IndexLink"/>
                <w:rtl w:val="true"/>
              </w:rPr>
              <w:t>اشارة</w:t>
            </w:r>
            <w:r>
              <w:rPr>
                <w:rStyle w:val="IndexLink"/>
                <w:rtl w:val="true"/>
              </w:rPr>
              <w:tab/>
            </w:r>
            <w:r>
              <w:rPr>
                <w:rStyle w:val="IndexLink"/>
              </w:rPr>
              <w:t>56</w:t>
            </w:r>
          </w:hyperlink>
        </w:p>
        <w:p>
          <w:pPr>
            <w:pStyle w:val="Contents2"/>
            <w:tabs>
              <w:tab w:val="clear" w:pos="8743"/>
              <w:tab w:val="right" w:pos="9026" w:leader="dot"/>
            </w:tabs>
            <w:rPr/>
          </w:pPr>
          <w:hyperlink w:anchor="__RefHeading___Toc1502595_3830689328">
            <w:r>
              <w:rPr>
                <w:webHidden/>
                <w:rStyle w:val="IndexLink"/>
                <w:rtl w:val="true"/>
              </w:rPr>
              <w:t>اشارة</w:t>
            </w:r>
            <w:r>
              <w:rPr>
                <w:rStyle w:val="IndexLink"/>
                <w:rtl w:val="true"/>
              </w:rPr>
              <w:tab/>
            </w:r>
            <w:r>
              <w:rPr>
                <w:rStyle w:val="IndexLink"/>
              </w:rPr>
              <w:t>56</w:t>
            </w:r>
          </w:hyperlink>
        </w:p>
        <w:p>
          <w:pPr>
            <w:pStyle w:val="Contents2"/>
            <w:tabs>
              <w:tab w:val="clear" w:pos="8743"/>
              <w:tab w:val="right" w:pos="9026" w:leader="dot"/>
            </w:tabs>
            <w:rPr/>
          </w:pPr>
          <w:hyperlink w:anchor="__RefHeading___Toc1502597_3830689328">
            <w:r>
              <w:rPr>
                <w:webHidden/>
                <w:rStyle w:val="IndexLink"/>
                <w:rtl w:val="true"/>
              </w:rPr>
              <w:t>تَتِمَّةُ کِتَابُ الزَّکَاةِ</w:t>
            </w:r>
            <w:r>
              <w:rPr>
                <w:rStyle w:val="IndexLink"/>
                <w:rtl w:val="true"/>
              </w:rPr>
              <w:tab/>
            </w:r>
            <w:r>
              <w:rPr>
                <w:rStyle w:val="IndexLink"/>
              </w:rPr>
              <w:t>57</w:t>
            </w:r>
          </w:hyperlink>
        </w:p>
        <w:p>
          <w:pPr>
            <w:pStyle w:val="Contents3"/>
            <w:tabs>
              <w:tab w:val="clear" w:pos="8459"/>
              <w:tab w:val="right" w:pos="9026" w:leader="dot"/>
            </w:tabs>
            <w:rPr/>
          </w:pPr>
          <w:hyperlink w:anchor="__RefHeading___Toc1502599_3830689328">
            <w:r>
              <w:rPr>
                <w:webHidden/>
                <w:rStyle w:val="IndexLink"/>
                <w:rtl w:val="true"/>
              </w:rPr>
              <w:t>أَبْوَابُ الصَّدَقَةِ</w:t>
            </w:r>
            <w:r>
              <w:rPr>
                <w:rStyle w:val="IndexLink"/>
                <w:rtl w:val="true"/>
              </w:rPr>
              <w:tab/>
            </w:r>
            <w:r>
              <w:rPr>
                <w:rStyle w:val="IndexLink"/>
              </w:rPr>
              <w:t>57</w:t>
            </w:r>
          </w:hyperlink>
        </w:p>
        <w:p>
          <w:pPr>
            <w:pStyle w:val="Contents4"/>
            <w:tabs>
              <w:tab w:val="clear" w:pos="8176"/>
              <w:tab w:val="right" w:pos="9026" w:leader="dot"/>
            </w:tabs>
            <w:rPr/>
          </w:pPr>
          <w:hyperlink w:anchor="__RefHeading___Toc1502601_3830689328">
            <w:r>
              <w:rPr>
                <w:webHidden/>
                <w:rStyle w:val="IndexLink"/>
                <w:rtl w:val="true"/>
              </w:rPr>
              <w:t>بَابُ فَضْلِ الصَّدَقَةِ</w:t>
            </w:r>
            <w:r>
              <w:rPr>
                <w:rStyle w:val="IndexLink"/>
                <w:rtl w:val="true"/>
              </w:rPr>
              <w:tab/>
            </w:r>
            <w:r>
              <w:rPr>
                <w:rStyle w:val="IndexLink"/>
              </w:rPr>
              <w:t>57</w:t>
            </w:r>
          </w:hyperlink>
        </w:p>
        <w:p>
          <w:pPr>
            <w:pStyle w:val="Contents5"/>
            <w:tabs>
              <w:tab w:val="clear" w:pos="7892"/>
              <w:tab w:val="right" w:pos="9026" w:leader="dot"/>
            </w:tabs>
            <w:rPr/>
          </w:pPr>
          <w:hyperlink w:anchor="__RefHeading___Toc15026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5"/>
            <w:tabs>
              <w:tab w:val="clear" w:pos="7892"/>
              <w:tab w:val="right" w:pos="9026" w:leader="dot"/>
            </w:tabs>
            <w:rPr/>
          </w:pPr>
          <w:hyperlink w:anchor="__RefHeading___Toc15026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5"/>
            <w:tabs>
              <w:tab w:val="clear" w:pos="7892"/>
              <w:tab w:val="right" w:pos="9026" w:leader="dot"/>
            </w:tabs>
            <w:rPr/>
          </w:pPr>
          <w:hyperlink w:anchor="__RefHeading___Toc15026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5"/>
            <w:tabs>
              <w:tab w:val="clear" w:pos="7892"/>
              <w:tab w:val="right" w:pos="9026" w:leader="dot"/>
            </w:tabs>
            <w:rPr/>
          </w:pPr>
          <w:hyperlink w:anchor="__RefHeading___Toc15026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5"/>
            <w:tabs>
              <w:tab w:val="clear" w:pos="7892"/>
              <w:tab w:val="right" w:pos="9026" w:leader="dot"/>
            </w:tabs>
            <w:rPr/>
          </w:pPr>
          <w:hyperlink w:anchor="__RefHeading___Toc15026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5"/>
            <w:tabs>
              <w:tab w:val="clear" w:pos="7892"/>
              <w:tab w:val="right" w:pos="9026" w:leader="dot"/>
            </w:tabs>
            <w:rPr/>
          </w:pPr>
          <w:hyperlink w:anchor="__RefHeading___Toc15026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5"/>
            <w:tabs>
              <w:tab w:val="clear" w:pos="7892"/>
              <w:tab w:val="right" w:pos="9026" w:leader="dot"/>
            </w:tabs>
            <w:rPr/>
          </w:pPr>
          <w:hyperlink w:anchor="__RefHeading___Toc15026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5"/>
            <w:tabs>
              <w:tab w:val="clear" w:pos="7892"/>
              <w:tab w:val="right" w:pos="9026" w:leader="dot"/>
            </w:tabs>
            <w:rPr/>
          </w:pPr>
          <w:hyperlink w:anchor="__RefHeading___Toc15026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5"/>
            <w:tabs>
              <w:tab w:val="clear" w:pos="7892"/>
              <w:tab w:val="right" w:pos="9026" w:leader="dot"/>
            </w:tabs>
            <w:rPr/>
          </w:pPr>
          <w:hyperlink w:anchor="__RefHeading___Toc15026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5"/>
            <w:tabs>
              <w:tab w:val="clear" w:pos="7892"/>
              <w:tab w:val="right" w:pos="9026" w:leader="dot"/>
            </w:tabs>
            <w:rPr/>
          </w:pPr>
          <w:hyperlink w:anchor="__RefHeading___Toc15026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5"/>
            <w:tabs>
              <w:tab w:val="clear" w:pos="7892"/>
              <w:tab w:val="right" w:pos="9026" w:leader="dot"/>
            </w:tabs>
            <w:rPr/>
          </w:pPr>
          <w:hyperlink w:anchor="__RefHeading___Toc150262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502625_3830689328">
            <w:r>
              <w:rPr>
                <w:webHidden/>
                <w:rStyle w:val="IndexLink"/>
                <w:rtl w:val="true"/>
              </w:rPr>
              <w:t>بَابُ أَنَّ الصَّدَقَةَ تَدْفَعُ الْبَلَاءَ</w:t>
            </w:r>
            <w:r>
              <w:rPr>
                <w:rStyle w:val="IndexLink"/>
                <w:rtl w:val="true"/>
              </w:rPr>
              <w:tab/>
            </w:r>
            <w:r>
              <w:rPr>
                <w:rStyle w:val="IndexLink"/>
              </w:rPr>
              <w:t>60</w:t>
            </w:r>
          </w:hyperlink>
        </w:p>
        <w:p>
          <w:pPr>
            <w:pStyle w:val="Contents5"/>
            <w:tabs>
              <w:tab w:val="clear" w:pos="7892"/>
              <w:tab w:val="right" w:pos="9026" w:leader="dot"/>
            </w:tabs>
            <w:rPr/>
          </w:pPr>
          <w:hyperlink w:anchor="__RefHeading___Toc15026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5"/>
            <w:tabs>
              <w:tab w:val="clear" w:pos="7892"/>
              <w:tab w:val="right" w:pos="9026" w:leader="dot"/>
            </w:tabs>
            <w:rPr/>
          </w:pPr>
          <w:hyperlink w:anchor="__RefHeading___Toc15026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5"/>
            <w:tabs>
              <w:tab w:val="clear" w:pos="7892"/>
              <w:tab w:val="right" w:pos="9026" w:leader="dot"/>
            </w:tabs>
            <w:rPr/>
          </w:pPr>
          <w:hyperlink w:anchor="__RefHeading___Toc15026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5"/>
            <w:tabs>
              <w:tab w:val="clear" w:pos="7892"/>
              <w:tab w:val="right" w:pos="9026" w:leader="dot"/>
            </w:tabs>
            <w:rPr/>
          </w:pPr>
          <w:hyperlink w:anchor="__RefHeading___Toc15026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5"/>
            <w:tabs>
              <w:tab w:val="clear" w:pos="7892"/>
              <w:tab w:val="right" w:pos="9026" w:leader="dot"/>
            </w:tabs>
            <w:rPr/>
          </w:pPr>
          <w:hyperlink w:anchor="__RefHeading___Toc15026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15026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150263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150264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150264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150264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5"/>
            <w:tabs>
              <w:tab w:val="clear" w:pos="7892"/>
              <w:tab w:val="right" w:pos="9026" w:leader="dot"/>
            </w:tabs>
            <w:rPr/>
          </w:pPr>
          <w:hyperlink w:anchor="__RefHeading___Toc150264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502649_3830689328">
            <w:r>
              <w:rPr>
                <w:webHidden/>
                <w:rStyle w:val="IndexLink"/>
                <w:rtl w:val="true"/>
              </w:rPr>
              <w:t>بَابُ فَضْلِ صَدَقَةِ السِّرِّ</w:t>
            </w:r>
            <w:r>
              <w:rPr>
                <w:rStyle w:val="IndexLink"/>
                <w:rtl w:val="true"/>
              </w:rPr>
              <w:tab/>
            </w:r>
            <w:r>
              <w:rPr>
                <w:rStyle w:val="IndexLink"/>
              </w:rPr>
              <w:t>62</w:t>
            </w:r>
          </w:hyperlink>
        </w:p>
        <w:p>
          <w:pPr>
            <w:pStyle w:val="Contents5"/>
            <w:tabs>
              <w:tab w:val="clear" w:pos="7892"/>
              <w:tab w:val="right" w:pos="9026" w:leader="dot"/>
            </w:tabs>
            <w:rPr/>
          </w:pPr>
          <w:hyperlink w:anchor="__RefHeading___Toc15026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5"/>
            <w:tabs>
              <w:tab w:val="clear" w:pos="7892"/>
              <w:tab w:val="right" w:pos="9026" w:leader="dot"/>
            </w:tabs>
            <w:rPr/>
          </w:pPr>
          <w:hyperlink w:anchor="__RefHeading___Toc15026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5"/>
            <w:tabs>
              <w:tab w:val="clear" w:pos="7892"/>
              <w:tab w:val="right" w:pos="9026" w:leader="dot"/>
            </w:tabs>
            <w:rPr/>
          </w:pPr>
          <w:hyperlink w:anchor="__RefHeading___Toc15026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502657_3830689328">
            <w:r>
              <w:rPr>
                <w:webHidden/>
                <w:rStyle w:val="IndexLink"/>
                <w:rtl w:val="true"/>
              </w:rPr>
              <w:t>بَابُ صَدَقَةِ اللَّیْلِ</w:t>
            </w:r>
            <w:r>
              <w:rPr>
                <w:rStyle w:val="IndexLink"/>
                <w:rtl w:val="true"/>
              </w:rPr>
              <w:tab/>
            </w:r>
            <w:r>
              <w:rPr>
                <w:rStyle w:val="IndexLink"/>
              </w:rPr>
              <w:t>63</w:t>
            </w:r>
          </w:hyperlink>
        </w:p>
        <w:p>
          <w:pPr>
            <w:pStyle w:val="Contents5"/>
            <w:tabs>
              <w:tab w:val="clear" w:pos="7892"/>
              <w:tab w:val="right" w:pos="9026" w:leader="dot"/>
            </w:tabs>
            <w:rPr/>
          </w:pPr>
          <w:hyperlink w:anchor="__RefHeading___Toc15026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5"/>
            <w:tabs>
              <w:tab w:val="clear" w:pos="7892"/>
              <w:tab w:val="right" w:pos="9026" w:leader="dot"/>
            </w:tabs>
            <w:rPr/>
          </w:pPr>
          <w:hyperlink w:anchor="__RefHeading___Toc15026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5"/>
            <w:tabs>
              <w:tab w:val="clear" w:pos="7892"/>
              <w:tab w:val="right" w:pos="9026" w:leader="dot"/>
            </w:tabs>
            <w:rPr/>
          </w:pPr>
          <w:hyperlink w:anchor="__RefHeading___Toc15026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502665_3830689328">
            <w:r>
              <w:rPr>
                <w:webHidden/>
                <w:rStyle w:val="IndexLink"/>
                <w:rtl w:val="true"/>
              </w:rPr>
              <w:t>بَابٌ فِی أَنَّ الصَّدَقَةَ تَزِیدُ فِی الْمَالِ</w:t>
            </w:r>
            <w:r>
              <w:rPr>
                <w:rStyle w:val="IndexLink"/>
                <w:rtl w:val="true"/>
              </w:rPr>
              <w:tab/>
            </w:r>
            <w:r>
              <w:rPr>
                <w:rStyle w:val="IndexLink"/>
              </w:rPr>
              <w:t>64</w:t>
            </w:r>
          </w:hyperlink>
        </w:p>
        <w:p>
          <w:pPr>
            <w:pStyle w:val="Contents5"/>
            <w:tabs>
              <w:tab w:val="clear" w:pos="7892"/>
              <w:tab w:val="right" w:pos="9026" w:leader="dot"/>
            </w:tabs>
            <w:rPr/>
          </w:pPr>
          <w:hyperlink w:anchor="__RefHeading___Toc15026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5"/>
            <w:tabs>
              <w:tab w:val="clear" w:pos="7892"/>
              <w:tab w:val="right" w:pos="9026" w:leader="dot"/>
            </w:tabs>
            <w:rPr/>
          </w:pPr>
          <w:hyperlink w:anchor="__RefHeading___Toc15026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5"/>
            <w:tabs>
              <w:tab w:val="clear" w:pos="7892"/>
              <w:tab w:val="right" w:pos="9026" w:leader="dot"/>
            </w:tabs>
            <w:rPr/>
          </w:pPr>
          <w:hyperlink w:anchor="__RefHeading___Toc15026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5"/>
            <w:tabs>
              <w:tab w:val="clear" w:pos="7892"/>
              <w:tab w:val="right" w:pos="9026" w:leader="dot"/>
            </w:tabs>
            <w:rPr/>
          </w:pPr>
          <w:hyperlink w:anchor="__RefHeading___Toc15026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5"/>
            <w:tabs>
              <w:tab w:val="clear" w:pos="7892"/>
              <w:tab w:val="right" w:pos="9026" w:leader="dot"/>
            </w:tabs>
            <w:rPr/>
          </w:pPr>
          <w:hyperlink w:anchor="__RefHeading___Toc15026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502677_3830689328">
            <w:r>
              <w:rPr>
                <w:webHidden/>
                <w:rStyle w:val="IndexLink"/>
                <w:rtl w:val="true"/>
              </w:rPr>
              <w:t>بَابُ الصَّدَقَةِ عَلَی الْقَرَابَةِ</w:t>
            </w:r>
            <w:r>
              <w:rPr>
                <w:rStyle w:val="IndexLink"/>
                <w:rtl w:val="true"/>
              </w:rPr>
              <w:tab/>
            </w:r>
            <w:r>
              <w:rPr>
                <w:rStyle w:val="IndexLink"/>
              </w:rPr>
              <w:t>65</w:t>
            </w:r>
          </w:hyperlink>
        </w:p>
        <w:p>
          <w:pPr>
            <w:pStyle w:val="Contents5"/>
            <w:tabs>
              <w:tab w:val="clear" w:pos="7892"/>
              <w:tab w:val="right" w:pos="9026" w:leader="dot"/>
            </w:tabs>
            <w:rPr/>
          </w:pPr>
          <w:hyperlink w:anchor="__RefHeading___Toc15026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5"/>
            <w:tabs>
              <w:tab w:val="clear" w:pos="7892"/>
              <w:tab w:val="right" w:pos="9026" w:leader="dot"/>
            </w:tabs>
            <w:rPr/>
          </w:pPr>
          <w:hyperlink w:anchor="__RefHeading___Toc15026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5"/>
            <w:tabs>
              <w:tab w:val="clear" w:pos="7892"/>
              <w:tab w:val="right" w:pos="9026" w:leader="dot"/>
            </w:tabs>
            <w:rPr/>
          </w:pPr>
          <w:hyperlink w:anchor="__RefHeading___Toc15026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502685_3830689328">
            <w:r>
              <w:rPr>
                <w:webHidden/>
                <w:rStyle w:val="IndexLink"/>
                <w:rtl w:val="true"/>
              </w:rPr>
              <w:t>بَابُ کِفَایَةِ الْعِیَالِ وَ التَّوَسُّعِ عَلَیْهِمْ</w:t>
            </w:r>
            <w:r>
              <w:rPr>
                <w:rStyle w:val="IndexLink"/>
                <w:rtl w:val="true"/>
              </w:rPr>
              <w:tab/>
            </w:r>
            <w:r>
              <w:rPr>
                <w:rStyle w:val="IndexLink"/>
              </w:rPr>
              <w:t>66</w:t>
            </w:r>
          </w:hyperlink>
        </w:p>
        <w:p>
          <w:pPr>
            <w:pStyle w:val="Contents5"/>
            <w:tabs>
              <w:tab w:val="clear" w:pos="7892"/>
              <w:tab w:val="right" w:pos="9026" w:leader="dot"/>
            </w:tabs>
            <w:rPr/>
          </w:pPr>
          <w:hyperlink w:anchor="__RefHeading___Toc15026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5"/>
            <w:tabs>
              <w:tab w:val="clear" w:pos="7892"/>
              <w:tab w:val="right" w:pos="9026" w:leader="dot"/>
            </w:tabs>
            <w:rPr/>
          </w:pPr>
          <w:hyperlink w:anchor="__RefHeading___Toc15026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5"/>
            <w:tabs>
              <w:tab w:val="clear" w:pos="7892"/>
              <w:tab w:val="right" w:pos="9026" w:leader="dot"/>
            </w:tabs>
            <w:rPr/>
          </w:pPr>
          <w:hyperlink w:anchor="__RefHeading___Toc15026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5"/>
            <w:tabs>
              <w:tab w:val="clear" w:pos="7892"/>
              <w:tab w:val="right" w:pos="9026" w:leader="dot"/>
            </w:tabs>
            <w:rPr/>
          </w:pPr>
          <w:hyperlink w:anchor="__RefHeading___Toc15026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5"/>
            <w:tabs>
              <w:tab w:val="clear" w:pos="7892"/>
              <w:tab w:val="right" w:pos="9026" w:leader="dot"/>
            </w:tabs>
            <w:rPr/>
          </w:pPr>
          <w:hyperlink w:anchor="__RefHeading___Toc15026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5"/>
            <w:tabs>
              <w:tab w:val="clear" w:pos="7892"/>
              <w:tab w:val="right" w:pos="9026" w:leader="dot"/>
            </w:tabs>
            <w:rPr/>
          </w:pPr>
          <w:hyperlink w:anchor="__RefHeading___Toc15026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15026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150270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150270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150270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150270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150270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150271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5"/>
            <w:tabs>
              <w:tab w:val="clear" w:pos="7892"/>
              <w:tab w:val="right" w:pos="9026" w:leader="dot"/>
            </w:tabs>
            <w:rPr/>
          </w:pPr>
          <w:hyperlink w:anchor="__RefHeading___Toc150271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502715_3830689328">
            <w:r>
              <w:rPr>
                <w:webHidden/>
                <w:rStyle w:val="IndexLink"/>
                <w:rtl w:val="true"/>
              </w:rPr>
              <w:t>بَابُ مَنْ یَلْزَمُ نَفَقَتُهُ</w:t>
            </w:r>
            <w:r>
              <w:rPr>
                <w:rStyle w:val="IndexLink"/>
                <w:rtl w:val="true"/>
              </w:rPr>
              <w:tab/>
            </w:r>
            <w:r>
              <w:rPr>
                <w:rStyle w:val="IndexLink"/>
              </w:rPr>
              <w:t>68</w:t>
            </w:r>
          </w:hyperlink>
        </w:p>
        <w:p>
          <w:pPr>
            <w:pStyle w:val="Contents5"/>
            <w:tabs>
              <w:tab w:val="clear" w:pos="7892"/>
              <w:tab w:val="right" w:pos="9026" w:leader="dot"/>
            </w:tabs>
            <w:rPr/>
          </w:pPr>
          <w:hyperlink w:anchor="__RefHeading___Toc15027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5"/>
            <w:tabs>
              <w:tab w:val="clear" w:pos="7892"/>
              <w:tab w:val="right" w:pos="9026" w:leader="dot"/>
            </w:tabs>
            <w:rPr/>
          </w:pPr>
          <w:hyperlink w:anchor="__RefHeading___Toc15027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5"/>
            <w:tabs>
              <w:tab w:val="clear" w:pos="7892"/>
              <w:tab w:val="right" w:pos="9026" w:leader="dot"/>
            </w:tabs>
            <w:rPr/>
          </w:pPr>
          <w:hyperlink w:anchor="__RefHeading___Toc15027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502723_3830689328">
            <w:r>
              <w:rPr>
                <w:webHidden/>
                <w:rStyle w:val="IndexLink"/>
                <w:rtl w:val="true"/>
              </w:rPr>
              <w:t>بَابُ الصَّدَقَةِ عَلَی مَنْ لَا تَعْرِفُهُ‌</w:t>
            </w:r>
            <w:r>
              <w:rPr>
                <w:rStyle w:val="IndexLink"/>
                <w:rtl w:val="true"/>
              </w:rPr>
              <w:tab/>
            </w:r>
            <w:r>
              <w:rPr>
                <w:rStyle w:val="IndexLink"/>
              </w:rPr>
              <w:t>68</w:t>
            </w:r>
          </w:hyperlink>
        </w:p>
        <w:p>
          <w:pPr>
            <w:pStyle w:val="Contents5"/>
            <w:tabs>
              <w:tab w:val="clear" w:pos="7892"/>
              <w:tab w:val="right" w:pos="9026" w:leader="dot"/>
            </w:tabs>
            <w:rPr/>
          </w:pPr>
          <w:hyperlink w:anchor="__RefHeading___Toc15027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5"/>
            <w:tabs>
              <w:tab w:val="clear" w:pos="7892"/>
              <w:tab w:val="right" w:pos="9026" w:leader="dot"/>
            </w:tabs>
            <w:rPr/>
          </w:pPr>
          <w:hyperlink w:anchor="__RefHeading___Toc15027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502729_3830689328">
            <w:r>
              <w:rPr>
                <w:webHidden/>
                <w:rStyle w:val="IndexLink"/>
                <w:rtl w:val="true"/>
              </w:rPr>
              <w:t>بَابُ الصَّدَقَةِ عَلَی أَهْلِ الْبَوَادِی وَ أَهْلِ السَّوَادِ</w:t>
            </w:r>
            <w:r>
              <w:rPr>
                <w:rStyle w:val="IndexLink"/>
                <w:rtl w:val="true"/>
              </w:rPr>
              <w:tab/>
            </w:r>
            <w:r>
              <w:rPr>
                <w:rStyle w:val="IndexLink"/>
              </w:rPr>
              <w:t>69</w:t>
            </w:r>
          </w:hyperlink>
        </w:p>
        <w:p>
          <w:pPr>
            <w:pStyle w:val="Contents5"/>
            <w:tabs>
              <w:tab w:val="clear" w:pos="7892"/>
              <w:tab w:val="right" w:pos="9026" w:leader="dot"/>
            </w:tabs>
            <w:rPr/>
          </w:pPr>
          <w:hyperlink w:anchor="__RefHeading___Toc15027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5"/>
            <w:tabs>
              <w:tab w:val="clear" w:pos="7892"/>
              <w:tab w:val="right" w:pos="9026" w:leader="dot"/>
            </w:tabs>
            <w:rPr/>
          </w:pPr>
          <w:hyperlink w:anchor="__RefHeading___Toc15027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5"/>
            <w:tabs>
              <w:tab w:val="clear" w:pos="7892"/>
              <w:tab w:val="right" w:pos="9026" w:leader="dot"/>
            </w:tabs>
            <w:rPr/>
          </w:pPr>
          <w:hyperlink w:anchor="__RefHeading___Toc15027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502737_3830689328">
            <w:r>
              <w:rPr>
                <w:webHidden/>
                <w:rStyle w:val="IndexLink"/>
                <w:rtl w:val="true"/>
              </w:rPr>
              <w:t>بَابُ کَرَاهِیَةِ رَدِّ السَّائِلِ</w:t>
            </w:r>
            <w:r>
              <w:rPr>
                <w:rStyle w:val="IndexLink"/>
                <w:rtl w:val="true"/>
              </w:rPr>
              <w:tab/>
            </w:r>
            <w:r>
              <w:rPr>
                <w:rStyle w:val="IndexLink"/>
              </w:rPr>
              <w:t>70</w:t>
            </w:r>
          </w:hyperlink>
        </w:p>
        <w:p>
          <w:pPr>
            <w:pStyle w:val="Contents5"/>
            <w:tabs>
              <w:tab w:val="clear" w:pos="7892"/>
              <w:tab w:val="right" w:pos="9026" w:leader="dot"/>
            </w:tabs>
            <w:rPr/>
          </w:pPr>
          <w:hyperlink w:anchor="__RefHeading___Toc15027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5"/>
            <w:tabs>
              <w:tab w:val="clear" w:pos="7892"/>
              <w:tab w:val="right" w:pos="9026" w:leader="dot"/>
            </w:tabs>
            <w:rPr/>
          </w:pPr>
          <w:hyperlink w:anchor="__RefHeading___Toc15027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5"/>
            <w:tabs>
              <w:tab w:val="clear" w:pos="7892"/>
              <w:tab w:val="right" w:pos="9026" w:leader="dot"/>
            </w:tabs>
            <w:rPr/>
          </w:pPr>
          <w:hyperlink w:anchor="__RefHeading___Toc15027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5"/>
            <w:tabs>
              <w:tab w:val="clear" w:pos="7892"/>
              <w:tab w:val="right" w:pos="9026" w:leader="dot"/>
            </w:tabs>
            <w:rPr/>
          </w:pPr>
          <w:hyperlink w:anchor="__RefHeading___Toc15027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5"/>
            <w:tabs>
              <w:tab w:val="clear" w:pos="7892"/>
              <w:tab w:val="right" w:pos="9026" w:leader="dot"/>
            </w:tabs>
            <w:rPr/>
          </w:pPr>
          <w:hyperlink w:anchor="__RefHeading___Toc15027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5"/>
            <w:tabs>
              <w:tab w:val="clear" w:pos="7892"/>
              <w:tab w:val="right" w:pos="9026" w:leader="dot"/>
            </w:tabs>
            <w:rPr/>
          </w:pPr>
          <w:hyperlink w:anchor="__RefHeading___Toc15027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502751_3830689328">
            <w:r>
              <w:rPr>
                <w:webHidden/>
                <w:rStyle w:val="IndexLink"/>
                <w:rtl w:val="true"/>
              </w:rPr>
              <w:t>بَابُ قَدْرِ مَا یُعْطَی السَّائِلَ</w:t>
            </w:r>
            <w:r>
              <w:rPr>
                <w:rStyle w:val="IndexLink"/>
                <w:rtl w:val="true"/>
              </w:rPr>
              <w:tab/>
            </w:r>
            <w:r>
              <w:rPr>
                <w:rStyle w:val="IndexLink"/>
              </w:rPr>
              <w:t>71</w:t>
            </w:r>
          </w:hyperlink>
        </w:p>
        <w:p>
          <w:pPr>
            <w:pStyle w:val="Contents5"/>
            <w:tabs>
              <w:tab w:val="clear" w:pos="7892"/>
              <w:tab w:val="right" w:pos="9026" w:leader="dot"/>
            </w:tabs>
            <w:rPr/>
          </w:pPr>
          <w:hyperlink w:anchor="__RefHeading___Toc15027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5"/>
            <w:tabs>
              <w:tab w:val="clear" w:pos="7892"/>
              <w:tab w:val="right" w:pos="9026" w:leader="dot"/>
            </w:tabs>
            <w:rPr/>
          </w:pPr>
          <w:hyperlink w:anchor="__RefHeading___Toc15027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502757_3830689328">
            <w:r>
              <w:rPr>
                <w:webHidden/>
                <w:rStyle w:val="IndexLink"/>
                <w:rtl w:val="true"/>
              </w:rPr>
              <w:t>بَابُ دُعَاءِ السَّائِلِ</w:t>
            </w:r>
            <w:r>
              <w:rPr>
                <w:rStyle w:val="IndexLink"/>
                <w:rtl w:val="true"/>
              </w:rPr>
              <w:tab/>
            </w:r>
            <w:r>
              <w:rPr>
                <w:rStyle w:val="IndexLink"/>
              </w:rPr>
              <w:t>72</w:t>
            </w:r>
          </w:hyperlink>
        </w:p>
        <w:p>
          <w:pPr>
            <w:pStyle w:val="Contents5"/>
            <w:tabs>
              <w:tab w:val="clear" w:pos="7892"/>
              <w:tab w:val="right" w:pos="9026" w:leader="dot"/>
            </w:tabs>
            <w:rPr/>
          </w:pPr>
          <w:hyperlink w:anchor="__RefHeading___Toc15027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5"/>
            <w:tabs>
              <w:tab w:val="clear" w:pos="7892"/>
              <w:tab w:val="right" w:pos="9026" w:leader="dot"/>
            </w:tabs>
            <w:rPr/>
          </w:pPr>
          <w:hyperlink w:anchor="__RefHeading___Toc15027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502763_3830689328">
            <w:r>
              <w:rPr>
                <w:webHidden/>
                <w:rStyle w:val="IndexLink"/>
                <w:rtl w:val="true"/>
              </w:rPr>
              <w:t>بَابُ أَنَّ الَّذِی یَقْسِمُ الصَّدَقَةَ شَرِیکُ صَاحِبِهِا فِی الْأَجْرِ</w:t>
            </w:r>
            <w:r>
              <w:rPr>
                <w:rStyle w:val="IndexLink"/>
                <w:rtl w:val="true"/>
              </w:rPr>
              <w:tab/>
            </w:r>
            <w:r>
              <w:rPr>
                <w:rStyle w:val="IndexLink"/>
              </w:rPr>
              <w:t>72</w:t>
            </w:r>
          </w:hyperlink>
        </w:p>
        <w:p>
          <w:pPr>
            <w:pStyle w:val="Contents5"/>
            <w:tabs>
              <w:tab w:val="clear" w:pos="7892"/>
              <w:tab w:val="right" w:pos="9026" w:leader="dot"/>
            </w:tabs>
            <w:rPr/>
          </w:pPr>
          <w:hyperlink w:anchor="__RefHeading___Toc15027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5"/>
            <w:tabs>
              <w:tab w:val="clear" w:pos="7892"/>
              <w:tab w:val="right" w:pos="9026" w:leader="dot"/>
            </w:tabs>
            <w:rPr/>
          </w:pPr>
          <w:hyperlink w:anchor="__RefHeading___Toc15027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5"/>
            <w:tabs>
              <w:tab w:val="clear" w:pos="7892"/>
              <w:tab w:val="right" w:pos="9026" w:leader="dot"/>
            </w:tabs>
            <w:rPr/>
          </w:pPr>
          <w:hyperlink w:anchor="__RefHeading___Toc15027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502771_3830689328">
            <w:r>
              <w:rPr>
                <w:webHidden/>
                <w:rStyle w:val="IndexLink"/>
                <w:rtl w:val="true"/>
              </w:rPr>
              <w:t>بَابُ الْإِیثَارِ</w:t>
            </w:r>
            <w:r>
              <w:rPr>
                <w:rStyle w:val="IndexLink"/>
                <w:rtl w:val="true"/>
              </w:rPr>
              <w:tab/>
            </w:r>
            <w:r>
              <w:rPr>
                <w:rStyle w:val="IndexLink"/>
              </w:rPr>
              <w:t>73</w:t>
            </w:r>
          </w:hyperlink>
        </w:p>
        <w:p>
          <w:pPr>
            <w:pStyle w:val="Contents5"/>
            <w:tabs>
              <w:tab w:val="clear" w:pos="7892"/>
              <w:tab w:val="right" w:pos="9026" w:leader="dot"/>
            </w:tabs>
            <w:rPr/>
          </w:pPr>
          <w:hyperlink w:anchor="__RefHeading___Toc15027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5"/>
            <w:tabs>
              <w:tab w:val="clear" w:pos="7892"/>
              <w:tab w:val="right" w:pos="9026" w:leader="dot"/>
            </w:tabs>
            <w:rPr/>
          </w:pPr>
          <w:hyperlink w:anchor="__RefHeading___Toc15027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5"/>
            <w:tabs>
              <w:tab w:val="clear" w:pos="7892"/>
              <w:tab w:val="right" w:pos="9026" w:leader="dot"/>
            </w:tabs>
            <w:rPr/>
          </w:pPr>
          <w:hyperlink w:anchor="__RefHeading___Toc15027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502779_3830689328">
            <w:r>
              <w:rPr>
                <w:webHidden/>
                <w:rStyle w:val="IndexLink"/>
                <w:rtl w:val="true"/>
              </w:rPr>
              <w:t>بَابُ مَنْ سَأَلَ مِنْ غَیْرِ حَاجَةٍ</w:t>
            </w:r>
            <w:r>
              <w:rPr>
                <w:rStyle w:val="IndexLink"/>
                <w:rtl w:val="true"/>
              </w:rPr>
              <w:tab/>
            </w:r>
            <w:r>
              <w:rPr>
                <w:rStyle w:val="IndexLink"/>
              </w:rPr>
              <w:t>74</w:t>
            </w:r>
          </w:hyperlink>
        </w:p>
        <w:p>
          <w:pPr>
            <w:pStyle w:val="Contents5"/>
            <w:tabs>
              <w:tab w:val="clear" w:pos="7892"/>
              <w:tab w:val="right" w:pos="9026" w:leader="dot"/>
            </w:tabs>
            <w:rPr/>
          </w:pPr>
          <w:hyperlink w:anchor="__RefHeading___Toc15027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5"/>
            <w:tabs>
              <w:tab w:val="clear" w:pos="7892"/>
              <w:tab w:val="right" w:pos="9026" w:leader="dot"/>
            </w:tabs>
            <w:rPr/>
          </w:pPr>
          <w:hyperlink w:anchor="__RefHeading___Toc15027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5"/>
            <w:tabs>
              <w:tab w:val="clear" w:pos="7892"/>
              <w:tab w:val="right" w:pos="9026" w:leader="dot"/>
            </w:tabs>
            <w:rPr/>
          </w:pPr>
          <w:hyperlink w:anchor="__RefHeading___Toc15027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502787_3830689328">
            <w:r>
              <w:rPr>
                <w:webHidden/>
                <w:rStyle w:val="IndexLink"/>
                <w:rtl w:val="true"/>
              </w:rPr>
              <w:t>بَابُ کَرَاهِیَةِ الْمَسْأَلَةِ</w:t>
            </w:r>
            <w:r>
              <w:rPr>
                <w:rStyle w:val="IndexLink"/>
                <w:rtl w:val="true"/>
              </w:rPr>
              <w:tab/>
            </w:r>
            <w:r>
              <w:rPr>
                <w:rStyle w:val="IndexLink"/>
              </w:rPr>
              <w:t>75</w:t>
            </w:r>
          </w:hyperlink>
        </w:p>
        <w:p>
          <w:pPr>
            <w:pStyle w:val="Contents5"/>
            <w:tabs>
              <w:tab w:val="clear" w:pos="7892"/>
              <w:tab w:val="right" w:pos="9026" w:leader="dot"/>
            </w:tabs>
            <w:rPr/>
          </w:pPr>
          <w:hyperlink w:anchor="__RefHeading___Toc15027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5"/>
            <w:tabs>
              <w:tab w:val="clear" w:pos="7892"/>
              <w:tab w:val="right" w:pos="9026" w:leader="dot"/>
            </w:tabs>
            <w:rPr/>
          </w:pPr>
          <w:hyperlink w:anchor="__RefHeading___Toc15027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5"/>
            <w:tabs>
              <w:tab w:val="clear" w:pos="7892"/>
              <w:tab w:val="right" w:pos="9026" w:leader="dot"/>
            </w:tabs>
            <w:rPr/>
          </w:pPr>
          <w:hyperlink w:anchor="__RefHeading___Toc15027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5"/>
            <w:tabs>
              <w:tab w:val="clear" w:pos="7892"/>
              <w:tab w:val="right" w:pos="9026" w:leader="dot"/>
            </w:tabs>
            <w:rPr/>
          </w:pPr>
          <w:hyperlink w:anchor="__RefHeading___Toc15027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5"/>
            <w:tabs>
              <w:tab w:val="clear" w:pos="7892"/>
              <w:tab w:val="right" w:pos="9026" w:leader="dot"/>
            </w:tabs>
            <w:rPr/>
          </w:pPr>
          <w:hyperlink w:anchor="__RefHeading___Toc15027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5"/>
            <w:tabs>
              <w:tab w:val="clear" w:pos="7892"/>
              <w:tab w:val="right" w:pos="9026" w:leader="dot"/>
            </w:tabs>
            <w:rPr/>
          </w:pPr>
          <w:hyperlink w:anchor="__RefHeading___Toc15027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5"/>
            <w:tabs>
              <w:tab w:val="clear" w:pos="7892"/>
              <w:tab w:val="right" w:pos="9026" w:leader="dot"/>
            </w:tabs>
            <w:rPr/>
          </w:pPr>
          <w:hyperlink w:anchor="__RefHeading___Toc15028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5"/>
            <w:tabs>
              <w:tab w:val="clear" w:pos="7892"/>
              <w:tab w:val="right" w:pos="9026" w:leader="dot"/>
            </w:tabs>
            <w:rPr/>
          </w:pPr>
          <w:hyperlink w:anchor="__RefHeading___Toc15028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502805_3830689328">
            <w:r>
              <w:rPr>
                <w:webHidden/>
                <w:rStyle w:val="IndexLink"/>
                <w:rtl w:val="true"/>
              </w:rPr>
              <w:t>بَابُ الْمَنِ</w:t>
            </w:r>
            <w:r>
              <w:rPr>
                <w:rStyle w:val="IndexLink"/>
                <w:rtl w:val="true"/>
              </w:rPr>
              <w:tab/>
            </w:r>
            <w:r>
              <w:rPr>
                <w:rStyle w:val="IndexLink"/>
              </w:rPr>
              <w:t>77</w:t>
            </w:r>
          </w:hyperlink>
        </w:p>
        <w:p>
          <w:pPr>
            <w:pStyle w:val="Contents5"/>
            <w:tabs>
              <w:tab w:val="clear" w:pos="7892"/>
              <w:tab w:val="right" w:pos="9026" w:leader="dot"/>
            </w:tabs>
            <w:rPr/>
          </w:pPr>
          <w:hyperlink w:anchor="__RefHeading___Toc15028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5"/>
            <w:tabs>
              <w:tab w:val="clear" w:pos="7892"/>
              <w:tab w:val="right" w:pos="9026" w:leader="dot"/>
            </w:tabs>
            <w:rPr/>
          </w:pPr>
          <w:hyperlink w:anchor="__RefHeading___Toc15028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502811_3830689328">
            <w:r>
              <w:rPr>
                <w:webHidden/>
                <w:rStyle w:val="IndexLink"/>
                <w:rtl w:val="true"/>
              </w:rPr>
              <w:t>بَابُ مَنْ أَعْطَی بَعْدَ الْمَسْأَلَةِ</w:t>
            </w:r>
            <w:r>
              <w:rPr>
                <w:rStyle w:val="IndexLink"/>
                <w:rtl w:val="true"/>
              </w:rPr>
              <w:tab/>
            </w:r>
            <w:r>
              <w:rPr>
                <w:rStyle w:val="IndexLink"/>
              </w:rPr>
              <w:t>77</w:t>
            </w:r>
          </w:hyperlink>
        </w:p>
        <w:p>
          <w:pPr>
            <w:pStyle w:val="Contents5"/>
            <w:tabs>
              <w:tab w:val="clear" w:pos="7892"/>
              <w:tab w:val="right" w:pos="9026" w:leader="dot"/>
            </w:tabs>
            <w:rPr/>
          </w:pPr>
          <w:hyperlink w:anchor="__RefHeading___Toc15028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5"/>
            <w:tabs>
              <w:tab w:val="clear" w:pos="7892"/>
              <w:tab w:val="right" w:pos="9026" w:leader="dot"/>
            </w:tabs>
            <w:rPr/>
          </w:pPr>
          <w:hyperlink w:anchor="__RefHeading___Toc15028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5"/>
            <w:tabs>
              <w:tab w:val="clear" w:pos="7892"/>
              <w:tab w:val="right" w:pos="9026" w:leader="dot"/>
            </w:tabs>
            <w:rPr/>
          </w:pPr>
          <w:hyperlink w:anchor="__RefHeading___Toc15028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5"/>
            <w:tabs>
              <w:tab w:val="clear" w:pos="7892"/>
              <w:tab w:val="right" w:pos="9026" w:leader="dot"/>
            </w:tabs>
            <w:rPr/>
          </w:pPr>
          <w:hyperlink w:anchor="__RefHeading___Toc15028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5"/>
            <w:tabs>
              <w:tab w:val="clear" w:pos="7892"/>
              <w:tab w:val="right" w:pos="9026" w:leader="dot"/>
            </w:tabs>
            <w:rPr/>
          </w:pPr>
          <w:hyperlink w:anchor="__RefHeading___Toc15028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502823_3830689328">
            <w:r>
              <w:rPr>
                <w:webHidden/>
                <w:rStyle w:val="IndexLink"/>
                <w:rtl w:val="true"/>
              </w:rPr>
              <w:t>بَابُ الْمَعْرُوفِ</w:t>
            </w:r>
            <w:r>
              <w:rPr>
                <w:rStyle w:val="IndexLink"/>
                <w:rtl w:val="true"/>
              </w:rPr>
              <w:tab/>
            </w:r>
            <w:r>
              <w:rPr>
                <w:rStyle w:val="IndexLink"/>
              </w:rPr>
              <w:t>80</w:t>
            </w:r>
          </w:hyperlink>
        </w:p>
        <w:p>
          <w:pPr>
            <w:pStyle w:val="Contents5"/>
            <w:tabs>
              <w:tab w:val="clear" w:pos="7892"/>
              <w:tab w:val="right" w:pos="9026" w:leader="dot"/>
            </w:tabs>
            <w:rPr/>
          </w:pPr>
          <w:hyperlink w:anchor="__RefHeading___Toc15028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5"/>
            <w:tabs>
              <w:tab w:val="clear" w:pos="7892"/>
              <w:tab w:val="right" w:pos="9026" w:leader="dot"/>
            </w:tabs>
            <w:rPr/>
          </w:pPr>
          <w:hyperlink w:anchor="__RefHeading___Toc15028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5"/>
            <w:tabs>
              <w:tab w:val="clear" w:pos="7892"/>
              <w:tab w:val="right" w:pos="9026" w:leader="dot"/>
            </w:tabs>
            <w:rPr/>
          </w:pPr>
          <w:hyperlink w:anchor="__RefHeading___Toc15028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502831_3830689328">
            <w:r>
              <w:rPr>
                <w:webHidden/>
                <w:rStyle w:val="IndexLink"/>
                <w:rtl w:val="true"/>
              </w:rPr>
              <w:t>بَابُ فَضْلِ الْمَعْرُوفِ‌</w:t>
            </w:r>
            <w:r>
              <w:rPr>
                <w:rStyle w:val="IndexLink"/>
                <w:rtl w:val="true"/>
              </w:rPr>
              <w:tab/>
            </w:r>
            <w:r>
              <w:rPr>
                <w:rStyle w:val="IndexLink"/>
              </w:rPr>
              <w:t>81</w:t>
            </w:r>
          </w:hyperlink>
        </w:p>
        <w:p>
          <w:pPr>
            <w:pStyle w:val="Contents5"/>
            <w:tabs>
              <w:tab w:val="clear" w:pos="7892"/>
              <w:tab w:val="right" w:pos="9026" w:leader="dot"/>
            </w:tabs>
            <w:rPr/>
          </w:pPr>
          <w:hyperlink w:anchor="__RefHeading___Toc15028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5"/>
            <w:tabs>
              <w:tab w:val="clear" w:pos="7892"/>
              <w:tab w:val="right" w:pos="9026" w:leader="dot"/>
            </w:tabs>
            <w:rPr/>
          </w:pPr>
          <w:hyperlink w:anchor="__RefHeading___Toc15028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5"/>
            <w:tabs>
              <w:tab w:val="clear" w:pos="7892"/>
              <w:tab w:val="right" w:pos="9026" w:leader="dot"/>
            </w:tabs>
            <w:rPr/>
          </w:pPr>
          <w:hyperlink w:anchor="__RefHeading___Toc15028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5"/>
            <w:tabs>
              <w:tab w:val="clear" w:pos="7892"/>
              <w:tab w:val="right" w:pos="9026" w:leader="dot"/>
            </w:tabs>
            <w:rPr/>
          </w:pPr>
          <w:hyperlink w:anchor="__RefHeading___Toc15028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5"/>
            <w:tabs>
              <w:tab w:val="clear" w:pos="7892"/>
              <w:tab w:val="right" w:pos="9026" w:leader="dot"/>
            </w:tabs>
            <w:rPr/>
          </w:pPr>
          <w:hyperlink w:anchor="__RefHeading___Toc15028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5"/>
            <w:tabs>
              <w:tab w:val="clear" w:pos="7892"/>
              <w:tab w:val="right" w:pos="9026" w:leader="dot"/>
            </w:tabs>
            <w:rPr/>
          </w:pPr>
          <w:hyperlink w:anchor="__RefHeading___Toc15028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5"/>
            <w:tabs>
              <w:tab w:val="clear" w:pos="7892"/>
              <w:tab w:val="right" w:pos="9026" w:leader="dot"/>
            </w:tabs>
            <w:rPr/>
          </w:pPr>
          <w:hyperlink w:anchor="__RefHeading___Toc15028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5"/>
            <w:tabs>
              <w:tab w:val="clear" w:pos="7892"/>
              <w:tab w:val="right" w:pos="9026" w:leader="dot"/>
            </w:tabs>
            <w:rPr/>
          </w:pPr>
          <w:hyperlink w:anchor="__RefHeading___Toc15028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5"/>
            <w:tabs>
              <w:tab w:val="clear" w:pos="7892"/>
              <w:tab w:val="right" w:pos="9026" w:leader="dot"/>
            </w:tabs>
            <w:rPr/>
          </w:pPr>
          <w:hyperlink w:anchor="__RefHeading___Toc15028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5"/>
            <w:tabs>
              <w:tab w:val="clear" w:pos="7892"/>
              <w:tab w:val="right" w:pos="9026" w:leader="dot"/>
            </w:tabs>
            <w:rPr/>
          </w:pPr>
          <w:hyperlink w:anchor="__RefHeading___Toc150285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5"/>
            <w:tabs>
              <w:tab w:val="clear" w:pos="7892"/>
              <w:tab w:val="right" w:pos="9026" w:leader="dot"/>
            </w:tabs>
            <w:rPr/>
          </w:pPr>
          <w:hyperlink w:anchor="__RefHeading___Toc150285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5"/>
            <w:tabs>
              <w:tab w:val="clear" w:pos="7892"/>
              <w:tab w:val="right" w:pos="9026" w:leader="dot"/>
            </w:tabs>
            <w:rPr/>
          </w:pPr>
          <w:hyperlink w:anchor="__RefHeading___Toc150285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5"/>
            <w:tabs>
              <w:tab w:val="clear" w:pos="7892"/>
              <w:tab w:val="right" w:pos="9026" w:leader="dot"/>
            </w:tabs>
            <w:rPr/>
          </w:pPr>
          <w:hyperlink w:anchor="__RefHeading___Toc15028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502859_3830689328">
            <w:r>
              <w:rPr>
                <w:webHidden/>
                <w:rStyle w:val="IndexLink"/>
                <w:rtl w:val="true"/>
              </w:rPr>
              <w:t>بَابُ أَنَّ صَنَائِعَ الْمَعْرُوفِ تَدْفَعُ مَصَارِعَ السُّوءِ</w:t>
            </w:r>
            <w:r>
              <w:rPr>
                <w:rStyle w:val="IndexLink"/>
                <w:rtl w:val="true"/>
              </w:rPr>
              <w:tab/>
            </w:r>
            <w:r>
              <w:rPr>
                <w:rStyle w:val="IndexLink"/>
              </w:rPr>
              <w:t>83</w:t>
            </w:r>
          </w:hyperlink>
        </w:p>
        <w:p>
          <w:pPr>
            <w:pStyle w:val="Contents5"/>
            <w:tabs>
              <w:tab w:val="clear" w:pos="7892"/>
              <w:tab w:val="right" w:pos="9026" w:leader="dot"/>
            </w:tabs>
            <w:rPr/>
          </w:pPr>
          <w:hyperlink w:anchor="__RefHeading___Toc15028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5"/>
            <w:tabs>
              <w:tab w:val="clear" w:pos="7892"/>
              <w:tab w:val="right" w:pos="9026" w:leader="dot"/>
            </w:tabs>
            <w:rPr/>
          </w:pPr>
          <w:hyperlink w:anchor="__RefHeading___Toc15028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5"/>
            <w:tabs>
              <w:tab w:val="clear" w:pos="7892"/>
              <w:tab w:val="right" w:pos="9026" w:leader="dot"/>
            </w:tabs>
            <w:rPr/>
          </w:pPr>
          <w:hyperlink w:anchor="__RefHeading___Toc15028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502867_3830689328">
            <w:r>
              <w:rPr>
                <w:webHidden/>
                <w:rStyle w:val="IndexLink"/>
                <w:rtl w:val="true"/>
              </w:rPr>
              <w:t>بَابُ أَنَّ أَهْلَ الْمَعْرُوفِ فِی الدُّنْیَا هُمْ أَهْلُ الْمَعْرُوفِ فِی الْآخِرَةِ</w:t>
            </w:r>
            <w:r>
              <w:rPr>
                <w:rStyle w:val="IndexLink"/>
                <w:rtl w:val="true"/>
              </w:rPr>
              <w:tab/>
            </w:r>
            <w:r>
              <w:rPr>
                <w:rStyle w:val="IndexLink"/>
              </w:rPr>
              <w:t>84</w:t>
            </w:r>
          </w:hyperlink>
        </w:p>
        <w:p>
          <w:pPr>
            <w:pStyle w:val="Contents5"/>
            <w:tabs>
              <w:tab w:val="clear" w:pos="7892"/>
              <w:tab w:val="right" w:pos="9026" w:leader="dot"/>
            </w:tabs>
            <w:rPr/>
          </w:pPr>
          <w:hyperlink w:anchor="__RefHeading___Toc15028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5"/>
            <w:tabs>
              <w:tab w:val="clear" w:pos="7892"/>
              <w:tab w:val="right" w:pos="9026" w:leader="dot"/>
            </w:tabs>
            <w:rPr/>
          </w:pPr>
          <w:hyperlink w:anchor="__RefHeading___Toc15028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5"/>
            <w:tabs>
              <w:tab w:val="clear" w:pos="7892"/>
              <w:tab w:val="right" w:pos="9026" w:leader="dot"/>
            </w:tabs>
            <w:rPr/>
          </w:pPr>
          <w:hyperlink w:anchor="__RefHeading___Toc15028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5"/>
            <w:tabs>
              <w:tab w:val="clear" w:pos="7892"/>
              <w:tab w:val="right" w:pos="9026" w:leader="dot"/>
            </w:tabs>
            <w:rPr/>
          </w:pPr>
          <w:hyperlink w:anchor="__RefHeading___Toc15028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502877_3830689328">
            <w:r>
              <w:rPr>
                <w:webHidden/>
                <w:rStyle w:val="IndexLink"/>
                <w:rtl w:val="true"/>
              </w:rPr>
              <w:t>بَابُ تَمَامِ الْمَعْرُوفِ</w:t>
            </w:r>
            <w:r>
              <w:rPr>
                <w:rStyle w:val="IndexLink"/>
                <w:rtl w:val="true"/>
              </w:rPr>
              <w:tab/>
            </w:r>
            <w:r>
              <w:rPr>
                <w:rStyle w:val="IndexLink"/>
              </w:rPr>
              <w:t>85</w:t>
            </w:r>
          </w:hyperlink>
        </w:p>
        <w:p>
          <w:pPr>
            <w:pStyle w:val="Contents5"/>
            <w:tabs>
              <w:tab w:val="clear" w:pos="7892"/>
              <w:tab w:val="right" w:pos="9026" w:leader="dot"/>
            </w:tabs>
            <w:rPr/>
          </w:pPr>
          <w:hyperlink w:anchor="__RefHeading___Toc15028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5"/>
            <w:tabs>
              <w:tab w:val="clear" w:pos="7892"/>
              <w:tab w:val="right" w:pos="9026" w:leader="dot"/>
            </w:tabs>
            <w:rPr/>
          </w:pPr>
          <w:hyperlink w:anchor="__RefHeading___Toc15028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502883_3830689328">
            <w:r>
              <w:rPr>
                <w:webHidden/>
                <w:rStyle w:val="IndexLink"/>
                <w:rtl w:val="true"/>
              </w:rPr>
              <w:t>بَابُ وَضْعِ الْمَعْرُوفِ مَوْضِعَهُ‌</w:t>
            </w:r>
            <w:r>
              <w:rPr>
                <w:rStyle w:val="IndexLink"/>
                <w:rtl w:val="true"/>
              </w:rPr>
              <w:tab/>
            </w:r>
            <w:r>
              <w:rPr>
                <w:rStyle w:val="IndexLink"/>
              </w:rPr>
              <w:t>85</w:t>
            </w:r>
          </w:hyperlink>
        </w:p>
        <w:p>
          <w:pPr>
            <w:pStyle w:val="Contents5"/>
            <w:tabs>
              <w:tab w:val="clear" w:pos="7892"/>
              <w:tab w:val="right" w:pos="9026" w:leader="dot"/>
            </w:tabs>
            <w:rPr/>
          </w:pPr>
          <w:hyperlink w:anchor="__RefHeading___Toc15028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5"/>
            <w:tabs>
              <w:tab w:val="clear" w:pos="7892"/>
              <w:tab w:val="right" w:pos="9026" w:leader="dot"/>
            </w:tabs>
            <w:rPr/>
          </w:pPr>
          <w:hyperlink w:anchor="__RefHeading___Toc15028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5"/>
            <w:tabs>
              <w:tab w:val="clear" w:pos="7892"/>
              <w:tab w:val="right" w:pos="9026" w:leader="dot"/>
            </w:tabs>
            <w:rPr/>
          </w:pPr>
          <w:hyperlink w:anchor="__RefHeading___Toc15028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5"/>
            <w:tabs>
              <w:tab w:val="clear" w:pos="7892"/>
              <w:tab w:val="right" w:pos="9026" w:leader="dot"/>
            </w:tabs>
            <w:rPr/>
          </w:pPr>
          <w:hyperlink w:anchor="__RefHeading___Toc15028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5"/>
            <w:tabs>
              <w:tab w:val="clear" w:pos="7892"/>
              <w:tab w:val="right" w:pos="9026" w:leader="dot"/>
            </w:tabs>
            <w:rPr/>
          </w:pPr>
          <w:hyperlink w:anchor="__RefHeading___Toc15028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502895_3830689328">
            <w:r>
              <w:rPr>
                <w:webHidden/>
                <w:rStyle w:val="IndexLink"/>
                <w:rtl w:val="true"/>
              </w:rPr>
              <w:t>بَابٌ فِی آدَابِ الْمَعْرُوفِ</w:t>
            </w:r>
            <w:r>
              <w:rPr>
                <w:rStyle w:val="IndexLink"/>
                <w:rtl w:val="true"/>
              </w:rPr>
              <w:tab/>
            </w:r>
            <w:r>
              <w:rPr>
                <w:rStyle w:val="IndexLink"/>
              </w:rPr>
              <w:t>87</w:t>
            </w:r>
          </w:hyperlink>
        </w:p>
        <w:p>
          <w:pPr>
            <w:pStyle w:val="Contents5"/>
            <w:tabs>
              <w:tab w:val="clear" w:pos="7892"/>
              <w:tab w:val="right" w:pos="9026" w:leader="dot"/>
            </w:tabs>
            <w:rPr/>
          </w:pPr>
          <w:hyperlink w:anchor="__RefHeading___Toc15028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5"/>
            <w:tabs>
              <w:tab w:val="clear" w:pos="7892"/>
              <w:tab w:val="right" w:pos="9026" w:leader="dot"/>
            </w:tabs>
            <w:rPr/>
          </w:pPr>
          <w:hyperlink w:anchor="__RefHeading___Toc15028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5"/>
            <w:tabs>
              <w:tab w:val="clear" w:pos="7892"/>
              <w:tab w:val="right" w:pos="9026" w:leader="dot"/>
            </w:tabs>
            <w:rPr/>
          </w:pPr>
          <w:hyperlink w:anchor="__RefHeading___Toc15029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502903_3830689328">
            <w:r>
              <w:rPr>
                <w:webHidden/>
                <w:rStyle w:val="IndexLink"/>
                <w:rtl w:val="true"/>
              </w:rPr>
              <w:t>بَابُ مَنْ کَفَرَ الْمَعْرُوفَ</w:t>
            </w:r>
            <w:r>
              <w:rPr>
                <w:rStyle w:val="IndexLink"/>
                <w:rtl w:val="true"/>
              </w:rPr>
              <w:tab/>
            </w:r>
            <w:r>
              <w:rPr>
                <w:rStyle w:val="IndexLink"/>
              </w:rPr>
              <w:t>88</w:t>
            </w:r>
          </w:hyperlink>
        </w:p>
        <w:p>
          <w:pPr>
            <w:pStyle w:val="Contents5"/>
            <w:tabs>
              <w:tab w:val="clear" w:pos="7892"/>
              <w:tab w:val="right" w:pos="9026" w:leader="dot"/>
            </w:tabs>
            <w:rPr/>
          </w:pPr>
          <w:hyperlink w:anchor="__RefHeading___Toc15029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5"/>
            <w:tabs>
              <w:tab w:val="clear" w:pos="7892"/>
              <w:tab w:val="right" w:pos="9026" w:leader="dot"/>
            </w:tabs>
            <w:rPr/>
          </w:pPr>
          <w:hyperlink w:anchor="__RefHeading___Toc15029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5"/>
            <w:tabs>
              <w:tab w:val="clear" w:pos="7892"/>
              <w:tab w:val="right" w:pos="9026" w:leader="dot"/>
            </w:tabs>
            <w:rPr/>
          </w:pPr>
          <w:hyperlink w:anchor="__RefHeading___Toc15029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502911_3830689328">
            <w:r>
              <w:rPr>
                <w:webHidden/>
                <w:rStyle w:val="IndexLink"/>
                <w:rtl w:val="true"/>
              </w:rPr>
              <w:t>بَابُ الْقَرْضِ</w:t>
            </w:r>
            <w:r>
              <w:rPr>
                <w:rStyle w:val="IndexLink"/>
                <w:rtl w:val="true"/>
              </w:rPr>
              <w:tab/>
            </w:r>
            <w:r>
              <w:rPr>
                <w:rStyle w:val="IndexLink"/>
              </w:rPr>
              <w:t>88</w:t>
            </w:r>
          </w:hyperlink>
        </w:p>
        <w:p>
          <w:pPr>
            <w:pStyle w:val="Contents5"/>
            <w:tabs>
              <w:tab w:val="clear" w:pos="7892"/>
              <w:tab w:val="right" w:pos="9026" w:leader="dot"/>
            </w:tabs>
            <w:rPr/>
          </w:pPr>
          <w:hyperlink w:anchor="__RefHeading___Toc15029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5"/>
            <w:tabs>
              <w:tab w:val="clear" w:pos="7892"/>
              <w:tab w:val="right" w:pos="9026" w:leader="dot"/>
            </w:tabs>
            <w:rPr/>
          </w:pPr>
          <w:hyperlink w:anchor="__RefHeading___Toc15029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5"/>
            <w:tabs>
              <w:tab w:val="clear" w:pos="7892"/>
              <w:tab w:val="right" w:pos="9026" w:leader="dot"/>
            </w:tabs>
            <w:rPr/>
          </w:pPr>
          <w:hyperlink w:anchor="__RefHeading___Toc15029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5"/>
            <w:tabs>
              <w:tab w:val="clear" w:pos="7892"/>
              <w:tab w:val="right" w:pos="9026" w:leader="dot"/>
            </w:tabs>
            <w:rPr/>
          </w:pPr>
          <w:hyperlink w:anchor="__RefHeading___Toc15029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5"/>
            <w:tabs>
              <w:tab w:val="clear" w:pos="7892"/>
              <w:tab w:val="right" w:pos="9026" w:leader="dot"/>
            </w:tabs>
            <w:rPr/>
          </w:pPr>
          <w:hyperlink w:anchor="__RefHeading___Toc15029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502923_3830689328">
            <w:r>
              <w:rPr>
                <w:webHidden/>
                <w:rStyle w:val="IndexLink"/>
                <w:rtl w:val="true"/>
              </w:rPr>
              <w:t>بَابُ إِنْظَارِ الْمُعْسِرِ</w:t>
            </w:r>
            <w:r>
              <w:rPr>
                <w:rStyle w:val="IndexLink"/>
                <w:rtl w:val="true"/>
              </w:rPr>
              <w:tab/>
            </w:r>
            <w:r>
              <w:rPr>
                <w:rStyle w:val="IndexLink"/>
              </w:rPr>
              <w:t>90</w:t>
            </w:r>
          </w:hyperlink>
        </w:p>
        <w:p>
          <w:pPr>
            <w:pStyle w:val="Contents5"/>
            <w:tabs>
              <w:tab w:val="clear" w:pos="7892"/>
              <w:tab w:val="right" w:pos="9026" w:leader="dot"/>
            </w:tabs>
            <w:rPr/>
          </w:pPr>
          <w:hyperlink w:anchor="__RefHeading___Toc15029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5"/>
            <w:tabs>
              <w:tab w:val="clear" w:pos="7892"/>
              <w:tab w:val="right" w:pos="9026" w:leader="dot"/>
            </w:tabs>
            <w:rPr/>
          </w:pPr>
          <w:hyperlink w:anchor="__RefHeading___Toc15029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5"/>
            <w:tabs>
              <w:tab w:val="clear" w:pos="7892"/>
              <w:tab w:val="right" w:pos="9026" w:leader="dot"/>
            </w:tabs>
            <w:rPr/>
          </w:pPr>
          <w:hyperlink w:anchor="__RefHeading___Toc15029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5"/>
            <w:tabs>
              <w:tab w:val="clear" w:pos="7892"/>
              <w:tab w:val="right" w:pos="9026" w:leader="dot"/>
            </w:tabs>
            <w:rPr/>
          </w:pPr>
          <w:hyperlink w:anchor="__RefHeading___Toc15029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502933_3830689328">
            <w:r>
              <w:rPr>
                <w:webHidden/>
                <w:rStyle w:val="IndexLink"/>
                <w:rtl w:val="true"/>
              </w:rPr>
              <w:t>بَابُ تَحْلِیلِ الْمَیِّتِ</w:t>
            </w:r>
            <w:r>
              <w:rPr>
                <w:rStyle w:val="IndexLink"/>
                <w:rtl w:val="true"/>
              </w:rPr>
              <w:tab/>
            </w:r>
            <w:r>
              <w:rPr>
                <w:rStyle w:val="IndexLink"/>
              </w:rPr>
              <w:t>91</w:t>
            </w:r>
          </w:hyperlink>
        </w:p>
        <w:p>
          <w:pPr>
            <w:pStyle w:val="Contents5"/>
            <w:tabs>
              <w:tab w:val="clear" w:pos="7892"/>
              <w:tab w:val="right" w:pos="9026" w:leader="dot"/>
            </w:tabs>
            <w:rPr/>
          </w:pPr>
          <w:hyperlink w:anchor="__RefHeading___Toc15029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5"/>
            <w:tabs>
              <w:tab w:val="clear" w:pos="7892"/>
              <w:tab w:val="right" w:pos="9026" w:leader="dot"/>
            </w:tabs>
            <w:rPr/>
          </w:pPr>
          <w:hyperlink w:anchor="__RefHeading___Toc15029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502939_3830689328">
            <w:r>
              <w:rPr>
                <w:webHidden/>
                <w:rStyle w:val="IndexLink"/>
                <w:rtl w:val="true"/>
              </w:rPr>
              <w:t>بَابُ مَئُونَةِ النِّعَمِ</w:t>
            </w:r>
            <w:r>
              <w:rPr>
                <w:rStyle w:val="IndexLink"/>
                <w:rtl w:val="true"/>
              </w:rPr>
              <w:tab/>
            </w:r>
            <w:r>
              <w:rPr>
                <w:rStyle w:val="IndexLink"/>
              </w:rPr>
              <w:t>92</w:t>
            </w:r>
          </w:hyperlink>
        </w:p>
        <w:p>
          <w:pPr>
            <w:pStyle w:val="Contents5"/>
            <w:tabs>
              <w:tab w:val="clear" w:pos="7892"/>
              <w:tab w:val="right" w:pos="9026" w:leader="dot"/>
            </w:tabs>
            <w:rPr/>
          </w:pPr>
          <w:hyperlink w:anchor="__RefHeading___Toc15029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5"/>
            <w:tabs>
              <w:tab w:val="clear" w:pos="7892"/>
              <w:tab w:val="right" w:pos="9026" w:leader="dot"/>
            </w:tabs>
            <w:rPr/>
          </w:pPr>
          <w:hyperlink w:anchor="__RefHeading___Toc15029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5"/>
            <w:tabs>
              <w:tab w:val="clear" w:pos="7892"/>
              <w:tab w:val="right" w:pos="9026" w:leader="dot"/>
            </w:tabs>
            <w:rPr/>
          </w:pPr>
          <w:hyperlink w:anchor="__RefHeading___Toc15029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5"/>
            <w:tabs>
              <w:tab w:val="clear" w:pos="7892"/>
              <w:tab w:val="right" w:pos="9026" w:leader="dot"/>
            </w:tabs>
            <w:rPr/>
          </w:pPr>
          <w:hyperlink w:anchor="__RefHeading___Toc15029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502949_3830689328">
            <w:r>
              <w:rPr>
                <w:webHidden/>
                <w:rStyle w:val="IndexLink"/>
                <w:rtl w:val="true"/>
              </w:rPr>
              <w:t>بَابُ حُسْنِ جِوَارِ النِّعَمِ</w:t>
            </w:r>
            <w:r>
              <w:rPr>
                <w:rStyle w:val="IndexLink"/>
                <w:rtl w:val="true"/>
              </w:rPr>
              <w:tab/>
            </w:r>
            <w:r>
              <w:rPr>
                <w:rStyle w:val="IndexLink"/>
              </w:rPr>
              <w:t>93</w:t>
            </w:r>
          </w:hyperlink>
        </w:p>
        <w:p>
          <w:pPr>
            <w:pStyle w:val="Contents5"/>
            <w:tabs>
              <w:tab w:val="clear" w:pos="7892"/>
              <w:tab w:val="right" w:pos="9026" w:leader="dot"/>
            </w:tabs>
            <w:rPr/>
          </w:pPr>
          <w:hyperlink w:anchor="__RefHeading___Toc15029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5"/>
            <w:tabs>
              <w:tab w:val="clear" w:pos="7892"/>
              <w:tab w:val="right" w:pos="9026" w:leader="dot"/>
            </w:tabs>
            <w:rPr/>
          </w:pPr>
          <w:hyperlink w:anchor="__RefHeading___Toc15029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5"/>
            <w:tabs>
              <w:tab w:val="clear" w:pos="7892"/>
              <w:tab w:val="right" w:pos="9026" w:leader="dot"/>
            </w:tabs>
            <w:rPr/>
          </w:pPr>
          <w:hyperlink w:anchor="__RefHeading___Toc15029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502957_3830689328">
            <w:r>
              <w:rPr>
                <w:webHidden/>
                <w:rStyle w:val="IndexLink"/>
                <w:rtl w:val="true"/>
              </w:rPr>
              <w:t>بَابُ مَعْرِفَةِ الْجُودِ وَ السَّخَاءِ</w:t>
            </w:r>
            <w:r>
              <w:rPr>
                <w:rStyle w:val="IndexLink"/>
                <w:rtl w:val="true"/>
              </w:rPr>
              <w:tab/>
            </w:r>
            <w:r>
              <w:rPr>
                <w:rStyle w:val="IndexLink"/>
              </w:rPr>
              <w:t>93</w:t>
            </w:r>
          </w:hyperlink>
        </w:p>
        <w:p>
          <w:pPr>
            <w:pStyle w:val="Contents5"/>
            <w:tabs>
              <w:tab w:val="clear" w:pos="7892"/>
              <w:tab w:val="right" w:pos="9026" w:leader="dot"/>
            </w:tabs>
            <w:rPr/>
          </w:pPr>
          <w:hyperlink w:anchor="__RefHeading___Toc15029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5"/>
            <w:tabs>
              <w:tab w:val="clear" w:pos="7892"/>
              <w:tab w:val="right" w:pos="9026" w:leader="dot"/>
            </w:tabs>
            <w:rPr/>
          </w:pPr>
          <w:hyperlink w:anchor="__RefHeading___Toc15029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5"/>
            <w:tabs>
              <w:tab w:val="clear" w:pos="7892"/>
              <w:tab w:val="right" w:pos="9026" w:leader="dot"/>
            </w:tabs>
            <w:rPr/>
          </w:pPr>
          <w:hyperlink w:anchor="__RefHeading___Toc15029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5"/>
            <w:tabs>
              <w:tab w:val="clear" w:pos="7892"/>
              <w:tab w:val="right" w:pos="9026" w:leader="dot"/>
            </w:tabs>
            <w:rPr/>
          </w:pPr>
          <w:hyperlink w:anchor="__RefHeading___Toc15029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5"/>
            <w:tabs>
              <w:tab w:val="clear" w:pos="7892"/>
              <w:tab w:val="right" w:pos="9026" w:leader="dot"/>
            </w:tabs>
            <w:rPr/>
          </w:pPr>
          <w:hyperlink w:anchor="__RefHeading___Toc15029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5"/>
            <w:tabs>
              <w:tab w:val="clear" w:pos="7892"/>
              <w:tab w:val="right" w:pos="9026" w:leader="dot"/>
            </w:tabs>
            <w:rPr/>
          </w:pPr>
          <w:hyperlink w:anchor="__RefHeading___Toc15029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5"/>
            <w:tabs>
              <w:tab w:val="clear" w:pos="7892"/>
              <w:tab w:val="right" w:pos="9026" w:leader="dot"/>
            </w:tabs>
            <w:rPr/>
          </w:pPr>
          <w:hyperlink w:anchor="__RefHeading___Toc15029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5"/>
            <w:tabs>
              <w:tab w:val="clear" w:pos="7892"/>
              <w:tab w:val="right" w:pos="9026" w:leader="dot"/>
            </w:tabs>
            <w:rPr/>
          </w:pPr>
          <w:hyperlink w:anchor="__RefHeading___Toc150297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5"/>
            <w:tabs>
              <w:tab w:val="clear" w:pos="7892"/>
              <w:tab w:val="right" w:pos="9026" w:leader="dot"/>
            </w:tabs>
            <w:rPr/>
          </w:pPr>
          <w:hyperlink w:anchor="__RefHeading___Toc150297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5"/>
            <w:tabs>
              <w:tab w:val="clear" w:pos="7892"/>
              <w:tab w:val="right" w:pos="9026" w:leader="dot"/>
            </w:tabs>
            <w:rPr/>
          </w:pPr>
          <w:hyperlink w:anchor="__RefHeading___Toc150297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5"/>
            <w:tabs>
              <w:tab w:val="clear" w:pos="7892"/>
              <w:tab w:val="right" w:pos="9026" w:leader="dot"/>
            </w:tabs>
            <w:rPr/>
          </w:pPr>
          <w:hyperlink w:anchor="__RefHeading___Toc150297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5"/>
            <w:tabs>
              <w:tab w:val="clear" w:pos="7892"/>
              <w:tab w:val="right" w:pos="9026" w:leader="dot"/>
            </w:tabs>
            <w:rPr/>
          </w:pPr>
          <w:hyperlink w:anchor="__RefHeading___Toc150298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5"/>
            <w:tabs>
              <w:tab w:val="clear" w:pos="7892"/>
              <w:tab w:val="right" w:pos="9026" w:leader="dot"/>
            </w:tabs>
            <w:rPr/>
          </w:pPr>
          <w:hyperlink w:anchor="__RefHeading___Toc150298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5"/>
            <w:tabs>
              <w:tab w:val="clear" w:pos="7892"/>
              <w:tab w:val="right" w:pos="9026" w:leader="dot"/>
            </w:tabs>
            <w:rPr/>
          </w:pPr>
          <w:hyperlink w:anchor="__RefHeading___Toc150298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5"/>
            <w:tabs>
              <w:tab w:val="clear" w:pos="7892"/>
              <w:tab w:val="right" w:pos="9026" w:leader="dot"/>
            </w:tabs>
            <w:rPr/>
          </w:pPr>
          <w:hyperlink w:anchor="__RefHeading___Toc150298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502989_3830689328">
            <w:r>
              <w:rPr>
                <w:webHidden/>
                <w:rStyle w:val="IndexLink"/>
                <w:rtl w:val="true"/>
              </w:rPr>
              <w:t>بَابُ الْإِنْفَاقِ</w:t>
            </w:r>
            <w:r>
              <w:rPr>
                <w:rStyle w:val="IndexLink"/>
                <w:rtl w:val="true"/>
              </w:rPr>
              <w:tab/>
            </w:r>
            <w:r>
              <w:rPr>
                <w:rStyle w:val="IndexLink"/>
              </w:rPr>
              <w:t>97</w:t>
            </w:r>
          </w:hyperlink>
        </w:p>
        <w:p>
          <w:pPr>
            <w:pStyle w:val="Contents5"/>
            <w:tabs>
              <w:tab w:val="clear" w:pos="7892"/>
              <w:tab w:val="right" w:pos="9026" w:leader="dot"/>
            </w:tabs>
            <w:rPr/>
          </w:pPr>
          <w:hyperlink w:anchor="__RefHeading___Toc15029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5"/>
            <w:tabs>
              <w:tab w:val="clear" w:pos="7892"/>
              <w:tab w:val="right" w:pos="9026" w:leader="dot"/>
            </w:tabs>
            <w:rPr/>
          </w:pPr>
          <w:hyperlink w:anchor="__RefHeading___Toc15029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5"/>
            <w:tabs>
              <w:tab w:val="clear" w:pos="7892"/>
              <w:tab w:val="right" w:pos="9026" w:leader="dot"/>
            </w:tabs>
            <w:rPr/>
          </w:pPr>
          <w:hyperlink w:anchor="__RefHeading___Toc15029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5"/>
            <w:tabs>
              <w:tab w:val="clear" w:pos="7892"/>
              <w:tab w:val="right" w:pos="9026" w:leader="dot"/>
            </w:tabs>
            <w:rPr/>
          </w:pPr>
          <w:hyperlink w:anchor="__RefHeading___Toc15029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5"/>
            <w:tabs>
              <w:tab w:val="clear" w:pos="7892"/>
              <w:tab w:val="right" w:pos="9026" w:leader="dot"/>
            </w:tabs>
            <w:rPr/>
          </w:pPr>
          <w:hyperlink w:anchor="__RefHeading___Toc15029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5"/>
            <w:tabs>
              <w:tab w:val="clear" w:pos="7892"/>
              <w:tab w:val="right" w:pos="9026" w:leader="dot"/>
            </w:tabs>
            <w:rPr/>
          </w:pPr>
          <w:hyperlink w:anchor="__RefHeading___Toc15030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5"/>
            <w:tabs>
              <w:tab w:val="clear" w:pos="7892"/>
              <w:tab w:val="right" w:pos="9026" w:leader="dot"/>
            </w:tabs>
            <w:rPr/>
          </w:pPr>
          <w:hyperlink w:anchor="__RefHeading___Toc15030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5"/>
            <w:tabs>
              <w:tab w:val="clear" w:pos="7892"/>
              <w:tab w:val="right" w:pos="9026" w:leader="dot"/>
            </w:tabs>
            <w:rPr/>
          </w:pPr>
          <w:hyperlink w:anchor="__RefHeading___Toc15030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5"/>
            <w:tabs>
              <w:tab w:val="clear" w:pos="7892"/>
              <w:tab w:val="right" w:pos="9026" w:leader="dot"/>
            </w:tabs>
            <w:rPr/>
          </w:pPr>
          <w:hyperlink w:anchor="__RefHeading___Toc15030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5"/>
            <w:tabs>
              <w:tab w:val="clear" w:pos="7892"/>
              <w:tab w:val="right" w:pos="9026" w:leader="dot"/>
            </w:tabs>
            <w:rPr/>
          </w:pPr>
          <w:hyperlink w:anchor="__RefHeading___Toc15030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503011_3830689328">
            <w:r>
              <w:rPr>
                <w:webHidden/>
                <w:rStyle w:val="IndexLink"/>
                <w:rtl w:val="true"/>
              </w:rPr>
              <w:t>بَابُ الْبُخْلِ وَ الشُّحِ</w:t>
            </w:r>
            <w:r>
              <w:rPr>
                <w:rStyle w:val="IndexLink"/>
                <w:rtl w:val="true"/>
              </w:rPr>
              <w:tab/>
            </w:r>
            <w:r>
              <w:rPr>
                <w:rStyle w:val="IndexLink"/>
              </w:rPr>
              <w:t>99</w:t>
            </w:r>
          </w:hyperlink>
        </w:p>
        <w:p>
          <w:pPr>
            <w:pStyle w:val="Contents5"/>
            <w:tabs>
              <w:tab w:val="clear" w:pos="7892"/>
              <w:tab w:val="right" w:pos="9026" w:leader="dot"/>
            </w:tabs>
            <w:rPr/>
          </w:pPr>
          <w:hyperlink w:anchor="__RefHeading___Toc15030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5"/>
            <w:tabs>
              <w:tab w:val="clear" w:pos="7892"/>
              <w:tab w:val="right" w:pos="9026" w:leader="dot"/>
            </w:tabs>
            <w:rPr/>
          </w:pPr>
          <w:hyperlink w:anchor="__RefHeading___Toc15030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5"/>
            <w:tabs>
              <w:tab w:val="clear" w:pos="7892"/>
              <w:tab w:val="right" w:pos="9026" w:leader="dot"/>
            </w:tabs>
            <w:rPr/>
          </w:pPr>
          <w:hyperlink w:anchor="__RefHeading___Toc15030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5"/>
            <w:tabs>
              <w:tab w:val="clear" w:pos="7892"/>
              <w:tab w:val="right" w:pos="9026" w:leader="dot"/>
            </w:tabs>
            <w:rPr/>
          </w:pPr>
          <w:hyperlink w:anchor="__RefHeading___Toc15030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5"/>
            <w:tabs>
              <w:tab w:val="clear" w:pos="7892"/>
              <w:tab w:val="right" w:pos="9026" w:leader="dot"/>
            </w:tabs>
            <w:rPr/>
          </w:pPr>
          <w:hyperlink w:anchor="__RefHeading___Toc15030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5"/>
            <w:tabs>
              <w:tab w:val="clear" w:pos="7892"/>
              <w:tab w:val="right" w:pos="9026" w:leader="dot"/>
            </w:tabs>
            <w:rPr/>
          </w:pPr>
          <w:hyperlink w:anchor="__RefHeading___Toc15030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5"/>
            <w:tabs>
              <w:tab w:val="clear" w:pos="7892"/>
              <w:tab w:val="right" w:pos="9026" w:leader="dot"/>
            </w:tabs>
            <w:rPr/>
          </w:pPr>
          <w:hyperlink w:anchor="__RefHeading___Toc15030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5"/>
            <w:tabs>
              <w:tab w:val="clear" w:pos="7892"/>
              <w:tab w:val="right" w:pos="9026" w:leader="dot"/>
            </w:tabs>
            <w:rPr/>
          </w:pPr>
          <w:hyperlink w:anchor="__RefHeading___Toc150302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503029_3830689328">
            <w:r>
              <w:rPr>
                <w:webHidden/>
                <w:rStyle w:val="IndexLink"/>
                <w:rtl w:val="true"/>
              </w:rPr>
              <w:t>بَابُ النَّوَادِرِ</w:t>
            </w:r>
            <w:r>
              <w:rPr>
                <w:rStyle w:val="IndexLink"/>
                <w:rtl w:val="true"/>
              </w:rPr>
              <w:tab/>
            </w:r>
            <w:r>
              <w:rPr>
                <w:rStyle w:val="IndexLink"/>
              </w:rPr>
              <w:t>101</w:t>
            </w:r>
          </w:hyperlink>
        </w:p>
        <w:p>
          <w:pPr>
            <w:pStyle w:val="Contents5"/>
            <w:tabs>
              <w:tab w:val="clear" w:pos="7892"/>
              <w:tab w:val="right" w:pos="9026" w:leader="dot"/>
            </w:tabs>
            <w:rPr/>
          </w:pPr>
          <w:hyperlink w:anchor="__RefHeading___Toc15030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5"/>
            <w:tabs>
              <w:tab w:val="clear" w:pos="7892"/>
              <w:tab w:val="right" w:pos="9026" w:leader="dot"/>
            </w:tabs>
            <w:rPr/>
          </w:pPr>
          <w:hyperlink w:anchor="__RefHeading___Toc15030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5"/>
            <w:tabs>
              <w:tab w:val="clear" w:pos="7892"/>
              <w:tab w:val="right" w:pos="9026" w:leader="dot"/>
            </w:tabs>
            <w:rPr/>
          </w:pPr>
          <w:hyperlink w:anchor="__RefHeading___Toc15030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5"/>
            <w:tabs>
              <w:tab w:val="clear" w:pos="7892"/>
              <w:tab w:val="right" w:pos="9026" w:leader="dot"/>
            </w:tabs>
            <w:rPr/>
          </w:pPr>
          <w:hyperlink w:anchor="__RefHeading___Toc15030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5"/>
            <w:tabs>
              <w:tab w:val="clear" w:pos="7892"/>
              <w:tab w:val="right" w:pos="9026" w:leader="dot"/>
            </w:tabs>
            <w:rPr/>
          </w:pPr>
          <w:hyperlink w:anchor="__RefHeading___Toc15030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5"/>
            <w:tabs>
              <w:tab w:val="clear" w:pos="7892"/>
              <w:tab w:val="right" w:pos="9026" w:leader="dot"/>
            </w:tabs>
            <w:rPr/>
          </w:pPr>
          <w:hyperlink w:anchor="__RefHeading___Toc15030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5"/>
            <w:tabs>
              <w:tab w:val="clear" w:pos="7892"/>
              <w:tab w:val="right" w:pos="9026" w:leader="dot"/>
            </w:tabs>
            <w:rPr/>
          </w:pPr>
          <w:hyperlink w:anchor="__RefHeading___Toc15030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5"/>
            <w:tabs>
              <w:tab w:val="clear" w:pos="7892"/>
              <w:tab w:val="right" w:pos="9026" w:leader="dot"/>
            </w:tabs>
            <w:rPr/>
          </w:pPr>
          <w:hyperlink w:anchor="__RefHeading___Toc15030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5"/>
            <w:tabs>
              <w:tab w:val="clear" w:pos="7892"/>
              <w:tab w:val="right" w:pos="9026" w:leader="dot"/>
            </w:tabs>
            <w:rPr/>
          </w:pPr>
          <w:hyperlink w:anchor="__RefHeading___Toc15030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5"/>
            <w:tabs>
              <w:tab w:val="clear" w:pos="7892"/>
              <w:tab w:val="right" w:pos="9026" w:leader="dot"/>
            </w:tabs>
            <w:rPr/>
          </w:pPr>
          <w:hyperlink w:anchor="__RefHeading___Toc150304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5"/>
            <w:tabs>
              <w:tab w:val="clear" w:pos="7892"/>
              <w:tab w:val="right" w:pos="9026" w:leader="dot"/>
            </w:tabs>
            <w:rPr/>
          </w:pPr>
          <w:hyperlink w:anchor="__RefHeading___Toc150305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5"/>
            <w:tabs>
              <w:tab w:val="clear" w:pos="7892"/>
              <w:tab w:val="right" w:pos="9026" w:leader="dot"/>
            </w:tabs>
            <w:rPr/>
          </w:pPr>
          <w:hyperlink w:anchor="__RefHeading___Toc150305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5"/>
            <w:tabs>
              <w:tab w:val="clear" w:pos="7892"/>
              <w:tab w:val="right" w:pos="9026" w:leader="dot"/>
            </w:tabs>
            <w:rPr/>
          </w:pPr>
          <w:hyperlink w:anchor="__RefHeading___Toc150305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5"/>
            <w:tabs>
              <w:tab w:val="clear" w:pos="7892"/>
              <w:tab w:val="right" w:pos="9026" w:leader="dot"/>
            </w:tabs>
            <w:rPr/>
          </w:pPr>
          <w:hyperlink w:anchor="__RefHeading___Toc150305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5"/>
            <w:tabs>
              <w:tab w:val="clear" w:pos="7892"/>
              <w:tab w:val="right" w:pos="9026" w:leader="dot"/>
            </w:tabs>
            <w:rPr/>
          </w:pPr>
          <w:hyperlink w:anchor="__RefHeading___Toc150305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5"/>
            <w:tabs>
              <w:tab w:val="clear" w:pos="7892"/>
              <w:tab w:val="right" w:pos="9026" w:leader="dot"/>
            </w:tabs>
            <w:rPr/>
          </w:pPr>
          <w:hyperlink w:anchor="__RefHeading___Toc150306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503063_3830689328">
            <w:r>
              <w:rPr>
                <w:webHidden/>
                <w:rStyle w:val="IndexLink"/>
                <w:rtl w:val="true"/>
              </w:rPr>
              <w:t>بَابُ فَضْلِ إِطْعَامِ الطَّعَامِ‌</w:t>
            </w:r>
            <w:r>
              <w:rPr>
                <w:rStyle w:val="IndexLink"/>
                <w:rtl w:val="true"/>
              </w:rPr>
              <w:tab/>
            </w:r>
            <w:r>
              <w:rPr>
                <w:rStyle w:val="IndexLink"/>
              </w:rPr>
              <w:t>105</w:t>
            </w:r>
          </w:hyperlink>
        </w:p>
        <w:p>
          <w:pPr>
            <w:pStyle w:val="Contents5"/>
            <w:tabs>
              <w:tab w:val="clear" w:pos="7892"/>
              <w:tab w:val="right" w:pos="9026" w:leader="dot"/>
            </w:tabs>
            <w:rPr/>
          </w:pPr>
          <w:hyperlink w:anchor="__RefHeading___Toc15030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5"/>
            <w:tabs>
              <w:tab w:val="clear" w:pos="7892"/>
              <w:tab w:val="right" w:pos="9026" w:leader="dot"/>
            </w:tabs>
            <w:rPr/>
          </w:pPr>
          <w:hyperlink w:anchor="__RefHeading___Toc15030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5"/>
            <w:tabs>
              <w:tab w:val="clear" w:pos="7892"/>
              <w:tab w:val="right" w:pos="9026" w:leader="dot"/>
            </w:tabs>
            <w:rPr/>
          </w:pPr>
          <w:hyperlink w:anchor="__RefHeading___Toc15030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5"/>
            <w:tabs>
              <w:tab w:val="clear" w:pos="7892"/>
              <w:tab w:val="right" w:pos="9026" w:leader="dot"/>
            </w:tabs>
            <w:rPr/>
          </w:pPr>
          <w:hyperlink w:anchor="__RefHeading___Toc15030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5"/>
            <w:tabs>
              <w:tab w:val="clear" w:pos="7892"/>
              <w:tab w:val="right" w:pos="9026" w:leader="dot"/>
            </w:tabs>
            <w:rPr/>
          </w:pPr>
          <w:hyperlink w:anchor="__RefHeading___Toc15030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5"/>
            <w:tabs>
              <w:tab w:val="clear" w:pos="7892"/>
              <w:tab w:val="right" w:pos="9026" w:leader="dot"/>
            </w:tabs>
            <w:rPr/>
          </w:pPr>
          <w:hyperlink w:anchor="__RefHeading___Toc15030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5"/>
            <w:tabs>
              <w:tab w:val="clear" w:pos="7892"/>
              <w:tab w:val="right" w:pos="9026" w:leader="dot"/>
            </w:tabs>
            <w:rPr/>
          </w:pPr>
          <w:hyperlink w:anchor="__RefHeading___Toc15030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5"/>
            <w:tabs>
              <w:tab w:val="clear" w:pos="7892"/>
              <w:tab w:val="right" w:pos="9026" w:leader="dot"/>
            </w:tabs>
            <w:rPr/>
          </w:pPr>
          <w:hyperlink w:anchor="__RefHeading___Toc15030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5"/>
            <w:tabs>
              <w:tab w:val="clear" w:pos="7892"/>
              <w:tab w:val="right" w:pos="9026" w:leader="dot"/>
            </w:tabs>
            <w:rPr/>
          </w:pPr>
          <w:hyperlink w:anchor="__RefHeading___Toc15030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5"/>
            <w:tabs>
              <w:tab w:val="clear" w:pos="7892"/>
              <w:tab w:val="right" w:pos="9026" w:leader="dot"/>
            </w:tabs>
            <w:rPr/>
          </w:pPr>
          <w:hyperlink w:anchor="__RefHeading___Toc15030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5"/>
            <w:tabs>
              <w:tab w:val="clear" w:pos="7892"/>
              <w:tab w:val="right" w:pos="9026" w:leader="dot"/>
            </w:tabs>
            <w:rPr/>
          </w:pPr>
          <w:hyperlink w:anchor="__RefHeading___Toc15030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5"/>
            <w:tabs>
              <w:tab w:val="clear" w:pos="7892"/>
              <w:tab w:val="right" w:pos="9026" w:leader="dot"/>
            </w:tabs>
            <w:rPr/>
          </w:pPr>
          <w:hyperlink w:anchor="__RefHeading___Toc150308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503089_3830689328">
            <w:r>
              <w:rPr>
                <w:webHidden/>
                <w:rStyle w:val="IndexLink"/>
                <w:rtl w:val="true"/>
              </w:rPr>
              <w:t>بَابُ فَضْلِ الْقَصْدِ</w:t>
            </w:r>
            <w:r>
              <w:rPr>
                <w:rStyle w:val="IndexLink"/>
                <w:rtl w:val="true"/>
              </w:rPr>
              <w:tab/>
            </w:r>
            <w:r>
              <w:rPr>
                <w:rStyle w:val="IndexLink"/>
              </w:rPr>
              <w:t>107</w:t>
            </w:r>
          </w:hyperlink>
        </w:p>
        <w:p>
          <w:pPr>
            <w:pStyle w:val="Contents5"/>
            <w:tabs>
              <w:tab w:val="clear" w:pos="7892"/>
              <w:tab w:val="right" w:pos="9026" w:leader="dot"/>
            </w:tabs>
            <w:rPr/>
          </w:pPr>
          <w:hyperlink w:anchor="__RefHeading___Toc15030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5"/>
            <w:tabs>
              <w:tab w:val="clear" w:pos="7892"/>
              <w:tab w:val="right" w:pos="9026" w:leader="dot"/>
            </w:tabs>
            <w:rPr/>
          </w:pPr>
          <w:hyperlink w:anchor="__RefHeading___Toc15030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5"/>
            <w:tabs>
              <w:tab w:val="clear" w:pos="7892"/>
              <w:tab w:val="right" w:pos="9026" w:leader="dot"/>
            </w:tabs>
            <w:rPr/>
          </w:pPr>
          <w:hyperlink w:anchor="__RefHeading___Toc15030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5"/>
            <w:tabs>
              <w:tab w:val="clear" w:pos="7892"/>
              <w:tab w:val="right" w:pos="9026" w:leader="dot"/>
            </w:tabs>
            <w:rPr/>
          </w:pPr>
          <w:hyperlink w:anchor="__RefHeading___Toc15030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5"/>
            <w:tabs>
              <w:tab w:val="clear" w:pos="7892"/>
              <w:tab w:val="right" w:pos="9026" w:leader="dot"/>
            </w:tabs>
            <w:rPr/>
          </w:pPr>
          <w:hyperlink w:anchor="__RefHeading___Toc15030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5"/>
            <w:tabs>
              <w:tab w:val="clear" w:pos="7892"/>
              <w:tab w:val="right" w:pos="9026" w:leader="dot"/>
            </w:tabs>
            <w:rPr/>
          </w:pPr>
          <w:hyperlink w:anchor="__RefHeading___Toc15031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5"/>
            <w:tabs>
              <w:tab w:val="clear" w:pos="7892"/>
              <w:tab w:val="right" w:pos="9026" w:leader="dot"/>
            </w:tabs>
            <w:rPr/>
          </w:pPr>
          <w:hyperlink w:anchor="__RefHeading___Toc15031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5"/>
            <w:tabs>
              <w:tab w:val="clear" w:pos="7892"/>
              <w:tab w:val="right" w:pos="9026" w:leader="dot"/>
            </w:tabs>
            <w:rPr/>
          </w:pPr>
          <w:hyperlink w:anchor="__RefHeading___Toc15031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5"/>
            <w:tabs>
              <w:tab w:val="clear" w:pos="7892"/>
              <w:tab w:val="right" w:pos="9026" w:leader="dot"/>
            </w:tabs>
            <w:rPr/>
          </w:pPr>
          <w:hyperlink w:anchor="__RefHeading___Toc15031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5"/>
            <w:tabs>
              <w:tab w:val="clear" w:pos="7892"/>
              <w:tab w:val="right" w:pos="9026" w:leader="dot"/>
            </w:tabs>
            <w:rPr/>
          </w:pPr>
          <w:hyperlink w:anchor="__RefHeading___Toc15031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5"/>
            <w:tabs>
              <w:tab w:val="clear" w:pos="7892"/>
              <w:tab w:val="right" w:pos="9026" w:leader="dot"/>
            </w:tabs>
            <w:rPr/>
          </w:pPr>
          <w:hyperlink w:anchor="__RefHeading___Toc150311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5"/>
            <w:tabs>
              <w:tab w:val="clear" w:pos="7892"/>
              <w:tab w:val="right" w:pos="9026" w:leader="dot"/>
            </w:tabs>
            <w:rPr/>
          </w:pPr>
          <w:hyperlink w:anchor="__RefHeading___Toc150311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5"/>
            <w:tabs>
              <w:tab w:val="clear" w:pos="7892"/>
              <w:tab w:val="right" w:pos="9026" w:leader="dot"/>
            </w:tabs>
            <w:rPr/>
          </w:pPr>
          <w:hyperlink w:anchor="__RefHeading___Toc150311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503117_3830689328">
            <w:r>
              <w:rPr>
                <w:webHidden/>
                <w:rStyle w:val="IndexLink"/>
                <w:rtl w:val="true"/>
              </w:rPr>
              <w:t>بَابُ کَرَاهِیَةِ السَّرَفِ وَ التَّقْتِیرِ</w:t>
            </w:r>
            <w:r>
              <w:rPr>
                <w:rStyle w:val="IndexLink"/>
                <w:rtl w:val="true"/>
              </w:rPr>
              <w:tab/>
            </w:r>
            <w:r>
              <w:rPr>
                <w:rStyle w:val="IndexLink"/>
              </w:rPr>
              <w:t>109</w:t>
            </w:r>
          </w:hyperlink>
        </w:p>
        <w:p>
          <w:pPr>
            <w:pStyle w:val="Contents5"/>
            <w:tabs>
              <w:tab w:val="clear" w:pos="7892"/>
              <w:tab w:val="right" w:pos="9026" w:leader="dot"/>
            </w:tabs>
            <w:rPr/>
          </w:pPr>
          <w:hyperlink w:anchor="__RefHeading___Toc15031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5"/>
            <w:tabs>
              <w:tab w:val="clear" w:pos="7892"/>
              <w:tab w:val="right" w:pos="9026" w:leader="dot"/>
            </w:tabs>
            <w:rPr/>
          </w:pPr>
          <w:hyperlink w:anchor="__RefHeading___Toc15031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15031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15031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15031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15031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150313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150313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5"/>
            <w:tabs>
              <w:tab w:val="clear" w:pos="7892"/>
              <w:tab w:val="right" w:pos="9026" w:leader="dot"/>
            </w:tabs>
            <w:rPr/>
          </w:pPr>
          <w:hyperlink w:anchor="__RefHeading___Toc150313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5"/>
            <w:tabs>
              <w:tab w:val="clear" w:pos="7892"/>
              <w:tab w:val="right" w:pos="9026" w:leader="dot"/>
            </w:tabs>
            <w:rPr/>
          </w:pPr>
          <w:hyperlink w:anchor="__RefHeading___Toc150313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5"/>
            <w:tabs>
              <w:tab w:val="clear" w:pos="7892"/>
              <w:tab w:val="right" w:pos="9026" w:leader="dot"/>
            </w:tabs>
            <w:rPr/>
          </w:pPr>
          <w:hyperlink w:anchor="__RefHeading___Toc150313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503141_3830689328">
            <w:r>
              <w:rPr>
                <w:webHidden/>
                <w:rStyle w:val="IndexLink"/>
                <w:rtl w:val="true"/>
              </w:rPr>
              <w:t>بَابُ سَقْیِ الْمَاءِ</w:t>
            </w:r>
            <w:r>
              <w:rPr>
                <w:rStyle w:val="IndexLink"/>
                <w:rtl w:val="true"/>
              </w:rPr>
              <w:tab/>
            </w:r>
            <w:r>
              <w:rPr>
                <w:rStyle w:val="IndexLink"/>
              </w:rPr>
              <w:t>112</w:t>
            </w:r>
          </w:hyperlink>
        </w:p>
        <w:p>
          <w:pPr>
            <w:pStyle w:val="Contents5"/>
            <w:tabs>
              <w:tab w:val="clear" w:pos="7892"/>
              <w:tab w:val="right" w:pos="9026" w:leader="dot"/>
            </w:tabs>
            <w:rPr/>
          </w:pPr>
          <w:hyperlink w:anchor="__RefHeading___Toc15031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15031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15031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15031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15031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15031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503155_3830689328">
            <w:r>
              <w:rPr>
                <w:webHidden/>
                <w:rStyle w:val="IndexLink"/>
                <w:rtl w:val="true"/>
              </w:rPr>
              <w:t>بَابُ الصَّدَقَةِ لِبَنِی هَاشِمٍ وَ مَوَالِیهِمْ وَ صِلَتِهِمْ</w:t>
            </w:r>
            <w:r>
              <w:rPr>
                <w:rStyle w:val="IndexLink"/>
                <w:rtl w:val="true"/>
              </w:rPr>
              <w:tab/>
            </w:r>
            <w:r>
              <w:rPr>
                <w:rStyle w:val="IndexLink"/>
              </w:rPr>
              <w:t>113</w:t>
            </w:r>
          </w:hyperlink>
        </w:p>
        <w:p>
          <w:pPr>
            <w:pStyle w:val="Contents5"/>
            <w:tabs>
              <w:tab w:val="clear" w:pos="7892"/>
              <w:tab w:val="right" w:pos="9026" w:leader="dot"/>
            </w:tabs>
            <w:rPr/>
          </w:pPr>
          <w:hyperlink w:anchor="__RefHeading___Toc15031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5"/>
            <w:tabs>
              <w:tab w:val="clear" w:pos="7892"/>
              <w:tab w:val="right" w:pos="9026" w:leader="dot"/>
            </w:tabs>
            <w:rPr/>
          </w:pPr>
          <w:hyperlink w:anchor="__RefHeading___Toc15031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5"/>
            <w:tabs>
              <w:tab w:val="clear" w:pos="7892"/>
              <w:tab w:val="right" w:pos="9026" w:leader="dot"/>
            </w:tabs>
            <w:rPr/>
          </w:pPr>
          <w:hyperlink w:anchor="__RefHeading___Toc15031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5"/>
            <w:tabs>
              <w:tab w:val="clear" w:pos="7892"/>
              <w:tab w:val="right" w:pos="9026" w:leader="dot"/>
            </w:tabs>
            <w:rPr/>
          </w:pPr>
          <w:hyperlink w:anchor="__RefHeading___Toc15031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5"/>
            <w:tabs>
              <w:tab w:val="clear" w:pos="7892"/>
              <w:tab w:val="right" w:pos="9026" w:leader="dot"/>
            </w:tabs>
            <w:rPr/>
          </w:pPr>
          <w:hyperlink w:anchor="__RefHeading___Toc15031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5"/>
            <w:tabs>
              <w:tab w:val="clear" w:pos="7892"/>
              <w:tab w:val="right" w:pos="9026" w:leader="dot"/>
            </w:tabs>
            <w:rPr/>
          </w:pPr>
          <w:hyperlink w:anchor="__RefHeading___Toc15031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5"/>
            <w:tabs>
              <w:tab w:val="clear" w:pos="7892"/>
              <w:tab w:val="right" w:pos="9026" w:leader="dot"/>
            </w:tabs>
            <w:rPr/>
          </w:pPr>
          <w:hyperlink w:anchor="__RefHeading___Toc15031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5"/>
            <w:tabs>
              <w:tab w:val="clear" w:pos="7892"/>
              <w:tab w:val="right" w:pos="9026" w:leader="dot"/>
            </w:tabs>
            <w:rPr/>
          </w:pPr>
          <w:hyperlink w:anchor="__RefHeading___Toc15031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5"/>
            <w:tabs>
              <w:tab w:val="clear" w:pos="7892"/>
              <w:tab w:val="right" w:pos="9026" w:leader="dot"/>
            </w:tabs>
            <w:rPr/>
          </w:pPr>
          <w:hyperlink w:anchor="__RefHeading___Toc15031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5"/>
            <w:tabs>
              <w:tab w:val="clear" w:pos="7892"/>
              <w:tab w:val="right" w:pos="9026" w:leader="dot"/>
            </w:tabs>
            <w:rPr/>
          </w:pPr>
          <w:hyperlink w:anchor="__RefHeading___Toc15031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503177_3830689328">
            <w:r>
              <w:rPr>
                <w:webHidden/>
                <w:rStyle w:val="IndexLink"/>
                <w:rtl w:val="true"/>
              </w:rPr>
              <w:t>بَابُ النَّوَادِرِ</w:t>
            </w:r>
            <w:r>
              <w:rPr>
                <w:rStyle w:val="IndexLink"/>
                <w:rtl w:val="true"/>
              </w:rPr>
              <w:tab/>
            </w:r>
            <w:r>
              <w:rPr>
                <w:rStyle w:val="IndexLink"/>
              </w:rPr>
              <w:t>115</w:t>
            </w:r>
          </w:hyperlink>
        </w:p>
        <w:p>
          <w:pPr>
            <w:pStyle w:val="Contents5"/>
            <w:tabs>
              <w:tab w:val="clear" w:pos="7892"/>
              <w:tab w:val="right" w:pos="9026" w:leader="dot"/>
            </w:tabs>
            <w:rPr/>
          </w:pPr>
          <w:hyperlink w:anchor="__RefHeading___Toc15031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5"/>
            <w:tabs>
              <w:tab w:val="clear" w:pos="7892"/>
              <w:tab w:val="right" w:pos="9026" w:leader="dot"/>
            </w:tabs>
            <w:rPr/>
          </w:pPr>
          <w:hyperlink w:anchor="__RefHeading___Toc15031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5"/>
            <w:tabs>
              <w:tab w:val="clear" w:pos="7892"/>
              <w:tab w:val="right" w:pos="9026" w:leader="dot"/>
            </w:tabs>
            <w:rPr/>
          </w:pPr>
          <w:hyperlink w:anchor="__RefHeading___Toc15031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5"/>
            <w:tabs>
              <w:tab w:val="clear" w:pos="7892"/>
              <w:tab w:val="right" w:pos="9026" w:leader="dot"/>
            </w:tabs>
            <w:rPr/>
          </w:pPr>
          <w:hyperlink w:anchor="__RefHeading___Toc15031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5"/>
            <w:tabs>
              <w:tab w:val="clear" w:pos="7892"/>
              <w:tab w:val="right" w:pos="9026" w:leader="dot"/>
            </w:tabs>
            <w:rPr/>
          </w:pPr>
          <w:hyperlink w:anchor="__RefHeading___Toc15031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2"/>
            <w:tabs>
              <w:tab w:val="clear" w:pos="8743"/>
              <w:tab w:val="right" w:pos="9026" w:leader="dot"/>
            </w:tabs>
            <w:rPr/>
          </w:pPr>
          <w:hyperlink w:anchor="__RefHeading___Toc1503189_3830689328">
            <w:r>
              <w:rPr>
                <w:webHidden/>
                <w:rStyle w:val="IndexLink"/>
                <w:rtl w:val="true"/>
              </w:rPr>
              <w:t>کِتَابُ الصِّیَامِ</w:t>
            </w:r>
            <w:r>
              <w:rPr>
                <w:rStyle w:val="IndexLink"/>
                <w:rtl w:val="true"/>
              </w:rPr>
              <w:tab/>
            </w:r>
            <w:r>
              <w:rPr>
                <w:rStyle w:val="IndexLink"/>
              </w:rPr>
              <w:t>117</w:t>
            </w:r>
          </w:hyperlink>
        </w:p>
        <w:p>
          <w:pPr>
            <w:pStyle w:val="Contents3"/>
            <w:tabs>
              <w:tab w:val="clear" w:pos="8459"/>
              <w:tab w:val="right" w:pos="9026" w:leader="dot"/>
            </w:tabs>
            <w:rPr/>
          </w:pPr>
          <w:hyperlink w:anchor="__RefHeading___Toc1503191_3830689328">
            <w:r>
              <w:rPr>
                <w:webHidden/>
                <w:rStyle w:val="IndexLink"/>
                <w:rtl w:val="true"/>
              </w:rPr>
              <w:t>بَابُ مَا جَاءَ فِی فَضْلِ الصَّوْمِ وَ الصَّائِمِ</w:t>
            </w:r>
            <w:r>
              <w:rPr>
                <w:rStyle w:val="IndexLink"/>
                <w:rtl w:val="true"/>
              </w:rPr>
              <w:tab/>
            </w:r>
            <w:r>
              <w:rPr>
                <w:rStyle w:val="IndexLink"/>
              </w:rPr>
              <w:t>117</w:t>
            </w:r>
          </w:hyperlink>
        </w:p>
        <w:p>
          <w:pPr>
            <w:pStyle w:val="Contents4"/>
            <w:tabs>
              <w:tab w:val="clear" w:pos="8176"/>
              <w:tab w:val="right" w:pos="9026" w:leader="dot"/>
            </w:tabs>
            <w:rPr/>
          </w:pPr>
          <w:hyperlink w:anchor="__RefHeading___Toc1503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5031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5031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5031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5032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5032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5032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5032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5032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50321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50321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50321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50321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50321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50322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50322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50322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3"/>
            <w:tabs>
              <w:tab w:val="clear" w:pos="8459"/>
              <w:tab w:val="right" w:pos="9026" w:leader="dot"/>
            </w:tabs>
            <w:rPr/>
          </w:pPr>
          <w:hyperlink w:anchor="__RefHeading___Toc1503227_3830689328">
            <w:r>
              <w:rPr>
                <w:webHidden/>
                <w:rStyle w:val="IndexLink"/>
                <w:rtl w:val="true"/>
              </w:rPr>
              <w:t>بَابُ فَضْلِ شَهْرِ رَمَضَانَ‌</w:t>
            </w:r>
            <w:r>
              <w:rPr>
                <w:rStyle w:val="IndexLink"/>
                <w:rtl w:val="true"/>
              </w:rPr>
              <w:tab/>
            </w:r>
            <w:r>
              <w:rPr>
                <w:rStyle w:val="IndexLink"/>
              </w:rPr>
              <w:t>120</w:t>
            </w:r>
          </w:hyperlink>
        </w:p>
        <w:p>
          <w:pPr>
            <w:pStyle w:val="Contents4"/>
            <w:tabs>
              <w:tab w:val="clear" w:pos="8176"/>
              <w:tab w:val="right" w:pos="9026" w:leader="dot"/>
            </w:tabs>
            <w:rPr/>
          </w:pPr>
          <w:hyperlink w:anchor="__RefHeading___Toc15032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5032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5032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5032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5032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5032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5032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1503243_3830689328">
            <w:r>
              <w:rPr>
                <w:webHidden/>
                <w:rStyle w:val="IndexLink"/>
                <w:rtl w:val="true"/>
              </w:rPr>
              <w:t>بَابُ مَنْ فَطَّرَ صَائِماً</w:t>
            </w:r>
            <w:r>
              <w:rPr>
                <w:rStyle w:val="IndexLink"/>
                <w:rtl w:val="true"/>
              </w:rPr>
              <w:tab/>
            </w:r>
            <w:r>
              <w:rPr>
                <w:rStyle w:val="IndexLink"/>
              </w:rPr>
              <w:t>123</w:t>
            </w:r>
          </w:hyperlink>
        </w:p>
        <w:p>
          <w:pPr>
            <w:pStyle w:val="Contents4"/>
            <w:tabs>
              <w:tab w:val="clear" w:pos="8176"/>
              <w:tab w:val="right" w:pos="9026" w:leader="dot"/>
            </w:tabs>
            <w:rPr/>
          </w:pPr>
          <w:hyperlink w:anchor="__RefHeading___Toc15032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5032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5032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5032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1503253_3830689328">
            <w:r>
              <w:rPr>
                <w:webHidden/>
                <w:rStyle w:val="IndexLink"/>
                <w:rtl w:val="true"/>
              </w:rPr>
              <w:t>بَابٌ فِی النَّهْیِ عَنْ قَوْلِ رَمَضَانَ بِلَا شَهْرٍ</w:t>
            </w:r>
            <w:r>
              <w:rPr>
                <w:rStyle w:val="IndexLink"/>
                <w:rtl w:val="true"/>
              </w:rPr>
              <w:tab/>
            </w:r>
            <w:r>
              <w:rPr>
                <w:rStyle w:val="IndexLink"/>
              </w:rPr>
              <w:t>124</w:t>
            </w:r>
          </w:hyperlink>
        </w:p>
        <w:p>
          <w:pPr>
            <w:pStyle w:val="Contents4"/>
            <w:tabs>
              <w:tab w:val="clear" w:pos="8176"/>
              <w:tab w:val="right" w:pos="9026" w:leader="dot"/>
            </w:tabs>
            <w:rPr/>
          </w:pPr>
          <w:hyperlink w:anchor="__RefHeading___Toc15032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5032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3"/>
            <w:tabs>
              <w:tab w:val="clear" w:pos="8459"/>
              <w:tab w:val="right" w:pos="9026" w:leader="dot"/>
            </w:tabs>
            <w:rPr/>
          </w:pPr>
          <w:hyperlink w:anchor="__RefHeading___Toc1503259_3830689328">
            <w:r>
              <w:rPr>
                <w:webHidden/>
                <w:rStyle w:val="IndexLink"/>
                <w:rtl w:val="true"/>
              </w:rPr>
              <w:t>بَابُ مَا یُقَالُ فِی مُسْتَقْبَلِ شَهْرِ رَمَضَانَ</w:t>
            </w:r>
            <w:r>
              <w:rPr>
                <w:rStyle w:val="IndexLink"/>
                <w:rtl w:val="true"/>
              </w:rPr>
              <w:tab/>
            </w:r>
            <w:r>
              <w:rPr>
                <w:rStyle w:val="IndexLink"/>
              </w:rPr>
              <w:t>125</w:t>
            </w:r>
          </w:hyperlink>
        </w:p>
        <w:p>
          <w:pPr>
            <w:pStyle w:val="Contents4"/>
            <w:tabs>
              <w:tab w:val="clear" w:pos="8176"/>
              <w:tab w:val="right" w:pos="9026" w:leader="dot"/>
            </w:tabs>
            <w:rPr/>
          </w:pPr>
          <w:hyperlink w:anchor="__RefHeading___Toc15032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5032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5032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5032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5032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5032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50327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50327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50327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1503279_3830689328">
            <w:r>
              <w:rPr>
                <w:webHidden/>
                <w:rStyle w:val="IndexLink"/>
                <w:rtl w:val="true"/>
              </w:rPr>
              <w:t>بَابُ الْأَهِلَّةِ وَ الشَّهَادَةِ عَلَیْهَا</w:t>
            </w:r>
            <w:r>
              <w:rPr>
                <w:rStyle w:val="IndexLink"/>
                <w:rtl w:val="true"/>
              </w:rPr>
              <w:tab/>
            </w:r>
            <w:r>
              <w:rPr>
                <w:rStyle w:val="IndexLink"/>
              </w:rPr>
              <w:t>131</w:t>
            </w:r>
          </w:hyperlink>
        </w:p>
        <w:p>
          <w:pPr>
            <w:pStyle w:val="Contents4"/>
            <w:tabs>
              <w:tab w:val="clear" w:pos="8176"/>
              <w:tab w:val="right" w:pos="9026" w:leader="dot"/>
            </w:tabs>
            <w:rPr/>
          </w:pPr>
          <w:hyperlink w:anchor="__RefHeading___Toc15032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5032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5032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5032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5032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5032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5032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5032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50329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50329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50330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50330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3"/>
            <w:tabs>
              <w:tab w:val="clear" w:pos="8459"/>
              <w:tab w:val="right" w:pos="9026" w:leader="dot"/>
            </w:tabs>
            <w:rPr/>
          </w:pPr>
          <w:hyperlink w:anchor="__RefHeading___Toc1503305_3830689328">
            <w:r>
              <w:rPr>
                <w:webHidden/>
                <w:rStyle w:val="IndexLink"/>
                <w:rtl w:val="true"/>
              </w:rPr>
              <w:t>بَابٌ نَادِرٌ</w:t>
            </w:r>
            <w:r>
              <w:rPr>
                <w:rStyle w:val="IndexLink"/>
                <w:rtl w:val="true"/>
              </w:rPr>
              <w:tab/>
            </w:r>
            <w:r>
              <w:rPr>
                <w:rStyle w:val="IndexLink"/>
              </w:rPr>
              <w:t>133</w:t>
            </w:r>
          </w:hyperlink>
        </w:p>
        <w:p>
          <w:pPr>
            <w:pStyle w:val="Contents4"/>
            <w:tabs>
              <w:tab w:val="clear" w:pos="8176"/>
              <w:tab w:val="right" w:pos="9026" w:leader="dot"/>
            </w:tabs>
            <w:rPr/>
          </w:pPr>
          <w:hyperlink w:anchor="__RefHeading___Toc15033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5033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5033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3"/>
            <w:tabs>
              <w:tab w:val="clear" w:pos="8459"/>
              <w:tab w:val="right" w:pos="9026" w:leader="dot"/>
            </w:tabs>
            <w:rPr/>
          </w:pPr>
          <w:hyperlink w:anchor="__RefHeading___Toc1503313_3830689328">
            <w:r>
              <w:rPr>
                <w:webHidden/>
                <w:rStyle w:val="IndexLink"/>
                <w:rtl w:val="true"/>
              </w:rPr>
              <w:t>بَابٌ</w:t>
            </w:r>
            <w:r>
              <w:rPr>
                <w:rStyle w:val="IndexLink"/>
                <w:rtl w:val="true"/>
              </w:rPr>
              <w:tab/>
            </w:r>
            <w:r>
              <w:rPr>
                <w:rStyle w:val="IndexLink"/>
              </w:rPr>
              <w:t>136</w:t>
            </w:r>
          </w:hyperlink>
        </w:p>
        <w:p>
          <w:pPr>
            <w:pStyle w:val="Contents4"/>
            <w:tabs>
              <w:tab w:val="clear" w:pos="8176"/>
              <w:tab w:val="right" w:pos="9026" w:leader="dot"/>
            </w:tabs>
            <w:rPr/>
          </w:pPr>
          <w:hyperlink w:anchor="__RefHeading___Toc15033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5033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5033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5033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1503323_3830689328">
            <w:r>
              <w:rPr>
                <w:webHidden/>
                <w:rStyle w:val="IndexLink"/>
                <w:rtl w:val="true"/>
              </w:rPr>
              <w:t>بَابُ الْیَوْمِ الَّذِی یُشَکُّ فِیهِ مِنْ شَهْرِ رَمَضَانَ هُوَ أَوْ مِنْ شَعْبَانَ</w:t>
            </w:r>
            <w:r>
              <w:rPr>
                <w:rStyle w:val="IndexLink"/>
                <w:rtl w:val="true"/>
              </w:rPr>
              <w:tab/>
            </w:r>
            <w:r>
              <w:rPr>
                <w:rStyle w:val="IndexLink"/>
              </w:rPr>
              <w:t>137</w:t>
            </w:r>
          </w:hyperlink>
        </w:p>
        <w:p>
          <w:pPr>
            <w:pStyle w:val="Contents4"/>
            <w:tabs>
              <w:tab w:val="clear" w:pos="8176"/>
              <w:tab w:val="right" w:pos="9026" w:leader="dot"/>
            </w:tabs>
            <w:rPr/>
          </w:pPr>
          <w:hyperlink w:anchor="__RefHeading___Toc15033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5033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5033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5033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5033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5033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5033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5033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5033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1503343_3830689328">
            <w:r>
              <w:rPr>
                <w:webHidden/>
                <w:rStyle w:val="IndexLink"/>
                <w:rtl w:val="true"/>
              </w:rPr>
              <w:t>بَابُ وُجُوهِ الصَّوْمِ</w:t>
            </w:r>
            <w:r>
              <w:rPr>
                <w:rStyle w:val="IndexLink"/>
                <w:rtl w:val="true"/>
              </w:rPr>
              <w:tab/>
            </w:r>
            <w:r>
              <w:rPr>
                <w:rStyle w:val="IndexLink"/>
              </w:rPr>
              <w:t>139</w:t>
            </w:r>
          </w:hyperlink>
        </w:p>
        <w:p>
          <w:pPr>
            <w:pStyle w:val="Contents4"/>
            <w:tabs>
              <w:tab w:val="clear" w:pos="8176"/>
              <w:tab w:val="right" w:pos="9026" w:leader="dot"/>
            </w:tabs>
            <w:rPr/>
          </w:pPr>
          <w:hyperlink w:anchor="__RefHeading___Toc15033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1503347_3830689328">
            <w:r>
              <w:rPr>
                <w:webHidden/>
                <w:rStyle w:val="IndexLink"/>
                <w:rtl w:val="true"/>
              </w:rPr>
              <w:t>بَابُ أَدَبِ الصَّائِمِ</w:t>
            </w:r>
            <w:r>
              <w:rPr>
                <w:rStyle w:val="IndexLink"/>
                <w:rtl w:val="true"/>
              </w:rPr>
              <w:tab/>
            </w:r>
            <w:r>
              <w:rPr>
                <w:rStyle w:val="IndexLink"/>
              </w:rPr>
              <w:t>143</w:t>
            </w:r>
          </w:hyperlink>
        </w:p>
        <w:p>
          <w:pPr>
            <w:pStyle w:val="Contents4"/>
            <w:tabs>
              <w:tab w:val="clear" w:pos="8176"/>
              <w:tab w:val="right" w:pos="9026" w:leader="dot"/>
            </w:tabs>
            <w:rPr/>
          </w:pPr>
          <w:hyperlink w:anchor="__RefHeading___Toc15033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5033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5033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5033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5033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5033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5033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5033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5033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50336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50336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1503371_3830689328">
            <w:r>
              <w:rPr>
                <w:webHidden/>
                <w:rStyle w:val="IndexLink"/>
                <w:rtl w:val="true"/>
              </w:rPr>
              <w:t>بَابُ صَوْمِ رَسُولِ اللَّهِ صلی الله علیه و آله</w:t>
            </w:r>
            <w:r>
              <w:rPr>
                <w:rStyle w:val="IndexLink"/>
                <w:rtl w:val="true"/>
              </w:rPr>
              <w:tab/>
            </w:r>
            <w:r>
              <w:rPr>
                <w:rStyle w:val="IndexLink"/>
              </w:rPr>
              <w:t>145</w:t>
            </w:r>
          </w:hyperlink>
        </w:p>
        <w:p>
          <w:pPr>
            <w:pStyle w:val="Contents4"/>
            <w:tabs>
              <w:tab w:val="clear" w:pos="8176"/>
              <w:tab w:val="right" w:pos="9026" w:leader="dot"/>
            </w:tabs>
            <w:rPr/>
          </w:pPr>
          <w:hyperlink w:anchor="__RefHeading___Toc15033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5033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5033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5033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5033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5033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5033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3"/>
            <w:tabs>
              <w:tab w:val="clear" w:pos="8459"/>
              <w:tab w:val="right" w:pos="9026" w:leader="dot"/>
            </w:tabs>
            <w:rPr/>
          </w:pPr>
          <w:hyperlink w:anchor="__RefHeading___Toc1503387_3830689328">
            <w:r>
              <w:rPr>
                <w:webHidden/>
                <w:rStyle w:val="IndexLink"/>
                <w:rtl w:val="true"/>
              </w:rPr>
              <w:t>بَابُ فَضْلِ صَوْمِ شَعْبَانَ وَ صِلَتِهِ بِرَمَضَانَ وَ صِیَامِ ثَلَاثَةِ أَیَّامٍ فِی کُلِّ شَهْرٍ</w:t>
            </w:r>
            <w:r>
              <w:rPr>
                <w:rStyle w:val="IndexLink"/>
                <w:rtl w:val="true"/>
              </w:rPr>
              <w:tab/>
            </w:r>
            <w:r>
              <w:rPr>
                <w:rStyle w:val="IndexLink"/>
              </w:rPr>
              <w:t>147</w:t>
            </w:r>
          </w:hyperlink>
        </w:p>
        <w:p>
          <w:pPr>
            <w:pStyle w:val="Contents4"/>
            <w:tabs>
              <w:tab w:val="clear" w:pos="8176"/>
              <w:tab w:val="right" w:pos="9026" w:leader="dot"/>
            </w:tabs>
            <w:rPr/>
          </w:pPr>
          <w:hyperlink w:anchor="__RefHeading___Toc15033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5033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5033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5033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5033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5033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5034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5034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5034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50340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50340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50341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50341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3"/>
            <w:tabs>
              <w:tab w:val="clear" w:pos="8459"/>
              <w:tab w:val="right" w:pos="9026" w:leader="dot"/>
            </w:tabs>
            <w:rPr/>
          </w:pPr>
          <w:hyperlink w:anchor="__RefHeading___Toc1503415_3830689328">
            <w:r>
              <w:rPr>
                <w:webHidden/>
                <w:rStyle w:val="IndexLink"/>
                <w:rtl w:val="true"/>
              </w:rPr>
              <w:t>بَابُ أَنَّهُ یُسْتَحَبُّ السَّحُورُ</w:t>
            </w:r>
            <w:r>
              <w:rPr>
                <w:rStyle w:val="IndexLink"/>
                <w:rtl w:val="true"/>
              </w:rPr>
              <w:tab/>
            </w:r>
            <w:r>
              <w:rPr>
                <w:rStyle w:val="IndexLink"/>
              </w:rPr>
              <w:t>150</w:t>
            </w:r>
          </w:hyperlink>
        </w:p>
        <w:p>
          <w:pPr>
            <w:pStyle w:val="Contents4"/>
            <w:tabs>
              <w:tab w:val="clear" w:pos="8176"/>
              <w:tab w:val="right" w:pos="9026" w:leader="dot"/>
            </w:tabs>
            <w:rPr/>
          </w:pPr>
          <w:hyperlink w:anchor="__RefHeading___Toc15034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5034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5034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3"/>
            <w:tabs>
              <w:tab w:val="clear" w:pos="8459"/>
              <w:tab w:val="right" w:pos="9026" w:leader="dot"/>
            </w:tabs>
            <w:rPr/>
          </w:pPr>
          <w:hyperlink w:anchor="__RefHeading___Toc1503423_3830689328">
            <w:r>
              <w:rPr>
                <w:webHidden/>
                <w:rStyle w:val="IndexLink"/>
                <w:rtl w:val="true"/>
              </w:rPr>
              <w:t>بَابُ مَا یَقُولُ الصَّائِمُ إِذَا أَفْطَرَ</w:t>
            </w:r>
            <w:r>
              <w:rPr>
                <w:rStyle w:val="IndexLink"/>
                <w:rtl w:val="true"/>
              </w:rPr>
              <w:tab/>
            </w:r>
            <w:r>
              <w:rPr>
                <w:rStyle w:val="IndexLink"/>
              </w:rPr>
              <w:t>151</w:t>
            </w:r>
          </w:hyperlink>
        </w:p>
        <w:p>
          <w:pPr>
            <w:pStyle w:val="Contents4"/>
            <w:tabs>
              <w:tab w:val="clear" w:pos="8176"/>
              <w:tab w:val="right" w:pos="9026" w:leader="dot"/>
            </w:tabs>
            <w:rPr/>
          </w:pPr>
          <w:hyperlink w:anchor="__RefHeading___Toc15034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5034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3"/>
            <w:tabs>
              <w:tab w:val="clear" w:pos="8459"/>
              <w:tab w:val="right" w:pos="9026" w:leader="dot"/>
            </w:tabs>
            <w:rPr/>
          </w:pPr>
          <w:hyperlink w:anchor="__RefHeading___Toc1503429_3830689328">
            <w:r>
              <w:rPr>
                <w:webHidden/>
                <w:rStyle w:val="IndexLink"/>
                <w:rtl w:val="true"/>
              </w:rPr>
              <w:t>بَابُ صَوْمِ الْوِصَالِ وَ صَوْمِ الدَّهْرِ</w:t>
            </w:r>
            <w:r>
              <w:rPr>
                <w:rStyle w:val="IndexLink"/>
                <w:rtl w:val="true"/>
              </w:rPr>
              <w:tab/>
            </w:r>
            <w:r>
              <w:rPr>
                <w:rStyle w:val="IndexLink"/>
              </w:rPr>
              <w:t>151</w:t>
            </w:r>
          </w:hyperlink>
        </w:p>
        <w:p>
          <w:pPr>
            <w:pStyle w:val="Contents4"/>
            <w:tabs>
              <w:tab w:val="clear" w:pos="8176"/>
              <w:tab w:val="right" w:pos="9026" w:leader="dot"/>
            </w:tabs>
            <w:rPr/>
          </w:pPr>
          <w:hyperlink w:anchor="__RefHeading___Toc15034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5034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5034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5034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5034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3"/>
            <w:tabs>
              <w:tab w:val="clear" w:pos="8459"/>
              <w:tab w:val="right" w:pos="9026" w:leader="dot"/>
            </w:tabs>
            <w:rPr/>
          </w:pPr>
          <w:hyperlink w:anchor="__RefHeading___Toc1503441_3830689328">
            <w:r>
              <w:rPr>
                <w:webHidden/>
                <w:rStyle w:val="IndexLink"/>
                <w:rtl w:val="true"/>
              </w:rPr>
              <w:t>بَابُ مَنْ أَکَلَ أَوْ شَرِبَ وَ هُوَ شَاکٌّ فِی الْفَجْرِ أَوْ بَعْدَ طُلُوعِهِ</w:t>
            </w:r>
            <w:r>
              <w:rPr>
                <w:rStyle w:val="IndexLink"/>
                <w:rtl w:val="true"/>
              </w:rPr>
              <w:tab/>
            </w:r>
            <w:r>
              <w:rPr>
                <w:rStyle w:val="IndexLink"/>
              </w:rPr>
              <w:t>152</w:t>
            </w:r>
          </w:hyperlink>
        </w:p>
        <w:p>
          <w:pPr>
            <w:pStyle w:val="Contents4"/>
            <w:tabs>
              <w:tab w:val="clear" w:pos="8176"/>
              <w:tab w:val="right" w:pos="9026" w:leader="dot"/>
            </w:tabs>
            <w:rPr/>
          </w:pPr>
          <w:hyperlink w:anchor="__RefHeading___Toc15034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5034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5034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5034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5034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5034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5034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3"/>
            <w:tabs>
              <w:tab w:val="clear" w:pos="8459"/>
              <w:tab w:val="right" w:pos="9026" w:leader="dot"/>
            </w:tabs>
            <w:rPr/>
          </w:pPr>
          <w:hyperlink w:anchor="__RefHeading___Toc1503457_3830689328">
            <w:r>
              <w:rPr>
                <w:webHidden/>
                <w:rStyle w:val="IndexLink"/>
                <w:rtl w:val="true"/>
              </w:rPr>
              <w:t>بَابُ الْفَجْرِ مَا هُوَ وَ مَتَی یَحِلُّ وَ مَتَی یَحْرُمُ الْأَکْلُ</w:t>
            </w:r>
            <w:r>
              <w:rPr>
                <w:rStyle w:val="IndexLink"/>
                <w:rtl w:val="true"/>
              </w:rPr>
              <w:tab/>
            </w:r>
            <w:r>
              <w:rPr>
                <w:rStyle w:val="IndexLink"/>
              </w:rPr>
              <w:t>154</w:t>
            </w:r>
          </w:hyperlink>
        </w:p>
        <w:p>
          <w:pPr>
            <w:pStyle w:val="Contents4"/>
            <w:tabs>
              <w:tab w:val="clear" w:pos="8176"/>
              <w:tab w:val="right" w:pos="9026" w:leader="dot"/>
            </w:tabs>
            <w:rPr/>
          </w:pPr>
          <w:hyperlink w:anchor="__RefHeading___Toc15034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5034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5034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5034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5034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1503469_3830689328">
            <w:r>
              <w:rPr>
                <w:webHidden/>
                <w:rStyle w:val="IndexLink"/>
                <w:rtl w:val="true"/>
              </w:rPr>
              <w:t>بَابُ مَنْ ظَنَّ أَنَّهُ لَیْلٌ فَأَفْطَرَ قَبْلَ اللَّیْلِ</w:t>
            </w:r>
            <w:r>
              <w:rPr>
                <w:rStyle w:val="IndexLink"/>
                <w:rtl w:val="true"/>
              </w:rPr>
              <w:tab/>
            </w:r>
            <w:r>
              <w:rPr>
                <w:rStyle w:val="IndexLink"/>
              </w:rPr>
              <w:t>156</w:t>
            </w:r>
          </w:hyperlink>
        </w:p>
        <w:p>
          <w:pPr>
            <w:pStyle w:val="Contents4"/>
            <w:tabs>
              <w:tab w:val="clear" w:pos="8176"/>
              <w:tab w:val="right" w:pos="9026" w:leader="dot"/>
            </w:tabs>
            <w:rPr/>
          </w:pPr>
          <w:hyperlink w:anchor="__RefHeading___Toc15034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5034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3"/>
            <w:tabs>
              <w:tab w:val="clear" w:pos="8459"/>
              <w:tab w:val="right" w:pos="9026" w:leader="dot"/>
            </w:tabs>
            <w:rPr/>
          </w:pPr>
          <w:hyperlink w:anchor="__RefHeading___Toc1503475_3830689328">
            <w:r>
              <w:rPr>
                <w:webHidden/>
                <w:rStyle w:val="IndexLink"/>
                <w:rtl w:val="true"/>
              </w:rPr>
              <w:t>بَابُ وَقْتِ الْإِفْطَارِ</w:t>
            </w:r>
            <w:r>
              <w:rPr>
                <w:rStyle w:val="IndexLink"/>
                <w:rtl w:val="true"/>
              </w:rPr>
              <w:tab/>
            </w:r>
            <w:r>
              <w:rPr>
                <w:rStyle w:val="IndexLink"/>
              </w:rPr>
              <w:t>156</w:t>
            </w:r>
          </w:hyperlink>
        </w:p>
        <w:p>
          <w:pPr>
            <w:pStyle w:val="Contents4"/>
            <w:tabs>
              <w:tab w:val="clear" w:pos="8176"/>
              <w:tab w:val="right" w:pos="9026" w:leader="dot"/>
            </w:tabs>
            <w:rPr/>
          </w:pPr>
          <w:hyperlink w:anchor="__RefHeading___Toc15034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5034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5034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1503483_3830689328">
            <w:r>
              <w:rPr>
                <w:webHidden/>
                <w:rStyle w:val="IndexLink"/>
                <w:rtl w:val="true"/>
              </w:rPr>
              <w:t>بَابُ مَنْ أَکَلَ أَوْ شَرِبَ نَاسِیاً فِی شَهْرِ رَمَضَانَ</w:t>
            </w:r>
            <w:r>
              <w:rPr>
                <w:rStyle w:val="IndexLink"/>
                <w:rtl w:val="true"/>
              </w:rPr>
              <w:tab/>
            </w:r>
            <w:r>
              <w:rPr>
                <w:rStyle w:val="IndexLink"/>
              </w:rPr>
              <w:t>157</w:t>
            </w:r>
          </w:hyperlink>
        </w:p>
        <w:p>
          <w:pPr>
            <w:pStyle w:val="Contents4"/>
            <w:tabs>
              <w:tab w:val="clear" w:pos="8176"/>
              <w:tab w:val="right" w:pos="9026" w:leader="dot"/>
            </w:tabs>
            <w:rPr/>
          </w:pPr>
          <w:hyperlink w:anchor="__RefHeading___Toc15034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5034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5034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1503491_3830689328">
            <w:r>
              <w:rPr>
                <w:webHidden/>
                <w:rStyle w:val="IndexLink"/>
                <w:rtl w:val="true"/>
              </w:rPr>
              <w:t>بَابُ مَنْ أَفْطَرَ مُتَعَمِّداً مِنْ غَیْرِ عُذْرٍ أَوْ جَامَعَ مُتَعَمِّداً فِی شَهْرِ رَمَضَانَ</w:t>
            </w:r>
            <w:r>
              <w:rPr>
                <w:rStyle w:val="IndexLink"/>
                <w:rtl w:val="true"/>
              </w:rPr>
              <w:tab/>
            </w:r>
            <w:r>
              <w:rPr>
                <w:rStyle w:val="IndexLink"/>
              </w:rPr>
              <w:t>157</w:t>
            </w:r>
          </w:hyperlink>
        </w:p>
        <w:p>
          <w:pPr>
            <w:pStyle w:val="Contents4"/>
            <w:tabs>
              <w:tab w:val="clear" w:pos="8176"/>
              <w:tab w:val="right" w:pos="9026" w:leader="dot"/>
            </w:tabs>
            <w:rPr/>
          </w:pPr>
          <w:hyperlink w:anchor="__RefHeading___Toc15034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5034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5034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5034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5035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5035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5035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5035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5035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1503511_3830689328">
            <w:r>
              <w:rPr>
                <w:webHidden/>
                <w:rStyle w:val="IndexLink"/>
                <w:rtl w:val="true"/>
              </w:rPr>
              <w:t>بَابُ الصَّائِمِ یُقَبِّلُ أَوْ یُبَاشِرُ</w:t>
            </w:r>
            <w:r>
              <w:rPr>
                <w:rStyle w:val="IndexLink"/>
                <w:rtl w:val="true"/>
              </w:rPr>
              <w:tab/>
            </w:r>
            <w:r>
              <w:rPr>
                <w:rStyle w:val="IndexLink"/>
              </w:rPr>
              <w:t>160</w:t>
            </w:r>
          </w:hyperlink>
        </w:p>
        <w:p>
          <w:pPr>
            <w:pStyle w:val="Contents4"/>
            <w:tabs>
              <w:tab w:val="clear" w:pos="8176"/>
              <w:tab w:val="right" w:pos="9026" w:leader="dot"/>
            </w:tabs>
            <w:rPr/>
          </w:pPr>
          <w:hyperlink w:anchor="__RefHeading___Toc15035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5035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5035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3"/>
            <w:tabs>
              <w:tab w:val="clear" w:pos="8459"/>
              <w:tab w:val="right" w:pos="9026" w:leader="dot"/>
            </w:tabs>
            <w:rPr/>
          </w:pPr>
          <w:hyperlink w:anchor="__RefHeading___Toc1503519_3830689328">
            <w:r>
              <w:rPr>
                <w:webHidden/>
                <w:rStyle w:val="IndexLink"/>
                <w:rtl w:val="true"/>
              </w:rPr>
              <w:t>بَابٌ فِیمَنْ أَجْنَبَ بِاللَّیْلِ فِی شَهْرِ رَمَضَانَ وَ غَیْرِهِ فَتَرَکَ الْغُسْلَ إِلَی أَنْ یُصْبِحَ أَوِ احْتَلَمَ بِاللَّیْلِ أَوِ النَّهَارِ</w:t>
            </w:r>
            <w:r>
              <w:rPr>
                <w:rStyle w:val="IndexLink"/>
                <w:rtl w:val="true"/>
              </w:rPr>
              <w:tab/>
            </w:r>
            <w:r>
              <w:rPr>
                <w:rStyle w:val="IndexLink"/>
              </w:rPr>
              <w:t>161</w:t>
            </w:r>
          </w:hyperlink>
        </w:p>
        <w:p>
          <w:pPr>
            <w:pStyle w:val="Contents4"/>
            <w:tabs>
              <w:tab w:val="clear" w:pos="8176"/>
              <w:tab w:val="right" w:pos="9026" w:leader="dot"/>
            </w:tabs>
            <w:rPr/>
          </w:pPr>
          <w:hyperlink w:anchor="__RefHeading___Toc15035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5035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5035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5035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5035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3"/>
            <w:tabs>
              <w:tab w:val="clear" w:pos="8459"/>
              <w:tab w:val="right" w:pos="9026" w:leader="dot"/>
            </w:tabs>
            <w:rPr/>
          </w:pPr>
          <w:hyperlink w:anchor="__RefHeading___Toc1503531_3830689328">
            <w:r>
              <w:rPr>
                <w:webHidden/>
                <w:rStyle w:val="IndexLink"/>
                <w:rtl w:val="true"/>
              </w:rPr>
              <w:t>بَابُ کَرَاهِیَةِ الِارْتِمَاسِ فِی الْمَاءِ لِلصَّائِمِ</w:t>
            </w:r>
            <w:r>
              <w:rPr>
                <w:rStyle w:val="IndexLink"/>
                <w:rtl w:val="true"/>
              </w:rPr>
              <w:tab/>
            </w:r>
            <w:r>
              <w:rPr>
                <w:rStyle w:val="IndexLink"/>
              </w:rPr>
              <w:t>162</w:t>
            </w:r>
          </w:hyperlink>
        </w:p>
        <w:p>
          <w:pPr>
            <w:pStyle w:val="Contents4"/>
            <w:tabs>
              <w:tab w:val="clear" w:pos="8176"/>
              <w:tab w:val="right" w:pos="9026" w:leader="dot"/>
            </w:tabs>
            <w:rPr/>
          </w:pPr>
          <w:hyperlink w:anchor="__RefHeading___Toc15035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5035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5035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5035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5035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5035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3"/>
            <w:tabs>
              <w:tab w:val="clear" w:pos="8459"/>
              <w:tab w:val="right" w:pos="9026" w:leader="dot"/>
            </w:tabs>
            <w:rPr/>
          </w:pPr>
          <w:hyperlink w:anchor="__RefHeading___Toc1503545_3830689328">
            <w:r>
              <w:rPr>
                <w:webHidden/>
                <w:rStyle w:val="IndexLink"/>
                <w:rtl w:val="true"/>
              </w:rPr>
              <w:t>بَابُ الْمَضْمَضَةِ وَ الِاسْتِنْشَاقِ لِلصَّائِمِ</w:t>
            </w:r>
            <w:r>
              <w:rPr>
                <w:rStyle w:val="IndexLink"/>
                <w:rtl w:val="true"/>
              </w:rPr>
              <w:tab/>
            </w:r>
            <w:r>
              <w:rPr>
                <w:rStyle w:val="IndexLink"/>
              </w:rPr>
              <w:t>163</w:t>
            </w:r>
          </w:hyperlink>
        </w:p>
        <w:p>
          <w:pPr>
            <w:pStyle w:val="Contents4"/>
            <w:tabs>
              <w:tab w:val="clear" w:pos="8176"/>
              <w:tab w:val="right" w:pos="9026" w:leader="dot"/>
            </w:tabs>
            <w:rPr/>
          </w:pPr>
          <w:hyperlink w:anchor="__RefHeading___Toc15035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5035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5035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5035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3"/>
            <w:tabs>
              <w:tab w:val="clear" w:pos="8459"/>
              <w:tab w:val="right" w:pos="9026" w:leader="dot"/>
            </w:tabs>
            <w:rPr/>
          </w:pPr>
          <w:hyperlink w:anchor="__RefHeading___Toc1503555_3830689328">
            <w:r>
              <w:rPr>
                <w:webHidden/>
                <w:rStyle w:val="IndexLink"/>
                <w:rtl w:val="true"/>
              </w:rPr>
              <w:t>بَابُ الصَّائِمِ یَتَقَیَّأُ أَوْ یَذْرَعُهُ الْقَیْ‌ءُ أَوْ یَقْلِسُ‌</w:t>
            </w:r>
            <w:r>
              <w:rPr>
                <w:rStyle w:val="IndexLink"/>
                <w:rtl w:val="true"/>
              </w:rPr>
              <w:tab/>
            </w:r>
            <w:r>
              <w:rPr>
                <w:rStyle w:val="IndexLink"/>
              </w:rPr>
              <w:t>164</w:t>
            </w:r>
          </w:hyperlink>
        </w:p>
        <w:p>
          <w:pPr>
            <w:pStyle w:val="Contents4"/>
            <w:tabs>
              <w:tab w:val="clear" w:pos="8176"/>
              <w:tab w:val="right" w:pos="9026" w:leader="dot"/>
            </w:tabs>
            <w:rPr/>
          </w:pPr>
          <w:hyperlink w:anchor="__RefHeading___Toc1503557_3830689328">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5035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5035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5035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5035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5035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5035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3"/>
            <w:tabs>
              <w:tab w:val="clear" w:pos="8459"/>
              <w:tab w:val="right" w:pos="9026" w:leader="dot"/>
            </w:tabs>
            <w:rPr/>
          </w:pPr>
          <w:hyperlink w:anchor="__RefHeading___Toc1503571_3830689328">
            <w:r>
              <w:rPr>
                <w:webHidden/>
                <w:rStyle w:val="IndexLink"/>
                <w:rtl w:val="true"/>
              </w:rPr>
              <w:t>بَابٌ فِی الصَّائِمِ یَحْتَجِمُ وَ یَدْخُلُ الْحَمَّامَ</w:t>
            </w:r>
            <w:r>
              <w:rPr>
                <w:rStyle w:val="IndexLink"/>
                <w:rtl w:val="true"/>
              </w:rPr>
              <w:tab/>
            </w:r>
            <w:r>
              <w:rPr>
                <w:rStyle w:val="IndexLink"/>
              </w:rPr>
              <w:t>165</w:t>
            </w:r>
          </w:hyperlink>
        </w:p>
        <w:p>
          <w:pPr>
            <w:pStyle w:val="Contents4"/>
            <w:tabs>
              <w:tab w:val="clear" w:pos="8176"/>
              <w:tab w:val="right" w:pos="9026" w:leader="dot"/>
            </w:tabs>
            <w:rPr/>
          </w:pPr>
          <w:hyperlink w:anchor="__RefHeading___Toc15035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5035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5035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5035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1503581_3830689328">
            <w:r>
              <w:rPr>
                <w:webHidden/>
                <w:rStyle w:val="IndexLink"/>
                <w:rtl w:val="true"/>
              </w:rPr>
              <w:t>بَابٌ فِی الصَّائِمِ یَسْعُطُ وَ یَصُبُّ فِی أُذُنِهِ الدُّهْنَ أَوْ یَحْتَقِنُ</w:t>
            </w:r>
            <w:r>
              <w:rPr>
                <w:rStyle w:val="IndexLink"/>
                <w:rtl w:val="true"/>
              </w:rPr>
              <w:tab/>
            </w:r>
            <w:r>
              <w:rPr>
                <w:rStyle w:val="IndexLink"/>
              </w:rPr>
              <w:t>166</w:t>
            </w:r>
          </w:hyperlink>
        </w:p>
        <w:p>
          <w:pPr>
            <w:pStyle w:val="Contents4"/>
            <w:tabs>
              <w:tab w:val="clear" w:pos="8176"/>
              <w:tab w:val="right" w:pos="9026" w:leader="dot"/>
            </w:tabs>
            <w:rPr/>
          </w:pPr>
          <w:hyperlink w:anchor="__RefHeading___Toc15035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5035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5035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5035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5035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5035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3"/>
            <w:tabs>
              <w:tab w:val="clear" w:pos="8459"/>
              <w:tab w:val="right" w:pos="9026" w:leader="dot"/>
            </w:tabs>
            <w:rPr/>
          </w:pPr>
          <w:hyperlink w:anchor="__RefHeading___Toc1503595_3830689328">
            <w:r>
              <w:rPr>
                <w:webHidden/>
                <w:rStyle w:val="IndexLink"/>
                <w:rtl w:val="true"/>
              </w:rPr>
              <w:t>بَابُ الْکُحْلِ وَ الذَّرُورِ لِلصَّائِمِ‌</w:t>
            </w:r>
            <w:r>
              <w:rPr>
                <w:rStyle w:val="IndexLink"/>
                <w:rtl w:val="true"/>
              </w:rPr>
              <w:tab/>
            </w:r>
            <w:r>
              <w:rPr>
                <w:rStyle w:val="IndexLink"/>
              </w:rPr>
              <w:t>167</w:t>
            </w:r>
          </w:hyperlink>
        </w:p>
        <w:p>
          <w:pPr>
            <w:pStyle w:val="Contents4"/>
            <w:tabs>
              <w:tab w:val="clear" w:pos="8176"/>
              <w:tab w:val="right" w:pos="9026" w:leader="dot"/>
            </w:tabs>
            <w:rPr/>
          </w:pPr>
          <w:hyperlink w:anchor="__RefHeading___Toc1503597_3830689328">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5035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5036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5036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3"/>
            <w:tabs>
              <w:tab w:val="clear" w:pos="8459"/>
              <w:tab w:val="right" w:pos="9026" w:leader="dot"/>
            </w:tabs>
            <w:rPr/>
          </w:pPr>
          <w:hyperlink w:anchor="__RefHeading___Toc1503605_3830689328">
            <w:r>
              <w:rPr>
                <w:webHidden/>
                <w:rStyle w:val="IndexLink"/>
                <w:rtl w:val="true"/>
              </w:rPr>
              <w:t>بَابُ السِّوَاکِ لِلصَّائِمِ</w:t>
            </w:r>
            <w:r>
              <w:rPr>
                <w:rStyle w:val="IndexLink"/>
                <w:rtl w:val="true"/>
              </w:rPr>
              <w:tab/>
            </w:r>
            <w:r>
              <w:rPr>
                <w:rStyle w:val="IndexLink"/>
              </w:rPr>
              <w:t>167</w:t>
            </w:r>
          </w:hyperlink>
        </w:p>
        <w:p>
          <w:pPr>
            <w:pStyle w:val="Contents4"/>
            <w:tabs>
              <w:tab w:val="clear" w:pos="8176"/>
              <w:tab w:val="right" w:pos="9026" w:leader="dot"/>
            </w:tabs>
            <w:rPr/>
          </w:pPr>
          <w:hyperlink w:anchor="__RefHeading___Toc15036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5036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5036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5036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1503615_3830689328">
            <w:r>
              <w:rPr>
                <w:webHidden/>
                <w:rStyle w:val="IndexLink"/>
                <w:rtl w:val="true"/>
              </w:rPr>
              <w:t>بَابُ الطِّیبِ وَ الرَّیْحَانِ لِلصَّائِمِ‌</w:t>
            </w:r>
            <w:r>
              <w:rPr>
                <w:rStyle w:val="IndexLink"/>
                <w:rtl w:val="true"/>
              </w:rPr>
              <w:tab/>
            </w:r>
            <w:r>
              <w:rPr>
                <w:rStyle w:val="IndexLink"/>
              </w:rPr>
              <w:t>168</w:t>
            </w:r>
          </w:hyperlink>
        </w:p>
        <w:p>
          <w:pPr>
            <w:pStyle w:val="Contents4"/>
            <w:tabs>
              <w:tab w:val="clear" w:pos="8176"/>
              <w:tab w:val="right" w:pos="9026" w:leader="dot"/>
            </w:tabs>
            <w:rPr/>
          </w:pPr>
          <w:hyperlink w:anchor="__RefHeading___Toc15036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5036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5036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5036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5036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3"/>
            <w:tabs>
              <w:tab w:val="clear" w:pos="8459"/>
              <w:tab w:val="right" w:pos="9026" w:leader="dot"/>
            </w:tabs>
            <w:rPr/>
          </w:pPr>
          <w:hyperlink w:anchor="__RefHeading___Toc1503627_3830689328">
            <w:r>
              <w:rPr>
                <w:webHidden/>
                <w:rStyle w:val="IndexLink"/>
                <w:rtl w:val="true"/>
              </w:rPr>
              <w:t>بَابُ مَضْغِ الْعِلْکِ لِلصَّائِمِ</w:t>
            </w:r>
            <w:r>
              <w:rPr>
                <w:rStyle w:val="IndexLink"/>
                <w:rtl w:val="true"/>
              </w:rPr>
              <w:tab/>
            </w:r>
            <w:r>
              <w:rPr>
                <w:rStyle w:val="IndexLink"/>
              </w:rPr>
              <w:t>170</w:t>
            </w:r>
          </w:hyperlink>
        </w:p>
        <w:p>
          <w:pPr>
            <w:pStyle w:val="Contents4"/>
            <w:tabs>
              <w:tab w:val="clear" w:pos="8176"/>
              <w:tab w:val="right" w:pos="9026" w:leader="dot"/>
            </w:tabs>
            <w:rPr/>
          </w:pPr>
          <w:hyperlink w:anchor="__RefHeading___Toc15036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5036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1503633_3830689328">
            <w:r>
              <w:rPr>
                <w:webHidden/>
                <w:rStyle w:val="IndexLink"/>
                <w:rtl w:val="true"/>
              </w:rPr>
              <w:t>بَابٌ فِی الصَّائِمِ یَذُوقُ الْقِدْرَ وَ یَزُقُّ الْفَرْخَ</w:t>
            </w:r>
            <w:r>
              <w:rPr>
                <w:rStyle w:val="IndexLink"/>
                <w:rtl w:val="true"/>
              </w:rPr>
              <w:tab/>
            </w:r>
            <w:r>
              <w:rPr>
                <w:rStyle w:val="IndexLink"/>
              </w:rPr>
              <w:t>170</w:t>
            </w:r>
          </w:hyperlink>
        </w:p>
        <w:p>
          <w:pPr>
            <w:pStyle w:val="Contents4"/>
            <w:tabs>
              <w:tab w:val="clear" w:pos="8176"/>
              <w:tab w:val="right" w:pos="9026" w:leader="dot"/>
            </w:tabs>
            <w:rPr/>
          </w:pPr>
          <w:hyperlink w:anchor="__RefHeading___Toc15036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5036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5036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5036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503643_3830689328">
            <w:r>
              <w:rPr>
                <w:webHidden/>
                <w:rStyle w:val="IndexLink"/>
                <w:rtl w:val="true"/>
              </w:rPr>
              <w:t>بَابٌ فِی الصَّائِمِ یَزْدَرِدُ نُخَامَتَهُ وَ یَدْخُلُ حَلْقَهُ الذُّبَابُ‌</w:t>
            </w:r>
            <w:r>
              <w:rPr>
                <w:rStyle w:val="IndexLink"/>
                <w:rtl w:val="true"/>
              </w:rPr>
              <w:tab/>
            </w:r>
            <w:r>
              <w:rPr>
                <w:rStyle w:val="IndexLink"/>
              </w:rPr>
              <w:t>171</w:t>
            </w:r>
          </w:hyperlink>
        </w:p>
        <w:p>
          <w:pPr>
            <w:pStyle w:val="Contents4"/>
            <w:tabs>
              <w:tab w:val="clear" w:pos="8176"/>
              <w:tab w:val="right" w:pos="9026" w:leader="dot"/>
            </w:tabs>
            <w:rPr/>
          </w:pPr>
          <w:hyperlink w:anchor="__RefHeading___Toc1503645_3830689328">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5036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5036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503651_3830689328">
            <w:r>
              <w:rPr>
                <w:webHidden/>
                <w:rStyle w:val="IndexLink"/>
                <w:rtl w:val="true"/>
              </w:rPr>
              <w:t>بَابٌ فِی الرَّجُلِ یَمَصُّ الْخَاتَمَ وَ الْحَصَاةَ وَ النَّوَاةَ</w:t>
            </w:r>
            <w:r>
              <w:rPr>
                <w:rStyle w:val="IndexLink"/>
                <w:rtl w:val="true"/>
              </w:rPr>
              <w:tab/>
            </w:r>
            <w:r>
              <w:rPr>
                <w:rStyle w:val="IndexLink"/>
              </w:rPr>
              <w:t>171</w:t>
            </w:r>
          </w:hyperlink>
        </w:p>
        <w:p>
          <w:pPr>
            <w:pStyle w:val="Contents4"/>
            <w:tabs>
              <w:tab w:val="clear" w:pos="8176"/>
              <w:tab w:val="right" w:pos="9026" w:leader="dot"/>
            </w:tabs>
            <w:rPr/>
          </w:pPr>
          <w:hyperlink w:anchor="__RefHeading___Toc15036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5036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503657_3830689328">
            <w:r>
              <w:rPr>
                <w:webHidden/>
                <w:rStyle w:val="IndexLink"/>
                <w:rtl w:val="true"/>
              </w:rPr>
              <w:t>بَابُ الشَّیْخِ وَ الْعَجُوزِ یَضْعُفَانِ عَنِ الصَّوْمِ</w:t>
            </w:r>
            <w:r>
              <w:rPr>
                <w:rStyle w:val="IndexLink"/>
                <w:rtl w:val="true"/>
              </w:rPr>
              <w:tab/>
            </w:r>
            <w:r>
              <w:rPr>
                <w:rStyle w:val="IndexLink"/>
              </w:rPr>
              <w:t>172</w:t>
            </w:r>
          </w:hyperlink>
        </w:p>
        <w:p>
          <w:pPr>
            <w:pStyle w:val="Contents4"/>
            <w:tabs>
              <w:tab w:val="clear" w:pos="8176"/>
              <w:tab w:val="right" w:pos="9026" w:leader="dot"/>
            </w:tabs>
            <w:rPr/>
          </w:pPr>
          <w:hyperlink w:anchor="__RefHeading___Toc15036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5036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5036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5036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5036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5036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5036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3"/>
            <w:tabs>
              <w:tab w:val="clear" w:pos="8459"/>
              <w:tab w:val="right" w:pos="9026" w:leader="dot"/>
            </w:tabs>
            <w:rPr/>
          </w:pPr>
          <w:hyperlink w:anchor="__RefHeading___Toc1503673_3830689328">
            <w:r>
              <w:rPr>
                <w:webHidden/>
                <w:rStyle w:val="IndexLink"/>
                <w:rtl w:val="true"/>
              </w:rPr>
              <w:t>بَابُ الْحَامِلِ وَ الْمُرْضِعِ یَضْعُفَانِ عَنِ الصَّوْمِ</w:t>
            </w:r>
            <w:r>
              <w:rPr>
                <w:rStyle w:val="IndexLink"/>
                <w:rtl w:val="true"/>
              </w:rPr>
              <w:tab/>
            </w:r>
            <w:r>
              <w:rPr>
                <w:rStyle w:val="IndexLink"/>
              </w:rPr>
              <w:t>173</w:t>
            </w:r>
          </w:hyperlink>
        </w:p>
        <w:p>
          <w:pPr>
            <w:pStyle w:val="Contents4"/>
            <w:tabs>
              <w:tab w:val="clear" w:pos="8176"/>
              <w:tab w:val="right" w:pos="9026" w:leader="dot"/>
            </w:tabs>
            <w:rPr/>
          </w:pPr>
          <w:hyperlink w:anchor="__RefHeading___Toc15036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3"/>
            <w:tabs>
              <w:tab w:val="clear" w:pos="8459"/>
              <w:tab w:val="right" w:pos="9026" w:leader="dot"/>
            </w:tabs>
            <w:rPr/>
          </w:pPr>
          <w:hyperlink w:anchor="__RefHeading___Toc1503677_3830689328">
            <w:r>
              <w:rPr>
                <w:webHidden/>
                <w:rStyle w:val="IndexLink"/>
                <w:rtl w:val="true"/>
              </w:rPr>
              <w:t>بَابُ حَدِّ الْمَرَضِ الَّذِی یَجُوزُ لِلرَّجُلِ أَنْ یُفْطِرَ فِیهِ</w:t>
            </w:r>
            <w:r>
              <w:rPr>
                <w:rStyle w:val="IndexLink"/>
                <w:rtl w:val="true"/>
              </w:rPr>
              <w:tab/>
            </w:r>
            <w:r>
              <w:rPr>
                <w:rStyle w:val="IndexLink"/>
              </w:rPr>
              <w:t>174</w:t>
            </w:r>
          </w:hyperlink>
        </w:p>
        <w:p>
          <w:pPr>
            <w:pStyle w:val="Contents4"/>
            <w:tabs>
              <w:tab w:val="clear" w:pos="8176"/>
              <w:tab w:val="right" w:pos="9026" w:leader="dot"/>
            </w:tabs>
            <w:rPr/>
          </w:pPr>
          <w:hyperlink w:anchor="__RefHeading___Toc15036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5036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5036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5036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5036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5036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5036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5036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503695_3830689328">
            <w:r>
              <w:rPr>
                <w:webHidden/>
                <w:rStyle w:val="IndexLink"/>
                <w:rtl w:val="true"/>
              </w:rPr>
              <w:t>بَابُ مَنْ تَوَالَی عَلَیْهِ رَمَضَانَانِ‌</w:t>
            </w:r>
            <w:r>
              <w:rPr>
                <w:rStyle w:val="IndexLink"/>
                <w:rtl w:val="true"/>
              </w:rPr>
              <w:tab/>
            </w:r>
            <w:r>
              <w:rPr>
                <w:rStyle w:val="IndexLink"/>
              </w:rPr>
              <w:t>175</w:t>
            </w:r>
          </w:hyperlink>
        </w:p>
        <w:p>
          <w:pPr>
            <w:pStyle w:val="Contents4"/>
            <w:tabs>
              <w:tab w:val="clear" w:pos="8176"/>
              <w:tab w:val="right" w:pos="9026" w:leader="dot"/>
            </w:tabs>
            <w:rPr/>
          </w:pPr>
          <w:hyperlink w:anchor="__RefHeading___Toc15036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5036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5037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3"/>
            <w:tabs>
              <w:tab w:val="clear" w:pos="8459"/>
              <w:tab w:val="right" w:pos="9026" w:leader="dot"/>
            </w:tabs>
            <w:rPr/>
          </w:pPr>
          <w:hyperlink w:anchor="__RefHeading___Toc1503703_3830689328">
            <w:r>
              <w:rPr>
                <w:webHidden/>
                <w:rStyle w:val="IndexLink"/>
                <w:rtl w:val="true"/>
              </w:rPr>
              <w:t>بَابُ قَضَاءِ شَهْرِ رَمَضَانَ</w:t>
            </w:r>
            <w:r>
              <w:rPr>
                <w:rStyle w:val="IndexLink"/>
                <w:rtl w:val="true"/>
              </w:rPr>
              <w:tab/>
            </w:r>
            <w:r>
              <w:rPr>
                <w:rStyle w:val="IndexLink"/>
              </w:rPr>
              <w:t>176</w:t>
            </w:r>
          </w:hyperlink>
        </w:p>
        <w:p>
          <w:pPr>
            <w:pStyle w:val="Contents4"/>
            <w:tabs>
              <w:tab w:val="clear" w:pos="8176"/>
              <w:tab w:val="right" w:pos="9026" w:leader="dot"/>
            </w:tabs>
            <w:rPr/>
          </w:pPr>
          <w:hyperlink w:anchor="__RefHeading___Toc15037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5037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5037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5037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5037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5037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3"/>
            <w:tabs>
              <w:tab w:val="clear" w:pos="8459"/>
              <w:tab w:val="right" w:pos="9026" w:leader="dot"/>
            </w:tabs>
            <w:rPr/>
          </w:pPr>
          <w:hyperlink w:anchor="__RefHeading___Toc1503717_3830689328">
            <w:r>
              <w:rPr>
                <w:webHidden/>
                <w:rStyle w:val="IndexLink"/>
                <w:rtl w:val="true"/>
              </w:rPr>
              <w:t>بَابُ الرَّجُلِ یُصْبِحُ وَ هُوَ یُرِیدُ الصِّیَامَ فَیُفْطِرُ وَ یُصْبِحُ وَ هُوَ لَا یُرِیدُ الصَّوْمَ فَیَصُومُ فِی قَضَاءِ شَهْرِ رَمَضَانَ وَ غَیْرِهِ</w:t>
            </w:r>
            <w:r>
              <w:rPr>
                <w:rStyle w:val="IndexLink"/>
                <w:rtl w:val="true"/>
              </w:rPr>
              <w:tab/>
            </w:r>
            <w:r>
              <w:rPr>
                <w:rStyle w:val="IndexLink"/>
              </w:rPr>
              <w:t>177</w:t>
            </w:r>
          </w:hyperlink>
        </w:p>
        <w:p>
          <w:pPr>
            <w:pStyle w:val="Contents4"/>
            <w:tabs>
              <w:tab w:val="clear" w:pos="8176"/>
              <w:tab w:val="right" w:pos="9026" w:leader="dot"/>
            </w:tabs>
            <w:rPr/>
          </w:pPr>
          <w:hyperlink w:anchor="__RefHeading___Toc15037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5037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5037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5037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5037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5037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50373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1503733_3830689328">
            <w:r>
              <w:rPr>
                <w:webHidden/>
                <w:rStyle w:val="IndexLink"/>
                <w:rtl w:val="true"/>
              </w:rPr>
              <w:t>بَابُ الرَّجُلِ یَتَطَوَّعُ بِالصِّیَامِ وَ عَلَیْهِ مِنْ قَضَاءِ شَهْرِ رَمَضَانَ</w:t>
            </w:r>
            <w:r>
              <w:rPr>
                <w:rStyle w:val="IndexLink"/>
                <w:rtl w:val="true"/>
              </w:rPr>
              <w:tab/>
            </w:r>
            <w:r>
              <w:rPr>
                <w:rStyle w:val="IndexLink"/>
              </w:rPr>
              <w:t>179</w:t>
            </w:r>
          </w:hyperlink>
        </w:p>
        <w:p>
          <w:pPr>
            <w:pStyle w:val="Contents4"/>
            <w:tabs>
              <w:tab w:val="clear" w:pos="8176"/>
              <w:tab w:val="right" w:pos="9026" w:leader="dot"/>
            </w:tabs>
            <w:rPr/>
          </w:pPr>
          <w:hyperlink w:anchor="__RefHeading___Toc15037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5037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3"/>
            <w:tabs>
              <w:tab w:val="clear" w:pos="8459"/>
              <w:tab w:val="right" w:pos="9026" w:leader="dot"/>
            </w:tabs>
            <w:rPr/>
          </w:pPr>
          <w:hyperlink w:anchor="__RefHeading___Toc1503739_3830689328">
            <w:r>
              <w:rPr>
                <w:webHidden/>
                <w:rStyle w:val="IndexLink"/>
                <w:rtl w:val="true"/>
              </w:rPr>
              <w:t>بَابُ الرَّجُلِ یَمُوتُ وَ عَلَیْهِ مِنْ صِیَامِ شَهْرِ رَمَضَانَ أَوْ غَیْرِهِ</w:t>
            </w:r>
            <w:r>
              <w:rPr>
                <w:rStyle w:val="IndexLink"/>
                <w:rtl w:val="true"/>
              </w:rPr>
              <w:tab/>
            </w:r>
            <w:r>
              <w:rPr>
                <w:rStyle w:val="IndexLink"/>
              </w:rPr>
              <w:t>179</w:t>
            </w:r>
          </w:hyperlink>
        </w:p>
        <w:p>
          <w:pPr>
            <w:pStyle w:val="Contents4"/>
            <w:tabs>
              <w:tab w:val="clear" w:pos="8176"/>
              <w:tab w:val="right" w:pos="9026" w:leader="dot"/>
            </w:tabs>
            <w:rPr/>
          </w:pPr>
          <w:hyperlink w:anchor="__RefHeading___Toc15037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5037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5037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5037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5037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5037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1503753_3830689328">
            <w:r>
              <w:rPr>
                <w:webHidden/>
                <w:rStyle w:val="IndexLink"/>
                <w:rtl w:val="true"/>
              </w:rPr>
              <w:t>بَابُ صَوْمِ الصِّبْیَانِ وَ مَتَی یُؤْخَذُونَ بِهِ‌</w:t>
            </w:r>
            <w:r>
              <w:rPr>
                <w:rStyle w:val="IndexLink"/>
                <w:rtl w:val="true"/>
              </w:rPr>
              <w:tab/>
            </w:r>
            <w:r>
              <w:rPr>
                <w:rStyle w:val="IndexLink"/>
              </w:rPr>
              <w:t>180</w:t>
            </w:r>
          </w:hyperlink>
        </w:p>
        <w:p>
          <w:pPr>
            <w:pStyle w:val="Contents4"/>
            <w:tabs>
              <w:tab w:val="clear" w:pos="8176"/>
              <w:tab w:val="right" w:pos="9026" w:leader="dot"/>
            </w:tabs>
            <w:rPr/>
          </w:pPr>
          <w:hyperlink w:anchor="__RefHeading___Toc15037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5037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5037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5037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1503763_3830689328">
            <w:r>
              <w:rPr>
                <w:webHidden/>
                <w:rStyle w:val="IndexLink"/>
                <w:rtl w:val="true"/>
              </w:rPr>
              <w:t>بَابُ مَنْ أَسْلَمَ فِی شَهْرِ رَمَضَانَ‌</w:t>
            </w:r>
            <w:r>
              <w:rPr>
                <w:rStyle w:val="IndexLink"/>
                <w:rtl w:val="true"/>
              </w:rPr>
              <w:tab/>
            </w:r>
            <w:r>
              <w:rPr>
                <w:rStyle w:val="IndexLink"/>
              </w:rPr>
              <w:t>181</w:t>
            </w:r>
          </w:hyperlink>
        </w:p>
        <w:p>
          <w:pPr>
            <w:pStyle w:val="Contents4"/>
            <w:tabs>
              <w:tab w:val="clear" w:pos="8176"/>
              <w:tab w:val="right" w:pos="9026" w:leader="dot"/>
            </w:tabs>
            <w:rPr/>
          </w:pPr>
          <w:hyperlink w:anchor="__RefHeading___Toc15037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5037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5037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1503771_3830689328">
            <w:r>
              <w:rPr>
                <w:webHidden/>
                <w:rStyle w:val="IndexLink"/>
                <w:rtl w:val="true"/>
              </w:rPr>
              <w:t>أَبْوَابُ السَّفَرِ</w:t>
            </w:r>
            <w:r>
              <w:rPr>
                <w:rStyle w:val="IndexLink"/>
                <w:rtl w:val="true"/>
              </w:rPr>
              <w:tab/>
            </w:r>
            <w:r>
              <w:rPr>
                <w:rStyle w:val="IndexLink"/>
              </w:rPr>
              <w:t>182</w:t>
            </w:r>
          </w:hyperlink>
        </w:p>
        <w:p>
          <w:pPr>
            <w:pStyle w:val="Contents4"/>
            <w:tabs>
              <w:tab w:val="clear" w:pos="8176"/>
              <w:tab w:val="right" w:pos="9026" w:leader="dot"/>
            </w:tabs>
            <w:rPr/>
          </w:pPr>
          <w:hyperlink w:anchor="__RefHeading___Toc1503773_3830689328">
            <w:r>
              <w:rPr>
                <w:webHidden/>
                <w:rStyle w:val="IndexLink"/>
                <w:rtl w:val="true"/>
              </w:rPr>
              <w:t>بَابُ کَرَاهِیَةِ السَّفَرِ فِی شَهْرِ رَمَضَانَ</w:t>
            </w:r>
            <w:r>
              <w:rPr>
                <w:rStyle w:val="IndexLink"/>
                <w:rtl w:val="true"/>
              </w:rPr>
              <w:tab/>
            </w:r>
            <w:r>
              <w:rPr>
                <w:rStyle w:val="IndexLink"/>
              </w:rPr>
              <w:t>182</w:t>
            </w:r>
          </w:hyperlink>
        </w:p>
        <w:p>
          <w:pPr>
            <w:pStyle w:val="Contents4"/>
            <w:tabs>
              <w:tab w:val="clear" w:pos="8176"/>
              <w:tab w:val="right" w:pos="9026" w:leader="dot"/>
            </w:tabs>
            <w:rPr/>
          </w:pPr>
          <w:hyperlink w:anchor="__RefHeading___Toc15037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5037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503779_3830689328">
            <w:r>
              <w:rPr>
                <w:webHidden/>
                <w:rStyle w:val="IndexLink"/>
                <w:rtl w:val="true"/>
              </w:rPr>
              <w:t>بَابُ کَرَاهِیَةِ الصَّوْمِ فِی السَّفَرِ</w:t>
            </w:r>
            <w:r>
              <w:rPr>
                <w:rStyle w:val="IndexLink"/>
                <w:rtl w:val="true"/>
              </w:rPr>
              <w:tab/>
            </w:r>
            <w:r>
              <w:rPr>
                <w:rStyle w:val="IndexLink"/>
              </w:rPr>
              <w:t>182</w:t>
            </w:r>
          </w:hyperlink>
        </w:p>
        <w:p>
          <w:pPr>
            <w:pStyle w:val="Contents4"/>
            <w:tabs>
              <w:tab w:val="clear" w:pos="8176"/>
              <w:tab w:val="right" w:pos="9026" w:leader="dot"/>
            </w:tabs>
            <w:rPr/>
          </w:pPr>
          <w:hyperlink w:anchor="__RefHeading___Toc15037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5037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5037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5037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5037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5037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5037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503795_3830689328">
            <w:r>
              <w:rPr>
                <w:webHidden/>
                <w:rStyle w:val="IndexLink"/>
                <w:rtl w:val="true"/>
              </w:rPr>
              <w:t>بَابُ مَنْ صَامَ فِی السَّفَرِ بِجَهَالَةٍ</w:t>
            </w:r>
            <w:r>
              <w:rPr>
                <w:rStyle w:val="IndexLink"/>
                <w:rtl w:val="true"/>
              </w:rPr>
              <w:tab/>
            </w:r>
            <w:r>
              <w:rPr>
                <w:rStyle w:val="IndexLink"/>
              </w:rPr>
              <w:t>184</w:t>
            </w:r>
          </w:hyperlink>
        </w:p>
        <w:p>
          <w:pPr>
            <w:pStyle w:val="Contents4"/>
            <w:tabs>
              <w:tab w:val="clear" w:pos="8176"/>
              <w:tab w:val="right" w:pos="9026" w:leader="dot"/>
            </w:tabs>
            <w:rPr/>
          </w:pPr>
          <w:hyperlink w:anchor="__RefHeading___Toc15037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5037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5038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503803_3830689328">
            <w:r>
              <w:rPr>
                <w:webHidden/>
                <w:rStyle w:val="IndexLink"/>
                <w:rtl w:val="true"/>
              </w:rPr>
              <w:t>بَابُ مَنْ لَا یَجِبُ لَهُ الْإِفْطَارُ وَ التَّقْصِیرُ فِی السَّفَرِ وَ مَنْ یَجِبُ لَهُ ذَلِکَ</w:t>
            </w:r>
            <w:r>
              <w:rPr>
                <w:rStyle w:val="IndexLink"/>
                <w:rtl w:val="true"/>
              </w:rPr>
              <w:tab/>
            </w:r>
            <w:r>
              <w:rPr>
                <w:rStyle w:val="IndexLink"/>
              </w:rPr>
              <w:t>184</w:t>
            </w:r>
          </w:hyperlink>
        </w:p>
        <w:p>
          <w:pPr>
            <w:pStyle w:val="Contents4"/>
            <w:tabs>
              <w:tab w:val="clear" w:pos="8176"/>
              <w:tab w:val="right" w:pos="9026" w:leader="dot"/>
            </w:tabs>
            <w:rPr/>
          </w:pPr>
          <w:hyperlink w:anchor="__RefHeading___Toc15038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5038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5038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5038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5038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5038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50381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503819_3830689328">
            <w:r>
              <w:rPr>
                <w:webHidden/>
                <w:rStyle w:val="IndexLink"/>
                <w:rtl w:val="true"/>
              </w:rPr>
              <w:t>بَابُ صَوْمِ التَّطَوُّعِ فِی السَّفَرِ وَ تَقْدِیمِهِ وَ قَضَائِهِ</w:t>
            </w:r>
            <w:r>
              <w:rPr>
                <w:rStyle w:val="IndexLink"/>
                <w:rtl w:val="true"/>
              </w:rPr>
              <w:tab/>
            </w:r>
            <w:r>
              <w:rPr>
                <w:rStyle w:val="IndexLink"/>
              </w:rPr>
              <w:t>186</w:t>
            </w:r>
          </w:hyperlink>
        </w:p>
        <w:p>
          <w:pPr>
            <w:pStyle w:val="Contents4"/>
            <w:tabs>
              <w:tab w:val="clear" w:pos="8176"/>
              <w:tab w:val="right" w:pos="9026" w:leader="dot"/>
            </w:tabs>
            <w:rPr/>
          </w:pPr>
          <w:hyperlink w:anchor="__RefHeading___Toc15038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5038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5038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5038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5038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503831_3830689328">
            <w:r>
              <w:rPr>
                <w:webHidden/>
                <w:rStyle w:val="IndexLink"/>
                <w:rtl w:val="true"/>
              </w:rPr>
              <w:t>بَابُ الرَّجُلِ یُرِیدُ السَّفَرَ أَوْ یَقْدَمُ مِنْ سَفَرٍ فِی شَهْرِ رَمَضَانَ</w:t>
            </w:r>
            <w:r>
              <w:rPr>
                <w:rStyle w:val="IndexLink"/>
                <w:rtl w:val="true"/>
              </w:rPr>
              <w:tab/>
            </w:r>
            <w:r>
              <w:rPr>
                <w:rStyle w:val="IndexLink"/>
              </w:rPr>
              <w:t>187</w:t>
            </w:r>
          </w:hyperlink>
        </w:p>
        <w:p>
          <w:pPr>
            <w:pStyle w:val="Contents4"/>
            <w:tabs>
              <w:tab w:val="clear" w:pos="8176"/>
              <w:tab w:val="right" w:pos="9026" w:leader="dot"/>
            </w:tabs>
            <w:rPr/>
          </w:pPr>
          <w:hyperlink w:anchor="__RefHeading___Toc15038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5038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5038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5038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5038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5038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5038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5038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5038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503851_3830689328">
            <w:r>
              <w:rPr>
                <w:webHidden/>
                <w:rStyle w:val="IndexLink"/>
                <w:rtl w:val="true"/>
              </w:rPr>
              <w:t>بَابُ مَنْ دَخَلَ بَلْدَةً فَأَرَادَ الْمُقَامَ بِهَا أَوْ لَمْ یُرِدْ</w:t>
            </w:r>
            <w:r>
              <w:rPr>
                <w:rStyle w:val="IndexLink"/>
                <w:rtl w:val="true"/>
              </w:rPr>
              <w:tab/>
            </w:r>
            <w:r>
              <w:rPr>
                <w:rStyle w:val="IndexLink"/>
              </w:rPr>
              <w:t>189</w:t>
            </w:r>
          </w:hyperlink>
        </w:p>
        <w:p>
          <w:pPr>
            <w:pStyle w:val="Contents4"/>
            <w:tabs>
              <w:tab w:val="clear" w:pos="8176"/>
              <w:tab w:val="right" w:pos="9026" w:leader="dot"/>
            </w:tabs>
            <w:rPr/>
          </w:pPr>
          <w:hyperlink w:anchor="__RefHeading___Toc15038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5038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503857_3830689328">
            <w:r>
              <w:rPr>
                <w:webHidden/>
                <w:rStyle w:val="IndexLink"/>
                <w:rtl w:val="true"/>
              </w:rPr>
              <w:t>بَابُ الرَّجُلِ یُجَامِعُ أَهْلَهُ فِی السَّفَرِ أَوْ یَقْدَمُ مِنْ سَفَرٍ فِی شَهْرِ رَمَضَانَ</w:t>
            </w:r>
            <w:r>
              <w:rPr>
                <w:rStyle w:val="IndexLink"/>
                <w:rtl w:val="true"/>
              </w:rPr>
              <w:tab/>
            </w:r>
            <w:r>
              <w:rPr>
                <w:rStyle w:val="IndexLink"/>
              </w:rPr>
              <w:t>189</w:t>
            </w:r>
          </w:hyperlink>
        </w:p>
        <w:p>
          <w:pPr>
            <w:pStyle w:val="Contents4"/>
            <w:tabs>
              <w:tab w:val="clear" w:pos="8176"/>
              <w:tab w:val="right" w:pos="9026" w:leader="dot"/>
            </w:tabs>
            <w:rPr/>
          </w:pPr>
          <w:hyperlink w:anchor="__RefHeading___Toc15038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5038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5038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5038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5038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5038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503871_3830689328">
            <w:r>
              <w:rPr>
                <w:webHidden/>
                <w:rStyle w:val="IndexLink"/>
                <w:rtl w:val="true"/>
              </w:rPr>
              <w:t>بَابُ صَوْمِ الْحَائِضِ وَ الْمُسْتَحَاضَةِ</w:t>
            </w:r>
            <w:r>
              <w:rPr>
                <w:rStyle w:val="IndexLink"/>
                <w:rtl w:val="true"/>
              </w:rPr>
              <w:tab/>
            </w:r>
            <w:r>
              <w:rPr>
                <w:rStyle w:val="IndexLink"/>
              </w:rPr>
              <w:t>191</w:t>
            </w:r>
          </w:hyperlink>
        </w:p>
        <w:p>
          <w:pPr>
            <w:pStyle w:val="Contents4"/>
            <w:tabs>
              <w:tab w:val="clear" w:pos="8176"/>
              <w:tab w:val="right" w:pos="9026" w:leader="dot"/>
            </w:tabs>
            <w:rPr/>
          </w:pPr>
          <w:hyperlink w:anchor="__RefHeading___Toc15038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5038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5038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5038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5038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5038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5038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5038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50388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50389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50389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503895_3830689328">
            <w:r>
              <w:rPr>
                <w:webHidden/>
                <w:rStyle w:val="IndexLink"/>
                <w:rtl w:val="true"/>
              </w:rPr>
              <w:t>بَابُ مَنْ وَجَبَ عَلَیْهِ صَوْمُ شَهْرَیْنِ مُتَتَابِعَیْنِ فَعَرَضَ لَهُ أَمْرٌ یَمْنَعُهُ عَنْ إِتْمَامِهِ</w:t>
            </w:r>
            <w:r>
              <w:rPr>
                <w:rStyle w:val="IndexLink"/>
                <w:rtl w:val="true"/>
              </w:rPr>
              <w:tab/>
            </w:r>
            <w:r>
              <w:rPr>
                <w:rStyle w:val="IndexLink"/>
              </w:rPr>
              <w:t>194</w:t>
            </w:r>
          </w:hyperlink>
        </w:p>
        <w:p>
          <w:pPr>
            <w:pStyle w:val="Contents4"/>
            <w:tabs>
              <w:tab w:val="clear" w:pos="8176"/>
              <w:tab w:val="right" w:pos="9026" w:leader="dot"/>
            </w:tabs>
            <w:rPr/>
          </w:pPr>
          <w:hyperlink w:anchor="__RefHeading___Toc15038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5038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5039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5039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5039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5039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5039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5039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50391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503915_3830689328">
            <w:r>
              <w:rPr>
                <w:webHidden/>
                <w:rStyle w:val="IndexLink"/>
                <w:rtl w:val="true"/>
              </w:rPr>
              <w:t>بَابُ صَوْمِ کَفَّارَةِ الْیَمِینِ‌</w:t>
            </w:r>
            <w:r>
              <w:rPr>
                <w:rStyle w:val="IndexLink"/>
                <w:rtl w:val="true"/>
              </w:rPr>
              <w:tab/>
            </w:r>
            <w:r>
              <w:rPr>
                <w:rStyle w:val="IndexLink"/>
              </w:rPr>
              <w:t>196</w:t>
            </w:r>
          </w:hyperlink>
        </w:p>
        <w:p>
          <w:pPr>
            <w:pStyle w:val="Contents4"/>
            <w:tabs>
              <w:tab w:val="clear" w:pos="8176"/>
              <w:tab w:val="right" w:pos="9026" w:leader="dot"/>
            </w:tabs>
            <w:rPr/>
          </w:pPr>
          <w:hyperlink w:anchor="__RefHeading___Toc15039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5039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5039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503923_3830689328">
            <w:r>
              <w:rPr>
                <w:webHidden/>
                <w:rStyle w:val="IndexLink"/>
                <w:rtl w:val="true"/>
              </w:rPr>
              <w:t>بَابُ مَنْ جَعَلَ عَلَی نَفْسِهِ صَوْماً مَعْلُوماً وَ مَنْ نَذَرَ أَنْ یَصُومَ فِی شُکْرٍ</w:t>
            </w:r>
            <w:r>
              <w:rPr>
                <w:rStyle w:val="IndexLink"/>
                <w:rtl w:val="true"/>
              </w:rPr>
              <w:tab/>
            </w:r>
            <w:r>
              <w:rPr>
                <w:rStyle w:val="IndexLink"/>
              </w:rPr>
              <w:t>197</w:t>
            </w:r>
          </w:hyperlink>
        </w:p>
        <w:p>
          <w:pPr>
            <w:pStyle w:val="Contents4"/>
            <w:tabs>
              <w:tab w:val="clear" w:pos="8176"/>
              <w:tab w:val="right" w:pos="9026" w:leader="dot"/>
            </w:tabs>
            <w:rPr/>
          </w:pPr>
          <w:hyperlink w:anchor="__RefHeading___Toc15039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5039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5039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5039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5039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5039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5039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5039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5039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5039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503945_3830689328">
            <w:r>
              <w:rPr>
                <w:webHidden/>
                <w:rStyle w:val="IndexLink"/>
                <w:rtl w:val="true"/>
              </w:rPr>
              <w:t>بَابُ کَفَّارَةِ الصَّوْمِ وَ فِدْیَتِهِ‌</w:t>
            </w:r>
            <w:r>
              <w:rPr>
                <w:rStyle w:val="IndexLink"/>
                <w:rtl w:val="true"/>
              </w:rPr>
              <w:tab/>
            </w:r>
            <w:r>
              <w:rPr>
                <w:rStyle w:val="IndexLink"/>
              </w:rPr>
              <w:t>199</w:t>
            </w:r>
          </w:hyperlink>
        </w:p>
        <w:p>
          <w:pPr>
            <w:pStyle w:val="Contents4"/>
            <w:tabs>
              <w:tab w:val="clear" w:pos="8176"/>
              <w:tab w:val="right" w:pos="9026" w:leader="dot"/>
            </w:tabs>
            <w:rPr/>
          </w:pPr>
          <w:hyperlink w:anchor="__RefHeading___Toc15039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5039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5039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5039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5039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50395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50395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503961_3830689328">
            <w:r>
              <w:rPr>
                <w:webHidden/>
                <w:rStyle w:val="IndexLink"/>
                <w:rtl w:val="true"/>
              </w:rPr>
              <w:t>بَابُ تَأْخِیرِ صِیَامِ الثَّلَاثَةِ الْأَیَّامِ مِنَ الشَّهْرِ إِلَی الشِّتَاءِ</w:t>
            </w:r>
            <w:r>
              <w:rPr>
                <w:rStyle w:val="IndexLink"/>
                <w:rtl w:val="true"/>
              </w:rPr>
              <w:tab/>
            </w:r>
            <w:r>
              <w:rPr>
                <w:rStyle w:val="IndexLink"/>
              </w:rPr>
              <w:t>201</w:t>
            </w:r>
          </w:hyperlink>
        </w:p>
        <w:p>
          <w:pPr>
            <w:pStyle w:val="Contents4"/>
            <w:tabs>
              <w:tab w:val="clear" w:pos="8176"/>
              <w:tab w:val="right" w:pos="9026" w:leader="dot"/>
            </w:tabs>
            <w:rPr/>
          </w:pPr>
          <w:hyperlink w:anchor="__RefHeading___Toc15039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5039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5039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503969_3830689328">
            <w:r>
              <w:rPr>
                <w:webHidden/>
                <w:rStyle w:val="IndexLink"/>
                <w:rtl w:val="true"/>
              </w:rPr>
              <w:t>بَابُ صَوْمِ عَرَفَةَ وَ عَاشُورَاءَ</w:t>
            </w:r>
            <w:r>
              <w:rPr>
                <w:rStyle w:val="IndexLink"/>
                <w:rtl w:val="true"/>
              </w:rPr>
              <w:tab/>
            </w:r>
            <w:r>
              <w:rPr>
                <w:rStyle w:val="IndexLink"/>
              </w:rPr>
              <w:t>201</w:t>
            </w:r>
          </w:hyperlink>
        </w:p>
        <w:p>
          <w:pPr>
            <w:pStyle w:val="Contents4"/>
            <w:tabs>
              <w:tab w:val="clear" w:pos="8176"/>
              <w:tab w:val="right" w:pos="9026" w:leader="dot"/>
            </w:tabs>
            <w:rPr/>
          </w:pPr>
          <w:hyperlink w:anchor="__RefHeading___Toc15039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5039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5039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5039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5039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5039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5039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503985_3830689328">
            <w:r>
              <w:rPr>
                <w:webHidden/>
                <w:rStyle w:val="IndexLink"/>
                <w:rtl w:val="true"/>
              </w:rPr>
              <w:t>بَابُ صَوْمِ الْعِیدَیْنِ وَ أَیَّامِ التَّشْرِیقِ</w:t>
            </w:r>
            <w:r>
              <w:rPr>
                <w:rStyle w:val="IndexLink"/>
                <w:rtl w:val="true"/>
              </w:rPr>
              <w:tab/>
            </w:r>
            <w:r>
              <w:rPr>
                <w:rStyle w:val="IndexLink"/>
              </w:rPr>
              <w:t>204</w:t>
            </w:r>
          </w:hyperlink>
        </w:p>
        <w:p>
          <w:pPr>
            <w:pStyle w:val="Contents4"/>
            <w:tabs>
              <w:tab w:val="clear" w:pos="8176"/>
              <w:tab w:val="right" w:pos="9026" w:leader="dot"/>
            </w:tabs>
            <w:rPr/>
          </w:pPr>
          <w:hyperlink w:anchor="__RefHeading___Toc15039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5039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5039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503993_3830689328">
            <w:r>
              <w:rPr>
                <w:webHidden/>
                <w:rStyle w:val="IndexLink"/>
                <w:rtl w:val="true"/>
              </w:rPr>
              <w:t>بَابُ صِیَامِ التَّرْغِیبِ</w:t>
            </w:r>
            <w:r>
              <w:rPr>
                <w:rStyle w:val="IndexLink"/>
                <w:rtl w:val="true"/>
              </w:rPr>
              <w:tab/>
            </w:r>
            <w:r>
              <w:rPr>
                <w:rStyle w:val="IndexLink"/>
              </w:rPr>
              <w:t>204</w:t>
            </w:r>
          </w:hyperlink>
        </w:p>
        <w:p>
          <w:pPr>
            <w:pStyle w:val="Contents4"/>
            <w:tabs>
              <w:tab w:val="clear" w:pos="8176"/>
              <w:tab w:val="right" w:pos="9026" w:leader="dot"/>
            </w:tabs>
            <w:rPr/>
          </w:pPr>
          <w:hyperlink w:anchor="__RefHeading___Toc15039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5039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5039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5040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504003_3830689328">
            <w:r>
              <w:rPr>
                <w:webHidden/>
                <w:rStyle w:val="IndexLink"/>
                <w:rtl w:val="true"/>
              </w:rPr>
              <w:t>بَابُ فَضْلِ إِفْطَارِ الرَّجُلِ عِنْدَ أَخِیهِ إِذَا سَأَلَهُ</w:t>
            </w:r>
            <w:r>
              <w:rPr>
                <w:rStyle w:val="IndexLink"/>
                <w:rtl w:val="true"/>
              </w:rPr>
              <w:tab/>
            </w:r>
            <w:r>
              <w:rPr>
                <w:rStyle w:val="IndexLink"/>
              </w:rPr>
              <w:t>206</w:t>
            </w:r>
          </w:hyperlink>
        </w:p>
        <w:p>
          <w:pPr>
            <w:pStyle w:val="Contents4"/>
            <w:tabs>
              <w:tab w:val="clear" w:pos="8176"/>
              <w:tab w:val="right" w:pos="9026" w:leader="dot"/>
            </w:tabs>
            <w:rPr/>
          </w:pPr>
          <w:hyperlink w:anchor="__RefHeading___Toc15040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5040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5040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5040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5040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5040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504017_3830689328">
            <w:r>
              <w:rPr>
                <w:webHidden/>
                <w:rStyle w:val="IndexLink"/>
                <w:rtl w:val="true"/>
              </w:rPr>
              <w:t>بَابُ مَنْ لَا یَجُوزُ لَهُ صِیَامُ التَّطَوُّعِ إِلَّا بِإِذْنِ غَیْرِهِ</w:t>
            </w:r>
            <w:r>
              <w:rPr>
                <w:rStyle w:val="IndexLink"/>
                <w:rtl w:val="true"/>
              </w:rPr>
              <w:tab/>
            </w:r>
            <w:r>
              <w:rPr>
                <w:rStyle w:val="IndexLink"/>
              </w:rPr>
              <w:t>207</w:t>
            </w:r>
          </w:hyperlink>
        </w:p>
        <w:p>
          <w:pPr>
            <w:pStyle w:val="Contents4"/>
            <w:tabs>
              <w:tab w:val="clear" w:pos="8176"/>
              <w:tab w:val="right" w:pos="9026" w:leader="dot"/>
            </w:tabs>
            <w:rPr/>
          </w:pPr>
          <w:hyperlink w:anchor="__RefHeading___Toc15040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5040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5040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5040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5040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504029_3830689328">
            <w:r>
              <w:rPr>
                <w:webHidden/>
                <w:rStyle w:val="IndexLink"/>
                <w:rtl w:val="true"/>
              </w:rPr>
              <w:t>بَابُ مَا یُسْتَحَبُّ أَنْ یُفْطَرَ عَلَیْهِ</w:t>
            </w:r>
            <w:r>
              <w:rPr>
                <w:rStyle w:val="IndexLink"/>
                <w:rtl w:val="true"/>
              </w:rPr>
              <w:tab/>
            </w:r>
            <w:r>
              <w:rPr>
                <w:rStyle w:val="IndexLink"/>
              </w:rPr>
              <w:t>208</w:t>
            </w:r>
          </w:hyperlink>
        </w:p>
        <w:p>
          <w:pPr>
            <w:pStyle w:val="Contents4"/>
            <w:tabs>
              <w:tab w:val="clear" w:pos="8176"/>
              <w:tab w:val="right" w:pos="9026" w:leader="dot"/>
            </w:tabs>
            <w:rPr/>
          </w:pPr>
          <w:hyperlink w:anchor="__RefHeading___Toc15040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5040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5040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5040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5040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5040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504043_3830689328">
            <w:r>
              <w:rPr>
                <w:webHidden/>
                <w:rStyle w:val="IndexLink"/>
                <w:rtl w:val="true"/>
              </w:rPr>
              <w:t>بَابُ الْغُسْلِ فِی شَهْرِ رَمَضَانَ‌</w:t>
            </w:r>
            <w:r>
              <w:rPr>
                <w:rStyle w:val="IndexLink"/>
                <w:rtl w:val="true"/>
              </w:rPr>
              <w:tab/>
            </w:r>
            <w:r>
              <w:rPr>
                <w:rStyle w:val="IndexLink"/>
              </w:rPr>
              <w:t>209</w:t>
            </w:r>
          </w:hyperlink>
        </w:p>
        <w:p>
          <w:pPr>
            <w:pStyle w:val="Contents4"/>
            <w:tabs>
              <w:tab w:val="clear" w:pos="8176"/>
              <w:tab w:val="right" w:pos="9026" w:leader="dot"/>
            </w:tabs>
            <w:rPr/>
          </w:pPr>
          <w:hyperlink w:anchor="__RefHeading___Toc15040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5040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5040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5040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504053_3830689328">
            <w:r>
              <w:rPr>
                <w:webHidden/>
                <w:rStyle w:val="IndexLink"/>
                <w:rtl w:val="true"/>
              </w:rPr>
              <w:t>بَابُ مَا یُزَادُ مِنَ الصَّلَاةِ فِی شَهْرِ رَمَضَانَ</w:t>
            </w:r>
            <w:r>
              <w:rPr>
                <w:rStyle w:val="IndexLink"/>
                <w:rtl w:val="true"/>
              </w:rPr>
              <w:tab/>
            </w:r>
            <w:r>
              <w:rPr>
                <w:rStyle w:val="IndexLink"/>
              </w:rPr>
              <w:t>210</w:t>
            </w:r>
          </w:hyperlink>
        </w:p>
        <w:p>
          <w:pPr>
            <w:pStyle w:val="Contents4"/>
            <w:tabs>
              <w:tab w:val="clear" w:pos="8176"/>
              <w:tab w:val="right" w:pos="9026" w:leader="dot"/>
            </w:tabs>
            <w:rPr/>
          </w:pPr>
          <w:hyperlink w:anchor="__RefHeading___Toc15040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5040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5040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5040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5040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5040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5040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5040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5040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5040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5040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5040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5040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50408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50408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50408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50408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50408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504091_3830689328">
            <w:r>
              <w:rPr>
                <w:webHidden/>
                <w:rStyle w:val="IndexLink"/>
                <w:rtl w:val="true"/>
              </w:rPr>
              <w:t>بَابُ الدُّعَاءِ فِی الْعَشْرِ الْأَوَاخِرِ مِنْ شَهْرِ رَمَضَانَ</w:t>
            </w:r>
            <w:r>
              <w:rPr>
                <w:rStyle w:val="IndexLink"/>
                <w:rtl w:val="true"/>
              </w:rPr>
              <w:tab/>
            </w:r>
            <w:r>
              <w:rPr>
                <w:rStyle w:val="IndexLink"/>
              </w:rPr>
              <w:t>216</w:t>
            </w:r>
          </w:hyperlink>
        </w:p>
        <w:p>
          <w:pPr>
            <w:pStyle w:val="Contents4"/>
            <w:tabs>
              <w:tab w:val="clear" w:pos="8176"/>
              <w:tab w:val="right" w:pos="9026" w:leader="dot"/>
            </w:tabs>
            <w:rPr/>
          </w:pPr>
          <w:hyperlink w:anchor="__RefHeading___Toc15040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5040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5040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5040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5041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5041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504105_3830689328">
            <w:r>
              <w:rPr>
                <w:webHidden/>
                <w:rStyle w:val="IndexLink"/>
                <w:rtl w:val="true"/>
              </w:rPr>
              <w:t>بَابُ التَّکْبِیرِ لَیْلَةَ الْفِطْرِ وَ یَوْمَهُ‌</w:t>
            </w:r>
            <w:r>
              <w:rPr>
                <w:rStyle w:val="IndexLink"/>
                <w:rtl w:val="true"/>
              </w:rPr>
              <w:tab/>
            </w:r>
            <w:r>
              <w:rPr>
                <w:rStyle w:val="IndexLink"/>
              </w:rPr>
              <w:t>222</w:t>
            </w:r>
          </w:hyperlink>
        </w:p>
        <w:p>
          <w:pPr>
            <w:pStyle w:val="Contents4"/>
            <w:tabs>
              <w:tab w:val="clear" w:pos="8176"/>
              <w:tab w:val="right" w:pos="9026" w:leader="dot"/>
            </w:tabs>
            <w:rPr/>
          </w:pPr>
          <w:hyperlink w:anchor="__RefHeading___Toc15041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5041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5041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504113_3830689328">
            <w:r>
              <w:rPr>
                <w:webHidden/>
                <w:rStyle w:val="IndexLink"/>
                <w:rtl w:val="true"/>
              </w:rPr>
              <w:t>بَابُ یَوْمِ الْفِطْرِ</w:t>
            </w:r>
            <w:r>
              <w:rPr>
                <w:rStyle w:val="IndexLink"/>
                <w:rtl w:val="true"/>
              </w:rPr>
              <w:tab/>
            </w:r>
            <w:r>
              <w:rPr>
                <w:rStyle w:val="IndexLink"/>
              </w:rPr>
              <w:t>224</w:t>
            </w:r>
          </w:hyperlink>
        </w:p>
        <w:p>
          <w:pPr>
            <w:pStyle w:val="Contents4"/>
            <w:tabs>
              <w:tab w:val="clear" w:pos="8176"/>
              <w:tab w:val="right" w:pos="9026" w:leader="dot"/>
            </w:tabs>
            <w:rPr/>
          </w:pPr>
          <w:hyperlink w:anchor="__RefHeading___Toc15041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5041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5041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5041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504123_3830689328">
            <w:r>
              <w:rPr>
                <w:webHidden/>
                <w:rStyle w:val="IndexLink"/>
                <w:rtl w:val="true"/>
              </w:rPr>
              <w:t>بَابُ مَا یَجِبُ عَلَی النَّاسِ إِذَا صَحَّ عِنْدَهُمُ الرُّؤْیَةُ یَوْمَ الْفِطْرِ بَعْدَ مَا أَصْبَحُوا صَائِمِینَ</w:t>
            </w:r>
            <w:r>
              <w:rPr>
                <w:rStyle w:val="IndexLink"/>
                <w:rtl w:val="true"/>
              </w:rPr>
              <w:tab/>
            </w:r>
            <w:r>
              <w:rPr>
                <w:rStyle w:val="IndexLink"/>
              </w:rPr>
              <w:t>225</w:t>
            </w:r>
          </w:hyperlink>
        </w:p>
        <w:p>
          <w:pPr>
            <w:pStyle w:val="Contents4"/>
            <w:tabs>
              <w:tab w:val="clear" w:pos="8176"/>
              <w:tab w:val="right" w:pos="9026" w:leader="dot"/>
            </w:tabs>
            <w:rPr/>
          </w:pPr>
          <w:hyperlink w:anchor="__RefHeading___Toc15041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5041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504129_3830689328">
            <w:r>
              <w:rPr>
                <w:webHidden/>
                <w:rStyle w:val="IndexLink"/>
                <w:rtl w:val="true"/>
              </w:rPr>
              <w:t>بَابُ النَّوَادِرِ</w:t>
            </w:r>
            <w:r>
              <w:rPr>
                <w:rStyle w:val="IndexLink"/>
                <w:rtl w:val="true"/>
              </w:rPr>
              <w:tab/>
            </w:r>
            <w:r>
              <w:rPr>
                <w:rStyle w:val="IndexLink"/>
              </w:rPr>
              <w:t>225</w:t>
            </w:r>
          </w:hyperlink>
        </w:p>
        <w:p>
          <w:pPr>
            <w:pStyle w:val="Contents4"/>
            <w:tabs>
              <w:tab w:val="clear" w:pos="8176"/>
              <w:tab w:val="right" w:pos="9026" w:leader="dot"/>
            </w:tabs>
            <w:rPr/>
          </w:pPr>
          <w:hyperlink w:anchor="__RefHeading___Toc15041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5041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5041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5041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5041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504141_3830689328">
            <w:r>
              <w:rPr>
                <w:webHidden/>
                <w:rStyle w:val="IndexLink"/>
                <w:rtl w:val="true"/>
              </w:rPr>
              <w:t>بَابُ الْفِطْرَةِ</w:t>
            </w:r>
            <w:r>
              <w:rPr>
                <w:rStyle w:val="IndexLink"/>
                <w:rtl w:val="true"/>
              </w:rPr>
              <w:tab/>
            </w:r>
            <w:r>
              <w:rPr>
                <w:rStyle w:val="IndexLink"/>
              </w:rPr>
              <w:t>226</w:t>
            </w:r>
          </w:hyperlink>
        </w:p>
        <w:p>
          <w:pPr>
            <w:pStyle w:val="Contents4"/>
            <w:tabs>
              <w:tab w:val="clear" w:pos="8176"/>
              <w:tab w:val="right" w:pos="9026" w:leader="dot"/>
            </w:tabs>
            <w:rPr/>
          </w:pPr>
          <w:hyperlink w:anchor="__RefHeading___Toc15041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5041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5041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5041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5041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5041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5041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5041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5041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5041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50416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50416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50416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50416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50417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50417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50417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50417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504179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504181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504183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504185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504187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504189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504191_3830689328">
            <w:r>
              <w:rPr>
                <w:webHidden/>
                <w:rStyle w:val="IndexLink"/>
                <w:rtl w:val="true"/>
              </w:rPr>
              <w:t>بَابُ الِاعْتِکَافِ‌</w:t>
            </w:r>
            <w:r>
              <w:rPr>
                <w:rStyle w:val="IndexLink"/>
                <w:rtl w:val="true"/>
              </w:rPr>
              <w:tab/>
            </w:r>
            <w:r>
              <w:rPr>
                <w:rStyle w:val="IndexLink"/>
              </w:rPr>
              <w:t>231</w:t>
            </w:r>
          </w:hyperlink>
        </w:p>
        <w:p>
          <w:pPr>
            <w:pStyle w:val="Contents4"/>
            <w:tabs>
              <w:tab w:val="clear" w:pos="8176"/>
              <w:tab w:val="right" w:pos="9026" w:leader="dot"/>
            </w:tabs>
            <w:rPr/>
          </w:pPr>
          <w:hyperlink w:anchor="__RefHeading___Toc1504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5041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5041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504199_3830689328">
            <w:r>
              <w:rPr>
                <w:webHidden/>
                <w:rStyle w:val="IndexLink"/>
                <w:rtl w:val="true"/>
              </w:rPr>
              <w:t>بَابُ أَنَّهُ لَا یَکُونُ الِاعْتِکَافُ إِلَّا بِصَوْمٍ‌</w:t>
            </w:r>
            <w:r>
              <w:rPr>
                <w:rStyle w:val="IndexLink"/>
                <w:rtl w:val="true"/>
              </w:rPr>
              <w:tab/>
            </w:r>
            <w:r>
              <w:rPr>
                <w:rStyle w:val="IndexLink"/>
              </w:rPr>
              <w:t>232</w:t>
            </w:r>
          </w:hyperlink>
        </w:p>
        <w:p>
          <w:pPr>
            <w:pStyle w:val="Contents4"/>
            <w:tabs>
              <w:tab w:val="clear" w:pos="8176"/>
              <w:tab w:val="right" w:pos="9026" w:leader="dot"/>
            </w:tabs>
            <w:rPr/>
          </w:pPr>
          <w:hyperlink w:anchor="__RefHeading___Toc15042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5042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5042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504207_3830689328">
            <w:r>
              <w:rPr>
                <w:webHidden/>
                <w:rStyle w:val="IndexLink"/>
                <w:rtl w:val="true"/>
              </w:rPr>
              <w:t>بَابُ الْمَسَاجِدِ الَّتِی یَصْلُحُ الِاعْتِکَافُ فِیهَا</w:t>
            </w:r>
            <w:r>
              <w:rPr>
                <w:rStyle w:val="IndexLink"/>
                <w:rtl w:val="true"/>
              </w:rPr>
              <w:tab/>
            </w:r>
            <w:r>
              <w:rPr>
                <w:rStyle w:val="IndexLink"/>
              </w:rPr>
              <w:t>232</w:t>
            </w:r>
          </w:hyperlink>
        </w:p>
        <w:p>
          <w:pPr>
            <w:pStyle w:val="Contents4"/>
            <w:tabs>
              <w:tab w:val="clear" w:pos="8176"/>
              <w:tab w:val="right" w:pos="9026" w:leader="dot"/>
            </w:tabs>
            <w:rPr/>
          </w:pPr>
          <w:hyperlink w:anchor="__RefHeading___Toc15042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5042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5042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5042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5042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504219_3830689328">
            <w:r>
              <w:rPr>
                <w:webHidden/>
                <w:rStyle w:val="IndexLink"/>
                <w:rtl w:val="true"/>
              </w:rPr>
              <w:t>بَابُ أَقَلِّ مَا یَکُونُ الِاعْتِکَافُ‌</w:t>
            </w:r>
            <w:r>
              <w:rPr>
                <w:rStyle w:val="IndexLink"/>
                <w:rtl w:val="true"/>
              </w:rPr>
              <w:tab/>
            </w:r>
            <w:r>
              <w:rPr>
                <w:rStyle w:val="IndexLink"/>
              </w:rPr>
              <w:t>233</w:t>
            </w:r>
          </w:hyperlink>
        </w:p>
        <w:p>
          <w:pPr>
            <w:pStyle w:val="Contents4"/>
            <w:tabs>
              <w:tab w:val="clear" w:pos="8176"/>
              <w:tab w:val="right" w:pos="9026" w:leader="dot"/>
            </w:tabs>
            <w:rPr/>
          </w:pPr>
          <w:hyperlink w:anchor="__RefHeading___Toc15042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5042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5042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5042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5042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504231_3830689328">
            <w:r>
              <w:rPr>
                <w:webHidden/>
                <w:rStyle w:val="IndexLink"/>
                <w:rtl w:val="true"/>
              </w:rPr>
              <w:t>بَابُ الْمُعْتَکِفِ لَا یَخْرُجُ مِنَ الْمَسْجِدِ إِلَّا لِحَاجَةٍ</w:t>
            </w:r>
            <w:r>
              <w:rPr>
                <w:rStyle w:val="IndexLink"/>
                <w:rtl w:val="true"/>
              </w:rPr>
              <w:tab/>
            </w:r>
            <w:r>
              <w:rPr>
                <w:rStyle w:val="IndexLink"/>
              </w:rPr>
              <w:t>234</w:t>
            </w:r>
          </w:hyperlink>
        </w:p>
        <w:p>
          <w:pPr>
            <w:pStyle w:val="Contents4"/>
            <w:tabs>
              <w:tab w:val="clear" w:pos="8176"/>
              <w:tab w:val="right" w:pos="9026" w:leader="dot"/>
            </w:tabs>
            <w:rPr/>
          </w:pPr>
          <w:hyperlink w:anchor="__RefHeading___Toc15042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5042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5042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504239_3830689328">
            <w:r>
              <w:rPr>
                <w:webHidden/>
                <w:rStyle w:val="IndexLink"/>
                <w:rtl w:val="true"/>
              </w:rPr>
              <w:t>بَابُ الْمُعْتَکِفِ یَمْرَضُ وَ الْمُعْتَکِفَةِ تَطْمَثُ</w:t>
            </w:r>
            <w:r>
              <w:rPr>
                <w:rStyle w:val="IndexLink"/>
                <w:rtl w:val="true"/>
              </w:rPr>
              <w:tab/>
            </w:r>
            <w:r>
              <w:rPr>
                <w:rStyle w:val="IndexLink"/>
              </w:rPr>
              <w:t>235</w:t>
            </w:r>
          </w:hyperlink>
        </w:p>
        <w:p>
          <w:pPr>
            <w:pStyle w:val="Contents4"/>
            <w:tabs>
              <w:tab w:val="clear" w:pos="8176"/>
              <w:tab w:val="right" w:pos="9026" w:leader="dot"/>
            </w:tabs>
            <w:rPr/>
          </w:pPr>
          <w:hyperlink w:anchor="__RefHeading___Toc15042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5042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504245_3830689328">
            <w:r>
              <w:rPr>
                <w:webHidden/>
                <w:rStyle w:val="IndexLink"/>
                <w:rtl w:val="true"/>
              </w:rPr>
              <w:t>بَابُ الْمُعْتَکِفِ یُجَامِعُ أَهْلَهُ‌</w:t>
            </w:r>
            <w:r>
              <w:rPr>
                <w:rStyle w:val="IndexLink"/>
                <w:rtl w:val="true"/>
              </w:rPr>
              <w:tab/>
            </w:r>
            <w:r>
              <w:rPr>
                <w:rStyle w:val="IndexLink"/>
              </w:rPr>
              <w:t>235</w:t>
            </w:r>
          </w:hyperlink>
        </w:p>
        <w:p>
          <w:pPr>
            <w:pStyle w:val="Contents4"/>
            <w:tabs>
              <w:tab w:val="clear" w:pos="8176"/>
              <w:tab w:val="right" w:pos="9026" w:leader="dot"/>
            </w:tabs>
            <w:rPr/>
          </w:pPr>
          <w:hyperlink w:anchor="__RefHeading___Toc15042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5042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5042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504253_3830689328">
            <w:r>
              <w:rPr>
                <w:webHidden/>
                <w:rStyle w:val="IndexLink"/>
                <w:rtl w:val="true"/>
              </w:rPr>
              <w:t>بَابُ النَّوَادِرِ</w:t>
            </w:r>
            <w:r>
              <w:rPr>
                <w:rStyle w:val="IndexLink"/>
                <w:rtl w:val="true"/>
              </w:rPr>
              <w:tab/>
            </w:r>
            <w:r>
              <w:rPr>
                <w:rStyle w:val="IndexLink"/>
              </w:rPr>
              <w:t>236</w:t>
            </w:r>
          </w:hyperlink>
        </w:p>
        <w:p>
          <w:pPr>
            <w:pStyle w:val="Contents4"/>
            <w:tabs>
              <w:tab w:val="clear" w:pos="8176"/>
              <w:tab w:val="right" w:pos="9026" w:leader="dot"/>
            </w:tabs>
            <w:rPr/>
          </w:pPr>
          <w:hyperlink w:anchor="__RefHeading___Toc15042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5042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5042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5042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5042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5042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5042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2"/>
            <w:tabs>
              <w:tab w:val="clear" w:pos="8743"/>
              <w:tab w:val="right" w:pos="9026" w:leader="dot"/>
            </w:tabs>
            <w:rPr/>
          </w:pPr>
          <w:hyperlink w:anchor="__RefHeading___Toc1504269_3830689328">
            <w:r>
              <w:rPr>
                <w:webHidden/>
                <w:rStyle w:val="IndexLink"/>
                <w:rtl w:val="true"/>
              </w:rPr>
              <w:t>کِتَابُ الْحَجِ</w:t>
            </w:r>
            <w:r>
              <w:rPr>
                <w:rStyle w:val="IndexLink"/>
                <w:rtl w:val="true"/>
              </w:rPr>
              <w:tab/>
            </w:r>
            <w:r>
              <w:rPr>
                <w:rStyle w:val="IndexLink"/>
              </w:rPr>
              <w:t>240</w:t>
            </w:r>
          </w:hyperlink>
        </w:p>
        <w:p>
          <w:pPr>
            <w:pStyle w:val="Contents3"/>
            <w:tabs>
              <w:tab w:val="clear" w:pos="8459"/>
              <w:tab w:val="right" w:pos="9026" w:leader="dot"/>
            </w:tabs>
            <w:rPr/>
          </w:pPr>
          <w:hyperlink w:anchor="__RefHeading___Toc1504271_3830689328">
            <w:r>
              <w:rPr>
                <w:webHidden/>
                <w:rStyle w:val="IndexLink"/>
                <w:rtl w:val="true"/>
              </w:rPr>
              <w:t>بَابُ بَدْءِ الْحَجَرِ وَ الْعِلَّةِ فِی اسْتِلَامِهِ</w:t>
            </w:r>
            <w:r>
              <w:rPr>
                <w:rStyle w:val="IndexLink"/>
                <w:rtl w:val="true"/>
              </w:rPr>
              <w:tab/>
            </w:r>
            <w:r>
              <w:rPr>
                <w:rStyle w:val="IndexLink"/>
              </w:rPr>
              <w:t>240</w:t>
            </w:r>
          </w:hyperlink>
        </w:p>
        <w:p>
          <w:pPr>
            <w:pStyle w:val="Contents4"/>
            <w:tabs>
              <w:tab w:val="clear" w:pos="8176"/>
              <w:tab w:val="right" w:pos="9026" w:leader="dot"/>
            </w:tabs>
            <w:rPr/>
          </w:pPr>
          <w:hyperlink w:anchor="__RefHeading___Toc15042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5042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5042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3"/>
            <w:tabs>
              <w:tab w:val="clear" w:pos="8459"/>
              <w:tab w:val="right" w:pos="9026" w:leader="dot"/>
            </w:tabs>
            <w:rPr/>
          </w:pPr>
          <w:hyperlink w:anchor="__RefHeading___Toc1504279_3830689328">
            <w:r>
              <w:rPr>
                <w:webHidden/>
                <w:rStyle w:val="IndexLink"/>
                <w:rtl w:val="true"/>
              </w:rPr>
              <w:t>بَابُ بَدْءِ الْبَیْتِ وَ الطَّوَافِ</w:t>
            </w:r>
            <w:r>
              <w:rPr>
                <w:rStyle w:val="IndexLink"/>
                <w:rtl w:val="true"/>
              </w:rPr>
              <w:tab/>
            </w:r>
            <w:r>
              <w:rPr>
                <w:rStyle w:val="IndexLink"/>
              </w:rPr>
              <w:t>243</w:t>
            </w:r>
          </w:hyperlink>
        </w:p>
        <w:p>
          <w:pPr>
            <w:pStyle w:val="Contents4"/>
            <w:tabs>
              <w:tab w:val="clear" w:pos="8176"/>
              <w:tab w:val="right" w:pos="9026" w:leader="dot"/>
            </w:tabs>
            <w:rPr/>
          </w:pPr>
          <w:hyperlink w:anchor="__RefHeading___Toc15042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5042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3"/>
            <w:tabs>
              <w:tab w:val="clear" w:pos="8459"/>
              <w:tab w:val="right" w:pos="9026" w:leader="dot"/>
            </w:tabs>
            <w:rPr/>
          </w:pPr>
          <w:hyperlink w:anchor="__RefHeading___Toc1504285_3830689328">
            <w:r>
              <w:rPr>
                <w:webHidden/>
                <w:rStyle w:val="IndexLink"/>
                <w:rtl w:val="true"/>
              </w:rPr>
              <w:t>بَابُ أَنَّ أَوَّلَ مَا خَلَقَ اللَّهُ مِنَ الْأَرَضِینَ مَوْضِعُ الْبَیْتِ وَ کَیْفَ کَانَ أَوَّلَ مَا خَلَقَ‌</w:t>
            </w:r>
            <w:r>
              <w:rPr>
                <w:rStyle w:val="IndexLink"/>
                <w:rtl w:val="true"/>
              </w:rPr>
              <w:tab/>
            </w:r>
            <w:r>
              <w:rPr>
                <w:rStyle w:val="IndexLink"/>
              </w:rPr>
              <w:t>244</w:t>
            </w:r>
          </w:hyperlink>
        </w:p>
        <w:p>
          <w:pPr>
            <w:pStyle w:val="Contents4"/>
            <w:tabs>
              <w:tab w:val="clear" w:pos="8176"/>
              <w:tab w:val="right" w:pos="9026" w:leader="dot"/>
            </w:tabs>
            <w:rPr/>
          </w:pPr>
          <w:hyperlink w:anchor="__RefHeading___Toc15042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5042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5042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5042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5042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5042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5042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3"/>
            <w:tabs>
              <w:tab w:val="clear" w:pos="8459"/>
              <w:tab w:val="right" w:pos="9026" w:leader="dot"/>
            </w:tabs>
            <w:rPr/>
          </w:pPr>
          <w:hyperlink w:anchor="__RefHeading___Toc1504301_3830689328">
            <w:r>
              <w:rPr>
                <w:webHidden/>
                <w:rStyle w:val="IndexLink"/>
                <w:rtl w:val="true"/>
              </w:rPr>
              <w:t>بَابٌ فِی حَجِّ آدَمَ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5043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5043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5043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5043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5043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5043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3"/>
            <w:tabs>
              <w:tab w:val="clear" w:pos="8459"/>
              <w:tab w:val="right" w:pos="9026" w:leader="dot"/>
            </w:tabs>
            <w:rPr/>
          </w:pPr>
          <w:hyperlink w:anchor="__RefHeading___Toc1504315_3830689328">
            <w:r>
              <w:rPr>
                <w:webHidden/>
                <w:rStyle w:val="IndexLink"/>
                <w:rtl w:val="true"/>
              </w:rPr>
              <w:t>بَابُ عِلَّةِ الْحَرَمِ وَ کَیْفَ صَارَ هَذَا الْمِقْدَارَ</w:t>
            </w:r>
            <w:r>
              <w:rPr>
                <w:rStyle w:val="IndexLink"/>
                <w:rtl w:val="true"/>
              </w:rPr>
              <w:tab/>
            </w:r>
            <w:r>
              <w:rPr>
                <w:rStyle w:val="IndexLink"/>
              </w:rPr>
              <w:t>251</w:t>
            </w:r>
          </w:hyperlink>
        </w:p>
        <w:p>
          <w:pPr>
            <w:pStyle w:val="Contents4"/>
            <w:tabs>
              <w:tab w:val="clear" w:pos="8176"/>
              <w:tab w:val="right" w:pos="9026" w:leader="dot"/>
            </w:tabs>
            <w:rPr/>
          </w:pPr>
          <w:hyperlink w:anchor="__RefHeading___Toc15043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5043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3"/>
            <w:tabs>
              <w:tab w:val="clear" w:pos="8459"/>
              <w:tab w:val="right" w:pos="9026" w:leader="dot"/>
            </w:tabs>
            <w:rPr/>
          </w:pPr>
          <w:hyperlink w:anchor="__RefHeading___Toc1504321_3830689328">
            <w:r>
              <w:rPr>
                <w:webHidden/>
                <w:rStyle w:val="IndexLink"/>
                <w:rtl w:val="true"/>
              </w:rPr>
              <w:t>بَابُ ابْتِلَاءِ الْخَلْقِ وَ اخْتِبَارِهِمْ بِالْکَعْبَةِ</w:t>
            </w:r>
            <w:r>
              <w:rPr>
                <w:rStyle w:val="IndexLink"/>
                <w:rtl w:val="true"/>
              </w:rPr>
              <w:tab/>
            </w:r>
            <w:r>
              <w:rPr>
                <w:rStyle w:val="IndexLink"/>
              </w:rPr>
              <w:t>253</w:t>
            </w:r>
          </w:hyperlink>
        </w:p>
        <w:p>
          <w:pPr>
            <w:pStyle w:val="Contents4"/>
            <w:tabs>
              <w:tab w:val="clear" w:pos="8176"/>
              <w:tab w:val="right" w:pos="9026" w:leader="dot"/>
            </w:tabs>
            <w:rPr/>
          </w:pPr>
          <w:hyperlink w:anchor="__RefHeading___Toc15043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5043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3"/>
            <w:tabs>
              <w:tab w:val="clear" w:pos="8459"/>
              <w:tab w:val="right" w:pos="9026" w:leader="dot"/>
            </w:tabs>
            <w:rPr/>
          </w:pPr>
          <w:hyperlink w:anchor="__RefHeading___Toc1504327_3830689328">
            <w:r>
              <w:rPr>
                <w:webHidden/>
                <w:rStyle w:val="IndexLink"/>
                <w:rtl w:val="true"/>
              </w:rPr>
              <w:t>بَابُ حَجِّ إِبْرَاهِیمَ وَ إِسْمَاعِیلَ وَ بِنَائِهِمَا الْبَیْتَ وَ مَنْ وَلِیَ الْبَیْتَ بَعْدَهُمَا</w:t>
            </w:r>
            <w:r>
              <w:rPr>
                <w:rStyle w:val="IndexLink"/>
                <w:rtl w:val="true"/>
              </w:rPr>
              <w:tab/>
            </w:r>
            <w:r>
              <w:rPr>
                <w:rStyle w:val="IndexLink"/>
              </w:rPr>
              <w:t>257</w:t>
            </w:r>
          </w:hyperlink>
        </w:p>
        <w:p>
          <w:pPr>
            <w:pStyle w:val="Contents4"/>
            <w:tabs>
              <w:tab w:val="clear" w:pos="8176"/>
              <w:tab w:val="right" w:pos="9026" w:leader="dot"/>
            </w:tabs>
            <w:rPr/>
          </w:pPr>
          <w:hyperlink w:anchor="__RefHeading___Toc15043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5043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5043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5043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5043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5043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5043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50434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50434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50434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50434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50435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50435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50435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50435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50435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50436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50436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50436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3"/>
            <w:tabs>
              <w:tab w:val="clear" w:pos="8459"/>
              <w:tab w:val="right" w:pos="9026" w:leader="dot"/>
            </w:tabs>
            <w:rPr/>
          </w:pPr>
          <w:hyperlink w:anchor="__RefHeading___Toc1504367_3830689328">
            <w:r>
              <w:rPr>
                <w:webHidden/>
                <w:rStyle w:val="IndexLink"/>
                <w:rtl w:val="true"/>
              </w:rPr>
              <w:t>بَابُ حَجِّ الْأَنْبِیَاءِ علیهم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5043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5043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5043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5043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5043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5043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5043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5043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50438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50438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50438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3"/>
            <w:tabs>
              <w:tab w:val="clear" w:pos="8459"/>
              <w:tab w:val="right" w:pos="9026" w:leader="dot"/>
            </w:tabs>
            <w:rPr/>
          </w:pPr>
          <w:hyperlink w:anchor="__RefHeading___Toc1504391_3830689328">
            <w:r>
              <w:rPr>
                <w:webHidden/>
                <w:rStyle w:val="IndexLink"/>
                <w:rtl w:val="true"/>
              </w:rPr>
              <w:t>بَابُ وُرُودِ تُبَّعٍ وَ أَصْحَابِ الْفِیلِ الْبَیْتَ وَ حَفْرِ عَبْدِ الْمُطَّلِبِ زَمْزَمَ وَ هَدْمِ قُرَیْشٍ الْکَعْبَةَ وَ بِنَائِهِمْ إِیَّاهَا وَ هَدْمِ الْحَجَّاجِ لَهَا وَ بِنَائِهِ إِیَّاهَا</w:t>
            </w:r>
            <w:r>
              <w:rPr>
                <w:rStyle w:val="IndexLink"/>
                <w:rtl w:val="true"/>
              </w:rPr>
              <w:tab/>
            </w:r>
            <w:r>
              <w:rPr>
                <w:rStyle w:val="IndexLink"/>
              </w:rPr>
              <w:t>271</w:t>
            </w:r>
          </w:hyperlink>
        </w:p>
        <w:p>
          <w:pPr>
            <w:pStyle w:val="Contents4"/>
            <w:tabs>
              <w:tab w:val="clear" w:pos="8176"/>
              <w:tab w:val="right" w:pos="9026" w:leader="dot"/>
            </w:tabs>
            <w:rPr/>
          </w:pPr>
          <w:hyperlink w:anchor="__RefHeading___Toc15043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5043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5043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5043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5044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5044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5044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5044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3"/>
            <w:tabs>
              <w:tab w:val="clear" w:pos="8459"/>
              <w:tab w:val="right" w:pos="9026" w:leader="dot"/>
            </w:tabs>
            <w:rPr/>
          </w:pPr>
          <w:hyperlink w:anchor="__RefHeading___Toc1504409_3830689328">
            <w:r>
              <w:rPr>
                <w:webHidden/>
                <w:rStyle w:val="IndexLink"/>
                <w:rtl w:val="true"/>
              </w:rPr>
              <w:t>بَابٌ فِی قَوْلِهِ تَعَالَی فِیهِ آیاتٌ بَیِّناتٌ</w:t>
            </w:r>
            <w:r>
              <w:rPr>
                <w:rStyle w:val="IndexLink"/>
                <w:rtl w:val="true"/>
              </w:rPr>
              <w:tab/>
            </w:r>
            <w:r>
              <w:rPr>
                <w:rStyle w:val="IndexLink"/>
              </w:rPr>
              <w:t>279</w:t>
            </w:r>
          </w:hyperlink>
        </w:p>
        <w:p>
          <w:pPr>
            <w:pStyle w:val="Contents4"/>
            <w:tabs>
              <w:tab w:val="clear" w:pos="8176"/>
              <w:tab w:val="right" w:pos="9026" w:leader="dot"/>
            </w:tabs>
            <w:rPr/>
          </w:pPr>
          <w:hyperlink w:anchor="__RefHeading___Toc15044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5044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3"/>
            <w:tabs>
              <w:tab w:val="clear" w:pos="8459"/>
              <w:tab w:val="right" w:pos="9026" w:leader="dot"/>
            </w:tabs>
            <w:rPr/>
          </w:pPr>
          <w:hyperlink w:anchor="__RefHeading___Toc1504415_3830689328">
            <w:r>
              <w:rPr>
                <w:webHidden/>
                <w:rStyle w:val="IndexLink"/>
                <w:rtl w:val="true"/>
              </w:rPr>
              <w:t>بَابٌ نَادِرٌ</w:t>
            </w:r>
            <w:r>
              <w:rPr>
                <w:rStyle w:val="IndexLink"/>
                <w:rtl w:val="true"/>
              </w:rPr>
              <w:tab/>
            </w:r>
            <w:r>
              <w:rPr>
                <w:rStyle w:val="IndexLink"/>
              </w:rPr>
              <w:t>280</w:t>
            </w:r>
          </w:hyperlink>
        </w:p>
        <w:p>
          <w:pPr>
            <w:pStyle w:val="Contents4"/>
            <w:tabs>
              <w:tab w:val="clear" w:pos="8176"/>
              <w:tab w:val="right" w:pos="9026" w:leader="dot"/>
            </w:tabs>
            <w:rPr/>
          </w:pPr>
          <w:hyperlink w:anchor="__RefHeading___Toc15044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5044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3"/>
            <w:tabs>
              <w:tab w:val="clear" w:pos="8459"/>
              <w:tab w:val="right" w:pos="9026" w:leader="dot"/>
            </w:tabs>
            <w:rPr/>
          </w:pPr>
          <w:hyperlink w:anchor="__RefHeading___Toc1504421_3830689328">
            <w:r>
              <w:rPr>
                <w:webHidden/>
                <w:rStyle w:val="IndexLink"/>
                <w:rtl w:val="true"/>
              </w:rPr>
              <w:t>بَابُ أَنَّ اللَّهَ عَزَّ وَ جَلَّ حَرَّمَ مَکَّةَ حِینَ خَلَقَ السَّمَاوَاتِ وَ الْأَرْضَ‌</w:t>
            </w:r>
            <w:r>
              <w:rPr>
                <w:rStyle w:val="IndexLink"/>
                <w:rtl w:val="true"/>
              </w:rPr>
              <w:tab/>
            </w:r>
            <w:r>
              <w:rPr>
                <w:rStyle w:val="IndexLink"/>
              </w:rPr>
              <w:t>281</w:t>
            </w:r>
          </w:hyperlink>
        </w:p>
        <w:p>
          <w:pPr>
            <w:pStyle w:val="Contents4"/>
            <w:tabs>
              <w:tab w:val="clear" w:pos="8176"/>
              <w:tab w:val="right" w:pos="9026" w:leader="dot"/>
            </w:tabs>
            <w:rPr/>
          </w:pPr>
          <w:hyperlink w:anchor="__RefHeading___Toc15044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5044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5044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5044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3"/>
            <w:tabs>
              <w:tab w:val="clear" w:pos="8459"/>
              <w:tab w:val="right" w:pos="9026" w:leader="dot"/>
            </w:tabs>
            <w:rPr/>
          </w:pPr>
          <w:hyperlink w:anchor="__RefHeading___Toc1504431_3830689328">
            <w:r>
              <w:rPr>
                <w:webHidden/>
                <w:rStyle w:val="IndexLink"/>
                <w:rtl w:val="true"/>
              </w:rPr>
              <w:t>بَابٌ فِی قَوْلِهِ تَعَالَی وَ مَنْ دَخَلَهُ کانَ آمِناً</w:t>
            </w:r>
            <w:r>
              <w:rPr>
                <w:rStyle w:val="IndexLink"/>
                <w:rtl w:val="true"/>
              </w:rPr>
              <w:tab/>
            </w:r>
            <w:r>
              <w:rPr>
                <w:rStyle w:val="IndexLink"/>
              </w:rPr>
              <w:t>282</w:t>
            </w:r>
          </w:hyperlink>
        </w:p>
        <w:p>
          <w:pPr>
            <w:pStyle w:val="Contents4"/>
            <w:tabs>
              <w:tab w:val="clear" w:pos="8176"/>
              <w:tab w:val="right" w:pos="9026" w:leader="dot"/>
            </w:tabs>
            <w:rPr/>
          </w:pPr>
          <w:hyperlink w:anchor="__RefHeading___Toc15044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5044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5044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1504439_3830689328">
            <w:r>
              <w:rPr>
                <w:webHidden/>
                <w:rStyle w:val="IndexLink"/>
                <w:rtl w:val="true"/>
              </w:rPr>
              <w:t>بَابُ الْإِلْحَادِ بِمَکَّةَ وَ الْجِنَایَاتِ‌</w:t>
            </w:r>
            <w:r>
              <w:rPr>
                <w:rStyle w:val="IndexLink"/>
                <w:rtl w:val="true"/>
              </w:rPr>
              <w:tab/>
            </w:r>
            <w:r>
              <w:rPr>
                <w:rStyle w:val="IndexLink"/>
              </w:rPr>
              <w:t>283</w:t>
            </w:r>
          </w:hyperlink>
        </w:p>
        <w:p>
          <w:pPr>
            <w:pStyle w:val="Contents4"/>
            <w:tabs>
              <w:tab w:val="clear" w:pos="8176"/>
              <w:tab w:val="right" w:pos="9026" w:leader="dot"/>
            </w:tabs>
            <w:rPr/>
          </w:pPr>
          <w:hyperlink w:anchor="__RefHeading___Toc15044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5044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5044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5044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1504449_3830689328">
            <w:r>
              <w:rPr>
                <w:webHidden/>
                <w:rStyle w:val="IndexLink"/>
                <w:rtl w:val="true"/>
              </w:rPr>
              <w:t>بَابُ إِظْهَارِ السِّلَاحِ بِمَکَّةَ</w:t>
            </w:r>
            <w:r>
              <w:rPr>
                <w:rStyle w:val="IndexLink"/>
                <w:rtl w:val="true"/>
              </w:rPr>
              <w:tab/>
            </w:r>
            <w:r>
              <w:rPr>
                <w:rStyle w:val="IndexLink"/>
              </w:rPr>
              <w:t>284</w:t>
            </w:r>
          </w:hyperlink>
        </w:p>
        <w:p>
          <w:pPr>
            <w:pStyle w:val="Contents4"/>
            <w:tabs>
              <w:tab w:val="clear" w:pos="8176"/>
              <w:tab w:val="right" w:pos="9026" w:leader="dot"/>
            </w:tabs>
            <w:rPr/>
          </w:pPr>
          <w:hyperlink w:anchor="__RefHeading___Toc15044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5044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3"/>
            <w:tabs>
              <w:tab w:val="clear" w:pos="8459"/>
              <w:tab w:val="right" w:pos="9026" w:leader="dot"/>
            </w:tabs>
            <w:rPr/>
          </w:pPr>
          <w:hyperlink w:anchor="__RefHeading___Toc1504455_3830689328">
            <w:r>
              <w:rPr>
                <w:webHidden/>
                <w:rStyle w:val="IndexLink"/>
                <w:rtl w:val="true"/>
              </w:rPr>
              <w:t>بَابُ لُبْسِ ثِیَابِ الْکَعْبَةِ</w:t>
            </w:r>
            <w:r>
              <w:rPr>
                <w:rStyle w:val="IndexLink"/>
                <w:rtl w:val="true"/>
              </w:rPr>
              <w:tab/>
            </w:r>
            <w:r>
              <w:rPr>
                <w:rStyle w:val="IndexLink"/>
              </w:rPr>
              <w:t>285</w:t>
            </w:r>
          </w:hyperlink>
        </w:p>
        <w:p>
          <w:pPr>
            <w:pStyle w:val="Contents4"/>
            <w:tabs>
              <w:tab w:val="clear" w:pos="8176"/>
              <w:tab w:val="right" w:pos="9026" w:leader="dot"/>
            </w:tabs>
            <w:rPr/>
          </w:pPr>
          <w:hyperlink w:anchor="__RefHeading___Toc15044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1504459_3830689328">
            <w:r>
              <w:rPr>
                <w:webHidden/>
                <w:rStyle w:val="IndexLink"/>
                <w:rtl w:val="true"/>
              </w:rPr>
              <w:t>بَابُ کَرَاهَةِ أَنْ یُؤْخَذَ مِنْ تُرَابِ الْبَیْتِ وَ حَصَاهُ</w:t>
            </w:r>
            <w:r>
              <w:rPr>
                <w:rStyle w:val="IndexLink"/>
                <w:rtl w:val="true"/>
              </w:rPr>
              <w:tab/>
            </w:r>
            <w:r>
              <w:rPr>
                <w:rStyle w:val="IndexLink"/>
              </w:rPr>
              <w:t>285</w:t>
            </w:r>
          </w:hyperlink>
        </w:p>
        <w:p>
          <w:pPr>
            <w:pStyle w:val="Contents4"/>
            <w:tabs>
              <w:tab w:val="clear" w:pos="8176"/>
              <w:tab w:val="right" w:pos="9026" w:leader="dot"/>
            </w:tabs>
            <w:rPr/>
          </w:pPr>
          <w:hyperlink w:anchor="__RefHeading___Toc15044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5044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5044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5044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1504469_3830689328">
            <w:r>
              <w:rPr>
                <w:webHidden/>
                <w:rStyle w:val="IndexLink"/>
                <w:rtl w:val="true"/>
              </w:rPr>
              <w:t>بَابُ کَرَاهِیَةِ الْمُقَامِ بِمَکَّةَ</w:t>
            </w:r>
            <w:r>
              <w:rPr>
                <w:rStyle w:val="IndexLink"/>
                <w:rtl w:val="true"/>
              </w:rPr>
              <w:tab/>
            </w:r>
            <w:r>
              <w:rPr>
                <w:rStyle w:val="IndexLink"/>
              </w:rPr>
              <w:t>286</w:t>
            </w:r>
          </w:hyperlink>
        </w:p>
        <w:p>
          <w:pPr>
            <w:pStyle w:val="Contents4"/>
            <w:tabs>
              <w:tab w:val="clear" w:pos="8176"/>
              <w:tab w:val="right" w:pos="9026" w:leader="dot"/>
            </w:tabs>
            <w:rPr/>
          </w:pPr>
          <w:hyperlink w:anchor="__RefHeading___Toc15044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5044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3"/>
            <w:tabs>
              <w:tab w:val="clear" w:pos="8459"/>
              <w:tab w:val="right" w:pos="9026" w:leader="dot"/>
            </w:tabs>
            <w:rPr/>
          </w:pPr>
          <w:hyperlink w:anchor="__RefHeading___Toc1504475_3830689328">
            <w:r>
              <w:rPr>
                <w:webHidden/>
                <w:rStyle w:val="IndexLink"/>
                <w:rtl w:val="true"/>
              </w:rPr>
              <w:t>بَابُ شَجَرِ الْحَرَمِ</w:t>
            </w:r>
            <w:r>
              <w:rPr>
                <w:rStyle w:val="IndexLink"/>
                <w:rtl w:val="true"/>
              </w:rPr>
              <w:tab/>
            </w:r>
            <w:r>
              <w:rPr>
                <w:rStyle w:val="IndexLink"/>
              </w:rPr>
              <w:t>286</w:t>
            </w:r>
          </w:hyperlink>
        </w:p>
        <w:p>
          <w:pPr>
            <w:pStyle w:val="Contents4"/>
            <w:tabs>
              <w:tab w:val="clear" w:pos="8176"/>
              <w:tab w:val="right" w:pos="9026" w:leader="dot"/>
            </w:tabs>
            <w:rPr/>
          </w:pPr>
          <w:hyperlink w:anchor="__RefHeading___Toc15044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5044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5044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5044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5044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5044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3"/>
            <w:tabs>
              <w:tab w:val="clear" w:pos="8459"/>
              <w:tab w:val="right" w:pos="9026" w:leader="dot"/>
            </w:tabs>
            <w:rPr/>
          </w:pPr>
          <w:hyperlink w:anchor="__RefHeading___Toc1504489_3830689328">
            <w:r>
              <w:rPr>
                <w:webHidden/>
                <w:rStyle w:val="IndexLink"/>
                <w:rtl w:val="true"/>
              </w:rPr>
              <w:t>بَابُ مَا یُذْبَحُ فِی الْحَرَمِ وَ مَا یُخْرَجُ بِهِ مِنْهُ‌</w:t>
            </w:r>
            <w:r>
              <w:rPr>
                <w:rStyle w:val="IndexLink"/>
                <w:rtl w:val="true"/>
              </w:rPr>
              <w:tab/>
            </w:r>
            <w:r>
              <w:rPr>
                <w:rStyle w:val="IndexLink"/>
              </w:rPr>
              <w:t>287</w:t>
            </w:r>
          </w:hyperlink>
        </w:p>
        <w:p>
          <w:pPr>
            <w:pStyle w:val="Contents4"/>
            <w:tabs>
              <w:tab w:val="clear" w:pos="8176"/>
              <w:tab w:val="right" w:pos="9026" w:leader="dot"/>
            </w:tabs>
            <w:rPr/>
          </w:pPr>
          <w:hyperlink w:anchor="__RefHeading___Toc15044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5044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5044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3"/>
            <w:tabs>
              <w:tab w:val="clear" w:pos="8459"/>
              <w:tab w:val="right" w:pos="9026" w:leader="dot"/>
            </w:tabs>
            <w:rPr/>
          </w:pPr>
          <w:hyperlink w:anchor="__RefHeading___Toc1504497_3830689328">
            <w:r>
              <w:rPr>
                <w:webHidden/>
                <w:rStyle w:val="IndexLink"/>
                <w:rtl w:val="true"/>
              </w:rPr>
              <w:t>بَابُ صَیْدِ الْحَرَمِ وَ مَا تَجِبُ فِیهِ الْکَفَّارَةُ</w:t>
            </w:r>
            <w:r>
              <w:rPr>
                <w:rStyle w:val="IndexLink"/>
                <w:rtl w:val="true"/>
              </w:rPr>
              <w:tab/>
            </w:r>
            <w:r>
              <w:rPr>
                <w:rStyle w:val="IndexLink"/>
              </w:rPr>
              <w:t>288</w:t>
            </w:r>
          </w:hyperlink>
        </w:p>
        <w:p>
          <w:pPr>
            <w:pStyle w:val="Contents4"/>
            <w:tabs>
              <w:tab w:val="clear" w:pos="8176"/>
              <w:tab w:val="right" w:pos="9026" w:leader="dot"/>
            </w:tabs>
            <w:rPr/>
          </w:pPr>
          <w:hyperlink w:anchor="__RefHeading___Toc15044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5045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5045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5045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5045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5045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5045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50451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50451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50451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50451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50452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50452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50452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50452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50452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50453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50453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50453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50453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50453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50454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50454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504545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504547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504549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504551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504553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504555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504557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3"/>
            <w:tabs>
              <w:tab w:val="clear" w:pos="8459"/>
              <w:tab w:val="right" w:pos="9026" w:leader="dot"/>
            </w:tabs>
            <w:rPr/>
          </w:pPr>
          <w:hyperlink w:anchor="__RefHeading___Toc1504559_3830689328">
            <w:r>
              <w:rPr>
                <w:webHidden/>
                <w:rStyle w:val="IndexLink"/>
                <w:rtl w:val="true"/>
              </w:rPr>
              <w:t>بَابُ لُقَطَةِ الْحَرَمِ</w:t>
            </w:r>
            <w:r>
              <w:rPr>
                <w:rStyle w:val="IndexLink"/>
                <w:rtl w:val="true"/>
              </w:rPr>
              <w:tab/>
            </w:r>
            <w:r>
              <w:rPr>
                <w:rStyle w:val="IndexLink"/>
              </w:rPr>
              <w:t>295</w:t>
            </w:r>
          </w:hyperlink>
        </w:p>
        <w:p>
          <w:pPr>
            <w:pStyle w:val="Contents4"/>
            <w:tabs>
              <w:tab w:val="clear" w:pos="8176"/>
              <w:tab w:val="right" w:pos="9026" w:leader="dot"/>
            </w:tabs>
            <w:rPr/>
          </w:pPr>
          <w:hyperlink w:anchor="__RefHeading___Toc15045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5045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5045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5045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1504569_3830689328">
            <w:r>
              <w:rPr>
                <w:webHidden/>
                <w:rStyle w:val="IndexLink"/>
                <w:rtl w:val="true"/>
              </w:rPr>
              <w:t>بَابُ فَضْلِ النَّظَرِ إِلَی الْکَعْبَةِ</w:t>
            </w:r>
            <w:r>
              <w:rPr>
                <w:rStyle w:val="IndexLink"/>
                <w:rtl w:val="true"/>
              </w:rPr>
              <w:tab/>
            </w:r>
            <w:r>
              <w:rPr>
                <w:rStyle w:val="IndexLink"/>
              </w:rPr>
              <w:t>296</w:t>
            </w:r>
          </w:hyperlink>
        </w:p>
        <w:p>
          <w:pPr>
            <w:pStyle w:val="Contents4"/>
            <w:tabs>
              <w:tab w:val="clear" w:pos="8176"/>
              <w:tab w:val="right" w:pos="9026" w:leader="dot"/>
            </w:tabs>
            <w:rPr/>
          </w:pPr>
          <w:hyperlink w:anchor="__RefHeading___Toc15045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5045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5045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5045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5045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5045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1504583_3830689328">
            <w:r>
              <w:rPr>
                <w:webHidden/>
                <w:rStyle w:val="IndexLink"/>
                <w:rtl w:val="true"/>
              </w:rPr>
              <w:t>بَابٌ فِیمَنْ رَأَی غَرِیمَهُ فِی الْحَرَمِ‌</w:t>
            </w:r>
            <w:r>
              <w:rPr>
                <w:rStyle w:val="IndexLink"/>
                <w:rtl w:val="true"/>
              </w:rPr>
              <w:tab/>
            </w:r>
            <w:r>
              <w:rPr>
                <w:rStyle w:val="IndexLink"/>
              </w:rPr>
              <w:t>298</w:t>
            </w:r>
          </w:hyperlink>
        </w:p>
        <w:p>
          <w:pPr>
            <w:pStyle w:val="Contents4"/>
            <w:tabs>
              <w:tab w:val="clear" w:pos="8176"/>
              <w:tab w:val="right" w:pos="9026" w:leader="dot"/>
            </w:tabs>
            <w:rPr/>
          </w:pPr>
          <w:hyperlink w:anchor="__RefHeading___Toc15045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1504587_3830689328">
            <w:r>
              <w:rPr>
                <w:webHidden/>
                <w:rStyle w:val="IndexLink"/>
                <w:rtl w:val="true"/>
              </w:rPr>
              <w:t>بَابُ مَا یُهْدَی إِلَی الْکَعْبَةِ</w:t>
            </w:r>
            <w:r>
              <w:rPr>
                <w:rStyle w:val="IndexLink"/>
                <w:rtl w:val="true"/>
              </w:rPr>
              <w:tab/>
            </w:r>
            <w:r>
              <w:rPr>
                <w:rStyle w:val="IndexLink"/>
              </w:rPr>
              <w:t>298</w:t>
            </w:r>
          </w:hyperlink>
        </w:p>
        <w:p>
          <w:pPr>
            <w:pStyle w:val="Contents4"/>
            <w:tabs>
              <w:tab w:val="clear" w:pos="8176"/>
              <w:tab w:val="right" w:pos="9026" w:leader="dot"/>
            </w:tabs>
            <w:rPr/>
          </w:pPr>
          <w:hyperlink w:anchor="__RefHeading___Toc15045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5045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5045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5045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5045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1504599_3830689328">
            <w:r>
              <w:rPr>
                <w:webHidden/>
                <w:rStyle w:val="IndexLink"/>
                <w:rtl w:val="true"/>
              </w:rPr>
              <w:t>بَابٌ فِی قَوْلِهِ عَزَّ وَ جَلَ سَواءً الْعاکِفُ فِیهِ وَ الْبادِ</w:t>
            </w:r>
            <w:r>
              <w:rPr>
                <w:rStyle w:val="IndexLink"/>
                <w:rtl w:val="true"/>
              </w:rPr>
              <w:tab/>
            </w:r>
            <w:r>
              <w:rPr>
                <w:rStyle w:val="IndexLink"/>
              </w:rPr>
              <w:t>300</w:t>
            </w:r>
          </w:hyperlink>
        </w:p>
        <w:p>
          <w:pPr>
            <w:pStyle w:val="Contents4"/>
            <w:tabs>
              <w:tab w:val="clear" w:pos="8176"/>
              <w:tab w:val="right" w:pos="9026" w:leader="dot"/>
            </w:tabs>
            <w:rPr/>
          </w:pPr>
          <w:hyperlink w:anchor="__RefHeading___Toc15046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5046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3"/>
            <w:tabs>
              <w:tab w:val="clear" w:pos="8459"/>
              <w:tab w:val="right" w:pos="9026" w:leader="dot"/>
            </w:tabs>
            <w:rPr/>
          </w:pPr>
          <w:hyperlink w:anchor="__RefHeading___Toc1504605_3830689328">
            <w:r>
              <w:rPr>
                <w:webHidden/>
                <w:rStyle w:val="IndexLink"/>
                <w:rtl w:val="true"/>
              </w:rPr>
              <w:t>بَابُ حَجِّ النَّبِیِّ صلی الله علیه و آله</w:t>
            </w:r>
            <w:r>
              <w:rPr>
                <w:rStyle w:val="IndexLink"/>
                <w:rtl w:val="true"/>
              </w:rPr>
              <w:tab/>
            </w:r>
            <w:r>
              <w:rPr>
                <w:rStyle w:val="IndexLink"/>
              </w:rPr>
              <w:t>301</w:t>
            </w:r>
          </w:hyperlink>
        </w:p>
        <w:p>
          <w:pPr>
            <w:pStyle w:val="Contents4"/>
            <w:tabs>
              <w:tab w:val="clear" w:pos="8176"/>
              <w:tab w:val="right" w:pos="9026" w:leader="dot"/>
            </w:tabs>
            <w:rPr/>
          </w:pPr>
          <w:hyperlink w:anchor="__RefHeading___Toc15046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5046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5046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5046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5046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5046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5046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5046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5046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5046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50462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50462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50463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50463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3"/>
            <w:tabs>
              <w:tab w:val="clear" w:pos="8459"/>
              <w:tab w:val="right" w:pos="9026" w:leader="dot"/>
            </w:tabs>
            <w:rPr/>
          </w:pPr>
          <w:hyperlink w:anchor="__RefHeading___Toc1504635_3830689328">
            <w:r>
              <w:rPr>
                <w:webHidden/>
                <w:rStyle w:val="IndexLink"/>
                <w:rtl w:val="true"/>
              </w:rPr>
              <w:t>بَابُ فَضْلِ الْحَجِّ وَ الْعُمْرَةِ وَ ثَوَابِهِمَا</w:t>
            </w:r>
            <w:r>
              <w:rPr>
                <w:rStyle w:val="IndexLink"/>
                <w:rtl w:val="true"/>
              </w:rPr>
              <w:tab/>
            </w:r>
            <w:r>
              <w:rPr>
                <w:rStyle w:val="IndexLink"/>
              </w:rPr>
              <w:t>309</w:t>
            </w:r>
          </w:hyperlink>
        </w:p>
        <w:p>
          <w:pPr>
            <w:pStyle w:val="Contents4"/>
            <w:tabs>
              <w:tab w:val="clear" w:pos="8176"/>
              <w:tab w:val="right" w:pos="9026" w:leader="dot"/>
            </w:tabs>
            <w:rPr/>
          </w:pPr>
          <w:hyperlink w:anchor="__RefHeading___Toc15046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5046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5046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5046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5046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5046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5046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5046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50465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50465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50465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50465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50466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50466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50466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50466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50466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50467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504673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504675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504677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504679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504681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504683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504685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504687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504689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504691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504693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504695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504697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504699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504701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504703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504705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504707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504709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504711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504713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504715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504717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504719_3830689328">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504721_3830689328">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504723_3830689328">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504725_3830689328">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504727_3830689328">
            <w:r>
              <w:rPr>
                <w:webHidden/>
                <w:rStyle w:val="IndexLink"/>
              </w:rPr>
              <w:t>46</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504729_3830689328">
            <w:r>
              <w:rPr>
                <w:webHidden/>
                <w:rStyle w:val="IndexLink"/>
              </w:rPr>
              <w:t>47</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504731_3830689328">
            <w:r>
              <w:rPr>
                <w:webHidden/>
                <w:rStyle w:val="IndexLink"/>
              </w:rPr>
              <w:t>48</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3"/>
            <w:tabs>
              <w:tab w:val="clear" w:pos="8459"/>
              <w:tab w:val="right" w:pos="9026" w:leader="dot"/>
            </w:tabs>
            <w:rPr/>
          </w:pPr>
          <w:hyperlink w:anchor="__RefHeading___Toc1504733_3830689328">
            <w:r>
              <w:rPr>
                <w:webHidden/>
                <w:rStyle w:val="IndexLink"/>
                <w:rtl w:val="true"/>
              </w:rPr>
              <w:t>بَابُ فَرْضِ الْحَجِّ وَ الْعُمْرَةِ</w:t>
            </w:r>
            <w:r>
              <w:rPr>
                <w:rStyle w:val="IndexLink"/>
                <w:rtl w:val="true"/>
              </w:rPr>
              <w:tab/>
            </w:r>
            <w:r>
              <w:rPr>
                <w:rStyle w:val="IndexLink"/>
              </w:rPr>
              <w:t>322</w:t>
            </w:r>
          </w:hyperlink>
        </w:p>
        <w:p>
          <w:pPr>
            <w:pStyle w:val="Contents4"/>
            <w:tabs>
              <w:tab w:val="clear" w:pos="8176"/>
              <w:tab w:val="right" w:pos="9026" w:leader="dot"/>
            </w:tabs>
            <w:rPr/>
          </w:pPr>
          <w:hyperlink w:anchor="__RefHeading___Toc15047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5047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5047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5047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5047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5047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5047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5047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5047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3"/>
            <w:tabs>
              <w:tab w:val="clear" w:pos="8459"/>
              <w:tab w:val="right" w:pos="9026" w:leader="dot"/>
            </w:tabs>
            <w:rPr/>
          </w:pPr>
          <w:hyperlink w:anchor="__RefHeading___Toc1504753_3830689328">
            <w:r>
              <w:rPr>
                <w:webHidden/>
                <w:rStyle w:val="IndexLink"/>
                <w:rtl w:val="true"/>
              </w:rPr>
              <w:t>بَابُ اسْتِطَاعَةِ الْحَجِ</w:t>
            </w:r>
            <w:r>
              <w:rPr>
                <w:rStyle w:val="IndexLink"/>
                <w:rtl w:val="true"/>
              </w:rPr>
              <w:tab/>
            </w:r>
            <w:r>
              <w:rPr>
                <w:rStyle w:val="IndexLink"/>
              </w:rPr>
              <w:t>324</w:t>
            </w:r>
          </w:hyperlink>
        </w:p>
        <w:p>
          <w:pPr>
            <w:pStyle w:val="Contents4"/>
            <w:tabs>
              <w:tab w:val="clear" w:pos="8176"/>
              <w:tab w:val="right" w:pos="9026" w:leader="dot"/>
            </w:tabs>
            <w:rPr/>
          </w:pPr>
          <w:hyperlink w:anchor="__RefHeading___Toc15047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5047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5047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5047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5047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3"/>
            <w:tabs>
              <w:tab w:val="clear" w:pos="8459"/>
              <w:tab w:val="right" w:pos="9026" w:leader="dot"/>
            </w:tabs>
            <w:rPr/>
          </w:pPr>
          <w:hyperlink w:anchor="__RefHeading___Toc1504765_3830689328">
            <w:r>
              <w:rPr>
                <w:webHidden/>
                <w:rStyle w:val="IndexLink"/>
                <w:rtl w:val="true"/>
              </w:rPr>
              <w:t>بَابُ مَنْ سَوَّفَ الْحَجَّ وَ هُوَ مُسْتَطِیعٌ</w:t>
            </w:r>
            <w:r>
              <w:rPr>
                <w:rStyle w:val="IndexLink"/>
                <w:rtl w:val="true"/>
              </w:rPr>
              <w:tab/>
            </w:r>
            <w:r>
              <w:rPr>
                <w:rStyle w:val="IndexLink"/>
              </w:rPr>
              <w:t>326</w:t>
            </w:r>
          </w:hyperlink>
        </w:p>
        <w:p>
          <w:pPr>
            <w:pStyle w:val="Contents4"/>
            <w:tabs>
              <w:tab w:val="clear" w:pos="8176"/>
              <w:tab w:val="right" w:pos="9026" w:leader="dot"/>
            </w:tabs>
            <w:rPr/>
          </w:pPr>
          <w:hyperlink w:anchor="__RefHeading___Toc15047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5047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5047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5047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5047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5047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3"/>
            <w:tabs>
              <w:tab w:val="clear" w:pos="8459"/>
              <w:tab w:val="right" w:pos="9026" w:leader="dot"/>
            </w:tabs>
            <w:rPr/>
          </w:pPr>
          <w:hyperlink w:anchor="__RefHeading___Toc1504779_3830689328">
            <w:r>
              <w:rPr>
                <w:webHidden/>
                <w:rStyle w:val="IndexLink"/>
                <w:rtl w:val="true"/>
              </w:rPr>
              <w:t>بَابُ مَنْ یَخْرُجُ مِنْ مَکَّةَ لَا یُرِیدُ الْعَوْدَ إِلَیْهَا</w:t>
            </w:r>
            <w:r>
              <w:rPr>
                <w:rStyle w:val="IndexLink"/>
                <w:rtl w:val="true"/>
              </w:rPr>
              <w:tab/>
            </w:r>
            <w:r>
              <w:rPr>
                <w:rStyle w:val="IndexLink"/>
              </w:rPr>
              <w:t>328</w:t>
            </w:r>
          </w:hyperlink>
        </w:p>
        <w:p>
          <w:pPr>
            <w:pStyle w:val="Contents4"/>
            <w:tabs>
              <w:tab w:val="clear" w:pos="8176"/>
              <w:tab w:val="right" w:pos="9026" w:leader="dot"/>
            </w:tabs>
            <w:rPr/>
          </w:pPr>
          <w:hyperlink w:anchor="__RefHeading___Toc15047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5047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5047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3"/>
            <w:tabs>
              <w:tab w:val="clear" w:pos="8459"/>
              <w:tab w:val="right" w:pos="9026" w:leader="dot"/>
            </w:tabs>
            <w:rPr/>
          </w:pPr>
          <w:hyperlink w:anchor="__RefHeading___Toc1504787_3830689328">
            <w:r>
              <w:rPr>
                <w:webHidden/>
                <w:rStyle w:val="IndexLink"/>
                <w:rtl w:val="true"/>
              </w:rPr>
              <w:t>بَابُ أَنَّهُ لَیْسَ فِی تَرْکِ الْحَجِّ خِیَرَةٌ وَ أَنَّ مَنْ حُبِسَ عَنْهُ فَبِذَنْبٍ</w:t>
            </w:r>
            <w:r>
              <w:rPr>
                <w:rStyle w:val="IndexLink"/>
                <w:rtl w:val="true"/>
              </w:rPr>
              <w:tab/>
            </w:r>
            <w:r>
              <w:rPr>
                <w:rStyle w:val="IndexLink"/>
              </w:rPr>
              <w:t>328</w:t>
            </w:r>
          </w:hyperlink>
        </w:p>
        <w:p>
          <w:pPr>
            <w:pStyle w:val="Contents4"/>
            <w:tabs>
              <w:tab w:val="clear" w:pos="8176"/>
              <w:tab w:val="right" w:pos="9026" w:leader="dot"/>
            </w:tabs>
            <w:rPr/>
          </w:pPr>
          <w:hyperlink w:anchor="__RefHeading___Toc15047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5047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3"/>
            <w:tabs>
              <w:tab w:val="clear" w:pos="8459"/>
              <w:tab w:val="right" w:pos="9026" w:leader="dot"/>
            </w:tabs>
            <w:rPr/>
          </w:pPr>
          <w:hyperlink w:anchor="__RefHeading___Toc1504793_3830689328">
            <w:r>
              <w:rPr>
                <w:webHidden/>
                <w:rStyle w:val="IndexLink"/>
                <w:rtl w:val="true"/>
              </w:rPr>
              <w:t>بَابُ أَنَّهُ لَوْ تَرَکَ النَّاسُ الْحَجَّ لَجَاءَهُمُ الْعَذَابُ</w:t>
            </w:r>
            <w:r>
              <w:rPr>
                <w:rStyle w:val="IndexLink"/>
                <w:rtl w:val="true"/>
              </w:rPr>
              <w:tab/>
            </w:r>
            <w:r>
              <w:rPr>
                <w:rStyle w:val="IndexLink"/>
              </w:rPr>
              <w:t>329</w:t>
            </w:r>
          </w:hyperlink>
        </w:p>
        <w:p>
          <w:pPr>
            <w:pStyle w:val="Contents4"/>
            <w:tabs>
              <w:tab w:val="clear" w:pos="8176"/>
              <w:tab w:val="right" w:pos="9026" w:leader="dot"/>
            </w:tabs>
            <w:rPr/>
          </w:pPr>
          <w:hyperlink w:anchor="__RefHeading___Toc15047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5047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5047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5048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3"/>
            <w:tabs>
              <w:tab w:val="clear" w:pos="8459"/>
              <w:tab w:val="right" w:pos="9026" w:leader="dot"/>
            </w:tabs>
            <w:rPr/>
          </w:pPr>
          <w:hyperlink w:anchor="__RefHeading___Toc1504803_3830689328">
            <w:r>
              <w:rPr>
                <w:webHidden/>
                <w:rStyle w:val="IndexLink"/>
                <w:rtl w:val="true"/>
              </w:rPr>
              <w:t>بَابٌ نَادِرٌ</w:t>
            </w:r>
            <w:r>
              <w:rPr>
                <w:rStyle w:val="IndexLink"/>
                <w:rtl w:val="true"/>
              </w:rPr>
              <w:tab/>
            </w:r>
            <w:r>
              <w:rPr>
                <w:rStyle w:val="IndexLink"/>
              </w:rPr>
              <w:t>329</w:t>
            </w:r>
          </w:hyperlink>
        </w:p>
        <w:p>
          <w:pPr>
            <w:pStyle w:val="Contents4"/>
            <w:tabs>
              <w:tab w:val="clear" w:pos="8176"/>
              <w:tab w:val="right" w:pos="9026" w:leader="dot"/>
            </w:tabs>
            <w:rPr/>
          </w:pPr>
          <w:hyperlink w:anchor="__RefHeading___Toc15048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3"/>
            <w:tabs>
              <w:tab w:val="clear" w:pos="8459"/>
              <w:tab w:val="right" w:pos="9026" w:leader="dot"/>
            </w:tabs>
            <w:rPr/>
          </w:pPr>
          <w:hyperlink w:anchor="__RefHeading___Toc1504807_3830689328">
            <w:r>
              <w:rPr>
                <w:webHidden/>
                <w:rStyle w:val="IndexLink"/>
                <w:rtl w:val="true"/>
              </w:rPr>
              <w:t>بَابُ الْإِجْبَارِ عَلَی الْحَجِ</w:t>
            </w:r>
            <w:r>
              <w:rPr>
                <w:rStyle w:val="IndexLink"/>
                <w:rtl w:val="true"/>
              </w:rPr>
              <w:tab/>
            </w:r>
            <w:r>
              <w:rPr>
                <w:rStyle w:val="IndexLink"/>
              </w:rPr>
              <w:t>330</w:t>
            </w:r>
          </w:hyperlink>
        </w:p>
        <w:p>
          <w:pPr>
            <w:pStyle w:val="Contents4"/>
            <w:tabs>
              <w:tab w:val="clear" w:pos="8176"/>
              <w:tab w:val="right" w:pos="9026" w:leader="dot"/>
            </w:tabs>
            <w:rPr/>
          </w:pPr>
          <w:hyperlink w:anchor="__RefHeading___Toc15048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5048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1504813_3830689328">
            <w:r>
              <w:rPr>
                <w:webHidden/>
                <w:rStyle w:val="IndexLink"/>
                <w:rtl w:val="true"/>
              </w:rPr>
              <w:t>بَابُ أَنَّ مَنْ لَمْ یُطِقِ الْحَجَّ بِبَدَنِهِ جَهَّزَ غَیْرَهُ</w:t>
            </w:r>
            <w:r>
              <w:rPr>
                <w:rStyle w:val="IndexLink"/>
                <w:rtl w:val="true"/>
              </w:rPr>
              <w:tab/>
            </w:r>
            <w:r>
              <w:rPr>
                <w:rStyle w:val="IndexLink"/>
              </w:rPr>
              <w:t>330</w:t>
            </w:r>
          </w:hyperlink>
        </w:p>
        <w:p>
          <w:pPr>
            <w:pStyle w:val="Contents4"/>
            <w:tabs>
              <w:tab w:val="clear" w:pos="8176"/>
              <w:tab w:val="right" w:pos="9026" w:leader="dot"/>
            </w:tabs>
            <w:rPr/>
          </w:pPr>
          <w:hyperlink w:anchor="__RefHeading___Toc15048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5048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5048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5048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5048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3"/>
            <w:tabs>
              <w:tab w:val="clear" w:pos="8459"/>
              <w:tab w:val="right" w:pos="9026" w:leader="dot"/>
            </w:tabs>
            <w:rPr/>
          </w:pPr>
          <w:hyperlink w:anchor="__RefHeading___Toc1504825_3830689328">
            <w:r>
              <w:rPr>
                <w:webHidden/>
                <w:rStyle w:val="IndexLink"/>
                <w:rtl w:val="true"/>
              </w:rPr>
              <w:t>بَابُ مَا یُجْزِئُ مِنْ حَجَّةِ الْإِسْلَامِ وَ مَا لَا یُجْزِئُ</w:t>
            </w:r>
            <w:r>
              <w:rPr>
                <w:rStyle w:val="IndexLink"/>
                <w:rtl w:val="true"/>
              </w:rPr>
              <w:tab/>
            </w:r>
            <w:r>
              <w:rPr>
                <w:rStyle w:val="IndexLink"/>
              </w:rPr>
              <w:t>331</w:t>
            </w:r>
          </w:hyperlink>
        </w:p>
        <w:p>
          <w:pPr>
            <w:pStyle w:val="Contents4"/>
            <w:tabs>
              <w:tab w:val="clear" w:pos="8176"/>
              <w:tab w:val="right" w:pos="9026" w:leader="dot"/>
            </w:tabs>
            <w:rPr/>
          </w:pPr>
          <w:hyperlink w:anchor="__RefHeading___Toc15048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5048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5048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5048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5048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5048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50483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50484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50484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50484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50484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50484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50485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50485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50485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50485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50485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50486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1504863_3830689328">
            <w:r>
              <w:rPr>
                <w:webHidden/>
                <w:rStyle w:val="IndexLink"/>
                <w:rtl w:val="true"/>
              </w:rPr>
              <w:t>بَابُ مَنْ لَمْ یَحُجَّ بَیْنَ خَمْسِ سِنِینَ</w:t>
            </w:r>
            <w:r>
              <w:rPr>
                <w:rStyle w:val="IndexLink"/>
                <w:rtl w:val="true"/>
              </w:rPr>
              <w:tab/>
            </w:r>
            <w:r>
              <w:rPr>
                <w:rStyle w:val="IndexLink"/>
              </w:rPr>
              <w:t>336</w:t>
            </w:r>
          </w:hyperlink>
        </w:p>
        <w:p>
          <w:pPr>
            <w:pStyle w:val="Contents4"/>
            <w:tabs>
              <w:tab w:val="clear" w:pos="8176"/>
              <w:tab w:val="right" w:pos="9026" w:leader="dot"/>
            </w:tabs>
            <w:rPr/>
          </w:pPr>
          <w:hyperlink w:anchor="__RefHeading___Toc15048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5048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1504869_3830689328">
            <w:r>
              <w:rPr>
                <w:webHidden/>
                <w:rStyle w:val="IndexLink"/>
                <w:rtl w:val="true"/>
              </w:rPr>
              <w:t>بَابُ الرَّجُلِ یَسْتَدِینُ وَ یَحُجُ</w:t>
            </w:r>
            <w:r>
              <w:rPr>
                <w:rStyle w:val="IndexLink"/>
                <w:rtl w:val="true"/>
              </w:rPr>
              <w:tab/>
            </w:r>
            <w:r>
              <w:rPr>
                <w:rStyle w:val="IndexLink"/>
              </w:rPr>
              <w:t>337</w:t>
            </w:r>
          </w:hyperlink>
        </w:p>
        <w:p>
          <w:pPr>
            <w:pStyle w:val="Contents4"/>
            <w:tabs>
              <w:tab w:val="clear" w:pos="8176"/>
              <w:tab w:val="right" w:pos="9026" w:leader="dot"/>
            </w:tabs>
            <w:rPr/>
          </w:pPr>
          <w:hyperlink w:anchor="__RefHeading___Toc15048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5048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5048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5048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5048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5048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3"/>
            <w:tabs>
              <w:tab w:val="clear" w:pos="8459"/>
              <w:tab w:val="right" w:pos="9026" w:leader="dot"/>
            </w:tabs>
            <w:rPr/>
          </w:pPr>
          <w:hyperlink w:anchor="__RefHeading___Toc1504883_3830689328">
            <w:r>
              <w:rPr>
                <w:webHidden/>
                <w:rStyle w:val="IndexLink"/>
                <w:rtl w:val="true"/>
              </w:rPr>
              <w:t>بَابُ الْفَضْلِ فِی نَفَقَةِ الْحَجِ‌</w:t>
            </w:r>
            <w:r>
              <w:rPr>
                <w:rStyle w:val="IndexLink"/>
                <w:rtl w:val="true"/>
              </w:rPr>
              <w:tab/>
            </w:r>
            <w:r>
              <w:rPr>
                <w:rStyle w:val="IndexLink"/>
              </w:rPr>
              <w:t>338</w:t>
            </w:r>
          </w:hyperlink>
        </w:p>
        <w:p>
          <w:pPr>
            <w:pStyle w:val="Contents4"/>
            <w:tabs>
              <w:tab w:val="clear" w:pos="8176"/>
              <w:tab w:val="right" w:pos="9026" w:leader="dot"/>
            </w:tabs>
            <w:rPr/>
          </w:pPr>
          <w:hyperlink w:anchor="__RefHeading___Toc1504885_3830689328">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5048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5048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5048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5048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5048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3"/>
            <w:tabs>
              <w:tab w:val="clear" w:pos="8459"/>
              <w:tab w:val="right" w:pos="9026" w:leader="dot"/>
            </w:tabs>
            <w:rPr/>
          </w:pPr>
          <w:hyperlink w:anchor="__RefHeading___Toc1504897_3830689328">
            <w:r>
              <w:rPr>
                <w:webHidden/>
                <w:rStyle w:val="IndexLink"/>
                <w:rtl w:val="true"/>
              </w:rPr>
              <w:t>بَابُ أَنَّهُ یُسْتَحَبُّ لِلرَّجُلِ أَنْ یَکُونَ مُتَهَیِّئاً لِلْحَجِّ فِی کُلِّ وَقْتٍ‌</w:t>
            </w:r>
            <w:r>
              <w:rPr>
                <w:rStyle w:val="IndexLink"/>
                <w:rtl w:val="true"/>
              </w:rPr>
              <w:tab/>
            </w:r>
            <w:r>
              <w:rPr>
                <w:rStyle w:val="IndexLink"/>
              </w:rPr>
              <w:t>339</w:t>
            </w:r>
          </w:hyperlink>
        </w:p>
        <w:p>
          <w:pPr>
            <w:pStyle w:val="Contents4"/>
            <w:tabs>
              <w:tab w:val="clear" w:pos="8176"/>
              <w:tab w:val="right" w:pos="9026" w:leader="dot"/>
            </w:tabs>
            <w:rPr/>
          </w:pPr>
          <w:hyperlink w:anchor="__RefHeading___Toc15048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5049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5049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3"/>
            <w:tabs>
              <w:tab w:val="clear" w:pos="8459"/>
              <w:tab w:val="right" w:pos="9026" w:leader="dot"/>
            </w:tabs>
            <w:rPr/>
          </w:pPr>
          <w:hyperlink w:anchor="__RefHeading___Toc1504905_3830689328">
            <w:r>
              <w:rPr>
                <w:webHidden/>
                <w:rStyle w:val="IndexLink"/>
                <w:rtl w:val="true"/>
              </w:rPr>
              <w:t>بَابُ الرَّجُلِ یُسْلِمُ فَیَحُجُّ قَبْلَ أَنْ یَخْتَتِنَ</w:t>
            </w:r>
            <w:r>
              <w:rPr>
                <w:rStyle w:val="IndexLink"/>
                <w:rtl w:val="true"/>
              </w:rPr>
              <w:tab/>
            </w:r>
            <w:r>
              <w:rPr>
                <w:rStyle w:val="IndexLink"/>
              </w:rPr>
              <w:t>339</w:t>
            </w:r>
          </w:hyperlink>
        </w:p>
        <w:p>
          <w:pPr>
            <w:pStyle w:val="Contents4"/>
            <w:tabs>
              <w:tab w:val="clear" w:pos="8176"/>
              <w:tab w:val="right" w:pos="9026" w:leader="dot"/>
            </w:tabs>
            <w:rPr/>
          </w:pPr>
          <w:hyperlink w:anchor="__RefHeading___Toc15049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5049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3"/>
            <w:tabs>
              <w:tab w:val="clear" w:pos="8459"/>
              <w:tab w:val="right" w:pos="9026" w:leader="dot"/>
            </w:tabs>
            <w:rPr/>
          </w:pPr>
          <w:hyperlink w:anchor="__RefHeading___Toc1504911_3830689328">
            <w:r>
              <w:rPr>
                <w:webHidden/>
                <w:rStyle w:val="IndexLink"/>
                <w:rtl w:val="true"/>
              </w:rPr>
              <w:t>بَابُ الْمَرْأَةِ یَمْنَعُهَا زَوْجُهَا مِنْ حَجَّةِ الْإِسْلَامِ</w:t>
            </w:r>
            <w:r>
              <w:rPr>
                <w:rStyle w:val="IndexLink"/>
                <w:rtl w:val="true"/>
              </w:rPr>
              <w:tab/>
            </w:r>
            <w:r>
              <w:rPr>
                <w:rStyle w:val="IndexLink"/>
              </w:rPr>
              <w:t>340</w:t>
            </w:r>
          </w:hyperlink>
        </w:p>
        <w:p>
          <w:pPr>
            <w:pStyle w:val="Contents4"/>
            <w:tabs>
              <w:tab w:val="clear" w:pos="8176"/>
              <w:tab w:val="right" w:pos="9026" w:leader="dot"/>
            </w:tabs>
            <w:rPr/>
          </w:pPr>
          <w:hyperlink w:anchor="__RefHeading___Toc15049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5049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5049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5049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5049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3"/>
            <w:tabs>
              <w:tab w:val="clear" w:pos="8459"/>
              <w:tab w:val="right" w:pos="9026" w:leader="dot"/>
            </w:tabs>
            <w:rPr/>
          </w:pPr>
          <w:hyperlink w:anchor="__RefHeading___Toc1504923_3830689328">
            <w:r>
              <w:rPr>
                <w:webHidden/>
                <w:rStyle w:val="IndexLink"/>
                <w:rtl w:val="true"/>
              </w:rPr>
              <w:t>بَابُ الْقَوْلِ عِنْدَ الْخُرُوجِ مِنْ بَیْتِهِ وَ فَضْلِ الصَّدَقَةِ</w:t>
            </w:r>
            <w:r>
              <w:rPr>
                <w:rStyle w:val="IndexLink"/>
                <w:rtl w:val="true"/>
              </w:rPr>
              <w:tab/>
            </w:r>
            <w:r>
              <w:rPr>
                <w:rStyle w:val="IndexLink"/>
              </w:rPr>
              <w:t>341</w:t>
            </w:r>
          </w:hyperlink>
        </w:p>
        <w:p>
          <w:pPr>
            <w:pStyle w:val="Contents4"/>
            <w:tabs>
              <w:tab w:val="clear" w:pos="8176"/>
              <w:tab w:val="right" w:pos="9026" w:leader="dot"/>
            </w:tabs>
            <w:rPr/>
          </w:pPr>
          <w:hyperlink w:anchor="__RefHeading___Toc15049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5049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5049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5049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3"/>
            <w:tabs>
              <w:tab w:val="clear" w:pos="8459"/>
              <w:tab w:val="right" w:pos="9026" w:leader="dot"/>
            </w:tabs>
            <w:rPr/>
          </w:pPr>
          <w:hyperlink w:anchor="__RefHeading___Toc1504933_3830689328">
            <w:r>
              <w:rPr>
                <w:webHidden/>
                <w:rStyle w:val="IndexLink"/>
                <w:rtl w:val="true"/>
              </w:rPr>
              <w:t>بَابُ الْقَوْلِ إِذَا خَرَجَ الرَّجُلُ مِنْ بَیْتِهِ</w:t>
            </w:r>
            <w:r>
              <w:rPr>
                <w:rStyle w:val="IndexLink"/>
                <w:rtl w:val="true"/>
              </w:rPr>
              <w:tab/>
            </w:r>
            <w:r>
              <w:rPr>
                <w:rStyle w:val="IndexLink"/>
              </w:rPr>
              <w:t>341</w:t>
            </w:r>
          </w:hyperlink>
        </w:p>
        <w:p>
          <w:pPr>
            <w:pStyle w:val="Contents4"/>
            <w:tabs>
              <w:tab w:val="clear" w:pos="8176"/>
              <w:tab w:val="right" w:pos="9026" w:leader="dot"/>
            </w:tabs>
            <w:rPr/>
          </w:pPr>
          <w:hyperlink w:anchor="__RefHeading___Toc15049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5049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3"/>
            <w:tabs>
              <w:tab w:val="clear" w:pos="8459"/>
              <w:tab w:val="right" w:pos="9026" w:leader="dot"/>
            </w:tabs>
            <w:rPr/>
          </w:pPr>
          <w:hyperlink w:anchor="__RefHeading___Toc1504939_3830689328">
            <w:r>
              <w:rPr>
                <w:webHidden/>
                <w:rStyle w:val="IndexLink"/>
                <w:rtl w:val="true"/>
              </w:rPr>
              <w:t>بَابُ الْوَصِیَّةِ</w:t>
            </w:r>
            <w:r>
              <w:rPr>
                <w:rStyle w:val="IndexLink"/>
                <w:rtl w:val="true"/>
              </w:rPr>
              <w:tab/>
            </w:r>
            <w:r>
              <w:rPr>
                <w:rStyle w:val="IndexLink"/>
              </w:rPr>
              <w:t>343</w:t>
            </w:r>
          </w:hyperlink>
        </w:p>
        <w:p>
          <w:pPr>
            <w:pStyle w:val="Contents4"/>
            <w:tabs>
              <w:tab w:val="clear" w:pos="8176"/>
              <w:tab w:val="right" w:pos="9026" w:leader="dot"/>
            </w:tabs>
            <w:rPr/>
          </w:pPr>
          <w:hyperlink w:anchor="__RefHeading___Toc15049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5049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5049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5049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5049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5049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50495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50495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3"/>
            <w:tabs>
              <w:tab w:val="clear" w:pos="8459"/>
              <w:tab w:val="right" w:pos="9026" w:leader="dot"/>
            </w:tabs>
            <w:rPr/>
          </w:pPr>
          <w:hyperlink w:anchor="__RefHeading___Toc1504957_3830689328">
            <w:r>
              <w:rPr>
                <w:webHidden/>
                <w:rStyle w:val="IndexLink"/>
                <w:rtl w:val="true"/>
              </w:rPr>
              <w:t>بَابُ الدُّعَاءِ فِی الطَّرِیقِ‌</w:t>
            </w:r>
            <w:r>
              <w:rPr>
                <w:rStyle w:val="IndexLink"/>
                <w:rtl w:val="true"/>
              </w:rPr>
              <w:tab/>
            </w:r>
            <w:r>
              <w:rPr>
                <w:rStyle w:val="IndexLink"/>
              </w:rPr>
              <w:t>345</w:t>
            </w:r>
          </w:hyperlink>
        </w:p>
        <w:p>
          <w:pPr>
            <w:pStyle w:val="Contents4"/>
            <w:tabs>
              <w:tab w:val="clear" w:pos="8176"/>
              <w:tab w:val="right" w:pos="9026" w:leader="dot"/>
            </w:tabs>
            <w:rPr/>
          </w:pPr>
          <w:hyperlink w:anchor="__RefHeading___Toc15049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5049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5049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5049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5049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3"/>
            <w:tabs>
              <w:tab w:val="clear" w:pos="8459"/>
              <w:tab w:val="right" w:pos="9026" w:leader="dot"/>
            </w:tabs>
            <w:rPr/>
          </w:pPr>
          <w:hyperlink w:anchor="__RefHeading___Toc1504969_3830689328">
            <w:r>
              <w:rPr>
                <w:webHidden/>
                <w:rStyle w:val="IndexLink"/>
                <w:rtl w:val="true"/>
              </w:rPr>
              <w:t>بَابُ أَشْهُرِ الْحَجِ</w:t>
            </w:r>
            <w:r>
              <w:rPr>
                <w:rStyle w:val="IndexLink"/>
                <w:rtl w:val="true"/>
              </w:rPr>
              <w:tab/>
            </w:r>
            <w:r>
              <w:rPr>
                <w:rStyle w:val="IndexLink"/>
              </w:rPr>
              <w:t>347</w:t>
            </w:r>
          </w:hyperlink>
        </w:p>
        <w:p>
          <w:pPr>
            <w:pStyle w:val="Contents4"/>
            <w:tabs>
              <w:tab w:val="clear" w:pos="8176"/>
              <w:tab w:val="right" w:pos="9026" w:leader="dot"/>
            </w:tabs>
            <w:rPr/>
          </w:pPr>
          <w:hyperlink w:anchor="__RefHeading___Toc15049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5049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5049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1504977_3830689328">
            <w:r>
              <w:rPr>
                <w:webHidden/>
                <w:rStyle w:val="IndexLink"/>
                <w:rtl w:val="true"/>
              </w:rPr>
              <w:t>بَابُ الْحَجِّ الْأَکْبَرِ وَ الْأَصْغَرِ</w:t>
            </w:r>
            <w:r>
              <w:rPr>
                <w:rStyle w:val="IndexLink"/>
                <w:rtl w:val="true"/>
              </w:rPr>
              <w:tab/>
            </w:r>
            <w:r>
              <w:rPr>
                <w:rStyle w:val="IndexLink"/>
              </w:rPr>
              <w:t>348</w:t>
            </w:r>
          </w:hyperlink>
        </w:p>
        <w:p>
          <w:pPr>
            <w:pStyle w:val="Contents4"/>
            <w:tabs>
              <w:tab w:val="clear" w:pos="8176"/>
              <w:tab w:val="right" w:pos="9026" w:leader="dot"/>
            </w:tabs>
            <w:rPr/>
          </w:pPr>
          <w:hyperlink w:anchor="__RefHeading___Toc15049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5049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5049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1504985_3830689328">
            <w:r>
              <w:rPr>
                <w:webHidden/>
                <w:rStyle w:val="IndexLink"/>
                <w:rtl w:val="true"/>
              </w:rPr>
              <w:t>بَابُ أَصْنَافِ الْحَجِ</w:t>
            </w:r>
            <w:r>
              <w:rPr>
                <w:rStyle w:val="IndexLink"/>
                <w:rtl w:val="true"/>
              </w:rPr>
              <w:tab/>
            </w:r>
            <w:r>
              <w:rPr>
                <w:rStyle w:val="IndexLink"/>
              </w:rPr>
              <w:t>349</w:t>
            </w:r>
          </w:hyperlink>
        </w:p>
        <w:p>
          <w:pPr>
            <w:pStyle w:val="Contents4"/>
            <w:tabs>
              <w:tab w:val="clear" w:pos="8176"/>
              <w:tab w:val="right" w:pos="9026" w:leader="dot"/>
            </w:tabs>
            <w:rPr/>
          </w:pPr>
          <w:hyperlink w:anchor="__RefHeading___Toc15049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5049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5049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5049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5049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5049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5049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50500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50500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50500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50500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50500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50501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50501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50501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50501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50501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50502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3"/>
            <w:tabs>
              <w:tab w:val="clear" w:pos="8459"/>
              <w:tab w:val="right" w:pos="9026" w:leader="dot"/>
            </w:tabs>
            <w:rPr/>
          </w:pPr>
          <w:hyperlink w:anchor="__RefHeading___Toc1505023_3830689328">
            <w:r>
              <w:rPr>
                <w:webHidden/>
                <w:rStyle w:val="IndexLink"/>
                <w:rtl w:val="true"/>
              </w:rPr>
              <w:t>بَابُ مَا عَلَی الْمُتَمَتِّعِ مِنَ الطَّوَافِ وَ السَّعْیِ‌</w:t>
            </w:r>
            <w:r>
              <w:rPr>
                <w:rStyle w:val="IndexLink"/>
                <w:rtl w:val="true"/>
              </w:rPr>
              <w:tab/>
            </w:r>
            <w:r>
              <w:rPr>
                <w:rStyle w:val="IndexLink"/>
              </w:rPr>
              <w:t>353</w:t>
            </w:r>
          </w:hyperlink>
        </w:p>
        <w:p>
          <w:pPr>
            <w:pStyle w:val="Contents4"/>
            <w:tabs>
              <w:tab w:val="clear" w:pos="8176"/>
              <w:tab w:val="right" w:pos="9026" w:leader="dot"/>
            </w:tabs>
            <w:rPr/>
          </w:pPr>
          <w:hyperlink w:anchor="__RefHeading___Toc15050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5050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5050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1505031_3830689328">
            <w:r>
              <w:rPr>
                <w:webHidden/>
                <w:rStyle w:val="IndexLink"/>
                <w:rtl w:val="true"/>
              </w:rPr>
              <w:t>بَابُ صِفَةِ الْإِقْرَانِ وَ مَا یَجِبُ عَلَی الْقَارِنِ</w:t>
            </w:r>
            <w:r>
              <w:rPr>
                <w:rStyle w:val="IndexLink"/>
                <w:rtl w:val="true"/>
              </w:rPr>
              <w:tab/>
            </w:r>
            <w:r>
              <w:rPr>
                <w:rStyle w:val="IndexLink"/>
              </w:rPr>
              <w:t>353</w:t>
            </w:r>
          </w:hyperlink>
        </w:p>
        <w:p>
          <w:pPr>
            <w:pStyle w:val="Contents4"/>
            <w:tabs>
              <w:tab w:val="clear" w:pos="8176"/>
              <w:tab w:val="right" w:pos="9026" w:leader="dot"/>
            </w:tabs>
            <w:rPr/>
          </w:pPr>
          <w:hyperlink w:anchor="__RefHeading___Toc15050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5050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5050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3"/>
            <w:tabs>
              <w:tab w:val="clear" w:pos="8459"/>
              <w:tab w:val="right" w:pos="9026" w:leader="dot"/>
            </w:tabs>
            <w:rPr/>
          </w:pPr>
          <w:hyperlink w:anchor="__RefHeading___Toc1505039_3830689328">
            <w:r>
              <w:rPr>
                <w:webHidden/>
                <w:rStyle w:val="IndexLink"/>
                <w:rtl w:val="true"/>
              </w:rPr>
              <w:t>بَابُ صِفَةِ الْإِشْعَارِ وَ التَّقْلِیدِ</w:t>
            </w:r>
            <w:r>
              <w:rPr>
                <w:rStyle w:val="IndexLink"/>
                <w:rtl w:val="true"/>
              </w:rPr>
              <w:tab/>
            </w:r>
            <w:r>
              <w:rPr>
                <w:rStyle w:val="IndexLink"/>
              </w:rPr>
              <w:t>354</w:t>
            </w:r>
          </w:hyperlink>
        </w:p>
        <w:p>
          <w:pPr>
            <w:pStyle w:val="Contents4"/>
            <w:tabs>
              <w:tab w:val="clear" w:pos="8176"/>
              <w:tab w:val="right" w:pos="9026" w:leader="dot"/>
            </w:tabs>
            <w:rPr/>
          </w:pPr>
          <w:hyperlink w:anchor="__RefHeading___Toc1505041_3830689328">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5050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5050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5050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5050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5050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5050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3"/>
            <w:tabs>
              <w:tab w:val="clear" w:pos="8459"/>
              <w:tab w:val="right" w:pos="9026" w:leader="dot"/>
            </w:tabs>
            <w:rPr/>
          </w:pPr>
          <w:hyperlink w:anchor="__RefHeading___Toc1505055_3830689328">
            <w:r>
              <w:rPr>
                <w:webHidden/>
                <w:rStyle w:val="IndexLink"/>
                <w:rtl w:val="true"/>
              </w:rPr>
              <w:t>بَابُ الْإِفْرَادِ</w:t>
            </w:r>
            <w:r>
              <w:rPr>
                <w:rStyle w:val="IndexLink"/>
                <w:rtl w:val="true"/>
              </w:rPr>
              <w:tab/>
            </w:r>
            <w:r>
              <w:rPr>
                <w:rStyle w:val="IndexLink"/>
              </w:rPr>
              <w:t>356</w:t>
            </w:r>
          </w:hyperlink>
        </w:p>
        <w:p>
          <w:pPr>
            <w:pStyle w:val="Contents4"/>
            <w:tabs>
              <w:tab w:val="clear" w:pos="8176"/>
              <w:tab w:val="right" w:pos="9026" w:leader="dot"/>
            </w:tabs>
            <w:rPr/>
          </w:pPr>
          <w:hyperlink w:anchor="__RefHeading___Toc15050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5050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5050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5050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3"/>
            <w:tabs>
              <w:tab w:val="clear" w:pos="8459"/>
              <w:tab w:val="right" w:pos="9026" w:leader="dot"/>
            </w:tabs>
            <w:rPr/>
          </w:pPr>
          <w:hyperlink w:anchor="__RefHeading___Toc1505065_3830689328">
            <w:r>
              <w:rPr>
                <w:webHidden/>
                <w:rStyle w:val="IndexLink"/>
                <w:rtl w:val="true"/>
              </w:rPr>
              <w:t>بَابُ حَجِّ الْمُجَاوِرِینَ وَ قُطَّانِ مَکَّةَ</w:t>
            </w:r>
            <w:r>
              <w:rPr>
                <w:rStyle w:val="IndexLink"/>
                <w:rtl w:val="true"/>
              </w:rPr>
              <w:tab/>
            </w:r>
            <w:r>
              <w:rPr>
                <w:rStyle w:val="IndexLink"/>
              </w:rPr>
              <w:t>357</w:t>
            </w:r>
          </w:hyperlink>
        </w:p>
        <w:p>
          <w:pPr>
            <w:pStyle w:val="Contents4"/>
            <w:tabs>
              <w:tab w:val="clear" w:pos="8176"/>
              <w:tab w:val="right" w:pos="9026" w:leader="dot"/>
            </w:tabs>
            <w:rPr/>
          </w:pPr>
          <w:hyperlink w:anchor="__RefHeading___Toc15050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5050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5050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5050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5050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5050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5050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50508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50508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50508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3"/>
            <w:tabs>
              <w:tab w:val="clear" w:pos="8459"/>
              <w:tab w:val="right" w:pos="9026" w:leader="dot"/>
            </w:tabs>
            <w:rPr/>
          </w:pPr>
          <w:hyperlink w:anchor="__RefHeading___Toc1505087_3830689328">
            <w:r>
              <w:rPr>
                <w:webHidden/>
                <w:rStyle w:val="IndexLink"/>
                <w:rtl w:val="true"/>
              </w:rPr>
              <w:t>بَابُ حَجِّ الصِّبْیَانِ وَ الْمَمَالِیکِ‌</w:t>
            </w:r>
            <w:r>
              <w:rPr>
                <w:rStyle w:val="IndexLink"/>
                <w:rtl w:val="true"/>
              </w:rPr>
              <w:tab/>
            </w:r>
            <w:r>
              <w:rPr>
                <w:rStyle w:val="IndexLink"/>
              </w:rPr>
              <w:t>361</w:t>
            </w:r>
          </w:hyperlink>
        </w:p>
        <w:p>
          <w:pPr>
            <w:pStyle w:val="Contents4"/>
            <w:tabs>
              <w:tab w:val="clear" w:pos="8176"/>
              <w:tab w:val="right" w:pos="9026" w:leader="dot"/>
            </w:tabs>
            <w:rPr/>
          </w:pPr>
          <w:hyperlink w:anchor="__RefHeading___Toc15050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5050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5050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5050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5050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5050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5051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5051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5051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3"/>
            <w:tabs>
              <w:tab w:val="clear" w:pos="8459"/>
              <w:tab w:val="right" w:pos="9026" w:leader="dot"/>
            </w:tabs>
            <w:rPr/>
          </w:pPr>
          <w:hyperlink w:anchor="__RefHeading___Toc1505107_3830689328">
            <w:r>
              <w:rPr>
                <w:webHidden/>
                <w:rStyle w:val="IndexLink"/>
                <w:rtl w:val="true"/>
              </w:rPr>
              <w:t>بَابُ الرَّجُلِ یَمُوتُ صَرُورَةً أَوْ یُوصِی بِالْحَجِ</w:t>
            </w:r>
            <w:r>
              <w:rPr>
                <w:rStyle w:val="IndexLink"/>
                <w:rtl w:val="true"/>
              </w:rPr>
              <w:tab/>
            </w:r>
            <w:r>
              <w:rPr>
                <w:rStyle w:val="IndexLink"/>
              </w:rPr>
              <w:t>363</w:t>
            </w:r>
          </w:hyperlink>
        </w:p>
        <w:p>
          <w:pPr>
            <w:pStyle w:val="Contents4"/>
            <w:tabs>
              <w:tab w:val="clear" w:pos="8176"/>
              <w:tab w:val="right" w:pos="9026" w:leader="dot"/>
            </w:tabs>
            <w:rPr/>
          </w:pPr>
          <w:hyperlink w:anchor="__RefHeading___Toc15051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5051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5051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5051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5051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5051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3"/>
            <w:tabs>
              <w:tab w:val="clear" w:pos="8459"/>
              <w:tab w:val="right" w:pos="9026" w:leader="dot"/>
            </w:tabs>
            <w:rPr/>
          </w:pPr>
          <w:hyperlink w:anchor="__RefHeading___Toc1505121_3830689328">
            <w:r>
              <w:rPr>
                <w:webHidden/>
                <w:rStyle w:val="IndexLink"/>
                <w:rtl w:val="true"/>
              </w:rPr>
              <w:t>بَابُ الْمَرْأَةِ تَحُجُّ عَنِ الرَّجُلِ‌</w:t>
            </w:r>
            <w:r>
              <w:rPr>
                <w:rStyle w:val="IndexLink"/>
                <w:rtl w:val="true"/>
              </w:rPr>
              <w:tab/>
            </w:r>
            <w:r>
              <w:rPr>
                <w:rStyle w:val="IndexLink"/>
              </w:rPr>
              <w:t>364</w:t>
            </w:r>
          </w:hyperlink>
        </w:p>
        <w:p>
          <w:pPr>
            <w:pStyle w:val="Contents4"/>
            <w:tabs>
              <w:tab w:val="clear" w:pos="8176"/>
              <w:tab w:val="right" w:pos="9026" w:leader="dot"/>
            </w:tabs>
            <w:rPr/>
          </w:pPr>
          <w:hyperlink w:anchor="__RefHeading___Toc15051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5051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5051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5051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3"/>
            <w:tabs>
              <w:tab w:val="clear" w:pos="8459"/>
              <w:tab w:val="right" w:pos="9026" w:leader="dot"/>
            </w:tabs>
            <w:rPr/>
          </w:pPr>
          <w:hyperlink w:anchor="__RefHeading___Toc1505131_3830689328">
            <w:r>
              <w:rPr>
                <w:webHidden/>
                <w:rStyle w:val="IndexLink"/>
                <w:rtl w:val="true"/>
              </w:rPr>
              <w:t>بَابُ مَنْ یُعْطَی حَجَّةً مُفْرَدَةً فَیَتَمَتَّعُ أَوْ یَخْرُجُ مِنْ غَیْرِ الْمَوْضِعِ الَّذِی یُشْتَرَطُ</w:t>
            </w:r>
            <w:r>
              <w:rPr>
                <w:rStyle w:val="IndexLink"/>
                <w:rtl w:val="true"/>
              </w:rPr>
              <w:tab/>
            </w:r>
            <w:r>
              <w:rPr>
                <w:rStyle w:val="IndexLink"/>
              </w:rPr>
              <w:t>365</w:t>
            </w:r>
          </w:hyperlink>
        </w:p>
        <w:p>
          <w:pPr>
            <w:pStyle w:val="Contents4"/>
            <w:tabs>
              <w:tab w:val="clear" w:pos="8176"/>
              <w:tab w:val="right" w:pos="9026" w:leader="dot"/>
            </w:tabs>
            <w:rPr/>
          </w:pPr>
          <w:hyperlink w:anchor="__RefHeading___Toc15051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5051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3"/>
            <w:tabs>
              <w:tab w:val="clear" w:pos="8459"/>
              <w:tab w:val="right" w:pos="9026" w:leader="dot"/>
            </w:tabs>
            <w:rPr/>
          </w:pPr>
          <w:hyperlink w:anchor="__RefHeading___Toc1505137_3830689328">
            <w:r>
              <w:rPr>
                <w:webHidden/>
                <w:rStyle w:val="IndexLink"/>
                <w:rtl w:val="true"/>
              </w:rPr>
              <w:t>بَابُ مَنْ یُوصِی بِحَجَّةٍ فَیُحَجُّ عَنْهُ مِنْ غَیْرِ مَوْضِعِهِ أَوْ یُوصِی بِشَیْ‌ءٍ قَلِیلٍ فِی الْحَجِ</w:t>
            </w:r>
            <w:r>
              <w:rPr>
                <w:rStyle w:val="IndexLink"/>
                <w:rtl w:val="true"/>
              </w:rPr>
              <w:tab/>
            </w:r>
            <w:r>
              <w:rPr>
                <w:rStyle w:val="IndexLink"/>
              </w:rPr>
              <w:t>366</w:t>
            </w:r>
          </w:hyperlink>
        </w:p>
        <w:p>
          <w:pPr>
            <w:pStyle w:val="Contents4"/>
            <w:tabs>
              <w:tab w:val="clear" w:pos="8176"/>
              <w:tab w:val="right" w:pos="9026" w:leader="dot"/>
            </w:tabs>
            <w:rPr/>
          </w:pPr>
          <w:hyperlink w:anchor="__RefHeading___Toc15051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5051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5051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5051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5051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3"/>
            <w:tabs>
              <w:tab w:val="clear" w:pos="8459"/>
              <w:tab w:val="right" w:pos="9026" w:leader="dot"/>
            </w:tabs>
            <w:rPr/>
          </w:pPr>
          <w:hyperlink w:anchor="__RefHeading___Toc1505149_3830689328">
            <w:r>
              <w:rPr>
                <w:webHidden/>
                <w:rStyle w:val="IndexLink"/>
                <w:rtl w:val="true"/>
              </w:rPr>
              <w:t>بَابُ الرَّجُلِ یَأْخُذُ الْحَجَّةَ فَلَا تَکْفِیهِ أَوْ یَأْخُذُهَا فَیَدْفَعُهَا إِلَی غَیْرِهِ</w:t>
            </w:r>
            <w:r>
              <w:rPr>
                <w:rStyle w:val="IndexLink"/>
                <w:rtl w:val="true"/>
              </w:rPr>
              <w:tab/>
            </w:r>
            <w:r>
              <w:rPr>
                <w:rStyle w:val="IndexLink"/>
              </w:rPr>
              <w:t>367</w:t>
            </w:r>
          </w:hyperlink>
        </w:p>
        <w:p>
          <w:pPr>
            <w:pStyle w:val="Contents4"/>
            <w:tabs>
              <w:tab w:val="clear" w:pos="8176"/>
              <w:tab w:val="right" w:pos="9026" w:leader="dot"/>
            </w:tabs>
            <w:rPr/>
          </w:pPr>
          <w:hyperlink w:anchor="__RefHeading___Toc15051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5051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5051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3"/>
            <w:tabs>
              <w:tab w:val="clear" w:pos="8459"/>
              <w:tab w:val="right" w:pos="9026" w:leader="dot"/>
            </w:tabs>
            <w:rPr/>
          </w:pPr>
          <w:hyperlink w:anchor="__RefHeading___Toc1505157_3830689328">
            <w:r>
              <w:rPr>
                <w:webHidden/>
                <w:rStyle w:val="IndexLink"/>
                <w:rtl w:val="true"/>
              </w:rPr>
              <w:t>بَابُ الْحَجِّ عَنِ الْمُخَالِفِ‌</w:t>
            </w:r>
            <w:r>
              <w:rPr>
                <w:rStyle w:val="IndexLink"/>
                <w:rtl w:val="true"/>
              </w:rPr>
              <w:tab/>
            </w:r>
            <w:r>
              <w:rPr>
                <w:rStyle w:val="IndexLink"/>
              </w:rPr>
              <w:t>367</w:t>
            </w:r>
          </w:hyperlink>
        </w:p>
        <w:p>
          <w:pPr>
            <w:pStyle w:val="Contents4"/>
            <w:tabs>
              <w:tab w:val="clear" w:pos="8176"/>
              <w:tab w:val="right" w:pos="9026" w:leader="dot"/>
            </w:tabs>
            <w:rPr/>
          </w:pPr>
          <w:hyperlink w:anchor="__RefHeading___Toc15051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5051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3"/>
            <w:tabs>
              <w:tab w:val="clear" w:pos="8459"/>
              <w:tab w:val="right" w:pos="9026" w:leader="dot"/>
            </w:tabs>
            <w:rPr/>
          </w:pPr>
          <w:hyperlink w:anchor="__RefHeading___Toc1505163_3830689328">
            <w:r>
              <w:rPr>
                <w:webHidden/>
                <w:rStyle w:val="IndexLink"/>
                <w:rtl w:val="true"/>
              </w:rPr>
              <w:t>بَابٌ‌</w:t>
            </w:r>
            <w:r>
              <w:rPr>
                <w:rStyle w:val="IndexLink"/>
                <w:rtl w:val="true"/>
              </w:rPr>
              <w:tab/>
            </w:r>
            <w:r>
              <w:rPr>
                <w:rStyle w:val="IndexLink"/>
              </w:rPr>
              <w:t>368</w:t>
            </w:r>
          </w:hyperlink>
        </w:p>
        <w:p>
          <w:pPr>
            <w:pStyle w:val="Contents4"/>
            <w:tabs>
              <w:tab w:val="clear" w:pos="8176"/>
              <w:tab w:val="right" w:pos="9026" w:leader="dot"/>
            </w:tabs>
            <w:rPr/>
          </w:pPr>
          <w:hyperlink w:anchor="__RefHeading___Toc1505165_3830689328">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5051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5051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3"/>
            <w:tabs>
              <w:tab w:val="clear" w:pos="8459"/>
              <w:tab w:val="right" w:pos="9026" w:leader="dot"/>
            </w:tabs>
            <w:rPr/>
          </w:pPr>
          <w:hyperlink w:anchor="__RefHeading___Toc1505171_3830689328">
            <w:r>
              <w:rPr>
                <w:webHidden/>
                <w:rStyle w:val="IndexLink"/>
                <w:rtl w:val="true"/>
              </w:rPr>
              <w:t>بَابُ مَا یَنْبَغِی لِلرَّجُلِ أَنْ یَقُولَ إِذَا حَجَّ عَنْ غَیْرِهِ</w:t>
            </w:r>
            <w:r>
              <w:rPr>
                <w:rStyle w:val="IndexLink"/>
                <w:rtl w:val="true"/>
              </w:rPr>
              <w:tab/>
            </w:r>
            <w:r>
              <w:rPr>
                <w:rStyle w:val="IndexLink"/>
              </w:rPr>
              <w:t>368</w:t>
            </w:r>
          </w:hyperlink>
        </w:p>
        <w:p>
          <w:pPr>
            <w:pStyle w:val="Contents4"/>
            <w:tabs>
              <w:tab w:val="clear" w:pos="8176"/>
              <w:tab w:val="right" w:pos="9026" w:leader="dot"/>
            </w:tabs>
            <w:rPr/>
          </w:pPr>
          <w:hyperlink w:anchor="__RefHeading___Toc15051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5051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5051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3"/>
            <w:tabs>
              <w:tab w:val="clear" w:pos="8459"/>
              <w:tab w:val="right" w:pos="9026" w:leader="dot"/>
            </w:tabs>
            <w:rPr/>
          </w:pPr>
          <w:hyperlink w:anchor="__RefHeading___Toc1505179_3830689328">
            <w:r>
              <w:rPr>
                <w:webHidden/>
                <w:rStyle w:val="IndexLink"/>
                <w:rtl w:val="true"/>
              </w:rPr>
              <w:t>بَابُ الرَّجُلِ یَحُجُّ عَنْ غَیْرِهِ فَحَجَّ عَنْ غَیْرِ ذَلِکَ أَوْ یَطُوفُ عَنْ غَیْرِهِ</w:t>
            </w:r>
            <w:r>
              <w:rPr>
                <w:rStyle w:val="IndexLink"/>
                <w:rtl w:val="true"/>
              </w:rPr>
              <w:tab/>
            </w:r>
            <w:r>
              <w:rPr>
                <w:rStyle w:val="IndexLink"/>
              </w:rPr>
              <w:t>369</w:t>
            </w:r>
          </w:hyperlink>
        </w:p>
        <w:p>
          <w:pPr>
            <w:pStyle w:val="Contents4"/>
            <w:tabs>
              <w:tab w:val="clear" w:pos="8176"/>
              <w:tab w:val="right" w:pos="9026" w:leader="dot"/>
            </w:tabs>
            <w:rPr/>
          </w:pPr>
          <w:hyperlink w:anchor="__RefHeading___Toc15051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5051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5051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3"/>
            <w:tabs>
              <w:tab w:val="clear" w:pos="8459"/>
              <w:tab w:val="right" w:pos="9026" w:leader="dot"/>
            </w:tabs>
            <w:rPr/>
          </w:pPr>
          <w:hyperlink w:anchor="__RefHeading___Toc1505187_3830689328">
            <w:r>
              <w:rPr>
                <w:webHidden/>
                <w:rStyle w:val="IndexLink"/>
                <w:rtl w:val="true"/>
              </w:rPr>
              <w:t>بَابُ مَنْ حَجَّ عَنْ غَیْرِهِ إِنَّ لَهُ فِیهَا شِرْکَةً</w:t>
            </w:r>
            <w:r>
              <w:rPr>
                <w:rStyle w:val="IndexLink"/>
                <w:rtl w:val="true"/>
              </w:rPr>
              <w:tab/>
            </w:r>
            <w:r>
              <w:rPr>
                <w:rStyle w:val="IndexLink"/>
              </w:rPr>
              <w:t>370</w:t>
            </w:r>
          </w:hyperlink>
        </w:p>
        <w:p>
          <w:pPr>
            <w:pStyle w:val="Contents4"/>
            <w:tabs>
              <w:tab w:val="clear" w:pos="8176"/>
              <w:tab w:val="right" w:pos="9026" w:leader="dot"/>
            </w:tabs>
            <w:rPr/>
          </w:pPr>
          <w:hyperlink w:anchor="__RefHeading___Toc15051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5051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3"/>
            <w:tabs>
              <w:tab w:val="clear" w:pos="8459"/>
              <w:tab w:val="right" w:pos="9026" w:leader="dot"/>
            </w:tabs>
            <w:rPr/>
          </w:pPr>
          <w:hyperlink w:anchor="__RefHeading___Toc1505193_3830689328">
            <w:r>
              <w:rPr>
                <w:webHidden/>
                <w:rStyle w:val="IndexLink"/>
                <w:rtl w:val="true"/>
              </w:rPr>
              <w:t>بَابٌ نَادِرٌ</w:t>
            </w:r>
            <w:r>
              <w:rPr>
                <w:rStyle w:val="IndexLink"/>
                <w:rtl w:val="true"/>
              </w:rPr>
              <w:tab/>
            </w:r>
            <w:r>
              <w:rPr>
                <w:rStyle w:val="IndexLink"/>
              </w:rPr>
              <w:t>370</w:t>
            </w:r>
          </w:hyperlink>
        </w:p>
        <w:p>
          <w:pPr>
            <w:pStyle w:val="Contents4"/>
            <w:tabs>
              <w:tab w:val="clear" w:pos="8176"/>
              <w:tab w:val="right" w:pos="9026" w:leader="dot"/>
            </w:tabs>
            <w:rPr/>
          </w:pPr>
          <w:hyperlink w:anchor="__RefHeading___Toc15051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3"/>
            <w:tabs>
              <w:tab w:val="clear" w:pos="8459"/>
              <w:tab w:val="right" w:pos="9026" w:leader="dot"/>
            </w:tabs>
            <w:rPr/>
          </w:pPr>
          <w:hyperlink w:anchor="__RefHeading___Toc1505197_3830689328">
            <w:r>
              <w:rPr>
                <w:webHidden/>
                <w:rStyle w:val="IndexLink"/>
                <w:rtl w:val="true"/>
              </w:rPr>
              <w:t>بَابُ الرَّجُلِ یُعْطَی الْحَجَّ فَیَصْرِفُ مَا أَخَذَ فِی غَیْرِ الْحَجِّ أَوْ تَفْضُلُ الْفَضْلَةُ مِمَّا أُعْطِیَ</w:t>
            </w:r>
            <w:r>
              <w:rPr>
                <w:rStyle w:val="IndexLink"/>
                <w:rtl w:val="true"/>
              </w:rPr>
              <w:tab/>
            </w:r>
            <w:r>
              <w:rPr>
                <w:rStyle w:val="IndexLink"/>
              </w:rPr>
              <w:t>371</w:t>
            </w:r>
          </w:hyperlink>
        </w:p>
        <w:p>
          <w:pPr>
            <w:pStyle w:val="Contents4"/>
            <w:tabs>
              <w:tab w:val="clear" w:pos="8176"/>
              <w:tab w:val="right" w:pos="9026" w:leader="dot"/>
            </w:tabs>
            <w:rPr/>
          </w:pPr>
          <w:hyperlink w:anchor="__RefHeading___Toc15051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5052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5052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3"/>
            <w:tabs>
              <w:tab w:val="clear" w:pos="8459"/>
              <w:tab w:val="right" w:pos="9026" w:leader="dot"/>
            </w:tabs>
            <w:rPr/>
          </w:pPr>
          <w:hyperlink w:anchor="__RefHeading___Toc1505205_3830689328">
            <w:r>
              <w:rPr>
                <w:webHidden/>
                <w:rStyle w:val="IndexLink"/>
                <w:rtl w:val="true"/>
              </w:rPr>
              <w:t>بَابُ الطَّوَافِ وَ الْحَجِّ عَنِ الْأَئِمَّةِ ع‌</w:t>
            </w:r>
            <w:r>
              <w:rPr>
                <w:rStyle w:val="IndexLink"/>
                <w:rtl w:val="true"/>
              </w:rPr>
              <w:tab/>
            </w:r>
            <w:r>
              <w:rPr>
                <w:rStyle w:val="IndexLink"/>
              </w:rPr>
              <w:t>372</w:t>
            </w:r>
          </w:hyperlink>
        </w:p>
        <w:p>
          <w:pPr>
            <w:pStyle w:val="Contents4"/>
            <w:tabs>
              <w:tab w:val="clear" w:pos="8176"/>
              <w:tab w:val="right" w:pos="9026" w:leader="dot"/>
            </w:tabs>
            <w:rPr/>
          </w:pPr>
          <w:hyperlink w:anchor="__RefHeading___Toc15052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5052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3"/>
            <w:tabs>
              <w:tab w:val="clear" w:pos="8459"/>
              <w:tab w:val="right" w:pos="9026" w:leader="dot"/>
            </w:tabs>
            <w:rPr/>
          </w:pPr>
          <w:hyperlink w:anchor="__RefHeading___Toc1505211_3830689328">
            <w:r>
              <w:rPr>
                <w:webHidden/>
                <w:rStyle w:val="IndexLink"/>
                <w:rtl w:val="true"/>
              </w:rPr>
              <w:t>بَابُ مَنْ یُشْرِکُ قَرَابَتَهُ وَ إِخْوَتَهُ فِی حَجَّتِهِ أَوْ یَصِلُهُمْ بِحَجَّةٍ</w:t>
            </w:r>
            <w:r>
              <w:rPr>
                <w:rStyle w:val="IndexLink"/>
                <w:rtl w:val="true"/>
              </w:rPr>
              <w:tab/>
            </w:r>
            <w:r>
              <w:rPr>
                <w:rStyle w:val="IndexLink"/>
              </w:rPr>
              <w:t>373</w:t>
            </w:r>
          </w:hyperlink>
        </w:p>
        <w:p>
          <w:pPr>
            <w:pStyle w:val="Contents4"/>
            <w:tabs>
              <w:tab w:val="clear" w:pos="8176"/>
              <w:tab w:val="right" w:pos="9026" w:leader="dot"/>
            </w:tabs>
            <w:rPr/>
          </w:pPr>
          <w:hyperlink w:anchor="__RefHeading___Toc15052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5052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5052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5052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5052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5052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5052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50522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50522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50523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3"/>
            <w:tabs>
              <w:tab w:val="clear" w:pos="8459"/>
              <w:tab w:val="right" w:pos="9026" w:leader="dot"/>
            </w:tabs>
            <w:rPr/>
          </w:pPr>
          <w:hyperlink w:anchor="__RefHeading___Toc1505233_3830689328">
            <w:r>
              <w:rPr>
                <w:webHidden/>
                <w:rStyle w:val="IndexLink"/>
                <w:rtl w:val="true"/>
              </w:rPr>
              <w:t>بَابُ تَوْفِیرِ الشَّعْرِ لِمَنْ أَرَادَ الْحَجَّ وَ الْعُمْرَةَ</w:t>
            </w:r>
            <w:r>
              <w:rPr>
                <w:rStyle w:val="IndexLink"/>
                <w:rtl w:val="true"/>
              </w:rPr>
              <w:tab/>
            </w:r>
            <w:r>
              <w:rPr>
                <w:rStyle w:val="IndexLink"/>
              </w:rPr>
              <w:t>375</w:t>
            </w:r>
          </w:hyperlink>
        </w:p>
        <w:p>
          <w:pPr>
            <w:pStyle w:val="Contents4"/>
            <w:tabs>
              <w:tab w:val="clear" w:pos="8176"/>
              <w:tab w:val="right" w:pos="9026" w:leader="dot"/>
            </w:tabs>
            <w:rPr/>
          </w:pPr>
          <w:hyperlink w:anchor="__RefHeading___Toc15052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5052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5052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5052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5052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1505245_3830689328">
            <w:r>
              <w:rPr>
                <w:webHidden/>
                <w:rStyle w:val="IndexLink"/>
                <w:rtl w:val="true"/>
              </w:rPr>
              <w:t>بَابُ مَوَاقِیتِ الْإِحْرَامِ</w:t>
            </w:r>
            <w:r>
              <w:rPr>
                <w:rStyle w:val="IndexLink"/>
                <w:rtl w:val="true"/>
              </w:rPr>
              <w:tab/>
            </w:r>
            <w:r>
              <w:rPr>
                <w:rStyle w:val="IndexLink"/>
              </w:rPr>
              <w:t>376</w:t>
            </w:r>
          </w:hyperlink>
        </w:p>
        <w:p>
          <w:pPr>
            <w:pStyle w:val="Contents4"/>
            <w:tabs>
              <w:tab w:val="clear" w:pos="8176"/>
              <w:tab w:val="right" w:pos="9026" w:leader="dot"/>
            </w:tabs>
            <w:rPr/>
          </w:pPr>
          <w:hyperlink w:anchor="__RefHeading___Toc15052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5052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5052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5052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5052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50525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50525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50526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50526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50526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3"/>
            <w:tabs>
              <w:tab w:val="clear" w:pos="8459"/>
              <w:tab w:val="right" w:pos="9026" w:leader="dot"/>
            </w:tabs>
            <w:rPr/>
          </w:pPr>
          <w:hyperlink w:anchor="__RefHeading___Toc1505267_3830689328">
            <w:r>
              <w:rPr>
                <w:webHidden/>
                <w:rStyle w:val="IndexLink"/>
                <w:rtl w:val="true"/>
              </w:rPr>
              <w:t>بَابُ مَنْ أَحْرَمَ دُونَ الْوَقْتِ‌</w:t>
            </w:r>
            <w:r>
              <w:rPr>
                <w:rStyle w:val="IndexLink"/>
                <w:rtl w:val="true"/>
              </w:rPr>
              <w:tab/>
            </w:r>
            <w:r>
              <w:rPr>
                <w:rStyle w:val="IndexLink"/>
              </w:rPr>
              <w:t>379</w:t>
            </w:r>
          </w:hyperlink>
        </w:p>
        <w:p>
          <w:pPr>
            <w:pStyle w:val="Contents4"/>
            <w:tabs>
              <w:tab w:val="clear" w:pos="8176"/>
              <w:tab w:val="right" w:pos="9026" w:leader="dot"/>
            </w:tabs>
            <w:rPr/>
          </w:pPr>
          <w:hyperlink w:anchor="__RefHeading___Toc15052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5052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5052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5052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5052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5052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5052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5052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50528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3"/>
            <w:tabs>
              <w:tab w:val="clear" w:pos="8459"/>
              <w:tab w:val="right" w:pos="9026" w:leader="dot"/>
            </w:tabs>
            <w:rPr/>
          </w:pPr>
          <w:hyperlink w:anchor="__RefHeading___Toc1505287_3830689328">
            <w:r>
              <w:rPr>
                <w:webHidden/>
                <w:rStyle w:val="IndexLink"/>
                <w:rtl w:val="true"/>
              </w:rPr>
              <w:t>بَابُ مَنْ جَاوَزَ مِیقَاتَ أَرْضِهِ بِغَیْرِ إِحْرَامٍ أَوْ دَخَلَ مَکَّةَ بِغَیْرِ إِحْرَامٍ</w:t>
            </w:r>
            <w:r>
              <w:rPr>
                <w:rStyle w:val="IndexLink"/>
                <w:rtl w:val="true"/>
              </w:rPr>
              <w:tab/>
            </w:r>
            <w:r>
              <w:rPr>
                <w:rStyle w:val="IndexLink"/>
              </w:rPr>
              <w:t>381</w:t>
            </w:r>
          </w:hyperlink>
        </w:p>
        <w:p>
          <w:pPr>
            <w:pStyle w:val="Contents4"/>
            <w:tabs>
              <w:tab w:val="clear" w:pos="8176"/>
              <w:tab w:val="right" w:pos="9026" w:leader="dot"/>
            </w:tabs>
            <w:rPr/>
          </w:pPr>
          <w:hyperlink w:anchor="__RefHeading___Toc15052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5052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5052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5052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5052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5052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5053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5053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5053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50530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50530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50531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3"/>
            <w:tabs>
              <w:tab w:val="clear" w:pos="8459"/>
              <w:tab w:val="right" w:pos="9026" w:leader="dot"/>
            </w:tabs>
            <w:rPr/>
          </w:pPr>
          <w:hyperlink w:anchor="__RefHeading___Toc1505313_3830689328">
            <w:r>
              <w:rPr>
                <w:webHidden/>
                <w:rStyle w:val="IndexLink"/>
                <w:rtl w:val="true"/>
              </w:rPr>
              <w:t>بَابُ مَا یَجِبُ لِعَقْدِ الْإِحْرَامِ</w:t>
            </w:r>
            <w:r>
              <w:rPr>
                <w:rStyle w:val="IndexLink"/>
                <w:rtl w:val="true"/>
              </w:rPr>
              <w:tab/>
            </w:r>
            <w:r>
              <w:rPr>
                <w:rStyle w:val="IndexLink"/>
              </w:rPr>
              <w:t>384</w:t>
            </w:r>
          </w:hyperlink>
        </w:p>
        <w:p>
          <w:pPr>
            <w:pStyle w:val="Contents4"/>
            <w:tabs>
              <w:tab w:val="clear" w:pos="8176"/>
              <w:tab w:val="right" w:pos="9026" w:leader="dot"/>
            </w:tabs>
            <w:rPr/>
          </w:pPr>
          <w:hyperlink w:anchor="__RefHeading___Toc15053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5053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5053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5053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5053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5053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3"/>
            <w:tabs>
              <w:tab w:val="clear" w:pos="8459"/>
              <w:tab w:val="right" w:pos="9026" w:leader="dot"/>
            </w:tabs>
            <w:rPr/>
          </w:pPr>
          <w:hyperlink w:anchor="__RefHeading___Toc1505327_3830689328">
            <w:r>
              <w:rPr>
                <w:webHidden/>
                <w:rStyle w:val="IndexLink"/>
                <w:rtl w:val="true"/>
              </w:rPr>
              <w:t>بَابُ مَا یُجْزِئُ مِنْ غُسْلِ الْإِحْرَامِ وَ مَا لَا یُجْزِئُ‌</w:t>
            </w:r>
            <w:r>
              <w:rPr>
                <w:rStyle w:val="IndexLink"/>
                <w:rtl w:val="true"/>
              </w:rPr>
              <w:tab/>
            </w:r>
            <w:r>
              <w:rPr>
                <w:rStyle w:val="IndexLink"/>
              </w:rPr>
              <w:t>385</w:t>
            </w:r>
          </w:hyperlink>
        </w:p>
        <w:p>
          <w:pPr>
            <w:pStyle w:val="Contents4"/>
            <w:tabs>
              <w:tab w:val="clear" w:pos="8176"/>
              <w:tab w:val="right" w:pos="9026" w:leader="dot"/>
            </w:tabs>
            <w:rPr/>
          </w:pPr>
          <w:hyperlink w:anchor="__RefHeading___Toc15053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5053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5053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5053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5053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5053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5053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50534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50534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1505347_3830689328">
            <w:r>
              <w:rPr>
                <w:webHidden/>
                <w:rStyle w:val="IndexLink"/>
                <w:rtl w:val="true"/>
              </w:rPr>
              <w:t>بَابُ مَا یَجُوزُ لِلْمُحْرِمِ بَعْدَ اغْتِسَالِهِ مِنَ الطِّیبِ وَ الصَّیْدِ وَ غَیْرِ ذَلِکَ قَبْلَ أَنْ یُلَبِّیَ‌</w:t>
            </w:r>
            <w:r>
              <w:rPr>
                <w:rStyle w:val="IndexLink"/>
                <w:rtl w:val="true"/>
              </w:rPr>
              <w:tab/>
            </w:r>
            <w:r>
              <w:rPr>
                <w:rStyle w:val="IndexLink"/>
              </w:rPr>
              <w:t>387</w:t>
            </w:r>
          </w:hyperlink>
        </w:p>
        <w:p>
          <w:pPr>
            <w:pStyle w:val="Contents4"/>
            <w:tabs>
              <w:tab w:val="clear" w:pos="8176"/>
              <w:tab w:val="right" w:pos="9026" w:leader="dot"/>
            </w:tabs>
            <w:rPr/>
          </w:pPr>
          <w:hyperlink w:anchor="__RefHeading___Toc15053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5053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5053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5053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5053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5053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5053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5053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5053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50536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3"/>
            <w:tabs>
              <w:tab w:val="clear" w:pos="8459"/>
              <w:tab w:val="right" w:pos="9026" w:leader="dot"/>
            </w:tabs>
            <w:rPr/>
          </w:pPr>
          <w:hyperlink w:anchor="__RefHeading___Toc1505369_3830689328">
            <w:r>
              <w:rPr>
                <w:webHidden/>
                <w:rStyle w:val="IndexLink"/>
                <w:rtl w:val="true"/>
              </w:rPr>
              <w:t>بَابُ صَلَاةِ الْإِحْرَامِ وَ عَقْدِهِ وَ الِاشْتِرَاطِ فِیهِ</w:t>
            </w:r>
            <w:r>
              <w:rPr>
                <w:rStyle w:val="IndexLink"/>
                <w:rtl w:val="true"/>
              </w:rPr>
              <w:tab/>
            </w:r>
            <w:r>
              <w:rPr>
                <w:rStyle w:val="IndexLink"/>
              </w:rPr>
              <w:t>389</w:t>
            </w:r>
          </w:hyperlink>
        </w:p>
        <w:p>
          <w:pPr>
            <w:pStyle w:val="Contents4"/>
            <w:tabs>
              <w:tab w:val="clear" w:pos="8176"/>
              <w:tab w:val="right" w:pos="9026" w:leader="dot"/>
            </w:tabs>
            <w:rPr/>
          </w:pPr>
          <w:hyperlink w:anchor="__RefHeading___Toc15053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5053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5053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5053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5053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5053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5053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50538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50538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50538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50539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50539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50539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50539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50539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50540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3"/>
            <w:tabs>
              <w:tab w:val="clear" w:pos="8459"/>
              <w:tab w:val="right" w:pos="9026" w:leader="dot"/>
            </w:tabs>
            <w:rPr/>
          </w:pPr>
          <w:hyperlink w:anchor="__RefHeading___Toc1505403_3830689328">
            <w:r>
              <w:rPr>
                <w:webHidden/>
                <w:rStyle w:val="IndexLink"/>
                <w:rtl w:val="true"/>
              </w:rPr>
              <w:t>بَابُ التَّلْبِیَةِ</w:t>
            </w:r>
            <w:r>
              <w:rPr>
                <w:rStyle w:val="IndexLink"/>
                <w:rtl w:val="true"/>
              </w:rPr>
              <w:tab/>
            </w:r>
            <w:r>
              <w:rPr>
                <w:rStyle w:val="IndexLink"/>
              </w:rPr>
              <w:t>393</w:t>
            </w:r>
          </w:hyperlink>
        </w:p>
        <w:p>
          <w:pPr>
            <w:pStyle w:val="Contents4"/>
            <w:tabs>
              <w:tab w:val="clear" w:pos="8176"/>
              <w:tab w:val="right" w:pos="9026" w:leader="dot"/>
            </w:tabs>
            <w:rPr/>
          </w:pPr>
          <w:hyperlink w:anchor="__RefHeading___Toc15054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5054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5054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5054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5054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5054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50541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50541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3"/>
            <w:tabs>
              <w:tab w:val="clear" w:pos="8459"/>
              <w:tab w:val="right" w:pos="9026" w:leader="dot"/>
            </w:tabs>
            <w:rPr/>
          </w:pPr>
          <w:hyperlink w:anchor="__RefHeading___Toc1505421_3830689328">
            <w:r>
              <w:rPr>
                <w:webHidden/>
                <w:rStyle w:val="IndexLink"/>
                <w:rtl w:val="true"/>
              </w:rPr>
              <w:t>بَابُ مَا یَنْبَغِی تَرْکُهُ لِلْمُحْرِمِ مِنَ الْجِدَالِ وَ غَیْرِهِ</w:t>
            </w:r>
            <w:r>
              <w:rPr>
                <w:rStyle w:val="IndexLink"/>
                <w:rtl w:val="true"/>
              </w:rPr>
              <w:tab/>
            </w:r>
            <w:r>
              <w:rPr>
                <w:rStyle w:val="IndexLink"/>
              </w:rPr>
              <w:t>395</w:t>
            </w:r>
          </w:hyperlink>
        </w:p>
        <w:p>
          <w:pPr>
            <w:pStyle w:val="Contents4"/>
            <w:tabs>
              <w:tab w:val="clear" w:pos="8176"/>
              <w:tab w:val="right" w:pos="9026" w:leader="dot"/>
            </w:tabs>
            <w:rPr/>
          </w:pPr>
          <w:hyperlink w:anchor="__RefHeading___Toc15054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5054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5054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5054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5054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5054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3"/>
            <w:tabs>
              <w:tab w:val="clear" w:pos="8459"/>
              <w:tab w:val="right" w:pos="9026" w:leader="dot"/>
            </w:tabs>
            <w:rPr/>
          </w:pPr>
          <w:hyperlink w:anchor="__RefHeading___Toc1505435_3830689328">
            <w:r>
              <w:rPr>
                <w:webHidden/>
                <w:rStyle w:val="IndexLink"/>
                <w:rtl w:val="true"/>
              </w:rPr>
              <w:t>بَابُ مَا یَلْبَسُ الْمُحْرِمُ مِنَ الثِّیَابِ وَ مَا یُکْرَهُ لَهُ لِبَاسُهُ‌</w:t>
            </w:r>
            <w:r>
              <w:rPr>
                <w:rStyle w:val="IndexLink"/>
                <w:rtl w:val="true"/>
              </w:rPr>
              <w:tab/>
            </w:r>
            <w:r>
              <w:rPr>
                <w:rStyle w:val="IndexLink"/>
              </w:rPr>
              <w:t>397</w:t>
            </w:r>
          </w:hyperlink>
        </w:p>
        <w:p>
          <w:pPr>
            <w:pStyle w:val="Contents4"/>
            <w:tabs>
              <w:tab w:val="clear" w:pos="8176"/>
              <w:tab w:val="right" w:pos="9026" w:leader="dot"/>
            </w:tabs>
            <w:rPr/>
          </w:pPr>
          <w:hyperlink w:anchor="__RefHeading___Toc15054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5054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5054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5054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5054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5054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5054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5054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50545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50545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50545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50545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50546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50546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50546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50546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50546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50547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505473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505475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505477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505479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3"/>
            <w:tabs>
              <w:tab w:val="clear" w:pos="8459"/>
              <w:tab w:val="right" w:pos="9026" w:leader="dot"/>
            </w:tabs>
            <w:rPr/>
          </w:pPr>
          <w:hyperlink w:anchor="__RefHeading___Toc1505481_3830689328">
            <w:r>
              <w:rPr>
                <w:webHidden/>
                <w:rStyle w:val="IndexLink"/>
                <w:rtl w:val="true"/>
              </w:rPr>
              <w:t>بَابُ الْمُحْرِمِ یَشُدُّ عَلَی وَسَطِهِ الْهِمْیَانَ وَ الْمِنْطَقَةَ</w:t>
            </w:r>
            <w:r>
              <w:rPr>
                <w:rStyle w:val="IndexLink"/>
                <w:rtl w:val="true"/>
              </w:rPr>
              <w:tab/>
            </w:r>
            <w:r>
              <w:rPr>
                <w:rStyle w:val="IndexLink"/>
              </w:rPr>
              <w:t>401</w:t>
            </w:r>
          </w:hyperlink>
        </w:p>
        <w:p>
          <w:pPr>
            <w:pStyle w:val="Contents4"/>
            <w:tabs>
              <w:tab w:val="clear" w:pos="8176"/>
              <w:tab w:val="right" w:pos="9026" w:leader="dot"/>
            </w:tabs>
            <w:rPr/>
          </w:pPr>
          <w:hyperlink w:anchor="__RefHeading___Toc15054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5054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5054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3"/>
            <w:tabs>
              <w:tab w:val="clear" w:pos="8459"/>
              <w:tab w:val="right" w:pos="9026" w:leader="dot"/>
            </w:tabs>
            <w:rPr/>
          </w:pPr>
          <w:hyperlink w:anchor="__RefHeading___Toc1505489_3830689328">
            <w:r>
              <w:rPr>
                <w:webHidden/>
                <w:rStyle w:val="IndexLink"/>
                <w:rtl w:val="true"/>
              </w:rPr>
              <w:t>بَابُ مَا یَجُوزُ لِلْمُحْرِمَةِ أَنْ تَلْبَسَهُ مِنَ الثِّیَابِ وَ الْحُلِیِّ وَ مَا یُکْرَهُ لَهَا مِنْ ذَلِکَ‌</w:t>
            </w:r>
            <w:r>
              <w:rPr>
                <w:rStyle w:val="IndexLink"/>
                <w:rtl w:val="true"/>
              </w:rPr>
              <w:tab/>
            </w:r>
            <w:r>
              <w:rPr>
                <w:rStyle w:val="IndexLink"/>
              </w:rPr>
              <w:t>402</w:t>
            </w:r>
          </w:hyperlink>
        </w:p>
        <w:p>
          <w:pPr>
            <w:pStyle w:val="Contents4"/>
            <w:tabs>
              <w:tab w:val="clear" w:pos="8176"/>
              <w:tab w:val="right" w:pos="9026" w:leader="dot"/>
            </w:tabs>
            <w:rPr/>
          </w:pPr>
          <w:hyperlink w:anchor="__RefHeading___Toc15054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5054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5054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5054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5054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5055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5055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5055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5055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5055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50551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3"/>
            <w:tabs>
              <w:tab w:val="clear" w:pos="8459"/>
              <w:tab w:val="right" w:pos="9026" w:leader="dot"/>
            </w:tabs>
            <w:rPr/>
          </w:pPr>
          <w:hyperlink w:anchor="__RefHeading___Toc1505513_3830689328">
            <w:r>
              <w:rPr>
                <w:webHidden/>
                <w:rStyle w:val="IndexLink"/>
                <w:rtl w:val="true"/>
              </w:rPr>
              <w:t>بَابُ الْمُحْرِمِ یُضْطَرُّ إِلَی مَا لَا یَجُوزُ لَهُ لُبْسُهُ</w:t>
            </w:r>
            <w:r>
              <w:rPr>
                <w:rStyle w:val="IndexLink"/>
                <w:rtl w:val="true"/>
              </w:rPr>
              <w:tab/>
            </w:r>
            <w:r>
              <w:rPr>
                <w:rStyle w:val="IndexLink"/>
              </w:rPr>
              <w:t>404</w:t>
            </w:r>
          </w:hyperlink>
        </w:p>
        <w:p>
          <w:pPr>
            <w:pStyle w:val="Contents4"/>
            <w:tabs>
              <w:tab w:val="clear" w:pos="8176"/>
              <w:tab w:val="right" w:pos="9026" w:leader="dot"/>
            </w:tabs>
            <w:rPr/>
          </w:pPr>
          <w:hyperlink w:anchor="__RefHeading___Toc15055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5055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5055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5055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5055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5055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3"/>
            <w:tabs>
              <w:tab w:val="clear" w:pos="8459"/>
              <w:tab w:val="right" w:pos="9026" w:leader="dot"/>
            </w:tabs>
            <w:rPr/>
          </w:pPr>
          <w:hyperlink w:anchor="__RefHeading___Toc1505527_3830689328">
            <w:r>
              <w:rPr>
                <w:webHidden/>
                <w:rStyle w:val="IndexLink"/>
                <w:rtl w:val="true"/>
              </w:rPr>
              <w:t>بَابُ مَا یَجِبُ فِیهِ الْفِدَاءُ مِنْ لُبْسِ الثِّیَابِ</w:t>
            </w:r>
            <w:r>
              <w:rPr>
                <w:rStyle w:val="IndexLink"/>
                <w:rtl w:val="true"/>
              </w:rPr>
              <w:tab/>
            </w:r>
            <w:r>
              <w:rPr>
                <w:rStyle w:val="IndexLink"/>
              </w:rPr>
              <w:t>406</w:t>
            </w:r>
          </w:hyperlink>
        </w:p>
        <w:p>
          <w:pPr>
            <w:pStyle w:val="Contents4"/>
            <w:tabs>
              <w:tab w:val="clear" w:pos="8176"/>
              <w:tab w:val="right" w:pos="9026" w:leader="dot"/>
            </w:tabs>
            <w:rPr/>
          </w:pPr>
          <w:hyperlink w:anchor="__RefHeading___Toc15055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5055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1505533_3830689328">
            <w:r>
              <w:rPr>
                <w:webHidden/>
                <w:rStyle w:val="IndexLink"/>
                <w:rtl w:val="true"/>
              </w:rPr>
              <w:t>بَابُ الرَّجُلِ یُحْرِمُ فِی قَمِیصٍ أَوْ یَلْبَسُهُ بَعْدَ مَا یُحْرِمُ</w:t>
            </w:r>
            <w:r>
              <w:rPr>
                <w:rStyle w:val="IndexLink"/>
                <w:rtl w:val="true"/>
              </w:rPr>
              <w:tab/>
            </w:r>
            <w:r>
              <w:rPr>
                <w:rStyle w:val="IndexLink"/>
              </w:rPr>
              <w:t>406</w:t>
            </w:r>
          </w:hyperlink>
        </w:p>
        <w:p>
          <w:pPr>
            <w:pStyle w:val="Contents4"/>
            <w:tabs>
              <w:tab w:val="clear" w:pos="8176"/>
              <w:tab w:val="right" w:pos="9026" w:leader="dot"/>
            </w:tabs>
            <w:rPr/>
          </w:pPr>
          <w:hyperlink w:anchor="__RefHeading___Toc15055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5055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5055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1505541_3830689328">
            <w:r>
              <w:rPr>
                <w:webHidden/>
                <w:rStyle w:val="IndexLink"/>
                <w:rtl w:val="true"/>
              </w:rPr>
              <w:t>بَابُ الْمُحْرِمِ یُغَطِّی رَأْسَهُ أَوْ وَجْهَهُ مُتَعَمِّداً أَوْ نَاسِیاً</w:t>
            </w:r>
            <w:r>
              <w:rPr>
                <w:rStyle w:val="IndexLink"/>
                <w:rtl w:val="true"/>
              </w:rPr>
              <w:tab/>
            </w:r>
            <w:r>
              <w:rPr>
                <w:rStyle w:val="IndexLink"/>
              </w:rPr>
              <w:t>407</w:t>
            </w:r>
          </w:hyperlink>
        </w:p>
        <w:p>
          <w:pPr>
            <w:pStyle w:val="Contents4"/>
            <w:tabs>
              <w:tab w:val="clear" w:pos="8176"/>
              <w:tab w:val="right" w:pos="9026" w:leader="dot"/>
            </w:tabs>
            <w:rPr/>
          </w:pPr>
          <w:hyperlink w:anchor="__RefHeading___Toc15055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5055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5055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5055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3"/>
            <w:tabs>
              <w:tab w:val="clear" w:pos="8459"/>
              <w:tab w:val="right" w:pos="9026" w:leader="dot"/>
            </w:tabs>
            <w:rPr/>
          </w:pPr>
          <w:hyperlink w:anchor="__RefHeading___Toc1505551_3830689328">
            <w:r>
              <w:rPr>
                <w:webHidden/>
                <w:rStyle w:val="IndexLink"/>
                <w:rtl w:val="true"/>
              </w:rPr>
              <w:t>بَابُ الظِّلَالِ لِلْمُحْرِمِ</w:t>
            </w:r>
            <w:r>
              <w:rPr>
                <w:rStyle w:val="IndexLink"/>
                <w:rtl w:val="true"/>
              </w:rPr>
              <w:tab/>
            </w:r>
            <w:r>
              <w:rPr>
                <w:rStyle w:val="IndexLink"/>
              </w:rPr>
              <w:t>408</w:t>
            </w:r>
          </w:hyperlink>
        </w:p>
        <w:p>
          <w:pPr>
            <w:pStyle w:val="Contents4"/>
            <w:tabs>
              <w:tab w:val="clear" w:pos="8176"/>
              <w:tab w:val="right" w:pos="9026" w:leader="dot"/>
            </w:tabs>
            <w:rPr/>
          </w:pPr>
          <w:hyperlink w:anchor="__RefHeading___Toc15055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5055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5055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5055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5055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5055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50556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50556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50556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50557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50557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50557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50557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50557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50558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3"/>
            <w:tabs>
              <w:tab w:val="clear" w:pos="8459"/>
              <w:tab w:val="right" w:pos="9026" w:leader="dot"/>
            </w:tabs>
            <w:rPr/>
          </w:pPr>
          <w:hyperlink w:anchor="__RefHeading___Toc1505583_3830689328">
            <w:r>
              <w:rPr>
                <w:webHidden/>
                <w:rStyle w:val="IndexLink"/>
                <w:rtl w:val="true"/>
              </w:rPr>
              <w:t>بَابُ أَنَّ الْمُحْرِمَ لَا یَرْتَمِسُ فِی الْمَاءِ</w:t>
            </w:r>
            <w:r>
              <w:rPr>
                <w:rStyle w:val="IndexLink"/>
                <w:rtl w:val="true"/>
              </w:rPr>
              <w:tab/>
            </w:r>
            <w:r>
              <w:rPr>
                <w:rStyle w:val="IndexLink"/>
              </w:rPr>
              <w:t>411</w:t>
            </w:r>
          </w:hyperlink>
        </w:p>
        <w:p>
          <w:pPr>
            <w:pStyle w:val="Contents4"/>
            <w:tabs>
              <w:tab w:val="clear" w:pos="8176"/>
              <w:tab w:val="right" w:pos="9026" w:leader="dot"/>
            </w:tabs>
            <w:rPr/>
          </w:pPr>
          <w:hyperlink w:anchor="__RefHeading___Toc15055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5055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3"/>
            <w:tabs>
              <w:tab w:val="clear" w:pos="8459"/>
              <w:tab w:val="right" w:pos="9026" w:leader="dot"/>
            </w:tabs>
            <w:rPr/>
          </w:pPr>
          <w:hyperlink w:anchor="__RefHeading___Toc1505589_3830689328">
            <w:r>
              <w:rPr>
                <w:webHidden/>
                <w:rStyle w:val="IndexLink"/>
                <w:rtl w:val="true"/>
              </w:rPr>
              <w:t>بَابُ الطِّیبِ لِلْمُحْرِمِ</w:t>
            </w:r>
            <w:r>
              <w:rPr>
                <w:rStyle w:val="IndexLink"/>
                <w:rtl w:val="true"/>
              </w:rPr>
              <w:tab/>
            </w:r>
            <w:r>
              <w:rPr>
                <w:rStyle w:val="IndexLink"/>
              </w:rPr>
              <w:t>411</w:t>
            </w:r>
          </w:hyperlink>
        </w:p>
        <w:p>
          <w:pPr>
            <w:pStyle w:val="Contents4"/>
            <w:tabs>
              <w:tab w:val="clear" w:pos="8176"/>
              <w:tab w:val="right" w:pos="9026" w:leader="dot"/>
            </w:tabs>
            <w:rPr/>
          </w:pPr>
          <w:hyperlink w:anchor="__RefHeading___Toc15055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5055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5055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5055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5055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5056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5056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5056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5056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5056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50561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50561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50561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50561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50561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50562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50562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50562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50562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3"/>
            <w:tabs>
              <w:tab w:val="clear" w:pos="8459"/>
              <w:tab w:val="right" w:pos="9026" w:leader="dot"/>
            </w:tabs>
            <w:rPr/>
          </w:pPr>
          <w:hyperlink w:anchor="__RefHeading___Toc1505629_3830689328">
            <w:r>
              <w:rPr>
                <w:webHidden/>
                <w:rStyle w:val="IndexLink"/>
                <w:rtl w:val="true"/>
              </w:rPr>
              <w:t>بَابُ مَا یُکْرَهُ مِنَ الزِّینَةِ لِلْمُحْرِمِ</w:t>
            </w:r>
            <w:r>
              <w:rPr>
                <w:rStyle w:val="IndexLink"/>
                <w:rtl w:val="true"/>
              </w:rPr>
              <w:tab/>
            </w:r>
            <w:r>
              <w:rPr>
                <w:rStyle w:val="IndexLink"/>
              </w:rPr>
              <w:t>414</w:t>
            </w:r>
          </w:hyperlink>
        </w:p>
        <w:p>
          <w:pPr>
            <w:pStyle w:val="Contents4"/>
            <w:tabs>
              <w:tab w:val="clear" w:pos="8176"/>
              <w:tab w:val="right" w:pos="9026" w:leader="dot"/>
            </w:tabs>
            <w:rPr/>
          </w:pPr>
          <w:hyperlink w:anchor="__RefHeading___Toc15056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5056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5056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5056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5056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3"/>
            <w:tabs>
              <w:tab w:val="clear" w:pos="8459"/>
              <w:tab w:val="right" w:pos="9026" w:leader="dot"/>
            </w:tabs>
            <w:rPr/>
          </w:pPr>
          <w:hyperlink w:anchor="__RefHeading___Toc1505641_3830689328">
            <w:r>
              <w:rPr>
                <w:webHidden/>
                <w:rStyle w:val="IndexLink"/>
                <w:rtl w:val="true"/>
              </w:rPr>
              <w:t>بَابُ الْعِلَاجِ لِلْمُحْرِمِ إِذَا مَرِضَ أَوْ أَصَابَهُ جُرْحٌ أَوْ خُرَاجٌ أَوْ عِلَّةٌ</w:t>
            </w:r>
            <w:r>
              <w:rPr>
                <w:rStyle w:val="IndexLink"/>
                <w:rtl w:val="true"/>
              </w:rPr>
              <w:tab/>
            </w:r>
            <w:r>
              <w:rPr>
                <w:rStyle w:val="IndexLink"/>
              </w:rPr>
              <w:t>416</w:t>
            </w:r>
          </w:hyperlink>
        </w:p>
        <w:p>
          <w:pPr>
            <w:pStyle w:val="Contents4"/>
            <w:tabs>
              <w:tab w:val="clear" w:pos="8176"/>
              <w:tab w:val="right" w:pos="9026" w:leader="dot"/>
            </w:tabs>
            <w:rPr/>
          </w:pPr>
          <w:hyperlink w:anchor="__RefHeading___Toc15056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5056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5056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5056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5056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5056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5056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5056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5056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5056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3"/>
            <w:tabs>
              <w:tab w:val="clear" w:pos="8459"/>
              <w:tab w:val="right" w:pos="9026" w:leader="dot"/>
            </w:tabs>
            <w:rPr/>
          </w:pPr>
          <w:hyperlink w:anchor="__RefHeading___Toc1505663_3830689328">
            <w:r>
              <w:rPr>
                <w:webHidden/>
                <w:rStyle w:val="IndexLink"/>
                <w:rtl w:val="true"/>
              </w:rPr>
              <w:t>بَابُ الْمُحْرِمِ یَحْتَجِمُ أَوْ یَقُصُّ ظُفُراً أَوْ شَعْراً أَوْ شَیْئاً مِنْهُ‌</w:t>
            </w:r>
            <w:r>
              <w:rPr>
                <w:rStyle w:val="IndexLink"/>
                <w:rtl w:val="true"/>
              </w:rPr>
              <w:tab/>
            </w:r>
            <w:r>
              <w:rPr>
                <w:rStyle w:val="IndexLink"/>
              </w:rPr>
              <w:t>418</w:t>
            </w:r>
          </w:hyperlink>
        </w:p>
        <w:p>
          <w:pPr>
            <w:pStyle w:val="Contents4"/>
            <w:tabs>
              <w:tab w:val="clear" w:pos="8176"/>
              <w:tab w:val="right" w:pos="9026" w:leader="dot"/>
            </w:tabs>
            <w:rPr/>
          </w:pPr>
          <w:hyperlink w:anchor="__RefHeading___Toc15056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5056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5056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5056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5056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5056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5056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5056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5056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5056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5056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3"/>
            <w:tabs>
              <w:tab w:val="clear" w:pos="8459"/>
              <w:tab w:val="right" w:pos="9026" w:leader="dot"/>
            </w:tabs>
            <w:rPr/>
          </w:pPr>
          <w:hyperlink w:anchor="__RefHeading___Toc1505687_3830689328">
            <w:r>
              <w:rPr>
                <w:webHidden/>
                <w:rStyle w:val="IndexLink"/>
                <w:rtl w:val="true"/>
              </w:rPr>
              <w:t>بَابُ الْمُحْرِمِ یُلْقِی الدَّوَابَّ عَنْ نَفْسِهِ</w:t>
            </w:r>
            <w:r>
              <w:rPr>
                <w:rStyle w:val="IndexLink"/>
                <w:rtl w:val="true"/>
              </w:rPr>
              <w:tab/>
            </w:r>
            <w:r>
              <w:rPr>
                <w:rStyle w:val="IndexLink"/>
              </w:rPr>
              <w:t>420</w:t>
            </w:r>
          </w:hyperlink>
        </w:p>
        <w:p>
          <w:pPr>
            <w:pStyle w:val="Contents4"/>
            <w:tabs>
              <w:tab w:val="clear" w:pos="8176"/>
              <w:tab w:val="right" w:pos="9026" w:leader="dot"/>
            </w:tabs>
            <w:rPr/>
          </w:pPr>
          <w:hyperlink w:anchor="__RefHeading___Toc15056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5056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5056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5056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3"/>
            <w:tabs>
              <w:tab w:val="clear" w:pos="8459"/>
              <w:tab w:val="right" w:pos="9026" w:leader="dot"/>
            </w:tabs>
            <w:rPr/>
          </w:pPr>
          <w:hyperlink w:anchor="__RefHeading___Toc1505697_3830689328">
            <w:r>
              <w:rPr>
                <w:webHidden/>
                <w:rStyle w:val="IndexLink"/>
                <w:rtl w:val="true"/>
              </w:rPr>
              <w:t>بَابُ مَا یَجُوزُ لِلْمُحْرِمِ قَتْلُهُ وَ مَا یَجِبُ عَلَیْهِ فِیهِ الْکَفَّارَةُ</w:t>
            </w:r>
            <w:r>
              <w:rPr>
                <w:rStyle w:val="IndexLink"/>
                <w:rtl w:val="true"/>
              </w:rPr>
              <w:tab/>
            </w:r>
            <w:r>
              <w:rPr>
                <w:rStyle w:val="IndexLink"/>
              </w:rPr>
              <w:t>421</w:t>
            </w:r>
          </w:hyperlink>
        </w:p>
        <w:p>
          <w:pPr>
            <w:pStyle w:val="Contents4"/>
            <w:tabs>
              <w:tab w:val="clear" w:pos="8176"/>
              <w:tab w:val="right" w:pos="9026" w:leader="dot"/>
            </w:tabs>
            <w:rPr/>
          </w:pPr>
          <w:hyperlink w:anchor="__RefHeading___Toc1505699_3830689328">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5057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5057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5057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5057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5057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5057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5057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5057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5057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5057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50572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50572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3"/>
            <w:tabs>
              <w:tab w:val="clear" w:pos="8459"/>
              <w:tab w:val="right" w:pos="9026" w:leader="dot"/>
            </w:tabs>
            <w:rPr/>
          </w:pPr>
          <w:hyperlink w:anchor="__RefHeading___Toc1505725_3830689328">
            <w:r>
              <w:rPr>
                <w:webHidden/>
                <w:rStyle w:val="IndexLink"/>
                <w:rtl w:val="true"/>
              </w:rPr>
              <w:t>بَابُ الْمُحْرِمِ یَذْبَحُ وَ یَحْتَشُّ لِدَابَّتِهِ‌</w:t>
            </w:r>
            <w:r>
              <w:rPr>
                <w:rStyle w:val="IndexLink"/>
                <w:rtl w:val="true"/>
              </w:rPr>
              <w:tab/>
            </w:r>
            <w:r>
              <w:rPr>
                <w:rStyle w:val="IndexLink"/>
              </w:rPr>
              <w:t>423</w:t>
            </w:r>
          </w:hyperlink>
        </w:p>
        <w:p>
          <w:pPr>
            <w:pStyle w:val="Contents4"/>
            <w:tabs>
              <w:tab w:val="clear" w:pos="8176"/>
              <w:tab w:val="right" w:pos="9026" w:leader="dot"/>
            </w:tabs>
            <w:rPr/>
          </w:pPr>
          <w:hyperlink w:anchor="__RefHeading___Toc1505727_3830689328">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5057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5057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3"/>
            <w:tabs>
              <w:tab w:val="clear" w:pos="8459"/>
              <w:tab w:val="right" w:pos="9026" w:leader="dot"/>
            </w:tabs>
            <w:rPr/>
          </w:pPr>
          <w:hyperlink w:anchor="__RefHeading___Toc1505733_3830689328">
            <w:r>
              <w:rPr>
                <w:webHidden/>
                <w:rStyle w:val="IndexLink"/>
                <w:rtl w:val="true"/>
              </w:rPr>
              <w:t>بَابُ أَدَبِ الْمُحْرِمِ</w:t>
            </w:r>
            <w:r>
              <w:rPr>
                <w:rStyle w:val="IndexLink"/>
                <w:rtl w:val="true"/>
              </w:rPr>
              <w:tab/>
            </w:r>
            <w:r>
              <w:rPr>
                <w:rStyle w:val="IndexLink"/>
              </w:rPr>
              <w:t>423</w:t>
            </w:r>
          </w:hyperlink>
        </w:p>
        <w:p>
          <w:pPr>
            <w:pStyle w:val="Contents4"/>
            <w:tabs>
              <w:tab w:val="clear" w:pos="8176"/>
              <w:tab w:val="right" w:pos="9026" w:leader="dot"/>
            </w:tabs>
            <w:rPr/>
          </w:pPr>
          <w:hyperlink w:anchor="__RefHeading___Toc15057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5057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5057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5057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5057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5057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5057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5057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5057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50575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50575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50575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505759_3830689328">
            <w:r>
              <w:rPr>
                <w:webHidden/>
                <w:rStyle w:val="IndexLink"/>
                <w:rtl w:val="true"/>
              </w:rPr>
              <w:t>بَابُ الْمُحْرِمِ یَمُوتُ</w:t>
            </w:r>
            <w:r>
              <w:rPr>
                <w:rStyle w:val="IndexLink"/>
                <w:rtl w:val="true"/>
              </w:rPr>
              <w:tab/>
            </w:r>
            <w:r>
              <w:rPr>
                <w:rStyle w:val="IndexLink"/>
              </w:rPr>
              <w:t>425</w:t>
            </w:r>
          </w:hyperlink>
        </w:p>
        <w:p>
          <w:pPr>
            <w:pStyle w:val="Contents4"/>
            <w:tabs>
              <w:tab w:val="clear" w:pos="8176"/>
              <w:tab w:val="right" w:pos="9026" w:leader="dot"/>
            </w:tabs>
            <w:rPr/>
          </w:pPr>
          <w:hyperlink w:anchor="__RefHeading___Toc15057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5057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5057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5057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3"/>
            <w:tabs>
              <w:tab w:val="clear" w:pos="8459"/>
              <w:tab w:val="right" w:pos="9026" w:leader="dot"/>
            </w:tabs>
            <w:rPr/>
          </w:pPr>
          <w:hyperlink w:anchor="__RefHeading___Toc1505769_3830689328">
            <w:r>
              <w:rPr>
                <w:webHidden/>
                <w:rStyle w:val="IndexLink"/>
                <w:rtl w:val="true"/>
              </w:rPr>
              <w:t>بَابُ الْمَحْصُورِ وَ الْمَصْدُودِ وَ مَا عَلَیْهِمَا مِنَ الْکَفَّارَةِ</w:t>
            </w:r>
            <w:r>
              <w:rPr>
                <w:rStyle w:val="IndexLink"/>
                <w:rtl w:val="true"/>
              </w:rPr>
              <w:tab/>
            </w:r>
            <w:r>
              <w:rPr>
                <w:rStyle w:val="IndexLink"/>
              </w:rPr>
              <w:t>426</w:t>
            </w:r>
          </w:hyperlink>
        </w:p>
        <w:p>
          <w:pPr>
            <w:pStyle w:val="Contents4"/>
            <w:tabs>
              <w:tab w:val="clear" w:pos="8176"/>
              <w:tab w:val="right" w:pos="9026" w:leader="dot"/>
            </w:tabs>
            <w:rPr/>
          </w:pPr>
          <w:hyperlink w:anchor="__RefHeading___Toc15057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5057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5057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5057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5057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5057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5057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50578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50578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3"/>
            <w:tabs>
              <w:tab w:val="clear" w:pos="8459"/>
              <w:tab w:val="right" w:pos="9026" w:leader="dot"/>
            </w:tabs>
            <w:rPr/>
          </w:pPr>
          <w:hyperlink w:anchor="__RefHeading___Toc1505789_3830689328">
            <w:r>
              <w:rPr>
                <w:webHidden/>
                <w:rStyle w:val="IndexLink"/>
                <w:rtl w:val="true"/>
              </w:rPr>
              <w:t>بَابُ الْمُحْرِمِ یَتَزَوَّجُ أَوْ یُزَوِّجُ وَ یُطَلِّقُ وَ یَشْتَرِی الْجَوَارِیَ</w:t>
            </w:r>
            <w:r>
              <w:rPr>
                <w:rStyle w:val="IndexLink"/>
                <w:rtl w:val="true"/>
              </w:rPr>
              <w:tab/>
            </w:r>
            <w:r>
              <w:rPr>
                <w:rStyle w:val="IndexLink"/>
              </w:rPr>
              <w:t>430</w:t>
            </w:r>
          </w:hyperlink>
        </w:p>
        <w:p>
          <w:pPr>
            <w:pStyle w:val="Contents4"/>
            <w:tabs>
              <w:tab w:val="clear" w:pos="8176"/>
              <w:tab w:val="right" w:pos="9026" w:leader="dot"/>
            </w:tabs>
            <w:rPr/>
          </w:pPr>
          <w:hyperlink w:anchor="__RefHeading___Toc15057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5057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5057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5057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5057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5058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5058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5058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3"/>
            <w:tabs>
              <w:tab w:val="clear" w:pos="8459"/>
              <w:tab w:val="right" w:pos="9026" w:leader="dot"/>
            </w:tabs>
            <w:rPr/>
          </w:pPr>
          <w:hyperlink w:anchor="__RefHeading___Toc1505807_3830689328">
            <w:r>
              <w:rPr>
                <w:webHidden/>
                <w:rStyle w:val="IndexLink"/>
                <w:rtl w:val="true"/>
              </w:rPr>
              <w:t>بَابُ الْمُحْرِمِ یُوَاقِعُ امْرَأَتَهُ قَبْلَ أَنْ یَقْضِیَ مَنَاسِکَهُ أَوْ مُحِلٍّ یَقَعُ عَلَی مُحْرِمَةٍ</w:t>
            </w:r>
            <w:r>
              <w:rPr>
                <w:rStyle w:val="IndexLink"/>
                <w:rtl w:val="true"/>
              </w:rPr>
              <w:tab/>
            </w:r>
            <w:r>
              <w:rPr>
                <w:rStyle w:val="IndexLink"/>
              </w:rPr>
              <w:t>431</w:t>
            </w:r>
          </w:hyperlink>
        </w:p>
        <w:p>
          <w:pPr>
            <w:pStyle w:val="Contents4"/>
            <w:tabs>
              <w:tab w:val="clear" w:pos="8176"/>
              <w:tab w:val="right" w:pos="9026" w:leader="dot"/>
            </w:tabs>
            <w:rPr/>
          </w:pPr>
          <w:hyperlink w:anchor="__RefHeading___Toc15058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5058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5058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5058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5058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5058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50582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1505823_3830689328">
            <w:r>
              <w:rPr>
                <w:webHidden/>
                <w:rStyle w:val="IndexLink"/>
                <w:rtl w:val="true"/>
              </w:rPr>
              <w:t>بَابُ الْمُحْرِمِ یُقَبِّلُ امْرَأَتَهُ وَ یَنْظُرُ إِلَیْهَا بِشَهْوَةٍ أَوْ غَیْرِ شَهْوَةٍ أَوْ یَنْظُرُ إِلَی غَیْرِهَا</w:t>
            </w:r>
            <w:r>
              <w:rPr>
                <w:rStyle w:val="IndexLink"/>
                <w:rtl w:val="true"/>
              </w:rPr>
              <w:tab/>
            </w:r>
            <w:r>
              <w:rPr>
                <w:rStyle w:val="IndexLink"/>
              </w:rPr>
              <w:t>433</w:t>
            </w:r>
          </w:hyperlink>
        </w:p>
        <w:p>
          <w:pPr>
            <w:pStyle w:val="Contents4"/>
            <w:tabs>
              <w:tab w:val="clear" w:pos="8176"/>
              <w:tab w:val="right" w:pos="9026" w:leader="dot"/>
            </w:tabs>
            <w:rPr/>
          </w:pPr>
          <w:hyperlink w:anchor="__RefHeading___Toc15058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5058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5058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5058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5058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5058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5058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5058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5058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5058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50584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50584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3"/>
            <w:tabs>
              <w:tab w:val="clear" w:pos="8459"/>
              <w:tab w:val="right" w:pos="9026" w:leader="dot"/>
            </w:tabs>
            <w:rPr/>
          </w:pPr>
          <w:hyperlink w:anchor="__RefHeading___Toc1505849_3830689328">
            <w:r>
              <w:rPr>
                <w:webHidden/>
                <w:rStyle w:val="IndexLink"/>
                <w:rtl w:val="true"/>
              </w:rPr>
              <w:t>بَابُ الْمُحْرِمِ یَأْتِی أَهْلَهُ وَ قَدْ قَضَی بَعْضَ مَنَاسِکِهِ</w:t>
            </w:r>
            <w:r>
              <w:rPr>
                <w:rStyle w:val="IndexLink"/>
                <w:rtl w:val="true"/>
              </w:rPr>
              <w:tab/>
            </w:r>
            <w:r>
              <w:rPr>
                <w:rStyle w:val="IndexLink"/>
              </w:rPr>
              <w:t>436</w:t>
            </w:r>
          </w:hyperlink>
        </w:p>
        <w:p>
          <w:pPr>
            <w:pStyle w:val="Contents4"/>
            <w:tabs>
              <w:tab w:val="clear" w:pos="8176"/>
              <w:tab w:val="right" w:pos="9026" w:leader="dot"/>
            </w:tabs>
            <w:rPr/>
          </w:pPr>
          <w:hyperlink w:anchor="__RefHeading___Toc15058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5058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5058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5058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5058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5058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5058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5058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3"/>
            <w:tabs>
              <w:tab w:val="clear" w:pos="8459"/>
              <w:tab w:val="right" w:pos="9026" w:leader="dot"/>
            </w:tabs>
            <w:rPr/>
          </w:pPr>
          <w:hyperlink w:anchor="__RefHeading___Toc1505867_3830689328">
            <w:r>
              <w:rPr>
                <w:webHidden/>
                <w:rStyle w:val="IndexLink"/>
                <w:rtl w:val="true"/>
              </w:rPr>
              <w:t>أَبْوَابُ الصَّیْدِ</w:t>
            </w:r>
            <w:r>
              <w:rPr>
                <w:rStyle w:val="IndexLink"/>
                <w:rtl w:val="true"/>
              </w:rPr>
              <w:tab/>
            </w:r>
            <w:r>
              <w:rPr>
                <w:rStyle w:val="IndexLink"/>
              </w:rPr>
              <w:t>439</w:t>
            </w:r>
          </w:hyperlink>
        </w:p>
        <w:p>
          <w:pPr>
            <w:pStyle w:val="Contents4"/>
            <w:tabs>
              <w:tab w:val="clear" w:pos="8176"/>
              <w:tab w:val="right" w:pos="9026" w:leader="dot"/>
            </w:tabs>
            <w:rPr/>
          </w:pPr>
          <w:hyperlink w:anchor="__RefHeading___Toc1505869_3830689328">
            <w:r>
              <w:rPr>
                <w:webHidden/>
                <w:rStyle w:val="IndexLink"/>
                <w:rtl w:val="true"/>
              </w:rPr>
              <w:t>بَابُ النَّهْیِ عَنِ الصَّیْدِ وَ مَا یُصْنَعُ بِهِ إِذَا أَصَابَهُ الْمُحْرِمُ وَ الْمُحِلُّ فِی الْحِلِّ وَ الْحَرَمِ‌</w:t>
            </w:r>
            <w:r>
              <w:rPr>
                <w:rStyle w:val="IndexLink"/>
                <w:rtl w:val="true"/>
              </w:rPr>
              <w:tab/>
            </w:r>
            <w:r>
              <w:rPr>
                <w:rStyle w:val="IndexLink"/>
              </w:rPr>
              <w:t>439</w:t>
            </w:r>
          </w:hyperlink>
        </w:p>
        <w:p>
          <w:pPr>
            <w:pStyle w:val="Contents5"/>
            <w:tabs>
              <w:tab w:val="clear" w:pos="7892"/>
              <w:tab w:val="right" w:pos="9026" w:leader="dot"/>
            </w:tabs>
            <w:rPr/>
          </w:pPr>
          <w:hyperlink w:anchor="__RefHeading___Toc15058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5"/>
            <w:tabs>
              <w:tab w:val="clear" w:pos="7892"/>
              <w:tab w:val="right" w:pos="9026" w:leader="dot"/>
            </w:tabs>
            <w:rPr/>
          </w:pPr>
          <w:hyperlink w:anchor="__RefHeading___Toc15058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5"/>
            <w:tabs>
              <w:tab w:val="clear" w:pos="7892"/>
              <w:tab w:val="right" w:pos="9026" w:leader="dot"/>
            </w:tabs>
            <w:rPr/>
          </w:pPr>
          <w:hyperlink w:anchor="__RefHeading___Toc15058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5"/>
            <w:tabs>
              <w:tab w:val="clear" w:pos="7892"/>
              <w:tab w:val="right" w:pos="9026" w:leader="dot"/>
            </w:tabs>
            <w:rPr/>
          </w:pPr>
          <w:hyperlink w:anchor="__RefHeading___Toc15058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5"/>
            <w:tabs>
              <w:tab w:val="clear" w:pos="7892"/>
              <w:tab w:val="right" w:pos="9026" w:leader="dot"/>
            </w:tabs>
            <w:rPr/>
          </w:pPr>
          <w:hyperlink w:anchor="__RefHeading___Toc15058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5"/>
            <w:tabs>
              <w:tab w:val="clear" w:pos="7892"/>
              <w:tab w:val="right" w:pos="9026" w:leader="dot"/>
            </w:tabs>
            <w:rPr/>
          </w:pPr>
          <w:hyperlink w:anchor="__RefHeading___Toc15058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5"/>
            <w:tabs>
              <w:tab w:val="clear" w:pos="7892"/>
              <w:tab w:val="right" w:pos="9026" w:leader="dot"/>
            </w:tabs>
            <w:rPr/>
          </w:pPr>
          <w:hyperlink w:anchor="__RefHeading___Toc15058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5"/>
            <w:tabs>
              <w:tab w:val="clear" w:pos="7892"/>
              <w:tab w:val="right" w:pos="9026" w:leader="dot"/>
            </w:tabs>
            <w:rPr/>
          </w:pPr>
          <w:hyperlink w:anchor="__RefHeading___Toc150588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5"/>
            <w:tabs>
              <w:tab w:val="clear" w:pos="7892"/>
              <w:tab w:val="right" w:pos="9026" w:leader="dot"/>
            </w:tabs>
            <w:rPr/>
          </w:pPr>
          <w:hyperlink w:anchor="__RefHeading___Toc150588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5"/>
            <w:tabs>
              <w:tab w:val="clear" w:pos="7892"/>
              <w:tab w:val="right" w:pos="9026" w:leader="dot"/>
            </w:tabs>
            <w:rPr/>
          </w:pPr>
          <w:hyperlink w:anchor="__RefHeading___Toc150588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5"/>
            <w:tabs>
              <w:tab w:val="clear" w:pos="7892"/>
              <w:tab w:val="right" w:pos="9026" w:leader="dot"/>
            </w:tabs>
            <w:rPr/>
          </w:pPr>
          <w:hyperlink w:anchor="__RefHeading___Toc150589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505893_3830689328">
            <w:r>
              <w:rPr>
                <w:webHidden/>
                <w:rStyle w:val="IndexLink"/>
                <w:rtl w:val="true"/>
              </w:rPr>
              <w:t>بَابُ الْمُحْرِمِ یُضْطَرُّ إِلَی الصَّیْدِ وَ الْمَیْتَةِ</w:t>
            </w:r>
            <w:r>
              <w:rPr>
                <w:rStyle w:val="IndexLink"/>
                <w:rtl w:val="true"/>
              </w:rPr>
              <w:tab/>
            </w:r>
            <w:r>
              <w:rPr>
                <w:rStyle w:val="IndexLink"/>
              </w:rPr>
              <w:t>441</w:t>
            </w:r>
          </w:hyperlink>
        </w:p>
        <w:p>
          <w:pPr>
            <w:pStyle w:val="Contents5"/>
            <w:tabs>
              <w:tab w:val="clear" w:pos="7892"/>
              <w:tab w:val="right" w:pos="9026" w:leader="dot"/>
            </w:tabs>
            <w:rPr/>
          </w:pPr>
          <w:hyperlink w:anchor="__RefHeading___Toc15058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5"/>
            <w:tabs>
              <w:tab w:val="clear" w:pos="7892"/>
              <w:tab w:val="right" w:pos="9026" w:leader="dot"/>
            </w:tabs>
            <w:rPr/>
          </w:pPr>
          <w:hyperlink w:anchor="__RefHeading___Toc15058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5"/>
            <w:tabs>
              <w:tab w:val="clear" w:pos="7892"/>
              <w:tab w:val="right" w:pos="9026" w:leader="dot"/>
            </w:tabs>
            <w:rPr/>
          </w:pPr>
          <w:hyperlink w:anchor="__RefHeading___Toc15058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505901_3830689328">
            <w:r>
              <w:rPr>
                <w:webHidden/>
                <w:rStyle w:val="IndexLink"/>
                <w:rtl w:val="true"/>
              </w:rPr>
              <w:t>بَابُ الْمُحْرِمِ یَصِیدُ الصَّیْدَ مِنْ أَیْنَ یَفْدِیهِ وَ أَیْنَ یَذْبَحُهُ</w:t>
            </w:r>
            <w:r>
              <w:rPr>
                <w:rStyle w:val="IndexLink"/>
                <w:rtl w:val="true"/>
              </w:rPr>
              <w:tab/>
            </w:r>
            <w:r>
              <w:rPr>
                <w:rStyle w:val="IndexLink"/>
              </w:rPr>
              <w:t>442</w:t>
            </w:r>
          </w:hyperlink>
        </w:p>
        <w:p>
          <w:pPr>
            <w:pStyle w:val="Contents5"/>
            <w:tabs>
              <w:tab w:val="clear" w:pos="7892"/>
              <w:tab w:val="right" w:pos="9026" w:leader="dot"/>
            </w:tabs>
            <w:rPr/>
          </w:pPr>
          <w:hyperlink w:anchor="__RefHeading___Toc15059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5"/>
            <w:tabs>
              <w:tab w:val="clear" w:pos="7892"/>
              <w:tab w:val="right" w:pos="9026" w:leader="dot"/>
            </w:tabs>
            <w:rPr/>
          </w:pPr>
          <w:hyperlink w:anchor="__RefHeading___Toc15059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5"/>
            <w:tabs>
              <w:tab w:val="clear" w:pos="7892"/>
              <w:tab w:val="right" w:pos="9026" w:leader="dot"/>
            </w:tabs>
            <w:rPr/>
          </w:pPr>
          <w:hyperlink w:anchor="__RefHeading___Toc15059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5"/>
            <w:tabs>
              <w:tab w:val="clear" w:pos="7892"/>
              <w:tab w:val="right" w:pos="9026" w:leader="dot"/>
            </w:tabs>
            <w:rPr/>
          </w:pPr>
          <w:hyperlink w:anchor="__RefHeading___Toc15059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505911_3830689328">
            <w:r>
              <w:rPr>
                <w:webHidden/>
                <w:rStyle w:val="IndexLink"/>
                <w:rtl w:val="true"/>
              </w:rPr>
              <w:t>بَابُ کَفَّارَاتِ مَا أَصَابَ الْمُحْرِمُ مِنَ الْوَحْشِ</w:t>
            </w:r>
            <w:r>
              <w:rPr>
                <w:rStyle w:val="IndexLink"/>
                <w:rtl w:val="true"/>
              </w:rPr>
              <w:tab/>
            </w:r>
            <w:r>
              <w:rPr>
                <w:rStyle w:val="IndexLink"/>
              </w:rPr>
              <w:t>443</w:t>
            </w:r>
          </w:hyperlink>
        </w:p>
        <w:p>
          <w:pPr>
            <w:pStyle w:val="Contents5"/>
            <w:tabs>
              <w:tab w:val="clear" w:pos="7892"/>
              <w:tab w:val="right" w:pos="9026" w:leader="dot"/>
            </w:tabs>
            <w:rPr/>
          </w:pPr>
          <w:hyperlink w:anchor="__RefHeading___Toc15059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5"/>
            <w:tabs>
              <w:tab w:val="clear" w:pos="7892"/>
              <w:tab w:val="right" w:pos="9026" w:leader="dot"/>
            </w:tabs>
            <w:rPr/>
          </w:pPr>
          <w:hyperlink w:anchor="__RefHeading___Toc15059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5"/>
            <w:tabs>
              <w:tab w:val="clear" w:pos="7892"/>
              <w:tab w:val="right" w:pos="9026" w:leader="dot"/>
            </w:tabs>
            <w:rPr/>
          </w:pPr>
          <w:hyperlink w:anchor="__RefHeading___Toc15059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5"/>
            <w:tabs>
              <w:tab w:val="clear" w:pos="7892"/>
              <w:tab w:val="right" w:pos="9026" w:leader="dot"/>
            </w:tabs>
            <w:rPr/>
          </w:pPr>
          <w:hyperlink w:anchor="__RefHeading___Toc15059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5"/>
            <w:tabs>
              <w:tab w:val="clear" w:pos="7892"/>
              <w:tab w:val="right" w:pos="9026" w:leader="dot"/>
            </w:tabs>
            <w:rPr/>
          </w:pPr>
          <w:hyperlink w:anchor="__RefHeading___Toc15059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5"/>
            <w:tabs>
              <w:tab w:val="clear" w:pos="7892"/>
              <w:tab w:val="right" w:pos="9026" w:leader="dot"/>
            </w:tabs>
            <w:rPr/>
          </w:pPr>
          <w:hyperlink w:anchor="__RefHeading___Toc15059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5"/>
            <w:tabs>
              <w:tab w:val="clear" w:pos="7892"/>
              <w:tab w:val="right" w:pos="9026" w:leader="dot"/>
            </w:tabs>
            <w:rPr/>
          </w:pPr>
          <w:hyperlink w:anchor="__RefHeading___Toc15059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5"/>
            <w:tabs>
              <w:tab w:val="clear" w:pos="7892"/>
              <w:tab w:val="right" w:pos="9026" w:leader="dot"/>
            </w:tabs>
            <w:rPr/>
          </w:pPr>
          <w:hyperlink w:anchor="__RefHeading___Toc150592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5"/>
            <w:tabs>
              <w:tab w:val="clear" w:pos="7892"/>
              <w:tab w:val="right" w:pos="9026" w:leader="dot"/>
            </w:tabs>
            <w:rPr/>
          </w:pPr>
          <w:hyperlink w:anchor="__RefHeading___Toc150592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5"/>
            <w:tabs>
              <w:tab w:val="clear" w:pos="7892"/>
              <w:tab w:val="right" w:pos="9026" w:leader="dot"/>
            </w:tabs>
            <w:rPr/>
          </w:pPr>
          <w:hyperlink w:anchor="__RefHeading___Toc150593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5"/>
            <w:tabs>
              <w:tab w:val="clear" w:pos="7892"/>
              <w:tab w:val="right" w:pos="9026" w:leader="dot"/>
            </w:tabs>
            <w:rPr/>
          </w:pPr>
          <w:hyperlink w:anchor="__RefHeading___Toc150593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5"/>
            <w:tabs>
              <w:tab w:val="clear" w:pos="7892"/>
              <w:tab w:val="right" w:pos="9026" w:leader="dot"/>
            </w:tabs>
            <w:rPr/>
          </w:pPr>
          <w:hyperlink w:anchor="__RefHeading___Toc150593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5"/>
            <w:tabs>
              <w:tab w:val="clear" w:pos="7892"/>
              <w:tab w:val="right" w:pos="9026" w:leader="dot"/>
            </w:tabs>
            <w:rPr/>
          </w:pPr>
          <w:hyperlink w:anchor="__RefHeading___Toc150593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5"/>
            <w:tabs>
              <w:tab w:val="clear" w:pos="7892"/>
              <w:tab w:val="right" w:pos="9026" w:leader="dot"/>
            </w:tabs>
            <w:rPr/>
          </w:pPr>
          <w:hyperlink w:anchor="__RefHeading___Toc150593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505941_3830689328">
            <w:r>
              <w:rPr>
                <w:webHidden/>
                <w:rStyle w:val="IndexLink"/>
                <w:rtl w:val="true"/>
              </w:rPr>
              <w:t>بَابُ کَفَّارَةِ مَا أَصَابَ الْمُحْرِمُ مِنَ الطَّیْرِ وَ الْبَیْضِ</w:t>
            </w:r>
            <w:r>
              <w:rPr>
                <w:rStyle w:val="IndexLink"/>
                <w:rtl w:val="true"/>
              </w:rPr>
              <w:tab/>
            </w:r>
            <w:r>
              <w:rPr>
                <w:rStyle w:val="IndexLink"/>
              </w:rPr>
              <w:t>447</w:t>
            </w:r>
          </w:hyperlink>
        </w:p>
        <w:p>
          <w:pPr>
            <w:pStyle w:val="Contents5"/>
            <w:tabs>
              <w:tab w:val="clear" w:pos="7892"/>
              <w:tab w:val="right" w:pos="9026" w:leader="dot"/>
            </w:tabs>
            <w:rPr/>
          </w:pPr>
          <w:hyperlink w:anchor="__RefHeading___Toc15059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5"/>
            <w:tabs>
              <w:tab w:val="clear" w:pos="7892"/>
              <w:tab w:val="right" w:pos="9026" w:leader="dot"/>
            </w:tabs>
            <w:rPr/>
          </w:pPr>
          <w:hyperlink w:anchor="__RefHeading___Toc15059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5"/>
            <w:tabs>
              <w:tab w:val="clear" w:pos="7892"/>
              <w:tab w:val="right" w:pos="9026" w:leader="dot"/>
            </w:tabs>
            <w:rPr/>
          </w:pPr>
          <w:hyperlink w:anchor="__RefHeading___Toc15059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5"/>
            <w:tabs>
              <w:tab w:val="clear" w:pos="7892"/>
              <w:tab w:val="right" w:pos="9026" w:leader="dot"/>
            </w:tabs>
            <w:rPr/>
          </w:pPr>
          <w:hyperlink w:anchor="__RefHeading___Toc15059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5"/>
            <w:tabs>
              <w:tab w:val="clear" w:pos="7892"/>
              <w:tab w:val="right" w:pos="9026" w:leader="dot"/>
            </w:tabs>
            <w:rPr/>
          </w:pPr>
          <w:hyperlink w:anchor="__RefHeading___Toc15059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5"/>
            <w:tabs>
              <w:tab w:val="clear" w:pos="7892"/>
              <w:tab w:val="right" w:pos="9026" w:leader="dot"/>
            </w:tabs>
            <w:rPr/>
          </w:pPr>
          <w:hyperlink w:anchor="__RefHeading___Toc15059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5"/>
            <w:tabs>
              <w:tab w:val="clear" w:pos="7892"/>
              <w:tab w:val="right" w:pos="9026" w:leader="dot"/>
            </w:tabs>
            <w:rPr/>
          </w:pPr>
          <w:hyperlink w:anchor="__RefHeading___Toc15059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5"/>
            <w:tabs>
              <w:tab w:val="clear" w:pos="7892"/>
              <w:tab w:val="right" w:pos="9026" w:leader="dot"/>
            </w:tabs>
            <w:rPr/>
          </w:pPr>
          <w:hyperlink w:anchor="__RefHeading___Toc15059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5"/>
            <w:tabs>
              <w:tab w:val="clear" w:pos="7892"/>
              <w:tab w:val="right" w:pos="9026" w:leader="dot"/>
            </w:tabs>
            <w:rPr/>
          </w:pPr>
          <w:hyperlink w:anchor="__RefHeading___Toc15059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5"/>
            <w:tabs>
              <w:tab w:val="clear" w:pos="7892"/>
              <w:tab w:val="right" w:pos="9026" w:leader="dot"/>
            </w:tabs>
            <w:rPr/>
          </w:pPr>
          <w:hyperlink w:anchor="__RefHeading___Toc15059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505963_3830689328">
            <w:r>
              <w:rPr>
                <w:webHidden/>
                <w:rStyle w:val="IndexLink"/>
                <w:rtl w:val="true"/>
              </w:rPr>
              <w:t>بَابُ الْقَوْمِ یَجْتَمِعُونَ عَلَی الصَّیْدِ وَ هُمْ مُحْرِمُونَ</w:t>
            </w:r>
            <w:r>
              <w:rPr>
                <w:rStyle w:val="IndexLink"/>
                <w:rtl w:val="true"/>
              </w:rPr>
              <w:tab/>
            </w:r>
            <w:r>
              <w:rPr>
                <w:rStyle w:val="IndexLink"/>
              </w:rPr>
              <w:t>449</w:t>
            </w:r>
          </w:hyperlink>
        </w:p>
        <w:p>
          <w:pPr>
            <w:pStyle w:val="Contents5"/>
            <w:tabs>
              <w:tab w:val="clear" w:pos="7892"/>
              <w:tab w:val="right" w:pos="9026" w:leader="dot"/>
            </w:tabs>
            <w:rPr/>
          </w:pPr>
          <w:hyperlink w:anchor="__RefHeading___Toc15059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5"/>
            <w:tabs>
              <w:tab w:val="clear" w:pos="7892"/>
              <w:tab w:val="right" w:pos="9026" w:leader="dot"/>
            </w:tabs>
            <w:rPr/>
          </w:pPr>
          <w:hyperlink w:anchor="__RefHeading___Toc15059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5"/>
            <w:tabs>
              <w:tab w:val="clear" w:pos="7892"/>
              <w:tab w:val="right" w:pos="9026" w:leader="dot"/>
            </w:tabs>
            <w:rPr/>
          </w:pPr>
          <w:hyperlink w:anchor="__RefHeading___Toc15059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5"/>
            <w:tabs>
              <w:tab w:val="clear" w:pos="7892"/>
              <w:tab w:val="right" w:pos="9026" w:leader="dot"/>
            </w:tabs>
            <w:rPr/>
          </w:pPr>
          <w:hyperlink w:anchor="__RefHeading___Toc15059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5"/>
            <w:tabs>
              <w:tab w:val="clear" w:pos="7892"/>
              <w:tab w:val="right" w:pos="9026" w:leader="dot"/>
            </w:tabs>
            <w:rPr/>
          </w:pPr>
          <w:hyperlink w:anchor="__RefHeading___Toc15059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5"/>
            <w:tabs>
              <w:tab w:val="clear" w:pos="7892"/>
              <w:tab w:val="right" w:pos="9026" w:leader="dot"/>
            </w:tabs>
            <w:rPr/>
          </w:pPr>
          <w:hyperlink w:anchor="__RefHeading___Toc15059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505977_3830689328">
            <w:r>
              <w:rPr>
                <w:webHidden/>
                <w:rStyle w:val="IndexLink"/>
                <w:rtl w:val="true"/>
              </w:rPr>
              <w:t>بَابُ فَصْلِ مَا بَیْنَ صَیْدِ الْبَرِّ وَ الْبَحْرِ وَ مَا یَحِلُّ لِلْمُحْرِمِ مِنْ ذَلِکَ</w:t>
            </w:r>
            <w:r>
              <w:rPr>
                <w:rStyle w:val="IndexLink"/>
                <w:rtl w:val="true"/>
              </w:rPr>
              <w:tab/>
            </w:r>
            <w:r>
              <w:rPr>
                <w:rStyle w:val="IndexLink"/>
              </w:rPr>
              <w:t>450</w:t>
            </w:r>
          </w:hyperlink>
        </w:p>
        <w:p>
          <w:pPr>
            <w:pStyle w:val="Contents5"/>
            <w:tabs>
              <w:tab w:val="clear" w:pos="7892"/>
              <w:tab w:val="right" w:pos="9026" w:leader="dot"/>
            </w:tabs>
            <w:rPr/>
          </w:pPr>
          <w:hyperlink w:anchor="__RefHeading___Toc15059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5"/>
            <w:tabs>
              <w:tab w:val="clear" w:pos="7892"/>
              <w:tab w:val="right" w:pos="9026" w:leader="dot"/>
            </w:tabs>
            <w:rPr/>
          </w:pPr>
          <w:hyperlink w:anchor="__RefHeading___Toc15059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5"/>
            <w:tabs>
              <w:tab w:val="clear" w:pos="7892"/>
              <w:tab w:val="right" w:pos="9026" w:leader="dot"/>
            </w:tabs>
            <w:rPr/>
          </w:pPr>
          <w:hyperlink w:anchor="__RefHeading___Toc15059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5"/>
            <w:tabs>
              <w:tab w:val="clear" w:pos="7892"/>
              <w:tab w:val="right" w:pos="9026" w:leader="dot"/>
            </w:tabs>
            <w:rPr/>
          </w:pPr>
          <w:hyperlink w:anchor="__RefHeading___Toc15059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5"/>
            <w:tabs>
              <w:tab w:val="clear" w:pos="7892"/>
              <w:tab w:val="right" w:pos="9026" w:leader="dot"/>
            </w:tabs>
            <w:rPr/>
          </w:pPr>
          <w:hyperlink w:anchor="__RefHeading___Toc15059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5"/>
            <w:tabs>
              <w:tab w:val="clear" w:pos="7892"/>
              <w:tab w:val="right" w:pos="9026" w:leader="dot"/>
            </w:tabs>
            <w:rPr/>
          </w:pPr>
          <w:hyperlink w:anchor="__RefHeading___Toc15059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5"/>
            <w:tabs>
              <w:tab w:val="clear" w:pos="7892"/>
              <w:tab w:val="right" w:pos="9026" w:leader="dot"/>
            </w:tabs>
            <w:rPr/>
          </w:pPr>
          <w:hyperlink w:anchor="__RefHeading___Toc15059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5"/>
            <w:tabs>
              <w:tab w:val="clear" w:pos="7892"/>
              <w:tab w:val="right" w:pos="9026" w:leader="dot"/>
            </w:tabs>
            <w:rPr/>
          </w:pPr>
          <w:hyperlink w:anchor="__RefHeading___Toc15059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5"/>
            <w:tabs>
              <w:tab w:val="clear" w:pos="7892"/>
              <w:tab w:val="right" w:pos="9026" w:leader="dot"/>
            </w:tabs>
            <w:rPr/>
          </w:pPr>
          <w:hyperlink w:anchor="__RefHeading___Toc15059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505997_3830689328">
            <w:r>
              <w:rPr>
                <w:webHidden/>
                <w:rStyle w:val="IndexLink"/>
                <w:rtl w:val="true"/>
              </w:rPr>
              <w:t>بَابُ الْمُحْرِمِ یُصِیبُ الصَّیْدَ مِرَاراً</w:t>
            </w:r>
            <w:r>
              <w:rPr>
                <w:rStyle w:val="IndexLink"/>
                <w:rtl w:val="true"/>
              </w:rPr>
              <w:tab/>
            </w:r>
            <w:r>
              <w:rPr>
                <w:rStyle w:val="IndexLink"/>
              </w:rPr>
              <w:t>452</w:t>
            </w:r>
          </w:hyperlink>
        </w:p>
        <w:p>
          <w:pPr>
            <w:pStyle w:val="Contents5"/>
            <w:tabs>
              <w:tab w:val="clear" w:pos="7892"/>
              <w:tab w:val="right" w:pos="9026" w:leader="dot"/>
            </w:tabs>
            <w:rPr/>
          </w:pPr>
          <w:hyperlink w:anchor="__RefHeading___Toc15059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5"/>
            <w:tabs>
              <w:tab w:val="clear" w:pos="7892"/>
              <w:tab w:val="right" w:pos="9026" w:leader="dot"/>
            </w:tabs>
            <w:rPr/>
          </w:pPr>
          <w:hyperlink w:anchor="__RefHeading___Toc15060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5"/>
            <w:tabs>
              <w:tab w:val="clear" w:pos="7892"/>
              <w:tab w:val="right" w:pos="9026" w:leader="dot"/>
            </w:tabs>
            <w:rPr/>
          </w:pPr>
          <w:hyperlink w:anchor="__RefHeading___Toc15060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506005_3830689328">
            <w:r>
              <w:rPr>
                <w:webHidden/>
                <w:rStyle w:val="IndexLink"/>
                <w:rtl w:val="true"/>
              </w:rPr>
              <w:t>بَابُ الْمُحْرِمِ یُصِیبُ الصَّیْدَ فِی الْحَرَمِ</w:t>
            </w:r>
            <w:r>
              <w:rPr>
                <w:rStyle w:val="IndexLink"/>
                <w:rtl w:val="true"/>
              </w:rPr>
              <w:tab/>
            </w:r>
            <w:r>
              <w:rPr>
                <w:rStyle w:val="IndexLink"/>
              </w:rPr>
              <w:t>453</w:t>
            </w:r>
          </w:hyperlink>
        </w:p>
        <w:p>
          <w:pPr>
            <w:pStyle w:val="Contents5"/>
            <w:tabs>
              <w:tab w:val="clear" w:pos="7892"/>
              <w:tab w:val="right" w:pos="9026" w:leader="dot"/>
            </w:tabs>
            <w:rPr/>
          </w:pPr>
          <w:hyperlink w:anchor="__RefHeading___Toc15060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5"/>
            <w:tabs>
              <w:tab w:val="clear" w:pos="7892"/>
              <w:tab w:val="right" w:pos="9026" w:leader="dot"/>
            </w:tabs>
            <w:rPr/>
          </w:pPr>
          <w:hyperlink w:anchor="__RefHeading___Toc15060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5"/>
            <w:tabs>
              <w:tab w:val="clear" w:pos="7892"/>
              <w:tab w:val="right" w:pos="9026" w:leader="dot"/>
            </w:tabs>
            <w:rPr/>
          </w:pPr>
          <w:hyperlink w:anchor="__RefHeading___Toc15060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5"/>
            <w:tabs>
              <w:tab w:val="clear" w:pos="7892"/>
              <w:tab w:val="right" w:pos="9026" w:leader="dot"/>
            </w:tabs>
            <w:rPr/>
          </w:pPr>
          <w:hyperlink w:anchor="__RefHeading___Toc15060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5"/>
            <w:tabs>
              <w:tab w:val="clear" w:pos="7892"/>
              <w:tab w:val="right" w:pos="9026" w:leader="dot"/>
            </w:tabs>
            <w:rPr/>
          </w:pPr>
          <w:hyperlink w:anchor="__RefHeading___Toc15060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5"/>
            <w:tabs>
              <w:tab w:val="clear" w:pos="7892"/>
              <w:tab w:val="right" w:pos="9026" w:leader="dot"/>
            </w:tabs>
            <w:rPr/>
          </w:pPr>
          <w:hyperlink w:anchor="__RefHeading___Toc15060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506019_3830689328">
            <w:r>
              <w:rPr>
                <w:webHidden/>
                <w:rStyle w:val="IndexLink"/>
                <w:rtl w:val="true"/>
              </w:rPr>
              <w:t>بَابُ نَوَادِرَ</w:t>
            </w:r>
            <w:r>
              <w:rPr>
                <w:rStyle w:val="IndexLink"/>
                <w:rtl w:val="true"/>
              </w:rPr>
              <w:tab/>
            </w:r>
            <w:r>
              <w:rPr>
                <w:rStyle w:val="IndexLink"/>
              </w:rPr>
              <w:t>454</w:t>
            </w:r>
          </w:hyperlink>
        </w:p>
        <w:p>
          <w:pPr>
            <w:pStyle w:val="Contents5"/>
            <w:tabs>
              <w:tab w:val="clear" w:pos="7892"/>
              <w:tab w:val="right" w:pos="9026" w:leader="dot"/>
            </w:tabs>
            <w:rPr/>
          </w:pPr>
          <w:hyperlink w:anchor="__RefHeading___Toc15060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5"/>
            <w:tabs>
              <w:tab w:val="clear" w:pos="7892"/>
              <w:tab w:val="right" w:pos="9026" w:leader="dot"/>
            </w:tabs>
            <w:rPr/>
          </w:pPr>
          <w:hyperlink w:anchor="__RefHeading___Toc15060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5"/>
            <w:tabs>
              <w:tab w:val="clear" w:pos="7892"/>
              <w:tab w:val="right" w:pos="9026" w:leader="dot"/>
            </w:tabs>
            <w:rPr/>
          </w:pPr>
          <w:hyperlink w:anchor="__RefHeading___Toc15060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5"/>
            <w:tabs>
              <w:tab w:val="clear" w:pos="7892"/>
              <w:tab w:val="right" w:pos="9026" w:leader="dot"/>
            </w:tabs>
            <w:rPr/>
          </w:pPr>
          <w:hyperlink w:anchor="__RefHeading___Toc15060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5"/>
            <w:tabs>
              <w:tab w:val="clear" w:pos="7892"/>
              <w:tab w:val="right" w:pos="9026" w:leader="dot"/>
            </w:tabs>
            <w:rPr/>
          </w:pPr>
          <w:hyperlink w:anchor="__RefHeading___Toc15060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5"/>
            <w:tabs>
              <w:tab w:val="clear" w:pos="7892"/>
              <w:tab w:val="right" w:pos="9026" w:leader="dot"/>
            </w:tabs>
            <w:rPr/>
          </w:pPr>
          <w:hyperlink w:anchor="__RefHeading___Toc15060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5"/>
            <w:tabs>
              <w:tab w:val="clear" w:pos="7892"/>
              <w:tab w:val="right" w:pos="9026" w:leader="dot"/>
            </w:tabs>
            <w:rPr/>
          </w:pPr>
          <w:hyperlink w:anchor="__RefHeading___Toc15060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5"/>
            <w:tabs>
              <w:tab w:val="clear" w:pos="7892"/>
              <w:tab w:val="right" w:pos="9026" w:leader="dot"/>
            </w:tabs>
            <w:rPr/>
          </w:pPr>
          <w:hyperlink w:anchor="__RefHeading___Toc150603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5"/>
            <w:tabs>
              <w:tab w:val="clear" w:pos="7892"/>
              <w:tab w:val="right" w:pos="9026" w:leader="dot"/>
            </w:tabs>
            <w:rPr/>
          </w:pPr>
          <w:hyperlink w:anchor="__RefHeading___Toc150603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506039_3830689328">
            <w:r>
              <w:rPr>
                <w:webHidden/>
                <w:rStyle w:val="IndexLink"/>
                <w:rtl w:val="true"/>
              </w:rPr>
              <w:t>بَابُ دُخُولِ الْحَرَمِ</w:t>
            </w:r>
            <w:r>
              <w:rPr>
                <w:rStyle w:val="IndexLink"/>
                <w:rtl w:val="true"/>
              </w:rPr>
              <w:tab/>
            </w:r>
            <w:r>
              <w:rPr>
                <w:rStyle w:val="IndexLink"/>
              </w:rPr>
              <w:t>456</w:t>
            </w:r>
          </w:hyperlink>
        </w:p>
        <w:p>
          <w:pPr>
            <w:pStyle w:val="Contents5"/>
            <w:tabs>
              <w:tab w:val="clear" w:pos="7892"/>
              <w:tab w:val="right" w:pos="9026" w:leader="dot"/>
            </w:tabs>
            <w:rPr/>
          </w:pPr>
          <w:hyperlink w:anchor="__RefHeading___Toc15060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5"/>
            <w:tabs>
              <w:tab w:val="clear" w:pos="7892"/>
              <w:tab w:val="right" w:pos="9026" w:leader="dot"/>
            </w:tabs>
            <w:rPr/>
          </w:pPr>
          <w:hyperlink w:anchor="__RefHeading___Toc15060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5"/>
            <w:tabs>
              <w:tab w:val="clear" w:pos="7892"/>
              <w:tab w:val="right" w:pos="9026" w:leader="dot"/>
            </w:tabs>
            <w:rPr/>
          </w:pPr>
          <w:hyperlink w:anchor="__RefHeading___Toc15060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5"/>
            <w:tabs>
              <w:tab w:val="clear" w:pos="7892"/>
              <w:tab w:val="right" w:pos="9026" w:leader="dot"/>
            </w:tabs>
            <w:rPr/>
          </w:pPr>
          <w:hyperlink w:anchor="__RefHeading___Toc15060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5"/>
            <w:tabs>
              <w:tab w:val="clear" w:pos="7892"/>
              <w:tab w:val="right" w:pos="9026" w:leader="dot"/>
            </w:tabs>
            <w:rPr/>
          </w:pPr>
          <w:hyperlink w:anchor="__RefHeading___Toc15060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506051_3830689328">
            <w:r>
              <w:rPr>
                <w:webHidden/>
                <w:rStyle w:val="IndexLink"/>
                <w:rtl w:val="true"/>
              </w:rPr>
              <w:t>بَابُ قَطْعِ تَلْبِیَةِ الْمُتَمَتِّعِ</w:t>
            </w:r>
            <w:r>
              <w:rPr>
                <w:rStyle w:val="IndexLink"/>
                <w:rtl w:val="true"/>
              </w:rPr>
              <w:tab/>
            </w:r>
            <w:r>
              <w:rPr>
                <w:rStyle w:val="IndexLink"/>
              </w:rPr>
              <w:t>457</w:t>
            </w:r>
          </w:hyperlink>
        </w:p>
        <w:p>
          <w:pPr>
            <w:pStyle w:val="Contents5"/>
            <w:tabs>
              <w:tab w:val="clear" w:pos="7892"/>
              <w:tab w:val="right" w:pos="9026" w:leader="dot"/>
            </w:tabs>
            <w:rPr/>
          </w:pPr>
          <w:hyperlink w:anchor="__RefHeading___Toc15060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5"/>
            <w:tabs>
              <w:tab w:val="clear" w:pos="7892"/>
              <w:tab w:val="right" w:pos="9026" w:leader="dot"/>
            </w:tabs>
            <w:rPr/>
          </w:pPr>
          <w:hyperlink w:anchor="__RefHeading___Toc15060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5"/>
            <w:tabs>
              <w:tab w:val="clear" w:pos="7892"/>
              <w:tab w:val="right" w:pos="9026" w:leader="dot"/>
            </w:tabs>
            <w:rPr/>
          </w:pPr>
          <w:hyperlink w:anchor="__RefHeading___Toc15060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5"/>
            <w:tabs>
              <w:tab w:val="clear" w:pos="7892"/>
              <w:tab w:val="right" w:pos="9026" w:leader="dot"/>
            </w:tabs>
            <w:rPr/>
          </w:pPr>
          <w:hyperlink w:anchor="__RefHeading___Toc15060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506061_3830689328">
            <w:r>
              <w:rPr>
                <w:webHidden/>
                <w:rStyle w:val="IndexLink"/>
                <w:rtl w:val="true"/>
              </w:rPr>
              <w:t>بَابُ دُخُولِ مَکَّةَ</w:t>
            </w:r>
            <w:r>
              <w:rPr>
                <w:rStyle w:val="IndexLink"/>
                <w:rtl w:val="true"/>
              </w:rPr>
              <w:tab/>
            </w:r>
            <w:r>
              <w:rPr>
                <w:rStyle w:val="IndexLink"/>
              </w:rPr>
              <w:t>457</w:t>
            </w:r>
          </w:hyperlink>
        </w:p>
        <w:p>
          <w:pPr>
            <w:pStyle w:val="Contents5"/>
            <w:tabs>
              <w:tab w:val="clear" w:pos="7892"/>
              <w:tab w:val="right" w:pos="9026" w:leader="dot"/>
            </w:tabs>
            <w:rPr/>
          </w:pPr>
          <w:hyperlink w:anchor="__RefHeading___Toc15060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5"/>
            <w:tabs>
              <w:tab w:val="clear" w:pos="7892"/>
              <w:tab w:val="right" w:pos="9026" w:leader="dot"/>
            </w:tabs>
            <w:rPr/>
          </w:pPr>
          <w:hyperlink w:anchor="__RefHeading___Toc15060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5"/>
            <w:tabs>
              <w:tab w:val="clear" w:pos="7892"/>
              <w:tab w:val="right" w:pos="9026" w:leader="dot"/>
            </w:tabs>
            <w:rPr/>
          </w:pPr>
          <w:hyperlink w:anchor="__RefHeading___Toc15060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15060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15060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150607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150607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150607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150607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150608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506083_3830689328">
            <w:r>
              <w:rPr>
                <w:webHidden/>
                <w:rStyle w:val="IndexLink"/>
                <w:rtl w:val="true"/>
              </w:rPr>
              <w:t>بَابُ دُخُولِ الْمَسْجِدِ الْحَرَامِ‌</w:t>
            </w:r>
            <w:r>
              <w:rPr>
                <w:rStyle w:val="IndexLink"/>
                <w:rtl w:val="true"/>
              </w:rPr>
              <w:tab/>
            </w:r>
            <w:r>
              <w:rPr>
                <w:rStyle w:val="IndexLink"/>
              </w:rPr>
              <w:t>459</w:t>
            </w:r>
          </w:hyperlink>
        </w:p>
        <w:p>
          <w:pPr>
            <w:pStyle w:val="Contents5"/>
            <w:tabs>
              <w:tab w:val="clear" w:pos="7892"/>
              <w:tab w:val="right" w:pos="9026" w:leader="dot"/>
            </w:tabs>
            <w:rPr/>
          </w:pPr>
          <w:hyperlink w:anchor="__RefHeading___Toc15060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5"/>
            <w:tabs>
              <w:tab w:val="clear" w:pos="7892"/>
              <w:tab w:val="right" w:pos="9026" w:leader="dot"/>
            </w:tabs>
            <w:rPr/>
          </w:pPr>
          <w:hyperlink w:anchor="__RefHeading___Toc15060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506089_3830689328">
            <w:r>
              <w:rPr>
                <w:webHidden/>
                <w:rStyle w:val="IndexLink"/>
                <w:rtl w:val="true"/>
              </w:rPr>
              <w:t>بَابُ الدُّعَاءِ عِنْدَ اسْتِقْبَالِ الْحَجَرِ وَ اسْتِلَامِهِ</w:t>
            </w:r>
            <w:r>
              <w:rPr>
                <w:rStyle w:val="IndexLink"/>
                <w:rtl w:val="true"/>
              </w:rPr>
              <w:tab/>
            </w:r>
            <w:r>
              <w:rPr>
                <w:rStyle w:val="IndexLink"/>
              </w:rPr>
              <w:t>460</w:t>
            </w:r>
          </w:hyperlink>
        </w:p>
        <w:p>
          <w:pPr>
            <w:pStyle w:val="Contents5"/>
            <w:tabs>
              <w:tab w:val="clear" w:pos="7892"/>
              <w:tab w:val="right" w:pos="9026" w:leader="dot"/>
            </w:tabs>
            <w:rPr/>
          </w:pPr>
          <w:hyperlink w:anchor="__RefHeading___Toc15060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5"/>
            <w:tabs>
              <w:tab w:val="clear" w:pos="7892"/>
              <w:tab w:val="right" w:pos="9026" w:leader="dot"/>
            </w:tabs>
            <w:rPr/>
          </w:pPr>
          <w:hyperlink w:anchor="__RefHeading___Toc15060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5"/>
            <w:tabs>
              <w:tab w:val="clear" w:pos="7892"/>
              <w:tab w:val="right" w:pos="9026" w:leader="dot"/>
            </w:tabs>
            <w:rPr/>
          </w:pPr>
          <w:hyperlink w:anchor="__RefHeading___Toc15060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506097_3830689328">
            <w:r>
              <w:rPr>
                <w:webHidden/>
                <w:rStyle w:val="IndexLink"/>
                <w:rtl w:val="true"/>
              </w:rPr>
              <w:t>بَابُ الِاسْتِلَامِ وَ الْمَسْحِ</w:t>
            </w:r>
            <w:r>
              <w:rPr>
                <w:rStyle w:val="IndexLink"/>
                <w:rtl w:val="true"/>
              </w:rPr>
              <w:tab/>
            </w:r>
            <w:r>
              <w:rPr>
                <w:rStyle w:val="IndexLink"/>
              </w:rPr>
              <w:t>462</w:t>
            </w:r>
          </w:hyperlink>
        </w:p>
        <w:p>
          <w:pPr>
            <w:pStyle w:val="Contents5"/>
            <w:tabs>
              <w:tab w:val="clear" w:pos="7892"/>
              <w:tab w:val="right" w:pos="9026" w:leader="dot"/>
            </w:tabs>
            <w:rPr/>
          </w:pPr>
          <w:hyperlink w:anchor="__RefHeading___Toc15060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506101_3830689328">
            <w:r>
              <w:rPr>
                <w:webHidden/>
                <w:rStyle w:val="IndexLink"/>
                <w:rtl w:val="true"/>
              </w:rPr>
              <w:t>بَابُ الْمُزَاحَمَةِ عَلَی الْحَجَرِ الْأَسْوَدِ</w:t>
            </w:r>
            <w:r>
              <w:rPr>
                <w:rStyle w:val="IndexLink"/>
                <w:rtl w:val="true"/>
              </w:rPr>
              <w:tab/>
            </w:r>
            <w:r>
              <w:rPr>
                <w:rStyle w:val="IndexLink"/>
              </w:rPr>
              <w:t>462</w:t>
            </w:r>
          </w:hyperlink>
        </w:p>
        <w:p>
          <w:pPr>
            <w:pStyle w:val="Contents5"/>
            <w:tabs>
              <w:tab w:val="clear" w:pos="7892"/>
              <w:tab w:val="right" w:pos="9026" w:leader="dot"/>
            </w:tabs>
            <w:rPr/>
          </w:pPr>
          <w:hyperlink w:anchor="__RefHeading___Toc15061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5"/>
            <w:tabs>
              <w:tab w:val="clear" w:pos="7892"/>
              <w:tab w:val="right" w:pos="9026" w:leader="dot"/>
            </w:tabs>
            <w:rPr/>
          </w:pPr>
          <w:hyperlink w:anchor="__RefHeading___Toc15061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5"/>
            <w:tabs>
              <w:tab w:val="clear" w:pos="7892"/>
              <w:tab w:val="right" w:pos="9026" w:leader="dot"/>
            </w:tabs>
            <w:rPr/>
          </w:pPr>
          <w:hyperlink w:anchor="__RefHeading___Toc15061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5"/>
            <w:tabs>
              <w:tab w:val="clear" w:pos="7892"/>
              <w:tab w:val="right" w:pos="9026" w:leader="dot"/>
            </w:tabs>
            <w:rPr/>
          </w:pPr>
          <w:hyperlink w:anchor="__RefHeading___Toc15061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5"/>
            <w:tabs>
              <w:tab w:val="clear" w:pos="7892"/>
              <w:tab w:val="right" w:pos="9026" w:leader="dot"/>
            </w:tabs>
            <w:rPr/>
          </w:pPr>
          <w:hyperlink w:anchor="__RefHeading___Toc15061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5"/>
            <w:tabs>
              <w:tab w:val="clear" w:pos="7892"/>
              <w:tab w:val="right" w:pos="9026" w:leader="dot"/>
            </w:tabs>
            <w:rPr/>
          </w:pPr>
          <w:hyperlink w:anchor="__RefHeading___Toc15061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5"/>
            <w:tabs>
              <w:tab w:val="clear" w:pos="7892"/>
              <w:tab w:val="right" w:pos="9026" w:leader="dot"/>
            </w:tabs>
            <w:rPr/>
          </w:pPr>
          <w:hyperlink w:anchor="__RefHeading___Toc15061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5"/>
            <w:tabs>
              <w:tab w:val="clear" w:pos="7892"/>
              <w:tab w:val="right" w:pos="9026" w:leader="dot"/>
            </w:tabs>
            <w:rPr/>
          </w:pPr>
          <w:hyperlink w:anchor="__RefHeading___Toc15061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5"/>
            <w:tabs>
              <w:tab w:val="clear" w:pos="7892"/>
              <w:tab w:val="right" w:pos="9026" w:leader="dot"/>
            </w:tabs>
            <w:rPr/>
          </w:pPr>
          <w:hyperlink w:anchor="__RefHeading___Toc15061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5"/>
            <w:tabs>
              <w:tab w:val="clear" w:pos="7892"/>
              <w:tab w:val="right" w:pos="9026" w:leader="dot"/>
            </w:tabs>
            <w:rPr/>
          </w:pPr>
          <w:hyperlink w:anchor="__RefHeading___Toc15061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506123_3830689328">
            <w:r>
              <w:rPr>
                <w:webHidden/>
                <w:rStyle w:val="IndexLink"/>
                <w:rtl w:val="true"/>
              </w:rPr>
              <w:t>بَابُ الطَّوَافِ وَ اسْتِلَامِ الْأَرْکَانِ‌</w:t>
            </w:r>
            <w:r>
              <w:rPr>
                <w:rStyle w:val="IndexLink"/>
                <w:rtl w:val="true"/>
              </w:rPr>
              <w:tab/>
            </w:r>
            <w:r>
              <w:rPr>
                <w:rStyle w:val="IndexLink"/>
              </w:rPr>
              <w:t>464</w:t>
            </w:r>
          </w:hyperlink>
        </w:p>
        <w:p>
          <w:pPr>
            <w:pStyle w:val="Contents5"/>
            <w:tabs>
              <w:tab w:val="clear" w:pos="7892"/>
              <w:tab w:val="right" w:pos="9026" w:leader="dot"/>
            </w:tabs>
            <w:rPr/>
          </w:pPr>
          <w:hyperlink w:anchor="__RefHeading___Toc15061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5"/>
            <w:tabs>
              <w:tab w:val="clear" w:pos="7892"/>
              <w:tab w:val="right" w:pos="9026" w:leader="dot"/>
            </w:tabs>
            <w:rPr/>
          </w:pPr>
          <w:hyperlink w:anchor="__RefHeading___Toc15061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5"/>
            <w:tabs>
              <w:tab w:val="clear" w:pos="7892"/>
              <w:tab w:val="right" w:pos="9026" w:leader="dot"/>
            </w:tabs>
            <w:rPr/>
          </w:pPr>
          <w:hyperlink w:anchor="__RefHeading___Toc15061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5"/>
            <w:tabs>
              <w:tab w:val="clear" w:pos="7892"/>
              <w:tab w:val="right" w:pos="9026" w:leader="dot"/>
            </w:tabs>
            <w:rPr/>
          </w:pPr>
          <w:hyperlink w:anchor="__RefHeading___Toc15061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5"/>
            <w:tabs>
              <w:tab w:val="clear" w:pos="7892"/>
              <w:tab w:val="right" w:pos="9026" w:leader="dot"/>
            </w:tabs>
            <w:rPr/>
          </w:pPr>
          <w:hyperlink w:anchor="__RefHeading___Toc15061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5"/>
            <w:tabs>
              <w:tab w:val="clear" w:pos="7892"/>
              <w:tab w:val="right" w:pos="9026" w:leader="dot"/>
            </w:tabs>
            <w:rPr/>
          </w:pPr>
          <w:hyperlink w:anchor="__RefHeading___Toc15061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5"/>
            <w:tabs>
              <w:tab w:val="clear" w:pos="7892"/>
              <w:tab w:val="right" w:pos="9026" w:leader="dot"/>
            </w:tabs>
            <w:rPr/>
          </w:pPr>
          <w:hyperlink w:anchor="__RefHeading___Toc15061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5"/>
            <w:tabs>
              <w:tab w:val="clear" w:pos="7892"/>
              <w:tab w:val="right" w:pos="9026" w:leader="dot"/>
            </w:tabs>
            <w:rPr/>
          </w:pPr>
          <w:hyperlink w:anchor="__RefHeading___Toc15061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5"/>
            <w:tabs>
              <w:tab w:val="clear" w:pos="7892"/>
              <w:tab w:val="right" w:pos="9026" w:leader="dot"/>
            </w:tabs>
            <w:rPr/>
          </w:pPr>
          <w:hyperlink w:anchor="__RefHeading___Toc15061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5"/>
            <w:tabs>
              <w:tab w:val="clear" w:pos="7892"/>
              <w:tab w:val="right" w:pos="9026" w:leader="dot"/>
            </w:tabs>
            <w:rPr/>
          </w:pPr>
          <w:hyperlink w:anchor="__RefHeading___Toc15061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5"/>
            <w:tabs>
              <w:tab w:val="clear" w:pos="7892"/>
              <w:tab w:val="right" w:pos="9026" w:leader="dot"/>
            </w:tabs>
            <w:rPr/>
          </w:pPr>
          <w:hyperlink w:anchor="__RefHeading___Toc150614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5"/>
            <w:tabs>
              <w:tab w:val="clear" w:pos="7892"/>
              <w:tab w:val="right" w:pos="9026" w:leader="dot"/>
            </w:tabs>
            <w:rPr/>
          </w:pPr>
          <w:hyperlink w:anchor="__RefHeading___Toc150614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5"/>
            <w:tabs>
              <w:tab w:val="clear" w:pos="7892"/>
              <w:tab w:val="right" w:pos="9026" w:leader="dot"/>
            </w:tabs>
            <w:rPr/>
          </w:pPr>
          <w:hyperlink w:anchor="__RefHeading___Toc150614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5"/>
            <w:tabs>
              <w:tab w:val="clear" w:pos="7892"/>
              <w:tab w:val="right" w:pos="9026" w:leader="dot"/>
            </w:tabs>
            <w:rPr/>
          </w:pPr>
          <w:hyperlink w:anchor="__RefHeading___Toc150615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5"/>
            <w:tabs>
              <w:tab w:val="clear" w:pos="7892"/>
              <w:tab w:val="right" w:pos="9026" w:leader="dot"/>
            </w:tabs>
            <w:rPr/>
          </w:pPr>
          <w:hyperlink w:anchor="__RefHeading___Toc150615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5"/>
            <w:tabs>
              <w:tab w:val="clear" w:pos="7892"/>
              <w:tab w:val="right" w:pos="9026" w:leader="dot"/>
            </w:tabs>
            <w:rPr/>
          </w:pPr>
          <w:hyperlink w:anchor="__RefHeading___Toc150615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5"/>
            <w:tabs>
              <w:tab w:val="clear" w:pos="7892"/>
              <w:tab w:val="right" w:pos="9026" w:leader="dot"/>
            </w:tabs>
            <w:rPr/>
          </w:pPr>
          <w:hyperlink w:anchor="__RefHeading___Toc150615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5"/>
            <w:tabs>
              <w:tab w:val="clear" w:pos="7892"/>
              <w:tab w:val="right" w:pos="9026" w:leader="dot"/>
            </w:tabs>
            <w:rPr/>
          </w:pPr>
          <w:hyperlink w:anchor="__RefHeading___Toc150615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5"/>
            <w:tabs>
              <w:tab w:val="clear" w:pos="7892"/>
              <w:tab w:val="right" w:pos="9026" w:leader="dot"/>
            </w:tabs>
            <w:rPr/>
          </w:pPr>
          <w:hyperlink w:anchor="__RefHeading___Toc150616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506163_3830689328">
            <w:r>
              <w:rPr>
                <w:webHidden/>
                <w:rStyle w:val="IndexLink"/>
                <w:rtl w:val="true"/>
              </w:rPr>
              <w:t>بَابُ الْمُلْتَزَمِ وَ الدُّعَاءِ عِنْدَهُ‌</w:t>
            </w:r>
            <w:r>
              <w:rPr>
                <w:rStyle w:val="IndexLink"/>
                <w:rtl w:val="true"/>
              </w:rPr>
              <w:tab/>
            </w:r>
            <w:r>
              <w:rPr>
                <w:rStyle w:val="IndexLink"/>
              </w:rPr>
              <w:t>468</w:t>
            </w:r>
          </w:hyperlink>
        </w:p>
        <w:p>
          <w:pPr>
            <w:pStyle w:val="Contents5"/>
            <w:tabs>
              <w:tab w:val="clear" w:pos="7892"/>
              <w:tab w:val="right" w:pos="9026" w:leader="dot"/>
            </w:tabs>
            <w:rPr/>
          </w:pPr>
          <w:hyperlink w:anchor="__RefHeading___Toc15061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5"/>
            <w:tabs>
              <w:tab w:val="clear" w:pos="7892"/>
              <w:tab w:val="right" w:pos="9026" w:leader="dot"/>
            </w:tabs>
            <w:rPr/>
          </w:pPr>
          <w:hyperlink w:anchor="__RefHeading___Toc15061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5"/>
            <w:tabs>
              <w:tab w:val="clear" w:pos="7892"/>
              <w:tab w:val="right" w:pos="9026" w:leader="dot"/>
            </w:tabs>
            <w:rPr/>
          </w:pPr>
          <w:hyperlink w:anchor="__RefHeading___Toc15061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5"/>
            <w:tabs>
              <w:tab w:val="clear" w:pos="7892"/>
              <w:tab w:val="right" w:pos="9026" w:leader="dot"/>
            </w:tabs>
            <w:rPr/>
          </w:pPr>
          <w:hyperlink w:anchor="__RefHeading___Toc15061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5"/>
            <w:tabs>
              <w:tab w:val="clear" w:pos="7892"/>
              <w:tab w:val="right" w:pos="9026" w:leader="dot"/>
            </w:tabs>
            <w:rPr/>
          </w:pPr>
          <w:hyperlink w:anchor="__RefHeading___Toc15061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506175_3830689328">
            <w:r>
              <w:rPr>
                <w:webHidden/>
                <w:rStyle w:val="IndexLink"/>
                <w:rtl w:val="true"/>
              </w:rPr>
              <w:t>بَابُ فَضْلِ الطَّوَافِ</w:t>
            </w:r>
            <w:r>
              <w:rPr>
                <w:rStyle w:val="IndexLink"/>
                <w:rtl w:val="true"/>
              </w:rPr>
              <w:tab/>
            </w:r>
            <w:r>
              <w:rPr>
                <w:rStyle w:val="IndexLink"/>
              </w:rPr>
              <w:t>469</w:t>
            </w:r>
          </w:hyperlink>
        </w:p>
        <w:p>
          <w:pPr>
            <w:pStyle w:val="Contents5"/>
            <w:tabs>
              <w:tab w:val="clear" w:pos="7892"/>
              <w:tab w:val="right" w:pos="9026" w:leader="dot"/>
            </w:tabs>
            <w:rPr/>
          </w:pPr>
          <w:hyperlink w:anchor="__RefHeading___Toc15061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5"/>
            <w:tabs>
              <w:tab w:val="clear" w:pos="7892"/>
              <w:tab w:val="right" w:pos="9026" w:leader="dot"/>
            </w:tabs>
            <w:rPr/>
          </w:pPr>
          <w:hyperlink w:anchor="__RefHeading___Toc15061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5"/>
            <w:tabs>
              <w:tab w:val="clear" w:pos="7892"/>
              <w:tab w:val="right" w:pos="9026" w:leader="dot"/>
            </w:tabs>
            <w:rPr/>
          </w:pPr>
          <w:hyperlink w:anchor="__RefHeading___Toc15061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506183_3830689328">
            <w:r>
              <w:rPr>
                <w:webHidden/>
                <w:rStyle w:val="IndexLink"/>
                <w:rtl w:val="true"/>
              </w:rPr>
              <w:t>بَابُ أَنَّ الصَّلَاةَ وَ الطَّوَافَ أَیُّهُمَا أَفْضَلُ</w:t>
            </w:r>
            <w:r>
              <w:rPr>
                <w:rStyle w:val="IndexLink"/>
                <w:rtl w:val="true"/>
              </w:rPr>
              <w:tab/>
            </w:r>
            <w:r>
              <w:rPr>
                <w:rStyle w:val="IndexLink"/>
              </w:rPr>
              <w:t>470</w:t>
            </w:r>
          </w:hyperlink>
        </w:p>
        <w:p>
          <w:pPr>
            <w:pStyle w:val="Contents5"/>
            <w:tabs>
              <w:tab w:val="clear" w:pos="7892"/>
              <w:tab w:val="right" w:pos="9026" w:leader="dot"/>
            </w:tabs>
            <w:rPr/>
          </w:pPr>
          <w:hyperlink w:anchor="__RefHeading___Toc15061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5"/>
            <w:tabs>
              <w:tab w:val="clear" w:pos="7892"/>
              <w:tab w:val="right" w:pos="9026" w:leader="dot"/>
            </w:tabs>
            <w:rPr/>
          </w:pPr>
          <w:hyperlink w:anchor="__RefHeading___Toc15061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5"/>
            <w:tabs>
              <w:tab w:val="clear" w:pos="7892"/>
              <w:tab w:val="right" w:pos="9026" w:leader="dot"/>
            </w:tabs>
            <w:rPr/>
          </w:pPr>
          <w:hyperlink w:anchor="__RefHeading___Toc15061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506191_3830689328">
            <w:r>
              <w:rPr>
                <w:webHidden/>
                <w:rStyle w:val="IndexLink"/>
                <w:rtl w:val="true"/>
              </w:rPr>
              <w:t>بَابُ حَدِّ مَوْضِعِ الطَّوَافِ</w:t>
            </w:r>
            <w:r>
              <w:rPr>
                <w:rStyle w:val="IndexLink"/>
                <w:rtl w:val="true"/>
              </w:rPr>
              <w:tab/>
            </w:r>
            <w:r>
              <w:rPr>
                <w:rStyle w:val="IndexLink"/>
              </w:rPr>
              <w:t>471</w:t>
            </w:r>
          </w:hyperlink>
        </w:p>
        <w:p>
          <w:pPr>
            <w:pStyle w:val="Contents5"/>
            <w:tabs>
              <w:tab w:val="clear" w:pos="7892"/>
              <w:tab w:val="right" w:pos="9026" w:leader="dot"/>
            </w:tabs>
            <w:rPr/>
          </w:pPr>
          <w:hyperlink w:anchor="__RefHeading___Toc1506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506195_3830689328">
            <w:r>
              <w:rPr>
                <w:webHidden/>
                <w:rStyle w:val="IndexLink"/>
                <w:rtl w:val="true"/>
              </w:rPr>
              <w:t>بَابُ حَدِّ الْمَشْیِ فِی الطَّوَافِ‌</w:t>
            </w:r>
            <w:r>
              <w:rPr>
                <w:rStyle w:val="IndexLink"/>
                <w:rtl w:val="true"/>
              </w:rPr>
              <w:tab/>
            </w:r>
            <w:r>
              <w:rPr>
                <w:rStyle w:val="IndexLink"/>
              </w:rPr>
              <w:t>471</w:t>
            </w:r>
          </w:hyperlink>
        </w:p>
        <w:p>
          <w:pPr>
            <w:pStyle w:val="Contents5"/>
            <w:tabs>
              <w:tab w:val="clear" w:pos="7892"/>
              <w:tab w:val="right" w:pos="9026" w:leader="dot"/>
            </w:tabs>
            <w:rPr/>
          </w:pPr>
          <w:hyperlink w:anchor="__RefHeading___Toc15061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506199_3830689328">
            <w:r>
              <w:rPr>
                <w:webHidden/>
                <w:rStyle w:val="IndexLink"/>
                <w:rtl w:val="true"/>
              </w:rPr>
              <w:t>بَابُ الرَّجُلِ یَطُوفُ فَتَعْرِضُ لَهُ الْحَاجَةُ أَوِ الْعِلَّةُ</w:t>
            </w:r>
            <w:r>
              <w:rPr>
                <w:rStyle w:val="IndexLink"/>
                <w:rtl w:val="true"/>
              </w:rPr>
              <w:tab/>
            </w:r>
            <w:r>
              <w:rPr>
                <w:rStyle w:val="IndexLink"/>
              </w:rPr>
              <w:t>471</w:t>
            </w:r>
          </w:hyperlink>
        </w:p>
        <w:p>
          <w:pPr>
            <w:pStyle w:val="Contents5"/>
            <w:tabs>
              <w:tab w:val="clear" w:pos="7892"/>
              <w:tab w:val="right" w:pos="9026" w:leader="dot"/>
            </w:tabs>
            <w:rPr/>
          </w:pPr>
          <w:hyperlink w:anchor="__RefHeading___Toc15062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5"/>
            <w:tabs>
              <w:tab w:val="clear" w:pos="7892"/>
              <w:tab w:val="right" w:pos="9026" w:leader="dot"/>
            </w:tabs>
            <w:rPr/>
          </w:pPr>
          <w:hyperlink w:anchor="__RefHeading___Toc15062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5"/>
            <w:tabs>
              <w:tab w:val="clear" w:pos="7892"/>
              <w:tab w:val="right" w:pos="9026" w:leader="dot"/>
            </w:tabs>
            <w:rPr/>
          </w:pPr>
          <w:hyperlink w:anchor="__RefHeading___Toc15062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5"/>
            <w:tabs>
              <w:tab w:val="clear" w:pos="7892"/>
              <w:tab w:val="right" w:pos="9026" w:leader="dot"/>
            </w:tabs>
            <w:rPr/>
          </w:pPr>
          <w:hyperlink w:anchor="__RefHeading___Toc15062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5"/>
            <w:tabs>
              <w:tab w:val="clear" w:pos="7892"/>
              <w:tab w:val="right" w:pos="9026" w:leader="dot"/>
            </w:tabs>
            <w:rPr/>
          </w:pPr>
          <w:hyperlink w:anchor="__RefHeading___Toc15062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5"/>
            <w:tabs>
              <w:tab w:val="clear" w:pos="7892"/>
              <w:tab w:val="right" w:pos="9026" w:leader="dot"/>
            </w:tabs>
            <w:rPr/>
          </w:pPr>
          <w:hyperlink w:anchor="__RefHeading___Toc15062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5"/>
            <w:tabs>
              <w:tab w:val="clear" w:pos="7892"/>
              <w:tab w:val="right" w:pos="9026" w:leader="dot"/>
            </w:tabs>
            <w:rPr/>
          </w:pPr>
          <w:hyperlink w:anchor="__RefHeading___Toc15062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506215_3830689328">
            <w:r>
              <w:rPr>
                <w:webHidden/>
                <w:rStyle w:val="IndexLink"/>
                <w:rtl w:val="true"/>
              </w:rPr>
              <w:t>بَابُ الرَّجُلِ یَطُوفُ فَیُعْیِی أَوْ تُقَامُ الصَّلَاةُ أَوْ یَدْخُلُ عَلَیْهِ وَقْتُ الصَّلَاةِ</w:t>
            </w:r>
            <w:r>
              <w:rPr>
                <w:rStyle w:val="IndexLink"/>
                <w:rtl w:val="true"/>
              </w:rPr>
              <w:tab/>
            </w:r>
            <w:r>
              <w:rPr>
                <w:rStyle w:val="IndexLink"/>
              </w:rPr>
              <w:t>473</w:t>
            </w:r>
          </w:hyperlink>
        </w:p>
        <w:p>
          <w:pPr>
            <w:pStyle w:val="Contents5"/>
            <w:tabs>
              <w:tab w:val="clear" w:pos="7892"/>
              <w:tab w:val="right" w:pos="9026" w:leader="dot"/>
            </w:tabs>
            <w:rPr/>
          </w:pPr>
          <w:hyperlink w:anchor="__RefHeading___Toc15062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5"/>
            <w:tabs>
              <w:tab w:val="clear" w:pos="7892"/>
              <w:tab w:val="right" w:pos="9026" w:leader="dot"/>
            </w:tabs>
            <w:rPr/>
          </w:pPr>
          <w:hyperlink w:anchor="__RefHeading___Toc15062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5"/>
            <w:tabs>
              <w:tab w:val="clear" w:pos="7892"/>
              <w:tab w:val="right" w:pos="9026" w:leader="dot"/>
            </w:tabs>
            <w:rPr/>
          </w:pPr>
          <w:hyperlink w:anchor="__RefHeading___Toc15062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5"/>
            <w:tabs>
              <w:tab w:val="clear" w:pos="7892"/>
              <w:tab w:val="right" w:pos="9026" w:leader="dot"/>
            </w:tabs>
            <w:rPr/>
          </w:pPr>
          <w:hyperlink w:anchor="__RefHeading___Toc15062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5"/>
            <w:tabs>
              <w:tab w:val="clear" w:pos="7892"/>
              <w:tab w:val="right" w:pos="9026" w:leader="dot"/>
            </w:tabs>
            <w:rPr/>
          </w:pPr>
          <w:hyperlink w:anchor="__RefHeading___Toc15062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506227_3830689328">
            <w:r>
              <w:rPr>
                <w:webHidden/>
                <w:rStyle w:val="IndexLink"/>
                <w:rtl w:val="true"/>
              </w:rPr>
              <w:t>بَابُ السَّهْوِ فِی الطَّوَافِ</w:t>
            </w:r>
            <w:r>
              <w:rPr>
                <w:rStyle w:val="IndexLink"/>
                <w:rtl w:val="true"/>
              </w:rPr>
              <w:tab/>
            </w:r>
            <w:r>
              <w:rPr>
                <w:rStyle w:val="IndexLink"/>
              </w:rPr>
              <w:t>474</w:t>
            </w:r>
          </w:hyperlink>
        </w:p>
        <w:p>
          <w:pPr>
            <w:pStyle w:val="Contents5"/>
            <w:tabs>
              <w:tab w:val="clear" w:pos="7892"/>
              <w:tab w:val="right" w:pos="9026" w:leader="dot"/>
            </w:tabs>
            <w:rPr/>
          </w:pPr>
          <w:hyperlink w:anchor="__RefHeading___Toc15062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5"/>
            <w:tabs>
              <w:tab w:val="clear" w:pos="7892"/>
              <w:tab w:val="right" w:pos="9026" w:leader="dot"/>
            </w:tabs>
            <w:rPr/>
          </w:pPr>
          <w:hyperlink w:anchor="__RefHeading___Toc15062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5"/>
            <w:tabs>
              <w:tab w:val="clear" w:pos="7892"/>
              <w:tab w:val="right" w:pos="9026" w:leader="dot"/>
            </w:tabs>
            <w:rPr/>
          </w:pPr>
          <w:hyperlink w:anchor="__RefHeading___Toc15062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15062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15062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15062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15062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150624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5"/>
            <w:tabs>
              <w:tab w:val="clear" w:pos="7892"/>
              <w:tab w:val="right" w:pos="9026" w:leader="dot"/>
            </w:tabs>
            <w:rPr/>
          </w:pPr>
          <w:hyperlink w:anchor="__RefHeading___Toc150624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5"/>
            <w:tabs>
              <w:tab w:val="clear" w:pos="7892"/>
              <w:tab w:val="right" w:pos="9026" w:leader="dot"/>
            </w:tabs>
            <w:rPr/>
          </w:pPr>
          <w:hyperlink w:anchor="__RefHeading___Toc150624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506249_3830689328">
            <w:r>
              <w:rPr>
                <w:webHidden/>
                <w:rStyle w:val="IndexLink"/>
                <w:rtl w:val="true"/>
              </w:rPr>
              <w:t>بَابُ الْإِقْرَانِ بَیْنَ الْأَسَابِیعِ‌</w:t>
            </w:r>
            <w:r>
              <w:rPr>
                <w:rStyle w:val="IndexLink"/>
                <w:rtl w:val="true"/>
              </w:rPr>
              <w:tab/>
            </w:r>
            <w:r>
              <w:rPr>
                <w:rStyle w:val="IndexLink"/>
              </w:rPr>
              <w:t>476</w:t>
            </w:r>
          </w:hyperlink>
        </w:p>
        <w:p>
          <w:pPr>
            <w:pStyle w:val="Contents5"/>
            <w:tabs>
              <w:tab w:val="clear" w:pos="7892"/>
              <w:tab w:val="right" w:pos="9026" w:leader="dot"/>
            </w:tabs>
            <w:rPr/>
          </w:pPr>
          <w:hyperlink w:anchor="__RefHeading___Toc15062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5"/>
            <w:tabs>
              <w:tab w:val="clear" w:pos="7892"/>
              <w:tab w:val="right" w:pos="9026" w:leader="dot"/>
            </w:tabs>
            <w:rPr/>
          </w:pPr>
          <w:hyperlink w:anchor="__RefHeading___Toc15062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5"/>
            <w:tabs>
              <w:tab w:val="clear" w:pos="7892"/>
              <w:tab w:val="right" w:pos="9026" w:leader="dot"/>
            </w:tabs>
            <w:rPr/>
          </w:pPr>
          <w:hyperlink w:anchor="__RefHeading___Toc15062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506257_3830689328">
            <w:r>
              <w:rPr>
                <w:webHidden/>
                <w:rStyle w:val="IndexLink"/>
                <w:rtl w:val="true"/>
              </w:rPr>
              <w:t>بَابُ مَنْ طَافَ وَ اخْتَصَرَ فِی الْحِجْرِ</w:t>
            </w:r>
            <w:r>
              <w:rPr>
                <w:rStyle w:val="IndexLink"/>
                <w:rtl w:val="true"/>
              </w:rPr>
              <w:tab/>
            </w:r>
            <w:r>
              <w:rPr>
                <w:rStyle w:val="IndexLink"/>
              </w:rPr>
              <w:t>477</w:t>
            </w:r>
          </w:hyperlink>
        </w:p>
        <w:p>
          <w:pPr>
            <w:pStyle w:val="Contents5"/>
            <w:tabs>
              <w:tab w:val="clear" w:pos="7892"/>
              <w:tab w:val="right" w:pos="9026" w:leader="dot"/>
            </w:tabs>
            <w:rPr/>
          </w:pPr>
          <w:hyperlink w:anchor="__RefHeading___Toc15062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5"/>
            <w:tabs>
              <w:tab w:val="clear" w:pos="7892"/>
              <w:tab w:val="right" w:pos="9026" w:leader="dot"/>
            </w:tabs>
            <w:rPr/>
          </w:pPr>
          <w:hyperlink w:anchor="__RefHeading___Toc15062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506263_3830689328">
            <w:r>
              <w:rPr>
                <w:webHidden/>
                <w:rStyle w:val="IndexLink"/>
                <w:rtl w:val="true"/>
              </w:rPr>
              <w:t>بَابُ مَنْ طَافَ عَلَی غَیْرِ وُضُوءٍ</w:t>
            </w:r>
            <w:r>
              <w:rPr>
                <w:rStyle w:val="IndexLink"/>
                <w:rtl w:val="true"/>
              </w:rPr>
              <w:tab/>
            </w:r>
            <w:r>
              <w:rPr>
                <w:rStyle w:val="IndexLink"/>
              </w:rPr>
              <w:t>478</w:t>
            </w:r>
          </w:hyperlink>
        </w:p>
        <w:p>
          <w:pPr>
            <w:pStyle w:val="Contents5"/>
            <w:tabs>
              <w:tab w:val="clear" w:pos="7892"/>
              <w:tab w:val="right" w:pos="9026" w:leader="dot"/>
            </w:tabs>
            <w:rPr/>
          </w:pPr>
          <w:hyperlink w:anchor="__RefHeading___Toc15062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5"/>
            <w:tabs>
              <w:tab w:val="clear" w:pos="7892"/>
              <w:tab w:val="right" w:pos="9026" w:leader="dot"/>
            </w:tabs>
            <w:rPr/>
          </w:pPr>
          <w:hyperlink w:anchor="__RefHeading___Toc15062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5"/>
            <w:tabs>
              <w:tab w:val="clear" w:pos="7892"/>
              <w:tab w:val="right" w:pos="9026" w:leader="dot"/>
            </w:tabs>
            <w:rPr/>
          </w:pPr>
          <w:hyperlink w:anchor="__RefHeading___Toc15062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5"/>
            <w:tabs>
              <w:tab w:val="clear" w:pos="7892"/>
              <w:tab w:val="right" w:pos="9026" w:leader="dot"/>
            </w:tabs>
            <w:rPr/>
          </w:pPr>
          <w:hyperlink w:anchor="__RefHeading___Toc15062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506273_3830689328">
            <w:r>
              <w:rPr>
                <w:webHidden/>
                <w:rStyle w:val="IndexLink"/>
                <w:rtl w:val="true"/>
              </w:rPr>
              <w:t>بَابُ مَنْ بَدَأَ بِالسَّعْیِ قَبْلَ الطَّوَافِ أَوْ طَافَ وَ أَخَّرَ السَّعْیَ</w:t>
            </w:r>
            <w:r>
              <w:rPr>
                <w:rStyle w:val="IndexLink"/>
                <w:rtl w:val="true"/>
              </w:rPr>
              <w:tab/>
            </w:r>
            <w:r>
              <w:rPr>
                <w:rStyle w:val="IndexLink"/>
              </w:rPr>
              <w:t>479</w:t>
            </w:r>
          </w:hyperlink>
        </w:p>
        <w:p>
          <w:pPr>
            <w:pStyle w:val="Contents5"/>
            <w:tabs>
              <w:tab w:val="clear" w:pos="7892"/>
              <w:tab w:val="right" w:pos="9026" w:leader="dot"/>
            </w:tabs>
            <w:rPr/>
          </w:pPr>
          <w:hyperlink w:anchor="__RefHeading___Toc15062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5"/>
            <w:tabs>
              <w:tab w:val="clear" w:pos="7892"/>
              <w:tab w:val="right" w:pos="9026" w:leader="dot"/>
            </w:tabs>
            <w:rPr/>
          </w:pPr>
          <w:hyperlink w:anchor="__RefHeading___Toc15062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5"/>
            <w:tabs>
              <w:tab w:val="clear" w:pos="7892"/>
              <w:tab w:val="right" w:pos="9026" w:leader="dot"/>
            </w:tabs>
            <w:rPr/>
          </w:pPr>
          <w:hyperlink w:anchor="__RefHeading___Toc15062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5"/>
            <w:tabs>
              <w:tab w:val="clear" w:pos="7892"/>
              <w:tab w:val="right" w:pos="9026" w:leader="dot"/>
            </w:tabs>
            <w:rPr/>
          </w:pPr>
          <w:hyperlink w:anchor="__RefHeading___Toc15062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5"/>
            <w:tabs>
              <w:tab w:val="clear" w:pos="7892"/>
              <w:tab w:val="right" w:pos="9026" w:leader="dot"/>
            </w:tabs>
            <w:rPr/>
          </w:pPr>
          <w:hyperlink w:anchor="__RefHeading___Toc150628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506285_3830689328">
            <w:r>
              <w:rPr>
                <w:webHidden/>
                <w:rStyle w:val="IndexLink"/>
                <w:rtl w:val="true"/>
              </w:rPr>
              <w:t>بَابُ طَوَافِ الْمَرِیضِ وَ مَنْ یُطَافُ بِهِ مَحْمُولًا مِنْ غَیْرِ عِلَّةٍ</w:t>
            </w:r>
            <w:r>
              <w:rPr>
                <w:rStyle w:val="IndexLink"/>
                <w:rtl w:val="true"/>
              </w:rPr>
              <w:tab/>
            </w:r>
            <w:r>
              <w:rPr>
                <w:rStyle w:val="IndexLink"/>
              </w:rPr>
              <w:t>480</w:t>
            </w:r>
          </w:hyperlink>
        </w:p>
        <w:p>
          <w:pPr>
            <w:pStyle w:val="Contents5"/>
            <w:tabs>
              <w:tab w:val="clear" w:pos="7892"/>
              <w:tab w:val="right" w:pos="9026" w:leader="dot"/>
            </w:tabs>
            <w:rPr/>
          </w:pPr>
          <w:hyperlink w:anchor="__RefHeading___Toc15062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5"/>
            <w:tabs>
              <w:tab w:val="clear" w:pos="7892"/>
              <w:tab w:val="right" w:pos="9026" w:leader="dot"/>
            </w:tabs>
            <w:rPr/>
          </w:pPr>
          <w:hyperlink w:anchor="__RefHeading___Toc15062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5"/>
            <w:tabs>
              <w:tab w:val="clear" w:pos="7892"/>
              <w:tab w:val="right" w:pos="9026" w:leader="dot"/>
            </w:tabs>
            <w:rPr/>
          </w:pPr>
          <w:hyperlink w:anchor="__RefHeading___Toc15062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5"/>
            <w:tabs>
              <w:tab w:val="clear" w:pos="7892"/>
              <w:tab w:val="right" w:pos="9026" w:leader="dot"/>
            </w:tabs>
            <w:rPr/>
          </w:pPr>
          <w:hyperlink w:anchor="__RefHeading___Toc15062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5"/>
            <w:tabs>
              <w:tab w:val="clear" w:pos="7892"/>
              <w:tab w:val="right" w:pos="9026" w:leader="dot"/>
            </w:tabs>
            <w:rPr/>
          </w:pPr>
          <w:hyperlink w:anchor="__RefHeading___Toc15062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506297_3830689328">
            <w:r>
              <w:rPr>
                <w:webHidden/>
                <w:rStyle w:val="IndexLink"/>
                <w:rtl w:val="true"/>
              </w:rPr>
              <w:t>بَابُ رَکْعَتَیِ الطَّوَافِ وَ وَقْتِهِمَا وَ الْقِرَاءَةِ فِیهِمَا وَ الدُّعَاءِ</w:t>
            </w:r>
            <w:r>
              <w:rPr>
                <w:rStyle w:val="IndexLink"/>
                <w:rtl w:val="true"/>
              </w:rPr>
              <w:tab/>
            </w:r>
            <w:r>
              <w:rPr>
                <w:rStyle w:val="IndexLink"/>
              </w:rPr>
              <w:t>481</w:t>
            </w:r>
          </w:hyperlink>
        </w:p>
        <w:p>
          <w:pPr>
            <w:pStyle w:val="Contents5"/>
            <w:tabs>
              <w:tab w:val="clear" w:pos="7892"/>
              <w:tab w:val="right" w:pos="9026" w:leader="dot"/>
            </w:tabs>
            <w:rPr/>
          </w:pPr>
          <w:hyperlink w:anchor="__RefHeading___Toc15062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5"/>
            <w:tabs>
              <w:tab w:val="clear" w:pos="7892"/>
              <w:tab w:val="right" w:pos="9026" w:leader="dot"/>
            </w:tabs>
            <w:rPr/>
          </w:pPr>
          <w:hyperlink w:anchor="__RefHeading___Toc15063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5"/>
            <w:tabs>
              <w:tab w:val="clear" w:pos="7892"/>
              <w:tab w:val="right" w:pos="9026" w:leader="dot"/>
            </w:tabs>
            <w:rPr/>
          </w:pPr>
          <w:hyperlink w:anchor="__RefHeading___Toc15063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5"/>
            <w:tabs>
              <w:tab w:val="clear" w:pos="7892"/>
              <w:tab w:val="right" w:pos="9026" w:leader="dot"/>
            </w:tabs>
            <w:rPr/>
          </w:pPr>
          <w:hyperlink w:anchor="__RefHeading___Toc15063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5"/>
            <w:tabs>
              <w:tab w:val="clear" w:pos="7892"/>
              <w:tab w:val="right" w:pos="9026" w:leader="dot"/>
            </w:tabs>
            <w:rPr/>
          </w:pPr>
          <w:hyperlink w:anchor="__RefHeading___Toc15063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5"/>
            <w:tabs>
              <w:tab w:val="clear" w:pos="7892"/>
              <w:tab w:val="right" w:pos="9026" w:leader="dot"/>
            </w:tabs>
            <w:rPr/>
          </w:pPr>
          <w:hyperlink w:anchor="__RefHeading___Toc15063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5"/>
            <w:tabs>
              <w:tab w:val="clear" w:pos="7892"/>
              <w:tab w:val="right" w:pos="9026" w:leader="dot"/>
            </w:tabs>
            <w:rPr/>
          </w:pPr>
          <w:hyperlink w:anchor="__RefHeading___Toc15063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5"/>
            <w:tabs>
              <w:tab w:val="clear" w:pos="7892"/>
              <w:tab w:val="right" w:pos="9026" w:leader="dot"/>
            </w:tabs>
            <w:rPr/>
          </w:pPr>
          <w:hyperlink w:anchor="__RefHeading___Toc150631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5"/>
            <w:tabs>
              <w:tab w:val="clear" w:pos="7892"/>
              <w:tab w:val="right" w:pos="9026" w:leader="dot"/>
            </w:tabs>
            <w:rPr/>
          </w:pPr>
          <w:hyperlink w:anchor="__RefHeading___Toc150631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506317_3830689328">
            <w:r>
              <w:rPr>
                <w:webHidden/>
                <w:rStyle w:val="IndexLink"/>
                <w:rtl w:val="true"/>
              </w:rPr>
              <w:t>بَابُ السَّهْوِ فِی رَکْعَتَیِ الطَّوَافِ‌</w:t>
            </w:r>
            <w:r>
              <w:rPr>
                <w:rStyle w:val="IndexLink"/>
                <w:rtl w:val="true"/>
              </w:rPr>
              <w:tab/>
            </w:r>
            <w:r>
              <w:rPr>
                <w:rStyle w:val="IndexLink"/>
              </w:rPr>
              <w:t>483</w:t>
            </w:r>
          </w:hyperlink>
        </w:p>
        <w:p>
          <w:pPr>
            <w:pStyle w:val="Contents5"/>
            <w:tabs>
              <w:tab w:val="clear" w:pos="7892"/>
              <w:tab w:val="right" w:pos="9026" w:leader="dot"/>
            </w:tabs>
            <w:rPr/>
          </w:pPr>
          <w:hyperlink w:anchor="__RefHeading___Toc15063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5"/>
            <w:tabs>
              <w:tab w:val="clear" w:pos="7892"/>
              <w:tab w:val="right" w:pos="9026" w:leader="dot"/>
            </w:tabs>
            <w:rPr/>
          </w:pPr>
          <w:hyperlink w:anchor="__RefHeading___Toc15063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5"/>
            <w:tabs>
              <w:tab w:val="clear" w:pos="7892"/>
              <w:tab w:val="right" w:pos="9026" w:leader="dot"/>
            </w:tabs>
            <w:rPr/>
          </w:pPr>
          <w:hyperlink w:anchor="__RefHeading___Toc15063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5"/>
            <w:tabs>
              <w:tab w:val="clear" w:pos="7892"/>
              <w:tab w:val="right" w:pos="9026" w:leader="dot"/>
            </w:tabs>
            <w:rPr/>
          </w:pPr>
          <w:hyperlink w:anchor="__RefHeading___Toc15063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5"/>
            <w:tabs>
              <w:tab w:val="clear" w:pos="7892"/>
              <w:tab w:val="right" w:pos="9026" w:leader="dot"/>
            </w:tabs>
            <w:rPr/>
          </w:pPr>
          <w:hyperlink w:anchor="__RefHeading___Toc15063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5"/>
            <w:tabs>
              <w:tab w:val="clear" w:pos="7892"/>
              <w:tab w:val="right" w:pos="9026" w:leader="dot"/>
            </w:tabs>
            <w:rPr/>
          </w:pPr>
          <w:hyperlink w:anchor="__RefHeading___Toc15063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5"/>
            <w:tabs>
              <w:tab w:val="clear" w:pos="7892"/>
              <w:tab w:val="right" w:pos="9026" w:leader="dot"/>
            </w:tabs>
            <w:rPr/>
          </w:pPr>
          <w:hyperlink w:anchor="__RefHeading___Toc150633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5"/>
            <w:tabs>
              <w:tab w:val="clear" w:pos="7892"/>
              <w:tab w:val="right" w:pos="9026" w:leader="dot"/>
            </w:tabs>
            <w:rPr/>
          </w:pPr>
          <w:hyperlink w:anchor="__RefHeading___Toc150633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506335_3830689328">
            <w:r>
              <w:rPr>
                <w:webHidden/>
                <w:rStyle w:val="IndexLink"/>
                <w:rtl w:val="true"/>
              </w:rPr>
              <w:t>بَابُ نَوَادِرِ الطَّوَافِ</w:t>
            </w:r>
            <w:r>
              <w:rPr>
                <w:rStyle w:val="IndexLink"/>
                <w:rtl w:val="true"/>
              </w:rPr>
              <w:tab/>
            </w:r>
            <w:r>
              <w:rPr>
                <w:rStyle w:val="IndexLink"/>
              </w:rPr>
              <w:t>485</w:t>
            </w:r>
          </w:hyperlink>
        </w:p>
        <w:p>
          <w:pPr>
            <w:pStyle w:val="Contents5"/>
            <w:tabs>
              <w:tab w:val="clear" w:pos="7892"/>
              <w:tab w:val="right" w:pos="9026" w:leader="dot"/>
            </w:tabs>
            <w:rPr/>
          </w:pPr>
          <w:hyperlink w:anchor="__RefHeading___Toc15063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5"/>
            <w:tabs>
              <w:tab w:val="clear" w:pos="7892"/>
              <w:tab w:val="right" w:pos="9026" w:leader="dot"/>
            </w:tabs>
            <w:rPr/>
          </w:pPr>
          <w:hyperlink w:anchor="__RefHeading___Toc15063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5"/>
            <w:tabs>
              <w:tab w:val="clear" w:pos="7892"/>
              <w:tab w:val="right" w:pos="9026" w:leader="dot"/>
            </w:tabs>
            <w:rPr/>
          </w:pPr>
          <w:hyperlink w:anchor="__RefHeading___Toc15063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5"/>
            <w:tabs>
              <w:tab w:val="clear" w:pos="7892"/>
              <w:tab w:val="right" w:pos="9026" w:leader="dot"/>
            </w:tabs>
            <w:rPr/>
          </w:pPr>
          <w:hyperlink w:anchor="__RefHeading___Toc15063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5"/>
            <w:tabs>
              <w:tab w:val="clear" w:pos="7892"/>
              <w:tab w:val="right" w:pos="9026" w:leader="dot"/>
            </w:tabs>
            <w:rPr/>
          </w:pPr>
          <w:hyperlink w:anchor="__RefHeading___Toc15063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15063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15063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15063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150635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150635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5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5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6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6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6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6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6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150637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506373_3830689328">
            <w:r>
              <w:rPr>
                <w:webHidden/>
                <w:rStyle w:val="IndexLink"/>
                <w:rtl w:val="true"/>
              </w:rPr>
              <w:t>بَابُ اسْتِلَامِ الْحَجَرِ بَعْدَ الرَّکْعَتَیْنِ وَ شُرْبِ مَاءِ زَمْزَمَ قَبْلَ الْخُرُوجِ إِلَی الصَّفَا وَ الْمَرْوَةِ</w:t>
            </w:r>
            <w:r>
              <w:rPr>
                <w:rStyle w:val="IndexLink"/>
                <w:rtl w:val="true"/>
              </w:rPr>
              <w:tab/>
            </w:r>
            <w:r>
              <w:rPr>
                <w:rStyle w:val="IndexLink"/>
              </w:rPr>
              <w:t>488</w:t>
            </w:r>
          </w:hyperlink>
        </w:p>
        <w:p>
          <w:pPr>
            <w:pStyle w:val="Contents5"/>
            <w:tabs>
              <w:tab w:val="clear" w:pos="7892"/>
              <w:tab w:val="right" w:pos="9026" w:leader="dot"/>
            </w:tabs>
            <w:rPr/>
          </w:pPr>
          <w:hyperlink w:anchor="__RefHeading___Toc15063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5"/>
            <w:tabs>
              <w:tab w:val="clear" w:pos="7892"/>
              <w:tab w:val="right" w:pos="9026" w:leader="dot"/>
            </w:tabs>
            <w:rPr/>
          </w:pPr>
          <w:hyperlink w:anchor="__RefHeading___Toc15063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5"/>
            <w:tabs>
              <w:tab w:val="clear" w:pos="7892"/>
              <w:tab w:val="right" w:pos="9026" w:leader="dot"/>
            </w:tabs>
            <w:rPr/>
          </w:pPr>
          <w:hyperlink w:anchor="__RefHeading___Toc15063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506381_3830689328">
            <w:r>
              <w:rPr>
                <w:webHidden/>
                <w:rStyle w:val="IndexLink"/>
                <w:rtl w:val="true"/>
              </w:rPr>
              <w:t>بَابُ الْوُقُوفِ عَلَی الصَّفَا وَ الدُّعَاءِ</w:t>
            </w:r>
            <w:r>
              <w:rPr>
                <w:rStyle w:val="IndexLink"/>
                <w:rtl w:val="true"/>
              </w:rPr>
              <w:tab/>
            </w:r>
            <w:r>
              <w:rPr>
                <w:rStyle w:val="IndexLink"/>
              </w:rPr>
              <w:t>489</w:t>
            </w:r>
          </w:hyperlink>
        </w:p>
        <w:p>
          <w:pPr>
            <w:pStyle w:val="Contents5"/>
            <w:tabs>
              <w:tab w:val="clear" w:pos="7892"/>
              <w:tab w:val="right" w:pos="9026" w:leader="dot"/>
            </w:tabs>
            <w:rPr/>
          </w:pPr>
          <w:hyperlink w:anchor="__RefHeading___Toc15063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5"/>
            <w:tabs>
              <w:tab w:val="clear" w:pos="7892"/>
              <w:tab w:val="right" w:pos="9026" w:leader="dot"/>
            </w:tabs>
            <w:rPr/>
          </w:pPr>
          <w:hyperlink w:anchor="__RefHeading___Toc15063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5"/>
            <w:tabs>
              <w:tab w:val="clear" w:pos="7892"/>
              <w:tab w:val="right" w:pos="9026" w:leader="dot"/>
            </w:tabs>
            <w:rPr/>
          </w:pPr>
          <w:hyperlink w:anchor="__RefHeading___Toc15063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5"/>
            <w:tabs>
              <w:tab w:val="clear" w:pos="7892"/>
              <w:tab w:val="right" w:pos="9026" w:leader="dot"/>
            </w:tabs>
            <w:rPr/>
          </w:pPr>
          <w:hyperlink w:anchor="__RefHeading___Toc15063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5"/>
            <w:tabs>
              <w:tab w:val="clear" w:pos="7892"/>
              <w:tab w:val="right" w:pos="9026" w:leader="dot"/>
            </w:tabs>
            <w:rPr/>
          </w:pPr>
          <w:hyperlink w:anchor="__RefHeading___Toc15063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5"/>
            <w:tabs>
              <w:tab w:val="clear" w:pos="7892"/>
              <w:tab w:val="right" w:pos="9026" w:leader="dot"/>
            </w:tabs>
            <w:rPr/>
          </w:pPr>
          <w:hyperlink w:anchor="__RefHeading___Toc15063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5"/>
            <w:tabs>
              <w:tab w:val="clear" w:pos="7892"/>
              <w:tab w:val="right" w:pos="9026" w:leader="dot"/>
            </w:tabs>
            <w:rPr/>
          </w:pPr>
          <w:hyperlink w:anchor="__RefHeading___Toc15063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5"/>
            <w:tabs>
              <w:tab w:val="clear" w:pos="7892"/>
              <w:tab w:val="right" w:pos="9026" w:leader="dot"/>
            </w:tabs>
            <w:rPr/>
          </w:pPr>
          <w:hyperlink w:anchor="__RefHeading___Toc15063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5"/>
            <w:tabs>
              <w:tab w:val="clear" w:pos="7892"/>
              <w:tab w:val="right" w:pos="9026" w:leader="dot"/>
            </w:tabs>
            <w:rPr/>
          </w:pPr>
          <w:hyperlink w:anchor="__RefHeading___Toc150639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506401_3830689328">
            <w:r>
              <w:rPr>
                <w:webHidden/>
                <w:rStyle w:val="IndexLink"/>
                <w:rtl w:val="true"/>
              </w:rPr>
              <w:t>بَابُ السَّعْیِ بَیْنَ الصَّفَا وَ الْمَرْوَةِ وَ مَا یُقَالُ فِیهِ‌</w:t>
            </w:r>
            <w:r>
              <w:rPr>
                <w:rStyle w:val="IndexLink"/>
                <w:rtl w:val="true"/>
              </w:rPr>
              <w:tab/>
            </w:r>
            <w:r>
              <w:rPr>
                <w:rStyle w:val="IndexLink"/>
              </w:rPr>
              <w:t>492</w:t>
            </w:r>
          </w:hyperlink>
        </w:p>
        <w:p>
          <w:pPr>
            <w:pStyle w:val="Contents5"/>
            <w:tabs>
              <w:tab w:val="clear" w:pos="7892"/>
              <w:tab w:val="right" w:pos="9026" w:leader="dot"/>
            </w:tabs>
            <w:rPr/>
          </w:pPr>
          <w:hyperlink w:anchor="__RefHeading___Toc15064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5"/>
            <w:tabs>
              <w:tab w:val="clear" w:pos="7892"/>
              <w:tab w:val="right" w:pos="9026" w:leader="dot"/>
            </w:tabs>
            <w:rPr/>
          </w:pPr>
          <w:hyperlink w:anchor="__RefHeading___Toc15064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5"/>
            <w:tabs>
              <w:tab w:val="clear" w:pos="7892"/>
              <w:tab w:val="right" w:pos="9026" w:leader="dot"/>
            </w:tabs>
            <w:rPr/>
          </w:pPr>
          <w:hyperlink w:anchor="__RefHeading___Toc15064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5"/>
            <w:tabs>
              <w:tab w:val="clear" w:pos="7892"/>
              <w:tab w:val="right" w:pos="9026" w:leader="dot"/>
            </w:tabs>
            <w:rPr/>
          </w:pPr>
          <w:hyperlink w:anchor="__RefHeading___Toc15064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5"/>
            <w:tabs>
              <w:tab w:val="clear" w:pos="7892"/>
              <w:tab w:val="right" w:pos="9026" w:leader="dot"/>
            </w:tabs>
            <w:rPr/>
          </w:pPr>
          <w:hyperlink w:anchor="__RefHeading___Toc15064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5"/>
            <w:tabs>
              <w:tab w:val="clear" w:pos="7892"/>
              <w:tab w:val="right" w:pos="9026" w:leader="dot"/>
            </w:tabs>
            <w:rPr/>
          </w:pPr>
          <w:hyperlink w:anchor="__RefHeading___Toc15064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5"/>
            <w:tabs>
              <w:tab w:val="clear" w:pos="7892"/>
              <w:tab w:val="right" w:pos="9026" w:leader="dot"/>
            </w:tabs>
            <w:rPr/>
          </w:pPr>
          <w:hyperlink w:anchor="__RefHeading___Toc15064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5"/>
            <w:tabs>
              <w:tab w:val="clear" w:pos="7892"/>
              <w:tab w:val="right" w:pos="9026" w:leader="dot"/>
            </w:tabs>
            <w:rPr/>
          </w:pPr>
          <w:hyperlink w:anchor="__RefHeading___Toc15064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5"/>
            <w:tabs>
              <w:tab w:val="clear" w:pos="7892"/>
              <w:tab w:val="right" w:pos="9026" w:leader="dot"/>
            </w:tabs>
            <w:rPr/>
          </w:pPr>
          <w:hyperlink w:anchor="__RefHeading___Toc15064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5"/>
            <w:tabs>
              <w:tab w:val="clear" w:pos="7892"/>
              <w:tab w:val="right" w:pos="9026" w:leader="dot"/>
            </w:tabs>
            <w:rPr/>
          </w:pPr>
          <w:hyperlink w:anchor="__RefHeading___Toc15064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506423_3830689328">
            <w:r>
              <w:rPr>
                <w:webHidden/>
                <w:rStyle w:val="IndexLink"/>
                <w:rtl w:val="true"/>
              </w:rPr>
              <w:t>بَابُ مَنْ بَدَأَ بِالْمَرْوَةِ قَبْلَ الصَّفَا أَوْ سَهَا فِی السَّعْیِ بَیْنَهُمَا</w:t>
            </w:r>
            <w:r>
              <w:rPr>
                <w:rStyle w:val="IndexLink"/>
                <w:rtl w:val="true"/>
              </w:rPr>
              <w:tab/>
            </w:r>
            <w:r>
              <w:rPr>
                <w:rStyle w:val="IndexLink"/>
              </w:rPr>
              <w:t>494</w:t>
            </w:r>
          </w:hyperlink>
        </w:p>
        <w:p>
          <w:pPr>
            <w:pStyle w:val="Contents5"/>
            <w:tabs>
              <w:tab w:val="clear" w:pos="7892"/>
              <w:tab w:val="right" w:pos="9026" w:leader="dot"/>
            </w:tabs>
            <w:rPr/>
          </w:pPr>
          <w:hyperlink w:anchor="__RefHeading___Toc15064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5"/>
            <w:tabs>
              <w:tab w:val="clear" w:pos="7892"/>
              <w:tab w:val="right" w:pos="9026" w:leader="dot"/>
            </w:tabs>
            <w:rPr/>
          </w:pPr>
          <w:hyperlink w:anchor="__RefHeading___Toc15064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5"/>
            <w:tabs>
              <w:tab w:val="clear" w:pos="7892"/>
              <w:tab w:val="right" w:pos="9026" w:leader="dot"/>
            </w:tabs>
            <w:rPr/>
          </w:pPr>
          <w:hyperlink w:anchor="__RefHeading___Toc15064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5"/>
            <w:tabs>
              <w:tab w:val="clear" w:pos="7892"/>
              <w:tab w:val="right" w:pos="9026" w:leader="dot"/>
            </w:tabs>
            <w:rPr/>
          </w:pPr>
          <w:hyperlink w:anchor="__RefHeading___Toc15064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5"/>
            <w:tabs>
              <w:tab w:val="clear" w:pos="7892"/>
              <w:tab w:val="right" w:pos="9026" w:leader="dot"/>
            </w:tabs>
            <w:rPr/>
          </w:pPr>
          <w:hyperlink w:anchor="__RefHeading___Toc15064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506435_3830689328">
            <w:r>
              <w:rPr>
                <w:webHidden/>
                <w:rStyle w:val="IndexLink"/>
                <w:rtl w:val="true"/>
              </w:rPr>
              <w:t>بَابُ الِاسْتِرَاحَةِ فِی السَّعْیِ وَ الرُّکُوبِ فِیهِ</w:t>
            </w:r>
            <w:r>
              <w:rPr>
                <w:rStyle w:val="IndexLink"/>
                <w:rtl w:val="true"/>
              </w:rPr>
              <w:tab/>
            </w:r>
            <w:r>
              <w:rPr>
                <w:rStyle w:val="IndexLink"/>
              </w:rPr>
              <w:t>495</w:t>
            </w:r>
          </w:hyperlink>
        </w:p>
        <w:p>
          <w:pPr>
            <w:pStyle w:val="Contents5"/>
            <w:tabs>
              <w:tab w:val="clear" w:pos="7892"/>
              <w:tab w:val="right" w:pos="9026" w:leader="dot"/>
            </w:tabs>
            <w:rPr/>
          </w:pPr>
          <w:hyperlink w:anchor="__RefHeading___Toc15064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5"/>
            <w:tabs>
              <w:tab w:val="clear" w:pos="7892"/>
              <w:tab w:val="right" w:pos="9026" w:leader="dot"/>
            </w:tabs>
            <w:rPr/>
          </w:pPr>
          <w:hyperlink w:anchor="__RefHeading___Toc15064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5"/>
            <w:tabs>
              <w:tab w:val="clear" w:pos="7892"/>
              <w:tab w:val="right" w:pos="9026" w:leader="dot"/>
            </w:tabs>
            <w:rPr/>
          </w:pPr>
          <w:hyperlink w:anchor="__RefHeading___Toc15064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5"/>
            <w:tabs>
              <w:tab w:val="clear" w:pos="7892"/>
              <w:tab w:val="right" w:pos="9026" w:leader="dot"/>
            </w:tabs>
            <w:rPr/>
          </w:pPr>
          <w:hyperlink w:anchor="__RefHeading___Toc15064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5"/>
            <w:tabs>
              <w:tab w:val="clear" w:pos="7892"/>
              <w:tab w:val="right" w:pos="9026" w:leader="dot"/>
            </w:tabs>
            <w:rPr/>
          </w:pPr>
          <w:hyperlink w:anchor="__RefHeading___Toc15064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5"/>
            <w:tabs>
              <w:tab w:val="clear" w:pos="7892"/>
              <w:tab w:val="right" w:pos="9026" w:leader="dot"/>
            </w:tabs>
            <w:rPr/>
          </w:pPr>
          <w:hyperlink w:anchor="__RefHeading___Toc15064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506449_3830689328">
            <w:r>
              <w:rPr>
                <w:webHidden/>
                <w:rStyle w:val="IndexLink"/>
                <w:rtl w:val="true"/>
              </w:rPr>
              <w:t>بَابُ مَنْ قَطَعَ السَّعْیَ لِلصَّلَاةِ أَوْ غَیْرِهَا وَ السَّعْیِ بِغَیْرِ وُضُوءٍ</w:t>
            </w:r>
            <w:r>
              <w:rPr>
                <w:rStyle w:val="IndexLink"/>
                <w:rtl w:val="true"/>
              </w:rPr>
              <w:tab/>
            </w:r>
            <w:r>
              <w:rPr>
                <w:rStyle w:val="IndexLink"/>
              </w:rPr>
              <w:t>496</w:t>
            </w:r>
          </w:hyperlink>
        </w:p>
        <w:p>
          <w:pPr>
            <w:pStyle w:val="Contents5"/>
            <w:tabs>
              <w:tab w:val="clear" w:pos="7892"/>
              <w:tab w:val="right" w:pos="9026" w:leader="dot"/>
            </w:tabs>
            <w:rPr/>
          </w:pPr>
          <w:hyperlink w:anchor="__RefHeading___Toc15064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5"/>
            <w:tabs>
              <w:tab w:val="clear" w:pos="7892"/>
              <w:tab w:val="right" w:pos="9026" w:leader="dot"/>
            </w:tabs>
            <w:rPr/>
          </w:pPr>
          <w:hyperlink w:anchor="__RefHeading___Toc15064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5"/>
            <w:tabs>
              <w:tab w:val="clear" w:pos="7892"/>
              <w:tab w:val="right" w:pos="9026" w:leader="dot"/>
            </w:tabs>
            <w:rPr/>
          </w:pPr>
          <w:hyperlink w:anchor="__RefHeading___Toc15064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506457_3830689328">
            <w:r>
              <w:rPr>
                <w:webHidden/>
                <w:rStyle w:val="IndexLink"/>
                <w:rtl w:val="true"/>
              </w:rPr>
              <w:t>بَابُ تَقْصِیرِ الْمُتَمَتِّعِ وَ إِحْلَالِهِ‌</w:t>
            </w:r>
            <w:r>
              <w:rPr>
                <w:rStyle w:val="IndexLink"/>
                <w:rtl w:val="true"/>
              </w:rPr>
              <w:tab/>
            </w:r>
            <w:r>
              <w:rPr>
                <w:rStyle w:val="IndexLink"/>
              </w:rPr>
              <w:t>496</w:t>
            </w:r>
          </w:hyperlink>
        </w:p>
        <w:p>
          <w:pPr>
            <w:pStyle w:val="Contents5"/>
            <w:tabs>
              <w:tab w:val="clear" w:pos="7892"/>
              <w:tab w:val="right" w:pos="9026" w:leader="dot"/>
            </w:tabs>
            <w:rPr/>
          </w:pPr>
          <w:hyperlink w:anchor="__RefHeading___Toc15064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5"/>
            <w:tabs>
              <w:tab w:val="clear" w:pos="7892"/>
              <w:tab w:val="right" w:pos="9026" w:leader="dot"/>
            </w:tabs>
            <w:rPr/>
          </w:pPr>
          <w:hyperlink w:anchor="__RefHeading___Toc15064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5"/>
            <w:tabs>
              <w:tab w:val="clear" w:pos="7892"/>
              <w:tab w:val="right" w:pos="9026" w:leader="dot"/>
            </w:tabs>
            <w:rPr/>
          </w:pPr>
          <w:hyperlink w:anchor="__RefHeading___Toc15064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5"/>
            <w:tabs>
              <w:tab w:val="clear" w:pos="7892"/>
              <w:tab w:val="right" w:pos="9026" w:leader="dot"/>
            </w:tabs>
            <w:rPr/>
          </w:pPr>
          <w:hyperlink w:anchor="__RefHeading___Toc15064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5"/>
            <w:tabs>
              <w:tab w:val="clear" w:pos="7892"/>
              <w:tab w:val="right" w:pos="9026" w:leader="dot"/>
            </w:tabs>
            <w:rPr/>
          </w:pPr>
          <w:hyperlink w:anchor="__RefHeading___Toc15064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5"/>
            <w:tabs>
              <w:tab w:val="clear" w:pos="7892"/>
              <w:tab w:val="right" w:pos="9026" w:leader="dot"/>
            </w:tabs>
            <w:rPr/>
          </w:pPr>
          <w:hyperlink w:anchor="__RefHeading___Toc15064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506471_3830689328">
            <w:r>
              <w:rPr>
                <w:webHidden/>
                <w:rStyle w:val="IndexLink"/>
                <w:rtl w:val="true"/>
              </w:rPr>
              <w:t>بَابُ الْمُتَمَتِّعِ یَنْسَی أَنْ یُقَصِّرَ حَتَّی یُهِلَّ بِالْحَجِّ أَوْ یَحْلِقَ رَأْسَهُ أَوْ یَقَعَ أَهْلَهُ قَبْلَ أَنْ یُقَصِّرَ</w:t>
            </w:r>
            <w:r>
              <w:rPr>
                <w:rStyle w:val="IndexLink"/>
                <w:rtl w:val="true"/>
              </w:rPr>
              <w:tab/>
            </w:r>
            <w:r>
              <w:rPr>
                <w:rStyle w:val="IndexLink"/>
              </w:rPr>
              <w:t>498</w:t>
            </w:r>
          </w:hyperlink>
        </w:p>
        <w:p>
          <w:pPr>
            <w:pStyle w:val="Contents5"/>
            <w:tabs>
              <w:tab w:val="clear" w:pos="7892"/>
              <w:tab w:val="right" w:pos="9026" w:leader="dot"/>
            </w:tabs>
            <w:rPr/>
          </w:pPr>
          <w:hyperlink w:anchor="__RefHeading___Toc15064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5"/>
            <w:tabs>
              <w:tab w:val="clear" w:pos="7892"/>
              <w:tab w:val="right" w:pos="9026" w:leader="dot"/>
            </w:tabs>
            <w:rPr/>
          </w:pPr>
          <w:hyperlink w:anchor="__RefHeading___Toc15064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5"/>
            <w:tabs>
              <w:tab w:val="clear" w:pos="7892"/>
              <w:tab w:val="right" w:pos="9026" w:leader="dot"/>
            </w:tabs>
            <w:rPr/>
          </w:pPr>
          <w:hyperlink w:anchor="__RefHeading___Toc15064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5"/>
            <w:tabs>
              <w:tab w:val="clear" w:pos="7892"/>
              <w:tab w:val="right" w:pos="9026" w:leader="dot"/>
            </w:tabs>
            <w:rPr/>
          </w:pPr>
          <w:hyperlink w:anchor="__RefHeading___Toc15064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5"/>
            <w:tabs>
              <w:tab w:val="clear" w:pos="7892"/>
              <w:tab w:val="right" w:pos="9026" w:leader="dot"/>
            </w:tabs>
            <w:rPr/>
          </w:pPr>
          <w:hyperlink w:anchor="__RefHeading___Toc15064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5"/>
            <w:tabs>
              <w:tab w:val="clear" w:pos="7892"/>
              <w:tab w:val="right" w:pos="9026" w:leader="dot"/>
            </w:tabs>
            <w:rPr/>
          </w:pPr>
          <w:hyperlink w:anchor="__RefHeading___Toc15064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5"/>
            <w:tabs>
              <w:tab w:val="clear" w:pos="7892"/>
              <w:tab w:val="right" w:pos="9026" w:leader="dot"/>
            </w:tabs>
            <w:rPr/>
          </w:pPr>
          <w:hyperlink w:anchor="__RefHeading___Toc15064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5"/>
            <w:tabs>
              <w:tab w:val="clear" w:pos="7892"/>
              <w:tab w:val="right" w:pos="9026" w:leader="dot"/>
            </w:tabs>
            <w:rPr/>
          </w:pPr>
          <w:hyperlink w:anchor="__RefHeading___Toc15064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506489_3830689328">
            <w:r>
              <w:rPr>
                <w:webHidden/>
                <w:rStyle w:val="IndexLink"/>
                <w:rtl w:val="true"/>
              </w:rPr>
              <w:t>بَابُ الْمُتَمَتِّعِ تَعْرِضُ لَهُ الْحَاجَةُ خَارِجاً مِنْ مَکَّةَ بَعْدَ إِحْلَالِهِ</w:t>
            </w:r>
            <w:r>
              <w:rPr>
                <w:rStyle w:val="IndexLink"/>
                <w:rtl w:val="true"/>
              </w:rPr>
              <w:tab/>
            </w:r>
            <w:r>
              <w:rPr>
                <w:rStyle w:val="IndexLink"/>
              </w:rPr>
              <w:t>499</w:t>
            </w:r>
          </w:hyperlink>
        </w:p>
        <w:p>
          <w:pPr>
            <w:pStyle w:val="Contents5"/>
            <w:tabs>
              <w:tab w:val="clear" w:pos="7892"/>
              <w:tab w:val="right" w:pos="9026" w:leader="dot"/>
            </w:tabs>
            <w:rPr/>
          </w:pPr>
          <w:hyperlink w:anchor="__RefHeading___Toc15064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5"/>
            <w:tabs>
              <w:tab w:val="clear" w:pos="7892"/>
              <w:tab w:val="right" w:pos="9026" w:leader="dot"/>
            </w:tabs>
            <w:rPr/>
          </w:pPr>
          <w:hyperlink w:anchor="__RefHeading___Toc15064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5"/>
            <w:tabs>
              <w:tab w:val="clear" w:pos="7892"/>
              <w:tab w:val="right" w:pos="9026" w:leader="dot"/>
            </w:tabs>
            <w:rPr/>
          </w:pPr>
          <w:hyperlink w:anchor="__RefHeading___Toc15064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5"/>
            <w:tabs>
              <w:tab w:val="clear" w:pos="7892"/>
              <w:tab w:val="right" w:pos="9026" w:leader="dot"/>
            </w:tabs>
            <w:rPr/>
          </w:pPr>
          <w:hyperlink w:anchor="__RefHeading___Toc15064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5"/>
            <w:tabs>
              <w:tab w:val="clear" w:pos="7892"/>
              <w:tab w:val="right" w:pos="9026" w:leader="dot"/>
            </w:tabs>
            <w:rPr/>
          </w:pPr>
          <w:hyperlink w:anchor="__RefHeading___Toc15064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506501_3830689328">
            <w:r>
              <w:rPr>
                <w:webHidden/>
                <w:rStyle w:val="IndexLink"/>
                <w:rtl w:val="true"/>
              </w:rPr>
              <w:t>بَابُ الْوَقْتِ الَّذِی یَفُوتُ فِیهِ الْمُتْعَةُ</w:t>
            </w:r>
            <w:r>
              <w:rPr>
                <w:rStyle w:val="IndexLink"/>
                <w:rtl w:val="true"/>
              </w:rPr>
              <w:tab/>
            </w:r>
            <w:r>
              <w:rPr>
                <w:rStyle w:val="IndexLink"/>
              </w:rPr>
              <w:t>501</w:t>
            </w:r>
          </w:hyperlink>
        </w:p>
        <w:p>
          <w:pPr>
            <w:pStyle w:val="Contents5"/>
            <w:tabs>
              <w:tab w:val="clear" w:pos="7892"/>
              <w:tab w:val="right" w:pos="9026" w:leader="dot"/>
            </w:tabs>
            <w:rPr/>
          </w:pPr>
          <w:hyperlink w:anchor="__RefHeading___Toc15065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5"/>
            <w:tabs>
              <w:tab w:val="clear" w:pos="7892"/>
              <w:tab w:val="right" w:pos="9026" w:leader="dot"/>
            </w:tabs>
            <w:rPr/>
          </w:pPr>
          <w:hyperlink w:anchor="__RefHeading___Toc15065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5"/>
            <w:tabs>
              <w:tab w:val="clear" w:pos="7892"/>
              <w:tab w:val="right" w:pos="9026" w:leader="dot"/>
            </w:tabs>
            <w:rPr/>
          </w:pPr>
          <w:hyperlink w:anchor="__RefHeading___Toc15065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5"/>
            <w:tabs>
              <w:tab w:val="clear" w:pos="7892"/>
              <w:tab w:val="right" w:pos="9026" w:leader="dot"/>
            </w:tabs>
            <w:rPr/>
          </w:pPr>
          <w:hyperlink w:anchor="__RefHeading___Toc15065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5"/>
            <w:tabs>
              <w:tab w:val="clear" w:pos="7892"/>
              <w:tab w:val="right" w:pos="9026" w:leader="dot"/>
            </w:tabs>
            <w:rPr/>
          </w:pPr>
          <w:hyperlink w:anchor="__RefHeading___Toc15065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506513_3830689328">
            <w:r>
              <w:rPr>
                <w:webHidden/>
                <w:rStyle w:val="IndexLink"/>
                <w:rtl w:val="true"/>
              </w:rPr>
              <w:t>بَابُ إِحْرَامِ الْحَائِضِ وَ الْمُسْتَحَاضَةِ</w:t>
            </w:r>
            <w:r>
              <w:rPr>
                <w:rStyle w:val="IndexLink"/>
                <w:rtl w:val="true"/>
              </w:rPr>
              <w:tab/>
            </w:r>
            <w:r>
              <w:rPr>
                <w:rStyle w:val="IndexLink"/>
              </w:rPr>
              <w:t>502</w:t>
            </w:r>
          </w:hyperlink>
        </w:p>
        <w:p>
          <w:pPr>
            <w:pStyle w:val="Contents5"/>
            <w:tabs>
              <w:tab w:val="clear" w:pos="7892"/>
              <w:tab w:val="right" w:pos="9026" w:leader="dot"/>
            </w:tabs>
            <w:rPr/>
          </w:pPr>
          <w:hyperlink w:anchor="__RefHeading___Toc15065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5"/>
            <w:tabs>
              <w:tab w:val="clear" w:pos="7892"/>
              <w:tab w:val="right" w:pos="9026" w:leader="dot"/>
            </w:tabs>
            <w:rPr/>
          </w:pPr>
          <w:hyperlink w:anchor="__RefHeading___Toc15065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5"/>
            <w:tabs>
              <w:tab w:val="clear" w:pos="7892"/>
              <w:tab w:val="right" w:pos="9026" w:leader="dot"/>
            </w:tabs>
            <w:rPr/>
          </w:pPr>
          <w:hyperlink w:anchor="__RefHeading___Toc15065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5"/>
            <w:tabs>
              <w:tab w:val="clear" w:pos="7892"/>
              <w:tab w:val="right" w:pos="9026" w:leader="dot"/>
            </w:tabs>
            <w:rPr/>
          </w:pPr>
          <w:hyperlink w:anchor="__RefHeading___Toc15065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506523_3830689328">
            <w:r>
              <w:rPr>
                <w:webHidden/>
                <w:rStyle w:val="IndexLink"/>
                <w:rtl w:val="true"/>
              </w:rPr>
              <w:t>بَابُ مَا یَجِبُ عَلَی الْحَائِضِ فِی أَدَاءِ الْمَنَاسِکِ</w:t>
            </w:r>
            <w:r>
              <w:rPr>
                <w:rStyle w:val="IndexLink"/>
                <w:rtl w:val="true"/>
              </w:rPr>
              <w:tab/>
            </w:r>
            <w:r>
              <w:rPr>
                <w:rStyle w:val="IndexLink"/>
              </w:rPr>
              <w:t>503</w:t>
            </w:r>
          </w:hyperlink>
        </w:p>
        <w:p>
          <w:pPr>
            <w:pStyle w:val="Contents5"/>
            <w:tabs>
              <w:tab w:val="clear" w:pos="7892"/>
              <w:tab w:val="right" w:pos="9026" w:leader="dot"/>
            </w:tabs>
            <w:rPr/>
          </w:pPr>
          <w:hyperlink w:anchor="__RefHeading___Toc15065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5"/>
            <w:tabs>
              <w:tab w:val="clear" w:pos="7892"/>
              <w:tab w:val="right" w:pos="9026" w:leader="dot"/>
            </w:tabs>
            <w:rPr/>
          </w:pPr>
          <w:hyperlink w:anchor="__RefHeading___Toc15065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5"/>
            <w:tabs>
              <w:tab w:val="clear" w:pos="7892"/>
              <w:tab w:val="right" w:pos="9026" w:leader="dot"/>
            </w:tabs>
            <w:rPr/>
          </w:pPr>
          <w:hyperlink w:anchor="__RefHeading___Toc15065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5"/>
            <w:tabs>
              <w:tab w:val="clear" w:pos="7892"/>
              <w:tab w:val="right" w:pos="9026" w:leader="dot"/>
            </w:tabs>
            <w:rPr/>
          </w:pPr>
          <w:hyperlink w:anchor="__RefHeading___Toc15065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5"/>
            <w:tabs>
              <w:tab w:val="clear" w:pos="7892"/>
              <w:tab w:val="right" w:pos="9026" w:leader="dot"/>
            </w:tabs>
            <w:rPr/>
          </w:pPr>
          <w:hyperlink w:anchor="__RefHeading___Toc15065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5"/>
            <w:tabs>
              <w:tab w:val="clear" w:pos="7892"/>
              <w:tab w:val="right" w:pos="9026" w:leader="dot"/>
            </w:tabs>
            <w:rPr/>
          </w:pPr>
          <w:hyperlink w:anchor="__RefHeading___Toc15065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5"/>
            <w:tabs>
              <w:tab w:val="clear" w:pos="7892"/>
              <w:tab w:val="right" w:pos="9026" w:leader="dot"/>
            </w:tabs>
            <w:rPr/>
          </w:pPr>
          <w:hyperlink w:anchor="__RefHeading___Toc15065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5"/>
            <w:tabs>
              <w:tab w:val="clear" w:pos="7892"/>
              <w:tab w:val="right" w:pos="9026" w:leader="dot"/>
            </w:tabs>
            <w:rPr/>
          </w:pPr>
          <w:hyperlink w:anchor="__RefHeading___Toc15065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5"/>
            <w:tabs>
              <w:tab w:val="clear" w:pos="7892"/>
              <w:tab w:val="right" w:pos="9026" w:leader="dot"/>
            </w:tabs>
            <w:rPr/>
          </w:pPr>
          <w:hyperlink w:anchor="__RefHeading___Toc15065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5"/>
            <w:tabs>
              <w:tab w:val="clear" w:pos="7892"/>
              <w:tab w:val="right" w:pos="9026" w:leader="dot"/>
            </w:tabs>
            <w:rPr/>
          </w:pPr>
          <w:hyperlink w:anchor="__RefHeading___Toc15065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506545_3830689328">
            <w:r>
              <w:rPr>
                <w:webHidden/>
                <w:rStyle w:val="IndexLink"/>
                <w:rtl w:val="true"/>
              </w:rPr>
              <w:t>بَابُ الْمَرْأَةِ تَحِیضُ بَعْدَ مَا دَخَلَتْ فِی الطَّوَافِ</w:t>
            </w:r>
            <w:r>
              <w:rPr>
                <w:rStyle w:val="IndexLink"/>
                <w:rtl w:val="true"/>
              </w:rPr>
              <w:tab/>
            </w:r>
            <w:r>
              <w:rPr>
                <w:rStyle w:val="IndexLink"/>
              </w:rPr>
              <w:t>506</w:t>
            </w:r>
          </w:hyperlink>
        </w:p>
        <w:p>
          <w:pPr>
            <w:pStyle w:val="Contents5"/>
            <w:tabs>
              <w:tab w:val="clear" w:pos="7892"/>
              <w:tab w:val="right" w:pos="9026" w:leader="dot"/>
            </w:tabs>
            <w:rPr/>
          </w:pPr>
          <w:hyperlink w:anchor="__RefHeading___Toc15065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5"/>
            <w:tabs>
              <w:tab w:val="clear" w:pos="7892"/>
              <w:tab w:val="right" w:pos="9026" w:leader="dot"/>
            </w:tabs>
            <w:rPr/>
          </w:pPr>
          <w:hyperlink w:anchor="__RefHeading___Toc15065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5"/>
            <w:tabs>
              <w:tab w:val="clear" w:pos="7892"/>
              <w:tab w:val="right" w:pos="9026" w:leader="dot"/>
            </w:tabs>
            <w:rPr/>
          </w:pPr>
          <w:hyperlink w:anchor="__RefHeading___Toc15065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5"/>
            <w:tabs>
              <w:tab w:val="clear" w:pos="7892"/>
              <w:tab w:val="right" w:pos="9026" w:leader="dot"/>
            </w:tabs>
            <w:rPr/>
          </w:pPr>
          <w:hyperlink w:anchor="__RefHeading___Toc15065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506555_3830689328">
            <w:r>
              <w:rPr>
                <w:webHidden/>
                <w:rStyle w:val="IndexLink"/>
                <w:rtl w:val="true"/>
              </w:rPr>
              <w:t>بَابُ أَنَّ الْمُسْتَحَاضَةَ تَطُوفُ بِالْبَیْتِ</w:t>
            </w:r>
            <w:r>
              <w:rPr>
                <w:rStyle w:val="IndexLink"/>
                <w:rtl w:val="true"/>
              </w:rPr>
              <w:tab/>
            </w:r>
            <w:r>
              <w:rPr>
                <w:rStyle w:val="IndexLink"/>
              </w:rPr>
              <w:t>507</w:t>
            </w:r>
          </w:hyperlink>
        </w:p>
        <w:p>
          <w:pPr>
            <w:pStyle w:val="Contents5"/>
            <w:tabs>
              <w:tab w:val="clear" w:pos="7892"/>
              <w:tab w:val="right" w:pos="9026" w:leader="dot"/>
            </w:tabs>
            <w:rPr/>
          </w:pPr>
          <w:hyperlink w:anchor="__RefHeading___Toc15065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5"/>
            <w:tabs>
              <w:tab w:val="clear" w:pos="7892"/>
              <w:tab w:val="right" w:pos="9026" w:leader="dot"/>
            </w:tabs>
            <w:rPr/>
          </w:pPr>
          <w:hyperlink w:anchor="__RefHeading___Toc15065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506561_3830689328">
            <w:r>
              <w:rPr>
                <w:webHidden/>
                <w:rStyle w:val="IndexLink"/>
                <w:rtl w:val="true"/>
              </w:rPr>
              <w:t>بَابٌ نَادِرٌ</w:t>
            </w:r>
            <w:r>
              <w:rPr>
                <w:rStyle w:val="IndexLink"/>
                <w:rtl w:val="true"/>
              </w:rPr>
              <w:tab/>
            </w:r>
            <w:r>
              <w:rPr>
                <w:rStyle w:val="IndexLink"/>
              </w:rPr>
              <w:t>508</w:t>
            </w:r>
          </w:hyperlink>
        </w:p>
        <w:p>
          <w:pPr>
            <w:pStyle w:val="Contents5"/>
            <w:tabs>
              <w:tab w:val="clear" w:pos="7892"/>
              <w:tab w:val="right" w:pos="9026" w:leader="dot"/>
            </w:tabs>
            <w:rPr/>
          </w:pPr>
          <w:hyperlink w:anchor="__RefHeading___Toc15065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5"/>
            <w:tabs>
              <w:tab w:val="clear" w:pos="7892"/>
              <w:tab w:val="right" w:pos="9026" w:leader="dot"/>
            </w:tabs>
            <w:rPr/>
          </w:pPr>
          <w:hyperlink w:anchor="__RefHeading___Toc15065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5"/>
            <w:tabs>
              <w:tab w:val="clear" w:pos="7892"/>
              <w:tab w:val="right" w:pos="9026" w:leader="dot"/>
            </w:tabs>
            <w:rPr/>
          </w:pPr>
          <w:hyperlink w:anchor="__RefHeading___Toc15065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5"/>
            <w:tabs>
              <w:tab w:val="clear" w:pos="7892"/>
              <w:tab w:val="right" w:pos="9026" w:leader="dot"/>
            </w:tabs>
            <w:rPr/>
          </w:pPr>
          <w:hyperlink w:anchor="__RefHeading___Toc15065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5"/>
            <w:tabs>
              <w:tab w:val="clear" w:pos="7892"/>
              <w:tab w:val="right" w:pos="9026" w:leader="dot"/>
            </w:tabs>
            <w:rPr/>
          </w:pPr>
          <w:hyperlink w:anchor="__RefHeading___Toc15065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506573_3830689328">
            <w:r>
              <w:rPr>
                <w:webHidden/>
                <w:rStyle w:val="IndexLink"/>
                <w:rtl w:val="true"/>
              </w:rPr>
              <w:t>بَابُ عِلَاجِ الْحَائِضِ</w:t>
            </w:r>
            <w:r>
              <w:rPr>
                <w:rStyle w:val="IndexLink"/>
                <w:rtl w:val="true"/>
              </w:rPr>
              <w:tab/>
            </w:r>
            <w:r>
              <w:rPr>
                <w:rStyle w:val="IndexLink"/>
              </w:rPr>
              <w:t>509</w:t>
            </w:r>
          </w:hyperlink>
        </w:p>
        <w:p>
          <w:pPr>
            <w:pStyle w:val="Contents5"/>
            <w:tabs>
              <w:tab w:val="clear" w:pos="7892"/>
              <w:tab w:val="right" w:pos="9026" w:leader="dot"/>
            </w:tabs>
            <w:rPr/>
          </w:pPr>
          <w:hyperlink w:anchor="__RefHeading___Toc15065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506577_3830689328">
            <w:r>
              <w:rPr>
                <w:webHidden/>
                <w:rStyle w:val="IndexLink"/>
                <w:rtl w:val="true"/>
              </w:rPr>
              <w:t>بَابُ دُعَاءِ الدَّمِ</w:t>
            </w:r>
            <w:r>
              <w:rPr>
                <w:rStyle w:val="IndexLink"/>
                <w:rtl w:val="true"/>
              </w:rPr>
              <w:tab/>
            </w:r>
            <w:r>
              <w:rPr>
                <w:rStyle w:val="IndexLink"/>
              </w:rPr>
              <w:t>510</w:t>
            </w:r>
          </w:hyperlink>
        </w:p>
        <w:p>
          <w:pPr>
            <w:pStyle w:val="Contents5"/>
            <w:tabs>
              <w:tab w:val="clear" w:pos="7892"/>
              <w:tab w:val="right" w:pos="9026" w:leader="dot"/>
            </w:tabs>
            <w:rPr/>
          </w:pPr>
          <w:hyperlink w:anchor="__RefHeading___Toc15065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5"/>
            <w:tabs>
              <w:tab w:val="clear" w:pos="7892"/>
              <w:tab w:val="right" w:pos="9026" w:leader="dot"/>
            </w:tabs>
            <w:rPr/>
          </w:pPr>
          <w:hyperlink w:anchor="__RefHeading___Toc15065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5"/>
            <w:tabs>
              <w:tab w:val="clear" w:pos="7892"/>
              <w:tab w:val="right" w:pos="9026" w:leader="dot"/>
            </w:tabs>
            <w:rPr/>
          </w:pPr>
          <w:hyperlink w:anchor="__RefHeading___Toc15065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506585_3830689328">
            <w:r>
              <w:rPr>
                <w:webHidden/>
                <w:rStyle w:val="IndexLink"/>
                <w:rtl w:val="true"/>
              </w:rPr>
              <w:t>بَابُ الْإِحْرَامِ یَوْمَ التَّرْوِیَةِ</w:t>
            </w:r>
            <w:r>
              <w:rPr>
                <w:rStyle w:val="IndexLink"/>
                <w:rtl w:val="true"/>
              </w:rPr>
              <w:tab/>
            </w:r>
            <w:r>
              <w:rPr>
                <w:rStyle w:val="IndexLink"/>
              </w:rPr>
              <w:t>512</w:t>
            </w:r>
          </w:hyperlink>
        </w:p>
        <w:p>
          <w:pPr>
            <w:pStyle w:val="Contents5"/>
            <w:tabs>
              <w:tab w:val="clear" w:pos="7892"/>
              <w:tab w:val="right" w:pos="9026" w:leader="dot"/>
            </w:tabs>
            <w:rPr/>
          </w:pPr>
          <w:hyperlink w:anchor="__RefHeading___Toc15065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5"/>
            <w:tabs>
              <w:tab w:val="clear" w:pos="7892"/>
              <w:tab w:val="right" w:pos="9026" w:leader="dot"/>
            </w:tabs>
            <w:rPr/>
          </w:pPr>
          <w:hyperlink w:anchor="__RefHeading___Toc15065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5"/>
            <w:tabs>
              <w:tab w:val="clear" w:pos="7892"/>
              <w:tab w:val="right" w:pos="9026" w:leader="dot"/>
            </w:tabs>
            <w:rPr/>
          </w:pPr>
          <w:hyperlink w:anchor="__RefHeading___Toc15065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5"/>
            <w:tabs>
              <w:tab w:val="clear" w:pos="7892"/>
              <w:tab w:val="right" w:pos="9026" w:leader="dot"/>
            </w:tabs>
            <w:rPr/>
          </w:pPr>
          <w:hyperlink w:anchor="__RefHeading___Toc15065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5"/>
            <w:tabs>
              <w:tab w:val="clear" w:pos="7892"/>
              <w:tab w:val="right" w:pos="9026" w:leader="dot"/>
            </w:tabs>
            <w:rPr/>
          </w:pPr>
          <w:hyperlink w:anchor="__RefHeading___Toc15065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5"/>
            <w:tabs>
              <w:tab w:val="clear" w:pos="7892"/>
              <w:tab w:val="right" w:pos="9026" w:leader="dot"/>
            </w:tabs>
            <w:rPr/>
          </w:pPr>
          <w:hyperlink w:anchor="__RefHeading___Toc15065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506599_3830689328">
            <w:r>
              <w:rPr>
                <w:webHidden/>
                <w:rStyle w:val="IndexLink"/>
                <w:rtl w:val="true"/>
              </w:rPr>
              <w:t>بَابُ الْحَجِّ مَاشِیاً وَ انْقِطَاعِ مَشْیِ الْمَاشِی</w:t>
            </w:r>
            <w:r>
              <w:rPr>
                <w:rStyle w:val="IndexLink"/>
                <w:rtl w:val="true"/>
              </w:rPr>
              <w:tab/>
            </w:r>
            <w:r>
              <w:rPr>
                <w:rStyle w:val="IndexLink"/>
              </w:rPr>
              <w:t>513</w:t>
            </w:r>
          </w:hyperlink>
        </w:p>
        <w:p>
          <w:pPr>
            <w:pStyle w:val="Contents5"/>
            <w:tabs>
              <w:tab w:val="clear" w:pos="7892"/>
              <w:tab w:val="right" w:pos="9026" w:leader="dot"/>
            </w:tabs>
            <w:rPr/>
          </w:pPr>
          <w:hyperlink w:anchor="__RefHeading___Toc15066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5"/>
            <w:tabs>
              <w:tab w:val="clear" w:pos="7892"/>
              <w:tab w:val="right" w:pos="9026" w:leader="dot"/>
            </w:tabs>
            <w:rPr/>
          </w:pPr>
          <w:hyperlink w:anchor="__RefHeading___Toc15066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5"/>
            <w:tabs>
              <w:tab w:val="clear" w:pos="7892"/>
              <w:tab w:val="right" w:pos="9026" w:leader="dot"/>
            </w:tabs>
            <w:rPr/>
          </w:pPr>
          <w:hyperlink w:anchor="__RefHeading___Toc15066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5"/>
            <w:tabs>
              <w:tab w:val="clear" w:pos="7892"/>
              <w:tab w:val="right" w:pos="9026" w:leader="dot"/>
            </w:tabs>
            <w:rPr/>
          </w:pPr>
          <w:hyperlink w:anchor="__RefHeading___Toc15066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5"/>
            <w:tabs>
              <w:tab w:val="clear" w:pos="7892"/>
              <w:tab w:val="right" w:pos="9026" w:leader="dot"/>
            </w:tabs>
            <w:rPr/>
          </w:pPr>
          <w:hyperlink w:anchor="__RefHeading___Toc15066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5"/>
            <w:tabs>
              <w:tab w:val="clear" w:pos="7892"/>
              <w:tab w:val="right" w:pos="9026" w:leader="dot"/>
            </w:tabs>
            <w:rPr/>
          </w:pPr>
          <w:hyperlink w:anchor="__RefHeading___Toc15066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5"/>
            <w:tabs>
              <w:tab w:val="clear" w:pos="7892"/>
              <w:tab w:val="right" w:pos="9026" w:leader="dot"/>
            </w:tabs>
            <w:rPr/>
          </w:pPr>
          <w:hyperlink w:anchor="__RefHeading___Toc15066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506615_3830689328">
            <w:r>
              <w:rPr>
                <w:webHidden/>
                <w:rStyle w:val="IndexLink"/>
                <w:rtl w:val="true"/>
              </w:rPr>
              <w:t>بَابُ تَقْدِیمِ طَوَافِ الْحَجِّ لِلْمُتَمَتِّعِ قَبْلَ الْخُرُوجِ إِلَی مِنًی‌</w:t>
            </w:r>
            <w:r>
              <w:rPr>
                <w:rStyle w:val="IndexLink"/>
                <w:rtl w:val="true"/>
              </w:rPr>
              <w:tab/>
            </w:r>
            <w:r>
              <w:rPr>
                <w:rStyle w:val="IndexLink"/>
              </w:rPr>
              <w:t>515</w:t>
            </w:r>
          </w:hyperlink>
        </w:p>
        <w:p>
          <w:pPr>
            <w:pStyle w:val="Contents5"/>
            <w:tabs>
              <w:tab w:val="clear" w:pos="7892"/>
              <w:tab w:val="right" w:pos="9026" w:leader="dot"/>
            </w:tabs>
            <w:rPr/>
          </w:pPr>
          <w:hyperlink w:anchor="__RefHeading___Toc15066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5"/>
            <w:tabs>
              <w:tab w:val="clear" w:pos="7892"/>
              <w:tab w:val="right" w:pos="9026" w:leader="dot"/>
            </w:tabs>
            <w:rPr/>
          </w:pPr>
          <w:hyperlink w:anchor="__RefHeading___Toc15066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5"/>
            <w:tabs>
              <w:tab w:val="clear" w:pos="7892"/>
              <w:tab w:val="right" w:pos="9026" w:leader="dot"/>
            </w:tabs>
            <w:rPr/>
          </w:pPr>
          <w:hyperlink w:anchor="__RefHeading___Toc15066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5"/>
            <w:tabs>
              <w:tab w:val="clear" w:pos="7892"/>
              <w:tab w:val="right" w:pos="9026" w:leader="dot"/>
            </w:tabs>
            <w:rPr/>
          </w:pPr>
          <w:hyperlink w:anchor="__RefHeading___Toc15066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5"/>
            <w:tabs>
              <w:tab w:val="clear" w:pos="7892"/>
              <w:tab w:val="right" w:pos="9026" w:leader="dot"/>
            </w:tabs>
            <w:rPr/>
          </w:pPr>
          <w:hyperlink w:anchor="__RefHeading___Toc15066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506627_3830689328">
            <w:r>
              <w:rPr>
                <w:webHidden/>
                <w:rStyle w:val="IndexLink"/>
                <w:rtl w:val="true"/>
              </w:rPr>
              <w:t>بَابُ تَقْدِیمِ الطَّوَافِ لِلْمُفْرِدِ</w:t>
            </w:r>
            <w:r>
              <w:rPr>
                <w:rStyle w:val="IndexLink"/>
                <w:rtl w:val="true"/>
              </w:rPr>
              <w:tab/>
            </w:r>
            <w:r>
              <w:rPr>
                <w:rStyle w:val="IndexLink"/>
              </w:rPr>
              <w:t>517</w:t>
            </w:r>
          </w:hyperlink>
        </w:p>
        <w:p>
          <w:pPr>
            <w:pStyle w:val="Contents5"/>
            <w:tabs>
              <w:tab w:val="clear" w:pos="7892"/>
              <w:tab w:val="right" w:pos="9026" w:leader="dot"/>
            </w:tabs>
            <w:rPr/>
          </w:pPr>
          <w:hyperlink w:anchor="__RefHeading___Toc15066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5"/>
            <w:tabs>
              <w:tab w:val="clear" w:pos="7892"/>
              <w:tab w:val="right" w:pos="9026" w:leader="dot"/>
            </w:tabs>
            <w:rPr/>
          </w:pPr>
          <w:hyperlink w:anchor="__RefHeading___Toc15066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5"/>
            <w:tabs>
              <w:tab w:val="clear" w:pos="7892"/>
              <w:tab w:val="right" w:pos="9026" w:leader="dot"/>
            </w:tabs>
            <w:rPr/>
          </w:pPr>
          <w:hyperlink w:anchor="__RefHeading___Toc15066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506635_3830689328">
            <w:r>
              <w:rPr>
                <w:webHidden/>
                <w:rStyle w:val="IndexLink"/>
                <w:rtl w:val="true"/>
              </w:rPr>
              <w:t>بَابُ الْخُرُوجِ إِلَی مِنًی</w:t>
            </w:r>
            <w:r>
              <w:rPr>
                <w:rStyle w:val="IndexLink"/>
                <w:rtl w:val="true"/>
              </w:rPr>
              <w:tab/>
            </w:r>
            <w:r>
              <w:rPr>
                <w:rStyle w:val="IndexLink"/>
              </w:rPr>
              <w:t>518</w:t>
            </w:r>
          </w:hyperlink>
        </w:p>
        <w:p>
          <w:pPr>
            <w:pStyle w:val="Contents5"/>
            <w:tabs>
              <w:tab w:val="clear" w:pos="7892"/>
              <w:tab w:val="right" w:pos="9026" w:leader="dot"/>
            </w:tabs>
            <w:rPr/>
          </w:pPr>
          <w:hyperlink w:anchor="__RefHeading___Toc15066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5"/>
            <w:tabs>
              <w:tab w:val="clear" w:pos="7892"/>
              <w:tab w:val="right" w:pos="9026" w:leader="dot"/>
            </w:tabs>
            <w:rPr/>
          </w:pPr>
          <w:hyperlink w:anchor="__RefHeading___Toc15066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5"/>
            <w:tabs>
              <w:tab w:val="clear" w:pos="7892"/>
              <w:tab w:val="right" w:pos="9026" w:leader="dot"/>
            </w:tabs>
            <w:rPr/>
          </w:pPr>
          <w:hyperlink w:anchor="__RefHeading___Toc15066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5"/>
            <w:tabs>
              <w:tab w:val="clear" w:pos="7892"/>
              <w:tab w:val="right" w:pos="9026" w:leader="dot"/>
            </w:tabs>
            <w:rPr/>
          </w:pPr>
          <w:hyperlink w:anchor="__RefHeading___Toc15066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506645_3830689328">
            <w:r>
              <w:rPr>
                <w:webHidden/>
                <w:rStyle w:val="IndexLink"/>
                <w:rtl w:val="true"/>
              </w:rPr>
              <w:t>بَابُ نُزُولِ مِنًی وَ حُدُودِهَا</w:t>
            </w:r>
            <w:r>
              <w:rPr>
                <w:rStyle w:val="IndexLink"/>
                <w:rtl w:val="true"/>
              </w:rPr>
              <w:tab/>
            </w:r>
            <w:r>
              <w:rPr>
                <w:rStyle w:val="IndexLink"/>
              </w:rPr>
              <w:t>519</w:t>
            </w:r>
          </w:hyperlink>
        </w:p>
        <w:p>
          <w:pPr>
            <w:pStyle w:val="Contents5"/>
            <w:tabs>
              <w:tab w:val="clear" w:pos="7892"/>
              <w:tab w:val="right" w:pos="9026" w:leader="dot"/>
            </w:tabs>
            <w:rPr/>
          </w:pPr>
          <w:hyperlink w:anchor="__RefHeading___Toc15066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506649_3830689328">
            <w:r>
              <w:rPr>
                <w:webHidden/>
                <w:rStyle w:val="IndexLink"/>
                <w:rtl w:val="true"/>
              </w:rPr>
              <w:t>بَابُ الْغُدُوِّ إِلَی عَرَفَاتٍ وَ حُدُودِهَا</w:t>
            </w:r>
            <w:r>
              <w:rPr>
                <w:rStyle w:val="IndexLink"/>
                <w:rtl w:val="true"/>
              </w:rPr>
              <w:tab/>
            </w:r>
            <w:r>
              <w:rPr>
                <w:rStyle w:val="IndexLink"/>
              </w:rPr>
              <w:t>519</w:t>
            </w:r>
          </w:hyperlink>
        </w:p>
        <w:p>
          <w:pPr>
            <w:pStyle w:val="Contents5"/>
            <w:tabs>
              <w:tab w:val="clear" w:pos="7892"/>
              <w:tab w:val="right" w:pos="9026" w:leader="dot"/>
            </w:tabs>
            <w:rPr/>
          </w:pPr>
          <w:hyperlink w:anchor="__RefHeading___Toc15066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5"/>
            <w:tabs>
              <w:tab w:val="clear" w:pos="7892"/>
              <w:tab w:val="right" w:pos="9026" w:leader="dot"/>
            </w:tabs>
            <w:rPr/>
          </w:pPr>
          <w:hyperlink w:anchor="__RefHeading___Toc15066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5"/>
            <w:tabs>
              <w:tab w:val="clear" w:pos="7892"/>
              <w:tab w:val="right" w:pos="9026" w:leader="dot"/>
            </w:tabs>
            <w:rPr/>
          </w:pPr>
          <w:hyperlink w:anchor="__RefHeading___Toc15066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5"/>
            <w:tabs>
              <w:tab w:val="clear" w:pos="7892"/>
              <w:tab w:val="right" w:pos="9026" w:leader="dot"/>
            </w:tabs>
            <w:rPr/>
          </w:pPr>
          <w:hyperlink w:anchor="__RefHeading___Toc15066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5"/>
            <w:tabs>
              <w:tab w:val="clear" w:pos="7892"/>
              <w:tab w:val="right" w:pos="9026" w:leader="dot"/>
            </w:tabs>
            <w:rPr/>
          </w:pPr>
          <w:hyperlink w:anchor="__RefHeading___Toc15066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5"/>
            <w:tabs>
              <w:tab w:val="clear" w:pos="7892"/>
              <w:tab w:val="right" w:pos="9026" w:leader="dot"/>
            </w:tabs>
            <w:rPr/>
          </w:pPr>
          <w:hyperlink w:anchor="__RefHeading___Toc15066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506663_3830689328">
            <w:r>
              <w:rPr>
                <w:webHidden/>
                <w:rStyle w:val="IndexLink"/>
                <w:rtl w:val="true"/>
              </w:rPr>
              <w:t>بَابُ قَطْعِ تَلْبِیَةِ الْحَاجِ</w:t>
            </w:r>
            <w:r>
              <w:rPr>
                <w:rStyle w:val="IndexLink"/>
                <w:rtl w:val="true"/>
              </w:rPr>
              <w:tab/>
            </w:r>
            <w:r>
              <w:rPr>
                <w:rStyle w:val="IndexLink"/>
              </w:rPr>
              <w:t>520</w:t>
            </w:r>
          </w:hyperlink>
        </w:p>
        <w:p>
          <w:pPr>
            <w:pStyle w:val="Contents5"/>
            <w:tabs>
              <w:tab w:val="clear" w:pos="7892"/>
              <w:tab w:val="right" w:pos="9026" w:leader="dot"/>
            </w:tabs>
            <w:rPr/>
          </w:pPr>
          <w:hyperlink w:anchor="__RefHeading___Toc15066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5"/>
            <w:tabs>
              <w:tab w:val="clear" w:pos="7892"/>
              <w:tab w:val="right" w:pos="9026" w:leader="dot"/>
            </w:tabs>
            <w:rPr/>
          </w:pPr>
          <w:hyperlink w:anchor="__RefHeading___Toc15066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506669_3830689328">
            <w:r>
              <w:rPr>
                <w:webHidden/>
                <w:rStyle w:val="IndexLink"/>
                <w:rtl w:val="true"/>
              </w:rPr>
              <w:t>بَابُ الْوُقُوفِ بِعَرَفَةَ وَ حَدِّ الْمَوْقِفِ</w:t>
            </w:r>
            <w:r>
              <w:rPr>
                <w:rStyle w:val="IndexLink"/>
                <w:rtl w:val="true"/>
              </w:rPr>
              <w:tab/>
            </w:r>
            <w:r>
              <w:rPr>
                <w:rStyle w:val="IndexLink"/>
              </w:rPr>
              <w:t>521</w:t>
            </w:r>
          </w:hyperlink>
        </w:p>
        <w:p>
          <w:pPr>
            <w:pStyle w:val="Contents5"/>
            <w:tabs>
              <w:tab w:val="clear" w:pos="7892"/>
              <w:tab w:val="right" w:pos="9026" w:leader="dot"/>
            </w:tabs>
            <w:rPr/>
          </w:pPr>
          <w:hyperlink w:anchor="__RefHeading___Toc15066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5"/>
            <w:tabs>
              <w:tab w:val="clear" w:pos="7892"/>
              <w:tab w:val="right" w:pos="9026" w:leader="dot"/>
            </w:tabs>
            <w:rPr/>
          </w:pPr>
          <w:hyperlink w:anchor="__RefHeading___Toc15066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5"/>
            <w:tabs>
              <w:tab w:val="clear" w:pos="7892"/>
              <w:tab w:val="right" w:pos="9026" w:leader="dot"/>
            </w:tabs>
            <w:rPr/>
          </w:pPr>
          <w:hyperlink w:anchor="__RefHeading___Toc15066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5"/>
            <w:tabs>
              <w:tab w:val="clear" w:pos="7892"/>
              <w:tab w:val="right" w:pos="9026" w:leader="dot"/>
            </w:tabs>
            <w:rPr/>
          </w:pPr>
          <w:hyperlink w:anchor="__RefHeading___Toc15066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5"/>
            <w:tabs>
              <w:tab w:val="clear" w:pos="7892"/>
              <w:tab w:val="right" w:pos="9026" w:leader="dot"/>
            </w:tabs>
            <w:rPr/>
          </w:pPr>
          <w:hyperlink w:anchor="__RefHeading___Toc15066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5"/>
            <w:tabs>
              <w:tab w:val="clear" w:pos="7892"/>
              <w:tab w:val="right" w:pos="9026" w:leader="dot"/>
            </w:tabs>
            <w:rPr/>
          </w:pPr>
          <w:hyperlink w:anchor="__RefHeading___Toc15066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5"/>
            <w:tabs>
              <w:tab w:val="clear" w:pos="7892"/>
              <w:tab w:val="right" w:pos="9026" w:leader="dot"/>
            </w:tabs>
            <w:rPr/>
          </w:pPr>
          <w:hyperlink w:anchor="__RefHeading___Toc15066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5"/>
            <w:tabs>
              <w:tab w:val="clear" w:pos="7892"/>
              <w:tab w:val="right" w:pos="9026" w:leader="dot"/>
            </w:tabs>
            <w:rPr/>
          </w:pPr>
          <w:hyperlink w:anchor="__RefHeading___Toc150668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5"/>
            <w:tabs>
              <w:tab w:val="clear" w:pos="7892"/>
              <w:tab w:val="right" w:pos="9026" w:leader="dot"/>
            </w:tabs>
            <w:rPr/>
          </w:pPr>
          <w:hyperlink w:anchor="__RefHeading___Toc150668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5"/>
            <w:tabs>
              <w:tab w:val="clear" w:pos="7892"/>
              <w:tab w:val="right" w:pos="9026" w:leader="dot"/>
            </w:tabs>
            <w:rPr/>
          </w:pPr>
          <w:hyperlink w:anchor="__RefHeading___Toc150668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5"/>
            <w:tabs>
              <w:tab w:val="clear" w:pos="7892"/>
              <w:tab w:val="right" w:pos="9026" w:leader="dot"/>
            </w:tabs>
            <w:rPr/>
          </w:pPr>
          <w:hyperlink w:anchor="__RefHeading___Toc150669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506693_3830689328">
            <w:r>
              <w:rPr>
                <w:webHidden/>
                <w:rStyle w:val="IndexLink"/>
                <w:rtl w:val="true"/>
              </w:rPr>
              <w:t>بَابُ الْإِفَاضَةِ مِنْ عَرَفَاتٍ‌</w:t>
            </w:r>
            <w:r>
              <w:rPr>
                <w:rStyle w:val="IndexLink"/>
                <w:rtl w:val="true"/>
              </w:rPr>
              <w:tab/>
            </w:r>
            <w:r>
              <w:rPr>
                <w:rStyle w:val="IndexLink"/>
              </w:rPr>
              <w:t>524</w:t>
            </w:r>
          </w:hyperlink>
        </w:p>
        <w:p>
          <w:pPr>
            <w:pStyle w:val="Contents5"/>
            <w:tabs>
              <w:tab w:val="clear" w:pos="7892"/>
              <w:tab w:val="right" w:pos="9026" w:leader="dot"/>
            </w:tabs>
            <w:rPr/>
          </w:pPr>
          <w:hyperlink w:anchor="__RefHeading___Toc15066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5"/>
            <w:tabs>
              <w:tab w:val="clear" w:pos="7892"/>
              <w:tab w:val="right" w:pos="9026" w:leader="dot"/>
            </w:tabs>
            <w:rPr/>
          </w:pPr>
          <w:hyperlink w:anchor="__RefHeading___Toc15066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5"/>
            <w:tabs>
              <w:tab w:val="clear" w:pos="7892"/>
              <w:tab w:val="right" w:pos="9026" w:leader="dot"/>
            </w:tabs>
            <w:rPr/>
          </w:pPr>
          <w:hyperlink w:anchor="__RefHeading___Toc15066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5"/>
            <w:tabs>
              <w:tab w:val="clear" w:pos="7892"/>
              <w:tab w:val="right" w:pos="9026" w:leader="dot"/>
            </w:tabs>
            <w:rPr/>
          </w:pPr>
          <w:hyperlink w:anchor="__RefHeading___Toc15067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5"/>
            <w:tabs>
              <w:tab w:val="clear" w:pos="7892"/>
              <w:tab w:val="right" w:pos="9026" w:leader="dot"/>
            </w:tabs>
            <w:rPr/>
          </w:pPr>
          <w:hyperlink w:anchor="__RefHeading___Toc15067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5"/>
            <w:tabs>
              <w:tab w:val="clear" w:pos="7892"/>
              <w:tab w:val="right" w:pos="9026" w:leader="dot"/>
            </w:tabs>
            <w:rPr/>
          </w:pPr>
          <w:hyperlink w:anchor="__RefHeading___Toc15067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506707_3830689328">
            <w:r>
              <w:rPr>
                <w:webHidden/>
                <w:rStyle w:val="IndexLink"/>
                <w:rtl w:val="true"/>
              </w:rPr>
              <w:t>بَابُ لَیْلَةِ الْمُزْدَلِفَةِ وَ الْوُقُوفِ بِالْمَشْعَرِ وَ الْإِفَاضَةِ مِنْهُ وَ حُدُودِهِ‌</w:t>
            </w:r>
            <w:r>
              <w:rPr>
                <w:rStyle w:val="IndexLink"/>
                <w:rtl w:val="true"/>
              </w:rPr>
              <w:tab/>
            </w:r>
            <w:r>
              <w:rPr>
                <w:rStyle w:val="IndexLink"/>
              </w:rPr>
              <w:t>526</w:t>
            </w:r>
          </w:hyperlink>
        </w:p>
        <w:p>
          <w:pPr>
            <w:pStyle w:val="Contents5"/>
            <w:tabs>
              <w:tab w:val="clear" w:pos="7892"/>
              <w:tab w:val="right" w:pos="9026" w:leader="dot"/>
            </w:tabs>
            <w:rPr/>
          </w:pPr>
          <w:hyperlink w:anchor="__RefHeading___Toc1506709_3830689328">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15067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5"/>
            <w:tabs>
              <w:tab w:val="clear" w:pos="7892"/>
              <w:tab w:val="right" w:pos="9026" w:leader="dot"/>
            </w:tabs>
            <w:rPr/>
          </w:pPr>
          <w:hyperlink w:anchor="__RefHeading___Toc15067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5"/>
            <w:tabs>
              <w:tab w:val="clear" w:pos="7892"/>
              <w:tab w:val="right" w:pos="9026" w:leader="dot"/>
            </w:tabs>
            <w:rPr/>
          </w:pPr>
          <w:hyperlink w:anchor="__RefHeading___Toc15067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5"/>
            <w:tabs>
              <w:tab w:val="clear" w:pos="7892"/>
              <w:tab w:val="right" w:pos="9026" w:leader="dot"/>
            </w:tabs>
            <w:rPr/>
          </w:pPr>
          <w:hyperlink w:anchor="__RefHeading___Toc15067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5"/>
            <w:tabs>
              <w:tab w:val="clear" w:pos="7892"/>
              <w:tab w:val="right" w:pos="9026" w:leader="dot"/>
            </w:tabs>
            <w:rPr/>
          </w:pPr>
          <w:hyperlink w:anchor="__RefHeading___Toc15067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5"/>
            <w:tabs>
              <w:tab w:val="clear" w:pos="7892"/>
              <w:tab w:val="right" w:pos="9026" w:leader="dot"/>
            </w:tabs>
            <w:rPr/>
          </w:pPr>
          <w:hyperlink w:anchor="__RefHeading___Toc15067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506723_3830689328">
            <w:r>
              <w:rPr>
                <w:webHidden/>
                <w:rStyle w:val="IndexLink"/>
                <w:rtl w:val="true"/>
              </w:rPr>
              <w:t>بَابُ السَّعْیِ فِی وَادِی مُحَسِّرٍ</w:t>
            </w:r>
            <w:r>
              <w:rPr>
                <w:rStyle w:val="IndexLink"/>
                <w:rtl w:val="true"/>
              </w:rPr>
              <w:tab/>
            </w:r>
            <w:r>
              <w:rPr>
                <w:rStyle w:val="IndexLink"/>
              </w:rPr>
              <w:t>528</w:t>
            </w:r>
          </w:hyperlink>
        </w:p>
        <w:p>
          <w:pPr>
            <w:pStyle w:val="Contents5"/>
            <w:tabs>
              <w:tab w:val="clear" w:pos="7892"/>
              <w:tab w:val="right" w:pos="9026" w:leader="dot"/>
            </w:tabs>
            <w:rPr/>
          </w:pPr>
          <w:hyperlink w:anchor="__RefHeading___Toc1506725_3830689328">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15067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5"/>
            <w:tabs>
              <w:tab w:val="clear" w:pos="7892"/>
              <w:tab w:val="right" w:pos="9026" w:leader="dot"/>
            </w:tabs>
            <w:rPr/>
          </w:pPr>
          <w:hyperlink w:anchor="__RefHeading___Toc15067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5"/>
            <w:tabs>
              <w:tab w:val="clear" w:pos="7892"/>
              <w:tab w:val="right" w:pos="9026" w:leader="dot"/>
            </w:tabs>
            <w:rPr/>
          </w:pPr>
          <w:hyperlink w:anchor="__RefHeading___Toc15067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5"/>
            <w:tabs>
              <w:tab w:val="clear" w:pos="7892"/>
              <w:tab w:val="right" w:pos="9026" w:leader="dot"/>
            </w:tabs>
            <w:rPr/>
          </w:pPr>
          <w:hyperlink w:anchor="__RefHeading___Toc15067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5"/>
            <w:tabs>
              <w:tab w:val="clear" w:pos="7892"/>
              <w:tab w:val="right" w:pos="9026" w:leader="dot"/>
            </w:tabs>
            <w:rPr/>
          </w:pPr>
          <w:hyperlink w:anchor="__RefHeading___Toc15067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5"/>
            <w:tabs>
              <w:tab w:val="clear" w:pos="7892"/>
              <w:tab w:val="right" w:pos="9026" w:leader="dot"/>
            </w:tabs>
            <w:rPr/>
          </w:pPr>
          <w:hyperlink w:anchor="__RefHeading___Toc15067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5"/>
            <w:tabs>
              <w:tab w:val="clear" w:pos="7892"/>
              <w:tab w:val="right" w:pos="9026" w:leader="dot"/>
            </w:tabs>
            <w:rPr/>
          </w:pPr>
          <w:hyperlink w:anchor="__RefHeading___Toc150673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5"/>
            <w:tabs>
              <w:tab w:val="clear" w:pos="7892"/>
              <w:tab w:val="right" w:pos="9026" w:leader="dot"/>
            </w:tabs>
            <w:rPr/>
          </w:pPr>
          <w:hyperlink w:anchor="__RefHeading___Toc150674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506743_3830689328">
            <w:r>
              <w:rPr>
                <w:webHidden/>
                <w:rStyle w:val="IndexLink"/>
                <w:rtl w:val="true"/>
              </w:rPr>
              <w:t>بَابُ مَنْ جَهِلَ أَنْ یَقِفَ بِالْمَشْعَرِ</w:t>
            </w:r>
            <w:r>
              <w:rPr>
                <w:rStyle w:val="IndexLink"/>
                <w:rtl w:val="true"/>
              </w:rPr>
              <w:tab/>
            </w:r>
            <w:r>
              <w:rPr>
                <w:rStyle w:val="IndexLink"/>
              </w:rPr>
              <w:t>530</w:t>
            </w:r>
          </w:hyperlink>
        </w:p>
        <w:p>
          <w:pPr>
            <w:pStyle w:val="Contents5"/>
            <w:tabs>
              <w:tab w:val="clear" w:pos="7892"/>
              <w:tab w:val="right" w:pos="9026" w:leader="dot"/>
            </w:tabs>
            <w:rPr/>
          </w:pPr>
          <w:hyperlink w:anchor="__RefHeading___Toc15067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5"/>
            <w:tabs>
              <w:tab w:val="clear" w:pos="7892"/>
              <w:tab w:val="right" w:pos="9026" w:leader="dot"/>
            </w:tabs>
            <w:rPr/>
          </w:pPr>
          <w:hyperlink w:anchor="__RefHeading___Toc15067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5"/>
            <w:tabs>
              <w:tab w:val="clear" w:pos="7892"/>
              <w:tab w:val="right" w:pos="9026" w:leader="dot"/>
            </w:tabs>
            <w:rPr/>
          </w:pPr>
          <w:hyperlink w:anchor="__RefHeading___Toc15067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5"/>
            <w:tabs>
              <w:tab w:val="clear" w:pos="7892"/>
              <w:tab w:val="right" w:pos="9026" w:leader="dot"/>
            </w:tabs>
            <w:rPr/>
          </w:pPr>
          <w:hyperlink w:anchor="__RefHeading___Toc15067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5"/>
            <w:tabs>
              <w:tab w:val="clear" w:pos="7892"/>
              <w:tab w:val="right" w:pos="9026" w:leader="dot"/>
            </w:tabs>
            <w:rPr/>
          </w:pPr>
          <w:hyperlink w:anchor="__RefHeading___Toc15067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5"/>
            <w:tabs>
              <w:tab w:val="clear" w:pos="7892"/>
              <w:tab w:val="right" w:pos="9026" w:leader="dot"/>
            </w:tabs>
            <w:rPr/>
          </w:pPr>
          <w:hyperlink w:anchor="__RefHeading___Toc15067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506757_3830689328">
            <w:r>
              <w:rPr>
                <w:webHidden/>
                <w:rStyle w:val="IndexLink"/>
                <w:rtl w:val="true"/>
              </w:rPr>
              <w:t>بَابُ مَنْ تَعَجَّلَ مِنَ الْمُزْدَلِفَةِ قَبْلَ الْفَجْرِ</w:t>
            </w:r>
            <w:r>
              <w:rPr>
                <w:rStyle w:val="IndexLink"/>
                <w:rtl w:val="true"/>
              </w:rPr>
              <w:tab/>
            </w:r>
            <w:r>
              <w:rPr>
                <w:rStyle w:val="IndexLink"/>
              </w:rPr>
              <w:t>531</w:t>
            </w:r>
          </w:hyperlink>
        </w:p>
        <w:p>
          <w:pPr>
            <w:pStyle w:val="Contents5"/>
            <w:tabs>
              <w:tab w:val="clear" w:pos="7892"/>
              <w:tab w:val="right" w:pos="9026" w:leader="dot"/>
            </w:tabs>
            <w:rPr/>
          </w:pPr>
          <w:hyperlink w:anchor="__RefHeading___Toc15067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5"/>
            <w:tabs>
              <w:tab w:val="clear" w:pos="7892"/>
              <w:tab w:val="right" w:pos="9026" w:leader="dot"/>
            </w:tabs>
            <w:rPr/>
          </w:pPr>
          <w:hyperlink w:anchor="__RefHeading___Toc15067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5"/>
            <w:tabs>
              <w:tab w:val="clear" w:pos="7892"/>
              <w:tab w:val="right" w:pos="9026" w:leader="dot"/>
            </w:tabs>
            <w:rPr/>
          </w:pPr>
          <w:hyperlink w:anchor="__RefHeading___Toc15067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5"/>
            <w:tabs>
              <w:tab w:val="clear" w:pos="7892"/>
              <w:tab w:val="right" w:pos="9026" w:leader="dot"/>
            </w:tabs>
            <w:rPr/>
          </w:pPr>
          <w:hyperlink w:anchor="__RefHeading___Toc15067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5"/>
            <w:tabs>
              <w:tab w:val="clear" w:pos="7892"/>
              <w:tab w:val="right" w:pos="9026" w:leader="dot"/>
            </w:tabs>
            <w:rPr/>
          </w:pPr>
          <w:hyperlink w:anchor="__RefHeading___Toc15067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5"/>
            <w:tabs>
              <w:tab w:val="clear" w:pos="7892"/>
              <w:tab w:val="right" w:pos="9026" w:leader="dot"/>
            </w:tabs>
            <w:rPr/>
          </w:pPr>
          <w:hyperlink w:anchor="__RefHeading___Toc15067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5"/>
            <w:tabs>
              <w:tab w:val="clear" w:pos="7892"/>
              <w:tab w:val="right" w:pos="9026" w:leader="dot"/>
            </w:tabs>
            <w:rPr/>
          </w:pPr>
          <w:hyperlink w:anchor="__RefHeading___Toc15067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5"/>
            <w:tabs>
              <w:tab w:val="clear" w:pos="7892"/>
              <w:tab w:val="right" w:pos="9026" w:leader="dot"/>
            </w:tabs>
            <w:rPr/>
          </w:pPr>
          <w:hyperlink w:anchor="__RefHeading___Toc150677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506775_3830689328">
            <w:r>
              <w:rPr>
                <w:webHidden/>
                <w:rStyle w:val="IndexLink"/>
                <w:rtl w:val="true"/>
              </w:rPr>
              <w:t>بَابُ مَنْ فَاتَهُ الْحَجُ‌</w:t>
            </w:r>
            <w:r>
              <w:rPr>
                <w:rStyle w:val="IndexLink"/>
                <w:rtl w:val="true"/>
              </w:rPr>
              <w:tab/>
            </w:r>
            <w:r>
              <w:rPr>
                <w:rStyle w:val="IndexLink"/>
              </w:rPr>
              <w:t>533</w:t>
            </w:r>
          </w:hyperlink>
        </w:p>
        <w:p>
          <w:pPr>
            <w:pStyle w:val="Contents5"/>
            <w:tabs>
              <w:tab w:val="clear" w:pos="7892"/>
              <w:tab w:val="right" w:pos="9026" w:leader="dot"/>
            </w:tabs>
            <w:rPr/>
          </w:pPr>
          <w:hyperlink w:anchor="__RefHeading___Toc15067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5"/>
            <w:tabs>
              <w:tab w:val="clear" w:pos="7892"/>
              <w:tab w:val="right" w:pos="9026" w:leader="dot"/>
            </w:tabs>
            <w:rPr/>
          </w:pPr>
          <w:hyperlink w:anchor="__RefHeading___Toc15067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5"/>
            <w:tabs>
              <w:tab w:val="clear" w:pos="7892"/>
              <w:tab w:val="right" w:pos="9026" w:leader="dot"/>
            </w:tabs>
            <w:rPr/>
          </w:pPr>
          <w:hyperlink w:anchor="__RefHeading___Toc15067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5"/>
            <w:tabs>
              <w:tab w:val="clear" w:pos="7892"/>
              <w:tab w:val="right" w:pos="9026" w:leader="dot"/>
            </w:tabs>
            <w:rPr/>
          </w:pPr>
          <w:hyperlink w:anchor="__RefHeading___Toc15067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5"/>
            <w:tabs>
              <w:tab w:val="clear" w:pos="7892"/>
              <w:tab w:val="right" w:pos="9026" w:leader="dot"/>
            </w:tabs>
            <w:rPr/>
          </w:pPr>
          <w:hyperlink w:anchor="__RefHeading___Toc15067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5"/>
            <w:tabs>
              <w:tab w:val="clear" w:pos="7892"/>
              <w:tab w:val="right" w:pos="9026" w:leader="dot"/>
            </w:tabs>
            <w:rPr/>
          </w:pPr>
          <w:hyperlink w:anchor="__RefHeading___Toc15067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506789_3830689328">
            <w:r>
              <w:rPr>
                <w:webHidden/>
                <w:rStyle w:val="IndexLink"/>
                <w:rtl w:val="true"/>
              </w:rPr>
              <w:t>بَابُ حَصَی الْجِمَارِ مِنْ أَیْنَ تُؤْخَذُ وَ مِقْدَارِهَا</w:t>
            </w:r>
            <w:r>
              <w:rPr>
                <w:rStyle w:val="IndexLink"/>
                <w:rtl w:val="true"/>
              </w:rPr>
              <w:tab/>
            </w:r>
            <w:r>
              <w:rPr>
                <w:rStyle w:val="IndexLink"/>
              </w:rPr>
              <w:t>535</w:t>
            </w:r>
          </w:hyperlink>
        </w:p>
        <w:p>
          <w:pPr>
            <w:pStyle w:val="Contents5"/>
            <w:tabs>
              <w:tab w:val="clear" w:pos="7892"/>
              <w:tab w:val="right" w:pos="9026" w:leader="dot"/>
            </w:tabs>
            <w:rPr/>
          </w:pPr>
          <w:hyperlink w:anchor="__RefHeading___Toc15067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5"/>
            <w:tabs>
              <w:tab w:val="clear" w:pos="7892"/>
              <w:tab w:val="right" w:pos="9026" w:leader="dot"/>
            </w:tabs>
            <w:rPr/>
          </w:pPr>
          <w:hyperlink w:anchor="__RefHeading___Toc15067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5"/>
            <w:tabs>
              <w:tab w:val="clear" w:pos="7892"/>
              <w:tab w:val="right" w:pos="9026" w:leader="dot"/>
            </w:tabs>
            <w:rPr/>
          </w:pPr>
          <w:hyperlink w:anchor="__RefHeading___Toc15067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5"/>
            <w:tabs>
              <w:tab w:val="clear" w:pos="7892"/>
              <w:tab w:val="right" w:pos="9026" w:leader="dot"/>
            </w:tabs>
            <w:rPr/>
          </w:pPr>
          <w:hyperlink w:anchor="__RefHeading___Toc15067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5"/>
            <w:tabs>
              <w:tab w:val="clear" w:pos="7892"/>
              <w:tab w:val="right" w:pos="9026" w:leader="dot"/>
            </w:tabs>
            <w:rPr/>
          </w:pPr>
          <w:hyperlink w:anchor="__RefHeading___Toc15067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5"/>
            <w:tabs>
              <w:tab w:val="clear" w:pos="7892"/>
              <w:tab w:val="right" w:pos="9026" w:leader="dot"/>
            </w:tabs>
            <w:rPr/>
          </w:pPr>
          <w:hyperlink w:anchor="__RefHeading___Toc15068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5"/>
            <w:tabs>
              <w:tab w:val="clear" w:pos="7892"/>
              <w:tab w:val="right" w:pos="9026" w:leader="dot"/>
            </w:tabs>
            <w:rPr/>
          </w:pPr>
          <w:hyperlink w:anchor="__RefHeading___Toc15068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5"/>
            <w:tabs>
              <w:tab w:val="clear" w:pos="7892"/>
              <w:tab w:val="right" w:pos="9026" w:leader="dot"/>
            </w:tabs>
            <w:rPr/>
          </w:pPr>
          <w:hyperlink w:anchor="__RefHeading___Toc15068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5"/>
            <w:tabs>
              <w:tab w:val="clear" w:pos="7892"/>
              <w:tab w:val="right" w:pos="9026" w:leader="dot"/>
            </w:tabs>
            <w:rPr/>
          </w:pPr>
          <w:hyperlink w:anchor="__RefHeading___Toc15068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506809_3830689328">
            <w:r>
              <w:rPr>
                <w:webHidden/>
                <w:rStyle w:val="IndexLink"/>
                <w:rtl w:val="true"/>
              </w:rPr>
              <w:t>بَابُ یَوْمِ النَّحْرِ وَ مُبْتَدَإِ الرَّمْیِ وَ فَضْلِهِ</w:t>
            </w:r>
            <w:r>
              <w:rPr>
                <w:rStyle w:val="IndexLink"/>
                <w:rtl w:val="true"/>
              </w:rPr>
              <w:tab/>
            </w:r>
            <w:r>
              <w:rPr>
                <w:rStyle w:val="IndexLink"/>
              </w:rPr>
              <w:t>536</w:t>
            </w:r>
          </w:hyperlink>
        </w:p>
        <w:p>
          <w:pPr>
            <w:pStyle w:val="Contents5"/>
            <w:tabs>
              <w:tab w:val="clear" w:pos="7892"/>
              <w:tab w:val="right" w:pos="9026" w:leader="dot"/>
            </w:tabs>
            <w:rPr/>
          </w:pPr>
          <w:hyperlink w:anchor="__RefHeading___Toc15068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5"/>
            <w:tabs>
              <w:tab w:val="clear" w:pos="7892"/>
              <w:tab w:val="right" w:pos="9026" w:leader="dot"/>
            </w:tabs>
            <w:rPr/>
          </w:pPr>
          <w:hyperlink w:anchor="__RefHeading___Toc15068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5"/>
            <w:tabs>
              <w:tab w:val="clear" w:pos="7892"/>
              <w:tab w:val="right" w:pos="9026" w:leader="dot"/>
            </w:tabs>
            <w:rPr/>
          </w:pPr>
          <w:hyperlink w:anchor="__RefHeading___Toc15068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5"/>
            <w:tabs>
              <w:tab w:val="clear" w:pos="7892"/>
              <w:tab w:val="right" w:pos="9026" w:leader="dot"/>
            </w:tabs>
            <w:rPr/>
          </w:pPr>
          <w:hyperlink w:anchor="__RefHeading___Toc15068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5"/>
            <w:tabs>
              <w:tab w:val="clear" w:pos="7892"/>
              <w:tab w:val="right" w:pos="9026" w:leader="dot"/>
            </w:tabs>
            <w:rPr/>
          </w:pPr>
          <w:hyperlink w:anchor="__RefHeading___Toc15068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5"/>
            <w:tabs>
              <w:tab w:val="clear" w:pos="7892"/>
              <w:tab w:val="right" w:pos="9026" w:leader="dot"/>
            </w:tabs>
            <w:rPr/>
          </w:pPr>
          <w:hyperlink w:anchor="__RefHeading___Toc15068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5"/>
            <w:tabs>
              <w:tab w:val="clear" w:pos="7892"/>
              <w:tab w:val="right" w:pos="9026" w:leader="dot"/>
            </w:tabs>
            <w:rPr/>
          </w:pPr>
          <w:hyperlink w:anchor="__RefHeading___Toc15068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506825_3830689328">
            <w:r>
              <w:rPr>
                <w:webHidden/>
                <w:rStyle w:val="IndexLink"/>
                <w:rtl w:val="true"/>
              </w:rPr>
              <w:t>بَابُ رَمْیِ الْجِمَارِ فِی أَیَّامِ التَّشْرِیقِ‌</w:t>
            </w:r>
            <w:r>
              <w:rPr>
                <w:rStyle w:val="IndexLink"/>
                <w:rtl w:val="true"/>
              </w:rPr>
              <w:tab/>
            </w:r>
            <w:r>
              <w:rPr>
                <w:rStyle w:val="IndexLink"/>
              </w:rPr>
              <w:t>538</w:t>
            </w:r>
          </w:hyperlink>
        </w:p>
        <w:p>
          <w:pPr>
            <w:pStyle w:val="Contents5"/>
            <w:tabs>
              <w:tab w:val="clear" w:pos="7892"/>
              <w:tab w:val="right" w:pos="9026" w:leader="dot"/>
            </w:tabs>
            <w:rPr/>
          </w:pPr>
          <w:hyperlink w:anchor="__RefHeading___Toc1506827_3830689328">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15068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5"/>
            <w:tabs>
              <w:tab w:val="clear" w:pos="7892"/>
              <w:tab w:val="right" w:pos="9026" w:leader="dot"/>
            </w:tabs>
            <w:rPr/>
          </w:pPr>
          <w:hyperlink w:anchor="__RefHeading___Toc15068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5"/>
            <w:tabs>
              <w:tab w:val="clear" w:pos="7892"/>
              <w:tab w:val="right" w:pos="9026" w:leader="dot"/>
            </w:tabs>
            <w:rPr/>
          </w:pPr>
          <w:hyperlink w:anchor="__RefHeading___Toc15068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5"/>
            <w:tabs>
              <w:tab w:val="clear" w:pos="7892"/>
              <w:tab w:val="right" w:pos="9026" w:leader="dot"/>
            </w:tabs>
            <w:rPr/>
          </w:pPr>
          <w:hyperlink w:anchor="__RefHeading___Toc15068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5"/>
            <w:tabs>
              <w:tab w:val="clear" w:pos="7892"/>
              <w:tab w:val="right" w:pos="9026" w:leader="dot"/>
            </w:tabs>
            <w:rPr/>
          </w:pPr>
          <w:hyperlink w:anchor="__RefHeading___Toc15068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5"/>
            <w:tabs>
              <w:tab w:val="clear" w:pos="7892"/>
              <w:tab w:val="right" w:pos="9026" w:leader="dot"/>
            </w:tabs>
            <w:rPr/>
          </w:pPr>
          <w:hyperlink w:anchor="__RefHeading___Toc15068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5"/>
            <w:tabs>
              <w:tab w:val="clear" w:pos="7892"/>
              <w:tab w:val="right" w:pos="9026" w:leader="dot"/>
            </w:tabs>
            <w:rPr/>
          </w:pPr>
          <w:hyperlink w:anchor="__RefHeading___Toc15068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5"/>
            <w:tabs>
              <w:tab w:val="clear" w:pos="7892"/>
              <w:tab w:val="right" w:pos="9026" w:leader="dot"/>
            </w:tabs>
            <w:rPr/>
          </w:pPr>
          <w:hyperlink w:anchor="__RefHeading___Toc150684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5"/>
            <w:tabs>
              <w:tab w:val="clear" w:pos="7892"/>
              <w:tab w:val="right" w:pos="9026" w:leader="dot"/>
            </w:tabs>
            <w:rPr/>
          </w:pPr>
          <w:hyperlink w:anchor="__RefHeading___Toc150684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5"/>
            <w:tabs>
              <w:tab w:val="clear" w:pos="7892"/>
              <w:tab w:val="right" w:pos="9026" w:leader="dot"/>
            </w:tabs>
            <w:rPr/>
          </w:pPr>
          <w:hyperlink w:anchor="__RefHeading___Toc150684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506849_3830689328">
            <w:r>
              <w:rPr>
                <w:webHidden/>
                <w:rStyle w:val="IndexLink"/>
                <w:rtl w:val="true"/>
              </w:rPr>
              <w:t>بَابُ مَنْ خَالَفَ الرَّمْیَ أَوْ زَادَ أَوْ نَقَصَ‌</w:t>
            </w:r>
            <w:r>
              <w:rPr>
                <w:rStyle w:val="IndexLink"/>
                <w:rtl w:val="true"/>
              </w:rPr>
              <w:tab/>
            </w:r>
            <w:r>
              <w:rPr>
                <w:rStyle w:val="IndexLink"/>
              </w:rPr>
              <w:t>541</w:t>
            </w:r>
          </w:hyperlink>
        </w:p>
        <w:p>
          <w:pPr>
            <w:pStyle w:val="Contents5"/>
            <w:tabs>
              <w:tab w:val="clear" w:pos="7892"/>
              <w:tab w:val="right" w:pos="9026" w:leader="dot"/>
            </w:tabs>
            <w:rPr/>
          </w:pPr>
          <w:hyperlink w:anchor="__RefHeading___Toc15068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5"/>
            <w:tabs>
              <w:tab w:val="clear" w:pos="7892"/>
              <w:tab w:val="right" w:pos="9026" w:leader="dot"/>
            </w:tabs>
            <w:rPr/>
          </w:pPr>
          <w:hyperlink w:anchor="__RefHeading___Toc15068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5"/>
            <w:tabs>
              <w:tab w:val="clear" w:pos="7892"/>
              <w:tab w:val="right" w:pos="9026" w:leader="dot"/>
            </w:tabs>
            <w:rPr/>
          </w:pPr>
          <w:hyperlink w:anchor="__RefHeading___Toc15068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5"/>
            <w:tabs>
              <w:tab w:val="clear" w:pos="7892"/>
              <w:tab w:val="right" w:pos="9026" w:leader="dot"/>
            </w:tabs>
            <w:rPr/>
          </w:pPr>
          <w:hyperlink w:anchor="__RefHeading___Toc15068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5"/>
            <w:tabs>
              <w:tab w:val="clear" w:pos="7892"/>
              <w:tab w:val="right" w:pos="9026" w:leader="dot"/>
            </w:tabs>
            <w:rPr/>
          </w:pPr>
          <w:hyperlink w:anchor="__RefHeading___Toc15068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506861_3830689328">
            <w:r>
              <w:rPr>
                <w:webHidden/>
                <w:rStyle w:val="IndexLink"/>
                <w:rtl w:val="true"/>
              </w:rPr>
              <w:t>بَابُ مَنْ نَسِیَ رَمْیَ الْجِمَارِ أَوْ جَهِلَ‌</w:t>
            </w:r>
            <w:r>
              <w:rPr>
                <w:rStyle w:val="IndexLink"/>
                <w:rtl w:val="true"/>
              </w:rPr>
              <w:tab/>
            </w:r>
            <w:r>
              <w:rPr>
                <w:rStyle w:val="IndexLink"/>
              </w:rPr>
              <w:t>542</w:t>
            </w:r>
          </w:hyperlink>
        </w:p>
        <w:p>
          <w:pPr>
            <w:pStyle w:val="Contents5"/>
            <w:tabs>
              <w:tab w:val="clear" w:pos="7892"/>
              <w:tab w:val="right" w:pos="9026" w:leader="dot"/>
            </w:tabs>
            <w:rPr/>
          </w:pPr>
          <w:hyperlink w:anchor="__RefHeading___Toc15068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5"/>
            <w:tabs>
              <w:tab w:val="clear" w:pos="7892"/>
              <w:tab w:val="right" w:pos="9026" w:leader="dot"/>
            </w:tabs>
            <w:rPr/>
          </w:pPr>
          <w:hyperlink w:anchor="__RefHeading___Toc15068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5"/>
            <w:tabs>
              <w:tab w:val="clear" w:pos="7892"/>
              <w:tab w:val="right" w:pos="9026" w:leader="dot"/>
            </w:tabs>
            <w:rPr/>
          </w:pPr>
          <w:hyperlink w:anchor="__RefHeading___Toc15068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5"/>
            <w:tabs>
              <w:tab w:val="clear" w:pos="7892"/>
              <w:tab w:val="right" w:pos="9026" w:leader="dot"/>
            </w:tabs>
            <w:rPr/>
          </w:pPr>
          <w:hyperlink w:anchor="__RefHeading___Toc15068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5"/>
            <w:tabs>
              <w:tab w:val="clear" w:pos="7892"/>
              <w:tab w:val="right" w:pos="9026" w:leader="dot"/>
            </w:tabs>
            <w:rPr/>
          </w:pPr>
          <w:hyperlink w:anchor="__RefHeading___Toc15068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506873_3830689328">
            <w:r>
              <w:rPr>
                <w:webHidden/>
                <w:rStyle w:val="IndexLink"/>
                <w:rtl w:val="true"/>
              </w:rPr>
              <w:t>بَابُ الرَّمْیِ عَنِ الْعَلِیلِ وَ الصِّبْیَانِ وَ الرَّمْیِ رَاکِباً</w:t>
            </w:r>
            <w:r>
              <w:rPr>
                <w:rStyle w:val="IndexLink"/>
                <w:rtl w:val="true"/>
              </w:rPr>
              <w:tab/>
            </w:r>
            <w:r>
              <w:rPr>
                <w:rStyle w:val="IndexLink"/>
              </w:rPr>
              <w:t>543</w:t>
            </w:r>
          </w:hyperlink>
        </w:p>
        <w:p>
          <w:pPr>
            <w:pStyle w:val="Contents5"/>
            <w:tabs>
              <w:tab w:val="clear" w:pos="7892"/>
              <w:tab w:val="right" w:pos="9026" w:leader="dot"/>
            </w:tabs>
            <w:rPr/>
          </w:pPr>
          <w:hyperlink w:anchor="__RefHeading___Toc15068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5"/>
            <w:tabs>
              <w:tab w:val="clear" w:pos="7892"/>
              <w:tab w:val="right" w:pos="9026" w:leader="dot"/>
            </w:tabs>
            <w:rPr/>
          </w:pPr>
          <w:hyperlink w:anchor="__RefHeading___Toc15068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5"/>
            <w:tabs>
              <w:tab w:val="clear" w:pos="7892"/>
              <w:tab w:val="right" w:pos="9026" w:leader="dot"/>
            </w:tabs>
            <w:rPr/>
          </w:pPr>
          <w:hyperlink w:anchor="__RefHeading___Toc15068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5"/>
            <w:tabs>
              <w:tab w:val="clear" w:pos="7892"/>
              <w:tab w:val="right" w:pos="9026" w:leader="dot"/>
            </w:tabs>
            <w:rPr/>
          </w:pPr>
          <w:hyperlink w:anchor="__RefHeading___Toc15068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5"/>
            <w:tabs>
              <w:tab w:val="clear" w:pos="7892"/>
              <w:tab w:val="right" w:pos="9026" w:leader="dot"/>
            </w:tabs>
            <w:rPr/>
          </w:pPr>
          <w:hyperlink w:anchor="__RefHeading___Toc150688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506885_3830689328">
            <w:r>
              <w:rPr>
                <w:webHidden/>
                <w:rStyle w:val="IndexLink"/>
                <w:rtl w:val="true"/>
              </w:rPr>
              <w:t>بَابُ أَیَّامِ النَّحْرِ</w:t>
            </w:r>
            <w:r>
              <w:rPr>
                <w:rStyle w:val="IndexLink"/>
                <w:rtl w:val="true"/>
              </w:rPr>
              <w:tab/>
            </w:r>
            <w:r>
              <w:rPr>
                <w:rStyle w:val="IndexLink"/>
              </w:rPr>
              <w:t>544</w:t>
            </w:r>
          </w:hyperlink>
        </w:p>
        <w:p>
          <w:pPr>
            <w:pStyle w:val="Contents5"/>
            <w:tabs>
              <w:tab w:val="clear" w:pos="7892"/>
              <w:tab w:val="right" w:pos="9026" w:leader="dot"/>
            </w:tabs>
            <w:rPr/>
          </w:pPr>
          <w:hyperlink w:anchor="__RefHeading___Toc15068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5"/>
            <w:tabs>
              <w:tab w:val="clear" w:pos="7892"/>
              <w:tab w:val="right" w:pos="9026" w:leader="dot"/>
            </w:tabs>
            <w:rPr/>
          </w:pPr>
          <w:hyperlink w:anchor="__RefHeading___Toc15068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506891_3830689328">
            <w:r>
              <w:rPr>
                <w:webHidden/>
                <w:rStyle w:val="IndexLink"/>
                <w:rtl w:val="true"/>
              </w:rPr>
              <w:t>بَابُ أَدْنَی مَا یُجْزِئُ مِنَ الْهَدْیِ</w:t>
            </w:r>
            <w:r>
              <w:rPr>
                <w:rStyle w:val="IndexLink"/>
                <w:rtl w:val="true"/>
              </w:rPr>
              <w:tab/>
            </w:r>
            <w:r>
              <w:rPr>
                <w:rStyle w:val="IndexLink"/>
              </w:rPr>
              <w:t>545</w:t>
            </w:r>
          </w:hyperlink>
        </w:p>
        <w:p>
          <w:pPr>
            <w:pStyle w:val="Contents5"/>
            <w:tabs>
              <w:tab w:val="clear" w:pos="7892"/>
              <w:tab w:val="right" w:pos="9026" w:leader="dot"/>
            </w:tabs>
            <w:rPr/>
          </w:pPr>
          <w:hyperlink w:anchor="__RefHeading___Toc15068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5"/>
            <w:tabs>
              <w:tab w:val="clear" w:pos="7892"/>
              <w:tab w:val="right" w:pos="9026" w:leader="dot"/>
            </w:tabs>
            <w:rPr/>
          </w:pPr>
          <w:hyperlink w:anchor="__RefHeading___Toc15068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506897_3830689328">
            <w:r>
              <w:rPr>
                <w:webHidden/>
                <w:rStyle w:val="IndexLink"/>
                <w:rtl w:val="true"/>
              </w:rPr>
              <w:t>بَابُ مَنْ یَجِبُ عَلَیْهِ الْهَدْیُ وَ أَیْنَ یَذْبَحُهُ</w:t>
            </w:r>
            <w:r>
              <w:rPr>
                <w:rStyle w:val="IndexLink"/>
                <w:rtl w:val="true"/>
              </w:rPr>
              <w:tab/>
            </w:r>
            <w:r>
              <w:rPr>
                <w:rStyle w:val="IndexLink"/>
              </w:rPr>
              <w:t>545</w:t>
            </w:r>
          </w:hyperlink>
        </w:p>
        <w:p>
          <w:pPr>
            <w:pStyle w:val="Contents5"/>
            <w:tabs>
              <w:tab w:val="clear" w:pos="7892"/>
              <w:tab w:val="right" w:pos="9026" w:leader="dot"/>
            </w:tabs>
            <w:rPr/>
          </w:pPr>
          <w:hyperlink w:anchor="__RefHeading___Toc15068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5"/>
            <w:tabs>
              <w:tab w:val="clear" w:pos="7892"/>
              <w:tab w:val="right" w:pos="9026" w:leader="dot"/>
            </w:tabs>
            <w:rPr/>
          </w:pPr>
          <w:hyperlink w:anchor="__RefHeading___Toc15069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5"/>
            <w:tabs>
              <w:tab w:val="clear" w:pos="7892"/>
              <w:tab w:val="right" w:pos="9026" w:leader="dot"/>
            </w:tabs>
            <w:rPr/>
          </w:pPr>
          <w:hyperlink w:anchor="__RefHeading___Toc15069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5"/>
            <w:tabs>
              <w:tab w:val="clear" w:pos="7892"/>
              <w:tab w:val="right" w:pos="9026" w:leader="dot"/>
            </w:tabs>
            <w:rPr/>
          </w:pPr>
          <w:hyperlink w:anchor="__RefHeading___Toc15069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5"/>
            <w:tabs>
              <w:tab w:val="clear" w:pos="7892"/>
              <w:tab w:val="right" w:pos="9026" w:leader="dot"/>
            </w:tabs>
            <w:rPr/>
          </w:pPr>
          <w:hyperlink w:anchor="__RefHeading___Toc15069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5"/>
            <w:tabs>
              <w:tab w:val="clear" w:pos="7892"/>
              <w:tab w:val="right" w:pos="9026" w:leader="dot"/>
            </w:tabs>
            <w:rPr/>
          </w:pPr>
          <w:hyperlink w:anchor="__RefHeading___Toc15069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506911_3830689328">
            <w:r>
              <w:rPr>
                <w:webHidden/>
                <w:rStyle w:val="IndexLink"/>
                <w:rtl w:val="true"/>
              </w:rPr>
              <w:t>بَابُ مَا یُسْتَحَبُّ مِنَ الْهَدْیِ وَ مَا یَجُوزُ مِنْهُ وَ مَا لَا یَجُوزُ</w:t>
            </w:r>
            <w:r>
              <w:rPr>
                <w:rStyle w:val="IndexLink"/>
                <w:rtl w:val="true"/>
              </w:rPr>
              <w:tab/>
            </w:r>
            <w:r>
              <w:rPr>
                <w:rStyle w:val="IndexLink"/>
              </w:rPr>
              <w:t>547</w:t>
            </w:r>
          </w:hyperlink>
        </w:p>
        <w:p>
          <w:pPr>
            <w:pStyle w:val="Contents5"/>
            <w:tabs>
              <w:tab w:val="clear" w:pos="7892"/>
              <w:tab w:val="right" w:pos="9026" w:leader="dot"/>
            </w:tabs>
            <w:rPr/>
          </w:pPr>
          <w:hyperlink w:anchor="__RefHeading___Toc15069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5"/>
            <w:tabs>
              <w:tab w:val="clear" w:pos="7892"/>
              <w:tab w:val="right" w:pos="9026" w:leader="dot"/>
            </w:tabs>
            <w:rPr/>
          </w:pPr>
          <w:hyperlink w:anchor="__RefHeading___Toc15069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5"/>
            <w:tabs>
              <w:tab w:val="clear" w:pos="7892"/>
              <w:tab w:val="right" w:pos="9026" w:leader="dot"/>
            </w:tabs>
            <w:rPr/>
          </w:pPr>
          <w:hyperlink w:anchor="__RefHeading___Toc15069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5"/>
            <w:tabs>
              <w:tab w:val="clear" w:pos="7892"/>
              <w:tab w:val="right" w:pos="9026" w:leader="dot"/>
            </w:tabs>
            <w:rPr/>
          </w:pPr>
          <w:hyperlink w:anchor="__RefHeading___Toc15069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5"/>
            <w:tabs>
              <w:tab w:val="clear" w:pos="7892"/>
              <w:tab w:val="right" w:pos="9026" w:leader="dot"/>
            </w:tabs>
            <w:rPr/>
          </w:pPr>
          <w:hyperlink w:anchor="__RefHeading___Toc15069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5"/>
            <w:tabs>
              <w:tab w:val="clear" w:pos="7892"/>
              <w:tab w:val="right" w:pos="9026" w:leader="dot"/>
            </w:tabs>
            <w:rPr/>
          </w:pPr>
          <w:hyperlink w:anchor="__RefHeading___Toc15069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5"/>
            <w:tabs>
              <w:tab w:val="clear" w:pos="7892"/>
              <w:tab w:val="right" w:pos="9026" w:leader="dot"/>
            </w:tabs>
            <w:rPr/>
          </w:pPr>
          <w:hyperlink w:anchor="__RefHeading___Toc15069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5"/>
            <w:tabs>
              <w:tab w:val="clear" w:pos="7892"/>
              <w:tab w:val="right" w:pos="9026" w:leader="dot"/>
            </w:tabs>
            <w:rPr/>
          </w:pPr>
          <w:hyperlink w:anchor="__RefHeading___Toc150692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5"/>
            <w:tabs>
              <w:tab w:val="clear" w:pos="7892"/>
              <w:tab w:val="right" w:pos="9026" w:leader="dot"/>
            </w:tabs>
            <w:rPr/>
          </w:pPr>
          <w:hyperlink w:anchor="__RefHeading___Toc150692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5"/>
            <w:tabs>
              <w:tab w:val="clear" w:pos="7892"/>
              <w:tab w:val="right" w:pos="9026" w:leader="dot"/>
            </w:tabs>
            <w:rPr/>
          </w:pPr>
          <w:hyperlink w:anchor="__RefHeading___Toc150693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5"/>
            <w:tabs>
              <w:tab w:val="clear" w:pos="7892"/>
              <w:tab w:val="right" w:pos="9026" w:leader="dot"/>
            </w:tabs>
            <w:rPr/>
          </w:pPr>
          <w:hyperlink w:anchor="__RefHeading___Toc150693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5"/>
            <w:tabs>
              <w:tab w:val="clear" w:pos="7892"/>
              <w:tab w:val="right" w:pos="9026" w:leader="dot"/>
            </w:tabs>
            <w:rPr/>
          </w:pPr>
          <w:hyperlink w:anchor="__RefHeading___Toc150693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5"/>
            <w:tabs>
              <w:tab w:val="clear" w:pos="7892"/>
              <w:tab w:val="right" w:pos="9026" w:leader="dot"/>
            </w:tabs>
            <w:rPr/>
          </w:pPr>
          <w:hyperlink w:anchor="__RefHeading___Toc150693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5"/>
            <w:tabs>
              <w:tab w:val="clear" w:pos="7892"/>
              <w:tab w:val="right" w:pos="9026" w:leader="dot"/>
            </w:tabs>
            <w:rPr/>
          </w:pPr>
          <w:hyperlink w:anchor="__RefHeading___Toc150693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5"/>
            <w:tabs>
              <w:tab w:val="clear" w:pos="7892"/>
              <w:tab w:val="right" w:pos="9026" w:leader="dot"/>
            </w:tabs>
            <w:rPr/>
          </w:pPr>
          <w:hyperlink w:anchor="__RefHeading___Toc150694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5"/>
            <w:tabs>
              <w:tab w:val="clear" w:pos="7892"/>
              <w:tab w:val="right" w:pos="9026" w:leader="dot"/>
            </w:tabs>
            <w:rPr/>
          </w:pPr>
          <w:hyperlink w:anchor="__RefHeading___Toc150694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5"/>
            <w:tabs>
              <w:tab w:val="clear" w:pos="7892"/>
              <w:tab w:val="right" w:pos="9026" w:leader="dot"/>
            </w:tabs>
            <w:rPr/>
          </w:pPr>
          <w:hyperlink w:anchor="__RefHeading___Toc150694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506947_3830689328">
            <w:r>
              <w:rPr>
                <w:webHidden/>
                <w:rStyle w:val="IndexLink"/>
                <w:rtl w:val="true"/>
              </w:rPr>
              <w:t>بَابُ الْهَدْیِ یُنْتَجُ أَوْ یُحْلَبُ أَوْ یُرْکَبُ</w:t>
            </w:r>
            <w:r>
              <w:rPr>
                <w:rStyle w:val="IndexLink"/>
                <w:rtl w:val="true"/>
              </w:rPr>
              <w:tab/>
            </w:r>
            <w:r>
              <w:rPr>
                <w:rStyle w:val="IndexLink"/>
              </w:rPr>
              <w:t>550</w:t>
            </w:r>
          </w:hyperlink>
        </w:p>
        <w:p>
          <w:pPr>
            <w:pStyle w:val="Contents5"/>
            <w:tabs>
              <w:tab w:val="clear" w:pos="7892"/>
              <w:tab w:val="right" w:pos="9026" w:leader="dot"/>
            </w:tabs>
            <w:rPr/>
          </w:pPr>
          <w:hyperlink w:anchor="__RefHeading___Toc15069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5"/>
            <w:tabs>
              <w:tab w:val="clear" w:pos="7892"/>
              <w:tab w:val="right" w:pos="9026" w:leader="dot"/>
            </w:tabs>
            <w:rPr/>
          </w:pPr>
          <w:hyperlink w:anchor="__RefHeading___Toc15069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5"/>
            <w:tabs>
              <w:tab w:val="clear" w:pos="7892"/>
              <w:tab w:val="right" w:pos="9026" w:leader="dot"/>
            </w:tabs>
            <w:rPr/>
          </w:pPr>
          <w:hyperlink w:anchor="__RefHeading___Toc15069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506955_3830689328">
            <w:r>
              <w:rPr>
                <w:webHidden/>
                <w:rStyle w:val="IndexLink"/>
                <w:rtl w:val="true"/>
              </w:rPr>
              <w:t>بَابُ الْهَدْیِ یَعْطَبُ أَوْ یَهْلِکُ قَبْلَ أَنْ یَبْلُغَ مَحِلَّهُ وَ الْأَکْلِ مِنْهُ</w:t>
            </w:r>
            <w:r>
              <w:rPr>
                <w:rStyle w:val="IndexLink"/>
                <w:rtl w:val="true"/>
              </w:rPr>
              <w:tab/>
            </w:r>
            <w:r>
              <w:rPr>
                <w:rStyle w:val="IndexLink"/>
              </w:rPr>
              <w:t>551</w:t>
            </w:r>
          </w:hyperlink>
        </w:p>
        <w:p>
          <w:pPr>
            <w:pStyle w:val="Contents5"/>
            <w:tabs>
              <w:tab w:val="clear" w:pos="7892"/>
              <w:tab w:val="right" w:pos="9026" w:leader="dot"/>
            </w:tabs>
            <w:rPr/>
          </w:pPr>
          <w:hyperlink w:anchor="__RefHeading___Toc15069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5"/>
            <w:tabs>
              <w:tab w:val="clear" w:pos="7892"/>
              <w:tab w:val="right" w:pos="9026" w:leader="dot"/>
            </w:tabs>
            <w:rPr/>
          </w:pPr>
          <w:hyperlink w:anchor="__RefHeading___Toc15069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5"/>
            <w:tabs>
              <w:tab w:val="clear" w:pos="7892"/>
              <w:tab w:val="right" w:pos="9026" w:leader="dot"/>
            </w:tabs>
            <w:rPr/>
          </w:pPr>
          <w:hyperlink w:anchor="__RefHeading___Toc15069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5"/>
            <w:tabs>
              <w:tab w:val="clear" w:pos="7892"/>
              <w:tab w:val="right" w:pos="9026" w:leader="dot"/>
            </w:tabs>
            <w:rPr/>
          </w:pPr>
          <w:hyperlink w:anchor="__RefHeading___Toc15069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5"/>
            <w:tabs>
              <w:tab w:val="clear" w:pos="7892"/>
              <w:tab w:val="right" w:pos="9026" w:leader="dot"/>
            </w:tabs>
            <w:rPr/>
          </w:pPr>
          <w:hyperlink w:anchor="__RefHeading___Toc15069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5"/>
            <w:tabs>
              <w:tab w:val="clear" w:pos="7892"/>
              <w:tab w:val="right" w:pos="9026" w:leader="dot"/>
            </w:tabs>
            <w:rPr/>
          </w:pPr>
          <w:hyperlink w:anchor="__RefHeading___Toc15069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5"/>
            <w:tabs>
              <w:tab w:val="clear" w:pos="7892"/>
              <w:tab w:val="right" w:pos="9026" w:leader="dot"/>
            </w:tabs>
            <w:rPr/>
          </w:pPr>
          <w:hyperlink w:anchor="__RefHeading___Toc15069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5"/>
            <w:tabs>
              <w:tab w:val="clear" w:pos="7892"/>
              <w:tab w:val="right" w:pos="9026" w:leader="dot"/>
            </w:tabs>
            <w:rPr/>
          </w:pPr>
          <w:hyperlink w:anchor="__RefHeading___Toc15069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5"/>
            <w:tabs>
              <w:tab w:val="clear" w:pos="7892"/>
              <w:tab w:val="right" w:pos="9026" w:leader="dot"/>
            </w:tabs>
            <w:rPr/>
          </w:pPr>
          <w:hyperlink w:anchor="__RefHeading___Toc15069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506975_3830689328">
            <w:r>
              <w:rPr>
                <w:webHidden/>
                <w:rStyle w:val="IndexLink"/>
                <w:rtl w:val="true"/>
              </w:rPr>
              <w:t>بَابُ الْبَدَنَةِ وَ الْبَقَرَةِ عَنْ کَمْ تُجْزِئُ</w:t>
            </w:r>
            <w:r>
              <w:rPr>
                <w:rStyle w:val="IndexLink"/>
                <w:rtl w:val="true"/>
              </w:rPr>
              <w:tab/>
            </w:r>
            <w:r>
              <w:rPr>
                <w:rStyle w:val="IndexLink"/>
              </w:rPr>
              <w:t>553</w:t>
            </w:r>
          </w:hyperlink>
        </w:p>
        <w:p>
          <w:pPr>
            <w:pStyle w:val="Contents5"/>
            <w:tabs>
              <w:tab w:val="clear" w:pos="7892"/>
              <w:tab w:val="right" w:pos="9026" w:leader="dot"/>
            </w:tabs>
            <w:rPr/>
          </w:pPr>
          <w:hyperlink w:anchor="__RefHeading___Toc15069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5"/>
            <w:tabs>
              <w:tab w:val="clear" w:pos="7892"/>
              <w:tab w:val="right" w:pos="9026" w:leader="dot"/>
            </w:tabs>
            <w:rPr/>
          </w:pPr>
          <w:hyperlink w:anchor="__RefHeading___Toc15069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5"/>
            <w:tabs>
              <w:tab w:val="clear" w:pos="7892"/>
              <w:tab w:val="right" w:pos="9026" w:leader="dot"/>
            </w:tabs>
            <w:rPr/>
          </w:pPr>
          <w:hyperlink w:anchor="__RefHeading___Toc15069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5"/>
            <w:tabs>
              <w:tab w:val="clear" w:pos="7892"/>
              <w:tab w:val="right" w:pos="9026" w:leader="dot"/>
            </w:tabs>
            <w:rPr/>
          </w:pPr>
          <w:hyperlink w:anchor="__RefHeading___Toc15069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5"/>
            <w:tabs>
              <w:tab w:val="clear" w:pos="7892"/>
              <w:tab w:val="right" w:pos="9026" w:leader="dot"/>
            </w:tabs>
            <w:rPr/>
          </w:pPr>
          <w:hyperlink w:anchor="__RefHeading___Toc15069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506987_3830689328">
            <w:r>
              <w:rPr>
                <w:webHidden/>
                <w:rStyle w:val="IndexLink"/>
                <w:rtl w:val="true"/>
              </w:rPr>
              <w:t>بَابُ الذَّبْحِ</w:t>
            </w:r>
            <w:r>
              <w:rPr>
                <w:rStyle w:val="IndexLink"/>
                <w:rtl w:val="true"/>
              </w:rPr>
              <w:tab/>
            </w:r>
            <w:r>
              <w:rPr>
                <w:rStyle w:val="IndexLink"/>
              </w:rPr>
              <w:t>555</w:t>
            </w:r>
          </w:hyperlink>
        </w:p>
        <w:p>
          <w:pPr>
            <w:pStyle w:val="Contents5"/>
            <w:tabs>
              <w:tab w:val="clear" w:pos="7892"/>
              <w:tab w:val="right" w:pos="9026" w:leader="dot"/>
            </w:tabs>
            <w:rPr/>
          </w:pPr>
          <w:hyperlink w:anchor="__RefHeading___Toc15069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5"/>
            <w:tabs>
              <w:tab w:val="clear" w:pos="7892"/>
              <w:tab w:val="right" w:pos="9026" w:leader="dot"/>
            </w:tabs>
            <w:rPr/>
          </w:pPr>
          <w:hyperlink w:anchor="__RefHeading___Toc15069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5"/>
            <w:tabs>
              <w:tab w:val="clear" w:pos="7892"/>
              <w:tab w:val="right" w:pos="9026" w:leader="dot"/>
            </w:tabs>
            <w:rPr/>
          </w:pPr>
          <w:hyperlink w:anchor="__RefHeading___Toc15069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5"/>
            <w:tabs>
              <w:tab w:val="clear" w:pos="7892"/>
              <w:tab w:val="right" w:pos="9026" w:leader="dot"/>
            </w:tabs>
            <w:rPr/>
          </w:pPr>
          <w:hyperlink w:anchor="__RefHeading___Toc15069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5"/>
            <w:tabs>
              <w:tab w:val="clear" w:pos="7892"/>
              <w:tab w:val="right" w:pos="9026" w:leader="dot"/>
            </w:tabs>
            <w:rPr/>
          </w:pPr>
          <w:hyperlink w:anchor="__RefHeading___Toc15069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5"/>
            <w:tabs>
              <w:tab w:val="clear" w:pos="7892"/>
              <w:tab w:val="right" w:pos="9026" w:leader="dot"/>
            </w:tabs>
            <w:rPr/>
          </w:pPr>
          <w:hyperlink w:anchor="__RefHeading___Toc15069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5"/>
            <w:tabs>
              <w:tab w:val="clear" w:pos="7892"/>
              <w:tab w:val="right" w:pos="9026" w:leader="dot"/>
            </w:tabs>
            <w:rPr/>
          </w:pPr>
          <w:hyperlink w:anchor="__RefHeading___Toc15070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5"/>
            <w:tabs>
              <w:tab w:val="clear" w:pos="7892"/>
              <w:tab w:val="right" w:pos="9026" w:leader="dot"/>
            </w:tabs>
            <w:rPr/>
          </w:pPr>
          <w:hyperlink w:anchor="__RefHeading___Toc15070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507005_3830689328">
            <w:r>
              <w:rPr>
                <w:webHidden/>
                <w:rStyle w:val="IndexLink"/>
                <w:rtl w:val="true"/>
              </w:rPr>
              <w:t>بَابُ الْأَکْلِ مِنَ الْهَدْیِ الْوَاجِبِ وَ الصَّدَقَةِ مِنْهَا وَ إِخْرَاجِهِ مِنْ مِنًی‌</w:t>
            </w:r>
            <w:r>
              <w:rPr>
                <w:rStyle w:val="IndexLink"/>
                <w:rtl w:val="true"/>
              </w:rPr>
              <w:tab/>
            </w:r>
            <w:r>
              <w:rPr>
                <w:rStyle w:val="IndexLink"/>
              </w:rPr>
              <w:t>557</w:t>
            </w:r>
          </w:hyperlink>
        </w:p>
        <w:p>
          <w:pPr>
            <w:pStyle w:val="Contents5"/>
            <w:tabs>
              <w:tab w:val="clear" w:pos="7892"/>
              <w:tab w:val="right" w:pos="9026" w:leader="dot"/>
            </w:tabs>
            <w:rPr/>
          </w:pPr>
          <w:hyperlink w:anchor="__RefHeading___Toc15070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5"/>
            <w:tabs>
              <w:tab w:val="clear" w:pos="7892"/>
              <w:tab w:val="right" w:pos="9026" w:leader="dot"/>
            </w:tabs>
            <w:rPr/>
          </w:pPr>
          <w:hyperlink w:anchor="__RefHeading___Toc15070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5"/>
            <w:tabs>
              <w:tab w:val="clear" w:pos="7892"/>
              <w:tab w:val="right" w:pos="9026" w:leader="dot"/>
            </w:tabs>
            <w:rPr/>
          </w:pPr>
          <w:hyperlink w:anchor="__RefHeading___Toc15070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5"/>
            <w:tabs>
              <w:tab w:val="clear" w:pos="7892"/>
              <w:tab w:val="right" w:pos="9026" w:leader="dot"/>
            </w:tabs>
            <w:rPr/>
          </w:pPr>
          <w:hyperlink w:anchor="__RefHeading___Toc15070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5"/>
            <w:tabs>
              <w:tab w:val="clear" w:pos="7892"/>
              <w:tab w:val="right" w:pos="9026" w:leader="dot"/>
            </w:tabs>
            <w:rPr/>
          </w:pPr>
          <w:hyperlink w:anchor="__RefHeading___Toc15070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5"/>
            <w:tabs>
              <w:tab w:val="clear" w:pos="7892"/>
              <w:tab w:val="right" w:pos="9026" w:leader="dot"/>
            </w:tabs>
            <w:rPr/>
          </w:pPr>
          <w:hyperlink w:anchor="__RefHeading___Toc15070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5"/>
            <w:tabs>
              <w:tab w:val="clear" w:pos="7892"/>
              <w:tab w:val="right" w:pos="9026" w:leader="dot"/>
            </w:tabs>
            <w:rPr/>
          </w:pPr>
          <w:hyperlink w:anchor="__RefHeading___Toc15070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5"/>
            <w:tabs>
              <w:tab w:val="clear" w:pos="7892"/>
              <w:tab w:val="right" w:pos="9026" w:leader="dot"/>
            </w:tabs>
            <w:rPr/>
          </w:pPr>
          <w:hyperlink w:anchor="__RefHeading___Toc15070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5"/>
            <w:tabs>
              <w:tab w:val="clear" w:pos="7892"/>
              <w:tab w:val="right" w:pos="9026" w:leader="dot"/>
            </w:tabs>
            <w:rPr/>
          </w:pPr>
          <w:hyperlink w:anchor="__RefHeading___Toc15070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5"/>
            <w:tabs>
              <w:tab w:val="clear" w:pos="7892"/>
              <w:tab w:val="right" w:pos="9026" w:leader="dot"/>
            </w:tabs>
            <w:rPr/>
          </w:pPr>
          <w:hyperlink w:anchor="__RefHeading___Toc15070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507027_3830689328">
            <w:r>
              <w:rPr>
                <w:webHidden/>
                <w:rStyle w:val="IndexLink"/>
                <w:rtl w:val="true"/>
              </w:rPr>
              <w:t>بَابُ جُلُودِ الْهَدْیِ</w:t>
            </w:r>
            <w:r>
              <w:rPr>
                <w:rStyle w:val="IndexLink"/>
                <w:rtl w:val="true"/>
              </w:rPr>
              <w:tab/>
            </w:r>
            <w:r>
              <w:rPr>
                <w:rStyle w:val="IndexLink"/>
              </w:rPr>
              <w:t>559</w:t>
            </w:r>
          </w:hyperlink>
        </w:p>
        <w:p>
          <w:pPr>
            <w:pStyle w:val="Contents5"/>
            <w:tabs>
              <w:tab w:val="clear" w:pos="7892"/>
              <w:tab w:val="right" w:pos="9026" w:leader="dot"/>
            </w:tabs>
            <w:rPr/>
          </w:pPr>
          <w:hyperlink w:anchor="__RefHeading___Toc15070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5"/>
            <w:tabs>
              <w:tab w:val="clear" w:pos="7892"/>
              <w:tab w:val="right" w:pos="9026" w:leader="dot"/>
            </w:tabs>
            <w:rPr/>
          </w:pPr>
          <w:hyperlink w:anchor="__RefHeading___Toc15070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507033_3830689328">
            <w:r>
              <w:rPr>
                <w:webHidden/>
                <w:rStyle w:val="IndexLink"/>
                <w:rtl w:val="true"/>
              </w:rPr>
              <w:t>بَابُ الْحَلْقِ وَ التَّقْصِیرِ</w:t>
            </w:r>
            <w:r>
              <w:rPr>
                <w:rStyle w:val="IndexLink"/>
                <w:rtl w:val="true"/>
              </w:rPr>
              <w:tab/>
            </w:r>
            <w:r>
              <w:rPr>
                <w:rStyle w:val="IndexLink"/>
              </w:rPr>
              <w:t>560</w:t>
            </w:r>
          </w:hyperlink>
        </w:p>
        <w:p>
          <w:pPr>
            <w:pStyle w:val="Contents5"/>
            <w:tabs>
              <w:tab w:val="clear" w:pos="7892"/>
              <w:tab w:val="right" w:pos="9026" w:leader="dot"/>
            </w:tabs>
            <w:rPr/>
          </w:pPr>
          <w:hyperlink w:anchor="__RefHeading___Toc15070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5"/>
            <w:tabs>
              <w:tab w:val="clear" w:pos="7892"/>
              <w:tab w:val="right" w:pos="9026" w:leader="dot"/>
            </w:tabs>
            <w:rPr/>
          </w:pPr>
          <w:hyperlink w:anchor="__RefHeading___Toc15070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5"/>
            <w:tabs>
              <w:tab w:val="clear" w:pos="7892"/>
              <w:tab w:val="right" w:pos="9026" w:leader="dot"/>
            </w:tabs>
            <w:rPr/>
          </w:pPr>
          <w:hyperlink w:anchor="__RefHeading___Toc15070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5"/>
            <w:tabs>
              <w:tab w:val="clear" w:pos="7892"/>
              <w:tab w:val="right" w:pos="9026" w:leader="dot"/>
            </w:tabs>
            <w:rPr/>
          </w:pPr>
          <w:hyperlink w:anchor="__RefHeading___Toc15070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5"/>
            <w:tabs>
              <w:tab w:val="clear" w:pos="7892"/>
              <w:tab w:val="right" w:pos="9026" w:leader="dot"/>
            </w:tabs>
            <w:rPr/>
          </w:pPr>
          <w:hyperlink w:anchor="__RefHeading___Toc15070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5"/>
            <w:tabs>
              <w:tab w:val="clear" w:pos="7892"/>
              <w:tab w:val="right" w:pos="9026" w:leader="dot"/>
            </w:tabs>
            <w:rPr/>
          </w:pPr>
          <w:hyperlink w:anchor="__RefHeading___Toc15070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5"/>
            <w:tabs>
              <w:tab w:val="clear" w:pos="7892"/>
              <w:tab w:val="right" w:pos="9026" w:leader="dot"/>
            </w:tabs>
            <w:rPr/>
          </w:pPr>
          <w:hyperlink w:anchor="__RefHeading___Toc15070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5"/>
            <w:tabs>
              <w:tab w:val="clear" w:pos="7892"/>
              <w:tab w:val="right" w:pos="9026" w:leader="dot"/>
            </w:tabs>
            <w:rPr/>
          </w:pPr>
          <w:hyperlink w:anchor="__RefHeading___Toc15070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5"/>
            <w:tabs>
              <w:tab w:val="clear" w:pos="7892"/>
              <w:tab w:val="right" w:pos="9026" w:leader="dot"/>
            </w:tabs>
            <w:rPr/>
          </w:pPr>
          <w:hyperlink w:anchor="__RefHeading___Toc15070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5"/>
            <w:tabs>
              <w:tab w:val="clear" w:pos="7892"/>
              <w:tab w:val="right" w:pos="9026" w:leader="dot"/>
            </w:tabs>
            <w:rPr/>
          </w:pPr>
          <w:hyperlink w:anchor="__RefHeading___Toc150705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5"/>
            <w:tabs>
              <w:tab w:val="clear" w:pos="7892"/>
              <w:tab w:val="right" w:pos="9026" w:leader="dot"/>
            </w:tabs>
            <w:rPr/>
          </w:pPr>
          <w:hyperlink w:anchor="__RefHeading___Toc150705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5"/>
            <w:tabs>
              <w:tab w:val="clear" w:pos="7892"/>
              <w:tab w:val="right" w:pos="9026" w:leader="dot"/>
            </w:tabs>
            <w:rPr/>
          </w:pPr>
          <w:hyperlink w:anchor="__RefHeading___Toc150705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5"/>
            <w:tabs>
              <w:tab w:val="clear" w:pos="7892"/>
              <w:tab w:val="right" w:pos="9026" w:leader="dot"/>
            </w:tabs>
            <w:rPr/>
          </w:pPr>
          <w:hyperlink w:anchor="__RefHeading___Toc150705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507061_3830689328">
            <w:r>
              <w:rPr>
                <w:webHidden/>
                <w:rStyle w:val="IndexLink"/>
                <w:rtl w:val="true"/>
              </w:rPr>
              <w:t>بَابُ مَنْ قَدَّمَ شَیْئاً أَوْ أَخَّرَهُ مِنْ مَنَاسِکِهِ</w:t>
            </w:r>
            <w:r>
              <w:rPr>
                <w:rStyle w:val="IndexLink"/>
                <w:rtl w:val="true"/>
              </w:rPr>
              <w:tab/>
            </w:r>
            <w:r>
              <w:rPr>
                <w:rStyle w:val="IndexLink"/>
              </w:rPr>
              <w:t>562</w:t>
            </w:r>
          </w:hyperlink>
        </w:p>
        <w:p>
          <w:pPr>
            <w:pStyle w:val="Contents5"/>
            <w:tabs>
              <w:tab w:val="clear" w:pos="7892"/>
              <w:tab w:val="right" w:pos="9026" w:leader="dot"/>
            </w:tabs>
            <w:rPr/>
          </w:pPr>
          <w:hyperlink w:anchor="__RefHeading___Toc15070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5"/>
            <w:tabs>
              <w:tab w:val="clear" w:pos="7892"/>
              <w:tab w:val="right" w:pos="9026" w:leader="dot"/>
            </w:tabs>
            <w:rPr/>
          </w:pPr>
          <w:hyperlink w:anchor="__RefHeading___Toc15070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5"/>
            <w:tabs>
              <w:tab w:val="clear" w:pos="7892"/>
              <w:tab w:val="right" w:pos="9026" w:leader="dot"/>
            </w:tabs>
            <w:rPr/>
          </w:pPr>
          <w:hyperlink w:anchor="__RefHeading___Toc15070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5"/>
            <w:tabs>
              <w:tab w:val="clear" w:pos="7892"/>
              <w:tab w:val="right" w:pos="9026" w:leader="dot"/>
            </w:tabs>
            <w:rPr/>
          </w:pPr>
          <w:hyperlink w:anchor="__RefHeading___Toc15070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507071_3830689328">
            <w:r>
              <w:rPr>
                <w:webHidden/>
                <w:rStyle w:val="IndexLink"/>
                <w:rtl w:val="true"/>
              </w:rPr>
              <w:t>بَابُ مَا یَحِلُّ لِلرَّجُلِ مِنَ اللِّبَاسِ وَ الطِّیبِ إِذَا حَلَقَ قَبْلَ أَنْ یَزُورَ</w:t>
            </w:r>
            <w:r>
              <w:rPr>
                <w:rStyle w:val="IndexLink"/>
                <w:rtl w:val="true"/>
              </w:rPr>
              <w:tab/>
            </w:r>
            <w:r>
              <w:rPr>
                <w:rStyle w:val="IndexLink"/>
              </w:rPr>
              <w:t>563</w:t>
            </w:r>
          </w:hyperlink>
        </w:p>
        <w:p>
          <w:pPr>
            <w:pStyle w:val="Contents5"/>
            <w:tabs>
              <w:tab w:val="clear" w:pos="7892"/>
              <w:tab w:val="right" w:pos="9026" w:leader="dot"/>
            </w:tabs>
            <w:rPr/>
          </w:pPr>
          <w:hyperlink w:anchor="__RefHeading___Toc15070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5"/>
            <w:tabs>
              <w:tab w:val="clear" w:pos="7892"/>
              <w:tab w:val="right" w:pos="9026" w:leader="dot"/>
            </w:tabs>
            <w:rPr/>
          </w:pPr>
          <w:hyperlink w:anchor="__RefHeading___Toc15070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5"/>
            <w:tabs>
              <w:tab w:val="clear" w:pos="7892"/>
              <w:tab w:val="right" w:pos="9026" w:leader="dot"/>
            </w:tabs>
            <w:rPr/>
          </w:pPr>
          <w:hyperlink w:anchor="__RefHeading___Toc15070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5"/>
            <w:tabs>
              <w:tab w:val="clear" w:pos="7892"/>
              <w:tab w:val="right" w:pos="9026" w:leader="dot"/>
            </w:tabs>
            <w:rPr/>
          </w:pPr>
          <w:hyperlink w:anchor="__RefHeading___Toc15070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5"/>
            <w:tabs>
              <w:tab w:val="clear" w:pos="7892"/>
              <w:tab w:val="right" w:pos="9026" w:leader="dot"/>
            </w:tabs>
            <w:rPr/>
          </w:pPr>
          <w:hyperlink w:anchor="__RefHeading___Toc15070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507083_3830689328">
            <w:r>
              <w:rPr>
                <w:webHidden/>
                <w:rStyle w:val="IndexLink"/>
                <w:rtl w:val="true"/>
              </w:rPr>
              <w:t>بَابُ صَوْمِ الْمُتَمَتِّعِ إِذَا لَمْ یَجِدِ الْهَدْیَ</w:t>
            </w:r>
            <w:r>
              <w:rPr>
                <w:rStyle w:val="IndexLink"/>
                <w:rtl w:val="true"/>
              </w:rPr>
              <w:tab/>
            </w:r>
            <w:r>
              <w:rPr>
                <w:rStyle w:val="IndexLink"/>
              </w:rPr>
              <w:t>564</w:t>
            </w:r>
          </w:hyperlink>
        </w:p>
        <w:p>
          <w:pPr>
            <w:pStyle w:val="Contents5"/>
            <w:tabs>
              <w:tab w:val="clear" w:pos="7892"/>
              <w:tab w:val="right" w:pos="9026" w:leader="dot"/>
            </w:tabs>
            <w:rPr/>
          </w:pPr>
          <w:hyperlink w:anchor="__RefHeading___Toc15070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5"/>
            <w:tabs>
              <w:tab w:val="clear" w:pos="7892"/>
              <w:tab w:val="right" w:pos="9026" w:leader="dot"/>
            </w:tabs>
            <w:rPr/>
          </w:pPr>
          <w:hyperlink w:anchor="__RefHeading___Toc15070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5"/>
            <w:tabs>
              <w:tab w:val="clear" w:pos="7892"/>
              <w:tab w:val="right" w:pos="9026" w:leader="dot"/>
            </w:tabs>
            <w:rPr/>
          </w:pPr>
          <w:hyperlink w:anchor="__RefHeading___Toc15070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5"/>
            <w:tabs>
              <w:tab w:val="clear" w:pos="7892"/>
              <w:tab w:val="right" w:pos="9026" w:leader="dot"/>
            </w:tabs>
            <w:rPr/>
          </w:pPr>
          <w:hyperlink w:anchor="__RefHeading___Toc15070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5"/>
            <w:tabs>
              <w:tab w:val="clear" w:pos="7892"/>
              <w:tab w:val="right" w:pos="9026" w:leader="dot"/>
            </w:tabs>
            <w:rPr/>
          </w:pPr>
          <w:hyperlink w:anchor="__RefHeading___Toc15070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5"/>
            <w:tabs>
              <w:tab w:val="clear" w:pos="7892"/>
              <w:tab w:val="right" w:pos="9026" w:leader="dot"/>
            </w:tabs>
            <w:rPr/>
          </w:pPr>
          <w:hyperlink w:anchor="__RefHeading___Toc150709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5"/>
            <w:tabs>
              <w:tab w:val="clear" w:pos="7892"/>
              <w:tab w:val="right" w:pos="9026" w:leader="dot"/>
            </w:tabs>
            <w:rPr/>
          </w:pPr>
          <w:hyperlink w:anchor="__RefHeading___Toc150709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5"/>
            <w:tabs>
              <w:tab w:val="clear" w:pos="7892"/>
              <w:tab w:val="right" w:pos="9026" w:leader="dot"/>
            </w:tabs>
            <w:rPr/>
          </w:pPr>
          <w:hyperlink w:anchor="__RefHeading___Toc150709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5"/>
            <w:tabs>
              <w:tab w:val="clear" w:pos="7892"/>
              <w:tab w:val="right" w:pos="9026" w:leader="dot"/>
            </w:tabs>
            <w:rPr/>
          </w:pPr>
          <w:hyperlink w:anchor="__RefHeading___Toc150710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5"/>
            <w:tabs>
              <w:tab w:val="clear" w:pos="7892"/>
              <w:tab w:val="right" w:pos="9026" w:leader="dot"/>
            </w:tabs>
            <w:rPr/>
          </w:pPr>
          <w:hyperlink w:anchor="__RefHeading___Toc150710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5"/>
            <w:tabs>
              <w:tab w:val="clear" w:pos="7892"/>
              <w:tab w:val="right" w:pos="9026" w:leader="dot"/>
            </w:tabs>
            <w:rPr/>
          </w:pPr>
          <w:hyperlink w:anchor="__RefHeading___Toc150710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5"/>
            <w:tabs>
              <w:tab w:val="clear" w:pos="7892"/>
              <w:tab w:val="right" w:pos="9026" w:leader="dot"/>
            </w:tabs>
            <w:rPr/>
          </w:pPr>
          <w:hyperlink w:anchor="__RefHeading___Toc150710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5"/>
            <w:tabs>
              <w:tab w:val="clear" w:pos="7892"/>
              <w:tab w:val="right" w:pos="9026" w:leader="dot"/>
            </w:tabs>
            <w:rPr/>
          </w:pPr>
          <w:hyperlink w:anchor="__RefHeading___Toc150710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5"/>
            <w:tabs>
              <w:tab w:val="clear" w:pos="7892"/>
              <w:tab w:val="right" w:pos="9026" w:leader="dot"/>
            </w:tabs>
            <w:rPr/>
          </w:pPr>
          <w:hyperlink w:anchor="__RefHeading___Toc150711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5"/>
            <w:tabs>
              <w:tab w:val="clear" w:pos="7892"/>
              <w:tab w:val="right" w:pos="9026" w:leader="dot"/>
            </w:tabs>
            <w:rPr/>
          </w:pPr>
          <w:hyperlink w:anchor="__RefHeading___Toc150711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5"/>
            <w:tabs>
              <w:tab w:val="clear" w:pos="7892"/>
              <w:tab w:val="right" w:pos="9026" w:leader="dot"/>
            </w:tabs>
            <w:rPr/>
          </w:pPr>
          <w:hyperlink w:anchor="__RefHeading___Toc150711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507117_3830689328">
            <w:r>
              <w:rPr>
                <w:webHidden/>
                <w:rStyle w:val="IndexLink"/>
                <w:rtl w:val="true"/>
              </w:rPr>
              <w:t>بَابُ الزِّیَارَةِ وَ الْغُسْلِ فِیهَا</w:t>
            </w:r>
            <w:r>
              <w:rPr>
                <w:rStyle w:val="IndexLink"/>
                <w:rtl w:val="true"/>
              </w:rPr>
              <w:tab/>
            </w:r>
            <w:r>
              <w:rPr>
                <w:rStyle w:val="IndexLink"/>
              </w:rPr>
              <w:t>569</w:t>
            </w:r>
          </w:hyperlink>
        </w:p>
        <w:p>
          <w:pPr>
            <w:pStyle w:val="Contents5"/>
            <w:tabs>
              <w:tab w:val="clear" w:pos="7892"/>
              <w:tab w:val="right" w:pos="9026" w:leader="dot"/>
            </w:tabs>
            <w:rPr/>
          </w:pPr>
          <w:hyperlink w:anchor="__RefHeading___Toc15071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5"/>
            <w:tabs>
              <w:tab w:val="clear" w:pos="7892"/>
              <w:tab w:val="right" w:pos="9026" w:leader="dot"/>
            </w:tabs>
            <w:rPr/>
          </w:pPr>
          <w:hyperlink w:anchor="__RefHeading___Toc15071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5"/>
            <w:tabs>
              <w:tab w:val="clear" w:pos="7892"/>
              <w:tab w:val="right" w:pos="9026" w:leader="dot"/>
            </w:tabs>
            <w:rPr/>
          </w:pPr>
          <w:hyperlink w:anchor="__RefHeading___Toc15071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5"/>
            <w:tabs>
              <w:tab w:val="clear" w:pos="7892"/>
              <w:tab w:val="right" w:pos="9026" w:leader="dot"/>
            </w:tabs>
            <w:rPr/>
          </w:pPr>
          <w:hyperlink w:anchor="__RefHeading___Toc15071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5"/>
            <w:tabs>
              <w:tab w:val="clear" w:pos="7892"/>
              <w:tab w:val="right" w:pos="9026" w:leader="dot"/>
            </w:tabs>
            <w:rPr/>
          </w:pPr>
          <w:hyperlink w:anchor="__RefHeading___Toc15071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507129_3830689328">
            <w:r>
              <w:rPr>
                <w:webHidden/>
                <w:rStyle w:val="IndexLink"/>
                <w:rtl w:val="true"/>
              </w:rPr>
              <w:t>بَابُ طَوَافِ النِّسَاءِ</w:t>
            </w:r>
            <w:r>
              <w:rPr>
                <w:rStyle w:val="IndexLink"/>
                <w:rtl w:val="true"/>
              </w:rPr>
              <w:tab/>
            </w:r>
            <w:r>
              <w:rPr>
                <w:rStyle w:val="IndexLink"/>
              </w:rPr>
              <w:t>570</w:t>
            </w:r>
          </w:hyperlink>
        </w:p>
        <w:p>
          <w:pPr>
            <w:pStyle w:val="Contents5"/>
            <w:tabs>
              <w:tab w:val="clear" w:pos="7892"/>
              <w:tab w:val="right" w:pos="9026" w:leader="dot"/>
            </w:tabs>
            <w:rPr/>
          </w:pPr>
          <w:hyperlink w:anchor="__RefHeading___Toc15071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5"/>
            <w:tabs>
              <w:tab w:val="clear" w:pos="7892"/>
              <w:tab w:val="right" w:pos="9026" w:leader="dot"/>
            </w:tabs>
            <w:rPr/>
          </w:pPr>
          <w:hyperlink w:anchor="__RefHeading___Toc15071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5"/>
            <w:tabs>
              <w:tab w:val="clear" w:pos="7892"/>
              <w:tab w:val="right" w:pos="9026" w:leader="dot"/>
            </w:tabs>
            <w:rPr/>
          </w:pPr>
          <w:hyperlink w:anchor="__RefHeading___Toc15071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5"/>
            <w:tabs>
              <w:tab w:val="clear" w:pos="7892"/>
              <w:tab w:val="right" w:pos="9026" w:leader="dot"/>
            </w:tabs>
            <w:rPr/>
          </w:pPr>
          <w:hyperlink w:anchor="__RefHeading___Toc15071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5"/>
            <w:tabs>
              <w:tab w:val="clear" w:pos="7892"/>
              <w:tab w:val="right" w:pos="9026" w:leader="dot"/>
            </w:tabs>
            <w:rPr/>
          </w:pPr>
          <w:hyperlink w:anchor="__RefHeading___Toc15071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5"/>
            <w:tabs>
              <w:tab w:val="clear" w:pos="7892"/>
              <w:tab w:val="right" w:pos="9026" w:leader="dot"/>
            </w:tabs>
            <w:rPr/>
          </w:pPr>
          <w:hyperlink w:anchor="__RefHeading___Toc15071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5"/>
            <w:tabs>
              <w:tab w:val="clear" w:pos="7892"/>
              <w:tab w:val="right" w:pos="9026" w:leader="dot"/>
            </w:tabs>
            <w:rPr/>
          </w:pPr>
          <w:hyperlink w:anchor="__RefHeading___Toc15071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507145_3830689328">
            <w:r>
              <w:rPr>
                <w:webHidden/>
                <w:rStyle w:val="IndexLink"/>
                <w:rtl w:val="true"/>
              </w:rPr>
              <w:t>بَابُ مَنْ بَاتَ عَنْ مِنًی فِی لَیَالِیهَا</w:t>
            </w:r>
            <w:r>
              <w:rPr>
                <w:rStyle w:val="IndexLink"/>
                <w:rtl w:val="true"/>
              </w:rPr>
              <w:tab/>
            </w:r>
            <w:r>
              <w:rPr>
                <w:rStyle w:val="IndexLink"/>
              </w:rPr>
              <w:t>572</w:t>
            </w:r>
          </w:hyperlink>
        </w:p>
        <w:p>
          <w:pPr>
            <w:pStyle w:val="Contents5"/>
            <w:tabs>
              <w:tab w:val="clear" w:pos="7892"/>
              <w:tab w:val="right" w:pos="9026" w:leader="dot"/>
            </w:tabs>
            <w:rPr/>
          </w:pPr>
          <w:hyperlink w:anchor="__RefHeading___Toc15071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5"/>
            <w:tabs>
              <w:tab w:val="clear" w:pos="7892"/>
              <w:tab w:val="right" w:pos="9026" w:leader="dot"/>
            </w:tabs>
            <w:rPr/>
          </w:pPr>
          <w:hyperlink w:anchor="__RefHeading___Toc15071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5"/>
            <w:tabs>
              <w:tab w:val="clear" w:pos="7892"/>
              <w:tab w:val="right" w:pos="9026" w:leader="dot"/>
            </w:tabs>
            <w:rPr/>
          </w:pPr>
          <w:hyperlink w:anchor="__RefHeading___Toc15071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5"/>
            <w:tabs>
              <w:tab w:val="clear" w:pos="7892"/>
              <w:tab w:val="right" w:pos="9026" w:leader="dot"/>
            </w:tabs>
            <w:rPr/>
          </w:pPr>
          <w:hyperlink w:anchor="__RefHeading___Toc15071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5"/>
            <w:tabs>
              <w:tab w:val="clear" w:pos="7892"/>
              <w:tab w:val="right" w:pos="9026" w:leader="dot"/>
            </w:tabs>
            <w:rPr/>
          </w:pPr>
          <w:hyperlink w:anchor="__RefHeading___Toc15071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507157_3830689328">
            <w:r>
              <w:rPr>
                <w:webHidden/>
                <w:rStyle w:val="IndexLink"/>
                <w:rtl w:val="true"/>
              </w:rPr>
              <w:t>بَابُ إِتْیَانِ مَکَّةَ بَعْدَ الزِّیَارَةِ لِلطَّوَافِ</w:t>
            </w:r>
            <w:r>
              <w:rPr>
                <w:rStyle w:val="IndexLink"/>
                <w:rtl w:val="true"/>
              </w:rPr>
              <w:tab/>
            </w:r>
            <w:r>
              <w:rPr>
                <w:rStyle w:val="IndexLink"/>
              </w:rPr>
              <w:t>573</w:t>
            </w:r>
          </w:hyperlink>
        </w:p>
        <w:p>
          <w:pPr>
            <w:pStyle w:val="Contents5"/>
            <w:tabs>
              <w:tab w:val="clear" w:pos="7892"/>
              <w:tab w:val="right" w:pos="9026" w:leader="dot"/>
            </w:tabs>
            <w:rPr/>
          </w:pPr>
          <w:hyperlink w:anchor="__RefHeading___Toc15071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5"/>
            <w:tabs>
              <w:tab w:val="clear" w:pos="7892"/>
              <w:tab w:val="right" w:pos="9026" w:leader="dot"/>
            </w:tabs>
            <w:rPr/>
          </w:pPr>
          <w:hyperlink w:anchor="__RefHeading___Toc15071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507163_3830689328">
            <w:r>
              <w:rPr>
                <w:webHidden/>
                <w:rStyle w:val="IndexLink"/>
                <w:rtl w:val="true"/>
              </w:rPr>
              <w:t>بَابُ التَّکْبِیرِ أَیَّامَ التَّشْرِیقِ</w:t>
            </w:r>
            <w:r>
              <w:rPr>
                <w:rStyle w:val="IndexLink"/>
                <w:rtl w:val="true"/>
              </w:rPr>
              <w:tab/>
            </w:r>
            <w:r>
              <w:rPr>
                <w:rStyle w:val="IndexLink"/>
              </w:rPr>
              <w:t>574</w:t>
            </w:r>
          </w:hyperlink>
        </w:p>
        <w:p>
          <w:pPr>
            <w:pStyle w:val="Contents5"/>
            <w:tabs>
              <w:tab w:val="clear" w:pos="7892"/>
              <w:tab w:val="right" w:pos="9026" w:leader="dot"/>
            </w:tabs>
            <w:rPr/>
          </w:pPr>
          <w:hyperlink w:anchor="__RefHeading___Toc15071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5"/>
            <w:tabs>
              <w:tab w:val="clear" w:pos="7892"/>
              <w:tab w:val="right" w:pos="9026" w:leader="dot"/>
            </w:tabs>
            <w:rPr/>
          </w:pPr>
          <w:hyperlink w:anchor="__RefHeading___Toc15071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5"/>
            <w:tabs>
              <w:tab w:val="clear" w:pos="7892"/>
              <w:tab w:val="right" w:pos="9026" w:leader="dot"/>
            </w:tabs>
            <w:rPr/>
          </w:pPr>
          <w:hyperlink w:anchor="__RefHeading___Toc15071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5"/>
            <w:tabs>
              <w:tab w:val="clear" w:pos="7892"/>
              <w:tab w:val="right" w:pos="9026" w:leader="dot"/>
            </w:tabs>
            <w:rPr/>
          </w:pPr>
          <w:hyperlink w:anchor="__RefHeading___Toc15071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5"/>
            <w:tabs>
              <w:tab w:val="clear" w:pos="7892"/>
              <w:tab w:val="right" w:pos="9026" w:leader="dot"/>
            </w:tabs>
            <w:rPr/>
          </w:pPr>
          <w:hyperlink w:anchor="__RefHeading___Toc15071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507175_3830689328">
            <w:r>
              <w:rPr>
                <w:webHidden/>
                <w:rStyle w:val="IndexLink"/>
                <w:rtl w:val="true"/>
              </w:rPr>
              <w:t>بَابُ الصَّلَاةِ فِی مَسْجِدِ مِنًی وَ مَنْ یَجِبُ عَلَیْهِ التَّقْصِیرُ وَ التَّمَامُ بِمِنًی</w:t>
            </w:r>
            <w:r>
              <w:rPr>
                <w:rStyle w:val="IndexLink"/>
                <w:rtl w:val="true"/>
              </w:rPr>
              <w:tab/>
            </w:r>
            <w:r>
              <w:rPr>
                <w:rStyle w:val="IndexLink"/>
              </w:rPr>
              <w:t>576</w:t>
            </w:r>
          </w:hyperlink>
        </w:p>
        <w:p>
          <w:pPr>
            <w:pStyle w:val="Contents5"/>
            <w:tabs>
              <w:tab w:val="clear" w:pos="7892"/>
              <w:tab w:val="right" w:pos="9026" w:leader="dot"/>
            </w:tabs>
            <w:rPr/>
          </w:pPr>
          <w:hyperlink w:anchor="__RefHeading___Toc15071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5"/>
            <w:tabs>
              <w:tab w:val="clear" w:pos="7892"/>
              <w:tab w:val="right" w:pos="9026" w:leader="dot"/>
            </w:tabs>
            <w:rPr/>
          </w:pPr>
          <w:hyperlink w:anchor="__RefHeading___Toc15071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5"/>
            <w:tabs>
              <w:tab w:val="clear" w:pos="7892"/>
              <w:tab w:val="right" w:pos="9026" w:leader="dot"/>
            </w:tabs>
            <w:rPr/>
          </w:pPr>
          <w:hyperlink w:anchor="__RefHeading___Toc15071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5"/>
            <w:tabs>
              <w:tab w:val="clear" w:pos="7892"/>
              <w:tab w:val="right" w:pos="9026" w:leader="dot"/>
            </w:tabs>
            <w:rPr/>
          </w:pPr>
          <w:hyperlink w:anchor="__RefHeading___Toc15071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5"/>
            <w:tabs>
              <w:tab w:val="clear" w:pos="7892"/>
              <w:tab w:val="right" w:pos="9026" w:leader="dot"/>
            </w:tabs>
            <w:rPr/>
          </w:pPr>
          <w:hyperlink w:anchor="__RefHeading___Toc15071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5"/>
            <w:tabs>
              <w:tab w:val="clear" w:pos="7892"/>
              <w:tab w:val="right" w:pos="9026" w:leader="dot"/>
            </w:tabs>
            <w:rPr/>
          </w:pPr>
          <w:hyperlink w:anchor="__RefHeading___Toc15071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507189_3830689328">
            <w:r>
              <w:rPr>
                <w:webHidden/>
                <w:rStyle w:val="IndexLink"/>
                <w:rtl w:val="true"/>
              </w:rPr>
              <w:t>بَابُ النَّفْرِ مِنْ مِنًی الْأَوَّلِ وَ الْآخِرِ</w:t>
            </w:r>
            <w:r>
              <w:rPr>
                <w:rStyle w:val="IndexLink"/>
                <w:rtl w:val="true"/>
              </w:rPr>
              <w:tab/>
            </w:r>
            <w:r>
              <w:rPr>
                <w:rStyle w:val="IndexLink"/>
              </w:rPr>
              <w:t>577</w:t>
            </w:r>
          </w:hyperlink>
        </w:p>
        <w:p>
          <w:pPr>
            <w:pStyle w:val="Contents5"/>
            <w:tabs>
              <w:tab w:val="clear" w:pos="7892"/>
              <w:tab w:val="right" w:pos="9026" w:leader="dot"/>
            </w:tabs>
            <w:rPr/>
          </w:pPr>
          <w:hyperlink w:anchor="__RefHeading___Toc15071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5"/>
            <w:tabs>
              <w:tab w:val="clear" w:pos="7892"/>
              <w:tab w:val="right" w:pos="9026" w:leader="dot"/>
            </w:tabs>
            <w:rPr/>
          </w:pPr>
          <w:hyperlink w:anchor="__RefHeading___Toc15071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5"/>
            <w:tabs>
              <w:tab w:val="clear" w:pos="7892"/>
              <w:tab w:val="right" w:pos="9026" w:leader="dot"/>
            </w:tabs>
            <w:rPr/>
          </w:pPr>
          <w:hyperlink w:anchor="__RefHeading___Toc15071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5"/>
            <w:tabs>
              <w:tab w:val="clear" w:pos="7892"/>
              <w:tab w:val="right" w:pos="9026" w:leader="dot"/>
            </w:tabs>
            <w:rPr/>
          </w:pPr>
          <w:hyperlink w:anchor="__RefHeading___Toc15071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5"/>
            <w:tabs>
              <w:tab w:val="clear" w:pos="7892"/>
              <w:tab w:val="right" w:pos="9026" w:leader="dot"/>
            </w:tabs>
            <w:rPr/>
          </w:pPr>
          <w:hyperlink w:anchor="__RefHeading___Toc15071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5"/>
            <w:tabs>
              <w:tab w:val="clear" w:pos="7892"/>
              <w:tab w:val="right" w:pos="9026" w:leader="dot"/>
            </w:tabs>
            <w:rPr/>
          </w:pPr>
          <w:hyperlink w:anchor="__RefHeading___Toc15072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5"/>
            <w:tabs>
              <w:tab w:val="clear" w:pos="7892"/>
              <w:tab w:val="right" w:pos="9026" w:leader="dot"/>
            </w:tabs>
            <w:rPr/>
          </w:pPr>
          <w:hyperlink w:anchor="__RefHeading___Toc15072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5"/>
            <w:tabs>
              <w:tab w:val="clear" w:pos="7892"/>
              <w:tab w:val="right" w:pos="9026" w:leader="dot"/>
            </w:tabs>
            <w:rPr/>
          </w:pPr>
          <w:hyperlink w:anchor="__RefHeading___Toc15072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5"/>
            <w:tabs>
              <w:tab w:val="clear" w:pos="7892"/>
              <w:tab w:val="right" w:pos="9026" w:leader="dot"/>
            </w:tabs>
            <w:rPr/>
          </w:pPr>
          <w:hyperlink w:anchor="__RefHeading___Toc15072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5"/>
            <w:tabs>
              <w:tab w:val="clear" w:pos="7892"/>
              <w:tab w:val="right" w:pos="9026" w:leader="dot"/>
            </w:tabs>
            <w:rPr/>
          </w:pPr>
          <w:hyperlink w:anchor="__RefHeading___Toc15072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5"/>
            <w:tabs>
              <w:tab w:val="clear" w:pos="7892"/>
              <w:tab w:val="right" w:pos="9026" w:leader="dot"/>
            </w:tabs>
            <w:rPr/>
          </w:pPr>
          <w:hyperlink w:anchor="__RefHeading___Toc150721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5"/>
            <w:tabs>
              <w:tab w:val="clear" w:pos="7892"/>
              <w:tab w:val="right" w:pos="9026" w:leader="dot"/>
            </w:tabs>
            <w:rPr/>
          </w:pPr>
          <w:hyperlink w:anchor="__RefHeading___Toc150721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507215_3830689328">
            <w:r>
              <w:rPr>
                <w:webHidden/>
                <w:rStyle w:val="IndexLink"/>
                <w:rtl w:val="true"/>
              </w:rPr>
              <w:t>بَابُ نُزُولِ الْحَصْبَةِ</w:t>
            </w:r>
            <w:r>
              <w:rPr>
                <w:rStyle w:val="IndexLink"/>
                <w:rtl w:val="true"/>
              </w:rPr>
              <w:tab/>
            </w:r>
            <w:r>
              <w:rPr>
                <w:rStyle w:val="IndexLink"/>
              </w:rPr>
              <w:t>581</w:t>
            </w:r>
          </w:hyperlink>
        </w:p>
        <w:p>
          <w:pPr>
            <w:pStyle w:val="Contents5"/>
            <w:tabs>
              <w:tab w:val="clear" w:pos="7892"/>
              <w:tab w:val="right" w:pos="9026" w:leader="dot"/>
            </w:tabs>
            <w:rPr/>
          </w:pPr>
          <w:hyperlink w:anchor="__RefHeading___Toc15072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507219_3830689328">
            <w:r>
              <w:rPr>
                <w:webHidden/>
                <w:rStyle w:val="IndexLink"/>
                <w:rtl w:val="true"/>
              </w:rPr>
              <w:t>بَابُ إِتْمَامِ الصَّلَاةِ فِی الْحَرَمَیْنِ</w:t>
            </w:r>
            <w:r>
              <w:rPr>
                <w:rStyle w:val="IndexLink"/>
                <w:rtl w:val="true"/>
              </w:rPr>
              <w:tab/>
            </w:r>
            <w:r>
              <w:rPr>
                <w:rStyle w:val="IndexLink"/>
              </w:rPr>
              <w:t>582</w:t>
            </w:r>
          </w:hyperlink>
        </w:p>
        <w:p>
          <w:pPr>
            <w:pStyle w:val="Contents5"/>
            <w:tabs>
              <w:tab w:val="clear" w:pos="7892"/>
              <w:tab w:val="right" w:pos="9026" w:leader="dot"/>
            </w:tabs>
            <w:rPr/>
          </w:pPr>
          <w:hyperlink w:anchor="__RefHeading___Toc15072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15072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15072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15072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15072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15072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15072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150723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507237_3830689328">
            <w:r>
              <w:rPr>
                <w:webHidden/>
                <w:rStyle w:val="IndexLink"/>
                <w:rtl w:val="true"/>
              </w:rPr>
              <w:t>بَابُ فَضْلِ الصَّلَاةِ فِی الْمَسْجِدِ الْحَرَامِ وَ أَفْضَلِ بُقْعَةٍ فِیهِ</w:t>
            </w:r>
            <w:r>
              <w:rPr>
                <w:rStyle w:val="IndexLink"/>
                <w:rtl w:val="true"/>
              </w:rPr>
              <w:tab/>
            </w:r>
            <w:r>
              <w:rPr>
                <w:rStyle w:val="IndexLink"/>
              </w:rPr>
              <w:t>583</w:t>
            </w:r>
          </w:hyperlink>
        </w:p>
        <w:p>
          <w:pPr>
            <w:pStyle w:val="Contents5"/>
            <w:tabs>
              <w:tab w:val="clear" w:pos="7892"/>
              <w:tab w:val="right" w:pos="9026" w:leader="dot"/>
            </w:tabs>
            <w:rPr/>
          </w:pPr>
          <w:hyperlink w:anchor="__RefHeading___Toc15072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5"/>
            <w:tabs>
              <w:tab w:val="clear" w:pos="7892"/>
              <w:tab w:val="right" w:pos="9026" w:leader="dot"/>
            </w:tabs>
            <w:rPr/>
          </w:pPr>
          <w:hyperlink w:anchor="__RefHeading___Toc15072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5"/>
            <w:tabs>
              <w:tab w:val="clear" w:pos="7892"/>
              <w:tab w:val="right" w:pos="9026" w:leader="dot"/>
            </w:tabs>
            <w:rPr/>
          </w:pPr>
          <w:hyperlink w:anchor="__RefHeading___Toc15072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5"/>
            <w:tabs>
              <w:tab w:val="clear" w:pos="7892"/>
              <w:tab w:val="right" w:pos="9026" w:leader="dot"/>
            </w:tabs>
            <w:rPr/>
          </w:pPr>
          <w:hyperlink w:anchor="__RefHeading___Toc15072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5"/>
            <w:tabs>
              <w:tab w:val="clear" w:pos="7892"/>
              <w:tab w:val="right" w:pos="9026" w:leader="dot"/>
            </w:tabs>
            <w:rPr/>
          </w:pPr>
          <w:hyperlink w:anchor="__RefHeading___Toc15072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5"/>
            <w:tabs>
              <w:tab w:val="clear" w:pos="7892"/>
              <w:tab w:val="right" w:pos="9026" w:leader="dot"/>
            </w:tabs>
            <w:rPr/>
          </w:pPr>
          <w:hyperlink w:anchor="__RefHeading___Toc15072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5"/>
            <w:tabs>
              <w:tab w:val="clear" w:pos="7892"/>
              <w:tab w:val="right" w:pos="9026" w:leader="dot"/>
            </w:tabs>
            <w:rPr/>
          </w:pPr>
          <w:hyperlink w:anchor="__RefHeading___Toc15072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5"/>
            <w:tabs>
              <w:tab w:val="clear" w:pos="7892"/>
              <w:tab w:val="right" w:pos="9026" w:leader="dot"/>
            </w:tabs>
            <w:rPr/>
          </w:pPr>
          <w:hyperlink w:anchor="__RefHeading___Toc150725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5"/>
            <w:tabs>
              <w:tab w:val="clear" w:pos="7892"/>
              <w:tab w:val="right" w:pos="9026" w:leader="dot"/>
            </w:tabs>
            <w:rPr/>
          </w:pPr>
          <w:hyperlink w:anchor="__RefHeading___Toc150725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5"/>
            <w:tabs>
              <w:tab w:val="clear" w:pos="7892"/>
              <w:tab w:val="right" w:pos="9026" w:leader="dot"/>
            </w:tabs>
            <w:rPr/>
          </w:pPr>
          <w:hyperlink w:anchor="__RefHeading___Toc150725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5"/>
            <w:tabs>
              <w:tab w:val="clear" w:pos="7892"/>
              <w:tab w:val="right" w:pos="9026" w:leader="dot"/>
            </w:tabs>
            <w:rPr/>
          </w:pPr>
          <w:hyperlink w:anchor="__RefHeading___Toc150725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5"/>
            <w:tabs>
              <w:tab w:val="clear" w:pos="7892"/>
              <w:tab w:val="right" w:pos="9026" w:leader="dot"/>
            </w:tabs>
            <w:rPr/>
          </w:pPr>
          <w:hyperlink w:anchor="__RefHeading___Toc150726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507263_3830689328">
            <w:r>
              <w:rPr>
                <w:webHidden/>
                <w:rStyle w:val="IndexLink"/>
                <w:rtl w:val="true"/>
              </w:rPr>
              <w:t>بَابُ دُخُولِ الْکَعْبَةِ</w:t>
            </w:r>
            <w:r>
              <w:rPr>
                <w:rStyle w:val="IndexLink"/>
                <w:rtl w:val="true"/>
              </w:rPr>
              <w:tab/>
            </w:r>
            <w:r>
              <w:rPr>
                <w:rStyle w:val="IndexLink"/>
              </w:rPr>
              <w:t>585</w:t>
            </w:r>
          </w:hyperlink>
        </w:p>
        <w:p>
          <w:pPr>
            <w:pStyle w:val="Contents5"/>
            <w:tabs>
              <w:tab w:val="clear" w:pos="7892"/>
              <w:tab w:val="right" w:pos="9026" w:leader="dot"/>
            </w:tabs>
            <w:rPr/>
          </w:pPr>
          <w:hyperlink w:anchor="__RefHeading___Toc15072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5"/>
            <w:tabs>
              <w:tab w:val="clear" w:pos="7892"/>
              <w:tab w:val="right" w:pos="9026" w:leader="dot"/>
            </w:tabs>
            <w:rPr/>
          </w:pPr>
          <w:hyperlink w:anchor="__RefHeading___Toc15072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5"/>
            <w:tabs>
              <w:tab w:val="clear" w:pos="7892"/>
              <w:tab w:val="right" w:pos="9026" w:leader="dot"/>
            </w:tabs>
            <w:rPr/>
          </w:pPr>
          <w:hyperlink w:anchor="__RefHeading___Toc15072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5"/>
            <w:tabs>
              <w:tab w:val="clear" w:pos="7892"/>
              <w:tab w:val="right" w:pos="9026" w:leader="dot"/>
            </w:tabs>
            <w:rPr/>
          </w:pPr>
          <w:hyperlink w:anchor="__RefHeading___Toc15072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5"/>
            <w:tabs>
              <w:tab w:val="clear" w:pos="7892"/>
              <w:tab w:val="right" w:pos="9026" w:leader="dot"/>
            </w:tabs>
            <w:rPr/>
          </w:pPr>
          <w:hyperlink w:anchor="__RefHeading___Toc15072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5"/>
            <w:tabs>
              <w:tab w:val="clear" w:pos="7892"/>
              <w:tab w:val="right" w:pos="9026" w:leader="dot"/>
            </w:tabs>
            <w:rPr/>
          </w:pPr>
          <w:hyperlink w:anchor="__RefHeading___Toc15072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5"/>
            <w:tabs>
              <w:tab w:val="clear" w:pos="7892"/>
              <w:tab w:val="right" w:pos="9026" w:leader="dot"/>
            </w:tabs>
            <w:rPr/>
          </w:pPr>
          <w:hyperlink w:anchor="__RefHeading___Toc15072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5"/>
            <w:tabs>
              <w:tab w:val="clear" w:pos="7892"/>
              <w:tab w:val="right" w:pos="9026" w:leader="dot"/>
            </w:tabs>
            <w:rPr/>
          </w:pPr>
          <w:hyperlink w:anchor="__RefHeading___Toc15072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5"/>
            <w:tabs>
              <w:tab w:val="clear" w:pos="7892"/>
              <w:tab w:val="right" w:pos="9026" w:leader="dot"/>
            </w:tabs>
            <w:rPr/>
          </w:pPr>
          <w:hyperlink w:anchor="__RefHeading___Toc15072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5"/>
            <w:tabs>
              <w:tab w:val="clear" w:pos="7892"/>
              <w:tab w:val="right" w:pos="9026" w:leader="dot"/>
            </w:tabs>
            <w:rPr/>
          </w:pPr>
          <w:hyperlink w:anchor="__RefHeading___Toc15072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5"/>
            <w:tabs>
              <w:tab w:val="clear" w:pos="7892"/>
              <w:tab w:val="right" w:pos="9026" w:leader="dot"/>
            </w:tabs>
            <w:rPr/>
          </w:pPr>
          <w:hyperlink w:anchor="__RefHeading___Toc15072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507287_3830689328">
            <w:r>
              <w:rPr>
                <w:webHidden/>
                <w:rStyle w:val="IndexLink"/>
                <w:rtl w:val="true"/>
              </w:rPr>
              <w:t>بَابُ وَدَاعِ الْبَیْتِ</w:t>
            </w:r>
            <w:r>
              <w:rPr>
                <w:rStyle w:val="IndexLink"/>
                <w:rtl w:val="true"/>
              </w:rPr>
              <w:tab/>
            </w:r>
            <w:r>
              <w:rPr>
                <w:rStyle w:val="IndexLink"/>
              </w:rPr>
              <w:t>588</w:t>
            </w:r>
          </w:hyperlink>
        </w:p>
        <w:p>
          <w:pPr>
            <w:pStyle w:val="Contents5"/>
            <w:tabs>
              <w:tab w:val="clear" w:pos="7892"/>
              <w:tab w:val="right" w:pos="9026" w:leader="dot"/>
            </w:tabs>
            <w:rPr/>
          </w:pPr>
          <w:hyperlink w:anchor="__RefHeading___Toc15072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5"/>
            <w:tabs>
              <w:tab w:val="clear" w:pos="7892"/>
              <w:tab w:val="right" w:pos="9026" w:leader="dot"/>
            </w:tabs>
            <w:rPr/>
          </w:pPr>
          <w:hyperlink w:anchor="__RefHeading___Toc15072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5"/>
            <w:tabs>
              <w:tab w:val="clear" w:pos="7892"/>
              <w:tab w:val="right" w:pos="9026" w:leader="dot"/>
            </w:tabs>
            <w:rPr/>
          </w:pPr>
          <w:hyperlink w:anchor="__RefHeading___Toc15072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5"/>
            <w:tabs>
              <w:tab w:val="clear" w:pos="7892"/>
              <w:tab w:val="right" w:pos="9026" w:leader="dot"/>
            </w:tabs>
            <w:rPr/>
          </w:pPr>
          <w:hyperlink w:anchor="__RefHeading___Toc15072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5"/>
            <w:tabs>
              <w:tab w:val="clear" w:pos="7892"/>
              <w:tab w:val="right" w:pos="9026" w:leader="dot"/>
            </w:tabs>
            <w:rPr/>
          </w:pPr>
          <w:hyperlink w:anchor="__RefHeading___Toc15072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507299_3830689328">
            <w:r>
              <w:rPr>
                <w:webHidden/>
                <w:rStyle w:val="IndexLink"/>
                <w:rtl w:val="true"/>
              </w:rPr>
              <w:t>بَابُ مَا یُسْتَحَبُّ مِنَ الصَّدَقَةِ عِنْدَ الْخُرُوجِ مِنْ مَکَّةَ</w:t>
            </w:r>
            <w:r>
              <w:rPr>
                <w:rStyle w:val="IndexLink"/>
                <w:rtl w:val="true"/>
              </w:rPr>
              <w:tab/>
            </w:r>
            <w:r>
              <w:rPr>
                <w:rStyle w:val="IndexLink"/>
              </w:rPr>
              <w:t>591</w:t>
            </w:r>
          </w:hyperlink>
        </w:p>
        <w:p>
          <w:pPr>
            <w:pStyle w:val="Contents5"/>
            <w:tabs>
              <w:tab w:val="clear" w:pos="7892"/>
              <w:tab w:val="right" w:pos="9026" w:leader="dot"/>
            </w:tabs>
            <w:rPr/>
          </w:pPr>
          <w:hyperlink w:anchor="__RefHeading___Toc15073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5"/>
            <w:tabs>
              <w:tab w:val="clear" w:pos="7892"/>
              <w:tab w:val="right" w:pos="9026" w:leader="dot"/>
            </w:tabs>
            <w:rPr/>
          </w:pPr>
          <w:hyperlink w:anchor="__RefHeading___Toc15073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507305_3830689328">
            <w:r>
              <w:rPr>
                <w:webHidden/>
                <w:rStyle w:val="IndexLink"/>
                <w:rtl w:val="true"/>
              </w:rPr>
              <w:t>بَابُ مَا یُجْزِئُ مِنَ الْعُمْرَةِ الْمَفْرُوضَةِ</w:t>
            </w:r>
            <w:r>
              <w:rPr>
                <w:rStyle w:val="IndexLink"/>
                <w:rtl w:val="true"/>
              </w:rPr>
              <w:tab/>
            </w:r>
            <w:r>
              <w:rPr>
                <w:rStyle w:val="IndexLink"/>
              </w:rPr>
              <w:t>591</w:t>
            </w:r>
          </w:hyperlink>
        </w:p>
        <w:p>
          <w:pPr>
            <w:pStyle w:val="Contents5"/>
            <w:tabs>
              <w:tab w:val="clear" w:pos="7892"/>
              <w:tab w:val="right" w:pos="9026" w:leader="dot"/>
            </w:tabs>
            <w:rPr/>
          </w:pPr>
          <w:hyperlink w:anchor="__RefHeading___Toc15073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5"/>
            <w:tabs>
              <w:tab w:val="clear" w:pos="7892"/>
              <w:tab w:val="right" w:pos="9026" w:leader="dot"/>
            </w:tabs>
            <w:rPr/>
          </w:pPr>
          <w:hyperlink w:anchor="__RefHeading___Toc15073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507311_3830689328">
            <w:r>
              <w:rPr>
                <w:webHidden/>
                <w:rStyle w:val="IndexLink"/>
                <w:rtl w:val="true"/>
              </w:rPr>
              <w:t>بَابُ الْعُمْرَةِ الْمَبْتُولَةِ</w:t>
            </w:r>
            <w:r>
              <w:rPr>
                <w:rStyle w:val="IndexLink"/>
                <w:rtl w:val="true"/>
              </w:rPr>
              <w:tab/>
            </w:r>
            <w:r>
              <w:rPr>
                <w:rStyle w:val="IndexLink"/>
              </w:rPr>
              <w:t>592</w:t>
            </w:r>
          </w:hyperlink>
        </w:p>
        <w:p>
          <w:pPr>
            <w:pStyle w:val="Contents5"/>
            <w:tabs>
              <w:tab w:val="clear" w:pos="7892"/>
              <w:tab w:val="right" w:pos="9026" w:leader="dot"/>
            </w:tabs>
            <w:rPr/>
          </w:pPr>
          <w:hyperlink w:anchor="__RefHeading___Toc1507313_3830689328">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15073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5"/>
            <w:tabs>
              <w:tab w:val="clear" w:pos="7892"/>
              <w:tab w:val="right" w:pos="9026" w:leader="dot"/>
            </w:tabs>
            <w:rPr/>
          </w:pPr>
          <w:hyperlink w:anchor="__RefHeading___Toc15073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5"/>
            <w:tabs>
              <w:tab w:val="clear" w:pos="7892"/>
              <w:tab w:val="right" w:pos="9026" w:leader="dot"/>
            </w:tabs>
            <w:rPr/>
          </w:pPr>
          <w:hyperlink w:anchor="__RefHeading___Toc15073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507321_3830689328">
            <w:r>
              <w:rPr>
                <w:webHidden/>
                <w:rStyle w:val="IndexLink"/>
                <w:rtl w:val="true"/>
              </w:rPr>
              <w:t>بَابُ الْعُمْرَةِ الْمَبْتُولَةِ فِی أَشْهُرِ الْحَجِ</w:t>
            </w:r>
            <w:r>
              <w:rPr>
                <w:rStyle w:val="IndexLink"/>
                <w:rtl w:val="true"/>
              </w:rPr>
              <w:tab/>
            </w:r>
            <w:r>
              <w:rPr>
                <w:rStyle w:val="IndexLink"/>
              </w:rPr>
              <w:t>592</w:t>
            </w:r>
          </w:hyperlink>
        </w:p>
        <w:p>
          <w:pPr>
            <w:pStyle w:val="Contents5"/>
            <w:tabs>
              <w:tab w:val="clear" w:pos="7892"/>
              <w:tab w:val="right" w:pos="9026" w:leader="dot"/>
            </w:tabs>
            <w:rPr/>
          </w:pPr>
          <w:hyperlink w:anchor="__RefHeading___Toc15073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5"/>
            <w:tabs>
              <w:tab w:val="clear" w:pos="7892"/>
              <w:tab w:val="right" w:pos="9026" w:leader="dot"/>
            </w:tabs>
            <w:rPr/>
          </w:pPr>
          <w:hyperlink w:anchor="__RefHeading___Toc15073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5"/>
            <w:tabs>
              <w:tab w:val="clear" w:pos="7892"/>
              <w:tab w:val="right" w:pos="9026" w:leader="dot"/>
            </w:tabs>
            <w:rPr/>
          </w:pPr>
          <w:hyperlink w:anchor="__RefHeading___Toc15073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5"/>
            <w:tabs>
              <w:tab w:val="clear" w:pos="7892"/>
              <w:tab w:val="right" w:pos="9026" w:leader="dot"/>
            </w:tabs>
            <w:rPr/>
          </w:pPr>
          <w:hyperlink w:anchor="__RefHeading___Toc15073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507331_3830689328">
            <w:r>
              <w:rPr>
                <w:webHidden/>
                <w:rStyle w:val="IndexLink"/>
                <w:rtl w:val="true"/>
              </w:rPr>
              <w:t>بَابُ الشُّهُورِ الَّتِی تُسْتَحَبُّ فِیهَا الْعُمْرَةُ وَ مَنْ أَحْرَمَ فِی شَهْرٍ وَ أَحَلَّ فِی آخَرَ</w:t>
            </w:r>
            <w:r>
              <w:rPr>
                <w:rStyle w:val="IndexLink"/>
                <w:rtl w:val="true"/>
              </w:rPr>
              <w:tab/>
            </w:r>
            <w:r>
              <w:rPr>
                <w:rStyle w:val="IndexLink"/>
              </w:rPr>
              <w:t>593</w:t>
            </w:r>
          </w:hyperlink>
        </w:p>
        <w:p>
          <w:pPr>
            <w:pStyle w:val="Contents5"/>
            <w:tabs>
              <w:tab w:val="clear" w:pos="7892"/>
              <w:tab w:val="right" w:pos="9026" w:leader="dot"/>
            </w:tabs>
            <w:rPr/>
          </w:pPr>
          <w:hyperlink w:anchor="__RefHeading___Toc15073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5"/>
            <w:tabs>
              <w:tab w:val="clear" w:pos="7892"/>
              <w:tab w:val="right" w:pos="9026" w:leader="dot"/>
            </w:tabs>
            <w:rPr/>
          </w:pPr>
          <w:hyperlink w:anchor="__RefHeading___Toc15073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5"/>
            <w:tabs>
              <w:tab w:val="clear" w:pos="7892"/>
              <w:tab w:val="right" w:pos="9026" w:leader="dot"/>
            </w:tabs>
            <w:rPr/>
          </w:pPr>
          <w:hyperlink w:anchor="__RefHeading___Toc15073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5"/>
            <w:tabs>
              <w:tab w:val="clear" w:pos="7892"/>
              <w:tab w:val="right" w:pos="9026" w:leader="dot"/>
            </w:tabs>
            <w:rPr/>
          </w:pPr>
          <w:hyperlink w:anchor="__RefHeading___Toc15073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5"/>
            <w:tabs>
              <w:tab w:val="clear" w:pos="7892"/>
              <w:tab w:val="right" w:pos="9026" w:leader="dot"/>
            </w:tabs>
            <w:rPr/>
          </w:pPr>
          <w:hyperlink w:anchor="__RefHeading___Toc15073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5"/>
            <w:tabs>
              <w:tab w:val="clear" w:pos="7892"/>
              <w:tab w:val="right" w:pos="9026" w:leader="dot"/>
            </w:tabs>
            <w:rPr/>
          </w:pPr>
          <w:hyperlink w:anchor="__RefHeading___Toc15073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5"/>
            <w:tabs>
              <w:tab w:val="clear" w:pos="7892"/>
              <w:tab w:val="right" w:pos="9026" w:leader="dot"/>
            </w:tabs>
            <w:rPr/>
          </w:pPr>
          <w:hyperlink w:anchor="__RefHeading___Toc15073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507347_3830689328">
            <w:r>
              <w:rPr>
                <w:webHidden/>
                <w:rStyle w:val="IndexLink"/>
                <w:rtl w:val="true"/>
              </w:rPr>
              <w:t>بَابُ قَطْعِ تَلْبِیَةِ الْمُحْرِمِ وَ مَا عَلَیْهِ مِنَ الْعَمَلِ</w:t>
            </w:r>
            <w:r>
              <w:rPr>
                <w:rStyle w:val="IndexLink"/>
                <w:rtl w:val="true"/>
              </w:rPr>
              <w:tab/>
            </w:r>
            <w:r>
              <w:rPr>
                <w:rStyle w:val="IndexLink"/>
              </w:rPr>
              <w:t>595</w:t>
            </w:r>
          </w:hyperlink>
        </w:p>
        <w:p>
          <w:pPr>
            <w:pStyle w:val="Contents5"/>
            <w:tabs>
              <w:tab w:val="clear" w:pos="7892"/>
              <w:tab w:val="right" w:pos="9026" w:leader="dot"/>
            </w:tabs>
            <w:rPr/>
          </w:pPr>
          <w:hyperlink w:anchor="__RefHeading___Toc15073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5"/>
            <w:tabs>
              <w:tab w:val="clear" w:pos="7892"/>
              <w:tab w:val="right" w:pos="9026" w:leader="dot"/>
            </w:tabs>
            <w:rPr/>
          </w:pPr>
          <w:hyperlink w:anchor="__RefHeading___Toc15073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5"/>
            <w:tabs>
              <w:tab w:val="clear" w:pos="7892"/>
              <w:tab w:val="right" w:pos="9026" w:leader="dot"/>
            </w:tabs>
            <w:rPr/>
          </w:pPr>
          <w:hyperlink w:anchor="__RefHeading___Toc15073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5"/>
            <w:tabs>
              <w:tab w:val="clear" w:pos="7892"/>
              <w:tab w:val="right" w:pos="9026" w:leader="dot"/>
            </w:tabs>
            <w:rPr/>
          </w:pPr>
          <w:hyperlink w:anchor="__RefHeading___Toc15073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5"/>
            <w:tabs>
              <w:tab w:val="clear" w:pos="7892"/>
              <w:tab w:val="right" w:pos="9026" w:leader="dot"/>
            </w:tabs>
            <w:rPr/>
          </w:pPr>
          <w:hyperlink w:anchor="__RefHeading___Toc15073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5"/>
            <w:tabs>
              <w:tab w:val="clear" w:pos="7892"/>
              <w:tab w:val="right" w:pos="9026" w:leader="dot"/>
            </w:tabs>
            <w:rPr/>
          </w:pPr>
          <w:hyperlink w:anchor="__RefHeading___Toc15073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5"/>
            <w:tabs>
              <w:tab w:val="clear" w:pos="7892"/>
              <w:tab w:val="right" w:pos="9026" w:leader="dot"/>
            </w:tabs>
            <w:rPr/>
          </w:pPr>
          <w:hyperlink w:anchor="__RefHeading___Toc15073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5"/>
            <w:tabs>
              <w:tab w:val="clear" w:pos="7892"/>
              <w:tab w:val="right" w:pos="9026" w:leader="dot"/>
            </w:tabs>
            <w:rPr/>
          </w:pPr>
          <w:hyperlink w:anchor="__RefHeading___Toc15073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5"/>
            <w:tabs>
              <w:tab w:val="clear" w:pos="7892"/>
              <w:tab w:val="right" w:pos="9026" w:leader="dot"/>
            </w:tabs>
            <w:rPr/>
          </w:pPr>
          <w:hyperlink w:anchor="__RefHeading___Toc15073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507367_3830689328">
            <w:r>
              <w:rPr>
                <w:webHidden/>
                <w:rStyle w:val="IndexLink"/>
                <w:rtl w:val="true"/>
              </w:rPr>
              <w:t>بَابُ الْمُعْتَمِرِ یَطَأُ أَهْلَهُ وَ هُوَ مُحْرِمٌ وَ الْکَفَّارَةِ فِی ذَلِکَ</w:t>
            </w:r>
            <w:r>
              <w:rPr>
                <w:rStyle w:val="IndexLink"/>
                <w:rtl w:val="true"/>
              </w:rPr>
              <w:tab/>
            </w:r>
            <w:r>
              <w:rPr>
                <w:rStyle w:val="IndexLink"/>
              </w:rPr>
              <w:t>596</w:t>
            </w:r>
          </w:hyperlink>
        </w:p>
        <w:p>
          <w:pPr>
            <w:pStyle w:val="Contents5"/>
            <w:tabs>
              <w:tab w:val="clear" w:pos="7892"/>
              <w:tab w:val="right" w:pos="9026" w:leader="dot"/>
            </w:tabs>
            <w:rPr/>
          </w:pPr>
          <w:hyperlink w:anchor="__RefHeading___Toc15073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5"/>
            <w:tabs>
              <w:tab w:val="clear" w:pos="7892"/>
              <w:tab w:val="right" w:pos="9026" w:leader="dot"/>
            </w:tabs>
            <w:rPr/>
          </w:pPr>
          <w:hyperlink w:anchor="__RefHeading___Toc15073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5"/>
            <w:tabs>
              <w:tab w:val="clear" w:pos="7892"/>
              <w:tab w:val="right" w:pos="9026" w:leader="dot"/>
            </w:tabs>
            <w:rPr/>
          </w:pPr>
          <w:hyperlink w:anchor="__RefHeading___Toc15073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5"/>
            <w:tabs>
              <w:tab w:val="clear" w:pos="7892"/>
              <w:tab w:val="right" w:pos="9026" w:leader="dot"/>
            </w:tabs>
            <w:rPr/>
          </w:pPr>
          <w:hyperlink w:anchor="__RefHeading___Toc15073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5"/>
            <w:tabs>
              <w:tab w:val="clear" w:pos="7892"/>
              <w:tab w:val="right" w:pos="9026" w:leader="dot"/>
            </w:tabs>
            <w:rPr/>
          </w:pPr>
          <w:hyperlink w:anchor="__RefHeading___Toc15073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507379_3830689328">
            <w:r>
              <w:rPr>
                <w:webHidden/>
                <w:rStyle w:val="IndexLink"/>
                <w:rtl w:val="true"/>
              </w:rPr>
              <w:t>بَابُ الرَّجُلِ یَبْعَثُ بِالْهَدْیِ تَطَوُّعاً وَ یُقِیمُ فِی أَهْلِهِ</w:t>
            </w:r>
            <w:r>
              <w:rPr>
                <w:rStyle w:val="IndexLink"/>
                <w:rtl w:val="true"/>
              </w:rPr>
              <w:tab/>
            </w:r>
            <w:r>
              <w:rPr>
                <w:rStyle w:val="IndexLink"/>
              </w:rPr>
              <w:t>597</w:t>
            </w:r>
          </w:hyperlink>
        </w:p>
        <w:p>
          <w:pPr>
            <w:pStyle w:val="Contents5"/>
            <w:tabs>
              <w:tab w:val="clear" w:pos="7892"/>
              <w:tab w:val="right" w:pos="9026" w:leader="dot"/>
            </w:tabs>
            <w:rPr/>
          </w:pPr>
          <w:hyperlink w:anchor="__RefHeading___Toc15073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5"/>
            <w:tabs>
              <w:tab w:val="clear" w:pos="7892"/>
              <w:tab w:val="right" w:pos="9026" w:leader="dot"/>
            </w:tabs>
            <w:rPr/>
          </w:pPr>
          <w:hyperlink w:anchor="__RefHeading___Toc15073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5"/>
            <w:tabs>
              <w:tab w:val="clear" w:pos="7892"/>
              <w:tab w:val="right" w:pos="9026" w:leader="dot"/>
            </w:tabs>
            <w:rPr/>
          </w:pPr>
          <w:hyperlink w:anchor="__RefHeading___Toc15073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5"/>
            <w:tabs>
              <w:tab w:val="clear" w:pos="7892"/>
              <w:tab w:val="right" w:pos="9026" w:leader="dot"/>
            </w:tabs>
            <w:rPr/>
          </w:pPr>
          <w:hyperlink w:anchor="__RefHeading___Toc15073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507389_3830689328">
            <w:r>
              <w:rPr>
                <w:webHidden/>
                <w:rStyle w:val="IndexLink"/>
                <w:rtl w:val="true"/>
              </w:rPr>
              <w:t>بَابُ النَّوَادِرِ</w:t>
            </w:r>
            <w:r>
              <w:rPr>
                <w:rStyle w:val="IndexLink"/>
                <w:rtl w:val="true"/>
              </w:rPr>
              <w:tab/>
            </w:r>
            <w:r>
              <w:rPr>
                <w:rStyle w:val="IndexLink"/>
              </w:rPr>
              <w:t>598</w:t>
            </w:r>
          </w:hyperlink>
        </w:p>
        <w:p>
          <w:pPr>
            <w:pStyle w:val="Contents5"/>
            <w:tabs>
              <w:tab w:val="clear" w:pos="7892"/>
              <w:tab w:val="right" w:pos="9026" w:leader="dot"/>
            </w:tabs>
            <w:rPr/>
          </w:pPr>
          <w:hyperlink w:anchor="__RefHeading___Toc15073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5"/>
            <w:tabs>
              <w:tab w:val="clear" w:pos="7892"/>
              <w:tab w:val="right" w:pos="9026" w:leader="dot"/>
            </w:tabs>
            <w:rPr/>
          </w:pPr>
          <w:hyperlink w:anchor="__RefHeading___Toc15073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5"/>
            <w:tabs>
              <w:tab w:val="clear" w:pos="7892"/>
              <w:tab w:val="right" w:pos="9026" w:leader="dot"/>
            </w:tabs>
            <w:rPr/>
          </w:pPr>
          <w:hyperlink w:anchor="__RefHeading___Toc15073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5"/>
            <w:tabs>
              <w:tab w:val="clear" w:pos="7892"/>
              <w:tab w:val="right" w:pos="9026" w:leader="dot"/>
            </w:tabs>
            <w:rPr/>
          </w:pPr>
          <w:hyperlink w:anchor="__RefHeading___Toc15073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5"/>
            <w:tabs>
              <w:tab w:val="clear" w:pos="7892"/>
              <w:tab w:val="right" w:pos="9026" w:leader="dot"/>
            </w:tabs>
            <w:rPr/>
          </w:pPr>
          <w:hyperlink w:anchor="__RefHeading___Toc15073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5"/>
            <w:tabs>
              <w:tab w:val="clear" w:pos="7892"/>
              <w:tab w:val="right" w:pos="9026" w:leader="dot"/>
            </w:tabs>
            <w:rPr/>
          </w:pPr>
          <w:hyperlink w:anchor="__RefHeading___Toc15074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5"/>
            <w:tabs>
              <w:tab w:val="clear" w:pos="7892"/>
              <w:tab w:val="right" w:pos="9026" w:leader="dot"/>
            </w:tabs>
            <w:rPr/>
          </w:pPr>
          <w:hyperlink w:anchor="__RefHeading___Toc15074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5"/>
            <w:tabs>
              <w:tab w:val="clear" w:pos="7892"/>
              <w:tab w:val="right" w:pos="9026" w:leader="dot"/>
            </w:tabs>
            <w:rPr/>
          </w:pPr>
          <w:hyperlink w:anchor="__RefHeading___Toc15074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5"/>
            <w:tabs>
              <w:tab w:val="clear" w:pos="7892"/>
              <w:tab w:val="right" w:pos="9026" w:leader="dot"/>
            </w:tabs>
            <w:rPr/>
          </w:pPr>
          <w:hyperlink w:anchor="__RefHeading___Toc15074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5"/>
            <w:tabs>
              <w:tab w:val="clear" w:pos="7892"/>
              <w:tab w:val="right" w:pos="9026" w:leader="dot"/>
            </w:tabs>
            <w:rPr/>
          </w:pPr>
          <w:hyperlink w:anchor="__RefHeading___Toc15074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5"/>
            <w:tabs>
              <w:tab w:val="clear" w:pos="7892"/>
              <w:tab w:val="right" w:pos="9026" w:leader="dot"/>
            </w:tabs>
            <w:rPr/>
          </w:pPr>
          <w:hyperlink w:anchor="__RefHeading___Toc150741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5"/>
            <w:tabs>
              <w:tab w:val="clear" w:pos="7892"/>
              <w:tab w:val="right" w:pos="9026" w:leader="dot"/>
            </w:tabs>
            <w:rPr/>
          </w:pPr>
          <w:hyperlink w:anchor="__RefHeading___Toc150741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5"/>
            <w:tabs>
              <w:tab w:val="clear" w:pos="7892"/>
              <w:tab w:val="right" w:pos="9026" w:leader="dot"/>
            </w:tabs>
            <w:rPr/>
          </w:pPr>
          <w:hyperlink w:anchor="__RefHeading___Toc150741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5"/>
            <w:tabs>
              <w:tab w:val="clear" w:pos="7892"/>
              <w:tab w:val="right" w:pos="9026" w:leader="dot"/>
            </w:tabs>
            <w:rPr/>
          </w:pPr>
          <w:hyperlink w:anchor="__RefHeading___Toc150741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5"/>
            <w:tabs>
              <w:tab w:val="clear" w:pos="7892"/>
              <w:tab w:val="right" w:pos="9026" w:leader="dot"/>
            </w:tabs>
            <w:rPr/>
          </w:pPr>
          <w:hyperlink w:anchor="__RefHeading___Toc150741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5"/>
            <w:tabs>
              <w:tab w:val="clear" w:pos="7892"/>
              <w:tab w:val="right" w:pos="9026" w:leader="dot"/>
            </w:tabs>
            <w:rPr/>
          </w:pPr>
          <w:hyperlink w:anchor="__RefHeading___Toc150742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5"/>
            <w:tabs>
              <w:tab w:val="clear" w:pos="7892"/>
              <w:tab w:val="right" w:pos="9026" w:leader="dot"/>
            </w:tabs>
            <w:rPr/>
          </w:pPr>
          <w:hyperlink w:anchor="__RefHeading___Toc150742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5"/>
            <w:tabs>
              <w:tab w:val="clear" w:pos="7892"/>
              <w:tab w:val="right" w:pos="9026" w:leader="dot"/>
            </w:tabs>
            <w:rPr/>
          </w:pPr>
          <w:hyperlink w:anchor="__RefHeading___Toc150742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5"/>
            <w:tabs>
              <w:tab w:val="clear" w:pos="7892"/>
              <w:tab w:val="right" w:pos="9026" w:leader="dot"/>
            </w:tabs>
            <w:rPr/>
          </w:pPr>
          <w:hyperlink w:anchor="__RefHeading___Toc150742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5"/>
            <w:tabs>
              <w:tab w:val="clear" w:pos="7892"/>
              <w:tab w:val="right" w:pos="9026" w:leader="dot"/>
            </w:tabs>
            <w:rPr/>
          </w:pPr>
          <w:hyperlink w:anchor="__RefHeading___Toc150742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5"/>
            <w:tabs>
              <w:tab w:val="clear" w:pos="7892"/>
              <w:tab w:val="right" w:pos="9026" w:leader="dot"/>
            </w:tabs>
            <w:rPr/>
          </w:pPr>
          <w:hyperlink w:anchor="__RefHeading___Toc150743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5"/>
            <w:tabs>
              <w:tab w:val="clear" w:pos="7892"/>
              <w:tab w:val="right" w:pos="9026" w:leader="dot"/>
            </w:tabs>
            <w:rPr/>
          </w:pPr>
          <w:hyperlink w:anchor="__RefHeading___Toc1507433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5"/>
            <w:tabs>
              <w:tab w:val="clear" w:pos="7892"/>
              <w:tab w:val="right" w:pos="9026" w:leader="dot"/>
            </w:tabs>
            <w:rPr/>
          </w:pPr>
          <w:hyperlink w:anchor="__RefHeading___Toc1507435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5"/>
            <w:tabs>
              <w:tab w:val="clear" w:pos="7892"/>
              <w:tab w:val="right" w:pos="9026" w:leader="dot"/>
            </w:tabs>
            <w:rPr/>
          </w:pPr>
          <w:hyperlink w:anchor="__RefHeading___Toc1507437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5"/>
            <w:tabs>
              <w:tab w:val="clear" w:pos="7892"/>
              <w:tab w:val="right" w:pos="9026" w:leader="dot"/>
            </w:tabs>
            <w:rPr/>
          </w:pPr>
          <w:hyperlink w:anchor="__RefHeading___Toc1507439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5"/>
            <w:tabs>
              <w:tab w:val="clear" w:pos="7892"/>
              <w:tab w:val="right" w:pos="9026" w:leader="dot"/>
            </w:tabs>
            <w:rPr/>
          </w:pPr>
          <w:hyperlink w:anchor="__RefHeading___Toc1507441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5"/>
            <w:tabs>
              <w:tab w:val="clear" w:pos="7892"/>
              <w:tab w:val="right" w:pos="9026" w:leader="dot"/>
            </w:tabs>
            <w:rPr/>
          </w:pPr>
          <w:hyperlink w:anchor="__RefHeading___Toc1507443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5"/>
            <w:tabs>
              <w:tab w:val="clear" w:pos="7892"/>
              <w:tab w:val="right" w:pos="9026" w:leader="dot"/>
            </w:tabs>
            <w:rPr/>
          </w:pPr>
          <w:hyperlink w:anchor="__RefHeading___Toc1507445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5"/>
            <w:tabs>
              <w:tab w:val="clear" w:pos="7892"/>
              <w:tab w:val="right" w:pos="9026" w:leader="dot"/>
            </w:tabs>
            <w:rPr/>
          </w:pPr>
          <w:hyperlink w:anchor="__RefHeading___Toc1507447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5"/>
            <w:tabs>
              <w:tab w:val="clear" w:pos="7892"/>
              <w:tab w:val="right" w:pos="9026" w:leader="dot"/>
            </w:tabs>
            <w:rPr/>
          </w:pPr>
          <w:hyperlink w:anchor="__RefHeading___Toc1507449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5"/>
            <w:tabs>
              <w:tab w:val="clear" w:pos="7892"/>
              <w:tab w:val="right" w:pos="9026" w:leader="dot"/>
            </w:tabs>
            <w:rPr/>
          </w:pPr>
          <w:hyperlink w:anchor="__RefHeading___Toc1507451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5"/>
            <w:tabs>
              <w:tab w:val="clear" w:pos="7892"/>
              <w:tab w:val="right" w:pos="9026" w:leader="dot"/>
            </w:tabs>
            <w:rPr/>
          </w:pPr>
          <w:hyperlink w:anchor="__RefHeading___Toc1507453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5"/>
            <w:tabs>
              <w:tab w:val="clear" w:pos="7892"/>
              <w:tab w:val="right" w:pos="9026" w:leader="dot"/>
            </w:tabs>
            <w:rPr/>
          </w:pPr>
          <w:hyperlink w:anchor="__RefHeading___Toc1507455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5"/>
            <w:tabs>
              <w:tab w:val="clear" w:pos="7892"/>
              <w:tab w:val="right" w:pos="9026" w:leader="dot"/>
            </w:tabs>
            <w:rPr/>
          </w:pPr>
          <w:hyperlink w:anchor="__RefHeading___Toc1507457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5"/>
            <w:tabs>
              <w:tab w:val="clear" w:pos="7892"/>
              <w:tab w:val="right" w:pos="9026" w:leader="dot"/>
            </w:tabs>
            <w:rPr/>
          </w:pPr>
          <w:hyperlink w:anchor="__RefHeading___Toc1507459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5"/>
            <w:tabs>
              <w:tab w:val="clear" w:pos="7892"/>
              <w:tab w:val="right" w:pos="9026" w:leader="dot"/>
            </w:tabs>
            <w:rPr/>
          </w:pPr>
          <w:hyperlink w:anchor="__RefHeading___Toc1507461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5"/>
            <w:tabs>
              <w:tab w:val="clear" w:pos="7892"/>
              <w:tab w:val="right" w:pos="9026" w:leader="dot"/>
            </w:tabs>
            <w:rPr/>
          </w:pPr>
          <w:hyperlink w:anchor="__RefHeading___Toc1507463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3"/>
            <w:tabs>
              <w:tab w:val="clear" w:pos="8459"/>
              <w:tab w:val="right" w:pos="9026" w:leader="dot"/>
            </w:tabs>
            <w:rPr/>
          </w:pPr>
          <w:hyperlink w:anchor="__RefHeading___Toc1507465_3830689328">
            <w:r>
              <w:rPr>
                <w:webHidden/>
                <w:rStyle w:val="IndexLink"/>
                <w:rtl w:val="true"/>
              </w:rPr>
              <w:t>أَبْوَابُ الزِّیَارَاتِ‌</w:t>
            </w:r>
            <w:r>
              <w:rPr>
                <w:rStyle w:val="IndexLink"/>
                <w:rtl w:val="true"/>
              </w:rPr>
              <w:tab/>
            </w:r>
            <w:r>
              <w:rPr>
                <w:rStyle w:val="IndexLink"/>
              </w:rPr>
              <w:t>606</w:t>
            </w:r>
          </w:hyperlink>
        </w:p>
        <w:p>
          <w:pPr>
            <w:pStyle w:val="Contents4"/>
            <w:tabs>
              <w:tab w:val="clear" w:pos="8176"/>
              <w:tab w:val="right" w:pos="9026" w:leader="dot"/>
            </w:tabs>
            <w:rPr/>
          </w:pPr>
          <w:hyperlink w:anchor="__RefHeading___Toc1507467_3830689328">
            <w:r>
              <w:rPr>
                <w:webHidden/>
                <w:rStyle w:val="IndexLink"/>
                <w:rtl w:val="true"/>
              </w:rPr>
              <w:t>بَابُ زِیَارَةِ النَّبِیِّ صلی الله علیه و آله</w:t>
            </w:r>
            <w:r>
              <w:rPr>
                <w:rStyle w:val="IndexLink"/>
                <w:rtl w:val="true"/>
              </w:rPr>
              <w:tab/>
            </w:r>
            <w:r>
              <w:rPr>
                <w:rStyle w:val="IndexLink"/>
              </w:rPr>
              <w:t>606</w:t>
            </w:r>
          </w:hyperlink>
        </w:p>
        <w:p>
          <w:pPr>
            <w:pStyle w:val="Contents5"/>
            <w:tabs>
              <w:tab w:val="clear" w:pos="7892"/>
              <w:tab w:val="right" w:pos="9026" w:leader="dot"/>
            </w:tabs>
            <w:rPr/>
          </w:pPr>
          <w:hyperlink w:anchor="__RefHeading___Toc15074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5"/>
            <w:tabs>
              <w:tab w:val="clear" w:pos="7892"/>
              <w:tab w:val="right" w:pos="9026" w:leader="dot"/>
            </w:tabs>
            <w:rPr/>
          </w:pPr>
          <w:hyperlink w:anchor="__RefHeading___Toc15074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5"/>
            <w:tabs>
              <w:tab w:val="clear" w:pos="7892"/>
              <w:tab w:val="right" w:pos="9026" w:leader="dot"/>
            </w:tabs>
            <w:rPr/>
          </w:pPr>
          <w:hyperlink w:anchor="__RefHeading___Toc15074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5"/>
            <w:tabs>
              <w:tab w:val="clear" w:pos="7892"/>
              <w:tab w:val="right" w:pos="9026" w:leader="dot"/>
            </w:tabs>
            <w:rPr/>
          </w:pPr>
          <w:hyperlink w:anchor="__RefHeading___Toc15074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5"/>
            <w:tabs>
              <w:tab w:val="clear" w:pos="7892"/>
              <w:tab w:val="right" w:pos="9026" w:leader="dot"/>
            </w:tabs>
            <w:rPr/>
          </w:pPr>
          <w:hyperlink w:anchor="__RefHeading___Toc15074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507479_3830689328">
            <w:r>
              <w:rPr>
                <w:webHidden/>
                <w:rStyle w:val="IndexLink"/>
                <w:rtl w:val="true"/>
              </w:rPr>
              <w:t>بَابُ إِتْبَاعِ الْحَجِّ بِالزِّیَارَةِ</w:t>
            </w:r>
            <w:r>
              <w:rPr>
                <w:rStyle w:val="IndexLink"/>
                <w:rtl w:val="true"/>
              </w:rPr>
              <w:tab/>
            </w:r>
            <w:r>
              <w:rPr>
                <w:rStyle w:val="IndexLink"/>
              </w:rPr>
              <w:t>607</w:t>
            </w:r>
          </w:hyperlink>
        </w:p>
        <w:p>
          <w:pPr>
            <w:pStyle w:val="Contents5"/>
            <w:tabs>
              <w:tab w:val="clear" w:pos="7892"/>
              <w:tab w:val="right" w:pos="9026" w:leader="dot"/>
            </w:tabs>
            <w:rPr/>
          </w:pPr>
          <w:hyperlink w:anchor="__RefHeading___Toc15074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5"/>
            <w:tabs>
              <w:tab w:val="clear" w:pos="7892"/>
              <w:tab w:val="right" w:pos="9026" w:leader="dot"/>
            </w:tabs>
            <w:rPr/>
          </w:pPr>
          <w:hyperlink w:anchor="__RefHeading___Toc15074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5"/>
            <w:tabs>
              <w:tab w:val="clear" w:pos="7892"/>
              <w:tab w:val="right" w:pos="9026" w:leader="dot"/>
            </w:tabs>
            <w:rPr/>
          </w:pPr>
          <w:hyperlink w:anchor="__RefHeading___Toc15074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5"/>
            <w:tabs>
              <w:tab w:val="clear" w:pos="7892"/>
              <w:tab w:val="right" w:pos="9026" w:leader="dot"/>
            </w:tabs>
            <w:rPr/>
          </w:pPr>
          <w:hyperlink w:anchor="__RefHeading___Toc15074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507489_3830689328">
            <w:r>
              <w:rPr>
                <w:webHidden/>
                <w:rStyle w:val="IndexLink"/>
                <w:rtl w:val="true"/>
              </w:rPr>
              <w:t>بَابُ فَضْلِ الرُّجُوعِ إِلَی الْمَدِینَةِ</w:t>
            </w:r>
            <w:r>
              <w:rPr>
                <w:rStyle w:val="IndexLink"/>
                <w:rtl w:val="true"/>
              </w:rPr>
              <w:tab/>
            </w:r>
            <w:r>
              <w:rPr>
                <w:rStyle w:val="IndexLink"/>
              </w:rPr>
              <w:t>608</w:t>
            </w:r>
          </w:hyperlink>
        </w:p>
        <w:p>
          <w:pPr>
            <w:pStyle w:val="Contents5"/>
            <w:tabs>
              <w:tab w:val="clear" w:pos="7892"/>
              <w:tab w:val="right" w:pos="9026" w:leader="dot"/>
            </w:tabs>
            <w:rPr/>
          </w:pPr>
          <w:hyperlink w:anchor="__RefHeading___Toc15074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5"/>
            <w:tabs>
              <w:tab w:val="clear" w:pos="7892"/>
              <w:tab w:val="right" w:pos="9026" w:leader="dot"/>
            </w:tabs>
            <w:rPr/>
          </w:pPr>
          <w:hyperlink w:anchor="__RefHeading___Toc15074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507495_3830689328">
            <w:r>
              <w:rPr>
                <w:webHidden/>
                <w:rStyle w:val="IndexLink"/>
                <w:rtl w:val="true"/>
              </w:rPr>
              <w:t>بَابُ دُخُولِ الْمَدِینَةِ وَ زِیَارَةِ النَّبِیِّ صلی الله علیه و آله وَ الدُّعَاءِ عِنْدَ قَبْرِهِ</w:t>
            </w:r>
            <w:r>
              <w:rPr>
                <w:rStyle w:val="IndexLink"/>
                <w:rtl w:val="true"/>
              </w:rPr>
              <w:tab/>
            </w:r>
            <w:r>
              <w:rPr>
                <w:rStyle w:val="IndexLink"/>
              </w:rPr>
              <w:t>608</w:t>
            </w:r>
          </w:hyperlink>
        </w:p>
        <w:p>
          <w:pPr>
            <w:pStyle w:val="Contents5"/>
            <w:tabs>
              <w:tab w:val="clear" w:pos="7892"/>
              <w:tab w:val="right" w:pos="9026" w:leader="dot"/>
            </w:tabs>
            <w:rPr/>
          </w:pPr>
          <w:hyperlink w:anchor="__RefHeading___Toc15074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5"/>
            <w:tabs>
              <w:tab w:val="clear" w:pos="7892"/>
              <w:tab w:val="right" w:pos="9026" w:leader="dot"/>
            </w:tabs>
            <w:rPr/>
          </w:pPr>
          <w:hyperlink w:anchor="__RefHeading___Toc15074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5"/>
            <w:tabs>
              <w:tab w:val="clear" w:pos="7892"/>
              <w:tab w:val="right" w:pos="9026" w:leader="dot"/>
            </w:tabs>
            <w:rPr/>
          </w:pPr>
          <w:hyperlink w:anchor="__RefHeading___Toc15075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5"/>
            <w:tabs>
              <w:tab w:val="clear" w:pos="7892"/>
              <w:tab w:val="right" w:pos="9026" w:leader="dot"/>
            </w:tabs>
            <w:rPr/>
          </w:pPr>
          <w:hyperlink w:anchor="__RefHeading___Toc15075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5"/>
            <w:tabs>
              <w:tab w:val="clear" w:pos="7892"/>
              <w:tab w:val="right" w:pos="9026" w:leader="dot"/>
            </w:tabs>
            <w:rPr/>
          </w:pPr>
          <w:hyperlink w:anchor="__RefHeading___Toc15075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5"/>
            <w:tabs>
              <w:tab w:val="clear" w:pos="7892"/>
              <w:tab w:val="right" w:pos="9026" w:leader="dot"/>
            </w:tabs>
            <w:rPr/>
          </w:pPr>
          <w:hyperlink w:anchor="__RefHeading___Toc15075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5"/>
            <w:tabs>
              <w:tab w:val="clear" w:pos="7892"/>
              <w:tab w:val="right" w:pos="9026" w:leader="dot"/>
            </w:tabs>
            <w:rPr/>
          </w:pPr>
          <w:hyperlink w:anchor="__RefHeading___Toc15075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5"/>
            <w:tabs>
              <w:tab w:val="clear" w:pos="7892"/>
              <w:tab w:val="right" w:pos="9026" w:leader="dot"/>
            </w:tabs>
            <w:rPr/>
          </w:pPr>
          <w:hyperlink w:anchor="__RefHeading___Toc15075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507513_3830689328">
            <w:r>
              <w:rPr>
                <w:webHidden/>
                <w:rStyle w:val="IndexLink"/>
                <w:rtl w:val="true"/>
              </w:rPr>
              <w:t>بَابُ الْمِنْبَرِ وَ الرَّوْضَةِ وَ مَقَامِ النَّبِیِّ صلی الله علیه و آله</w:t>
            </w:r>
            <w:r>
              <w:rPr>
                <w:rStyle w:val="IndexLink"/>
                <w:rtl w:val="true"/>
              </w:rPr>
              <w:tab/>
            </w:r>
            <w:r>
              <w:rPr>
                <w:rStyle w:val="IndexLink"/>
              </w:rPr>
              <w:t>611</w:t>
            </w:r>
          </w:hyperlink>
        </w:p>
        <w:p>
          <w:pPr>
            <w:pStyle w:val="Contents5"/>
            <w:tabs>
              <w:tab w:val="clear" w:pos="7892"/>
              <w:tab w:val="right" w:pos="9026" w:leader="dot"/>
            </w:tabs>
            <w:rPr/>
          </w:pPr>
          <w:hyperlink w:anchor="__RefHeading___Toc15075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5"/>
            <w:tabs>
              <w:tab w:val="clear" w:pos="7892"/>
              <w:tab w:val="right" w:pos="9026" w:leader="dot"/>
            </w:tabs>
            <w:rPr/>
          </w:pPr>
          <w:hyperlink w:anchor="__RefHeading___Toc15075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5"/>
            <w:tabs>
              <w:tab w:val="clear" w:pos="7892"/>
              <w:tab w:val="right" w:pos="9026" w:leader="dot"/>
            </w:tabs>
            <w:rPr/>
          </w:pPr>
          <w:hyperlink w:anchor="__RefHeading___Toc15075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5"/>
            <w:tabs>
              <w:tab w:val="clear" w:pos="7892"/>
              <w:tab w:val="right" w:pos="9026" w:leader="dot"/>
            </w:tabs>
            <w:rPr/>
          </w:pPr>
          <w:hyperlink w:anchor="__RefHeading___Toc15075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5"/>
            <w:tabs>
              <w:tab w:val="clear" w:pos="7892"/>
              <w:tab w:val="right" w:pos="9026" w:leader="dot"/>
            </w:tabs>
            <w:rPr/>
          </w:pPr>
          <w:hyperlink w:anchor="__RefHeading___Toc15075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5"/>
            <w:tabs>
              <w:tab w:val="clear" w:pos="7892"/>
              <w:tab w:val="right" w:pos="9026" w:leader="dot"/>
            </w:tabs>
            <w:rPr/>
          </w:pPr>
          <w:hyperlink w:anchor="__RefHeading___Toc15075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5"/>
            <w:tabs>
              <w:tab w:val="clear" w:pos="7892"/>
              <w:tab w:val="right" w:pos="9026" w:leader="dot"/>
            </w:tabs>
            <w:rPr/>
          </w:pPr>
          <w:hyperlink w:anchor="__RefHeading___Toc15075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5"/>
            <w:tabs>
              <w:tab w:val="clear" w:pos="7892"/>
              <w:tab w:val="right" w:pos="9026" w:leader="dot"/>
            </w:tabs>
            <w:rPr/>
          </w:pPr>
          <w:hyperlink w:anchor="__RefHeading___Toc15075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5"/>
            <w:tabs>
              <w:tab w:val="clear" w:pos="7892"/>
              <w:tab w:val="right" w:pos="9026" w:leader="dot"/>
            </w:tabs>
            <w:rPr/>
          </w:pPr>
          <w:hyperlink w:anchor="__RefHeading___Toc15075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5"/>
            <w:tabs>
              <w:tab w:val="clear" w:pos="7892"/>
              <w:tab w:val="right" w:pos="9026" w:leader="dot"/>
            </w:tabs>
            <w:rPr/>
          </w:pPr>
          <w:hyperlink w:anchor="__RefHeading___Toc150753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5"/>
            <w:tabs>
              <w:tab w:val="clear" w:pos="7892"/>
              <w:tab w:val="right" w:pos="9026" w:leader="dot"/>
            </w:tabs>
            <w:rPr/>
          </w:pPr>
          <w:hyperlink w:anchor="__RefHeading___Toc150753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5"/>
            <w:tabs>
              <w:tab w:val="clear" w:pos="7892"/>
              <w:tab w:val="right" w:pos="9026" w:leader="dot"/>
            </w:tabs>
            <w:rPr/>
          </w:pPr>
          <w:hyperlink w:anchor="__RefHeading___Toc150753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5"/>
            <w:tabs>
              <w:tab w:val="clear" w:pos="7892"/>
              <w:tab w:val="right" w:pos="9026" w:leader="dot"/>
            </w:tabs>
            <w:rPr/>
          </w:pPr>
          <w:hyperlink w:anchor="__RefHeading___Toc150753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5"/>
            <w:tabs>
              <w:tab w:val="clear" w:pos="7892"/>
              <w:tab w:val="right" w:pos="9026" w:leader="dot"/>
            </w:tabs>
            <w:rPr/>
          </w:pPr>
          <w:hyperlink w:anchor="__RefHeading___Toc150754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507543_3830689328">
            <w:r>
              <w:rPr>
                <w:webHidden/>
                <w:rStyle w:val="IndexLink"/>
                <w:rtl w:val="true"/>
              </w:rPr>
              <w:t>بَابُ مَقَامِ جَبْرَئِیلَ علیه السلام</w:t>
            </w:r>
            <w:r>
              <w:rPr>
                <w:rStyle w:val="IndexLink"/>
                <w:rtl w:val="true"/>
              </w:rPr>
              <w:tab/>
            </w:r>
            <w:r>
              <w:rPr>
                <w:rStyle w:val="IndexLink"/>
              </w:rPr>
              <w:t>615</w:t>
            </w:r>
          </w:hyperlink>
        </w:p>
        <w:p>
          <w:pPr>
            <w:pStyle w:val="Contents5"/>
            <w:tabs>
              <w:tab w:val="clear" w:pos="7892"/>
              <w:tab w:val="right" w:pos="9026" w:leader="dot"/>
            </w:tabs>
            <w:rPr/>
          </w:pPr>
          <w:hyperlink w:anchor="__RefHeading___Toc15075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507547_3830689328">
            <w:r>
              <w:rPr>
                <w:webHidden/>
                <w:rStyle w:val="IndexLink"/>
                <w:rtl w:val="true"/>
              </w:rPr>
              <w:t>بَابُ فَضْلِ الْمُقَامِ بِالْمَدِینَةِ وَ الصَّوْمِ وَ الِاعْتِکَافِ عِنْدَ الْأَسَاطِینِ‌</w:t>
            </w:r>
            <w:r>
              <w:rPr>
                <w:rStyle w:val="IndexLink"/>
                <w:rtl w:val="true"/>
              </w:rPr>
              <w:tab/>
            </w:r>
            <w:r>
              <w:rPr>
                <w:rStyle w:val="IndexLink"/>
              </w:rPr>
              <w:t>615</w:t>
            </w:r>
          </w:hyperlink>
        </w:p>
        <w:p>
          <w:pPr>
            <w:pStyle w:val="Contents5"/>
            <w:tabs>
              <w:tab w:val="clear" w:pos="7892"/>
              <w:tab w:val="right" w:pos="9026" w:leader="dot"/>
            </w:tabs>
            <w:rPr/>
          </w:pPr>
          <w:hyperlink w:anchor="__RefHeading___Toc15075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5"/>
            <w:tabs>
              <w:tab w:val="clear" w:pos="7892"/>
              <w:tab w:val="right" w:pos="9026" w:leader="dot"/>
            </w:tabs>
            <w:rPr/>
          </w:pPr>
          <w:hyperlink w:anchor="__RefHeading___Toc15075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5"/>
            <w:tabs>
              <w:tab w:val="clear" w:pos="7892"/>
              <w:tab w:val="right" w:pos="9026" w:leader="dot"/>
            </w:tabs>
            <w:rPr/>
          </w:pPr>
          <w:hyperlink w:anchor="__RefHeading___Toc15075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5"/>
            <w:tabs>
              <w:tab w:val="clear" w:pos="7892"/>
              <w:tab w:val="right" w:pos="9026" w:leader="dot"/>
            </w:tabs>
            <w:rPr/>
          </w:pPr>
          <w:hyperlink w:anchor="__RefHeading___Toc15075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5"/>
            <w:tabs>
              <w:tab w:val="clear" w:pos="7892"/>
              <w:tab w:val="right" w:pos="9026" w:leader="dot"/>
            </w:tabs>
            <w:rPr/>
          </w:pPr>
          <w:hyperlink w:anchor="__RefHeading___Toc15075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507559_3830689328">
            <w:r>
              <w:rPr>
                <w:webHidden/>
                <w:rStyle w:val="IndexLink"/>
                <w:rtl w:val="true"/>
              </w:rPr>
              <w:t>بَابُ زِیَارَةِ مَنْ بِالْبَقِیعِ‌</w:t>
            </w:r>
            <w:r>
              <w:rPr>
                <w:rStyle w:val="IndexLink"/>
                <w:rtl w:val="true"/>
              </w:rPr>
              <w:tab/>
            </w:r>
            <w:r>
              <w:rPr>
                <w:rStyle w:val="IndexLink"/>
              </w:rPr>
              <w:t>617</w:t>
            </w:r>
          </w:hyperlink>
        </w:p>
        <w:p>
          <w:pPr>
            <w:pStyle w:val="Contents5"/>
            <w:tabs>
              <w:tab w:val="clear" w:pos="7892"/>
              <w:tab w:val="right" w:pos="9026" w:leader="dot"/>
            </w:tabs>
            <w:rPr/>
          </w:pPr>
          <w:hyperlink w:anchor="__RefHeading___Toc1507561_3830689328">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15075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507565_3830689328">
            <w:r>
              <w:rPr>
                <w:webHidden/>
                <w:rStyle w:val="IndexLink"/>
                <w:rtl w:val="true"/>
              </w:rPr>
              <w:t>بَابُ إِتْیَانِ الْمَشَاهِدِ وَ قُبُورِ الشُّهَدَاءِ</w:t>
            </w:r>
            <w:r>
              <w:rPr>
                <w:rStyle w:val="IndexLink"/>
                <w:rtl w:val="true"/>
              </w:rPr>
              <w:tab/>
            </w:r>
            <w:r>
              <w:rPr>
                <w:rStyle w:val="IndexLink"/>
              </w:rPr>
              <w:t>618</w:t>
            </w:r>
          </w:hyperlink>
        </w:p>
        <w:p>
          <w:pPr>
            <w:pStyle w:val="Contents5"/>
            <w:tabs>
              <w:tab w:val="clear" w:pos="7892"/>
              <w:tab w:val="right" w:pos="9026" w:leader="dot"/>
            </w:tabs>
            <w:rPr/>
          </w:pPr>
          <w:hyperlink w:anchor="__RefHeading___Toc15075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5"/>
            <w:tabs>
              <w:tab w:val="clear" w:pos="7892"/>
              <w:tab w:val="right" w:pos="9026" w:leader="dot"/>
            </w:tabs>
            <w:rPr/>
          </w:pPr>
          <w:hyperlink w:anchor="__RefHeading___Toc15075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5"/>
            <w:tabs>
              <w:tab w:val="clear" w:pos="7892"/>
              <w:tab w:val="right" w:pos="9026" w:leader="dot"/>
            </w:tabs>
            <w:rPr/>
          </w:pPr>
          <w:hyperlink w:anchor="__RefHeading___Toc15075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5"/>
            <w:tabs>
              <w:tab w:val="clear" w:pos="7892"/>
              <w:tab w:val="right" w:pos="9026" w:leader="dot"/>
            </w:tabs>
            <w:rPr/>
          </w:pPr>
          <w:hyperlink w:anchor="__RefHeading___Toc15075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5"/>
            <w:tabs>
              <w:tab w:val="clear" w:pos="7892"/>
              <w:tab w:val="right" w:pos="9026" w:leader="dot"/>
            </w:tabs>
            <w:rPr/>
          </w:pPr>
          <w:hyperlink w:anchor="__RefHeading___Toc15075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5"/>
            <w:tabs>
              <w:tab w:val="clear" w:pos="7892"/>
              <w:tab w:val="right" w:pos="9026" w:leader="dot"/>
            </w:tabs>
            <w:rPr/>
          </w:pPr>
          <w:hyperlink w:anchor="__RefHeading___Toc15075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507579_3830689328">
            <w:r>
              <w:rPr>
                <w:webHidden/>
                <w:rStyle w:val="IndexLink"/>
                <w:rtl w:val="true"/>
              </w:rPr>
              <w:t>بَابُ وَدَاعِ قَبْرِ النَّبِیِّ صلی الله علیه و آله</w:t>
            </w:r>
            <w:r>
              <w:rPr>
                <w:rStyle w:val="IndexLink"/>
                <w:rtl w:val="true"/>
              </w:rPr>
              <w:tab/>
            </w:r>
            <w:r>
              <w:rPr>
                <w:rStyle w:val="IndexLink"/>
              </w:rPr>
              <w:t>621</w:t>
            </w:r>
          </w:hyperlink>
        </w:p>
        <w:p>
          <w:pPr>
            <w:pStyle w:val="Contents5"/>
            <w:tabs>
              <w:tab w:val="clear" w:pos="7892"/>
              <w:tab w:val="right" w:pos="9026" w:leader="dot"/>
            </w:tabs>
            <w:rPr/>
          </w:pPr>
          <w:hyperlink w:anchor="__RefHeading___Toc15075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5"/>
            <w:tabs>
              <w:tab w:val="clear" w:pos="7892"/>
              <w:tab w:val="right" w:pos="9026" w:leader="dot"/>
            </w:tabs>
            <w:rPr/>
          </w:pPr>
          <w:hyperlink w:anchor="__RefHeading___Toc15075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507585_3830689328">
            <w:r>
              <w:rPr>
                <w:webHidden/>
                <w:rStyle w:val="IndexLink"/>
                <w:rtl w:val="true"/>
              </w:rPr>
              <w:t>بَابُ تَحْرِیمِ الْمَدِینَةِ</w:t>
            </w:r>
            <w:r>
              <w:rPr>
                <w:rStyle w:val="IndexLink"/>
                <w:rtl w:val="true"/>
              </w:rPr>
              <w:tab/>
            </w:r>
            <w:r>
              <w:rPr>
                <w:rStyle w:val="IndexLink"/>
              </w:rPr>
              <w:t>621</w:t>
            </w:r>
          </w:hyperlink>
        </w:p>
        <w:p>
          <w:pPr>
            <w:pStyle w:val="Contents5"/>
            <w:tabs>
              <w:tab w:val="clear" w:pos="7892"/>
              <w:tab w:val="right" w:pos="9026" w:leader="dot"/>
            </w:tabs>
            <w:rPr/>
          </w:pPr>
          <w:hyperlink w:anchor="__RefHeading___Toc15075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5"/>
            <w:tabs>
              <w:tab w:val="clear" w:pos="7892"/>
              <w:tab w:val="right" w:pos="9026" w:leader="dot"/>
            </w:tabs>
            <w:rPr/>
          </w:pPr>
          <w:hyperlink w:anchor="__RefHeading___Toc15075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5"/>
            <w:tabs>
              <w:tab w:val="clear" w:pos="7892"/>
              <w:tab w:val="right" w:pos="9026" w:leader="dot"/>
            </w:tabs>
            <w:rPr/>
          </w:pPr>
          <w:hyperlink w:anchor="__RefHeading___Toc15075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5"/>
            <w:tabs>
              <w:tab w:val="clear" w:pos="7892"/>
              <w:tab w:val="right" w:pos="9026" w:leader="dot"/>
            </w:tabs>
            <w:rPr/>
          </w:pPr>
          <w:hyperlink w:anchor="__RefHeading___Toc15075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5"/>
            <w:tabs>
              <w:tab w:val="clear" w:pos="7892"/>
              <w:tab w:val="right" w:pos="9026" w:leader="dot"/>
            </w:tabs>
            <w:rPr/>
          </w:pPr>
          <w:hyperlink w:anchor="__RefHeading___Toc15075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5"/>
            <w:tabs>
              <w:tab w:val="clear" w:pos="7892"/>
              <w:tab w:val="right" w:pos="9026" w:leader="dot"/>
            </w:tabs>
            <w:rPr/>
          </w:pPr>
          <w:hyperlink w:anchor="__RefHeading___Toc15075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507599_3830689328">
            <w:r>
              <w:rPr>
                <w:webHidden/>
                <w:rStyle w:val="IndexLink"/>
                <w:rtl w:val="true"/>
              </w:rPr>
              <w:t>بَابُ مُعَرَّسِ النَّبِیِّ صلی الله علیه و آله</w:t>
            </w:r>
            <w:r>
              <w:rPr>
                <w:rStyle w:val="IndexLink"/>
                <w:rtl w:val="true"/>
              </w:rPr>
              <w:tab/>
            </w:r>
            <w:r>
              <w:rPr>
                <w:rStyle w:val="IndexLink"/>
              </w:rPr>
              <w:t>623</w:t>
            </w:r>
          </w:hyperlink>
        </w:p>
        <w:p>
          <w:pPr>
            <w:pStyle w:val="Contents5"/>
            <w:tabs>
              <w:tab w:val="clear" w:pos="7892"/>
              <w:tab w:val="right" w:pos="9026" w:leader="dot"/>
            </w:tabs>
            <w:rPr/>
          </w:pPr>
          <w:hyperlink w:anchor="__RefHeading___Toc15076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5"/>
            <w:tabs>
              <w:tab w:val="clear" w:pos="7892"/>
              <w:tab w:val="right" w:pos="9026" w:leader="dot"/>
            </w:tabs>
            <w:rPr/>
          </w:pPr>
          <w:hyperlink w:anchor="__RefHeading___Toc15076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5"/>
            <w:tabs>
              <w:tab w:val="clear" w:pos="7892"/>
              <w:tab w:val="right" w:pos="9026" w:leader="dot"/>
            </w:tabs>
            <w:rPr/>
          </w:pPr>
          <w:hyperlink w:anchor="__RefHeading___Toc15076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5"/>
            <w:tabs>
              <w:tab w:val="clear" w:pos="7892"/>
              <w:tab w:val="right" w:pos="9026" w:leader="dot"/>
            </w:tabs>
            <w:rPr/>
          </w:pPr>
          <w:hyperlink w:anchor="__RefHeading___Toc15076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507609_3830689328">
            <w:r>
              <w:rPr>
                <w:webHidden/>
                <w:rStyle w:val="IndexLink"/>
                <w:rtl w:val="true"/>
              </w:rPr>
              <w:t>بَابُ مَسْجِدِ غَدِیرِ خُمٍ</w:t>
            </w:r>
            <w:r>
              <w:rPr>
                <w:rStyle w:val="IndexLink"/>
                <w:rtl w:val="true"/>
              </w:rPr>
              <w:tab/>
            </w:r>
            <w:r>
              <w:rPr>
                <w:rStyle w:val="IndexLink"/>
              </w:rPr>
              <w:t>624</w:t>
            </w:r>
          </w:hyperlink>
        </w:p>
        <w:p>
          <w:pPr>
            <w:pStyle w:val="Contents5"/>
            <w:tabs>
              <w:tab w:val="clear" w:pos="7892"/>
              <w:tab w:val="right" w:pos="9026" w:leader="dot"/>
            </w:tabs>
            <w:rPr/>
          </w:pPr>
          <w:hyperlink w:anchor="__RefHeading___Toc15076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5"/>
            <w:tabs>
              <w:tab w:val="clear" w:pos="7892"/>
              <w:tab w:val="right" w:pos="9026" w:leader="dot"/>
            </w:tabs>
            <w:rPr/>
          </w:pPr>
          <w:hyperlink w:anchor="__RefHeading___Toc15076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5"/>
            <w:tabs>
              <w:tab w:val="clear" w:pos="7892"/>
              <w:tab w:val="right" w:pos="9026" w:leader="dot"/>
            </w:tabs>
            <w:rPr/>
          </w:pPr>
          <w:hyperlink w:anchor="__RefHeading___Toc15076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507617_3830689328">
            <w:r>
              <w:rPr>
                <w:webHidden/>
                <w:rStyle w:val="IndexLink"/>
                <w:rtl w:val="true"/>
              </w:rPr>
              <w:t>بَابٌ</w:t>
            </w:r>
            <w:r>
              <w:rPr>
                <w:rStyle w:val="IndexLink"/>
                <w:rtl w:val="true"/>
              </w:rPr>
              <w:tab/>
            </w:r>
            <w:r>
              <w:rPr>
                <w:rStyle w:val="IndexLink"/>
              </w:rPr>
              <w:t>625</w:t>
            </w:r>
          </w:hyperlink>
        </w:p>
        <w:p>
          <w:pPr>
            <w:pStyle w:val="Contents5"/>
            <w:tabs>
              <w:tab w:val="clear" w:pos="7892"/>
              <w:tab w:val="right" w:pos="9026" w:leader="dot"/>
            </w:tabs>
            <w:rPr/>
          </w:pPr>
          <w:hyperlink w:anchor="__RefHeading___Toc1507619_3830689328">
            <w:r>
              <w:rPr>
                <w:webHidden/>
                <w:rStyle w:val="IndexLink"/>
                <w:rtl w:val="true"/>
              </w:rPr>
              <w:t>اشارة</w:t>
            </w:r>
            <w:r>
              <w:rPr>
                <w:rStyle w:val="IndexLink"/>
                <w:rtl w:val="true"/>
              </w:rPr>
              <w:tab/>
            </w:r>
            <w:r>
              <w:rPr>
                <w:rStyle w:val="IndexLink"/>
              </w:rPr>
              <w:t>625</w:t>
            </w:r>
          </w:hyperlink>
        </w:p>
        <w:p>
          <w:pPr>
            <w:pStyle w:val="Contents5"/>
            <w:tabs>
              <w:tab w:val="clear" w:pos="7892"/>
              <w:tab w:val="right" w:pos="9026" w:leader="dot"/>
            </w:tabs>
            <w:rPr/>
          </w:pPr>
          <w:hyperlink w:anchor="__RefHeading___Toc15076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5"/>
            <w:tabs>
              <w:tab w:val="clear" w:pos="7892"/>
              <w:tab w:val="right" w:pos="9026" w:leader="dot"/>
            </w:tabs>
            <w:rPr/>
          </w:pPr>
          <w:hyperlink w:anchor="__RefHeading___Toc15076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5"/>
            <w:tabs>
              <w:tab w:val="clear" w:pos="7892"/>
              <w:tab w:val="right" w:pos="9026" w:leader="dot"/>
            </w:tabs>
            <w:rPr/>
          </w:pPr>
          <w:hyperlink w:anchor="__RefHeading___Toc15076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507627_3830689328">
            <w:r>
              <w:rPr>
                <w:webHidden/>
                <w:rStyle w:val="IndexLink"/>
                <w:rtl w:val="true"/>
              </w:rPr>
              <w:t>بَابُ مَا یُقَالُ عِنْدَ قَبْرِ أَمِیرِ الْمُؤْمِنِینَ علیه السلام</w:t>
            </w:r>
            <w:r>
              <w:rPr>
                <w:rStyle w:val="IndexLink"/>
                <w:rtl w:val="true"/>
              </w:rPr>
              <w:tab/>
            </w:r>
            <w:r>
              <w:rPr>
                <w:rStyle w:val="IndexLink"/>
              </w:rPr>
              <w:t>627</w:t>
            </w:r>
          </w:hyperlink>
        </w:p>
        <w:p>
          <w:pPr>
            <w:pStyle w:val="Contents5"/>
            <w:tabs>
              <w:tab w:val="clear" w:pos="7892"/>
              <w:tab w:val="right" w:pos="9026" w:leader="dot"/>
            </w:tabs>
            <w:rPr/>
          </w:pPr>
          <w:hyperlink w:anchor="__RefHeading___Toc15076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507631_3830689328">
            <w:r>
              <w:rPr>
                <w:webHidden/>
                <w:rStyle w:val="IndexLink"/>
                <w:rtl w:val="true"/>
              </w:rPr>
              <w:t>دُعَاءٌ آخَرُ عِنْدَ قَبْرِ أَمِیرِ الْمُؤْمِنِینَ علیه السلام‌</w:t>
            </w:r>
            <w:r>
              <w:rPr>
                <w:rStyle w:val="IndexLink"/>
                <w:rtl w:val="true"/>
              </w:rPr>
              <w:tab/>
            </w:r>
            <w:r>
              <w:rPr>
                <w:rStyle w:val="IndexLink"/>
              </w:rPr>
              <w:t>628</w:t>
            </w:r>
          </w:hyperlink>
        </w:p>
        <w:p>
          <w:pPr>
            <w:pStyle w:val="Contents5"/>
            <w:tabs>
              <w:tab w:val="clear" w:pos="7892"/>
              <w:tab w:val="right" w:pos="9026" w:leader="dot"/>
            </w:tabs>
            <w:rPr/>
          </w:pPr>
          <w:hyperlink w:anchor="__RefHeading___Toc15076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507635_3830689328">
            <w:r>
              <w:rPr>
                <w:webHidden/>
                <w:rStyle w:val="IndexLink"/>
                <w:rtl w:val="true"/>
              </w:rPr>
              <w:t>بَابُ مَوْضِعِ رَأْسِ الْحُسَیْنِ علیه السلام</w:t>
            </w:r>
            <w:r>
              <w:rPr>
                <w:rStyle w:val="IndexLink"/>
                <w:rtl w:val="true"/>
              </w:rPr>
              <w:tab/>
            </w:r>
            <w:r>
              <w:rPr>
                <w:rStyle w:val="IndexLink"/>
              </w:rPr>
              <w:t>629</w:t>
            </w:r>
          </w:hyperlink>
        </w:p>
        <w:p>
          <w:pPr>
            <w:pStyle w:val="Contents5"/>
            <w:tabs>
              <w:tab w:val="clear" w:pos="7892"/>
              <w:tab w:val="right" w:pos="9026" w:leader="dot"/>
            </w:tabs>
            <w:rPr/>
          </w:pPr>
          <w:hyperlink w:anchor="__RefHeading___Toc15076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5"/>
            <w:tabs>
              <w:tab w:val="clear" w:pos="7892"/>
              <w:tab w:val="right" w:pos="9026" w:leader="dot"/>
            </w:tabs>
            <w:rPr/>
          </w:pPr>
          <w:hyperlink w:anchor="__RefHeading___Toc15076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507641_3830689328">
            <w:r>
              <w:rPr>
                <w:webHidden/>
                <w:rStyle w:val="IndexLink"/>
                <w:rtl w:val="true"/>
              </w:rPr>
              <w:t>بَابُ زِیَارَةِ قَبْرِ أَبِی عَبْدِ اللَّهِ الْحُسَیْنِ بْنِ عَلِیٍّ علیه السلام</w:t>
            </w:r>
            <w:r>
              <w:rPr>
                <w:rStyle w:val="IndexLink"/>
                <w:rtl w:val="true"/>
              </w:rPr>
              <w:tab/>
            </w:r>
            <w:r>
              <w:rPr>
                <w:rStyle w:val="IndexLink"/>
              </w:rPr>
              <w:t>630</w:t>
            </w:r>
          </w:hyperlink>
        </w:p>
        <w:p>
          <w:pPr>
            <w:pStyle w:val="Contents5"/>
            <w:tabs>
              <w:tab w:val="clear" w:pos="7892"/>
              <w:tab w:val="right" w:pos="9026" w:leader="dot"/>
            </w:tabs>
            <w:rPr/>
          </w:pPr>
          <w:hyperlink w:anchor="__RefHeading___Toc15076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5"/>
            <w:tabs>
              <w:tab w:val="clear" w:pos="7892"/>
              <w:tab w:val="right" w:pos="9026" w:leader="dot"/>
            </w:tabs>
            <w:rPr/>
          </w:pPr>
          <w:hyperlink w:anchor="__RefHeading___Toc15076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5"/>
            <w:tabs>
              <w:tab w:val="clear" w:pos="7892"/>
              <w:tab w:val="right" w:pos="9026" w:leader="dot"/>
            </w:tabs>
            <w:rPr/>
          </w:pPr>
          <w:hyperlink w:anchor="__RefHeading___Toc15076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635</w:t>
            </w:r>
          </w:hyperlink>
        </w:p>
        <w:p>
          <w:pPr>
            <w:pStyle w:val="Contents5"/>
            <w:tabs>
              <w:tab w:val="clear" w:pos="7892"/>
              <w:tab w:val="right" w:pos="9026" w:leader="dot"/>
            </w:tabs>
            <w:rPr/>
          </w:pPr>
          <w:hyperlink w:anchor="__RefHeading___Toc15076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1507651_3830689328">
            <w:r>
              <w:rPr>
                <w:webHidden/>
                <w:rStyle w:val="IndexLink"/>
                <w:rtl w:val="true"/>
              </w:rPr>
              <w:t>بَابُ الْقَوْلِ عِنْدَ قَبْرِ أَبِی الْحَسَنِ مُوسَی علیه السلام وَ أَبِی جَعْفَرٍ الثَّانِی وَ مَا یُجْزِئُ مِنَ الْقَوْلِ عِنْدَ کُلِّهِمْ</w:t>
            </w:r>
            <w:r>
              <w:rPr>
                <w:rStyle w:val="IndexLink"/>
                <w:rtl w:val="true"/>
              </w:rPr>
              <w:tab/>
            </w:r>
            <w:r>
              <w:rPr>
                <w:rStyle w:val="IndexLink"/>
              </w:rPr>
              <w:t>636</w:t>
            </w:r>
          </w:hyperlink>
        </w:p>
        <w:p>
          <w:pPr>
            <w:pStyle w:val="Contents5"/>
            <w:tabs>
              <w:tab w:val="clear" w:pos="7892"/>
              <w:tab w:val="right" w:pos="9026" w:leader="dot"/>
            </w:tabs>
            <w:rPr/>
          </w:pPr>
          <w:hyperlink w:anchor="__RefHeading___Toc15076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5"/>
            <w:tabs>
              <w:tab w:val="clear" w:pos="7892"/>
              <w:tab w:val="right" w:pos="9026" w:leader="dot"/>
            </w:tabs>
            <w:rPr/>
          </w:pPr>
          <w:hyperlink w:anchor="__RefHeading___Toc15076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1507657_3830689328">
            <w:r>
              <w:rPr>
                <w:webHidden/>
                <w:rStyle w:val="IndexLink"/>
                <w:rtl w:val="true"/>
              </w:rPr>
              <w:t>بَابُ فَضْلِ الزِّیَارَاتِ وَ ثَوَابِهَا</w:t>
            </w:r>
            <w:r>
              <w:rPr>
                <w:rStyle w:val="IndexLink"/>
                <w:rtl w:val="true"/>
              </w:rPr>
              <w:tab/>
            </w:r>
            <w:r>
              <w:rPr>
                <w:rStyle w:val="IndexLink"/>
              </w:rPr>
              <w:t>637</w:t>
            </w:r>
          </w:hyperlink>
        </w:p>
        <w:p>
          <w:pPr>
            <w:pStyle w:val="Contents5"/>
            <w:tabs>
              <w:tab w:val="clear" w:pos="7892"/>
              <w:tab w:val="right" w:pos="9026" w:leader="dot"/>
            </w:tabs>
            <w:rPr/>
          </w:pPr>
          <w:hyperlink w:anchor="__RefHeading___Toc15076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5"/>
            <w:tabs>
              <w:tab w:val="clear" w:pos="7892"/>
              <w:tab w:val="right" w:pos="9026" w:leader="dot"/>
            </w:tabs>
            <w:rPr/>
          </w:pPr>
          <w:hyperlink w:anchor="__RefHeading___Toc15076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5"/>
            <w:tabs>
              <w:tab w:val="clear" w:pos="7892"/>
              <w:tab w:val="right" w:pos="9026" w:leader="dot"/>
            </w:tabs>
            <w:rPr/>
          </w:pPr>
          <w:hyperlink w:anchor="__RefHeading___Toc15076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1507665_3830689328">
            <w:r>
              <w:rPr>
                <w:webHidden/>
                <w:rStyle w:val="IndexLink"/>
                <w:rtl w:val="true"/>
              </w:rPr>
              <w:t>بَابُ فَضْلِ زِیَارَةِ أَبِی عَبْدِ اللَّهِ الْحُسَیْنِ علیه السلام</w:t>
            </w:r>
            <w:r>
              <w:rPr>
                <w:rStyle w:val="IndexLink"/>
                <w:rtl w:val="true"/>
              </w:rPr>
              <w:tab/>
            </w:r>
            <w:r>
              <w:rPr>
                <w:rStyle w:val="IndexLink"/>
              </w:rPr>
              <w:t>638</w:t>
            </w:r>
          </w:hyperlink>
        </w:p>
        <w:p>
          <w:pPr>
            <w:pStyle w:val="Contents5"/>
            <w:tabs>
              <w:tab w:val="clear" w:pos="7892"/>
              <w:tab w:val="right" w:pos="9026" w:leader="dot"/>
            </w:tabs>
            <w:rPr/>
          </w:pPr>
          <w:hyperlink w:anchor="__RefHeading___Toc15076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5"/>
            <w:tabs>
              <w:tab w:val="clear" w:pos="7892"/>
              <w:tab w:val="right" w:pos="9026" w:leader="dot"/>
            </w:tabs>
            <w:rPr/>
          </w:pPr>
          <w:hyperlink w:anchor="__RefHeading___Toc15076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5"/>
            <w:tabs>
              <w:tab w:val="clear" w:pos="7892"/>
              <w:tab w:val="right" w:pos="9026" w:leader="dot"/>
            </w:tabs>
            <w:rPr/>
          </w:pPr>
          <w:hyperlink w:anchor="__RefHeading___Toc15076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5"/>
            <w:tabs>
              <w:tab w:val="clear" w:pos="7892"/>
              <w:tab w:val="right" w:pos="9026" w:leader="dot"/>
            </w:tabs>
            <w:rPr/>
          </w:pPr>
          <w:hyperlink w:anchor="__RefHeading___Toc15076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5"/>
            <w:tabs>
              <w:tab w:val="clear" w:pos="7892"/>
              <w:tab w:val="right" w:pos="9026" w:leader="dot"/>
            </w:tabs>
            <w:rPr/>
          </w:pPr>
          <w:hyperlink w:anchor="__RefHeading___Toc15076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5"/>
            <w:tabs>
              <w:tab w:val="clear" w:pos="7892"/>
              <w:tab w:val="right" w:pos="9026" w:leader="dot"/>
            </w:tabs>
            <w:rPr/>
          </w:pPr>
          <w:hyperlink w:anchor="__RefHeading___Toc15076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5"/>
            <w:tabs>
              <w:tab w:val="clear" w:pos="7892"/>
              <w:tab w:val="right" w:pos="9026" w:leader="dot"/>
            </w:tabs>
            <w:rPr/>
          </w:pPr>
          <w:hyperlink w:anchor="__RefHeading___Toc15076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5"/>
            <w:tabs>
              <w:tab w:val="clear" w:pos="7892"/>
              <w:tab w:val="right" w:pos="9026" w:leader="dot"/>
            </w:tabs>
            <w:rPr/>
          </w:pPr>
          <w:hyperlink w:anchor="__RefHeading___Toc150768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5"/>
            <w:tabs>
              <w:tab w:val="clear" w:pos="7892"/>
              <w:tab w:val="right" w:pos="9026" w:leader="dot"/>
            </w:tabs>
            <w:rPr/>
          </w:pPr>
          <w:hyperlink w:anchor="__RefHeading___Toc150768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5"/>
            <w:tabs>
              <w:tab w:val="clear" w:pos="7892"/>
              <w:tab w:val="right" w:pos="9026" w:leader="dot"/>
            </w:tabs>
            <w:rPr/>
          </w:pPr>
          <w:hyperlink w:anchor="__RefHeading___Toc150768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5"/>
            <w:tabs>
              <w:tab w:val="clear" w:pos="7892"/>
              <w:tab w:val="right" w:pos="9026" w:leader="dot"/>
            </w:tabs>
            <w:rPr/>
          </w:pPr>
          <w:hyperlink w:anchor="__RefHeading___Toc150768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1507689_3830689328">
            <w:r>
              <w:rPr>
                <w:webHidden/>
                <w:rStyle w:val="IndexLink"/>
                <w:rtl w:val="true"/>
              </w:rPr>
              <w:t>بَابُ فَضْلِ زِیَارَةِ أَبِی الْحَسَنِ مُوسَی علیه السلام</w:t>
            </w:r>
            <w:r>
              <w:rPr>
                <w:rStyle w:val="IndexLink"/>
                <w:rtl w:val="true"/>
              </w:rPr>
              <w:tab/>
            </w:r>
            <w:r>
              <w:rPr>
                <w:rStyle w:val="IndexLink"/>
              </w:rPr>
              <w:t>641</w:t>
            </w:r>
          </w:hyperlink>
        </w:p>
        <w:p>
          <w:pPr>
            <w:pStyle w:val="Contents5"/>
            <w:tabs>
              <w:tab w:val="clear" w:pos="7892"/>
              <w:tab w:val="right" w:pos="9026" w:leader="dot"/>
            </w:tabs>
            <w:rPr/>
          </w:pPr>
          <w:hyperlink w:anchor="__RefHeading___Toc15076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641</w:t>
            </w:r>
          </w:hyperlink>
        </w:p>
        <w:p>
          <w:pPr>
            <w:pStyle w:val="Contents5"/>
            <w:tabs>
              <w:tab w:val="clear" w:pos="7892"/>
              <w:tab w:val="right" w:pos="9026" w:leader="dot"/>
            </w:tabs>
            <w:rPr/>
          </w:pPr>
          <w:hyperlink w:anchor="__RefHeading___Toc15076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641</w:t>
            </w:r>
          </w:hyperlink>
        </w:p>
        <w:p>
          <w:pPr>
            <w:pStyle w:val="Contents5"/>
            <w:tabs>
              <w:tab w:val="clear" w:pos="7892"/>
              <w:tab w:val="right" w:pos="9026" w:leader="dot"/>
            </w:tabs>
            <w:rPr/>
          </w:pPr>
          <w:hyperlink w:anchor="__RefHeading___Toc15076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641</w:t>
            </w:r>
          </w:hyperlink>
        </w:p>
        <w:p>
          <w:pPr>
            <w:pStyle w:val="Contents4"/>
            <w:tabs>
              <w:tab w:val="clear" w:pos="8176"/>
              <w:tab w:val="right" w:pos="9026" w:leader="dot"/>
            </w:tabs>
            <w:rPr/>
          </w:pPr>
          <w:hyperlink w:anchor="__RefHeading___Toc1507697_3830689328">
            <w:r>
              <w:rPr>
                <w:webHidden/>
                <w:rStyle w:val="IndexLink"/>
                <w:rtl w:val="true"/>
              </w:rPr>
              <w:t>بَابُ فَضْلِ زِیَارَةِ أَبِی الْحَسَنِ الرِّضَا علیه السلام</w:t>
            </w:r>
            <w:r>
              <w:rPr>
                <w:rStyle w:val="IndexLink"/>
                <w:rtl w:val="true"/>
              </w:rPr>
              <w:tab/>
            </w:r>
            <w:r>
              <w:rPr>
                <w:rStyle w:val="IndexLink"/>
              </w:rPr>
              <w:t>642</w:t>
            </w:r>
          </w:hyperlink>
        </w:p>
        <w:p>
          <w:pPr>
            <w:pStyle w:val="Contents5"/>
            <w:tabs>
              <w:tab w:val="clear" w:pos="7892"/>
              <w:tab w:val="right" w:pos="9026" w:leader="dot"/>
            </w:tabs>
            <w:rPr/>
          </w:pPr>
          <w:hyperlink w:anchor="__RefHeading___Toc15076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642</w:t>
            </w:r>
          </w:hyperlink>
        </w:p>
        <w:p>
          <w:pPr>
            <w:pStyle w:val="Contents5"/>
            <w:tabs>
              <w:tab w:val="clear" w:pos="7892"/>
              <w:tab w:val="right" w:pos="9026" w:leader="dot"/>
            </w:tabs>
            <w:rPr/>
          </w:pPr>
          <w:hyperlink w:anchor="__RefHeading___Toc15077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642</w:t>
            </w:r>
          </w:hyperlink>
        </w:p>
        <w:p>
          <w:pPr>
            <w:pStyle w:val="Contents5"/>
            <w:tabs>
              <w:tab w:val="clear" w:pos="7892"/>
              <w:tab w:val="right" w:pos="9026" w:leader="dot"/>
            </w:tabs>
            <w:rPr/>
          </w:pPr>
          <w:hyperlink w:anchor="__RefHeading___Toc15077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643</w:t>
            </w:r>
          </w:hyperlink>
        </w:p>
        <w:p>
          <w:pPr>
            <w:pStyle w:val="Contents5"/>
            <w:tabs>
              <w:tab w:val="clear" w:pos="7892"/>
              <w:tab w:val="right" w:pos="9026" w:leader="dot"/>
            </w:tabs>
            <w:rPr/>
          </w:pPr>
          <w:hyperlink w:anchor="__RefHeading___Toc15077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643</w:t>
            </w:r>
          </w:hyperlink>
        </w:p>
        <w:p>
          <w:pPr>
            <w:pStyle w:val="Contents5"/>
            <w:tabs>
              <w:tab w:val="clear" w:pos="7892"/>
              <w:tab w:val="right" w:pos="9026" w:leader="dot"/>
            </w:tabs>
            <w:rPr/>
          </w:pPr>
          <w:hyperlink w:anchor="__RefHeading___Toc15077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643</w:t>
            </w:r>
          </w:hyperlink>
        </w:p>
        <w:p>
          <w:pPr>
            <w:pStyle w:val="Contents4"/>
            <w:tabs>
              <w:tab w:val="clear" w:pos="8176"/>
              <w:tab w:val="right" w:pos="9026" w:leader="dot"/>
            </w:tabs>
            <w:rPr/>
          </w:pPr>
          <w:hyperlink w:anchor="__RefHeading___Toc1507709_3830689328">
            <w:r>
              <w:rPr>
                <w:webHidden/>
                <w:rStyle w:val="IndexLink"/>
                <w:rtl w:val="true"/>
              </w:rPr>
              <w:t>بَابٌ‌</w:t>
            </w:r>
            <w:r>
              <w:rPr>
                <w:rStyle w:val="IndexLink"/>
                <w:rtl w:val="true"/>
              </w:rPr>
              <w:tab/>
            </w:r>
            <w:r>
              <w:rPr>
                <w:rStyle w:val="IndexLink"/>
              </w:rPr>
              <w:t>644</w:t>
            </w:r>
          </w:hyperlink>
        </w:p>
        <w:p>
          <w:pPr>
            <w:pStyle w:val="Contents5"/>
            <w:tabs>
              <w:tab w:val="clear" w:pos="7892"/>
              <w:tab w:val="right" w:pos="9026" w:leader="dot"/>
            </w:tabs>
            <w:rPr/>
          </w:pPr>
          <w:hyperlink w:anchor="__RefHeading___Toc15077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644</w:t>
            </w:r>
          </w:hyperlink>
        </w:p>
        <w:p>
          <w:pPr>
            <w:pStyle w:val="Contents5"/>
            <w:tabs>
              <w:tab w:val="clear" w:pos="7892"/>
              <w:tab w:val="right" w:pos="9026" w:leader="dot"/>
            </w:tabs>
            <w:rPr/>
          </w:pPr>
          <w:hyperlink w:anchor="__RefHeading___Toc15077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644</w:t>
            </w:r>
          </w:hyperlink>
        </w:p>
        <w:p>
          <w:pPr>
            <w:pStyle w:val="Contents5"/>
            <w:tabs>
              <w:tab w:val="clear" w:pos="7892"/>
              <w:tab w:val="right" w:pos="9026" w:leader="dot"/>
            </w:tabs>
            <w:rPr/>
          </w:pPr>
          <w:hyperlink w:anchor="__RefHeading___Toc15077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644</w:t>
            </w:r>
          </w:hyperlink>
        </w:p>
        <w:p>
          <w:pPr>
            <w:pStyle w:val="Contents5"/>
            <w:tabs>
              <w:tab w:val="clear" w:pos="7892"/>
              <w:tab w:val="right" w:pos="9026" w:leader="dot"/>
            </w:tabs>
            <w:rPr/>
          </w:pPr>
          <w:hyperlink w:anchor="__RefHeading___Toc15077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644</w:t>
            </w:r>
          </w:hyperlink>
        </w:p>
        <w:p>
          <w:pPr>
            <w:pStyle w:val="Contents5"/>
            <w:tabs>
              <w:tab w:val="clear" w:pos="7892"/>
              <w:tab w:val="right" w:pos="9026" w:leader="dot"/>
            </w:tabs>
            <w:rPr/>
          </w:pPr>
          <w:hyperlink w:anchor="__RefHeading___Toc15077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5"/>
            <w:tabs>
              <w:tab w:val="clear" w:pos="7892"/>
              <w:tab w:val="right" w:pos="9026" w:leader="dot"/>
            </w:tabs>
            <w:rPr/>
          </w:pPr>
          <w:hyperlink w:anchor="__RefHeading___Toc15077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4"/>
            <w:tabs>
              <w:tab w:val="clear" w:pos="8176"/>
              <w:tab w:val="right" w:pos="9026" w:leader="dot"/>
            </w:tabs>
            <w:rPr/>
          </w:pPr>
          <w:hyperlink w:anchor="__RefHeading___Toc1507723_3830689328">
            <w:r>
              <w:rPr>
                <w:webHidden/>
                <w:rStyle w:val="IndexLink"/>
                <w:rtl w:val="true"/>
              </w:rPr>
              <w:t>بَابُ النَّوَادِرِ</w:t>
            </w:r>
            <w:r>
              <w:rPr>
                <w:rStyle w:val="IndexLink"/>
                <w:rtl w:val="true"/>
              </w:rPr>
              <w:tab/>
            </w:r>
            <w:r>
              <w:rPr>
                <w:rStyle w:val="IndexLink"/>
              </w:rPr>
              <w:t>645</w:t>
            </w:r>
          </w:hyperlink>
        </w:p>
        <w:p>
          <w:pPr>
            <w:pStyle w:val="Contents5"/>
            <w:tabs>
              <w:tab w:val="clear" w:pos="7892"/>
              <w:tab w:val="right" w:pos="9026" w:leader="dot"/>
            </w:tabs>
            <w:rPr/>
          </w:pPr>
          <w:hyperlink w:anchor="__RefHeading___Toc15077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5"/>
            <w:tabs>
              <w:tab w:val="clear" w:pos="7892"/>
              <w:tab w:val="right" w:pos="9026" w:leader="dot"/>
            </w:tabs>
            <w:rPr/>
          </w:pPr>
          <w:hyperlink w:anchor="__RefHeading___Toc15077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5"/>
            <w:tabs>
              <w:tab w:val="clear" w:pos="7892"/>
              <w:tab w:val="right" w:pos="9026" w:leader="dot"/>
            </w:tabs>
            <w:rPr/>
          </w:pPr>
          <w:hyperlink w:anchor="__RefHeading___Toc15077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646</w:t>
            </w:r>
          </w:hyperlink>
        </w:p>
        <w:p>
          <w:pPr>
            <w:pStyle w:val="Contents5"/>
            <w:tabs>
              <w:tab w:val="clear" w:pos="7892"/>
              <w:tab w:val="right" w:pos="9026" w:leader="dot"/>
            </w:tabs>
            <w:rPr/>
          </w:pPr>
          <w:hyperlink w:anchor="__RefHeading___Toc15077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646</w:t>
            </w:r>
          </w:hyperlink>
        </w:p>
        <w:p>
          <w:pPr>
            <w:pStyle w:val="Contents5"/>
            <w:tabs>
              <w:tab w:val="clear" w:pos="7892"/>
              <w:tab w:val="right" w:pos="9026" w:leader="dot"/>
            </w:tabs>
            <w:rPr/>
          </w:pPr>
          <w:hyperlink w:anchor="__RefHeading___Toc15077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646</w:t>
            </w:r>
          </w:hyperlink>
        </w:p>
        <w:p>
          <w:pPr>
            <w:pStyle w:val="Contents5"/>
            <w:tabs>
              <w:tab w:val="clear" w:pos="7892"/>
              <w:tab w:val="right" w:pos="9026" w:leader="dot"/>
            </w:tabs>
            <w:rPr/>
          </w:pPr>
          <w:hyperlink w:anchor="__RefHeading___Toc15077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646</w:t>
            </w:r>
          </w:hyperlink>
        </w:p>
        <w:p>
          <w:pPr>
            <w:pStyle w:val="Contents5"/>
            <w:tabs>
              <w:tab w:val="clear" w:pos="7892"/>
              <w:tab w:val="right" w:pos="9026" w:leader="dot"/>
            </w:tabs>
            <w:rPr/>
          </w:pPr>
          <w:hyperlink w:anchor="__RefHeading___Toc15077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646</w:t>
            </w:r>
          </w:hyperlink>
        </w:p>
        <w:p>
          <w:pPr>
            <w:pStyle w:val="Contents5"/>
            <w:tabs>
              <w:tab w:val="clear" w:pos="7892"/>
              <w:tab w:val="right" w:pos="9026" w:leader="dot"/>
            </w:tabs>
            <w:rPr/>
          </w:pPr>
          <w:hyperlink w:anchor="__RefHeading___Toc15077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647</w:t>
            </w:r>
          </w:hyperlink>
        </w:p>
        <w:p>
          <w:pPr>
            <w:pStyle w:val="Contents5"/>
            <w:tabs>
              <w:tab w:val="clear" w:pos="7892"/>
              <w:tab w:val="right" w:pos="9026" w:leader="dot"/>
            </w:tabs>
            <w:rPr/>
          </w:pPr>
          <w:hyperlink w:anchor="__RefHeading___Toc15077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647</w:t>
            </w:r>
          </w:hyperlink>
        </w:p>
        <w:p>
          <w:pPr>
            <w:pStyle w:val="Contents2"/>
            <w:tabs>
              <w:tab w:val="clear" w:pos="8743"/>
              <w:tab w:val="right" w:pos="9026" w:leader="dot"/>
            </w:tabs>
            <w:rPr/>
          </w:pPr>
          <w:hyperlink w:anchor="__RefHeading___Toc1507743_3830689328">
            <w:r>
              <w:rPr>
                <w:webHidden/>
                <w:rStyle w:val="IndexLink"/>
                <w:rtl w:val="true"/>
              </w:rPr>
              <w:t>فهرست ما فی هذا المجلد</w:t>
            </w:r>
            <w:r>
              <w:rPr>
                <w:rStyle w:val="IndexLink"/>
                <w:rtl w:val="true"/>
              </w:rPr>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60_142018"/>
      <w:bookmarkStart w:id="1" w:name="pg13660_142018"/>
      <w:bookmarkEnd w:id="1"/>
    </w:p>
    <w:p>
      <w:pPr>
        <w:pStyle w:val="Heading2"/>
        <w:numPr>
          <w:ilvl w:val="1"/>
          <w:numId w:val="1"/>
        </w:numPr>
        <w:rPr/>
      </w:pPr>
      <w:bookmarkStart w:id="2" w:name="pg13660_142018"/>
      <w:bookmarkStart w:id="3" w:name="__RefHeading___Toc1502593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2595_3830689328"/>
      <w:bookmarkStart w:id="6" w:name="_Toc2"/>
      <w:bookmarkEnd w:id="5"/>
      <w:r>
        <w:rPr>
          <w:rtl w:val="true"/>
        </w:rPr>
        <w:t>اشارة</w:t>
      </w:r>
      <w:bookmarkStart w:id="7" w:name="pg13660_142019"/>
      <w:bookmarkEnd w:id="6"/>
    </w:p>
    <w:p>
      <w:pPr>
        <w:pStyle w:val="BookText"/>
        <w:rPr/>
      </w:pPr>
      <w:bookmarkEnd w:id="7"/>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تالیف ابی‌جعفر محمدبن یعقوب‌بن اسحق الکلینی الرازی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p>
    <w:p>
      <w:pPr>
        <w:pStyle w:val="Heading2"/>
        <w:numPr>
          <w:ilvl w:val="1"/>
          <w:numId w:val="1"/>
        </w:numPr>
        <w:rPr/>
      </w:pPr>
      <w:bookmarkStart w:id="8" w:name="__RefHeading___Toc1502597_3830689328"/>
      <w:bookmarkStart w:id="9" w:name="_Toc3"/>
      <w:bookmarkEnd w:id="8"/>
      <w:r>
        <w:rPr>
          <w:rtl w:val="true"/>
        </w:rPr>
        <w:t>تَتِمَّةُ کِتَابُ الزَّکَاةِ</w:t>
      </w:r>
      <w:bookmarkEnd w:id="9"/>
    </w:p>
    <w:p>
      <w:pPr>
        <w:pStyle w:val="Heading3"/>
        <w:numPr>
          <w:ilvl w:val="2"/>
          <w:numId w:val="1"/>
        </w:numPr>
        <w:rPr/>
      </w:pPr>
      <w:bookmarkStart w:id="10" w:name="__RefHeading___Toc1502599_3830689328"/>
      <w:bookmarkStart w:id="11" w:name="_Toc4"/>
      <w:bookmarkEnd w:id="10"/>
      <w:r>
        <w:rPr>
          <w:rtl w:val="true"/>
        </w:rPr>
        <w:t>أَبْوَابُ الصَّدَقَةِ</w:t>
      </w:r>
      <w:bookmarkEnd w:id="11"/>
    </w:p>
    <w:p>
      <w:pPr>
        <w:pStyle w:val="Heading4"/>
        <w:numPr>
          <w:ilvl w:val="3"/>
          <w:numId w:val="1"/>
        </w:numPr>
        <w:rPr/>
      </w:pPr>
      <w:bookmarkStart w:id="12" w:name="__RefHeading___Toc1502601_3830689328"/>
      <w:bookmarkStart w:id="13" w:name="_Toc5"/>
      <w:bookmarkEnd w:id="12"/>
      <w:r>
        <w:rPr>
          <w:rtl w:val="true"/>
        </w:rPr>
        <w:t>بَابُ فَضْلِ الصَّدَقَةِ</w:t>
      </w:r>
      <w:bookmarkEnd w:id="13"/>
    </w:p>
    <w:p>
      <w:pPr>
        <w:pStyle w:val="Heading5"/>
        <w:numPr>
          <w:ilvl w:val="4"/>
          <w:numId w:val="1"/>
        </w:numPr>
        <w:rPr/>
      </w:pPr>
      <w:bookmarkStart w:id="14" w:name="__RefHeading___Toc1502603_3830689328"/>
      <w:bookmarkStart w:id="15" w:name="_Toc6"/>
      <w:bookmarkEnd w:id="14"/>
      <w:r>
        <w:rPr/>
        <w:t>1</w:t>
      </w:r>
      <w:r>
        <w:rPr>
          <w:rtl w:val="true"/>
        </w:rPr>
        <w:t xml:space="preserve">- </w:t>
      </w:r>
      <w:r>
        <w:rPr>
          <w:rtl w:val="true"/>
        </w:rPr>
        <w:t>حدیث</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الْحُسَیْنِ بْنِ یَزِیدَ النَّوْفَلِیِّ عَنِ السَّکُونِیِّ عَنْ أَبِی عَبْدِ اللَّهِ علیه السلام قَالَ قَالَ رَسُولُ اللَّهِ صلی الله علیه و آله الصَّدَقَةُ تَدْفَعُ مِیتَةَ السَّوْءِ</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502605_3830689328"/>
      <w:bookmarkStart w:id="17" w:name="_Toc7"/>
      <w:bookmarkEnd w:id="16"/>
      <w:r>
        <w:rPr/>
        <w:t>2</w:t>
      </w:r>
      <w:r>
        <w:rPr>
          <w:rtl w:val="true"/>
        </w:rPr>
        <w:t xml:space="preserve">- </w:t>
      </w:r>
      <w:r>
        <w:rPr>
          <w:rtl w:val="true"/>
        </w:rPr>
        <w:t>حدیث</w:t>
      </w:r>
      <w:bookmarkEnd w:id="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أَحْمَدُ بْنُ إِدْرِیسَ عَنْ مُحَمَّدِ بْنِ عَبْدِ الْجَبَّارِ جَمِیعاً عَنْ صَفْوَانَ بْنِ یَحْیَی عَنْ إِسْحَاقَ بْنِ غَالِبٍ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الصَّدَقَةُ یَنْفِیَانِ الْفَقْرَ وَ یَزِیدَانِ فِی الْعُمُرِ وَ یَدْفَعَانِ تِسْعِینَ </w:t>
      </w:r>
      <w:r>
        <w:rPr>
          <w:rStyle w:val="FootnoteAnchor"/>
          <w:rtl w:val="true"/>
        </w:rPr>
        <w:footnoteReference w:id="2"/>
      </w:r>
      <w:r>
        <w:rPr>
          <w:rFonts w:ascii="Amiri" w:hAnsi="Amiri" w:eastAsia="Amiri" w:cs="Amiri"/>
          <w:color w:val="111111"/>
          <w:sz w:val="28"/>
          <w:sz w:val="28"/>
          <w:szCs w:val="28"/>
          <w:rtl w:val="true"/>
          <w:lang w:bidi="ar-SA"/>
        </w:rPr>
        <w:t>مِیتَةَ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وَ یَدْفَعَانِ عَنْ شِیعَتِی مِیتَةَ السَّوْءِ</w:t>
      </w:r>
    </w:p>
    <w:p>
      <w:pPr>
        <w:pStyle w:val="Heading5"/>
        <w:numPr>
          <w:ilvl w:val="4"/>
          <w:numId w:val="1"/>
        </w:numPr>
        <w:rPr/>
      </w:pPr>
      <w:bookmarkStart w:id="18" w:name="__RefHeading___Toc1502607_3830689328"/>
      <w:bookmarkStart w:id="19" w:name="_Toc8"/>
      <w:bookmarkEnd w:id="18"/>
      <w:r>
        <w:rPr/>
        <w:t>3</w:t>
      </w:r>
      <w:r>
        <w:rPr>
          <w:rtl w:val="true"/>
        </w:rPr>
        <w:t xml:space="preserve">- </w:t>
      </w:r>
      <w:r>
        <w:rPr>
          <w:rtl w:val="true"/>
        </w:rPr>
        <w:t>حدیث</w:t>
      </w:r>
      <w:bookmarkEnd w:id="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أَبِی عَبْدِ اللَّهِ عَنْ أَبِیهِ عَنْ خَلَفِ بْنِ حَمَّادٍ عَنْ إِسْمَاعِیلَ الْجَوْهَرِیِّ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أَحُجَّ حَجَّةً أَحَبُّ إِلَیَّ مِنْ أَنْ أُعْتِقَ رَقَبَةً وَ رَقَبَةً حَتَّی انْتَهَی إِلَی عَشَرَةٍ وَ مِثْلَهَا وَ مِثْلَهَا حَتَّی انْتَهَی إِلَی سَبْعِینَ وَ لَأَنْ أَعُولَ أَهْلَ بَیْتٍ مِنَ الْمُسْلِمِینَ أُشْبِعَ جَوْعَتَهُمْ وَ أَکْسُوَ عَوْرَتَهُمْ وَ أَکُفَّ وُجُوهَهُمْ عَنِ النَّاسِ أَحَبُّ إِلَیَّ مِنْ أَنْ أَحُجَّ حَجَّةً وَ حَجَّةً وَ حَجَّةً حَتَّی انْتَهَی إِلَی عَشْرٍ وَ عَشْرٍ وَ عَشْرٍ وَ مِثْلَهَا وَ مِثْلَهَا حَتَّی انْتَهَی إِلَی سَبْعِینَ</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1502609_3830689328"/>
      <w:bookmarkStart w:id="21" w:name="_Toc9"/>
      <w:bookmarkEnd w:id="20"/>
      <w:r>
        <w:rPr/>
        <w:t>4</w:t>
      </w:r>
      <w:r>
        <w:rPr>
          <w:rtl w:val="true"/>
        </w:rPr>
        <w:t xml:space="preserve">- </w:t>
      </w:r>
      <w:r>
        <w:rPr>
          <w:rtl w:val="true"/>
        </w:rPr>
        <w:t>حدیث</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النَّوْفَلِیِّ عَنِ السَّکُونِیِّ عَنْ أَبِی عَبْدِ اللَّهِ علیه السلام قَالَ قَالَ رَسُولُ اللَّهِ صلی الله علیه و آله مَنْ صَدَّقَ بِالْخَلَفِ جَادَ بِالْعَطِیَّةِ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 </w:t>
      </w:r>
      <w:bookmarkStart w:id="22" w:name="pg13660_142020"/>
    </w:p>
    <w:p>
      <w:pPr>
        <w:pStyle w:val="Heading5"/>
        <w:numPr>
          <w:ilvl w:val="4"/>
          <w:numId w:val="1"/>
        </w:numPr>
        <w:rPr/>
      </w:pPr>
      <w:bookmarkStart w:id="23" w:name="__RefHeading___Toc1502611_3830689328"/>
      <w:bookmarkStart w:id="24" w:name="_Toc10"/>
      <w:bookmarkEnd w:id="22"/>
      <w:bookmarkEnd w:id="23"/>
      <w:r>
        <w:rPr/>
        <w:t>5</w:t>
      </w:r>
      <w:r>
        <w:rPr>
          <w:rtl w:val="true"/>
        </w:rPr>
        <w:t xml:space="preserve">- </w:t>
      </w:r>
      <w:r>
        <w:rPr>
          <w:rtl w:val="true"/>
        </w:rPr>
        <w:t>حدیث</w:t>
      </w:r>
      <w:bookmarkEnd w:id="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أَحْمَدَ بْنِ مُحَمَّدٍ عَنْ مُحَمَّدِ بْنِ خَالِدٍ عَنْ عَبْدِ اللَّهِ بْنِ الْقَاسِمِ عَنْ عَبْدِ اللَّهِ بْنِ سِنَانٍ قَالَ قَالَ أَبُو عَبْدِ اللَّهِ ع دَاوُوا مَرْضَاکُمْ بِالصَّدَقَةِ وَ ادْفَعُوا الْبَلَاءَ بِالدُّعَاءِ </w:t>
      </w:r>
      <w:r>
        <w:rPr>
          <w:rStyle w:val="FootnoteAnchor"/>
          <w:rtl w:val="true"/>
        </w:rPr>
        <w:footnoteReference w:id="4"/>
      </w:r>
      <w:r>
        <w:rPr>
          <w:rFonts w:ascii="Amiri" w:hAnsi="Amiri" w:eastAsia="Amiri" w:cs="Amiri"/>
          <w:color w:val="111111"/>
          <w:sz w:val="28"/>
          <w:sz w:val="28"/>
          <w:szCs w:val="28"/>
          <w:rtl w:val="true"/>
          <w:lang w:bidi="ar-SA"/>
        </w:rPr>
        <w:t xml:space="preserve">وَ اسْتَنْزِلُوا الرِّزْقَ بِالصَّدَقَةِ فَإِنَّهَا تُفَکُ </w:t>
      </w:r>
      <w:r>
        <w:rPr>
          <w:rStyle w:val="FootnoteAnchor"/>
          <w:rtl w:val="true"/>
        </w:rPr>
        <w:footnoteReference w:id="5"/>
      </w:r>
      <w:r>
        <w:rPr>
          <w:rFonts w:ascii="Amiri" w:hAnsi="Amiri" w:eastAsia="Amiri" w:cs="Amiri"/>
          <w:color w:val="111111"/>
          <w:sz w:val="28"/>
          <w:sz w:val="28"/>
          <w:szCs w:val="28"/>
          <w:rtl w:val="true"/>
          <w:lang w:bidi="ar-SA"/>
        </w:rPr>
        <w:t>مِنْ بَیْنِ لُحِیِّ سَبْعِمِائَةِ شَیْطَانٍ وَ لَیْسَ شَیْ‌ءٌ أَثْقَلَ عَلَی الشَّیْطَانِ مِنَ الصَّدَقَةِ عَلَی الْمُؤْمِنِ وَ هِیَ تَقَعُ فِی یَدِ الرَّبِّ تَبَارَکَ وَ تَعَالَی قَبْلَ أَنْ تَقَعَ فِی یَدِ الْعَبْدِ</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502613_3830689328"/>
      <w:bookmarkStart w:id="26" w:name="_Toc11"/>
      <w:bookmarkEnd w:id="25"/>
      <w:r>
        <w:rPr/>
        <w:t>6</w:t>
      </w:r>
      <w:r>
        <w:rPr>
          <w:rtl w:val="true"/>
        </w:rPr>
        <w:t xml:space="preserve">- </w:t>
      </w:r>
      <w:r>
        <w:rPr>
          <w:rtl w:val="true"/>
        </w:rPr>
        <w:t>حدیث</w:t>
      </w:r>
      <w:bookmarkEnd w:id="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جَدِّهِ عَنْ مُحَمَّدِ بْنِ عَلِیٍّ عَنْ مُحَمَّدِ بْنِ الْفُضَیْلِ عَنْ عَبْدِ الرَّحْمَنِ بْنِ زَیْدٍ عَنْ أَبِی عَبْدِ اللَّهِ علیه السلام قَالَ قَالَ رَسُولُ اللَّهِ صلی الله علیه و آله أَرْضُ الْقِیَامَةِ نَارٌ مَا خَلَا ظِلَّ الْمُؤْمِنِ فَإِنَّ صَدَقَتَهُ تُظِلُّهُ</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502615_3830689328"/>
      <w:bookmarkStart w:id="28" w:name="_Toc12"/>
      <w:bookmarkEnd w:id="27"/>
      <w:r>
        <w:rPr/>
        <w:t>7</w:t>
      </w:r>
      <w:r>
        <w:rPr>
          <w:rtl w:val="true"/>
        </w:rPr>
        <w:t xml:space="preserve">- </w:t>
      </w:r>
      <w:r>
        <w:rPr>
          <w:rtl w:val="true"/>
        </w:rPr>
        <w:t>حدیث</w:t>
      </w:r>
      <w:bookmarkEnd w:id="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قَالَ سَمِعْتُ أَبَا عَبْدِ اللَّهِ علیه السلام یَقُولُ الصَّدَقَةُ بِالْیَدِ تَقِی مِیتَةَ السَّوْءِ وَ تَدْفَعُ سَبْعِینَ نَوْعاً مِنْ أَنْوَاعِ الْبَلَاءِ وَ تُفَکُّ عَنْ لُحِیِّ سَبْعِینَ شَیْطَاناً کُلُّهُمْ یَأْمُرُهُ أَنْ لَا یَفْعَلَ</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502617_3830689328"/>
      <w:bookmarkStart w:id="30" w:name="_Toc13"/>
      <w:bookmarkEnd w:id="29"/>
      <w:r>
        <w:rPr/>
        <w:t>8</w:t>
      </w:r>
      <w:r>
        <w:rPr>
          <w:rtl w:val="true"/>
        </w:rPr>
        <w:t xml:space="preserve">- </w:t>
      </w:r>
      <w:r>
        <w:rPr>
          <w:rtl w:val="true"/>
        </w:rPr>
        <w:t>حدیث</w:t>
      </w:r>
      <w:bookmarkEnd w:id="3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مُعَاوِیَةَ بْنِ عَمَّارٍ قَالَ سَمِعْتُ أَبَا عَبْدِ اللَّهِ علیه السلام یَقُولُ کَانَ فِی وَصِیَّةِ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الْمُؤْمِنِینَ صَلَوَاتُ اللَّهِ وَ سَلَامُهُ عَلَیْهِ وَ أَمَّا الصَّدَقَةُ فَجُهْدَکَ جُهْدَکَ </w:t>
      </w:r>
      <w:r>
        <w:rPr>
          <w:rStyle w:val="FootnoteAnchor"/>
          <w:rtl w:val="true"/>
        </w:rPr>
        <w:footnoteReference w:id="6"/>
      </w:r>
      <w:r>
        <w:rPr>
          <w:rFonts w:ascii="Amiri" w:hAnsi="Amiri" w:eastAsia="Amiri" w:cs="Amiri"/>
          <w:color w:val="111111"/>
          <w:sz w:val="28"/>
          <w:sz w:val="28"/>
          <w:szCs w:val="28"/>
          <w:rtl w:val="true"/>
          <w:lang w:bidi="ar-SA"/>
        </w:rPr>
        <w:t>حَتَّی یُقَالَ قَدْ أَسْرَفْتَ وَ لَمْ تُسْرِفْ</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502619_3830689328"/>
      <w:bookmarkStart w:id="32" w:name="_Toc14"/>
      <w:bookmarkEnd w:id="31"/>
      <w:r>
        <w:rPr/>
        <w:t>9</w:t>
      </w:r>
      <w:r>
        <w:rPr>
          <w:rtl w:val="true"/>
        </w:rPr>
        <w:t xml:space="preserve">- </w:t>
      </w:r>
      <w:r>
        <w:rPr>
          <w:rtl w:val="true"/>
        </w:rPr>
        <w:t>حدیث</w:t>
      </w:r>
      <w:bookmarkEnd w:id="3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اللَّهِ بْنِ سِنَانٍ عَنْ </w:t>
      </w:r>
      <w:r>
        <w:rPr>
          <w:rFonts w:eastAsia="Amiri" w:cs="Amiri" w:ascii="Amiri" w:hAnsi="Amiri"/>
          <w:color w:val="111111"/>
          <w:sz w:val="28"/>
          <w:szCs w:val="28"/>
          <w:rtl w:val="true"/>
          <w:lang w:bidi="ar-SA"/>
        </w:rPr>
        <w:t xml:space="preserve">) </w:t>
      </w:r>
      <w:bookmarkStart w:id="33" w:name="pg13660_142021"/>
    </w:p>
    <w:p>
      <w:pPr>
        <w:pStyle w:val="BookText"/>
        <w:rPr/>
      </w:pPr>
      <w:bookmarkEnd w:id="33"/>
      <w:r>
        <w:rPr>
          <w:rFonts w:ascii="Amiri" w:hAnsi="Amiri" w:eastAsia="Amiri" w:cs="Amiri"/>
          <w:color w:val="111111"/>
          <w:sz w:val="28"/>
          <w:sz w:val="28"/>
          <w:szCs w:val="28"/>
          <w:rtl w:val="true"/>
          <w:lang w:bidi="ar-SA"/>
        </w:rPr>
        <w:t>أَبِی عَبْدِ اللَّهِ علیه السلام قَالَ سَمِعْتُهُ یَقُولُ</w:t>
      </w:r>
    </w:p>
    <w:p>
      <w:pPr>
        <w:pStyle w:val="BookText"/>
        <w:rPr/>
      </w:pPr>
      <w:r>
        <w:rPr>
          <w:rFonts w:ascii="Amiri" w:hAnsi="Amiri" w:eastAsia="Amiri" w:cs="Amiri"/>
          <w:color w:val="111111"/>
          <w:sz w:val="28"/>
          <w:sz w:val="28"/>
          <w:szCs w:val="28"/>
          <w:rtl w:val="true"/>
          <w:lang w:bidi="ar-SA"/>
        </w:rPr>
        <w:t>یُسْتَحَبُّ لِلْمَرِیضِ أَنْ یُعْطِیَ السَّائِلَ بِیَدِهِ وَ یَأْمُرَ السَّائِلَ أَنْ یَدْعُوَ لَهُ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502621_3830689328"/>
      <w:bookmarkStart w:id="35" w:name="_Toc15"/>
      <w:bookmarkEnd w:id="34"/>
      <w:r>
        <w:rPr/>
        <w:t>10</w:t>
      </w:r>
      <w:r>
        <w:rPr>
          <w:rtl w:val="true"/>
        </w:rPr>
        <w:t xml:space="preserve">- </w:t>
      </w:r>
      <w:r>
        <w:rPr>
          <w:rtl w:val="true"/>
        </w:rPr>
        <w:t>حدیث</w:t>
      </w:r>
      <w:bookmarkEnd w:id="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مُحَمَّدِ بْنِ عُمَرَ بْنِ یَزِیدَ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أَبَا الْحَسَنِ الرِّضَا علیه السلام أَنِّی أُصِبْتُ بِابْنَیْنِ وَ بَقِیَ لِی بُنَیٌّ صَغِیرٌ فَقَالَ تَصَدَّقْ عَنْهُ ثُمَّ قَالَ حِینَ حَضَرَ قِیَامِی مُرِ الصَّبِیَّ فَلْیَتَصَدَّقْ بِیَدِهِ بِالْکِسْرَةِ وَ الْقَبْضَةِ وَ الشَّیْ‌ءِ وَ إِنْ قَلَّ فَإِنَّ کُلَّ شَیْ‌ءٍ یُرَادُ بِهِ اللَّهُ وَ إِنْ قَلَّ بَعْدَ أَنْ تَصْدُقَ النِّیَّةُ فِیهِ عَظِیمٌ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Style w:val="FootnoteAnchor"/>
          <w:rtl w:val="true"/>
        </w:rPr>
        <w:footnoteReference w:id="7"/>
      </w:r>
      <w:r>
        <w:rPr>
          <w:rFonts w:ascii="Amiri" w:hAnsi="Amiri" w:eastAsia="Amiri" w:cs="Amiri"/>
          <w:color w:val="111111"/>
          <w:sz w:val="28"/>
          <w:sz w:val="28"/>
          <w:szCs w:val="28"/>
          <w:rtl w:val="true"/>
          <w:lang w:bidi="ar-SA"/>
        </w:rPr>
        <w:t xml:space="preserve">وَ قَالَ فَلَا اقْتَحَمَ الْعَقَبَةَ وَ ما أَدْراکَ مَا الْعَقَبَةُ فَکُّ رَقَبَةٍ أَوْ إِطْعامٌ فِی یَوْمٍ ذِی مَسْغَبَةٍ یَتِیماً ذا مَقْرَبَةٍ أَوْ مِسْکِیناً ذا مَتْرَبَةٍ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ذا مقربة أی ذا قرابة فی النسب لانه أولی من الاجنبی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ترب و التصق بالتراب أولا یقیه من التراب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عَزَّ وَ جَلَّ أَنَّ کُلَّ أَحَدٍ لَا یَقْدِرُ عَلَی فَکِّ رَقَبَةٍ فَجَعَلَ إِطْعَامَ الْیَتِیمِ وَ الْمِسْکِینِ مِثْلَ ذَلِکَ تَصَدَّقْ عَنْهُ</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502623_3830689328"/>
      <w:bookmarkStart w:id="37" w:name="_Toc16"/>
      <w:bookmarkEnd w:id="36"/>
      <w:r>
        <w:rPr/>
        <w:t>11</w:t>
      </w:r>
      <w:r>
        <w:rPr>
          <w:rtl w:val="true"/>
        </w:rPr>
        <w:t xml:space="preserve">- </w:t>
      </w:r>
      <w:r>
        <w:rPr>
          <w:rtl w:val="true"/>
        </w:rPr>
        <w:t>حدیث</w:t>
      </w:r>
      <w:bookmarkEnd w:id="3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وَاحِدٍ مِنْ أَصْحَابِنَا عَنْ أَحْمَدَ بْنِ أَبِی عَبْدِ اللَّهِ عَنْ غَیْرِ وَاحِدٍ عَنْ أَبِی جَمِیلَةَ عَنْ أَبِی عَبْدِ اللَّهِ علیه السلام قَالَ قَالَ رَسُولُ اللَّهِ صلی الله علیه و آله تَصَدَّقُوا وَ لَوْ بِصَاعٍ مِنْ تَمْرٍ وَ لَوْ بِبَعْضِ صَاعٍ وَ لَوْ بِقَبْضَةٍ وَ لَوْ بِبَعْضِ قَبْضَةٍ وَ لَوْ بِتَمْرَةٍ وَ لَوْ بِشِقِّ تَمْرَةٍ فَمَنْ لَمْ یَجِدْ فَبِکَلِمَةٍ لَیِّنَةٍ فَإِنَّ أَحَدَکُمْ لَاقٍ اللَّهَ فَقَائِلٌ لَهُ أَ لَمْ أَفْعَلْ بِکَ أَ لَمْ أَجْعَلْکَ سَمِیعاً بَصِیراً أَ لَمْ أَجْعَلْ لَکَ مَالًا وَ وَلَداً فَیَقُولُ بَلَی فَیَقُولُ اللَّهُ تَبَارَکَ وَ تَعَالَی فَانْظُرْ مَا قَدَّمْتَ لِنَفْسِکَ قَالَ فَیَنْظُرُ قُدَّامَهُ وَ خَلْفَهُ وَ عَنْ یَمِینِهِ وَ عَنْ شِمَالِهِ فَلَا یَجِدُ شَیْئاً یَقِی بِهِ وَجْهَهُ مِنَ النَّارِ</w:t>
      </w:r>
      <w:r>
        <w:rPr>
          <w:rFonts w:eastAsia="Amiri" w:cs="Amiri" w:ascii="Amiri" w:hAnsi="Amiri"/>
          <w:color w:val="111111"/>
          <w:sz w:val="28"/>
          <w:szCs w:val="28"/>
          <w:rtl w:val="true"/>
          <w:lang w:bidi="ar-SA"/>
        </w:rPr>
        <w:t xml:space="preserve">. . </w:t>
      </w:r>
      <w:bookmarkStart w:id="38" w:name="pg13660_142022"/>
    </w:p>
    <w:p>
      <w:pPr>
        <w:pStyle w:val="Heading4"/>
        <w:numPr>
          <w:ilvl w:val="3"/>
          <w:numId w:val="1"/>
        </w:numPr>
        <w:rPr/>
      </w:pPr>
      <w:bookmarkStart w:id="39" w:name="__RefHeading___Toc1502625_3830689328"/>
      <w:bookmarkStart w:id="40" w:name="_Toc17"/>
      <w:bookmarkEnd w:id="38"/>
      <w:bookmarkEnd w:id="39"/>
      <w:r>
        <w:rPr>
          <w:rtl w:val="true"/>
        </w:rPr>
        <w:t>بَابُ أَنَّ الصَّدَقَةَ تَدْفَعُ الْبَلَاءَ</w:t>
      </w:r>
      <w:bookmarkEnd w:id="40"/>
    </w:p>
    <w:p>
      <w:pPr>
        <w:pStyle w:val="Heading5"/>
        <w:numPr>
          <w:ilvl w:val="4"/>
          <w:numId w:val="1"/>
        </w:numPr>
        <w:rPr/>
      </w:pPr>
      <w:bookmarkStart w:id="41" w:name="__RefHeading___Toc1502627_3830689328"/>
      <w:bookmarkStart w:id="42" w:name="_Toc18"/>
      <w:bookmarkEnd w:id="41"/>
      <w:r>
        <w:rPr/>
        <w:t>1</w:t>
      </w:r>
      <w:r>
        <w:rPr>
          <w:rtl w:val="true"/>
        </w:rPr>
        <w:t xml:space="preserve">- </w:t>
      </w:r>
      <w:r>
        <w:rPr>
          <w:rtl w:val="true"/>
        </w:rPr>
        <w:t>حدیث</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أَبِی وَلَّادٍ قَالَ سَمِعْتُ أَبَا عَبْدِ اللَّهِ علیه السلام یَقُولُ بَکِّرُوا بِالصَّدَقَةِ وَ ارْغَبُوا فِیهَا فَمَا مِنْ مُؤْمِنٍ یَتَصَدَّقُ بِصَدَقَةٍ یُرِیدُ بِهَا مَا عِنْدَ اللَّهِ لِیَدْفَعَ اللَّهُ بِهَا عَنْهُ شَرَّ مَا یَنْزِلُ مِنَ السَّمَاءِ إِلَی الْأَرْضِ فِی ذَلِکَ الْیَوْمِ إِلَّا وَقَاهُ اللَّهُ شَرَّ مَا یَنْزِلُ مِنَ السَّمَاءِ إِلَی الْأَرْضِ فِی ذَلِکَ الْیَوْمِ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502629_3830689328"/>
      <w:bookmarkStart w:id="44" w:name="_Toc19"/>
      <w:bookmarkEnd w:id="43"/>
      <w:r>
        <w:rPr/>
        <w:t>2</w:t>
      </w:r>
      <w:r>
        <w:rPr>
          <w:rtl w:val="true"/>
        </w:rPr>
        <w:t xml:space="preserve">- </w:t>
      </w:r>
      <w:r>
        <w:rPr>
          <w:rtl w:val="true"/>
        </w:rPr>
        <w:t>حدیث</w:t>
      </w:r>
      <w:bookmarkEnd w:id="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جَعْفَرٍ عَنْ آبَائِهِ علیه السلام قَالَ قَالَ رَسُولُ اللَّهِ صلی الله علیه و آله إِنَّ اللَّهَ لَا إِلَهَ إِلَّا هُوَ لَیَدْفَعُ بِالصَّدَقَةِ الدَّاءَ وَ الدُّبَیْلَةَ </w:t>
      </w:r>
      <w:r>
        <w:rPr>
          <w:rStyle w:val="FootnoteAnchor"/>
          <w:rtl w:val="true"/>
        </w:rPr>
        <w:footnoteReference w:id="9"/>
      </w:r>
      <w:r>
        <w:rPr>
          <w:rFonts w:ascii="Amiri" w:hAnsi="Amiri" w:eastAsia="Amiri" w:cs="Amiri"/>
          <w:color w:val="111111"/>
          <w:sz w:val="28"/>
          <w:sz w:val="28"/>
          <w:szCs w:val="28"/>
          <w:rtl w:val="true"/>
          <w:lang w:bidi="ar-SA"/>
        </w:rPr>
        <w:t>وَ الْحَرَقَ وَ الْغَرَقَ وَ الْهَدْمَ وَ الْجُنُونَ وَ عَدَّ صلی الله علیه و آله سَبْعِینَ بَاباً مِنَ السُّوءِ</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502631_3830689328"/>
      <w:bookmarkStart w:id="46" w:name="_Toc20"/>
      <w:bookmarkEnd w:id="45"/>
      <w:r>
        <w:rPr/>
        <w:t>3</w:t>
      </w:r>
      <w:r>
        <w:rPr>
          <w:rtl w:val="true"/>
        </w:rPr>
        <w:t xml:space="preserve">- </w:t>
      </w:r>
      <w:r>
        <w:rPr>
          <w:rtl w:val="true"/>
        </w:rPr>
        <w:t>حدیث</w:t>
      </w:r>
      <w:bookmarkEnd w:id="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مُحَمَّدٍ عَنْ مُحَمَّدِ بْنِ عَلِیٍّ عَنْ عَبْدِ الرَّحْمَنِ بْنِ مُحَمَّدٍ الْأَسَدِیِّ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یَهُودِیٌّ بِالنَّبِیِّ صلی الله علیه و آله فَقَالَ السَّامُ عَلَیْکَ فَقَالَ رَسُولُ اللَّهِ صلی الله علیه و آله عَلَیْکَ فَقَالَ أَصْحَابُهُ إِنَّمَا سَلَّمَ عَلَیْکَ بِالْمَوْتِ قَالَ الْمَوْتُ عَلَیْکَ قَالَ النَّبِیُّ صلی الله علیه و آله وَ کَذَلِکَ رَدَدْتُ ثُمَّ قَالَ النَّبِیُّ صلی الله علیه و آله إِنَّ هَذَا الْیَهُودِیَّ یَعَضُّهُ أَسْوَدُ فِی قَفَاهُ فَیَقْتُلُهُ قَالَ فَذَهَبَ الْیَهُودِیُّ فَاحْتَطَبَ حَطَباً کَثِیراً</w:t>
      </w:r>
    </w:p>
    <w:p>
      <w:pPr>
        <w:pStyle w:val="BookText"/>
        <w:rPr/>
      </w:pPr>
      <w:r>
        <w:rPr>
          <w:rFonts w:ascii="Amiri" w:hAnsi="Amiri" w:eastAsia="Amiri" w:cs="Amiri"/>
          <w:color w:val="111111"/>
          <w:sz w:val="28"/>
          <w:sz w:val="28"/>
          <w:szCs w:val="28"/>
          <w:rtl w:val="true"/>
          <w:lang w:bidi="ar-SA"/>
        </w:rPr>
        <w:t xml:space="preserve">فَاحْتَمَلَهُ ثُمَّ لَمْ یَلْبَثْ أَنِ انْصَرَفَ فَقَالَ لَهُ رَسُولُ اللَّهِ صلی الله علیه و آله ضَعْهُ فَوَضَعَ الْحَطَبَ فَإِذَا أَسْوَدُ فِی جَوْفِ الْحَطَبِ عَاضٌّ عَلَی عُودٍ فَقَالَ یَا یَهُودِیُّ مَا عَمِلْتَ الْیَوْمَ قَالَ مَا عَمِلْتُ عَمَلًا إِلَّا حَطَبِی هَذَا احْتَمَلْتُهُ فَجِئْتُ بِهِ وَ کَانَ مَعِی کَعْکَتَانِ </w:t>
      </w:r>
      <w:r>
        <w:rPr>
          <w:rStyle w:val="FootnoteAnchor"/>
          <w:rtl w:val="true"/>
        </w:rPr>
        <w:footnoteReference w:id="10"/>
      </w:r>
      <w:r>
        <w:rPr>
          <w:rFonts w:ascii="Amiri" w:hAnsi="Amiri" w:eastAsia="Amiri" w:cs="Amiri"/>
          <w:color w:val="111111"/>
          <w:sz w:val="28"/>
          <w:sz w:val="28"/>
          <w:szCs w:val="28"/>
          <w:rtl w:val="true"/>
          <w:lang w:bidi="ar-SA"/>
        </w:rPr>
        <w:t>فَأَکَلْتُ وَاحِدَةً وَ تَصَدَّقْتُ بِوَاحِدَةٍ عَلَی مِسْکِینٍ فَقَالَ رَسُولُ اللَّهِ صلی الله علیه و آله بِهَا دَفَعَ اللَّهُ عَنْهُ وَ قَالَ إِنَّ الصَّدَقَةَ تَدْفَعُ مِیتَةَ السَّوْءِ عَنِ الْإِنْسَانِ</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502633_3830689328"/>
      <w:bookmarkStart w:id="48" w:name="_Toc21"/>
      <w:bookmarkEnd w:id="47"/>
      <w:r>
        <w:rPr/>
        <w:t>4</w:t>
      </w:r>
      <w:r>
        <w:rPr>
          <w:rtl w:val="true"/>
        </w:rPr>
        <w:t xml:space="preserve">- </w:t>
      </w:r>
      <w:r>
        <w:rPr>
          <w:rtl w:val="true"/>
        </w:rPr>
        <w:t>حدیث</w:t>
      </w:r>
      <w:bookmarkEnd w:id="4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عَلِیٌّ ع کَانُوا یَرَوْنَ أَنَّ الصَّدَقَةَ تُدْفَعُ بِهَا عَنْ الرَّجُلِ الظَّلُومِ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49" w:name="pg13660_142023"/>
    </w:p>
    <w:p>
      <w:pPr>
        <w:pStyle w:val="Heading5"/>
        <w:numPr>
          <w:ilvl w:val="4"/>
          <w:numId w:val="1"/>
        </w:numPr>
        <w:rPr/>
      </w:pPr>
      <w:bookmarkStart w:id="50" w:name="__RefHeading___Toc1502635_3830689328"/>
      <w:bookmarkStart w:id="51" w:name="_Toc22"/>
      <w:bookmarkEnd w:id="49"/>
      <w:bookmarkEnd w:id="50"/>
      <w:r>
        <w:rPr/>
        <w:t>5</w:t>
      </w:r>
      <w:r>
        <w:rPr>
          <w:rtl w:val="true"/>
        </w:rPr>
        <w:t xml:space="preserve">- </w:t>
      </w:r>
      <w:r>
        <w:rPr>
          <w:rtl w:val="true"/>
        </w:rPr>
        <w:t>حدیث</w:t>
      </w:r>
      <w:bookmarkEnd w:id="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سُلَیْمَانَ بْنِ عَمْرٍو النَّخَعِیِّ قَالَ سَمِعْتُ أَبَا عَبْدِ اللَّهِ علیه السلام یَقُولُ قَالَ رَسُولُ اللَّهِ صلی الله علیه و آله بَکِّرُوا بِالصَّدَقَةِ فَإِنَّ الْبَلَاءَ لَا یَتَخَطَّاهَا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502637_3830689328"/>
      <w:bookmarkStart w:id="53" w:name="_Toc23"/>
      <w:bookmarkEnd w:id="52"/>
      <w:r>
        <w:rPr/>
        <w:t>6</w:t>
      </w:r>
      <w:r>
        <w:rPr>
          <w:rtl w:val="true"/>
        </w:rPr>
        <w:t xml:space="preserve">- </w:t>
      </w:r>
      <w:r>
        <w:rPr>
          <w:rtl w:val="true"/>
        </w:rPr>
        <w:t>حدیث</w:t>
      </w:r>
      <w:bookmarkEnd w:id="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الرَّحْمَنِ بْنِ حَمَّادٍ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لَتَدْفَعُ سَبْعِینَ بَلِیَّةً مِنْ بَلَایَا الدُّنْیَا مَعَ مِیتَةِ السَّوْءِ إِنَّ صَاحِبَهَا لَا یَمُوتُ مِیتَةَ السَّوْءِ أَبَداً مَعَ مَا یُدَّخَرُ لِصَاحِبِهَا فِی الْآخِرَةِ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502639_3830689328"/>
      <w:bookmarkStart w:id="55" w:name="_Toc24"/>
      <w:bookmarkEnd w:id="54"/>
      <w:r>
        <w:rPr/>
        <w:t>7</w:t>
      </w:r>
      <w:r>
        <w:rPr>
          <w:rtl w:val="true"/>
        </w:rPr>
        <w:t xml:space="preserve">- </w:t>
      </w:r>
      <w:r>
        <w:rPr>
          <w:rtl w:val="true"/>
        </w:rPr>
        <w:t>حدیث</w:t>
      </w:r>
      <w:bookmarkEnd w:id="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بِشْرِ بْنِ سَلَمَةَ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حِینَ یُصْبِحُ أَذْهَبَ اللَّهُ عَنْهُ نَحْسَ ذَلِکَ الْیَوْمِ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502641_3830689328"/>
      <w:bookmarkStart w:id="57" w:name="_Toc25"/>
      <w:bookmarkEnd w:id="56"/>
      <w:r>
        <w:rPr/>
        <w:t>8</w:t>
      </w:r>
      <w:r>
        <w:rPr>
          <w:rtl w:val="true"/>
        </w:rPr>
        <w:t xml:space="preserve">- </w:t>
      </w:r>
      <w:r>
        <w:rPr>
          <w:rtl w:val="true"/>
        </w:rPr>
        <w:t>حدیث</w:t>
      </w:r>
      <w:bookmarkEnd w:id="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عَنْ غَیْرِ وَاحِدٍ عَنْ عَلِیِّ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لِإِسْمَاعِیلَ بْنِ مُحَمَّدٍ وَ ذَکَرَ لَهُ أَنَّ ابْنَهُ صَدَّقَ عَنْهُ قَالَ إِنَّهُ رَجُلٌ </w:t>
      </w:r>
      <w:r>
        <w:rPr>
          <w:rStyle w:val="FootnoteAnchor"/>
          <w:rtl w:val="true"/>
        </w:rPr>
        <w:footnoteReference w:id="11"/>
      </w:r>
      <w:r>
        <w:rPr>
          <w:rFonts w:ascii="Amiri" w:hAnsi="Amiri" w:eastAsia="Amiri" w:cs="Amiri"/>
          <w:color w:val="111111"/>
          <w:sz w:val="28"/>
          <w:sz w:val="28"/>
          <w:szCs w:val="28"/>
          <w:rtl w:val="true"/>
          <w:lang w:bidi="ar-SA"/>
        </w:rPr>
        <w:t>قَالَ فَمُرْهُ أَنْ یَتَصَدَّقَ وَ لَوْ بِالْکِسْرَةِ مِنَ الْخُبْزِ ثُمَّ قَالَ قَالَ أَبُو جَعْفَرٍ علیه السلام إِنَّ رَجُلًا مِنْ بَنِی إِسْرَائِیلَ کَانَ لَهُ ابْنٌ وَ کَانَ لَهُ مُحِبّاً فَأُتِیَ فِی مَنَامِهِ فَقِیلَ لَهُ إِنَّ ابْنَکَ لَیْلَةَ یَدْخُلُ بِأَهْلِهِ یَمُوتُ قَالَ فَلَمَّا کَانَ تِلْکَ اللَّیْلَةُ وَ بَنَی عَلَیْهِ أَبُوهُ تَوَقَّعَ أَبُوهُ ذَلِکَ فَأَصْبَحَ ابْنُهُ سَلِیماً فَأَتَاهُ أَبُوهُ فَقَالَ لَهُ یَا بُنَیَّ هَلْ عَمِلْتَ الْبَارِحَةَ شَیْئاً مِنَ الْخَیْرِ قَالَ لَا إِلَّا أَنَّ سَائِلًا أَتَی الْبَابَ وَ قَدْ کَانُوا ادَّخَرُوا لِی طَعَاماً فَأَعْطَیْتُهُ السَّائِلَ فَقَالَ بِهَذَا دَفَعَ اللَّهُ عَنْکَ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502643_3830689328"/>
      <w:bookmarkStart w:id="59" w:name="_Toc26"/>
      <w:bookmarkEnd w:id="58"/>
      <w:r>
        <w:rPr/>
        <w:t>9</w:t>
      </w:r>
      <w:r>
        <w:rPr>
          <w:rtl w:val="true"/>
        </w:rPr>
        <w:t xml:space="preserve">- </w:t>
      </w:r>
      <w:r>
        <w:rPr>
          <w:rtl w:val="true"/>
        </w:rPr>
        <w:t>حدیث</w:t>
      </w:r>
      <w:bookmarkEnd w:id="5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أَسْبَاطٍ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بَیْنِی وَ بَیْنَ رَجُلٍ قِسْمَةُ أَرْضٍ وَ کَانَ الرَّجُلُ صَاحِبَ نُجُومٍ وَ کَانَ یَتَوَخَّی </w:t>
      </w:r>
      <w:r>
        <w:rPr>
          <w:rStyle w:val="FootnoteAnchor"/>
          <w:rtl w:val="true"/>
        </w:rPr>
        <w:footnoteReference w:id="12"/>
      </w:r>
      <w:r>
        <w:rPr>
          <w:rFonts w:ascii="Amiri" w:hAnsi="Amiri" w:eastAsia="Amiri" w:cs="Amiri"/>
          <w:color w:val="111111"/>
          <w:sz w:val="28"/>
          <w:sz w:val="28"/>
          <w:szCs w:val="28"/>
          <w:rtl w:val="true"/>
          <w:lang w:bidi="ar-SA"/>
        </w:rPr>
        <w:t>سَاعَةَ السُّعُودِ فَیَخْرُجُ فِیهَا وَ أَخْرُجُ أَنَا فِی سَاعَةِ النُّحُوسِ فَاقْتَسَمْنَا فَخَرَجَ لِی خَیْرُ الْقِسْمَیْنِ فَضَرَبَ الرَّجُلُ یَدَهُ الْیُمْنَی عَلَی الْیُسْرَی ثُمَّ قَالَ مَا رَأَیْتُ کَالْیَوْمِ قَطُّ قُلْتُ وَیْلَ الْآخَرِ</w:t>
      </w:r>
      <w:r>
        <w:rPr>
          <w:rFonts w:eastAsia="Amiri" w:cs="Amiri" w:ascii="Amiri" w:hAnsi="Amiri"/>
          <w:color w:val="111111"/>
          <w:sz w:val="28"/>
          <w:szCs w:val="28"/>
          <w:rtl w:val="true"/>
          <w:lang w:bidi="ar-SA"/>
        </w:rPr>
        <w:t xml:space="preserve">. </w:t>
      </w:r>
      <w:bookmarkStart w:id="60" w:name="pg13660_142024"/>
    </w:p>
    <w:p>
      <w:pPr>
        <w:pStyle w:val="BookText"/>
        <w:rPr/>
      </w:pPr>
      <w:bookmarkEnd w:id="60"/>
      <w:r>
        <w:rPr>
          <w:rFonts w:ascii="Amiri" w:hAnsi="Amiri" w:eastAsia="Amiri" w:cs="Amiri"/>
          <w:color w:val="111111"/>
          <w:sz w:val="28"/>
          <w:sz w:val="28"/>
          <w:szCs w:val="28"/>
          <w:rtl w:val="true"/>
          <w:lang w:bidi="ar-SA"/>
        </w:rPr>
        <w:t xml:space="preserve">وَ مَا ذَاکَ </w:t>
      </w:r>
      <w:r>
        <w:rPr>
          <w:rStyle w:val="FootnoteAnchor"/>
          <w:rtl w:val="true"/>
        </w:rPr>
        <w:footnoteReference w:id="13"/>
      </w:r>
      <w:r>
        <w:rPr>
          <w:rFonts w:ascii="Amiri" w:hAnsi="Amiri" w:eastAsia="Amiri" w:cs="Amiri"/>
          <w:color w:val="111111"/>
          <w:sz w:val="28"/>
          <w:sz w:val="28"/>
          <w:szCs w:val="28"/>
          <w:rtl w:val="true"/>
          <w:lang w:bidi="ar-SA"/>
        </w:rPr>
        <w:t>قَالَ إِنِّی صَاحِبُ نُجُومٍ أَخْرَجْتُکَ فِی سَاعَةِ النُّحُوسِ وَ خَرَجْتُ أَنَا فِی سَاعَةِ السُّعُودِ ثُمَّ قَسَمْنَا فَخَرَجَ لَکَ خَیْرُ الْقِسْمَیْنِ فَقُلْتُ أَ لَا أُحَدِّثُکَ بِحَدِیثٍ حَدَّثَنِی بِهِ أَبِی قَالَ قَالَ رَسُولُ اللَّهِ صلی الله علیه و آله مَنْ سَرَّهُ أَنْ یَدْفَعَ اللَّهُ عَنْهُ نَحْسَ یَوْمِهِ فَلْیَفْتَتِحْ یَوْمَهُ بِصَدَقَةٍ یُذْهِبُ اللَّهُ بِهَا عَنْهُ نَحْسَ یَوْمِهِ وَ مَنْ أَحَبَّ أَنْ یُذْهِبَ اللَّهُ عَنْهُ نَحْسَ لَیْلَتِهِ فَلْیَفْتَتِحْ لَیْلَتَهُ بِصَدَقَةٍ یَدْفَعُ اللَّهُ عَنْهُ نَحْسَ لَیْلَتِهِ فَقُلْتُ وَ إِنِّی افْتَتَحْتُ خُرُوجِی بِصَدَقَةٍ فَهَذَا خَیْرٌ لَکَ مِنْ عِلْمِ النُّجُومِ</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502645_3830689328"/>
      <w:bookmarkStart w:id="62" w:name="_Toc27"/>
      <w:bookmarkEnd w:id="61"/>
      <w:r>
        <w:rPr/>
        <w:t>10</w:t>
      </w:r>
      <w:r>
        <w:rPr>
          <w:rtl w:val="true"/>
        </w:rPr>
        <w:t xml:space="preserve">- </w:t>
      </w:r>
      <w:r>
        <w:rPr>
          <w:rtl w:val="true"/>
        </w:rPr>
        <w:t>حدیث</w:t>
      </w:r>
      <w:bookmarkEnd w:id="6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أَبِی الْحَسَنِ علیه السلام قَالَ سَمِعْتُهُ یَقُولُ کَانَ رَجُلٌ مِنْ بَنِی إِسْرَائِیلَ وَ لَمْ یَکُنْ لَهُ وَلَدٌ فَوُلِدَ لَهُ غُلَامٌ وَ قِیلَ لَهُ إِنَّهُ یَمُوتُ لَیْلَةَ عُرْسِهِ فَمَکَثَ الْغُلَامُ فَلَمَّا کَانَ لَیْلَةُ عُرْسِهِ نَظَرَ إِلَی شَیْخٍ کَبِیرٍ ضَعِیفٍ فَرَحِمَهُ الْغُلَامُ فَدَعَاهُ فَأَطْعَمَهُ فَقَالَ لَهُ السَّائِلُ أَحْیَیْتَنِی أَحْیَاکَ اللَّهُ قَالَ فَأَتَاهُ آتٍ فِی النَّوْمِ فَقَالَ لَهُ سَلِ ابْنَکَ مَا صَنَعَ فَسَأَلَهُ فَخَبَّرَهُ بِصَنِیعِهِ قَالَ فَأَتَاهُ الْآتِی مَرَّةً أُخْرَی فِی النَّوْمِ فَقَالَ لَهُ إِنَّ اللَّهَ أَحْیَا لَکَ ابْنَکَ بِمَا صَنَعَ بِالشَّیْخِ</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502647_3830689328"/>
      <w:bookmarkStart w:id="64" w:name="_Toc28"/>
      <w:bookmarkEnd w:id="63"/>
      <w:r>
        <w:rPr/>
        <w:t>11</w:t>
      </w:r>
      <w:r>
        <w:rPr>
          <w:rtl w:val="true"/>
        </w:rPr>
        <w:t xml:space="preserve">- </w:t>
      </w:r>
      <w:r>
        <w:rPr>
          <w:rtl w:val="true"/>
        </w:rPr>
        <w:t>حدیث</w:t>
      </w:r>
      <w:bookmarkEnd w:id="6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بْنِ خَالِدٍ عَنْ أَبِیهِ عَنْ فَضَالَةَ بْنِ أَیُّوبَ عَمَّنْ ذَکَرَهُ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مَسْجِدِ الرَّسُولِ صلی الله علیه و آله فَسَقَطَ شُرْفَةٌ مِنْ شُرَفِ الْمَسْجِدِ فَوَقَعَتْ عَلَی رَجُلٍ فَلَمْ تَضُرَّهُ وَ أَصَابَتْ رِجْلَهُ فَقَالَ أَبُو جَعْفَرٍ علیه السلام سَلُوهُ أَیَّ شَیْ‌ءٍ عَمِلَ الْیَوْمَ فَسَأَلُوهُ فَقَالَ خَرَجْتُ وَ فِی کُمِّی تَمْرٌ فَمَرَرْتُ بِسَائِلٍ فَتَصَدَّقْتُ عَلَیْهِ بِتَمْرَةٍ فَقَالَ أَبُو جَعْفَرٍ علیه السلام بِهَا دَفَعَ اللَّهُ عَنْکَ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502649_3830689328"/>
      <w:bookmarkStart w:id="66" w:name="_Toc29"/>
      <w:bookmarkEnd w:id="65"/>
      <w:r>
        <w:rPr>
          <w:rtl w:val="true"/>
        </w:rPr>
        <w:t>بَابُ فَضْلِ صَدَقَةِ السِّرِّ</w:t>
      </w:r>
      <w:bookmarkEnd w:id="66"/>
    </w:p>
    <w:p>
      <w:pPr>
        <w:pStyle w:val="Heading5"/>
        <w:numPr>
          <w:ilvl w:val="4"/>
          <w:numId w:val="1"/>
        </w:numPr>
        <w:rPr/>
      </w:pPr>
      <w:bookmarkStart w:id="67" w:name="__RefHeading___Toc1502651_3830689328"/>
      <w:bookmarkStart w:id="68" w:name="_Toc30"/>
      <w:bookmarkEnd w:id="67"/>
      <w:r>
        <w:rPr/>
        <w:t>1</w:t>
      </w:r>
      <w:r>
        <w:rPr>
          <w:rtl w:val="true"/>
        </w:rPr>
        <w:t xml:space="preserve">- </w:t>
      </w:r>
      <w:r>
        <w:rPr>
          <w:rtl w:val="true"/>
        </w:rPr>
        <w:t>حدیث</w:t>
      </w:r>
      <w:bookmarkEnd w:id="6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عَنْ أَبِیهِ علیه السلام قَالَ قَالَ رَسُولُ اللَّهِ صلی الله علیه و آله صَدَقَةُ السِّرِّ تُطْفِئُ غَضَبَ الرَّبِّ</w:t>
      </w:r>
      <w:r>
        <w:rPr>
          <w:rFonts w:eastAsia="Amiri" w:cs="Amiri" w:ascii="Amiri" w:hAnsi="Amiri"/>
          <w:color w:val="111111"/>
          <w:sz w:val="28"/>
          <w:szCs w:val="28"/>
          <w:rtl w:val="true"/>
          <w:lang w:bidi="ar-SA"/>
        </w:rPr>
        <w:t xml:space="preserve">. ]. </w:t>
      </w:r>
      <w:bookmarkStart w:id="69" w:name="pg13660_142025"/>
    </w:p>
    <w:p>
      <w:pPr>
        <w:pStyle w:val="Heading5"/>
        <w:numPr>
          <w:ilvl w:val="4"/>
          <w:numId w:val="1"/>
        </w:numPr>
        <w:rPr/>
      </w:pPr>
      <w:bookmarkStart w:id="70" w:name="__RefHeading___Toc1502653_3830689328"/>
      <w:bookmarkStart w:id="71" w:name="_Toc31"/>
      <w:bookmarkEnd w:id="69"/>
      <w:bookmarkEnd w:id="70"/>
      <w:r>
        <w:rPr/>
        <w:t>2</w:t>
      </w:r>
      <w:r>
        <w:rPr>
          <w:rtl w:val="true"/>
        </w:rPr>
        <w:t xml:space="preserve">- </w:t>
      </w:r>
      <w:r>
        <w:rPr>
          <w:rtl w:val="true"/>
        </w:rPr>
        <w:t>حدیث</w:t>
      </w:r>
      <w:bookmarkEnd w:id="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مِرْدَاسٍ عَنْ صَفْوَانَ بْنِ یَحْیَی وَ الْحَسَنِ بْنِ مَحْبُوبٍ عَنْ هِشَامِ بْنِ سَالِمٍ عَنْ عَمَّارٍ السَّابَاطِیِّ قَالَ قَالَ لِی أَبُو عَبْدِ اللَّهِ ع یَا عَمَّارُ الصَّدَقَةُ وَ اللَّهِ فِی السِّرِّ أَفْضَلُ مِنَ الصَّدَقَةِ فِی الْعَلَانِیَةِ وَ کَذَلِکَ وَ اللَّهِ الْعِبَادَةُ فِی السِّرِّ أَفْضَلُ مِنْهَا فِی الْعَلَانِیَةِ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502655_3830689328"/>
      <w:bookmarkStart w:id="73" w:name="_Toc32"/>
      <w:bookmarkEnd w:id="72"/>
      <w:r>
        <w:rPr/>
        <w:t>3</w:t>
      </w:r>
      <w:r>
        <w:rPr>
          <w:rtl w:val="true"/>
        </w:rPr>
        <w:t xml:space="preserve">- </w:t>
      </w:r>
      <w:r>
        <w:rPr>
          <w:rtl w:val="true"/>
        </w:rPr>
        <w:t>حدیث</w:t>
      </w:r>
      <w:bookmarkEnd w:id="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صَفْوَانَ بْنِ یَحْیَی عَنْ عَبْدِ اللَّهِ بْنِ الْوَلِیدِ الْوَصَّافِیِّ عَنْ أَبِی جَعْفَرٍ علیه السلام قَالَ قَالَ رَسُولُ اللَّهِ صلی الله علیه و آله صَدَقَةُ السِّرِّ تُطْفِئُ غَضَبَ الرَّبِّ تَبَارَکَ وَ تَعَالَی</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502657_3830689328"/>
      <w:bookmarkStart w:id="75" w:name="_Toc33"/>
      <w:bookmarkEnd w:id="74"/>
      <w:r>
        <w:rPr>
          <w:rtl w:val="true"/>
        </w:rPr>
        <w:t>بَابُ صَدَقَةِ اللَّیْلِ</w:t>
      </w:r>
      <w:bookmarkEnd w:id="75"/>
    </w:p>
    <w:p>
      <w:pPr>
        <w:pStyle w:val="Heading5"/>
        <w:numPr>
          <w:ilvl w:val="4"/>
          <w:numId w:val="1"/>
        </w:numPr>
        <w:rPr/>
      </w:pPr>
      <w:bookmarkStart w:id="76" w:name="__RefHeading___Toc1502659_3830689328"/>
      <w:bookmarkStart w:id="77" w:name="_Toc34"/>
      <w:bookmarkEnd w:id="76"/>
      <w:r>
        <w:rPr/>
        <w:t>1</w:t>
      </w:r>
      <w:r>
        <w:rPr>
          <w:rtl w:val="true"/>
        </w:rPr>
        <w:t xml:space="preserve">- </w:t>
      </w:r>
      <w:r>
        <w:rPr>
          <w:rtl w:val="true"/>
        </w:rPr>
        <w:t>حدیث</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إِذَا أَعْتَمَ </w:t>
      </w:r>
      <w:r>
        <w:rPr>
          <w:rStyle w:val="FootnoteAnchor"/>
          <w:rtl w:val="true"/>
        </w:rPr>
        <w:footnoteReference w:id="14"/>
      </w:r>
      <w:r>
        <w:rPr>
          <w:rFonts w:ascii="Amiri" w:hAnsi="Amiri" w:eastAsia="Amiri" w:cs="Amiri"/>
          <w:color w:val="111111"/>
          <w:sz w:val="28"/>
          <w:sz w:val="28"/>
          <w:szCs w:val="28"/>
          <w:rtl w:val="true"/>
          <w:lang w:bidi="ar-SA"/>
        </w:rPr>
        <w:t>وَ ذَهَبَ مِنَ اللَّیْلِ شَطْرُهُ أَخَذَ جِرَاباً فِیهِ خُبْزٌ وَ لَحْمٌ وَ الدَّرَاهِمُ فَحَمَلَهُ عَلَی عُنُقِهِ ثُمَّ ذَهَبَ بِهِ إِلَی أَهْلِ الْحَاجَةِ مِنْ أَهْلِ الْمَدِینَةِ فَقَسَمَهُ فِیهِمْ وَ لَا یَعْرِفُونَهُ فَلَمَّا مَضَی أَبُو عَبْدِ اللَّهِ علیه السلام فَقَدُوا ذَلِکَ فَعَلِمُوا أَنَّهُ کَانَ أَبَا عَبْدِ اللَّهِ ع</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502661_3830689328"/>
      <w:bookmarkStart w:id="79" w:name="_Toc35"/>
      <w:bookmarkEnd w:id="78"/>
      <w:r>
        <w:rPr/>
        <w:t>2</w:t>
      </w:r>
      <w:r>
        <w:rPr>
          <w:rtl w:val="true"/>
        </w:rPr>
        <w:t xml:space="preserve">- </w:t>
      </w:r>
      <w:r>
        <w:rPr>
          <w:rtl w:val="true"/>
        </w:rPr>
        <w:t>حدیث</w:t>
      </w:r>
      <w:bookmarkEnd w:id="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آبَائِهِ علیه السلام قَالَ قَالَ رَسُولُ اللَّهِ صلی الله علیه و آله إِذَا طَرَقَکُمْ سَائِلٌ ذَکَرٌ بِلَیْلٍ فَلَا تَرُدُّوهُ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502663_3830689328"/>
      <w:bookmarkStart w:id="81" w:name="_Toc36"/>
      <w:bookmarkEnd w:id="80"/>
      <w:r>
        <w:rPr/>
        <w:t>3</w:t>
      </w:r>
      <w:r>
        <w:rPr>
          <w:rtl w:val="true"/>
        </w:rPr>
        <w:t xml:space="preserve">- </w:t>
      </w:r>
      <w:r>
        <w:rPr>
          <w:rtl w:val="true"/>
        </w:rPr>
        <w:t>حدیث</w:t>
      </w:r>
      <w:bookmarkEnd w:id="8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 عَنْ سَعْدَانَ بْنِ مُسْلِمٍ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علیه السلام فِی لَیْلَةٍ قَدْ رُشَّتْ </w:t>
      </w:r>
      <w:r>
        <w:rPr>
          <w:rStyle w:val="FootnoteAnchor"/>
          <w:rtl w:val="true"/>
        </w:rPr>
        <w:footnoteReference w:id="15"/>
      </w:r>
      <w:r>
        <w:rPr>
          <w:rFonts w:ascii="Amiri" w:hAnsi="Amiri" w:eastAsia="Amiri" w:cs="Amiri"/>
          <w:color w:val="111111"/>
          <w:sz w:val="28"/>
          <w:sz w:val="28"/>
          <w:szCs w:val="28"/>
          <w:rtl w:val="true"/>
          <w:lang w:bidi="ar-SA"/>
        </w:rPr>
        <w:t xml:space="preserve">وَ هُوَ یُرِیدُ ظُلَّةَ بَنِی سَاعِدَةَ فَاتَّبَعْتُهُ فَإِذَا هُوَ قَدْ سَقَطَ مِنْهُ شَیْ‌ءٌ فَقَالَ بِسْمِ اللَّهِ اللَّهُمَّ رُدَّ عَلَیْنَا قَالَ فَأَتَیْتُهُ فَسَلَّمْتُ عَلَیْهِ قَالَ فَقَالَ مُعَلًّی قُلْتُ نَعَمْ جُعِلْتُ فِدَاکَ فَقَالَ لِی الْتَمِسْ بِیَدِکَ فَمَا وَجَدْتَ مِنْ شَیْ‌ءٍ فَادْفَعْهُ إِلَیَّ فَإِذَا أَنَا بِخُبْزٍ مُنْتَشِرٍ کَثِیرٍ فَجَعَلْتُ أَدْفَعُ إِلَیْهِ مَا وَجَدْتُ فَإِذَا أَنَا بِجِرَابٍ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82" w:name="pg13660_142026"/>
    </w:p>
    <w:p>
      <w:pPr>
        <w:pStyle w:val="BookText"/>
        <w:rPr/>
      </w:pPr>
      <w:bookmarkEnd w:id="82"/>
      <w:r>
        <w:rPr>
          <w:rFonts w:ascii="Amiri" w:hAnsi="Amiri" w:eastAsia="Amiri" w:cs="Amiri"/>
          <w:color w:val="111111"/>
          <w:sz w:val="28"/>
          <w:sz w:val="28"/>
          <w:szCs w:val="28"/>
          <w:rtl w:val="true"/>
          <w:lang w:bidi="ar-SA"/>
        </w:rPr>
        <w:t xml:space="preserve">أَعْجِزُ عَنْ حَمْلِهِ مِنْ خُبْزٍ فَقُلْتُ جُعِلْتُ فِدَاکَ أَحْمِلُهُ عَلَی رَأْسِی فَقَالَ لَا أَنَا أَوْلَی بِهِ مِنْکَ وَ لَکِنِ امْضِ مَعِی قَالَ فَأَتَیْنَا ظُلَّةَ بَنِی سَاعِدَةَ فَإِذَا نَحْنُ بِقَوْمٍ نِیَامٍ فَجَعَلَ یَدُسُّ الرَّغِیفَ وَ الرَّغِیفَیْنِ حَتَّی أَتَی عَلَی آخِرِهِمْ ثُمَّ انْصَرَفْنَا فَقُلْتُ جُعِلْتُ فِدَاکَ یَعْرِفُ هَؤُلَاءِ الْحَقَّ فَقَالَ لَوْ عَرَفُوهُ لَوَاسَیْنَاهُمْ بِالدُّقَّةِ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بالمواساة انا اجلسناهم فی الخوان و اشرکناهم معنا فی أکل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و تشدید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الدُّقَّةُ هِیَ الْمِلْحُ إِنَّ اللَّهَ تَبَارَکَ وَ تَعَالَی لَمْ یَخْلُقْ شَیْئاً إِلَّا وَ لَهُ خَازِنٌ یَخْزُنُهُ إِلَّا الصَّدَقَةَ فَإِنَّ الرَّبَّ</w:t>
      </w:r>
    </w:p>
    <w:p>
      <w:pPr>
        <w:pStyle w:val="BookText"/>
        <w:rPr/>
      </w:pPr>
      <w:r>
        <w:rPr>
          <w:rFonts w:ascii="Amiri" w:hAnsi="Amiri" w:eastAsia="Amiri" w:cs="Amiri"/>
          <w:color w:val="111111"/>
          <w:sz w:val="28"/>
          <w:sz w:val="28"/>
          <w:szCs w:val="28"/>
          <w:rtl w:val="true"/>
          <w:lang w:bidi="ar-SA"/>
        </w:rPr>
        <w:t>یَلِیهَا بِنَفْسِهِ وَ کَانَ أَبِی إِذَا تَصَدَّقَ بِشَیْ‌ءٍ وَضَعَهُ فِی یَدِ السَّائِلِ ثُمَّ ارْتَدَّهُ مِنْهُ فَقَبَّلَهُ وَ شَمَّهُ ثُمَّ رَدَّهُ فِی یَدِ السَّائِلِ إِنَّ صَدَقَةَ اللَّیْلِ تُطْفِئُ غَضَبَ الرَّبِّ وَ تَمْحُو الذَّنْبَ الْعَظِیمَ وَ تُهَوِّنُ الْحِسَابَ وَ صَدَقَةَ النَّهَارِ تُثْمِرُ الْمَالَ وَ تَزِیدُ فِی الْعُمُرِ إِنَّ عِیسَی ابْنَ مَرْیَمَ علیه السلام لَمَّا أَنْ مَرَّ عَلَی شَاطِئِ الْبَحْرِ رَمَی بِقُرْصٍ مِنْ قُوتِهِ فِی الْمَاءِ فَقَالَ لَهُ بَعْضُ الْحَوَارِیِّینَ یَا رُوحَ اللَّهِ وَ کَلِمَتَهُ لِمَ فَعَلْتَ هَذَا وَ إِنَّمَا هُوَ مِنْ قُوتِکَ قَالَ فَقَالَ فَعَلْتُ هَذَا لِدَابَّةٍ تَأْکُلُهُ مِنْ دَوَابِّ الْمَاءِ وَ ثَوَابُهُ عِنْدَ اللَّهِ عَظِیمٌ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502665_3830689328"/>
      <w:bookmarkStart w:id="84" w:name="_Toc37"/>
      <w:bookmarkEnd w:id="83"/>
      <w:r>
        <w:rPr>
          <w:rtl w:val="true"/>
        </w:rPr>
        <w:t>بَابٌ فِی أَنَّ الصَّدَقَةَ تَزِیدُ فِی الْمَالِ</w:t>
      </w:r>
      <w:bookmarkEnd w:id="84"/>
    </w:p>
    <w:p>
      <w:pPr>
        <w:pStyle w:val="Heading5"/>
        <w:numPr>
          <w:ilvl w:val="4"/>
          <w:numId w:val="1"/>
        </w:numPr>
        <w:rPr/>
      </w:pPr>
      <w:bookmarkStart w:id="85" w:name="__RefHeading___Toc1502667_3830689328"/>
      <w:bookmarkStart w:id="86" w:name="_Toc38"/>
      <w:bookmarkEnd w:id="85"/>
      <w:r>
        <w:rPr/>
        <w:t>1</w:t>
      </w:r>
      <w:r>
        <w:rPr>
          <w:rtl w:val="true"/>
        </w:rPr>
        <w:t xml:space="preserve">- </w:t>
      </w:r>
      <w:r>
        <w:rPr>
          <w:rtl w:val="true"/>
        </w:rPr>
        <w:t>حدیث</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تَقْضِی الدَّیْنَ وَ تَخْلُفُ بِالْبَرَکَةِ</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502669_3830689328"/>
      <w:bookmarkStart w:id="88" w:name="_Toc39"/>
      <w:bookmarkEnd w:id="87"/>
      <w:r>
        <w:rPr/>
        <w:t>2</w:t>
      </w:r>
      <w:r>
        <w:rPr>
          <w:rtl w:val="true"/>
        </w:rPr>
        <w:t xml:space="preserve">- </w:t>
      </w:r>
      <w:r>
        <w:rPr>
          <w:rtl w:val="true"/>
        </w:rPr>
        <w:t>حدیث</w:t>
      </w:r>
      <w:bookmarkEnd w:id="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قَالَ حَدَّثَنِی الْجَهْمُ بْنُ الْحَکَمِ الْمَدَائِنِیُ </w:t>
      </w:r>
      <w:r>
        <w:rPr>
          <w:rStyle w:val="FootnoteAnchor"/>
          <w:rtl w:val="true"/>
        </w:rPr>
        <w:footnoteReference w:id="18"/>
      </w:r>
      <w:r>
        <w:rPr>
          <w:rFonts w:ascii="Amiri" w:hAnsi="Amiri" w:eastAsia="Amiri" w:cs="Amiri"/>
          <w:color w:val="111111"/>
          <w:sz w:val="28"/>
          <w:sz w:val="28"/>
          <w:szCs w:val="28"/>
          <w:rtl w:val="true"/>
          <w:lang w:bidi="ar-SA"/>
        </w:rPr>
        <w:t>عَنِ السَّکُونِیِّ عَنْ أَبِی عَبْدِ اللَّهِ علیه السلام قَالَ قَالَ رَسُولُ اللَّهِ صلی الله علیه و آله تَصَدَّقُوا فَإِنَّ الصَّدَقَةَ تَزِیدُ فِی الْمَالِ کَثْرَةً وَ تَصَدَّقُوا رَحِمَکُمُ اللَّهُ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502671_3830689328"/>
      <w:bookmarkStart w:id="90" w:name="_Toc40"/>
      <w:bookmarkEnd w:id="89"/>
      <w:r>
        <w:rPr/>
        <w:t>3</w:t>
      </w:r>
      <w:r>
        <w:rPr>
          <w:rtl w:val="true"/>
        </w:rPr>
        <w:t xml:space="preserve">- </w:t>
      </w:r>
      <w:r>
        <w:rPr>
          <w:rtl w:val="true"/>
        </w:rPr>
        <w:t>حدیث</w:t>
      </w:r>
      <w:bookmarkEnd w:id="9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عَلِیِّ بْنِ وَهْبَانَ عَنْ عَمِّهِ هَارُونَ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لِمُحَمَّدٍ ابْنِهِ یَا بُنَیَّ کَمْ فَضَلَ مَعَکَ مِنْ تِلْکَ النَّفَقَةِ قَالَ أَرْبَعُونَ دِینَاراً قَالَ اخْرُجْ فَتَصَدَّقْ بِهَا قَالَ إِنَّهُ لَمْ یَبْقَ مَعِی غَیْرُهَا قَالَ تَصَدَّقْ بِهَا فَإِنَ ت</w:t>
      </w:r>
      <w:r>
        <w:rPr>
          <w:rFonts w:eastAsia="Amiri" w:cs="Amiri" w:ascii="Amiri" w:hAnsi="Amiri"/>
          <w:color w:val="111111"/>
          <w:sz w:val="28"/>
          <w:szCs w:val="28"/>
          <w:rtl w:val="true"/>
          <w:lang w:bidi="ar-SA"/>
        </w:rPr>
        <w:t xml:space="preserve">) </w:t>
      </w:r>
      <w:bookmarkStart w:id="91" w:name="pg13660_142027"/>
    </w:p>
    <w:p>
      <w:pPr>
        <w:pStyle w:val="BookText"/>
        <w:rPr/>
      </w:pPr>
      <w:bookmarkEnd w:id="91"/>
      <w:r>
        <w:rPr>
          <w:rFonts w:ascii="Amiri" w:hAnsi="Amiri" w:eastAsia="Amiri" w:cs="Amiri"/>
          <w:color w:val="111111"/>
          <w:sz w:val="28"/>
          <w:sz w:val="28"/>
          <w:szCs w:val="28"/>
          <w:rtl w:val="true"/>
          <w:lang w:bidi="ar-SA"/>
        </w:rPr>
        <w:t>اللَّهَ عَزَّ وَ جَلَّ یُخْلِفُهَا أَ مَا عَلِمْتَ أَنَّ لِکُلِّ شَیْ‌ءٍ مِفْتَاحاً وَ مِفْتَاحَ الرِّزْقِ الصَّدَقَةُ فَتَصَدَّقْ بِهَا فَفَعَلَ فَمَا لَبِثَ أَبُو عَبْدِ اللَّهِ علیه السلام عَشَرَةَ أَیَّامٍ حَتَّی جَاءَهُ مِنْ مَوْضِعٍ أَرْبَعَةُ آلَافِ دِینَارٍ فَقَالَ یَا بُنَیَّ أَعْطَیْنَا لِلَّهِ أَرْبَعِینَ دِینَاراً فَأَعْطَانَا اللَّهُ أَرْبَعَةَ آلَافِ دِینَارٍ</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502673_3830689328"/>
      <w:bookmarkStart w:id="93" w:name="_Toc41"/>
      <w:bookmarkEnd w:id="92"/>
      <w:r>
        <w:rPr/>
        <w:t>4</w:t>
      </w:r>
      <w:r>
        <w:rPr>
          <w:rtl w:val="true"/>
        </w:rPr>
        <w:t xml:space="preserve">- </w:t>
      </w:r>
      <w:r>
        <w:rPr>
          <w:rtl w:val="true"/>
        </w:rPr>
        <w:t>حدیث</w:t>
      </w:r>
      <w:bookmarkEnd w:id="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حَدَّثَنِی عَلِیُّ بْنُ حَسَّانَ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502675_3830689328"/>
      <w:bookmarkStart w:id="95" w:name="_Toc42"/>
      <w:bookmarkEnd w:id="94"/>
      <w:r>
        <w:rPr/>
        <w:t>5</w:t>
      </w:r>
      <w:r>
        <w:rPr>
          <w:rtl w:val="true"/>
        </w:rPr>
        <w:t xml:space="preserve">- </w:t>
      </w:r>
      <w:r>
        <w:rPr>
          <w:rtl w:val="true"/>
        </w:rPr>
        <w:t>حدیث</w:t>
      </w:r>
      <w:bookmarkEnd w:id="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فِی الدُّنْیَا إِلَّا أَحْسَنَ اللَّهُ الْخِلَافَةَ عَلَی وُلْدِهِ مِنْ بَعْدِهِ وَ قَالَ حُسْنُ الصَّدَقَةِ یَقْضِی الدَّیْنَ وَ یَخْلُفُ عَلَی الْبَرَکَةِ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502677_3830689328"/>
      <w:bookmarkStart w:id="97" w:name="_Toc43"/>
      <w:bookmarkEnd w:id="96"/>
      <w:r>
        <w:rPr>
          <w:rtl w:val="true"/>
        </w:rPr>
        <w:t>بَابُ الصَّدَقَةِ عَلَی الْقَرَابَةِ</w:t>
      </w:r>
      <w:bookmarkEnd w:id="97"/>
    </w:p>
    <w:p>
      <w:pPr>
        <w:pStyle w:val="Heading5"/>
        <w:numPr>
          <w:ilvl w:val="4"/>
          <w:numId w:val="1"/>
        </w:numPr>
        <w:rPr/>
      </w:pPr>
      <w:bookmarkStart w:id="98" w:name="__RefHeading___Toc1502679_3830689328"/>
      <w:bookmarkStart w:id="99" w:name="_Toc44"/>
      <w:bookmarkEnd w:id="98"/>
      <w:r>
        <w:rPr/>
        <w:t>1</w:t>
      </w:r>
      <w:r>
        <w:rPr>
          <w:rtl w:val="true"/>
        </w:rPr>
        <w:t xml:space="preserve">- </w:t>
      </w:r>
      <w:r>
        <w:rPr>
          <w:rtl w:val="true"/>
        </w:rPr>
        <w:t>حدیث</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أَبِی جَمِیلَةَ عَنْ جَابِرٍ عَنْ أَبِی جَعْفَرٍ علیه السلام قَالَ قَالَ رَسُولُ اللَّهِ صلی الله علیه و آله مَنْ وَصَلَ قَرِیباً بِحَجَّةٍ أَوْ عُمْرَةٍ کَتَبَ اللَّهُ لَهُ حَجَّتَیْنِ وَ عُمْرَتَیْنِ وَ کَذَلِکَ مَنْ حَمَلَ عَنْ حَمِیمٍ </w:t>
      </w:r>
      <w:r>
        <w:rPr>
          <w:rStyle w:val="FootnoteAnchor"/>
          <w:rtl w:val="true"/>
        </w:rPr>
        <w:footnoteReference w:id="19"/>
      </w:r>
      <w:r>
        <w:rPr>
          <w:rFonts w:ascii="Amiri" w:hAnsi="Amiri" w:eastAsia="Amiri" w:cs="Amiri"/>
          <w:color w:val="111111"/>
          <w:sz w:val="28"/>
          <w:sz w:val="28"/>
          <w:szCs w:val="28"/>
          <w:rtl w:val="true"/>
          <w:lang w:bidi="ar-SA"/>
        </w:rPr>
        <w:t>یُضَاعِفُ اللَّهُ لَهُ الْأَجْرَ ضِعْفَیْنِ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502681_3830689328"/>
      <w:bookmarkStart w:id="101" w:name="_Toc45"/>
      <w:bookmarkEnd w:id="100"/>
      <w:r>
        <w:rPr/>
        <w:t>2</w:t>
      </w:r>
      <w:r>
        <w:rPr>
          <w:rtl w:val="true"/>
        </w:rPr>
        <w:t xml:space="preserve">- </w:t>
      </w:r>
      <w:r>
        <w:rPr>
          <w:rtl w:val="true"/>
        </w:rPr>
        <w:t>حدیث</w:t>
      </w:r>
      <w:bookmarkEnd w:id="1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أَیُّ الصَّدَقَةِ أَفْضَلُ قَالَ عَلَی ذِی الرَّحِمِ الْکَاشِحِ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502683_3830689328"/>
      <w:bookmarkStart w:id="103" w:name="_Toc46"/>
      <w:bookmarkEnd w:id="102"/>
      <w:r>
        <w:rPr/>
        <w:t>3</w:t>
      </w:r>
      <w:r>
        <w:rPr>
          <w:rtl w:val="true"/>
        </w:rPr>
        <w:t xml:space="preserve">- </w:t>
      </w:r>
      <w:r>
        <w:rPr>
          <w:rtl w:val="true"/>
        </w:rPr>
        <w:t>حدیث</w:t>
      </w:r>
      <w:bookmarkEnd w:id="1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بِعَشَرَةٍ وَ الْقَرْضُ بِثَمَانِیَةَ عَشَرَ </w:t>
      </w:r>
      <w:r>
        <w:rPr>
          <w:rStyle w:val="FootnoteAnchor"/>
          <w:rtl w:val="true"/>
        </w:rPr>
        <w:footnoteReference w:id="21"/>
      </w:r>
      <w:r>
        <w:rPr>
          <w:rFonts w:ascii="Amiri" w:hAnsi="Amiri" w:eastAsia="Amiri" w:cs="Amiri"/>
          <w:color w:val="111111"/>
          <w:sz w:val="28"/>
          <w:sz w:val="28"/>
          <w:szCs w:val="28"/>
          <w:rtl w:val="true"/>
          <w:lang w:bidi="ar-SA"/>
        </w:rPr>
        <w:t>وَ صِلَةُ الْإِخْوَانِ بِعِشْرِینَ وَ صِلَةُ الرَّحِمِ بِأَرْبَعَةٍ وَ عِشْرِینَ</w:t>
      </w:r>
      <w:r>
        <w:rPr>
          <w:rFonts w:eastAsia="Amiri" w:cs="Amiri" w:ascii="Amiri" w:hAnsi="Amiri"/>
          <w:color w:val="111111"/>
          <w:sz w:val="28"/>
          <w:szCs w:val="28"/>
          <w:rtl w:val="true"/>
          <w:lang w:bidi="ar-SA"/>
        </w:rPr>
        <w:t xml:space="preserve">.. </w:t>
      </w:r>
      <w:bookmarkStart w:id="104" w:name="pg13660_142028"/>
    </w:p>
    <w:p>
      <w:pPr>
        <w:pStyle w:val="Heading4"/>
        <w:numPr>
          <w:ilvl w:val="3"/>
          <w:numId w:val="1"/>
        </w:numPr>
        <w:rPr/>
      </w:pPr>
      <w:bookmarkStart w:id="105" w:name="__RefHeading___Toc1502685_3830689328"/>
      <w:bookmarkStart w:id="106" w:name="_Toc47"/>
      <w:bookmarkEnd w:id="104"/>
      <w:bookmarkEnd w:id="105"/>
      <w:r>
        <w:rPr>
          <w:rtl w:val="true"/>
        </w:rPr>
        <w:t>بَابُ کِفَایَةِ الْعِیَالِ وَ التَّوَسُّعِ عَلَیْهِمْ</w:t>
      </w:r>
      <w:bookmarkEnd w:id="106"/>
    </w:p>
    <w:p>
      <w:pPr>
        <w:pStyle w:val="Heading5"/>
        <w:numPr>
          <w:ilvl w:val="4"/>
          <w:numId w:val="1"/>
        </w:numPr>
        <w:rPr/>
      </w:pPr>
      <w:bookmarkStart w:id="107" w:name="__RefHeading___Toc1502687_3830689328"/>
      <w:bookmarkStart w:id="108" w:name="_Toc48"/>
      <w:bookmarkEnd w:id="107"/>
      <w:r>
        <w:rPr/>
        <w:t>1</w:t>
      </w:r>
      <w:r>
        <w:rPr>
          <w:rtl w:val="true"/>
        </w:rPr>
        <w:t xml:space="preserve">- </w:t>
      </w:r>
      <w:r>
        <w:rPr>
          <w:rtl w:val="true"/>
        </w:rPr>
        <w:t>حدیث</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الْحَسَنِ بْنِ مَحْبُوبٍ عَنْ مَالِکِ بْنِ عَطِیَّةَ عَنْ أَبِی حَمْزَةَ الثُّمَالِیِّ عَنْ عَلِیِّ بْنِ الْحُسَیْنِ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أَرْضَاکُمْ عِنْدَ اللَّهِ أَسْبَغُکُمْ عَلَی عِیَالِهِ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5"/>
        <w:numPr>
          <w:ilvl w:val="4"/>
          <w:numId w:val="1"/>
        </w:numPr>
        <w:rPr/>
      </w:pPr>
      <w:bookmarkStart w:id="109" w:name="__RefHeading___Toc1502689_3830689328"/>
      <w:bookmarkStart w:id="110" w:name="_Toc49"/>
      <w:bookmarkEnd w:id="109"/>
      <w:r>
        <w:rPr/>
        <w:t>2</w:t>
      </w:r>
      <w:r>
        <w:rPr>
          <w:rtl w:val="true"/>
        </w:rPr>
        <w:t xml:space="preserve">- </w:t>
      </w:r>
      <w:r>
        <w:rPr>
          <w:rtl w:val="true"/>
        </w:rPr>
        <w:t>حدیث</w:t>
      </w:r>
      <w:bookmarkEnd w:id="1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جَعْفَرٍ علیه السلام إِنَّ لِی ضَیْعَةً بِالْجَبَلِ أَسْتَغِلُّهَا فِی کُلِّ سَنَةٍ ثَلَاثَ آلَافِ دِرْهَمٍ فَأُنْفِقُ عَلَی عِیَالِی مِنْهَا أَلْفَیْ دِرْهَمٍ وَ أَتَصَدَّقُ مِنْهَا بِأَلْفِ دِرْهَمٍ فِی کُلِّ سَنَةٍ فَقَالَ أَبُو جَعْفَرٍ علیه السلام إِنْ کَانَتِ الْأَلْفَانِ تَکْفِیهِمْ فِی جَمِیعِ مَا</w:t>
      </w:r>
    </w:p>
    <w:p>
      <w:pPr>
        <w:pStyle w:val="BookText"/>
        <w:rPr/>
      </w:pPr>
      <w:r>
        <w:rPr>
          <w:rFonts w:ascii="Amiri" w:hAnsi="Amiri" w:eastAsia="Amiri" w:cs="Amiri"/>
          <w:color w:val="111111"/>
          <w:sz w:val="28"/>
          <w:sz w:val="28"/>
          <w:szCs w:val="28"/>
          <w:rtl w:val="true"/>
          <w:lang w:bidi="ar-SA"/>
        </w:rPr>
        <w:t>یَحْتَاجُونَ إِلَیْهِ لِسَنَتِهِمْ فَقَدْ نَظَرْتَ لِنَفْسِکَ وَ وُفِّقْتَ لِرُشْدِکَ وَ أَجْرَیْتَ نَفْسَکَ فِی حَیَاتِکَ بِمَنْزِلَةِ مَا یُوصِی بِهِ الْحَیُّ عِنْدَ مَوْتِهِ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502691_3830689328"/>
      <w:bookmarkStart w:id="112" w:name="_Toc50"/>
      <w:bookmarkEnd w:id="111"/>
      <w:r>
        <w:rPr/>
        <w:t>3</w:t>
      </w:r>
      <w:r>
        <w:rPr>
          <w:rtl w:val="true"/>
        </w:rPr>
        <w:t xml:space="preserve">- </w:t>
      </w:r>
      <w:r>
        <w:rPr>
          <w:rtl w:val="true"/>
        </w:rPr>
        <w:t>حدیث</w:t>
      </w:r>
      <w:bookmarkEnd w:id="1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لِلرَّجُلِ أَنْ یُوَسِّعَ عَلَی عِیَالِهِ کَیْلَا یَتَمَنَّوْا مَوْتَهُ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Style w:val="FootnoteAnchor"/>
          <w:rtl w:val="true"/>
        </w:rPr>
        <w:footnoteReference w:id="23"/>
      </w:r>
      <w:r>
        <w:rPr>
          <w:rFonts w:ascii="Amiri" w:hAnsi="Amiri" w:eastAsia="Amiri" w:cs="Amiri"/>
          <w:color w:val="111111"/>
          <w:sz w:val="28"/>
          <w:sz w:val="28"/>
          <w:szCs w:val="28"/>
          <w:rtl w:val="true"/>
          <w:lang w:bidi="ar-SA"/>
        </w:rPr>
        <w:t>قَالَ الْأَسِیرُ عِیَالُ الرَّجُلِ یَنْبَغِی لِلرَّجُلِ إِذَا زِیدَ فِی النِّعْمَةِ أَنْ یَزِیدَ أُسَرَاءَهُ فِی السَّعَةِ عَلَیْهِمْ ثُمَّ قَالَ إِنَّ فُلَاناً أَنْعَمَ اللَّهُ عَلَیْهِ بِنِعْمَةٍ فَمَنَعَهَا أُسَرَاءَهُ وَ جَعَلَهَا عِنْدَ فُلَانٍ فَذَهَبَ اللَّهُ بِهَا قَالَ مُعَمَّرٌ وَ کَانَ فُلَانٌ حَاضِراً</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502693_3830689328"/>
      <w:bookmarkStart w:id="114" w:name="_Toc51"/>
      <w:bookmarkEnd w:id="113"/>
      <w:r>
        <w:rPr/>
        <w:t>4</w:t>
      </w:r>
      <w:r>
        <w:rPr>
          <w:rtl w:val="true"/>
        </w:rPr>
        <w:t xml:space="preserve">- </w:t>
      </w:r>
      <w:r>
        <w:rPr>
          <w:rtl w:val="true"/>
        </w:rPr>
        <w:t>حدیث</w:t>
      </w:r>
      <w:bookmarkEnd w:id="1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الرَّبِیعِ بْنِ یَزِیدَ قَالَ سَمِعْتُ أَبَا عَبْدِ اللَّهِ علیه السلام یَقُولُ الْیَدُ الْعُلْیَا خَیْرٌ مِنَ الْیَدِ السُّفْلَی وَ ابْدَأْ بِمَنْ تَعُولُ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502695_3830689328"/>
      <w:bookmarkStart w:id="116" w:name="_Toc52"/>
      <w:bookmarkEnd w:id="115"/>
      <w:r>
        <w:rPr/>
        <w:t>5</w:t>
      </w:r>
      <w:r>
        <w:rPr>
          <w:rtl w:val="true"/>
        </w:rPr>
        <w:t xml:space="preserve">- </w:t>
      </w:r>
      <w:r>
        <w:rPr>
          <w:rtl w:val="true"/>
        </w:rPr>
        <w:t>حدیث</w:t>
      </w:r>
      <w:bookmarkEnd w:id="1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یَجِبُ عَلَیْهِ التَّوْسِعَةُ عَنْ عِیَالِهِ</w:t>
      </w:r>
      <w:r>
        <w:rPr>
          <w:rFonts w:eastAsia="Amiri" w:cs="Amiri" w:ascii="Amiri" w:hAnsi="Amiri"/>
          <w:color w:val="111111"/>
          <w:sz w:val="28"/>
          <w:szCs w:val="28"/>
          <w:rtl w:val="true"/>
          <w:lang w:bidi="ar-SA"/>
        </w:rPr>
        <w:t xml:space="preserve">. . </w:t>
      </w:r>
      <w:bookmarkStart w:id="117" w:name="pg13660_142029"/>
    </w:p>
    <w:p>
      <w:pPr>
        <w:pStyle w:val="Heading5"/>
        <w:numPr>
          <w:ilvl w:val="4"/>
          <w:numId w:val="1"/>
        </w:numPr>
        <w:rPr/>
      </w:pPr>
      <w:bookmarkStart w:id="118" w:name="__RefHeading___Toc1502697_3830689328"/>
      <w:bookmarkStart w:id="119" w:name="_Toc53"/>
      <w:bookmarkEnd w:id="117"/>
      <w:bookmarkEnd w:id="118"/>
      <w:r>
        <w:rPr/>
        <w:t>6</w:t>
      </w:r>
      <w:r>
        <w:rPr>
          <w:rtl w:val="true"/>
        </w:rPr>
        <w:t xml:space="preserve">- </w:t>
      </w:r>
      <w:r>
        <w:rPr>
          <w:rtl w:val="true"/>
        </w:rPr>
        <w:t>حدیث</w:t>
      </w:r>
      <w:bookmarkEnd w:id="1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آبَائِهِ علیه السلام قَالَ قَالَ رَسُولُ اللَّهِ صلی الله علیه و آله الْمُؤْمِنُ یَأْکُلُ بِشَهْوَةِ أَهْلِهِ وَ الْمُنَافِقُ یَأْکُلُ أَهْلُهُ بِشَهْوَتِهِ</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502699_3830689328"/>
      <w:bookmarkStart w:id="121" w:name="_Toc54"/>
      <w:bookmarkEnd w:id="120"/>
      <w:r>
        <w:rPr/>
        <w:t>7</w:t>
      </w:r>
      <w:r>
        <w:rPr>
          <w:rtl w:val="true"/>
        </w:rPr>
        <w:t xml:space="preserve">- </w:t>
      </w:r>
      <w:r>
        <w:rPr>
          <w:rtl w:val="true"/>
        </w:rPr>
        <w:t>حدیث</w:t>
      </w:r>
      <w:bookmarkEnd w:id="1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أَسْبَاطٍ عَنْ أَبِیهِ أَنَّ أَبَا عَبْدِ اللَّهِ علیه السلام سُئِلَ أَ کَانَ رَسُولُ اللَّهِ صلی الله علیه و آله یَقُوتُ عِیَالَهُ قُوتاً مَعْرُوفاً قَالَ نَعَمْ إِنَّ النَّفْسَ إِذَا عَرَفَتْ قُوتَهَا قَنِعَتْ بِهِ وَ نَبَتَ عَلَیْهِ اللَّحْمُ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502701_3830689328"/>
      <w:bookmarkStart w:id="123" w:name="_Toc55"/>
      <w:bookmarkEnd w:id="122"/>
      <w:r>
        <w:rPr/>
        <w:t>8</w:t>
      </w:r>
      <w:r>
        <w:rPr>
          <w:rtl w:val="true"/>
        </w:rPr>
        <w:t xml:space="preserve">- </w:t>
      </w:r>
      <w:r>
        <w:rPr>
          <w:rtl w:val="true"/>
        </w:rPr>
        <w:t>حدیث</w:t>
      </w:r>
      <w:bookmarkEnd w:id="12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إِثْماً أَنْ یُضَیِّعَ مَنْ یَعُولُهُ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5"/>
        <w:numPr>
          <w:ilvl w:val="4"/>
          <w:numId w:val="1"/>
        </w:numPr>
        <w:rPr/>
      </w:pPr>
      <w:bookmarkStart w:id="124" w:name="__RefHeading___Toc1502703_3830689328"/>
      <w:bookmarkStart w:id="125" w:name="_Toc56"/>
      <w:bookmarkEnd w:id="124"/>
      <w:r>
        <w:rPr/>
        <w:t>9</w:t>
      </w:r>
      <w:r>
        <w:rPr>
          <w:rtl w:val="true"/>
        </w:rPr>
        <w:t xml:space="preserve">- </w:t>
      </w:r>
      <w:r>
        <w:rPr>
          <w:rtl w:val="true"/>
        </w:rPr>
        <w:t>حدیث</w:t>
      </w:r>
      <w:bookmarkEnd w:id="12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الْخَزْرَجِ الْأَنْصَارِیِّ عَنْ عَلِیِّ بْنِ غُرَابٍ عَنْ أَبِی عَبْدِ اللَّهِ علیه السلام قَالَ قَالَ رَسُولُ اللَّهِ صلی الله علیه و آله مَلْعُونٌ مَلْعُونٌ مَنْ أَلْقَی کَلَّهُ عَلَی النَّاسِ مَلْعُونٌ مَلْعُونٌ مَنْ ضَیَّعَ مَنْ یَعُولُ</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502705_3830689328"/>
      <w:bookmarkStart w:id="127" w:name="_Toc57"/>
      <w:bookmarkEnd w:id="126"/>
      <w:r>
        <w:rPr/>
        <w:t>10</w:t>
      </w:r>
      <w:r>
        <w:rPr>
          <w:rtl w:val="true"/>
        </w:rPr>
        <w:t xml:space="preserve">- </w:t>
      </w:r>
      <w:r>
        <w:rPr>
          <w:rtl w:val="true"/>
        </w:rPr>
        <w:t>حدیث</w:t>
      </w:r>
      <w:bookmarkEnd w:id="12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سَیْفِ بْنِ عَمِیرَةَ عَنْ أَبِی حَمْزَةَ قَالَ قَالَ عَلِیُّ بْنُ الْحُسَیْنِ ع لَأَنْ أَدْخُلَ السُّوقَ وَ مَعِی دَرَاهِمُ أَبْتَاعُ بِهِ لِعِیَالِی لَحْماً وَ قَدْ قَرِمُوا </w:t>
      </w:r>
      <w:r>
        <w:rPr>
          <w:rStyle w:val="FootnoteAnchor"/>
          <w:rtl w:val="true"/>
        </w:rPr>
        <w:footnoteReference w:id="26"/>
      </w:r>
      <w:r>
        <w:rPr>
          <w:rFonts w:ascii="Amiri" w:hAnsi="Amiri" w:eastAsia="Amiri" w:cs="Amiri"/>
          <w:color w:val="111111"/>
          <w:sz w:val="28"/>
          <w:sz w:val="28"/>
          <w:szCs w:val="28"/>
          <w:rtl w:val="true"/>
          <w:lang w:bidi="ar-SA"/>
        </w:rPr>
        <w:t>أَحَبُّ إِلَیَّ مِنْ أَنْ أُعْتِقَ نَسَمَةً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502707_3830689328"/>
      <w:bookmarkStart w:id="129" w:name="_Toc58"/>
      <w:bookmarkEnd w:id="128"/>
      <w:r>
        <w:rPr/>
        <w:t>11</w:t>
      </w:r>
      <w:r>
        <w:rPr>
          <w:rtl w:val="true"/>
        </w:rPr>
        <w:t xml:space="preserve">- </w:t>
      </w:r>
      <w:r>
        <w:rPr>
          <w:rtl w:val="true"/>
        </w:rPr>
        <w:t>حدیث</w:t>
      </w:r>
      <w:bookmarkEnd w:id="12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أَصْبَحَ خَرَجَ غَادِیاً فِی طَلَبِ الرِّزْقِ فَقِیلَ لَهُ یَا ابْنَ رَسُولِ اللَّهِ أَیْنَ تَذْهَبُ فَقَالَ أَتَصَدَّقُ لِعِیَالِی قِیلَ لَهُ أَ تَتَصَدَّقُ قَالَ مَنْ طَلَبَ الْحَلَالَ فَهُوَ مِنَ اللَّهِ عَزَّ وَ جَلَّ صَدَقَةٌ عَلَیْهِ</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502709_3830689328"/>
      <w:bookmarkStart w:id="131" w:name="_Toc59"/>
      <w:bookmarkEnd w:id="130"/>
      <w:r>
        <w:rPr/>
        <w:t>12</w:t>
      </w:r>
      <w:r>
        <w:rPr>
          <w:rtl w:val="true"/>
        </w:rPr>
        <w:t xml:space="preserve">- </w:t>
      </w:r>
      <w:r>
        <w:rPr>
          <w:rtl w:val="true"/>
        </w:rPr>
        <w:t>حدیث</w:t>
      </w:r>
      <w:bookmarkEnd w:id="1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عِیسَی عَنْ أَبِی مُحَمَّدٍ الْأَنْصَارِیِّ عَنْ عُمَرَ بْنِ یَزِیدَ عَنْ أَبِی عَبْدِ اللَّهِ علیه السلام قَالَ قَالَ رَسُولُ اللَّهِ صلی الله علیه و آله إِنَّ الْمُؤْمِنَ یَأْخُذُ بِأَدَبِ اللَّهِ عَزَّ وَ جَلَّ إِذَا وَسَّعَ عَلَیْهِ اتَّسَعَ وَ إِذَا أَمْسَکَ عَلَیْهِ أَمْسَکَ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132" w:name="pg13660_142030"/>
    </w:p>
    <w:p>
      <w:pPr>
        <w:pStyle w:val="Heading5"/>
        <w:numPr>
          <w:ilvl w:val="4"/>
          <w:numId w:val="1"/>
        </w:numPr>
        <w:rPr/>
      </w:pPr>
      <w:bookmarkStart w:id="133" w:name="__RefHeading___Toc1502711_3830689328"/>
      <w:bookmarkStart w:id="134" w:name="_Toc60"/>
      <w:bookmarkEnd w:id="132"/>
      <w:bookmarkEnd w:id="133"/>
      <w:r>
        <w:rPr/>
        <w:t>13</w:t>
      </w:r>
      <w:r>
        <w:rPr>
          <w:rtl w:val="true"/>
        </w:rPr>
        <w:t xml:space="preserve">- </w:t>
      </w:r>
      <w:r>
        <w:rPr>
          <w:rtl w:val="true"/>
        </w:rPr>
        <w:t>حدیث</w:t>
      </w:r>
      <w:bookmarkEnd w:id="13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یَکُونَ الْقَیِّمَ عَلَی عِیَالِهِ</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502713_3830689328"/>
      <w:bookmarkStart w:id="136" w:name="_Toc61"/>
      <w:bookmarkEnd w:id="135"/>
      <w:r>
        <w:rPr/>
        <w:t>14</w:t>
      </w:r>
      <w:r>
        <w:rPr>
          <w:rtl w:val="true"/>
        </w:rPr>
        <w:t xml:space="preserve">- </w:t>
      </w:r>
      <w:r>
        <w:rPr>
          <w:rtl w:val="true"/>
        </w:rPr>
        <w:t>حدیث</w:t>
      </w:r>
      <w:bookmarkEnd w:id="13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یَاسِرٍ الْخَادِمِ قَالَ سَمِعْتُ الرِّضَا علیه السلام یَقُولُ یَنْبَغِی لِلْمُؤْمِنِ أَنْ یَنْقُصَ مِنْ قُوتِ عِیَالِهِ فِی الشِّتَاءِ وَ یَزِیدَ فِی وَقُودِهِمْ</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502715_3830689328"/>
      <w:bookmarkStart w:id="138" w:name="_Toc62"/>
      <w:bookmarkEnd w:id="137"/>
      <w:r>
        <w:rPr>
          <w:rtl w:val="true"/>
        </w:rPr>
        <w:t>بَابُ مَنْ یَلْزَمُ نَفَقَتُهُ</w:t>
      </w:r>
      <w:bookmarkEnd w:id="138"/>
    </w:p>
    <w:p>
      <w:pPr>
        <w:pStyle w:val="Heading5"/>
        <w:numPr>
          <w:ilvl w:val="4"/>
          <w:numId w:val="1"/>
        </w:numPr>
        <w:rPr/>
      </w:pPr>
      <w:bookmarkStart w:id="139" w:name="__RefHeading___Toc1502717_3830689328"/>
      <w:bookmarkStart w:id="140" w:name="_Toc63"/>
      <w:bookmarkEnd w:id="139"/>
      <w:r>
        <w:rPr/>
        <w:t>1</w:t>
      </w:r>
      <w:r>
        <w:rPr>
          <w:rtl w:val="true"/>
        </w:rPr>
        <w:t xml:space="preserve">- </w:t>
      </w:r>
      <w:r>
        <w:rPr>
          <w:rtl w:val="true"/>
        </w:rPr>
        <w:t>حدیث</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الَّذِی أَحْتَنُّ عَلَیْهِ </w:t>
      </w:r>
      <w:r>
        <w:rPr>
          <w:rStyle w:val="FootnoteAnchor"/>
          <w:rtl w:val="true"/>
        </w:rPr>
        <w:footnoteReference w:id="28"/>
      </w:r>
      <w:r>
        <w:rPr>
          <w:rFonts w:ascii="Amiri" w:hAnsi="Amiri" w:eastAsia="Amiri" w:cs="Amiri"/>
          <w:color w:val="111111"/>
          <w:sz w:val="28"/>
          <w:sz w:val="28"/>
          <w:szCs w:val="28"/>
          <w:rtl w:val="true"/>
          <w:lang w:bidi="ar-SA"/>
        </w:rPr>
        <w:t>وَ تَلْزَمُنِی نَفَقَتُهُ قَالَ الْوَالِدَانِ وَ الْوَلَدُ وَ الزَّوْجَةُ</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502719_3830689328"/>
      <w:bookmarkStart w:id="142" w:name="_Toc64"/>
      <w:bookmarkEnd w:id="141"/>
      <w:r>
        <w:rPr/>
        <w:t>2</w:t>
      </w:r>
      <w:r>
        <w:rPr>
          <w:rtl w:val="true"/>
        </w:rPr>
        <w:t xml:space="preserve">- </w:t>
      </w:r>
      <w:r>
        <w:rPr>
          <w:rtl w:val="true"/>
        </w:rPr>
        <w:t>حدیث</w:t>
      </w:r>
      <w:bookmarkEnd w:id="1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صَلَوَاتُ اللَّهِ عَلَیْهِ بِیَتِیمٍ فَقَالَ خُذُوا بِنَفَقَتِهِ أَقْرَبَ النَّاسِ مِنْهُ مِنَ الْعَشِیرَةِ کَمَا یَأْکُلُ مِیرَاثَهُ</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502721_3830689328"/>
      <w:bookmarkStart w:id="144" w:name="_Toc65"/>
      <w:bookmarkEnd w:id="143"/>
      <w:r>
        <w:rPr/>
        <w:t>3</w:t>
      </w:r>
      <w:r>
        <w:rPr>
          <w:rtl w:val="true"/>
        </w:rPr>
        <w:t xml:space="preserve">- </w:t>
      </w:r>
      <w:r>
        <w:rPr>
          <w:rtl w:val="true"/>
        </w:rPr>
        <w:t>حدیث</w:t>
      </w:r>
      <w:bookmarkEnd w:id="1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الْحَکَمِ عَنِ الْعَلَاءِ بْنِ رَزِینٍ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یَلْزَمُ الرَّجُلَ مِنْ قَرَابَتِهِ مِمَّنْ یُنْفِقُ عَلَیْهِ قَالَ الْوَالِدَانِ وَ الْوَلَدُ وَ الزَّوْجَةُ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02723_3830689328"/>
      <w:bookmarkStart w:id="146" w:name="_Toc66"/>
      <w:bookmarkEnd w:id="145"/>
      <w:r>
        <w:rPr>
          <w:rtl w:val="true"/>
        </w:rPr>
        <w:t>بَابُ الصَّدَقَةِ عَلَی مَنْ لَا تَعْرِفُهُ‌</w:t>
      </w:r>
      <w:bookmarkEnd w:id="146"/>
    </w:p>
    <w:p>
      <w:pPr>
        <w:pStyle w:val="Heading5"/>
        <w:numPr>
          <w:ilvl w:val="4"/>
          <w:numId w:val="1"/>
        </w:numPr>
        <w:rPr/>
      </w:pPr>
      <w:bookmarkStart w:id="147" w:name="__RefHeading___Toc1502725_3830689328"/>
      <w:bookmarkStart w:id="148" w:name="_Toc67"/>
      <w:bookmarkEnd w:id="147"/>
      <w:r>
        <w:rPr/>
        <w:t>1</w:t>
      </w:r>
      <w:r>
        <w:rPr>
          <w:rtl w:val="true"/>
        </w:rPr>
        <w:t xml:space="preserve">- </w:t>
      </w:r>
      <w:r>
        <w:rPr>
          <w:rtl w:val="true"/>
        </w:rPr>
        <w:t>حدیث</w:t>
      </w:r>
      <w:bookmarkEnd w:id="1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أُطْعِمُ سَائِلًا لَا أَعْرِفُهُ مُسْلِماً فَقَالَ نَعَمْ أَعْطِ مَنْ لَا تَعْرِفُهُ بِوَلَایَةٍ وَ لَا عَدَاوَةٍ لِلْحَقِّ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29"/>
      </w:r>
      <w:r>
        <w:rPr>
          <w:rFonts w:ascii="Amiri" w:hAnsi="Amiri" w:eastAsia="Amiri" w:cs="Amiri"/>
          <w:color w:val="111111"/>
          <w:sz w:val="28"/>
          <w:sz w:val="28"/>
          <w:szCs w:val="28"/>
          <w:rtl w:val="true"/>
          <w:lang w:bidi="ar-SA"/>
        </w:rPr>
        <w:t>وَ لَا تُطْعِمْ مَنْ نَصَبَ لِشَیْ‌ءٍ مِنَ الْحَقِّ أَوْ دَعَا إِلَی شَیْ‌ءٍ مِنَ الْبَاطِلِ</w:t>
      </w:r>
      <w:r>
        <w:rPr>
          <w:rFonts w:eastAsia="Amiri" w:cs="Amiri" w:ascii="Amiri" w:hAnsi="Amiri"/>
          <w:color w:val="111111"/>
          <w:sz w:val="28"/>
          <w:szCs w:val="28"/>
          <w:rtl w:val="true"/>
          <w:lang w:bidi="ar-SA"/>
        </w:rPr>
        <w:t xml:space="preserve">.. </w:t>
      </w:r>
      <w:bookmarkStart w:id="149" w:name="pg13660_142031"/>
    </w:p>
    <w:p>
      <w:pPr>
        <w:pStyle w:val="Heading5"/>
        <w:numPr>
          <w:ilvl w:val="4"/>
          <w:numId w:val="1"/>
        </w:numPr>
        <w:rPr/>
      </w:pPr>
      <w:bookmarkStart w:id="150" w:name="__RefHeading___Toc1502727_3830689328"/>
      <w:bookmarkStart w:id="151" w:name="_Toc68"/>
      <w:bookmarkEnd w:id="149"/>
      <w:bookmarkEnd w:id="150"/>
      <w:r>
        <w:rPr/>
        <w:t>2</w:t>
      </w:r>
      <w:r>
        <w:rPr>
          <w:rtl w:val="true"/>
        </w:rPr>
        <w:t xml:space="preserve">- </w:t>
      </w:r>
      <w:r>
        <w:rPr>
          <w:rtl w:val="true"/>
        </w:rPr>
        <w:t>حدیث</w:t>
      </w:r>
      <w:bookmarkEnd w:id="1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الْفَضْلِ النَّوْفَلِیِّ عَنْ أَبِیهِ عَنْ أَبِی عَبْدِ اللَّهِ ع أَنَّهُ سُئِلَ عَنِ السَّائِلِ یَسْأَلُ وَ لَا یُدْرَی مَا هُوَ قَالَ أَعْطِ مَنْ وَقَعَتْ لَهُ الرَّحْمَةُ فِی قَلْبِکَ وَ قَالَ أَعْطِ دُونَ الدِّرْهَمِ قُلْتُ أَکْثَرُ مَا یُعْطَی قَالَ أَرْبَعَةُ دَوَانِیقَ</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502729_3830689328"/>
      <w:bookmarkStart w:id="153" w:name="_Toc69"/>
      <w:bookmarkEnd w:id="152"/>
      <w:r>
        <w:rPr>
          <w:rtl w:val="true"/>
        </w:rPr>
        <w:t>بَابُ الصَّدَقَةِ عَلَی أَهْلِ الْبَوَادِی وَ أَهْلِ السَّوَادِ</w:t>
      </w:r>
      <w:bookmarkEnd w:id="153"/>
    </w:p>
    <w:p>
      <w:pPr>
        <w:pStyle w:val="Heading5"/>
        <w:numPr>
          <w:ilvl w:val="4"/>
          <w:numId w:val="1"/>
        </w:numPr>
        <w:rPr/>
      </w:pPr>
      <w:bookmarkStart w:id="154" w:name="__RefHeading___Toc1502731_3830689328"/>
      <w:bookmarkStart w:id="155" w:name="_Toc70"/>
      <w:bookmarkEnd w:id="154"/>
      <w:r>
        <w:rPr/>
        <w:t>1</w:t>
      </w:r>
      <w:r>
        <w:rPr>
          <w:rtl w:val="true"/>
        </w:rPr>
        <w:t xml:space="preserve">- </w:t>
      </w:r>
      <w:r>
        <w:rPr>
          <w:rtl w:val="true"/>
        </w:rPr>
        <w:t>حدیث</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بْنِ بَزِیعٍ أَوْ غَیْرِهِ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الصَّدَقَةِ عَلَی أَهْلِ الْبَوَادِی وَ السَّوَادِ فَقَالَ تَصَدَّقْ عَلَی الصِّبْیَانِ وَ النِّسَاءِ وَ الزَّمْنَی </w:t>
      </w:r>
      <w:r>
        <w:rPr>
          <w:rStyle w:val="FootnoteAnchor"/>
          <w:rtl w:val="true"/>
        </w:rPr>
        <w:footnoteReference w:id="30"/>
      </w:r>
      <w:r>
        <w:rPr>
          <w:rFonts w:ascii="Amiri" w:hAnsi="Amiri" w:eastAsia="Amiri" w:cs="Amiri"/>
          <w:color w:val="111111"/>
          <w:sz w:val="28"/>
          <w:sz w:val="28"/>
          <w:szCs w:val="28"/>
          <w:rtl w:val="true"/>
          <w:lang w:bidi="ar-SA"/>
        </w:rPr>
        <w:t xml:space="preserve">وَ الضُّعَفَاءِ وَ الشُّیُوخِ وَ کَانَ یَنْهَی عَنْ أُولَئِکَ الْجُمَّانِینَ </w:t>
      </w:r>
      <w:r>
        <w:rPr>
          <w:rStyle w:val="FootnoteAnchor"/>
          <w:rtl w:val="true"/>
        </w:rPr>
        <w:footnoteReference w:id="31"/>
      </w:r>
      <w:r>
        <w:rPr>
          <w:rFonts w:ascii="Amiri" w:hAnsi="Amiri" w:eastAsia="Amiri" w:cs="Amiri"/>
          <w:color w:val="111111"/>
          <w:sz w:val="28"/>
          <w:sz w:val="28"/>
          <w:szCs w:val="28"/>
          <w:rtl w:val="true"/>
          <w:lang w:bidi="ar-SA"/>
        </w:rPr>
        <w:t>یَعْنِی أَصْحَابَ الشُّعُورِ</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502733_3830689328"/>
      <w:bookmarkStart w:id="157" w:name="_Toc71"/>
      <w:bookmarkEnd w:id="156"/>
      <w:r>
        <w:rPr/>
        <w:t>2</w:t>
      </w:r>
      <w:r>
        <w:rPr>
          <w:rtl w:val="true"/>
        </w:rPr>
        <w:t xml:space="preserve">- </w:t>
      </w:r>
      <w:r>
        <w:rPr>
          <w:rtl w:val="true"/>
        </w:rPr>
        <w:t>حدیث</w:t>
      </w:r>
      <w:bookmarkEnd w:id="1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الصَّلْتِ عَنْ زُرْعَةَ عَنْ مِنْهَالٍ الْقَصَّابِ قَالَ قَالَ أَبُو عَبْدِ اللَّهِ ع أَعْطِ الْکَبِیرَ وَ الْکَبِیرَةَ وَ الصَّغِیرَ وَ الصَّغِیرَةَ وَ مَنْ وَقَعَتْ لَهُ فِی قَلْبِکَ رَحْمَةٌ وَ إِیَّاکَ وَ کُلَّ وَ قَالَ بِیَدِهِ وَ هَزَّهَا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بیده و هزها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أشار بیده و حرکها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المخالفین‌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1502735_3830689328"/>
      <w:bookmarkStart w:id="159" w:name="_Toc72"/>
      <w:bookmarkEnd w:id="158"/>
      <w:r>
        <w:rPr/>
        <w:t>3</w:t>
      </w:r>
      <w:r>
        <w:rPr>
          <w:rtl w:val="true"/>
        </w:rPr>
        <w:t xml:space="preserve">- </w:t>
      </w:r>
      <w:r>
        <w:rPr>
          <w:rtl w:val="true"/>
        </w:rPr>
        <w:t>حدیث</w:t>
      </w:r>
      <w:bookmarkEnd w:id="15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عَلِیٍّ عَنِ الْحَکَمِ بْنِ مِسْکِینٍ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أَهْلَ السَّوَادِ یَقْتَحِمُونَ عَلَیْنَا وَ فِیهِمُ الْیَهُودُ وَ النَّصَارَی وَ الْمَجُوسُ فَنَتَصَدَّقُ عَلَیْهِمْ فَقَالَ نَعَمْ</w:t>
      </w:r>
      <w:r>
        <w:rPr>
          <w:rFonts w:eastAsia="Amiri" w:cs="Amiri" w:ascii="Amiri" w:hAnsi="Amiri"/>
          <w:color w:val="111111"/>
          <w:sz w:val="28"/>
          <w:szCs w:val="28"/>
          <w:rtl w:val="true"/>
          <w:lang w:bidi="ar-SA"/>
        </w:rPr>
        <w:t xml:space="preserve">. </w:t>
      </w:r>
      <w:bookmarkStart w:id="160" w:name="pg13660_142032"/>
    </w:p>
    <w:p>
      <w:pPr>
        <w:pStyle w:val="Heading4"/>
        <w:numPr>
          <w:ilvl w:val="3"/>
          <w:numId w:val="1"/>
        </w:numPr>
        <w:rPr/>
      </w:pPr>
      <w:bookmarkStart w:id="161" w:name="__RefHeading___Toc1502737_3830689328"/>
      <w:bookmarkStart w:id="162" w:name="_Toc73"/>
      <w:bookmarkEnd w:id="160"/>
      <w:bookmarkEnd w:id="161"/>
      <w:r>
        <w:rPr>
          <w:rtl w:val="true"/>
        </w:rPr>
        <w:t>بَابُ کَرَاهِیَةِ رَدِّ السَّائِلِ</w:t>
      </w:r>
      <w:bookmarkEnd w:id="162"/>
    </w:p>
    <w:p>
      <w:pPr>
        <w:pStyle w:val="Heading5"/>
        <w:numPr>
          <w:ilvl w:val="4"/>
          <w:numId w:val="1"/>
        </w:numPr>
        <w:rPr/>
      </w:pPr>
      <w:bookmarkStart w:id="163" w:name="__RefHeading___Toc1502739_3830689328"/>
      <w:bookmarkStart w:id="164" w:name="_Toc74"/>
      <w:bookmarkEnd w:id="163"/>
      <w:r>
        <w:rPr/>
        <w:t>1</w:t>
      </w:r>
      <w:r>
        <w:rPr>
          <w:rtl w:val="true"/>
        </w:rPr>
        <w:t xml:space="preserve">- </w:t>
      </w:r>
      <w:r>
        <w:rPr>
          <w:rtl w:val="true"/>
        </w:rPr>
        <w:t>حدیث</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یَزِیدَ النَّوْفَلِیِّ عَنْ إِسْمَاعِیلَ بْنِ أَبِی زِیَادٍ السَّکُونِیِّ عَنْ أَبِی عَبْدِ اللَّهِ علیه السلام قَالَ قَالَ رَسُولُ اللَّهِ صلی الله علیه و آله لَا تَقْطَعُوا عَلَی السَّائِلِ مَسْأَلَتَهُ فَلَوْلَا أَنَّ الْمَسَاکِینَ یَکْذِبُونَ مَا أَفْلَحَ مَنْ رَدَّهُمْ</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502741_3830689328"/>
      <w:bookmarkStart w:id="166" w:name="_Toc75"/>
      <w:bookmarkEnd w:id="165"/>
      <w:r>
        <w:rPr/>
        <w:t>2</w:t>
      </w:r>
      <w:r>
        <w:rPr>
          <w:rtl w:val="true"/>
        </w:rPr>
        <w:t xml:space="preserve">- </w:t>
      </w:r>
      <w:r>
        <w:rPr>
          <w:rtl w:val="true"/>
        </w:rPr>
        <w:t>حدیث</w:t>
      </w:r>
      <w:bookmarkEnd w:id="1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مُحَمَّدِ بْنِ مُسْلِمٍ قَالَ قَالَ أَبُو جَعْفَرٍ ع أَعْطِ السَّائِلَ وَ لَوْ کَانَ عَلَی ظَهْرِ فَرَسٍ</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502743_3830689328"/>
      <w:bookmarkStart w:id="168" w:name="_Toc76"/>
      <w:bookmarkEnd w:id="167"/>
      <w:r>
        <w:rPr/>
        <w:t>3</w:t>
      </w:r>
      <w:r>
        <w:rPr>
          <w:rtl w:val="true"/>
        </w:rPr>
        <w:t xml:space="preserve">- </w:t>
      </w:r>
      <w:r>
        <w:rPr>
          <w:rtl w:val="true"/>
        </w:rPr>
        <w:t>حدیث</w:t>
      </w:r>
      <w:bookmarkEnd w:id="1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مُحَمَّدِ بْنِ سِنَانٍ عَنْ إِسْحَاقَ بْنِ عَمَّارٍ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عَزَّ وَ جَلَّ بِهِ مُوسَی علیه السلام قَالَ یَا مُوسَی أَکْرِمِ السَّائِلَ بِبَذْلٍ یَسِیرٍ أَوْ بِرَدٍّ جَمِیلٍ لِأَنَّهُ یَأْتِیکَ مَنْ لَیْسَ بِإِنْسٍ وَ لَا جَانٍّ مَلَائِکَةٌ مِنْ مَلَائِکَةِ الرَّحْمَنِ یَبْلُونَک فِیمَا خَوَّلْتُکَ وَ یَسْأَلُونَکَ عَمَّا نَوَّلْتُکَ فَانْظُرْ کَیْفَ أَنْتَ صَانِعٌ یَا ابْنَ عِمْرَانَ</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502745_3830689328"/>
      <w:bookmarkStart w:id="170" w:name="_Toc77"/>
      <w:bookmarkEnd w:id="169"/>
      <w:r>
        <w:rPr/>
        <w:t>4</w:t>
      </w:r>
      <w:r>
        <w:rPr>
          <w:rtl w:val="true"/>
        </w:rPr>
        <w:t xml:space="preserve">- </w:t>
      </w:r>
      <w:r>
        <w:rPr>
          <w:rtl w:val="true"/>
        </w:rPr>
        <w:t>حدیث</w:t>
      </w:r>
      <w:bookmarkEnd w:id="1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عَبْدِ اللَّهِ بْنِ غَالِبٍ الْأَسَدِیِّ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بْنَ الْحُسَیْنِ علیه السلام یَوْماً حِینَ صَلَّی الْغَدَاةَ فَإِذَا سَائِلٌ بِالْبَابِ فَقَالَ عَلِیُّ بْنُ الْحُسَیْنِ علیه السلام أَعْطُوا السَّائِلَ وَ لَا تَرُدُّوا سَائِلًا</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502747_3830689328"/>
      <w:bookmarkStart w:id="172" w:name="_Toc78"/>
      <w:bookmarkEnd w:id="171"/>
      <w:r>
        <w:rPr/>
        <w:t>5</w:t>
      </w:r>
      <w:r>
        <w:rPr>
          <w:rtl w:val="true"/>
        </w:rPr>
        <w:t xml:space="preserve">- </w:t>
      </w:r>
      <w:r>
        <w:rPr>
          <w:rtl w:val="true"/>
        </w:rPr>
        <w:t>حدیث</w:t>
      </w:r>
      <w:bookmarkEnd w:id="1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أَبِی عَبْدِ اللَّهِ عَنْ أَبِیهِ عَنْ إِسْمَاعِیلَ بْنِ مِهْرَانَ عَنْ أَیْمَنَ بْنِ مُحْرِزٍ عَنْ أَبِی أُسَامَةَ زَیْدٍ الشَّحَّامِ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رَسُولُ اللَّهِ صلی الله علیه و آله سَائِلًا قَطُّ إِنْ کَانَ عِنْدَهُ أَعْطَی وَ إِلَّا قَالَ یَأْتِی اللَّهُ بِهِ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502749_3830689328"/>
      <w:bookmarkStart w:id="174" w:name="_Toc79"/>
      <w:bookmarkEnd w:id="173"/>
      <w:r>
        <w:rPr/>
        <w:t>6</w:t>
      </w:r>
      <w:r>
        <w:rPr>
          <w:rtl w:val="true"/>
        </w:rPr>
        <w:t xml:space="preserve">- </w:t>
      </w:r>
      <w:r>
        <w:rPr>
          <w:rtl w:val="true"/>
        </w:rPr>
        <w:t>حدیث</w:t>
      </w:r>
      <w:bookmarkEnd w:id="17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هَارُونَ بْنِ الْجَهْمِ عَنْ حَفْصِ بْنِ عُمَرَ عَنْ أَبِی عَبْدِ اللَّهِ علیه السلام قَالَ قَالَ رَسُولُ اللَّهِ صلی الله علیه و آله لَا تَرُدُّوا السَّائِلَ وَ لَوْ بِظِلْفٍ مُحْتَرِقٍ</w:t>
      </w:r>
      <w:r>
        <w:rPr>
          <w:rFonts w:eastAsia="Amiri" w:cs="Amiri" w:ascii="Amiri" w:hAnsi="Amiri"/>
          <w:color w:val="111111"/>
          <w:sz w:val="28"/>
          <w:szCs w:val="28"/>
          <w:rtl w:val="true"/>
          <w:lang w:bidi="ar-SA"/>
        </w:rPr>
        <w:t xml:space="preserve">. </w:t>
      </w:r>
      <w:bookmarkStart w:id="175" w:name="pg13660_142033"/>
    </w:p>
    <w:p>
      <w:pPr>
        <w:pStyle w:val="Heading4"/>
        <w:numPr>
          <w:ilvl w:val="3"/>
          <w:numId w:val="1"/>
        </w:numPr>
        <w:rPr/>
      </w:pPr>
      <w:bookmarkStart w:id="176" w:name="__RefHeading___Toc1502751_3830689328"/>
      <w:bookmarkStart w:id="177" w:name="_Toc80"/>
      <w:bookmarkEnd w:id="175"/>
      <w:bookmarkEnd w:id="176"/>
      <w:r>
        <w:rPr>
          <w:rtl w:val="true"/>
        </w:rPr>
        <w:t>بَابُ قَدْرِ مَا یُعْطَی السَّائِلَ</w:t>
      </w:r>
      <w:bookmarkEnd w:id="177"/>
    </w:p>
    <w:p>
      <w:pPr>
        <w:pStyle w:val="Heading5"/>
        <w:numPr>
          <w:ilvl w:val="4"/>
          <w:numId w:val="1"/>
        </w:numPr>
        <w:rPr/>
      </w:pPr>
      <w:bookmarkStart w:id="178" w:name="__RefHeading___Toc1502753_3830689328"/>
      <w:bookmarkStart w:id="179" w:name="_Toc81"/>
      <w:bookmarkEnd w:id="178"/>
      <w:r>
        <w:rPr/>
        <w:t>1</w:t>
      </w:r>
      <w:r>
        <w:rPr>
          <w:rtl w:val="true"/>
        </w:rPr>
        <w:t xml:space="preserve">- </w:t>
      </w:r>
      <w:r>
        <w:rPr>
          <w:rtl w:val="true"/>
        </w:rPr>
        <w:t>حدیث</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عَبْدِ اللَّهِ بْنِ سِنَانٍ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فَجَاءَهُ سَائِلٌ فَأَعْطَاهُ ثُمَّ جَاءَهُ آخَرُ فَأَعْطَاهُ ثُمَّ جَاءَهُ آخَرُ فَأَعْطَاهُ ثُمَّ جَاءَهُ آخَرُ فَقَالَ یَسَعُ اللَّهُ عَلَیْکَ ثُمَّ قَالَ إِنَّ رَجُلًا لَوْ کَانَ لَهُ مَالٌ یَبْلُغُ ثَلَاثِینَ أَوْ أَرْبَعِینَ أَلْفَ دِرْهَمٍ ثُمَّ شَاءَ أَنْ لَا یَبْقَی مِنْهَا إِلَّا وَضَعَهَا فِی حَقٍّ لَفَعَلَ فَیَبْقَی لَا مَالَ لَهُ فَیَکُونُ مِنَ الثَّلَاثَةِ الَّذِینَ</w:t>
      </w:r>
    </w:p>
    <w:p>
      <w:pPr>
        <w:pStyle w:val="BookText"/>
        <w:rPr/>
      </w:pPr>
      <w:r>
        <w:rPr>
          <w:rFonts w:ascii="Amiri" w:hAnsi="Amiri" w:eastAsia="Amiri" w:cs="Amiri"/>
          <w:color w:val="111111"/>
          <w:sz w:val="28"/>
          <w:sz w:val="28"/>
          <w:szCs w:val="28"/>
          <w:rtl w:val="true"/>
          <w:lang w:bidi="ar-SA"/>
        </w:rPr>
        <w:t xml:space="preserve">یُرَدُّ دُعَاؤُهُمْ قُلْتُ مَنْ هُمْ قَالَ أَحَدُهُمْ رَجُلٌ کَانَ لَهُ مَالٌ فَأَنْفَقَهُ فِی غَیْرِ وَجْهِهِ ثُمَّ قَالَ یَا رَبِّ ارْزُقْنِی فَقَالَ لَهُ أَ لَمْ أَجْعَلْ لَکَ سَبِیلًا إِلَی طَلَبِ الرِّزْقِ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المصنّف فی کتاب الدعاء باب من لا یستجاب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 بین مکّة و المدینة فجاء سائل فامر أن یعطی ثمّ جاء آخر فأمر أن یعطی، ثمّ جاء آخر فأمر أن یعطی، ثمّ جاء الرابع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یشبعک اللّه،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عندنا ما نعطیه و لکن اخشی أن نکون کأحد الثلاثة الذین لا یستجاب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أعطاه اللّه ما لا فأنفقه فی غیر حقه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فلا یستجاب له و رجل یدعو علی امرأته أن یریحه منها و قد جعل اللّه عزّ و جلّ أمرها إلیه و رجل یدعو علی جاره و قد جعل اللّه عزّ و جلّ له السبیل إلی أن یتحول عن جواره و یبیع داره انتهی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ثلاثة ترد علیهم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رزقه اللّه ما لا فأنفقه فی غیر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أرزقک، و رجل دعا علی امرأته و هو لها ظالم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أجعل أمرها بیدک، و رجل جلس فی بیته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أجعل لک السبیل إلی طلب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80" w:name="pg13660_142034"/>
    </w:p>
    <w:p>
      <w:pPr>
        <w:pStyle w:val="Heading5"/>
        <w:numPr>
          <w:ilvl w:val="4"/>
          <w:numId w:val="1"/>
        </w:numPr>
        <w:rPr/>
      </w:pPr>
      <w:bookmarkStart w:id="181" w:name="__RefHeading___Toc1502755_3830689328"/>
      <w:bookmarkStart w:id="182" w:name="_Toc82"/>
      <w:bookmarkEnd w:id="180"/>
      <w:bookmarkEnd w:id="181"/>
      <w:r>
        <w:rPr/>
        <w:t>2</w:t>
      </w:r>
      <w:r>
        <w:rPr>
          <w:rtl w:val="true"/>
        </w:rPr>
        <w:t xml:space="preserve">- </w:t>
      </w:r>
      <w:r>
        <w:rPr>
          <w:rtl w:val="true"/>
        </w:rPr>
        <w:t>حدیث</w:t>
      </w:r>
      <w:bookmarkEnd w:id="1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عُثْمَانَ بْنِ عِیسَی عَنْ عَلِیِّ بْنِ أَبِی حَمْزَةَ قَالَ سَمِعْتُ أَبَا عَبْدِ اللَّهِ علیه السلام یَقُولُ فِی السُّؤَّالِ أَطْعِمُوا ثَلَاثَةً إِنْ شِئْتُمْ أَنْ تَزْدَادُوا فَازْدَادُوا وَ إِلَّا فَقَدْ أَدَّیْتُمْ حَقَّ یَوْمِکُمْ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502757_3830689328"/>
      <w:bookmarkStart w:id="184" w:name="_Toc83"/>
      <w:bookmarkEnd w:id="183"/>
      <w:r>
        <w:rPr>
          <w:rtl w:val="true"/>
        </w:rPr>
        <w:t>بَابُ دُعَاءِ السَّائِلِ</w:t>
      </w:r>
      <w:bookmarkEnd w:id="184"/>
    </w:p>
    <w:p>
      <w:pPr>
        <w:pStyle w:val="Heading5"/>
        <w:numPr>
          <w:ilvl w:val="4"/>
          <w:numId w:val="1"/>
        </w:numPr>
        <w:rPr/>
      </w:pPr>
      <w:bookmarkStart w:id="185" w:name="__RefHeading___Toc1502759_3830689328"/>
      <w:bookmarkStart w:id="186" w:name="_Toc84"/>
      <w:bookmarkEnd w:id="185"/>
      <w:r>
        <w:rPr/>
        <w:t>1</w:t>
      </w:r>
      <w:r>
        <w:rPr>
          <w:rtl w:val="true"/>
        </w:rPr>
        <w:t xml:space="preserve">- </w:t>
      </w:r>
      <w:r>
        <w:rPr>
          <w:rtl w:val="true"/>
        </w:rPr>
        <w:t>حدیث</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وَ غَیْرِهِ عَنْ زِیَادٍ الْقَنْدِیِّ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أَعْطَیْتُمُوهُمْ فَلَقِّنُوهُمُ الدُّعَاءَ فَإِنَّهُ یُسْتَجَابُ الدُّعَاءُ لَهُمْ فِیکُمْ وَ لَا یُسْتَجَابُ لَهُمْ فِی أَنْفُسِهِمْ</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502761_3830689328"/>
      <w:bookmarkStart w:id="188" w:name="_Toc85"/>
      <w:bookmarkEnd w:id="187"/>
      <w:r>
        <w:rPr/>
        <w:t>2</w:t>
      </w:r>
      <w:r>
        <w:rPr>
          <w:rtl w:val="true"/>
        </w:rPr>
        <w:t xml:space="preserve">- </w:t>
      </w:r>
      <w:r>
        <w:rPr>
          <w:rtl w:val="true"/>
        </w:rPr>
        <w:t>حدیث</w:t>
      </w:r>
      <w:bookmarkEnd w:id="1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الْحَسَنِ بْنِ الْجَهْمِ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دَعْوَةَ أَحَدٍ فَإِنَّهُ یُسْتَجَابُ لِلْیَهُودِیِّ وَ النَّصْرَانِیِّ فِیکُمْ وَ لَا یُسْتَجَابُ لَهُمْ فِی أَنْفُسِهِمْ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502763_3830689328"/>
      <w:bookmarkStart w:id="190" w:name="_Toc86"/>
      <w:bookmarkEnd w:id="189"/>
      <w:r>
        <w:rPr>
          <w:rtl w:val="true"/>
        </w:rPr>
        <w:t>بَابُ أَنَّ الَّذِی یَقْسِمُ الصَّدَقَةَ شَرِیکُ صَاحِبِهِا فِی الْأَجْرِ</w:t>
      </w:r>
      <w:bookmarkEnd w:id="190"/>
    </w:p>
    <w:p>
      <w:pPr>
        <w:pStyle w:val="Heading5"/>
        <w:numPr>
          <w:ilvl w:val="4"/>
          <w:numId w:val="1"/>
        </w:numPr>
        <w:rPr/>
      </w:pPr>
      <w:bookmarkStart w:id="191" w:name="__RefHeading___Toc1502765_3830689328"/>
      <w:bookmarkStart w:id="192" w:name="_Toc87"/>
      <w:bookmarkEnd w:id="191"/>
      <w:r>
        <w:rPr/>
        <w:t>1</w:t>
      </w:r>
      <w:r>
        <w:rPr>
          <w:rtl w:val="true"/>
        </w:rPr>
        <w:t xml:space="preserve">- </w:t>
      </w:r>
      <w:r>
        <w:rPr>
          <w:rtl w:val="true"/>
        </w:rPr>
        <w:t>حدیث</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صَالِحِ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شِهَابُ بْنُ عَبْدِ رَبِّهِ دَرَاهِمَ مِنَ الزَّکَاةِ أَقْسِمُهَا فَأَتَیْتُهُ یَوْماً فَسَأَلَنِی هَلْ قَسَمْتَهَا فَقُلْتُ لَا فَأَسْمَعَنِی کَلَاماً فِیهِ بَعْضُ الْغِلْظَةِ فَطَرَحْتُ مَا کَانَ بَقِیَ مَعِی مِنَ الدَّرَاهِمِ وَ قُمْتُ مُغْضَباً فَقَالَ لِیَ ارْجِعْ حَتَّی أُحَدِّثَکَ بِشَیْ‌ءٍ سَمِعْتُهُ مِنْ جَعْفَرِ بْنِ مُحَمَّدٍ علیه السلام فَرَجَعْتُ فَقَالَ قُلْتُ لِأَبِی عَبْدِ اللَّهِ علیه السلام إِنِّی إِذَا وَجَدْتُ زَکَاتِی أَخْرَجْتُهَا فَأَدْفَعُ مِنْهَا إِلَی مَنْ أَثِقُ بِهِ یَقْسِمُهَا قَالَ نَعَمْ لَا بَأْسَ بِذَلِکَ أَمَا إِنَّهُ أَحَدُ الْمُعْطِینَ قَالَ صَالِحٌ فَأَخَذْتُ الدَّرَاهِمَ حَیْثُ سَمِعْتُ الْحَدِیثَ فَقَسَمْتُهَا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502767_3830689328"/>
      <w:bookmarkStart w:id="194" w:name="_Toc88"/>
      <w:bookmarkEnd w:id="193"/>
      <w:r>
        <w:rPr/>
        <w:t>2</w:t>
      </w:r>
      <w:r>
        <w:rPr>
          <w:rtl w:val="true"/>
        </w:rPr>
        <w:t xml:space="preserve">- </w:t>
      </w:r>
      <w:r>
        <w:rPr>
          <w:rtl w:val="true"/>
        </w:rPr>
        <w:t>حدیث</w:t>
      </w:r>
      <w:bookmarkEnd w:id="19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أَبِی نَهْشَلٍ عَمَّنْ ذَکَرَهُ </w:t>
      </w:r>
      <w:bookmarkStart w:id="195" w:name="pg13660_142035"/>
    </w:p>
    <w:p>
      <w:pPr>
        <w:pStyle w:val="BookText"/>
        <w:rPr/>
      </w:pPr>
      <w:bookmarkEnd w:id="195"/>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جَرَی الْمَعْرُوفُ عَلَی ثَمَانِینَ کَفّاً لَأُجِرُوا کُلُّهُمْ فِیهِ مِنْ غَیْرِ أَنْ یُنْقَصَ صَاحِبُهُ مِنْ أَجْرِهِ شَیْئاً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502769_3830689328"/>
      <w:bookmarkStart w:id="197" w:name="_Toc89"/>
      <w:bookmarkEnd w:id="196"/>
      <w:r>
        <w:rPr/>
        <w:t>3</w:t>
      </w:r>
      <w:r>
        <w:rPr>
          <w:rtl w:val="true"/>
        </w:rPr>
        <w:t xml:space="preserve">- </w:t>
      </w:r>
      <w:r>
        <w:rPr>
          <w:rtl w:val="true"/>
        </w:rPr>
        <w:t>حدیث</w:t>
      </w:r>
      <w:bookmarkEnd w:id="1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عَنْ أَبِی عَبْدِ اللَّهِ ع فِی الرَّجُلِ یُعْطَی الدَّرَاهِمَ یَقْسِمُهَا قَالَ یَجْرِی لَهُ مَا یَجْرِی لِلْمُعْطِی وَ لَا یُنْقَصُ الْمُعْطِی مِنْ أَجْرِهِ شَیْئاً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502771_3830689328"/>
      <w:bookmarkStart w:id="199" w:name="_Toc90"/>
      <w:bookmarkEnd w:id="198"/>
      <w:r>
        <w:rPr>
          <w:rtl w:val="true"/>
        </w:rPr>
        <w:t>بَابُ الْإِیثَارِ</w:t>
      </w:r>
      <w:bookmarkEnd w:id="199"/>
    </w:p>
    <w:p>
      <w:pPr>
        <w:pStyle w:val="Heading5"/>
        <w:numPr>
          <w:ilvl w:val="4"/>
          <w:numId w:val="1"/>
        </w:numPr>
        <w:rPr/>
      </w:pPr>
      <w:bookmarkStart w:id="200" w:name="__RefHeading___Toc1502773_3830689328"/>
      <w:bookmarkStart w:id="201" w:name="_Toc91"/>
      <w:bookmarkEnd w:id="200"/>
      <w:r>
        <w:rPr/>
        <w:t>1</w:t>
      </w:r>
      <w:r>
        <w:rPr>
          <w:rtl w:val="true"/>
        </w:rPr>
        <w:t xml:space="preserve">- </w:t>
      </w:r>
      <w:r>
        <w:rPr>
          <w:rtl w:val="true"/>
        </w:rPr>
        <w:t>حدیث</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لَیْسَ عِنْدَهُ إِلَّا قُوتُ یَوْمِهِ أَ یَعْطِفُ مَنْ عِنْدَهُ قُوتُ یَوْمِهِ عَلَی مَنْ لَیْسَ عِنْدَهُ شَیْ‌ءٌ وَ یَعْطِفُ مَنْ عِنْدَهُ قُوتُ شَهْرٍ عَلَی مَنْ دُونَهُ وَ السَّنَةُ عَلَی نَحْوِ ذَلِکَ أَمْ ذَلِکَ کُلُّهُ الْکَفَافُ الَّذِی لَا یُلَامُ عَلَیْهِ فَقَالَ هُوَ أَمْرٌ إِنَّ أَفْضَلَکُمْ فِیهِ أَحْرَصُکُمْ عَلَی الرَّغْبَةِ وَ الْأَثَرَةِ عَلَی نَفْسِهِ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w:t>
      </w:r>
      <w:r>
        <w:rPr>
          <w:rStyle w:val="FootnoteAnchor"/>
          <w:rtl w:val="true"/>
        </w:rPr>
        <w:footnoteReference w:id="34"/>
      </w:r>
      <w:r>
        <w:rPr>
          <w:rFonts w:ascii="Amiri" w:hAnsi="Amiri" w:eastAsia="Amiri" w:cs="Amiri"/>
          <w:color w:val="111111"/>
          <w:sz w:val="28"/>
          <w:sz w:val="28"/>
          <w:szCs w:val="28"/>
          <w:rtl w:val="true"/>
          <w:lang w:bidi="ar-SA"/>
        </w:rPr>
        <w:t>وَ الْأَمْرُ الْآخَرُ لَا یُلَامُ عَلَی الْکَفَافِ وَ الْیَدُ الْعُلْیَا خَیْرٌ مِنَ الْیَدِ السُّفْلَی وَ ابْدَأْ بِمَنْ تَعُولُ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5"/>
        <w:numPr>
          <w:ilvl w:val="4"/>
          <w:numId w:val="1"/>
        </w:numPr>
        <w:rPr/>
      </w:pPr>
      <w:bookmarkStart w:id="202" w:name="__RefHeading___Toc1502775_3830689328"/>
      <w:bookmarkStart w:id="203" w:name="_Toc92"/>
      <w:bookmarkEnd w:id="202"/>
      <w:r>
        <w:rPr/>
        <w:t>2</w:t>
      </w:r>
      <w:r>
        <w:rPr>
          <w:rtl w:val="true"/>
        </w:rPr>
        <w:t xml:space="preserve">- </w:t>
      </w:r>
      <w:r>
        <w:rPr>
          <w:rtl w:val="true"/>
        </w:rPr>
        <w:t>حدیث</w:t>
      </w:r>
      <w:bookmarkEnd w:id="2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حَدَّثَنَا بَکْرُ بْنُ صَالِحٍ عَنْ بُنْدَارَ بْنِ مُحَمَّدٍ الطَّبَرِیِّ عَنْ عَلِیِّ بْنِ سُوَیْدٍ السَّائِیِّ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أَوْصِنِی فَقَالَ آمُرُکَ بِتَقْوَی اللَّهِ ثُمَّ سَکَتَ فَشَکَوْتُ إِلَیْهِ قِلَّةَ ذَاتِ یَدِی وَ قُلْتُ وَ اللَّهِ لَقَدْ عَرِیتُ حَتَّی بَلَغَ مِنْ عُرْیَتِی أَنَّ أَبَا فُلَانٍ نَزَعَ ثَوْبَیْنِ کَانَا عَلَیْهِ وَ کَسَانِیهِمَا فَقَالَ صُمْ وَ تَصَدَّقْ قُلْتُ أَتَصَدَّقُ مِمَّا وَصَلَنِی بِهِ إِخْوَانِی وَ إِنْ کَانَ قَلِیلًا قَالَ تَصَدَّقْ بِمَا رَزَقَکَ اللَّهُ وَ لَوْ آثَرْتَ عَلَی نَفْسِکَ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502777_3830689328"/>
      <w:bookmarkStart w:id="205" w:name="_Toc93"/>
      <w:bookmarkEnd w:id="204"/>
      <w:r>
        <w:rPr/>
        <w:t>3</w:t>
      </w:r>
      <w:r>
        <w:rPr>
          <w:rtl w:val="true"/>
        </w:rPr>
        <w:t xml:space="preserve">- </w:t>
      </w:r>
      <w:r>
        <w:rPr>
          <w:rtl w:val="true"/>
        </w:rPr>
        <w:t>حدیث</w:t>
      </w:r>
      <w:bookmarkEnd w:id="20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مُحَمَّدِ بْنِ سَمَاعَةَ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الصَّدَقَةِ أَفْضَلُ</w:t>
      </w:r>
      <w:r>
        <w:rPr>
          <w:rFonts w:eastAsia="Amiri" w:cs="Amiri" w:ascii="Amiri" w:hAnsi="Amiri"/>
          <w:color w:val="111111"/>
          <w:sz w:val="28"/>
          <w:szCs w:val="28"/>
          <w:rtl w:val="true"/>
          <w:lang w:bidi="ar-SA"/>
        </w:rPr>
        <w:t xml:space="preserve">- ) </w:t>
      </w:r>
      <w:bookmarkStart w:id="206" w:name="pg13660_142036"/>
    </w:p>
    <w:p>
      <w:pPr>
        <w:pStyle w:val="BookText"/>
        <w:rPr/>
      </w:pPr>
      <w:bookmarkEnd w:id="206"/>
      <w:r>
        <w:rPr>
          <w:rFonts w:ascii="Amiri" w:hAnsi="Amiri" w:eastAsia="Amiri" w:cs="Amiri"/>
          <w:color w:val="111111"/>
          <w:sz w:val="28"/>
          <w:sz w:val="28"/>
          <w:szCs w:val="28"/>
          <w:rtl w:val="true"/>
          <w:lang w:bidi="ar-SA"/>
        </w:rPr>
        <w:t xml:space="preserve">قَالَ جُهْدُ الْمُقِلِ </w:t>
      </w:r>
      <w:r>
        <w:rPr>
          <w:rStyle w:val="FootnoteAnchor"/>
          <w:rtl w:val="true"/>
        </w:rPr>
        <w:footnoteReference w:id="36"/>
      </w:r>
      <w:r>
        <w:rPr>
          <w:rFonts w:ascii="Amiri" w:hAnsi="Amiri" w:eastAsia="Amiri" w:cs="Amiri"/>
          <w:color w:val="111111"/>
          <w:sz w:val="28"/>
          <w:sz w:val="28"/>
          <w:szCs w:val="28"/>
          <w:rtl w:val="true"/>
          <w:lang w:bidi="ar-SA"/>
        </w:rPr>
        <w:t>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w:t>
      </w:r>
      <w:r>
        <w:rPr>
          <w:rStyle w:val="FootnoteAnchor"/>
          <w:rtl w:val="true"/>
        </w:rPr>
        <w:footnoteReference w:id="37"/>
      </w:r>
      <w:r>
        <w:rPr>
          <w:rFonts w:ascii="Amiri" w:hAnsi="Amiri" w:eastAsia="Amiri" w:cs="Amiri"/>
          <w:color w:val="111111"/>
          <w:sz w:val="28"/>
          <w:sz w:val="28"/>
          <w:szCs w:val="28"/>
          <w:rtl w:val="true"/>
          <w:lang w:bidi="ar-SA"/>
        </w:rPr>
        <w:t>تَرَی هَاهُنَا فَضْلًا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502779_3830689328"/>
      <w:bookmarkStart w:id="208" w:name="_Toc94"/>
      <w:bookmarkEnd w:id="207"/>
      <w:r>
        <w:rPr>
          <w:rtl w:val="true"/>
        </w:rPr>
        <w:t>بَابُ مَنْ سَأَلَ مِنْ غَیْرِ حَاجَةٍ</w:t>
      </w:r>
      <w:bookmarkEnd w:id="208"/>
    </w:p>
    <w:p>
      <w:pPr>
        <w:pStyle w:val="Heading5"/>
        <w:numPr>
          <w:ilvl w:val="4"/>
          <w:numId w:val="1"/>
        </w:numPr>
        <w:rPr/>
      </w:pPr>
      <w:bookmarkStart w:id="209" w:name="__RefHeading___Toc1502781_3830689328"/>
      <w:bookmarkStart w:id="210" w:name="_Toc95"/>
      <w:bookmarkEnd w:id="209"/>
      <w:r>
        <w:rPr/>
        <w:t>1</w:t>
      </w:r>
      <w:r>
        <w:rPr>
          <w:rtl w:val="true"/>
        </w:rPr>
        <w:t xml:space="preserve">- </w:t>
      </w:r>
      <w:r>
        <w:rPr>
          <w:rtl w:val="true"/>
        </w:rPr>
        <w:t>حدیث</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مَالِکِ بْنِ عَطِیَّةَ عَنْ أَبِی عَبْدِ اللَّهِ علیه السلام قَالَ قَالَ عَلِیُّ بْنُ الْحُسَیْنِ ع ضَمِنْتُ عَلَی رَبِّی أَنَّهُ لَا یَسْأَلُ أَحَدٌ مِنْ غَیْرِ حَاجَةٍ إِلَّا اضْطَرَّتْهُ الْمَسْأَلَةُ یَوْماً إِلَی أَنْ یَسْأَلَ مِنْ حَاجَةٍ</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502783_3830689328"/>
      <w:bookmarkStart w:id="212" w:name="_Toc96"/>
      <w:bookmarkEnd w:id="211"/>
      <w:r>
        <w:rPr/>
        <w:t>2</w:t>
      </w:r>
      <w:r>
        <w:rPr>
          <w:rtl w:val="true"/>
        </w:rPr>
        <w:t xml:space="preserve">- </w:t>
      </w:r>
      <w:r>
        <w:rPr>
          <w:rtl w:val="true"/>
        </w:rPr>
        <w:t>حدیث</w:t>
      </w:r>
      <w:bookmarkEnd w:id="2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الْقَاسِمِ بْنِ یَحْیَی عَنْ جَدِّهِ الْحَسَنِ بْنِ رَاشِدٍ عَنْ مُحَمَّدِ بْنِ مُسْلِمٍ عَنْ أَبِی عَبْدِ اللَّهِ علیه السلام قَالَ قَالَ أَمِیرُ الْمُؤْمِنِینَ صَلَوَاتُ اللَّهِ عَلَیْهِ اتَّبِعُوا قَوْلَ رَسُولِ اللَّهِ صلی الله علیه و آله فَإِنَّهُ قَالَ مَنْ فَتَحَ عَلَی نَفْسِهِ بَابَ مَسْأَلَةٍ فَتَحَ اللَّهُ عَلَیْهِ بَابَ فَقْرٍ</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502785_3830689328"/>
      <w:bookmarkStart w:id="214" w:name="_Toc97"/>
      <w:bookmarkEnd w:id="213"/>
      <w:r>
        <w:rPr/>
        <w:t>3</w:t>
      </w:r>
      <w:r>
        <w:rPr>
          <w:rtl w:val="true"/>
        </w:rPr>
        <w:t xml:space="preserve">- </w:t>
      </w:r>
      <w:r>
        <w:rPr>
          <w:rtl w:val="true"/>
        </w:rPr>
        <w:t>حدیث</w:t>
      </w:r>
      <w:bookmarkEnd w:id="21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عَنْ أَحْمَدَ بْنِ أَبِی عَبْدِ اللَّهِ عَنْ یَعْقُوبَ بْنِ یَزِیدَ عَنْ مُحَمَّدِ بْنِ سِنَانٍ عَنْ مَالِکِ بْنِ حُصَیْنٍ السَّکُونِیِ </w:t>
      </w:r>
      <w:r>
        <w:rPr>
          <w:rStyle w:val="FootnoteAnchor"/>
          <w:rtl w:val="true"/>
        </w:rPr>
        <w:footnoteReference w:id="38"/>
      </w:r>
      <w:r>
        <w:rPr>
          <w:rFonts w:ascii="Amiri" w:hAnsi="Amiri" w:eastAsia="Amiri" w:cs="Amiri"/>
          <w:color w:val="111111"/>
          <w:sz w:val="28"/>
          <w:sz w:val="28"/>
          <w:szCs w:val="28"/>
          <w:rtl w:val="true"/>
          <w:lang w:bidi="ar-SA"/>
        </w:rPr>
        <w:t xml:space="preserve">قَالَ قَالَ أَبُو عَبْدِ اللَّهِ ع مَا مِنْ عَبْدٍ یَسْأَلُ مِنْ غَیْرِ حَاجَةٍ فَیَمُوتُ حَتَّی یُحْوِجَهُ اللَّهُ إِلَیْهَا وَ یُثَبِّتَ اللَّهُ لَهُ بِهَا النَّارَ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215" w:name="pg13660_142037"/>
    </w:p>
    <w:p>
      <w:pPr>
        <w:pStyle w:val="Heading4"/>
        <w:numPr>
          <w:ilvl w:val="3"/>
          <w:numId w:val="1"/>
        </w:numPr>
        <w:rPr/>
      </w:pPr>
      <w:bookmarkStart w:id="216" w:name="__RefHeading___Toc1502787_3830689328"/>
      <w:bookmarkStart w:id="217" w:name="_Toc98"/>
      <w:bookmarkEnd w:id="215"/>
      <w:bookmarkEnd w:id="216"/>
      <w:r>
        <w:rPr>
          <w:rtl w:val="true"/>
        </w:rPr>
        <w:t>بَابُ کَرَاهِیَةِ الْمَسْأَلَةِ</w:t>
      </w:r>
      <w:bookmarkEnd w:id="217"/>
    </w:p>
    <w:p>
      <w:pPr>
        <w:pStyle w:val="Heading5"/>
        <w:numPr>
          <w:ilvl w:val="4"/>
          <w:numId w:val="1"/>
        </w:numPr>
        <w:rPr/>
      </w:pPr>
      <w:bookmarkStart w:id="218" w:name="__RefHeading___Toc1502789_3830689328"/>
      <w:bookmarkStart w:id="219" w:name="_Toc99"/>
      <w:bookmarkEnd w:id="218"/>
      <w:r>
        <w:rPr/>
        <w:t>1</w:t>
      </w:r>
      <w:r>
        <w:rPr>
          <w:rtl w:val="true"/>
        </w:rPr>
        <w:t xml:space="preserve">- </w:t>
      </w:r>
      <w:r>
        <w:rPr>
          <w:rtl w:val="true"/>
        </w:rPr>
        <w:t>حدیث</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حَمَّادٍ عَمَّنْ سَمِعَ أَبَا عَبْدِ اللَّهِ علیه السلام یَقُولُ</w:t>
      </w:r>
    </w:p>
    <w:p>
      <w:pPr>
        <w:pStyle w:val="BookText"/>
        <w:rPr/>
      </w:pPr>
      <w:r>
        <w:rPr>
          <w:rFonts w:ascii="Amiri" w:hAnsi="Amiri" w:eastAsia="Amiri" w:cs="Amiri"/>
          <w:color w:val="111111"/>
          <w:sz w:val="28"/>
          <w:sz w:val="28"/>
          <w:szCs w:val="28"/>
          <w:rtl w:val="true"/>
          <w:lang w:bidi="ar-SA"/>
        </w:rPr>
        <w:t>إِیَّاکُمْ وَ سُؤَالَ النَّاسِ فَإِنَّهُ ذُلٌّ فِی الدُّنْیَا وَ فَقْرٌ تُعَجِّلُونَهُ وَ حِسَابٌ طَوِیلٌ یَوْمَ الْقِیَامَةِ</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502791_3830689328"/>
      <w:bookmarkStart w:id="221" w:name="_Toc100"/>
      <w:bookmarkEnd w:id="220"/>
      <w:r>
        <w:rPr/>
        <w:t>2</w:t>
      </w:r>
      <w:r>
        <w:rPr>
          <w:rtl w:val="true"/>
        </w:rPr>
        <w:t xml:space="preserve">- </w:t>
      </w:r>
      <w:r>
        <w:rPr>
          <w:rtl w:val="true"/>
        </w:rPr>
        <w:t>حدیث</w:t>
      </w:r>
      <w:bookmarkEnd w:id="2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مُحَمَّدِ بْنِ مُسْلِمٍ قَالَ قَالَ أَبُو جَعْفَرٍ ع یَا مُحَمَّدُ لَوْ یَعْلَمُ السَّائِلُ مَا فِی الْمَسْأَلَةِ مَا سَأَلَ أَحَدٌ أَحَداً وَ لَوْ یَعْلَمُ الْمُعْطِی مَا فِی الْعَطِیَّةِ مَا رَدَّ أَحَدٌ أَحَداً</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502793_3830689328"/>
      <w:bookmarkStart w:id="223" w:name="_Toc101"/>
      <w:bookmarkEnd w:id="222"/>
      <w:r>
        <w:rPr/>
        <w:t>3</w:t>
      </w:r>
      <w:r>
        <w:rPr>
          <w:rtl w:val="true"/>
        </w:rPr>
        <w:t xml:space="preserve">- </w:t>
      </w:r>
      <w:r>
        <w:rPr>
          <w:rtl w:val="true"/>
        </w:rPr>
        <w:t>حدیث</w:t>
      </w:r>
      <w:bookmarkEnd w:id="2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أَحْمَدَ بْنِ النَّضْرِ رَفَعَهُ قَالَ قَالَ رَسُولُ اللَّهِ صلی الله علیه و آله الْأَیْدِی ثَلَاثٌ یَدُ اللَّهِ الْعُلْیَا وَ یَدُ الْمُعْطِی الَّتِی تَلِیهَا وَ یَدُ الْمُعْطَی أَسْفَلُ الْأَیْدِی فَاسْتَعِفُّوا عَنِ السُّؤَالِ مَا اسْتَطَعْتُمْ إِنَّ الْأَرْزَاقَ دُونَهَا حُجُبٌ فَمَنْ شَاءَ قَنِیَ حَیَاءَهُ </w:t>
      </w:r>
      <w:r>
        <w:rPr>
          <w:rStyle w:val="FootnoteAnchor"/>
          <w:rtl w:val="true"/>
        </w:rPr>
        <w:footnoteReference w:id="40"/>
      </w:r>
      <w:r>
        <w:rPr>
          <w:rFonts w:ascii="Amiri" w:hAnsi="Amiri" w:eastAsia="Amiri" w:cs="Amiri"/>
          <w:color w:val="111111"/>
          <w:sz w:val="28"/>
          <w:sz w:val="28"/>
          <w:szCs w:val="28"/>
          <w:rtl w:val="true"/>
          <w:lang w:bidi="ar-SA"/>
        </w:rPr>
        <w:t xml:space="preserve">وَ أَخَذَ رِزْقَهُ وَ مَنْ شَاءَ هَتَکَ الْحِجَابَ وَ أَخَذَ رِزْقَهُ وَ الَّذِی نَفْسِی بِیَدِهِ لَأَنْ یَأْخُذَ أَحَدُکُمْ حَبْلًا ثُمَّ یَدْخُلَ عَرْضَ هَذَا الْوَادِی فَیَحْتَطِبَ حَتَّی لَا یَلْتَقِیَ طَرَفَاهُ </w:t>
      </w:r>
      <w:r>
        <w:rPr>
          <w:rStyle w:val="FootnoteAnchor"/>
          <w:rtl w:val="true"/>
        </w:rPr>
        <w:footnoteReference w:id="41"/>
      </w:r>
      <w:r>
        <w:rPr>
          <w:rFonts w:ascii="Amiri" w:hAnsi="Amiri" w:eastAsia="Amiri" w:cs="Amiri"/>
          <w:color w:val="111111"/>
          <w:sz w:val="28"/>
          <w:sz w:val="28"/>
          <w:szCs w:val="28"/>
          <w:rtl w:val="true"/>
          <w:lang w:bidi="ar-SA"/>
        </w:rPr>
        <w:t>ثُمَّ یَدْخُلَ بِهِ السُّوقَ فَیَبِیعَهُ بِمُدٍّ مِنْ تَمْرٍ وَ یَأْخُذَ ثُلُثَهُ وَ یَتَصَدَّقَ بِثُلُثَیْهِ خَیْرٌ لَهُ مِنْ أَنْ یَسْأَلَ النَّاسَ أَعْطَوْهُ أَوْ حَرَمُوهُ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502795_3830689328"/>
      <w:bookmarkStart w:id="225" w:name="_Toc102"/>
      <w:bookmarkEnd w:id="224"/>
      <w:r>
        <w:rPr/>
        <w:t>4</w:t>
      </w:r>
      <w:r>
        <w:rPr>
          <w:rtl w:val="true"/>
        </w:rPr>
        <w:t xml:space="preserve">- </w:t>
      </w:r>
      <w:r>
        <w:rPr>
          <w:rtl w:val="true"/>
        </w:rPr>
        <w:t>حدیث</w:t>
      </w:r>
      <w:bookmarkEnd w:id="2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دَاوُدَ بْنِ النُّعْمَانِ عَنْ إِبْرَاهِیمَ بْنِ عُثْمَانَ عَنْ أَبِی عَبْدِ اللَّهِ علیه السلام قَالَ قَالَ رَسُولُ اللَّهِ صلی الله علیه و آله إِنَّ اللَّهَ تَبَارَکَ وَ تَعَالَی أَحَبَّ شَیْئاً لِنَفْسِهِ وَ أَبْغَضَهُ لِخَلْقِهِ أَبْغَضَ لِخَلْقِهِ الْمَسْأَلَةَ </w:t>
      </w:r>
      <w:r>
        <w:rPr>
          <w:rStyle w:val="FootnoteAnchor"/>
          <w:rtl w:val="true"/>
        </w:rPr>
        <w:footnoteReference w:id="42"/>
      </w:r>
      <w:r>
        <w:rPr>
          <w:rFonts w:ascii="Amiri" w:hAnsi="Amiri" w:eastAsia="Amiri" w:cs="Amiri"/>
          <w:color w:val="111111"/>
          <w:sz w:val="28"/>
          <w:sz w:val="28"/>
          <w:szCs w:val="28"/>
          <w:rtl w:val="true"/>
          <w:lang w:bidi="ar-SA"/>
        </w:rPr>
        <w:t xml:space="preserve">وَ أَحَبَ </w:t>
      </w:r>
      <w:r>
        <w:rPr>
          <w:rFonts w:eastAsia="Amiri" w:cs="Amiri" w:ascii="Amiri" w:hAnsi="Amiri"/>
          <w:color w:val="111111"/>
          <w:sz w:val="28"/>
          <w:szCs w:val="28"/>
          <w:rtl w:val="true"/>
          <w:lang w:bidi="ar-SA"/>
        </w:rPr>
        <w:t xml:space="preserve">) </w:t>
      </w:r>
      <w:bookmarkStart w:id="226" w:name="pg13660_142038"/>
    </w:p>
    <w:p>
      <w:pPr>
        <w:pStyle w:val="BookText"/>
        <w:rPr/>
      </w:pPr>
      <w:bookmarkEnd w:id="226"/>
      <w:r>
        <w:rPr>
          <w:rFonts w:ascii="Amiri" w:hAnsi="Amiri" w:eastAsia="Amiri" w:cs="Amiri"/>
          <w:color w:val="111111"/>
          <w:sz w:val="28"/>
          <w:sz w:val="28"/>
          <w:szCs w:val="28"/>
          <w:rtl w:val="true"/>
          <w:lang w:bidi="ar-SA"/>
        </w:rPr>
        <w:t>لِنَفْسِهِ أَنْ یُسْأَلَ وَ لَیْسَ شَیْ‌ءٌ أَحَبَّ إِلَی اللَّهِ عَزَّ وَ جَلَّ مِنْ أَنْ یُسْأَلَ فَلَا یَسْتَحْیِی أَحَدُکُمْ أَنْ یَسْأَلَ اللَّهَ مِنْ فَضْلِهِ وَ لَوْ بِشِسْعِ نَعْلٍ</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502797_3830689328"/>
      <w:bookmarkStart w:id="228" w:name="_Toc103"/>
      <w:bookmarkEnd w:id="227"/>
      <w:r>
        <w:rPr/>
        <w:t>5</w:t>
      </w:r>
      <w:r>
        <w:rPr>
          <w:rtl w:val="true"/>
        </w:rPr>
        <w:t xml:space="preserve">- </w:t>
      </w:r>
      <w:r>
        <w:rPr>
          <w:rtl w:val="true"/>
        </w:rPr>
        <w:t>حدیث</w:t>
      </w:r>
      <w:bookmarkEnd w:id="2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فَخِذٌ مِنَ الْأَنْصَارِ </w:t>
      </w:r>
      <w:r>
        <w:rPr>
          <w:rStyle w:val="FootnoteAnchor"/>
          <w:rtl w:val="true"/>
        </w:rPr>
        <w:footnoteReference w:id="43"/>
      </w:r>
      <w:r>
        <w:rPr>
          <w:rFonts w:ascii="Amiri" w:hAnsi="Amiri" w:eastAsia="Amiri" w:cs="Amiri"/>
          <w:color w:val="111111"/>
          <w:sz w:val="28"/>
          <w:sz w:val="28"/>
          <w:szCs w:val="28"/>
          <w:rtl w:val="true"/>
          <w:lang w:bidi="ar-SA"/>
        </w:rPr>
        <w:t xml:space="preserve">إِلَی رَسُولِ اللَّهِ صلی الله علیه و آله فَسَلَّمُوا عَلَیْهِ فَرَدَّ عَلَیْهِمُ السَّلَامَ فَقَالُوا یَا رَسُولَ اللَّهِ لَنَا إِلَیْکَ حَاجَةٌ فَقَالَ هَاتُوا حَاجَتَکُمْ قَالُوا إِنَّهَا حَاجَةٌ عَظِیمَةٌ فَقَالَ هَاتُوهَا مَا هِیَ قَالُوا تَضْمَنُ لَنَا عَلَی رَبِّکَ الْجَنَّةَ قَالَ فَنَکَسَ رَسُولُ اللَّهِ صلی الله علیه و آله رَأْسَهُ ثُمَّ نَکَتَ فِی الْأَرْضِ </w:t>
      </w:r>
      <w:r>
        <w:rPr>
          <w:rStyle w:val="FootnoteAnchor"/>
          <w:rtl w:val="true"/>
        </w:rPr>
        <w:footnoteReference w:id="44"/>
      </w:r>
      <w:r>
        <w:rPr>
          <w:rFonts w:ascii="Amiri" w:hAnsi="Amiri" w:eastAsia="Amiri" w:cs="Amiri"/>
          <w:color w:val="111111"/>
          <w:sz w:val="28"/>
          <w:sz w:val="28"/>
          <w:szCs w:val="28"/>
          <w:rtl w:val="true"/>
          <w:lang w:bidi="ar-SA"/>
        </w:rPr>
        <w:t>ثُمَّ رَفَعَ رَأْسَهُ فَقَالَ أَفْعَلُ ذَلِکَ بِکُمْ عَلَی أَنْ لَا تَسْأَلُوا أَحَداً شَیْئاً قَالَ فَکَانَ الرَّجُلُ مِنْهُمْ یَکُونُ فِی السَّفَرِ فَیَسْقُطُ سَوْطُهُ فَیَکْرَهُ أَنْ یَقُولَ لِإِنْسَانٍ نَاوِلْنِیهِ فِرَاراً مِنَ الْمَسْأَلَةِ فَیَنْزِلُ فَیَأْخُذُهُ وَ یَکُونُ عَلَی الْمَائِدَةِ فَیَکُونُ بَعْضُ الْجُلَسَاءِ أَقْرَبَ إِلَی الْمَاءِ مِنْهُ فَلَا یَقُولُ نَاوِلْنِی حَتَّی یَقُومُ فَیَشْرَبُ</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502799_3830689328"/>
      <w:bookmarkStart w:id="230" w:name="_Toc104"/>
      <w:bookmarkEnd w:id="229"/>
      <w:r>
        <w:rPr/>
        <w:t>6</w:t>
      </w:r>
      <w:r>
        <w:rPr>
          <w:rtl w:val="true"/>
        </w:rPr>
        <w:t xml:space="preserve">- </w:t>
      </w:r>
      <w:r>
        <w:rPr>
          <w:rtl w:val="true"/>
        </w:rPr>
        <w:t>حدیث</w:t>
      </w:r>
      <w:bookmarkEnd w:id="2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عَمَّنْ ذَکَرَهُ عَنِ الْحُسَیْنِ بْنِ أَبِی الْعَلَاءِ قَالَ قَالَ أَبُو عَبْدِ اللَّهِ ع رَحِمَ اللَّهُ عَبْداً عَفَّ وَ تَعَفَّفَ وَ کَفَّ عَنِ الْمَسْأَلَةِ فَإِنَّهُ یَتَعَجَّلُ الدَّنِیَّةَ فِی الدُّنْیَا وَ لَا یُغْنِی النَّاسُ عَنْهُ شَیْئاً </w:t>
      </w:r>
      <w:r>
        <w:rPr>
          <w:rStyle w:val="FootnoteAnchor"/>
          <w:rtl w:val="true"/>
        </w:rPr>
        <w:footnoteReference w:id="45"/>
      </w:r>
      <w:r>
        <w:rPr>
          <w:rFonts w:ascii="Amiri" w:hAnsi="Amiri" w:eastAsia="Amiri" w:cs="Amiri"/>
          <w:color w:val="111111"/>
          <w:sz w:val="28"/>
          <w:sz w:val="28"/>
          <w:szCs w:val="28"/>
          <w:rtl w:val="true"/>
          <w:lang w:bidi="ar-SA"/>
        </w:rPr>
        <w:t>قَالَ ثُمَّ تَمَثَّلَ أَبُو عَبْدِ اللَّهِ علیه السلام بِبَیْتِ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عَرَفْتُ الْیَأْسَ أَلْفَیْتُهُ الْغِنَی</w:t>
      </w:r>
    </w:p>
    <w:p>
      <w:pPr>
        <w:pStyle w:val="BookText"/>
        <w:rPr/>
      </w:pPr>
      <w:r>
        <w:rPr>
          <w:rFonts w:ascii="Amiri" w:hAnsi="Amiri" w:eastAsia="Amiri" w:cs="Amiri"/>
          <w:color w:val="111111"/>
          <w:sz w:val="28"/>
          <w:sz w:val="28"/>
          <w:szCs w:val="28"/>
          <w:rtl w:val="true"/>
          <w:lang w:bidi="ar-SA"/>
        </w:rPr>
        <w:t>إِذَا عَرَفَتْهُ النَّفْسُ وَ الطَّمَعُ الْفَقْرُ</w:t>
      </w:r>
    </w:p>
    <w:p>
      <w:pPr>
        <w:pStyle w:val="Heading5"/>
        <w:numPr>
          <w:ilvl w:val="4"/>
          <w:numId w:val="1"/>
        </w:numPr>
        <w:rPr/>
      </w:pPr>
      <w:bookmarkStart w:id="231" w:name="__RefHeading___Toc1502801_3830689328"/>
      <w:bookmarkStart w:id="232" w:name="_Toc105"/>
      <w:bookmarkEnd w:id="231"/>
      <w:r>
        <w:rPr/>
        <w:t>7</w:t>
      </w:r>
      <w:r>
        <w:rPr>
          <w:rtl w:val="true"/>
        </w:rPr>
        <w:t xml:space="preserve">- </w:t>
      </w:r>
      <w:r>
        <w:rPr>
          <w:rtl w:val="true"/>
        </w:rPr>
        <w:t>حدیث</w:t>
      </w:r>
      <w:bookmarkEnd w:id="2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أَحْمَدُ بْنُ مُحَمَّدٍ عَنْ عَلِیِّ بْنِ الْحَسَنِ عَنِ الْعَبَّاسِ بْنِ عَامِرٍ عَنْ مُحَمَّدِ بْنِ إِبْرَاهِیمَ الصَّیْرَفِیِّ عَنْ مُفَضَّلِ بْنِ قَیْسِ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فَذَکَرْتُ لَهُ بَعْضَ حَالِی فَقَالَ یَا جَارِیَةُ هَاتِ ذَلِکَ الْکِیسَ هَذِهِ أَرْبَعُمِائَةِ دِینَارٍ وَصَلَنِی بِهَا أَبُو جَعْفَرٍ </w:t>
      </w:r>
      <w:r>
        <w:rPr>
          <w:rStyle w:val="FootnoteAnchor"/>
          <w:rtl w:val="true"/>
        </w:rPr>
        <w:footnoteReference w:id="46"/>
      </w:r>
      <w:r>
        <w:rPr>
          <w:rFonts w:ascii="Amiri" w:hAnsi="Amiri" w:eastAsia="Amiri" w:cs="Amiri"/>
          <w:color w:val="111111"/>
          <w:sz w:val="28"/>
          <w:sz w:val="28"/>
          <w:szCs w:val="28"/>
          <w:rtl w:val="true"/>
          <w:lang w:bidi="ar-SA"/>
        </w:rPr>
        <w:t xml:space="preserve">فَخُذْهَا وَ تَفَرَّجْ بِهَا قَالَ فَقُلْتُ لَا وَ اللَّهِ جُعِلْتُ فِدَاکَ مَا هَذَا دَهْرِی </w:t>
      </w:r>
      <w:r>
        <w:rPr>
          <w:rStyle w:val="FootnoteAnchor"/>
          <w:rtl w:val="true"/>
        </w:rPr>
        <w:footnoteReference w:id="47"/>
      </w:r>
      <w:r>
        <w:rPr>
          <w:rFonts w:ascii="Amiri" w:hAnsi="Amiri" w:eastAsia="Amiri" w:cs="Amiri"/>
          <w:color w:val="111111"/>
          <w:sz w:val="28"/>
          <w:sz w:val="28"/>
          <w:szCs w:val="28"/>
          <w:rtl w:val="true"/>
          <w:lang w:bidi="ar-SA"/>
        </w:rPr>
        <w:t xml:space="preserve">وَ لَکِنْ أَحْبَبْتُ أَنْ تَدْعُوَ اللَّهَ عَزَّ وَ جَلَّ لِی قَالَ فَقَالَ إِنِّی سَأَفْعَلُ وَ لَکِنْ </w:t>
      </w:r>
      <w:r>
        <w:rPr>
          <w:rFonts w:eastAsia="Amiri" w:cs="Amiri" w:ascii="Amiri" w:hAnsi="Amiri"/>
          <w:color w:val="111111"/>
          <w:sz w:val="28"/>
          <w:szCs w:val="28"/>
          <w:rtl w:val="true"/>
          <w:lang w:bidi="ar-SA"/>
        </w:rPr>
        <w:t xml:space="preserve">. </w:t>
      </w:r>
      <w:bookmarkStart w:id="233" w:name="pg13660_142039"/>
    </w:p>
    <w:p>
      <w:pPr>
        <w:pStyle w:val="BookText"/>
        <w:rPr/>
      </w:pPr>
      <w:bookmarkEnd w:id="233"/>
      <w:r>
        <w:rPr>
          <w:rFonts w:ascii="Amiri" w:hAnsi="Amiri" w:eastAsia="Amiri" w:cs="Amiri"/>
          <w:color w:val="111111"/>
          <w:sz w:val="28"/>
          <w:sz w:val="28"/>
          <w:szCs w:val="28"/>
          <w:rtl w:val="true"/>
          <w:lang w:bidi="ar-SA"/>
        </w:rPr>
        <w:t>إِیَّاکَ أَنْ تُخْبِرَ النَّاسَ بِکُلِّ حَالِکَ فَتَهُونَ عَلَیْهِمْ</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502803_3830689328"/>
      <w:bookmarkStart w:id="235" w:name="_Toc106"/>
      <w:bookmarkEnd w:id="234"/>
      <w:r>
        <w:rPr/>
        <w:t>8</w:t>
      </w:r>
      <w:r>
        <w:rPr>
          <w:rtl w:val="true"/>
        </w:rPr>
        <w:t xml:space="preserve">- </w:t>
      </w:r>
      <w:r>
        <w:rPr>
          <w:rtl w:val="true"/>
        </w:rPr>
        <w:t>حدیث</w:t>
      </w:r>
      <w:bookmarkEnd w:id="2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لُقْمَانَ أَنَّهُ قَالَ لِابْنِهِ یَا بُنَیَّ ذُقْتُ الصَّبِرَ وَ أَکَلْتُ لِحَاءَ الشَّجَرِ </w:t>
      </w:r>
      <w:r>
        <w:rPr>
          <w:rStyle w:val="FootnoteAnchor"/>
          <w:rtl w:val="true"/>
        </w:rPr>
        <w:footnoteReference w:id="48"/>
      </w:r>
      <w:r>
        <w:rPr>
          <w:rFonts w:ascii="Amiri" w:hAnsi="Amiri" w:eastAsia="Amiri" w:cs="Amiri"/>
          <w:color w:val="111111"/>
          <w:sz w:val="28"/>
          <w:sz w:val="28"/>
          <w:szCs w:val="28"/>
          <w:rtl w:val="true"/>
          <w:lang w:bidi="ar-SA"/>
        </w:rPr>
        <w:t>فَلَمْ أَجِدْ شَیْئاً هُوَ أَمَرُّ مِنَ الْفَقْرِ فَإِنْ بُلِیتَ بِهِ یَوْماً وَ لَا تُظْهِرِ النَّاسَ عَلَیْهِ فَیَسْتَهِینُوکَ وَ لَا یَنْفَعُوکَ بِشَیْ‌ءٍ ارْجِعْ إِلَی الَّذِی ابْتَلَاکَ بِهِ فَهُوَ أَقْدَرُ عَلَی فَرَجِکَ وَ سَلْهُ مَنْ ذَا الَّذِی سَأَلَهُ فَلَمْ یُعْطِهِ أَوْ وَثِقَ بِهِ فَلَمْ یُنْجِهِ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502805_3830689328"/>
      <w:bookmarkStart w:id="237" w:name="_Toc107"/>
      <w:bookmarkEnd w:id="236"/>
      <w:r>
        <w:rPr>
          <w:rtl w:val="true"/>
        </w:rPr>
        <w:t>بَابُ الْمَنِ</w:t>
      </w:r>
      <w:bookmarkEnd w:id="237"/>
    </w:p>
    <w:p>
      <w:pPr>
        <w:pStyle w:val="Heading5"/>
        <w:numPr>
          <w:ilvl w:val="4"/>
          <w:numId w:val="1"/>
        </w:numPr>
        <w:rPr/>
      </w:pPr>
      <w:bookmarkStart w:id="238" w:name="__RefHeading___Toc1502807_3830689328"/>
      <w:bookmarkStart w:id="239" w:name="_Toc108"/>
      <w:bookmarkEnd w:id="238"/>
      <w:r>
        <w:rPr/>
        <w:t>1</w:t>
      </w:r>
      <w:r>
        <w:rPr>
          <w:rtl w:val="true"/>
        </w:rPr>
        <w:t xml:space="preserve">- </w:t>
      </w:r>
      <w:r>
        <w:rPr>
          <w:rtl w:val="true"/>
        </w:rPr>
        <w:t>حدیث</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مُوسَی عَنْ غِیَاثٍ عَنْ إِسْحَاقَ بْنِ عَمَّارٍ عَنْ أَبِی عَبْدِ اللَّهِ علیه السلام قَالَ قَالَ رَسُولُ اللَّهِ صلی الله علیه و آله إِنَّ اللَّهَ تَبَارَکَ وَ تَعَالَی کَرِهَ لِی سِتَّ خِصَالٍ وَ کَرِهْتُهَا لِلْأَوْصِیَاءِ مِنْ وُلْدِی وَ أَتْبَاعِهِمْ مِنْ بَعْدِی مِنْهَا الْمَنُّ بَعْدَ الصَّدَقَةِ</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502809_3830689328"/>
      <w:bookmarkStart w:id="241" w:name="_Toc109"/>
      <w:bookmarkEnd w:id="240"/>
      <w:r>
        <w:rPr/>
        <w:t>2</w:t>
      </w:r>
      <w:r>
        <w:rPr>
          <w:rtl w:val="true"/>
        </w:rPr>
        <w:t xml:space="preserve">- </w:t>
      </w:r>
      <w:r>
        <w:rPr>
          <w:rtl w:val="true"/>
        </w:rPr>
        <w:t>حدیث</w:t>
      </w:r>
      <w:bookmarkEnd w:id="2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رَفَعَهُ قَالَ قَالَ أَبُو عَبْدِ اللَّهِ ع الْمَنُّ یَهْدِمُ الصَّنِیعَةَ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502811_3830689328"/>
      <w:bookmarkStart w:id="243" w:name="_Toc110"/>
      <w:bookmarkEnd w:id="242"/>
      <w:r>
        <w:rPr>
          <w:rtl w:val="true"/>
        </w:rPr>
        <w:t>بَابُ مَنْ أَعْطَی بَعْدَ الْمَسْأَلَةِ</w:t>
      </w:r>
      <w:bookmarkEnd w:id="243"/>
    </w:p>
    <w:p>
      <w:pPr>
        <w:pStyle w:val="Heading5"/>
        <w:numPr>
          <w:ilvl w:val="4"/>
          <w:numId w:val="1"/>
        </w:numPr>
        <w:rPr/>
      </w:pPr>
      <w:bookmarkStart w:id="244" w:name="__RefHeading___Toc1502813_3830689328"/>
      <w:bookmarkStart w:id="245" w:name="_Toc111"/>
      <w:bookmarkEnd w:id="244"/>
      <w:r>
        <w:rPr/>
        <w:t>1</w:t>
      </w:r>
      <w:r>
        <w:rPr>
          <w:rtl w:val="true"/>
        </w:rPr>
        <w:t xml:space="preserve">- </w:t>
      </w:r>
      <w:r>
        <w:rPr>
          <w:rtl w:val="true"/>
        </w:rPr>
        <w:t>حدیث</w:t>
      </w:r>
      <w:bookmarkEnd w:id="2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w:t>
      </w:r>
      <w:r>
        <w:rPr>
          <w:rStyle w:val="FootnoteAnchor"/>
          <w:rtl w:val="true"/>
        </w:rPr>
        <w:footnoteReference w:id="49"/>
      </w:r>
      <w:r>
        <w:rPr>
          <w:rFonts w:ascii="Amiri" w:hAnsi="Amiri" w:eastAsia="Amiri" w:cs="Amiri"/>
          <w:color w:val="111111"/>
          <w:sz w:val="28"/>
          <w:sz w:val="28"/>
          <w:szCs w:val="28"/>
          <w:rtl w:val="true"/>
          <w:lang w:bidi="ar-SA"/>
        </w:rPr>
        <w:t xml:space="preserve">عَنْ مَسْعَدَةَ بْنِ صَدَقَةَ عَنْ أَبِی عَبْدِ اللَّهِ ع أَنَّ أَمِیرَ الْمُؤْمِنِینَ صَلَوَاتُ اللَّهِ عَلَیْهِ بَعَثَ إِلَی رَجُلٍ بِخَمْسَةِ أَوْسَاقٍ مِنْ تَمْرِ الْبُغَیْبِغَةِ </w:t>
      </w:r>
      <w:r>
        <w:rPr>
          <w:rStyle w:val="FootnoteAnchor"/>
          <w:rtl w:val="true"/>
        </w:rPr>
        <w:footnoteReference w:id="50"/>
      </w:r>
      <w:r>
        <w:rPr>
          <w:rFonts w:ascii="Amiri" w:hAnsi="Amiri" w:eastAsia="Amiri" w:cs="Amiri"/>
          <w:color w:val="111111"/>
          <w:sz w:val="28"/>
          <w:sz w:val="28"/>
          <w:szCs w:val="28"/>
          <w:rtl w:val="true"/>
          <w:lang w:bidi="ar-SA"/>
        </w:rPr>
        <w:t xml:space="preserve">وَ کَانَ الرَّجُلُ مِمَّنْ یَرْجُو نَوَافِلَهُ وَ یُؤَمِّلُ نَائِلَهُ وَ رِفْدَهُ </w:t>
      </w:r>
      <w:r>
        <w:rPr>
          <w:rStyle w:val="FootnoteAnchor"/>
          <w:rtl w:val="true"/>
        </w:rPr>
        <w:footnoteReference w:id="51"/>
      </w:r>
      <w:r>
        <w:rPr>
          <w:rFonts w:ascii="Amiri" w:hAnsi="Amiri" w:eastAsia="Amiri" w:cs="Amiri"/>
          <w:color w:val="111111"/>
          <w:sz w:val="28"/>
          <w:sz w:val="28"/>
          <w:szCs w:val="28"/>
          <w:rtl w:val="true"/>
          <w:lang w:bidi="ar-SA"/>
        </w:rPr>
        <w:t>وَ کَانَ لَا یَسْأَلُ عَلِیّاً علیه السلام وَ لَا غَیْرَهُ‌ی</w:t>
      </w:r>
      <w:r>
        <w:rPr>
          <w:rFonts w:eastAsia="Amiri" w:cs="Amiri" w:ascii="Amiri" w:hAnsi="Amiri"/>
          <w:color w:val="111111"/>
          <w:sz w:val="28"/>
          <w:szCs w:val="28"/>
          <w:rtl w:val="true"/>
          <w:lang w:bidi="ar-SA"/>
        </w:rPr>
        <w:t xml:space="preserve">. </w:t>
      </w:r>
      <w:bookmarkStart w:id="246" w:name="pg13660_142040"/>
    </w:p>
    <w:p>
      <w:pPr>
        <w:pStyle w:val="BookText"/>
        <w:rPr/>
      </w:pPr>
      <w:bookmarkEnd w:id="246"/>
      <w:r>
        <w:rPr>
          <w:rFonts w:ascii="Amiri" w:hAnsi="Amiri" w:eastAsia="Amiri" w:cs="Amiri"/>
          <w:color w:val="111111"/>
          <w:sz w:val="28"/>
          <w:sz w:val="28"/>
          <w:szCs w:val="28"/>
          <w:rtl w:val="true"/>
          <w:lang w:bidi="ar-SA"/>
        </w:rPr>
        <w:t xml:space="preserve">شَیْئاً فَقَالَ رَجُلٌ لِأَمِیرِ الْمُؤْمِنِینَ علیه السلام وَ اللَّهِ مَا سَأَلَکَ فُلَانٌ وَ لَقَدْ کَانَ یُجْزِئُهُ مِنَ الْخَمْسَةِ الْأَوْسَاقِ وَسْقٌ وَاحِدٌ فَقَالَ لَهُ أَمِیرُ الْمُؤْمِنِینَ علیه السلام لَا کَثَّرَ اللَّهُ فِی الْمُؤْمِنِینَ ضَرْبَکَ أُعْطِی أَنَا وَ تَبْخَلُ أَنْتَ لِلَّهِ أَنْتَ </w:t>
      </w:r>
      <w:r>
        <w:rPr>
          <w:rStyle w:val="FootnoteAnchor"/>
          <w:rtl w:val="true"/>
        </w:rPr>
        <w:footnoteReference w:id="52"/>
      </w:r>
      <w:r>
        <w:rPr>
          <w:rFonts w:ascii="Amiri" w:hAnsi="Amiri" w:eastAsia="Amiri" w:cs="Amiri"/>
          <w:color w:val="111111"/>
          <w:sz w:val="28"/>
          <w:sz w:val="28"/>
          <w:szCs w:val="28"/>
          <w:rtl w:val="true"/>
          <w:lang w:bidi="ar-SA"/>
        </w:rPr>
        <w:t>إِذَا أَنَا لَمْ أُعْطِ الَّذِی یَرْجُونِی إِلَّا مِنْ بَعْدِ الْمَسْأَلَةِ ثُمَّ أُعْطِیهِ بَعْدَ الْمَسْأَلَةِ فَلَمْ أُعْطِهِ ثَمَنَ مَا أَخَذْتُ مِنْهُ وَ ذَلِکَ لِأَنِّی عَرَّضْتُهُ أَنْ یَبْذُلَ لِی وَجْهَهُ الَّذِی یُعَفِّرُهُ فِی التُّرَابِ لِرَبِّی وَ رَبِّهِ عِنْدَ تَعَبُّدِهِ لَهُ وَ طَلَبِ حَوَائِجِهِ إِلَیْهِ فَمَنْ فَعَلَ هَذَا بِأَخِیهِ الْمُسْلِمِ وَ قَدْ عَرَفَ أَنَّهُ مَوْضِعٌ لِصِلَتِهِ وَ مَعْرُوفِهِ فَلَمْ یُصَدِّقِ اللَّهَ عَزَّ وَ جَلَّ فِی دُعَائِهِ لَهُ حَیْثُ یَتَمَنَّی لَهُ الْجَنَّةَ بِلِسَانِهِ وَ یَبْخَلُ عَلَیْهِ بِالْحُطَامِ مِنْ مَالِهِ وَ ذَلِکَ أَنَّ الْعَبْدَ قَدْ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فَإِذَا دَعَا لَهُمْ بِالْمَغْفِرَةِ فَقَدْ طَلَبَ لَهُمُ الْجَنَّةَ فَمَا أَنْصَفَ مَنْ فَعَلَ هَذَا بِالْقَوْلِ وَ لَمْ یُحَقِّقْهُ بِالْفِعْلِ</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502815_3830689328"/>
      <w:bookmarkStart w:id="248" w:name="_Toc112"/>
      <w:bookmarkEnd w:id="247"/>
      <w:r>
        <w:rPr/>
        <w:t>2</w:t>
      </w:r>
      <w:r>
        <w:rPr>
          <w:rtl w:val="true"/>
        </w:rPr>
        <w:t xml:space="preserve">- </w:t>
      </w:r>
      <w:r>
        <w:rPr>
          <w:rtl w:val="true"/>
        </w:rPr>
        <w:t>حدیث</w:t>
      </w:r>
      <w:bookmarkEnd w:id="2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أَحْمَدَ بْنِ نُوحِ بْنِ عَبْدِ اللَّهِ عَنِ الذُّهْلِیِّ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ابْتِدَاءٌ وَ أَمَّا مَنْ أَعْطَیْتَهُ بَعْدَ الْمَسْأَلَةِ فَإِنَّمَا کَافَیْتَهُ بِمَا بَذَلَ لَکَ مِنْ وَجْهِهِ یَبِیتُ لَیْلَتَهُ أَرِقاً مُتَمَلْمِلًا یَمْثُلُ بَیْنَ الرَّجَاءِ وَ الْیَأْسِ </w:t>
      </w:r>
      <w:r>
        <w:rPr>
          <w:rStyle w:val="FootnoteAnchor"/>
          <w:rtl w:val="true"/>
        </w:rPr>
        <w:footnoteReference w:id="53"/>
      </w:r>
      <w:r>
        <w:rPr>
          <w:rFonts w:ascii="Amiri" w:hAnsi="Amiri" w:eastAsia="Amiri" w:cs="Amiri"/>
          <w:color w:val="111111"/>
          <w:sz w:val="28"/>
          <w:sz w:val="28"/>
          <w:szCs w:val="28"/>
          <w:rtl w:val="true"/>
          <w:lang w:bidi="ar-SA"/>
        </w:rPr>
        <w:t>لَا یَدْرِی أَیْنَ یَتَوَجَّهُ لِحَاجَتِهِ ثُمَّ یَعْزِمُ بِالْقَصْدِ لَهَا فَیَأْتِیکَ وَ قَلْبُهُ یَرْجُفُ وَ فَرَائِصُهُ تُرْعَدُ قَدْ تَرَی دَمَهُ فِی وَجْهِهِ لَا یَدْرِی أَ یَرْجِعُ بِکَأْبَةٍ أَمْ بِفَرَحٍ</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5"/>
        <w:numPr>
          <w:ilvl w:val="4"/>
          <w:numId w:val="1"/>
        </w:numPr>
        <w:rPr/>
      </w:pPr>
      <w:bookmarkStart w:id="249" w:name="__RefHeading___Toc1502817_3830689328"/>
      <w:bookmarkStart w:id="250" w:name="_Toc113"/>
      <w:bookmarkEnd w:id="249"/>
      <w:r>
        <w:rPr/>
        <w:t>3</w:t>
      </w:r>
      <w:r>
        <w:rPr>
          <w:rtl w:val="true"/>
        </w:rPr>
        <w:t xml:space="preserve">- </w:t>
      </w:r>
      <w:r>
        <w:rPr>
          <w:rtl w:val="true"/>
        </w:rPr>
        <w:t>حدیث</w:t>
      </w:r>
      <w:bookmarkEnd w:id="2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صَنْدَلٍ عَنْ یَاسِرٍ عَنِ الْیَسَعِ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مَجْلِسِ أَبِی الْحَسَنِ الرِّضَا علیه السلام أُحَدِّثُهُ وَ قَدِ اجْتَمَعَ إِلَیْهِ خَلْقٌ کَثِیرٌ یَسْأَلُونَهُ عَنِ الْحَلَالِ وَ الْحَرَامِ إِذْ دَخَلَ عَلَیْهِ رَجُلٌ طُوَالٌ آدَمُ </w:t>
      </w:r>
      <w:r>
        <w:rPr>
          <w:rStyle w:val="FootnoteAnchor"/>
          <w:rtl w:val="true"/>
        </w:rPr>
        <w:footnoteReference w:id="55"/>
      </w:r>
      <w:r>
        <w:rPr>
          <w:rFonts w:ascii="Amiri" w:hAnsi="Amiri" w:eastAsia="Amiri" w:cs="Amiri"/>
          <w:color w:val="111111"/>
          <w:sz w:val="28"/>
          <w:sz w:val="28"/>
          <w:szCs w:val="28"/>
          <w:rtl w:val="true"/>
          <w:lang w:bidi="ar-SA"/>
        </w:rPr>
        <w:t>فَقَالَ السَّلَامُ عَلَیْکَ یَا ابْنَ رَسُولِ اللَّهِ</w:t>
      </w:r>
      <w:r>
        <w:rPr>
          <w:rFonts w:eastAsia="Amiri" w:cs="Amiri" w:ascii="Amiri" w:hAnsi="Amiri"/>
          <w:color w:val="111111"/>
          <w:sz w:val="28"/>
          <w:szCs w:val="28"/>
          <w:rtl w:val="true"/>
          <w:lang w:bidi="ar-SA"/>
        </w:rPr>
        <w:t xml:space="preserve">- . </w:t>
      </w:r>
      <w:bookmarkStart w:id="251" w:name="pg13660_142041"/>
    </w:p>
    <w:p>
      <w:pPr>
        <w:pStyle w:val="BookText"/>
        <w:rPr/>
      </w:pPr>
      <w:bookmarkEnd w:id="251"/>
      <w:r>
        <w:rPr>
          <w:rFonts w:ascii="Amiri" w:hAnsi="Amiri" w:eastAsia="Amiri" w:cs="Amiri"/>
          <w:color w:val="111111"/>
          <w:sz w:val="28"/>
          <w:sz w:val="28"/>
          <w:szCs w:val="28"/>
          <w:rtl w:val="true"/>
          <w:lang w:bidi="ar-SA"/>
        </w:rPr>
        <w:t xml:space="preserve">رَجُلٌ مِنْ مُحِبِّیکَ وَ مُحِبِّی آبَائِکَ وَ أَجْدَادِکَ علیه السلام مَصْدَرِی مِنَ الْحَجِّ وَ قَدِ افْتَقَدْتُ نَفَقَتِی وَ مَا مَعِی مَا أَبْلُغُ مَرْحَلَةً فَإِنْ رَأَیْتَ أَنْ تُنْهِضَنِی إِلَی بَلَدِی وَ لِلَّهِ عَلَیَّ نِعْمَةٌ فَإِذَا بَلَغْتُ بَلَدِی تَصَدَّقْتُ بِالَّذِی تُوَلِّینِی عَنْکَ فَلَسْتُ مَوْضِعَ صَدَقَةٍ فَقَالَ لَهُ اجْلِسْ رَحِمَکَ اللَّهُ وَ أَقْبَلَ عَلَی النَّاسِ یُحَدِّثُهُمْ حَتَّی تَفَرَّقُوا وَ بَقِیَ هُوَ وَ سُلَیْمَانُ الْجَعْفَرِیُّ وَ خَیْثَمَةُ وَ أَنَا فَقَالَ أَ تَأْذَنُونَ لِی فِی الدُّخُولِ فَقَالَ لَهُ سُلَیْمَانُ قَدَّمَ اللَّهُ أَمْرَکَ فَقَامَ فَدَخَلَ الْحُجْرَةَ وَ بَقِیَ سَاعَةً ثُمَّ خَرَجَ وَ رَدَّ الْبَابَ وَ أَخْرَجَ یَدَهُ مِنْ أَعْلَی الْبَابِ وَ قَالَ أَیْنَ الْخُرَاسَانِیُّ فَقَالَ هَا أَنَا ذَا فَقَالَ خُذْ هَذِهِ الْمِائَتَیْ دِینَارٍ وَ اسْتَعِنْ بِهَا فِی مَئُونَتِکَ وَ نَفَقَتِکَ وَ تَبَرَّکْ بِهَا وَ لَا تَصَدَّقْ بِهَا عَنِّی وَ اخْرُجْ فَلَا أَرَاکَ وَ لَا تَرَانِی ثُمَّ خَرَجَ فَقَالَ لَهُ سُلَیْمَانُ جُعِلْتُ فِدَاکَ لَقَدْ أَجْزَلْتَ وَ رَحِمْتَ فَلِمَا ذَا سَتَرْتَ وَجْهَکَ عَنْهُ فَقَالَ مَخَافَةَ أَنْ أَرَی ذُلَّ السُّؤَالِ فِی وَجْهِهِ لِقَضَائِی حَاجَتَهُ أَ مَا سَمِعْتَ حَدِیثَ رَسُولِ اللَّهِ صلی الله علیه و آله الْمُسْتَتِرُ بِالْحَسَنَةِ یَعْدِلُ سَبْعِینَ حِجَّةً وَ الْمُذِیعُ بِالسَّیِّئَةِ مَخْذُولٌ وَ الْمُسْتَتِرُ بِهَا مَغْفُورٌ لَهُ أَ مَا سَمِعْتَ قَوْلَ الْأُوَلِ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مَتَی آتِهِ یَوْماً لِأَطْلُبَ حَاجَةً</w:t>
      </w:r>
    </w:p>
    <w:p>
      <w:pPr>
        <w:pStyle w:val="BookText"/>
        <w:rPr/>
      </w:pPr>
      <w:r>
        <w:rPr>
          <w:rFonts w:ascii="Amiri" w:hAnsi="Amiri" w:eastAsia="Amiri" w:cs="Amiri"/>
          <w:color w:val="111111"/>
          <w:sz w:val="28"/>
          <w:sz w:val="28"/>
          <w:szCs w:val="28"/>
          <w:rtl w:val="true"/>
          <w:lang w:bidi="ar-SA"/>
        </w:rPr>
        <w:t>رَجَعْتُ إِلَی أَهْلِی وَ وَجْهِی بِمَائِهِ‌</w:t>
      </w:r>
    </w:p>
    <w:p>
      <w:pPr>
        <w:pStyle w:val="Heading5"/>
        <w:numPr>
          <w:ilvl w:val="4"/>
          <w:numId w:val="1"/>
        </w:numPr>
        <w:rPr/>
      </w:pPr>
      <w:bookmarkStart w:id="252" w:name="__RefHeading___Toc1502819_3830689328"/>
      <w:bookmarkStart w:id="253" w:name="_Toc114"/>
      <w:bookmarkEnd w:id="252"/>
      <w:r>
        <w:rPr/>
        <w:t>4</w:t>
      </w:r>
      <w:r>
        <w:rPr>
          <w:rtl w:val="true"/>
        </w:rPr>
        <w:t xml:space="preserve">- </w:t>
      </w:r>
      <w:r>
        <w:rPr>
          <w:rtl w:val="true"/>
        </w:rPr>
        <w:t>حدیث</w:t>
      </w:r>
      <w:bookmarkEnd w:id="2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بِإِسْنَادٍ ذَکَرَهُ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سَامَرْتُ أَمِیرَ الْمُؤْمِنِینَ صَلَوَاتُ اللَّهِ عَلَیْهِ </w:t>
      </w:r>
      <w:r>
        <w:rPr>
          <w:rStyle w:val="FootnoteAnchor"/>
          <w:rtl w:val="true"/>
        </w:rPr>
        <w:footnoteReference w:id="57"/>
      </w:r>
      <w:r>
        <w:rPr>
          <w:rFonts w:ascii="Amiri" w:hAnsi="Amiri" w:eastAsia="Amiri" w:cs="Amiri"/>
          <w:color w:val="111111"/>
          <w:sz w:val="28"/>
          <w:sz w:val="28"/>
          <w:szCs w:val="28"/>
          <w:rtl w:val="true"/>
          <w:lang w:bidi="ar-SA"/>
        </w:rPr>
        <w:t>فَقُلْتُ یَا أَمِیرَ الْمُؤْمِنِینَ عَرَضَتْ لِی حَاجَةٌ قَالَ فَرَأَیْتَنِی لَهَا أَهْلًا قُلْتُ نَعَمْ یَا أَمِیرَ الْمُؤْمِنِینَ قَالَ جَزَاکَ اللَّهُ عَنِّی خَیْراً ثُمَّ قَامَ إِلَی السِّرَاجِ فَأَغْشَاهَا وَ جَلَسَ ثُمَّ قَالَ إِنَّمَا أَغْشَیْتُ السِّرَاجَ لِئَلَّا أَرَی ذُلَّ حَاجَتِکَ فِی وَجْهِکِ فَتَکَلَّمْ فَإِنِّی سَمِعْتُ رَسُولَ اللَّهِ صلی الله علیه و آله یَقُولُ الْحَوَائِجُ أَمَانَةٌ مِنَ اللَّهِ فِی صُدُورِ الْعِبَادِ فَمَنْ کَتَمَهَا کُتِبَتْ لَهُ عِبَادَةٌ وَ مَنْ أَفْشَاهَا کَانَ حَقّاً عَلَی مَنْ سَمِعَهَا أَنْ یَعْنِیَهُ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5"/>
        <w:numPr>
          <w:ilvl w:val="4"/>
          <w:numId w:val="1"/>
        </w:numPr>
        <w:rPr/>
      </w:pPr>
      <w:bookmarkStart w:id="254" w:name="__RefHeading___Toc1502821_3830689328"/>
      <w:bookmarkStart w:id="255" w:name="_Toc115"/>
      <w:bookmarkEnd w:id="254"/>
      <w:r>
        <w:rPr/>
        <w:t>5</w:t>
      </w:r>
      <w:r>
        <w:rPr>
          <w:rtl w:val="true"/>
        </w:rPr>
        <w:t xml:space="preserve">- </w:t>
      </w:r>
      <w:r>
        <w:rPr>
          <w:rtl w:val="true"/>
        </w:rPr>
        <w:t>حدیث</w:t>
      </w:r>
      <w:bookmarkEnd w:id="2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أَبِی الْأَصْبَغِ عَنْ بُنْدَارَ بْنِ عَاصِمٍ رَفَعَهُ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تَوَسَّلَ إِلَیَّ أَحَدٌ بِوَسِیلَةٍ وَ لَا تَذَرَّعَ بِذَرِیعَةٍ أَقْرَبَ لَهُ إِلَی مَا یُرِیدُهُ مِنِّی مِنْ رَجُلٍ سَلَفَ إِلَیْهِ مِنِّی یَدٌ أَتْبَعْتُهَا أُخْتَهَا وَ أَحْسَنْتُ رَبَّهَا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 </w:t>
      </w:r>
      <w:bookmarkStart w:id="256" w:name="pg13660_142042"/>
    </w:p>
    <w:p>
      <w:pPr>
        <w:pStyle w:val="BookText"/>
        <w:rPr/>
      </w:pPr>
      <w:bookmarkEnd w:id="256"/>
      <w:r>
        <w:rPr>
          <w:rFonts w:ascii="Amiri" w:hAnsi="Amiri" w:eastAsia="Amiri" w:cs="Amiri"/>
          <w:color w:val="111111"/>
          <w:sz w:val="28"/>
          <w:sz w:val="28"/>
          <w:szCs w:val="28"/>
          <w:rtl w:val="true"/>
          <w:lang w:bidi="ar-SA"/>
        </w:rPr>
        <w:t>فَإِنِّی رَأَیْتُ مَنْعَ الْأَوَاخِرِ یَقْطَعُ لِسَانَ شُکْرِ الْأَوَائِلِ وَ لَا سَخَتْ نَفْسِی بِرَدِّ بِکْرِ الْحَوَائِجِ وَ قَدْ قَالَ الشَّاعِرُ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إِذَا بُلِیتَ بِبَذْلِ وَجْهِکَ سَائِلًا</w:t>
      </w:r>
    </w:p>
    <w:p>
      <w:pPr>
        <w:pStyle w:val="BookText"/>
        <w:rPr/>
      </w:pPr>
      <w:r>
        <w:rPr>
          <w:rFonts w:ascii="Amiri" w:hAnsi="Amiri" w:eastAsia="Amiri" w:cs="Amiri"/>
          <w:color w:val="111111"/>
          <w:sz w:val="28"/>
          <w:sz w:val="28"/>
          <w:szCs w:val="28"/>
          <w:rtl w:val="true"/>
          <w:lang w:bidi="ar-SA"/>
        </w:rPr>
        <w:t>فَابْذُلْهُ لِلْمُتَکَرِّمِ الْمِفْضَالِ</w:t>
      </w:r>
    </w:p>
    <w:p>
      <w:pPr>
        <w:pStyle w:val="BookText"/>
        <w:rPr/>
      </w:pPr>
      <w:r>
        <w:rPr>
          <w:rFonts w:ascii="Amiri" w:hAnsi="Amiri" w:eastAsia="Amiri" w:cs="Amiri"/>
          <w:color w:val="111111"/>
          <w:sz w:val="28"/>
          <w:sz w:val="28"/>
          <w:szCs w:val="28"/>
          <w:rtl w:val="true"/>
          <w:lang w:bidi="ar-SA"/>
        </w:rPr>
        <w:t>إِنَّ الْجَوَادَ إِذَا حَبَاکَ بِمَوْعِدٍ</w:t>
      </w:r>
    </w:p>
    <w:p>
      <w:pPr>
        <w:pStyle w:val="BookText"/>
        <w:rPr/>
      </w:pPr>
      <w:r>
        <w:rPr>
          <w:rFonts w:ascii="Amiri" w:hAnsi="Amiri" w:eastAsia="Amiri" w:cs="Amiri"/>
          <w:color w:val="111111"/>
          <w:sz w:val="28"/>
          <w:sz w:val="28"/>
          <w:szCs w:val="28"/>
          <w:rtl w:val="true"/>
          <w:lang w:bidi="ar-SA"/>
        </w:rPr>
        <w:t>أَعْطَاکَهُ سَلِساً بِغَیْرِ مِطَالٍ</w:t>
      </w:r>
    </w:p>
    <w:p>
      <w:pPr>
        <w:pStyle w:val="BookText"/>
        <w:rPr/>
      </w:pPr>
      <w:r>
        <w:rPr>
          <w:rFonts w:ascii="Amiri" w:hAnsi="Amiri" w:eastAsia="Amiri" w:cs="Amiri"/>
          <w:color w:val="111111"/>
          <w:sz w:val="28"/>
          <w:sz w:val="28"/>
          <w:szCs w:val="28"/>
          <w:rtl w:val="true"/>
          <w:lang w:bidi="ar-SA"/>
        </w:rPr>
        <w:t>وَ إِذَا السُّؤَالُ مَعَ النَّوَالِ قَرَنْتَهُ</w:t>
      </w:r>
    </w:p>
    <w:p>
      <w:pPr>
        <w:pStyle w:val="BookText"/>
        <w:rPr/>
      </w:pPr>
      <w:r>
        <w:rPr>
          <w:rFonts w:ascii="Amiri" w:hAnsi="Amiri" w:eastAsia="Amiri" w:cs="Amiri"/>
          <w:color w:val="111111"/>
          <w:sz w:val="28"/>
          <w:sz w:val="28"/>
          <w:szCs w:val="28"/>
          <w:rtl w:val="true"/>
          <w:lang w:bidi="ar-SA"/>
        </w:rPr>
        <w:t>رَجَحَ السُّؤَالُ وَ خَفَّ کُلُّ نَوَالٍ‌</w:t>
      </w:r>
    </w:p>
    <w:p>
      <w:pPr>
        <w:pStyle w:val="Heading4"/>
        <w:numPr>
          <w:ilvl w:val="3"/>
          <w:numId w:val="1"/>
        </w:numPr>
        <w:rPr/>
      </w:pPr>
      <w:bookmarkStart w:id="257" w:name="__RefHeading___Toc1502823_3830689328"/>
      <w:bookmarkStart w:id="258" w:name="_Toc116"/>
      <w:bookmarkEnd w:id="257"/>
      <w:r>
        <w:rPr>
          <w:rtl w:val="true"/>
        </w:rPr>
        <w:t>بَابُ الْمَعْرُوفِ</w:t>
      </w:r>
      <w:bookmarkEnd w:id="258"/>
    </w:p>
    <w:p>
      <w:pPr>
        <w:pStyle w:val="Heading5"/>
        <w:numPr>
          <w:ilvl w:val="4"/>
          <w:numId w:val="1"/>
        </w:numPr>
        <w:rPr/>
      </w:pPr>
      <w:bookmarkStart w:id="259" w:name="__RefHeading___Toc1502825_3830689328"/>
      <w:bookmarkStart w:id="260" w:name="_Toc117"/>
      <w:bookmarkEnd w:id="259"/>
      <w:r>
        <w:rPr/>
        <w:t>1</w:t>
      </w:r>
      <w:r>
        <w:rPr>
          <w:rtl w:val="true"/>
        </w:rPr>
        <w:t xml:space="preserve">- </w:t>
      </w:r>
      <w:r>
        <w:rPr>
          <w:rtl w:val="true"/>
        </w:rPr>
        <w:t>حدیث</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إِسْمَاعِیلَ بْنِ عَبْدِ الْخَالِقِ الْجُعْفِیِّ قَالَ قَالَ أَبُو عَبْدِ اللَّهِ ع إِنَّ مِنْ بَقَاءِ الْمُسْلِمِینَ وَ بَقَاءِ الْإِسْلَامِ أَنْ تَصِیرَ الْأَمْوَالُ عِنْدَ مَنْ یَعْرِفُ فِیهَا الْحَقَّ وَ یَصْنَعُ فِیهَا الْمَعْرُوفَ فَإِنَّ مِنْ فَنَاءِ الْإِسْلَامِ وَ فَنَاءِ الْمُسْلِمِینَ أَنْ تَصِیرَ الْأَمْوَالُ فِی أَیْدِی مَنْ لَا یَعْرِفُ فِیهَا الْحَقَّ وَ لَا یَصْنَعُ فِیهَا الْمَعْرُوفَ</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502827_3830689328"/>
      <w:bookmarkStart w:id="262" w:name="_Toc118"/>
      <w:bookmarkEnd w:id="261"/>
      <w:r>
        <w:rPr/>
        <w:t>2</w:t>
      </w:r>
      <w:r>
        <w:rPr>
          <w:rtl w:val="true"/>
        </w:rPr>
        <w:t xml:space="preserve">- </w:t>
      </w:r>
      <w:r>
        <w:rPr>
          <w:rtl w:val="true"/>
        </w:rPr>
        <w:t>حدیث</w:t>
      </w:r>
      <w:bookmarkEnd w:id="2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دَاوُدَ الرَّقِّیِّ عَنْ أَبِی حَمْزَةَ الثُّمَالِیِّ قَالَ قَالَ أَبُو جَعْفَرٍ ع إِنَّ اللَّهَ عَزَّ وَ جَلَّ جَعَلَ لِلْمَعْرُوفِ أَهْلًا مِنْ خَلْقِهِ حَبَّبَ إِلَیْهِمْ فَعَالَهُ وَ وَجَّهَ لِطُلَّابِ الْمَعْرُوفِ الطَّلَبَ إِلَیْهِمْ وَ یَسَّرَ لَهُمْ قَضَاءَهُ کَمَا یَسَّرَ الْغَیْثَ لِلْأَرْضِ الْمُجْدِبَةِ </w:t>
      </w:r>
      <w:r>
        <w:rPr>
          <w:rStyle w:val="FootnoteAnchor"/>
          <w:rtl w:val="true"/>
        </w:rPr>
        <w:footnoteReference w:id="61"/>
      </w:r>
      <w:r>
        <w:rPr>
          <w:rFonts w:ascii="Amiri" w:hAnsi="Amiri" w:eastAsia="Amiri" w:cs="Amiri"/>
          <w:color w:val="111111"/>
          <w:sz w:val="28"/>
          <w:sz w:val="28"/>
          <w:szCs w:val="28"/>
          <w:rtl w:val="true"/>
          <w:lang w:bidi="ar-SA"/>
        </w:rPr>
        <w:t xml:space="preserve">لِیُحْیِیَهَا وَ یُحْیِیَ بِهِ أَهْلَهَا وَ إِنَّ اللَّهَ جَعَلَ لِلْمَعْرُوفِ أَعْدَاءً مِنْ خَلْقِهِ بَغَّضَ إِلَیْهِمُ الْمَعْرُوفَ وَ بَغَّضَ إِلَیْهِمْ فَعَالَهُ وَ حَظَرَ </w:t>
      </w:r>
      <w:r>
        <w:rPr>
          <w:rStyle w:val="FootnoteAnchor"/>
          <w:rtl w:val="true"/>
        </w:rPr>
        <w:footnoteReference w:id="62"/>
      </w:r>
      <w:r>
        <w:rPr>
          <w:rFonts w:ascii="Amiri" w:hAnsi="Amiri" w:eastAsia="Amiri" w:cs="Amiri"/>
          <w:color w:val="111111"/>
          <w:sz w:val="28"/>
          <w:sz w:val="28"/>
          <w:szCs w:val="28"/>
          <w:rtl w:val="true"/>
          <w:lang w:bidi="ar-SA"/>
        </w:rPr>
        <w:t>عَلَی طُلَّابِ الْمَعْرُوفِ الطَّلَبَ إِلَیْهِمْ وَ حَظَرَ عَلَیْهِمْ قَضَاءَهُ کَمَا یُحَرِّمُ الْغَیْثَ عَلَی الْأَرْضِ الْمُجْدِبَةِ لِیُهْلِکَهَا وَ یُهْلِکَ أَهْلَهَا وَ مَا یَعْفُو اللَّهُ أَکْثَرُ</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502829_3830689328"/>
      <w:bookmarkStart w:id="264" w:name="_Toc119"/>
      <w:bookmarkEnd w:id="263"/>
      <w:r>
        <w:rPr/>
        <w:t>3</w:t>
      </w:r>
      <w:r>
        <w:rPr>
          <w:rtl w:val="true"/>
        </w:rPr>
        <w:t xml:space="preserve">- </w:t>
      </w:r>
      <w:r>
        <w:rPr>
          <w:rtl w:val="true"/>
        </w:rPr>
        <w:t>حدیث</w:t>
      </w:r>
      <w:bookmarkEnd w:id="2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عَلِیِّ بْنِ یَقْطِینٍ عَنْ مُحَمَّدِ بْنِ سِنَانٍ عَنْ دَاوُدَ الرَّقِّیِّ عَنْ أَبِی حَمْزَةَ الثُّمَالِیِّ قَالَ سَمِعْتُ أَبَا جَعْفَرٍ علیه السلام یَقُولُ إِنَّ مِنْ أَحَبِّ عِبَادِ اللَّهِ إِلَی اللَّهِ لَمَنْ حَبَّبَ إِلَیْهِ الْمَعْرُوفَ وَ حَبَّبَ إِلَیْهِ فَعَالَهُ</w:t>
      </w:r>
      <w:r>
        <w:rPr>
          <w:rFonts w:eastAsia="Amiri" w:cs="Amiri" w:ascii="Amiri" w:hAnsi="Amiri"/>
          <w:color w:val="111111"/>
          <w:sz w:val="28"/>
          <w:szCs w:val="28"/>
          <w:rtl w:val="true"/>
          <w:lang w:bidi="ar-SA"/>
        </w:rPr>
        <w:t xml:space="preserve">. . </w:t>
      </w:r>
      <w:bookmarkStart w:id="265" w:name="pg13660_142043"/>
    </w:p>
    <w:p>
      <w:pPr>
        <w:pStyle w:val="BookText"/>
        <w:rPr/>
      </w:pPr>
      <w:bookmarkEnd w:id="2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مُحَمَّدِ بْنِ سِنَانٍ عَنْ دَاوُدَ الرَّقِّیِّ عَنْ أَبِی حَمْزَةَ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502831_3830689328"/>
      <w:bookmarkStart w:id="267" w:name="_Toc120"/>
      <w:bookmarkEnd w:id="266"/>
      <w:r>
        <w:rPr>
          <w:rtl w:val="true"/>
        </w:rPr>
        <w:t>بَابُ فَضْلِ الْمَعْرُوفِ‌</w:t>
      </w:r>
      <w:bookmarkEnd w:id="267"/>
    </w:p>
    <w:p>
      <w:pPr>
        <w:pStyle w:val="Heading5"/>
        <w:numPr>
          <w:ilvl w:val="4"/>
          <w:numId w:val="1"/>
        </w:numPr>
        <w:rPr/>
      </w:pPr>
      <w:bookmarkStart w:id="268" w:name="__RefHeading___Toc1502833_3830689328"/>
      <w:bookmarkStart w:id="269" w:name="_Toc121"/>
      <w:bookmarkEnd w:id="268"/>
      <w:r>
        <w:rPr/>
        <w:t>1</w:t>
      </w:r>
      <w:r>
        <w:rPr>
          <w:rtl w:val="true"/>
        </w:rPr>
        <w:t xml:space="preserve">- </w:t>
      </w:r>
      <w:r>
        <w:rPr>
          <w:rtl w:val="true"/>
        </w:rPr>
        <w:t>حدیث</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عَبْدِ الْأَعْلَی عَنْ أَبِی عَبْدِ اللَّهِ علیه السلام قَالَ قَالَ رَسُولُ اللَّهِ صلی الله علیه و آله کُلُّ مَعْرُوفٍ صَدَقَةٌ وَ أَفْضَلُ الصَّدَقَةِ صَدَقَةٌ عَنْ ظَهْرِ غِنًی </w:t>
      </w:r>
      <w:r>
        <w:rPr>
          <w:rStyle w:val="FootnoteAnchor"/>
          <w:rtl w:val="true"/>
        </w:rPr>
        <w:footnoteReference w:id="63"/>
      </w:r>
      <w:r>
        <w:rPr>
          <w:rFonts w:ascii="Amiri" w:hAnsi="Amiri" w:eastAsia="Amiri" w:cs="Amiri"/>
          <w:color w:val="111111"/>
          <w:sz w:val="28"/>
          <w:sz w:val="28"/>
          <w:szCs w:val="28"/>
          <w:rtl w:val="true"/>
          <w:lang w:bidi="ar-SA"/>
        </w:rPr>
        <w:t>وَ ابْدَأْ بِمَنْ تَعُولُ وَ الْیَدُ الْعُلْیَا خَیْرٌ مِنَ الْیَدِ السُّفْلَی وَ لَا یَلُومُ اللَّهُ عَلَی الْکَفَافِ</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502835_3830689328"/>
      <w:bookmarkStart w:id="271" w:name="_Toc122"/>
      <w:bookmarkEnd w:id="270"/>
      <w:r>
        <w:rPr/>
        <w:t>2</w:t>
      </w:r>
      <w:r>
        <w:rPr>
          <w:rtl w:val="true"/>
        </w:rPr>
        <w:t xml:space="preserve">- </w:t>
      </w:r>
      <w:r>
        <w:rPr>
          <w:rtl w:val="true"/>
        </w:rPr>
        <w:t>حدیث</w:t>
      </w:r>
      <w:bookmarkEnd w:id="2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وَهْبٍ عَنْ أَبِی عَبْدِ اللَّهِ علیه السلام قَالَ قَالَ رَسُولُ اللَّهِ صلی الله علیه و آله کُلُّ مَعْرُوفٍ صَدَقَةٌ</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502837_3830689328"/>
      <w:bookmarkStart w:id="273" w:name="_Toc123"/>
      <w:bookmarkEnd w:id="272"/>
      <w:r>
        <w:rPr/>
        <w:t>3</w:t>
      </w:r>
      <w:r>
        <w:rPr>
          <w:rtl w:val="true"/>
        </w:rPr>
        <w:t xml:space="preserve">- </w:t>
      </w:r>
      <w:r>
        <w:rPr>
          <w:rtl w:val="true"/>
        </w:rPr>
        <w:t>حدیث</w:t>
      </w:r>
      <w:bookmarkEnd w:id="2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وَ أَحْمَدَ بْنِ أَبِی عَبْدِ اللَّهِ جَمِیعاً عَنْ مُحَمَّدِ بْنِ خَالِدٍ عَنْ سَعْدَانَ بْنِ مُسْلِمٍ عَنْ أَبِی یَقْظَانَ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الْمَعْرُوفَ کَاسْمِهِ وَ لَیْسَ شَیْ‌ءٌ أَفْضَلَ مِنَ الْمَعْرُوفِ إِلَّا ثَوَابُهُ وَ ذَلِکَ یُرَادُ مِنْهُ وَ لَیْسَ کُلُّ مَنْ یُحِبُّ أَنْ یَصْنَعَ الْمَعْرُوفَ إِلَی النَّاسِ یَصْنَعُهُ وَ لَیْسَ کُلُّ مَنْ یَرْغَبُ فِیهِ یَقْدِرُ عَلَیْهِ وَ لَا کُلُّ مَنْ یَقْدِرُ عَلَیْهِ یُؤْذَنُ لَهُ فِیهِ فَإِذَا اجْتَمَعَتِ الرَّغْبَةُ وَ الْقُدْرَةُ وَ الْإِذْنُ فَهُنَالِکَ تَمَّتِ السَّعَادَةُ لِلطَّالِبِ وَ الْمَطْلُوبِ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أَبِی عَبْدِ اللَّهِ عَنِ ابْنِ فَضَّالٍ عَنْ أَبِی جَمِیلَةَ عَنْ مُحَمَّدِ بْنِ مَرْوَانَ عَنْ أَبِی عَبْدِ اللَّهِ ع مِثْلَهُ</w:t>
      </w:r>
      <w:r>
        <w:rPr>
          <w:rFonts w:eastAsia="Amiri" w:cs="Amiri" w:ascii="Amiri" w:hAnsi="Amiri"/>
          <w:color w:val="111111"/>
          <w:sz w:val="28"/>
          <w:szCs w:val="28"/>
          <w:rtl w:val="true"/>
          <w:lang w:bidi="ar-SA"/>
        </w:rPr>
        <w:t xml:space="preserve">. . </w:t>
      </w:r>
      <w:bookmarkStart w:id="274" w:name="pg13660_142044"/>
    </w:p>
    <w:p>
      <w:pPr>
        <w:pStyle w:val="Heading5"/>
        <w:numPr>
          <w:ilvl w:val="4"/>
          <w:numId w:val="1"/>
        </w:numPr>
        <w:rPr/>
      </w:pPr>
      <w:bookmarkStart w:id="275" w:name="__RefHeading___Toc1502839_3830689328"/>
      <w:bookmarkStart w:id="276" w:name="_Toc124"/>
      <w:bookmarkEnd w:id="274"/>
      <w:bookmarkEnd w:id="275"/>
      <w:r>
        <w:rPr/>
        <w:t>4</w:t>
      </w:r>
      <w:r>
        <w:rPr>
          <w:rtl w:val="true"/>
        </w:rPr>
        <w:t xml:space="preserve">- </w:t>
      </w:r>
      <w:r>
        <w:rPr>
          <w:rtl w:val="true"/>
        </w:rPr>
        <w:t>حدیث</w:t>
      </w:r>
      <w:bookmarkEnd w:id="2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عَنْ آبَائِهِ علیه السلام قَالَ قَالَ رَسُولُ اللَّهِ صلی الله علیه و آله کُلُّ مَعْرُوفٍ صَدَقَةٌ وَ الدَّالُّ عَلَی الْخَیْرِ کَفَاعِلِهِ وَ اللَّهُ عَزَّ وَ جَلَّ یُحِبُّ إِغَاثَةَ اللَّهْفَانِ</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502841_3830689328"/>
      <w:bookmarkStart w:id="278" w:name="_Toc125"/>
      <w:bookmarkEnd w:id="277"/>
      <w:r>
        <w:rPr/>
        <w:t>5</w:t>
      </w:r>
      <w:r>
        <w:rPr>
          <w:rtl w:val="true"/>
        </w:rPr>
        <w:t xml:space="preserve">- </w:t>
      </w:r>
      <w:r>
        <w:rPr>
          <w:rtl w:val="true"/>
        </w:rPr>
        <w:t>حدیث</w:t>
      </w:r>
      <w:bookmarkEnd w:id="2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الْحَسَنِ بْنِ مَحْبُوبٍ عَنْ عُمَرَ بْنِ یَزِیدَ قَالَ قَالَ أَبُو عَبْدِ اللَّهِ ع الْمَعْرُوفُ شَیْ‌ءٌ سِوَی الزَّکَاةِ فَتَقَرَّبُوا إِلَی اللَّهِ عَزَّ وَ جَلَّ بِالْبِرِّ وَ صِلَةِ الرَّحِمِ</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502843_3830689328"/>
      <w:bookmarkStart w:id="280" w:name="_Toc126"/>
      <w:bookmarkEnd w:id="279"/>
      <w:r>
        <w:rPr/>
        <w:t>6</w:t>
      </w:r>
      <w:r>
        <w:rPr>
          <w:rtl w:val="true"/>
        </w:rPr>
        <w:t xml:space="preserve">- </w:t>
      </w:r>
      <w:r>
        <w:rPr>
          <w:rtl w:val="true"/>
        </w:rPr>
        <w:t>حدیث</w:t>
      </w:r>
      <w:bookmarkEnd w:id="2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الْمَعْرُوفَ إِلَی مَنْ هُوَ أَهْلُهُ وَ إِلَی مَنْ لَیْسَ مِنْ أَهْلِهِ فَإِنْ لَمْ یَکُنْ هُوَ مِنْ أَهْلِهِ فَکُنْ أَنْتَ مِنْ أَهْلِهِ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502845_3830689328"/>
      <w:bookmarkStart w:id="282" w:name="_Toc127"/>
      <w:bookmarkEnd w:id="281"/>
      <w:r>
        <w:rPr/>
        <w:t>7</w:t>
      </w:r>
      <w:r>
        <w:rPr>
          <w:rtl w:val="true"/>
        </w:rPr>
        <w:t xml:space="preserve">- </w:t>
      </w:r>
      <w:r>
        <w:rPr>
          <w:rtl w:val="true"/>
        </w:rPr>
        <w:t>حدیث</w:t>
      </w:r>
      <w:bookmarkEnd w:id="2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أَحْمَدَ بْنِ أَبِی عَبْدِ اللَّهِ عَنْ أَبِیهِ عَنْ عَبْدِ اللَّهِ بْنِ الْقَاسِمِ عَنْ رَجُلٍ مِنْ أَهْلِ سَابَاطَ قَالَ قَالَ أَبُو عَبْدِ اللَّهِ علیه السلام لِعَمَّارٍ یَا عَمَّارُ أَنْتَ رَبُّ مَالٍ کَثِیرٍ قَالَ نَعَمْ جُعِلْتُ فِدَاکَ قَالَ فَتُؤَدِّی مَا افْتَرَضَ اللَّهُ عَلَیْکَ مِنَ الزَّکَاةِ قَالَ نَعَمْ قَالَ فَتُخْرِجُ الْمَعْلُومَ مِنْ مَالِکَ قَالَ نَعَمْ قَالَ فَتَصِلُ قَرَابَتَکَ قَالَ نَعَمْ قَالَ فَتَصِلُ إِخْوَانَکَ قَالَ نَعَمْ فَقَالَ یَا عَمَّارُ إِنَّ الْمَالَ یَفْنَی وَ الْبَدَنَ یَبْلَی وَ الْعَمَلَ یَبْقَی وَ الدَّیَّانُ حَیٌّ لَا یَمُوتُ یَا عَمَّارُ إِنَّهُ مَا قَدَّمْتَ فَلَنْ یَسْبِقَکَ وَ مَا أَخَّرْتَ فَلَنْ یَلْحَقَکَ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502847_3830689328"/>
      <w:bookmarkStart w:id="284" w:name="_Toc128"/>
      <w:bookmarkEnd w:id="283"/>
      <w:r>
        <w:rPr/>
        <w:t>8</w:t>
      </w:r>
      <w:r>
        <w:rPr>
          <w:rtl w:val="true"/>
        </w:rPr>
        <w:t xml:space="preserve">- </w:t>
      </w:r>
      <w:r>
        <w:rPr>
          <w:rtl w:val="true"/>
        </w:rPr>
        <w:t>حدیث</w:t>
      </w:r>
      <w:bookmarkEnd w:id="2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جَمِیلِ بْنِ دَرَّاجٍ عَنْ حَدِیدِ بْنِ حَکِیمٍ أَوْ مُرَازِمٍ قَالَ قَالَ أَبُو عَبْدِ اللَّهِ ع أَیُّمَا مُؤْمِنٍ أَوْصَلَ إِلَی أَخِیهِ الْمُؤْمِنِ مَعْرُوفاً فَقَدْ أَوْصَلَ ذَلِکَ إِلَی رَسُولِ اللَّهِ ص</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5"/>
        <w:numPr>
          <w:ilvl w:val="4"/>
          <w:numId w:val="1"/>
        </w:numPr>
        <w:rPr/>
      </w:pPr>
      <w:bookmarkStart w:id="285" w:name="__RefHeading___Toc1502849_3830689328"/>
      <w:bookmarkStart w:id="286" w:name="_Toc129"/>
      <w:bookmarkEnd w:id="285"/>
      <w:r>
        <w:rPr/>
        <w:t>9</w:t>
      </w:r>
      <w:r>
        <w:rPr>
          <w:rtl w:val="true"/>
        </w:rPr>
        <w:t xml:space="preserve">- </w:t>
      </w:r>
      <w:r>
        <w:rPr>
          <w:rtl w:val="true"/>
        </w:rPr>
        <w:t>حدیث</w:t>
      </w:r>
      <w:bookmarkEnd w:id="28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قَالَ أَبُو عَبْدِ اللَّهِ ع</w:t>
      </w:r>
    </w:p>
    <w:p>
      <w:pPr>
        <w:pStyle w:val="BookText"/>
        <w:rPr/>
      </w:pPr>
      <w:r>
        <w:rPr>
          <w:rFonts w:ascii="Amiri" w:hAnsi="Amiri" w:eastAsia="Amiri" w:cs="Amiri"/>
          <w:color w:val="111111"/>
          <w:sz w:val="28"/>
          <w:sz w:val="28"/>
          <w:szCs w:val="28"/>
          <w:rtl w:val="true"/>
          <w:lang w:bidi="ar-SA"/>
        </w:rPr>
        <w:t>اصْنَعُوا الْمَعْرُوفَ إِلَی کُلِّ أَحَدٍ فَإِنْ کَانَ أَهْلَهُ وَ إِلَّا فَأَنْتَ أَهْلُهُ</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502851_3830689328"/>
      <w:bookmarkStart w:id="288" w:name="_Toc130"/>
      <w:bookmarkEnd w:id="287"/>
      <w:r>
        <w:rPr/>
        <w:t>10</w:t>
      </w:r>
      <w:r>
        <w:rPr>
          <w:rtl w:val="true"/>
        </w:rPr>
        <w:t xml:space="preserve">- </w:t>
      </w:r>
      <w:r>
        <w:rPr>
          <w:rtl w:val="true"/>
        </w:rPr>
        <w:t>حدیث</w:t>
      </w:r>
      <w:bookmarkEnd w:id="28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مَحْبُوبٍ عَنْ هِشَامِ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289" w:name="pg13660_142045"/>
    </w:p>
    <w:p>
      <w:pPr>
        <w:pStyle w:val="BookText"/>
        <w:rPr/>
      </w:pPr>
      <w:bookmarkEnd w:id="289"/>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صلی الله علیه و آله فَقَالَ أَوْصِنِی فَکَانَ فِیمَا أَوْصَاهُ بِهِ أَنْ قَالَ یَا فُلَانُ لَا تَزْهَدَنَّ فِی الْمَعْرُوفِ عِنْدَ أَهْلِهِ</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502853_3830689328"/>
      <w:bookmarkStart w:id="291" w:name="_Toc131"/>
      <w:bookmarkEnd w:id="290"/>
      <w:r>
        <w:rPr/>
        <w:t>11</w:t>
      </w:r>
      <w:r>
        <w:rPr>
          <w:rtl w:val="true"/>
        </w:rPr>
        <w:t xml:space="preserve">- </w:t>
      </w:r>
      <w:r>
        <w:rPr>
          <w:rtl w:val="true"/>
        </w:rPr>
        <w:t>حدیث</w:t>
      </w:r>
      <w:bookmarkEnd w:id="29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الْوَلِیدِ عَنْ أَبِی جَعْفَرٍ علیه السلام قَالَ قَالَ رَسُولُ اللَّهِ صلی الله علیه و آله أَوَّلُ مَنْ یَدْخُلُ الْجَنَّةَ الْمَعْرُوفُ وَ أَهْلُهُ وَ أَوَّلُ مَنْ یَرِدُ عَلَیَّ الْحَوْضَ</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502855_3830689328"/>
      <w:bookmarkStart w:id="293" w:name="_Toc132"/>
      <w:bookmarkEnd w:id="292"/>
      <w:r>
        <w:rPr/>
        <w:t>12</w:t>
      </w:r>
      <w:r>
        <w:rPr>
          <w:rtl w:val="true"/>
        </w:rPr>
        <w:t xml:space="preserve">- </w:t>
      </w:r>
      <w:r>
        <w:rPr>
          <w:rtl w:val="true"/>
        </w:rPr>
        <w:t>حدیث</w:t>
      </w:r>
      <w:bookmarkEnd w:id="29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أَجِیزُوا لِأَهْلِ الْمَعْرُوفِ عَثَرَاتِهِمْ </w:t>
      </w:r>
      <w:r>
        <w:rPr>
          <w:rStyle w:val="FootnoteAnchor"/>
          <w:rtl w:val="true"/>
        </w:rPr>
        <w:footnoteReference w:id="66"/>
      </w:r>
      <w:r>
        <w:rPr>
          <w:rFonts w:ascii="Amiri" w:hAnsi="Amiri" w:eastAsia="Amiri" w:cs="Amiri"/>
          <w:color w:val="111111"/>
          <w:sz w:val="28"/>
          <w:sz w:val="28"/>
          <w:szCs w:val="28"/>
          <w:rtl w:val="true"/>
          <w:lang w:bidi="ar-SA"/>
        </w:rPr>
        <w:t>وَ اغْفِرُوهَا لَهُمْ فَإِنَّ کَفَّ اللَّهِ تَعَالَی عَلَیْهِمْ هَکَذَا وَ أَوْمَأَ بِیَدِهِ کَأَنَّهُ یُظِلُّ بِهَا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مِنْهُ‌</w:t>
      </w:r>
    </w:p>
    <w:p>
      <w:pPr>
        <w:pStyle w:val="Heading5"/>
        <w:numPr>
          <w:ilvl w:val="4"/>
          <w:numId w:val="1"/>
        </w:numPr>
        <w:rPr/>
      </w:pPr>
      <w:bookmarkStart w:id="294" w:name="__RefHeading___Toc1502857_3830689328"/>
      <w:bookmarkStart w:id="295" w:name="_Toc133"/>
      <w:bookmarkEnd w:id="294"/>
      <w:r>
        <w:rPr/>
        <w:t>1</w:t>
      </w:r>
      <w:r>
        <w:rPr>
          <w:rtl w:val="true"/>
        </w:rPr>
        <w:t xml:space="preserve">- </w:t>
      </w:r>
      <w:r>
        <w:rPr>
          <w:rtl w:val="true"/>
        </w:rPr>
        <w:t>حدیث</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عَبْدِ اللَّهِ بْنِ الدِّهْقَانِ </w:t>
      </w:r>
      <w:r>
        <w:rPr>
          <w:rStyle w:val="FootnoteAnchor"/>
          <w:rtl w:val="true"/>
        </w:rPr>
        <w:footnoteReference w:id="67"/>
      </w:r>
      <w:r>
        <w:rPr>
          <w:rFonts w:ascii="Amiri" w:hAnsi="Amiri" w:eastAsia="Amiri" w:cs="Amiri"/>
          <w:color w:val="111111"/>
          <w:sz w:val="28"/>
          <w:sz w:val="28"/>
          <w:szCs w:val="28"/>
          <w:rtl w:val="true"/>
          <w:lang w:bidi="ar-SA"/>
        </w:rPr>
        <w:t xml:space="preserve">عَنْ دُرُسْتَ بْنِ أَبِی مَنْصُورٍ عَنْ عُمَرَ بْنِ أُذَیْنَةَ عَنْ زُرَارَةَ عَنْ أَبِی عَبْدِ اللَّهِ علیه السلام قَالَ کَانَ أَمِیرُ الْمُؤْمِنِینَ صَلَوَاتُ اللَّهِ عَلَیْهِ یَقُولُ مَنْ صَنَعَ بِمِثْلِ مَا صُنِعَ إِلَیْهِ فَإِنَّمَا کَافَأَهُ وَ مَنْ أَضْعَفَهُ کَانَ شَکُوراً وَ مَنْ شَکَرَ کَانَ کَرِیماً وَ مَنْ عَلِمَ أَنَّ مَا صَنَعَ إِنَّمَا صَنَعَ إِلَی نَفْسِهِ لَمْ یَسْتَبْطِ النَّاسَ فِی شُکْرِهِمْ </w:t>
      </w:r>
      <w:r>
        <w:rPr>
          <w:rStyle w:val="FootnoteAnchor"/>
          <w:rtl w:val="true"/>
        </w:rPr>
        <w:footnoteReference w:id="68"/>
      </w:r>
      <w:r>
        <w:rPr>
          <w:rFonts w:ascii="Amiri" w:hAnsi="Amiri" w:eastAsia="Amiri" w:cs="Amiri"/>
          <w:color w:val="111111"/>
          <w:sz w:val="28"/>
          <w:sz w:val="28"/>
          <w:szCs w:val="28"/>
          <w:rtl w:val="true"/>
          <w:lang w:bidi="ar-SA"/>
        </w:rPr>
        <w:t>وَ لَمْ یَسْتَزِدْهُمْ فِی مَوَدَّتِهِمْ فَلَا تَلْتَمِسْ مِنْ غَیْرِکَ شُکْرَ مَا أَتَیْتَ إِلَی نَفْسِکَ وَ وَقَیْتَ بِهِ عِرْضَکَ وَ اعْلَمْ أَنَّ الطَّالِبَ إِلَیْکَ الْحَاجَةَ لَمْ یُکْرِمْ وَجْهَهُ عَنْ وَجْهِکَ فَأَکْرِمْ وَجْهَکَ عَنْ رَدِّهِ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502859_3830689328"/>
      <w:bookmarkStart w:id="297" w:name="_Toc134"/>
      <w:bookmarkEnd w:id="296"/>
      <w:r>
        <w:rPr>
          <w:rtl w:val="true"/>
        </w:rPr>
        <w:t>بَابُ أَنَّ صَنَائِعَ الْمَعْرُوفِ تَدْفَعُ مَصَارِعَ السُّوءِ</w:t>
      </w:r>
      <w:bookmarkEnd w:id="297"/>
    </w:p>
    <w:p>
      <w:pPr>
        <w:pStyle w:val="Heading5"/>
        <w:numPr>
          <w:ilvl w:val="4"/>
          <w:numId w:val="1"/>
        </w:numPr>
        <w:rPr/>
      </w:pPr>
      <w:bookmarkStart w:id="298" w:name="__RefHeading___Toc1502861_3830689328"/>
      <w:bookmarkStart w:id="299" w:name="_Toc135"/>
      <w:bookmarkEnd w:id="298"/>
      <w:r>
        <w:rPr/>
        <w:t>1</w:t>
      </w:r>
      <w:r>
        <w:rPr>
          <w:rtl w:val="true"/>
        </w:rPr>
        <w:t xml:space="preserve">- </w:t>
      </w:r>
      <w:r>
        <w:rPr>
          <w:rtl w:val="true"/>
        </w:rPr>
        <w:t>حدیث</w:t>
      </w:r>
      <w:bookmarkEnd w:id="29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ی</w:t>
      </w:r>
      <w:r>
        <w:rPr>
          <w:rFonts w:eastAsia="Amiri" w:cs="Amiri" w:ascii="Amiri" w:hAnsi="Amiri"/>
          <w:color w:val="111111"/>
          <w:sz w:val="28"/>
          <w:szCs w:val="28"/>
          <w:rtl w:val="true"/>
          <w:lang w:bidi="ar-SA"/>
        </w:rPr>
        <w:t xml:space="preserve">) </w:t>
      </w:r>
      <w:bookmarkStart w:id="300" w:name="pg13660_142046"/>
    </w:p>
    <w:p>
      <w:pPr>
        <w:pStyle w:val="BookText"/>
        <w:rPr/>
      </w:pPr>
      <w:bookmarkEnd w:id="300"/>
      <w:r>
        <w:rPr>
          <w:rFonts w:ascii="Amiri" w:hAnsi="Amiri" w:eastAsia="Amiri" w:cs="Amiri"/>
          <w:color w:val="111111"/>
          <w:sz w:val="28"/>
          <w:sz w:val="28"/>
          <w:szCs w:val="28"/>
          <w:rtl w:val="true"/>
          <w:lang w:bidi="ar-SA"/>
        </w:rPr>
        <w:t>عَبْدِ اللَّهِ بْنِ مَیْمُونٍ الْقَدَّاحِ عَنْ أَبِی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تَقِی مَصَارِعَ السُّوءِ</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502863_3830689328"/>
      <w:bookmarkStart w:id="302" w:name="_Toc136"/>
      <w:bookmarkEnd w:id="301"/>
      <w:r>
        <w:rPr/>
        <w:t>2</w:t>
      </w:r>
      <w:r>
        <w:rPr>
          <w:rtl w:val="true"/>
        </w:rPr>
        <w:t xml:space="preserve">- </w:t>
      </w:r>
      <w:r>
        <w:rPr>
          <w:rtl w:val="true"/>
        </w:rPr>
        <w:t>حدیث</w:t>
      </w:r>
      <w:bookmarkEnd w:id="3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إِنَّ الْبَرَکَةَ أَسْرَعُ إِلَی الْبَیْتِ الَّذِی یُمْتَارُ مِنْهُ الْمَعْرُوفُ مِنَ الشَّفْرَةِ فِی سَنَامِ الْبَعِیرِ </w:t>
      </w:r>
      <w:r>
        <w:rPr>
          <w:rStyle w:val="FootnoteAnchor"/>
          <w:rtl w:val="true"/>
        </w:rPr>
        <w:footnoteReference w:id="69"/>
      </w:r>
      <w:r>
        <w:rPr>
          <w:rFonts w:ascii="Amiri" w:hAnsi="Amiri" w:eastAsia="Amiri" w:cs="Amiri"/>
          <w:color w:val="111111"/>
          <w:sz w:val="28"/>
          <w:sz w:val="28"/>
          <w:szCs w:val="28"/>
          <w:rtl w:val="true"/>
          <w:lang w:bidi="ar-SA"/>
        </w:rPr>
        <w:t>أَوْ مِنَ السَّیْلِ إِلَی مُنْتَهَاهُ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502865_3830689328"/>
      <w:bookmarkStart w:id="304" w:name="_Toc137"/>
      <w:bookmarkEnd w:id="303"/>
      <w:r>
        <w:rPr/>
        <w:t>3</w:t>
      </w:r>
      <w:r>
        <w:rPr>
          <w:rtl w:val="true"/>
        </w:rPr>
        <w:t xml:space="preserve">- </w:t>
      </w:r>
      <w:r>
        <w:rPr>
          <w:rtl w:val="true"/>
        </w:rPr>
        <w:t>حدیث</w:t>
      </w:r>
      <w:bookmarkEnd w:id="3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عَبْدِ اللَّهِ بْنِ سُلَیْمَانَ قَالَ سَمِعْتُ أَبَا جَعْفَرٍ علیه السلام یَقُولُ إِنَّ صَنَائِعَ الْمَعْرُوفِ تَدْفَعُ مَصَارِعَ السُّوءِ</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502867_3830689328"/>
      <w:bookmarkStart w:id="306" w:name="_Toc138"/>
      <w:bookmarkEnd w:id="305"/>
      <w:r>
        <w:rPr>
          <w:rtl w:val="true"/>
        </w:rPr>
        <w:t>بَابُ أَنَّ أَهْلَ الْمَعْرُوفِ فِی الدُّنْیَا هُمْ أَهْلُ الْمَعْرُوفِ فِی الْآخِرَةِ</w:t>
      </w:r>
      <w:bookmarkEnd w:id="306"/>
    </w:p>
    <w:p>
      <w:pPr>
        <w:pStyle w:val="Heading5"/>
        <w:numPr>
          <w:ilvl w:val="4"/>
          <w:numId w:val="1"/>
        </w:numPr>
        <w:rPr/>
      </w:pPr>
      <w:bookmarkStart w:id="307" w:name="__RefHeading___Toc1502869_3830689328"/>
      <w:bookmarkStart w:id="308" w:name="_Toc139"/>
      <w:bookmarkEnd w:id="307"/>
      <w:r>
        <w:rPr/>
        <w:t>1</w:t>
      </w:r>
      <w:r>
        <w:rPr>
          <w:rtl w:val="true"/>
        </w:rPr>
        <w:t xml:space="preserve">- </w:t>
      </w:r>
      <w:r>
        <w:rPr>
          <w:rtl w:val="true"/>
        </w:rPr>
        <w:t>حدیث</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زَکَرِیَّا الْمُؤْمِنِ عَنْ دَاوُدَ بْنِ فَرْقَدٍ أَوْ قُتَیْبَةَ الْأَعْشَی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رَسُولِ اللَّهِ صلی الله علیه و آله یَا رَسُولَ اللَّهِ فِدَاکَ آبَاؤُنَا وَ أُمَّهَاتُنَا إِنَّ أَصْحَابَ الْمَعْرُوفِ فِی الدُّنْیَا عُرِفُوا بِمَعْرُوفِهِمْ فَبِمَ یُعْرَفُونَ فِی الْآخِرَةِ فَقَالَ إِنَّ اللَّهَ تَبَارَکَ وَ تَعَالَی إِذَا أَدْخَلَ أَهْلَ الْجَنَّةِ الْجَنَّةَ أَمَرَ رِیحاً عَبِقَةً طَیِّبَةً </w:t>
      </w:r>
      <w:r>
        <w:rPr>
          <w:rStyle w:val="FootnoteAnchor"/>
          <w:rtl w:val="true"/>
        </w:rPr>
        <w:footnoteReference w:id="70"/>
      </w:r>
      <w:r>
        <w:rPr>
          <w:rFonts w:ascii="Amiri" w:hAnsi="Amiri" w:eastAsia="Amiri" w:cs="Amiri"/>
          <w:color w:val="111111"/>
          <w:sz w:val="28"/>
          <w:sz w:val="28"/>
          <w:szCs w:val="28"/>
          <w:rtl w:val="true"/>
          <w:lang w:bidi="ar-SA"/>
        </w:rPr>
        <w:t>فَلَزِقَتْ بِأَهْلِ الْمَعْرُوفِ فَلَا یَمُرُّ أَحَدٌ مِنْهُمْ بِمَلَإٍ مِنْ أَهْلِ الْجَنَّةِ إِلَّا وَجَدُوا رِیحَهُ فَقَالُوا هَذَا مِنْ أَهْلِ الْمَعْرُوفِ</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502871_3830689328"/>
      <w:bookmarkStart w:id="310" w:name="_Toc140"/>
      <w:bookmarkEnd w:id="309"/>
      <w:r>
        <w:rPr/>
        <w:t>2</w:t>
      </w:r>
      <w:r>
        <w:rPr>
          <w:rtl w:val="true"/>
        </w:rPr>
        <w:t xml:space="preserve">- </w:t>
      </w:r>
      <w:r>
        <w:rPr>
          <w:rtl w:val="true"/>
        </w:rPr>
        <w:t>حدیث</w:t>
      </w:r>
      <w:bookmarkEnd w:id="3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عَبْدِ اللَّهِ الْبَرْقِیِّ عَنْ بَعْضِ أَصْحَابِنَا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فِی الدُّنْیَا هُمْ أَهْلُ الْمَعْرُوفِ فِی الْآخِرَةِ یُقَالُ لَهُمْ إِنَّ ذُنُوبَکُمْ قَدْ غُفِرَتْ لَکُمْ فَهِبُوا حَسَنَاتِکُمْ لِمَنْ شِئْتُمْ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502873_3830689328"/>
      <w:bookmarkStart w:id="312" w:name="_Toc141"/>
      <w:bookmarkEnd w:id="311"/>
      <w:r>
        <w:rPr/>
        <w:t>3</w:t>
      </w:r>
      <w:r>
        <w:rPr>
          <w:rtl w:val="true"/>
        </w:rPr>
        <w:t xml:space="preserve">- </w:t>
      </w:r>
      <w:r>
        <w:rPr>
          <w:rtl w:val="true"/>
        </w:rPr>
        <w:t>حدیث</w:t>
      </w:r>
      <w:bookmarkEnd w:id="31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عَبْدِ الْجَبَّارِ عَنْ صَفْوَانَ بْنِ یَحْیَی عَنْ عَبْدِ اللَّهِ بْنِ الْوَلِیدِ الْوَصَّافِیِّ عَنْ أَبِی جَعْفَرٍ علیه السلام قَالَ قَالَ رَسُولُ اللَّهِ صلی الله علیه و آله أَهْلُ الْمَعْرُوفِ فِی الدُّنْیَا هُمْ </w:t>
      </w:r>
      <w:r>
        <w:rPr>
          <w:rFonts w:eastAsia="Amiri" w:cs="Amiri" w:ascii="Amiri" w:hAnsi="Amiri"/>
          <w:color w:val="111111"/>
          <w:sz w:val="28"/>
          <w:szCs w:val="28"/>
          <w:rtl w:val="true"/>
          <w:lang w:bidi="ar-SA"/>
        </w:rPr>
        <w:t xml:space="preserve">) </w:t>
      </w:r>
      <w:bookmarkStart w:id="313" w:name="pg13660_142047"/>
    </w:p>
    <w:p>
      <w:pPr>
        <w:pStyle w:val="BookText"/>
        <w:rPr/>
      </w:pPr>
      <w:bookmarkEnd w:id="313"/>
      <w:r>
        <w:rPr>
          <w:rFonts w:ascii="Amiri" w:hAnsi="Amiri" w:eastAsia="Amiri" w:cs="Amiri"/>
          <w:color w:val="111111"/>
          <w:sz w:val="28"/>
          <w:sz w:val="28"/>
          <w:szCs w:val="28"/>
          <w:rtl w:val="true"/>
          <w:lang w:bidi="ar-SA"/>
        </w:rPr>
        <w:t>أَهْلُ الْمَعْرُوفِ فِی الْآخِرَةِ وَ أَهْلُ الْمُنْکَرِ فِی الدُّنْیَا هُمْ أَهْلُ الْمُنْکَرِ فِی الْآخِرَةِ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502875_3830689328"/>
      <w:bookmarkStart w:id="315" w:name="_Toc142"/>
      <w:bookmarkEnd w:id="314"/>
      <w:r>
        <w:rPr/>
        <w:t>4</w:t>
      </w:r>
      <w:r>
        <w:rPr>
          <w:rtl w:val="true"/>
        </w:rPr>
        <w:t xml:space="preserve">- </w:t>
      </w:r>
      <w:r>
        <w:rPr>
          <w:rtl w:val="true"/>
        </w:rPr>
        <w:t>حدیث</w:t>
      </w:r>
      <w:bookmarkEnd w:id="3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یُقَالُ لَهُ الْمَعْرُوفُ لَا یَدْخُلُهُ إِلَّا أَهْلُ الْمَعْرُوفِ وَ أَهْلُ الْمَعْرُوفِ فِی الدُّنْیَا هُمْ أَهْلُ الْمَعْرُوفِ فِی الْآخِرَةِ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502877_3830689328"/>
      <w:bookmarkStart w:id="317" w:name="_Toc143"/>
      <w:bookmarkEnd w:id="316"/>
      <w:r>
        <w:rPr>
          <w:rtl w:val="true"/>
        </w:rPr>
        <w:t>بَابُ تَمَامِ الْمَعْرُوفِ</w:t>
      </w:r>
      <w:bookmarkEnd w:id="317"/>
    </w:p>
    <w:p>
      <w:pPr>
        <w:pStyle w:val="Heading5"/>
        <w:numPr>
          <w:ilvl w:val="4"/>
          <w:numId w:val="1"/>
        </w:numPr>
        <w:rPr/>
      </w:pPr>
      <w:bookmarkStart w:id="318" w:name="__RefHeading___Toc1502879_3830689328"/>
      <w:bookmarkStart w:id="319" w:name="_Toc144"/>
      <w:bookmarkEnd w:id="318"/>
      <w:r>
        <w:rPr/>
        <w:t>1</w:t>
      </w:r>
      <w:r>
        <w:rPr>
          <w:rtl w:val="true"/>
        </w:rPr>
        <w:t xml:space="preserve">- </w:t>
      </w:r>
      <w:r>
        <w:rPr>
          <w:rtl w:val="true"/>
        </w:rPr>
        <w:t>حدیث</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سَعْدَانَ عَنْ حَاتِمٍ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الْمَعْرُوفَ لَا یَصْلُحُ إِلَّا بِثَلَاثِ خِصَالٍ تَصْغِیرِهِ وَ تَسْتِیرِهِ وَ تَعْجِیلِهِ فَإِنَّکَ إِذَا صَغَّرْتَهُ عَظَّمْتَهُ عِنْدَ مَنْ تَصْنَعُهُ إِلَیْهِ وَ إِذَا سَتَّرْتَهُ تَمَّمْتَهُ وَ إِذَا عَجَّلْتَهُ هَنَّأْتَهُ وَ إِنْ کَانَ غَیْرُ ذَلِکَ سَخَّفْتَهُ وَ نَکَّدْتَهُ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502881_3830689328"/>
      <w:bookmarkStart w:id="321" w:name="_Toc145"/>
      <w:bookmarkEnd w:id="320"/>
      <w:r>
        <w:rPr/>
        <w:t>2</w:t>
      </w:r>
      <w:r>
        <w:rPr>
          <w:rtl w:val="true"/>
        </w:rPr>
        <w:t xml:space="preserve">- </w:t>
      </w:r>
      <w:r>
        <w:rPr>
          <w:rtl w:val="true"/>
        </w:rPr>
        <w:t>حدیث</w:t>
      </w:r>
      <w:bookmarkEnd w:id="3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خَالِدٍ عَنْ خَلَفِ بْنِ حَمَّادٍ عَنْ مُوسَی بْنِ بَکْرٍ عَنْ زُرَارَةَ عَنْ حُمْرَانَ عَنْ أَبِی جَعْفَرٍ علیه السلام قَالَ سَمِعْتُهُ یَقُولُ لِکُلِّ شَیْ‌ءٍ ثَمَرَةٌ وَ ثَمَرَةُ الْمَعْرُوفِ تَعْجِیلُ السَّرَاحِ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502883_3830689328"/>
      <w:bookmarkStart w:id="323" w:name="_Toc146"/>
      <w:bookmarkEnd w:id="322"/>
      <w:r>
        <w:rPr>
          <w:rtl w:val="true"/>
        </w:rPr>
        <w:t>بَابُ وَضْعِ الْمَعْرُوفِ مَوْضِعَهُ‌</w:t>
      </w:r>
      <w:bookmarkEnd w:id="323"/>
    </w:p>
    <w:p>
      <w:pPr>
        <w:pStyle w:val="Heading5"/>
        <w:numPr>
          <w:ilvl w:val="4"/>
          <w:numId w:val="1"/>
        </w:numPr>
        <w:rPr/>
      </w:pPr>
      <w:bookmarkStart w:id="324" w:name="__RefHeading___Toc1502885_3830689328"/>
      <w:bookmarkStart w:id="325" w:name="_Toc147"/>
      <w:bookmarkEnd w:id="324"/>
      <w:r>
        <w:rPr/>
        <w:t>1</w:t>
      </w:r>
      <w:r>
        <w:rPr>
          <w:rtl w:val="true"/>
        </w:rPr>
        <w:t xml:space="preserve">- </w:t>
      </w:r>
      <w:r>
        <w:rPr>
          <w:rtl w:val="true"/>
        </w:rPr>
        <w:t>حدیث</w:t>
      </w:r>
      <w:bookmarkEnd w:id="3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سَیْفِ بْنِ عَمِیرَةَ قَالَ قَالَ أَبُو عَبْدِ اللَّهِ علیه السلام لِمُفَضَّلِ بْنِ عُمَرَ یَا مُفَضَّلُ إِذَا أَرَدْتَ أَنْ تَعْلَمَ أَ شَقِیٌّ الرَّجُلُ أَمْ سَعِیدٌ فَانْظُرْ سَیْبَهُ </w:t>
      </w:r>
      <w:r>
        <w:rPr>
          <w:rStyle w:val="FootnoteAnchor"/>
          <w:rtl w:val="true"/>
        </w:rPr>
        <w:footnoteReference w:id="72"/>
      </w:r>
      <w:r>
        <w:rPr>
          <w:rFonts w:ascii="Amiri" w:hAnsi="Amiri" w:eastAsia="Amiri" w:cs="Amiri"/>
          <w:color w:val="111111"/>
          <w:sz w:val="28"/>
          <w:sz w:val="28"/>
          <w:szCs w:val="28"/>
          <w:rtl w:val="true"/>
          <w:lang w:bidi="ar-SA"/>
        </w:rPr>
        <w:t>وَ مَعْرُوفَهُ إِلَی مَنْ یَصْنَعُهُ فَإِنْ کَانَ یَصْنَعُهُ إِلَی مَنْ هُوَ أَهْلُهُ فَاعْلَمْ أَنَّهُ إِلَی</w:t>
      </w:r>
      <w:r>
        <w:rPr>
          <w:rFonts w:eastAsia="Amiri" w:cs="Amiri" w:ascii="Amiri" w:hAnsi="Amiri"/>
          <w:color w:val="111111"/>
          <w:sz w:val="28"/>
          <w:szCs w:val="28"/>
          <w:rtl w:val="true"/>
          <w:lang w:bidi="ar-SA"/>
        </w:rPr>
        <w:t xml:space="preserve">. </w:t>
      </w:r>
      <w:bookmarkStart w:id="326" w:name="pg13660_142048"/>
    </w:p>
    <w:p>
      <w:pPr>
        <w:pStyle w:val="BookText"/>
        <w:rPr/>
      </w:pPr>
      <w:bookmarkEnd w:id="326"/>
      <w:r>
        <w:rPr>
          <w:rFonts w:ascii="Amiri" w:hAnsi="Amiri" w:eastAsia="Amiri" w:cs="Amiri"/>
          <w:color w:val="111111"/>
          <w:sz w:val="28"/>
          <w:sz w:val="28"/>
          <w:szCs w:val="28"/>
          <w:rtl w:val="true"/>
          <w:lang w:bidi="ar-SA"/>
        </w:rPr>
        <w:t xml:space="preserve">خَیْرٍ وَ إِنْ کَانَ یَصْنَعُهُ إِلَی غَیْرِ أَهْلِهِ فَاعْلَمْ أَنَّهُ لَیْسَ لَهُ عِنْدَ اللَّهِ خَیْرٌ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502887_3830689328"/>
      <w:bookmarkStart w:id="328" w:name="_Toc148"/>
      <w:bookmarkEnd w:id="327"/>
      <w:r>
        <w:rPr/>
        <w:t>2</w:t>
      </w:r>
      <w:r>
        <w:rPr>
          <w:rtl w:val="true"/>
        </w:rPr>
        <w:t xml:space="preserve">- </w:t>
      </w:r>
      <w:r>
        <w:rPr>
          <w:rtl w:val="true"/>
        </w:rPr>
        <w:t>حدیث</w:t>
      </w:r>
      <w:bookmarkEnd w:id="3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مُحَمَّدِ بْنِ سِنَانٍ عَنْ مُفَضَّلِ بْنِ عُمَرَ قَالَ قَالَ أَبُو عَبْدِ اللَّهِ ع یَا مُفَضَّلُ إِذَا أَرَدْتَ أَنْ تَعْلَمَ إِلَی خَیْرٍ یَصِیرُ الرَّجُلُ أَمْ إِلَی شَرٍّ انْظُرْ أَیْنَ یَضَعُ مَعْرُوفَهُ فَإِنْ کَانَ یَضَعُ مَعْرُوفَهُ عِنْدَ أَهْلِهِ فَاعْلَمْ أَنَّهُ یَصِیرُ إِلَی خَیْرٍ وَ إِنْ کَانَ یَضَعُ مَعْرُوفَهُ عِنْدَ غَیْرِ أَهْلِهِ فَاعْلَمْ أَنَّهُ لَیْسَ لَهُ فِی الْآخِرَةِ مِنْ خَلاقٍ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502889_3830689328"/>
      <w:bookmarkStart w:id="330" w:name="_Toc149"/>
      <w:bookmarkEnd w:id="329"/>
      <w:r>
        <w:rPr/>
        <w:t>3</w:t>
      </w:r>
      <w:r>
        <w:rPr>
          <w:rtl w:val="true"/>
        </w:rPr>
        <w:t xml:space="preserve">- </w:t>
      </w:r>
      <w:r>
        <w:rPr>
          <w:rtl w:val="true"/>
        </w:rPr>
        <w:t>حدیث</w:t>
      </w:r>
      <w:bookmarkEnd w:id="3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عَلِیٍّ عَنْ أَحْمَدَ بْنِ عَمْرِو بْنِ سُلَیْمَانَ الْبَجَلِیِّ عَنْ إِسْمَاعِیلَ بْنِ الْحَسَنِ بْنِ إِسْمَاعِیلَ بْنِ شُعَیْبِ بْنِ مِیثَمٍ التَّمَّارِ </w:t>
      </w:r>
      <w:r>
        <w:rPr>
          <w:rStyle w:val="FootnoteAnchor"/>
          <w:rtl w:val="true"/>
        </w:rPr>
        <w:footnoteReference w:id="75"/>
      </w:r>
      <w:r>
        <w:rPr>
          <w:rFonts w:ascii="Amiri" w:hAnsi="Amiri" w:eastAsia="Amiri" w:cs="Amiri"/>
          <w:color w:val="111111"/>
          <w:sz w:val="28"/>
          <w:sz w:val="28"/>
          <w:szCs w:val="28"/>
          <w:rtl w:val="true"/>
          <w:lang w:bidi="ar-SA"/>
        </w:rPr>
        <w:t>عَنْ إِبْرَاهِیمَ بْنِ إِسْحَاقَ الْمَدَائِنِیِّ عَنْ رَجُلٍ عَنْ أَبِی مِخْنَفٍ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صَلَوَاتُ اللَّهِ عَلَیْهِ رَهْطٌ مِنَ الشِّیعَةِ فَقَالُوا یَا أَمِیرَ الْمُؤْمِنِینَ لَوْ أَخْرَجْتَ هَذِهِ الْأَمْوَالَ فَفَرَّقْتَهَا فِی هَؤُلَاءِ الرُّؤَسَاءِ وَ الْأَشْرَافِ وَ فَضَّلْتَهُمْ عَلَیْنَا حَتَّی إِذَا اسْتَوْسَقَتِ الْأُمُورُ </w:t>
      </w:r>
      <w:r>
        <w:rPr>
          <w:rStyle w:val="FootnoteAnchor"/>
          <w:rtl w:val="true"/>
        </w:rPr>
        <w:footnoteReference w:id="76"/>
      </w:r>
      <w:r>
        <w:rPr>
          <w:rFonts w:ascii="Amiri" w:hAnsi="Amiri" w:eastAsia="Amiri" w:cs="Amiri"/>
          <w:color w:val="111111"/>
          <w:sz w:val="28"/>
          <w:sz w:val="28"/>
          <w:szCs w:val="28"/>
          <w:rtl w:val="true"/>
          <w:lang w:bidi="ar-SA"/>
        </w:rPr>
        <w:t xml:space="preserve">عُدْتَ إِلَی أَفْضَلِ مَا عَوَّدَکَ اللَّهُ مِنَ الْقَسْمِ بِالسَّوِیَّةِ وَ الْعَدْلِ فِی الرَّعِیَّةِ فَقَالَ أَمِیرُ الْمُؤْمِنِینَ علیه السلام أَ تَأْمُرُونِّی وَیْحَکُمْ أَنْ أَطْلُبَ النَّصْرَ بِالظُّلْمِ وَ الْجَوْرِ فِیمَنْ وُلِّیتُ عَلَیْهِ مِنْ أَهْلِ الْإِسْلَامِ لَا وَ اللَّهِ لَا یَکُونُ ذَلِکَ مَا سَمَرَ السَّمِیرُ </w:t>
      </w:r>
      <w:r>
        <w:rPr>
          <w:rStyle w:val="FootnoteAnchor"/>
          <w:rtl w:val="true"/>
        </w:rPr>
        <w:footnoteReference w:id="77"/>
      </w:r>
      <w:r>
        <w:rPr>
          <w:rFonts w:ascii="Amiri" w:hAnsi="Amiri" w:eastAsia="Amiri" w:cs="Amiri"/>
          <w:color w:val="111111"/>
          <w:sz w:val="28"/>
          <w:sz w:val="28"/>
          <w:szCs w:val="28"/>
          <w:rtl w:val="true"/>
          <w:lang w:bidi="ar-SA"/>
        </w:rPr>
        <w:t xml:space="preserve">وَ مَا رَأَیْتُ فِی السَّمَاءِ نَجْماً وَ اللَّهِ لَوْ کَانَتْ أَمْوَالُهُمْ مَالِی لَسَاوَیْتُ بَیْنَهُمْ فَکَیْفَ وَ إِنَّمَا هِیَ أَمْوَالُهُمْ قَالَ ثُمَّ أَزَمَ سَاکِتاً طَوِیلًا </w:t>
      </w:r>
      <w:r>
        <w:rPr>
          <w:rStyle w:val="FootnoteAnchor"/>
          <w:rtl w:val="true"/>
        </w:rPr>
        <w:footnoteReference w:id="78"/>
      </w:r>
      <w:r>
        <w:rPr>
          <w:rFonts w:ascii="Amiri" w:hAnsi="Amiri" w:eastAsia="Amiri" w:cs="Amiri"/>
          <w:color w:val="111111"/>
          <w:sz w:val="28"/>
          <w:sz w:val="28"/>
          <w:szCs w:val="28"/>
          <w:rtl w:val="true"/>
          <w:lang w:bidi="ar-SA"/>
        </w:rPr>
        <w:t xml:space="preserve">ثُمَّ رَفَعَ رَأْسَهُ فَقَالَ مَنْ کَانَ فِیکُمْ لَهُ مَالٌ فَإِیَّاهُ وَ الْفَسَادَ فَإِنَّ إِعْطَاءَهُ فِی غَیْرِ حَقِّهِ تَبْذِیرٌ وَ إِسْرَافٌ وَ هُوَ یَرْفَعُ ذِکْرَ صَاحِبِهِ فِی النَّاسِ وَ یَضَعُهُ عِنْدَ اللَّهِ وَ لَمْ یَضَعِ امْرُؤٌ مَالَهُ فِی غَیْرِ حَقِّهِ وَ عِنْدَ غَیْرِ أَهْلِهِ إِلَّا حَرَمَهُ اللَّهُ شُکْرَهُمْ وَ کَانَ لِغَیْرِهِ وُدُّهُمْ فَإِنْ بَقِیَ مَعَهُ مِنْهُمْ بَقِیَّةٌ مِمَّنْ یُظْهِرُ الشُّکْرَ لَهُ وَ یُرِیهِ النُّصْحَ فَإِنَّمَا ذَلِکَ مَلَقٌ مِنْهُ </w:t>
      </w:r>
      <w:r>
        <w:rPr>
          <w:rStyle w:val="FootnoteAnchor"/>
          <w:rtl w:val="true"/>
        </w:rPr>
        <w:footnoteReference w:id="79"/>
      </w:r>
      <w:r>
        <w:rPr>
          <w:rFonts w:ascii="Amiri" w:hAnsi="Amiri" w:eastAsia="Amiri" w:cs="Amiri"/>
          <w:color w:val="111111"/>
          <w:sz w:val="28"/>
          <w:sz w:val="28"/>
          <w:szCs w:val="28"/>
          <w:rtl w:val="true"/>
          <w:lang w:bidi="ar-SA"/>
        </w:rPr>
        <w:t>وَ کَذِبٌ</w:t>
      </w:r>
      <w:r>
        <w:rPr>
          <w:rFonts w:eastAsia="Amiri" w:cs="Amiri" w:ascii="Amiri" w:hAnsi="Amiri"/>
          <w:color w:val="111111"/>
          <w:sz w:val="28"/>
          <w:szCs w:val="28"/>
          <w:rtl w:val="true"/>
          <w:lang w:bidi="ar-SA"/>
        </w:rPr>
        <w:t xml:space="preserve">- ) </w:t>
      </w:r>
      <w:bookmarkStart w:id="331" w:name="pg13660_142049"/>
    </w:p>
    <w:p>
      <w:pPr>
        <w:pStyle w:val="BookText"/>
        <w:rPr/>
      </w:pPr>
      <w:bookmarkEnd w:id="331"/>
      <w:r>
        <w:rPr>
          <w:rFonts w:ascii="Amiri" w:hAnsi="Amiri" w:eastAsia="Amiri" w:cs="Amiri"/>
          <w:color w:val="111111"/>
          <w:sz w:val="28"/>
          <w:sz w:val="28"/>
          <w:szCs w:val="28"/>
          <w:rtl w:val="true"/>
          <w:lang w:bidi="ar-SA"/>
        </w:rPr>
        <w:t xml:space="preserve">فَإِنْ زَلَّتْ بِصَاحِبِهِمُ النَّعْلُ ثُمَّ احْتَاجَ إِلَی مَعُونَتِهِمْ وَ مُکَافَأَتِهِمْ فَأَلْأَمُ خَلِیلٍ وَ شَرُّ خَدِینٍ </w:t>
      </w:r>
      <w:r>
        <w:rPr>
          <w:rStyle w:val="FootnoteAnchor"/>
          <w:rtl w:val="true"/>
        </w:rPr>
        <w:footnoteReference w:id="80"/>
      </w:r>
      <w:r>
        <w:rPr>
          <w:rFonts w:ascii="Amiri" w:hAnsi="Amiri" w:eastAsia="Amiri" w:cs="Amiri"/>
          <w:color w:val="111111"/>
          <w:sz w:val="28"/>
          <w:sz w:val="28"/>
          <w:szCs w:val="28"/>
          <w:rtl w:val="true"/>
          <w:lang w:bidi="ar-SA"/>
        </w:rPr>
        <w:t xml:space="preserve">وَ لَمْ یَضَعِ امْرُؤٌ مَالَهُ فِی غَیْرِ حَقِّهِ وَ عِنْدَ غَیْرِ أَهْلِهِ إِلَّا لَمْ یَکُنْ لَهُ مِنَ الْحَظِّ فِیمَا أُتِیَ إِلَّا مَحْمَدَةُ اللِّئَامِ وَ ثَنَاءُ الْأَشْرَارِ مَا دَامَ عَلَیْهِ مُنْعِماً مُفْضِلًا وَ مَقَالَةُ الْجَاهِلِ </w:t>
      </w:r>
      <w:r>
        <w:rPr>
          <w:rStyle w:val="FootnoteAnchor"/>
          <w:rtl w:val="true"/>
        </w:rPr>
        <w:footnoteReference w:id="81"/>
      </w:r>
      <w:r>
        <w:rPr>
          <w:rFonts w:ascii="Amiri" w:hAnsi="Amiri" w:eastAsia="Amiri" w:cs="Amiri"/>
          <w:color w:val="111111"/>
          <w:sz w:val="28"/>
          <w:sz w:val="28"/>
          <w:szCs w:val="28"/>
          <w:rtl w:val="true"/>
          <w:lang w:bidi="ar-SA"/>
        </w:rPr>
        <w:t xml:space="preserve">مَا أَجْوَدَهُ وَ هُوَ عِنْدَ اللَّهِ بَخِیلٌ فَأَیُّ حَظٍّ أَبْوَرُ وَ أَخْسَرُ مِنْ هَذَا الْحَظِّ وَ أَیُّ فَائِدَةِ مَعْرُوفٍ أَقَلُّ مِنْ هَذَا الْمَعْرُوفِ فَمَنْ کَانَ مِنْکُمْ لَهُ مَالٌ فَلْیَصِلْ بِهِ الْقَرَابَةَ وَ لْیُحْسِنْ مِنْهُ الضِّیَافَةَ وَ لْیَفُکَّ بِهِ الْعَانِیَ </w:t>
      </w:r>
      <w:r>
        <w:rPr>
          <w:rStyle w:val="FootnoteAnchor"/>
          <w:rtl w:val="true"/>
        </w:rPr>
        <w:footnoteReference w:id="82"/>
      </w:r>
      <w:r>
        <w:rPr>
          <w:rFonts w:ascii="Amiri" w:hAnsi="Amiri" w:eastAsia="Amiri" w:cs="Amiri"/>
          <w:color w:val="111111"/>
          <w:sz w:val="28"/>
          <w:sz w:val="28"/>
          <w:szCs w:val="28"/>
          <w:rtl w:val="true"/>
          <w:lang w:bidi="ar-SA"/>
        </w:rPr>
        <w:t>وَ الْأَسِیرَ وَ ابْنَ السَّبِیلِ فَإِنَّ الْفَوْزَ بِهَذِهِ الْخِصَالِ مَکَارِمُ الدُّنْیَا وَ شَرَفُ الْآخِرَةِ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502891_3830689328"/>
      <w:bookmarkStart w:id="333" w:name="_Toc150"/>
      <w:bookmarkEnd w:id="332"/>
      <w:r>
        <w:rPr/>
        <w:t>4</w:t>
      </w:r>
      <w:r>
        <w:rPr>
          <w:rtl w:val="true"/>
        </w:rPr>
        <w:t xml:space="preserve">- </w:t>
      </w:r>
      <w:r>
        <w:rPr>
          <w:rtl w:val="true"/>
        </w:rPr>
        <w:t>حدیث</w:t>
      </w:r>
      <w:bookmarkEnd w:id="3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إِسْمَاعِیلَ بْنِ جَابِرٍ قَالَ سَمِعْتُ أَبَا عَبْدِ اللَّهِ علیه السلام یَقُولُ لَوْ أَنَّ النَّاسَ أَخَذُوا مَا أَمَرَهُمُ اللَّهُ عَزَّ وَ جَلَّ بِهِ فَأَنْفَقُوهُ فِیمَا نَهَاهُمُ اللَّهُ عَنْهُ مَا قَبِلَهُ مِنْهُمْ وَ لَوْ أَخَذُوا مَا نَهَاهُمُ اللَّهُ عَنْهُ فَأَنْفَقُوهُ فِیمَا أَمَرَهُمُ اللَّهُ بِهِ مَا قَبِلَهُ مِنْهُمْ حَتَّی یَأْخُذُوهُ مِنْ حَقٍّ وَ یُنْفِقُوهُ فِی حَقٍّ</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502893_3830689328"/>
      <w:bookmarkStart w:id="335" w:name="_Toc151"/>
      <w:bookmarkEnd w:id="334"/>
      <w:r>
        <w:rPr/>
        <w:t>5</w:t>
      </w:r>
      <w:r>
        <w:rPr>
          <w:rtl w:val="true"/>
        </w:rPr>
        <w:t xml:space="preserve">- </w:t>
      </w:r>
      <w:r>
        <w:rPr>
          <w:rtl w:val="true"/>
        </w:rPr>
        <w:t>حدیث</w:t>
      </w:r>
      <w:bookmarkEnd w:id="3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مُوسَی بْنِ الْقَاسِمِ عَنْ أَبِی جَمِیلَةَ عَنْ ضُرَیْسٍ قَالَ قَالَ أَبُو عَبْدِ اللَّهِ ع إِنَّمَا أَعْطَاکُمُ اللَّهُ هَذِهِ الْفُضُولَ مِنَ الْأَمْوَالِ لِتُوَجِّهُوهَا حَیْثُ وَجَّهَهَا اللَّهُ وَ لَمْ یُعْطِکُمُوهَا لِتَکْنِزُوهَا</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502895_3830689328"/>
      <w:bookmarkStart w:id="337" w:name="_Toc152"/>
      <w:bookmarkEnd w:id="336"/>
      <w:r>
        <w:rPr>
          <w:rtl w:val="true"/>
        </w:rPr>
        <w:t>بَابٌ فِی آدَابِ الْمَعْرُوفِ</w:t>
      </w:r>
      <w:bookmarkEnd w:id="337"/>
    </w:p>
    <w:p>
      <w:pPr>
        <w:pStyle w:val="Heading5"/>
        <w:numPr>
          <w:ilvl w:val="4"/>
          <w:numId w:val="1"/>
        </w:numPr>
        <w:rPr/>
      </w:pPr>
      <w:bookmarkStart w:id="338" w:name="__RefHeading___Toc1502897_3830689328"/>
      <w:bookmarkStart w:id="339" w:name="_Toc153"/>
      <w:bookmarkEnd w:id="338"/>
      <w:r>
        <w:rPr/>
        <w:t>1</w:t>
      </w:r>
      <w:r>
        <w:rPr>
          <w:rtl w:val="true"/>
        </w:rPr>
        <w:t xml:space="preserve">- </w:t>
      </w:r>
      <w:r>
        <w:rPr>
          <w:rtl w:val="true"/>
        </w:rPr>
        <w:t>حدیث</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لِأَخِیکَ فِی أَمْرٍ مَضَرَّتُهُ عَلَیْکَ أَعْظَمُ مِنْ مَنْفَعَتِهِ لَهُ قَالَ ابْنُ سِنَانٍ یَکُونُ عَلَی الرَّجُلِ دَیْنٌ کَثِیرٌ وَ لَکَ مَالٌ فَتُؤَدِّی عَنْهُ فَیَذْهَبُ مَالُکَ وَ لَا تَکُونُ قَضَیْتَ عَنْهُ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502899_3830689328"/>
      <w:bookmarkStart w:id="341" w:name="_Toc154"/>
      <w:bookmarkEnd w:id="340"/>
      <w:r>
        <w:rPr/>
        <w:t>2</w:t>
      </w:r>
      <w:r>
        <w:rPr>
          <w:rtl w:val="true"/>
        </w:rPr>
        <w:t xml:space="preserve">- </w:t>
      </w:r>
      <w:r>
        <w:rPr>
          <w:rtl w:val="true"/>
        </w:rPr>
        <w:t>حدیث</w:t>
      </w:r>
      <w:bookmarkEnd w:id="3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إِبْرَاهِیمَ بْنِ مُحَمَّدٍ </w:t>
      </w:r>
      <w:r>
        <w:rPr>
          <w:rFonts w:eastAsia="Amiri" w:cs="Amiri" w:ascii="Amiri" w:hAnsi="Amiri"/>
          <w:color w:val="111111"/>
          <w:sz w:val="28"/>
          <w:szCs w:val="28"/>
          <w:rtl w:val="true"/>
          <w:lang w:bidi="ar-SA"/>
        </w:rPr>
        <w:t xml:space="preserve">. </w:t>
      </w:r>
      <w:bookmarkStart w:id="342" w:name="pg13660_142050"/>
    </w:p>
    <w:p>
      <w:pPr>
        <w:pStyle w:val="BookText"/>
        <w:rPr/>
      </w:pPr>
      <w:bookmarkEnd w:id="342"/>
      <w:r>
        <w:rPr>
          <w:rFonts w:ascii="Amiri" w:hAnsi="Amiri" w:eastAsia="Amiri" w:cs="Amiri"/>
          <w:color w:val="111111"/>
          <w:sz w:val="28"/>
          <w:sz w:val="28"/>
          <w:szCs w:val="28"/>
          <w:rtl w:val="true"/>
          <w:lang w:bidi="ar-SA"/>
        </w:rPr>
        <w:t>الْأَشْعَرِیِّ عَمَّنْ سَمِعَ أَبَا الْحَسَنِ مُوسَی علیه السلام یَقُولُ لَا تَبْذُلْ لِإِخْوَانِکَ مِنْ نَفْسِکَ مَا ضَرُّهُ عَلَیْکَ أَکْثَرُ مِنْ مَنْفَعَتِهِ لَهُمْ</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502901_3830689328"/>
      <w:bookmarkStart w:id="344" w:name="_Toc155"/>
      <w:bookmarkEnd w:id="343"/>
      <w:r>
        <w:rPr/>
        <w:t>3</w:t>
      </w:r>
      <w:r>
        <w:rPr>
          <w:rtl w:val="true"/>
        </w:rPr>
        <w:t xml:space="preserve">- </w:t>
      </w:r>
      <w:r>
        <w:rPr>
          <w:rtl w:val="true"/>
        </w:rPr>
        <w:t>حدیث</w:t>
      </w:r>
      <w:bookmarkEnd w:id="3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الْحَسَنِ بْنِ عَلِیٍّ الْجُرْجَانِیِّ عَمَّنْ حَدَّثَهُ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عَلَی نَفْسِکَ الْحُقُوقَ وَ اصْبِرْ عَلَی النَّوَائِبِ وَ لَا تَدْخُلْ فِی شَیْ‌ءٍ مَضَرَّتُهُ عَلَیْکَ أَعْظَمُ مِنْ مَنْفَعَتِهِ لِأَخِیکَ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502903_3830689328"/>
      <w:bookmarkStart w:id="346" w:name="_Toc156"/>
      <w:bookmarkEnd w:id="345"/>
      <w:r>
        <w:rPr>
          <w:rtl w:val="true"/>
        </w:rPr>
        <w:t>بَابُ مَنْ کَفَرَ الْمَعْرُوفَ</w:t>
      </w:r>
      <w:bookmarkEnd w:id="346"/>
    </w:p>
    <w:p>
      <w:pPr>
        <w:pStyle w:val="Heading5"/>
        <w:numPr>
          <w:ilvl w:val="4"/>
          <w:numId w:val="1"/>
        </w:numPr>
        <w:rPr/>
      </w:pPr>
      <w:bookmarkStart w:id="347" w:name="__RefHeading___Toc1502905_3830689328"/>
      <w:bookmarkStart w:id="348" w:name="_Toc157"/>
      <w:bookmarkEnd w:id="347"/>
      <w:r>
        <w:rPr/>
        <w:t>1</w:t>
      </w:r>
      <w:r>
        <w:rPr>
          <w:rtl w:val="true"/>
        </w:rPr>
        <w:t xml:space="preserve">- </w:t>
      </w:r>
      <w:r>
        <w:rPr>
          <w:rtl w:val="true"/>
        </w:rPr>
        <w:t>حدیث</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أَبِی جَعْفَرٍ الْبَغْدَادِیِّ عَمَّنْ رَوَاهُ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قَاطِعِی سُبُلِ الْمَعْرُوفِ قِیلَ وَ مَا قَاطِعُو سُبُلِ الْمَعْرُوفِ قَالَ الرَّجُلُ یُصْنَعُ إِلَیْهِ الْمَعْرُوفُ فَیَکْفُرُهُ فَیَمْتَنِعُ صَاحِبُهُ مِنْ أَنْ یَصْنَعَ ذَلِکَ إِلَی غَیْرِهِ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502907_3830689328"/>
      <w:bookmarkStart w:id="350" w:name="_Toc158"/>
      <w:bookmarkEnd w:id="349"/>
      <w:r>
        <w:rPr/>
        <w:t>2</w:t>
      </w:r>
      <w:r>
        <w:rPr>
          <w:rtl w:val="true"/>
        </w:rPr>
        <w:t xml:space="preserve">- </w:t>
      </w:r>
      <w:r>
        <w:rPr>
          <w:rtl w:val="true"/>
        </w:rPr>
        <w:t>حدیث</w:t>
      </w:r>
      <w:bookmarkEnd w:id="3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الْحَسَنِ بْنِ مَحْبُوبٍ عَنْ سَیْفِ بْنِ عَمِیرَةَ قَالَ قَالَ أَبُو عَبْدِ اللَّهِ ع مَا أَقَلَّ مَنْ شَکَرَ الْمَعْرُوفَ</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502909_3830689328"/>
      <w:bookmarkStart w:id="352" w:name="_Toc159"/>
      <w:bookmarkEnd w:id="351"/>
      <w:r>
        <w:rPr/>
        <w:t>3</w:t>
      </w:r>
      <w:r>
        <w:rPr>
          <w:rtl w:val="true"/>
        </w:rPr>
        <w:t xml:space="preserve">- </w:t>
      </w:r>
      <w:r>
        <w:rPr>
          <w:rtl w:val="true"/>
        </w:rPr>
        <w:t>حدیث</w:t>
      </w:r>
      <w:bookmarkEnd w:id="3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أُتِیَ إِلَیْهِ مَعْرُوفٌ فَلْیُکَافِئْ بِهِ فَإِنْ عَجَزَ فَلْیُثْنِ عَلَیْهِ فَإِنْ لَمْ یَفْعَلْ فَقَدْ کَفَرَ النِّعْمَةَ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502911_3830689328"/>
      <w:bookmarkStart w:id="354" w:name="_Toc160"/>
      <w:bookmarkEnd w:id="353"/>
      <w:r>
        <w:rPr>
          <w:rtl w:val="true"/>
        </w:rPr>
        <w:t>بَابُ الْقَرْضِ</w:t>
      </w:r>
      <w:bookmarkEnd w:id="354"/>
    </w:p>
    <w:p>
      <w:pPr>
        <w:pStyle w:val="Heading5"/>
        <w:numPr>
          <w:ilvl w:val="4"/>
          <w:numId w:val="1"/>
        </w:numPr>
        <w:rPr/>
      </w:pPr>
      <w:bookmarkStart w:id="355" w:name="__RefHeading___Toc1502913_3830689328"/>
      <w:bookmarkStart w:id="356" w:name="_Toc161"/>
      <w:bookmarkEnd w:id="355"/>
      <w:r>
        <w:rPr/>
        <w:t>1</w:t>
      </w:r>
      <w:r>
        <w:rPr>
          <w:rtl w:val="true"/>
        </w:rPr>
        <w:t xml:space="preserve">- </w:t>
      </w:r>
      <w:r>
        <w:rPr>
          <w:rtl w:val="true"/>
        </w:rPr>
        <w:t>حدیث</w:t>
      </w:r>
      <w:bookmarkEnd w:id="3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بَابِ الْجَنَّةِ الصَّدَقَةُ بِعَشَرَةٍ وَ الْقَرْضُ بِثَمَانِیَةَ عَشَرَ </w:t>
      </w:r>
      <w:r>
        <w:rPr>
          <w:rStyle w:val="FootnoteAnchor"/>
          <w:rtl w:val="true"/>
        </w:rPr>
        <w:footnoteReference w:id="83"/>
      </w:r>
      <w:r>
        <w:rPr>
          <w:rFonts w:ascii="Amiri" w:hAnsi="Amiri" w:eastAsia="Amiri" w:cs="Amiri"/>
          <w:color w:val="111111"/>
          <w:sz w:val="28"/>
          <w:sz w:val="28"/>
          <w:szCs w:val="28"/>
          <w:rtl w:val="true"/>
          <w:lang w:bidi="ar-SA"/>
        </w:rPr>
        <w:t>وَ فِی رِوَایَةٍ أُخْرَی بِخَمْسَةَ عَشَرَ</w:t>
      </w:r>
      <w:r>
        <w:rPr>
          <w:rFonts w:eastAsia="Amiri" w:cs="Amiri" w:ascii="Amiri" w:hAnsi="Amiri"/>
          <w:color w:val="111111"/>
          <w:sz w:val="28"/>
          <w:szCs w:val="28"/>
          <w:rtl w:val="true"/>
          <w:lang w:bidi="ar-SA"/>
        </w:rPr>
        <w:t xml:space="preserve">. ) </w:t>
      </w:r>
      <w:bookmarkStart w:id="357" w:name="pg13660_142051"/>
    </w:p>
    <w:p>
      <w:pPr>
        <w:pStyle w:val="Heading5"/>
        <w:numPr>
          <w:ilvl w:val="4"/>
          <w:numId w:val="1"/>
        </w:numPr>
        <w:rPr/>
      </w:pPr>
      <w:bookmarkStart w:id="358" w:name="__RefHeading___Toc1502915_3830689328"/>
      <w:bookmarkStart w:id="359" w:name="_Toc162"/>
      <w:bookmarkEnd w:id="357"/>
      <w:bookmarkEnd w:id="358"/>
      <w:r>
        <w:rPr/>
        <w:t>2</w:t>
      </w:r>
      <w:r>
        <w:rPr>
          <w:rtl w:val="true"/>
        </w:rPr>
        <w:t xml:space="preserve">- </w:t>
      </w:r>
      <w:r>
        <w:rPr>
          <w:rtl w:val="true"/>
        </w:rPr>
        <w:t>حدیث</w:t>
      </w:r>
      <w:bookmarkEnd w:id="3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حَمَّادٍ عَنْ رِبْعِیِّ بْنِ عَبْدِ اللَّهِ عَنْ فُضَیْلِ بْنِ یَسَارٍ قَالَ قَالَ أَبُو عَبْدِ اللَّهِ ع مَا مِنْ مُؤْمِنٍ أَقْرَضَ مُؤْمِناً یَلْتَمِسُ بِهِ وَجْهَ اللَّهِ إِلَّا حَسَبَ اللَّهُ لَهُ أَجْرَهُ بِحِسَابِ الصَّدَقَةِ حَتَّی یَرْجِعَ إِلَیْهِ مَالُهُ</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502917_3830689328"/>
      <w:bookmarkStart w:id="361" w:name="_Toc163"/>
      <w:bookmarkEnd w:id="360"/>
      <w:r>
        <w:rPr/>
        <w:t>3</w:t>
      </w:r>
      <w:r>
        <w:rPr>
          <w:rtl w:val="true"/>
        </w:rPr>
        <w:t xml:space="preserve">- </w:t>
      </w:r>
      <w:r>
        <w:rPr>
          <w:rtl w:val="true"/>
        </w:rPr>
        <w:t>حدیث</w:t>
      </w:r>
      <w:bookmarkEnd w:id="3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أَبِی عَبْدِ اللَّهِ 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w:t>
      </w:r>
      <w:r>
        <w:rPr>
          <w:rStyle w:val="FootnoteAnchor"/>
          <w:rtl w:val="true"/>
        </w:rPr>
        <w:footnoteReference w:id="84"/>
      </w:r>
      <w:r>
        <w:rPr>
          <w:rFonts w:ascii="Amiri" w:hAnsi="Amiri" w:eastAsia="Amiri" w:cs="Amiri"/>
          <w:color w:val="111111"/>
          <w:sz w:val="28"/>
          <w:sz w:val="28"/>
          <w:szCs w:val="28"/>
          <w:rtl w:val="true"/>
          <w:lang w:bidi="ar-SA"/>
        </w:rPr>
        <w:t>قَالَ یَعْنِی بِالْمَعْرُوفِ الْقَرْضَ</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502919_3830689328"/>
      <w:bookmarkStart w:id="363" w:name="_Toc164"/>
      <w:bookmarkEnd w:id="362"/>
      <w:r>
        <w:rPr/>
        <w:t>4</w:t>
      </w:r>
      <w:r>
        <w:rPr>
          <w:rtl w:val="true"/>
        </w:rPr>
        <w:t xml:space="preserve">- </w:t>
      </w:r>
      <w:r>
        <w:rPr>
          <w:rtl w:val="true"/>
        </w:rPr>
        <w:t>حدیث</w:t>
      </w:r>
      <w:bookmarkEnd w:id="3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الْحَسَنِ بْنِ عَلِیٍّ عَنْ أَبِیهِ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الْمُعَلَّی وَ عُثْمَانُ بْنُ عِمْرَانَ عَلَی أَبِی عَبْدِ اللَّهِ علیه السلام فَلَمَّا رَآنَا قَالَ مَرْحَباً مَرْحَباً بِکُمْ وُجُوهٌ تُحِبُّنَا وَ نُحِبُّهَا جَعَلَکُمُ اللَّهُ مَعَنَا فِی الدُّنْیَا وَ الْآخِرَةِ فَقَالَ لَهُ عُثْمَانُ جُعِلْتُ فِدَاکَ فَقَالَ لَهُ أَبُو عَبْدِ اللَّهِ علیه السلام نَعَمْ مَهْ </w:t>
      </w:r>
      <w:r>
        <w:rPr>
          <w:rStyle w:val="FootnoteAnchor"/>
          <w:rtl w:val="true"/>
        </w:rPr>
        <w:footnoteReference w:id="85"/>
      </w:r>
      <w:r>
        <w:rPr>
          <w:rFonts w:ascii="Amiri" w:hAnsi="Amiri" w:eastAsia="Amiri" w:cs="Amiri"/>
          <w:color w:val="111111"/>
          <w:sz w:val="28"/>
          <w:sz w:val="28"/>
          <w:szCs w:val="28"/>
          <w:rtl w:val="true"/>
          <w:lang w:bidi="ar-SA"/>
        </w:rPr>
        <w:t xml:space="preserve">قَالَ إِنِّی رَجُلٌ مُوسِرٌ فَقَالَ لَهُ بَارَکَ اللَّهُ لَکَ فِی یَسَارِکَ قَالَ وَ یَجِی‌ءُ الرَّجُلُ فَیَسْأَلُنِی الشَّیْ‌ءَ وَ لَیْسَ هُوَ إِبَّانُ زَکَاتِی </w:t>
      </w:r>
      <w:r>
        <w:rPr>
          <w:rStyle w:val="FootnoteAnchor"/>
          <w:rtl w:val="true"/>
        </w:rPr>
        <w:footnoteReference w:id="86"/>
      </w:r>
      <w:r>
        <w:rPr>
          <w:rFonts w:ascii="Amiri" w:hAnsi="Amiri" w:eastAsia="Amiri" w:cs="Amiri"/>
          <w:color w:val="111111"/>
          <w:sz w:val="28"/>
          <w:sz w:val="28"/>
          <w:szCs w:val="28"/>
          <w:rtl w:val="true"/>
          <w:lang w:bidi="ar-SA"/>
        </w:rPr>
        <w:t>فَقَالَ لَهُ أَبُو عَبْدِ اللَّهِ علیه السلام الْقَرْضُ عِنْدَنَا بِثَمَانِیَةَ عَشَرَ وَ الصَّدَقَةُ بِعَشَرَةٍ وَ مَا ذَا عَلَیْکَ إِذَا کُنْتَ کَمَا تَقُولُ مُوسِراً أَعْطَیْتَهُ فَإِذَا کَانَ إِبَّانُ زَکَاتِکَ احْتَسَبْتَ بِهَا مِنَ الزَّکَاةِ یَا عُثْمَانُ لَا تَرُدَّهُ فَإِنَّ رَدَّهُ عِنْدَ اللَّهِ عَظِیمٌ یَا عُثْمَانُ إِنَّکَ لَوْ عَلِمْتَ مَا مَنْزِلَةُ الْمُؤْمِنِ مِنْ رَبِّهِ مَا تَوَانَیْتَ فِی حَاجَتِهِ وَ مَنْ أَدْخَلَ عَلَی مُؤْمِنٍ سُرُوراً فَقَدْ أَدْخَلَ عَلَی رَسُولِ اللَّهِ صلی الله علیه و آله وَ قَضَاءُ حَاجَةِ الْمُؤْمِنِ یَدْفَعُ الْجُنُونَ وَ الْجُذَامَ وَ الْبَرَصَ</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502921_3830689328"/>
      <w:bookmarkStart w:id="365" w:name="_Toc165"/>
      <w:bookmarkEnd w:id="364"/>
      <w:r>
        <w:rPr/>
        <w:t>5</w:t>
      </w:r>
      <w:r>
        <w:rPr>
          <w:rtl w:val="true"/>
        </w:rPr>
        <w:t xml:space="preserve">- </w:t>
      </w:r>
      <w:r>
        <w:rPr>
          <w:rtl w:val="true"/>
        </w:rPr>
        <w:t>حدیث</w:t>
      </w:r>
      <w:bookmarkEnd w:id="3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عَبْدِ الْحَمِیدِ عَنْ إِبْرَاهِیمَ بْنِ السِّنْدِیِّ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غَنِیمَةٌ وَ تَعْجِیلُ خَیْرٍ إِنْ أَیْسَرَ أَدَّاهُ وَ إِنْ مَاتَ احْتُسِبَ مِنَ الزَّکَاةِ</w:t>
      </w:r>
      <w:r>
        <w:rPr>
          <w:rFonts w:eastAsia="Amiri" w:cs="Amiri" w:ascii="Amiri" w:hAnsi="Amiri"/>
          <w:color w:val="111111"/>
          <w:sz w:val="28"/>
          <w:szCs w:val="28"/>
          <w:rtl w:val="true"/>
          <w:lang w:bidi="ar-SA"/>
        </w:rPr>
        <w:t xml:space="preserve">. . </w:t>
      </w:r>
      <w:bookmarkStart w:id="366" w:name="pg13660_142052"/>
    </w:p>
    <w:p>
      <w:pPr>
        <w:pStyle w:val="Heading4"/>
        <w:numPr>
          <w:ilvl w:val="3"/>
          <w:numId w:val="1"/>
        </w:numPr>
        <w:rPr/>
      </w:pPr>
      <w:bookmarkStart w:id="367" w:name="__RefHeading___Toc1502923_3830689328"/>
      <w:bookmarkStart w:id="368" w:name="_Toc166"/>
      <w:bookmarkEnd w:id="366"/>
      <w:bookmarkEnd w:id="367"/>
      <w:r>
        <w:rPr>
          <w:rtl w:val="true"/>
        </w:rPr>
        <w:t>بَابُ إِنْظَارِ الْمُعْسِرِ</w:t>
      </w:r>
      <w:bookmarkEnd w:id="368"/>
    </w:p>
    <w:p>
      <w:pPr>
        <w:pStyle w:val="Heading5"/>
        <w:numPr>
          <w:ilvl w:val="4"/>
          <w:numId w:val="1"/>
        </w:numPr>
        <w:rPr/>
      </w:pPr>
      <w:bookmarkStart w:id="369" w:name="__RefHeading___Toc1502925_3830689328"/>
      <w:bookmarkStart w:id="370" w:name="_Toc167"/>
      <w:bookmarkEnd w:id="369"/>
      <w:r>
        <w:rPr/>
        <w:t>1</w:t>
      </w:r>
      <w:r>
        <w:rPr>
          <w:rtl w:val="true"/>
        </w:rPr>
        <w:t xml:space="preserve">- </w:t>
      </w:r>
      <w:r>
        <w:rPr>
          <w:rtl w:val="true"/>
        </w:rPr>
        <w:t>حدیث</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یُظِلَّهُ اللَّهُ یَوْمَ لَا ظِلَّ إِلَّا ظِلُّهُ قَالَهَا ثَلَاثاً فَهَابَهُ النَّاسُ أَنْ یَسْأَلُوهُ فَقَالَ فَلْیُنْظِرْ مُعْسِراً أَوْ لِیَدَعْ لَهُ مِنْ حَقِّهِ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5"/>
        <w:numPr>
          <w:ilvl w:val="4"/>
          <w:numId w:val="1"/>
        </w:numPr>
        <w:rPr/>
      </w:pPr>
      <w:bookmarkStart w:id="371" w:name="__RefHeading___Toc1502927_3830689328"/>
      <w:bookmarkStart w:id="372" w:name="_Toc168"/>
      <w:bookmarkEnd w:id="371"/>
      <w:r>
        <w:rPr/>
        <w:t>2</w:t>
      </w:r>
      <w:r>
        <w:rPr>
          <w:rtl w:val="true"/>
        </w:rPr>
        <w:t xml:space="preserve">- </w:t>
      </w:r>
      <w:r>
        <w:rPr>
          <w:rtl w:val="true"/>
        </w:rPr>
        <w:t>حدیث</w:t>
      </w:r>
      <w:bookmarkEnd w:id="3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فِی یَوْمٍ حَارٍّ وَ حَنَّی کَفَّهُ مَنْ أَحَبَّ أَنْ یَسْتَظِلَّ مِنْ فَوْرِ جَهَنَّمَ </w:t>
      </w:r>
      <w:r>
        <w:rPr>
          <w:rStyle w:val="FootnoteAnchor"/>
          <w:rtl w:val="true"/>
        </w:rPr>
        <w:footnoteReference w:id="88"/>
      </w:r>
      <w:r>
        <w:rPr>
          <w:rFonts w:ascii="Amiri" w:hAnsi="Amiri" w:eastAsia="Amiri" w:cs="Amiri"/>
          <w:color w:val="111111"/>
          <w:sz w:val="28"/>
          <w:sz w:val="28"/>
          <w:szCs w:val="28"/>
          <w:rtl w:val="true"/>
          <w:lang w:bidi="ar-SA"/>
        </w:rPr>
        <w:t>قَالَهَا ثَلَاثَ مَرَّاتٍ فَقَالَ النَّاسُ فِی کُلِّ مَرَّةٍ نَحْنُ یَا رَسُولَ اللَّهِ</w:t>
      </w:r>
    </w:p>
    <w:p>
      <w:pPr>
        <w:pStyle w:val="BookText"/>
        <w:rPr/>
      </w:pPr>
      <w:r>
        <w:rPr>
          <w:rFonts w:ascii="Amiri" w:hAnsi="Amiri" w:eastAsia="Amiri" w:cs="Amiri"/>
          <w:color w:val="111111"/>
          <w:sz w:val="28"/>
          <w:sz w:val="28"/>
          <w:szCs w:val="28"/>
          <w:rtl w:val="true"/>
          <w:lang w:bidi="ar-SA"/>
        </w:rPr>
        <w:t xml:space="preserve">فَقَالَ مَنْ أَنْظَرَ غَرِیماً أَوْ تَرَکَ الْمُعْسِرَ ثُمَّ قَالَ لِی أَبُو عَبْدِ اللَّهِ علیه السلام قَالَ لِی عَبْدُ اللَّهِ بْنُ کَعْبِ بْنِ مَالِکٍ إِنَّ أَبِی أَخْبَرَنِی أَنَّهُ لَزِمَ غَرِیماً لَهُ فِی الْمَسْجِدِ فَأَقْبَلَ رَسُولُ اللَّهِ صلی الله علیه و آله فَدَخَلَ بَیْتَهُ وَ نَحْنُ جَالِسَانِ ثُمَّ خَرَجَ فِی الْهَاجِرَةِ </w:t>
      </w:r>
      <w:r>
        <w:rPr>
          <w:rStyle w:val="FootnoteAnchor"/>
          <w:rtl w:val="true"/>
        </w:rPr>
        <w:footnoteReference w:id="89"/>
      </w:r>
      <w:r>
        <w:rPr>
          <w:rFonts w:ascii="Amiri" w:hAnsi="Amiri" w:eastAsia="Amiri" w:cs="Amiri"/>
          <w:color w:val="111111"/>
          <w:sz w:val="28"/>
          <w:sz w:val="28"/>
          <w:szCs w:val="28"/>
          <w:rtl w:val="true"/>
          <w:lang w:bidi="ar-SA"/>
        </w:rPr>
        <w:t xml:space="preserve">فَکَشَفَ رَسُولُ اللَّهِ صلی الله علیه و آله سِتْرَهُ وَ قَالَ یَا کَعْبُ مَا زِلْتُمَا جَالِسَیْنِ قَالَ نَعَمْ بِأَبِی وَ أُمِّی قَالَ فَأَشَارَ رَسُولُ اللَّهِ صلی الله علیه و آله بِکَفِّهِ خُذِ النِّصْفَ </w:t>
      </w:r>
      <w:r>
        <w:rPr>
          <w:rStyle w:val="FootnoteAnchor"/>
          <w:rtl w:val="true"/>
        </w:rPr>
        <w:footnoteReference w:id="90"/>
      </w:r>
      <w:r>
        <w:rPr>
          <w:rFonts w:ascii="Amiri" w:hAnsi="Amiri" w:eastAsia="Amiri" w:cs="Amiri"/>
          <w:color w:val="111111"/>
          <w:sz w:val="28"/>
          <w:sz w:val="28"/>
          <w:szCs w:val="28"/>
          <w:rtl w:val="true"/>
          <w:lang w:bidi="ar-SA"/>
        </w:rPr>
        <w:t>قَالَ فَقُلْتُ بِأَبِی وَ أُمِّی ثُمَّ قَالَ أَتْبِعْهُ بِبَقِیَّةِ حَقِّکَ قَالَ فَأَخَذْتُ النِّصْفَ وَ وَضَعْتُ لَهُ النِّصْفَ</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502929_3830689328"/>
      <w:bookmarkStart w:id="374" w:name="_Toc169"/>
      <w:bookmarkEnd w:id="373"/>
      <w:r>
        <w:rPr/>
        <w:t>3</w:t>
      </w:r>
      <w:r>
        <w:rPr>
          <w:rtl w:val="true"/>
        </w:rPr>
        <w:t xml:space="preserve">- </w:t>
      </w:r>
      <w:r>
        <w:rPr>
          <w:rtl w:val="true"/>
        </w:rPr>
        <w:t>حدیث</w:t>
      </w:r>
      <w:bookmarkEnd w:id="3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یَعْقُوبَ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سَبِیلَ الْمُعْسِرِ کَمَا خَلَّاهُ اللَّهُ عَزَّ وَ جَلَّ</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5"/>
        <w:numPr>
          <w:ilvl w:val="4"/>
          <w:numId w:val="1"/>
        </w:numPr>
        <w:rPr/>
      </w:pPr>
      <w:bookmarkStart w:id="375" w:name="__RefHeading___Toc1502931_3830689328"/>
      <w:bookmarkStart w:id="376" w:name="_Toc170"/>
      <w:bookmarkEnd w:id="375"/>
      <w:r>
        <w:rPr/>
        <w:t>4</w:t>
      </w:r>
      <w:r>
        <w:rPr>
          <w:rtl w:val="true"/>
        </w:rPr>
        <w:t xml:space="preserve">- </w:t>
      </w:r>
      <w:r>
        <w:rPr>
          <w:rtl w:val="true"/>
        </w:rPr>
        <w:t>حدیث</w:t>
      </w:r>
      <w:bookmarkEnd w:id="3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یَحْیَی بْنِ عَبْدِ اللَّهِ بْنِ الْحَسَنِ بْنِ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صلی الله علیه و آله الْمِنْبَرَ </w:t>
      </w:r>
      <w:r>
        <w:rPr>
          <w:rFonts w:eastAsia="Amiri" w:cs="Amiri" w:ascii="Amiri" w:hAnsi="Amiri"/>
          <w:color w:val="111111"/>
          <w:sz w:val="28"/>
          <w:szCs w:val="28"/>
          <w:rtl w:val="true"/>
          <w:lang w:bidi="ar-SA"/>
        </w:rPr>
        <w:t xml:space="preserve">). </w:t>
      </w:r>
      <w:bookmarkStart w:id="377" w:name="pg13660_142053"/>
    </w:p>
    <w:p>
      <w:pPr>
        <w:pStyle w:val="BookText"/>
        <w:rPr/>
      </w:pPr>
      <w:bookmarkEnd w:id="377"/>
      <w:r>
        <w:rPr>
          <w:rFonts w:ascii="Amiri" w:hAnsi="Amiri" w:eastAsia="Amiri" w:cs="Amiri"/>
          <w:color w:val="111111"/>
          <w:sz w:val="28"/>
          <w:sz w:val="28"/>
          <w:szCs w:val="28"/>
          <w:rtl w:val="true"/>
          <w:lang w:bidi="ar-SA"/>
        </w:rPr>
        <w:t>ذَاتَ یَوْمٍ فَحَمِدَ اللَّهَ وَ أَثْنَی عَلَیْهِ وَ صَلَّی عَلَی أَنْبِیَائِهِ صَلَّی اللَّهُ عَلَیْهِمْ ثُمَّ قَالَ أَیُّهَا النَّاسُ لِیُبَلِّغِ الشَّاهِدُ مِنْکُمُ الْغَائِبَ أَلَا وَ مَنْ أَنْظَرَ مُعْسِراً کَانَ لَهُ عَلَی اللَّهِ عَزَّ وَ جَلَّ فِی کُلِّ یَوْمٍ صَدَقَةٌ بِمِثْلِ مَالِهِ حَتَّی یَسْتَوْفِیَهُ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 وَ أَنْ تَصَدَّقُوا خَیْرٌ لَکُمْ إِنْ کُنْتُمْ تَعْلَمُونَ أَنَّهُ مُعْسِرٌ فَتَصَدَّقُوا عَلَیْهِ بِمَالِکُمْ فَهُوَ خَیْرٌ لَکُمْ</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502933_3830689328"/>
      <w:bookmarkStart w:id="379" w:name="_Toc171"/>
      <w:bookmarkEnd w:id="378"/>
      <w:r>
        <w:rPr>
          <w:rtl w:val="true"/>
        </w:rPr>
        <w:t>بَابُ تَحْلِیلِ الْمَیِّتِ</w:t>
      </w:r>
      <w:bookmarkEnd w:id="379"/>
    </w:p>
    <w:p>
      <w:pPr>
        <w:pStyle w:val="Heading5"/>
        <w:numPr>
          <w:ilvl w:val="4"/>
          <w:numId w:val="1"/>
        </w:numPr>
        <w:rPr/>
      </w:pPr>
      <w:bookmarkStart w:id="380" w:name="__RefHeading___Toc1502935_3830689328"/>
      <w:bookmarkStart w:id="381" w:name="_Toc172"/>
      <w:bookmarkEnd w:id="380"/>
      <w:r>
        <w:rPr/>
        <w:t>1</w:t>
      </w:r>
      <w:r>
        <w:rPr>
          <w:rtl w:val="true"/>
        </w:rPr>
        <w:t xml:space="preserve">- </w:t>
      </w:r>
      <w:r>
        <w:rPr>
          <w:rtl w:val="true"/>
        </w:rPr>
        <w:t>حدیث</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الْحَسَنِ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لِعَبْدِ الرَّحْمَنِ بْنِ</w:t>
      </w:r>
    </w:p>
    <w:p>
      <w:pPr>
        <w:pStyle w:val="BookText"/>
        <w:rPr/>
      </w:pPr>
      <w:r>
        <w:rPr>
          <w:rFonts w:ascii="Amiri" w:hAnsi="Amiri" w:eastAsia="Amiri" w:cs="Amiri"/>
          <w:color w:val="111111"/>
          <w:sz w:val="28"/>
          <w:sz w:val="28"/>
          <w:szCs w:val="28"/>
          <w:rtl w:val="true"/>
          <w:lang w:bidi="ar-SA"/>
        </w:rPr>
        <w:t>سَیَابَةَ دَیْناً عَلَی رَجُلٍ قَدْ مَاتَ وَ قَدْ کَلَّمْنَاهُ أَنْ یُحَلِّلَهُ فَأَبَی فَقَالَ وَیْحَهُ أَ مَا یَعْلَمُ أَنَّ لَهُ بِکُلِّ دِرْهَمٍ عَشَرَةً إِذَا حَلَّلَهُ فَإِذَا لَمْ یُحَلِّلْهُ فَإِنَّمَا لَهُ دِرْهَمٌ بَدَلَ دِرْهَمٍ</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502937_3830689328"/>
      <w:bookmarkStart w:id="383" w:name="_Toc173"/>
      <w:bookmarkEnd w:id="382"/>
      <w:r>
        <w:rPr/>
        <w:t>2</w:t>
      </w:r>
      <w:r>
        <w:rPr>
          <w:rtl w:val="true"/>
        </w:rPr>
        <w:t xml:space="preserve">- </w:t>
      </w:r>
      <w:r>
        <w:rPr>
          <w:rtl w:val="true"/>
        </w:rPr>
        <w:t>حدیث</w:t>
      </w:r>
      <w:bookmarkEnd w:id="3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بْنِ خَالِدٍ عَمَّنْ ذَکَرَهُ عَنِ الْوَلِیدِ بْنِ أَبِی الْعَلَاءِ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بِشْرٍ الْوَشَّاءُ عَلَی أَبِی عَبْدِ اللَّهِ علیه السلام یَسْأَلُهُ أَنْ یُکَلِّمَ شِهَاباً أَنْ یُخَفِّفَ عَنْهُ حَتَّی یَنْقَضِیَ الْمَوْسِمُ وَ کَانَ لَهُ عَلَیْهِ أَلْفُ دِینَارٍ فَأَرْسَلَ إِلَیْهِ فَأَتَاهُ فَقَالَ لَهُ قَدْ عَرَفْتَ حَالَ مُحَمَّدٍ وَ انْقِطَاعَهُ إِلَیْنَا </w:t>
      </w:r>
      <w:r>
        <w:rPr>
          <w:rStyle w:val="FootnoteAnchor"/>
          <w:rtl w:val="true"/>
        </w:rPr>
        <w:footnoteReference w:id="92"/>
      </w:r>
      <w:r>
        <w:rPr>
          <w:rFonts w:ascii="Amiri" w:hAnsi="Amiri" w:eastAsia="Amiri" w:cs="Amiri"/>
          <w:color w:val="111111"/>
          <w:sz w:val="28"/>
          <w:sz w:val="28"/>
          <w:szCs w:val="28"/>
          <w:rtl w:val="true"/>
          <w:lang w:bidi="ar-SA"/>
        </w:rPr>
        <w:t xml:space="preserve">وَ قَدْ ذَکَرَ أَنَّ لَکَ عَلَیْهِ أَلْفَ دِینَارٍ لَمْ تَذْهَبْ فِی بَطْنٍ وَ لَا فَرْجٍ وَ إِنَّمَا ذَهَبَتْ دَیْناً عَلَی الرِّجَالِ وَ وَضَائِعَ وَضَعَهَا وَ أَنَا أُحِبُّ أَنْ تَجْعَلَهُ فِی حِلٍّ فَقَالَ لَعَلَّکَ مِمَّنْ یَزْعُمُ أَنَّهُ یُقْبَضُ </w:t>
      </w:r>
      <w:r>
        <w:rPr>
          <w:rStyle w:val="FootnoteAnchor"/>
          <w:rtl w:val="true"/>
        </w:rPr>
        <w:footnoteReference w:id="93"/>
      </w:r>
      <w:r>
        <w:rPr>
          <w:rFonts w:ascii="Amiri" w:hAnsi="Amiri" w:eastAsia="Amiri" w:cs="Amiri"/>
          <w:color w:val="111111"/>
          <w:sz w:val="28"/>
          <w:sz w:val="28"/>
          <w:szCs w:val="28"/>
          <w:rtl w:val="true"/>
          <w:lang w:bidi="ar-SA"/>
        </w:rPr>
        <w:t xml:space="preserve">مِنْ حَسَنَاتِهِ فَتُعْطَاهَا فَقَالَ کَذَلِکَ فِی أَیْدِینَا </w:t>
      </w:r>
      <w:r>
        <w:rPr>
          <w:rStyle w:val="FootnoteAnchor"/>
          <w:rtl w:val="true"/>
        </w:rPr>
        <w:footnoteReference w:id="94"/>
      </w:r>
      <w:r>
        <w:rPr>
          <w:rFonts w:ascii="Amiri" w:hAnsi="Amiri" w:eastAsia="Amiri" w:cs="Amiri"/>
          <w:color w:val="111111"/>
          <w:sz w:val="28"/>
          <w:sz w:val="28"/>
          <w:szCs w:val="28"/>
          <w:rtl w:val="true"/>
          <w:lang w:bidi="ar-SA"/>
        </w:rPr>
        <w:t xml:space="preserve">فَقَالَ أَبُو عَبْدِ اللَّهِ علیه السلام اللَّهُ أَکْرَمُ وَ أَعْدَلُ مِنْ أَنْ یَتَقَرَّبَ إِلَیْهِ عَبْدُهُ فَیَقُومَ فِی اللَّیْلَةِ الْقَرَّةِ أَوْ یَصُومَ </w:t>
      </w:r>
      <w:r>
        <w:rPr>
          <w:rStyle w:val="FootnoteAnchor"/>
          <w:rtl w:val="true"/>
        </w:rPr>
        <w:footnoteReference w:id="95"/>
      </w:r>
      <w:r>
        <w:rPr>
          <w:rFonts w:ascii="Amiri" w:hAnsi="Amiri" w:eastAsia="Amiri" w:cs="Amiri"/>
          <w:color w:val="111111"/>
          <w:sz w:val="28"/>
          <w:sz w:val="28"/>
          <w:szCs w:val="28"/>
          <w:rtl w:val="true"/>
          <w:lang w:bidi="ar-SA"/>
        </w:rPr>
        <w:t xml:space="preserve">فِی الْیَوْمِ الْحَارِّ أَوْ یَطُوفَ بِهَذَا الْبَیْتِ ثُمَّ یَسْلُبَهُ ذَلِکَ فَیُعْطَاهُ وَ لَکِنْ لِلَّهِ فَضْلٌ </w:t>
      </w:r>
      <w:r>
        <w:rPr>
          <w:rFonts w:eastAsia="Amiri" w:cs="Amiri" w:ascii="Amiri" w:hAnsi="Amiri"/>
          <w:color w:val="111111"/>
          <w:sz w:val="28"/>
          <w:szCs w:val="28"/>
          <w:rtl w:val="true"/>
          <w:lang w:bidi="ar-SA"/>
        </w:rPr>
        <w:t xml:space="preserve">. </w:t>
      </w:r>
      <w:bookmarkStart w:id="384" w:name="pg13660_142054"/>
    </w:p>
    <w:p>
      <w:pPr>
        <w:pStyle w:val="BookText"/>
        <w:rPr/>
      </w:pPr>
      <w:bookmarkEnd w:id="384"/>
      <w:r>
        <w:rPr>
          <w:rFonts w:ascii="Amiri" w:hAnsi="Amiri" w:eastAsia="Amiri" w:cs="Amiri"/>
          <w:color w:val="111111"/>
          <w:sz w:val="28"/>
          <w:sz w:val="28"/>
          <w:szCs w:val="28"/>
          <w:rtl w:val="true"/>
          <w:lang w:bidi="ar-SA"/>
        </w:rPr>
        <w:t>کَثِیرٌ یُکَافِی الْمُؤْمِنَ فَقَالَ فَهُوَ فِی حِلٍّ</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4"/>
        <w:numPr>
          <w:ilvl w:val="3"/>
          <w:numId w:val="1"/>
        </w:numPr>
        <w:rPr/>
      </w:pPr>
      <w:bookmarkStart w:id="385" w:name="__RefHeading___Toc1502939_3830689328"/>
      <w:bookmarkStart w:id="386" w:name="_Toc174"/>
      <w:bookmarkEnd w:id="385"/>
      <w:r>
        <w:rPr>
          <w:rtl w:val="true"/>
        </w:rPr>
        <w:t>بَابُ مَئُونَةِ النِّعَمِ</w:t>
      </w:r>
      <w:bookmarkEnd w:id="386"/>
    </w:p>
    <w:p>
      <w:pPr>
        <w:pStyle w:val="Heading5"/>
        <w:numPr>
          <w:ilvl w:val="4"/>
          <w:numId w:val="1"/>
        </w:numPr>
        <w:rPr/>
      </w:pPr>
      <w:bookmarkStart w:id="387" w:name="__RefHeading___Toc1502941_3830689328"/>
      <w:bookmarkStart w:id="388" w:name="_Toc175"/>
      <w:bookmarkEnd w:id="387"/>
      <w:r>
        <w:rPr/>
        <w:t>1</w:t>
      </w:r>
      <w:r>
        <w:rPr>
          <w:rtl w:val="true"/>
        </w:rPr>
        <w:t xml:space="preserve">- </w:t>
      </w:r>
      <w:r>
        <w:rPr>
          <w:rtl w:val="true"/>
        </w:rPr>
        <w:t>حدیث</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سُلَیْمَانَ الْفَرَّاءِ مَوْلَی طِرْبَالٍ عَنْ حَدِیدِ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نِعْمَةُ اللَّهِ عَلَیْهِ اشْتَدَّتْ مَئُونَةُ النَّاسِ عَلَیْهِ فَاسْتَدِیمُوا النِّعْمَةَ بِاحْتِمَالِ الْمَئُونَةِ وَ لَا تُعَرِّضُوهَا لِلزَّوَالِ فَقَلَّ مَنْ زَالَتْ عَنْهُ النِّعْمَةُ فَکَادَتْ أَنْ تَعُودَ إِلَیْهِ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502943_3830689328"/>
      <w:bookmarkStart w:id="390" w:name="_Toc176"/>
      <w:bookmarkEnd w:id="389"/>
      <w:r>
        <w:rPr/>
        <w:t>2</w:t>
      </w:r>
      <w:r>
        <w:rPr>
          <w:rtl w:val="true"/>
        </w:rPr>
        <w:t xml:space="preserve">- </w:t>
      </w:r>
      <w:r>
        <w:rPr>
          <w:rtl w:val="true"/>
        </w:rPr>
        <w:t>حدیث</w:t>
      </w:r>
      <w:bookmarkEnd w:id="3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عَنْ أَبِی أَیُّوبَ الْمَدَنِیِّ مَوْلَی بَنِی هَاشِمٍ عَنْ دَاوُدَ بْنِ عَبْدِ اللَّهِ بْنِ مُحَمَّدٍ الْجَعْفَرِیِّ عَنْ إِبْرَاهِیمَ بْنِ مُحَمَّدٍ قَالَ قَالَ أَبُو عَبْدِ اللَّهِ ع مَا مِنْ عَبْدٍ تَظَاهَرَتْ عَلَیْهِ مِنَ اللَّهِ نِعْمَةٌ إِلَّا اشْتَدَّتْ مَئُونَةُ النَّاسِ عَلَیْهِ فَمَنْ لَمْ یَقُمْ لِلنَّاسِ بِحَوَائِجِهِمْ فَقَدْ عَرَضَ النِّعْمَةَ لِلزَّوَالِ قَالَ فَقُلْتُ جُعِلْتُ فِدَاکَ وَ مَنْ یَقْدِرُ أَنْ یَقُومَ لِهَذَا الْخَلْقِ بِحَوَائِجِهِمْ فَقَالَ إِنَّمَا النَّاسُ فِی هَذَا الْمَوْضِعِ وَ اللَّهِ الْمُؤْمِنُونَ</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502945_3830689328"/>
      <w:bookmarkStart w:id="392" w:name="_Toc177"/>
      <w:bookmarkEnd w:id="391"/>
      <w:r>
        <w:rPr/>
        <w:t>3</w:t>
      </w:r>
      <w:r>
        <w:rPr>
          <w:rtl w:val="true"/>
        </w:rPr>
        <w:t xml:space="preserve">- </w:t>
      </w:r>
      <w:r>
        <w:rPr>
          <w:rtl w:val="true"/>
        </w:rPr>
        <w:t>حدیث</w:t>
      </w:r>
      <w:bookmarkEnd w:id="3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عَنْ أَحْمَدَ بْنِ أَبِی عَبْدِ اللَّهِ عَنْ أَبِیهِ عَنْ سَعْدَانَ بْنِ مُسْلِمٍ عَنْ أَبَانِ بْنِ تَغْلِبَ قَالَ قَالَ أَبُو عَبْدِ اللَّهِ علیه السلام لِحُسَیْنٍ الصَّحَّافِ یَا حُسَیْنُ مَا ظَاهَرَ اللَّهُ عَلَی عَبْدٍ النِّعَمَ حَتَّی ظَاهَرَ عَلَیْهِ مَئُونَةَ النَّاسِ فَمَنْ صَبَرَ لَهُمْ وَ قَامَ بِشَأْنِهِمْ زَادَهُ اللَّهُ </w:t>
      </w:r>
      <w:r>
        <w:rPr>
          <w:rFonts w:eastAsia="Amiri" w:cs="Amiri" w:ascii="Amiri" w:hAnsi="Amiri"/>
          <w:color w:val="111111"/>
          <w:sz w:val="28"/>
          <w:szCs w:val="28"/>
          <w:rtl w:val="true"/>
          <w:lang w:bidi="ar-SA"/>
        </w:rPr>
        <w:t xml:space="preserve">. </w:t>
      </w:r>
      <w:bookmarkStart w:id="393" w:name="pg13660_142055"/>
    </w:p>
    <w:p>
      <w:pPr>
        <w:pStyle w:val="BookText"/>
        <w:rPr/>
      </w:pPr>
      <w:bookmarkEnd w:id="393"/>
      <w:r>
        <w:rPr>
          <w:rFonts w:ascii="Amiri" w:hAnsi="Amiri" w:eastAsia="Amiri" w:cs="Amiri"/>
          <w:color w:val="111111"/>
          <w:sz w:val="28"/>
          <w:sz w:val="28"/>
          <w:szCs w:val="28"/>
          <w:rtl w:val="true"/>
          <w:lang w:bidi="ar-SA"/>
        </w:rPr>
        <w:t>فِی نِعَمِهِ عَلَیْهِ عِنْدَهُمْ وَ مَنْ لَمْ یَصْبِرْ لَهُمْ وَ لَمْ یَقُمْ بِشَأْنِهِمْ أَزَالَ اللَّهُ عَزَّ وَ جَلَّ عَنْهُ تِلْکَ النِّعْمَةَ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502947_3830689328"/>
      <w:bookmarkStart w:id="395" w:name="_Toc178"/>
      <w:bookmarkEnd w:id="394"/>
      <w:r>
        <w:rPr/>
        <w:t>4</w:t>
      </w:r>
      <w:r>
        <w:rPr>
          <w:rtl w:val="true"/>
        </w:rPr>
        <w:t xml:space="preserve">- </w:t>
      </w:r>
      <w:r>
        <w:rPr>
          <w:rtl w:val="true"/>
        </w:rPr>
        <w:t>حدیث</w:t>
      </w:r>
      <w:bookmarkEnd w:id="3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عَلَیْهِ النِّعْمَةُ اشْتَدَّتْ مَئُونَةُ النَّاسِ عَلَیْهِ فَإِنْ هُوَ قَامَ بِمَئُونَتِهِمْ اجْتَلَبَ زِیَادَةَ النِّعْمَةِ عَلَیْهِ مِنَ اللَّهِ وَ إِنْ لَمْ یَفْعَلْ فَقَدْ عَرَضَ النِّعْمَةَ لِزَوَالِهَا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502949_3830689328"/>
      <w:bookmarkStart w:id="397" w:name="_Toc179"/>
      <w:bookmarkEnd w:id="396"/>
      <w:r>
        <w:rPr>
          <w:rtl w:val="true"/>
        </w:rPr>
        <w:t>بَابُ حُسْنِ جِوَارِ النِّعَمِ</w:t>
      </w:r>
      <w:bookmarkEnd w:id="397"/>
    </w:p>
    <w:p>
      <w:pPr>
        <w:pStyle w:val="Heading5"/>
        <w:numPr>
          <w:ilvl w:val="4"/>
          <w:numId w:val="1"/>
        </w:numPr>
        <w:rPr/>
      </w:pPr>
      <w:bookmarkStart w:id="398" w:name="__RefHeading___Toc1502951_3830689328"/>
      <w:bookmarkStart w:id="399" w:name="_Toc180"/>
      <w:bookmarkEnd w:id="398"/>
      <w:r>
        <w:rPr/>
        <w:t>1</w:t>
      </w:r>
      <w:r>
        <w:rPr>
          <w:rtl w:val="true"/>
        </w:rPr>
        <w:t xml:space="preserve">- </w:t>
      </w:r>
      <w:r>
        <w:rPr>
          <w:rtl w:val="true"/>
        </w:rPr>
        <w:t>حدیث</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مُحَمَّدِ بْنِ عَرَفَةَ قَالَ قَالَ أَبُو الْحَسَنِ الرِّضَا ع یَا ابْنَ عَرَفَةَ إِنَّ النِّعَمَ کَالْإِبِلِ الْمُعْتَقَلَةِ فِی عَطَنِهَا </w:t>
      </w:r>
      <w:r>
        <w:rPr>
          <w:rStyle w:val="FootnoteAnchor"/>
          <w:rtl w:val="true"/>
        </w:rPr>
        <w:footnoteReference w:id="97"/>
      </w:r>
      <w:r>
        <w:rPr>
          <w:rFonts w:ascii="Amiri" w:hAnsi="Amiri" w:eastAsia="Amiri" w:cs="Amiri"/>
          <w:color w:val="111111"/>
          <w:sz w:val="28"/>
          <w:sz w:val="28"/>
          <w:szCs w:val="28"/>
          <w:rtl w:val="true"/>
          <w:lang w:bidi="ar-SA"/>
        </w:rPr>
        <w:t>عَلَی الْقَوْمِ مَا أَحْسَنُوا جِوَارَهَا فَإِذَا أَسَاءُوا مُعَامَلَتَهَا وَ إِنَالَتَهَا نَفَرَتْ عَنْهُمْ</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502953_3830689328"/>
      <w:bookmarkStart w:id="401" w:name="_Toc181"/>
      <w:bookmarkEnd w:id="400"/>
      <w:r>
        <w:rPr/>
        <w:t>2</w:t>
      </w:r>
      <w:r>
        <w:rPr>
          <w:rtl w:val="true"/>
        </w:rPr>
        <w:t xml:space="preserve">- </w:t>
      </w:r>
      <w:r>
        <w:rPr>
          <w:rtl w:val="true"/>
        </w:rPr>
        <w:t>حدیث</w:t>
      </w:r>
      <w:bookmarkEnd w:id="4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مُحَمَّدِ بْنِ عَجْلَانَ قَالَ سَمِعْتُ أَبَا عَبْدِ اللَّهِ علیه السلام یَقُولُ أَحْسِنُوا جِوَارَ النِّعَمِ قُلْتُ وَ مَا حُسْنُ جِوَارِ النِّعَمِ قَالَ الشُّکْرُ لِمَنْ أَنْعَمَ بِهَا وَ أَدَاءُ حُقُوقِهَا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502955_3830689328"/>
      <w:bookmarkStart w:id="403" w:name="_Toc182"/>
      <w:bookmarkEnd w:id="402"/>
      <w:r>
        <w:rPr/>
        <w:t>3</w:t>
      </w:r>
      <w:r>
        <w:rPr>
          <w:rtl w:val="true"/>
        </w:rPr>
        <w:t xml:space="preserve">- </w:t>
      </w:r>
      <w:r>
        <w:rPr>
          <w:rtl w:val="true"/>
        </w:rPr>
        <w:t>حدیث</w:t>
      </w:r>
      <w:bookmarkEnd w:id="4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زَیْدٍ الشَّحَّامِ قَالَ سَمِعْتُ أَبَا عَبْدِ اللَّهِ علیه السلام یَقُولُ أَحْسِنُوا جِوَارَ نِعَمِ اللَّهِ وَ احْذَرُوا أَنْ تَنْتَقِلَ عَنْکُمْ إِلَی غَیْرِکُمْ أَمَا إِنَّهَا لَمْ تَنْتَقِلْ عَنْ أَحَدٍ قَطُّ فَکَادَتْ أَنْ تَرْجِعَ إِلَیْهِ قَالَ وَ کَانَ عَلِیٌّ علیه السلام یَقُولُ قَلَّ مَا أَدْبَرَ شَیْ‌ءٌ فَأَقْبَلَ</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502957_3830689328"/>
      <w:bookmarkStart w:id="405" w:name="_Toc183"/>
      <w:bookmarkEnd w:id="404"/>
      <w:r>
        <w:rPr>
          <w:rtl w:val="true"/>
        </w:rPr>
        <w:t>بَابُ مَعْرِفَةِ الْجُودِ وَ السَّخَاءِ</w:t>
      </w:r>
      <w:bookmarkEnd w:id="405"/>
    </w:p>
    <w:p>
      <w:pPr>
        <w:pStyle w:val="Heading5"/>
        <w:numPr>
          <w:ilvl w:val="4"/>
          <w:numId w:val="1"/>
        </w:numPr>
        <w:rPr/>
      </w:pPr>
      <w:bookmarkStart w:id="406" w:name="__RefHeading___Toc1502959_3830689328"/>
      <w:bookmarkStart w:id="407" w:name="_Toc184"/>
      <w:bookmarkEnd w:id="406"/>
      <w:r>
        <w:rPr/>
        <w:t>1</w:t>
      </w:r>
      <w:r>
        <w:rPr>
          <w:rtl w:val="true"/>
        </w:rPr>
        <w:t xml:space="preserve">- </w:t>
      </w:r>
      <w:r>
        <w:rPr>
          <w:rtl w:val="true"/>
        </w:rPr>
        <w:t>حدیث</w:t>
      </w:r>
      <w:bookmarkEnd w:id="4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أَبِی الْجَهْمِ عَنْ مُوسَی بْنِ بَکْرٍ عَنْ أَحْمَدَ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الْأَوَّلَ علیه السلام وَ هُوَ فِی ی</w:t>
      </w:r>
      <w:r>
        <w:rPr>
          <w:rFonts w:eastAsia="Amiri" w:cs="Amiri" w:ascii="Amiri" w:hAnsi="Amiri"/>
          <w:color w:val="111111"/>
          <w:sz w:val="28"/>
          <w:szCs w:val="28"/>
          <w:rtl w:val="true"/>
          <w:lang w:bidi="ar-SA"/>
        </w:rPr>
        <w:t xml:space="preserve">) </w:t>
      </w:r>
      <w:bookmarkStart w:id="408" w:name="pg13660_142056"/>
    </w:p>
    <w:p>
      <w:pPr>
        <w:pStyle w:val="BookText"/>
        <w:rPr/>
      </w:pPr>
      <w:bookmarkEnd w:id="408"/>
      <w:r>
        <w:rPr>
          <w:rFonts w:ascii="Amiri" w:hAnsi="Amiri" w:eastAsia="Amiri" w:cs="Amiri"/>
          <w:color w:val="111111"/>
          <w:sz w:val="28"/>
          <w:sz w:val="28"/>
          <w:szCs w:val="28"/>
          <w:rtl w:val="true"/>
          <w:lang w:bidi="ar-SA"/>
        </w:rPr>
        <w:t>الطَّوَافِ فَقَالَ لَهُ أَخْبِرْنِی عَنِ الْجَوَادِ فَقَالَ إِنَّ لِکَلَامِکَ وَجْهَیْنِ فَإِنْ کُنْتَ تَسْأَلُ عَنِ الْمَخْلُوقِ فَإِنَّ الْجَوَادَ الَّذِی یُؤَدِّی مَا افْتَرَضَ اللَّهُ عَلَیْهِ وَ إِنْ کُنْتَ تَسْأَلُ عَنِ الْخَالِقِ فَهُوَ الْجَوَادُ إِنْ أَعْطَی وَ هُوَ الْجَوَادُ إِنْ مَنَعَ لِأَنَّهُ إِنْ أَعْطَاکَ أَعْطَاکَ مَا لَیْسَ لَکَ وَ إِنْ مَنَعَکَ مَنَعَکَ مَا لَیْسَ لَکَ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502961_3830689328"/>
      <w:bookmarkStart w:id="410" w:name="_Toc185"/>
      <w:bookmarkEnd w:id="409"/>
      <w:r>
        <w:rPr/>
        <w:t>2</w:t>
      </w:r>
      <w:r>
        <w:rPr>
          <w:rtl w:val="true"/>
        </w:rPr>
        <w:t xml:space="preserve">- </w:t>
      </w:r>
      <w:r>
        <w:rPr>
          <w:rtl w:val="true"/>
        </w:rPr>
        <w:t>حدیث</w:t>
      </w:r>
      <w:bookmarkEnd w:id="4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السَّخَاءِ فَقَالَ تُخْرِجُ مِنْ مَالِکَ الْحَقَّ الَّذِی أَوْجَبَهُ اللَّهُ عَلَیْکَ فَتَضَعُهُ فِی مَوْضِعِهِ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502963_3830689328"/>
      <w:bookmarkStart w:id="412" w:name="_Toc186"/>
      <w:bookmarkEnd w:id="411"/>
      <w:r>
        <w:rPr/>
        <w:t>3</w:t>
      </w:r>
      <w:r>
        <w:rPr>
          <w:rtl w:val="true"/>
        </w:rPr>
        <w:t xml:space="preserve">- </w:t>
      </w:r>
      <w:r>
        <w:rPr>
          <w:rtl w:val="true"/>
        </w:rPr>
        <w:t>حدیث</w:t>
      </w:r>
      <w:bookmarkEnd w:id="4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جَعْفَرٍ عَنْ آبَائِهِ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السَّخِیُّ مُحَبَّبٌ فِی السَّمَاوَاتِ مُحَبَّبٌ فِی الْأَرْضِ خُلِقَ مِنْ طِینَةٍ عَذْبَةٍ وَ خُلِقَ مَاءُ عَیْنَیْهِ مِنْ مَاءِ الْکَوْثَرِ وَ الْبَخِیلُ مُبَغَّضٌ فِی السَّمَاوَاتِ مُبَغَّضٌ فِی الْأَرْضِ خُلِقَ مِنْ طِینَةٍ سَبِخَةٍ وَ خُلِقَ مَاءُ عَیْنَیْهِ مِنْ مَاءِ الْعَوْسَجِ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502965_3830689328"/>
      <w:bookmarkStart w:id="414" w:name="_Toc187"/>
      <w:bookmarkEnd w:id="413"/>
      <w:r>
        <w:rPr/>
        <w:t>4</w:t>
      </w:r>
      <w:r>
        <w:rPr>
          <w:rtl w:val="true"/>
        </w:rPr>
        <w:t xml:space="preserve">- </w:t>
      </w:r>
      <w:r>
        <w:rPr>
          <w:rtl w:val="true"/>
        </w:rPr>
        <w:t>حدیث</w:t>
      </w:r>
      <w:bookmarkEnd w:id="4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عَلِیِّ بْنِ عُقْبَةَ عَنْ مَهْدِیٍّ عَنْ أَبِی الْحَسَنِ مُوسَی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السَّخِیُّ الْحَسَنُ الْخُلُقِ فِی کَنَفِ اللَّهِ لَا یَسْتَخْلِی اللَّهُ مِنْهُ حَتَّی یُدْخِلَهُ الْجَنَّةَ وَ مَا بَعَثَ اللَّهُ عَزَّ وَ جَلَّ نَبِیّاً وَ لَا وَصِیّاً إِلَّا سَخِیّاً وَ مَا کَانَ أَحَدٌ مِنَ الصَّالِحِینَ إِلَّا سَخِیّاً وَ مَا زَالَ أَبِی یُوصِینِی بِالسَّخَاءِ حَتَّی مَضَی وَ قَالَ مَنْ أَخْرَجَ مِنْ مَالِهِ الزَّکَاةَ تَامَّةً فَوَضَعَهَا فِی مَوْضِعِهَا لَمْ یُسْأَلْ مِنْ أَیْنَ اکْتَسَبْتَ مَالَکَ</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5"/>
        <w:numPr>
          <w:ilvl w:val="4"/>
          <w:numId w:val="1"/>
        </w:numPr>
        <w:rPr/>
      </w:pPr>
      <w:bookmarkStart w:id="415" w:name="__RefHeading___Toc1502967_3830689328"/>
      <w:bookmarkStart w:id="416" w:name="_Toc188"/>
      <w:bookmarkEnd w:id="415"/>
      <w:r>
        <w:rPr/>
        <w:t>5</w:t>
      </w:r>
      <w:r>
        <w:rPr>
          <w:rtl w:val="true"/>
        </w:rPr>
        <w:t xml:space="preserve">- </w:t>
      </w:r>
      <w:r>
        <w:rPr>
          <w:rtl w:val="true"/>
        </w:rPr>
        <w:t>حدیث</w:t>
      </w:r>
      <w:bookmarkEnd w:id="41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أَبِی سَعِیدٍ الْمُکَارِی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وَفْدٌ مِنَ الْیَمَنِ وَ فِیهِمْ رَجُلٌ کَانَ أَعْظَمَهُمْ کَلَاماً وَ أَشَدَّهُمْ اسْتِقْصَاءً فِی مُحَاجَّةِ النَّبِیِّ صلی الله علیه و آله فَغَضِبَ النَّبِیُّ صلی الله علیه و آله حَتَّی الْتَوَی عِرْقُ الْغَضَبِ بَیْنَ عَیْنَیْهِ وَ تَرَبَّدَ وَجْهُهُ وَ أَطْرَقَ إِلَی الْأَرْضِ</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417" w:name="pg13660_142057"/>
    </w:p>
    <w:p>
      <w:pPr>
        <w:pStyle w:val="BookText"/>
        <w:rPr/>
      </w:pPr>
      <w:bookmarkEnd w:id="417"/>
      <w:r>
        <w:rPr>
          <w:rFonts w:ascii="Amiri" w:hAnsi="Amiri" w:eastAsia="Amiri" w:cs="Amiri"/>
          <w:color w:val="111111"/>
          <w:sz w:val="28"/>
          <w:sz w:val="28"/>
          <w:szCs w:val="28"/>
          <w:rtl w:val="true"/>
          <w:lang w:bidi="ar-SA"/>
        </w:rPr>
        <w:t xml:space="preserve">فَأَتَاهُ جَبْرَئِیلُ علیه السلام فَقَالَ رَبُّکَ یُقْرِئُکَ السَّلَامَ وَ یَقُولُ لَکَ هَذَا رَجُلٌ سَخِیٌّ یُطْعِمُ الطَّعَامَ فَسَکَنَ عَنِ النَّبِیِّ صلی الله علیه و آله الْغَضَبُ وَ رَفَعَ رَأْسَهُ وَ قَالَ لَهُ لَوْ لَا أَنَّ جَبْرَئِیلَ أَخْبَرَنِی عَنِ اللَّهِ عَزَّ وَ جَلَّ أَنَّکَ سَخِیٌّ تُطْعِمُ الطَّعَامَ لَشَرَدْتُ بِکَ </w:t>
      </w:r>
      <w:r>
        <w:rPr>
          <w:rStyle w:val="FootnoteAnchor"/>
          <w:rtl w:val="true"/>
        </w:rPr>
        <w:footnoteReference w:id="101"/>
      </w:r>
      <w:r>
        <w:rPr>
          <w:rFonts w:ascii="Amiri" w:hAnsi="Amiri" w:eastAsia="Amiri" w:cs="Amiri"/>
          <w:color w:val="111111"/>
          <w:sz w:val="28"/>
          <w:sz w:val="28"/>
          <w:szCs w:val="28"/>
          <w:rtl w:val="true"/>
          <w:lang w:bidi="ar-SA"/>
        </w:rPr>
        <w:t>وَ جَعَلْتُکَ حَدِیثاً لِمَنْ خَلْفَکَ فَقَالَ لَهُ الرَّجُلُ وَ إِنَّ رَبَّکَ لَیُحِبُّ السَّخَاءَ فَقَالَ نَعَمْ فَقَالَ إِنِّی أَشْهَدُ أَنْ لَا إِلَهَ إِلَّا اللَّهُ وَ أَنَّکَ رَسُولُ اللَّهِ وَ الَّذِی بَعَثَکَ بِالْحَقِّ لَا رَدَدْتُ مِنْ مَالِی أَحَداً</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502969_3830689328"/>
      <w:bookmarkStart w:id="419" w:name="_Toc189"/>
      <w:bookmarkEnd w:id="418"/>
      <w:r>
        <w:rPr/>
        <w:t>6</w:t>
      </w:r>
      <w:r>
        <w:rPr>
          <w:rtl w:val="true"/>
        </w:rPr>
        <w:t xml:space="preserve">- </w:t>
      </w:r>
      <w:r>
        <w:rPr>
          <w:rtl w:val="true"/>
        </w:rPr>
        <w:t>حدیث</w:t>
      </w:r>
      <w:bookmarkEnd w:id="4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عَنْ بَعْضِ أَصْحَابِنَا عَنْ أَبَانٍ عَنْ مُعَاوِیَةَ بْنِ عَمَّارٍ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کَانَ أَبَا أَضْیَافٍ فَکَانَ إِذَا لَمْ یَکُونُوا عِنْدَهُ خَرَجَ یَطْلُبُهُمْ وَ أَغْلَقَ بَابَهُ وَ أَخَذَ الْمَفَاتِیحَ یَطْلُبُ الْأَضْیَافَ وَ إِنَّهُ رَجَعَ إِلَی دَارِهِ فَإِذَا هُوَ بِرَجُلٍ أَوْ شِبْهِ رَجُلٍ فِی الدَّارِ فَقَالَ یَا عَبْدَ اللَّهِ بِإِذْنِ مَنْ دَخَلْتَ هَذِهِ الدَّارَ قَالَ دَخَلْتُهَا بِإِذْنِ رَبِّهَا یُرَدِّدُ ذَلِکَ ثَلَاثَ مَرَّاتٍ فَعَرَفَ إِبْرَاهِیمُ علیه السلام أَنَّهُ جَبْرَئِیلُ فَحَمِدَ اللَّهَ ثُمَّ قَالَ أَرْسَلَنِی رَبُّکَ إِلَی عَبْدٍ مِنْ عَبِیدِهِ یَتَّخِذُهُ خَلِیلًا قَالَ إِبْرَاهِیمُ علیه السلام فَأَعْلِمْنِی مَنْ هُوَ أَخْدُمْهُ حَتَّی أَمُوتَ قَالَ فَأَنْتَ هُوَ قَالَ وَ مِمَّ ذَلِکَ قَالَ لِأَنَّکَ لَمْ تَسْأَلْ أَحَداً شَیْئاً قَطُّ وَ لَمْ تُسْأَلْ شَیْئاً قَطُّ فَقُلْتَ لَا</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502971_3830689328"/>
      <w:bookmarkStart w:id="421" w:name="_Toc190"/>
      <w:bookmarkEnd w:id="420"/>
      <w:r>
        <w:rPr/>
        <w:t>7</w:t>
      </w:r>
      <w:r>
        <w:rPr>
          <w:rtl w:val="true"/>
        </w:rPr>
        <w:t xml:space="preserve">- </w:t>
      </w:r>
      <w:r>
        <w:rPr>
          <w:rtl w:val="true"/>
        </w:rPr>
        <w:t>حدیث</w:t>
      </w:r>
      <w:bookmarkEnd w:id="4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 یَا رَسُولَ اللَّهِ أَیُّ النَّاسِ أَفْضَلُهُمْ إِیمَاناً قَالَ أَبْسَطُهُمْ کَفّاً</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502973_3830689328"/>
      <w:bookmarkStart w:id="423" w:name="_Toc191"/>
      <w:bookmarkEnd w:id="422"/>
      <w:r>
        <w:rPr/>
        <w:t>8</w:t>
      </w:r>
      <w:r>
        <w:rPr>
          <w:rtl w:val="true"/>
        </w:rPr>
        <w:t xml:space="preserve">- </w:t>
      </w:r>
      <w:r>
        <w:rPr>
          <w:rtl w:val="true"/>
        </w:rPr>
        <w:t>حدیث</w:t>
      </w:r>
      <w:bookmarkEnd w:id="42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أَبِی الْحَسَنِ عَلِیِّ بْنِ یَحْیَی عَنْ أَیُّوبَ بْنِ أَعْیَنَ عَنْ أَبِی حَمْزَةَ عَنْ أَبِی جَعْفَرٍ علیه السلام قَالَ قَالَ رَسُولُ اللَّهِ صلی الله علیه و آله یُؤْتَی یَوْمَ الْقِیَامَةِ بِرَجُلٍ فَیُقَالُ احْتَجَّ فَیَقُولُ یَا رَبِّ خَلَقْتَنِی وَ هَدَیْتَنِی فَأَوْسَعْتَ عَلَیَّ فَلَمْ أَزَلْ أُوسِعُ عَلَی خَلْقِکَ وَ أُیَسِّرُ عَلَیْهِمْ لِکَیْ تَنْشُرَ عَلَیَّ هَذَا الْیَوْمَ رَحْمَتَکَ وَ تُیَسِّرَهُ فَیَقُولُ الرَّبُّ جَلَّ ثَنَاؤُهُ وَ تَعَالَی ذِکْرُهُ صَدَقَ عَبْدِی أَدْخِلُوهُ الْجَنَّةَ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502975_3830689328"/>
      <w:bookmarkStart w:id="425" w:name="_Toc192"/>
      <w:bookmarkEnd w:id="424"/>
      <w:r>
        <w:rPr/>
        <w:t>9</w:t>
      </w:r>
      <w:r>
        <w:rPr>
          <w:rtl w:val="true"/>
        </w:rPr>
        <w:t xml:space="preserve">- </w:t>
      </w:r>
      <w:r>
        <w:rPr>
          <w:rtl w:val="true"/>
        </w:rPr>
        <w:t>حدیث</w:t>
      </w:r>
      <w:bookmarkEnd w:id="4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قَالَ سَمِعْتُ أَبَا الْحَسَنِ علیه السلام یَقُولُ السَّخِیُّ قَرِیبٌ مِنَ اللَّهِ قَرِیبٌ مِنَ الْجَنَّةِ قَرِیبٌ مِنَ النَّاسِ وَی</w:t>
      </w:r>
      <w:r>
        <w:rPr>
          <w:rFonts w:eastAsia="Amiri" w:cs="Amiri" w:ascii="Amiri" w:hAnsi="Amiri"/>
          <w:color w:val="111111"/>
          <w:sz w:val="28"/>
          <w:szCs w:val="28"/>
          <w:rtl w:val="true"/>
          <w:lang w:bidi="ar-SA"/>
        </w:rPr>
        <w:t xml:space="preserve">) </w:t>
      </w:r>
      <w:bookmarkStart w:id="426" w:name="pg13660_142058"/>
    </w:p>
    <w:p>
      <w:pPr>
        <w:pStyle w:val="BookText"/>
        <w:rPr/>
      </w:pPr>
      <w:bookmarkEnd w:id="426"/>
      <w:r>
        <w:rPr>
          <w:rFonts w:ascii="Amiri" w:hAnsi="Amiri" w:eastAsia="Amiri" w:cs="Amiri"/>
          <w:color w:val="111111"/>
          <w:sz w:val="28"/>
          <w:sz w:val="28"/>
          <w:szCs w:val="28"/>
          <w:rtl w:val="true"/>
          <w:lang w:bidi="ar-SA"/>
        </w:rPr>
        <w:t>سَمِعْتُهُ یَقُولُ السَّخَاءُ شَجَرَةٌ فِی الْجَنَّةِ مَنْ تَعَلَّقَ بِغُصْنٍ مِنْ أَغْصَانِهَا دَخَلَ الْجَنَّةَ</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502977_3830689328"/>
      <w:bookmarkStart w:id="428" w:name="_Toc193"/>
      <w:bookmarkEnd w:id="427"/>
      <w:r>
        <w:rPr/>
        <w:t>10</w:t>
      </w:r>
      <w:r>
        <w:rPr>
          <w:rtl w:val="true"/>
        </w:rPr>
        <w:t xml:space="preserve">- </w:t>
      </w:r>
      <w:r>
        <w:rPr>
          <w:rtl w:val="true"/>
        </w:rPr>
        <w:t>حدیث</w:t>
      </w:r>
      <w:bookmarkEnd w:id="42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یَاسِرٍ الْخَادِمِ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یَأْکُلُ طَعَامَ النَّاسِ لِیَأْکُلُوا مِنْ طَعَامِهِ وَ الْبَخِیلُ لَا یَأْکُلُ مِنْ طَعَامِ النَّاسِ لِئَلَّا یَأْکُلُوا مِنْ طَعَامِهِ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502979_3830689328"/>
      <w:bookmarkStart w:id="430" w:name="_Toc194"/>
      <w:bookmarkEnd w:id="429"/>
      <w:r>
        <w:rPr/>
        <w:t>11</w:t>
      </w:r>
      <w:r>
        <w:rPr>
          <w:rtl w:val="true"/>
        </w:rPr>
        <w:t xml:space="preserve">- </w:t>
      </w:r>
      <w:r>
        <w:rPr>
          <w:rtl w:val="true"/>
        </w:rPr>
        <w:t>حدیث</w:t>
      </w:r>
      <w:bookmarkEnd w:id="43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لِابْنِهِ الْحَسَنِ علیه السلام یَا بُنَیَّ مَا السَّمَاحَةُ قَالَ الْبَذْلُ فِی الْیُسْرِ وَ الْعُسْرِ</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502981_3830689328"/>
      <w:bookmarkStart w:id="432" w:name="_Toc195"/>
      <w:bookmarkEnd w:id="431"/>
      <w:r>
        <w:rPr/>
        <w:t>12</w:t>
      </w:r>
      <w:r>
        <w:rPr>
          <w:rtl w:val="true"/>
        </w:rPr>
        <w:t xml:space="preserve">- </w:t>
      </w:r>
      <w:r>
        <w:rPr>
          <w:rtl w:val="true"/>
        </w:rPr>
        <w:t>حدیث</w:t>
      </w:r>
      <w:bookmarkEnd w:id="43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لِبَعْضِ جُلَسَائِهِ أَ لَا أُخْبِرُکَ بِشَیْ‌ءٍ یُقَرِّبُ مِنَ اللَّهِ وَ یُقَرِّبُ مِنَ الْجَنَّةَ وَ یُبَاعِدُ مِنَ النَّارِ فَقَالَ بَلَی فَقَالَ عَلَیْکَ بِالسَّخَاءِ فَإِنَّ اللَّهَ خَلَقَ خَلْقاً بِرَحْمَتِهِ لِرَحْمَتِهِ فَجَعَلَهُمْ لِلْمَعْرُوفِ أَهْلًا وَ لِلْخَیْرِ مَوْضِعاً وَ لِلنَّاسِ وَجْهاً یُسْعَی إِلَیْهِمْ لِکَیْ یُحْیُوهُمْ کَمَا یُحْیِی الْمَطَرُ الْأَرْضَ الْمُجْدِبَةَ أُولَئِکَ هُمُ الْمُؤْمِنُونَ الْآمِنُونَ یَوْمَ الْقِیَامَةِ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502983_3830689328"/>
      <w:bookmarkStart w:id="434" w:name="_Toc196"/>
      <w:bookmarkEnd w:id="433"/>
      <w:r>
        <w:rPr/>
        <w:t>13</w:t>
      </w:r>
      <w:r>
        <w:rPr>
          <w:rtl w:val="true"/>
        </w:rPr>
        <w:t xml:space="preserve">- </w:t>
      </w:r>
      <w:r>
        <w:rPr>
          <w:rtl w:val="true"/>
        </w:rPr>
        <w:t>حدیث</w:t>
      </w:r>
      <w:bookmarkEnd w:id="43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أَنْ لَا تَقْتُلِ السَّامِرِیَّ فَإِنَّهُ سَخِیٌّ</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502985_3830689328"/>
      <w:bookmarkStart w:id="436" w:name="_Toc197"/>
      <w:bookmarkEnd w:id="435"/>
      <w:r>
        <w:rPr/>
        <w:t>14</w:t>
      </w:r>
      <w:r>
        <w:rPr>
          <w:rtl w:val="true"/>
        </w:rPr>
        <w:t xml:space="preserve">- </w:t>
      </w:r>
      <w:r>
        <w:rPr>
          <w:rtl w:val="true"/>
        </w:rPr>
        <w:t>حدیث</w:t>
      </w:r>
      <w:bookmarkEnd w:id="43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عَمْرِو بْنِ عُثْمَانَ عَنْ مُحَمَّدِ بْنِ شُعَیْبٍ عَنْ أَبِی جَعْفَرٍ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سَخِیٌّ مُرَهَّقٌ فِی الذُّنُوبِ </w:t>
      </w:r>
      <w:r>
        <w:rPr>
          <w:rStyle w:val="FootnoteAnchor"/>
          <w:rtl w:val="true"/>
        </w:rPr>
        <w:footnoteReference w:id="102"/>
      </w:r>
      <w:r>
        <w:rPr>
          <w:rFonts w:ascii="Amiri" w:hAnsi="Amiri" w:eastAsia="Amiri" w:cs="Amiri"/>
          <w:color w:val="111111"/>
          <w:sz w:val="28"/>
          <w:sz w:val="28"/>
          <w:szCs w:val="28"/>
          <w:rtl w:val="true"/>
          <w:lang w:bidi="ar-SA"/>
        </w:rPr>
        <w:t>أَحَبُّ إِلَی اللَّهِ مِنْ شَیْخٍ عَابِدٍ بَخِیلٍ</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502987_3830689328"/>
      <w:bookmarkStart w:id="438" w:name="_Toc198"/>
      <w:bookmarkEnd w:id="437"/>
      <w:r>
        <w:rPr/>
        <w:t>15</w:t>
      </w:r>
      <w:r>
        <w:rPr>
          <w:rtl w:val="true"/>
        </w:rPr>
        <w:t xml:space="preserve">- </w:t>
      </w:r>
      <w:r>
        <w:rPr>
          <w:rtl w:val="true"/>
        </w:rPr>
        <w:t>حدیث</w:t>
      </w:r>
      <w:bookmarkEnd w:id="4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عَمَّنْ حَدَّثَهُ عَنْ جَمِیلِ بْنِ دَرَّاجٍ قَالَ سَمِعْتُ أَبَا عَبْدِ اللَّهِ علیه السلام یَقُولُ خِیَارُکُمْ سُمَحَاؤُکُمْ وَ شِرَارُکُمْ بُخَلَاؤُکُمْ وَ مِنْ خَالِصِ الْإِیمَانِ الْبِرُّ بِالْإِخْوَانِ وَ السَّعْیُ فِی حَوَائِجِهِمْ وَ إِنَّ الْبَارَّ بِالْإِخْوَانِ لَیُحِبُّهُ الرَّحْمَنُ وَ فِی ذَلِکَ مَرْغَمَةٌ لِلشَّیْطَانِ وَ تَزَحْزُحٌ عَنِ النِّیرَانِ </w:t>
      </w:r>
      <w:r>
        <w:rPr>
          <w:rStyle w:val="FootnoteAnchor"/>
          <w:rtl w:val="true"/>
        </w:rPr>
        <w:footnoteReference w:id="103"/>
      </w:r>
      <w:r>
        <w:rPr>
          <w:rFonts w:ascii="Amiri" w:hAnsi="Amiri" w:eastAsia="Amiri" w:cs="Amiri"/>
          <w:color w:val="111111"/>
          <w:sz w:val="28"/>
          <w:sz w:val="28"/>
          <w:szCs w:val="28"/>
          <w:rtl w:val="true"/>
          <w:lang w:bidi="ar-SA"/>
        </w:rPr>
        <w:t xml:space="preserve">وَ دُخُولُ الْجِنَانِ یَا جَمِیلُ أَخْبِرْ بِهَذَا غُرَرَ أَصْحَابِکَ قُلْتُ جُعِلْتُ فِدَاکَ مَنْ غُرَرُ أَصْحَابِی </w:t>
      </w:r>
      <w:r>
        <w:rPr>
          <w:rStyle w:val="FootnoteAnchor"/>
          <w:rtl w:val="true"/>
        </w:rPr>
        <w:footnoteReference w:id="104"/>
      </w:r>
      <w:r>
        <w:rPr>
          <w:rFonts w:ascii="Amiri" w:hAnsi="Amiri" w:eastAsia="Amiri" w:cs="Amiri"/>
          <w:color w:val="111111"/>
          <w:sz w:val="28"/>
          <w:sz w:val="28"/>
          <w:szCs w:val="28"/>
          <w:rtl w:val="true"/>
          <w:lang w:bidi="ar-SA"/>
        </w:rPr>
        <w:t>قَالَ هُمُ الْبَارُّونَ بِالْإِخْوَانِ فِی الْعُسْرِ وَ الْیُسْرِ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439" w:name="pg13660_142059"/>
    </w:p>
    <w:p>
      <w:pPr>
        <w:pStyle w:val="BookText"/>
        <w:rPr/>
      </w:pPr>
      <w:bookmarkEnd w:id="439"/>
      <w:r>
        <w:rPr>
          <w:rFonts w:ascii="Amiri" w:hAnsi="Amiri" w:eastAsia="Amiri" w:cs="Amiri"/>
          <w:color w:val="111111"/>
          <w:sz w:val="28"/>
          <w:sz w:val="28"/>
          <w:szCs w:val="28"/>
          <w:rtl w:val="true"/>
          <w:lang w:bidi="ar-SA"/>
        </w:rPr>
        <w:t xml:space="preserve">ثُمَّ قَالَ یَا جَمِیلُ أَمَا إِنَّ صَاحِبَ الْکَثِیرِ یَهُونُ عَلَیْهِ ذَلِکَ وَقَدْ مَدَحَ اللَّهُ عَزَّ وَ جَلَّ فِی ذَلِکَ صَاحِبَ الْقَلِیلِ فَقَالَ فِی کِتَابِهِ یُؤْثِرُونَ عَلی أَنْفُسِهِمْ وَ لَوْ کانَ بِهِمْ خَصاصَةٌ وَ مَنْ یُوقَ شُحَّ نَفْسِهِ فَأُولئِکَ هُمُ الْمُفْلِحُونَ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502989_3830689328"/>
      <w:bookmarkStart w:id="441" w:name="_Toc199"/>
      <w:bookmarkEnd w:id="440"/>
      <w:r>
        <w:rPr>
          <w:rtl w:val="true"/>
        </w:rPr>
        <w:t>بَابُ الْإِنْفَاقِ</w:t>
      </w:r>
      <w:bookmarkEnd w:id="441"/>
    </w:p>
    <w:p>
      <w:pPr>
        <w:pStyle w:val="Heading5"/>
        <w:numPr>
          <w:ilvl w:val="4"/>
          <w:numId w:val="1"/>
        </w:numPr>
        <w:rPr/>
      </w:pPr>
      <w:bookmarkStart w:id="442" w:name="__RefHeading___Toc1502991_3830689328"/>
      <w:bookmarkStart w:id="443" w:name="_Toc200"/>
      <w:bookmarkEnd w:id="442"/>
      <w:r>
        <w:rPr/>
        <w:t>1</w:t>
      </w:r>
      <w:r>
        <w:rPr>
          <w:rtl w:val="true"/>
        </w:rPr>
        <w:t xml:space="preserve">- </w:t>
      </w:r>
      <w:r>
        <w:rPr>
          <w:rtl w:val="true"/>
        </w:rPr>
        <w:t>حدیث</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وَ أَحْمَدَ بْنِ مُحَمَّدِ بْنِ خَالِدٍ جَمِیعاً عَنِ الْحَسَنِ بْنِ مَحْبُوبٍ عَنْ إِبْرَاهِیمَ بْنِ مِهْزَمٍ عَنْ رَجُلٍ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لَتَطْلُعُ وَ مَعَهَا أَرْبَعَةُ أَمْلَاکٍ مَلَکٌ یُنَادِی یَا صَاحِبَ الْخَیْرِ أَتِمَّ وَ أَبْشِرْ وَ مَلَکٌ یُنَادِی یَا صَاحِبَ الشَّرِّ انْزِعْ وَ أَقْصِرْ وَ مَلَکٌ یُنَادِی أَعْطِ مُنْفِقاً خَلَفاً وَ آتِ مُمْسِکاً تَلَفاً وَ مَلَکٌ یَنْضِحُهَا بِالْمَاءِ وَ لَوْ لَا ذَلِکَ اشْتَعَلَتِ الْأَرْضُ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1502993_3830689328"/>
      <w:bookmarkStart w:id="445" w:name="_Toc201"/>
      <w:bookmarkEnd w:id="444"/>
      <w:r>
        <w:rPr/>
        <w:t>2</w:t>
      </w:r>
      <w:r>
        <w:rPr>
          <w:rtl w:val="true"/>
        </w:rPr>
        <w:t xml:space="preserve">- </w:t>
      </w:r>
      <w:r>
        <w:rPr>
          <w:rtl w:val="true"/>
        </w:rPr>
        <w:t>حدیث</w:t>
      </w:r>
      <w:bookmarkEnd w:id="4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عَنْ عُثْمَانَ بْنِ عِیسَی عَمَّنْ حَدَّثَهُ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یُرِیهِمُ اللَّهُ أَعْمالَهُمْ حَسَراتٍ عَلَیْهِمْ </w:t>
      </w:r>
      <w:r>
        <w:rPr>
          <w:rStyle w:val="FootnoteAnchor"/>
          <w:rtl w:val="true"/>
        </w:rPr>
        <w:footnoteReference w:id="107"/>
      </w:r>
      <w:r>
        <w:rPr>
          <w:rFonts w:ascii="Amiri" w:hAnsi="Amiri" w:eastAsia="Amiri" w:cs="Amiri"/>
          <w:color w:val="111111"/>
          <w:sz w:val="28"/>
          <w:sz w:val="28"/>
          <w:szCs w:val="28"/>
          <w:rtl w:val="true"/>
          <w:lang w:bidi="ar-SA"/>
        </w:rPr>
        <w:t>قَالَ هُوَ الرَّجُلُ یَدَعُ مَالَهُ لَا یُنْفِقُهُ فِی طَاعَةِ اللَّهِ بُخْلًا ثُمَّ یَمُوتُ فَیَدَعُهُ لِمَنْ یَعْمَلُ فِیهِ بِطَاعَةِ اللَّهِ أَوْ فِی ة</w:t>
      </w:r>
      <w:r>
        <w:rPr>
          <w:rFonts w:eastAsia="Amiri" w:cs="Amiri" w:ascii="Amiri" w:hAnsi="Amiri"/>
          <w:color w:val="111111"/>
          <w:sz w:val="28"/>
          <w:szCs w:val="28"/>
          <w:rtl w:val="true"/>
          <w:lang w:bidi="ar-SA"/>
        </w:rPr>
        <w:t xml:space="preserve">. </w:t>
      </w:r>
      <w:bookmarkStart w:id="446" w:name="pg13660_142060"/>
    </w:p>
    <w:p>
      <w:pPr>
        <w:pStyle w:val="BookText"/>
        <w:rPr/>
      </w:pPr>
      <w:bookmarkEnd w:id="446"/>
      <w:r>
        <w:rPr>
          <w:rFonts w:ascii="Amiri" w:hAnsi="Amiri" w:eastAsia="Amiri" w:cs="Amiri"/>
          <w:color w:val="111111"/>
          <w:sz w:val="28"/>
          <w:sz w:val="28"/>
          <w:szCs w:val="28"/>
          <w:rtl w:val="true"/>
          <w:lang w:bidi="ar-SA"/>
        </w:rPr>
        <w:t>مَعْصِیَةِ اللَّهِ فَإِنْ عَمِلَ بِهِ فِی طَاعَةِ اللَّهِ رَآهُ فِی مِیزَانِ غَیْرِهِ فَرَآهُ حَسْرَةً وَ قَدْ کَانَ الْمَالُ لَهُ وَ إِنْ کَانَ عَمِلَ بِهِ فِی مَعْصِیَةِ اللَّهِ قَوَّاهُ بِذَلِکَ الْمَالِ حَتَّی عَمِلَ بِهِ فِی مَعْصِیَةِ اللَّهِ عَزَّ وَ جَلَّ</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502995_3830689328"/>
      <w:bookmarkStart w:id="448" w:name="_Toc202"/>
      <w:bookmarkEnd w:id="447"/>
      <w:r>
        <w:rPr/>
        <w:t>3</w:t>
      </w:r>
      <w:r>
        <w:rPr>
          <w:rtl w:val="true"/>
        </w:rPr>
        <w:t xml:space="preserve">- </w:t>
      </w:r>
      <w:r>
        <w:rPr>
          <w:rtl w:val="true"/>
        </w:rPr>
        <w:t>حدیث</w:t>
      </w:r>
      <w:bookmarkEnd w:id="4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مُوسَی بْنِ رَاشِدٍ عَنْ سَمَاعَةَ عَنْ أَبِی الْحَسَنِ علیه السلام قَالَ قَالَ رَسُولُ اللَّهِ صلی الله علیه و آله مَنْ أَیْقَنَ بِالْخَلَفِ سَخَتْ نَفْسُهُ بِالنَّفَقَةِ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5"/>
        <w:numPr>
          <w:ilvl w:val="4"/>
          <w:numId w:val="1"/>
        </w:numPr>
        <w:rPr/>
      </w:pPr>
      <w:bookmarkStart w:id="449" w:name="__RefHeading___Toc1502997_3830689328"/>
      <w:bookmarkStart w:id="450" w:name="_Toc203"/>
      <w:bookmarkEnd w:id="449"/>
      <w:r>
        <w:rPr/>
        <w:t>4</w:t>
      </w:r>
      <w:r>
        <w:rPr>
          <w:rtl w:val="true"/>
        </w:rPr>
        <w:t xml:space="preserve">- </w:t>
      </w:r>
      <w:r>
        <w:rPr>
          <w:rtl w:val="true"/>
        </w:rPr>
        <w:t>حدیث</w:t>
      </w:r>
      <w:bookmarkEnd w:id="4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بَعْضِ مَنْ حَدَّثَهُ عَنْ أَبِی عَبْدِ اللَّهِ علیه السلام قَالَ قَالَ أَمِیرُ الْمُؤْمِنِینَ صَلَوَاتُ اللَّهِ عَلَیْهِ فِی کَلَامٍ لَهُ وَ مَنْ یَبْسُطْ یَدَهُ بِالْمَعْرُوفِ إِذَا وَجَدَهُ یُخْلِفِ اللَّهُ لَهُ مَا أَنْفَقَ فِی دُنْیَاهُ وَ یُضَاعِفْ لَهُ فِی آخِرَتِهِ</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502999_3830689328"/>
      <w:bookmarkStart w:id="452" w:name="_Toc204"/>
      <w:bookmarkEnd w:id="451"/>
      <w:r>
        <w:rPr/>
        <w:t>5</w:t>
      </w:r>
      <w:r>
        <w:rPr>
          <w:rtl w:val="true"/>
        </w:rPr>
        <w:t xml:space="preserve">- </w:t>
      </w:r>
      <w:r>
        <w:rPr>
          <w:rtl w:val="true"/>
        </w:rPr>
        <w:t>حدیث</w:t>
      </w:r>
      <w:bookmarkEnd w:id="4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مُحَمَّدُ بْنِ یَحْیَی عَنْ أَحْمَدَ بْنِ مُحَمَّدِ بْنِ عِیسَی جَمِیعاً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أَبِی الْحَسَنِ الرِّضَا إِلَی أَبِی جَعْفَرٍ علیه السلام یَا أَبَا جَعْفَرٍ بَلَغَنِی أَنَّ الْمَوَالِیَ إِذَا رَکِبْتَ أَخْرَجُوکَ مِنَ الْبَابِ الصَّغِیرِ فَإِنَّمَا ذَلِکَ مِنْ بُخْلٍ مِنْهُمْ لِئَلَّا یَنَالَ مِنْکَ أَحَدٌ خَیْراً وَ أَسْأَلُکَ بِحَقِّی عَلَیْکَ لَا یَکُنْ مَدْخَلُکَ وَ مَخْرَجُکَ إِلَّا مِنَ الْبَابِ الْکَبِیرِ فَإِذَا رَکِبْتَ فَلْیَکُنْ مَعَکَ ذَهَبٌ وَ فِضَّةٌ ثُمَّ لَا یَسْأَلُکَ أَحَدٌ شَیْئاً إِلَّا أَعْطَیْتَهُ وَ مَنْ سَأَلَکَ مِنْ عُمُومَتِکَ أَنْ تَبَرَّهُ فَلَا تُعْطِهِ أَقَلَّ مِنْ خَمْسِینَ دِینَاراً وَ الْکَثِیرُ إِلَیْکَ وَ مَنْ سَأَلَکَ مِنْ عَمَّاتِکَ فَلَا تُعْطِهَا أَقَلَّ مِنْ خَمْسَةٍ وَ عِشْرِینَ دِینَاراً وَ الْکَثِیرُ إِلَیْکَ إِنِّی إِنَّمَا أُرِیدُ بِذَلِکَ أَنْ یَرْفَعَکَ اللَّهُ فَأَنْفِقْ وَ لَا تَخْشَ مِنْ ذِی الْعَرْشِ إِقْتَاراً</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503001_3830689328"/>
      <w:bookmarkStart w:id="454" w:name="_Toc205"/>
      <w:bookmarkEnd w:id="453"/>
      <w:r>
        <w:rPr/>
        <w:t>6</w:t>
      </w:r>
      <w:r>
        <w:rPr>
          <w:rtl w:val="true"/>
        </w:rPr>
        <w:t xml:space="preserve">- </w:t>
      </w:r>
      <w:r>
        <w:rPr>
          <w:rtl w:val="true"/>
        </w:rPr>
        <w:t>حدیث</w:t>
      </w:r>
      <w:bookmarkEnd w:id="4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جَهْمِ بْنِ الْحَکَمِ الْمَدَائِنِیِّ عَنْ إِسْمَاعِیلَ بْنِ أَبِی زِیَادٍ عَنْ أَبِی عَبْدِ اللَّهِ علیه السلام قَالَ قَالَ رَسُولُ اللَّهِ صلی الله علیه و آله الْأَیْدِی ثَلَاثَةٌ سَائِلَةٌ وَ مُنْفِقَةٌ وَ مُمْسِکَةٌ وَ خَیْرُ الْأَیْدِی الْمُنْفِقَةُ</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503003_3830689328"/>
      <w:bookmarkStart w:id="456" w:name="_Toc206"/>
      <w:bookmarkEnd w:id="455"/>
      <w:r>
        <w:rPr/>
        <w:t>7</w:t>
      </w:r>
      <w:r>
        <w:rPr>
          <w:rtl w:val="true"/>
        </w:rPr>
        <w:t xml:space="preserve">- </w:t>
      </w:r>
      <w:r>
        <w:rPr>
          <w:rtl w:val="true"/>
        </w:rPr>
        <w:t>حدیث</w:t>
      </w:r>
      <w:bookmarkEnd w:id="4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سَعْدَانَ عَنِ الْحُسَیْنِ بْنِ أَیْمَنَ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أَنْفِقْ وَ أَیْقِنْ بِالْخَلَفِ مِنَ اللَّهِ فَإِنَّهُ لَمْ یَبْخَلْ عَبْدٌ وَ لَا أَمَةٌ بِنَفَقَةٍ فِیمَا یُرْضِی اللَّهَ عَزَّ وَ جَلَّ إِلَّا أَنْفَقَ أَضْعَافَهَا فِیمَا یُسْخِطُ اللَّهَ عَزَّ وَ جَلَّ</w:t>
      </w:r>
      <w:r>
        <w:rPr>
          <w:rFonts w:eastAsia="Amiri" w:cs="Amiri" w:ascii="Amiri" w:hAnsi="Amiri"/>
          <w:color w:val="111111"/>
          <w:sz w:val="28"/>
          <w:szCs w:val="28"/>
          <w:rtl w:val="true"/>
          <w:lang w:bidi="ar-SA"/>
        </w:rPr>
        <w:t xml:space="preserve">. . </w:t>
      </w:r>
      <w:bookmarkStart w:id="457" w:name="pg13660_142061"/>
    </w:p>
    <w:p>
      <w:pPr>
        <w:pStyle w:val="Heading5"/>
        <w:numPr>
          <w:ilvl w:val="4"/>
          <w:numId w:val="1"/>
        </w:numPr>
        <w:rPr/>
      </w:pPr>
      <w:bookmarkStart w:id="458" w:name="__RefHeading___Toc1503005_3830689328"/>
      <w:bookmarkStart w:id="459" w:name="_Toc207"/>
      <w:bookmarkEnd w:id="457"/>
      <w:bookmarkEnd w:id="458"/>
      <w:r>
        <w:rPr/>
        <w:t>8</w:t>
      </w:r>
      <w:r>
        <w:rPr>
          <w:rtl w:val="true"/>
        </w:rPr>
        <w:t xml:space="preserve">- </w:t>
      </w:r>
      <w:r>
        <w:rPr>
          <w:rtl w:val="true"/>
        </w:rPr>
        <w:t>حدیث</w:t>
      </w:r>
      <w:bookmarkEnd w:id="4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عُمَرَ بْنِ أُذَیْنَةَ رَفَعَهُ إِلَی أَبِی عَبْدِ اللَّهِ علیه السلام أَوْ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اللَّهُ الْمَعُونَةَ مِنَ السَّمَاءِ إِلَی الْعَبْدِ بِقَدْرِ الْمَئُونَةِ فَمَنْ أَیْقَنَ بِالْخَلَفِ سَخَتْ نَفْسُهُ بِالنَّفَقَةِ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503007_3830689328"/>
      <w:bookmarkStart w:id="461" w:name="_Toc208"/>
      <w:bookmarkEnd w:id="460"/>
      <w:r>
        <w:rPr/>
        <w:t>9</w:t>
      </w:r>
      <w:r>
        <w:rPr>
          <w:rtl w:val="true"/>
        </w:rPr>
        <w:t xml:space="preserve">- </w:t>
      </w:r>
      <w:r>
        <w:rPr>
          <w:rtl w:val="true"/>
        </w:rPr>
        <w:t>حدیث</w:t>
      </w:r>
      <w:bookmarkEnd w:id="4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مَوْلًی لَهُ فَقَالَ لَهُ هَلْ أَنْفَقْتَ الْیَوْمَ شَیْئاً قَالَ لَا وَ اللَّهِ فَقَالَ أَبُو الْحَسَنِ علیه السلام فَمِنْ أَیْنَ یُخْلِفُ اللَّهُ عَلَیْنَا أَنْفِقْ وَ لَوْ دِرْهَماً وَاحِداً</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503009_3830689328"/>
      <w:bookmarkStart w:id="463" w:name="_Toc209"/>
      <w:bookmarkEnd w:id="462"/>
      <w:r>
        <w:rPr/>
        <w:t>10</w:t>
      </w:r>
      <w:r>
        <w:rPr>
          <w:rtl w:val="true"/>
        </w:rPr>
        <w:t xml:space="preserve">- </w:t>
      </w:r>
      <w:r>
        <w:rPr>
          <w:rtl w:val="true"/>
        </w:rPr>
        <w:t>حدیث</w:t>
      </w:r>
      <w:bookmarkEnd w:id="4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أَرْبَعَةً بِأَرْبَعَةِ أَبْیَاتٍ فِی الْجَنَّةِ أَنْفِقْ وَ لَا تَخَفْ فَقْراً وَ أَنْصِفِ النَّاسَ مِنْ نَفْسِکَ وَ أَفْشِ السَّلَامَ فِی الْعَالَمِ وَ اتْرُکِ الْمِرَاءَ وَ إِنْ کُنْتَ مُحِقّاً</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503011_3830689328"/>
      <w:bookmarkStart w:id="465" w:name="_Toc210"/>
      <w:bookmarkEnd w:id="464"/>
      <w:r>
        <w:rPr>
          <w:rtl w:val="true"/>
        </w:rPr>
        <w:t>بَابُ الْبُخْلِ وَ الشُّحِ</w:t>
      </w:r>
      <w:bookmarkEnd w:id="465"/>
    </w:p>
    <w:p>
      <w:pPr>
        <w:pStyle w:val="Heading5"/>
        <w:numPr>
          <w:ilvl w:val="4"/>
          <w:numId w:val="1"/>
        </w:numPr>
        <w:rPr/>
      </w:pPr>
      <w:bookmarkStart w:id="466" w:name="__RefHeading___Toc1503013_3830689328"/>
      <w:bookmarkStart w:id="467" w:name="_Toc211"/>
      <w:bookmarkEnd w:id="466"/>
      <w:r>
        <w:rPr/>
        <w:t>1</w:t>
      </w:r>
      <w:r>
        <w:rPr>
          <w:rtl w:val="true"/>
        </w:rPr>
        <w:t xml:space="preserve">- </w:t>
      </w:r>
      <w:r>
        <w:rPr>
          <w:rtl w:val="true"/>
        </w:rPr>
        <w:t>حدیث</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عَنْ جَعْفَرٍ عَنْ آبَائِهِ ع أَنَّ أَمِیرَ الْمُؤْمِنِینَ صَلَوَاتُ اللَّهِ عَلَیْهِ سَمِعَ رَجُلًا یَقُولُ إِنَّ الشَّحِیحَ أَغْدَرُ مِنَ الظَّالِمِ </w:t>
      </w:r>
      <w:r>
        <w:rPr>
          <w:rStyle w:val="FootnoteAnchor"/>
          <w:rtl w:val="true"/>
        </w:rPr>
        <w:footnoteReference w:id="109"/>
      </w:r>
      <w:r>
        <w:rPr>
          <w:rFonts w:ascii="Amiri" w:hAnsi="Amiri" w:eastAsia="Amiri" w:cs="Amiri"/>
          <w:color w:val="111111"/>
          <w:sz w:val="28"/>
          <w:sz w:val="28"/>
          <w:szCs w:val="28"/>
          <w:rtl w:val="true"/>
          <w:lang w:bidi="ar-SA"/>
        </w:rPr>
        <w:t>فَقَالَ لَهُ 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503015_3830689328"/>
      <w:bookmarkStart w:id="469" w:name="_Toc212"/>
      <w:bookmarkEnd w:id="468"/>
      <w:r>
        <w:rPr/>
        <w:t>2</w:t>
      </w:r>
      <w:r>
        <w:rPr>
          <w:rtl w:val="true"/>
        </w:rPr>
        <w:t xml:space="preserve">- </w:t>
      </w:r>
      <w:r>
        <w:rPr>
          <w:rtl w:val="true"/>
        </w:rPr>
        <w:t>حدیث</w:t>
      </w:r>
      <w:bookmarkEnd w:id="4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عُمَیْرٍ عَنْ بَعْضِ أَصْحَابِهِ عَنْ أَبِی عَبْدِ اللَّهِ علیه السلام قَالَ قَالَ أَمِیرُ الْمُؤْمِنِینَ ع إِذَا لَمْ یَکُنْ لِلَّهِ فِی عَبْدٍ حَاجَةٌ ابْتَلَاهُ بِالْبُخْلِ</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503017_3830689328"/>
      <w:bookmarkStart w:id="471" w:name="_Toc213"/>
      <w:bookmarkEnd w:id="470"/>
      <w:r>
        <w:rPr/>
        <w:t>3</w:t>
      </w:r>
      <w:r>
        <w:rPr>
          <w:rtl w:val="true"/>
        </w:rPr>
        <w:t xml:space="preserve">- </w:t>
      </w:r>
      <w:r>
        <w:rPr>
          <w:rtl w:val="true"/>
        </w:rPr>
        <w:t>حدیث</w:t>
      </w:r>
      <w:bookmarkEnd w:id="4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الْحُسَیْنِ بْنِ أَحْمَدَ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لِبَنِی سَلِمَةَ یَا بَنِی سَلِمَةَ مَنْ سَیِّدُکُمْ قَالُوا یَا رَسُولَ اللَّهِ سَیِّدُنَا رَجُلٌ فِیهِ بُخْلٌ فَقَالَ رَسُولُ اللَّهِ صلی الله علیه و آله وَ أَیُّ دَاءٍ أَدْوَی مِنَ الْبُخْلِ ثُمَ </w:t>
      </w:r>
      <w:r>
        <w:rPr>
          <w:rFonts w:eastAsia="Amiri" w:cs="Amiri" w:ascii="Amiri" w:hAnsi="Amiri"/>
          <w:color w:val="111111"/>
          <w:sz w:val="28"/>
          <w:szCs w:val="28"/>
          <w:rtl w:val="true"/>
          <w:lang w:bidi="ar-SA"/>
        </w:rPr>
        <w:t xml:space="preserve">. </w:t>
      </w:r>
      <w:bookmarkStart w:id="472" w:name="pg13660_142062"/>
    </w:p>
    <w:p>
      <w:pPr>
        <w:pStyle w:val="BookText"/>
        <w:rPr/>
      </w:pPr>
      <w:bookmarkEnd w:id="472"/>
      <w:r>
        <w:rPr>
          <w:rFonts w:ascii="Amiri" w:hAnsi="Amiri" w:eastAsia="Amiri" w:cs="Amiri"/>
          <w:color w:val="111111"/>
          <w:sz w:val="28"/>
          <w:sz w:val="28"/>
          <w:szCs w:val="28"/>
          <w:rtl w:val="true"/>
          <w:lang w:bidi="ar-SA"/>
        </w:rPr>
        <w:t>قَالَ بَلْ سَیِّدُکُمْ الْأَبْیَضُ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مَعْرُورٍ</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5"/>
        <w:numPr>
          <w:ilvl w:val="4"/>
          <w:numId w:val="1"/>
        </w:numPr>
        <w:rPr/>
      </w:pPr>
      <w:bookmarkStart w:id="473" w:name="__RefHeading___Toc1503019_3830689328"/>
      <w:bookmarkStart w:id="474" w:name="_Toc214"/>
      <w:bookmarkEnd w:id="473"/>
      <w:r>
        <w:rPr/>
        <w:t>4</w:t>
      </w:r>
      <w:r>
        <w:rPr>
          <w:rtl w:val="true"/>
        </w:rPr>
        <w:t xml:space="preserve">- </w:t>
      </w:r>
      <w:r>
        <w:rPr>
          <w:rtl w:val="true"/>
        </w:rPr>
        <w:t>حدیث</w:t>
      </w:r>
      <w:bookmarkEnd w:id="4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أَبِی الْجَهْمِ عَنْ مُوسَی بْنِ بَکْرٍ عَنْ أَحْمَدَ بْنِ سُلَیْمَانَ </w:t>
      </w:r>
      <w:r>
        <w:rPr>
          <w:rStyle w:val="FootnoteAnchor"/>
          <w:rtl w:val="true"/>
        </w:rPr>
        <w:footnoteReference w:id="111"/>
      </w: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الْبَخِیلُ مَنْ بَخِلَ بِمَا افْتَرَضَ اللَّهُ عَلَیْهِ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503021_3830689328"/>
      <w:bookmarkStart w:id="476" w:name="_Toc215"/>
      <w:bookmarkEnd w:id="475"/>
      <w:r>
        <w:rPr/>
        <w:t>5</w:t>
      </w:r>
      <w:r>
        <w:rPr>
          <w:rtl w:val="true"/>
        </w:rPr>
        <w:t xml:space="preserve">- </w:t>
      </w:r>
      <w:r>
        <w:rPr>
          <w:rtl w:val="true"/>
        </w:rPr>
        <w:t>حدیث</w:t>
      </w:r>
      <w:bookmarkEnd w:id="4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جَعْفَرٍ عَنْ أَبِیهِ علیه السلام قَالَ قَالَ رَسُولُ اللَّهِ صلی الله علیه و آله مَا مَحَقَ الْإِسْلَامَ مَحْقَ الشُّحِّ شَیْ‌ءٌ ثُمَّ قَالَ إِنَّ لِهَذَا الشُّحِّ دَبِیباً کَدَبِیبِ النَّمْلِ وَ شُعَباً کَشُعَبِ الشِّرَکِ وَ فِی نُسْخَةٍ أُخْرَی الشَّوْکِ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5"/>
        <w:numPr>
          <w:ilvl w:val="4"/>
          <w:numId w:val="1"/>
        </w:numPr>
        <w:rPr/>
      </w:pPr>
      <w:bookmarkStart w:id="477" w:name="__RefHeading___Toc1503023_3830689328"/>
      <w:bookmarkStart w:id="478" w:name="_Toc216"/>
      <w:bookmarkEnd w:id="477"/>
      <w:r>
        <w:rPr/>
        <w:t>6</w:t>
      </w:r>
      <w:r>
        <w:rPr>
          <w:rtl w:val="true"/>
        </w:rPr>
        <w:t xml:space="preserve">- </w:t>
      </w:r>
      <w:r>
        <w:rPr>
          <w:rtl w:val="true"/>
        </w:rPr>
        <w:t>حدیث</w:t>
      </w:r>
      <w:bookmarkEnd w:id="4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عَلِیٍّ عَنْ أَبِی جَمِیلَةَ عَنْ جَابِرٍ عَنْ أَبِی جَعْفَرٍ علیه السلام قَالَ قَالَ رَسُولُ اللَّهِ صلی الله علیه و آله لَیْسَ بِالْبَخِیلِ الَّذِی یُؤَدِّی الزَّکَاةَ الْمَفْرُوضَةَ فِی مَالِهِ وَ یُعْطِی الْبَائِنَةَ فِی قَوْمِهِ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5"/>
        <w:numPr>
          <w:ilvl w:val="4"/>
          <w:numId w:val="1"/>
        </w:numPr>
        <w:rPr/>
      </w:pPr>
      <w:bookmarkStart w:id="479" w:name="__RefHeading___Toc1503025_3830689328"/>
      <w:bookmarkStart w:id="480" w:name="_Toc217"/>
      <w:bookmarkEnd w:id="479"/>
      <w:r>
        <w:rPr/>
        <w:t>7</w:t>
      </w:r>
      <w:r>
        <w:rPr>
          <w:rtl w:val="true"/>
        </w:rPr>
        <w:t xml:space="preserve">- </w:t>
      </w:r>
      <w:r>
        <w:rPr>
          <w:rtl w:val="true"/>
        </w:rPr>
        <w:t>حدیث</w:t>
      </w:r>
      <w:bookmarkEnd w:id="4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شَرِیفِ بْنِ سَابِقٍ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تَدْرِی مَا الشَّحِیحُ قُلْتُ هُوَ الْبَخِیلُ قَالَ الشُّحُّ أَشَدُّ مِنَ الْبُخْلِ إِنَّ الْبَخِیلَ یَبْخَلُ بِمَا فِی یَدِهِ وَ الشَّحِیحُ یَشُحُّ عَلَی مَا فِی أَیْدِی النَّاسِ وَ عَلَی مَا فِی یَدَیْهِ حَتَّی لَا یَرَی مِمَّا فِی أَیْدِی النَّاسِ شَیْئاً إِلَّا تَمَنَّی أَنْ یَکُونَ لَهُ بِالْحِلِّ وَ الْحَرَامِ وَ لَا یَقْنَعُ بِمَا رَزَقَهُ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481" w:name="pg13660_142063"/>
    </w:p>
    <w:p>
      <w:pPr>
        <w:pStyle w:val="Heading5"/>
        <w:numPr>
          <w:ilvl w:val="4"/>
          <w:numId w:val="1"/>
        </w:numPr>
        <w:rPr/>
      </w:pPr>
      <w:bookmarkStart w:id="482" w:name="__RefHeading___Toc1503027_3830689328"/>
      <w:bookmarkStart w:id="483" w:name="_Toc218"/>
      <w:bookmarkEnd w:id="481"/>
      <w:bookmarkEnd w:id="482"/>
      <w:r>
        <w:rPr/>
        <w:t>8</w:t>
      </w:r>
      <w:r>
        <w:rPr>
          <w:rtl w:val="true"/>
        </w:rPr>
        <w:t xml:space="preserve">- </w:t>
      </w:r>
      <w:r>
        <w:rPr>
          <w:rtl w:val="true"/>
        </w:rPr>
        <w:t>حدیث</w:t>
      </w:r>
      <w:bookmarkEnd w:id="48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الْمُغِیرَةِ عَنِ الْمُفَضَّلِ بْنِ صَالِحٍ عَنْ جَابِرٍ عَنْ أَبِی جَعْفَرٍ علیه السلام قَالَ قَالَ رَسُولُ اللَّهِ صلی الله علیه و آله لَیْسَ الْبَخِیلُ مَنْ أَدَّی الزَّکَاةَ الْمَفْرُوضَةَ مِنْ مَالِهِ وَ أَعْطَی الْبَائِنَةَ </w:t>
      </w:r>
      <w:r>
        <w:rPr>
          <w:rStyle w:val="FootnoteAnchor"/>
          <w:rtl w:val="true"/>
        </w:rPr>
        <w:footnoteReference w:id="115"/>
      </w:r>
      <w:r>
        <w:rPr>
          <w:rFonts w:ascii="Amiri" w:hAnsi="Amiri" w:eastAsia="Amiri" w:cs="Amiri"/>
          <w:color w:val="111111"/>
          <w:sz w:val="28"/>
          <w:sz w:val="28"/>
          <w:szCs w:val="28"/>
          <w:rtl w:val="true"/>
          <w:lang w:bidi="ar-SA"/>
        </w:rPr>
        <w:t>فِی قَوْمِهِ إِنَّمَا الْبَخِیلُ حَقُّ الْبَخِیلِ مَنْ لَمْ یُؤَدِّ الزَّکَاةَ الْمَفْرُوضَةَ مِنْ مَالِهِ وَ لَمْ یُعْطِ الْبَائِنَةَ فِی قَوْمِهِ وَ هُوَ یُبَذِّرُ فِیمَا سِوَی ذَلِکَ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503029_3830689328"/>
      <w:bookmarkStart w:id="485" w:name="_Toc219"/>
      <w:bookmarkEnd w:id="484"/>
      <w:r>
        <w:rPr>
          <w:rtl w:val="true"/>
        </w:rPr>
        <w:t>بَابُ النَّوَادِرِ</w:t>
      </w:r>
      <w:bookmarkEnd w:id="485"/>
    </w:p>
    <w:p>
      <w:pPr>
        <w:pStyle w:val="Heading5"/>
        <w:numPr>
          <w:ilvl w:val="4"/>
          <w:numId w:val="1"/>
        </w:numPr>
        <w:rPr/>
      </w:pPr>
      <w:bookmarkStart w:id="486" w:name="__RefHeading___Toc1503031_3830689328"/>
      <w:bookmarkStart w:id="487" w:name="_Toc220"/>
      <w:bookmarkEnd w:id="486"/>
      <w:r>
        <w:rPr/>
        <w:t>1</w:t>
      </w:r>
      <w:r>
        <w:rPr>
          <w:rtl w:val="true"/>
        </w:rPr>
        <w:t xml:space="preserve">- </w:t>
      </w:r>
      <w:r>
        <w:rPr>
          <w:rtl w:val="true"/>
        </w:rPr>
        <w:t>حدیث</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سُلَیْمَانَ بْنِ سُفْیَانَ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مَنْ سَأَلَ النَّاسَ عَاشَ وَ مَنْ سَکَتَ مَاتَ قُلْتُ فَمَا أَصْنَعُ إِنْ أَدْرَکْتُ ذَلِکَ الزَّمَانَ قَالَ تُعِینُهُمْ بِمَا عِنْدَکَ فَإِنْ لَمْ تَجِدْ فَتُجَاهِدُ</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503033_3830689328"/>
      <w:bookmarkStart w:id="489" w:name="_Toc221"/>
      <w:bookmarkEnd w:id="488"/>
      <w:r>
        <w:rPr/>
        <w:t>2</w:t>
      </w:r>
      <w:r>
        <w:rPr>
          <w:rtl w:val="true"/>
        </w:rPr>
        <w:t xml:space="preserve">- </w:t>
      </w:r>
      <w:r>
        <w:rPr>
          <w:rtl w:val="true"/>
        </w:rPr>
        <w:t>حدیث</w:t>
      </w:r>
      <w:bookmarkEnd w:id="4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مُعَاوِیَةَ بْنِ وَهْبٍ عَنْ عَبْدِ الْأَعْلَی عَنْ أَبِی عَبْدِ اللَّهِ علیه السلام قَالَ قَالَ رَسُولُ اللَّهِ صلی الله علیه و آله أَفْضَلُ الصَّدَقَةِ صَدَقَةٌ عَنْ ظَهْرِ غِنًی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503035_3830689328"/>
      <w:bookmarkStart w:id="491" w:name="_Toc222"/>
      <w:bookmarkEnd w:id="490"/>
      <w:r>
        <w:rPr/>
        <w:t>3</w:t>
      </w:r>
      <w:r>
        <w:rPr>
          <w:rtl w:val="true"/>
        </w:rPr>
        <w:t xml:space="preserve">- </w:t>
      </w:r>
      <w:r>
        <w:rPr>
          <w:rtl w:val="true"/>
        </w:rPr>
        <w:t>حدیث</w:t>
      </w:r>
      <w:bookmarkEnd w:id="4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أَفْضَلُ الصَّدَقَةِ صَدَقَةٌ تَکُونُ عَنْ فَضْلِ الْکَفِّ</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503037_3830689328"/>
      <w:bookmarkStart w:id="493" w:name="_Toc223"/>
      <w:bookmarkEnd w:id="492"/>
      <w:r>
        <w:rPr/>
        <w:t>4</w:t>
      </w:r>
      <w:r>
        <w:rPr>
          <w:rtl w:val="true"/>
        </w:rPr>
        <w:t xml:space="preserve">- </w:t>
      </w:r>
      <w:r>
        <w:rPr>
          <w:rtl w:val="true"/>
        </w:rPr>
        <w:t>حدیث</w:t>
      </w:r>
      <w:bookmarkEnd w:id="4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أَطْعِمُوا الْبائِسَ الْفَقِیرَ </w:t>
      </w:r>
      <w:r>
        <w:rPr>
          <w:rStyle w:val="FootnoteAnchor"/>
          <w:rtl w:val="true"/>
        </w:rPr>
        <w:footnoteReference w:id="117"/>
      </w:r>
      <w:r>
        <w:rPr>
          <w:rFonts w:ascii="Amiri" w:hAnsi="Amiri" w:eastAsia="Amiri" w:cs="Amiri"/>
          <w:color w:val="111111"/>
          <w:sz w:val="28"/>
          <w:sz w:val="28"/>
          <w:szCs w:val="28"/>
          <w:rtl w:val="true"/>
          <w:lang w:bidi="ar-SA"/>
        </w:rPr>
        <w:t xml:space="preserve">قَالَ هُوَ الزَّمِنُ الَّذِی لَا یَسْتَطِیعُ أَنْ یَخْرُجَ لِزَمَانَتِهِ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503039_3830689328"/>
      <w:bookmarkStart w:id="495" w:name="_Toc224"/>
      <w:bookmarkEnd w:id="494"/>
      <w:r>
        <w:rPr/>
        <w:t>5</w:t>
      </w:r>
      <w:r>
        <w:rPr>
          <w:rtl w:val="true"/>
        </w:rPr>
        <w:t xml:space="preserve">- </w:t>
      </w:r>
      <w:r>
        <w:rPr>
          <w:rtl w:val="true"/>
        </w:rPr>
        <w:t>حدیث</w:t>
      </w:r>
      <w:bookmarkEnd w:id="4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مِهْرَانَ بْنِ مُحَمَّدٍ عَنْ سَعْدِ بْنِ طَرِیفٍ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بِأَنَّ اللَّهَ تَعَالَی یُعْطِی بِالْوَاحِدَةِ عَشَرَةً إِلَی مِائَةِ أَلْفٍ فَمَا زَادَ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فَسَنُیَسِّرُهُ لِلْیُسْری ا</w:t>
      </w:r>
      <w:r>
        <w:rPr>
          <w:rFonts w:eastAsia="Amiri" w:cs="Amiri" w:ascii="Amiri" w:hAnsi="Amiri"/>
          <w:color w:val="111111"/>
          <w:sz w:val="28"/>
          <w:szCs w:val="28"/>
          <w:rtl w:val="true"/>
          <w:lang w:bidi="ar-SA"/>
        </w:rPr>
        <w:t xml:space="preserve">. </w:t>
      </w:r>
      <w:bookmarkStart w:id="496" w:name="pg13660_142064"/>
    </w:p>
    <w:p>
      <w:pPr>
        <w:pStyle w:val="BookText"/>
        <w:rPr/>
      </w:pPr>
      <w:bookmarkEnd w:id="496"/>
      <w:r>
        <w:rPr>
          <w:rFonts w:ascii="Amiri" w:hAnsi="Amiri" w:eastAsia="Amiri" w:cs="Amiri"/>
          <w:color w:val="111111"/>
          <w:sz w:val="28"/>
          <w:sz w:val="28"/>
          <w:szCs w:val="28"/>
          <w:rtl w:val="true"/>
          <w:lang w:bidi="ar-SA"/>
        </w:rPr>
        <w:t>قَالَ لَا یُرِیدُ شَیْئاً مِنَ الْخَیْرِ إِلَّا یَسَّرَهُ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اسْتَغْنی قَالَ بَخِلَ بِمَا آتَاهُ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بِالْحُسْنی بِأَنَّ اللَّهَ یُعْطِی بِالْوَاحِدَةِ عَشَرَةً إِلَی مِائَةِ أَلْفٍ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 قَالَ لَا یُرِیدُ شَیْئاً مِنَ الشَّرِّ إِلَّا یَسَّرَهُ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Style w:val="FootnoteAnchor"/>
          <w:rtl w:val="true"/>
        </w:rPr>
        <w:footnoteReference w:id="119"/>
      </w:r>
      <w:r>
        <w:rPr>
          <w:rFonts w:ascii="Amiri" w:hAnsi="Amiri" w:eastAsia="Amiri" w:cs="Amiri"/>
          <w:color w:val="111111"/>
          <w:sz w:val="28"/>
          <w:sz w:val="28"/>
          <w:szCs w:val="28"/>
          <w:rtl w:val="true"/>
          <w:lang w:bidi="ar-SA"/>
        </w:rPr>
        <w:t>قَالَ أَمَا وَ اللَّهِ مَا هُوَ تَرَدَّی فِی بِئْرٍ وَ لَا مِنْ جَبَلٍ وَ لَا مِنْ حَائِطٍ وَ لَکِنْ تَرَدَّی فِی نَارِ جَهَنَّمَ</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503041_3830689328"/>
      <w:bookmarkStart w:id="498" w:name="_Toc225"/>
      <w:bookmarkEnd w:id="497"/>
      <w:r>
        <w:rPr/>
        <w:t>6</w:t>
      </w:r>
      <w:r>
        <w:rPr>
          <w:rtl w:val="true"/>
        </w:rPr>
        <w:t xml:space="preserve">- </w:t>
      </w:r>
      <w:r>
        <w:rPr>
          <w:rtl w:val="true"/>
        </w:rPr>
        <w:t>حدیث</w:t>
      </w:r>
      <w:bookmarkEnd w:id="4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هِشَامِ بْنِ سَالِمٍ عَنْ زُرَارَةَ عَنْ سَالِمِ بْنِ أَبِی حَفْصَةَ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یَقُولُ مَا مِنْ شَیْ‌ءٍ إِلَّا وَ قَدْ وَکَّلْتُ بِهِ مَنْ یَقْبِضَهُ غَیْرِی إِلَّا الصَّدَقَةَ فَإِنِّی أَتَلَقَّفُهَا بِیَدِی تَلَقُّفاً </w:t>
      </w:r>
      <w:r>
        <w:rPr>
          <w:rStyle w:val="FootnoteAnchor"/>
          <w:rtl w:val="true"/>
        </w:rPr>
        <w:footnoteReference w:id="120"/>
      </w:r>
      <w:r>
        <w:rPr>
          <w:rFonts w:ascii="Amiri" w:hAnsi="Amiri" w:eastAsia="Amiri" w:cs="Amiri"/>
          <w:color w:val="111111"/>
          <w:sz w:val="28"/>
          <w:sz w:val="28"/>
          <w:szCs w:val="28"/>
          <w:rtl w:val="true"/>
          <w:lang w:bidi="ar-SA"/>
        </w:rPr>
        <w:t xml:space="preserve">حَتَّی إِنَّ الرَّجُلَ لَیَتَصَدَّقُ بِالتَّمْرَةِ أَوْ بِشِقِّ تَمْرَةٍ فَأُرَبِّیهَا لَهُ کَمَا یُرَبِّی الرَّجُلُ فَلُوَّهُ وَ فَصِیلَهُ </w:t>
      </w:r>
      <w:r>
        <w:rPr>
          <w:rStyle w:val="FootnoteAnchor"/>
          <w:rtl w:val="true"/>
        </w:rPr>
        <w:footnoteReference w:id="121"/>
      </w:r>
      <w:r>
        <w:rPr>
          <w:rFonts w:ascii="Amiri" w:hAnsi="Amiri" w:eastAsia="Amiri" w:cs="Amiri"/>
          <w:color w:val="111111"/>
          <w:sz w:val="28"/>
          <w:sz w:val="28"/>
          <w:szCs w:val="28"/>
          <w:rtl w:val="true"/>
          <w:lang w:bidi="ar-SA"/>
        </w:rPr>
        <w:t>فَیَأْتِی یَوْمَ الْقِیَامَةِ وَ هُوَ مِثْلُ أُحُدٍ وَ أَعْظَمُ مِنْ أُحُدٍ</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503043_3830689328"/>
      <w:bookmarkStart w:id="500" w:name="_Toc226"/>
      <w:bookmarkEnd w:id="499"/>
      <w:r>
        <w:rPr/>
        <w:t>7</w:t>
      </w:r>
      <w:r>
        <w:rPr>
          <w:rtl w:val="true"/>
        </w:rPr>
        <w:t xml:space="preserve">- </w:t>
      </w:r>
      <w:r>
        <w:rPr>
          <w:rtl w:val="true"/>
        </w:rPr>
        <w:t>حدیث</w:t>
      </w:r>
      <w:bookmarkEnd w:id="5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عَمَّنْ حَدَّثَهُ عَنْ عَبْدِ الرَّحْمَنِ الْعَزْرَمِیِّ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الْحَسَنِ وَ الْحُسَیْنِ علیه السلام وَ هُمَا جَالِسَانِ عَلَی الصَّفَا فَسَأَلَهُمَا فَقَالا إِنَّ الصَّدَقَةَ لَا تَحِلُّ إِلَّا فِی دَیْنٍ مُوجِعٍ أَوْ غُرْمٍ مُفْظِعٍ أَوْ فَقْرٍ مُدْقِعٍ </w:t>
      </w:r>
      <w:r>
        <w:rPr>
          <w:rStyle w:val="FootnoteAnchor"/>
          <w:rtl w:val="true"/>
        </w:rPr>
        <w:footnoteReference w:id="122"/>
      </w:r>
      <w:r>
        <w:rPr>
          <w:rFonts w:ascii="Amiri" w:hAnsi="Amiri" w:eastAsia="Amiri" w:cs="Amiri"/>
          <w:color w:val="111111"/>
          <w:sz w:val="28"/>
          <w:sz w:val="28"/>
          <w:szCs w:val="28"/>
          <w:rtl w:val="true"/>
          <w:lang w:bidi="ar-SA"/>
        </w:rPr>
        <w:t>فَفِیکَ شَیْ‌ءٌ مِنْ هَذَا قَالَ</w:t>
      </w:r>
    </w:p>
    <w:p>
      <w:pPr>
        <w:pStyle w:val="BookText"/>
        <w:rPr/>
      </w:pPr>
      <w:r>
        <w:rPr>
          <w:rFonts w:ascii="Amiri" w:hAnsi="Amiri" w:eastAsia="Amiri" w:cs="Amiri"/>
          <w:color w:val="111111"/>
          <w:sz w:val="28"/>
          <w:sz w:val="28"/>
          <w:szCs w:val="28"/>
          <w:rtl w:val="true"/>
          <w:lang w:bidi="ar-SA"/>
        </w:rPr>
        <w:t xml:space="preserve">نَعَمْ فَأَعْطَیَاهُ وَ قَدْ کَانَ الرَّجُلُ سَأَلَ عَبْدَ اللَّهِ بْنَ عُمَرَ وَ عَبْدَ الرَّحْمَنِ بْنَ أَبِی بَکْرٍ فَأَعْطَیَاهُ وَ لَمْ یَسْأَلَاهُ عَنْ شَیْ‌ءٍ فَرَجَعَ إِلَیْهِمَا فَقَالَ لَهُمَا مَا لَکُمَا لَمْ تَسْأَلَانِی عَمَّا سَأَلَنِی عَنْهُ الْحَسَنُ وَ الْحُسَیْنُ علیه السلام وَ أَخْبَرَهُمَا بِمَا قَالا فَقَالا إِنَّهُمَا غُذِّیَا بِالْعِلْمِ غِذَاءً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503045_3830689328"/>
      <w:bookmarkStart w:id="502" w:name="_Toc227"/>
      <w:bookmarkEnd w:id="501"/>
      <w:r>
        <w:rPr/>
        <w:t>8</w:t>
      </w:r>
      <w:r>
        <w:rPr>
          <w:rtl w:val="true"/>
        </w:rPr>
        <w:t xml:space="preserve">- </w:t>
      </w:r>
      <w:r>
        <w:rPr>
          <w:rtl w:val="true"/>
        </w:rPr>
        <w:t>حدیث</w:t>
      </w:r>
      <w:bookmarkEnd w:id="5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مَحْبُوبٍ عَمَّنْ حَدَّثَهُ عَنْ </w:t>
      </w:r>
      <w:r>
        <w:rPr>
          <w:rFonts w:eastAsia="Amiri" w:cs="Amiri" w:ascii="Amiri" w:hAnsi="Amiri"/>
          <w:color w:val="111111"/>
          <w:sz w:val="28"/>
          <w:szCs w:val="28"/>
          <w:rtl w:val="true"/>
          <w:lang w:bidi="ar-SA"/>
        </w:rPr>
        <w:t xml:space="preserve">. </w:t>
      </w:r>
      <w:bookmarkStart w:id="503" w:name="pg13660_142065"/>
    </w:p>
    <w:p>
      <w:pPr>
        <w:pStyle w:val="BookText"/>
        <w:rPr/>
      </w:pPr>
      <w:bookmarkEnd w:id="503"/>
      <w:r>
        <w:rPr>
          <w:rFonts w:ascii="Amiri" w:hAnsi="Amiri" w:eastAsia="Amiri" w:cs="Amiri"/>
          <w:color w:val="111111"/>
          <w:sz w:val="28"/>
          <w:sz w:val="28"/>
          <w:szCs w:val="28"/>
          <w:rtl w:val="true"/>
          <w:lang w:bidi="ar-SA"/>
        </w:rPr>
        <w:t>مِسْمَعٍ عَنْ أَبِی عَبْدِ اللَّهِ علیه السلام قَالَ قَالَ رَسُولُ اللَّهِ صلی الله علیه و آله لَا تَسْأَلُوا أُمَّتِی فِی مَجَالِسِهَا فَتُبَخِّلُوهَا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5"/>
        <w:numPr>
          <w:ilvl w:val="4"/>
          <w:numId w:val="1"/>
        </w:numPr>
        <w:rPr/>
      </w:pPr>
      <w:bookmarkStart w:id="504" w:name="__RefHeading___Toc1503047_3830689328"/>
      <w:bookmarkStart w:id="505" w:name="_Toc228"/>
      <w:bookmarkEnd w:id="504"/>
      <w:r>
        <w:rPr/>
        <w:t>9</w:t>
      </w:r>
      <w:r>
        <w:rPr>
          <w:rtl w:val="true"/>
        </w:rPr>
        <w:t xml:space="preserve">- </w:t>
      </w:r>
      <w:r>
        <w:rPr>
          <w:rtl w:val="true"/>
        </w:rPr>
        <w:t>حدیث</w:t>
      </w:r>
      <w:bookmarkEnd w:id="50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w:t>
      </w:r>
      <w:r>
        <w:rPr>
          <w:rStyle w:val="FootnoteAnchor"/>
          <w:rtl w:val="true"/>
        </w:rPr>
        <w:footnoteReference w:id="125"/>
      </w:r>
      <w:r>
        <w:rPr>
          <w:rFonts w:ascii="Amiri" w:hAnsi="Amiri" w:eastAsia="Amiri" w:cs="Amiri"/>
          <w:color w:val="111111"/>
          <w:sz w:val="28"/>
          <w:sz w:val="28"/>
          <w:szCs w:val="28"/>
          <w:rtl w:val="true"/>
          <w:lang w:bidi="ar-SA"/>
        </w:rPr>
        <w:t xml:space="preserve">قَالَ کَانَ رَسُولُ اللَّهِ صلی الله علیه و آله إِذَا أَمَرَ بِالنَّخْلِ أَنْ یُزَکَّی یَجِی‌ءُ قَوْمٌ بِأَلْوَانٍ مِنْ تَمْرٍ وَ هُوَ مِنْ أَرْدَی التَّمْرِ یُؤَدُّونَهُ مِنْ زَکَاتِهِمْ تَمْراً یُقَالُ لَهُ الْجُعْرُورُ وَ الْمِعَافَأْرَةُ </w:t>
      </w:r>
      <w:r>
        <w:rPr>
          <w:rStyle w:val="FootnoteAnchor"/>
          <w:rtl w:val="true"/>
        </w:rPr>
        <w:footnoteReference w:id="126"/>
      </w:r>
      <w:r>
        <w:rPr>
          <w:rFonts w:ascii="Amiri" w:hAnsi="Amiri" w:eastAsia="Amiri" w:cs="Amiri"/>
          <w:color w:val="111111"/>
          <w:sz w:val="28"/>
          <w:sz w:val="28"/>
          <w:szCs w:val="28"/>
          <w:rtl w:val="true"/>
          <w:lang w:bidi="ar-SA"/>
        </w:rPr>
        <w:t>قَلِیلَةَ اللِّحَاءِ عَظِیمَةَ النَّوَی وَ کَانَ بَعْضُهُمْ یَجِی‌ءُ بِهَا عَنِ التَّمْرِ الْجَیِّدِ فَقَالَ رَسُولُ اللَّهِ صلی الله علیه و آله لَا تَخْرُصُوا هَاتَیْنِ التَّمْرَتَیْنِ وَ لَا تَجِیئُوا مِنْهَا بِشَیْ‌ءٍ وَ فِی ذَلِکَ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تَیَمَّمُوا الْخَبِیثَ مِنْهُ تُنْفِقُونَ وَ لَسْتُمْ بِآخِذِیهِ إِلَّا أَنْ تُغْمِضُوا فِیهِ وَ الْإِغْمَاضُ أَنْ تَأْخُذَ هَاتَیْنِ التَّمْرَتَیْنِ</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503049_3830689328"/>
      <w:bookmarkStart w:id="507" w:name="_Toc229"/>
      <w:bookmarkEnd w:id="506"/>
      <w:r>
        <w:rPr/>
        <w:t>10</w:t>
      </w:r>
      <w:r>
        <w:rPr>
          <w:rtl w:val="true"/>
        </w:rPr>
        <w:t xml:space="preserve">- </w:t>
      </w:r>
      <w:r>
        <w:rPr>
          <w:rtl w:val="true"/>
        </w:rPr>
        <w:t>حدیث</w:t>
      </w:r>
      <w:bookmarkEnd w:id="5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طَیِّباتِ ما کَسَبْتُمْ فَقَالَ کَانَ الْقَوْمُ قَدْ کَسَبُوا مَکَاسِبَ سَوْءٍ فِی الْجَاهِلِیَّةِ فَلَمَّا أَسْلَمُوا أَرَادُوا أَنْ یُخْرِجُوهَا مِنْ أَمْوَالِهِمْ لِیَتَصَدَّقُوا بِهَا فَأَبَی اللَّهُ تَبَارَکَ وَ تَعَالَی إِلَّا أَنْ یُخْرِجُوا مِنْ أَطْیَبِ مَا کَسَبُوا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503051_3830689328"/>
      <w:bookmarkStart w:id="509" w:name="_Toc230"/>
      <w:bookmarkEnd w:id="508"/>
      <w:r>
        <w:rPr/>
        <w:t>11</w:t>
      </w:r>
      <w:r>
        <w:rPr>
          <w:rtl w:val="true"/>
        </w:rPr>
        <w:t xml:space="preserve">- </w:t>
      </w:r>
      <w:r>
        <w:rPr>
          <w:rtl w:val="true"/>
        </w:rPr>
        <w:t>حدیث</w:t>
      </w:r>
      <w:bookmarkEnd w:id="5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إِنِّی شَیْخٌ کَثِیرُ الْعِیَالِ ضَعِیفُ الرُّکْنِ قَلِیلُ الشَّیْ‌ءِ فَهَلْ مِنْ</w:t>
      </w:r>
    </w:p>
    <w:p>
      <w:pPr>
        <w:pStyle w:val="BookText"/>
        <w:rPr/>
      </w:pPr>
      <w:r>
        <w:rPr>
          <w:rFonts w:ascii="Amiri" w:hAnsi="Amiri" w:eastAsia="Amiri" w:cs="Amiri"/>
          <w:color w:val="111111"/>
          <w:sz w:val="28"/>
          <w:sz w:val="28"/>
          <w:szCs w:val="28"/>
          <w:rtl w:val="true"/>
          <w:lang w:bidi="ar-SA"/>
        </w:rPr>
        <w:t xml:space="preserve">مَعُونَةٍ عَلَی زَمَانِی فَنَظَرَ رَسُولُ اللَّهِ صلی الله علیه و آله إِلَی أَصْحَابِهِ وَ نَظَرَ إِلَیْهِ أَصْحَابُهُ وَ قَالَ قَدْ أَسْمَعَنَا الْقَوْلَ وَ أَسْمَعَکُمْ فَقَامَ إِلَیْهِ رَجُلٌ فَقَالَ کُنْتُ مِثْلَکَ بِالْأَمْسِ فَذَهَبَ بِهِ إِلَی مَنْزِلِهِ فَأَعْطَاهُ مِرْوَداً مِنْ تِبْرٍ وَ کَانُوا </w:t>
      </w:r>
      <w:r>
        <w:rPr>
          <w:rStyle w:val="FootnoteAnchor"/>
          <w:rtl w:val="true"/>
        </w:rPr>
        <w:footnoteReference w:id="1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یَتَبَایَعُونَ بِالتِّبْرِ وَ هُوَ الذَّهَبُ وَ الْفِضَّةُ فَقَالَ الشَّیْخُ هَذَا کُلُّهُ قَالَ نَعَمْ فَقَالَ الشَّیْخُ أَقْبَلُ تِبْرَکَ فَإِنِّی </w:t>
      </w:r>
      <w:r>
        <w:rPr>
          <w:rFonts w:eastAsia="Amiri" w:cs="Amiri" w:ascii="Amiri" w:hAnsi="Amiri"/>
          <w:color w:val="111111"/>
          <w:sz w:val="28"/>
          <w:szCs w:val="28"/>
          <w:rtl w:val="true"/>
          <w:lang w:bidi="ar-SA"/>
        </w:rPr>
        <w:t xml:space="preserve">. </w:t>
      </w:r>
      <w:bookmarkStart w:id="510" w:name="pg13660_142066"/>
    </w:p>
    <w:p>
      <w:pPr>
        <w:pStyle w:val="BookText"/>
        <w:rPr/>
      </w:pPr>
      <w:bookmarkEnd w:id="510"/>
      <w:r>
        <w:rPr>
          <w:rFonts w:ascii="Amiri" w:hAnsi="Amiri" w:eastAsia="Amiri" w:cs="Amiri"/>
          <w:color w:val="111111"/>
          <w:sz w:val="28"/>
          <w:sz w:val="28"/>
          <w:szCs w:val="28"/>
          <w:rtl w:val="true"/>
          <w:lang w:bidi="ar-SA"/>
        </w:rPr>
        <w:t>لَسْتُ بِجِنِّیٍّ وَ لَا إِنْسِیٍّ وَ لَکِنِّی رَسُولٌ مِنَ اللَّهِ لِأَبْلُوَکَ فَوَجَدْتُکَ شَاکِراً فَجَزَاکَ اللَّهُ خَیْراً</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503053_3830689328"/>
      <w:bookmarkStart w:id="512" w:name="_Toc231"/>
      <w:bookmarkEnd w:id="511"/>
      <w:r>
        <w:rPr/>
        <w:t>12</w:t>
      </w:r>
      <w:r>
        <w:rPr>
          <w:rtl w:val="true"/>
        </w:rPr>
        <w:t xml:space="preserve">- </w:t>
      </w:r>
      <w:r>
        <w:rPr>
          <w:rtl w:val="true"/>
        </w:rPr>
        <w:t>حدیث</w:t>
      </w:r>
      <w:bookmarkEnd w:id="51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بِمِنًی وَ بَیْنَ أَیْدِینَا عِنَبٌ نَأْکُلُهُ فَجَاءَ سَائِلٌ فَسَأَلَهُ فَأَمَرَ بِعُنْقُودٍ </w:t>
      </w:r>
      <w:r>
        <w:rPr>
          <w:rStyle w:val="FootnoteAnchor"/>
          <w:rtl w:val="true"/>
        </w:rPr>
        <w:footnoteReference w:id="128"/>
      </w:r>
      <w:r>
        <w:rPr>
          <w:rFonts w:ascii="Amiri" w:hAnsi="Amiri" w:eastAsia="Amiri" w:cs="Amiri"/>
          <w:color w:val="111111"/>
          <w:sz w:val="28"/>
          <w:sz w:val="28"/>
          <w:szCs w:val="28"/>
          <w:rtl w:val="true"/>
          <w:lang w:bidi="ar-SA"/>
        </w:rPr>
        <w:t>فَأَعْطَاهُ فَقَالَ السَّائِلُ لَا حَاجَةَ لِی فِی هَذَا إِنْ کَانَ دِرْهَمٌ قَالَ یَسَعُ اللَّهُ عَلَیْکَ فَذَهَبَ ثُمَّ رَجَعَ فَقَالَ رُدُّوا الْعُنْقُودَ فَقَالَ یَسَعُ اللَّهُ لَکَ وَ لَمْ یُعْطِهِ شَیْئاً ثُمَّ جَاءَ سَائِلٌ آخَرُ فَأَخَذَ أَبُو عَبْدِ اللَّهِ علیه السلام ثَلَاثَ حَبَّاتِ عِنَبٍ فَنَاوَلَهَا إِیَّاهُ فَأَخَذَ السَّائِلُ مِنْ یَدِهِ ثُمَّ 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رَزَقَنِی فَقَالَ أَبُو عَبْدِ اللَّهِ علیه السلام مَکَانَکَ فَحَشَا </w:t>
      </w:r>
      <w:r>
        <w:rPr>
          <w:rStyle w:val="FootnoteAnchor"/>
          <w:rtl w:val="true"/>
        </w:rPr>
        <w:footnoteReference w:id="129"/>
      </w:r>
      <w:r>
        <w:rPr>
          <w:rFonts w:ascii="Amiri" w:hAnsi="Amiri" w:eastAsia="Amiri" w:cs="Amiri"/>
          <w:color w:val="111111"/>
          <w:sz w:val="28"/>
          <w:sz w:val="28"/>
          <w:szCs w:val="28"/>
          <w:rtl w:val="true"/>
          <w:lang w:bidi="ar-SA"/>
        </w:rPr>
        <w:t>مِلْ‌ءَ کَفَّیْهِ عِنَباً فَنَاوَلَهَا إِیَّاهُ فَأَخَذَهَا السَّائِلُ مِنْ یَدِهِ ثُمَّ 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مَکَانَکَ یَا غُلَامُ أَیُّ شَیْ‌ءٍ مَعَکَ مِنَ الدَّرَاهِمِ فَإِذَا مَعَهُ نَحْوٌ مِنْ عِشْرِینَ دِرْهَماً فِیمَا حَزَرْنَاهُ </w:t>
      </w:r>
      <w:r>
        <w:rPr>
          <w:rStyle w:val="FootnoteAnchor"/>
          <w:rtl w:val="true"/>
        </w:rPr>
        <w:footnoteReference w:id="130"/>
      </w:r>
      <w:r>
        <w:rPr>
          <w:rFonts w:ascii="Amiri" w:hAnsi="Amiri" w:eastAsia="Amiri" w:cs="Amiri"/>
          <w:color w:val="111111"/>
          <w:sz w:val="28"/>
          <w:sz w:val="28"/>
          <w:szCs w:val="28"/>
          <w:rtl w:val="true"/>
          <w:lang w:bidi="ar-SA"/>
        </w:rPr>
        <w:t>أَوْ نَحْوِهَا فَنَاوَلَهَا إِیَّاهُ فَأَخَذَهَا ثُمَّ قَالَ الْحَمْدُ لِلَّهِ هَذَا مِنْکَ وَحْدَکَ لَا شَرِیکَ لَکَ فَقَالَ أَبُو عَبْدِ اللَّهِ علیه السلام مَکَانَکَ فَخَلَعَ قَمِیصاً کَانَ عَلَیْهِ فَقَالَ الْبَسْ هَذَا فَلَبِسَهُ ثُمَّ قَالَ الْحَمْدُ لِلَّهِ الَّذِی کَسَانِی وَ سَتَرَنِی یَا أَبَا عَبْدِ اللَّهِ أَوْ قَالَ جَزَاکَ اللَّهُ خَیْراً لَمْ یَدْعُ لِأَبِی عَبْدِ اللَّهِ علیه السلام إِلَّا بِذَا ثُمَّ انْصَرَفَ فَذَهَبَ قَالَ فَظَنَنَّا أَنَّهُ لَوْ لَمْ یَدْعُ لَهُ لَمْ یَزَلْ یُعْطِیهِ لِأَنَّهُ کُلَّمَا کَانَ یُعْطِیهِ حَمِدَ اللَّهَ أَعْطَاهُ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503055_3830689328"/>
      <w:bookmarkStart w:id="514" w:name="_Toc232"/>
      <w:bookmarkEnd w:id="513"/>
      <w:r>
        <w:rPr/>
        <w:t>13</w:t>
      </w:r>
      <w:r>
        <w:rPr>
          <w:rtl w:val="true"/>
        </w:rPr>
        <w:t xml:space="preserve">- </w:t>
      </w:r>
      <w:r>
        <w:rPr>
          <w:rtl w:val="true"/>
        </w:rPr>
        <w:t>حدیث</w:t>
      </w:r>
      <w:bookmarkEnd w:id="51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أَحَدُکُمْ فَلْیُعْلِمْ أَخَاهُ وَ لَا یُعِینُ عَلَی نَفْسِهِ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503057_3830689328"/>
      <w:bookmarkStart w:id="516" w:name="_Toc233"/>
      <w:bookmarkEnd w:id="515"/>
      <w:r>
        <w:rPr/>
        <w:t>14</w:t>
      </w:r>
      <w:r>
        <w:rPr>
          <w:rtl w:val="true"/>
        </w:rPr>
        <w:t xml:space="preserve">- </w:t>
      </w:r>
      <w:r>
        <w:rPr>
          <w:rtl w:val="true"/>
        </w:rPr>
        <w:t>حدیث</w:t>
      </w:r>
      <w:bookmarkEnd w:id="51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مَعْمَرٍ رَفَعَهُ قَالَ قَالَ أَمِیرُ الْمُؤْمِنِینَ صَلَوَاتُ اللَّهِ عَلَیْهِ فِی بَعْضِ خُطَبِهِ إِنَّ أَفْضَلَ الْفِعَالِ صِیَانَةُ الْعِرْضِ بِالْمَالِ</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503059_3830689328"/>
      <w:bookmarkStart w:id="518" w:name="_Toc234"/>
      <w:bookmarkEnd w:id="517"/>
      <w:r>
        <w:rPr/>
        <w:t>15</w:t>
      </w:r>
      <w:r>
        <w:rPr>
          <w:rtl w:val="true"/>
        </w:rPr>
        <w:t xml:space="preserve">- </w:t>
      </w:r>
      <w:r>
        <w:rPr>
          <w:rtl w:val="true"/>
        </w:rPr>
        <w:t>حدیث</w:t>
      </w:r>
      <w:bookmarkEnd w:id="51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عَنْ زُرَارَةَ قَالَ سَمِعْتُ أَبَا عَبْدِ اللَّهِ علیه السلام یَقُولُ ثَلَاثَةٌ إِنْ یَعْلَمْهُنَّ الْمُؤْمِنُ کَانَتْ زِیَادَةً فِی عُمُرِهِ وَ بَقَاءَ النِّعْمَةِ عَلَیْهِ فَقُلْتُ وَ مَا هُنَّ قَالَ تَطْوِیلُهُ فِی رُکُوعِهِ وَ سُجُودِهِ فِی صَلَاتِهِ وَ </w:t>
      </w:r>
      <w:r>
        <w:rPr>
          <w:rFonts w:eastAsia="Amiri" w:cs="Amiri" w:ascii="Amiri" w:hAnsi="Amiri"/>
          <w:color w:val="111111"/>
          <w:sz w:val="28"/>
          <w:szCs w:val="28"/>
          <w:rtl w:val="true"/>
          <w:lang w:bidi="ar-SA"/>
        </w:rPr>
        <w:t xml:space="preserve">. </w:t>
      </w:r>
      <w:bookmarkStart w:id="519" w:name="pg13660_142067"/>
    </w:p>
    <w:p>
      <w:pPr>
        <w:pStyle w:val="BookText"/>
        <w:rPr/>
      </w:pPr>
      <w:bookmarkEnd w:id="519"/>
      <w:r>
        <w:rPr>
          <w:rFonts w:ascii="Amiri" w:hAnsi="Amiri" w:eastAsia="Amiri" w:cs="Amiri"/>
          <w:color w:val="111111"/>
          <w:sz w:val="28"/>
          <w:sz w:val="28"/>
          <w:szCs w:val="28"/>
          <w:rtl w:val="true"/>
          <w:lang w:bidi="ar-SA"/>
        </w:rPr>
        <w:t>تَطْوِیلُهُ لِجُلُوسِهِ عَلَی طَعَامِهِ إِذَا أَطْعَمَ عَلَی مَائِدَتِهِ وَ اصْطِنَاعُهُ الْمَعْرُوفَ إِلَی أَهْلِهِ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503061_3830689328"/>
      <w:bookmarkStart w:id="521" w:name="_Toc235"/>
      <w:bookmarkEnd w:id="520"/>
      <w:r>
        <w:rPr/>
        <w:t>16</w:t>
      </w:r>
      <w:r>
        <w:rPr>
          <w:rtl w:val="true"/>
        </w:rPr>
        <w:t xml:space="preserve">- </w:t>
      </w:r>
      <w:r>
        <w:rPr>
          <w:rtl w:val="true"/>
        </w:rPr>
        <w:t>حدیث</w:t>
      </w:r>
      <w:bookmarkEnd w:id="52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قُلْتُ قَوْمٌ عِنْدَهُمْ فُضُولٌ وَ بِإِخْوَانِهِمْ حَاجَةٌ شَدِیدَةٌ وَ لَیْسَ تَسَعُهُمُ الزَّکَاةُ أَ یَسَعُهُمْ أَنْ یَشْبَعُوا وَ یَجُوعَ إِخْوَانُهُمْ فَإِنَّ الزَّمَانَ شَدِیدٌ فَقَالَ الْمُسْلِمُ أَخُو الْمُسْلِمِ لَا یَظْلِمُهُ وَ لَا یَخْذُلُهُ وَ لَا یَحْرِمُهُ فَیَحِقُّ عَلَی الْمُسْلِمِینَ الِاجْتِهَادُ فِیهِ وَ التَّوَاصُلُ وَ التَّعَاوُنُ عَلَیْهِ وَ الْمُوَاسَاةُ لِأَهْلِ الْحَاجَةِ وَ الْعَطْفُ مِنْکُمْ </w:t>
      </w:r>
      <w:r>
        <w:rPr>
          <w:rStyle w:val="FootnoteAnchor"/>
          <w:rtl w:val="true"/>
        </w:rPr>
        <w:footnoteReference w:id="131"/>
      </w:r>
      <w:r>
        <w:rPr>
          <w:rFonts w:ascii="Amiri" w:hAnsi="Amiri" w:eastAsia="Amiri" w:cs="Amiri"/>
          <w:color w:val="111111"/>
          <w:sz w:val="28"/>
          <w:sz w:val="28"/>
          <w:szCs w:val="28"/>
          <w:rtl w:val="true"/>
          <w:lang w:bidi="ar-SA"/>
        </w:rPr>
        <w:t>یَکُونُونَ عَلَی مَا أَمَرَ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بَیْنَهُمْ مُتَرَاحِمِینَ</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503063_3830689328"/>
      <w:bookmarkStart w:id="523" w:name="_Toc236"/>
      <w:bookmarkEnd w:id="522"/>
      <w:r>
        <w:rPr>
          <w:rtl w:val="true"/>
        </w:rPr>
        <w:t>بَابُ فَضْلِ إِطْعَامِ الطَّعَامِ‌</w:t>
      </w:r>
      <w:bookmarkEnd w:id="523"/>
    </w:p>
    <w:p>
      <w:pPr>
        <w:pStyle w:val="Heading5"/>
        <w:numPr>
          <w:ilvl w:val="4"/>
          <w:numId w:val="1"/>
        </w:numPr>
        <w:rPr/>
      </w:pPr>
      <w:bookmarkStart w:id="524" w:name="__RefHeading___Toc1503065_3830689328"/>
      <w:bookmarkStart w:id="525" w:name="_Toc237"/>
      <w:bookmarkEnd w:id="524"/>
      <w:r>
        <w:rPr/>
        <w:t>1</w:t>
      </w:r>
      <w:r>
        <w:rPr>
          <w:rtl w:val="true"/>
        </w:rPr>
        <w:t xml:space="preserve">- </w:t>
      </w:r>
      <w:r>
        <w:rPr>
          <w:rtl w:val="true"/>
        </w:rPr>
        <w:t>حدیث</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عَلِیِّ بْنِ الْحَکَمِ وَ غَیْرِهِ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مَغْفِرَةِ اللَّهِ تَبَارَکَ وَ تَعَالَی إِطْعَامُ الطَّعَامِ</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503067_3830689328"/>
      <w:bookmarkStart w:id="527" w:name="_Toc238"/>
      <w:bookmarkEnd w:id="526"/>
      <w:r>
        <w:rPr/>
        <w:t>2</w:t>
      </w:r>
      <w:r>
        <w:rPr>
          <w:rtl w:val="true"/>
        </w:rPr>
        <w:t xml:space="preserve">- </w:t>
      </w:r>
      <w:r>
        <w:rPr>
          <w:rtl w:val="true"/>
        </w:rPr>
        <w:t>حدیث</w:t>
      </w:r>
      <w:bookmarkEnd w:id="5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قَالَ قَالَ أَبُو عَبْدِ اللَّهِ ع مِنَ الْإِیمَانِ حُسْنُ الْخُلُقِ وَ إِطْعَامُ الطَّعَامِ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503069_3830689328"/>
      <w:bookmarkStart w:id="529" w:name="_Toc239"/>
      <w:bookmarkEnd w:id="528"/>
      <w:r>
        <w:rPr/>
        <w:t>3</w:t>
      </w:r>
      <w:r>
        <w:rPr>
          <w:rtl w:val="true"/>
        </w:rPr>
        <w:t xml:space="preserve">- </w:t>
      </w:r>
      <w:r>
        <w:rPr>
          <w:rtl w:val="true"/>
        </w:rPr>
        <w:t>حدیث</w:t>
      </w:r>
      <w:bookmarkEnd w:id="5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عَمَّنْ حَدَّثَهُ عَنْ عَبْدِ اللَّهِ بْنِ الْقَاسِمِ الْجَعْفَرِیِّ عَنْ أَبِی عَبْدِ اللَّهِ علیه السلام قَالَ قَالَ رَسُولُ اللَّهِ صلی الله علیه و آله خَیْرُکُمْ مَنْ أَطْعَمَ الطَّعَامَ وَ أَفْشَی السَّلَامَ وَ صَلَّی وَ النَّاسُ نِیَامٌ</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503071_3830689328"/>
      <w:bookmarkStart w:id="531" w:name="_Toc240"/>
      <w:bookmarkEnd w:id="530"/>
      <w:r>
        <w:rPr/>
        <w:t>4</w:t>
      </w:r>
      <w:r>
        <w:rPr>
          <w:rtl w:val="true"/>
        </w:rPr>
        <w:t xml:space="preserve">- </w:t>
      </w:r>
      <w:r>
        <w:rPr>
          <w:rtl w:val="true"/>
        </w:rPr>
        <w:t>حدیث</w:t>
      </w:r>
      <w:bookmarkEnd w:id="5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عَلِیٍّ عَنِ الْحَسَنِ بْنِ عَلِیٍّ عَنْ سَیْفِ بْنِ عَمِیرَةَ عَنْ عُمَرَ بْنِ شِمْرٍ عَنْ جَابِرٍ عَنْ أَبِی جَعْفَرٍ علیه السلام قَالَ کَانَ عَلِیٌّ علیه السلام یَقُولُ إِنَّا أَهْلُ بَیْتٍ أُمِرْنَا أَنْ نُطْعِمَ الطَّعَامَ وَ نُؤَدِّیَ فِی النَّاسِ الْبَائِنَةَ </w:t>
      </w:r>
      <w:r>
        <w:rPr>
          <w:rStyle w:val="FootnoteAnchor"/>
          <w:rtl w:val="true"/>
        </w:rPr>
        <w:footnoteReference w:id="132"/>
      </w:r>
      <w:r>
        <w:rPr>
          <w:rFonts w:ascii="Amiri" w:hAnsi="Amiri" w:eastAsia="Amiri" w:cs="Amiri"/>
          <w:color w:val="111111"/>
          <w:sz w:val="28"/>
          <w:sz w:val="28"/>
          <w:szCs w:val="28"/>
          <w:rtl w:val="true"/>
          <w:lang w:bidi="ar-SA"/>
        </w:rPr>
        <w:t>وَ نُصَلِّیَ إِذَا نَامَ النَّاسُ</w:t>
      </w:r>
      <w:r>
        <w:rPr>
          <w:rFonts w:eastAsia="Amiri" w:cs="Amiri" w:ascii="Amiri" w:hAnsi="Amiri"/>
          <w:color w:val="111111"/>
          <w:sz w:val="28"/>
          <w:szCs w:val="28"/>
          <w:rtl w:val="true"/>
          <w:lang w:bidi="ar-SA"/>
        </w:rPr>
        <w:t xml:space="preserve">.. </w:t>
      </w:r>
      <w:bookmarkStart w:id="532" w:name="pg13660_142068"/>
    </w:p>
    <w:p>
      <w:pPr>
        <w:pStyle w:val="Heading5"/>
        <w:numPr>
          <w:ilvl w:val="4"/>
          <w:numId w:val="1"/>
        </w:numPr>
        <w:rPr/>
      </w:pPr>
      <w:bookmarkStart w:id="533" w:name="__RefHeading___Toc1503073_3830689328"/>
      <w:bookmarkStart w:id="534" w:name="_Toc241"/>
      <w:bookmarkEnd w:id="532"/>
      <w:bookmarkEnd w:id="533"/>
      <w:r>
        <w:rPr/>
        <w:t>5</w:t>
      </w:r>
      <w:r>
        <w:rPr>
          <w:rtl w:val="true"/>
        </w:rPr>
        <w:t xml:space="preserve">- </w:t>
      </w:r>
      <w:r>
        <w:rPr>
          <w:rtl w:val="true"/>
        </w:rPr>
        <w:t>حدیث</w:t>
      </w:r>
      <w:bookmarkEnd w:id="5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عَلِیٍّ عَنِ الْحَسَنِ بْنِ عَلِیِّ بْنِ یُوسُفَ </w:t>
      </w:r>
      <w:r>
        <w:rPr>
          <w:rStyle w:val="FootnoteAnchor"/>
          <w:rtl w:val="true"/>
        </w:rPr>
        <w:footnoteReference w:id="133"/>
      </w:r>
      <w:r>
        <w:rPr>
          <w:rFonts w:ascii="Amiri" w:hAnsi="Amiri" w:eastAsia="Amiri" w:cs="Amiri"/>
          <w:color w:val="111111"/>
          <w:sz w:val="28"/>
          <w:sz w:val="28"/>
          <w:szCs w:val="28"/>
          <w:rtl w:val="true"/>
          <w:lang w:bidi="ar-SA"/>
        </w:rPr>
        <w:t>عَنْ سَیْفِ بْنِ عَمِیرَةَ عَنْ فَیْضِ بْنِ الْمُخْتَارِ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الْمُنْجِیَاتُ إِطْعَامُ الطَّعَامِ وَ إِفْشَاءُ السَّلَامِ وَ الصَّلَاةُ بِاللَّیْلِ وَ النَّاسُ نِیَامٌ</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503075_3830689328"/>
      <w:bookmarkStart w:id="536" w:name="_Toc242"/>
      <w:bookmarkEnd w:id="535"/>
      <w:r>
        <w:rPr/>
        <w:t>6</w:t>
      </w:r>
      <w:r>
        <w:rPr>
          <w:rtl w:val="true"/>
        </w:rPr>
        <w:t xml:space="preserve">- </w:t>
      </w:r>
      <w:r>
        <w:rPr>
          <w:rtl w:val="true"/>
        </w:rPr>
        <w:t>حدیث</w:t>
      </w:r>
      <w:bookmarkEnd w:id="5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یُحِبُّ إِهْرَاقَ الدِّمَاءِ </w:t>
      </w:r>
      <w:r>
        <w:rPr>
          <w:rStyle w:val="FootnoteAnchor"/>
          <w:rtl w:val="true"/>
        </w:rPr>
        <w:footnoteReference w:id="134"/>
      </w:r>
      <w:r>
        <w:rPr>
          <w:rFonts w:ascii="Amiri" w:hAnsi="Amiri" w:eastAsia="Amiri" w:cs="Amiri"/>
          <w:color w:val="111111"/>
          <w:sz w:val="28"/>
          <w:sz w:val="28"/>
          <w:szCs w:val="28"/>
          <w:rtl w:val="true"/>
          <w:lang w:bidi="ar-SA"/>
        </w:rPr>
        <w:t>وَ إِطْعَامَ الطَّعَامِ</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503077_3830689328"/>
      <w:bookmarkStart w:id="538" w:name="_Toc243"/>
      <w:bookmarkEnd w:id="537"/>
      <w:r>
        <w:rPr/>
        <w:t>7</w:t>
      </w:r>
      <w:r>
        <w:rPr>
          <w:rtl w:val="true"/>
        </w:rPr>
        <w:t xml:space="preserve">- </w:t>
      </w:r>
      <w:r>
        <w:rPr>
          <w:rtl w:val="true"/>
        </w:rPr>
        <w:t>حدیث</w:t>
      </w:r>
      <w:bookmarkEnd w:id="5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عَزَّ وَ جَلَّ إِشْبَاعُ جَوْعَةِ الْمُؤْمِنِ أَوْ تَنْفِیسُ کُرْبَتِهِ أَوْ قَضَاءُ دَیْنِهِ</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503079_3830689328"/>
      <w:bookmarkStart w:id="540" w:name="_Toc244"/>
      <w:bookmarkEnd w:id="539"/>
      <w:r>
        <w:rPr/>
        <w:t>8</w:t>
      </w:r>
      <w:r>
        <w:rPr>
          <w:rtl w:val="true"/>
        </w:rPr>
        <w:t xml:space="preserve">- </w:t>
      </w:r>
      <w:r>
        <w:rPr>
          <w:rtl w:val="true"/>
        </w:rPr>
        <w:t>حدیث</w:t>
      </w:r>
      <w:bookmarkEnd w:id="54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أَحْمَدَ بْنِ مُحَمَّدٍ وَ ابْنِ فَضَّالٍ عَنْ ثَعْلَبَةَ بْنِ مَیْمُونٍ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إِطْعَامَ الطَّعَامِ وَ إِرَاقَةَ الدِّمَاءِ</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503081_3830689328"/>
      <w:bookmarkStart w:id="542" w:name="_Toc245"/>
      <w:bookmarkEnd w:id="541"/>
      <w:r>
        <w:rPr/>
        <w:t>9</w:t>
      </w:r>
      <w:r>
        <w:rPr>
          <w:rtl w:val="true"/>
        </w:rPr>
        <w:t xml:space="preserve">- </w:t>
      </w:r>
      <w:r>
        <w:rPr>
          <w:rtl w:val="true"/>
        </w:rPr>
        <w:t>حدیث</w:t>
      </w:r>
      <w:bookmarkEnd w:id="54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الْحُسَیْنِ بْنِ سَعِیدٍ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بِأُسَارَی فَقُدِّمَ رَجُلٌ مِنْهُمْ لِیُضْرَبَ عُنُقُهُ فَقَالَ لَهُ جَبْرَئِیلُ أَخِّرْ هَذَا الْیَوْمَ یَا مُحَمَّدُ فَرَدَّهُ وَ أَخْرَجَ غَیْرَهُ حَتَّی کَانَ هُوَ آخِرَهُمْ فَدَعَا بِهِ لِیُضْرَبَ عُنُقُهُ فَقَالَ لَهُ جَبْرَئِیلُ یَا مُحَمَّدُ رَبُّکَ یُقْرِئُکَ السَّلَامَ وَ یَقُولُ لَکَ إِنَّ أَسِیرَکَ هَذَا یُطْعِمُ الطَّعَامَ وَ یَقْرِی الضَّیْفَ وَ یَصْبِرُ عَلَی النَّائِبَةِ وَ یَحْمِلُ الْحَمَالاتِ فَقَالَ لَهُ النَّبِیُّ صلی الله علیه و آله إِنَّ جَبْرَئِیلَ أَخْبَرَنِی فِیکَ مِنَ اللَّهِ عَزَّ وَ جَلَّ بِکَذَا وَ کَذَا وَ قَدْ أَعْتَقْتُکَ فَقَالَ لَهُ إِنَّ رَبَّکَ لَیُحِبُّ هَذَا فَقَالَ نَعَمْ فَقَالَ أَشْهَدُ أَنْ لَا إِلَهَ إِلَّا اللَّهُ وَ أَنَّکَ رَسُولُ اللَّهِ وَ الَّذِی بَعَثَکَ بِالْحَقِّ نَبِیّاً لَا رَدَدْتُ عَنْ مَالِی أَحَداً أَبَداً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503083_3830689328"/>
      <w:bookmarkStart w:id="544" w:name="_Toc246"/>
      <w:bookmarkEnd w:id="543"/>
      <w:r>
        <w:rPr/>
        <w:t>10</w:t>
      </w:r>
      <w:r>
        <w:rPr>
          <w:rtl w:val="true"/>
        </w:rPr>
        <w:t xml:space="preserve">- </w:t>
      </w:r>
      <w:r>
        <w:rPr>
          <w:rtl w:val="true"/>
        </w:rPr>
        <w:t>حدیث</w:t>
      </w:r>
      <w:bookmarkEnd w:id="5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ابْنِ فَضَّالٍ عَنْ عَبْدِ اللَّهِ بْنِ مَیْمُونٍ عَنْ جَعْفَرٍ عَنْ أَبِیهِ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أَسْرَعُ إِلَی مَنْ یُطْعِمُ الطَّعَامَ مِنَ السِّکِّینِ فِی السَّنَامِ</w:t>
      </w:r>
      <w:r>
        <w:rPr>
          <w:rFonts w:eastAsia="Amiri" w:cs="Amiri" w:ascii="Amiri" w:hAnsi="Amiri"/>
          <w:color w:val="111111"/>
          <w:sz w:val="28"/>
          <w:szCs w:val="28"/>
          <w:rtl w:val="true"/>
          <w:lang w:bidi="ar-SA"/>
        </w:rPr>
        <w:t xml:space="preserve">.. </w:t>
      </w:r>
      <w:bookmarkStart w:id="545" w:name="pg13660_142069"/>
    </w:p>
    <w:p>
      <w:pPr>
        <w:pStyle w:val="Heading5"/>
        <w:numPr>
          <w:ilvl w:val="4"/>
          <w:numId w:val="1"/>
        </w:numPr>
        <w:rPr/>
      </w:pPr>
      <w:bookmarkStart w:id="546" w:name="__RefHeading___Toc1503085_3830689328"/>
      <w:bookmarkStart w:id="547" w:name="_Toc247"/>
      <w:bookmarkEnd w:id="545"/>
      <w:bookmarkEnd w:id="546"/>
      <w:r>
        <w:rPr/>
        <w:t>11</w:t>
      </w:r>
      <w:r>
        <w:rPr>
          <w:rtl w:val="true"/>
        </w:rPr>
        <w:t xml:space="preserve">- </w:t>
      </w:r>
      <w:r>
        <w:rPr>
          <w:rtl w:val="true"/>
        </w:rPr>
        <w:t>حدیث</w:t>
      </w:r>
      <w:bookmarkEnd w:id="54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أَبِی عَبْدِ اللَّهِ عَنْ أَبِیهِ عَنْ عَبْدِ اللَّهِ بْنِ الْمُغِیرَةِ عَنْ مُوسَی بْنِ بَکْرٍ عَنْ أَبِی الْحَسَنِ علیه السلام قَالَ کَانَ رَسُولُ اللَّهِ صلی الله علیه و آله یَقُولُ مِنْ مُوجِبَاتِ مَغْفِرَةِ الرَّبِّ تَبَارَکَ وَ تَعَالَی إِطْعَامُ الطَّعَامِ</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503087_3830689328"/>
      <w:bookmarkStart w:id="549" w:name="_Toc248"/>
      <w:bookmarkEnd w:id="548"/>
      <w:r>
        <w:rPr/>
        <w:t>12</w:t>
      </w:r>
      <w:r>
        <w:rPr>
          <w:rtl w:val="true"/>
        </w:rPr>
        <w:t xml:space="preserve">- </w:t>
      </w:r>
      <w:r>
        <w:rPr>
          <w:rtl w:val="true"/>
        </w:rPr>
        <w:t>حدیث</w:t>
      </w:r>
      <w:bookmarkEnd w:id="54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الرِّضَا علیه السلام إِذَا أَکَلَ أُتِیَ بِصَحْفَةٍ </w:t>
      </w:r>
      <w:r>
        <w:rPr>
          <w:rStyle w:val="FootnoteAnchor"/>
          <w:rtl w:val="true"/>
        </w:rPr>
        <w:footnoteReference w:id="135"/>
      </w:r>
      <w:r>
        <w:rPr>
          <w:rFonts w:ascii="Amiri" w:hAnsi="Amiri" w:eastAsia="Amiri" w:cs="Amiri"/>
          <w:color w:val="111111"/>
          <w:sz w:val="28"/>
          <w:sz w:val="28"/>
          <w:szCs w:val="28"/>
          <w:rtl w:val="true"/>
          <w:lang w:bidi="ar-SA"/>
        </w:rPr>
        <w:t>فَتُوضَعُ بِقُرْبِ مَائِدَتِهِ فَیَعْمِدُ إِلَی أَطْیَبِ الطَّعَامِ مِمَّا یُؤْتَی بِهِ فَیَأْخُذُ مِنْ کُلِّ شَیْ‌ءٍ شَیْئاً فَیَضَعُ فِی تِلْکَ الصَّحْفَةِ ثُمَّ یَأْمُرُ بِهَا لِلْمَسَاکِینِ ثُمَّ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ثُمَّ یَقُولُ عَلِمَ اللَّهُ عَزَّ وَ جَلَّ أَنَّهُ لَیْسَ کُلُّ إِنْسَانٍ یَقْدِرُ عَلَی عِتْقِ رَقَبَةٍ فَجَعَلَ لَهُمُ السَّبِیلَ إِلَی الْجَنَّةِ</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503089_3830689328"/>
      <w:bookmarkStart w:id="551" w:name="_Toc249"/>
      <w:bookmarkEnd w:id="550"/>
      <w:r>
        <w:rPr>
          <w:rtl w:val="true"/>
        </w:rPr>
        <w:t>بَابُ فَضْلِ الْقَصْدِ</w:t>
      </w:r>
      <w:bookmarkEnd w:id="551"/>
    </w:p>
    <w:p>
      <w:pPr>
        <w:pStyle w:val="Heading5"/>
        <w:numPr>
          <w:ilvl w:val="4"/>
          <w:numId w:val="1"/>
        </w:numPr>
        <w:rPr/>
      </w:pPr>
      <w:bookmarkStart w:id="552" w:name="__RefHeading___Toc1503091_3830689328"/>
      <w:bookmarkStart w:id="553" w:name="_Toc250"/>
      <w:bookmarkEnd w:id="552"/>
      <w:r>
        <w:rPr/>
        <w:t>1</w:t>
      </w:r>
      <w:r>
        <w:rPr>
          <w:rtl w:val="true"/>
        </w:rPr>
        <w:t xml:space="preserve">- </w:t>
      </w:r>
      <w:r>
        <w:rPr>
          <w:rtl w:val="true"/>
        </w:rPr>
        <w:t>حدیث</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جَمِیلِ بْنِ صَالِحٍ عَنْ بُرَیْدِ بْنِ مُعَاوِیَةَ عَنْ أَبِی جَعْفَرٍ علیه السلام قَالَ قَالَ عَلِیُّ بْنُ الْحُسَیْنِ صَلَوَاتُ اللَّهِ عَلَیْهِمَا لِیُنْفِقِ الرَّجُلُ بِالْقَصْدِ وَ بُلْغَةِ الْکَفَافِ وَ یُقَدِّمُ مِنْهُ فَضْلًا لآِخِرَتِهِ فَإِنَّ ذَلِکَ أَبْقَی لِلنِّعْمَةِ وَ أَقْرَبُ إِلَی الْمَزِیدِ مِنَ اللَّهِ عَزَّ وَ جَلَّ وَ أَنْفَعُ فِی الْعَافِیَةِ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Heading5"/>
        <w:numPr>
          <w:ilvl w:val="4"/>
          <w:numId w:val="1"/>
        </w:numPr>
        <w:rPr/>
      </w:pPr>
      <w:bookmarkStart w:id="554" w:name="__RefHeading___Toc1503093_3830689328"/>
      <w:bookmarkStart w:id="555" w:name="_Toc251"/>
      <w:bookmarkEnd w:id="554"/>
      <w:r>
        <w:rPr/>
        <w:t>2</w:t>
      </w:r>
      <w:r>
        <w:rPr>
          <w:rtl w:val="true"/>
        </w:rPr>
        <w:t xml:space="preserve">- </w:t>
      </w:r>
      <w:r>
        <w:rPr>
          <w:rtl w:val="true"/>
        </w:rPr>
        <w:t>حدیث</w:t>
      </w:r>
      <w:bookmarkEnd w:id="5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أَمْرٌ یُحِبُّهُ اللَّهُ عَزَّ وَ جَلَّ وَ إِنَّ السَّرَفَ أَمْرٌ یُبْغِضُهُ اللَّهُ حَتَّی طَرْحَکَ النَّوَاةَ فَإِنَّهَا تَصْلُحُ لِلشَّیْ‌ءِ وَ حَتَّی صَبَّکَ فَضْلَ شَرَابِکَ</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503095_3830689328"/>
      <w:bookmarkStart w:id="557" w:name="_Toc252"/>
      <w:bookmarkEnd w:id="556"/>
      <w:r>
        <w:rPr/>
        <w:t>3</w:t>
      </w:r>
      <w:r>
        <w:rPr>
          <w:rtl w:val="true"/>
        </w:rPr>
        <w:t xml:space="preserve">- </w:t>
      </w:r>
      <w:r>
        <w:rPr>
          <w:rtl w:val="true"/>
        </w:rPr>
        <w:t>حدیث</w:t>
      </w:r>
      <w:bookmarkEnd w:id="5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أَصْحَابِهِ </w:t>
      </w:r>
      <w:r>
        <w:rPr>
          <w:rStyle w:val="FootnoteAnchor"/>
          <w:rtl w:val="true"/>
        </w:rPr>
        <w:footnoteReference w:id="137"/>
      </w:r>
      <w:r>
        <w:rPr>
          <w:rFonts w:ascii="Amiri" w:hAnsi="Amiri" w:eastAsia="Amiri" w:cs="Amiri"/>
          <w:color w:val="111111"/>
          <w:sz w:val="28"/>
          <w:sz w:val="28"/>
          <w:szCs w:val="28"/>
          <w:rtl w:val="true"/>
          <w:lang w:bidi="ar-SA"/>
        </w:rPr>
        <w:t>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ما ذا یُنْفِقُونَ قُلِ الْعَفْوَ </w:t>
      </w:r>
      <w:r>
        <w:rPr>
          <w:rStyle w:val="FootnoteAnchor"/>
          <w:rtl w:val="true"/>
        </w:rPr>
        <w:footnoteReference w:id="138"/>
      </w:r>
      <w:r>
        <w:rPr>
          <w:rFonts w:ascii="Amiri" w:hAnsi="Amiri" w:eastAsia="Amiri" w:cs="Amiri"/>
          <w:color w:val="111111"/>
          <w:sz w:val="28"/>
          <w:sz w:val="28"/>
          <w:szCs w:val="28"/>
          <w:rtl w:val="true"/>
          <w:lang w:bidi="ar-SA"/>
        </w:rPr>
        <w:t>قَالَ الْعَفْوُ الْوَسَطُ</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503097_3830689328"/>
      <w:bookmarkStart w:id="559" w:name="_Toc253"/>
      <w:bookmarkEnd w:id="558"/>
      <w:r>
        <w:rPr/>
        <w:t>4</w:t>
      </w:r>
      <w:r>
        <w:rPr>
          <w:rtl w:val="true"/>
        </w:rPr>
        <w:t xml:space="preserve">- </w:t>
      </w:r>
      <w:r>
        <w:rPr>
          <w:rtl w:val="true"/>
        </w:rPr>
        <w:t>حدیث</w:t>
      </w:r>
      <w:bookmarkEnd w:id="5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رَفَعَهُ قَالَ قَالَ أَمِیرُ الْمُؤْمِنِینَ صَلَوَاتُ اللَّهِ عَلَیْهِ الْقَصْدُ مَثْرَاةٌ وَ </w:t>
      </w:r>
      <w:r>
        <w:rPr>
          <w:rFonts w:eastAsia="Amiri" w:cs="Amiri" w:ascii="Amiri" w:hAnsi="Amiri"/>
          <w:color w:val="111111"/>
          <w:sz w:val="28"/>
          <w:szCs w:val="28"/>
          <w:rtl w:val="true"/>
          <w:lang w:bidi="ar-SA"/>
        </w:rPr>
        <w:t xml:space="preserve">. </w:t>
      </w:r>
      <w:bookmarkStart w:id="560" w:name="pg13660_142070"/>
    </w:p>
    <w:p>
      <w:pPr>
        <w:pStyle w:val="BookText"/>
        <w:rPr/>
      </w:pPr>
      <w:bookmarkEnd w:id="560"/>
      <w:r>
        <w:rPr>
          <w:rFonts w:ascii="Amiri" w:hAnsi="Amiri" w:eastAsia="Amiri" w:cs="Amiri"/>
          <w:color w:val="111111"/>
          <w:sz w:val="28"/>
          <w:sz w:val="28"/>
          <w:szCs w:val="28"/>
          <w:rtl w:val="true"/>
          <w:lang w:bidi="ar-SA"/>
        </w:rPr>
        <w:t xml:space="preserve">السَّرَفُ مَتْوَاةٌ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503099_3830689328"/>
      <w:bookmarkStart w:id="562" w:name="_Toc254"/>
      <w:bookmarkEnd w:id="561"/>
      <w:r>
        <w:rPr/>
        <w:t>5</w:t>
      </w:r>
      <w:r>
        <w:rPr>
          <w:rtl w:val="true"/>
        </w:rPr>
        <w:t xml:space="preserve">- </w:t>
      </w:r>
      <w:r>
        <w:rPr>
          <w:rtl w:val="true"/>
        </w:rPr>
        <w:t>حدیث</w:t>
      </w:r>
      <w:bookmarkEnd w:id="5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مَنْصُورِ بْنِ یُونُسَ عَنْ أَبِی حَمْزَةَ عَنْ عَلِیِّ بْنِ الْحُسَیْنِ علیه السلام قَالَ قَالَ رَسُولُ اللَّهِ صلی الله علیه و آله ثَلَاثٌ مُنْجِیَاتٌ فَذَکَرَ الثَّالِثُ الْقَصْدُ فِی الْغِنَی وَ الْفَقْرِ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503101_3830689328"/>
      <w:bookmarkStart w:id="564" w:name="_Toc255"/>
      <w:bookmarkEnd w:id="563"/>
      <w:r>
        <w:rPr/>
        <w:t>6</w:t>
      </w:r>
      <w:r>
        <w:rPr>
          <w:rtl w:val="true"/>
        </w:rPr>
        <w:t xml:space="preserve">- </w:t>
      </w:r>
      <w:r>
        <w:rPr>
          <w:rtl w:val="true"/>
        </w:rPr>
        <w:t>حدیث</w:t>
      </w:r>
      <w:bookmarkEnd w:id="5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عُمَرَ بْنِ أَبَانٍ عَنْ مُدْرِکِ بْنِ أَبِی الْهَزْهَازِ عَنْ أَبِی عَبْدِ اللَّهِ علیه السلام قَالَ سَمِعْتُهُ یَقُولُ ضَمِنْتُ لِمَنِ اقْتَصَدَ أَنْ لَا یَفْتَقِرَ</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503103_3830689328"/>
      <w:bookmarkStart w:id="566" w:name="_Toc256"/>
      <w:bookmarkEnd w:id="565"/>
      <w:r>
        <w:rPr/>
        <w:t>7</w:t>
      </w:r>
      <w:r>
        <w:rPr>
          <w:rtl w:val="true"/>
        </w:rPr>
        <w:t xml:space="preserve">- </w:t>
      </w:r>
      <w:r>
        <w:rPr>
          <w:rtl w:val="true"/>
        </w:rPr>
        <w:t>حدیث</w:t>
      </w:r>
      <w:bookmarkEnd w:id="56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یُونُسَ بْنِ یَعْقُوبَ عَنْ حَمَّادِ بْنِ وَاقِدٍ اللَّحَّامِ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 فِی یَدَیْهِ فِی سَبِیلٍ مِنْ سَبِیلِ اللَّهِ مَا کَانَ أَحْسَنَ وَ لَا وُفِّقَ أَ لَیْسَ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وَ أَحْسِنُوا إِنَّ اللَّهَ یُحِبُّ الْمُحْسِنِینَ </w:t>
      </w:r>
      <w:r>
        <w:rPr>
          <w:rStyle w:val="FootnoteAnchor"/>
          <w:rtl w:val="true"/>
        </w:rPr>
        <w:footnoteReference w:id="141"/>
      </w:r>
      <w:r>
        <w:rPr>
          <w:rFonts w:ascii="Amiri" w:hAnsi="Amiri" w:eastAsia="Amiri" w:cs="Amiri"/>
          <w:color w:val="111111"/>
          <w:sz w:val="28"/>
          <w:sz w:val="28"/>
          <w:szCs w:val="28"/>
          <w:rtl w:val="true"/>
          <w:lang w:bidi="ar-SA"/>
        </w:rPr>
        <w:t>یَعْنِی الْمُقْتَصِدِینَ</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503105_3830689328"/>
      <w:bookmarkStart w:id="568" w:name="_Toc257"/>
      <w:bookmarkEnd w:id="567"/>
      <w:r>
        <w:rPr/>
        <w:t>8</w:t>
      </w:r>
      <w:r>
        <w:rPr>
          <w:rtl w:val="true"/>
        </w:rPr>
        <w:t xml:space="preserve">- </w:t>
      </w:r>
      <w:r>
        <w:rPr>
          <w:rtl w:val="true"/>
        </w:rPr>
        <w:t>حدیث</w:t>
      </w:r>
      <w:bookmarkEnd w:id="56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مَرْوَکِ بْنِ عُبَیْدٍ عَنْ أَبِیهِ عُبَیْدٍ قَالَ قَالَ أَبُو عَبْدِ اللَّهِ ع یَا عُبَیْدُ إِنَّ السَّرَفَ یُورِثُ الْفَقْرَ وَ إِنَّ الْقَصْدَ یُورِثُ الْغِنَی</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503107_3830689328"/>
      <w:bookmarkStart w:id="570" w:name="_Toc258"/>
      <w:bookmarkEnd w:id="569"/>
      <w:r>
        <w:rPr/>
        <w:t>9</w:t>
      </w:r>
      <w:r>
        <w:rPr>
          <w:rtl w:val="true"/>
        </w:rPr>
        <w:t xml:space="preserve">- </w:t>
      </w:r>
      <w:r>
        <w:rPr>
          <w:rtl w:val="true"/>
        </w:rPr>
        <w:t>حدیث</w:t>
      </w:r>
      <w:bookmarkEnd w:id="57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مُحَمَّدِ بْنِ عَلِیٍّ عَنْ مُحَمَّدِ بْنِ الْفُضَیْلِ عَنْ مُوسَی بْنِ بَکْرٍ قَالَ قَالَ أَبُو الْحَسَنِ ع مَا عَالَ امْرُؤٌ فِی اقْتِصَادٍ</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5"/>
        <w:numPr>
          <w:ilvl w:val="4"/>
          <w:numId w:val="1"/>
        </w:numPr>
        <w:rPr/>
      </w:pPr>
      <w:bookmarkStart w:id="571" w:name="__RefHeading___Toc1503109_3830689328"/>
      <w:bookmarkStart w:id="572" w:name="_Toc259"/>
      <w:bookmarkEnd w:id="571"/>
      <w:r>
        <w:rPr/>
        <w:t>10</w:t>
      </w:r>
      <w:r>
        <w:rPr>
          <w:rtl w:val="true"/>
        </w:rPr>
        <w:t xml:space="preserve">- </w:t>
      </w:r>
      <w:r>
        <w:rPr>
          <w:rtl w:val="true"/>
        </w:rPr>
        <w:t>حدیث</w:t>
      </w:r>
      <w:bookmarkEnd w:id="5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أَحْمَدَ بْنِ مُحَمَّدٍ جَمِیعاً عَنْ عُثْمَانَ بْنِ عِیسَی عَنْ إِسْحَاقَ بْنِ عَبْدِ الْعَزِیزِ عَنْ بَعْضِ أَصْحَابِهِ عَنْ أَبِی عَبْدِ اللَّهِ ع أَنَّهُ قَالَ لَهُ إِنَّا نَکُونُ فِی طَرِیقِ مَکَّةَ فَنُرِیدُ الْإِحْرَامَ فَنَطَّلِی وَ لَا تَکُونُ مَعَنَا نُخَالَةٌ نَتَدَلَّکُ بِهَا مِنَ النُّورَةِ فَنَتَدَلَّکُ بِالدَّقِیقِ وَ قَدْ دَخَلَنِی مِنْ ذَلِکَ مَا اللَّهُ أَعْلَمُ بِهِ فَقَالَ </w:t>
      </w:r>
      <w:r>
        <w:rPr>
          <w:rFonts w:eastAsia="Amiri" w:cs="Amiri" w:ascii="Amiri" w:hAnsi="Amiri"/>
          <w:color w:val="111111"/>
          <w:sz w:val="28"/>
          <w:szCs w:val="28"/>
          <w:rtl w:val="true"/>
          <w:lang w:bidi="ar-SA"/>
        </w:rPr>
        <w:t xml:space="preserve">. </w:t>
      </w:r>
      <w:bookmarkStart w:id="573" w:name="pg13660_142071"/>
    </w:p>
    <w:p>
      <w:pPr>
        <w:pStyle w:val="BookText"/>
        <w:rPr/>
      </w:pPr>
      <w:bookmarkEnd w:id="573"/>
      <w:r>
        <w:rPr>
          <w:rFonts w:ascii="Amiri" w:hAnsi="Amiri" w:eastAsia="Amiri" w:cs="Amiri"/>
          <w:color w:val="111111"/>
          <w:sz w:val="28"/>
          <w:sz w:val="28"/>
          <w:szCs w:val="28"/>
          <w:rtl w:val="true"/>
          <w:lang w:bidi="ar-SA"/>
        </w:rPr>
        <w:t xml:space="preserve">أَ مَخَافَةَ الْإِسْرَافِ قُلْتُ نَعَمْ فَقَالَ لَیْسَ فِیمَا أَصْلَحَ الْبَدَنَ إِسْرَافٌ إِنِّی رُبَّمَا أَمَرْتُ بِالنَّقِیِّ فَیُلَتُ </w:t>
      </w:r>
      <w:r>
        <w:rPr>
          <w:rStyle w:val="FootnoteAnchor"/>
          <w:rtl w:val="true"/>
        </w:rPr>
        <w:footnoteReference w:id="143"/>
      </w:r>
      <w:r>
        <w:rPr>
          <w:rFonts w:ascii="Amiri" w:hAnsi="Amiri" w:eastAsia="Amiri" w:cs="Amiri"/>
          <w:color w:val="111111"/>
          <w:sz w:val="28"/>
          <w:sz w:val="28"/>
          <w:szCs w:val="28"/>
          <w:rtl w:val="true"/>
          <w:lang w:bidi="ar-SA"/>
        </w:rPr>
        <w:t>بِالزَّیْتِ فَأَتَدَلَّکُ بِهِ إِنَّمَا الْإِسْرَافُ فِیمَا أَفْسَدَ الْمَالَ وَ أَضَرَّ بِالْبَدَنِ قُلْتُ فَمَا الْإِقْتَارُ قَالَ أَکْلُ الْخُبْزِ وَ الْمِلْحِ وَ أَنْتَ تَقْدِرُ عَلَی غَیْرِهِ قُلْتُ فَمَا الْقَصْدُ قَالَ الْخُبْزُ وَ اللَّحْمُ وَ اللَّبَنُ وَ الْخَلُّ وَ السَّمْنُ مَرَّةً هَذَا وَ مَرَّةً هَذَا</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503111_3830689328"/>
      <w:bookmarkStart w:id="575" w:name="_Toc260"/>
      <w:bookmarkEnd w:id="574"/>
      <w:r>
        <w:rPr/>
        <w:t>11</w:t>
      </w:r>
      <w:r>
        <w:rPr>
          <w:rtl w:val="true"/>
        </w:rPr>
        <w:t xml:space="preserve">- </w:t>
      </w:r>
      <w:r>
        <w:rPr>
          <w:rtl w:val="true"/>
        </w:rPr>
        <w:t>حدیث</w:t>
      </w:r>
      <w:bookmarkEnd w:id="57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مَرْوَکِ بْنِ عُبَیْدٍ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 اللَّهُ تَبَارَکَ وَ تَعَالَی عَلَیْکُمْ فَجُودُوا وَ إِذَا أَمْسَکَ عَنْکُمْ فَأَمْسِکُوا وَ لَا تُجَاوِدُوا اللَّهَ فَهُوَ الْأَجْوَدُ</w:t>
      </w:r>
      <w:r>
        <w:rPr>
          <w:rFonts w:eastAsia="Amiri" w:cs="Amiri" w:ascii="Amiri" w:hAnsi="Amiri"/>
          <w:color w:val="111111"/>
          <w:sz w:val="28"/>
          <w:szCs w:val="28"/>
          <w:rtl w:val="true"/>
          <w:lang w:bidi="ar-SA"/>
        </w:rPr>
        <w:t xml:space="preserve">. </w:t>
      </w:r>
      <w:r>
        <w:rPr>
          <w:rStyle w:val="FootnoteAnchor"/>
          <w:rtl w:val="true"/>
        </w:rPr>
        <w:footnoteReference w:id="144"/>
      </w:r>
    </w:p>
    <w:p>
      <w:pPr>
        <w:pStyle w:val="Heading5"/>
        <w:numPr>
          <w:ilvl w:val="4"/>
          <w:numId w:val="1"/>
        </w:numPr>
        <w:rPr/>
      </w:pPr>
      <w:bookmarkStart w:id="576" w:name="__RefHeading___Toc1503113_3830689328"/>
      <w:bookmarkStart w:id="577" w:name="_Toc261"/>
      <w:bookmarkEnd w:id="576"/>
      <w:r>
        <w:rPr/>
        <w:t>12</w:t>
      </w:r>
      <w:r>
        <w:rPr>
          <w:rtl w:val="true"/>
        </w:rPr>
        <w:t xml:space="preserve">- </w:t>
      </w:r>
      <w:r>
        <w:rPr>
          <w:rtl w:val="true"/>
        </w:rPr>
        <w:t>حدیث</w:t>
      </w:r>
      <w:bookmarkEnd w:id="57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أَبِی عَبْدِ اللَّهِ عَنْ مُحَمَّدِ بْنِ عَلِیٍّ الصَّیْرَفِیِّ عَنِ ابْنِ سِنَانٍ عَنْ أَبِی عَبْدِ اللَّهِ علیه السلام قَالَ قَالَ رَسُولُ اللَّهِ صلی الله علیه و آله مَنِ اقْتَصَدَ فِی مَعِیشَتِهِ رَزَقَهُ اللَّهُ وَ مَنْ بَذَّرَ حَرَمَهُ اللَّهُ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503115_3830689328"/>
      <w:bookmarkStart w:id="579" w:name="_Toc262"/>
      <w:bookmarkEnd w:id="578"/>
      <w:r>
        <w:rPr/>
        <w:t>13</w:t>
      </w:r>
      <w:r>
        <w:rPr>
          <w:rtl w:val="true"/>
        </w:rPr>
        <w:t xml:space="preserve">- </w:t>
      </w:r>
      <w:r>
        <w:rPr>
          <w:rtl w:val="true"/>
        </w:rPr>
        <w:t>حدیث</w:t>
      </w:r>
      <w:bookmarkEnd w:id="57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قَالَ سَمِعْتُ أَبَا الْحَسَنِ مُوسَی علیه السلام یَقُولُ الرِّفْقُ نِصْفُ الْعَیْشِ وَ مَا عَالَ امْرُؤٌ فِی اقْتِصَادِهِ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503117_3830689328"/>
      <w:bookmarkStart w:id="581" w:name="_Toc263"/>
      <w:bookmarkEnd w:id="580"/>
      <w:r>
        <w:rPr>
          <w:rtl w:val="true"/>
        </w:rPr>
        <w:t>بَابُ کَرَاهِیَةِ السَّرَفِ وَ التَّقْتِیرِ</w:t>
      </w:r>
      <w:bookmarkEnd w:id="581"/>
    </w:p>
    <w:p>
      <w:pPr>
        <w:pStyle w:val="Heading5"/>
        <w:numPr>
          <w:ilvl w:val="4"/>
          <w:numId w:val="1"/>
        </w:numPr>
        <w:rPr/>
      </w:pPr>
      <w:bookmarkStart w:id="582" w:name="__RefHeading___Toc1503119_3830689328"/>
      <w:bookmarkStart w:id="583" w:name="_Toc264"/>
      <w:bookmarkEnd w:id="582"/>
      <w:r>
        <w:rPr/>
        <w:t>1</w:t>
      </w:r>
      <w:r>
        <w:rPr>
          <w:rtl w:val="true"/>
        </w:rPr>
        <w:t xml:space="preserve">- </w:t>
      </w:r>
      <w:r>
        <w:rPr>
          <w:rtl w:val="true"/>
        </w:rPr>
        <w:t>حدیث</w:t>
      </w:r>
      <w:bookmarkEnd w:id="58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الْقَاسِمِ بْنِ مُحَمَّدٍ الْجَوْهَرِیِّ عَنْ جَمِیلِ بْنِ صَالِحٍ عَنْ عَبْدِ الْمَلِکِ بْنِ عَمْرٍو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Style w:val="FootnoteAnchor"/>
          <w:rtl w:val="true"/>
        </w:rPr>
        <w:footnoteReference w:id="145"/>
      </w:r>
      <w:r>
        <w:rPr>
          <w:rFonts w:ascii="Amiri" w:hAnsi="Amiri" w:eastAsia="Amiri" w:cs="Amiri"/>
          <w:color w:val="111111"/>
          <w:sz w:val="28"/>
          <w:sz w:val="28"/>
          <w:szCs w:val="28"/>
          <w:rtl w:val="true"/>
          <w:lang w:bidi="ar-SA"/>
        </w:rPr>
        <w:t xml:space="preserve">قَالَ فَأَخَذَ قَبْضَةً مِنْ حَصًی وَ قَبَضَهَا بِیَدِهِ فَقَالَ هَذَا الْإِقْتَارُ الَّذِی ذَکَرَهُ اللَّهُ فِی کِتَابِهِ ثُمَّ قَبَضَ </w:t>
      </w:r>
      <w:r>
        <w:rPr>
          <w:rFonts w:eastAsia="Amiri" w:cs="Amiri" w:ascii="Amiri" w:hAnsi="Amiri"/>
          <w:color w:val="111111"/>
          <w:sz w:val="28"/>
          <w:szCs w:val="28"/>
          <w:rtl w:val="true"/>
          <w:lang w:bidi="ar-SA"/>
        </w:rPr>
        <w:t xml:space="preserve">. </w:t>
      </w:r>
      <w:bookmarkStart w:id="584" w:name="pg13660_142072"/>
    </w:p>
    <w:p>
      <w:pPr>
        <w:pStyle w:val="BookText"/>
        <w:rPr/>
      </w:pPr>
      <w:bookmarkEnd w:id="584"/>
      <w:r>
        <w:rPr>
          <w:rFonts w:ascii="Amiri" w:hAnsi="Amiri" w:eastAsia="Amiri" w:cs="Amiri"/>
          <w:color w:val="111111"/>
          <w:sz w:val="28"/>
          <w:sz w:val="28"/>
          <w:szCs w:val="28"/>
          <w:rtl w:val="true"/>
          <w:lang w:bidi="ar-SA"/>
        </w:rPr>
        <w:t xml:space="preserve">قَبْضَةً أُخْرَی فَأَرْخَی کَفَّهُ کُلَّهَا ثُمَّ قَالَ هَذَا الْإِسْرَافُ ثُمَّ أَخَذَ قَبْضَةً أُخْرَی </w:t>
      </w:r>
      <w:r>
        <w:rPr>
          <w:rStyle w:val="FootnoteAnchor"/>
          <w:rtl w:val="true"/>
        </w:rPr>
        <w:footnoteReference w:id="146"/>
      </w:r>
      <w:r>
        <w:rPr>
          <w:rFonts w:ascii="Amiri" w:hAnsi="Amiri" w:eastAsia="Amiri" w:cs="Amiri"/>
          <w:color w:val="111111"/>
          <w:sz w:val="28"/>
          <w:sz w:val="28"/>
          <w:szCs w:val="28"/>
          <w:rtl w:val="true"/>
          <w:lang w:bidi="ar-SA"/>
        </w:rPr>
        <w:t>فَأَرْخَی بَعْضَهَا وَ أَمْسَکَ بَعْضَهَا وَ قَالَ هَذَا الْقَوَامُ</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503121_3830689328"/>
      <w:bookmarkStart w:id="586" w:name="_Toc265"/>
      <w:bookmarkEnd w:id="585"/>
      <w:r>
        <w:rPr/>
        <w:t>2</w:t>
      </w:r>
      <w:r>
        <w:rPr>
          <w:rtl w:val="true"/>
        </w:rPr>
        <w:t xml:space="preserve">- </w:t>
      </w:r>
      <w:r>
        <w:rPr>
          <w:rtl w:val="true"/>
        </w:rPr>
        <w:t>حدیث</w:t>
      </w:r>
      <w:bookmarkEnd w:id="5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مُحَمَّدِ بْنِ عَمْرٍو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النَّفَقَةِ عَلَی الْعِیَالِ فَقَالَ مَا بَیْنَ الْمَکْرُوهَیْنِ الْإِسْرَافِ وَ الْإِقْتَارِ</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503123_3830689328"/>
      <w:bookmarkStart w:id="588" w:name="_Toc266"/>
      <w:bookmarkEnd w:id="587"/>
      <w:r>
        <w:rPr/>
        <w:t>3</w:t>
      </w:r>
      <w:r>
        <w:rPr>
          <w:rtl w:val="true"/>
        </w:rPr>
        <w:t xml:space="preserve">- </w:t>
      </w:r>
      <w:r>
        <w:rPr>
          <w:rtl w:val="true"/>
        </w:rPr>
        <w:t>حدیث</w:t>
      </w:r>
      <w:bookmarkEnd w:id="5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عَلِیِّ بْنِ رِئَابٍ عَنِ ابْنِ أَبِی یَعْفُورٍ وَ یُوسُفَ بْنِ عُمَارَةَ قَالا قَالَ أَبُو عَبْدِ اللَّهِ ع إِنَّ مَعَ الْإِسْرَافِ قِلَّةَ الْبَرَکَةِ</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503125_3830689328"/>
      <w:bookmarkStart w:id="590" w:name="_Toc267"/>
      <w:bookmarkEnd w:id="589"/>
      <w:r>
        <w:rPr/>
        <w:t>4</w:t>
      </w:r>
      <w:r>
        <w:rPr>
          <w:rtl w:val="true"/>
        </w:rPr>
        <w:t xml:space="preserve">- </w:t>
      </w:r>
      <w:r>
        <w:rPr>
          <w:rtl w:val="true"/>
        </w:rPr>
        <w:t>حدیث</w:t>
      </w:r>
      <w:bookmarkEnd w:id="5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أَحْمَدَ بْنِ مُحَمَّدِ بْنِ أَبِی نَصْرٍ عَنْ سَمَاعَةَ بْنِ مِهْرَانَ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فَقِیرٍ هُوَ أَسْرَفُ مِنَ الْغَنِیِّ إِنَّ الْغَنِیَّ یُنْفِقُ مِمَّا أُوتِیَ وَ الْفَقِیرَ یُنْفِقُ مِنْ غَیْرِ مَا أُوتِیَ</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503127_3830689328"/>
      <w:bookmarkStart w:id="592" w:name="_Toc268"/>
      <w:bookmarkEnd w:id="591"/>
      <w:r>
        <w:rPr/>
        <w:t>5</w:t>
      </w:r>
      <w:r>
        <w:rPr>
          <w:rtl w:val="true"/>
        </w:rPr>
        <w:t xml:space="preserve">- </w:t>
      </w:r>
      <w:r>
        <w:rPr>
          <w:rtl w:val="true"/>
        </w:rPr>
        <w:t>حدیث</w:t>
      </w:r>
      <w:bookmarkEnd w:id="5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یَوْمَ حَصادِهِ وَ لا تُسْرِفُوا إِنَّهُ لا یُحِبُّ الْمُسْرِفِینَ </w:t>
      </w:r>
      <w:r>
        <w:rPr>
          <w:rStyle w:val="FootnoteAnchor"/>
          <w:rtl w:val="true"/>
        </w:rPr>
        <w:footnoteReference w:id="147"/>
      </w:r>
      <w:r>
        <w:rPr>
          <w:rFonts w:ascii="Amiri" w:hAnsi="Amiri" w:eastAsia="Amiri" w:cs="Amiri"/>
          <w:color w:val="111111"/>
          <w:sz w:val="28"/>
          <w:sz w:val="28"/>
          <w:szCs w:val="28"/>
          <w:rtl w:val="true"/>
          <w:lang w:bidi="ar-SA"/>
        </w:rPr>
        <w:t>فَقَالَ کَانَ فُلَانُ بْنُ فُلَانٍ الْأَنْصَارِیُّ سَمَّاهُ وَ کَانَ لَهُ حَرْثٌ وَ کَانَ إِذَا أَخَذَ یَتَصَدَّقُ بِهِ وَ یَبْقَی هُوَ وَ عِیَالُهُ بِغَیْرِ شَیْ‌ءٍ فَجَعَلَ اللَّهُ عَزَّ وَ جَلَّ ذَلِکَ سَرَفاً</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503129_3830689328"/>
      <w:bookmarkStart w:id="594" w:name="_Toc269"/>
      <w:bookmarkEnd w:id="593"/>
      <w:r>
        <w:rPr/>
        <w:t>6</w:t>
      </w:r>
      <w:r>
        <w:rPr>
          <w:rtl w:val="true"/>
        </w:rPr>
        <w:t xml:space="preserve">- </w:t>
      </w:r>
      <w:r>
        <w:rPr>
          <w:rtl w:val="true"/>
        </w:rPr>
        <w:t>حدیث</w:t>
      </w:r>
      <w:bookmarkEnd w:id="5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یَزِیدَ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Style w:val="FootnoteAnchor"/>
          <w:rtl w:val="true"/>
        </w:rPr>
        <w:footnoteReference w:id="148"/>
      </w:r>
      <w:r>
        <w:rPr>
          <w:rFonts w:ascii="Amiri" w:hAnsi="Amiri" w:eastAsia="Amiri" w:cs="Amiri"/>
          <w:color w:val="111111"/>
          <w:sz w:val="28"/>
          <w:sz w:val="28"/>
          <w:szCs w:val="28"/>
          <w:rtl w:val="true"/>
          <w:lang w:bidi="ar-SA"/>
        </w:rPr>
        <w:t>قَالَ الْإِحْسَارُ الْفَاقَةُ</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503131_3830689328"/>
      <w:bookmarkStart w:id="596" w:name="_Toc270"/>
      <w:bookmarkEnd w:id="595"/>
      <w:r>
        <w:rPr/>
        <w:t>7</w:t>
      </w:r>
      <w:r>
        <w:rPr>
          <w:rtl w:val="true"/>
        </w:rPr>
        <w:t xml:space="preserve">- </w:t>
      </w:r>
      <w:r>
        <w:rPr>
          <w:rtl w:val="true"/>
        </w:rPr>
        <w:t>حدیث</w:t>
      </w:r>
      <w:bookmarkEnd w:id="5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أَبِیهِ عَنِ النَّضْرِ بْنِ سُوَیْدٍ عَنْ مُوسَی بْنِ بَکْرٍ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فَجَاءَ سَائِلٌ فَقَامَ إِلَی مِکْتَلٍ </w:t>
      </w:r>
      <w:r>
        <w:rPr>
          <w:rStyle w:val="FootnoteAnchor"/>
          <w:rtl w:val="true"/>
        </w:rPr>
        <w:footnoteReference w:id="149"/>
      </w:r>
      <w:r>
        <w:rPr>
          <w:rFonts w:ascii="Amiri" w:hAnsi="Amiri" w:eastAsia="Amiri" w:cs="Amiri"/>
          <w:color w:val="111111"/>
          <w:sz w:val="28"/>
          <w:sz w:val="28"/>
          <w:szCs w:val="28"/>
          <w:rtl w:val="true"/>
          <w:lang w:bidi="ar-SA"/>
        </w:rPr>
        <w:t>فِیهِ تَمْرٌ فَمَلَأَ یَدَهُ فَنَاوَلَهُ ثُمَّ جَاءَ آخَرُ فَسَأَلَهُ فَقَامَ فَأَخَذَ بِیَدِهِ فَنَاوَلَهُ ثُمَّ جَاءَ آخَرُ فَسَأَلَهُ فَقَامَ فَأَخَذَ بِیَدِهِ فَنَاوَلَهُ ثُمَّ جَاءَ آخَرُ فَسَأَلَهُ فَقَامَ فَأَخَذَ بِیَدِهِ فَنَاوَلَهُ ثُمَّ جَاءَ آخَرُ فَقَالَ اللَّهُ رَازِقُنَا وَ إِیَّاکَ ثُمَّ قَالَ إِنَّ رَسُولَ اللَّهِ صلی الله علیه و آله کَانَ لَا یَسْأَلُهُ أَحَدٌ مِنَ الدُّنْیَا</w:t>
      </w:r>
      <w:r>
        <w:rPr>
          <w:rFonts w:eastAsia="Amiri" w:cs="Amiri" w:ascii="Amiri" w:hAnsi="Amiri"/>
          <w:color w:val="111111"/>
          <w:sz w:val="28"/>
          <w:szCs w:val="28"/>
          <w:rtl w:val="true"/>
          <w:lang w:bidi="ar-SA"/>
        </w:rPr>
        <w:t xml:space="preserve">-. </w:t>
      </w:r>
      <w:bookmarkStart w:id="597" w:name="pg13660_142073"/>
    </w:p>
    <w:p>
      <w:pPr>
        <w:pStyle w:val="BookText"/>
        <w:rPr/>
      </w:pPr>
      <w:bookmarkEnd w:id="597"/>
      <w:r>
        <w:rPr>
          <w:rFonts w:ascii="Amiri" w:hAnsi="Amiri" w:eastAsia="Amiri" w:cs="Amiri"/>
          <w:color w:val="111111"/>
          <w:sz w:val="28"/>
          <w:sz w:val="28"/>
          <w:szCs w:val="28"/>
          <w:rtl w:val="true"/>
          <w:lang w:bidi="ar-SA"/>
        </w:rPr>
        <w:t>شَیْئاً إِلَّا أَعْطَاهُ فَأَرْسَلَتْ إِلَیْهِ امْرَأَةٌ ابْناً لَهَا فَقَالَتِ انْطَلِقْ إِلَیْهِ فَاسْأَلْهُ فَإِنْ قَالَ لَکَ لَیْسَ عِنْدَنَا شَیْ‌ءٌ فَقُلْ أَعْطِنِی قَمِیصَکَ قَالَ فَأَخَذَ قَمِیصَهُ فَرَمَی بِهِ إِلَیْهِ وَ فِی نُسْخَةٍ أُخْرَی فَأَعْطَاهُ فَأَدَّبَهُ اللَّهُ تَبَارَکَ وَ تَعَالَی عَلَی الْقَصْدِ فَقَالَ وَ لا تَجْعَلْ یَدَکَ مَغْلُولَةً إِلی عُنُقِکَ وَ لا تَبْسُطْها کُلَّ الْبَسْطِ فَتَقْعُدَ مَلُوماً مَحْسُوراً</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503133_3830689328"/>
      <w:bookmarkStart w:id="599" w:name="_Toc271"/>
      <w:bookmarkEnd w:id="598"/>
      <w:r>
        <w:rPr/>
        <w:t>8</w:t>
      </w:r>
      <w:r>
        <w:rPr>
          <w:rtl w:val="true"/>
        </w:rPr>
        <w:t xml:space="preserve">- </w:t>
      </w:r>
      <w:r>
        <w:rPr>
          <w:rtl w:val="true"/>
        </w:rPr>
        <w:t>حدیث</w:t>
      </w:r>
      <w:bookmarkEnd w:id="59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عَلِیٍّ عَنْ مُحَمَّدِ بْنِ سِنَانٍ عَنْ أَبِی الْحَسَنِ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بَیْنَ ذلِکَ قَواماً </w:t>
      </w:r>
      <w:r>
        <w:rPr>
          <w:rStyle w:val="FootnoteAnchor"/>
          <w:rtl w:val="true"/>
        </w:rPr>
        <w:footnoteReference w:id="150"/>
      </w:r>
      <w:r>
        <w:rPr>
          <w:rFonts w:ascii="Amiri" w:hAnsi="Amiri" w:eastAsia="Amiri" w:cs="Amiri"/>
          <w:color w:val="111111"/>
          <w:sz w:val="28"/>
          <w:sz w:val="28"/>
          <w:szCs w:val="28"/>
          <w:rtl w:val="true"/>
          <w:lang w:bidi="ar-SA"/>
        </w:rPr>
        <w:t>قَالَ الْقَوَامُ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الْمُوسِعِ قَدَرُهُ وَ عَلَی الْمُقْتِرِ قَدَرُهُ</w:t>
      </w:r>
    </w:p>
    <w:p>
      <w:pPr>
        <w:pStyle w:val="BookText"/>
        <w:rPr/>
      </w:pPr>
      <w:r>
        <w:rPr>
          <w:rFonts w:ascii="Amiri" w:hAnsi="Amiri" w:eastAsia="Amiri" w:cs="Amiri"/>
          <w:color w:val="111111"/>
          <w:sz w:val="28"/>
          <w:sz w:val="28"/>
          <w:szCs w:val="28"/>
          <w:rtl w:val="true"/>
          <w:lang w:bidi="ar-SA"/>
        </w:rPr>
        <w:t xml:space="preserve">مَتاعاً بِالْمَعْرُوفِ حَقًّا عَلَی الْمُحْسِنِینَ </w:t>
      </w:r>
      <w:r>
        <w:rPr>
          <w:rStyle w:val="FootnoteAnchor"/>
          <w:rtl w:val="true"/>
        </w:rPr>
        <w:footnoteReference w:id="151"/>
      </w:r>
      <w:r>
        <w:rPr>
          <w:rFonts w:ascii="Amiri" w:hAnsi="Amiri" w:eastAsia="Amiri" w:cs="Amiri"/>
          <w:color w:val="111111"/>
          <w:sz w:val="28"/>
          <w:sz w:val="28"/>
          <w:szCs w:val="28"/>
          <w:rtl w:val="true"/>
          <w:lang w:bidi="ar-SA"/>
        </w:rPr>
        <w:t>عَلَی قَدْرِ عِیَالِهِ وَ مَئُونَتِهِمُ الَّتِی هِیَ صَلَاحٌ لَهُ وَ لَهُمْ وَ لا یُکَلِّفُ اللَّهُ نَفْساً إِلَّا ما آتاها</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503135_3830689328"/>
      <w:bookmarkStart w:id="601" w:name="_Toc272"/>
      <w:bookmarkEnd w:id="600"/>
      <w:r>
        <w:rPr/>
        <w:t>9</w:t>
      </w:r>
      <w:r>
        <w:rPr>
          <w:rtl w:val="true"/>
        </w:rPr>
        <w:t xml:space="preserve">- </w:t>
      </w:r>
      <w:r>
        <w:rPr>
          <w:rtl w:val="true"/>
        </w:rPr>
        <w:t>حدیث</w:t>
      </w:r>
      <w:bookmarkEnd w:id="60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الْحَسَنِ بْنِ مَحْبُوبٍ عَنْ عَبْدِ اللَّهِ بْنِ سِنَانٍ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فَبَسَطَ کَفَّهُ وَ فَرَّقَ أَصَابِعَهُ وَ حَنَاهَا شَیْئاً </w:t>
      </w:r>
      <w:r>
        <w:rPr>
          <w:rStyle w:val="FootnoteAnchor"/>
          <w:rtl w:val="true"/>
        </w:rPr>
        <w:footnoteReference w:id="152"/>
      </w:r>
      <w:r>
        <w:rPr>
          <w:rFonts w:ascii="Amiri" w:hAnsi="Amiri" w:eastAsia="Amiri" w:cs="Amiri"/>
          <w:color w:val="111111"/>
          <w:sz w:val="28"/>
          <w:sz w:val="28"/>
          <w:szCs w:val="28"/>
          <w:rtl w:val="true"/>
          <w:lang w:bidi="ar-SA"/>
        </w:rPr>
        <w:t>وَ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تَبْسُطْها کُلَّ الْبَسْطِ فَبَسَطَ رَاحَتَهُ وَ قَالَ هَکَذَا وَ قَالَ الْقَوَامُ مَا یَخْرُجُ مِنْ بَیْنِ الْأَصَابِعِ وَ یَبْقَی فِی الرَّاحَةِ مِنْهُ شَیْ‌ءٌ</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503137_3830689328"/>
      <w:bookmarkStart w:id="603" w:name="_Toc273"/>
      <w:bookmarkEnd w:id="602"/>
      <w:r>
        <w:rPr/>
        <w:t>10</w:t>
      </w:r>
      <w:r>
        <w:rPr>
          <w:rtl w:val="true"/>
        </w:rPr>
        <w:t xml:space="preserve">- </w:t>
      </w:r>
      <w:r>
        <w:rPr>
          <w:rtl w:val="true"/>
        </w:rPr>
        <w:t>حدیث</w:t>
      </w:r>
      <w:bookmarkEnd w:id="60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أَدْنَی مَا یَجِی‌ءُ مِنْ حَدِّ الْإِسْرَافِ فَقَالَ ابْتِذَالُکَ ثَوْبَ صَوْنِکَ وَ إِهْرَاقُکَ فَضْلَ إِنَائِکَ وَ أَکْلُکَ التَّمْرَ وَ رَمْیَکَ النَّوَی هَاهُنَا وَ هَاهُنَا</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503139_3830689328"/>
      <w:bookmarkStart w:id="605" w:name="_Toc274"/>
      <w:bookmarkEnd w:id="604"/>
      <w:r>
        <w:rPr/>
        <w:t>11</w:t>
      </w:r>
      <w:r>
        <w:rPr>
          <w:rtl w:val="true"/>
        </w:rPr>
        <w:t xml:space="preserve">- </w:t>
      </w:r>
      <w:r>
        <w:rPr>
          <w:rtl w:val="true"/>
        </w:rPr>
        <w:t>حدیث</w:t>
      </w:r>
      <w:bookmarkEnd w:id="6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عَمَّارٍ أَبِی عَاصِمٍ قَالَ قَالَ أَبُو عَبْدِ اللَّهِ ع أَرْبَعَةٌ لَا یُسْتَجَابُ لَهُمْ أَحَدُهُمْ کَانَ لَهُ مَالٌ فَأَفْسَدَهُ فَیَقُولُ یَا رَبِّ ارْزُقْنِی فَیَقُولُ اللَّهُ عَزَّ وَ جَلَّ أَ لَمْ آمُرْکَ بِالاقْتِصَادِ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606" w:name="pg13660_142074"/>
    </w:p>
    <w:p>
      <w:pPr>
        <w:pStyle w:val="Heading4"/>
        <w:numPr>
          <w:ilvl w:val="3"/>
          <w:numId w:val="1"/>
        </w:numPr>
        <w:rPr/>
      </w:pPr>
      <w:bookmarkStart w:id="607" w:name="__RefHeading___Toc1503141_3830689328"/>
      <w:bookmarkStart w:id="608" w:name="_Toc275"/>
      <w:bookmarkEnd w:id="606"/>
      <w:bookmarkEnd w:id="607"/>
      <w:r>
        <w:rPr>
          <w:rtl w:val="true"/>
        </w:rPr>
        <w:t>بَابُ سَقْیِ الْمَاءِ</w:t>
      </w:r>
      <w:bookmarkEnd w:id="608"/>
    </w:p>
    <w:p>
      <w:pPr>
        <w:pStyle w:val="Heading5"/>
        <w:numPr>
          <w:ilvl w:val="4"/>
          <w:numId w:val="1"/>
        </w:numPr>
        <w:rPr/>
      </w:pPr>
      <w:bookmarkStart w:id="609" w:name="__RefHeading___Toc1503143_3830689328"/>
      <w:bookmarkStart w:id="610" w:name="_Toc276"/>
      <w:bookmarkEnd w:id="609"/>
      <w:r>
        <w:rPr/>
        <w:t>1</w:t>
      </w:r>
      <w:r>
        <w:rPr>
          <w:rtl w:val="true"/>
        </w:rPr>
        <w:t xml:space="preserve">- </w:t>
      </w:r>
      <w:r>
        <w:rPr>
          <w:rtl w:val="true"/>
        </w:rPr>
        <w:t>حدیث</w:t>
      </w:r>
      <w:bookmarkEnd w:id="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عَنْ طَلْحَةَ بْنِ زَیْدٍ عَنْ أَبِی عَبْدِ اللَّهِ علیه السلام قَالَ قَالَ أَمِیرُ الْمُؤْمِنِینَ صَلَوَاتُ اللَّهِ عَلَیْهِ أَوَّلُ مَا یُبْدَأُ بِهِ فِی الْآخِرَةِ صَدَقَةُ الْمَاءِ یَعْنِی فِی الْأَجْرِ</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503145_3830689328"/>
      <w:bookmarkStart w:id="612" w:name="_Toc277"/>
      <w:bookmarkEnd w:id="611"/>
      <w:r>
        <w:rPr/>
        <w:t>2</w:t>
      </w:r>
      <w:r>
        <w:rPr>
          <w:rtl w:val="true"/>
        </w:rPr>
        <w:t xml:space="preserve">- </w:t>
      </w:r>
      <w:r>
        <w:rPr>
          <w:rtl w:val="true"/>
        </w:rPr>
        <w:t>حدیث</w:t>
      </w:r>
      <w:bookmarkEnd w:id="6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عَبْدِ اللَّهِ بْنِ مُحَمَّدٍ عَنْ عَلِیِّ بْنِ الْحَکَمِ عَنْ أَبَانِ بْنِ عُثْمَانَ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إِبْرَادُ کَبِدٍ حَرَّی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503147_3830689328"/>
      <w:bookmarkStart w:id="614" w:name="_Toc278"/>
      <w:bookmarkEnd w:id="613"/>
      <w:r>
        <w:rPr/>
        <w:t>3</w:t>
      </w:r>
      <w:r>
        <w:rPr>
          <w:rtl w:val="true"/>
        </w:rPr>
        <w:t xml:space="preserve">- </w:t>
      </w:r>
      <w:r>
        <w:rPr>
          <w:rtl w:val="true"/>
        </w:rPr>
        <w:t>حدیث</w:t>
      </w:r>
      <w:bookmarkEnd w:id="6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الْمَاءَ فِی مَوْضِعٍ یُوجَدُ فِیهِ الْمَاءُ کَانَ کَمَنْ أَعْتَقَ رَقَبَةً وَ مَنْ سَقَی الْمَاءَ فِی مَوْضِعٍ لَا یُوجَدُ فِیهِ الْمَاءُ کَانَ کَمَنْ أَحْیَا نَفْساً وَ مَنْ أَحْیَا نَفْساً</w:t>
      </w:r>
    </w:p>
    <w:p>
      <w:pPr>
        <w:pStyle w:val="BookText"/>
        <w:rPr/>
      </w:pPr>
      <w:r>
        <w:rPr>
          <w:rFonts w:ascii="Amiri" w:hAnsi="Amiri" w:eastAsia="Amiri" w:cs="Amiri"/>
          <w:color w:val="111111"/>
          <w:sz w:val="28"/>
          <w:sz w:val="28"/>
          <w:szCs w:val="28"/>
          <w:rtl w:val="true"/>
          <w:lang w:bidi="ar-SA"/>
        </w:rPr>
        <w:t>فَکَأَنَّما أَحْیَا النَّاسَ جَمِیعاً</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503149_3830689328"/>
      <w:bookmarkStart w:id="616" w:name="_Toc279"/>
      <w:bookmarkEnd w:id="615"/>
      <w:r>
        <w:rPr/>
        <w:t>4</w:t>
      </w:r>
      <w:r>
        <w:rPr>
          <w:rtl w:val="true"/>
        </w:rPr>
        <w:t xml:space="preserve">- </w:t>
      </w:r>
      <w:r>
        <w:rPr>
          <w:rtl w:val="true"/>
        </w:rPr>
        <w:t>حدیث</w:t>
      </w:r>
      <w:bookmarkEnd w:id="6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بَیْنَ مَکَّةَ وَ الْمَدِینَةِ فَمَرَرْنَا عَلَی رَجُلٍ فِی أَصْلِ شَجَرَةٍ وَ قَدْ أَلْقَی بِنَفْسِهِ فَقَالَ مِلْ بِنَا إِلَی هَذَا الرَّجُلِ فَإِنِّی أَخَافُ أَنْ یَکُونَ قَدْ أَصَابَهُ عَطَشٌ فَمِلْنَا فَإِذَا رَجُلٌ مِنَ الْفَرَاسِینَ </w:t>
      </w:r>
      <w:r>
        <w:rPr>
          <w:rStyle w:val="FootnoteAnchor"/>
          <w:rtl w:val="true"/>
        </w:rPr>
        <w:footnoteReference w:id="155"/>
      </w:r>
      <w:r>
        <w:rPr>
          <w:rFonts w:ascii="Amiri" w:hAnsi="Amiri" w:eastAsia="Amiri" w:cs="Amiri"/>
          <w:color w:val="111111"/>
          <w:sz w:val="28"/>
          <w:sz w:val="28"/>
          <w:szCs w:val="28"/>
          <w:rtl w:val="true"/>
          <w:lang w:bidi="ar-SA"/>
        </w:rPr>
        <w:t>طَوِیلُ الشَّعْرِ فَسَأَلَهُ أَ عَطْشَانُ أَنْتَ فَقَالَ نَعَمْ فَقَالَ لِی انْزِلْ یَا مُصَادِفُ فَاسْقِهِ فَنَزَلْتُ وَ سَقَیْتُهُ ثُمَّ رَکِبْتُ وَ سِرْنَا فَقُلْتُ هَذَا نَصْرَانِیٌّ فَتَتَصَدَّقُ عَلَی نَصْرَانِیٍّ فَقَالَ نَعَمْ إِذَا کَانُوا فِی مِثْلِ هَذَا الْحَالِ</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503151_3830689328"/>
      <w:bookmarkStart w:id="618" w:name="_Toc280"/>
      <w:bookmarkEnd w:id="617"/>
      <w:r>
        <w:rPr/>
        <w:t>5</w:t>
      </w:r>
      <w:r>
        <w:rPr>
          <w:rtl w:val="true"/>
        </w:rPr>
        <w:t xml:space="preserve">- </w:t>
      </w:r>
      <w:r>
        <w:rPr>
          <w:rtl w:val="true"/>
        </w:rPr>
        <w:t>حدیث</w:t>
      </w:r>
      <w:bookmarkEnd w:id="6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أَبِی عَبْدِ اللَّهِ عَنْ یَحْیَی بْنِ إِبْرَاهِیمَ بْنِ أَبِی الْبِلَادِ عَنْ أَبِیهِ عَنْ جَدِّهِ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 آله فَقَالَ عَلِّمْنِی عَمَلًا أَدْخُلُ بِهِ الْجَنَّةَ فَقَالَ أَطْعِمِ الطَّعَامَ وَ أَفْشِ السَّلَامَ قَالَ فَقَالَ لَا أُطِیقُ ذَلِکَ قَالَ فَهَلْ لَکَ إِبِلٌ قَالَ نَعَمْ قَالَ فَانْظُرْ بَعِیراً وَ اسْقِ عَلَیْهِ أَهْلَ بَیْتٍ لَا </w:t>
      </w:r>
      <w:r>
        <w:rPr>
          <w:rFonts w:eastAsia="Amiri" w:cs="Amiri" w:ascii="Amiri" w:hAnsi="Amiri"/>
          <w:color w:val="111111"/>
          <w:sz w:val="28"/>
          <w:szCs w:val="28"/>
          <w:rtl w:val="true"/>
          <w:lang w:bidi="ar-SA"/>
        </w:rPr>
        <w:t xml:space="preserve">. </w:t>
      </w:r>
      <w:bookmarkStart w:id="619" w:name="pg13660_142075"/>
    </w:p>
    <w:p>
      <w:pPr>
        <w:pStyle w:val="BookText"/>
        <w:rPr/>
      </w:pPr>
      <w:bookmarkEnd w:id="619"/>
      <w:r>
        <w:rPr>
          <w:rFonts w:ascii="Amiri" w:hAnsi="Amiri" w:eastAsia="Amiri" w:cs="Amiri"/>
          <w:color w:val="111111"/>
          <w:sz w:val="28"/>
          <w:sz w:val="28"/>
          <w:szCs w:val="28"/>
          <w:rtl w:val="true"/>
          <w:lang w:bidi="ar-SA"/>
        </w:rPr>
        <w:t xml:space="preserve">یَشْرَبُونَ الْمَاءَ إِلَّا غِبّاً فَلَعَلَّهُ لَا یَنْفُقُ </w:t>
      </w:r>
      <w:r>
        <w:rPr>
          <w:rStyle w:val="FootnoteAnchor"/>
          <w:rtl w:val="true"/>
        </w:rPr>
        <w:footnoteReference w:id="156"/>
      </w:r>
      <w:r>
        <w:rPr>
          <w:rFonts w:ascii="Amiri" w:hAnsi="Amiri" w:eastAsia="Amiri" w:cs="Amiri"/>
          <w:color w:val="111111"/>
          <w:sz w:val="28"/>
          <w:sz w:val="28"/>
          <w:szCs w:val="28"/>
          <w:rtl w:val="true"/>
          <w:lang w:bidi="ar-SA"/>
        </w:rPr>
        <w:t>بَعِیرُکَ وَ لَا یَنْخَرِقُ سِقَاؤُکَ حَتَّی تَجِبَ لَکَ الْجَنَّةُ</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503153_3830689328"/>
      <w:bookmarkStart w:id="621" w:name="_Toc281"/>
      <w:bookmarkEnd w:id="620"/>
      <w:r>
        <w:rPr/>
        <w:t>6</w:t>
      </w:r>
      <w:r>
        <w:rPr>
          <w:rtl w:val="true"/>
        </w:rPr>
        <w:t xml:space="preserve">- </w:t>
      </w:r>
      <w:r>
        <w:rPr>
          <w:rtl w:val="true"/>
        </w:rPr>
        <w:t>حدیث</w:t>
      </w:r>
      <w:bookmarkEnd w:id="6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ضُرَیْسِ بْنِ عَبْدِ الْمَلِکِ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یُحِبُّ إِبْرَادَ الْکَبِدِ الْحَرَّی </w:t>
      </w:r>
      <w:r>
        <w:rPr>
          <w:rStyle w:val="FootnoteAnchor"/>
          <w:rtl w:val="true"/>
        </w:rPr>
        <w:footnoteReference w:id="157"/>
      </w:r>
      <w:r>
        <w:rPr>
          <w:rFonts w:ascii="Amiri" w:hAnsi="Amiri" w:eastAsia="Amiri" w:cs="Amiri"/>
          <w:color w:val="111111"/>
          <w:sz w:val="28"/>
          <w:sz w:val="28"/>
          <w:szCs w:val="28"/>
          <w:rtl w:val="true"/>
          <w:lang w:bidi="ar-SA"/>
        </w:rPr>
        <w:t>وَ مَنْ سَقَی کَبِداً حَرَّی مِنْ بَهِیمَةٍ أَوْ غَیْرِهَا أَظَلَّهُ اللَّهُ یَوْمَ لَا ظِلَّ إِلَّا ظِلُّهُ</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503155_3830689328"/>
      <w:bookmarkStart w:id="623" w:name="_Toc282"/>
      <w:bookmarkEnd w:id="622"/>
      <w:r>
        <w:rPr>
          <w:rtl w:val="true"/>
        </w:rPr>
        <w:t>بَابُ الصَّدَقَةِ لِبَنِی هَاشِمٍ وَ مَوَالِیهِمْ وَ صِلَتِهِمْ</w:t>
      </w:r>
      <w:bookmarkEnd w:id="623"/>
    </w:p>
    <w:p>
      <w:pPr>
        <w:pStyle w:val="Heading5"/>
        <w:numPr>
          <w:ilvl w:val="4"/>
          <w:numId w:val="1"/>
        </w:numPr>
        <w:rPr/>
      </w:pPr>
      <w:bookmarkStart w:id="624" w:name="__RefHeading___Toc1503157_3830689328"/>
      <w:bookmarkStart w:id="625" w:name="_Toc283"/>
      <w:bookmarkEnd w:id="624"/>
      <w:r>
        <w:rPr/>
        <w:t>1</w:t>
      </w:r>
      <w:r>
        <w:rPr>
          <w:rtl w:val="true"/>
        </w:rPr>
        <w:t xml:space="preserve">- </w:t>
      </w:r>
      <w:r>
        <w:rPr>
          <w:rtl w:val="true"/>
        </w:rPr>
        <w:t>حدیث</w:t>
      </w:r>
      <w:bookmarkEnd w:id="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وَ مُحَمَّدُ بْنُ إِسْمَاعِیلَ عَنِ الْفَضْلِ بْنِ شَاذَانَ جَمِیعاً عَنْ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بَنِی هَاشِمٍ أَتَوْا رَسُولَ اللَّهِ صلی الله علیه و آله فَسَأَلُوهُ أَنْ یَسْتَعْمِلَهُمْ عَلَی صَدَقَاتِ الْمَوَاشِی وَ قَالُوا یَکُونُ لَنَا هَذَا السَّهْمُ الَّذِی جَعَلَهُ اللَّهُ لِلْعَامِلِینَ عَلَیْهَا فَنَحْنُ أَوْلَی بِهِ فَقَالَ رَسُولُ اللَّهِ صلی الله علیه و آله یَا بَنِی عَبْدِ الْمُطَّلِبِ إِنَّ الصَّدَقَةَ لَا تَحِلُّ لِی وَ لَا لَکُمْ وَ لَکِنِّی قَدْ وُعِدْتُ الشَّفَاعَةَ ثُمَّ قَالَ أَبُو عَبْدِ اللَّهِ علیه السلام وَ اللَّهِ لَقَدْ وُعِدَهَا صلی الله علیه و آله فَمَا ظَنُّکُمْ یَا بَنِی عَبْدِ الْمُطَّلِبِ إِذَا أَخَذْتُ بِحَلْقَةِ بَابِ الْجَنَّةِ أَ تَرَوْنِی مُؤْثِراً عَلَیْکُمْ غَیْرَکُمْ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503159_3830689328"/>
      <w:bookmarkStart w:id="627" w:name="_Toc284"/>
      <w:bookmarkEnd w:id="626"/>
      <w:r>
        <w:rPr/>
        <w:t>2</w:t>
      </w:r>
      <w:r>
        <w:rPr>
          <w:rtl w:val="true"/>
        </w:rPr>
        <w:t xml:space="preserve">- </w:t>
      </w:r>
      <w:r>
        <w:rPr>
          <w:rtl w:val="true"/>
        </w:rPr>
        <w:t>حدیث</w:t>
      </w:r>
      <w:bookmarkEnd w:id="6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وَ أَبِی بَصِیرٍ وَ زُرَارَةَ عَنْ أَبِی جَعْفَرٍ وَ أَبِی عَبْدِ اللَّهِ علیه السلام قَالا قَالَ رَسُولُ اللَّهِ صلی الله علیه و آله إِنَّ الصَّدَقَةَ أَوْسَاخُ أَیْدِی النَّاسِ وَ إِنَّ اللَّهَ قَدْ حَرَّمَ عَلَیَّ مِنْهَا وَ مِنْ غَیْرِهَا مَا قَدْ حَرَّمَهُ وَ إِنَّ الصَّدَقَةَ لَا تَحِلُّ لِبَنِی عَبْدِ الْمُطَّلِبِ ثُمَّ قَالَ أَمَا وَ اللَّهِ لَوْ قَدْ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قُمْتُ عَلَی بَابِ الْجَنَّةِ ثُمَّ أَخَذْتُ بِحَلْقَتِهِ لَقَدْ عَلِمْتُمْ أَنِّی لَا أُؤْثِرُ عَلَیْکُمْ فَارْضَوْا لِأَنْفُسِکُمْ بِمَا رَضِیَ اللَّهُ وَ رَسُولُهُ لَکُمْ قَالُوا قَدْ رَضِینَا</w:t>
      </w:r>
      <w:r>
        <w:rPr>
          <w:rFonts w:eastAsia="Amiri" w:cs="Amiri" w:ascii="Amiri" w:hAnsi="Amiri"/>
          <w:color w:val="111111"/>
          <w:sz w:val="28"/>
          <w:szCs w:val="28"/>
          <w:rtl w:val="true"/>
          <w:lang w:bidi="ar-SA"/>
        </w:rPr>
        <w:t xml:space="preserve">.. </w:t>
      </w:r>
      <w:bookmarkStart w:id="628" w:name="pg13660_142076"/>
    </w:p>
    <w:p>
      <w:pPr>
        <w:pStyle w:val="Heading5"/>
        <w:numPr>
          <w:ilvl w:val="4"/>
          <w:numId w:val="1"/>
        </w:numPr>
        <w:rPr/>
      </w:pPr>
      <w:bookmarkStart w:id="629" w:name="__RefHeading___Toc1503161_3830689328"/>
      <w:bookmarkStart w:id="630" w:name="_Toc285"/>
      <w:bookmarkEnd w:id="628"/>
      <w:bookmarkEnd w:id="629"/>
      <w:r>
        <w:rPr/>
        <w:t>3</w:t>
      </w:r>
      <w:r>
        <w:rPr>
          <w:rtl w:val="true"/>
        </w:rPr>
        <w:t xml:space="preserve">- </w:t>
      </w:r>
      <w:r>
        <w:rPr>
          <w:rtl w:val="true"/>
        </w:rPr>
        <w:t>حدیث</w:t>
      </w:r>
      <w:bookmarkEnd w:id="6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عَبْدِ الرَّحْمَنِ بْنِ الْحَجَّاجِ عَنْ جَعْفَرِ بْنِ إِبْرَاهِیمَ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تَحِلُّ الصَّدَقَةُ لِبَنِی هَاشِمٍ فَقَالَ إِنَّمَا تِلْکَ الصَّدَقَةُ الْوَاجِبَةُ عَلَی النَّاسِ لَا تَحِلُّ لَنَا فَأَمَّا غَیْرُ ذَلِکَ فَلَیْسَ بِهِ بَأْسٌ وَ لَوْ کَانَ کَذَلِکَ مَا اسْتَطَاعُوا أَنْ یَخْرُجُوا إِلَی مَکَّةَ هَذِهِ الْمِیَاهُ عَامَّتُهَا صَدَقَةٌ</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503163_3830689328"/>
      <w:bookmarkStart w:id="632" w:name="_Toc286"/>
      <w:bookmarkEnd w:id="631"/>
      <w:r>
        <w:rPr/>
        <w:t>4</w:t>
      </w:r>
      <w:r>
        <w:rPr>
          <w:rtl w:val="true"/>
        </w:rPr>
        <w:t xml:space="preserve">- </w:t>
      </w:r>
      <w:r>
        <w:rPr>
          <w:rtl w:val="true"/>
        </w:rPr>
        <w:t>حدیث</w:t>
      </w:r>
      <w:bookmarkEnd w:id="6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عَلِیِّ بْنِ النُّعْمَانِ عَنِ سَعِیدِ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تَحِلُّ الصَّدَقَةُ لِمَوَالِی بَنِی هَاشِمٍ قَالَ نَعَمْ</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503165_3830689328"/>
      <w:bookmarkStart w:id="634" w:name="_Toc287"/>
      <w:bookmarkEnd w:id="633"/>
      <w:r>
        <w:rPr/>
        <w:t>5</w:t>
      </w:r>
      <w:r>
        <w:rPr>
          <w:rtl w:val="true"/>
        </w:rPr>
        <w:t xml:space="preserve">- </w:t>
      </w:r>
      <w:r>
        <w:rPr>
          <w:rtl w:val="true"/>
        </w:rPr>
        <w:t>حدیث</w:t>
      </w:r>
      <w:bookmarkEnd w:id="6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الصَّدَقَةِ الَّتِی حُرِّمَتْ عَلَی بَنِی هَاشِمٍ مَا هِیَ قَالَ هِیَ الزَّکَاةُ قُلْتُ فَتَحِلُّ صَدَقَةُ بَعْضِهِمْ عَلَی بَعْضٍ قَالَ نَعَمْ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503167_3830689328"/>
      <w:bookmarkStart w:id="636" w:name="_Toc288"/>
      <w:bookmarkEnd w:id="635"/>
      <w:r>
        <w:rPr/>
        <w:t>6</w:t>
      </w:r>
      <w:r>
        <w:rPr>
          <w:rtl w:val="true"/>
        </w:rPr>
        <w:t xml:space="preserve">- </w:t>
      </w:r>
      <w:r>
        <w:rPr>
          <w:rtl w:val="true"/>
        </w:rPr>
        <w:t>حدیث</w:t>
      </w:r>
      <w:bookmarkEnd w:id="6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مُحَمَّدُ بْنُ یَحْیَی عَنْ أَحْمَدَ بْنِ مُحَمَّدٍ جَمِیعاً عَنِ الْحَسَنِ بْنِ عَلِیٍّ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الزَّکَاةَ مَنْ أَرَادَهَا مِنْ بَنِی هَاشِمٍ فَإِنَّهَا تَحِلُّ لَهُمْ وَ إِنَّمَا تَحْرُمُ عَلَی النَّبِیِّ صلی الله علیه و آله وَ الْإِمَامِ الَّذِی مِنْ بَعْدِهِ وَ الْأَئِمَّةِ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 عیسی، عن حریز، عن زرارة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عدل ما احتاج هاشمی و لا مطلبی إلی صدقة، إن اللّه تعالی جعل لهم فی کتابه ما کان فیه سعتهم،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لم یجد شیئا حلت له المیتة و الصدقة لا تحل لاحد منهم الا أن لا یجد شیئا و یکون ممن تحل له المیتة</w:t>
      </w:r>
      <w:r>
        <w:rPr>
          <w:rFonts w:eastAsia="IRNazanin" w:cs="IRNazanin"/>
          <w:color w:val="111111"/>
          <w:sz w:val="28"/>
          <w:szCs w:val="28"/>
          <w:rtl w:val="true"/>
          <w:lang w:bidi="fa-IR"/>
        </w:rPr>
        <w:t>.</w:t>
      </w:r>
    </w:p>
    <w:p>
      <w:pPr>
        <w:pStyle w:val="Heading5"/>
        <w:numPr>
          <w:ilvl w:val="4"/>
          <w:numId w:val="1"/>
        </w:numPr>
        <w:rPr/>
      </w:pPr>
      <w:bookmarkStart w:id="637" w:name="__RefHeading___Toc1503169_3830689328"/>
      <w:bookmarkStart w:id="638" w:name="_Toc289"/>
      <w:bookmarkEnd w:id="637"/>
      <w:r>
        <w:rPr/>
        <w:t>7</w:t>
      </w:r>
      <w:r>
        <w:rPr>
          <w:rtl w:val="true"/>
        </w:rPr>
        <w:t xml:space="preserve">- </w:t>
      </w:r>
      <w:r>
        <w:rPr>
          <w:rtl w:val="true"/>
        </w:rPr>
        <w:t>حدیث</w:t>
      </w:r>
      <w:bookmarkEnd w:id="63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بَعْضِ أَصْحَابِنَا عَنْ مُحَمَّدِ بْنِ عَبْدِ اللَّهِ </w:t>
      </w:r>
      <w:r>
        <w:rPr>
          <w:rFonts w:eastAsia="Amiri" w:cs="Amiri" w:ascii="Amiri" w:hAnsi="Amiri"/>
          <w:color w:val="111111"/>
          <w:sz w:val="28"/>
          <w:szCs w:val="28"/>
          <w:rtl w:val="true"/>
          <w:lang w:bidi="ar-SA"/>
        </w:rPr>
        <w:t xml:space="preserve">. </w:t>
      </w:r>
      <w:bookmarkStart w:id="639" w:name="pg13660_142077"/>
    </w:p>
    <w:p>
      <w:pPr>
        <w:pStyle w:val="BookText"/>
        <w:rPr/>
      </w:pPr>
      <w:bookmarkEnd w:id="639"/>
      <w:r>
        <w:rPr>
          <w:rFonts w:ascii="Amiri" w:hAnsi="Amiri" w:eastAsia="Amiri" w:cs="Amiri"/>
          <w:color w:val="111111"/>
          <w:sz w:val="28"/>
          <w:sz w:val="28"/>
          <w:szCs w:val="28"/>
          <w:rtl w:val="true"/>
          <w:lang w:bidi="ar-SA"/>
        </w:rPr>
        <w:t>عَنْ مُحَمَّدِ بْنِ یَزِیدَ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یَسْتَطِعْ أَنْ یَصِلَنَا فَلْیَصِلْ فُقَرَاءَ شِیعَتِنَا وَ مَنْ لَمْ یَسْتَطِعْ أَنْ یَزُورَ قُبُورَنَا فَلْیَزُرْ قُبُورَ صُلَحَاءِ إِخْوَانِنَا</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503171_3830689328"/>
      <w:bookmarkStart w:id="641" w:name="_Toc290"/>
      <w:bookmarkEnd w:id="640"/>
      <w:r>
        <w:rPr/>
        <w:t>8</w:t>
      </w:r>
      <w:r>
        <w:rPr>
          <w:rtl w:val="true"/>
        </w:rPr>
        <w:t xml:space="preserve">- </w:t>
      </w:r>
      <w:r>
        <w:rPr>
          <w:rtl w:val="true"/>
        </w:rPr>
        <w:t>حدیث</w:t>
      </w:r>
      <w:bookmarkEnd w:id="64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النَّوْفَلِیِّ عَنْ عِیسَی بْنِ عَبْدِ اللَّهِ عَنْ أَبِی عَبْدِ اللَّهِ علیه السلام قَالَ قَالَ رَسُولُ اللَّهِ صلی الله علیه و آله مَنْ صَنَعَ إِلَی أَحَدٍ مِنْ أَهْلِ بَیْتِی یَداً کَافَیْتُهُ یَوْمَ الْقِیَامَةِ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503173_3830689328"/>
      <w:bookmarkStart w:id="643" w:name="_Toc291"/>
      <w:bookmarkEnd w:id="642"/>
      <w:r>
        <w:rPr/>
        <w:t>9</w:t>
      </w:r>
      <w:r>
        <w:rPr>
          <w:rtl w:val="true"/>
        </w:rPr>
        <w:t xml:space="preserve">- </w:t>
      </w:r>
      <w:r>
        <w:rPr>
          <w:rtl w:val="true"/>
        </w:rPr>
        <w:t>حدیث</w:t>
      </w:r>
      <w:bookmarkEnd w:id="64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بَعْضِ أَصْحَابِنَا عَنْ أَبِی عَبْدِ اللَّهِ علیه السلام قَالَ قَالَ رَسُولُ اللَّهِ صلی الله علیه و آله إِنِّی شَافِعٌ یَوْمَ الْقِیَامَةِ لِأَرْبَعَةِ أَصْنَافٍ وَ لَوْ جَاءُوا بِذُنُوبِ أَهْلِ الدُّنْیَا رَجُلٌ نَصَرَ ذُرِّیَّتِی وَ رَجُلٌ بَذَلَ مَالَهُ لِذُرِّیَّتِی عِنْدَ الْمَضِیقِ وَ رَجُلٌ أَحَبَّ ذُرِّیَّتِی بِاللِّسَانِ وَ بِالْقَلْبِ وَ رَجُلٌ یَسْعَی فِی حَوَائِجِ ذُرِّیَّتِی إِذَا طُرِدُوا أَوْ شُرِّدُوا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5"/>
        <w:numPr>
          <w:ilvl w:val="4"/>
          <w:numId w:val="1"/>
        </w:numPr>
        <w:rPr/>
      </w:pPr>
      <w:bookmarkStart w:id="644" w:name="__RefHeading___Toc1503175_3830689328"/>
      <w:bookmarkStart w:id="645" w:name="_Toc292"/>
      <w:bookmarkEnd w:id="644"/>
      <w:r>
        <w:rPr/>
        <w:t>10</w:t>
      </w:r>
      <w:r>
        <w:rPr>
          <w:rtl w:val="true"/>
        </w:rPr>
        <w:t xml:space="preserve">- </w:t>
      </w:r>
      <w:r>
        <w:rPr>
          <w:rtl w:val="true"/>
        </w:rPr>
        <w:t>حدیث</w:t>
      </w:r>
      <w:bookmarkEnd w:id="64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ثَعْلَبَةَ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یَسْأَلُ شِهَاباً </w:t>
      </w:r>
      <w:r>
        <w:rPr>
          <w:rStyle w:val="FootnoteAnchor"/>
          <w:rtl w:val="true"/>
        </w:rPr>
        <w:footnoteReference w:id="161"/>
      </w:r>
      <w:r>
        <w:rPr>
          <w:rFonts w:ascii="Amiri" w:hAnsi="Amiri" w:eastAsia="Amiri" w:cs="Amiri"/>
          <w:color w:val="111111"/>
          <w:sz w:val="28"/>
          <w:sz w:val="28"/>
          <w:szCs w:val="28"/>
          <w:rtl w:val="true"/>
          <w:lang w:bidi="ar-SA"/>
        </w:rPr>
        <w:t>مِنْ زَکَاتِهِ لِمَوَالِیهِ وَ إِنَّمَا حُرِّمَتِ الزَّکَاةُ عَلَیْهِمْ دُونَ مَوَالِیهِمْ</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503177_3830689328"/>
      <w:bookmarkStart w:id="647" w:name="_Toc293"/>
      <w:bookmarkEnd w:id="646"/>
      <w:r>
        <w:rPr>
          <w:rtl w:val="true"/>
        </w:rPr>
        <w:t>بَابُ النَّوَادِرِ</w:t>
      </w:r>
      <w:bookmarkEnd w:id="647"/>
    </w:p>
    <w:p>
      <w:pPr>
        <w:pStyle w:val="Heading5"/>
        <w:numPr>
          <w:ilvl w:val="4"/>
          <w:numId w:val="1"/>
        </w:numPr>
        <w:rPr/>
      </w:pPr>
      <w:bookmarkStart w:id="648" w:name="__RefHeading___Toc1503179_3830689328"/>
      <w:bookmarkStart w:id="649" w:name="_Toc294"/>
      <w:bookmarkEnd w:id="648"/>
      <w:r>
        <w:rPr/>
        <w:t>1</w:t>
      </w:r>
      <w:r>
        <w:rPr>
          <w:rtl w:val="true"/>
        </w:rPr>
        <w:t xml:space="preserve">- </w:t>
      </w:r>
      <w:r>
        <w:rPr>
          <w:rtl w:val="true"/>
        </w:rPr>
        <w:t>حدیث</w:t>
      </w:r>
      <w:bookmarkEnd w:id="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ابْنِ بُکَیْرٍ عَنْ رَجُلٍ عَنْ أَبِی جَعْفَرٍ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w:t>
      </w:r>
      <w:r>
        <w:rPr>
          <w:rStyle w:val="FootnoteAnchor"/>
          <w:rtl w:val="true"/>
        </w:rPr>
        <w:footnoteReference w:id="162"/>
      </w:r>
      <w:r>
        <w:rPr>
          <w:rFonts w:ascii="Amiri" w:hAnsi="Amiri" w:eastAsia="Amiri" w:cs="Amiri"/>
          <w:color w:val="111111"/>
          <w:sz w:val="28"/>
          <w:sz w:val="28"/>
          <w:szCs w:val="28"/>
          <w:rtl w:val="true"/>
          <w:lang w:bidi="ar-SA"/>
        </w:rPr>
        <w:t>قَالَ یَعْنِی الزَّکَاةَ الْمَفْرُوضَةَ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وَ تُؤْتُوهَا الْفُقَراءَ قَالَ یَعْنِی النَّافِلَةَ إِنَّهُمْ کَانُوا یَسْتَحِبُّونَ إِظْهَارَ الْفَرَائِضِ وَ کِتْمَانَ النَّوَافِلِ</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503181_3830689328"/>
      <w:bookmarkStart w:id="651" w:name="_Toc295"/>
      <w:bookmarkEnd w:id="650"/>
      <w:r>
        <w:rPr/>
        <w:t>2</w:t>
      </w:r>
      <w:r>
        <w:rPr>
          <w:rtl w:val="true"/>
        </w:rPr>
        <w:t xml:space="preserve">- </w:t>
      </w:r>
      <w:r>
        <w:rPr>
          <w:rtl w:val="true"/>
        </w:rPr>
        <w:t>حدیث</w:t>
      </w:r>
      <w:bookmarkEnd w:id="6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عَمَّنْ حَدَّثَهُ عَنْ مُعَلَّی بْنِ عُبَیْدٍ عَنْ عَلِیِّ بْنِ أَبِی حَمْزَةَ عَنْ أَبِیهِ عَنْ أَبِی جَعْفَرٍ علیه السلام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الزَّکَاةِ تَجِبُ عَلَیَّ فِی مَوْضِعٍ لَا یُمْکِنُنِی أَنْ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52" w:name="pg13660_142078"/>
    </w:p>
    <w:p>
      <w:pPr>
        <w:pStyle w:val="BookText"/>
        <w:rPr/>
      </w:pPr>
      <w:bookmarkEnd w:id="652"/>
      <w:r>
        <w:rPr>
          <w:rFonts w:ascii="Amiri" w:hAnsi="Amiri" w:eastAsia="Amiri" w:cs="Amiri"/>
          <w:color w:val="111111"/>
          <w:sz w:val="28"/>
          <w:sz w:val="28"/>
          <w:szCs w:val="28"/>
          <w:rtl w:val="true"/>
          <w:lang w:bidi="ar-SA"/>
        </w:rPr>
        <w:t xml:space="preserve">أُؤَدِّیَهَا قَالَ اعْزِلْهَا فَإِنِ اتَّجَرْتَ بِهَا فَأَنْتَ ضَامِنٌ لَهَا وَ لَهَا الرِّبْحُ وَ إِنْ تَوِیَتْ </w:t>
      </w:r>
      <w:r>
        <w:rPr>
          <w:rStyle w:val="FootnoteAnchor"/>
          <w:rtl w:val="true"/>
        </w:rPr>
        <w:footnoteReference w:id="163"/>
      </w:r>
      <w:r>
        <w:rPr>
          <w:rFonts w:ascii="Amiri" w:hAnsi="Amiri" w:eastAsia="Amiri" w:cs="Amiri"/>
          <w:color w:val="111111"/>
          <w:sz w:val="28"/>
          <w:sz w:val="28"/>
          <w:szCs w:val="28"/>
          <w:rtl w:val="true"/>
          <w:lang w:bidi="ar-SA"/>
        </w:rPr>
        <w:t>فِی حَالِ مَا عَزَلْتَهَا مِنْ غَیْرِ أَنْ تَشْغَلَهَا فِی تِجَارَةٍ فَلَیْسَ عَلَیْکَ وَ إِنْ لَمْ تَعْزِلْهَا وَ اتَّجَرْتَ بِهَا فِی جُمْلَةِ مَالِکَ فَلَهَا بِقِسْطِهَا مِنَ الرِّبْحِ وَ لَا وَضِیعَةَ عَلَیْهَا</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503183_3830689328"/>
      <w:bookmarkStart w:id="654" w:name="_Toc296"/>
      <w:bookmarkEnd w:id="653"/>
      <w:r>
        <w:rPr/>
        <w:t>3</w:t>
      </w:r>
      <w:r>
        <w:rPr>
          <w:rtl w:val="true"/>
        </w:rPr>
        <w:t xml:space="preserve">- </w:t>
      </w:r>
      <w:r>
        <w:rPr>
          <w:rtl w:val="true"/>
        </w:rPr>
        <w:t>حدیث</w:t>
      </w:r>
      <w:bookmarkEnd w:id="6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شُعَیْبٍ عَنِ الْحُسَیْنِ بْنِ الْحَسَنِ عَنْ عَاصِمٍ عَنْ یُونُسَ </w:t>
      </w:r>
      <w:r>
        <w:rPr>
          <w:rStyle w:val="FootnoteAnchor"/>
          <w:rtl w:val="true"/>
        </w:rPr>
        <w:footnoteReference w:id="164"/>
      </w:r>
      <w:r>
        <w:rPr>
          <w:rFonts w:ascii="Amiri" w:hAnsi="Amiri" w:eastAsia="Amiri" w:cs="Amiri"/>
          <w:color w:val="111111"/>
          <w:sz w:val="28"/>
          <w:sz w:val="28"/>
          <w:szCs w:val="28"/>
          <w:rtl w:val="true"/>
          <w:lang w:bidi="ar-SA"/>
        </w:rPr>
        <w:t>عَمَّنْ ذَکَرَهُ عَنْ أَبِی عَبْدِ اللَّهِ ع أَنَّهُ کَانَ یَتَصَدَّقُ بِالسُّکَّرِ فَقِیلَ لَهُ أَ تَتَصَدَّقُ بِالسُّکَّرِ فَقَالَ نَعَمْ إِنَّهُ لَیْسَ شَیْ‌ءٌ أَحَبَّ إِلَیَّ مِنْهُ فَأَنَا أُحِبُّ أَنْ أَتَصَدَّقَ بِأَحَبِّ الْأَشْیَاءِ إِلَیَّ</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503185_3830689328"/>
      <w:bookmarkStart w:id="656" w:name="_Toc297"/>
      <w:bookmarkEnd w:id="655"/>
      <w:r>
        <w:rPr/>
        <w:t>4</w:t>
      </w:r>
      <w:r>
        <w:rPr>
          <w:rtl w:val="true"/>
        </w:rPr>
        <w:t xml:space="preserve">- </w:t>
      </w:r>
      <w:r>
        <w:rPr>
          <w:rtl w:val="true"/>
        </w:rPr>
        <w:t>حدیث</w:t>
      </w:r>
      <w:bookmarkEnd w:id="6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مُعَاذِ بْنِ کَثِیرٍ قَالَ سَمِعْتُ أَبَا عَبْدِ اللَّهِ علیه السلام یَقُولُ مُوَسَّعٌ عَلَی شِیعَتِنَا أَنْ یُنْفِقُوا مِمَّا فِی أَیْدِیهِمْ بِالْمَعْرُوفِ فَإِذَا قَامَ قَائِمُنَا حَرَّمَ عَلَی کُلِّ ذِی کَنْزٍ کَنْزَهُ حَتَّی یَأْتِیَهُ بِهِ فَیَسْتَعِینَ بِهِ عَلَی عَدُوِّهِ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503187_3830689328"/>
      <w:bookmarkStart w:id="658" w:name="_Toc298"/>
      <w:bookmarkEnd w:id="657"/>
      <w:r>
        <w:rPr/>
        <w:t>5</w:t>
      </w:r>
      <w:r>
        <w:rPr>
          <w:rtl w:val="true"/>
        </w:rPr>
        <w:t xml:space="preserve">- </w:t>
      </w:r>
      <w:r>
        <w:rPr>
          <w:rtl w:val="true"/>
        </w:rPr>
        <w:t>حدیث</w:t>
      </w:r>
      <w:bookmarkEnd w:id="6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أَبِی الْحَسَنِ مُوسَی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أَمْوَالَکُمْ بِالزَّکَاةِ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الزَّکَاةِ وَ الصَّدَقَةِ مِنْ کِتَابِ الْکَافِی لِلشَّیْخِ الْأَجَلِّ أَبِی جَعْفَرٍ مُحَمَّدِ بْنِ یَعْقُوبَ الْکُلَیْنِیِّ رَحِمَهُ اللَّهُ وَ یَتْلُوهُ کِتَابُ الصِّیَامِ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النَّبِیِّ وَ آلِهِ الْأَئِمَّةِ الطَّاهِرِینَ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59" w:name="pg13660_142079"/>
    </w:p>
    <w:p>
      <w:pPr>
        <w:pStyle w:val="BookText"/>
        <w:rPr/>
      </w:pPr>
      <w:bookmarkEnd w:id="659"/>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660" w:name="__RefHeading___Toc1503189_3830689328"/>
      <w:bookmarkStart w:id="661" w:name="_Toc299"/>
      <w:bookmarkEnd w:id="660"/>
      <w:r>
        <w:rPr>
          <w:rtl w:val="true"/>
        </w:rPr>
        <w:t>کِتَابُ الصِّیَامِ</w:t>
      </w:r>
      <w:bookmarkEnd w:id="661"/>
    </w:p>
    <w:p>
      <w:pPr>
        <w:pStyle w:val="Heading3"/>
        <w:numPr>
          <w:ilvl w:val="2"/>
          <w:numId w:val="1"/>
        </w:numPr>
        <w:rPr/>
      </w:pPr>
      <w:bookmarkStart w:id="662" w:name="__RefHeading___Toc1503191_3830689328"/>
      <w:bookmarkStart w:id="663" w:name="_Toc300"/>
      <w:bookmarkEnd w:id="662"/>
      <w:r>
        <w:rPr>
          <w:rtl w:val="true"/>
        </w:rPr>
        <w:t>بَابُ مَا جَاءَ فِی فَضْلِ الصَّوْمِ وَ الصَّائِمِ</w:t>
      </w:r>
      <w:bookmarkEnd w:id="663"/>
    </w:p>
    <w:p>
      <w:pPr>
        <w:pStyle w:val="Heading4"/>
        <w:numPr>
          <w:ilvl w:val="3"/>
          <w:numId w:val="1"/>
        </w:numPr>
        <w:rPr/>
      </w:pPr>
      <w:bookmarkStart w:id="664" w:name="__RefHeading___Toc1503193_3830689328"/>
      <w:bookmarkStart w:id="665" w:name="_Toc301"/>
      <w:bookmarkEnd w:id="664"/>
      <w:r>
        <w:rPr/>
        <w:t>1</w:t>
      </w:r>
      <w:r>
        <w:rPr>
          <w:rtl w:val="true"/>
        </w:rPr>
        <w:t xml:space="preserve">- </w:t>
      </w:r>
      <w:r>
        <w:rPr>
          <w:rtl w:val="true"/>
        </w:rPr>
        <w:t>حدیث</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وَ قَالَ رَسُولُ اللَّهِ صلی الله علیه و آله 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4"/>
        <w:numPr>
          <w:ilvl w:val="3"/>
          <w:numId w:val="1"/>
        </w:numPr>
        <w:rPr/>
      </w:pPr>
      <w:bookmarkStart w:id="666" w:name="__RefHeading___Toc1503195_3830689328"/>
      <w:bookmarkStart w:id="667" w:name="_Toc302"/>
      <w:bookmarkEnd w:id="666"/>
      <w:r>
        <w:rPr/>
        <w:t>2</w:t>
      </w:r>
      <w:r>
        <w:rPr>
          <w:rtl w:val="true"/>
        </w:rPr>
        <w:t xml:space="preserve">- </w:t>
      </w:r>
      <w:r>
        <w:rPr>
          <w:rtl w:val="true"/>
        </w:rPr>
        <w:t>حدیث</w:t>
      </w:r>
      <w:bookmarkEnd w:id="6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إِسْمَاعِیلَ بْنِ أَبِی زِیَادٍ عَنْ أَبِی عَبْدِ اللَّهِ عَنْ آبَائِهِ ع أَنَّ النَّبِیَّ صلی الله علیه و آله قَالَ لِأَصْحَابِهِ أَ لَا أُخْبِرُکُمْ بِشَیْ‌ءٍ إِنْ أَنْتُمْ فَعَلْتُمُوهُ تَبَاعَدَ الشَّیْطَانُ مِنْکُمْ کَمَا تَبَاعَدَ الْمَشْرِقُ مِنَ الْمَغْرِبِ قَالُوا بَلَی قَالَ الصَّوْمُ یُسَوِّدُ وَجْهَهُ وَ الصَّدَقَةُ تَکْسِرُ ظَهْرَهُ وَ الْحُبُّ فِی اللَّهِ وَ الْمُوَازَرَةُ عَلَی الْعَمَلِ الصَّالِحِ یَقْطَعُ دَابِرَهُ وَ الِاسْتِغْفَارُ یَقْطَعُ وَتِینَهُ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آخره بحیث لم یبق منه شی‌ء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بالدابر هاهنا تابعه و جنده أو کنایة عن الاستیصال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الوتین عرق فی القلب إذا انقطع مات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شَیْ‌ءٍ زَکَاةٌ وَ زَکَاةُ الْأَبْدَانِ الصِّیَامُ</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503197_3830689328"/>
      <w:bookmarkStart w:id="669" w:name="_Toc303"/>
      <w:bookmarkEnd w:id="668"/>
      <w:r>
        <w:rPr/>
        <w:t>3</w:t>
      </w:r>
      <w:r>
        <w:rPr>
          <w:rtl w:val="true"/>
        </w:rPr>
        <w:t xml:space="preserve">- </w:t>
      </w:r>
      <w:r>
        <w:rPr>
          <w:rtl w:val="true"/>
        </w:rPr>
        <w:t>حدیث</w:t>
      </w:r>
      <w:bookmarkEnd w:id="6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ثَعْلَبَةَ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 لَا أُخْبِرُکَ بِأَصْلِ الْإِسْلَامِ وَ فَرْعِهِ</w:t>
      </w:r>
      <w:r>
        <w:rPr>
          <w:rFonts w:eastAsia="Amiri" w:cs="Amiri" w:ascii="Amiri" w:hAnsi="Amiri"/>
          <w:color w:val="111111"/>
          <w:sz w:val="28"/>
          <w:szCs w:val="28"/>
          <w:rtl w:val="true"/>
          <w:lang w:bidi="ar-SA"/>
        </w:rPr>
        <w:t xml:space="preserve">. </w:t>
      </w:r>
      <w:bookmarkStart w:id="670" w:name="pg13660_142080"/>
    </w:p>
    <w:p>
      <w:pPr>
        <w:pStyle w:val="BookText"/>
        <w:rPr/>
      </w:pPr>
      <w:bookmarkEnd w:id="670"/>
      <w:r>
        <w:rPr>
          <w:rFonts w:ascii="Amiri" w:hAnsi="Amiri" w:eastAsia="Amiri" w:cs="Amiri"/>
          <w:color w:val="111111"/>
          <w:sz w:val="28"/>
          <w:sz w:val="28"/>
          <w:szCs w:val="28"/>
          <w:rtl w:val="true"/>
          <w:lang w:bidi="ar-SA"/>
        </w:rPr>
        <w:t xml:space="preserve">وَ ذِرْوَتِهِ وَ سَنَامِهِ </w:t>
      </w:r>
      <w:r>
        <w:rPr>
          <w:rStyle w:val="FootnoteAnchor"/>
          <w:rtl w:val="true"/>
        </w:rPr>
        <w:footnoteReference w:id="168"/>
      </w:r>
      <w:r>
        <w:rPr>
          <w:rFonts w:ascii="Amiri" w:hAnsi="Amiri" w:eastAsia="Amiri" w:cs="Amiri"/>
          <w:color w:val="111111"/>
          <w:sz w:val="28"/>
          <w:sz w:val="28"/>
          <w:szCs w:val="28"/>
          <w:rtl w:val="true"/>
          <w:lang w:bidi="ar-SA"/>
        </w:rPr>
        <w:t>قُلْتُ بَلَی قَالَ أَصْلُهُ الصَّلَاةُ وَ فَرْعُهُ الزَّکَاةُ وَ ذِرْوَتُهُ وَ سَنَامُهُ الْجِهَادُ فِی سَبِیلِ اللَّهِ أَ لَا أُخْبِرُکَ بِأَبْوَابِ الْخَیْرِ إِنَّ الصَّوْمَ جُنَّةٌ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503199_3830689328"/>
      <w:bookmarkStart w:id="672" w:name="_Toc304"/>
      <w:bookmarkEnd w:id="671"/>
      <w:r>
        <w:rPr/>
        <w:t>4</w:t>
      </w:r>
      <w:r>
        <w:rPr>
          <w:rtl w:val="true"/>
        </w:rPr>
        <w:t xml:space="preserve">- </w:t>
      </w:r>
      <w:r>
        <w:rPr>
          <w:rtl w:val="true"/>
        </w:rPr>
        <w:t>حدیث</w:t>
      </w:r>
      <w:bookmarkEnd w:id="6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الْأَجْسَادِ الصَّوْمُ</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503201_3830689328"/>
      <w:bookmarkStart w:id="674" w:name="_Toc305"/>
      <w:bookmarkEnd w:id="673"/>
      <w:r>
        <w:rPr/>
        <w:t>5</w:t>
      </w:r>
      <w:r>
        <w:rPr>
          <w:rtl w:val="true"/>
        </w:rPr>
        <w:t xml:space="preserve">- </w:t>
      </w:r>
      <w:r>
        <w:rPr>
          <w:rtl w:val="true"/>
        </w:rPr>
        <w:t>حدیث</w:t>
      </w:r>
      <w:bookmarkEnd w:id="67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مُعَاوِیَةَ بْنِ عُثْمَانَ عَنْ إِسْمَاعِیلَ بْنِ یَسَارٍ قَالَ قَالَ أَبُو عَبْدِ اللَّهِ علیه السلام قَالَ أَبِی إِنَّ الرَّجُلَ لَیَصُومُ یَوْماً تَطَوُّعاً یُرِیدُ مَا عِنْدَ اللَّهِ عَزَّ وَ جَلَّ فَیُدْخِلُهُ اللَّهُ بِهِ الْجَنَّةَ</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503203_3830689328"/>
      <w:bookmarkStart w:id="676" w:name="_Toc306"/>
      <w:bookmarkEnd w:id="675"/>
      <w:r>
        <w:rPr/>
        <w:t>6</w:t>
      </w:r>
      <w:r>
        <w:rPr>
          <w:rtl w:val="true"/>
        </w:rPr>
        <w:t xml:space="preserve">- </w:t>
      </w:r>
      <w:r>
        <w:rPr>
          <w:rtl w:val="true"/>
        </w:rPr>
        <w:t>حدیث</w:t>
      </w:r>
      <w:bookmarkEnd w:id="6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سَلَمَةَ صَاحِبِ السَّابِرِیِّ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یَقُولُ الصَّوْمُ لِی وَ أَنَا أَجْزِی عَلَیْهِ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503205_3830689328"/>
      <w:bookmarkStart w:id="678" w:name="_Toc307"/>
      <w:bookmarkEnd w:id="677"/>
      <w:r>
        <w:rPr/>
        <w:t>7</w:t>
      </w:r>
      <w:r>
        <w:rPr>
          <w:rtl w:val="true"/>
        </w:rPr>
        <w:t xml:space="preserve">- </w:t>
      </w:r>
      <w:r>
        <w:rPr>
          <w:rtl w:val="true"/>
        </w:rPr>
        <w:t>حدیث</w:t>
      </w:r>
      <w:bookmarkEnd w:id="6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سُلَیْمَانَ عَمَّنْ ذَکَرَهُ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w:t>
      </w:r>
      <w:r>
        <w:rPr>
          <w:rStyle w:val="FootnoteAnchor"/>
          <w:rtl w:val="true"/>
        </w:rPr>
        <w:footnoteReference w:id="170"/>
      </w:r>
      <w:r>
        <w:rPr>
          <w:rFonts w:ascii="Amiri" w:hAnsi="Amiri" w:eastAsia="Amiri" w:cs="Amiri"/>
          <w:color w:val="111111"/>
          <w:sz w:val="28"/>
          <w:sz w:val="28"/>
          <w:szCs w:val="28"/>
          <w:rtl w:val="true"/>
          <w:lang w:bidi="ar-SA"/>
        </w:rPr>
        <w:t>قَالَ الصَّبْرُ الصِّیَامُ وَ قَالَ إِذَا نَزَلَتْ</w:t>
      </w:r>
      <w:r>
        <w:rPr>
          <w:rFonts w:eastAsia="Amiri" w:cs="Amiri" w:ascii="Amiri" w:hAnsi="Amiri"/>
          <w:color w:val="111111"/>
          <w:sz w:val="28"/>
          <w:szCs w:val="28"/>
          <w:rtl w:val="true"/>
          <w:lang w:bidi="ar-SA"/>
        </w:rPr>
        <w:t xml:space="preserve">. </w:t>
      </w:r>
      <w:bookmarkStart w:id="679" w:name="pg13660_142081"/>
    </w:p>
    <w:p>
      <w:pPr>
        <w:pStyle w:val="BookText"/>
        <w:rPr/>
      </w:pPr>
      <w:bookmarkEnd w:id="679"/>
      <w:r>
        <w:rPr>
          <w:rFonts w:ascii="Amiri" w:hAnsi="Amiri" w:eastAsia="Amiri" w:cs="Amiri"/>
          <w:color w:val="111111"/>
          <w:sz w:val="28"/>
          <w:sz w:val="28"/>
          <w:szCs w:val="28"/>
          <w:rtl w:val="true"/>
          <w:lang w:bidi="ar-SA"/>
        </w:rPr>
        <w:t>بِالرَّجُلِ النَّازِلَةُ وَ الشَّدِیدَةُ فَلْیَصُمْ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یَعْنِی الصِّیَامَ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503207_3830689328"/>
      <w:bookmarkStart w:id="681" w:name="_Toc308"/>
      <w:bookmarkEnd w:id="680"/>
      <w:r>
        <w:rPr/>
        <w:t>8</w:t>
      </w:r>
      <w:r>
        <w:rPr>
          <w:rtl w:val="true"/>
        </w:rPr>
        <w:t xml:space="preserve">- </w:t>
      </w:r>
      <w:r>
        <w:rPr>
          <w:rtl w:val="true"/>
        </w:rPr>
        <w:t>حدیث</w:t>
      </w:r>
      <w:bookmarkEnd w:id="68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w:t>
      </w:r>
      <w:r>
        <w:rPr>
          <w:rStyle w:val="FootnoteAnchor"/>
          <w:rtl w:val="true"/>
        </w:rPr>
        <w:footnoteReference w:id="171"/>
      </w:r>
      <w:r>
        <w:rPr>
          <w:rFonts w:ascii="Amiri" w:hAnsi="Amiri" w:eastAsia="Amiri" w:cs="Amiri"/>
          <w:color w:val="111111"/>
          <w:sz w:val="28"/>
          <w:sz w:val="28"/>
          <w:szCs w:val="28"/>
          <w:rtl w:val="true"/>
          <w:lang w:bidi="ar-SA"/>
        </w:rPr>
        <w:t xml:space="preserve">عَنْ مُحَمَّدِ بْنِ سِنَانٍ عَنْ مُنْذِرِ بْنِ یَزِیدَ عَنْ یُونُسَ بْنِ ظَبْیَانَ قَالَ قَالَ أَبُو عَبْدِ اللَّهِ ع مَنْ صَامَ لِلَّهِ عَزَّ وَ جَلَّ یَوْماً فِی شِدَّةِ الْحَرِّ فَأَصَابَهُ ظَمَأٌ وَکَّلَ اللَّهُ بِهِ أَلْفَ مَلَکٍ یَمْسَحُونَ وَجْهَهُ وَ یُبَشِّرُونَهُ حَتَّی إِذَا أَفْطَرَ قَالَ اللَّهُ عَزَّ وَ جَلَّ لَهُ مَا أَطْیَبَ رِیحَکَ وَ رَوْحَکَ مَلَائِکَتِی اشْهَدُوا أَنِّی قَدْ غَفَرْتُ لَهُ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503209_3830689328"/>
      <w:bookmarkStart w:id="683" w:name="_Toc309"/>
      <w:bookmarkEnd w:id="682"/>
      <w:r>
        <w:rPr/>
        <w:t>9</w:t>
      </w:r>
      <w:r>
        <w:rPr>
          <w:rtl w:val="true"/>
        </w:rPr>
        <w:t xml:space="preserve">- </w:t>
      </w:r>
      <w:r>
        <w:rPr>
          <w:rtl w:val="true"/>
        </w:rPr>
        <w:t>حدیث</w:t>
      </w:r>
      <w:bookmarkEnd w:id="6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حَسَّانَ عَنْ مُحَمَّدِ بْنِ عَلِیٍّ عَنْ عَلِیِّ بْنِ النُّعْمَانِ عَنْ عَبْدِ اللَّهِ بْنِ طَلْحَةَ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الصَّائِمُ فِی عِبَادَةٍ وَ إِنْ کَانَ عَلَی فِرَاشِهِ مَا لَمْ یَغْتَبْ مُسْلِماً</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503211_3830689328"/>
      <w:bookmarkStart w:id="685" w:name="_Toc310"/>
      <w:bookmarkEnd w:id="684"/>
      <w:r>
        <w:rPr/>
        <w:t>10</w:t>
      </w:r>
      <w:r>
        <w:rPr>
          <w:rtl w:val="true"/>
        </w:rPr>
        <w:t xml:space="preserve">- </w:t>
      </w:r>
      <w:r>
        <w:rPr>
          <w:rtl w:val="true"/>
        </w:rPr>
        <w:t>حدیث</w:t>
      </w:r>
      <w:bookmarkEnd w:id="6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کَتَمَ صَوْمَهُ قَالَ اللَّهُ عَزَّ وَ جَلَّ لِمَلَائِکَتِهِ عَبْدِی اسْتَجَارَ مِنْ عَذَابِی فَأَجِیرُوهُ وَ وَکَّلَ اللَّهُ تَعَالَی مَلَائِکَتَهُ بِالدُّعَاءِ لِلصَّائِمِینَ وَ لَمْ یَأْمُرْهُمْ بِالدُّعَاءِ لِأَحَدٍ إِلَّا اسْتَجَابَ لَهُمْ فِیهِ</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503213_3830689328"/>
      <w:bookmarkStart w:id="687" w:name="_Toc311"/>
      <w:bookmarkEnd w:id="686"/>
      <w:r>
        <w:rPr/>
        <w:t>11</w:t>
      </w:r>
      <w:r>
        <w:rPr>
          <w:rtl w:val="true"/>
        </w:rPr>
        <w:t xml:space="preserve">- </w:t>
      </w:r>
      <w:r>
        <w:rPr>
          <w:rtl w:val="true"/>
        </w:rPr>
        <w:t>حدیث</w:t>
      </w:r>
      <w:bookmarkEnd w:id="6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هَارُونَ بْنِ مُسْلِمٍ عَنْ مَسْعَدَةَ عَنْ أَبِی عَبْدِ اللَّهِ عَنْ آبَائِهِ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مَلَائِکَتَهُ بِالدُّعَاءِ لِلصَّائِمِینَ وَ قَالَ أَخْبَرَنِی جَبْرَئِیلُ علیه السلام عَنْ رَبِّهِ أَنَّهُ قَالَ مَا أَمَرْتُ مَلَائِکَتِی بِالدُّعَاءِ لِأَحَدٍ مِنْ خَلْقِی إِلَّا اسْتَجَبْتُ لَهُمْ فِیهِ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503215_3830689328"/>
      <w:bookmarkStart w:id="689" w:name="_Toc312"/>
      <w:bookmarkEnd w:id="688"/>
      <w:r>
        <w:rPr/>
        <w:t>12</w:t>
      </w:r>
      <w:r>
        <w:rPr>
          <w:rtl w:val="true"/>
        </w:rPr>
        <w:t xml:space="preserve">- </w:t>
      </w:r>
      <w:r>
        <w:rPr>
          <w:rtl w:val="true"/>
        </w:rPr>
        <w:t>حدیث</w:t>
      </w:r>
      <w:bookmarkEnd w:id="68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تَسْبِیحٌ</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503217_3830689328"/>
      <w:bookmarkStart w:id="691" w:name="_Toc313"/>
      <w:bookmarkEnd w:id="690"/>
      <w:r>
        <w:rPr/>
        <w:t>13</w:t>
      </w:r>
      <w:r>
        <w:rPr>
          <w:rtl w:val="true"/>
        </w:rPr>
        <w:t xml:space="preserve">- </w:t>
      </w:r>
      <w:r>
        <w:rPr>
          <w:rtl w:val="true"/>
        </w:rPr>
        <w:t>حدیث</w:t>
      </w:r>
      <w:bookmarkEnd w:id="6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مُوسَی </w:t>
      </w:r>
      <w:r>
        <w:rPr>
          <w:rFonts w:eastAsia="Amiri" w:cs="Amiri" w:ascii="Amiri" w:hAnsi="Amiri"/>
          <w:color w:val="111111"/>
          <w:sz w:val="28"/>
          <w:szCs w:val="28"/>
          <w:rtl w:val="true"/>
          <w:lang w:bidi="ar-SA"/>
        </w:rPr>
        <w:t xml:space="preserve">- </w:t>
      </w:r>
      <w:bookmarkStart w:id="692" w:name="pg13660_142082"/>
    </w:p>
    <w:p>
      <w:pPr>
        <w:pStyle w:val="BookText"/>
        <w:rPr/>
      </w:pPr>
      <w:bookmarkEnd w:id="692"/>
      <w:r>
        <w:rPr>
          <w:rFonts w:ascii="Amiri" w:hAnsi="Amiri" w:eastAsia="Amiri" w:cs="Amiri"/>
          <w:color w:val="111111"/>
          <w:sz w:val="28"/>
          <w:sz w:val="28"/>
          <w:szCs w:val="28"/>
          <w:rtl w:val="true"/>
          <w:lang w:bidi="ar-SA"/>
        </w:rPr>
        <w:t xml:space="preserve">ع مَا یَمْنَعُکَ مِنْ مُنَاجَاتِی فَقَالَ یَا رَبِّ أُجِلُّکَ عَنِ الْمُنَاجَاةِ لِخُلُوفِ </w:t>
      </w:r>
      <w:r>
        <w:rPr>
          <w:rStyle w:val="FootnoteAnchor"/>
          <w:rtl w:val="true"/>
        </w:rPr>
        <w:footnoteReference w:id="173"/>
      </w:r>
      <w:r>
        <w:rPr>
          <w:rFonts w:ascii="Amiri" w:hAnsi="Amiri" w:eastAsia="Amiri" w:cs="Amiri"/>
          <w:color w:val="111111"/>
          <w:sz w:val="28"/>
          <w:sz w:val="28"/>
          <w:szCs w:val="28"/>
          <w:rtl w:val="true"/>
          <w:lang w:bidi="ar-SA"/>
        </w:rPr>
        <w:t>فَمِ الصَّائِمِ فَأَوْحَی اللَّهُ عَزَّ وَ جَلَّ إِلَیْهِ یَا مُوسَی لَخُلُوفُ فَمِ الصَّائِمِ أَطْیَبُ عِنْدِی مِنْ رِیحِ الْمِسْکِ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503219_3830689328"/>
      <w:bookmarkStart w:id="694" w:name="_Toc314"/>
      <w:bookmarkEnd w:id="693"/>
      <w:r>
        <w:rPr/>
        <w:t>14</w:t>
      </w:r>
      <w:r>
        <w:rPr>
          <w:rtl w:val="true"/>
        </w:rPr>
        <w:t xml:space="preserve">- </w:t>
      </w:r>
      <w:r>
        <w:rPr>
          <w:rtl w:val="true"/>
        </w:rPr>
        <w:t>حدیث</w:t>
      </w:r>
      <w:bookmarkEnd w:id="69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مَنْصُورِ بْنِ الْعَبَّاسِ عَنْ عَمْرِو بْنِ سَعِیدٍ عَنِ الْحَسَنِ بْنِ صَدَقَةَ قَالَ قَالَ أَبُو الْحَسَنِ ع قِیلُوا </w:t>
      </w:r>
      <w:r>
        <w:rPr>
          <w:rStyle w:val="FootnoteAnchor"/>
          <w:rtl w:val="true"/>
        </w:rPr>
        <w:footnoteReference w:id="174"/>
      </w:r>
      <w:r>
        <w:rPr>
          <w:rFonts w:ascii="Amiri" w:hAnsi="Amiri" w:eastAsia="Amiri" w:cs="Amiri"/>
          <w:color w:val="111111"/>
          <w:sz w:val="28"/>
          <w:sz w:val="28"/>
          <w:szCs w:val="28"/>
          <w:rtl w:val="true"/>
          <w:lang w:bidi="ar-SA"/>
        </w:rPr>
        <w:t>فَإِنَّ اللَّهَ یُطْعِمُ الصَّائِمَ وَ یَسْقِیهِ فِی مَنَامِهِ</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503221_3830689328"/>
      <w:bookmarkStart w:id="696" w:name="_Toc315"/>
      <w:bookmarkEnd w:id="695"/>
      <w:r>
        <w:rPr/>
        <w:t>15</w:t>
      </w:r>
      <w:r>
        <w:rPr>
          <w:rtl w:val="true"/>
        </w:rPr>
        <w:t xml:space="preserve">- </w:t>
      </w:r>
      <w:r>
        <w:rPr>
          <w:rtl w:val="true"/>
        </w:rPr>
        <w:t>حدیث</w:t>
      </w:r>
      <w:bookmarkEnd w:id="69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سَلَمَةَ صَاحِبِ السَّابِرِیِّ عَنْ أَبِی الصَّبَّاحِ الْکِنَانِیِّ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عِنْدَ لِقَاءِ رَبِّهِ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503223_3830689328"/>
      <w:bookmarkStart w:id="698" w:name="_Toc316"/>
      <w:bookmarkEnd w:id="697"/>
      <w:r>
        <w:rPr/>
        <w:t>16</w:t>
      </w:r>
      <w:r>
        <w:rPr>
          <w:rtl w:val="true"/>
        </w:rPr>
        <w:t xml:space="preserve">- </w:t>
      </w:r>
      <w:r>
        <w:rPr>
          <w:rtl w:val="true"/>
        </w:rPr>
        <w:t>حدیث</w:t>
      </w:r>
      <w:bookmarkEnd w:id="69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السَّمَّانِ الْأَرْمَنِیِّ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الصَّائِمُ قَوْماً یَأْکُلُونَ أَوْ رَجُلًا یَأْکُلُ سَجَّتْ کُلُّ شَعْرَةٍ مِنْهُ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4"/>
        <w:numPr>
          <w:ilvl w:val="3"/>
          <w:numId w:val="1"/>
        </w:numPr>
        <w:rPr/>
      </w:pPr>
      <w:bookmarkStart w:id="699" w:name="__RefHeading___Toc1503225_3830689328"/>
      <w:bookmarkStart w:id="700" w:name="_Toc317"/>
      <w:bookmarkEnd w:id="699"/>
      <w:r>
        <w:rPr/>
        <w:t>17</w:t>
      </w:r>
      <w:r>
        <w:rPr>
          <w:rtl w:val="true"/>
        </w:rPr>
        <w:t xml:space="preserve">- </w:t>
      </w:r>
      <w:r>
        <w:rPr>
          <w:rtl w:val="true"/>
        </w:rPr>
        <w:t>حدیث</w:t>
      </w:r>
      <w:bookmarkEnd w:id="70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بَکْرِ بْنِ صَالِحٍ </w:t>
      </w:r>
      <w:r>
        <w:rPr>
          <w:rStyle w:val="FootnoteAnchor"/>
          <w:rtl w:val="true"/>
        </w:rPr>
        <w:footnoteReference w:id="176"/>
      </w:r>
      <w:r>
        <w:rPr>
          <w:rFonts w:ascii="Amiri" w:hAnsi="Amiri" w:eastAsia="Amiri" w:cs="Amiri"/>
          <w:color w:val="111111"/>
          <w:sz w:val="28"/>
          <w:sz w:val="28"/>
          <w:szCs w:val="28"/>
          <w:rtl w:val="true"/>
          <w:lang w:bidi="ar-SA"/>
        </w:rPr>
        <w:t>عَنْ مُحَمَّدِ بْنِ سِنَانٍ عَنْ مُنْذِرِ بْنِ یَزِیدَ عَنْ یُونُسَ بْنِ ظَبْیَانَ قَالَ قَالَ أَبُو عَبْدِ اللَّهِ ع مَنْ صَامَ لِلَّهِ یَوْماً فِی شِدَّةِ الْحَرِّ فَأَصَابَهُ ظَمَأٌ وَکَّلَ اللَّهُ عَزَّ وَ جَلَّ بِهِ أَلْفَ مَلَکٍ یَمْسَحُونَ وَجْهَهُ وَ یُبَشِّرُونَهُ حَتَّی إِذَا أَفْطَرَ قَالَ اللَّهُ عَزَّ وَ جَلَّ مَا أَطْیَبَ رِیحَکَ وَ رَوْحَکَ مَلَائِکَتِی اشْهَدُوا أَنِّی قَدْ غَفَرْتُ لَهُ</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503227_3830689328"/>
      <w:bookmarkStart w:id="702" w:name="_Toc318"/>
      <w:bookmarkEnd w:id="701"/>
      <w:r>
        <w:rPr>
          <w:rtl w:val="true"/>
        </w:rPr>
        <w:t>بَابُ فَضْلِ شَهْرِ رَمَضَانَ‌</w:t>
      </w:r>
      <w:bookmarkEnd w:id="702"/>
    </w:p>
    <w:p>
      <w:pPr>
        <w:pStyle w:val="Heading4"/>
        <w:numPr>
          <w:ilvl w:val="3"/>
          <w:numId w:val="1"/>
        </w:numPr>
        <w:rPr/>
      </w:pPr>
      <w:bookmarkStart w:id="703" w:name="__RefHeading___Toc1503229_3830689328"/>
      <w:bookmarkStart w:id="704" w:name="_Toc319"/>
      <w:bookmarkEnd w:id="703"/>
      <w:r>
        <w:rPr/>
        <w:t>1</w:t>
      </w:r>
      <w:r>
        <w:rPr>
          <w:rtl w:val="true"/>
        </w:rPr>
        <w:t xml:space="preserve">- </w:t>
      </w:r>
      <w:r>
        <w:rPr>
          <w:rtl w:val="true"/>
        </w:rPr>
        <w:t>حدیث</w:t>
      </w:r>
      <w:bookmarkEnd w:id="70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عَمْرٍو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w:t>
      </w:r>
      <w:r>
        <w:rPr>
          <w:rFonts w:eastAsia="Amiri" w:cs="Amiri" w:ascii="Amiri" w:hAnsi="Amiri"/>
          <w:color w:val="111111"/>
          <w:sz w:val="28"/>
          <w:szCs w:val="28"/>
          <w:rtl w:val="true"/>
          <w:lang w:bidi="ar-SA"/>
        </w:rPr>
        <w:t xml:space="preserve">. </w:t>
      </w:r>
      <w:bookmarkStart w:id="705" w:name="pg13660_142083"/>
    </w:p>
    <w:p>
      <w:pPr>
        <w:pStyle w:val="BookText"/>
        <w:rPr/>
      </w:pPr>
      <w:bookmarkEnd w:id="705"/>
      <w:r>
        <w:rPr>
          <w:rFonts w:ascii="Amiri" w:hAnsi="Amiri" w:eastAsia="Amiri" w:cs="Amiri"/>
          <w:color w:val="111111"/>
          <w:sz w:val="28"/>
          <w:sz w:val="28"/>
          <w:szCs w:val="28"/>
          <w:rtl w:val="true"/>
          <w:lang w:bidi="ar-SA"/>
        </w:rPr>
        <w:t>السَّماواتِ وَ الْأَرْضَ فَغُرَّةُ الشُّهُورِ شَهْرُ اللَّهِ عَزَّ ذِکْرُهُ وَ هُوَ شَهْرُ رَمَضَانَ وَ قَلْبُ شَهْرِ رَمَضَانَ لَیْلَةُ الْقَدْرِ وَ نَزَلَ الْقُرْآنُ فِی أَوَّلِ لَیْلَةٍ مِنْ شَهْرِ رَمَضَانَ فَاسْتَقْبِلِ الشَّهْرَ بِالْقُرْآنِ</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503231_3830689328"/>
      <w:bookmarkStart w:id="707" w:name="_Toc320"/>
      <w:bookmarkEnd w:id="706"/>
      <w:r>
        <w:rPr/>
        <w:t>2</w:t>
      </w:r>
      <w:r>
        <w:rPr>
          <w:rtl w:val="true"/>
        </w:rPr>
        <w:t xml:space="preserve">- </w:t>
      </w:r>
      <w:r>
        <w:rPr>
          <w:rtl w:val="true"/>
        </w:rPr>
        <w:t>حدیث</w:t>
      </w:r>
      <w:bookmarkEnd w:id="7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عَنْ إِسْحَاقَ بْنِ عَمَّارٍ عَنِ الْمِسْمَعِیِ أَنَّهُ سَمِعَ أَبَا عَبْدِ اللَّهِ علیه السلام یُوصِی وُلْدَهُ إِذَا دَخَلَ شَهْرُ رَمَضَانَ فَأَجْهِدُوا أَنْفُسَکُمْ فَإِنَّ فِیهِ تُقَسَّمُ الْأَرْزَاقُ وَ تُکْتَبُ الْآجَالُ وَ فِیهِ یُکْتَبُ وَفْدُ اللَّهِ الَّذِینَ یَفِدُونَ إِلَیْهِ وَ فِیهِ لَیْلَةٌ الْعَمَلُ فِیهَا خَیْرٌ مِنَ الْعَمَلِ فِی أَلْفِ شَهْرٍ</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503233_3830689328"/>
      <w:bookmarkStart w:id="709" w:name="_Toc321"/>
      <w:bookmarkEnd w:id="708"/>
      <w:r>
        <w:rPr/>
        <w:t>3</w:t>
      </w:r>
      <w:r>
        <w:rPr>
          <w:rtl w:val="true"/>
        </w:rPr>
        <w:t xml:space="preserve">- </w:t>
      </w:r>
      <w:r>
        <w:rPr>
          <w:rtl w:val="true"/>
        </w:rPr>
        <w:t>حدیث</w:t>
      </w:r>
      <w:bookmarkEnd w:id="7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یُغْفَرْ لَهُ فِی شَهْرِ رَمَضَانَ لَمْ یُغْفَرْ لَهُ إِلَی قَابِلٍ إِلَّا أَنْ یَشْهَدَ عَرَفَةَ</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503235_3830689328"/>
      <w:bookmarkStart w:id="711" w:name="_Toc322"/>
      <w:bookmarkEnd w:id="710"/>
      <w:r>
        <w:rPr/>
        <w:t>4</w:t>
      </w:r>
      <w:r>
        <w:rPr>
          <w:rtl w:val="true"/>
        </w:rPr>
        <w:t xml:space="preserve">- </w:t>
      </w:r>
      <w:r>
        <w:rPr>
          <w:rtl w:val="true"/>
        </w:rPr>
        <w:t>حدیث</w:t>
      </w:r>
      <w:bookmarkEnd w:id="71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الْحَسَنِ بْنِ مَحْبُوبٍ عَنْ أَبِی أَیُّوبَ عَنْ أَبِی الْوَرْدِ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النَّاسَ فِی آخِرِ جُمُعَةٍ مِنْ شَعْبَانَ فَحَمِدَ اللَّهَ وَ أَثْنَی عَلَیْهِ ثُمَّ قَالَ أَیُّهَا النَّاسُ إِنَّهُ قَدْ أَظَلَّکُمْ </w:t>
      </w:r>
      <w:r>
        <w:rPr>
          <w:rStyle w:val="FootnoteAnchor"/>
          <w:rtl w:val="true"/>
        </w:rPr>
        <w:footnoteReference w:id="177"/>
      </w:r>
      <w:r>
        <w:rPr>
          <w:rFonts w:ascii="Amiri" w:hAnsi="Amiri" w:eastAsia="Amiri" w:cs="Amiri"/>
          <w:color w:val="111111"/>
          <w:sz w:val="28"/>
          <w:sz w:val="28"/>
          <w:szCs w:val="28"/>
          <w:rtl w:val="true"/>
          <w:lang w:bidi="ar-SA"/>
        </w:rPr>
        <w:t xml:space="preserve">شَهْرٌ فِیهِ لَیْلَةٌ خَیْرٌ مِنْ أَلْفِ شَهْرٍ وَ هُوَ شَهْرُ رَمَضَانَ فَرَضَ اللَّهُ صِیَامَهُ وَ جَعَلَ قِیَامَ لَیْلَةٍ فِیهِ بِتَطَوُّعِ صَلَاةٍ کَتَطَوُّعِ صَلَاةِ سَبْعِینَ لَیْلَةً فِیمَا سِوَاهُ مِنَ الشُّهُورِ وَ جَعَلَ لِمَنْ تَطَوَّعَ فِیهِ بِخَصْلَةٍ مِنْ خِصَالِ الْخَیْرِ وَ الْبِرِّ کَأَجْرِ مَنْ أَدَّی فَرِیضَةً مِنْ فَرَائِضِ اللَّهِ </w:t>
      </w:r>
      <w:r>
        <w:rPr>
          <w:rStyle w:val="FootnoteAnchor"/>
          <w:rtl w:val="true"/>
        </w:rPr>
        <w:footnoteReference w:id="178"/>
      </w:r>
      <w:r>
        <w:rPr>
          <w:rFonts w:ascii="Amiri" w:hAnsi="Amiri" w:eastAsia="Amiri" w:cs="Amiri"/>
          <w:color w:val="111111"/>
          <w:sz w:val="28"/>
          <w:sz w:val="28"/>
          <w:szCs w:val="28"/>
          <w:rtl w:val="true"/>
          <w:lang w:bidi="ar-SA"/>
        </w:rPr>
        <w:t xml:space="preserve">عَزَّ وَ جَلَّ وَ مَنْ أَدَّی فِیهِ فَرِیضَةً مِنْ فَرَائِضِ اللَّهِ کَانَ کَمَنْ أَدَّی سَبْعِینَ فَرِیضَةً مِنْ فَرَائِضِ اللَّهِ فِیمَا سِوَاهُ مِنَ الشُّهُورِ وَ هُوَ شَهْرُ الصَّبْرِ </w:t>
      </w:r>
      <w:r>
        <w:rPr>
          <w:rStyle w:val="FootnoteAnchor"/>
          <w:rtl w:val="true"/>
        </w:rPr>
        <w:footnoteReference w:id="179"/>
      </w:r>
      <w:r>
        <w:rPr>
          <w:rFonts w:ascii="Amiri" w:hAnsi="Amiri" w:eastAsia="Amiri" w:cs="Amiri"/>
          <w:color w:val="111111"/>
          <w:sz w:val="28"/>
          <w:sz w:val="28"/>
          <w:szCs w:val="28"/>
          <w:rtl w:val="true"/>
          <w:lang w:bidi="ar-SA"/>
        </w:rPr>
        <w:t xml:space="preserve">وَ إِنَّ الصَّبْرَ ثَوَابُهُ الْجَنَّةُ وَ شَهْرُ الْمُوَاسَاةِ </w:t>
      </w:r>
      <w:r>
        <w:rPr>
          <w:rStyle w:val="FootnoteAnchor"/>
          <w:rtl w:val="true"/>
        </w:rPr>
        <w:footnoteReference w:id="180"/>
      </w:r>
      <w:r>
        <w:rPr>
          <w:rFonts w:ascii="Amiri" w:hAnsi="Amiri" w:eastAsia="Amiri" w:cs="Amiri"/>
          <w:color w:val="111111"/>
          <w:sz w:val="28"/>
          <w:sz w:val="28"/>
          <w:szCs w:val="28"/>
          <w:rtl w:val="true"/>
          <w:lang w:bidi="ar-SA"/>
        </w:rPr>
        <w:t>وَ هُوَ شَهْرٌ یَزِیدُ اللَّهُ فِی رِزْقِ الْمُؤْمِنِ فِیهِ وَ مَنْ فَطَّرَ فِیهِ مُؤْمِناً صَائِماً</w:t>
      </w:r>
      <w:r>
        <w:rPr>
          <w:rFonts w:eastAsia="Amiri" w:cs="Amiri" w:ascii="Amiri" w:hAnsi="Amiri"/>
          <w:color w:val="111111"/>
          <w:sz w:val="28"/>
          <w:szCs w:val="28"/>
          <w:rtl w:val="true"/>
          <w:lang w:bidi="ar-SA"/>
        </w:rPr>
        <w:t xml:space="preserve">. </w:t>
      </w:r>
      <w:bookmarkStart w:id="712" w:name="pg13660_142084"/>
    </w:p>
    <w:p>
      <w:pPr>
        <w:pStyle w:val="BookText"/>
        <w:rPr/>
      </w:pPr>
      <w:bookmarkEnd w:id="712"/>
      <w:r>
        <w:rPr>
          <w:rFonts w:ascii="Amiri" w:hAnsi="Amiri" w:eastAsia="Amiri" w:cs="Amiri"/>
          <w:color w:val="111111"/>
          <w:sz w:val="28"/>
          <w:sz w:val="28"/>
          <w:szCs w:val="28"/>
          <w:rtl w:val="true"/>
          <w:lang w:bidi="ar-SA"/>
        </w:rPr>
        <w:t xml:space="preserve">کَانَ لَهُ بِذَلِکَ عِنْدَ اللَّهِ عِتْقُ رَقَبَةٍ وَ مَغْفِرَةٌ لِذُنُوبِهِ فِیمَا مَضَی قِیلَ یَا رَسُولَ اللَّهِ لَیْسَ کُلُّنَا یَقْدِرُ عَلَی أَنْ یُفَطِّرَ صَائِماً فَقَالَ إِنَّ اللَّهَ کَرِیمٌ یُعْطِی هَذَا الثَّوَابَ لِمَنْ لَمْ یَقْدِرْ إِلَّا عَلَی مَذْقَةٍ </w:t>
      </w:r>
      <w:r>
        <w:rPr>
          <w:rStyle w:val="FootnoteAnchor"/>
          <w:rtl w:val="true"/>
        </w:rPr>
        <w:footnoteReference w:id="181"/>
      </w:r>
      <w:r>
        <w:rPr>
          <w:rFonts w:ascii="Amiri" w:hAnsi="Amiri" w:eastAsia="Amiri" w:cs="Amiri"/>
          <w:color w:val="111111"/>
          <w:sz w:val="28"/>
          <w:sz w:val="28"/>
          <w:szCs w:val="28"/>
          <w:rtl w:val="true"/>
          <w:lang w:bidi="ar-SA"/>
        </w:rPr>
        <w:t xml:space="preserve">مِنْ لَبَنٍ یُفَطِّرُ بِهَا صَائِماً أَوْ شَرْبَةٍ مِنْ مَاءٍ عَذْبٍ أَوْ تَمَرَاتٍ لَا یَقْدِرُ عَلَی أَکْثَرَ مِنْ ذَلِکَ وَ مَنْ خَفَّفَ فِیهِ عَنْ مَمْلُوکِهِ خَفَّفَ اللَّهُ عَنْهُ حِسَابَهُ وَ هُوَ شَهْرٌ أَوَّلُهُ رَحْمَةٌ وَ أَوْسَطُهُ مَغْفِرَةٌ وَ آخِرُهُ الْإِجَابَةُ وَ الْعِتْقُ مِنَ النَّارِ </w:t>
      </w:r>
      <w:r>
        <w:rPr>
          <w:rStyle w:val="FootnoteAnchor"/>
          <w:rtl w:val="true"/>
        </w:rPr>
        <w:footnoteReference w:id="182"/>
      </w:r>
      <w:r>
        <w:rPr>
          <w:rFonts w:ascii="Amiri" w:hAnsi="Amiri" w:eastAsia="Amiri" w:cs="Amiri"/>
          <w:color w:val="111111"/>
          <w:sz w:val="28"/>
          <w:sz w:val="28"/>
          <w:szCs w:val="28"/>
          <w:rtl w:val="true"/>
          <w:lang w:bidi="ar-SA"/>
        </w:rPr>
        <w:t>وَ لَا غِنَی بِکُمْ عَنْ أَرْبَعِ خِصَالٍ خَصْلَتَیْنِ تُرْضُونَ اللَّهَ بِهِمَا وَ خَصْلَتَیْنِ لَا غِنَی بِکُمْ عَنْهُمَا فَأَمَّا اللَّتَانِ تُرْضُونَ اللَّهَ عَزَّ وَ جَلَّ بِهِمَا فَشَهَادَةُ أَنْ لَا إِلَهَ إِلَّا اللَّهُ وَ أَنَّ مُحَمَّداً رَسُولُ اللَّهِ وَ أَمَّا اللَّتَانِ لَا غِنَی بِکُمْ عَنْهُمَا فَتَسْأَلُونَ اللَّهَ فِیهِ حَوَائِجَکُمْ وَ الْجَنَّةَ وَ تَسْأَلُونَ الْعَافِیَةَ وَ تَعُوذُونَ بِهِ مِنَ النَّارِ</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503237_3830689328"/>
      <w:bookmarkStart w:id="714" w:name="_Toc323"/>
      <w:bookmarkEnd w:id="713"/>
      <w:r>
        <w:rPr/>
        <w:t>5</w:t>
      </w:r>
      <w:r>
        <w:rPr>
          <w:rtl w:val="true"/>
        </w:rPr>
        <w:t xml:space="preserve">- </w:t>
      </w:r>
      <w:r>
        <w:rPr>
          <w:rtl w:val="true"/>
        </w:rPr>
        <w:t>حدیث</w:t>
      </w:r>
      <w:bookmarkEnd w:id="7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فَضَالَةَ بْنِ أَیُّوبَ عَنْ سَیْفِ بْنِ عَمِیرَةَ عَنْ عَبْدِ اللَّهِ بْنِ عَبْدِ اللَّهِ </w:t>
      </w:r>
      <w:r>
        <w:rPr>
          <w:rStyle w:val="FootnoteAnchor"/>
          <w:rtl w:val="true"/>
        </w:rPr>
        <w:footnoteReference w:id="183"/>
      </w:r>
      <w:r>
        <w:rPr>
          <w:rFonts w:ascii="Amiri" w:hAnsi="Amiri" w:eastAsia="Amiri" w:cs="Amiri"/>
          <w:color w:val="111111"/>
          <w:sz w:val="28"/>
          <w:sz w:val="28"/>
          <w:szCs w:val="28"/>
          <w:rtl w:val="true"/>
          <w:lang w:bidi="ar-SA"/>
        </w:rPr>
        <w:t>عَنْ رَجُلٍ عَنْ أَبِی جَعْفَرٍ علیه السلام قَالَ قَالَ رَسُولُ اللَّهِ صلی الله علیه و آله لَمَّا حَضَرَ شَهْرُ رَمَضَانَ وَ ذَلِکَ فِی ثَلَاثٍ بَقِینَ مِنْ شَعْبَانَ قَالَ لِبِلَالٍ نَادِ فِی النَّاسِ فَجَمَعَ النَّاسَ ثُمَّ صَعِدَ الْمِنْبَرَ فَحَمِدَ اللَّهَ وَ أَثْنَی عَلَیْهِ ثُمَّ قَالَ أَیُّهَا النَّاسُ إِنَّ هَذَا الشَّهْرَ قَدْ خَصَّکُمُ اللَّهُ بِهِ وَ حَضَرَکُمْ وَ هُوَ سَیِّدُ الشُّهُورِ لَیْلَةٌ فِیهِ خَیْرٌ مِنْ أَلْفِ شَهْرٍ تُغْلَقُ فِیهِ أَبْوَابُ النَّارِ وَ تُفَتَّحُ فِیهِ أَبْوَابُ الْجِنَانِ فَمَنْ أَدْرَکَهُ وَ لَمْ یُغْفَرْ لَهُ فَأَبْعَدَهُ اللَّهُ وَ مَنْ أَدْرَکَ وَالِدَیْهِ وَ لَمْ یُغْفَرْ لَهُ فَأَبْعَدَهُ اللَّهُ وَ مَنْ ذُکِرْتُ عِنْدَهُ فَلَمْ یُصَلِّ عَلَیَّ فَلَمْ یَغْفِرِ اللَّهُ لَهُ فَأَبْعَدَهُ اللَّهُ</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503239_3830689328"/>
      <w:bookmarkStart w:id="716" w:name="_Toc324"/>
      <w:bookmarkEnd w:id="715"/>
      <w:r>
        <w:rPr/>
        <w:t>6</w:t>
      </w:r>
      <w:r>
        <w:rPr>
          <w:rtl w:val="true"/>
        </w:rPr>
        <w:t xml:space="preserve">- </w:t>
      </w:r>
      <w:r>
        <w:rPr>
          <w:rtl w:val="true"/>
        </w:rPr>
        <w:t>حدیث</w:t>
      </w:r>
      <w:bookmarkEnd w:id="71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الْحُسَیْنِ بْنِ عُلْوَانَ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یُقْبِلُ بِوَجْهِهِ إِلَی النَّاسِ فَیَقُولُ یَا مَعْشَرَ النَّاسِ إِذَا طَلَعَ هِلَالُ شَهْرِ رَمَضَانَ غُلَّتْ مَرَدَةُ الشَّیَاطِینِ وَ فُتِحَتْ أَبْوَابُ السَّمَاءِ وَ أَبْوَابُ الْجِنَانِ وَ أَبْوَابُ الرَّحْمَةِ وَ غُلِّقَتْ أَبْوَابُ النَّارِ وَ اسْتُجِیبَ الدُّعَاءُ وَ کَانَ لِلَّهِ فِیهِ عِنْدَ کُلِّ فِطْرٍ عُتَقَاءُ یُعْتِقُهُمُ اللَّهُ مِنَ النَّارِ وَ یُنَادِی مُنَادٍ کُلَّ لَیْلَةٍ هَلْ مِنْ سَائِلٍ هَلْ مِنْ مُسْتَغْفِرٍ</w:t>
      </w:r>
      <w:r>
        <w:rPr>
          <w:rFonts w:eastAsia="Amiri" w:cs="Amiri" w:ascii="Amiri" w:hAnsi="Amiri"/>
          <w:color w:val="111111"/>
          <w:sz w:val="28"/>
          <w:szCs w:val="28"/>
          <w:rtl w:val="true"/>
          <w:lang w:bidi="ar-SA"/>
        </w:rPr>
        <w:t xml:space="preserve">-. </w:t>
      </w:r>
      <w:bookmarkStart w:id="717" w:name="pg13660_142085"/>
    </w:p>
    <w:p>
      <w:pPr>
        <w:pStyle w:val="BookText"/>
        <w:rPr/>
      </w:pPr>
      <w:bookmarkEnd w:id="717"/>
      <w:r>
        <w:rPr>
          <w:rFonts w:ascii="Amiri" w:hAnsi="Amiri" w:eastAsia="Amiri" w:cs="Amiri"/>
          <w:color w:val="111111"/>
          <w:sz w:val="28"/>
          <w:sz w:val="28"/>
          <w:szCs w:val="28"/>
          <w:rtl w:val="true"/>
          <w:lang w:bidi="ar-SA"/>
        </w:rPr>
        <w:t>اللَّهُمَّ أَعْطِ کُلَّ مُنْفِقٍ خَلَفاً وَ أَعْطِ کُلَّ مُمْسِکٍ تَلَفاً حَتَّی إِذَا طَلَعَ هِلَالُ شَوَّالٍ نُودِیَ الْمُؤْمِنُونَ أَنِ اغْدُوا إِلَی جَوَائِزِکُمْ فَهُوَ یَوْمُ الْجَائِزَةِ ثُمَّ قَالَ أَبُو جَعْفَرٍ علیه السلام أَمَا وَ الَّذِی نَفْسِی بِیَدِهِ مَا هِیَ بِجَائِزَةِ الدَّنَانِیرِ وَ لَا الدَّرَاهِمِ</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503241_3830689328"/>
      <w:bookmarkStart w:id="719" w:name="_Toc325"/>
      <w:bookmarkEnd w:id="718"/>
      <w:r>
        <w:rPr/>
        <w:t>7</w:t>
      </w:r>
      <w:r>
        <w:rPr>
          <w:rtl w:val="true"/>
        </w:rPr>
        <w:t xml:space="preserve">- </w:t>
      </w:r>
      <w:r>
        <w:rPr>
          <w:rtl w:val="true"/>
        </w:rPr>
        <w:t>حدیث</w:t>
      </w:r>
      <w:bookmarkEnd w:id="71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صَالِحٍ عَنْ مُحَمَّدِ بْنِ مَرْوَانَ قَالَ سَمِعْتُ أَبَا عَبْدِ اللَّهِ علیه السلام یَقُولُ إِنَّ لِلَّهِ عَزَّ وَ جَلَّ فِی کُلِّ لَیْلَةٍ مِنْ شَهْرِ رَمَضَانَ عُتَقَاءَ وَ طُلَقَاءَ مِنَ النَّارِ إِلَّا مَنْ أَفْطَرَ عَلَی مُسْکِرٍ فَإِذَا کَانَ فِی آخِرِ لَیْلَةٍ مِنْهُ أَعْتَقَ فِیهَا مِثْلَ مَا أَعْتَقَ فِی جَمِیعِهِ</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503243_3830689328"/>
      <w:bookmarkStart w:id="721" w:name="_Toc326"/>
      <w:bookmarkEnd w:id="720"/>
      <w:r>
        <w:rPr>
          <w:rtl w:val="true"/>
        </w:rPr>
        <w:t>بَابُ مَنْ فَطَّرَ صَائِماً</w:t>
      </w:r>
      <w:bookmarkEnd w:id="721"/>
    </w:p>
    <w:p>
      <w:pPr>
        <w:pStyle w:val="Heading4"/>
        <w:numPr>
          <w:ilvl w:val="3"/>
          <w:numId w:val="1"/>
        </w:numPr>
        <w:rPr/>
      </w:pPr>
      <w:bookmarkStart w:id="722" w:name="__RefHeading___Toc1503245_3830689328"/>
      <w:bookmarkStart w:id="723" w:name="_Toc327"/>
      <w:bookmarkEnd w:id="722"/>
      <w:r>
        <w:rPr/>
        <w:t>1</w:t>
      </w:r>
      <w:r>
        <w:rPr>
          <w:rtl w:val="true"/>
        </w:rPr>
        <w:t xml:space="preserve">- </w:t>
      </w:r>
      <w:r>
        <w:rPr>
          <w:rtl w:val="true"/>
        </w:rPr>
        <w:t>حدیث</w:t>
      </w:r>
      <w:bookmarkEnd w:id="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سَلَمَةَ صَاحِبِ السَّابِرِیِّ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فَلَهُ مِثْلُ أَجْرِهِ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503247_3830689328"/>
      <w:bookmarkStart w:id="725" w:name="_Toc328"/>
      <w:bookmarkEnd w:id="724"/>
      <w:r>
        <w:rPr/>
        <w:t>2</w:t>
      </w:r>
      <w:r>
        <w:rPr>
          <w:rtl w:val="true"/>
        </w:rPr>
        <w:t xml:space="preserve">- </w:t>
      </w:r>
      <w:r>
        <w:rPr>
          <w:rtl w:val="true"/>
        </w:rPr>
        <w:t>حدیث</w:t>
      </w:r>
      <w:bookmarkEnd w:id="7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سَعْدَانَ بْنِ مُسْلِمٍ عَنْ مُوسَی بْنِ بَکْرٍ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فِطْرُکَ أَخَاکَ الصَّائِمَ أَفْضَلُ مِنْ صِیَامِکَ</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503249_3830689328"/>
      <w:bookmarkStart w:id="727" w:name="_Toc329"/>
      <w:bookmarkEnd w:id="726"/>
      <w:r>
        <w:rPr/>
        <w:t>3</w:t>
      </w:r>
      <w:r>
        <w:rPr>
          <w:rtl w:val="true"/>
        </w:rPr>
        <w:t xml:space="preserve">- </w:t>
      </w:r>
      <w:r>
        <w:rPr>
          <w:rtl w:val="true"/>
        </w:rPr>
        <w:t>حدیث</w:t>
      </w:r>
      <w:bookmarkEnd w:id="7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عَلِیٍّ عَنْ عَلِیِّ بْنِ أَسْبَاطٍ عَنْ سَیَابَةَ عَنْ ضُرَیْسٍ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إِذَا کَانَ الْیَوْمُ الَّذِی یَصُومُ فِیهِ أَمَرَ بِشَاةٍ فَتُذْبَحُ وَ تُقْطَعُ أَعْضَاءً وَ تُطْبَخُ فَإِذَا کَانَ عِنْدَ الْمَسَاءِ أَکَبَّ عَلَی الْقُدُورِ حَتَّی یَجِدَ رِیحَ الْمَرَقِ وَ هُوَ صَائِمٌ ثُمَّ یَقُولُ هَاتُوا الْقِصَاعَ اغْرِفُوا لآِلِ فُلَانٍ وَ اغْرِفُوا لآِلِ فُلَانٍ ثُمَّ یُؤْتَی بِخُبْزٍ وَ تَمْرٍ فَیَکُونُ ذَلِکَ عَشَاءَهُ </w:t>
      </w:r>
      <w:r>
        <w:rPr>
          <w:rStyle w:val="FootnoteAnchor"/>
          <w:rtl w:val="true"/>
        </w:rPr>
        <w:footnoteReference w:id="184"/>
      </w:r>
      <w:r>
        <w:rPr>
          <w:rFonts w:ascii="Amiri" w:hAnsi="Amiri" w:eastAsia="Amiri" w:cs="Amiri"/>
          <w:color w:val="111111"/>
          <w:sz w:val="28"/>
          <w:sz w:val="28"/>
          <w:szCs w:val="28"/>
          <w:rtl w:val="true"/>
          <w:lang w:bidi="ar-SA"/>
        </w:rPr>
        <w:t>صَلَّی اللَّهُ عَلَیْهِ وَ عَلَی آبَائِهِ</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503251_3830689328"/>
      <w:bookmarkStart w:id="729" w:name="_Toc330"/>
      <w:bookmarkEnd w:id="728"/>
      <w:r>
        <w:rPr/>
        <w:t>4</w:t>
      </w:r>
      <w:r>
        <w:rPr>
          <w:rtl w:val="true"/>
        </w:rPr>
        <w:t xml:space="preserve">- </w:t>
      </w:r>
      <w:r>
        <w:rPr>
          <w:rtl w:val="true"/>
        </w:rPr>
        <w:t>حدیث</w:t>
      </w:r>
      <w:bookmarkEnd w:id="72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سَدِیرٌ عَلَی أَبِی علیه السلام فِی شَهْرِ رَمَضَانَ فَقَالَ یَا سَدِیرُ هَلْ تَدْرِی أَیُّ اللَّیَالِی هَذِهِ فَقَالَ نَعَمْ فِدَاکَ أَبِی هَذِهِ لَیَالِی شَهْرِ رَمَضَانَ فَمَا ذَاکَ فَقَالَ لَهُ</w:t>
      </w:r>
      <w:r>
        <w:rPr>
          <w:rFonts w:eastAsia="Amiri" w:cs="Amiri" w:ascii="Amiri" w:hAnsi="Amiri"/>
          <w:color w:val="111111"/>
          <w:sz w:val="28"/>
          <w:szCs w:val="28"/>
          <w:rtl w:val="true"/>
          <w:lang w:bidi="ar-SA"/>
        </w:rPr>
        <w:t xml:space="preserve">-) </w:t>
      </w:r>
      <w:bookmarkStart w:id="730" w:name="pg13660_142086"/>
    </w:p>
    <w:p>
      <w:pPr>
        <w:pStyle w:val="BookText"/>
        <w:rPr/>
      </w:pPr>
      <w:bookmarkEnd w:id="730"/>
      <w:r>
        <w:rPr>
          <w:rFonts w:ascii="Amiri" w:hAnsi="Amiri" w:eastAsia="Amiri" w:cs="Amiri"/>
          <w:color w:val="111111"/>
          <w:sz w:val="28"/>
          <w:sz w:val="28"/>
          <w:szCs w:val="28"/>
          <w:rtl w:val="true"/>
          <w:lang w:bidi="ar-SA"/>
        </w:rPr>
        <w:t>أَ تَقْدِرُ عَلَی أَنْ تُعْتِقَ فِی کُلِّ لَیْلَةٍ مِنْ هَذِهِ اللَّیَالِی عَشْرَ رَقَبَاتٍ مِنْ وُلْدِ إِسْمَاعِیلَ فَقَالَ لَهُ سَدِیرٌ بِأَبِی أَنْتَ وَ أُمِّی لَا یَبْلُغُ مَالِی ذَاکَ فَمَا زَالَ یَنْقُصُ حَتَّی بَلَغَ بِهِ رَقَبَةً وَاحِدَةً فِی کُلِّ ذَلِکَ یَقُولُ لَا أَقْدِرُ عَلَیْهِ فَقَالَ لَهُ فَمَا تَقْدِرُ أَنْ تُفَطِّرَ فِی کُلِّ لَیْلَةٍ رَجُلًا مُسْلِماً فَقَالَ لَهُ بَلَی وَ عَشَرَةً فَقَالَ لَهُ أَبِی علیه السلام فَذَاکَ الَّذِی أَرَدْتُ یَا سَدِیرُ إِنَّ إِفْطَارَکَ أَخَاکَ الْمُسْلِمَ یَعْدِلُ رَقَبَةً مِنْ وُلْدِ إِسْمَاعِیلَ ع</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503253_3830689328"/>
      <w:bookmarkStart w:id="732" w:name="_Toc331"/>
      <w:bookmarkEnd w:id="731"/>
      <w:r>
        <w:rPr>
          <w:rtl w:val="true"/>
        </w:rPr>
        <w:t>بَابٌ فِی النَّهْیِ عَنْ قَوْلِ رَمَضَانَ بِلَا شَهْرٍ</w:t>
      </w:r>
      <w:bookmarkEnd w:id="732"/>
    </w:p>
    <w:p>
      <w:pPr>
        <w:pStyle w:val="Heading4"/>
        <w:numPr>
          <w:ilvl w:val="3"/>
          <w:numId w:val="1"/>
        </w:numPr>
        <w:rPr/>
      </w:pPr>
      <w:bookmarkStart w:id="733" w:name="__RefHeading___Toc1503255_3830689328"/>
      <w:bookmarkStart w:id="734" w:name="_Toc332"/>
      <w:bookmarkEnd w:id="733"/>
      <w:r>
        <w:rPr/>
        <w:t>1</w:t>
      </w:r>
      <w:r>
        <w:rPr>
          <w:rtl w:val="true"/>
        </w:rPr>
        <w:t xml:space="preserve">- </w:t>
      </w:r>
      <w:r>
        <w:rPr>
          <w:rtl w:val="true"/>
        </w:rPr>
        <w:t>حدیث</w:t>
      </w:r>
      <w:bookmarkEnd w:id="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مُحَمَّدِ بْنِ یَحْیَی الْخَثْعَمِیِّ عَنْ غِیَاثِ بْنِ إِبْرَاهِیمَ عَنْ أَبِی عَبْدِ اللَّهِ عَنْ أَبِیهِ علیه السلام قَالَ قَالَ أَمِیرُ الْمُؤْمِنِینَ صَلَوَاتُ اللَّهِ عَلَیْهِ لَا تَقُولُوا رَمَضَانَ وَ لَکِنْ قُولُوا شَهْرُ رَمَضانَ فَإِنَّکُمْ لَا تَدْرُونَ مَا رَمَضَانُ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735" w:name="__RefHeading___Toc1503257_3830689328"/>
      <w:bookmarkStart w:id="736" w:name="_Toc333"/>
      <w:bookmarkEnd w:id="735"/>
      <w:r>
        <w:rPr/>
        <w:t>2</w:t>
      </w:r>
      <w:r>
        <w:rPr>
          <w:rtl w:val="true"/>
        </w:rPr>
        <w:t xml:space="preserve">- </w:t>
      </w:r>
      <w:r>
        <w:rPr>
          <w:rtl w:val="true"/>
        </w:rPr>
        <w:t>حدیث</w:t>
      </w:r>
      <w:bookmarkEnd w:id="7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أَحْمَدَ بْنِ مُحَمَّدِ بْنِ أَبِی نَصْرٍ عَنْ هِشَامِ بْنِ سَالِمٍ عَنْ سَعْدٍ </w:t>
      </w:r>
      <w:r>
        <w:rPr>
          <w:rStyle w:val="FootnoteAnchor"/>
          <w:rtl w:val="true"/>
        </w:rPr>
        <w:footnoteReference w:id="186"/>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ثَمَانِیَةَ رِجَالٍ فَذَکَرْنَا ة</w:t>
      </w:r>
      <w:r>
        <w:rPr>
          <w:rFonts w:eastAsia="Amiri" w:cs="Amiri" w:ascii="Amiri" w:hAnsi="Amiri"/>
          <w:color w:val="111111"/>
          <w:sz w:val="28"/>
          <w:szCs w:val="28"/>
          <w:rtl w:val="true"/>
          <w:lang w:bidi="ar-SA"/>
        </w:rPr>
        <w:t xml:space="preserve">. </w:t>
      </w:r>
      <w:bookmarkStart w:id="737" w:name="pg13660_142087"/>
    </w:p>
    <w:p>
      <w:pPr>
        <w:pStyle w:val="BookText"/>
        <w:rPr/>
      </w:pPr>
      <w:bookmarkEnd w:id="737"/>
      <w:r>
        <w:rPr>
          <w:rFonts w:ascii="Amiri" w:hAnsi="Amiri" w:eastAsia="Amiri" w:cs="Amiri"/>
          <w:color w:val="111111"/>
          <w:sz w:val="28"/>
          <w:sz w:val="28"/>
          <w:szCs w:val="28"/>
          <w:rtl w:val="true"/>
          <w:lang w:bidi="ar-SA"/>
        </w:rPr>
        <w:t xml:space="preserve">رَمَضَانَ فَقَالَ لَا تَقُولُوا هَذَا رَمَضَانُ وَ لَا ذَهَبَ رَمَضَانُ </w:t>
      </w:r>
      <w:r>
        <w:rPr>
          <w:rStyle w:val="FootnoteAnchor"/>
          <w:rtl w:val="true"/>
        </w:rPr>
        <w:footnoteReference w:id="187"/>
      </w:r>
      <w:r>
        <w:rPr>
          <w:rFonts w:ascii="Amiri" w:hAnsi="Amiri" w:eastAsia="Amiri" w:cs="Amiri"/>
          <w:color w:val="111111"/>
          <w:sz w:val="28"/>
          <w:sz w:val="28"/>
          <w:szCs w:val="28"/>
          <w:rtl w:val="true"/>
          <w:lang w:bidi="ar-SA"/>
        </w:rPr>
        <w:t xml:space="preserve">وَ لَا جَاءَ رَمَضَانُ فَإِنَّ رَمَضَانَ اسْمٌ مِنْ أَسْمَاءِ اللَّهِ عَزَّ وَ جَلَّ لَا یَجِی‌ءُ وَ لَا یَذْهَبُ وَ إِنَّمَا یَجِی‌ءُ وَ یَذْهَبُ الزَّائِلُ وَ لَکِنْ قُولُوا شَهْرُ رَمَضانَ فَإِنَّ الشَّهْرَ مُضَافٌ إِلَی الِاسْمِ وَ الِاسْمُ اسْمُ اللَّهِ عَزَّ ذِکْرُهُ وَ هُوَ الشَّهْرُ الَّذِی أُنْزِلَ فِیهِ الْقُرْآنُ جَعَلَهُ مَثَلًا وَ عِیداً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1503259_3830689328"/>
      <w:bookmarkStart w:id="739" w:name="_Toc334"/>
      <w:bookmarkEnd w:id="738"/>
      <w:r>
        <w:rPr>
          <w:rtl w:val="true"/>
        </w:rPr>
        <w:t>بَابُ مَا یُقَالُ فِی مُسْتَقْبَلِ شَهْرِ رَمَضَانَ</w:t>
      </w:r>
      <w:bookmarkEnd w:id="739"/>
    </w:p>
    <w:p>
      <w:pPr>
        <w:pStyle w:val="Heading4"/>
        <w:numPr>
          <w:ilvl w:val="3"/>
          <w:numId w:val="1"/>
        </w:numPr>
        <w:rPr/>
      </w:pPr>
      <w:bookmarkStart w:id="740" w:name="__RefHeading___Toc1503261_3830689328"/>
      <w:bookmarkStart w:id="741" w:name="_Toc335"/>
      <w:bookmarkEnd w:id="740"/>
      <w:r>
        <w:rPr/>
        <w:t>1</w:t>
      </w:r>
      <w:r>
        <w:rPr>
          <w:rtl w:val="true"/>
        </w:rPr>
        <w:t xml:space="preserve">- </w:t>
      </w:r>
      <w:r>
        <w:rPr>
          <w:rtl w:val="true"/>
        </w:rPr>
        <w:t>حدیث</w:t>
      </w:r>
      <w:bookmarkEnd w:id="7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أَهَلَّ هِلَالَ شَهْرِ رَمَضَانَ اسْتَقْبَلَ الْقِبْلَةَ وَ رَفَعَ یَدَیْهِ </w:t>
      </w:r>
      <w:r>
        <w:rPr>
          <w:rStyle w:val="FootnoteAnchor"/>
          <w:rtl w:val="true"/>
        </w:rPr>
        <w:footnoteReference w:id="189"/>
      </w:r>
      <w:r>
        <w:rPr>
          <w:rFonts w:ascii="Amiri" w:hAnsi="Amiri" w:eastAsia="Amiri" w:cs="Amiri"/>
          <w:color w:val="111111"/>
          <w:sz w:val="28"/>
          <w:sz w:val="28"/>
          <w:szCs w:val="28"/>
          <w:rtl w:val="true"/>
          <w:lang w:bidi="ar-SA"/>
        </w:rPr>
        <w:t xml:space="preserve">فَقَالَ اللَّهُمَّ أَهِلَّهُ عَلَیْنَا بِالْأَمْنِ وَ </w:t>
      </w:r>
      <w:r>
        <w:rPr>
          <w:rFonts w:eastAsia="Amiri" w:cs="Amiri" w:ascii="Amiri" w:hAnsi="Amiri"/>
          <w:color w:val="111111"/>
          <w:sz w:val="28"/>
          <w:szCs w:val="28"/>
          <w:rtl w:val="true"/>
          <w:lang w:bidi="ar-SA"/>
        </w:rPr>
        <w:t xml:space="preserve">) </w:t>
      </w:r>
      <w:bookmarkStart w:id="742" w:name="pg13660_142088"/>
    </w:p>
    <w:p>
      <w:pPr>
        <w:pStyle w:val="BookText"/>
        <w:rPr/>
      </w:pPr>
      <w:bookmarkEnd w:id="742"/>
      <w:r>
        <w:rPr>
          <w:rFonts w:ascii="Amiri" w:hAnsi="Amiri" w:eastAsia="Amiri" w:cs="Amiri"/>
          <w:color w:val="111111"/>
          <w:sz w:val="28"/>
          <w:sz w:val="28"/>
          <w:szCs w:val="28"/>
          <w:rtl w:val="true"/>
          <w:lang w:bidi="ar-SA"/>
        </w:rPr>
        <w:t xml:space="preserve">الْإِیمَانِ وَ السَّلَامَةِ وَ الْإِسْلَامِ وَ الْعَافِیَةِ الْمُجَلِّلَةِ </w:t>
      </w:r>
      <w:r>
        <w:rPr>
          <w:rStyle w:val="FootnoteAnchor"/>
          <w:rtl w:val="true"/>
        </w:rPr>
        <w:footnoteReference w:id="190"/>
      </w:r>
      <w:r>
        <w:rPr>
          <w:rFonts w:ascii="Amiri" w:hAnsi="Amiri" w:eastAsia="Amiri" w:cs="Amiri"/>
          <w:color w:val="111111"/>
          <w:sz w:val="28"/>
          <w:sz w:val="28"/>
          <w:szCs w:val="28"/>
          <w:rtl w:val="true"/>
          <w:lang w:bidi="ar-SA"/>
        </w:rPr>
        <w:t>وَ الرِّزْقِ الْوَاسِعِ وَ دَفْعِ الْأَسْقَامِ اللَّهُمَّ ارْزُقْنَا صِیَامَهُ وَ قِیَامَهُ وَ تِلَاوَةَ الْقُرْآنِ فِیهِ اللَّهُمَّ سَلِّمْهُ لَنَا وَ تَسَلَّمْهُ مِنَّا وَ سَلِّمْنَا فِیهِ</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503263_3830689328"/>
      <w:bookmarkStart w:id="744" w:name="_Toc336"/>
      <w:bookmarkEnd w:id="743"/>
      <w:r>
        <w:rPr/>
        <w:t>2</w:t>
      </w:r>
      <w:r>
        <w:rPr>
          <w:rtl w:val="true"/>
        </w:rPr>
        <w:t xml:space="preserve">- </w:t>
      </w:r>
      <w:r>
        <w:rPr>
          <w:rtl w:val="true"/>
        </w:rPr>
        <w:t>حدیث</w:t>
      </w:r>
      <w:bookmarkEnd w:id="7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بْنِ مُوسَی السَّابَاطِیِّ قَالَ قَالَ أَبُو عَبْدِ اللَّهِ ع إِذَا کَانَ أَوَّلُ لَیْلَةٍ مِنْ شَهْرِ رَمَضَانَ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شَهْرِ رَمَضَانَ وَ مُنْزِلَ الْقُرْآنِ هَذَا شَهْرُ رَمَضَانَ الَّذِی أَنْزَلْتَ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أَنْزَلْتَ فِیهِ آیَاتٍ بَیِّنَاتٍ مِنَ الْهُدی وَ الْفُرْقانِ اللَّهُمَّ ارْزُقْنَا صِیَامَهُ وَ أَعِنَّا عَلَی قِیَامِهِ اللَّهُمَّ سَلِّمْهُ لَنَا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اعصمنا من المعاصی فیه او تقبله منا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سلمه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سَلِّمْنَا فِیهِ وَ تَسَلَّمْهُ مِنَّا فِی یُسْرٍ مِنْکَ وَ مُعَافَاةٍ وَ اجْعَلْ فِیمَا تَقْضِی وَ تُقَدِّرُ مِنَ الْأَمْرِ الْمَحْتُومِ فِیمَا یُفْرَقُ مِنَ الْأَمْرِ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لَیْلَةِ الْقَدْرِ مِنَ الْقَضَاءِ الَّذِی لَا یُرَدُّ وَ لَا یُبَدَّلُ أَنْ تَکْتُبَنِی مِنْ حُجَّاجِ بَیْتِکَ الْحَرَامِ الْمَبْرُورِ حَجُّهُمْ الْمَشْکُورِ سَعْیُهُمْ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الْمَغْفُورِ ذَنْبُهُمْ الْمُکَفَّرِ عَنْهُمْ سَیِّئَاتُهُمْ وَ اجْعَلْ فِیمَا تَقْضِی وَ تُقَدِّرُ أَنْ تُطِیلَ لِی فِی عُمُرِی وَ تُوَسِّعَ عَلَیَّ مِنَ الرِّزْقِ الْحَلَالِ</w:t>
      </w:r>
      <w:r>
        <w:rPr>
          <w:rFonts w:eastAsia="Amiri" w:cs="Amiri" w:ascii="Amiri" w:hAnsi="Amiri"/>
          <w:color w:val="111111"/>
          <w:sz w:val="28"/>
          <w:szCs w:val="28"/>
          <w:rtl w:val="true"/>
          <w:lang w:bidi="ar-SA"/>
        </w:rPr>
        <w:t>. ).</w:t>
      </w:r>
      <w:bookmarkStart w:id="745" w:name="pg13660_142089"/>
    </w:p>
    <w:p>
      <w:pPr>
        <w:pStyle w:val="Heading4"/>
        <w:numPr>
          <w:ilvl w:val="3"/>
          <w:numId w:val="1"/>
        </w:numPr>
        <w:rPr/>
      </w:pPr>
      <w:bookmarkStart w:id="746" w:name="__RefHeading___Toc1503265_3830689328"/>
      <w:bookmarkStart w:id="747" w:name="_Toc337"/>
      <w:bookmarkEnd w:id="745"/>
      <w:bookmarkEnd w:id="746"/>
      <w:r>
        <w:rPr/>
        <w:t>3</w:t>
      </w:r>
      <w:r>
        <w:rPr>
          <w:rtl w:val="true"/>
        </w:rPr>
        <w:t xml:space="preserve">- </w:t>
      </w:r>
      <w:r>
        <w:rPr>
          <w:rtl w:val="true"/>
        </w:rPr>
        <w:t>حدیث</w:t>
      </w:r>
      <w:bookmarkEnd w:id="7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رِئَابٍ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فِی شَهْرِ رَمَضَانَ مُسْتَقْبِلَ دُخُولِ السَّنَةِ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أَنَّهُ مَنْ دَعَا بِهِ مُحْتَسِباً مُخْلِصاً لَمْ تُصِبْهُ فِی تِلْکَ السَّنَةِ فِتْنَةٌ وَ لَا آفَةٌ یُضَرُّ بِهَا دِینُهُ وَ بَدَنُهُ وَ وَقَاهُ اللَّهُ عَزَّ ذِکْرُهُ شَرَّ مَا یَأْتِی بِهِ تِلْکَ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الَّذِی دَانَ لَهُ کُلُّ شَیْ‌ءٍ وَ بِرَحْمَتِکَ الَّتِی وَسِعَتْ کُلَّ شَیْ‌ءٍ وَ بِعِزَّتِکَ الَّتِی قَهَرْتَ بِهَا کُلَّ شَیْ‌ءٍ وَ بِعَظَمَتِکَ الَّتِی تَوَاضَعَ لَهَا کُلُّ شَیْ‌ءٍ وَ بِقُوَّتِکَ الَّتِی خَضَعَ لَهَا کُلُّ شَیْ‌ءٍ وَ بِجَبَرُوتِکَ الَّتِی غَلَبَتْ کُلَّ شَیْ‌ءٍ وَ بِعِلْمِکَ الَّذِی أَحاطَ بِکُلِّ شَیْ‌ءٍ یَا نُورُ یَا قُدُّوسُ یَا أَوَّلُ قَبْلَ کُلِّ شَیْ‌ءٍ وَ یَا بَاقِی بَعْدَ کُلِّ شَیْ‌ءٍ یَا اللَّهُ یَا رَحْمَانُ یَا اللَّهُ صَلِّ عَلَی مُحَمَّدٍ وَ آلِ مُحَمَّدٍ وَ اغْفِرْ لِیَ الذُّنُوبَ الَّتِی تُغَیِّرُ النِّعَمَ وَ اغْفِرْ لِیَ الذُّنُوبَ الَّتِی تُنْزِلُ النِّقَمَ وَ اغْفِرْ لِیَ الذُّنُوبَ الَّتِی تَقْطَعُ الرَّجَاءَ وَ اغْفِرْ لِیَ الذُّنُوبَ الَّتِی تُدِیلُ الْأَعْدَاءَ </w:t>
      </w:r>
      <w:r>
        <w:rPr>
          <w:rStyle w:val="FootnoteAnchor"/>
          <w:rtl w:val="true"/>
        </w:rPr>
        <w:footnoteReference w:id="193"/>
      </w:r>
      <w:r>
        <w:rPr>
          <w:rFonts w:ascii="Amiri" w:hAnsi="Amiri" w:eastAsia="Amiri" w:cs="Amiri"/>
          <w:color w:val="111111"/>
          <w:sz w:val="28"/>
          <w:sz w:val="28"/>
          <w:szCs w:val="28"/>
          <w:rtl w:val="true"/>
          <w:lang w:bidi="ar-SA"/>
        </w:rPr>
        <w:t xml:space="preserve">وَ اغْفِرْ لِیَ الذُّنُوبَ الَّتِی تَرُدُّ الدُّعَاءَ وَ اغْفِرْ لِیَ الذُّنُوبَ الَّتِی یُسْتَحَقُّ بِهَا نُزُولُ الْبَلَاءِ وَ اغْفِرْ لِیَ الذُّنُوبَ الَّتِی تَحْبِسُ غَیْثَ السَّمَاءِ وَ اغْفِرْ لِیَ الذُّنُوبَ الَّتِی تَکْشِفُ الْغِطَاءَ وَ اغْفِرْ لِیَ الذُّنُوبَ الَّتِی تُعَجِّلُ الْفَنَاءَ وَ اغْفِرْ لِیَ الذُّنُوبَ الَّتِی تُورِثُ النَّدَمَ وَ اغْفِرْ لِیَ الذُّنُوبَ الَّتِی تَهْتِکُ الْعِصَمَ وَ أَلْبِسْنِی دِرْعَکَ الْحَصِینَةَ الَّتِی لَا تُرَامُ وَ عَافِنِی مِنْ شَرِّ مَا أُحَاذِرُ بِاللَّیْلِ وَ النَّهَارِ فِی مُسْتَقْبِلِ سَنَتِی هَذِهِ اللَّهُمَّ رَبَّ السَّمَاوَاتِ السَّبْعِ وَ الْأَرَضِینَ السَّبْعِ وَ مَا فِیهِنَّ وَ مَا بَیْنَهُنَّ وَ رَبَّ الْعَرْشِ الْعَظِیمِ وَ رَبَّ السَّبْعِ الْمَثَانِی وَ الْقُرْآنِ الْعَظِیمِ وَ رَبَّ إِسْرَافِیلَ وَ مِیکَائِیلَ وَ جَبْرَئِیلَ وَ رَبَّ مُحَمَّدٍ صلی الله علیه و آله وَ أَهْلِ بَیْتِهِ سَیِّدِ الْمُرْسَلِینَ وَ خَاتَمِ النَّبِیِّینَ أَسْأَلُکَ بِکَ وَ بِمَا سَمَّیْتَ یَا عَظِیمُ أَنْتَ الَّذِی تَمُنُّ بِالْعَظِیمِ وَ تَدْفَعُ کُلَّ مَحْذُورٍ وَ تُعْطِی کُلَّ جَزِیلٍ وَ تُضَاعِفُ مِنَ الْحَسَنَاتِ بِالْقَلِیلِ وَ الْکَثِیرِ وَ تَفْعَلُ مَا تَشَاءُ یَا قَدِیرُ یَا اللَّهُ یَا رَحْمَانُ یَا رَحِیمُ صَلِّ عَلَی مُحَمَّدٍ وَ أَهْلِ بَیْتِهِ وَ أَلْبِسْنِی فِی مُسْتَقْبِلِ هَذِهِ السَّنَةِ سِتْرَکَ وَ نَضِّرْ وَجْهِی بِنُورِکَ </w:t>
      </w:r>
      <w:r>
        <w:rPr>
          <w:rStyle w:val="FootnoteAnchor"/>
          <w:rtl w:val="true"/>
        </w:rPr>
        <w:footnoteReference w:id="194"/>
      </w:r>
      <w:r>
        <w:rPr>
          <w:rFonts w:ascii="Amiri" w:hAnsi="Amiri" w:eastAsia="Amiri" w:cs="Amiri"/>
          <w:color w:val="111111"/>
          <w:sz w:val="28"/>
          <w:sz w:val="28"/>
          <w:szCs w:val="28"/>
          <w:rtl w:val="true"/>
          <w:lang w:bidi="ar-SA"/>
        </w:rPr>
        <w:t xml:space="preserve">وَ أَحِبَّنِی بِمَحَبَّتِکَ </w:t>
      </w:r>
      <w:r>
        <w:rPr>
          <w:rStyle w:val="FootnoteAnchor"/>
          <w:rtl w:val="true"/>
        </w:rPr>
        <w:footnoteReference w:id="195"/>
      </w:r>
      <w:r>
        <w:rPr>
          <w:rFonts w:ascii="Amiri" w:hAnsi="Amiri" w:eastAsia="Amiri" w:cs="Amiri"/>
          <w:color w:val="111111"/>
          <w:sz w:val="28"/>
          <w:sz w:val="28"/>
          <w:szCs w:val="28"/>
          <w:rtl w:val="true"/>
          <w:lang w:bidi="ar-SA"/>
        </w:rPr>
        <w:t xml:space="preserve">وَ بَلِّغْنِی رِضْوَانَکَ وَ شَرِیفَ کَرَامَتِکَ وَ جَزِیلَ عَطَائِکَ مِنْ خَیْرِ مَا عِنْدَکَ وَ مِنْ خَیْرِ مَا أَنْتَ مُعْطٍ أَحَداً مِنْ خَلْقِکَ وَ أَلْبِسْنِی مَعَ ذَلِکَ </w:t>
      </w:r>
      <w:r>
        <w:rPr>
          <w:rFonts w:eastAsia="Amiri" w:cs="Amiri" w:ascii="Amiri" w:hAnsi="Amiri"/>
          <w:color w:val="111111"/>
          <w:sz w:val="28"/>
          <w:szCs w:val="28"/>
          <w:rtl w:val="true"/>
          <w:lang w:bidi="ar-SA"/>
        </w:rPr>
        <w:t xml:space="preserve">. </w:t>
      </w:r>
      <w:bookmarkStart w:id="748" w:name="pg13660_142090"/>
    </w:p>
    <w:p>
      <w:pPr>
        <w:pStyle w:val="BookText"/>
        <w:rPr/>
      </w:pPr>
      <w:bookmarkEnd w:id="748"/>
      <w:r>
        <w:rPr>
          <w:rFonts w:ascii="Amiri" w:hAnsi="Amiri" w:eastAsia="Amiri" w:cs="Amiri"/>
          <w:color w:val="111111"/>
          <w:sz w:val="28"/>
          <w:sz w:val="28"/>
          <w:szCs w:val="28"/>
          <w:rtl w:val="true"/>
          <w:lang w:bidi="ar-SA"/>
        </w:rPr>
        <w:t>عَافِیَتَکَ یَا مَوْضِعَ کُلِّ شَکْوَی وَ یَا شَاهِدَ کُلِّ نَجْوَی وَ یَا عَالِمَ کُلِّ خَفِیَّةٍ وَ یَا دَافِعَ کُلِّ مَا تَشَاءُ مِنْ بَلِیَّةٍ یَا کَرِیمَ الْعَفْوِ یَا حَسَنَ التَّجَاوُزِ تَوَفَّنِی عَلَی مِلَّةِ إِبْرَاهِیمَ وَ فِطْرَتِهِ وَ عَلَی دِینِ مُحَمَّدٍ وَ سُنَّتِهِ وَ عَلَی خَیْرِ وَفَاةٍ فَتَوَفَّنِی مُوَالِیاً لِأَوْلِیَائِکَ مُعَادِیاً لِأَعْدَائِکَ اللَّهُمَّ وَ جَنِّبْنِی فِی هَذِهِ السَّنَةِ کُلَّ عَمَلٍ أَوْ قَوْلٍ أَوْ فِعْلٍ یُبَاعِدُنِی مِنْکَ وَ اجْلِبْنِی إِلَی کُلِّ عَمَلٍ أَوْ قَوْلٍ أَوْ فِعْلٍ یُقَرِّبُنِی مِنْکَ فِی هَذِهِ السَّنَةِ یَا أَرْحَمَ الرَّاحِمِینَ وَ امْنَعْنِی مِنْ کُلِّ عَمَلٍ أَوْ فِعْلٍ أَوْ قَوْلٍ یَکُونُ مِنِّی أَخَافُ ضَرَرَ عَاقِبَتِهِ وَ أَخَافُ مَقْتَکَ إِیَّایَ عَلَیْهِ حَذَراً أَنْ تَصْرِفَ وَجْهَکَ الْکَرِیمَ عَنِّی فَأَسْتَوْجِبَ بِهِ نَقْصاً مِنْ حَظٍّ لِی عِنْدَکَ یَا رَءُوفُ یَا رَحِیمُ اللَّهُمَّ اجْعَلْنِی فِی مُسْتَقْبِلِ هَذِهِ السَّنَةِ فِی حِفْظِکَ وَ جِوَارِکَ وَ کَنَفِکَ وَ جَلِّلْنِی سِتْرَ عَافِیَتِکَ وَ هَبْ لِی کَرَامَتَکَ عَزَّ جَارُکَ وَ جَلَّ ثَنَاءُ وَجْهِکَ وَ لَا إِلَهَ غَیْرُکَ اللَّهُمَّ اجْعَلْنِی تَابِعاً لِصَالِحِ مَنْ مَضَی مِنْ أَوْلِیَائِکَ</w:t>
      </w:r>
    </w:p>
    <w:p>
      <w:pPr>
        <w:pStyle w:val="BookText"/>
        <w:rPr/>
      </w:pPr>
      <w:r>
        <w:rPr>
          <w:rFonts w:ascii="Amiri" w:hAnsi="Amiri" w:eastAsia="Amiri" w:cs="Amiri"/>
          <w:color w:val="111111"/>
          <w:sz w:val="28"/>
          <w:sz w:val="28"/>
          <w:szCs w:val="28"/>
          <w:rtl w:val="true"/>
          <w:lang w:bidi="ar-SA"/>
        </w:rPr>
        <w:t>وَ أَلْحِقْنِی بِهِمْ وَ اجْعَلْنِی مُسْلِماً لِمَنْ قَالَ بِالصِّدْقِ عَلَیْکَ مِنْهُمْ وَ أَعُوذُ بِکَ یَا إِلَهِی أَنْ تُحِیطَ بِهِ خَطِیئَتِی وَ ظُلْمِی وَ إِسْرَافِی عَلَی نَفْسِی وَ اتِّبَاعِی لِهَوَایَ وَ اشْتِغَالِی بِشَهَوَاتِی فَیَحُولَ ذَلِکَ بَیْنِی وَ بَیْنَ رَحْمَتِکَ وَ رِضْوَانِکَ فَأَکُونَ مَنْسِیّاً عِنْدَکَ مُتَعَرِّضاً لِسَخَطِکَ وَ نَقِمَتِکَ اللَّهُمَّ وَفِّقْنِی لِکُلِّ عَمَلٍ صَالِحٍ تَرْضَی بِهِ عَنِّی وَ قَرِّبْنِی بِهِ إِلَیْکَ زُلْفَی اللَّهُمَّ کَمَا کَفَیْتَ نَبِیَّکَ مُحَمَّداً صلی الله علیه و آله هَوْلَ عَدُوِّهِ وَ فَرَّجْتَ هَمَّهُ وَ کَشَفْتَ غَمَّهُ وَ صَدَقْتَهُ وَعْدَکَ وَ أَنْجَزْتَ لَهُ مَوْعِدَکَ بِعَهْدِکَ اللَّهُمَّ بِذَلِکَ فَاکْفِنِی هَوْلَ هَذِهِ السَّنَةِ وَ آفَاتِهَا وَ أَسْقَامَهَا وَ فِتْنَتَهَا وَ شُرُورَهَا وَ أَحْزَانَهَا وَ ضِیقَ الْمَعَاشِ فِیهَا وَ بَلِّغْنِی بِرَحْمَتِکَ کَمَالَ الْعَافِیَةِ بِتَمَامِ دَوَامِ الْعَافِیَةِ وَ النِّعْمَةِ عِنْدِی إِلَی مُنْتَهَی أَجَلِی أَسْأَلُکَ سُؤَالَ مَنْ أَسَاءَ وَ ظَلَمَ وَ اعْتَرَفَ وَ أَسْأَلُکَ أَنْ تَغْفِرَ لِی مَا مَضَی مِنَ الذُّنُوبِ الَّتِی حَصَرَتْهَا حَفَظَتُکَ وَ أَحْصَتْهَا کِرَامُ مَلَائِکَتِکَ عَلَیَّ وَ أَنْ تَعْصِمَنِی إِلَهِی مِنَ الذُّنُوبِ فِیمَا بَقِیَ مِنْ عُمُرِی إِلَی مُنْتَهَی أَجَلِی یَا اللَّهُ یَا رَحْمَانُ صَلِّ عَلَی مُحَمَّدٍ وَ عَلَی أَهْلِ بَیْتِ مُحَمَّدٍ وَ آتِنِی کُلَّ مَا سَأَلْتُکَ وَ رَغِبْتُ إِلَیْکَ فِیهِ فَإِنَّکَ أَمَرْتَنِی بِالدُّعَاءِ وَ تَکَفَّلْتَ لِی بِالْإِجَابَةِ</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503267_3830689328"/>
      <w:bookmarkStart w:id="750" w:name="_Toc338"/>
      <w:bookmarkEnd w:id="749"/>
      <w:r>
        <w:rPr/>
        <w:t>4</w:t>
      </w:r>
      <w:r>
        <w:rPr>
          <w:rtl w:val="true"/>
        </w:rPr>
        <w:t xml:space="preserve">- </w:t>
      </w:r>
      <w:r>
        <w:rPr>
          <w:rtl w:val="true"/>
        </w:rPr>
        <w:t>حدیث</w:t>
      </w:r>
      <w:bookmarkEnd w:id="7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الْحُسَیْنِ عَنْ عَلِیِّ بْنِ أَسْبَاطٍ عَنِ الْحَکَمِ بْنِ مِسْکِینٍ قَالَ حَدَّثَنَا عَمْرُو بْنُ شِمْرٍ قَالَ سَمِعْتُ أَبَا عَبْدِ اللَّهِ علیه السلام یَقُولُ کَانَ أَمِیرُ الْمُؤْمِنِینَ صَلَوَاتُ </w:t>
      </w:r>
      <w:bookmarkStart w:id="751" w:name="pg13660_142091"/>
    </w:p>
    <w:p>
      <w:pPr>
        <w:pStyle w:val="BookText"/>
        <w:rPr/>
      </w:pPr>
      <w:bookmarkEnd w:id="751"/>
      <w:r>
        <w:rPr>
          <w:rFonts w:ascii="Amiri" w:hAnsi="Amiri" w:eastAsia="Amiri" w:cs="Amiri"/>
          <w:color w:val="111111"/>
          <w:sz w:val="28"/>
          <w:sz w:val="28"/>
          <w:szCs w:val="28"/>
          <w:rtl w:val="true"/>
          <w:lang w:bidi="ar-SA"/>
        </w:rPr>
        <w:t>اللَّهِ عَلَیْهِ إِذَا أَهَلَّ هِلَالَ شَهْرِ رَمَضَانَ أَقْبَلَ إِلَی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عَلَیْنَا بِالْأَمْنِ وَ الْإِیمَانِ وَ السَّلَامَةِ وَ الْإِسْلَامِ وَ الْعَافِیَةِ الْمُجَلِّلَةِ اللَّهُمَّ ارْزُقْنَا صِیَامَهُ وَ قِیَامَهُ وَ تِلَاوَةَ الْقُرْآنِ فِیهِ اللَّهُمَّ سَلِّمْهُ لَنَا وَ تَسَلَّمْهُ مِنَّا وَ سَلِّمْنَا فِیهِ</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503269_3830689328"/>
      <w:bookmarkStart w:id="753" w:name="_Toc339"/>
      <w:bookmarkEnd w:id="752"/>
      <w:r>
        <w:rPr/>
        <w:t>4</w:t>
      </w:r>
      <w:r>
        <w:rPr>
          <w:rtl w:val="true"/>
        </w:rPr>
        <w:t xml:space="preserve">- </w:t>
      </w:r>
      <w:r>
        <w:rPr>
          <w:rtl w:val="true"/>
        </w:rPr>
        <w:t>حدیث</w:t>
      </w:r>
      <w:bookmarkEnd w:id="7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بْنِ عَمَّارٍ عَنْ أَبِی عَبْدِ اللَّهِ ع أَنَّهُ کَانَ إِذَا أَهَلَّ هِلَالَ شَهْرِ رَمَضَانَ قَالَ اللَّهُمَّ أَدْخِلْهُ عَلَیْنَا بِالسَّلَامَةِ وَ الْإِسْلَامِ وَ الْیَقِینِ وَ الْإِیمَانِ وَ الْبِرِّ وَ التَّوْفِیقِ لِمَا تُحِبُّ وَ تَرْضَی</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503271_3830689328"/>
      <w:bookmarkStart w:id="755" w:name="_Toc340"/>
      <w:bookmarkEnd w:id="754"/>
      <w:r>
        <w:rPr/>
        <w:t>5</w:t>
      </w:r>
      <w:r>
        <w:rPr>
          <w:rtl w:val="true"/>
        </w:rPr>
        <w:t xml:space="preserve">- </w:t>
      </w:r>
      <w:r>
        <w:rPr>
          <w:rtl w:val="true"/>
        </w:rPr>
        <w:t>حدیث</w:t>
      </w:r>
      <w:bookmarkEnd w:id="7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شَهْرُ رَمَضَانَ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حَضَرَ شَهْرُ رَمَضَانَ وَ قَدِ افْتَرَضْتَ عَلَیْنَا صِیَامَهُ وَ أَنْزَلْتَ فِیهِ الْقُرْآنَ هُدیً لِلنَّاسِ وَ بَیِّناتٍ مِنَ الْهُدی وَ الْفُرْقانِ اللَّهُمَّ أَعِنَّا عَلَی صِیَامِهِ اللَّهُمَّ تَقَبَّلْهُ مِنَّا وَ سَلِّمْنَا فِیهِ وَ تَسَلَّمْهُ مِنَّا فِی یُسْرٍ مِنْکَ وَ عَافِیَةٍ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503273_3830689328"/>
      <w:bookmarkStart w:id="757" w:name="_Toc341"/>
      <w:bookmarkEnd w:id="756"/>
      <w:r>
        <w:rPr/>
        <w:t>6</w:t>
      </w:r>
      <w:r>
        <w:rPr>
          <w:rtl w:val="true"/>
        </w:rPr>
        <w:t xml:space="preserve">- </w:t>
      </w:r>
      <w:r>
        <w:rPr>
          <w:rtl w:val="true"/>
        </w:rPr>
        <w:t>حدیث</w:t>
      </w:r>
      <w:bookmarkEnd w:id="7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إِسْمَاعِیلَ بْنِ مَرَّارٍ عَنْ یُونُسَ عَنْ إِبْرَاهِیمَ عَنْ مُحَمَّدِ بْنِ مُسْلِمٍ وَ الْحُسَیْنِ بْنِ مُحَمَّدٍ عَنْ أَحْمَدَ بْنِ إِسْحَاقَ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یَدْعُو بِهَذَا الدُّعَاءِ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بِکَ أَتَوَسَّلُ وَ مِنْکَ أَطْلُبُ حَاجَتِی مَنْ طَلَبَ حَاجَةً إِلَی النَّاسِ فَإِنِّی لَا أَطْلُبُ حَاجَتِی إِلَّا مِنْکَ وَحْدَکَ لَا شَرِیکَ لَکَ وَ أَسْأَلُکَ بِفَضْلِکَ وَ رِضْوَانِکَ أَنْ تُصَلِّیَ عَلَی مُحَمَّدٍ وَ عَلَی أَهْلِ بَیْتِهِ وَ أَنْ تَجْعَلَ لِی فِی عَامِی هَذَا إِلَی بَیْتِکَ الْحَرَامِ سَبِیلًا حَجَّةً مَبْرُورَةً مُتَقَبَّلَةً زَاکِیَةً خَالِصَةً لَکَ تُقِرُّ بِهَا عَیْنِی وَ تَرْفَعُ بِهَا دَرَجَتِی وَ تَرْزُقُنِی أَنْ أَغُضَّ بَصَرِی وَ أَنْ أَحْفَظَ فَرْجِی وَ أَنْ أَکُفَّ بِهَا عَنْ جَمِیعِ مَحَارِمِکَ حَتَّی لَا یَکُونَ شَیْ‌ءٌ آثَرَ عِنْدِی مِنْ طَاعَتِکَ وَ خَشْیَتِکَ وَ الْعَمَلِ بِمَا أَحْبَبْتَ وَ التَّرْکِ لِمَا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کَرِهْتَ وَ نَهَیْتَ عَنْهُ وَ اجْعَلْ ذَلِکَ فِی یُسْرٍ وَ یَسَارٍ وَ عَافِیَةٍ وَ أَوْزِعْنِی شُکْرَ </w:t>
      </w:r>
      <w:r>
        <w:rPr>
          <w:rStyle w:val="FootnoteAnchor"/>
          <w:rtl w:val="true"/>
        </w:rPr>
        <w:footnoteReference w:id="196"/>
      </w:r>
      <w:r>
        <w:rPr>
          <w:rFonts w:ascii="Amiri" w:hAnsi="Amiri" w:eastAsia="Amiri" w:cs="Amiri"/>
          <w:color w:val="111111"/>
          <w:sz w:val="28"/>
          <w:sz w:val="28"/>
          <w:szCs w:val="28"/>
          <w:rtl w:val="true"/>
          <w:lang w:bidi="ar-SA"/>
        </w:rPr>
        <w:t xml:space="preserve">مَا أَنْعَمْتَ بِهِ عَلَیَّ وَ أَسْأَلُکَ أَنْ تَجْعَلَ وَفَاتِی قَتْلًا فِی سَبِیلِکَ تَحْتَ رَایَةِ نَبِیِّکَ </w:t>
      </w:r>
      <w:r>
        <w:rPr>
          <w:rStyle w:val="FootnoteAnchor"/>
          <w:rtl w:val="true"/>
        </w:rPr>
        <w:footnoteReference w:id="197"/>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bookmarkStart w:id="758" w:name="pg13660_142092"/>
    </w:p>
    <w:p>
      <w:pPr>
        <w:pStyle w:val="BookText"/>
        <w:rPr/>
      </w:pPr>
      <w:bookmarkEnd w:id="758"/>
      <w:r>
        <w:rPr>
          <w:rFonts w:ascii="Amiri" w:hAnsi="Amiri" w:eastAsia="Amiri" w:cs="Amiri"/>
          <w:color w:val="111111"/>
          <w:sz w:val="28"/>
          <w:sz w:val="28"/>
          <w:szCs w:val="28"/>
          <w:rtl w:val="true"/>
          <w:lang w:bidi="ar-SA"/>
        </w:rPr>
        <w:t xml:space="preserve">أَوْلِیَائِکَ وَ أَسْأَلُکَ أَنْ تَقْتُلَ بِی أَعْدَاءَکَ وَ أَعْدَاءَ رَسُولِکَ وَ أَسْأَلُکَ أَنْ تُکْرِمَنِی بِهَوَانِ مَنْ شِئْتَ مِنْ خَلْقِکَ وَ لَا تُهِنِّی </w:t>
      </w:r>
      <w:r>
        <w:rPr>
          <w:rStyle w:val="FootnoteAnchor"/>
          <w:rtl w:val="true"/>
        </w:rPr>
        <w:footnoteReference w:id="198"/>
      </w:r>
      <w:r>
        <w:rPr>
          <w:rFonts w:ascii="Amiri" w:hAnsi="Amiri" w:eastAsia="Amiri" w:cs="Amiri"/>
          <w:color w:val="111111"/>
          <w:sz w:val="28"/>
          <w:sz w:val="28"/>
          <w:szCs w:val="28"/>
          <w:rtl w:val="true"/>
          <w:lang w:bidi="ar-SA"/>
        </w:rPr>
        <w:t xml:space="preserve">بِکَرَامَةِ أَحَدٍ مِنْ أَوْلِیَائِکَ اللَّهُمَّ اجْعَلْ لِی مَعَ الرَّسُولِ سَبِیلًا </w:t>
      </w:r>
      <w:r>
        <w:rPr>
          <w:rStyle w:val="FootnoteAnchor"/>
          <w:rtl w:val="true"/>
        </w:rPr>
        <w:footnoteReference w:id="199"/>
      </w:r>
      <w:r>
        <w:rPr>
          <w:rFonts w:ascii="Amiri" w:hAnsi="Amiri" w:eastAsia="Amiri" w:cs="Amiri"/>
          <w:color w:val="111111"/>
          <w:sz w:val="28"/>
          <w:sz w:val="28"/>
          <w:szCs w:val="28"/>
          <w:rtl w:val="true"/>
          <w:lang w:bidi="ar-SA"/>
        </w:rPr>
        <w:t>حَسْبِیَ اللَّهُ ما شاءَ اللَّهُ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503275_3830689328"/>
      <w:bookmarkStart w:id="760" w:name="_Toc342"/>
      <w:bookmarkEnd w:id="759"/>
      <w:r>
        <w:rPr/>
        <w:t>7</w:t>
      </w:r>
      <w:r>
        <w:rPr>
          <w:rtl w:val="true"/>
        </w:rPr>
        <w:t xml:space="preserve">- </w:t>
      </w:r>
      <w:r>
        <w:rPr>
          <w:rtl w:val="true"/>
        </w:rPr>
        <w:t>حدیث</w:t>
      </w:r>
      <w:bookmarkEnd w:id="7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جَعْفَرِ بْنِ مُحَمَّدٍ عَنْ عَلِیِّ بْنِ أَسْبَاطٍ عَنْ عَبْدِ الرَّحْمَنِ بْنِ بَشِیرٍ عَنْ بَعْضِ رِجَالِهِ أَنَّ عَلِیَّ بْنَ الْحُسَیْنِ علیه السلام کَانَ یَدْعُو بِهَذَا الدُّعَاءِ فِی کُلِّ یَوْمٍ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شَهْرُ رَمَضَانَ وَ هَذَا شَهْرُ الصِّیَامِ وَ هَذَا شَهْرُ الْإِنَابَةِ وَ هَذَا شَهْرُ التَّوْبَةِ وَ هَذَا شَهْرُ الْمَغْفِرَةِ وَ الرَّحْمَةِ وَ هَذَا شَهْرُ الْعِتْقِ مِنَ النَّارِ وَ الْفَوْزِ بِالْجَنَّةِ اللَّهُمَّ فَسَلِّمْهُ لِی وَ تَسَلَّمْهُ مِنِّی وَ أَعِنِّی عَلَیْهِ بِأَفْضَلِ عَوْنِکَ وَ وَفِّقْنِی فِیهِ لِطَاعَتِکَ وَ فَرِّغْنِی فِیهِ لِعِبَادَتِکَ وَ دُعَائِکَ وَ تِلَاوَةِ کِتَابِکَ وَ أَعْظِمْ لِی فِیهِ الْبَرَکَةَ وَ أَحْسِنْ لِی فِیهِ الْعَاقِبَةَ وَ أَصِحَّ لِی فِیهِ بَدَنِی وَ أَوْسِعْ فِیهِ رِزْقِی وَ اکْفِنِی فِیهِ مَا أَهَمَّنِی وَ اسْتَجِبْ لِی فِیهِ دُعَائِی وَ بَلِّغْنِی فِیهِ رَجَائِی اللَّهُمَّ أَذْهِبْ عَنِّی فِیهِ النُّعَاسَ وَ الْکَسَلَ وَ السَّأْمَةَ </w:t>
      </w:r>
      <w:r>
        <w:rPr>
          <w:rStyle w:val="FootnoteAnchor"/>
          <w:rtl w:val="true"/>
        </w:rPr>
        <w:footnoteReference w:id="200"/>
      </w:r>
      <w:r>
        <w:rPr>
          <w:rFonts w:ascii="Amiri" w:hAnsi="Amiri" w:eastAsia="Amiri" w:cs="Amiri"/>
          <w:color w:val="111111"/>
          <w:sz w:val="28"/>
          <w:sz w:val="28"/>
          <w:szCs w:val="28"/>
          <w:rtl w:val="true"/>
          <w:lang w:bidi="ar-SA"/>
        </w:rPr>
        <w:t xml:space="preserve">وَ الْفَتْرَةَ وَ الْقَسْوَةَ وَ الْغَفْلَةَ وَ الْغِرَّةَ اللَّهُمَّ جَنِّبْنِی فِیهِ الْعِلَلَ وَ الْأَسْقَامَ وَ الْهُمُومَ </w:t>
      </w:r>
      <w:r>
        <w:rPr>
          <w:rStyle w:val="FootnoteAnchor"/>
          <w:rtl w:val="true"/>
        </w:rPr>
        <w:footnoteReference w:id="201"/>
      </w:r>
      <w:r>
        <w:rPr>
          <w:rFonts w:ascii="Amiri" w:hAnsi="Amiri" w:eastAsia="Amiri" w:cs="Amiri"/>
          <w:color w:val="111111"/>
          <w:sz w:val="28"/>
          <w:sz w:val="28"/>
          <w:szCs w:val="28"/>
          <w:rtl w:val="true"/>
          <w:lang w:bidi="ar-SA"/>
        </w:rPr>
        <w:t xml:space="preserve">وَ الْأَحْزَانَ وَ الْأَعْرَاضَ وَ الْأَمْرَاضَ وَ الْخَطَایَا وَ الذُّنُوبَ وَ اصْرِفْ عَنِّی فِیهِ السُّوءَ وَ الْفَحْشَاءَ وَ الْجَهْدَ وَ الْبَلَاءَ وَ التَّعَبَ وَ الْعَنَاءَ إِنَّکَ سَمِیعُ الدُّعاءِ اللَّهُمَّ أَعِذْنِی فِیهِ مِنَ الشَّیْطَانِ الرَّجِیمِ وَ هَمْزِهِ وَ لَمْزِهِ وَ نَفْثِهِ وَ نَفْخِهِ </w:t>
      </w:r>
      <w:r>
        <w:rPr>
          <w:rStyle w:val="FootnoteAnchor"/>
          <w:rtl w:val="true"/>
        </w:rPr>
        <w:footnoteReference w:id="202"/>
      </w:r>
      <w:r>
        <w:rPr>
          <w:rFonts w:ascii="Amiri" w:hAnsi="Amiri" w:eastAsia="Amiri" w:cs="Amiri"/>
          <w:color w:val="111111"/>
          <w:sz w:val="28"/>
          <w:sz w:val="28"/>
          <w:szCs w:val="28"/>
          <w:rtl w:val="true"/>
          <w:lang w:bidi="ar-SA"/>
        </w:rPr>
        <w:t xml:space="preserve">وَ وَسْوَاسِهِ وَ کَیْدِهِ وَ مَکْرِهِ وَ حِیَلِهِ </w:t>
      </w:r>
      <w:r>
        <w:rPr>
          <w:rStyle w:val="FootnoteAnchor"/>
          <w:rtl w:val="true"/>
        </w:rPr>
        <w:footnoteReference w:id="2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761" w:name="pg13660_142093"/>
    </w:p>
    <w:p>
      <w:pPr>
        <w:pStyle w:val="BookText"/>
        <w:rPr/>
      </w:pPr>
      <w:bookmarkEnd w:id="761"/>
      <w:r>
        <w:rPr>
          <w:rFonts w:ascii="Amiri" w:hAnsi="Amiri" w:eastAsia="Amiri" w:cs="Amiri"/>
          <w:color w:val="111111"/>
          <w:sz w:val="28"/>
          <w:sz w:val="28"/>
          <w:szCs w:val="28"/>
          <w:rtl w:val="true"/>
          <w:lang w:bidi="ar-SA"/>
        </w:rPr>
        <w:t xml:space="preserve">أَمَانِیِّهِ وَ خُدَعِهِ وَ غُرُورِهِ وَ فِتْنَتِهِ وَ رَجْلِهِ وَ شَرَکِهِ وَ أَعْوَانِهِ وَ أَتْبَاعِهِ وَ أَخْدَانِهِ </w:t>
      </w:r>
      <w:r>
        <w:rPr>
          <w:rStyle w:val="FootnoteAnchor"/>
          <w:rtl w:val="true"/>
        </w:rPr>
        <w:footnoteReference w:id="204"/>
      </w:r>
      <w:r>
        <w:rPr>
          <w:rFonts w:ascii="Amiri" w:hAnsi="Amiri" w:eastAsia="Amiri" w:cs="Amiri"/>
          <w:color w:val="111111"/>
          <w:sz w:val="28"/>
          <w:sz w:val="28"/>
          <w:szCs w:val="28"/>
          <w:rtl w:val="true"/>
          <w:lang w:bidi="ar-SA"/>
        </w:rPr>
        <w:t xml:space="preserve">وَ أَشْیَاعِهِ وَ أَوْلِیَائِهِ وَ شُرَکَائِهِ وَ جَمِیعِ کَیْدِهِمْ اللَّهُمَّ ارْزُقْنِی فِیهِ تَمَامَ صِیَامِهِ وَ بُلُوغَ الْأَمَلِ فِی قِیَامِهِ وَ اسْتِکْمَالَ مَا یُرْضِیکَ فِیهِ صَبْراً وَ إِیمَاناً وَ یَقِیناً وَ احْتِسَاباً ثُمَّ تَقَبَّلْ ذَلِکَ مِنَّا بِالْأَضْعَافِ الْکَثِیرَةِ وَ الْأَجْرِ الْعَظِیمِ اللَّهُمَّ ارْزُقْنِی فِیهِ الْجِدَّ وَ الِاجْتِهَادَ وَ الْقُوَّةَ وَ النَّشَاطَ وَ الْإِنَابَةَ وَ التَّوْبَةَ وَ الرَّغْبَةَ وَ الرَّهْبَةَ وَ الْجَزَعَ </w:t>
      </w:r>
      <w:r>
        <w:rPr>
          <w:rStyle w:val="FootnoteAnchor"/>
          <w:rtl w:val="true"/>
        </w:rPr>
        <w:footnoteReference w:id="205"/>
      </w:r>
      <w:r>
        <w:rPr>
          <w:rFonts w:ascii="Amiri" w:hAnsi="Amiri" w:eastAsia="Amiri" w:cs="Amiri"/>
          <w:color w:val="111111"/>
          <w:sz w:val="28"/>
          <w:sz w:val="28"/>
          <w:szCs w:val="28"/>
          <w:rtl w:val="true"/>
          <w:lang w:bidi="ar-SA"/>
        </w:rPr>
        <w:t xml:space="preserve">وَ الرِّقَّةَ وَ صِدْقَ اللِّسَانِ وَ الْوَجَلَ مِنْکَ وَ الرَّجَاءَ لَکَ وَ التَّوَکُّلَ عَلَیْکَ وَ الثِّقَةَ بِکَ وَ الْوَرَعَ عَنْ مَحَارِمِکَ بِصَالِحِ الْقَوْلِ </w:t>
      </w:r>
      <w:r>
        <w:rPr>
          <w:rStyle w:val="FootnoteAnchor"/>
          <w:rtl w:val="true"/>
        </w:rPr>
        <w:footnoteReference w:id="206"/>
      </w:r>
      <w:r>
        <w:rPr>
          <w:rFonts w:ascii="Amiri" w:hAnsi="Amiri" w:eastAsia="Amiri" w:cs="Amiri"/>
          <w:color w:val="111111"/>
          <w:sz w:val="28"/>
          <w:sz w:val="28"/>
          <w:szCs w:val="28"/>
          <w:rtl w:val="true"/>
          <w:lang w:bidi="ar-SA"/>
        </w:rPr>
        <w:t xml:space="preserve">وَ مَقْبُولِ السَّعْیِ وَ مَرْفُوعِ الْعَمَلِ وَ مُسْتَجَابِ الدُّعَاءِ </w:t>
      </w:r>
      <w:r>
        <w:rPr>
          <w:rStyle w:val="FootnoteAnchor"/>
          <w:rtl w:val="true"/>
        </w:rPr>
        <w:footnoteReference w:id="207"/>
      </w:r>
      <w:r>
        <w:rPr>
          <w:rFonts w:ascii="Amiri" w:hAnsi="Amiri" w:eastAsia="Amiri" w:cs="Amiri"/>
          <w:color w:val="111111"/>
          <w:sz w:val="28"/>
          <w:sz w:val="28"/>
          <w:szCs w:val="28"/>
          <w:rtl w:val="true"/>
          <w:lang w:bidi="ar-SA"/>
        </w:rPr>
        <w:t>وَ لَا تَحُلْ بَیْنِی وَ بَیْنَ شَیْ‌ءٍ مِنْ ذَلِکَ بِعَرَضٍ وَ لَا مَرَضٍ وَ لَا هَمٍّ وَ لَا غَمٍّ بِرَحْمَتِکَ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503277_3830689328"/>
      <w:bookmarkStart w:id="763" w:name="_Toc343"/>
      <w:bookmarkEnd w:id="762"/>
      <w:r>
        <w:rPr/>
        <w:t>8</w:t>
      </w:r>
      <w:r>
        <w:rPr>
          <w:rtl w:val="true"/>
        </w:rPr>
        <w:t xml:space="preserve">- </w:t>
      </w:r>
      <w:r>
        <w:rPr>
          <w:rtl w:val="true"/>
        </w:rPr>
        <w:t>حدیث</w:t>
      </w:r>
      <w:bookmarkEnd w:id="7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مُحَمَّدِ بْنِ إِبْرَاهِیمَ النَّوْفَلِیِّ عَنِ الْحُسَیْنِ بْنِ الْمُخْتَارِ رَفَعَهُ قَالَ قَالَ أَمِیرُ الْمُؤْمِنِینَ ع إِذَا رَأَیْتَ الْهِلَالَ فَلَا تَبْرَحْ وَ قُلِ اللَّهُمَّ إِنِّی أَسْأَلُکَ خَیْرَ هَذَا الشَّهْرِ وَ فَتْحَهُ وَ نُورَهُ وَ نَصْرَهُ وَ بَرَکَتَهُ وَ طَهُورَهُ وَ رِزْقَهُ وَ أَسْأَلُکَ خَیْرَ مَا فِیهِ وَ خَیْرَ مَا بَعْدَهُ وَ أَعُوذُ بِکَ مِنْ شَرِّ مَا فِیهِ وَ شَرِّ مَا بَعْدَهُ اللَّهُمَّ أَدْخِلْهُ عَلَیْنَا بِالْأَمْنِ وَ الْإِیمَانِ وَ السَّلَامَةِ وَ الْإِسْلَامِ وَ الْبَرَکَةِ وَ التَّوْفِیقِ لِمَا تُحِبُّ وَ تَرْضَی</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503279_3830689328"/>
      <w:bookmarkStart w:id="765" w:name="_Toc344"/>
      <w:bookmarkEnd w:id="764"/>
      <w:r>
        <w:rPr>
          <w:rtl w:val="true"/>
        </w:rPr>
        <w:t>بَابُ الْأَهِلَّةِ وَ الشَّهَادَةِ عَلَیْهَا</w:t>
      </w:r>
      <w:bookmarkEnd w:id="765"/>
    </w:p>
    <w:p>
      <w:pPr>
        <w:pStyle w:val="Heading4"/>
        <w:numPr>
          <w:ilvl w:val="3"/>
          <w:numId w:val="1"/>
        </w:numPr>
        <w:rPr/>
      </w:pPr>
      <w:bookmarkStart w:id="766" w:name="__RefHeading___Toc1503281_3830689328"/>
      <w:bookmarkStart w:id="767" w:name="_Toc345"/>
      <w:bookmarkEnd w:id="766"/>
      <w:r>
        <w:rPr/>
        <w:t>1</w:t>
      </w:r>
      <w:r>
        <w:rPr>
          <w:rtl w:val="true"/>
        </w:rPr>
        <w:t xml:space="preserve">- </w:t>
      </w:r>
      <w:r>
        <w:rPr>
          <w:rtl w:val="true"/>
        </w:rPr>
        <w:t>حدیث</w:t>
      </w:r>
      <w:bookmarkEnd w:id="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الْأَهِلَّةِ فَقَالَ هِیَ أَهِلَّةُ الشُّهُورِ فَإِذَا رَأَیْتَ الْهِلَالِ فَصُمْ وَ إِذَا رَأَیْتَهُ فَأَفْطِرْ</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503283_3830689328"/>
      <w:bookmarkStart w:id="769" w:name="_Toc346"/>
      <w:bookmarkEnd w:id="768"/>
      <w:r>
        <w:rPr/>
        <w:t>2</w:t>
      </w:r>
      <w:r>
        <w:rPr>
          <w:rtl w:val="true"/>
        </w:rPr>
        <w:t xml:space="preserve">- </w:t>
      </w:r>
      <w:r>
        <w:rPr>
          <w:rtl w:val="true"/>
        </w:rPr>
        <w:t>حدیث</w:t>
      </w:r>
      <w:bookmarkEnd w:id="7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الْحَلَبِیِّ عَنْ أَبِی عَبْدِ اللَّهِ علیه السلام قَالَ کَانَ عَلِیٌّ علیه السلام یَقُولُ لَا أُجِیزُ فِی الْهِلَالِ إِلَّا شَهَادَةَ رَجُلَیْنِ عَدْلَیْنِ</w:t>
      </w:r>
      <w:r>
        <w:rPr>
          <w:rFonts w:eastAsia="Amiri" w:cs="Amiri" w:ascii="Amiri" w:hAnsi="Amiri"/>
          <w:color w:val="111111"/>
          <w:sz w:val="28"/>
          <w:szCs w:val="28"/>
          <w:rtl w:val="true"/>
          <w:lang w:bidi="ar-SA"/>
        </w:rPr>
        <w:t xml:space="preserve">.. </w:t>
      </w:r>
      <w:bookmarkStart w:id="770" w:name="pg13660_142094"/>
    </w:p>
    <w:p>
      <w:pPr>
        <w:pStyle w:val="Heading4"/>
        <w:numPr>
          <w:ilvl w:val="3"/>
          <w:numId w:val="1"/>
        </w:numPr>
        <w:rPr/>
      </w:pPr>
      <w:bookmarkStart w:id="771" w:name="__RefHeading___Toc1503285_3830689328"/>
      <w:bookmarkStart w:id="772" w:name="_Toc347"/>
      <w:bookmarkEnd w:id="770"/>
      <w:bookmarkEnd w:id="771"/>
      <w:r>
        <w:rPr/>
        <w:t>3</w:t>
      </w:r>
      <w:r>
        <w:rPr>
          <w:rtl w:val="true"/>
        </w:rPr>
        <w:t xml:space="preserve">- </w:t>
      </w:r>
      <w:r>
        <w:rPr>
          <w:rtl w:val="true"/>
        </w:rPr>
        <w:t>حدیث</w:t>
      </w:r>
      <w:bookmarkEnd w:id="7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عَلِیِّ بْنِ الْحَکَمِ عَنِ الْعَلَاءِ عَنْ مُحَمَّدِ بْنِ مُسْلِمٍ </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الْهِلَالِ</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503287_3830689328"/>
      <w:bookmarkStart w:id="774" w:name="_Toc348"/>
      <w:bookmarkEnd w:id="773"/>
      <w:r>
        <w:rPr/>
        <w:t>4</w:t>
      </w:r>
      <w:r>
        <w:rPr>
          <w:rtl w:val="true"/>
        </w:rPr>
        <w:t xml:space="preserve">- </w:t>
      </w:r>
      <w:r>
        <w:rPr>
          <w:rtl w:val="true"/>
        </w:rPr>
        <w:t>حدیث</w:t>
      </w:r>
      <w:bookmarkEnd w:id="7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 قَالَ أَمِیرُ الْمُؤْمِنِینَ صَلَوَاتُ اللَّهِ عَلَیْهِ لَا تَجُوزُ شَهَادَةُ النِّسَاءِ فِی الْهِلَالِ وَ لَا تَجُوزُ إِلَّا شَهَادَةُ رَجُلَیْنِ عَدْلَیْنِ</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503289_3830689328"/>
      <w:bookmarkStart w:id="776" w:name="_Toc349"/>
      <w:bookmarkEnd w:id="775"/>
      <w:r>
        <w:rPr/>
        <w:t>5</w:t>
      </w:r>
      <w:r>
        <w:rPr>
          <w:rtl w:val="true"/>
        </w:rPr>
        <w:t xml:space="preserve">- </w:t>
      </w:r>
      <w:r>
        <w:rPr>
          <w:rtl w:val="true"/>
        </w:rPr>
        <w:t>حدیث</w:t>
      </w:r>
      <w:bookmarkEnd w:id="7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سَیْفِ بْنِ عَمِیرَةَ عَنِ الْفَضْلِ بْنِ عُثْمَانَ قَالَ قَالَ أَبُو عَبْدِ اللَّهِ ع لَیْسَ عَلَی أَهْلِ الْقِبْلَةِ إِلَّا الرُّؤْیَةُ لَیْسَ عَلَی الْمُسْلِمِینَ إِلَّا الرُّؤْیَةُ</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503291_3830689328"/>
      <w:bookmarkStart w:id="778" w:name="_Toc350"/>
      <w:bookmarkEnd w:id="777"/>
      <w:r>
        <w:rPr/>
        <w:t>6</w:t>
      </w:r>
      <w:r>
        <w:rPr>
          <w:rtl w:val="true"/>
        </w:rPr>
        <w:t xml:space="preserve">- </w:t>
      </w:r>
      <w:r>
        <w:rPr>
          <w:rtl w:val="true"/>
        </w:rPr>
        <w:t>حدیث</w:t>
      </w:r>
      <w:bookmarkEnd w:id="7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الْحَکَمِ عَنْ أَبِی أَیُّوبَ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الْهِلَالَ فَصُومُوا وَ إِذَا رَأَیْتُمُوهُ فَأَفْطِرُوا وَ لَیْسَ بِالرَّأْیِ وَ لَا بِالتَّظَنِّی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الرُّؤْیَةَ أَنْ یَقُومَ عَشَرَةُ نَفَرٍ فَیَقُولَ وَاحِدٌ هُوَ ذَا وَ یَنْظُرُ تِسْعَةٌ فَلَا یَرَوْنَهُ لَکِنْ إِذَا رَآهُ وَاحِدٌ رَآهُ أَلْفٌ</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503293_3830689328"/>
      <w:bookmarkStart w:id="780" w:name="_Toc351"/>
      <w:bookmarkEnd w:id="779"/>
      <w:r>
        <w:rPr/>
        <w:t>7</w:t>
      </w:r>
      <w:r>
        <w:rPr>
          <w:rtl w:val="true"/>
        </w:rPr>
        <w:t xml:space="preserve">- </w:t>
      </w:r>
      <w:r>
        <w:rPr>
          <w:rtl w:val="true"/>
        </w:rPr>
        <w:t>حدیث</w:t>
      </w:r>
      <w:bookmarkEnd w:id="78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خَالِدٍ عَنْ سَعْدِ بْنِ سَعْدٍ عَنْ عَبْدِ اللَّهِ بْنِ الْحُسَیْنِ عَنِ الصَّلْتِ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الْهِلَالُ قَبْلَ الشَّفَقِ فَهُوَ لِلَیْلَتِهِ وَ إِذَا غَابَ بَعْدَ الشَّفَقِ فَهُوَ لِلَیْلَتَیْنِ</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503295_3830689328"/>
      <w:bookmarkStart w:id="782" w:name="_Toc352"/>
      <w:bookmarkEnd w:id="781"/>
      <w:r>
        <w:rPr/>
        <w:t>8</w:t>
      </w:r>
      <w:r>
        <w:rPr>
          <w:rtl w:val="true"/>
        </w:rPr>
        <w:t xml:space="preserve">- </w:t>
      </w:r>
      <w:r>
        <w:rPr>
          <w:rtl w:val="true"/>
        </w:rPr>
        <w:t>حدیث</w:t>
      </w:r>
      <w:bookmarkEnd w:id="7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حَمْزَةَ أَبِی یَعْلَی عَنْ مُحَمَّدِ بْنِ الْحَسَنِ بْنِ أَبِی خَالِدٍ رَفَعَهُ عَنْ أَبِی عَبْدِ اللَّهِ ع إِذَا صَحَّ هِلَالُ شَهْرِ رَجَبٍ فَعُدَّ تِسْعَةً وَ خَمْسِینَ یَوْماً وَ صُمْ یَوْمَ السِّتِّینَ</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503297_3830689328"/>
      <w:bookmarkStart w:id="784" w:name="_Toc353"/>
      <w:bookmarkEnd w:id="783"/>
      <w:r>
        <w:rPr/>
        <w:t>9</w:t>
      </w:r>
      <w:r>
        <w:rPr>
          <w:rtl w:val="true"/>
        </w:rPr>
        <w:t xml:space="preserve">- </w:t>
      </w:r>
      <w:r>
        <w:rPr>
          <w:rtl w:val="true"/>
        </w:rPr>
        <w:t>حدیث</w:t>
      </w:r>
      <w:bookmarkEnd w:id="7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بَکْرٍ وَ مُحَمَّدُ بْنُ أَبِی صُهْبَانَ عَنْ حَفْصٍ عَنْ عَمْرِو بْنِ سَالِمٍ وَ مُحَمَّدِ بْنِ زِیَادِ بْنِ عِیسَی </w:t>
      </w:r>
      <w:r>
        <w:rPr>
          <w:rStyle w:val="FootnoteAnchor"/>
          <w:rtl w:val="true"/>
        </w:rPr>
        <w:footnoteReference w:id="209"/>
      </w:r>
      <w:r>
        <w:rPr>
          <w:rFonts w:ascii="Amiri" w:hAnsi="Amiri" w:eastAsia="Amiri" w:cs="Amiri"/>
          <w:color w:val="111111"/>
          <w:sz w:val="28"/>
          <w:sz w:val="28"/>
          <w:szCs w:val="28"/>
          <w:rtl w:val="true"/>
          <w:lang w:bidi="ar-SA"/>
        </w:rPr>
        <w:t>عَنْ هَارُونَ بْنِ خَارِجَةَ قَالَ قَالَ أَبُو عَبْدِ اللَّهِ ع عُدَّ شَعْبَانَ تِسْعَةً وَ عِشْرِینَ یَوْماً فَإِنْ کَانَتْ مُتَغَیِّمَةً فَأَصْبِحْ صَائِماً فَإِنْ کَانَتْ صَاحِیَةً وَ تَبَصَّرْتَهُ وَ لَمْ تَرَ شَیْئاً فَأَصْبِحْ مُفْطِراً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785" w:name="pg13660_142095"/>
    </w:p>
    <w:p>
      <w:pPr>
        <w:pStyle w:val="Heading4"/>
        <w:numPr>
          <w:ilvl w:val="3"/>
          <w:numId w:val="1"/>
        </w:numPr>
        <w:rPr/>
      </w:pPr>
      <w:bookmarkStart w:id="786" w:name="__RefHeading___Toc1503299_3830689328"/>
      <w:bookmarkStart w:id="787" w:name="_Toc354"/>
      <w:bookmarkEnd w:id="785"/>
      <w:bookmarkEnd w:id="786"/>
      <w:r>
        <w:rPr/>
        <w:t>10</w:t>
      </w:r>
      <w:r>
        <w:rPr>
          <w:rtl w:val="true"/>
        </w:rPr>
        <w:t xml:space="preserve">- </w:t>
      </w:r>
      <w:r>
        <w:rPr>
          <w:rtl w:val="true"/>
        </w:rPr>
        <w:t>حدیث</w:t>
      </w:r>
      <w:bookmarkEnd w:id="78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الْهِلَالَ قَبْلَ الزَّوَالِ فَهُوَ لِلَیْلَتِهِ الْمَاضِیَةِ وَ إِذَا رَأَوْهُ بَعْدَ الزَّوَالِ فَهُوَ لِلَیْلَتِهِ الْمُسْتَقْبَلَةِ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4"/>
        <w:numPr>
          <w:ilvl w:val="3"/>
          <w:numId w:val="1"/>
        </w:numPr>
        <w:rPr/>
      </w:pPr>
      <w:bookmarkStart w:id="788" w:name="__RefHeading___Toc1503301_3830689328"/>
      <w:bookmarkStart w:id="789" w:name="_Toc355"/>
      <w:bookmarkEnd w:id="788"/>
      <w:r>
        <w:rPr/>
        <w:t>11</w:t>
      </w:r>
      <w:r>
        <w:rPr>
          <w:rtl w:val="true"/>
        </w:rPr>
        <w:t xml:space="preserve">- </w:t>
      </w:r>
      <w:r>
        <w:rPr>
          <w:rtl w:val="true"/>
        </w:rPr>
        <w:t>حدیث</w:t>
      </w:r>
      <w:bookmarkEnd w:id="78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یَعْقُوبَ بْنِ یَزِیدَ عَنْ مُحَمَّدِ بْنِ مُرَازِمٍ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تَطَوَّقَ الْهِلَالُ فَهُوَ لِلَیْلَتَیْنِ وَ إِذَا رَأَیْتَ ظِلَّ رَأْسِکَ فِیهِ فَهُوَ لِثَلَاثِ لَیَالٍ</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4"/>
        <w:numPr>
          <w:ilvl w:val="3"/>
          <w:numId w:val="1"/>
        </w:numPr>
        <w:rPr/>
      </w:pPr>
      <w:bookmarkStart w:id="790" w:name="__RefHeading___Toc1503303_3830689328"/>
      <w:bookmarkStart w:id="791" w:name="_Toc356"/>
      <w:bookmarkEnd w:id="790"/>
      <w:r>
        <w:rPr/>
        <w:t>12</w:t>
      </w:r>
      <w:r>
        <w:rPr>
          <w:rtl w:val="true"/>
        </w:rPr>
        <w:t xml:space="preserve">- </w:t>
      </w:r>
      <w:r>
        <w:rPr>
          <w:rtl w:val="true"/>
        </w:rPr>
        <w:t>حدیث</w:t>
      </w:r>
      <w:bookmarkEnd w:id="79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إِسْمَاعِیلَ بْنِ الْحُرِّ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الْهِلَالُ قَبْلَ الشَّفَقِ فَهُوَ لِلَیْلَتِهِ وَ إِذَا غَابَ بَعْدَ الشَّفَقِ فَهُوَ لِلَیْلَتَیْنِ</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503305_3830689328"/>
      <w:bookmarkStart w:id="793" w:name="_Toc357"/>
      <w:bookmarkEnd w:id="792"/>
      <w:r>
        <w:rPr>
          <w:rtl w:val="true"/>
        </w:rPr>
        <w:t>بَابٌ نَادِرٌ</w:t>
      </w:r>
      <w:bookmarkEnd w:id="793"/>
    </w:p>
    <w:p>
      <w:pPr>
        <w:pStyle w:val="Heading4"/>
        <w:numPr>
          <w:ilvl w:val="3"/>
          <w:numId w:val="1"/>
        </w:numPr>
        <w:rPr/>
      </w:pPr>
      <w:bookmarkStart w:id="794" w:name="__RefHeading___Toc1503307_3830689328"/>
      <w:bookmarkStart w:id="795" w:name="_Toc358"/>
      <w:bookmarkEnd w:id="794"/>
      <w:r>
        <w:rPr/>
        <w:t>1</w:t>
      </w:r>
      <w:r>
        <w:rPr>
          <w:rtl w:val="true"/>
        </w:rPr>
        <w:t xml:space="preserve">- </w:t>
      </w:r>
      <w:r>
        <w:rPr>
          <w:rtl w:val="true"/>
        </w:rPr>
        <w:t>حدیث</w:t>
      </w:r>
      <w:bookmarkEnd w:id="7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ابْنِ سِنَانٍ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یَوْماً لَا یَنْقُصُ أَبَداً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الْحَسَنِ بْنِ الْحُسَیْنِ عَنِ ابْنِ سِنَانٍ عَنْ حُذَیْفَةَ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6" w:name="__RefHeading___Toc1503309_3830689328"/>
      <w:bookmarkStart w:id="797" w:name="_Toc359"/>
      <w:bookmarkEnd w:id="796"/>
      <w:r>
        <w:rPr/>
        <w:t>2</w:t>
      </w:r>
      <w:r>
        <w:rPr>
          <w:rtl w:val="true"/>
        </w:rPr>
        <w:t xml:space="preserve">- </w:t>
      </w:r>
      <w:r>
        <w:rPr>
          <w:rtl w:val="true"/>
        </w:rPr>
        <w:t>حدیث</w:t>
      </w:r>
      <w:bookmarkEnd w:id="7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إِسْمَاعِیلَ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الدُّنْیَا فِی سِتَّةِ أَیَّامٍ ثُمَّ اخْتَزَلَهَا </w:t>
      </w:r>
      <w:r>
        <w:rPr>
          <w:rStyle w:val="FootnoteAnchor"/>
          <w:rtl w:val="true"/>
        </w:rPr>
        <w:footnoteReference w:id="214"/>
      </w:r>
      <w:r>
        <w:rPr>
          <w:rFonts w:ascii="Amiri" w:hAnsi="Amiri" w:eastAsia="Amiri" w:cs="Amiri"/>
          <w:color w:val="111111"/>
          <w:sz w:val="28"/>
          <w:sz w:val="28"/>
          <w:szCs w:val="28"/>
          <w:rtl w:val="true"/>
          <w:lang w:bidi="ar-SA"/>
        </w:rPr>
        <w:t>عَنْ أَیَّامِ السَّنَةِ وَ السَّنَةُ ثَلَاثُمِائَةٍ وَ أَرْبَعٌ وَ خَمْسُونَ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لَا یَتِمُ ع</w:t>
      </w:r>
      <w:r>
        <w:rPr>
          <w:rFonts w:eastAsia="Amiri" w:cs="Amiri" w:ascii="Amiri" w:hAnsi="Amiri"/>
          <w:color w:val="111111"/>
          <w:sz w:val="28"/>
          <w:szCs w:val="28"/>
          <w:rtl w:val="true"/>
          <w:lang w:bidi="ar-SA"/>
        </w:rPr>
        <w:t xml:space="preserve">. </w:t>
      </w:r>
      <w:bookmarkStart w:id="798" w:name="pg13660_142096"/>
    </w:p>
    <w:p>
      <w:pPr>
        <w:pStyle w:val="BookText"/>
        <w:rPr/>
      </w:pPr>
      <w:bookmarkEnd w:id="798"/>
      <w:r>
        <w:rPr>
          <w:rFonts w:ascii="Amiri" w:hAnsi="Amiri" w:eastAsia="Amiri" w:cs="Amiri"/>
          <w:color w:val="111111"/>
          <w:sz w:val="28"/>
          <w:sz w:val="28"/>
          <w:szCs w:val="28"/>
          <w:rtl w:val="true"/>
          <w:lang w:bidi="ar-SA"/>
        </w:rPr>
        <w:t>أَبَداً رَمَضَانُ لَا یَنْقُصُ وَ اللَّهِ أَبَداً وَ لَا تَکُونُ فَرِیضَةٌ نَاقِصَةً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لِتُکْمِلُوا الْعِدَّةَ </w:t>
      </w:r>
      <w:r>
        <w:rPr>
          <w:rStyle w:val="FootnoteAnchor"/>
          <w:rtl w:val="true"/>
        </w:rPr>
        <w:footnoteReference w:id="215"/>
      </w:r>
      <w:r>
        <w:rPr>
          <w:rFonts w:ascii="Amiri" w:hAnsi="Amiri" w:eastAsia="Amiri" w:cs="Amiri"/>
          <w:color w:val="111111"/>
          <w:sz w:val="28"/>
          <w:sz w:val="28"/>
          <w:szCs w:val="28"/>
          <w:rtl w:val="true"/>
          <w:lang w:bidi="ar-SA"/>
        </w:rPr>
        <w:t>وَ شَوَّالٌ تِسْعَةٌ وَ عِشْرُونَ یَوْماً وَ ذُو الْقَعْدَةِ ثَلَاثُونَ یَوْماً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w:t>
      </w:r>
      <w:r>
        <w:rPr>
          <w:rStyle w:val="FootnoteAnchor"/>
          <w:rtl w:val="true"/>
        </w:rPr>
        <w:footnoteReference w:id="216"/>
      </w:r>
      <w:r>
        <w:rPr>
          <w:rFonts w:ascii="Amiri" w:hAnsi="Amiri" w:eastAsia="Amiri" w:cs="Amiri"/>
          <w:color w:val="111111"/>
          <w:sz w:val="28"/>
          <w:sz w:val="28"/>
          <w:szCs w:val="28"/>
          <w:rtl w:val="true"/>
          <w:lang w:bidi="ar-SA"/>
        </w:rPr>
        <w:t>وَ ذُو الْحِجَّةِ تِسْعَةٌ وَ عِشْرُونَ یَوْماً وَ الْمُحَرَّمُ ثَلَاثُونَ یَوْماً ثُمَّ الشُّهُورُ بَعْدَ ذَلِکَ شَهْرٌ تَامٌّ وَ شَهْرٌ نَاقِصٌ</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503311_3830689328"/>
      <w:bookmarkStart w:id="800" w:name="_Toc360"/>
      <w:bookmarkEnd w:id="799"/>
      <w:r>
        <w:rPr/>
        <w:t>3</w:t>
      </w:r>
      <w:r>
        <w:rPr>
          <w:rtl w:val="true"/>
        </w:rPr>
        <w:t xml:space="preserve">- </w:t>
      </w:r>
      <w:r>
        <w:rPr>
          <w:rtl w:val="true"/>
        </w:rPr>
        <w:t>حدیث</w:t>
      </w:r>
      <w:bookmarkEnd w:id="8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سِنَانٍ عَنْ حُذَیْفَةَ بْنِ مَنْصُورٍ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ثَلَاثُونَ یَوْماً لَا یَنْقُصُ وَ اللَّهِ أَبَداً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قال السیّد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الاقبال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اختلاف أصحابنا فی شهر رمضان هل یمکن أن یکون تسعة و عشرین یوما علی الیقین أو أنّه ثلاثون لا ینقص أبد الآبدین فانهم کانوا قبل الآن مختلفین و أمّا الآن فلم أجد ممن شاهدته أو سمعت به فی زماننا و إن کنت ما رأیته أنهم یذهبون إلی أن شهر رمضان لا یصحّ علیه النقصان بل هو کسائر الشهور فی سائر الازمان و لکننی أذکر بعض ما عرفته ممّا کان جماعة من علماء أصحابنا معتقدین له و عاملین علیه من أن شهر رمضان لا ینقص أبدا عن الثلاثین یوما فمن ذلک ما حکاه شیخنا المفید محمّد بن محمّد بن النعمان فی کتاب لمح البرهان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الطعن علی من ادعی حدوث هذا القول و قلة القائلین به ما هذا لفظه المفید ممّا یدلّ علی کذبه و عظم بهته أن فقهاء عصرنا هذا و هو سنة ثلاث و ستین و ثلاث مائة و رواته و فضلاؤه و إن کانوا أقل عددا منهم فی کل عصر مجمعون علیه و یتدینون به و یفتون بصحته و داعون إلی صوابه کسیدنا و شیخنا الشریف الزکی أبی محمّد الحسینی ادام اللّه عزه و شیخنا الثقة أبی القاسم جعفر بن محمّد بن قولویه أیده اللّه و شیخنا الفقیه ابی جعفر محمّد بن علیّ بن الحسین بن بابویه و شیخنا أبی عبد اللّه الحسین بن علیّ بن الحسین أیدهما اللّه و شیخنا أبی محمّد هارون بن موسی أیده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ابلغ ما رأیته فی کتاب الخصال للشیخ أبی جعفر بن محمّد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أحادیث بأن شهر رمضان لا ینقص عن ثلاثین یوما و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الشیعة و أهل استبصار منهم فی شهر رمضان أنّه لا ینقص عن الثلاثین یوما أبدا و الاخبار فی ذلک موافقة للکتاب و مخالفة للعامة فمن ذهب من ضعفة الشیعة إلی الاخبار التی وردت للتقیة فی أنه ینقص و یصیبه ما یصیب الشهور من النقصان و التمام اتقی کما یتقی العامّة و لم یکلم إلّا بما یکلم به العامّة و لا حول و لا قوة إلّا باللّه هذا آخر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عذر المختلفین فی ذلک و سبب ما اعتمد بعض أصحابنا قدیما علیه بحسب ما أدتهم الاخبار المنقولة إلیه و رأیت فی الکتب أیضا أن الشیخ الصدوق المتفق علی أمانته جعفر بن محمّد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کان یذهب إلی أن شهر رمضان لا یجوز علیه النقصان فانه صنف فی ذلک کتابا و قد ذکرنا کلام المفید عن ابن قولویه و وجدت للشیخ محمّد بن أحمد بن داود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جلّ جلاله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قد نقض به کتاب جعفر بن قولویه و احتج بان شهر رمضان له أسوة بالشهور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کتابا للشیخ المفید محمّد بن محمّد بن النعمان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قدمنا ذکره قد انتصر فیه لاستاده و شیخه جعفر بن قولویه و یرد علی محمّد بن أحمد بن داود القمّیّ و ذکر فیه أن شهر رمضان لا ینقص عن ثلاثین و تأول أخبارا ذکرها، تتضمن أنّه یجوز أن یکون تسعا و عشرین و وجدت تصنیفا للشیخ محمّد بن علی الکراجکیّ یقتضی أنّه قد کان فی أول أمره قائلا بقول جعفر بن قولویه فی العمل علی أن شهر الصیام لا یزال ثلاثین علی التمام ثمّ رأیت له مصنفا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نقض فیه علی من قال بأنّه لا ینقص عن ثلاثین و اعتذر عما کان یذهب إلیه و ذهب إلی أنّه یجوز أن یکون تسعا و عشرین و وجدت شیخنا المفید قد رجع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قد صنف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قد ذهب فیه الی قول محمّد بن أحمد بن داود فی أن شهر رمضان له اسوة بالشهور فی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یشهد به الوجدان و العیان و عمل أکثر من سلف و عمل من أدرکناه من الاخوان و انما أردنا أن لا یخلو کتابنا من الإشارة الی قول بعض من ذهب الی الاختلاف من أهل الفضل و</w:t>
      </w:r>
    </w:p>
    <w:p>
      <w:pPr>
        <w:pStyle w:val="BookText"/>
        <w:rPr/>
      </w:pPr>
      <w:r>
        <w:rPr>
          <w:rFonts w:ascii="IRNazanin" w:hAnsi="IRNazanin" w:eastAsia="IRNazanin"/>
          <w:color w:val="111111"/>
          <w:sz w:val="28"/>
          <w:sz w:val="28"/>
          <w:szCs w:val="28"/>
          <w:rtl w:val="true"/>
          <w:lang w:bidi="fa-IR"/>
        </w:rPr>
        <w:t>الورع و الإنصاف و أن الورع و الدین حملهم علی الرجوع الی ما عادوا إلیه من أنه یجوز أن یکون ثلاثین و أن یکون تسعا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3660_142097"/>
    </w:p>
    <w:p>
      <w:pPr>
        <w:pStyle w:val="Heading3"/>
        <w:numPr>
          <w:ilvl w:val="2"/>
          <w:numId w:val="1"/>
        </w:numPr>
        <w:rPr/>
      </w:pPr>
      <w:bookmarkStart w:id="802" w:name="__RefHeading___Toc1503313_3830689328"/>
      <w:bookmarkStart w:id="803" w:name="_Toc361"/>
      <w:bookmarkEnd w:id="801"/>
      <w:bookmarkEnd w:id="802"/>
      <w:r>
        <w:rPr>
          <w:rtl w:val="true"/>
        </w:rPr>
        <w:t>بَابٌ</w:t>
      </w:r>
      <w:bookmarkEnd w:id="803"/>
    </w:p>
    <w:p>
      <w:pPr>
        <w:pStyle w:val="Heading4"/>
        <w:numPr>
          <w:ilvl w:val="3"/>
          <w:numId w:val="1"/>
        </w:numPr>
        <w:rPr/>
      </w:pPr>
      <w:bookmarkStart w:id="804" w:name="__RefHeading___Toc1503315_3830689328"/>
      <w:bookmarkStart w:id="805" w:name="_Toc362"/>
      <w:bookmarkEnd w:id="804"/>
      <w:r>
        <w:rPr/>
        <w:t>1</w:t>
      </w:r>
      <w:r>
        <w:rPr>
          <w:rtl w:val="true"/>
        </w:rPr>
        <w:t xml:space="preserve">- </w:t>
      </w:r>
      <w:r>
        <w:rPr>
          <w:rtl w:val="true"/>
        </w:rPr>
        <w:t>حدیث</w:t>
      </w:r>
      <w:bookmarkEnd w:id="8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مُحَمَّدِ بْنِ عِیسَی بْنِ عُبَیْدٍ عَنْ إِبْرَاهِیمَ بْنِ مُحَمَّدٍ الْمَدَنِیِّ عَنْ عِمْرَانَ الزَّعْفَرَانِیِّ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السَّمَاءَ تُطْبِقُ عَلَیْنَا بِالْعِرَاقِ الْیَوْمَ وَ الْیَوْمَیْنِ وَ الثَّلَاثَةَ فَأَیَّ یَوْمٍ نَصُومُ قَالَ انْظُرِ الْیَوْمَ الَّذِی صُمْتَ مِنَ السَّنَةِ الْمَاضِیَةِ وَ صُمْ یَوْمَ الْخَامِسِ</w:t>
      </w:r>
      <w:r>
        <w:rPr>
          <w:rFonts w:eastAsia="Amiri" w:cs="Amiri" w:ascii="Amiri" w:hAnsi="Amiri"/>
          <w:color w:val="111111"/>
          <w:sz w:val="28"/>
          <w:szCs w:val="28"/>
          <w:rtl w:val="true"/>
          <w:lang w:bidi="ar-SA"/>
        </w:rPr>
        <w:t xml:space="preserve">. </w:t>
      </w:r>
      <w:bookmarkStart w:id="806" w:name="pg13660_142098"/>
    </w:p>
    <w:p>
      <w:pPr>
        <w:pStyle w:val="Heading4"/>
        <w:numPr>
          <w:ilvl w:val="3"/>
          <w:numId w:val="1"/>
        </w:numPr>
        <w:rPr/>
      </w:pPr>
      <w:bookmarkStart w:id="807" w:name="__RefHeading___Toc1503317_3830689328"/>
      <w:bookmarkStart w:id="808" w:name="_Toc363"/>
      <w:bookmarkEnd w:id="806"/>
      <w:bookmarkEnd w:id="807"/>
      <w:r>
        <w:rPr/>
        <w:t>2</w:t>
      </w:r>
      <w:r>
        <w:rPr>
          <w:rtl w:val="true"/>
        </w:rPr>
        <w:t xml:space="preserve">- </w:t>
      </w:r>
      <w:r>
        <w:rPr>
          <w:rtl w:val="true"/>
        </w:rPr>
        <w:t>حدیث</w:t>
      </w:r>
      <w:bookmarkEnd w:id="8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الْعَبَّاسِ بْنِ مَعْرُوفٍ عَنْ صَفْوَانَ بْنِ یَحْیَی عَنْ مُحَمَّدِ بْنِ عُثْمَانَ الْخُدْرِیِّ عَنْ بَعْضِ مَشَایِخِهِ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فِی الْعَامِ الْمُسْتَقْبَلِ یَوْمَ الْخَامِسِ مِنْ یَوْمِ صُمْتَ فِیهِ عَامَ أَوَّلَ</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503319_3830689328"/>
      <w:bookmarkStart w:id="810" w:name="_Toc364"/>
      <w:bookmarkEnd w:id="809"/>
      <w:r>
        <w:rPr/>
        <w:t>3</w:t>
      </w:r>
      <w:r>
        <w:rPr>
          <w:rtl w:val="true"/>
        </w:rPr>
        <w:t xml:space="preserve">- </w:t>
      </w:r>
      <w:r>
        <w:rPr>
          <w:rtl w:val="true"/>
        </w:rPr>
        <w:t>حدیث</w:t>
      </w:r>
      <w:bookmarkEnd w:id="8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الْفَرَجِ إِلَی الْعَسْکَرِیِّ علیه السلام یَسْأَلُهُ عَمَّا رُوِیَ مِنَ الْحِسَابِ فِی الصَّوْمِ عَنْ آبَائِکَ فِی عَدِّ خَمْسَةِ أَیَّامٍ بَیْنَ أَوَّلِ السَّنَةِ الْمَاضِیَةِ وَ السَّنَةِ الثَّانِیَةِ الَّتِی تَأْتِی فَکَتَبَ صَحِیحٌ وَ لَکِنْ عُدَّ فِی کُلِّ أَرْبَعِ سِنِینَ خَمْساً وَ فِی السَّنَةِ الْخَامِسَةِ سِتّاً فِیمَا بَیْنَ الْأُولَی وَ الْحَادِثِ وَ مَا سِوَی ذَلِکَ فَإِنَّمَا هُوَ خَمْسَةٌ خَمْسَةٌ قَالَ السَّیَّارِیُّ وَ هَذِهِ مِنْ جِهَةِ الْکَبِیسَةِ قَالَ وَ قَدْ حَسَبَهُ أَصْحَابُنَا فَوَجَدُوهُ صَحِیحاً قَالَ وَ کَتَبَ إِلَیْهِ مُحَمَّدُ بْنُ الْفَرَجِ فِی سَنَةِ ثَمَانٍ وَ ثَلَاثِینَ وَ مِائَتَیْنِ هَذَا الْحِسَابُ لَا یَتَهَیَّأُ لِکُلِّ إِنْسَانٍ أَنْ یَعْمَلَ عَلَیْهِ إِنَّمَا هَذَا لِمَنْ یَعْرِفُ السِّنِینَ وَ مَنْ یَعْلَمُ مَتَی کَانَتِ السَّنَةُ الْکَبِیسَةُ </w:t>
      </w:r>
      <w:r>
        <w:rPr>
          <w:rStyle w:val="FootnoteAnchor"/>
          <w:rtl w:val="true"/>
        </w:rPr>
        <w:footnoteReference w:id="218"/>
      </w:r>
      <w:r>
        <w:rPr>
          <w:rFonts w:ascii="Amiri" w:hAnsi="Amiri" w:eastAsia="Amiri" w:cs="Amiri"/>
          <w:color w:val="111111"/>
          <w:sz w:val="28"/>
          <w:sz w:val="28"/>
          <w:szCs w:val="28"/>
          <w:rtl w:val="true"/>
          <w:lang w:bidi="ar-SA"/>
        </w:rPr>
        <w:t>ثُمَّ یَصِحُّ لَهُ هِلَالُ شَهْرِ رَمَضَانَ أَوَّلَ لَیْلَةٍ فَإِذَا صَحَّ الْهِلَالُ لِلَیْلَتِهِ وَ عَرَفَ السِّنِینَ صَحَّ لَهُ ذَلِکَ إِنْ شَاءَ اللَّهُ</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503321_3830689328"/>
      <w:bookmarkStart w:id="812" w:name="_Toc365"/>
      <w:bookmarkEnd w:id="811"/>
      <w:r>
        <w:rPr/>
        <w:t>4</w:t>
      </w:r>
      <w:r>
        <w:rPr>
          <w:rtl w:val="true"/>
        </w:rPr>
        <w:t xml:space="preserve">- </w:t>
      </w:r>
      <w:r>
        <w:rPr>
          <w:rtl w:val="true"/>
        </w:rPr>
        <w:t>حدیث</w:t>
      </w:r>
      <w:bookmarkEnd w:id="8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إِبْرَاهِیمَ الْأَحْوَلِ عَنْ عِمْرَانَ الزَّعْفَرَانِیِّ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نَمْکُثُ فِی الشِّتَاءِ الْیَوْمَ وَ الْیَوْمَیْنِ لَا تُرَی شَمْسٌ وَ لَا نَجْمٌ فَأَیَّ یَوْمٍ نَصُومُ قَالَ انْظُرِ الْیَوْمَ الَّذِی صُمْتَ مِنَ السَّنَةِ الْمَاضِیَةِ وَ عُدَّ خَمْسَةَ أَیَّامٍ وَ صُمِ الْیَوْمَ الْخَامِسَ</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503323_3830689328"/>
      <w:bookmarkStart w:id="814" w:name="_Toc366"/>
      <w:bookmarkEnd w:id="813"/>
      <w:r>
        <w:rPr>
          <w:rtl w:val="true"/>
        </w:rPr>
        <w:t>بَابُ الْیَوْمِ الَّذِی یُشَکُّ فِیهِ مِنْ شَهْرِ رَمَضَانَ هُوَ أَوْ مِنْ شَعْبَانَ</w:t>
      </w:r>
      <w:bookmarkEnd w:id="814"/>
    </w:p>
    <w:p>
      <w:pPr>
        <w:pStyle w:val="Heading4"/>
        <w:numPr>
          <w:ilvl w:val="3"/>
          <w:numId w:val="1"/>
        </w:numPr>
        <w:rPr/>
      </w:pPr>
      <w:bookmarkStart w:id="815" w:name="__RefHeading___Toc1503325_3830689328"/>
      <w:bookmarkStart w:id="816" w:name="_Toc367"/>
      <w:bookmarkEnd w:id="815"/>
      <w:r>
        <w:rPr/>
        <w:t>1</w:t>
      </w:r>
      <w:r>
        <w:rPr>
          <w:rtl w:val="true"/>
        </w:rPr>
        <w:t xml:space="preserve">- </w:t>
      </w:r>
      <w:r>
        <w:rPr>
          <w:rtl w:val="true"/>
        </w:rPr>
        <w:t>حدیث</w:t>
      </w:r>
      <w:bookmarkEnd w:id="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حَمْزَةَ بْنِ یَعْلَی عَنْ زَکَرِیَّا بْنِ آدَمَ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الْیَوْمِ الَّذِی یُشَکُّ فِیهِ مِنْ شَعْبَانَ قَالَ لَأَنْ أَصُومَ یَوْماً مِنْ شَعْبَانَ أَحَبُّ إِلَیَّ مِنْ أَنْ أُفْطِرَ یَوْماً مِنْ شَهْرِ رَمَضَانَ</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503327_3830689328"/>
      <w:bookmarkStart w:id="818" w:name="_Toc368"/>
      <w:bookmarkEnd w:id="817"/>
      <w:r>
        <w:rPr/>
        <w:t>2</w:t>
      </w:r>
      <w:r>
        <w:rPr>
          <w:rtl w:val="true"/>
        </w:rPr>
        <w:t xml:space="preserve">- </w:t>
      </w:r>
      <w:r>
        <w:rPr>
          <w:rtl w:val="true"/>
        </w:rPr>
        <w:t>حدیث</w:t>
      </w:r>
      <w:bookmarkEnd w:id="8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19"/>
      </w:r>
      <w:r>
        <w:rPr>
          <w:rFonts w:ascii="Amiri" w:hAnsi="Amiri" w:eastAsia="Amiri" w:cs="Amiri"/>
          <w:color w:val="111111"/>
          <w:sz w:val="28"/>
          <w:sz w:val="28"/>
          <w:szCs w:val="28"/>
          <w:rtl w:val="true"/>
          <w:lang w:bidi="ar-SA"/>
        </w:rPr>
        <w:t>عَنِ ا</w:t>
      </w:r>
      <w:r>
        <w:rPr>
          <w:rFonts w:eastAsia="Amiri" w:cs="Amiri" w:ascii="Amiri" w:hAnsi="Amiri"/>
          <w:color w:val="111111"/>
          <w:sz w:val="28"/>
          <w:szCs w:val="28"/>
          <w:rtl w:val="true"/>
          <w:lang w:bidi="ar-SA"/>
        </w:rPr>
        <w:t xml:space="preserve">. </w:t>
      </w:r>
      <w:bookmarkStart w:id="819" w:name="pg13660_142099"/>
    </w:p>
    <w:p>
      <w:pPr>
        <w:pStyle w:val="BookText"/>
        <w:rPr/>
      </w:pPr>
      <w:bookmarkEnd w:id="819"/>
      <w:r>
        <w:rPr>
          <w:rFonts w:ascii="Amiri" w:hAnsi="Amiri" w:eastAsia="Amiri" w:cs="Amiri"/>
          <w:color w:val="111111"/>
          <w:sz w:val="28"/>
          <w:sz w:val="28"/>
          <w:szCs w:val="28"/>
          <w:rtl w:val="true"/>
          <w:lang w:bidi="ar-SA"/>
        </w:rPr>
        <w:t>الْیَوْمِ الَّذِی یُشَکُّ فِیهِ مِنْ شَهْرِ رَمَضَانَ لَا یَدْرِی أَ هُوَ مِنْ شَعْبَانَ أَوْ مِنْ رَمَضَانَ فَصَامَهُ فَکَانَ مِنْ شَهْرِ رَمَضَانَ قَالَ هُوَ یَوْمٌ وُفِّقَ لَهُ وَ لَا قَضَاءَ عَلَیْهِ</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503329_3830689328"/>
      <w:bookmarkStart w:id="821" w:name="_Toc369"/>
      <w:bookmarkEnd w:id="820"/>
      <w:r>
        <w:rPr/>
        <w:t>3</w:t>
      </w:r>
      <w:r>
        <w:rPr>
          <w:rtl w:val="true"/>
        </w:rPr>
        <w:t xml:space="preserve">- </w:t>
      </w:r>
      <w:r>
        <w:rPr>
          <w:rtl w:val="true"/>
        </w:rPr>
        <w:t>حدیث</w:t>
      </w:r>
      <w:bookmarkEnd w:id="8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یَصُومُ الْیَوْمَ الَّذِی یَشُکُّ فِیهِ مِنْ شَهْرِ رَمَضَانَ فَیَکُونُ کَذَلِکَ فَقَالَ هُوَ شَیْ‌ءٌ وُفِّقَ لَهُ</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503331_3830689328"/>
      <w:bookmarkStart w:id="823" w:name="_Toc370"/>
      <w:bookmarkEnd w:id="822"/>
      <w:r>
        <w:rPr/>
        <w:t>4</w:t>
      </w:r>
      <w:r>
        <w:rPr>
          <w:rtl w:val="true"/>
        </w:rPr>
        <w:t xml:space="preserve">- </w:t>
      </w:r>
      <w:r>
        <w:rPr>
          <w:rtl w:val="true"/>
        </w:rPr>
        <w:t>حدیث</w:t>
      </w:r>
      <w:bookmarkEnd w:id="8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أَبِی الصُّهْبَانِ عَنْ عَلِیِّ بْنِ الْحُسَیْنِ بْنِ رِبَاطٍ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صُمْتُ الْیَوْمَ الَّذِی یُشَکُّ فِیهِ فَکَانَ مِنْ شَهْرِ رَمَضَانَ أَ فَأَقْضِیهِ قَالَ لَا هُوَ یَوْمٌ وُفِّقْتَ لَهُ</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503333_3830689328"/>
      <w:bookmarkStart w:id="825" w:name="_Toc371"/>
      <w:bookmarkEnd w:id="824"/>
      <w:r>
        <w:rPr/>
        <w:t>5</w:t>
      </w:r>
      <w:r>
        <w:rPr>
          <w:rtl w:val="true"/>
        </w:rPr>
        <w:t xml:space="preserve">- </w:t>
      </w:r>
      <w:r>
        <w:rPr>
          <w:rtl w:val="true"/>
        </w:rPr>
        <w:t>حدیث</w:t>
      </w:r>
      <w:bookmarkEnd w:id="8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الصُّهْبَانِ عَنْ مُحَمَّدِ بْنِ بَکْرِ بْنِ جَنَاحٍ عَنْ عَلِیِّ بْنِ شَجَرَةَ عَنْ بَشِیرٍ 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یَوْمِ الشَّکِّ فَقَالَ صُمْهُ فَإِنْ یَکُ مِنْ شَعْبَانَ کَانَ تَطَوُّعاً وَ إِنْ یَکُ مِنْ شَهْرِ رَمَضَانَ فَیَوْمٌ وُفِّقْتَ لَهُ</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503335_3830689328"/>
      <w:bookmarkStart w:id="827" w:name="_Toc372"/>
      <w:bookmarkEnd w:id="826"/>
      <w:r>
        <w:rPr/>
        <w:t>6</w:t>
      </w:r>
      <w:r>
        <w:rPr>
          <w:rtl w:val="true"/>
        </w:rPr>
        <w:t xml:space="preserve">- </w:t>
      </w:r>
      <w:r>
        <w:rPr>
          <w:rtl w:val="true"/>
        </w:rPr>
        <w:t>حدیث</w:t>
      </w:r>
      <w:bookmarkEnd w:id="8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صَامَ یَوْماً وَ لَا یَدْرِی أَ مِنْ شَهْرِ رَمَضَانَ هُوَ أَوْ مِنْ غَیْرِهِ فَجَاءَ قَوْمٌ فَشَهِدُوا أَنَّهُ کَانَ مِنْ شَهْرِ رَمَضَانَ فَقَالَ بَعْضُ النَّاسِ عِنْدَنَا لَا یُعْتَدُّ بِهِ فَقَالَ بَلَی فَقُلْتُ إِنَّهُمْ قَالُوا صُمْتَ وَ أَنْتَ لَا تَدْرِی أَ مِنْ شَهْرِ رَمَضَانَ هَذَا أَمْ مِنْ غَیْرِهِ فَقَالَ بَلَی فَاعْتَدَّ بِهِ فَإِنَّمَا هُوَ شَیْ‌ءٌ وَفَّقَکَ اللَّهُ لَهُ إِنَّمَا یُصَامُ یَوْمُ الشَّکِّ مِنْ شَعْبَانَ وَ لَا یَصُومُهُ مِنْ شَهْرِ رَمَضَانَ لِأَنَّهُ قَدْ نُهِیَ أَنْ یَنْفَرِدَ الْإِنْسَانُ بِالصِّیَامِ </w:t>
      </w:r>
      <w:r>
        <w:rPr>
          <w:rStyle w:val="FootnoteAnchor"/>
          <w:rtl w:val="true"/>
        </w:rPr>
        <w:footnoteReference w:id="220"/>
      </w:r>
      <w:r>
        <w:rPr>
          <w:rFonts w:ascii="Amiri" w:hAnsi="Amiri" w:eastAsia="Amiri" w:cs="Amiri"/>
          <w:color w:val="111111"/>
          <w:sz w:val="28"/>
          <w:sz w:val="28"/>
          <w:szCs w:val="28"/>
          <w:rtl w:val="true"/>
          <w:lang w:bidi="ar-SA"/>
        </w:rPr>
        <w:t>فِی یَوْمِ الشَّکِّ وَ إِنَّمَا یَنْوِی مِنَ اللَّیْلَةِ أَنَّهُ یَصُومُ مِنْ شَعْبَانَ فَإِنْ کَانَ مِنْ شَهْرِ رَمَضَانَ أَجْزَأَ عَنْهُ بِتَفَضُّلِ اللَّهِ تَعَالَی وَ بِمَا قَدْ وَسَّعَ عَلَی عِبَادِهِ وَ لَوْ لَا ذَلِکَ لَهَلَکَ النَّاسُ</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503337_3830689328"/>
      <w:bookmarkStart w:id="829" w:name="_Toc373"/>
      <w:bookmarkEnd w:id="828"/>
      <w:r>
        <w:rPr/>
        <w:t>7</w:t>
      </w:r>
      <w:r>
        <w:rPr>
          <w:rtl w:val="true"/>
        </w:rPr>
        <w:t xml:space="preserve">- </w:t>
      </w:r>
      <w:r>
        <w:rPr>
          <w:rtl w:val="true"/>
        </w:rPr>
        <w:t>حدیث</w:t>
      </w:r>
      <w:bookmarkEnd w:id="8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w:t>
      </w:r>
      <w:r>
        <w:rPr>
          <w:rStyle w:val="FootnoteAnchor"/>
          <w:rtl w:val="true"/>
        </w:rPr>
        <w:footnoteReference w:id="221"/>
      </w:r>
      <w:r>
        <w:rPr>
          <w:rFonts w:ascii="Amiri" w:hAnsi="Amiri" w:eastAsia="Amiri" w:cs="Amiri"/>
          <w:color w:val="111111"/>
          <w:sz w:val="28"/>
          <w:sz w:val="28"/>
          <w:szCs w:val="28"/>
          <w:rtl w:val="true"/>
          <w:lang w:bidi="ar-SA"/>
        </w:rPr>
        <w:t>عَنْ عَلِیِّ بْنِ الْحَکَمِ عَنْ رِفَاعَةَ عَنْ رَجُلٍ عَنْ ب</w:t>
      </w:r>
      <w:r>
        <w:rPr>
          <w:rFonts w:eastAsia="Amiri" w:cs="Amiri" w:ascii="Amiri" w:hAnsi="Amiri"/>
          <w:color w:val="111111"/>
          <w:sz w:val="28"/>
          <w:szCs w:val="28"/>
          <w:rtl w:val="true"/>
          <w:lang w:bidi="ar-SA"/>
        </w:rPr>
        <w:t xml:space="preserve">. </w:t>
      </w:r>
      <w:bookmarkStart w:id="830" w:name="pg13660_142100"/>
    </w:p>
    <w:p>
      <w:pPr>
        <w:pStyle w:val="BookText"/>
        <w:rPr/>
      </w:pPr>
      <w:bookmarkEnd w:id="83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الْعَبَّاسِ بِالْحِیرَةِ </w:t>
      </w:r>
      <w:r>
        <w:rPr>
          <w:rStyle w:val="FootnoteAnchor"/>
          <w:rtl w:val="true"/>
        </w:rPr>
        <w:footnoteReference w:id="222"/>
      </w:r>
      <w:r>
        <w:rPr>
          <w:rFonts w:ascii="Amiri" w:hAnsi="Amiri" w:eastAsia="Amiri" w:cs="Amiri"/>
          <w:color w:val="111111"/>
          <w:sz w:val="28"/>
          <w:sz w:val="28"/>
          <w:szCs w:val="28"/>
          <w:rtl w:val="true"/>
          <w:lang w:bidi="ar-SA"/>
        </w:rPr>
        <w:t xml:space="preserve">فَقَالَ یَا أَبَا عَبْدِ اللَّهِ مَا تَقُولُ فِی الصِّیَامِ الْیَوْمَ فَقُلْتُ ذَاکَ إِلَی الْإِمَامِ إِنْ صُمْتَ صُمْنَا وَ إِنْ أَفْطَرْتَ أَفْطَرْنَا فَقَالَ یَا غُلَامُ عَلَیَّ بِالْمَائِدَةِ فَأَکَلْتُ مَعَهُ وَ أَنَا أَعْلَمُ وَ اللَّهِ أَنَّهُ یَوْمٌ مِنْ شَهْرِ رَمَضَانَ فَکَانَ إِفْطَارِی یَوْماً وَ قَضَاؤُهُ أَیْسَرَ عَلَیَّ مِنْ أَنْ یُضْرَبَ عُنُقِی وَ لَا یُعْبَدَ اللَّهُ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1503339_3830689328"/>
      <w:bookmarkStart w:id="832" w:name="_Toc374"/>
      <w:bookmarkEnd w:id="831"/>
      <w:r>
        <w:rPr/>
        <w:t>8</w:t>
      </w:r>
      <w:r>
        <w:rPr>
          <w:rtl w:val="true"/>
        </w:rPr>
        <w:t xml:space="preserve">- </w:t>
      </w:r>
      <w:r>
        <w:rPr>
          <w:rtl w:val="true"/>
        </w:rPr>
        <w:t>حدیث</w:t>
      </w:r>
      <w:bookmarkEnd w:id="8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عُبَیْسِ بْنِ هِشَامٍ عَنِ الْخَضِرِ بْنِ عَبْدِ الْمَلِکِ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الْیَوْمِ الَّذِی یُشَکُّ فِیهِ فَإِنَّ النَّاسَ یَزْعُمُونَ أَنَّ مَنْ صَامَهُ بِمَنْزِلَةِ مَنْ أَفْطَرَ یَوْماً فِی شَهْرِ رَمَضَانَ فَقَالَ کَذَبُوا إِنْ کَانَ مِنْ شَهْرِ رَمَضَانَ فَهُوَ یَوْمٌ وُفِّقَ لَهُ وَ إِنْ کَانَ مِنْ غَیْرِهِ فَهُوَ بِمَنْزِلَةِ مَا مَضَی مِنَ الْأَیَّامِ</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503341_3830689328"/>
      <w:bookmarkStart w:id="834" w:name="_Toc375"/>
      <w:bookmarkEnd w:id="833"/>
      <w:r>
        <w:rPr/>
        <w:t>9</w:t>
      </w:r>
      <w:r>
        <w:rPr>
          <w:rtl w:val="true"/>
        </w:rPr>
        <w:t xml:space="preserve">- </w:t>
      </w:r>
      <w:r>
        <w:rPr>
          <w:rtl w:val="true"/>
        </w:rPr>
        <w:t>حدیث</w:t>
      </w:r>
      <w:bookmarkEnd w:id="8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أَیُّوبَ بْنِ نُوحٍ عَنِ الْعَبَّاسِ بْنِ عَامِرٍ عَنْ دَاوُدَ بْنِ الْحُصَیْنِ عَنْ رَجُلٍ مِنْ أَصْحَابِنَا عَنْ أَبِی عَبْدِ اللَّهِ ع أَنَّهُ قَالَ وَ هُوَ بِالْحِیرَةِ فِی زَمَانِ أَبِی الْعَبَّاسِ إِنِّی دَخَلْتُ عَلَیْهِ وَ قَدْ شَکَّ النَّاسُ فِی الصَّوْمِ وَ هُوَ وَ اللَّهِ مِنْ شَهْرِ رَمَضَانَ فَسَلَّمْتُ عَلَیْهِ فَقَالَ یَا أَبَا عَبْدِ اللَّهِ أَ صُمْتَ الْیَوْمَ فَقُلْتُ لَا وَ الْمَائِدَةُ بَیْنَ یَدَیْهِ قَالَ فَادْنُ فَکُلْ قَالَ فَدَنَوْتُ فَأَکَلْتُ قَالَ وَ قُلْتُ الصَّوْمُ مَعَکَ وَ الْفِطْرُ مَعَکَ فَقَالَ الرَّجُلُ لِأَبِی عَبْدِ اللَّهِ علیه السلام تُفْطِرُ یَوْماً مِنْ شَهْرِ رَمَضَانَ فَقَالَ إِی وَ اللَّهِ أَنْ أُفْطِرَ یَوْماً مِنْ شَهْرِ رَمَضَانَ أَحَبُّ إِلَیَّ مِنْ أَنْ یُضْرَبَ عُنُقِی</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503343_3830689328"/>
      <w:bookmarkStart w:id="836" w:name="_Toc376"/>
      <w:bookmarkEnd w:id="835"/>
      <w:r>
        <w:rPr>
          <w:rtl w:val="true"/>
        </w:rPr>
        <w:t>بَابُ وُجُوهِ الصَّوْمِ</w:t>
      </w:r>
      <w:bookmarkEnd w:id="836"/>
    </w:p>
    <w:p>
      <w:pPr>
        <w:pStyle w:val="Heading4"/>
        <w:numPr>
          <w:ilvl w:val="3"/>
          <w:numId w:val="1"/>
        </w:numPr>
        <w:rPr/>
      </w:pPr>
      <w:bookmarkStart w:id="837" w:name="__RefHeading___Toc1503345_3830689328"/>
      <w:bookmarkStart w:id="838" w:name="_Toc377"/>
      <w:bookmarkEnd w:id="837"/>
      <w:r>
        <w:rPr/>
        <w:t>1</w:t>
      </w:r>
      <w:r>
        <w:rPr>
          <w:rtl w:val="true"/>
        </w:rPr>
        <w:t xml:space="preserve">- </w:t>
      </w:r>
      <w:r>
        <w:rPr>
          <w:rtl w:val="true"/>
        </w:rPr>
        <w:t>حدیث</w:t>
      </w:r>
      <w:bookmarkEnd w:id="8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الْجَوْهَرِیِّ عَنْ سُلَیْمَانَ بْنِ دَاوُدَ عَنْ سُفْیَانَ بْنِ عُیَیْنَةَ عَنِ الزُّهْرِیِ </w:t>
      </w:r>
      <w:r>
        <w:rPr>
          <w:rStyle w:val="FootnoteAnchor"/>
          <w:rtl w:val="true"/>
        </w:rPr>
        <w:footnoteReference w:id="224"/>
      </w: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لِی‌ع</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یَوْماً یَا زُهْرِیُّ مِنْ أَیْنَ جِئْتَ فَقُلْتُ مِنَ الْمَسْجِدِ قَالَ فِیمَ کُنْتُمْ قُلْتُ تَذَاکَرْنَا أَمْرَ الصَّوْمِ فَاجْتَمَعَ رَأْیِی وَ رَأْیُ أَصْحَابِی عَلَی أَنَّهُ لَیْسَ مِنَ الصَّوْمِ شَیْ‌ءٌ وَاجِبٌ إِلَّا صَوْمُ شَهْرِ رَمَضَانَ فَقَالَ یَا زُهْرِیُّ لَیْسَ کَمَا قُلْتُمْ الصَّوْمُ عَلَی أَرْبَعِینَ وَجْهاً فَعَشَرَةُ أَوْجُهٍ مِنْهَا وَاجِبَةٌ کَوُجُوبِ شَهْرِ رَمَضَانَ وَ عَشَرَةُ أَوْجُهٍ مِنْهَا صِیَامُهُنَّ حَرَامٌ وَ أَرْبَعَةَ عَشَرَ مِنْهَا صَاحِبُهَا بِالْخِیَارِ إِنْ شَاءَ صَامَ وَ إِنْ شَاءَ أَفْطَرَ وَ صَوْمُ الْإِذْنِ عَلَی ثَلَاثَةِ أَوْجُهٍ وَ صَوْمُ التَّأْدِیبِ وَ صَوْمُ الْإِبَاحَةِ وَ صَوْمُ السَّفَرِ وَ الْمَرَضِ قُلْتُ جُعِلْتُ فِدَاکَ فَسِّرْهُنَّ لِی قَالَ أَمَّا الْوَاجِبَةُ فَصِیَامُ شَهْرِ رَمَضَانَ وَ صِیَامُ شَهْرَیْنِ مُتَتَابِعَیْنِ فِی کَفَّارَةِ الظِّهَارِ 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 نِسائِهِمْ ثُمَّ یَعُودُونَ لِما قالُوا فَتَحْرِیرُ رَقَبَةٍ مِنْ قَبْلِ أَنْ یَتَمَاسَّا إِلَی قَوْلِهِ فَمَنْ لَمْ یَجِدْ فَصِیامُ شَهْرَیْنِ مُتَتابِعَیْنِ </w:t>
      </w:r>
      <w:r>
        <w:rPr>
          <w:rStyle w:val="FootnoteAnchor"/>
          <w:rtl w:val="true"/>
        </w:rPr>
        <w:footnoteReference w:id="225"/>
      </w:r>
      <w:r>
        <w:rPr>
          <w:rFonts w:ascii="Amiri" w:hAnsi="Amiri" w:eastAsia="Amiri" w:cs="Amiri"/>
          <w:color w:val="111111"/>
          <w:sz w:val="28"/>
          <w:sz w:val="28"/>
          <w:szCs w:val="28"/>
          <w:rtl w:val="true"/>
          <w:lang w:bidi="ar-SA"/>
        </w:rPr>
        <w:t>وَ صِیَامُ شَهْرَیْنِ مُتَتَابِعَیْنِ فِیمَنْ أَفْطَرَ یَوْماً مِنْ شَهْرِ رَمَضَانَ وَ صِیَامُ شَهْرَیْنِ مُتَتَابِعَیْنِ فِی قَتْلِ الْخَطَإِ لِمَنْ لَمْ یَجِدِ الْعِتْقَ وَاجِبٌ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فَتَحْرِیرُ رَقَبَةٍ مُؤْمِنَةٍ وَ دِیَةٌ مُسَلَّمَةٌ إِلی أَهْلِهِ إِلَی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تَوْبَةً مِنَ اللَّهِ وَ کانَ اللَّهُ عَلِیماً حَکِیماً </w:t>
      </w:r>
      <w:r>
        <w:rPr>
          <w:rStyle w:val="FootnoteAnchor"/>
          <w:rtl w:val="true"/>
        </w:rPr>
        <w:footnoteReference w:id="226"/>
      </w:r>
      <w:r>
        <w:rPr>
          <w:rFonts w:ascii="Amiri" w:hAnsi="Amiri" w:eastAsia="Amiri" w:cs="Amiri"/>
          <w:color w:val="111111"/>
          <w:sz w:val="28"/>
          <w:sz w:val="28"/>
          <w:szCs w:val="28"/>
          <w:rtl w:val="true"/>
          <w:lang w:bidi="ar-SA"/>
        </w:rPr>
        <w:t>وَ صَوْمُ ثَلَاثَةِ أَیَّامٍ فِی کَفَّارَةِ الْیَمِینِ وَاجِبٌ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فَصِیامُ ثَلاثَةِ أَیَّامٍ ذلِکَ کَفَّارَةُ أَیْمانِکُمْ إِذا حَلَفْتُمْ </w:t>
      </w:r>
      <w:r>
        <w:rPr>
          <w:rStyle w:val="FootnoteAnchor"/>
          <w:rtl w:val="true"/>
        </w:rPr>
        <w:footnoteReference w:id="227"/>
      </w:r>
      <w:r>
        <w:rPr>
          <w:rFonts w:ascii="Amiri" w:hAnsi="Amiri" w:eastAsia="Amiri" w:cs="Amiri"/>
          <w:color w:val="111111"/>
          <w:sz w:val="28"/>
          <w:sz w:val="28"/>
          <w:szCs w:val="28"/>
          <w:rtl w:val="true"/>
          <w:lang w:bidi="ar-SA"/>
        </w:rPr>
        <w:t>هَذَا لِمَنْ لَا یَجِدُ الْإِطْعَامَ کُلُّ ذَلِکَ مُتَتَابِعٌ وَ لَیْسَ بِمُتَفَرِّقٍ وَ صِیَامُ أَذَی حَلْقِ الرَّأْسِ وَاجِبٌ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Style w:val="FootnoteAnchor"/>
          <w:rtl w:val="true"/>
        </w:rPr>
        <w:footnoteReference w:id="228"/>
      </w:r>
      <w:r>
        <w:rPr>
          <w:rFonts w:ascii="Amiri" w:hAnsi="Amiri" w:eastAsia="Amiri" w:cs="Amiri"/>
          <w:color w:val="111111"/>
          <w:sz w:val="28"/>
          <w:sz w:val="28"/>
          <w:szCs w:val="28"/>
          <w:rtl w:val="true"/>
          <w:lang w:bidi="ar-SA"/>
        </w:rPr>
        <w:t>فَصَاحِبُهَا فِیهَا بِالْخِیَارِ فَإِنْ صَامَ صَامَ ثَلَاثَةَ أَیَّامٍ وَ صَوْمُ الْمُتْعَةِ وَاجِبٌ لِمَنْ لَمْ یَجِدِ الْهَدْیَ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فَمَنْ لَمْ یَجِدْ فَصِیامُ ثَلاثَةِ أَیَّامٍ فِی الْحَجِّ وَ سَبْعَةٍ إِذا رَجَعْتُمْ تِلْکَ عَشَرَةٌ کامِلَةٌ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جَزَاءِ الصَّیْدِ وَاجِبٌ قَالَ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مِنْکُمْ مُتَعَمِّداً فَجَزاءٌ مِثْلُ ما قَتَلَ مِنَ النَّعَمِ یَحْکُمُ بِهِ ذَوا عَدْلٍ مِنْکُمْ هَدْیاً بالِغَ الْکَعْبَةِ أَوْ کَفَّارَةٌ طَعامُ مَساکِینَ أَوْ عَدْلُ ذلِکَ صِیاماً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تَدْرِی کَیْفَ یَکُونُ عَدْلُ ذَلِکَ صِیَاماً یَا زُهْرِیُّ قَالَ قُلْتُ لَا أَدْرِی قَالَ یُقَوَّمُ الصَّیْدُ قِیمَةً قِیمَةَ عَدْلٍ ثُمَّ تُفَضُّ تِلْکَ الْقِیمَةُ عَلَی الْبُرِّ ثُمَّ یُکَالُ ذَلِکَ الْبُرُّ أَصْوَاعاً فَیَصُومُ لِکُلِّ نِصْفِ صَاعٍ یَوْماً وَ صَوْمُ النَّذْرِ وَاجِبٌ وَ صَوْمُ الِاعْتِکَافِ وَاجِبٌ وَ أَمَّا الصَّوْمُ الْحَرَامُ فَصَوْمُ یَوْمِ الْفِطْرِ وَ یَوْمِ الْأَضْحَی وَ ثَلَاثَةِ أَیَّامٍ مِنْ أَیَّامِ التَّشْرِیقِ </w:t>
      </w:r>
      <w:r>
        <w:rPr>
          <w:rStyle w:val="FootnoteAnchor"/>
          <w:rtl w:val="true"/>
        </w:rPr>
        <w:footnoteReference w:id="230"/>
      </w:r>
      <w:r>
        <w:rPr>
          <w:rFonts w:ascii="Amiri" w:hAnsi="Amiri" w:eastAsia="Amiri" w:cs="Amiri"/>
          <w:color w:val="111111"/>
          <w:sz w:val="28"/>
          <w:sz w:val="28"/>
          <w:szCs w:val="28"/>
          <w:rtl w:val="true"/>
          <w:lang w:bidi="ar-SA"/>
        </w:rPr>
        <w:t>وَ صَوْمُ یَوْمِ الشَّکِّ أُمِرْنَا بِهِ وَ نُهِینَا عَنْهُ أُمِرْنَا بِهِ أَنْ نَصُومَهُ مَعَ صِیَامِ شَعْبَانَ وَ نُهِینَا عَنْهُ أَنْ یَنْفَرِدَ الرَّجُلُ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بِصِیَامِهِ </w:t>
      </w:r>
      <w:r>
        <w:rPr>
          <w:rStyle w:val="FootnoteAnchor"/>
          <w:rtl w:val="true"/>
        </w:rPr>
        <w:footnoteReference w:id="231"/>
      </w:r>
      <w:r>
        <w:rPr>
          <w:rFonts w:ascii="Amiri" w:hAnsi="Amiri" w:eastAsia="Amiri" w:cs="Amiri"/>
          <w:color w:val="111111"/>
          <w:sz w:val="28"/>
          <w:sz w:val="28"/>
          <w:szCs w:val="28"/>
          <w:rtl w:val="true"/>
          <w:lang w:bidi="ar-SA"/>
        </w:rPr>
        <w:t>فِی الْیَوْمِ الَّذِی یَشُکُّ فِیهِ النَّاسُ فَقُلْتُ لَهُ جُعِلْتُ فِدَاکَ فَإِنْ لَمْ یَکُنْ صَامَ مِنْ شَعْبَانَ شَیْئاً کَیْفَ یَصْنَعُ قَالَ یَنْوِی لَیْلَةَ الشَّکِّ أَنَّهُ صَائِمٌ مِنْ شَعْبَانَ فَإِنْ کَانَ مِنْ شَهْرِ رَمَضَانَ أَجْزَأَ عَنْهُ وَ إِنْ کَانَ مِنْ شَعْبَانَ لَمْ یَضُرَّهُ فَقُلْتُ وَ کَیْفَ یُجْزِئُ صَوْمُ تَطَوُّعٍ عَنْ فَرِیضَةٍ فَقَالَ لَوْ أَنَّ رَجُلًا صَامَ یَوْماً مِنْ شَهْرِ رَمَضَانَ تَطَوُّعاً وَ هُوَ لَا یَعْلَمُ أَنَّهُ مِنْ شَهْرِ رَمَضَانَ ثُمَّ عَلِمَ بَعْدُ بِذَلِکَ لَأَجْزَأَ عَنْهُ لِأَنَّ الْفَرْضَ إِنَّمَا وَقَعَ عَلَی الْیَوْمِ بِعَیْنِهِ وَ صَوْمُ الْوِصَالِ حَرَامٌ وَ صَوْمُ الصَّمْتِ حَرَامٌ وَ صَوْمُ نَذْرِ الْمَعْصِیَةِ حَرَامٌ وَ صَوْمُ الدَّهْرِ حَرَامٌ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الصَّوْمُ الَّذِی صَاحِبُهُ فِیهِ بِالْخِیَارِ فَصَوْمُ یَوْمِ الْجُمُعَةِ وَ الْخَمِیسِ وَ صَوْمُ الْبِیضِ </w:t>
      </w:r>
      <w:r>
        <w:rPr>
          <w:rStyle w:val="FootnoteAnchor"/>
          <w:rtl w:val="true"/>
        </w:rPr>
        <w:footnoteReference w:id="233"/>
      </w:r>
      <w:r>
        <w:rPr>
          <w:rFonts w:ascii="Amiri" w:hAnsi="Amiri" w:eastAsia="Amiri" w:cs="Amiri"/>
          <w:color w:val="111111"/>
          <w:sz w:val="28"/>
          <w:sz w:val="28"/>
          <w:szCs w:val="28"/>
          <w:rtl w:val="true"/>
          <w:lang w:bidi="ar-SA"/>
        </w:rPr>
        <w:t xml:space="preserve">وَ صَوْمُ سِتَّةِ أَیَّامٍ مِنْ شَوَّالٍ بَعْدَ شَهْرِ رَمَضَانَ وَ صَوْمُ یَوْمِ عَرَفَةَ وَ صَوْمُ یَوْمِ عَاشُورَاءَ فَکُلُّ ذَلِکَ صَاحِبُهُ فِیهِ بِالْخِیَارِ إِنْ شَاءَ صَامَ وَ إِنْ شَاءَ أَفْطَرَ وَ أَمَّا صَوْمُ الْإِذْنِ فَالْمَرْأَةُ لَا تَصُومُ تَطَوُّعاً إِلَّا بِإِذْنِ زَوْجِهَا وَ الْعَبْدُ لَا یَصُومُ تَطَوُّعاً إِلَّا بِإِذْنِ مَوْلَاهُ وَ الضَّیْفُ لَا یَصُومُ تَطَوُّعاً إِلَّا بِإِذْنِ صَاحِبِهِ قَالَ رَسُولُ اللَّهِ صلی الله علیه و آله مَنْ نَزَلَ عَلَی قَوْمٍ فَلَا یَصُومُ تَطَوُّعاً إِلَّا بِإِذْنِهِمْ وَ أَمَّا صَوْمُ التَّأْدِیبِ فَأَنْ یُؤْخَذَ الصَّبِیُّ إِذَا رَاهَقَ </w:t>
      </w:r>
      <w:r>
        <w:rPr>
          <w:rStyle w:val="FootnoteAnchor"/>
          <w:rtl w:val="true"/>
        </w:rPr>
        <w:footnoteReference w:id="234"/>
      </w:r>
      <w:r>
        <w:rPr>
          <w:rFonts w:ascii="Amiri" w:hAnsi="Amiri" w:eastAsia="Amiri" w:cs="Amiri"/>
          <w:color w:val="111111"/>
          <w:sz w:val="28"/>
          <w:sz w:val="28"/>
          <w:szCs w:val="28"/>
          <w:rtl w:val="true"/>
          <w:lang w:bidi="ar-SA"/>
        </w:rPr>
        <w:t xml:space="preserve">بِالصَّوْمِ تَأْدِیباً وَ لَیْسَ بِفَرْضٍ وَ کَذَلِکَ الْمُسَافِرُ إِذَا أَکَلَ مِنْ أَوَّلِ النَّهَارِ ثُمَّ قَدِمَ أَهْلَهُ أُمِرَ بِالْإِمْسَاکِ بَقِیَّةَ یَوْمِهِ وَ لَیْسَ بِفَرْضٍ </w:t>
      </w:r>
      <w:r>
        <w:rPr>
          <w:rStyle w:val="FootnoteAnchor"/>
          <w:rtl w:val="true"/>
        </w:rPr>
        <w:footnoteReference w:id="235"/>
      </w:r>
      <w:r>
        <w:rPr>
          <w:rFonts w:ascii="Amiri" w:hAnsi="Amiri" w:eastAsia="Amiri" w:cs="Amiri"/>
          <w:color w:val="111111"/>
          <w:sz w:val="28"/>
          <w:sz w:val="28"/>
          <w:szCs w:val="28"/>
          <w:rtl w:val="true"/>
          <w:lang w:bidi="ar-SA"/>
        </w:rPr>
        <w:t>وَ أَمَّا صَوْمُ الْإِبَاحَةِ لِمَنْ أَکَلَ أَوْ شَرِبَ نَاسِیاً أَوْ قَاءَ مِنْ غَیْرِ تَعَمُّدٍ فَقَدْ أَبَاحَ اللَّهُ لَهُ ذَلِکَ وَ أَجْزَأَ عَنْهُ صَوْمُهُ وَ أَمَّا صَوْمُ السَّفَرِ وَ الْمَرَضِ فَإِنَّ الْعَامَّةَ قَدِ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فِی ذَلِکَ فَقَالَ قَوْمٌ یَصُومُ وَ قَالَ آخَرُونَ لَا یَصُومُ وَ قَالَ قَوْمٌ إِنْ شَاءَ صَامَ وَ إِنْ شَاءَ أَفْطَرَ وَ أَمَّا نَحْنُ فَنَقُولُ یُفْطِرُ فِی الْحَالَیْنِ جَمِیعاً فَإِنْ صَامَ فِی السَّفَرِ أَوْ فِی حَالِ الْمَرَضِ فَعَلَیْهِ الْقَضَاءُ فَإِنَّ اللَّهَ عَزَّ وَ جَلَ </w:t>
      </w:r>
      <w:r>
        <w:rPr>
          <w:rFonts w:eastAsia="Amiri" w:cs="Amiri" w:ascii="Amiri" w:hAnsi="Amiri"/>
          <w:color w:val="111111"/>
          <w:sz w:val="28"/>
          <w:szCs w:val="28"/>
          <w:rtl w:val="true"/>
          <w:lang w:bidi="ar-SA"/>
        </w:rPr>
        <w:t xml:space="preserve">. </w:t>
      </w:r>
      <w:bookmarkStart w:id="839" w:name="pg13660_142104"/>
    </w:p>
    <w:p>
      <w:pPr>
        <w:pStyle w:val="BookText"/>
        <w:rPr/>
      </w:pPr>
      <w:bookmarkEnd w:id="839"/>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Style w:val="FootnoteAnchor"/>
          <w:rtl w:val="true"/>
        </w:rPr>
        <w:footnoteReference w:id="236"/>
      </w:r>
      <w:r>
        <w:rPr>
          <w:rFonts w:ascii="Amiri" w:hAnsi="Amiri" w:eastAsia="Amiri" w:cs="Amiri"/>
          <w:color w:val="111111"/>
          <w:sz w:val="28"/>
          <w:sz w:val="28"/>
          <w:szCs w:val="28"/>
          <w:rtl w:val="true"/>
          <w:lang w:bidi="ar-SA"/>
        </w:rPr>
        <w:t>فَهَذَا تَفْسِیرُ الصِّیَامِ</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503347_3830689328"/>
      <w:bookmarkStart w:id="841" w:name="_Toc378"/>
      <w:bookmarkEnd w:id="840"/>
      <w:r>
        <w:rPr>
          <w:rtl w:val="true"/>
        </w:rPr>
        <w:t>بَابُ أَدَبِ الصَّائِمِ</w:t>
      </w:r>
      <w:bookmarkEnd w:id="841"/>
    </w:p>
    <w:p>
      <w:pPr>
        <w:pStyle w:val="Heading4"/>
        <w:numPr>
          <w:ilvl w:val="3"/>
          <w:numId w:val="1"/>
        </w:numPr>
        <w:rPr/>
      </w:pPr>
      <w:bookmarkStart w:id="842" w:name="__RefHeading___Toc1503349_3830689328"/>
      <w:bookmarkStart w:id="843" w:name="_Toc379"/>
      <w:bookmarkEnd w:id="842"/>
      <w:r>
        <w:rPr/>
        <w:t>1</w:t>
      </w:r>
      <w:r>
        <w:rPr>
          <w:rtl w:val="true"/>
        </w:rPr>
        <w:t xml:space="preserve">- </w:t>
      </w:r>
      <w:r>
        <w:rPr>
          <w:rtl w:val="true"/>
        </w:rPr>
        <w:t>حدیث</w:t>
      </w:r>
      <w:bookmarkEnd w:id="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مُحَمَّدِ بْنِ مُسْلِمٍ قَالَ قَالَ أَبُو عَبْدِ اللَّهِ ع إِذَا صُمْتَ فَلْیَصُمْ سَمْعُکَ وَ بَصَرُکَ وَ شَعْرُکَ وَ جِلْدُکَ وَ عَدَّدَ أَشْیَاءَ غَیْرَ هَذَا وَ قَالَ لَا یَکُونُ یَوْمُ صَوْمِکَ کَیَوْمِ فِطْرِکَ</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503351_3830689328"/>
      <w:bookmarkStart w:id="845" w:name="_Toc380"/>
      <w:bookmarkEnd w:id="844"/>
      <w:r>
        <w:rPr/>
        <w:t>2</w:t>
      </w:r>
      <w:r>
        <w:rPr>
          <w:rtl w:val="true"/>
        </w:rPr>
        <w:t xml:space="preserve">- </w:t>
      </w:r>
      <w:r>
        <w:rPr>
          <w:rtl w:val="true"/>
        </w:rPr>
        <w:t>حدیث</w:t>
      </w:r>
      <w:bookmarkEnd w:id="8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النَّضْرِ الْخَزَّازِ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یَا جَابِرُ هَذَا شَهْرُ رَمَضَانَ مَنْ صَامَ نَهَارَهُ وَ قَامَ وِرْداً مِنْ لَیْلِهِ </w:t>
      </w:r>
      <w:r>
        <w:rPr>
          <w:rStyle w:val="FootnoteAnchor"/>
          <w:rtl w:val="true"/>
        </w:rPr>
        <w:footnoteReference w:id="237"/>
      </w:r>
      <w:r>
        <w:rPr>
          <w:rFonts w:ascii="Amiri" w:hAnsi="Amiri" w:eastAsia="Amiri" w:cs="Amiri"/>
          <w:color w:val="111111"/>
          <w:sz w:val="28"/>
          <w:sz w:val="28"/>
          <w:szCs w:val="28"/>
          <w:rtl w:val="true"/>
          <w:lang w:bidi="ar-SA"/>
        </w:rPr>
        <w:t>وَ عَفَّ بَطْنُهُ وَ فَرْجُهُ وَ کَفَّ لِسَانَهُ خَرَجَ مِنْ ذُنُوبِهِ کَخُرُوجِهِ مِنَ الشَّهْرِ فَقَالَ جَابِرٌ یَا رَسُولَ اللَّهِ مَا أَحْسَنَ هَذَا الْحَدِیثَ فَقَالَ رَسُولُ اللَّهِ صلی الله علیه و آله یَا جَابِرُ وَ مَا أَشَدَّ هَذِهِ الشُّرُوطَ</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503353_3830689328"/>
      <w:bookmarkStart w:id="847" w:name="_Toc381"/>
      <w:bookmarkEnd w:id="846"/>
      <w:r>
        <w:rPr/>
        <w:t>3</w:t>
      </w:r>
      <w:r>
        <w:rPr>
          <w:rtl w:val="true"/>
        </w:rPr>
        <w:t xml:space="preserve">- </w:t>
      </w:r>
      <w:r>
        <w:rPr>
          <w:rtl w:val="true"/>
        </w:rPr>
        <w:t>حدیث</w:t>
      </w:r>
      <w:bookmarkEnd w:id="8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الصِّیَامَ لَیْسَ مِنَ الطَّعَامِ وَ الشَّرَابِ وَحْدَهُ ثُمَّ قَالَ قَالَتْ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نَذَرْتُ لِلرَّحْمنِ صَوْماً أَیْ صَوْماً صَمْتاً وَ فِی نُسْخَةٍ أُخْرَی أَیْ صَمْتاً فَإِذَا صُمْتُمْ فَاحْفَظُوا أَلْسِنَتَکُمْ وَ غُضُّوا أَبْصَارَکُمْ وَ لَا تَنَازَعُوا وَ لَا تَحَاسَدُوا قَالَ وَ سَمِعَ رَسُولُ اللَّهِ صلی الله علیه و آله امْرَأَةً تَسُبُّ جَارِیَةً لَهَا وَ هِیَ صَائِمَةٌ فَدَعَا رَسُولُ اللَّهِ صلی الله علیه و آله بِطَعَامٍ فَقَالَ لَهَا کُلِی فَقَالَتْ إِنِّی صَائِمَةٌ فَقَالَ کَیْفَ تَکُونِینَ صَائِمَةً وَ قَدْ سَبَبْتِ جَارِیَتَکِ إِنَّ الصَّوْمَ لَیْسَ مِنَ الطَّعَامِ وَ الشَّرَابِ قَالَ وَ قَالَ أَبُو عَبْدِ اللَّهِ علیه السلام إِذَا صُمْتَ فَلْیَصُمْ سَمْعُکَ وَ بَصَرُکَ مِنَ الْحَرَامِ وَ </w:t>
      </w:r>
      <w:r>
        <w:rPr>
          <w:rFonts w:eastAsia="Amiri" w:cs="Amiri" w:ascii="Amiri" w:hAnsi="Amiri"/>
          <w:color w:val="111111"/>
          <w:sz w:val="28"/>
          <w:szCs w:val="28"/>
          <w:rtl w:val="true"/>
          <w:lang w:bidi="ar-SA"/>
        </w:rPr>
        <w:t xml:space="preserve">. </w:t>
      </w:r>
      <w:bookmarkStart w:id="848" w:name="pg13660_142105"/>
    </w:p>
    <w:p>
      <w:pPr>
        <w:pStyle w:val="BookText"/>
        <w:rPr/>
      </w:pPr>
      <w:bookmarkEnd w:id="848"/>
      <w:r>
        <w:rPr>
          <w:rFonts w:ascii="Amiri" w:hAnsi="Amiri" w:eastAsia="Amiri" w:cs="Amiri"/>
          <w:color w:val="111111"/>
          <w:sz w:val="28"/>
          <w:sz w:val="28"/>
          <w:szCs w:val="28"/>
          <w:rtl w:val="true"/>
          <w:lang w:bidi="ar-SA"/>
        </w:rPr>
        <w:t>الْقَبِیحِ وَ دَعِ الْمِرَاءَ وَ أَذَی الْخَادِمِ وَ لْیَکُنْ عَلَیْکَ وَقَارُ الصِّیَامِ وَ لَا تَجْعَلْ یَوْمَ صَوْمِکَ کَیَوْمِ فِطْرِکَ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503355_3830689328"/>
      <w:bookmarkStart w:id="850" w:name="_Toc382"/>
      <w:bookmarkEnd w:id="849"/>
      <w:r>
        <w:rPr/>
        <w:t>4</w:t>
      </w:r>
      <w:r>
        <w:rPr>
          <w:rtl w:val="true"/>
        </w:rPr>
        <w:t xml:space="preserve">- </w:t>
      </w:r>
      <w:r>
        <w:rPr>
          <w:rtl w:val="true"/>
        </w:rPr>
        <w:t>حدیث</w:t>
      </w:r>
      <w:bookmarkEnd w:id="8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أَبِی أَیُّوبَ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أَحَدُکُمُ الثَّلَاثَةَ الْأَیَّامِ مِنَ الشَّهْرِ فَلَا یُجَادِلَنَّ أَحَداً وَ لَا یَجْهَلْ وَ لَا یُسْرِعْ إِلَی الْحَلْفِ وَ الْأَیْمَانِ بِاللَّهِ فَإِنْ جَهِلَ عَلَیْهِ أَحَدٌ فَلْیَتَحَمَّلْ</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4"/>
        <w:numPr>
          <w:ilvl w:val="3"/>
          <w:numId w:val="1"/>
        </w:numPr>
        <w:rPr/>
      </w:pPr>
      <w:bookmarkStart w:id="851" w:name="__RefHeading___Toc1503357_3830689328"/>
      <w:bookmarkStart w:id="852" w:name="_Toc383"/>
      <w:bookmarkEnd w:id="851"/>
      <w:r>
        <w:rPr/>
        <w:t>5</w:t>
      </w:r>
      <w:r>
        <w:rPr>
          <w:rtl w:val="true"/>
        </w:rPr>
        <w:t xml:space="preserve">- </w:t>
      </w:r>
      <w:r>
        <w:rPr>
          <w:rtl w:val="true"/>
        </w:rPr>
        <w:t>حدیث</w:t>
      </w:r>
      <w:bookmarkEnd w:id="8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عَنْ آبَائِهِ علیه السلام قَالَ قَالَ رَسُولُ اللَّهِ صلی الله علیه و آله مَا مِنْ عَبْدٍ صَالِحٍ یُشْتَمُ فَیَقُولُ إِنِّی صَائِمٌ سَلَامٌ عَلَیْکَ لَا أَشْتِمُکَ کَمَا شَتَمْتَنِی إِلَّا قَالَ الرَّبُّ تَبَارَکَ وَ تَعَالَی اسْتَجَارَ عَبْدِی بِالصَّوْمِ مِنْ شَرِّ عَبْدِی فَقَدْ أَجَرْتُهُ مِنَ النَّارِ</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503359_3830689328"/>
      <w:bookmarkStart w:id="854" w:name="_Toc384"/>
      <w:bookmarkEnd w:id="853"/>
      <w:r>
        <w:rPr/>
        <w:t>6</w:t>
      </w:r>
      <w:r>
        <w:rPr>
          <w:rtl w:val="true"/>
        </w:rPr>
        <w:t xml:space="preserve">- </w:t>
      </w:r>
      <w:r>
        <w:rPr>
          <w:rtl w:val="true"/>
        </w:rPr>
        <w:t>حدیث</w:t>
      </w:r>
      <w:bookmarkEnd w:id="8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یُنْشَدُ الشِّعْرُ بِلَیْلٍ </w:t>
      </w:r>
      <w:r>
        <w:rPr>
          <w:rStyle w:val="FootnoteAnchor"/>
          <w:rtl w:val="true"/>
        </w:rPr>
        <w:footnoteReference w:id="239"/>
      </w:r>
      <w:r>
        <w:rPr>
          <w:rFonts w:ascii="Amiri" w:hAnsi="Amiri" w:eastAsia="Amiri" w:cs="Amiri"/>
          <w:color w:val="111111"/>
          <w:sz w:val="28"/>
          <w:sz w:val="28"/>
          <w:szCs w:val="28"/>
          <w:rtl w:val="true"/>
          <w:lang w:bidi="ar-SA"/>
        </w:rPr>
        <w:t>وَ لَا یُنْشَدُ فِی شَهْرِ رَمَضَانَ بِلَیْلٍ وَ لَا نَهَارٍ فَقَالَ لَهُ إِسْمَاعِیلُ یَا أَبَتَاهْ فَإِنَّهُ فِینَا قَالَ وَ إِنْ کَانَ فِینَا</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503361_3830689328"/>
      <w:bookmarkStart w:id="856" w:name="_Toc385"/>
      <w:bookmarkEnd w:id="855"/>
      <w:r>
        <w:rPr/>
        <w:t>7</w:t>
      </w:r>
      <w:r>
        <w:rPr>
          <w:rtl w:val="true"/>
        </w:rPr>
        <w:t xml:space="preserve">- </w:t>
      </w:r>
      <w:r>
        <w:rPr>
          <w:rtl w:val="true"/>
        </w:rPr>
        <w:t>حدیث</w:t>
      </w:r>
      <w:bookmarkEnd w:id="8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الْحُسَیْنِ عَنْ مُحَمَّدِ بْنِ عُبَیْدٍ عَنْ عُبَیْدِ بْنِ هَارُونَ قَالَ حَدَّثَنَا أَبُو یَزِیدَ </w:t>
      </w:r>
      <w:r>
        <w:rPr>
          <w:rStyle w:val="FootnoteAnchor"/>
          <w:rtl w:val="true"/>
        </w:rPr>
        <w:footnoteReference w:id="240"/>
      </w:r>
      <w:r>
        <w:rPr>
          <w:rFonts w:ascii="Amiri" w:hAnsi="Amiri" w:eastAsia="Amiri" w:cs="Amiri"/>
          <w:color w:val="111111"/>
          <w:sz w:val="28"/>
          <w:sz w:val="28"/>
          <w:szCs w:val="28"/>
          <w:rtl w:val="true"/>
          <w:lang w:bidi="ar-SA"/>
        </w:rPr>
        <w:t>عَنْ حُصَیْنٍ عَنْ أَبِی عَبْدِ اللَّهِ علیه السلام قَالَ قَالَ أَمِیرُ الْمُؤْمِنِینَ صلی الله علیه و آله عَلَیْکُمْ فِی شَهْرِ رَمَضَانَ بِکَثْرَةِ الِاسْتِغْفَارِ وَ الدُّعَاءِ فَأَمَّا الدُّعَاءُ فَیُدْفَعُ بِهِ عَنْکُمُ الْبَلَاءُ وَ أَمَّا الِاسْتِغْفَارُ فَیَمْحَی ذُنُوبَکُمْ</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503363_3830689328"/>
      <w:bookmarkStart w:id="858" w:name="_Toc386"/>
      <w:bookmarkEnd w:id="857"/>
      <w:r>
        <w:rPr/>
        <w:t>8</w:t>
      </w:r>
      <w:r>
        <w:rPr>
          <w:rtl w:val="true"/>
        </w:rPr>
        <w:t xml:space="preserve">- </w:t>
      </w:r>
      <w:r>
        <w:rPr>
          <w:rtl w:val="true"/>
        </w:rPr>
        <w:t>حدیث</w:t>
      </w:r>
      <w:bookmarkEnd w:id="8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کَانَ شَهْرُ رَمَضَانَ لَمْ‌ة</w:t>
      </w:r>
      <w:r>
        <w:rPr>
          <w:rFonts w:eastAsia="Amiri" w:cs="Amiri" w:ascii="Amiri" w:hAnsi="Amiri"/>
          <w:color w:val="111111"/>
          <w:sz w:val="28"/>
          <w:szCs w:val="28"/>
          <w:rtl w:val="true"/>
          <w:lang w:bidi="ar-SA"/>
        </w:rPr>
        <w:t xml:space="preserve">. </w:t>
      </w:r>
      <w:bookmarkStart w:id="859" w:name="pg13660_142106"/>
    </w:p>
    <w:p>
      <w:pPr>
        <w:pStyle w:val="BookText"/>
        <w:rPr/>
      </w:pPr>
      <w:bookmarkEnd w:id="859"/>
      <w:r>
        <w:rPr>
          <w:rFonts w:ascii="Amiri" w:hAnsi="Amiri" w:eastAsia="Amiri" w:cs="Amiri"/>
          <w:color w:val="111111"/>
          <w:sz w:val="28"/>
          <w:sz w:val="28"/>
          <w:szCs w:val="28"/>
          <w:rtl w:val="true"/>
          <w:lang w:bidi="ar-SA"/>
        </w:rPr>
        <w:t>یَتَکَلَّمْ إِلَّا بِالدُّعَاءِ وَ التَّسْبِیحِ وَ الِاسْتِغْفَارِ وَ التَّکْبِیرِ فَإِذَا أَفْطَرَ قَالَ اللَّهُمَّ إِنْ شِئْتَ أَنْ تَفْعَلَ فَعَلْتَ</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503365_3830689328"/>
      <w:bookmarkStart w:id="861" w:name="_Toc387"/>
      <w:bookmarkEnd w:id="860"/>
      <w:r>
        <w:rPr/>
        <w:t>9</w:t>
      </w:r>
      <w:r>
        <w:rPr>
          <w:rtl w:val="true"/>
        </w:rPr>
        <w:t xml:space="preserve">- </w:t>
      </w:r>
      <w:r>
        <w:rPr>
          <w:rtl w:val="true"/>
        </w:rPr>
        <w:t>حدیث</w:t>
      </w:r>
      <w:bookmarkEnd w:id="8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مُحَمَّدِ بْنِ خَالِدٍ عَنِ الْوَشَّاءِ عَنْ عَلِیِّ بْنِ أَبِی حَمْزَةَ عَنْ أَبِی بَصِیرٍ قَالَ سَمِعْتُ أَبَا عَبْدِ اللَّهِ علیه السلام یَقُولُ إِنَّ الصِّیَامَ لَیْسَ مِنَ الطَّعَامِ وَ الشَّرَابِ وَحْدَهُ إِنَّ مَرْیَمَ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نَذَرْتُ لِلرَّحْمنِ صَوْماً أَیْ صَمْتاً فَاحْفَظُوا أَلْسِنَتَکُمْ وَ غُضُّوا أَبْصَارَکُمْ وَ لَا تَحَاسَدُوا وَ لَا تَنَازَعُوا فَإِنَّ الْحَسَدَ یَأْکُلُ الْإِیمَانَ کَمَا تَأْکُلُ النَّارُ الْحَطَبَ</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503367_3830689328"/>
      <w:bookmarkStart w:id="863" w:name="_Toc388"/>
      <w:bookmarkEnd w:id="862"/>
      <w:r>
        <w:rPr/>
        <w:t>10</w:t>
      </w:r>
      <w:r>
        <w:rPr>
          <w:rtl w:val="true"/>
        </w:rPr>
        <w:t xml:space="preserve">- </w:t>
      </w:r>
      <w:r>
        <w:rPr>
          <w:rtl w:val="true"/>
        </w:rPr>
        <w:t>حدیث</w:t>
      </w:r>
      <w:bookmarkEnd w:id="8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بَصِیرٍ قَالَ سَمِعْتُ أَبَا عَبْدِ اللَّهِ علیه السلام یَقُولُ الْکَذِبَةُ تَنْقُضُ الْوُضُوءَ وَ تُفَطِّرُ الصَّائِمَ قَالَ قُلْتُ هَلَکْنَا قَالَ لَیْسَ حَیْثُ تَذْهَبُ إِنَّمَا ذَلِکَ الْکَذِبُ عَلَی اللَّهِ عَزَّ وَ جَلَّ وَ عَلَی رَسُولِهِ وَ عَلَی الْأَئِمَّةِ ع</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503369_3830689328"/>
      <w:bookmarkStart w:id="865" w:name="_Toc389"/>
      <w:bookmarkEnd w:id="864"/>
      <w:r>
        <w:rPr/>
        <w:t>11</w:t>
      </w:r>
      <w:r>
        <w:rPr>
          <w:rtl w:val="true"/>
        </w:rPr>
        <w:t xml:space="preserve">- </w:t>
      </w:r>
      <w:r>
        <w:rPr>
          <w:rtl w:val="true"/>
        </w:rPr>
        <w:t>حدیث</w:t>
      </w:r>
      <w:bookmarkEnd w:id="86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مُوسَی عَنْ غِیَاثٍ عَنْ إِسْحَاقَ بْنِ عَمَّارٍ عَنْ أَبِی عَبْدِ اللَّهِ علیه السلام قَالَ قَالَ رَسُولُ اللَّهِ صلی الله علیه و آله إِنَّ اللَّهَ کَرِهَ لِی سِتَّ خِصَالٍ ثُمَّ کَرِهْتُهُنَّ لِلْأَوْصِیَاءِ مِنْ وُلْدِی وَ أَتْبَاعِهِمْ مِنْ بَعْدِی الرَّفَثَ فِی الصَّوْمِ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1503371_3830689328"/>
      <w:bookmarkStart w:id="867" w:name="_Toc390"/>
      <w:bookmarkEnd w:id="866"/>
      <w:r>
        <w:rPr>
          <w:rtl w:val="true"/>
        </w:rPr>
        <w:t>بَابُ صَوْمِ رَسُولِ اللَّهِ صلی الله علیه و آله</w:t>
      </w:r>
      <w:bookmarkEnd w:id="867"/>
    </w:p>
    <w:p>
      <w:pPr>
        <w:pStyle w:val="Heading4"/>
        <w:numPr>
          <w:ilvl w:val="3"/>
          <w:numId w:val="1"/>
        </w:numPr>
        <w:rPr/>
      </w:pPr>
      <w:bookmarkStart w:id="868" w:name="__RefHeading___Toc1503373_3830689328"/>
      <w:bookmarkStart w:id="869" w:name="_Toc391"/>
      <w:bookmarkEnd w:id="868"/>
      <w:r>
        <w:rPr/>
        <w:t>1</w:t>
      </w:r>
      <w:r>
        <w:rPr>
          <w:rtl w:val="true"/>
        </w:rPr>
        <w:t xml:space="preserve">- </w:t>
      </w:r>
      <w:r>
        <w:rPr>
          <w:rtl w:val="true"/>
        </w:rPr>
        <w:t>حدیث</w:t>
      </w:r>
      <w:bookmarkEnd w:id="8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حَمَّادِ بْنِ عُثْمَانَ عَنْ أَبِی عَبْدِ اللَّهِ علیه السلام قَالَ سَمِعْتُهُ یَقُولُ صَامَ رَسُولُ اللَّهِ صلی الله علیه و آله حَتَّی قِیلَ مَا یُفْطِرُ ثُمَّ أَفْطَرَ حَتَّی قِیلَ مَا یَصُومُ ثُمَّ صَامَ صَوْمَ دَاوُدَ علیه السلام یَوْماً وَ یَوْماً لَا ثُمَّ قُبِضَ عَلَی صِیَامِ ثَلَاثَةِ أَیَّامٍ فِی الشَّهْرِ قَالَ إِنَّهُنَّ یَعْدِلْنَ صَوْمَ الشَّهْرِ </w:t>
      </w:r>
      <w:r>
        <w:rPr>
          <w:rStyle w:val="FootnoteAnchor"/>
          <w:rtl w:val="true"/>
        </w:rPr>
        <w:footnoteReference w:id="242"/>
      </w:r>
      <w:r>
        <w:rPr>
          <w:rFonts w:ascii="Amiri" w:hAnsi="Amiri" w:eastAsia="Amiri" w:cs="Amiri"/>
          <w:color w:val="111111"/>
          <w:sz w:val="28"/>
          <w:sz w:val="28"/>
          <w:szCs w:val="28"/>
          <w:rtl w:val="true"/>
          <w:lang w:bidi="ar-SA"/>
        </w:rPr>
        <w:t>وَ یَذْهَبْنَ بِوَحَرِ الصَّدْرِ وَ الْوَحَرُ الْوَسْوَسَةُ قَالَ حَمَّادٌ فَقُلْتُ وَ أَیُّ الْأَیَّامِ هِیَ قَالَ أَوَّلُ خَمِیسٍ فِی الشَّهْرِ وَ أَوَّلُ</w:t>
      </w:r>
      <w:r>
        <w:rPr>
          <w:rFonts w:eastAsia="Amiri" w:cs="Amiri" w:ascii="Amiri" w:hAnsi="Amiri"/>
          <w:color w:val="111111"/>
          <w:sz w:val="28"/>
          <w:szCs w:val="28"/>
          <w:rtl w:val="true"/>
          <w:lang w:bidi="ar-SA"/>
        </w:rPr>
        <w:t xml:space="preserve">. </w:t>
      </w:r>
      <w:bookmarkStart w:id="870" w:name="pg13660_142107"/>
    </w:p>
    <w:p>
      <w:pPr>
        <w:pStyle w:val="BookText"/>
        <w:rPr/>
      </w:pPr>
      <w:bookmarkEnd w:id="870"/>
      <w:r>
        <w:rPr>
          <w:rFonts w:ascii="Amiri" w:hAnsi="Amiri" w:eastAsia="Amiri" w:cs="Amiri"/>
          <w:color w:val="111111"/>
          <w:sz w:val="28"/>
          <w:sz w:val="28"/>
          <w:szCs w:val="28"/>
          <w:rtl w:val="true"/>
          <w:lang w:bidi="ar-SA"/>
        </w:rPr>
        <w:t>أَرْبِعَاءَ بَعْدَ الْعَشْرِ مِنْهُ وَ آخِرُ خَمِیسٍ فِیهِ فَقُلْتُ کَیْفَ صَارَتْ هَذِهِ الْأَیَّامُ الَّتِی تُصَامُ فَقَالَ إِنَّ مَنْ قَبْلَنَا مِنَ الْأُمَمِ کَانَ إِذَا نَزَلَ عَلَی أَحَدِهِمُ الْعَذَابُ نَزَلَ فِی هَذِهِ الْأَیَّامِ فَصَامَ رَسُولُ اللَّهِ صلی الله علیه و آله هَذِهِ الْأَیَّامَ الْمَخُوفَةَ</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503375_3830689328"/>
      <w:bookmarkStart w:id="872" w:name="_Toc392"/>
      <w:bookmarkEnd w:id="871"/>
      <w:r>
        <w:rPr/>
        <w:t>2</w:t>
      </w:r>
      <w:r>
        <w:rPr>
          <w:rtl w:val="true"/>
        </w:rPr>
        <w:t xml:space="preserve">- </w:t>
      </w:r>
      <w:r>
        <w:rPr>
          <w:rtl w:val="true"/>
        </w:rPr>
        <w:t>حدیث</w:t>
      </w:r>
      <w:bookmarkEnd w:id="8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أَوَّلَ مَا بُعِثَ یَصُومُ حَتَّی یُقَالَ مَا یُفْطِرُ وَ یُفْطِرُ حَتَّی یُقَالَ مَا یَصُومُ ثُمَّ تَرَکَ ذَلِکَ وَ صَامَ یَوْماً وَ أَفْطَرَ یَوْماً وَ هُوَ صَوْمُ دَاوُدَ علیه السلام ثُمَّ تَرَکَ ذَلِکَ وَ صَامَ الثَّلَاثَةَ الْأَیَّامِ الْغُرِّ </w:t>
      </w:r>
      <w:r>
        <w:rPr>
          <w:rStyle w:val="FootnoteAnchor"/>
          <w:rtl w:val="true"/>
        </w:rPr>
        <w:footnoteReference w:id="243"/>
      </w:r>
      <w:r>
        <w:rPr>
          <w:rFonts w:ascii="Amiri" w:hAnsi="Amiri" w:eastAsia="Amiri" w:cs="Amiri"/>
          <w:color w:val="111111"/>
          <w:sz w:val="28"/>
          <w:sz w:val="28"/>
          <w:szCs w:val="28"/>
          <w:rtl w:val="true"/>
          <w:lang w:bidi="ar-SA"/>
        </w:rPr>
        <w:t>ثُمَّ تَرَکَ ذَلِکَ وَ فَرَّقَهَا فِی کُلِّ عَشَرَةِ أَیَّامٍ یَوْمَا خَمِیسَیْنِ بَیْنَهُمَا أَرْبِعَاءُ فَقُبِضَ عَلَیْهِ وَ آلِهِ السَّلَامُ وَ هُوَ یَعْمَلُ ذَلِکَ</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503377_3830689328"/>
      <w:bookmarkStart w:id="874" w:name="_Toc393"/>
      <w:bookmarkEnd w:id="873"/>
      <w:r>
        <w:rPr/>
        <w:t>3</w:t>
      </w:r>
      <w:r>
        <w:rPr>
          <w:rtl w:val="true"/>
        </w:rPr>
        <w:t xml:space="preserve">- </w:t>
      </w:r>
      <w:r>
        <w:rPr>
          <w:rtl w:val="true"/>
        </w:rPr>
        <w:t>حدیث</w:t>
      </w:r>
      <w:bookmarkEnd w:id="8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جَمِیلِ بْنِ صَالِحٍ عَنْ مُحَمَّدِ بْنِ مَرْوَانَ قَالَ سَمِعْتُ أَبَا عَبْدِ اللَّهِ علیه السلام یَقُولُ کَانَ رَسُولُ اللَّهِ صلی الله علیه و آله یَصُومُ حَتَّی یُقَالَ لَا یُفْطِرُ ثُمَّ صَامَ یَوْماً وَ أَفْطَرَ یَوْماً ثُمَّ صَامَ الْإِثْنَیْنِ وَ الْخَمِیسَ ثُمَّ آلَ مِنْ ذَلِکَ إِلَی صِیَامِ ثَلَاثَةِ أَیَّامٍ فِی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الْخَمِیسِ فِی أَوَّلِ الشَّهْرِ وَ أَرْبِعَاءَ فِی وَسَطِ الشَّهْرِ وَ خَمِیسٍ فِی آخِرِ الشَّهْرِ وَ کَانَ یَقُولُ ذَلِکَ صَوْمُ الدَّهْرِ وَ قَدْ کَانَ أَبِی علیه السلام یَقُولُ مَا مِنْ أَحَدٍ أَبْغَضَ إِلَیَّ مِنْ رَجُلٍ </w:t>
      </w:r>
      <w:r>
        <w:rPr>
          <w:rStyle w:val="FootnoteAnchor"/>
          <w:rtl w:val="true"/>
        </w:rPr>
        <w:footnoteReference w:id="244"/>
      </w:r>
      <w:r>
        <w:rPr>
          <w:rFonts w:ascii="Amiri" w:hAnsi="Amiri" w:eastAsia="Amiri" w:cs="Amiri"/>
          <w:color w:val="111111"/>
          <w:sz w:val="28"/>
          <w:sz w:val="28"/>
          <w:szCs w:val="28"/>
          <w:rtl w:val="true"/>
          <w:lang w:bidi="ar-SA"/>
        </w:rPr>
        <w:t>یُقَالُ لَهُ کَانَ رَسُولُ اللَّهِ صلی الله علیه و آله یَفْعَلُ کَذَا وَ کَذَا فَیَقُولُ لَا یُعَذِّبُنِی اللَّهُ عَلَی أَنْ أَجْتَهِدَ فِی الصَّلَاةِ کَأَنَّهُ یَرَی أَنَّ رَسُولَ اللَّهِ صلی الله علیه و آله تَرَکَ شَیْئاً مِنَ الْفَضْلِ عَجْزاً عَنْهُ</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503379_3830689328"/>
      <w:bookmarkStart w:id="876" w:name="_Toc394"/>
      <w:bookmarkEnd w:id="875"/>
      <w:r>
        <w:rPr/>
        <w:t>4</w:t>
      </w:r>
      <w:r>
        <w:rPr>
          <w:rtl w:val="true"/>
        </w:rPr>
        <w:t xml:space="preserve">- </w:t>
      </w:r>
      <w:r>
        <w:rPr>
          <w:rtl w:val="true"/>
        </w:rPr>
        <w:t>حدیث</w:t>
      </w:r>
      <w:bookmarkEnd w:id="8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نِسَاءُ النَّبِیِّ صلی الله علیه و آله إِذَا کَانَ عَلَیْهِنَّ صِیَامٌ أَخَّرْنَ ذَلِکَ إِلَی شَعْبَانَ کَرَاهَةَ أَنْ یَمْنَعْنَ رَسُولَ اللَّهِ صلی الله علیه و آله فَإِذَا کَانَ شَعْبَانُ صُمْنَ وَ 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شَهْرِی</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503381_3830689328"/>
      <w:bookmarkStart w:id="878" w:name="_Toc395"/>
      <w:bookmarkEnd w:id="877"/>
      <w:r>
        <w:rPr/>
        <w:t>5</w:t>
      </w:r>
      <w:r>
        <w:rPr>
          <w:rtl w:val="true"/>
        </w:rPr>
        <w:t xml:space="preserve">- </w:t>
      </w:r>
      <w:r>
        <w:rPr>
          <w:rtl w:val="true"/>
        </w:rPr>
        <w:t>حدیث</w:t>
      </w:r>
      <w:bookmarkEnd w:id="8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قُلْتُ‌ت</w:t>
      </w:r>
      <w:r>
        <w:rPr>
          <w:rFonts w:eastAsia="Amiri" w:cs="Amiri" w:ascii="Amiri" w:hAnsi="Amiri"/>
          <w:color w:val="111111"/>
          <w:sz w:val="28"/>
          <w:szCs w:val="28"/>
          <w:rtl w:val="true"/>
          <w:lang w:bidi="ar-SA"/>
        </w:rPr>
        <w:t xml:space="preserve">) </w:t>
      </w:r>
      <w:bookmarkStart w:id="879" w:name="pg13660_142108"/>
    </w:p>
    <w:p>
      <w:pPr>
        <w:pStyle w:val="BookText"/>
        <w:rPr/>
      </w:pPr>
      <w:bookmarkEnd w:id="879"/>
      <w:r>
        <w:rPr>
          <w:rFonts w:ascii="Amiri" w:hAnsi="Amiri" w:eastAsia="Amiri" w:cs="Amiri"/>
          <w:color w:val="111111"/>
          <w:sz w:val="28"/>
          <w:sz w:val="28"/>
          <w:szCs w:val="28"/>
          <w:rtl w:val="true"/>
          <w:lang w:bidi="ar-SA"/>
        </w:rPr>
        <w:t>لِأَبِی عَبْدِ اللَّهِ علیه السلام هَلْ صَامَ أَحَدٌ مِنْ آبَائِکَ شَعْبَانَ قَالَ خَیْرُ آبَائِی رَسُولُ اللَّهِ صلی الله علیه و آله صَامَهُ</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503383_3830689328"/>
      <w:bookmarkStart w:id="881" w:name="_Toc396"/>
      <w:bookmarkEnd w:id="880"/>
      <w:r>
        <w:rPr/>
        <w:t>6</w:t>
      </w:r>
      <w:r>
        <w:rPr>
          <w:rtl w:val="true"/>
        </w:rPr>
        <w:t xml:space="preserve">- </w:t>
      </w:r>
      <w:r>
        <w:rPr>
          <w:rtl w:val="true"/>
        </w:rPr>
        <w:t>حدیث</w:t>
      </w:r>
      <w:bookmarkEnd w:id="8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صَامَ أَحَدٌ مِنْ آبَائِکَ شَعْبَانَ قَطُّ قَالَ صَامَهُ خَیْرُ آبَائِی رَسُولُ اللَّهِ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بْنِ عُبَیْدٍ عَنْ یُونُسَ عَنِ ابْنِ مُسْکَانَ عَنِ الْحَلَبِیِّ عَنْ أَبِی عَبْدِ اللَّهِ ع مِثْلَهُ فَأَمَّا 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جَاءَ فِی صَوْمِ شَعْبَانَ أَنَّهُ سُئِلَ علیه السلام عَنْهُ فَقَالَ مَا صَامَهُ رَسُولُ اللَّهِ صلی الله علیه و آله وَ لَا أَحَدٌ مِنْ آبَائِی قَالَ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قَوْماً قَالُوا إِنَّ صِیَامَهُ فَرْضٌ مِثْلُ صِیَامِ شَهْرِ رَمَضَانَ وَ وُجُوبَهُ مِثْلُ وُجُوبِ شَهْرِ رَمَضَانَ وَ إِنَّ مَنْ أَفْطَرَ یَوْماً مِنْهُ فَعَلَیْهِ مِنَ الْکَفَّارَةِ مِثْلُ مَا عَلَی مَنْ أَفْطَرَ یَوْماً مِنْ شَهْرِ رَمَضَانَ وَ إِنَّمَا قَوْلُ الْعَالِمِ علیه السلام مَا صَامَهُ رَسُولُ اللَّهِ صلی الله علیه و آله وَ لَا أَحَدٌ مِنْ آبَائِی علیه السلام أَیْ مَا صَامُوهُ فَرْضاً وَاجِباً تَکْذِیباً لِقَوْلِ مَنْ زَعَمَ أَنَّهُ فَرْضٌ وَ إِنَّمَا کَانُوا یَصُومُونَهُ سُنَّةً فِیهَا فَضْلٌ وَ لَیْسَ عَلَی مَنْ لَمْ یَصُمْهُ شَیْ‌ءٌ</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503385_3830689328"/>
      <w:bookmarkStart w:id="883" w:name="_Toc397"/>
      <w:bookmarkEnd w:id="882"/>
      <w:r>
        <w:rPr/>
        <w:t>7</w:t>
      </w:r>
      <w:r>
        <w:rPr>
          <w:rtl w:val="true"/>
        </w:rPr>
        <w:t xml:space="preserve">- </w:t>
      </w:r>
      <w:r>
        <w:rPr>
          <w:rtl w:val="true"/>
        </w:rPr>
        <w:t>حدیث</w:t>
      </w:r>
      <w:bookmarkEnd w:id="88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الْحَسَنِ عَنْ أَحْمَدَ بْنِ صَبِیحٍ عَنْ عَنْبَسَةَ الْعَابِدِ قَالَ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النَّبِیُّ صلی الله علیه و آله عَلَی صَوْمِ شَعْبَانَ وَ رَمَضَانَ وَ ثَلَاثَةِ أَیَّامٍ فِی کُلِّ شَهْرٍ أَوَّلِ خَمِیسٍ وَ أَوْسَطِ أَرْبِعَاءَ وَ آخِرِ خَمِیسٍ وَ کَانَ أَبُو جَعْفَرٍ وَ أَبُو عَبْدِ اللَّهِ علیه السلام یَصُومَانِ ذَلِکَ</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503387_3830689328"/>
      <w:bookmarkStart w:id="885" w:name="_Toc398"/>
      <w:bookmarkEnd w:id="884"/>
      <w:r>
        <w:rPr>
          <w:rtl w:val="true"/>
        </w:rPr>
        <w:t>بَابُ فَضْلِ صَوْمِ شَعْبَانَ وَ صِلَتِهِ بِرَمَضَانَ وَ صِیَامِ ثَلَاثَةِ أَیَّامٍ فِی کُلِّ شَهْرٍ</w:t>
      </w:r>
      <w:bookmarkEnd w:id="885"/>
    </w:p>
    <w:p>
      <w:pPr>
        <w:pStyle w:val="Heading4"/>
        <w:numPr>
          <w:ilvl w:val="3"/>
          <w:numId w:val="1"/>
        </w:numPr>
        <w:rPr/>
      </w:pPr>
      <w:bookmarkStart w:id="886" w:name="__RefHeading___Toc1503389_3830689328"/>
      <w:bookmarkStart w:id="887" w:name="_Toc399"/>
      <w:bookmarkEnd w:id="886"/>
      <w:r>
        <w:rPr/>
        <w:t>1</w:t>
      </w:r>
      <w:r>
        <w:rPr>
          <w:rtl w:val="true"/>
        </w:rPr>
        <w:t xml:space="preserve">- </w:t>
      </w:r>
      <w:r>
        <w:rPr>
          <w:rtl w:val="true"/>
        </w:rPr>
        <w:t>حدیث</w:t>
      </w:r>
      <w:bookmarkEnd w:id="8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عَلِیُّ بْنُ إِبْرَاهِیمَ عَنْ أَبِیهِ جَمِیعاً عَنِ ابْنِ أَبِی عُمَیْرٍ عَنْ سَلَمَةَ صَاحِبِ السَّابِرِیِّ عَنْ أَبِی الصَّبَّاحِ الْکِنَانِیِّ قَالَ سَمِعْتُ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عائشة انه صلّی اللّه علیه و آله کان یصوم کله و أولوه بتأویلات و سؤال السائل فی الخبرین السابقین یومی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کذا موقوفا</w:t>
      </w:r>
      <w:r>
        <w:rPr>
          <w:rFonts w:eastAsia="IRNazanin" w:cs="IRNazanin"/>
          <w:color w:val="111111"/>
          <w:sz w:val="28"/>
          <w:szCs w:val="28"/>
          <w:rtl w:val="true"/>
          <w:lang w:bidi="fa-IR"/>
        </w:rPr>
        <w:t>.</w:t>
      </w:r>
      <w:bookmarkStart w:id="888" w:name="pg13660_142109"/>
    </w:p>
    <w:p>
      <w:pPr>
        <w:pStyle w:val="BookText"/>
        <w:rPr/>
      </w:pPr>
      <w:bookmarkEnd w:id="888"/>
      <w:r>
        <w:rPr>
          <w:rFonts w:ascii="Amiri" w:hAnsi="Amiri" w:eastAsia="Amiri" w:cs="Amiri"/>
          <w:color w:val="111111"/>
          <w:sz w:val="28"/>
          <w:sz w:val="28"/>
          <w:szCs w:val="28"/>
          <w:rtl w:val="true"/>
          <w:lang w:bidi="ar-SA"/>
        </w:rPr>
        <w:t>أَبَا عَبْدِ اللَّهِ علیه السلام یَقُولُ صَوْمُ شَعْبَانَ وَ شَهْرِ رَمَضَانَ مُتَتَابِعَیْنِ تَوْبَةٌ مِنَ اللَّهِ وَ اللَّهِ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Heading4"/>
        <w:numPr>
          <w:ilvl w:val="3"/>
          <w:numId w:val="1"/>
        </w:numPr>
        <w:rPr/>
      </w:pPr>
      <w:bookmarkStart w:id="889" w:name="__RefHeading___Toc1503391_3830689328"/>
      <w:bookmarkStart w:id="890" w:name="_Toc400"/>
      <w:bookmarkEnd w:id="889"/>
      <w:r>
        <w:rPr/>
        <w:t>2</w:t>
      </w:r>
      <w:r>
        <w:rPr>
          <w:rtl w:val="true"/>
        </w:rPr>
        <w:t xml:space="preserve">- </w:t>
      </w:r>
      <w:r>
        <w:rPr>
          <w:rtl w:val="true"/>
        </w:rPr>
        <w:t>حدیث</w:t>
      </w:r>
      <w:bookmarkEnd w:id="8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عُمَرَ بْنِ أَبَانٍ عَنِ الْمُفَضَّلِ بْنِ عُمَرَ قَالَ سَمِعْتُ أَبَا عَبْدِ اللَّهِ علیه السلام یَقُولُ صَوْمُ شَعْبَانَ وَ شَهْرِ رَمَضَانَ مُتَتَابِعَیْنِ تَوْبَةٌ مِنَ اللَّهِ</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503393_3830689328"/>
      <w:bookmarkStart w:id="892" w:name="_Toc401"/>
      <w:bookmarkEnd w:id="891"/>
      <w:r>
        <w:rPr/>
        <w:t>3</w:t>
      </w:r>
      <w:r>
        <w:rPr>
          <w:rtl w:val="true"/>
        </w:rPr>
        <w:t xml:space="preserve">- </w:t>
      </w:r>
      <w:r>
        <w:rPr>
          <w:rtl w:val="true"/>
        </w:rPr>
        <w:t>حدیث</w:t>
      </w:r>
      <w:bookmarkEnd w:id="8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عَلِیِّ بْنِ الصَّلْتِ عَنْ زُرْعَةَ بْنِ مُحَمَّدٍ عَنْ سَمَاعَةَ وَ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یَصِلُ مَا بَیْنَ شَعْبَانَ وَ رَمَضَانَ وَ یَقُولُ صَوْمُ شَهْرَیْنِ مُتَتَابِعَیْنِ تَوْبَةٌ مِنَ اللَّهِ</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503395_3830689328"/>
      <w:bookmarkStart w:id="894" w:name="_Toc402"/>
      <w:bookmarkEnd w:id="893"/>
      <w:r>
        <w:rPr/>
        <w:t>4</w:t>
      </w:r>
      <w:r>
        <w:rPr>
          <w:rtl w:val="true"/>
        </w:rPr>
        <w:t xml:space="preserve">- </w:t>
      </w:r>
      <w:r>
        <w:rPr>
          <w:rtl w:val="true"/>
        </w:rPr>
        <w:t>حدیث</w:t>
      </w:r>
      <w:bookmarkEnd w:id="8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الْحُسَیْنِ بْنِ عُلْوَانَ عَنْ عَمْرِو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یَصُومُ شَعْبَانَ وَ رَمَضَانَ یَصِلُهُمَا وَ یَنْهَی النَّاسَ أَنْ یَصِلُوهُمَا </w:t>
      </w:r>
      <w:r>
        <w:rPr>
          <w:rStyle w:val="FootnoteAnchor"/>
          <w:rtl w:val="true"/>
        </w:rPr>
        <w:footnoteReference w:id="246"/>
      </w:r>
      <w:r>
        <w:rPr>
          <w:rFonts w:ascii="Amiri" w:hAnsi="Amiri" w:eastAsia="Amiri" w:cs="Amiri"/>
          <w:color w:val="111111"/>
          <w:sz w:val="28"/>
          <w:sz w:val="28"/>
          <w:szCs w:val="28"/>
          <w:rtl w:val="true"/>
          <w:lang w:bidi="ar-SA"/>
        </w:rPr>
        <w:t>وَ کَانَ یَقُولُ هُمَا شَهْرَا اللَّهِ وَ هُمَا کَفَّارَةٌ لِمَا قَبْلَهُمَا وَ لِمَا بَعْدَهُمَا مِنَ الذُّنُوبِ</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503397_3830689328"/>
      <w:bookmarkStart w:id="896" w:name="_Toc403"/>
      <w:bookmarkEnd w:id="895"/>
      <w:r>
        <w:rPr/>
        <w:t>5</w:t>
      </w:r>
      <w:r>
        <w:rPr>
          <w:rtl w:val="true"/>
        </w:rPr>
        <w:t xml:space="preserve">- </w:t>
      </w:r>
      <w:r>
        <w:rPr>
          <w:rtl w:val="true"/>
        </w:rPr>
        <w:t>حدیث</w:t>
      </w:r>
      <w:bookmarkEnd w:id="8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الرَّجُلِ یَصُومُ شَعْبَانَ وَ شَهْرَ رَمَضَانَ فَقَالَ هُمَا الشَّهْرَانِ اللَّذَانِ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شَهْرَیْنِ مُتَتابِعَیْنِ تَوْبَةً مِنَ اللَّهِ قُلْتُ فَلَا یَفْصِلُ بَیْنَهُمَا قَالَ إِذَا أَفْطَرَ مِنَ اللَّیْلِ فَهُوَ فَصْلٌ وَ إِنَّمَا قَالَ رَسُولُ اللَّهِ صلی الله علیه و آله لَا وِصَالَ فِی صِیَامٍ یَعْنِی لَا یَصُومُ الرَّجُلُ یَوْمَیْنِ مُتَوَالِیَیْنِ مِنْ غَیْرِ إِفْطَارٍ وَ قَدْ یُسْتَحَبُّ لِلْعَبْدِ أَنْ لَا یَدَعَ السَّحُورَ</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503399_3830689328"/>
      <w:bookmarkStart w:id="898" w:name="_Toc404"/>
      <w:bookmarkEnd w:id="897"/>
      <w:r>
        <w:rPr/>
        <w:t>6</w:t>
      </w:r>
      <w:r>
        <w:rPr>
          <w:rtl w:val="true"/>
        </w:rPr>
        <w:t xml:space="preserve">- </w:t>
      </w:r>
      <w:r>
        <w:rPr>
          <w:rtl w:val="true"/>
        </w:rPr>
        <w:t>حدیث</w:t>
      </w:r>
      <w:bookmarkEnd w:id="89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الصَّوْمِ فِی الْحَضَرِ فَقَالَ ثَلَاثَةُ أَیَّامٍ فِی 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الْخَمِیسُ مِنْ جُمْعَةٍ وَ الْأَرْبِعَاءُ مِنْ جُمْعَةٍ وَ الْخَمِیسُ مِنْ جُمْعَةٍ أُخْرَی وَ قَالَ قَالَ أَمِیرُ الْمُؤْمِنِینَ علیه السلام صِیَامُ شَهْرِ الصَّبْرِ وَ ثَلَاثَةِ أَیَّامٍ مِنْ کُلِّ شَهْرٍ یَذْهَبْنَ بِبَلَابِلِ الصُّدُورِ </w:t>
      </w:r>
      <w:r>
        <w:rPr>
          <w:rStyle w:val="FootnoteAnchor"/>
          <w:rtl w:val="true"/>
        </w:rPr>
        <w:footnoteReference w:id="247"/>
      </w:r>
      <w:r>
        <w:rPr>
          <w:rFonts w:ascii="Amiri" w:hAnsi="Amiri" w:eastAsia="Amiri" w:cs="Amiri"/>
          <w:color w:val="111111"/>
          <w:sz w:val="28"/>
          <w:sz w:val="28"/>
          <w:szCs w:val="28"/>
          <w:rtl w:val="true"/>
          <w:lang w:bidi="ar-SA"/>
        </w:rPr>
        <w:t>وَ صِیَامُ ثَلَاثَةِ أَیَّامٍ</w:t>
      </w:r>
      <w:r>
        <w:rPr>
          <w:rFonts w:eastAsia="Amiri" w:cs="Amiri" w:ascii="Amiri" w:hAnsi="Amiri"/>
          <w:color w:val="111111"/>
          <w:sz w:val="28"/>
          <w:szCs w:val="28"/>
          <w:rtl w:val="true"/>
          <w:lang w:bidi="ar-SA"/>
        </w:rPr>
        <w:t xml:space="preserve">- . </w:t>
      </w:r>
      <w:bookmarkStart w:id="899" w:name="pg13660_142110"/>
    </w:p>
    <w:p>
      <w:pPr>
        <w:pStyle w:val="BookText"/>
        <w:rPr/>
      </w:pPr>
      <w:bookmarkEnd w:id="899"/>
      <w:r>
        <w:rPr>
          <w:rFonts w:ascii="Amiri" w:hAnsi="Amiri" w:eastAsia="Amiri" w:cs="Amiri"/>
          <w:color w:val="111111"/>
          <w:sz w:val="28"/>
          <w:sz w:val="28"/>
          <w:szCs w:val="28"/>
          <w:rtl w:val="true"/>
          <w:lang w:bidi="ar-SA"/>
        </w:rPr>
        <w:t>مِنْ کُلِّ شَهْرٍ صِیَامُ الدَّهْرِ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1503401_3830689328"/>
      <w:bookmarkStart w:id="901" w:name="_Toc405"/>
      <w:bookmarkEnd w:id="900"/>
      <w:r>
        <w:rPr/>
        <w:t>7</w:t>
      </w:r>
      <w:r>
        <w:rPr>
          <w:rtl w:val="true"/>
        </w:rPr>
        <w:t xml:space="preserve">- </w:t>
      </w:r>
      <w:r>
        <w:rPr>
          <w:rtl w:val="true"/>
        </w:rPr>
        <w:t>حدیث</w:t>
      </w:r>
      <w:bookmarkEnd w:id="9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الصِّیَامِ فِی الشَّهْرِ کَیْفَ هُوَ قَالَ ثَلَاثٌ فِی الشَّهْرِ فِی کُلِّ عَشْرٍ یَوْمٌ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Amiri" w:hAnsi="Amiri" w:eastAsia="Amiri" w:cs="Amiri"/>
          <w:color w:val="111111"/>
          <w:sz w:val="28"/>
          <w:sz w:val="28"/>
          <w:szCs w:val="28"/>
          <w:rtl w:val="true"/>
          <w:lang w:bidi="ar-SA"/>
        </w:rPr>
        <w:t>ثَلَاثَةُ أَیَّامٍ فِی الشَّهْرِ صَوْمُ الدَّهْرِ</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503403_3830689328"/>
      <w:bookmarkStart w:id="903" w:name="_Toc406"/>
      <w:bookmarkEnd w:id="902"/>
      <w:r>
        <w:rPr/>
        <w:t>8</w:t>
      </w:r>
      <w:r>
        <w:rPr>
          <w:rtl w:val="true"/>
        </w:rPr>
        <w:t xml:space="preserve">- </w:t>
      </w:r>
      <w:r>
        <w:rPr>
          <w:rtl w:val="true"/>
        </w:rPr>
        <w:t>حدیث</w:t>
      </w:r>
      <w:bookmarkEnd w:id="90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عَلِیٍّ عَنِ الْحُسَیْنِ بْنِ مُخَارِقٍ أَبِی جُنَادَةَ السَّلُولِیِّ عَنْ أَبِی حَمْزَةَ عَنْ أَبِی جَعْفَرٍ عَنْ أَبِیهِ علیه السلام قَالَ قَالَ رَسُولُ اللَّهِ صلی الله علیه و آله مَنْ صَامَ شَعْبَانَ کَانَ لَهُ طُهْراً مِنْ کُلِّ زَلَّةٍ وَ وَصْمَةٍ وَ بَادِرَةٍ </w:t>
      </w:r>
      <w:r>
        <w:rPr>
          <w:rStyle w:val="FootnoteAnchor"/>
          <w:rtl w:val="true"/>
        </w:rPr>
        <w:footnoteReference w:id="249"/>
      </w:r>
      <w:r>
        <w:rPr>
          <w:rFonts w:ascii="Amiri" w:hAnsi="Amiri" w:eastAsia="Amiri" w:cs="Amiri"/>
          <w:color w:val="111111"/>
          <w:sz w:val="28"/>
          <w:sz w:val="28"/>
          <w:szCs w:val="28"/>
          <w:rtl w:val="true"/>
          <w:lang w:bidi="ar-SA"/>
        </w:rPr>
        <w:t>قَالَ أَبُو حَمْزَةَ قُلْتُ لِأَبِی جَعْفَرٍ علیه السلام مَا الْوَصْمَةُ قَالَ الْیَمِینُ فِی الْمَعْصِیَةِ وَ النَّذْرُ فِی الْمَعْصِیَةِ قُلْتُ فَمَا الْبَادِرَةُ قَالَ الْیَمِینُ عِنْدَ الْغَضَبِ وَ التَّوْبَةُ مِنْهَا النَّدَمُ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4"/>
        <w:numPr>
          <w:ilvl w:val="3"/>
          <w:numId w:val="1"/>
        </w:numPr>
        <w:rPr/>
      </w:pPr>
      <w:bookmarkStart w:id="904" w:name="__RefHeading___Toc1503405_3830689328"/>
      <w:bookmarkStart w:id="905" w:name="_Toc407"/>
      <w:bookmarkEnd w:id="904"/>
      <w:r>
        <w:rPr/>
        <w:t>9</w:t>
      </w:r>
      <w:r>
        <w:rPr>
          <w:rtl w:val="true"/>
        </w:rPr>
        <w:t xml:space="preserve">- </w:t>
      </w:r>
      <w:r>
        <w:rPr>
          <w:rtl w:val="true"/>
        </w:rPr>
        <w:t>حدیث</w:t>
      </w:r>
      <w:bookmarkEnd w:id="90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جَرَتْ بِهِ السُّنَّةُ فِی التَّطَوُّعِ مِنَ الصَّوْمِ فَقَالَ ثَلَاثَةُ أَیَّامٍ فِی 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الْخَمِیسُ فِی أَوَّلِ الشَّهْرِ وَ الْأَرْبِعَاءُ فِی وَسَطِ الشَّهْرِ وَ الْخَمِیسُ فِی آخِرِ الشَّهْرِ قَالَ قُلْتُ لَهُ هَذَا جَمِیعُ مَا جَرَتْ بِهِ السُّنَّةُ فِی الصَّوْمِ فَقَالَ نَعَمْ</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503407_3830689328"/>
      <w:bookmarkStart w:id="907" w:name="_Toc408"/>
      <w:bookmarkEnd w:id="906"/>
      <w:r>
        <w:rPr/>
        <w:t>10</w:t>
      </w:r>
      <w:r>
        <w:rPr>
          <w:rtl w:val="true"/>
        </w:rPr>
        <w:t xml:space="preserve">- </w:t>
      </w:r>
      <w:r>
        <w:rPr>
          <w:rtl w:val="true"/>
        </w:rPr>
        <w:t>حدیث</w:t>
      </w:r>
      <w:bookmarkEnd w:id="9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مَا جَاءَ فِی الصَّوْمِ فِی یَوْمِ الْأَرْبِعَاءِ فَقَالَ قَالَ أَمِیرُ الْمُؤْمِنِینَ علیه السلام إِنَّ اللَّهَ عَزَّ وَ جَلَّ خَلَقَ النَّارَ یَوْمَ الْأَرْبِعَاءِ فَأَوْجَبَ صَوْمَهُ لِیُتَعَوَّذَ بِهِ مِنَ النَّارِ</w:t>
      </w:r>
      <w:r>
        <w:rPr>
          <w:rFonts w:eastAsia="Amiri" w:cs="Amiri" w:ascii="Amiri" w:hAnsi="Amiri"/>
          <w:color w:val="111111"/>
          <w:sz w:val="28"/>
          <w:szCs w:val="28"/>
          <w:rtl w:val="true"/>
          <w:lang w:bidi="ar-SA"/>
        </w:rPr>
        <w:t xml:space="preserve">. . </w:t>
      </w:r>
      <w:bookmarkStart w:id="908" w:name="pg13660_142111"/>
    </w:p>
    <w:p>
      <w:pPr>
        <w:pStyle w:val="Heading4"/>
        <w:numPr>
          <w:ilvl w:val="3"/>
          <w:numId w:val="1"/>
        </w:numPr>
        <w:rPr/>
      </w:pPr>
      <w:bookmarkStart w:id="909" w:name="__RefHeading___Toc1503409_3830689328"/>
      <w:bookmarkStart w:id="910" w:name="_Toc409"/>
      <w:bookmarkEnd w:id="908"/>
      <w:bookmarkEnd w:id="909"/>
      <w:r>
        <w:rPr/>
        <w:t>11</w:t>
      </w:r>
      <w:r>
        <w:rPr>
          <w:rtl w:val="true"/>
        </w:rPr>
        <w:t xml:space="preserve">- </w:t>
      </w:r>
      <w:r>
        <w:rPr>
          <w:rtl w:val="true"/>
        </w:rPr>
        <w:t>حدیث</w:t>
      </w:r>
      <w:bookmarkEnd w:id="91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عَنِ الْأَحْوَلِ عَنِ ابْنِ سِنَانٍ عَنْ أَبِی عَبْدِ اللَّهِ ع أَنَّ رَسُولَ اللَّهِ صلی الله علیه و آله سُئِلَ عَنْ صَوْمِ خَمِیسَیْنِ بَیْنَهُمَا أَرْبِعَاءُ فَقَالَ أَمَّا الْخَمِیسُ فَیَوْمٌ تُعْرَضُ فِیهِ الْأَعْمَالُ وَ أَمَّا الْأَرْبِعَاءُ فَیَوْمٌ خُلِقَتْ فِیهِ النَّارُ وَ أَمَّا الصَّوْمُ فَجُنَّةٌ مِنَ النَّارِ</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503411_3830689328"/>
      <w:bookmarkStart w:id="912" w:name="_Toc410"/>
      <w:bookmarkEnd w:id="911"/>
      <w:r>
        <w:rPr/>
        <w:t>12</w:t>
      </w:r>
      <w:r>
        <w:rPr>
          <w:rtl w:val="true"/>
        </w:rPr>
        <w:t xml:space="preserve">- </w:t>
      </w:r>
      <w:r>
        <w:rPr>
          <w:rtl w:val="true"/>
        </w:rPr>
        <w:t>حدیث</w:t>
      </w:r>
      <w:bookmarkEnd w:id="91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إِسْحَاقَ بْنِ عَمَّارٍ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یُصَامُ یَوْمُ الْأَرْبِعَاءِ لِأَنَّهُ لَمْ تُعَذَّبْ أُمَّةٌ فِیمَا مَضَی إِلَّا فِی یَوْمِ الْأَرْبِعَاءِ وَسَطِ الشَّهْرِ فَیُسْتَحَبُّ أَنْ یُصَامَ ذَلِکَ الْیَوْمُ</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503413_3830689328"/>
      <w:bookmarkStart w:id="914" w:name="_Toc411"/>
      <w:bookmarkEnd w:id="913"/>
      <w:r>
        <w:rPr/>
        <w:t>13</w:t>
      </w:r>
      <w:r>
        <w:rPr>
          <w:rtl w:val="true"/>
        </w:rPr>
        <w:t xml:space="preserve">- </w:t>
      </w:r>
      <w:r>
        <w:rPr>
          <w:rtl w:val="true"/>
        </w:rPr>
        <w:t>حدیث</w:t>
      </w:r>
      <w:bookmarkEnd w:id="91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عِمْرَانَ عَنْ زِیَادٍ الْقَنْدِیِّ عَنْ عَبْدِ اللَّهِ بْنِ سِنَانٍ قَالَ قَالَ لِی أَبُو عَبْدِ اللَّهِ ع إِذَا کَانَ فِی أَوَّلِ الشَّهْرِ خَمِیسَانِ فَصُمْ أَوَّلَهُمَا فَإِنَّهُ أَفْضَلُ وَ إِذَا کَانَ فِی آخِرِ الشَّهْرِ خَمِیسَانِ فَصُمْ آخِرَهُمَا فَإِنَّهُ أَفْضَلُ</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503415_3830689328"/>
      <w:bookmarkStart w:id="916" w:name="_Toc412"/>
      <w:bookmarkEnd w:id="915"/>
      <w:r>
        <w:rPr>
          <w:rtl w:val="true"/>
        </w:rPr>
        <w:t>بَابُ أَنَّهُ یُسْتَحَبُّ السَّحُورُ</w:t>
      </w:r>
      <w:bookmarkEnd w:id="916"/>
    </w:p>
    <w:p>
      <w:pPr>
        <w:pStyle w:val="Heading4"/>
        <w:numPr>
          <w:ilvl w:val="3"/>
          <w:numId w:val="1"/>
        </w:numPr>
        <w:rPr/>
      </w:pPr>
      <w:bookmarkStart w:id="917" w:name="__RefHeading___Toc1503417_3830689328"/>
      <w:bookmarkStart w:id="918" w:name="_Toc413"/>
      <w:bookmarkEnd w:id="917"/>
      <w:r>
        <w:rPr/>
        <w:t>1</w:t>
      </w:r>
      <w:r>
        <w:rPr>
          <w:rtl w:val="true"/>
        </w:rPr>
        <w:t xml:space="preserve">- </w:t>
      </w:r>
      <w:r>
        <w:rPr>
          <w:rtl w:val="true"/>
        </w:rPr>
        <w:t>حدیث</w:t>
      </w:r>
      <w:bookmarkEnd w:id="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شُعَیْبٍ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السَّحُورِ لِمَنْ أَرَادَ الصَّوْمَ أَ وَاجِبٌ هُوَ عَلَیْهِ فَقَالَ لَا بَأْسَ بِأَنْ لَا یَتَسَحَّرَ إِنْ شَاءَ وَ أَمَّا فِی شَهْرِ رَمَضَانَ فَإِنَّهُ أَفْضَلُ أَنْ یَتَسَحَّرَ نُحِبُّ أَنْ لَا یُتْرَکَ فِی شَهْرِ رَمَضَانَ</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503419_3830689328"/>
      <w:bookmarkStart w:id="920" w:name="_Toc414"/>
      <w:bookmarkEnd w:id="919"/>
      <w:r>
        <w:rPr/>
        <w:t>2</w:t>
      </w:r>
      <w:r>
        <w:rPr>
          <w:rtl w:val="true"/>
        </w:rPr>
        <w:t xml:space="preserve">- </w:t>
      </w:r>
      <w:r>
        <w:rPr>
          <w:rtl w:val="true"/>
        </w:rPr>
        <w:t>حدیث</w:t>
      </w:r>
      <w:bookmarkEnd w:id="9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أَخِیهِ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Style w:val="FootnoteAnchor"/>
          <w:rtl w:val="true"/>
        </w:rPr>
        <w:footnoteReference w:id="251"/>
      </w:r>
      <w:r>
        <w:rPr>
          <w:rFonts w:ascii="Amiri" w:hAnsi="Amiri" w:eastAsia="Amiri" w:cs="Amiri"/>
          <w:color w:val="111111"/>
          <w:sz w:val="28"/>
          <w:sz w:val="28"/>
          <w:szCs w:val="28"/>
          <w:rtl w:val="true"/>
          <w:lang w:bidi="ar-SA"/>
        </w:rPr>
        <w:t>عَنِ السَّحُورِ لِمَنْ أَرَادَ الصَّوْمَ فَقَالَ أَمَّا فِی شَهْرِ رَمَضَانَ فَإِنَّ الْفَضْلَ فِی السَّحُورِ وَ لَوْ بِشَرْبَةٍ مِنْ مَاءٍ وَ أَمَّا فِی التَّطَوُّعِ فَمَنْ أَحَبَّ أَنْ یَتَسَحَّرَ فَلْیَفْعَلْ وَ مَنْ لَمْ یَفْعَلْ فَلَا بَأْسَ</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503421_3830689328"/>
      <w:bookmarkStart w:id="922" w:name="_Toc415"/>
      <w:bookmarkEnd w:id="921"/>
      <w:r>
        <w:rPr/>
        <w:t>3</w:t>
      </w:r>
      <w:r>
        <w:rPr>
          <w:rtl w:val="true"/>
        </w:rPr>
        <w:t xml:space="preserve">- </w:t>
      </w:r>
      <w:r>
        <w:rPr>
          <w:rtl w:val="true"/>
        </w:rPr>
        <w:t>حدیث</w:t>
      </w:r>
      <w:bookmarkEnd w:id="9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جَعْفَرٍ عَنْ آبَائِهِ </w:t>
      </w:r>
      <w:r>
        <w:rPr>
          <w:rFonts w:eastAsia="Amiri" w:cs="Amiri" w:ascii="Amiri" w:hAnsi="Amiri"/>
          <w:color w:val="111111"/>
          <w:sz w:val="28"/>
          <w:szCs w:val="28"/>
          <w:rtl w:val="true"/>
          <w:lang w:bidi="ar-SA"/>
        </w:rPr>
        <w:t xml:space="preserve">. </w:t>
      </w:r>
      <w:bookmarkStart w:id="923" w:name="pg13660_142112"/>
    </w:p>
    <w:p>
      <w:pPr>
        <w:pStyle w:val="BookText"/>
        <w:rPr/>
      </w:pPr>
      <w:bookmarkEnd w:id="923"/>
      <w:r>
        <w:rPr>
          <w:rFonts w:ascii="Amiri" w:hAnsi="Amiri" w:eastAsia="Amiri" w:cs="Amiri"/>
          <w:color w:val="111111"/>
          <w:sz w:val="28"/>
          <w:sz w:val="28"/>
          <w:szCs w:val="28"/>
          <w:rtl w:val="true"/>
          <w:lang w:bidi="ar-SA"/>
        </w:rPr>
        <w:t xml:space="preserve">ع قَالَ قَالَ رَسُولُ اللَّهِ صلی الله علیه و آله السَّحُورُ بَرَکَةٌ قَالَ وَ قَالَ رَسُولُ اللَّهِ صلی الله علیه و آله لَا تَدَعْ أُمَّتِیَ السَّحُورَ وَ لَوْ عَلَی حَشَفَةٍ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1503423_3830689328"/>
      <w:bookmarkStart w:id="925" w:name="_Toc416"/>
      <w:bookmarkEnd w:id="924"/>
      <w:r>
        <w:rPr>
          <w:rtl w:val="true"/>
        </w:rPr>
        <w:t>بَابُ مَا یَقُولُ الصَّائِمُ إِذَا أَفْطَرَ</w:t>
      </w:r>
      <w:bookmarkEnd w:id="925"/>
    </w:p>
    <w:p>
      <w:pPr>
        <w:pStyle w:val="Heading4"/>
        <w:numPr>
          <w:ilvl w:val="3"/>
          <w:numId w:val="1"/>
        </w:numPr>
        <w:rPr/>
      </w:pPr>
      <w:bookmarkStart w:id="926" w:name="__RefHeading___Toc1503425_3830689328"/>
      <w:bookmarkStart w:id="927" w:name="_Toc417"/>
      <w:bookmarkEnd w:id="926"/>
      <w:r>
        <w:rPr/>
        <w:t>1</w:t>
      </w:r>
      <w:r>
        <w:rPr>
          <w:rtl w:val="true"/>
        </w:rPr>
        <w:t xml:space="preserve">- </w:t>
      </w:r>
      <w:r>
        <w:rPr>
          <w:rtl w:val="true"/>
        </w:rPr>
        <w:t>حدیث</w:t>
      </w:r>
      <w:bookmarkEnd w:id="9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جَعْفَرٍ عَنْ آبَائِهِ ع أَنَّ رَسُولَ اللَّهِ صلی الله علیه و آله کَانَ 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صُمْنَا وَ عَلَی رِزْقِکَ أَفْطَرْنَا فَتَقَبَّلْهُ مِنَّا ذَهَبَ الظَّمَأُ وَ ابْتَلَّتِ الْعُرُوقُ وَ بَقِیَ الْأَجْرُ</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503427_3830689328"/>
      <w:bookmarkStart w:id="929" w:name="_Toc418"/>
      <w:bookmarkEnd w:id="928"/>
      <w:r>
        <w:rPr/>
        <w:t>2</w:t>
      </w:r>
      <w:r>
        <w:rPr>
          <w:rtl w:val="true"/>
        </w:rPr>
        <w:t xml:space="preserve">- </w:t>
      </w:r>
      <w:r>
        <w:rPr>
          <w:rtl w:val="true"/>
        </w:rPr>
        <w:t>حدیث</w:t>
      </w:r>
      <w:bookmarkEnd w:id="9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کُلِّ لَیْلَةٍ مِنْ شَهْرِ رَمَضَانَ عِنْدَ الْإِفْطَارِ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أَعَانَنَا فَصُمْنَا وَ رَزَقَنَا فَأَفْطَرْنَا اللَّهُمَّ تَقَبَّلْ مِنَّا وَ أَعِنَّا عَلَیْهِ وَ سَلِّمْنَا فِیهِ وَ تَسَلَّمْهُ مِنَّا فِی یُسْرٍ مِنْکَ وَ عَافِیَةٍ الْحَمْدُ لِلَّهِ الَّذِی قَضَی عَنَّا </w:t>
      </w:r>
      <w:r>
        <w:rPr>
          <w:rStyle w:val="FootnoteAnchor"/>
          <w:rtl w:val="true"/>
        </w:rPr>
        <w:footnoteReference w:id="253"/>
      </w:r>
      <w:r>
        <w:rPr>
          <w:rFonts w:ascii="Amiri" w:hAnsi="Amiri" w:eastAsia="Amiri" w:cs="Amiri"/>
          <w:color w:val="111111"/>
          <w:sz w:val="28"/>
          <w:sz w:val="28"/>
          <w:szCs w:val="28"/>
          <w:rtl w:val="true"/>
          <w:lang w:bidi="ar-SA"/>
        </w:rPr>
        <w:t>یَوْماً مِنْ شَهْرِ رَمَضَانَ</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503429_3830689328"/>
      <w:bookmarkStart w:id="931" w:name="_Toc419"/>
      <w:bookmarkEnd w:id="930"/>
      <w:r>
        <w:rPr>
          <w:rtl w:val="true"/>
        </w:rPr>
        <w:t>بَابُ صَوْمِ الْوِصَالِ وَ صَوْمِ الدَّهْرِ</w:t>
      </w:r>
      <w:bookmarkEnd w:id="931"/>
    </w:p>
    <w:p>
      <w:pPr>
        <w:pStyle w:val="Heading4"/>
        <w:numPr>
          <w:ilvl w:val="3"/>
          <w:numId w:val="1"/>
        </w:numPr>
        <w:rPr/>
      </w:pPr>
      <w:bookmarkStart w:id="932" w:name="__RefHeading___Toc1503431_3830689328"/>
      <w:bookmarkStart w:id="933" w:name="_Toc420"/>
      <w:bookmarkEnd w:id="932"/>
      <w:r>
        <w:rPr/>
        <w:t>1</w:t>
      </w:r>
      <w:r>
        <w:rPr>
          <w:rtl w:val="true"/>
        </w:rPr>
        <w:t xml:space="preserve">- </w:t>
      </w:r>
      <w:r>
        <w:rPr>
          <w:rtl w:val="true"/>
        </w:rPr>
        <w:t>حدیث</w:t>
      </w:r>
      <w:bookmarkEnd w:id="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حَسَّانَ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الْوِصَالُ فِی الصِّیَامِ </w:t>
      </w:r>
      <w:r>
        <w:rPr>
          <w:rStyle w:val="FootnoteAnchor"/>
          <w:rtl w:val="true"/>
        </w:rPr>
        <w:footnoteReference w:id="254"/>
      </w:r>
      <w:r>
        <w:rPr>
          <w:rFonts w:ascii="Amiri" w:hAnsi="Amiri" w:eastAsia="Amiri" w:cs="Amiri"/>
          <w:color w:val="111111"/>
          <w:sz w:val="28"/>
          <w:sz w:val="28"/>
          <w:szCs w:val="28"/>
          <w:rtl w:val="true"/>
          <w:lang w:bidi="ar-SA"/>
        </w:rPr>
        <w:t>قَالَ فَقَالَ إِنَّ رَسُولَ اللَّهِ صلی الله علیه و آله قَالَ لَا وِصَالَ فِی صِیَامٍ وَ لَا صَمْتَ یَوْمٍ إِلَی اللَّیْلِ وَ لَا عِتْقَ قَبْلَ مِلْکٍ</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503433_3830689328"/>
      <w:bookmarkStart w:id="935" w:name="_Toc421"/>
      <w:bookmarkEnd w:id="934"/>
      <w:r>
        <w:rPr/>
        <w:t>2</w:t>
      </w:r>
      <w:r>
        <w:rPr>
          <w:rtl w:val="true"/>
        </w:rPr>
        <w:t xml:space="preserve">- </w:t>
      </w:r>
      <w:r>
        <w:rPr>
          <w:rtl w:val="true"/>
        </w:rPr>
        <w:t>حدیث</w:t>
      </w:r>
      <w:bookmarkEnd w:id="9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عَنِ الْحَلَبِیِ </w:t>
      </w:r>
      <w:r>
        <w:rPr>
          <w:rStyle w:val="FootnoteAnchor"/>
          <w:rtl w:val="true"/>
        </w:rPr>
        <w:footnoteReference w:id="25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 </w:t>
      </w:r>
      <w:bookmarkStart w:id="936" w:name="pg13660_142113"/>
    </w:p>
    <w:p>
      <w:pPr>
        <w:pStyle w:val="BookText"/>
        <w:rPr/>
      </w:pPr>
      <w:bookmarkEnd w:id="936"/>
      <w:r>
        <w:rPr>
          <w:rFonts w:ascii="Amiri" w:hAnsi="Amiri" w:eastAsia="Amiri" w:cs="Amiri"/>
          <w:color w:val="111111"/>
          <w:sz w:val="28"/>
          <w:sz w:val="28"/>
          <w:szCs w:val="28"/>
          <w:rtl w:val="true"/>
          <w:lang w:bidi="ar-SA"/>
        </w:rPr>
        <w:t>الْوِصَالُ فِی الصِّیَامِ أَنْ یَجْعَلَ عَشَاءَهُ سَحُورَهُ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4"/>
        <w:numPr>
          <w:ilvl w:val="3"/>
          <w:numId w:val="1"/>
        </w:numPr>
        <w:rPr/>
      </w:pPr>
      <w:bookmarkStart w:id="937" w:name="__RefHeading___Toc1503435_3830689328"/>
      <w:bookmarkStart w:id="938" w:name="_Toc422"/>
      <w:bookmarkEnd w:id="937"/>
      <w:r>
        <w:rPr/>
        <w:t>3</w:t>
      </w:r>
      <w:r>
        <w:rPr>
          <w:rtl w:val="true"/>
        </w:rPr>
        <w:t xml:space="preserve">- </w:t>
      </w:r>
      <w:r>
        <w:rPr>
          <w:rtl w:val="true"/>
        </w:rPr>
        <w:t>حدیث</w:t>
      </w:r>
      <w:bookmarkEnd w:id="9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الْمُوَاصِلُ فِی الصِّیَامِ یَصُومُ یَوْماً وَ لَیْلَةً وَ یُفْطِرُ فِی السَّحَرِ</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503437_3830689328"/>
      <w:bookmarkStart w:id="940" w:name="_Toc423"/>
      <w:bookmarkEnd w:id="939"/>
      <w:r>
        <w:rPr/>
        <w:t>4</w:t>
      </w:r>
      <w:r>
        <w:rPr>
          <w:rtl w:val="true"/>
        </w:rPr>
        <w:t xml:space="preserve">- </w:t>
      </w:r>
      <w:r>
        <w:rPr>
          <w:rtl w:val="true"/>
        </w:rPr>
        <w:t>حدیث</w:t>
      </w:r>
      <w:bookmarkEnd w:id="9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صَوْمِ الدَّهْرِ فَقَالَ لَمْ نَزَلْ نَکْرَهُهُ</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503439_3830689328"/>
      <w:bookmarkStart w:id="942" w:name="_Toc424"/>
      <w:bookmarkEnd w:id="941"/>
      <w:r>
        <w:rPr/>
        <w:t>5</w:t>
      </w:r>
      <w:r>
        <w:rPr>
          <w:rtl w:val="true"/>
        </w:rPr>
        <w:t xml:space="preserve">- </w:t>
      </w:r>
      <w:r>
        <w:rPr>
          <w:rtl w:val="true"/>
        </w:rPr>
        <w:t>حدیث</w:t>
      </w:r>
      <w:bookmarkEnd w:id="9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الدَّهْرِ فَکَرِهَهُ وَ قَالَ لَا بَأْسَ أَنْ یَصُومَ یَوْماً وَ یُفْطِرَ یَوْماً</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503441_3830689328"/>
      <w:bookmarkStart w:id="944" w:name="_Toc425"/>
      <w:bookmarkEnd w:id="943"/>
      <w:r>
        <w:rPr>
          <w:rtl w:val="true"/>
        </w:rPr>
        <w:t>بَابُ مَنْ أَکَلَ أَوْ شَرِبَ وَ هُوَ شَاکٌّ فِی الْفَجْرِ أَوْ بَعْدَ طُلُوعِهِ</w:t>
      </w:r>
      <w:bookmarkEnd w:id="944"/>
    </w:p>
    <w:p>
      <w:pPr>
        <w:pStyle w:val="Heading4"/>
        <w:numPr>
          <w:ilvl w:val="3"/>
          <w:numId w:val="1"/>
        </w:numPr>
        <w:rPr/>
      </w:pPr>
      <w:bookmarkStart w:id="945" w:name="__RefHeading___Toc1503443_3830689328"/>
      <w:bookmarkStart w:id="946" w:name="_Toc426"/>
      <w:bookmarkEnd w:id="945"/>
      <w:r>
        <w:rPr/>
        <w:t>1</w:t>
      </w:r>
      <w:r>
        <w:rPr>
          <w:rtl w:val="true"/>
        </w:rPr>
        <w:t xml:space="preserve">- </w:t>
      </w:r>
      <w:r>
        <w:rPr>
          <w:rtl w:val="true"/>
        </w:rPr>
        <w:t>حدیث</w:t>
      </w:r>
      <w:bookmarkEnd w:id="9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رَجُلٍ تَسَحَّرَ ثُمَّ خَرَجَ مِنْ بَیْتِهِ وَ قَدْ طَلَعَ الْفَجْرُ وَ تَبَیَّنَ قَالَ یُتِمُّ صَوْمَهُ ذَلِکَ ثُمَّ لْیَقْضِهِ فَإِنْ تَسَحَّرَ فِی غَیْرِ شَهْرِ رَمَضَانَ بَعْدَ الْفَجْرِ أَفْطَرَ ثُمَّ قَالَ إِنَّ أَبِی کَانَ لَیْلَةً یُصَلِّی وَ أَنَا آکُلُ فَانْصَرَفَ فَقَالَ أَمَّا جَعْفَرٌ فَقَدْ أَکَلَ وَ شَرِبَ بَعْدَ الْفَجْرِ فَأَمَرَنِی فَأَفْطَرْتُ ذَلِکَ الْیَوْمَ فِی غَیْرِ شَهْرِ رَمَضَانَ</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503445_3830689328"/>
      <w:bookmarkStart w:id="948" w:name="_Toc427"/>
      <w:bookmarkEnd w:id="947"/>
      <w:r>
        <w:rPr/>
        <w:t>2</w:t>
      </w:r>
      <w:r>
        <w:rPr>
          <w:rtl w:val="true"/>
        </w:rPr>
        <w:t xml:space="preserve">- </w:t>
      </w:r>
      <w:r>
        <w:rPr>
          <w:rtl w:val="true"/>
        </w:rPr>
        <w:t>حدیث</w:t>
      </w:r>
      <w:bookmarkEnd w:id="9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57"/>
      </w:r>
      <w:r>
        <w:rPr>
          <w:rFonts w:ascii="Amiri" w:hAnsi="Amiri" w:eastAsia="Amiri" w:cs="Amiri"/>
          <w:color w:val="111111"/>
          <w:sz w:val="28"/>
          <w:sz w:val="28"/>
          <w:szCs w:val="28"/>
          <w:rtl w:val="true"/>
          <w:lang w:bidi="ar-SA"/>
        </w:rPr>
        <w:t>عَنْ رَجُلٍ أَکَلَ وَ شَرِبَ بَعْدَ مَا طَلَعَ الْفَجْرُ فِی شَهْرِ رَمَضَانَ فَقَالَ إِنْ کَانَ قَامَ فَنَظَرَ فَلَمْ یَرَ الْفَجْرَ فَأَکَلَ ثُمَّ عَادَ فَرَأَی الْفَجْرَ فَلْیُتِمَّ صَوْمَهُ وَ لَا إِعَادَةَ عَلَیْهِ وَ إِنْ کَانَ قَامَ فَأَکَلَ وَ شَرِبَ ثُمَّ نَظَرَ إِلَی الْفَجْرِ فَرَأَی أَنَّهُ قَدْ طَلَعَ الْفَجْرُ فَلْیُتِمَّ صَوْمَهُ وَ یَقْضِی یَوْماً آخَرَ لِأَنَّهُ بَدَأَ بِالْأَکْلِ قَبْلَ النَّظَرِ فَعَلَیْهِ الْإِعَادَةُ</w:t>
      </w:r>
      <w:r>
        <w:rPr>
          <w:rFonts w:eastAsia="Amiri" w:cs="Amiri" w:ascii="Amiri" w:hAnsi="Amiri"/>
          <w:color w:val="111111"/>
          <w:sz w:val="28"/>
          <w:szCs w:val="28"/>
          <w:rtl w:val="true"/>
          <w:lang w:bidi="ar-SA"/>
        </w:rPr>
        <w:t xml:space="preserve">. . </w:t>
      </w:r>
      <w:bookmarkStart w:id="949" w:name="pg13660_142114"/>
    </w:p>
    <w:p>
      <w:pPr>
        <w:pStyle w:val="Heading4"/>
        <w:numPr>
          <w:ilvl w:val="3"/>
          <w:numId w:val="1"/>
        </w:numPr>
        <w:rPr/>
      </w:pPr>
      <w:bookmarkStart w:id="950" w:name="__RefHeading___Toc1503447_3830689328"/>
      <w:bookmarkStart w:id="951" w:name="_Toc428"/>
      <w:bookmarkEnd w:id="949"/>
      <w:bookmarkEnd w:id="950"/>
      <w:r>
        <w:rPr/>
        <w:t>3</w:t>
      </w:r>
      <w:r>
        <w:rPr>
          <w:rtl w:val="true"/>
        </w:rPr>
        <w:t xml:space="preserve">- </w:t>
      </w:r>
      <w:r>
        <w:rPr>
          <w:rtl w:val="true"/>
        </w:rPr>
        <w:t>حدیث</w:t>
      </w:r>
      <w:bookmarkEnd w:id="9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آمُرُ الْجَارِیَةَ أَنْ تَنْظُرَ طَلَعَ الْفَجْرُ أَمْ لَا فَتَقُولُ لَمْ یَطْلُعْ فَآکُلُ ثُمَّ أَنْظُرُهُ فَأَجِدُهُ قَدْ طَلَعَ حِینَ نَظَرَتْ قَالَ تُتِمُّ یَوْمَکَ ثُمَّ تَقْضِیهِ أَمَا إِنَّکَ لَوْ کُنْتَ أَنْتَ الَّذِی نَظَرْتَ مَا کَانَ عَلَیْکَ قَضَاؤُهُ</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503449_3830689328"/>
      <w:bookmarkStart w:id="953" w:name="_Toc429"/>
      <w:bookmarkEnd w:id="952"/>
      <w:r>
        <w:rPr/>
        <w:t>4</w:t>
      </w:r>
      <w:r>
        <w:rPr>
          <w:rtl w:val="true"/>
        </w:rPr>
        <w:t xml:space="preserve">- </w:t>
      </w:r>
      <w:r>
        <w:rPr>
          <w:rtl w:val="true"/>
        </w:rPr>
        <w:t>حدیث</w:t>
      </w:r>
      <w:bookmarkEnd w:id="9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خَرَجَ فِی شَهْرِ رَمَضَانَ وَ أَصْحَابُهُ یَتَسَحَّرُونَ فِی بَیْتٍ فَنَظَرَ إِلَی الْفَجْرِ وَ نَادَاهُمْ فَکَفَّ بَعْضُهُمْ وَ ظَنَّ بَعْضُهُمْ أَنَّهُ یَسْخَرُ فَأَکَلَ فَقَالَ یُتِمُّ صَوْمَهُ وَ یَقْضِی</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503451_3830689328"/>
      <w:bookmarkStart w:id="955" w:name="_Toc430"/>
      <w:bookmarkEnd w:id="954"/>
      <w:r>
        <w:rPr/>
        <w:t>5</w:t>
      </w:r>
      <w:r>
        <w:rPr>
          <w:rtl w:val="true"/>
        </w:rPr>
        <w:t xml:space="preserve">- </w:t>
      </w:r>
      <w:r>
        <w:rPr>
          <w:rtl w:val="true"/>
        </w:rPr>
        <w:t>حدیث</w:t>
      </w:r>
      <w:bookmarkEnd w:id="9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یَکُونُ عَلَیَّ الْیَوْمُ وَ الْیَوْمَانِ مِنْ شَهْرِ رَمَضَانَ فَأَتَسَحَّرُ مُصْبِحاً أُفْطِرُ ذَلِکَ الْیَوْمَ وَ أَقْضِی مَکَانَ ذَلِکَ الْیَوْمِ </w:t>
      </w:r>
      <w:r>
        <w:rPr>
          <w:rStyle w:val="FootnoteAnchor"/>
          <w:rtl w:val="true"/>
        </w:rPr>
        <w:footnoteReference w:id="258"/>
      </w:r>
      <w:r>
        <w:rPr>
          <w:rFonts w:ascii="Amiri" w:hAnsi="Amiri" w:eastAsia="Amiri" w:cs="Amiri"/>
          <w:color w:val="111111"/>
          <w:sz w:val="28"/>
          <w:sz w:val="28"/>
          <w:szCs w:val="28"/>
          <w:rtl w:val="true"/>
          <w:lang w:bidi="ar-SA"/>
        </w:rPr>
        <w:t>یَوْماً آخَرَ أَوْ أُتِمُّ عَلَی صَوْمِ ذَلِکَ الْیَوْمِ وَ أَقْضِی یَوْماً آخَرَ فَقَالَ لَا بَلْ تُفْطِرُ ذَلِکَ الْیَوْمَ لِأَنَّکَ أَکَلْتَ مُصْبِحاً وَ تَقْضِی یَوْماً آخَرَ</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503453_3830689328"/>
      <w:bookmarkStart w:id="957" w:name="_Toc431"/>
      <w:bookmarkEnd w:id="956"/>
      <w:r>
        <w:rPr/>
        <w:t>6</w:t>
      </w:r>
      <w:r>
        <w:rPr>
          <w:rtl w:val="true"/>
        </w:rPr>
        <w:t xml:space="preserve">- </w:t>
      </w:r>
      <w:r>
        <w:rPr>
          <w:rtl w:val="true"/>
        </w:rPr>
        <w:t>حدیث</w:t>
      </w:r>
      <w:bookmarkEnd w:id="9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شَرِبَ بَعْدَ مَا طَلَعَ الْفَجْرُ وَ هُوَ لَا یَعْلَمُ فِی شَهْرِ</w:t>
      </w:r>
    </w:p>
    <w:p>
      <w:pPr>
        <w:pStyle w:val="BookText"/>
        <w:rPr/>
      </w:pPr>
      <w:r>
        <w:rPr>
          <w:rFonts w:ascii="Amiri" w:hAnsi="Amiri" w:eastAsia="Amiri" w:cs="Amiri"/>
          <w:color w:val="111111"/>
          <w:sz w:val="28"/>
          <w:sz w:val="28"/>
          <w:szCs w:val="28"/>
          <w:rtl w:val="true"/>
          <w:lang w:bidi="ar-SA"/>
        </w:rPr>
        <w:t>رَمَضَانَ قَالَ یَصُومُ یَوْمَهُ ذَلِکَ وَ یَقْضِی یَوْماً آخَرَ وَ إِنْ کَانَ قَضَاءً لِرَمَضَانَ فِی شَوَّالٍ أَوْ فِی غَیْرِهِ فَشَرِبَ بَعْدَ الْفَجْرِ فَلْیُفْطِرْ یَوْمَهُ ذَلِکَ وَ یَقْضِی</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503455_3830689328"/>
      <w:bookmarkStart w:id="959" w:name="_Toc432"/>
      <w:bookmarkEnd w:id="958"/>
      <w:r>
        <w:rPr/>
        <w:t>7</w:t>
      </w:r>
      <w:r>
        <w:rPr>
          <w:rtl w:val="true"/>
        </w:rPr>
        <w:t xml:space="preserve">- </w:t>
      </w:r>
      <w:r>
        <w:rPr>
          <w:rtl w:val="true"/>
        </w:rPr>
        <w:t>حدیث</w:t>
      </w:r>
      <w:bookmarkEnd w:id="9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59"/>
      </w:r>
      <w:r>
        <w:rPr>
          <w:rFonts w:ascii="Amiri" w:hAnsi="Amiri" w:eastAsia="Amiri" w:cs="Amiri"/>
          <w:color w:val="111111"/>
          <w:sz w:val="28"/>
          <w:sz w:val="28"/>
          <w:szCs w:val="28"/>
          <w:rtl w:val="true"/>
          <w:lang w:bidi="ar-SA"/>
        </w:rPr>
        <w:t>عَنْ رَجُلَیْنِ قَامَا فَنَظَرَا إِلَی الْفَجْرِ فَقَالَ أَحَدُهُمَا هُوَ ذَا وَ قَالَ الْآخَرُ مَا أَرَی شَیْئاً قَالَ فَلْیَأْکُلِ الَّذِی لَمْ یَسْتَبِنْ لَهُ الْفَجْرُ وَ قَدْ حَرُمَ عَلَی الَّذِی زَعَمَ أَنَّهُ رَأَی الْفَجْرَ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حَتَّی یَتَبَیَّنَ لَکُمُ الْخَیْطُ الْأَبْیَضُ مِنَ الْخَیْطِ الْأَسْوَدِ مِنَ الْفَجْرِ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960" w:name="pg13660_142115"/>
    </w:p>
    <w:p>
      <w:pPr>
        <w:pStyle w:val="Heading3"/>
        <w:numPr>
          <w:ilvl w:val="2"/>
          <w:numId w:val="1"/>
        </w:numPr>
        <w:rPr/>
      </w:pPr>
      <w:bookmarkStart w:id="961" w:name="__RefHeading___Toc1503457_3830689328"/>
      <w:bookmarkStart w:id="962" w:name="_Toc433"/>
      <w:bookmarkEnd w:id="960"/>
      <w:bookmarkEnd w:id="961"/>
      <w:r>
        <w:rPr>
          <w:rtl w:val="true"/>
        </w:rPr>
        <w:t>بَابُ الْفَجْرِ مَا هُوَ وَ مَتَی یَحِلُّ وَ مَتَی یَحْرُمُ الْأَکْلُ</w:t>
      </w:r>
      <w:bookmarkEnd w:id="962"/>
    </w:p>
    <w:p>
      <w:pPr>
        <w:pStyle w:val="Heading4"/>
        <w:numPr>
          <w:ilvl w:val="3"/>
          <w:numId w:val="1"/>
        </w:numPr>
        <w:rPr/>
      </w:pPr>
      <w:bookmarkStart w:id="963" w:name="__RefHeading___Toc1503459_3830689328"/>
      <w:bookmarkStart w:id="964" w:name="_Toc434"/>
      <w:bookmarkEnd w:id="963"/>
      <w:r>
        <w:rPr/>
        <w:t>1</w:t>
      </w:r>
      <w:r>
        <w:rPr>
          <w:rtl w:val="true"/>
        </w:rPr>
        <w:t xml:space="preserve">- </w:t>
      </w:r>
      <w:r>
        <w:rPr>
          <w:rtl w:val="true"/>
        </w:rPr>
        <w:t>حدیث</w:t>
      </w:r>
      <w:bookmarkEnd w:id="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الْعَلَاءِ بْنِ رَزِینٍ عَنْ مُوسَی بْنِ بَکْرٍ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ابْنُ أُمِّ مَکْتُومٍ لِصَلَاةِ الْغَدَاةِ </w:t>
      </w:r>
      <w:r>
        <w:rPr>
          <w:rStyle w:val="FootnoteAnchor"/>
          <w:rtl w:val="true"/>
        </w:rPr>
        <w:footnoteReference w:id="261"/>
      </w:r>
      <w:r>
        <w:rPr>
          <w:rFonts w:ascii="Amiri" w:hAnsi="Amiri" w:eastAsia="Amiri" w:cs="Amiri"/>
          <w:color w:val="111111"/>
          <w:sz w:val="28"/>
          <w:sz w:val="28"/>
          <w:szCs w:val="28"/>
          <w:rtl w:val="true"/>
          <w:lang w:bidi="ar-SA"/>
        </w:rPr>
        <w:t>وَ مَرَّ رَجُلٌ بِرَسُولِ اللَّهِ صلی الله علیه و آله وَ هُوَ یَتَسَحَّرُ فَدَعَاهُ أَنْ یَأْکُلَ مَعَهُ فَقَالَ یَا رَسُولَ اللَّهِ قَدْ أَذَّنَ الْمُؤَذِّنُ لِلْفَجْرِ فَقَالَ إِنَّ هَذَا ابْنُ أُمِّ مَکْتُومٍ وَ هُوَ یُؤَذِّنُ بِلَیْلٍ فَإِذَا أَذَّنَ بِلَالٌ فَعِنْدَ ذَلِکَ فَأَمْسِکْ</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503461_3830689328"/>
      <w:bookmarkStart w:id="966" w:name="_Toc435"/>
      <w:bookmarkEnd w:id="965"/>
      <w:r>
        <w:rPr/>
        <w:t>2</w:t>
      </w:r>
      <w:r>
        <w:rPr>
          <w:rtl w:val="true"/>
        </w:rPr>
        <w:t xml:space="preserve">- </w:t>
      </w:r>
      <w:r>
        <w:rPr>
          <w:rtl w:val="true"/>
        </w:rPr>
        <w:t>حدیث</w:t>
      </w:r>
      <w:bookmarkEnd w:id="9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عَطِیَّةَ </w:t>
      </w:r>
      <w:r>
        <w:rPr>
          <w:rStyle w:val="FootnoteAnchor"/>
          <w:rtl w:val="true"/>
        </w:rPr>
        <w:footnoteReference w:id="26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الَّذِی إِذَا رَأَیْتَهُ مُعْتَرِضاً کَأَنَّهُ بَیَاضُ سُورَی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1503463_3830689328"/>
      <w:bookmarkStart w:id="968" w:name="_Toc436"/>
      <w:bookmarkEnd w:id="967"/>
      <w:r>
        <w:rPr/>
        <w:t>3</w:t>
      </w:r>
      <w:r>
        <w:rPr>
          <w:rtl w:val="true"/>
        </w:rPr>
        <w:t xml:space="preserve">- </w:t>
      </w:r>
      <w:r>
        <w:rPr>
          <w:rtl w:val="true"/>
        </w:rPr>
        <w:t>حدیث</w:t>
      </w:r>
      <w:bookmarkEnd w:id="9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w:t>
      </w:r>
    </w:p>
    <w:p>
      <w:pPr>
        <w:pStyle w:val="BookText"/>
        <w:rPr/>
      </w:pPr>
      <w:r>
        <w:rPr>
          <w:rFonts w:ascii="Amiri" w:hAnsi="Amiri" w:eastAsia="Amiri" w:cs="Amiri"/>
          <w:color w:val="111111"/>
          <w:sz w:val="28"/>
          <w:sz w:val="28"/>
          <w:szCs w:val="28"/>
          <w:rtl w:val="true"/>
          <w:lang w:bidi="ar-SA"/>
        </w:rPr>
        <w:t>الْخَیْطُ الْأَبْیَضُ مِنَ الْخَیْطِ الْأَسْوَدِ فَقَالَ بَیَاضُ النَّهَارِ مِنْ سَوَادِ اللَّیْلِ قَالَ وَ کَانَ بِلَالٌ یُؤَذِّنُ لِلنَّبِیِّ صلی الله علیه و آله وَ ابْنُ أُمِّ مَکْتُومٍ وَ کَانَ أَعْمَی یُؤَذِّنُ بِلَیْلٍ وَ یُؤَذِّنُ بِلَالٌ حِینَ یَطْلُعُ الْفَجْرُ فَقَالَ النَّبِیُّ صلی الله علیه و آله إِذَا سَمِعْتُمْ صَوْتَ بِلَالٍ فَدَعُوا الطَّعَامَ وَ الشَّرَابَ فَقَدْ أَصْبَحْتُمْ</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503465_3830689328"/>
      <w:bookmarkStart w:id="970" w:name="_Toc437"/>
      <w:bookmarkEnd w:id="969"/>
      <w:r>
        <w:rPr/>
        <w:t>4</w:t>
      </w:r>
      <w:r>
        <w:rPr>
          <w:rtl w:val="true"/>
        </w:rPr>
        <w:t xml:space="preserve">- </w:t>
      </w:r>
      <w:r>
        <w:rPr>
          <w:rtl w:val="true"/>
        </w:rPr>
        <w:t>حدیث</w:t>
      </w:r>
      <w:bookmarkEnd w:id="9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أَحْمَدُ بْنُ إِدْرِیسَ عَنْ مُحَمَّدِ بْنِ عَبْدِ الْجَبَّارِ جَمِیعاً عَنْ صَفْوَانَ بْنِ یَحْیَی عَنِ ابْنِ مُسْکَانَ عَنْ أَبِی بَصِیرٍ عَنْ أَحَدِهِمَا ع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الْآیَةَ </w:t>
      </w:r>
      <w:r>
        <w:rPr>
          <w:rStyle w:val="FootnoteAnchor"/>
          <w:rtl w:val="true"/>
        </w:rPr>
        <w:footnoteReference w:id="264"/>
      </w:r>
      <w:r>
        <w:rPr>
          <w:rFonts w:ascii="Amiri" w:hAnsi="Amiri" w:eastAsia="Amiri" w:cs="Amiri"/>
          <w:color w:val="111111"/>
          <w:sz w:val="28"/>
          <w:sz w:val="28"/>
          <w:szCs w:val="28"/>
          <w:rtl w:val="true"/>
          <w:lang w:bidi="ar-SA"/>
        </w:rPr>
        <w:t xml:space="preserve">فَقَالَ نَزَلَتْ </w:t>
      </w:r>
      <w:r>
        <w:rPr>
          <w:rFonts w:eastAsia="Amiri" w:cs="Amiri" w:ascii="Amiri" w:hAnsi="Amiri"/>
          <w:color w:val="111111"/>
          <w:sz w:val="28"/>
          <w:szCs w:val="28"/>
          <w:rtl w:val="true"/>
          <w:lang w:bidi="ar-SA"/>
        </w:rPr>
        <w:t xml:space="preserve">. </w:t>
      </w:r>
      <w:bookmarkStart w:id="971" w:name="pg13660_142116"/>
    </w:p>
    <w:p>
      <w:pPr>
        <w:pStyle w:val="BookText"/>
        <w:rPr/>
      </w:pPr>
      <w:bookmarkEnd w:id="971"/>
      <w:r>
        <w:rPr>
          <w:rFonts w:ascii="Amiri" w:hAnsi="Amiri" w:eastAsia="Amiri" w:cs="Amiri"/>
          <w:color w:val="111111"/>
          <w:sz w:val="28"/>
          <w:sz w:val="28"/>
          <w:szCs w:val="28"/>
          <w:rtl w:val="true"/>
          <w:lang w:bidi="ar-SA"/>
        </w:rPr>
        <w:t xml:space="preserve">فِی خَوَّاتِ بْنِ جُبَیْرٍ الْأَنْصَارِیِ </w:t>
      </w:r>
      <w:r>
        <w:rPr>
          <w:rStyle w:val="FootnoteAnchor"/>
          <w:rtl w:val="true"/>
        </w:rPr>
        <w:footnoteReference w:id="265"/>
      </w:r>
      <w:r>
        <w:rPr>
          <w:rFonts w:ascii="Amiri" w:hAnsi="Amiri" w:eastAsia="Amiri" w:cs="Amiri"/>
          <w:color w:val="111111"/>
          <w:sz w:val="28"/>
          <w:sz w:val="28"/>
          <w:szCs w:val="28"/>
          <w:rtl w:val="true"/>
          <w:lang w:bidi="ar-SA"/>
        </w:rPr>
        <w:t>وَ کَانَ مَعَ النَّبِیِّ صلی الله علیه و آله فِی الْخَنْدَقِ وَ هُوَ صَائِمٌ فَأَمْسَی وَ هُوَ عَلَی تِلْکَ الْحَالِ وَ کَانُوا قَبْلَ أَنْ تَنْزِلَ هَذِهِ الْآیَةُ إِذَا نَامَ أَحَدُهُمْ حُرِّمَ عَلَیْهِ الطَّعَامُ وَ الشَّرَابُ فَجَاءَ خَوَّاتٌ إِلَی أَهْلِهِ حِینَ أَمْسَی فَقَالَ هَلْ عِنْدَکُمْ طَعَامٌ فَقَالُوا لَا لَا تَنَمْ حَتَّی نُصْلِحَ لَکَ طَعَاماً فَاتَّکَأَ فَنَامَ فَقَالُوا لَهُ قَدْ فَعَلْتَ قَالَ نَعَمْ فَبَاتَ عَلَی تِلْکَ الْحَالِ فَأَصْبَحَ ثُمَّ غَدَا إِلَی الْخَنْدَقِ فَجَعَلَ یُغْشَی عَلَیْهِ فَمَرَّ بِهِ رَسُولُ اللَّهِ صلی الله علیه و آله فَلَمَّا رَأَی الَّذِی بِهِ أَخْبَرَهُ کَیْفَ کَانَ أَمْرُهُ فَأَنْزَلَ اللَّهُ عَزَّ وَ جَلَّ فِیهِ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2" w:name="__RefHeading___Toc1503467_3830689328"/>
      <w:bookmarkStart w:id="973" w:name="_Toc438"/>
      <w:bookmarkEnd w:id="972"/>
      <w:r>
        <w:rPr/>
        <w:t>5</w:t>
      </w:r>
      <w:r>
        <w:rPr>
          <w:rtl w:val="true"/>
        </w:rPr>
        <w:t xml:space="preserve">- </w:t>
      </w:r>
      <w:r>
        <w:rPr>
          <w:rtl w:val="true"/>
        </w:rPr>
        <w:t>حدیث</w:t>
      </w:r>
      <w:bookmarkEnd w:id="9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فَقُلْتُ مَتَی یَحْرُمُ الطَّعَامُ وَ الشَّرَابُ عَلَی الصَّائِمِ وَ تَحِلُّ الصَّلَاةُ صَلَاةُ الْفَجْرِ فَقَالَ إِذَا اعْتَرَضَ الْفَجْرُ وَ کَانَ کَالْقُبْطِیَّةِ الْبَیْضَاءِ </w:t>
      </w:r>
      <w:r>
        <w:rPr>
          <w:rStyle w:val="FootnoteAnchor"/>
          <w:rtl w:val="true"/>
        </w:rPr>
        <w:footnoteReference w:id="267"/>
      </w:r>
      <w:r>
        <w:rPr>
          <w:rFonts w:ascii="Amiri" w:hAnsi="Amiri" w:eastAsia="Amiri" w:cs="Amiri"/>
          <w:color w:val="111111"/>
          <w:sz w:val="28"/>
          <w:sz w:val="28"/>
          <w:szCs w:val="28"/>
          <w:rtl w:val="true"/>
          <w:lang w:bidi="ar-SA"/>
        </w:rPr>
        <w:t>فَثَمَّ یَحْرُمُ الطَّعَامُ وَ یَحِلُّ الصِّیَامُ وَ تَحِلُّ الصَّلَاةُ صَلَاةُ الْفَجْرِ قُلْتُ فَلَسْنَا فِی وَقْتٍ إِلَی أَنْ یَطْلُعَ شُعَاعُ الشَّمْسِ فَقَالَ هَیْهَاتَ أَیْنَ تَذْهَبُ تِلْکَ صَلَاةُ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974" w:name="pg13660_142117"/>
    </w:p>
    <w:p>
      <w:pPr>
        <w:pStyle w:val="Heading3"/>
        <w:numPr>
          <w:ilvl w:val="2"/>
          <w:numId w:val="1"/>
        </w:numPr>
        <w:rPr/>
      </w:pPr>
      <w:bookmarkStart w:id="975" w:name="__RefHeading___Toc1503469_3830689328"/>
      <w:bookmarkStart w:id="976" w:name="_Toc439"/>
      <w:bookmarkEnd w:id="974"/>
      <w:bookmarkEnd w:id="975"/>
      <w:r>
        <w:rPr>
          <w:rtl w:val="true"/>
        </w:rPr>
        <w:t>بَابُ مَنْ ظَنَّ أَنَّهُ لَیْلٌ فَأَفْطَرَ قَبْلَ اللَّیْلِ</w:t>
      </w:r>
      <w:bookmarkEnd w:id="976"/>
    </w:p>
    <w:p>
      <w:pPr>
        <w:pStyle w:val="Heading4"/>
        <w:numPr>
          <w:ilvl w:val="3"/>
          <w:numId w:val="1"/>
        </w:numPr>
        <w:rPr/>
      </w:pPr>
      <w:bookmarkStart w:id="977" w:name="__RefHeading___Toc1503471_3830689328"/>
      <w:bookmarkStart w:id="978" w:name="_Toc440"/>
      <w:bookmarkEnd w:id="977"/>
      <w:r>
        <w:rPr/>
        <w:t>1</w:t>
      </w:r>
      <w:r>
        <w:rPr>
          <w:rtl w:val="true"/>
        </w:rPr>
        <w:t xml:space="preserve">- </w:t>
      </w:r>
      <w:r>
        <w:rPr>
          <w:rtl w:val="true"/>
        </w:rPr>
        <w:t>حدیث</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68"/>
      </w:r>
      <w:r>
        <w:rPr>
          <w:rFonts w:ascii="Amiri" w:hAnsi="Amiri" w:eastAsia="Amiri" w:cs="Amiri"/>
          <w:color w:val="111111"/>
          <w:sz w:val="28"/>
          <w:sz w:val="28"/>
          <w:szCs w:val="28"/>
          <w:rtl w:val="true"/>
          <w:lang w:bidi="ar-SA"/>
        </w:rPr>
        <w:t>عَنْ قَوْمٍ صَامُوا شَهْرَ رَمَضَانَ فَغَشِیَهُمْ سَحَابٌ أَسْوَدُ عِنْدَ غُرُوبِ الشَّمْسِ فَظَنُّوا أَنَّهُ لَیْلٌ فَأَفْطَرُوا ثُمَّ إِنَّ السَّحَابَ انْجَلَی فَإِذَا الشَّمْسُ فَقَالَ عَلَی الَّذِی أَفْطَرَ صِیَامُ ذَلِکَ الْیَوْمِ إِنَّ اللَّهَ عَزَّ وَ 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أَتِمُّوا الصِّیامَ إِلَی اللَّیْلِ </w:t>
      </w:r>
      <w:r>
        <w:rPr>
          <w:rStyle w:val="FootnoteAnchor"/>
          <w:rtl w:val="true"/>
        </w:rPr>
        <w:footnoteReference w:id="269"/>
      </w:r>
      <w:r>
        <w:rPr>
          <w:rFonts w:ascii="Amiri" w:hAnsi="Amiri" w:eastAsia="Amiri" w:cs="Amiri"/>
          <w:color w:val="111111"/>
          <w:sz w:val="28"/>
          <w:sz w:val="28"/>
          <w:szCs w:val="28"/>
          <w:rtl w:val="true"/>
          <w:lang w:bidi="ar-SA"/>
        </w:rPr>
        <w:t>فَمَنْ أَکَلَ قَبْلَ أَنْ یَدْخُلَ اللَّیْلُ فَعَلَیْهِ قَضَاؤُهُ لِأَنَّهُ أَکَلَ مُتَعَمِّداً</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503473_3830689328"/>
      <w:bookmarkStart w:id="980" w:name="_Toc441"/>
      <w:bookmarkEnd w:id="979"/>
      <w:r>
        <w:rPr/>
        <w:t>2</w:t>
      </w:r>
      <w:r>
        <w:rPr>
          <w:rtl w:val="true"/>
        </w:rPr>
        <w:t xml:space="preserve">- </w:t>
      </w:r>
      <w:r>
        <w:rPr>
          <w:rtl w:val="true"/>
        </w:rPr>
        <w:t>حدیث</w:t>
      </w:r>
      <w:bookmarkEnd w:id="9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أَبِی بَصِیرٍ وَ سَمَاعَةَ عَنْ أَبِی عَبْدِ اللَّهِ ع فِی قَوْمٍ صَامُوا شَهْرَ رَمَضَانَ فَغَشِیَهُمْ سَحَابٌ أَسْوَدُ عِنْدَ غُرُوبِ الشَّمْسِ فَرَأَوْا أَنَّهُ اللَّیْلُ فَأَفْطَرَ بَعْضُهُمْ ثُمَّ إِنَّ السَّحَابَ انْجَلَی فَإِذَا الشَّمْسُ قَالَ عَلَی الَّذِی أَفْطَرَ صِیَامُ ذَلِکَ الْیَوْمِ إِنَّ اللَّهَ عَزَّ وَ 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أَتِمُّوا الصِّیامَ إِلَی اللَّیْلِ فَمَنْ أَکَلَ قَبْلَ أَنْ یَدْخُلَ اللَّیْلُ فَعَلَیْهِ قَضَاؤُهُ لِأَنَّهُ أَکَلَ مُتَعَمِّداً</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1503475_3830689328"/>
      <w:bookmarkStart w:id="982" w:name="_Toc442"/>
      <w:bookmarkEnd w:id="981"/>
      <w:r>
        <w:rPr>
          <w:rtl w:val="true"/>
        </w:rPr>
        <w:t>بَابُ وَقْتِ الْإِفْطَارِ</w:t>
      </w:r>
      <w:bookmarkEnd w:id="982"/>
    </w:p>
    <w:p>
      <w:pPr>
        <w:pStyle w:val="Heading4"/>
        <w:numPr>
          <w:ilvl w:val="3"/>
          <w:numId w:val="1"/>
        </w:numPr>
        <w:rPr/>
      </w:pPr>
      <w:bookmarkStart w:id="983" w:name="__RefHeading___Toc1503477_3830689328"/>
      <w:bookmarkStart w:id="984" w:name="_Toc443"/>
      <w:bookmarkEnd w:id="983"/>
      <w:r>
        <w:rPr/>
        <w:t>1</w:t>
      </w:r>
      <w:r>
        <w:rPr>
          <w:rtl w:val="true"/>
        </w:rPr>
        <w:t xml:space="preserve">- </w:t>
      </w:r>
      <w:r>
        <w:rPr>
          <w:rtl w:val="true"/>
        </w:rPr>
        <w:t>حدیث</w:t>
      </w:r>
      <w:bookmarkEnd w:id="9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بْنِ عُبَیْدٍ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 وُجُوبِ الْإِفْطَارِ مِنَ الصِّیَامِ أَنْ یَقُومَ بِحِذَاءِ الْقِبْلَةِ وَ یَتَفَقَّدَ الْحُمْرَةَ الَّتِی تَرْتَفِعُ مِنَ الْمَشْرِقِ فَإِذَا جَازَتْ قِمَّةَ الرَّأْسِ </w:t>
      </w:r>
      <w:r>
        <w:rPr>
          <w:rStyle w:val="FootnoteAnchor"/>
          <w:rtl w:val="true"/>
        </w:rPr>
        <w:footnoteReference w:id="270"/>
      </w:r>
      <w:r>
        <w:rPr>
          <w:rFonts w:ascii="Amiri" w:hAnsi="Amiri" w:eastAsia="Amiri" w:cs="Amiri"/>
          <w:color w:val="111111"/>
          <w:sz w:val="28"/>
          <w:sz w:val="28"/>
          <w:szCs w:val="28"/>
          <w:rtl w:val="true"/>
          <w:lang w:bidi="ar-SA"/>
        </w:rPr>
        <w:t>إِلَی نَاحِیَةِ الْمَغْرِبِ فَقَدْ وَجَبَ الْإِفْطَارُ وَ سَقَطَ الْقُرْصُ</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503479_3830689328"/>
      <w:bookmarkStart w:id="986" w:name="_Toc444"/>
      <w:bookmarkEnd w:id="985"/>
      <w:r>
        <w:rPr/>
        <w:t>2</w:t>
      </w:r>
      <w:r>
        <w:rPr>
          <w:rtl w:val="true"/>
        </w:rPr>
        <w:t xml:space="preserve">- </w:t>
      </w:r>
      <w:r>
        <w:rPr>
          <w:rtl w:val="true"/>
        </w:rPr>
        <w:t>حدیث</w:t>
      </w:r>
      <w:bookmarkEnd w:id="9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جَمِیعاً عَنِ ه</w:t>
      </w:r>
      <w:r>
        <w:rPr>
          <w:rFonts w:eastAsia="Amiri" w:cs="Amiri" w:ascii="Amiri" w:hAnsi="Amiri"/>
          <w:color w:val="111111"/>
          <w:sz w:val="28"/>
          <w:szCs w:val="28"/>
          <w:rtl w:val="true"/>
          <w:lang w:bidi="ar-SA"/>
        </w:rPr>
        <w:t xml:space="preserve">. </w:t>
      </w:r>
      <w:bookmarkStart w:id="987" w:name="pg13660_142118"/>
    </w:p>
    <w:p>
      <w:pPr>
        <w:pStyle w:val="BookText"/>
        <w:rPr/>
      </w:pPr>
      <w:bookmarkEnd w:id="987"/>
      <w:r>
        <w:rPr>
          <w:rFonts w:ascii="Amiri" w:hAnsi="Amiri" w:eastAsia="Amiri" w:cs="Amiri"/>
          <w:color w:val="111111"/>
          <w:sz w:val="28"/>
          <w:sz w:val="28"/>
          <w:szCs w:val="28"/>
          <w:rtl w:val="true"/>
          <w:lang w:bidi="ar-SA"/>
        </w:rPr>
        <w:t>ابْنِ أَبِی عُمَیْرٍ عَنِ الْقَاسِمِ ابْنِ عُرْوَةَ عَنْ بُرَیْدِ بْنِ مُعَاوِیَةَ قَالَ سَمِعْتُ أَبَا جَعْفَرٍ علیه السلام یَقُولُ إِذَا غَابَتِ الْحُمْرَةُ مِنْ هَذَا الْجَانِبِ یَعْنِی نَاحِیَةَ الْمَشْرِقِ فَقَدْ غَابَتِ الشَّمْسُ فِی شَرْقِ الْأَرْضِ وَ غَرْبِهَا</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503481_3830689328"/>
      <w:bookmarkStart w:id="989" w:name="_Toc445"/>
      <w:bookmarkEnd w:id="988"/>
      <w:r>
        <w:rPr/>
        <w:t>3</w:t>
      </w:r>
      <w:r>
        <w:rPr>
          <w:rtl w:val="true"/>
        </w:rPr>
        <w:t xml:space="preserve">- </w:t>
      </w:r>
      <w:r>
        <w:rPr>
          <w:rtl w:val="true"/>
        </w:rPr>
        <w:t>حدیث</w:t>
      </w:r>
      <w:bookmarkEnd w:id="9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الْإِفْطَارِ قَبْلَ الصَّلَاةِ أَوْ بَعْدَهَا قَالَ إِنْ کَانَ مَعَهُ قَوْمٌ یَخْشَی أَنْ یَحْبِسَهُمْ عَنْ عَشَائِهِمْ فَلْیُفْطِرْ مَعَهُمْ وَ إِنْ کَانَ غَیْرُ ذَلِکَ فَلْیُصَلِّ وَ لْیُفْطِرْ</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503483_3830689328"/>
      <w:bookmarkStart w:id="991" w:name="_Toc446"/>
      <w:bookmarkEnd w:id="990"/>
      <w:r>
        <w:rPr>
          <w:rtl w:val="true"/>
        </w:rPr>
        <w:t>بَابُ مَنْ أَکَلَ أَوْ شَرِبَ نَاسِیاً فِی شَهْرِ رَمَضَانَ</w:t>
      </w:r>
      <w:bookmarkEnd w:id="991"/>
    </w:p>
    <w:p>
      <w:pPr>
        <w:pStyle w:val="Heading4"/>
        <w:numPr>
          <w:ilvl w:val="3"/>
          <w:numId w:val="1"/>
        </w:numPr>
        <w:rPr/>
      </w:pPr>
      <w:bookmarkStart w:id="992" w:name="__RefHeading___Toc1503485_3830689328"/>
      <w:bookmarkStart w:id="993" w:name="_Toc447"/>
      <w:bookmarkEnd w:id="992"/>
      <w:r>
        <w:rPr/>
        <w:t>1</w:t>
      </w:r>
      <w:r>
        <w:rPr>
          <w:rtl w:val="true"/>
        </w:rPr>
        <w:t xml:space="preserve">- </w:t>
      </w:r>
      <w:r>
        <w:rPr>
          <w:rtl w:val="true"/>
        </w:rPr>
        <w:t>حدیث</w:t>
      </w:r>
      <w:bookmarkEnd w:id="9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 عَنْ أَبِی عَبْدِ اللَّهِ ع أَنَّهُ سُئِلَ عَنْ رَجُلٍ نَسِیَ فَأَکَلَ وَ شَرِبَ ثُمَّ ذَکَرَ قَالَ لَا یُفْطِرْ إِنَّمَا هُوَ شَیْ‌ءٌ رَزَقَهُ اللَّهُ عَزَّ وَ جَلَّ فَلْیُتِمَّ صَوْمَهُ</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503487_3830689328"/>
      <w:bookmarkStart w:id="995" w:name="_Toc448"/>
      <w:bookmarkEnd w:id="994"/>
      <w:r>
        <w:rPr/>
        <w:t>2</w:t>
      </w:r>
      <w:r>
        <w:rPr>
          <w:rtl w:val="true"/>
        </w:rPr>
        <w:t xml:space="preserve">- </w:t>
      </w:r>
      <w:r>
        <w:rPr>
          <w:rtl w:val="true"/>
        </w:rPr>
        <w:t>حدیث</w:t>
      </w:r>
      <w:bookmarkEnd w:id="9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71"/>
      </w:r>
      <w:r>
        <w:rPr>
          <w:rFonts w:ascii="Amiri" w:hAnsi="Amiri" w:eastAsia="Amiri" w:cs="Amiri"/>
          <w:color w:val="111111"/>
          <w:sz w:val="28"/>
          <w:sz w:val="28"/>
          <w:szCs w:val="28"/>
          <w:rtl w:val="true"/>
          <w:lang w:bidi="ar-SA"/>
        </w:rPr>
        <w:t>عَنْ رَجُلٍ صَامَ فِی شَهْرِ رَمَضَانَ فَأَکَلَ وَ شَرِبَ نَاسِیاً قَالَ یُتِمُّ صَوْمَهُ وَ لَیْسَ عَلَیْهِ قَضَاؤُهُ</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503489_3830689328"/>
      <w:bookmarkStart w:id="997" w:name="_Toc449"/>
      <w:bookmarkEnd w:id="996"/>
      <w:r>
        <w:rPr/>
        <w:t>3</w:t>
      </w:r>
      <w:r>
        <w:rPr>
          <w:rtl w:val="true"/>
        </w:rPr>
        <w:t xml:space="preserve">- </w:t>
      </w:r>
      <w:r>
        <w:rPr>
          <w:rtl w:val="true"/>
        </w:rPr>
        <w:t>حدیث</w:t>
      </w:r>
      <w:bookmarkEnd w:id="9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أَبِی عَبْدِ اللَّهِ ع فِی الرَّجُلِ یَنْسَی فَیَأْکُلُ فِی شَهْرِ رَمَضَانَ قَالَ یُتِمُّ صَوْمَهُ فَإِنَّمَا هُوَ شَیْ‌ءٌ أَطْعَمَهُ اللَّهُ إِیَّاهُ</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503491_3830689328"/>
      <w:bookmarkStart w:id="999" w:name="_Toc450"/>
      <w:bookmarkEnd w:id="998"/>
      <w:r>
        <w:rPr>
          <w:rtl w:val="true"/>
        </w:rPr>
        <w:t>بَابُ مَنْ أَفْطَرَ مُتَعَمِّداً مِنْ غَیْرِ عُذْرٍ أَوْ جَامَعَ مُتَعَمِّداً فِی شَهْرِ رَمَضَانَ</w:t>
      </w:r>
      <w:bookmarkEnd w:id="999"/>
    </w:p>
    <w:p>
      <w:pPr>
        <w:pStyle w:val="Heading4"/>
        <w:numPr>
          <w:ilvl w:val="3"/>
          <w:numId w:val="1"/>
        </w:numPr>
        <w:rPr/>
      </w:pPr>
      <w:bookmarkStart w:id="1000" w:name="__RefHeading___Toc1503493_3830689328"/>
      <w:bookmarkStart w:id="1001" w:name="_Toc451"/>
      <w:bookmarkEnd w:id="1000"/>
      <w:r>
        <w:rPr/>
        <w:t>1</w:t>
      </w:r>
      <w:r>
        <w:rPr>
          <w:rtl w:val="true"/>
        </w:rPr>
        <w:t xml:space="preserve">- </w:t>
      </w:r>
      <w:r>
        <w:rPr>
          <w:rtl w:val="true"/>
        </w:rPr>
        <w:t>حدیث</w:t>
      </w:r>
      <w:bookmarkEnd w:id="10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الْحَسَنِ بْنِ مَحْبُوبٍ عَنْ عَبْدِ اللَّهِ بْنِ سِنَانٍ عَنْ أَبِی عَبْدِ اللَّهِ ع فِی رَجُلٍ أَفْطَرَ مِنْ شَهْرِ رَمَضَانَ مُتَعَمِّداً یَوْماً وَاحِداً مِنْ غَیْرِ عُذْرٍ قَالَ یُعْتِقُ نَسَمَةً أَوْ یَصُومُ شَهْرَیْنِ مُتَتَابِعَیْنِ أَوْ یُطْعِمُ سِتِّینَ مِسْکِیناً</w:t>
      </w:r>
      <w:r>
        <w:rPr>
          <w:rFonts w:eastAsia="Amiri" w:cs="Amiri" w:ascii="Amiri" w:hAnsi="Amiri"/>
          <w:color w:val="111111"/>
          <w:sz w:val="28"/>
          <w:szCs w:val="28"/>
          <w:rtl w:val="true"/>
          <w:lang w:bidi="ar-SA"/>
        </w:rPr>
        <w:t xml:space="preserve">- . </w:t>
      </w:r>
      <w:bookmarkStart w:id="1002" w:name="pg13660_142119"/>
    </w:p>
    <w:p>
      <w:pPr>
        <w:pStyle w:val="BookText"/>
        <w:rPr/>
      </w:pPr>
      <w:bookmarkEnd w:id="1002"/>
      <w:r>
        <w:rPr>
          <w:rFonts w:ascii="Amiri" w:hAnsi="Amiri" w:eastAsia="Amiri" w:cs="Amiri"/>
          <w:color w:val="111111"/>
          <w:sz w:val="28"/>
          <w:sz w:val="28"/>
          <w:szCs w:val="28"/>
          <w:rtl w:val="true"/>
          <w:lang w:bidi="ar-SA"/>
        </w:rPr>
        <w:t>فَإِنْ لَمْ یَقْدِرْ تَصَدَّقَ بِمَا یُطِیقُ</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503495_3830689328"/>
      <w:bookmarkStart w:id="1004" w:name="_Toc452"/>
      <w:bookmarkEnd w:id="1003"/>
      <w:r>
        <w:rPr/>
        <w:t>2</w:t>
      </w:r>
      <w:r>
        <w:rPr>
          <w:rtl w:val="true"/>
        </w:rPr>
        <w:t xml:space="preserve">- </w:t>
      </w:r>
      <w:r>
        <w:rPr>
          <w:rtl w:val="true"/>
        </w:rPr>
        <w:t>حدیث</w:t>
      </w:r>
      <w:bookmarkEnd w:id="10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جَمِیلِ بْنِ دَرَّاجٍ عَنْ أَبِی عَبْدِ اللَّهِ ع أَنَّهُ سُئِلَ عَنْ رَجُلٍ أَفْطَرَ یَوْماً مِنْ شَهْرِ رَمَضَانَ مُتَعَمِّداً فَقَالَ إِنَّ رَجُلًا أَتَی النَّبِیَّ صلی الله علیه و آله فَقَالَ هَلَکْتُ یَا رَسُولَ اللَّهِ فَقَالَ مَا لَکَ فَقَالَ النَّارَ یَا رَسُولَ اللَّهِ قَالَ وَ مَا لَکَ قَالَ</w:t>
      </w:r>
    </w:p>
    <w:p>
      <w:pPr>
        <w:pStyle w:val="BookText"/>
        <w:rPr/>
      </w:pPr>
      <w:r>
        <w:rPr>
          <w:rFonts w:ascii="Amiri" w:hAnsi="Amiri" w:eastAsia="Amiri" w:cs="Amiri"/>
          <w:color w:val="111111"/>
          <w:sz w:val="28"/>
          <w:sz w:val="28"/>
          <w:szCs w:val="28"/>
          <w:rtl w:val="true"/>
          <w:lang w:bidi="ar-SA"/>
        </w:rPr>
        <w:t xml:space="preserve">وَقَعْتُ عَلَی أَهْلِی قَالَ تَصَدَّقْ وَ اسْتَغْفِرْ فَقَالَ الرَّجُلُ فَوَ الَّذِی عَظَّمَ حَقَّکَ مَا تَرَکْتُ فِی الْبَیْتِ شَیْئاً لَا قَلِیلًا وَ لَا کَثِیراً قَالَ فَدَخَلَ رَجُلٌ مِنَ النَّاسِ بِمِکْتَلٍ </w:t>
      </w:r>
      <w:r>
        <w:rPr>
          <w:rStyle w:val="FootnoteAnchor"/>
          <w:rtl w:val="true"/>
        </w:rPr>
        <w:footnoteReference w:id="272"/>
      </w:r>
      <w:r>
        <w:rPr>
          <w:rFonts w:ascii="Amiri" w:hAnsi="Amiri" w:eastAsia="Amiri" w:cs="Amiri"/>
          <w:color w:val="111111"/>
          <w:sz w:val="28"/>
          <w:sz w:val="28"/>
          <w:szCs w:val="28"/>
          <w:rtl w:val="true"/>
          <w:lang w:bidi="ar-SA"/>
        </w:rPr>
        <w:t xml:space="preserve">مِنْ تَمْرٍ فِیهِ عِشْرُونَ صَاعاً یَکُونُ عَشَرَةَ أَصْوُعٍ بِصَاعِنَا فَقَالَ لَهُ رَسُولُ اللَّهِ صلی الله علیه و آله خُذْ هَذَا التَّمْرَ فَتَصَدَّقْ بِهِ فَقَالَ یَا رَسُولَ اللَّهِ عَلَی مَنْ أَتَصَدَّقُ بِهِ وَ قَدْ أَخْبَرْتُکَ أَنَّهُ لَیْسَ فِی بَیْتِی قَلِیلٌ وَ لَا کَثِیرٌ قَالَ فَخُذْهُ وَ أَطْعِمْهُ عِیَالَکَ </w:t>
      </w:r>
      <w:r>
        <w:rPr>
          <w:rStyle w:val="FootnoteAnchor"/>
          <w:rtl w:val="true"/>
        </w:rPr>
        <w:footnoteReference w:id="273"/>
      </w:r>
      <w:r>
        <w:rPr>
          <w:rFonts w:ascii="Amiri" w:hAnsi="Amiri" w:eastAsia="Amiri" w:cs="Amiri"/>
          <w:color w:val="111111"/>
          <w:sz w:val="28"/>
          <w:sz w:val="28"/>
          <w:szCs w:val="28"/>
          <w:rtl w:val="true"/>
          <w:lang w:bidi="ar-SA"/>
        </w:rPr>
        <w:t xml:space="preserve">وَ اسْتَغْفِرِ اللَّهَ قَالَ فَلَمَّا خَرَجْنَا قَالَ أَصْحَابُنَا إِنَّهُ بَدَأَ بِالْعِتْقِ فَقَالَ أَعْتِقْ أَوْ صُمْ أَوْ تَصَدَّقْ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5" w:name="__RefHeading___Toc1503497_3830689328"/>
      <w:bookmarkStart w:id="1006" w:name="_Toc453"/>
      <w:bookmarkEnd w:id="1005"/>
      <w:r>
        <w:rPr/>
        <w:t>3</w:t>
      </w:r>
      <w:r>
        <w:rPr>
          <w:rtl w:val="true"/>
        </w:rPr>
        <w:t xml:space="preserve">- </w:t>
      </w:r>
      <w:r>
        <w:rPr>
          <w:rtl w:val="true"/>
        </w:rPr>
        <w:t>حدیث</w:t>
      </w:r>
      <w:bookmarkEnd w:id="10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 فِی رَجُلٍ وَقَعَ عَلَی أَهْلِهِ فِی شَهْرِ رَمَضَانَ فَلَمْ یَجِدْ مَا یَتَصَدَّقُ بِهِ عَلَی سِتِّینَ مِسْکِیناً قَالَ یَتَصَدَّقُ بِقَدْرِ مَا یُطِیقُ</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503499_3830689328"/>
      <w:bookmarkStart w:id="1008" w:name="_Toc454"/>
      <w:bookmarkEnd w:id="1007"/>
      <w:r>
        <w:rPr/>
        <w:t>4</w:t>
      </w:r>
      <w:r>
        <w:rPr>
          <w:rtl w:val="true"/>
        </w:rPr>
        <w:t xml:space="preserve">- </w:t>
      </w:r>
      <w:r>
        <w:rPr>
          <w:rtl w:val="true"/>
        </w:rPr>
        <w:t>حدیث</w:t>
      </w:r>
      <w:bookmarkEnd w:id="10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بْنِ یَحْیَی عَنْ عَبْدِ الرَّحْمَنِ </w:t>
      </w:r>
      <w:r>
        <w:rPr>
          <w:rFonts w:eastAsia="Amiri" w:cs="Amiri" w:ascii="Amiri" w:hAnsi="Amiri"/>
          <w:color w:val="111111"/>
          <w:sz w:val="28"/>
          <w:szCs w:val="28"/>
          <w:rtl w:val="true"/>
          <w:lang w:bidi="ar-SA"/>
        </w:rPr>
        <w:t xml:space="preserve">) </w:t>
      </w:r>
      <w:bookmarkStart w:id="1009" w:name="pg13660_142120"/>
    </w:p>
    <w:p>
      <w:pPr>
        <w:pStyle w:val="BookText"/>
        <w:rPr/>
      </w:pPr>
      <w:bookmarkEnd w:id="1009"/>
      <w:r>
        <w:rPr>
          <w:rFonts w:ascii="Amiri" w:hAnsi="Amiri" w:eastAsia="Amiri" w:cs="Amiri"/>
          <w:color w:val="111111"/>
          <w:sz w:val="28"/>
          <w:sz w:val="28"/>
          <w:szCs w:val="28"/>
          <w:rtl w:val="true"/>
          <w:lang w:bidi="ar-SA"/>
        </w:rPr>
        <w:t>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یَعْبَثُ بِأَهْلِهِ فِی شَهْرِ رَمَضَانَ حَتَّی یُمْنِیَ قَالَ عَلَیْهِ مِنَ الْکَفَّارَةِ مِثْلُ مَا عَلَی الَّذِی یُجَامِعُ</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503501_3830689328"/>
      <w:bookmarkStart w:id="1011" w:name="_Toc455"/>
      <w:bookmarkEnd w:id="1010"/>
      <w:r>
        <w:rPr/>
        <w:t>5</w:t>
      </w:r>
      <w:r>
        <w:rPr>
          <w:rtl w:val="true"/>
        </w:rPr>
        <w:t xml:space="preserve">- </w:t>
      </w:r>
      <w:r>
        <w:rPr>
          <w:rtl w:val="true"/>
        </w:rPr>
        <w:t>حدیث</w:t>
      </w:r>
      <w:bookmarkEnd w:id="10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هِشَامِ بْنِ سَالِمٍ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شَهِدَ عَلَیْهِ شُهُودٌ أَنَّهُ أَفْطَرَ مِنْ شَهْرِ رَمَضَانَ ثَلَاثَةَ أَیَّامٍ قَالَ یُسْأَلُ هَلْ</w:t>
      </w:r>
    </w:p>
    <w:p>
      <w:pPr>
        <w:pStyle w:val="BookText"/>
        <w:rPr/>
      </w:pPr>
      <w:r>
        <w:rPr>
          <w:rFonts w:ascii="Amiri" w:hAnsi="Amiri" w:eastAsia="Amiri" w:cs="Amiri"/>
          <w:color w:val="111111"/>
          <w:sz w:val="28"/>
          <w:sz w:val="28"/>
          <w:szCs w:val="28"/>
          <w:rtl w:val="true"/>
          <w:lang w:bidi="ar-SA"/>
        </w:rPr>
        <w:t>عَلَیْکَ فِی إِفْطَارِکَ فِی شَهْرِ رَمَضَانَ إِثْمٌ فَإِنْ قَالَ لَا فَإِنَّ عَلَی الْإِمَامِ أَنْ یَقْتُلَهُ وَ إِنْ قَالَ نَعَمْ فَإِنَّ عَلَی الْإِمَامِ أَنْ یَنْهَکَهُ ضَرْباً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Heading4"/>
        <w:numPr>
          <w:ilvl w:val="3"/>
          <w:numId w:val="1"/>
        </w:numPr>
        <w:rPr/>
      </w:pPr>
      <w:bookmarkStart w:id="1012" w:name="__RefHeading___Toc1503503_3830689328"/>
      <w:bookmarkStart w:id="1013" w:name="_Toc456"/>
      <w:bookmarkEnd w:id="1012"/>
      <w:r>
        <w:rPr/>
        <w:t>6</w:t>
      </w:r>
      <w:r>
        <w:rPr>
          <w:rtl w:val="true"/>
        </w:rPr>
        <w:t xml:space="preserve">- </w:t>
      </w:r>
      <w:r>
        <w:rPr>
          <w:rtl w:val="true"/>
        </w:rPr>
        <w:t>حدیث</w:t>
      </w:r>
      <w:bookmarkEnd w:id="10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76"/>
      </w:r>
      <w:r>
        <w:rPr>
          <w:rFonts w:ascii="Amiri" w:hAnsi="Amiri" w:eastAsia="Amiri" w:cs="Amiri"/>
          <w:color w:val="111111"/>
          <w:sz w:val="28"/>
          <w:sz w:val="28"/>
          <w:szCs w:val="28"/>
          <w:rtl w:val="true"/>
          <w:lang w:bidi="ar-SA"/>
        </w:rPr>
        <w:t xml:space="preserve">عَنْ رَجُلٍ وُجِدَ فِی شَهْرِ رَمَضَانَ وَ قَدْ أَفْطَرَ ثَلَاثَ مَرَّاتٍ وَ قَدْ رُفِعَ إِلَی الْإِمَامِ ثَلَاثَ مَرَّاتٍ قَالَ یُقْتَلُ فِی الثَّالِثَةِ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1503505_3830689328"/>
      <w:bookmarkStart w:id="1015" w:name="_Toc457"/>
      <w:bookmarkEnd w:id="1014"/>
      <w:r>
        <w:rPr/>
        <w:t>7</w:t>
      </w:r>
      <w:r>
        <w:rPr>
          <w:rtl w:val="true"/>
        </w:rPr>
        <w:t xml:space="preserve">- </w:t>
      </w:r>
      <w:r>
        <w:rPr>
          <w:rtl w:val="true"/>
        </w:rPr>
        <w:t>حدیث</w:t>
      </w:r>
      <w:bookmarkEnd w:id="10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حَفْصِ بْنِ سُوقَةَ عَمَّنْ ذَکَرَهُ عَنْ أَبِی عَبْدِ اللَّهِ ع فِی الرَّجُلِ یُلَاعِبُ أَهْلَهُ أَوْ جَارِیَتَهُ وَ هُوَ فِی قَضَاءِ شَهْرِ رَمَضَانَ فَیَسْبِقُهُ الْمَاءُ فَیُنْزِلُ قَالَ عَلَیْهِ مِنَ الْکَفَّارَةِ مِثْلُ مَا عَلَی الَّذِی یُجَامِعُ فِی شَهْرِ رَمَضَانَ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1503507_3830689328"/>
      <w:bookmarkStart w:id="1017" w:name="_Toc458"/>
      <w:bookmarkEnd w:id="1016"/>
      <w:r>
        <w:rPr/>
        <w:t>8</w:t>
      </w:r>
      <w:r>
        <w:rPr>
          <w:rtl w:val="true"/>
        </w:rPr>
        <w:t xml:space="preserve">- </w:t>
      </w:r>
      <w:r>
        <w:rPr>
          <w:rtl w:val="true"/>
        </w:rPr>
        <w:t>حدیث</w:t>
      </w:r>
      <w:bookmarkEnd w:id="10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79"/>
      </w:r>
      <w:r>
        <w:rPr>
          <w:rFonts w:ascii="Amiri" w:hAnsi="Amiri" w:eastAsia="Amiri" w:cs="Amiri"/>
          <w:color w:val="111111"/>
          <w:sz w:val="28"/>
          <w:sz w:val="28"/>
          <w:szCs w:val="28"/>
          <w:rtl w:val="true"/>
          <w:lang w:bidi="ar-SA"/>
        </w:rPr>
        <w:t xml:space="preserve">عَنْ رَجُلٍ أَفْطَرَ یَوْماً مِنْ شَهْرِ رَمَضَانَ مُتَعَمِّداً قَالَ یَتَصَدَّقُ بِعِشْرِینَ صَاعاً </w:t>
      </w:r>
      <w:r>
        <w:rPr>
          <w:rStyle w:val="FootnoteAnchor"/>
          <w:rtl w:val="true"/>
        </w:rPr>
        <w:footnoteReference w:id="280"/>
      </w:r>
      <w:r>
        <w:rPr>
          <w:rFonts w:ascii="Amiri" w:hAnsi="Amiri" w:eastAsia="Amiri" w:cs="Amiri"/>
          <w:color w:val="111111"/>
          <w:sz w:val="28"/>
          <w:sz w:val="28"/>
          <w:szCs w:val="28"/>
          <w:rtl w:val="true"/>
          <w:lang w:bidi="ar-SA"/>
        </w:rPr>
        <w:t>وَ یَقْضِی مَکَانَهُ</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503509_3830689328"/>
      <w:bookmarkStart w:id="1019" w:name="_Toc459"/>
      <w:bookmarkEnd w:id="1018"/>
      <w:r>
        <w:rPr/>
        <w:t>9</w:t>
      </w:r>
      <w:r>
        <w:rPr>
          <w:rtl w:val="true"/>
        </w:rPr>
        <w:t xml:space="preserve">- </w:t>
      </w:r>
      <w:r>
        <w:rPr>
          <w:rtl w:val="true"/>
        </w:rPr>
        <w:t>حدیث</w:t>
      </w:r>
      <w:bookmarkEnd w:id="10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 عَنْ عَبْدِ اللَّهِ بْنِ حَمَّادٍ عَنِ الْمُفَضَّلِ بْنِ عُمَرَ عَنْ أَبِی عَبْدِ اللَّهِ ع فِی رَجُلٍ أَتَی امْرَأَتَهُ وَ هُوَ صَائِمٌ وَ هِیَ صَائِمَةٌ</w:t>
      </w:r>
      <w:r>
        <w:rPr>
          <w:rFonts w:eastAsia="Amiri" w:cs="Amiri" w:ascii="Amiri" w:hAnsi="Amiri"/>
          <w:color w:val="111111"/>
          <w:sz w:val="28"/>
          <w:szCs w:val="28"/>
          <w:rtl w:val="true"/>
          <w:lang w:bidi="ar-SA"/>
        </w:rPr>
        <w:t xml:space="preserve">- ) </w:t>
      </w:r>
      <w:bookmarkStart w:id="1020" w:name="pg13660_142121"/>
    </w:p>
    <w:p>
      <w:pPr>
        <w:pStyle w:val="BookText"/>
        <w:rPr/>
      </w:pPr>
      <w:bookmarkEnd w:id="1020"/>
      <w:r>
        <w:rPr>
          <w:rFonts w:ascii="Amiri" w:hAnsi="Amiri" w:eastAsia="Amiri" w:cs="Amiri"/>
          <w:color w:val="111111"/>
          <w:sz w:val="28"/>
          <w:sz w:val="28"/>
          <w:szCs w:val="28"/>
          <w:rtl w:val="true"/>
          <w:lang w:bidi="ar-SA"/>
        </w:rPr>
        <w:t>فَقَالَ 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503511_3830689328"/>
      <w:bookmarkStart w:id="1022" w:name="_Toc460"/>
      <w:bookmarkEnd w:id="1021"/>
      <w:r>
        <w:rPr>
          <w:rtl w:val="true"/>
        </w:rPr>
        <w:t>بَابُ الصَّائِمِ یُقَبِّلُ أَوْ یُبَاشِرُ</w:t>
      </w:r>
      <w:bookmarkEnd w:id="1022"/>
    </w:p>
    <w:p>
      <w:pPr>
        <w:pStyle w:val="Heading4"/>
        <w:numPr>
          <w:ilvl w:val="3"/>
          <w:numId w:val="1"/>
        </w:numPr>
        <w:rPr/>
      </w:pPr>
      <w:bookmarkStart w:id="1023" w:name="__RefHeading___Toc1503513_3830689328"/>
      <w:bookmarkStart w:id="1024" w:name="_Toc461"/>
      <w:bookmarkEnd w:id="1023"/>
      <w:r>
        <w:rPr/>
        <w:t>1</w:t>
      </w:r>
      <w:r>
        <w:rPr>
          <w:rtl w:val="true"/>
        </w:rPr>
        <w:t xml:space="preserve">- </w:t>
      </w:r>
      <w:r>
        <w:rPr>
          <w:rtl w:val="true"/>
        </w:rPr>
        <w:t>حدیث</w:t>
      </w:r>
      <w:bookmarkEnd w:id="10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 أَنَّهُ سُئِلَ عَنْ رَجُلٍ یَمَسُّ مِنَ الْمَرْأَةِ شَیْئاً أَ یُفْسِدُ ذَلِکَ صَوْمَهُ أَوْ یَنْقُضُهُ فَقَالَ إِنَّ ذَلِکَ یُکْرَهُ لِلرَّجُلِ الشَّابِّ مَخَافَةَ أَنْ یَسْبِقَهُ الْمَنِیُّ</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503515_3830689328"/>
      <w:bookmarkStart w:id="1026" w:name="_Toc462"/>
      <w:bookmarkEnd w:id="1025"/>
      <w:r>
        <w:rPr/>
        <w:t>2</w:t>
      </w:r>
      <w:r>
        <w:rPr>
          <w:rtl w:val="true"/>
        </w:rPr>
        <w:t xml:space="preserve">- </w:t>
      </w:r>
      <w:r>
        <w:rPr>
          <w:rtl w:val="true"/>
        </w:rPr>
        <w:t>حدیث</w:t>
      </w:r>
      <w:bookmarkEnd w:id="10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جَمِیلٍ عَنْ زُرَارَةَ عَنْ أَبِی جَعْفَرٍ ع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الْقُبْلَةُ الصَّوْمَ</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503517_3830689328"/>
      <w:bookmarkStart w:id="1028" w:name="_Toc463"/>
      <w:bookmarkEnd w:id="1027"/>
      <w:r>
        <w:rPr/>
        <w:t>3</w:t>
      </w:r>
      <w:r>
        <w:rPr>
          <w:rtl w:val="true"/>
        </w:rPr>
        <w:t xml:space="preserve">- </w:t>
      </w:r>
      <w:r>
        <w:rPr>
          <w:rtl w:val="true"/>
        </w:rPr>
        <w:t>حدیث</w:t>
      </w:r>
      <w:bookmarkEnd w:id="10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دَاوُدَ بْنِ النُّعْمَانِ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الصَّائِمِ یُقَبِّلُ الْجَارِیَةَ وَ الْمَرْأَةَ فَقَالَ أَمَّا الشَّیْخُ الْکَبِیرُ مِثْلِی وَ مِثْلُکَ فَلَا بَأْسَ وَ أَمَّا الشَّابُّ الشَّبِقُ فَلَا لِأَنَّهُ لَا یُؤْمَنُ وَ الْقُبْلَةُ إِحْدَی الشَّهْوَتَیْنِ </w:t>
      </w:r>
      <w:r>
        <w:rPr>
          <w:rStyle w:val="FootnoteAnchor"/>
          <w:rtl w:val="true"/>
        </w:rPr>
        <w:footnoteReference w:id="282"/>
      </w:r>
      <w:r>
        <w:rPr>
          <w:rFonts w:ascii="Amiri" w:hAnsi="Amiri" w:eastAsia="Amiri" w:cs="Amiri"/>
          <w:color w:val="111111"/>
          <w:sz w:val="28"/>
          <w:sz w:val="28"/>
          <w:szCs w:val="28"/>
          <w:rtl w:val="true"/>
          <w:lang w:bidi="ar-SA"/>
        </w:rPr>
        <w:t xml:space="preserve">قُلْتُ فَمَا تَرَی فِی مِثْلِی تَکُونُ لَهُ الْجَارِیَةُ فَیُلَاعِبُهَا فَقَالَ لِی إِنَّکَ لَشَبِقٌ یَا أَبَا حَازِمٍ کَیْفَ طُعْمُکَ </w:t>
      </w:r>
      <w:r>
        <w:rPr>
          <w:rStyle w:val="FootnoteAnchor"/>
          <w:rtl w:val="true"/>
        </w:rPr>
        <w:footnoteReference w:id="283"/>
      </w:r>
      <w:r>
        <w:rPr>
          <w:rFonts w:ascii="Amiri" w:hAnsi="Amiri" w:eastAsia="Amiri" w:cs="Amiri"/>
          <w:color w:val="111111"/>
          <w:sz w:val="28"/>
          <w:sz w:val="28"/>
          <w:szCs w:val="28"/>
          <w:rtl w:val="true"/>
          <w:lang w:bidi="ar-SA"/>
        </w:rPr>
        <w:t>قُلْتُ إِنْ شَبِعْتُ أَضَرَّنِی وَ إِنْ جُعْتُ أَضْعَفَنِی قَالَ کَذَلِکَ أَنَا فَکَیْفَ أَنْتَ وَ النِّسَاءَ قُلْتُ وَ لَا شَیْ‌ءَ قَالَ وَ لَکِنِّی یَا أَبَا حَازِمٍ مَا أَشَاءُ شَیْئاً أَنْ یَکُونَ ذَلِکَ مِنِّی إِلَّا فَعَلْتُ</w:t>
      </w:r>
      <w:r>
        <w:rPr>
          <w:rFonts w:eastAsia="Amiri" w:cs="Amiri" w:ascii="Amiri" w:hAnsi="Amiri"/>
          <w:color w:val="111111"/>
          <w:sz w:val="28"/>
          <w:szCs w:val="28"/>
          <w:rtl w:val="true"/>
          <w:lang w:bidi="ar-SA"/>
        </w:rPr>
        <w:t xml:space="preserve">. . </w:t>
      </w:r>
      <w:bookmarkStart w:id="1029" w:name="pg13660_142122"/>
    </w:p>
    <w:p>
      <w:pPr>
        <w:pStyle w:val="Heading3"/>
        <w:numPr>
          <w:ilvl w:val="2"/>
          <w:numId w:val="1"/>
        </w:numPr>
        <w:rPr/>
      </w:pPr>
      <w:bookmarkStart w:id="1030" w:name="__RefHeading___Toc1503519_3830689328"/>
      <w:bookmarkStart w:id="1031" w:name="_Toc464"/>
      <w:bookmarkEnd w:id="1029"/>
      <w:bookmarkEnd w:id="1030"/>
      <w:r>
        <w:rPr>
          <w:rtl w:val="true"/>
        </w:rPr>
        <w:t>بَابٌ فِیمَنْ أَجْنَبَ بِاللَّیْلِ فِی شَهْرِ رَمَضَانَ وَ غَیْرِهِ فَتَرَکَ الْغُسْلَ إِلَی أَنْ یُصْبِحَ أَوِ احْتَلَمَ بِاللَّیْلِ أَوِ النَّهَارِ</w:t>
      </w:r>
      <w:bookmarkEnd w:id="1031"/>
    </w:p>
    <w:p>
      <w:pPr>
        <w:pStyle w:val="Heading4"/>
        <w:numPr>
          <w:ilvl w:val="3"/>
          <w:numId w:val="1"/>
        </w:numPr>
        <w:rPr/>
      </w:pPr>
      <w:bookmarkStart w:id="1032" w:name="__RefHeading___Toc1503521_3830689328"/>
      <w:bookmarkStart w:id="1033" w:name="_Toc465"/>
      <w:bookmarkEnd w:id="1032"/>
      <w:r>
        <w:rPr/>
        <w:t>1</w:t>
      </w:r>
      <w:r>
        <w:rPr>
          <w:rtl w:val="true"/>
        </w:rPr>
        <w:t xml:space="preserve">- </w:t>
      </w:r>
      <w:r>
        <w:rPr>
          <w:rtl w:val="true"/>
        </w:rPr>
        <w:t>حدیث</w:t>
      </w:r>
      <w:bookmarkEnd w:id="10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احْتَلَمَ أَوَّلَ اللَّیْلِ أَوْ أَصَابَ مِنْ أَهْلِهِ ثُمَّ نَامَ</w:t>
      </w:r>
    </w:p>
    <w:p>
      <w:pPr>
        <w:pStyle w:val="BookText"/>
        <w:rPr/>
      </w:pPr>
      <w:r>
        <w:rPr>
          <w:rFonts w:ascii="Amiri" w:hAnsi="Amiri" w:eastAsia="Amiri" w:cs="Amiri"/>
          <w:color w:val="111111"/>
          <w:sz w:val="28"/>
          <w:sz w:val="28"/>
          <w:szCs w:val="28"/>
          <w:rtl w:val="true"/>
          <w:lang w:bidi="ar-SA"/>
        </w:rPr>
        <w:t xml:space="preserve">مُتَعَمِّداً </w:t>
      </w:r>
      <w:r>
        <w:rPr>
          <w:rStyle w:val="FootnoteAnchor"/>
          <w:rtl w:val="true"/>
        </w:rPr>
        <w:footnoteReference w:id="284"/>
      </w:r>
      <w:r>
        <w:rPr>
          <w:rFonts w:ascii="Amiri" w:hAnsi="Amiri" w:eastAsia="Amiri" w:cs="Amiri"/>
          <w:color w:val="111111"/>
          <w:sz w:val="28"/>
          <w:sz w:val="28"/>
          <w:szCs w:val="28"/>
          <w:rtl w:val="true"/>
          <w:lang w:bidi="ar-SA"/>
        </w:rPr>
        <w:t>فِی شَهْرِ رَمَضَانَ حَتَّی أَصْبَحَ قَالَ یُتِمُّ صَوْمَهُ ذَلِکَ ثُمَّ یَقْضِیهِ إِذَا أَفْطَرَ مِنْ شَهْرِ رَمَضَانَ وَ یَسْتَغْفِرُ رَبَّهُ</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503523_3830689328"/>
      <w:bookmarkStart w:id="1035" w:name="_Toc466"/>
      <w:bookmarkEnd w:id="1034"/>
      <w:r>
        <w:rPr/>
        <w:t>2</w:t>
      </w:r>
      <w:r>
        <w:rPr>
          <w:rtl w:val="true"/>
        </w:rPr>
        <w:t xml:space="preserve">- </w:t>
      </w:r>
      <w:r>
        <w:rPr>
          <w:rtl w:val="true"/>
        </w:rPr>
        <w:t>حدیث</w:t>
      </w:r>
      <w:bookmarkEnd w:id="10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الْعَلَاءِ بْنِ رَزِینٍ عَنْ مُحَمَّدِ بْنِ مُسْلِمٍ </w:t>
      </w:r>
      <w:r>
        <w:rPr>
          <w:rStyle w:val="FootnoteAnchor"/>
          <w:rtl w:val="true"/>
        </w:rPr>
        <w:footnoteReference w:id="285"/>
      </w:r>
      <w:r>
        <w:rPr>
          <w:rFonts w:ascii="Amiri" w:hAnsi="Amiri" w:eastAsia="Amiri" w:cs="Amiri"/>
          <w:color w:val="111111"/>
          <w:sz w:val="28"/>
          <w:sz w:val="28"/>
          <w:szCs w:val="28"/>
          <w:rtl w:val="true"/>
          <w:lang w:bidi="ar-SA"/>
        </w:rPr>
        <w:t>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یُصِیبُ الْجَارِیَةَ </w:t>
      </w:r>
      <w:r>
        <w:rPr>
          <w:rStyle w:val="FootnoteAnchor"/>
          <w:rtl w:val="true"/>
        </w:rPr>
        <w:footnoteReference w:id="286"/>
      </w:r>
      <w:r>
        <w:rPr>
          <w:rFonts w:ascii="Amiri" w:hAnsi="Amiri" w:eastAsia="Amiri" w:cs="Amiri"/>
          <w:color w:val="111111"/>
          <w:sz w:val="28"/>
          <w:sz w:val="28"/>
          <w:szCs w:val="28"/>
          <w:rtl w:val="true"/>
          <w:lang w:bidi="ar-SA"/>
        </w:rPr>
        <w:t>فِی شَهْرِ رَمَضَانَ ثُمَّ یَنَامُ قَبْلَ أَنْ یَغْتَسِلَ قَالَ یُتِمُّ صَوْمَهُ وَ یَقْضِی ذَلِکَ الْیَوْمَ إِلَّا أَنْ یَسْتَیْقِظَ قَبْلَ أَنْ یَطْلُعَ الْفَجْرُ فَإِنِ انْتَظَرَ مَاءً یُسَخَّنُ أَوْ یَسْتَقِی فَطَلَعَ الْفَجْرُ فَلَا یَقْضِی یَوْمَهُ</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503525_3830689328"/>
      <w:bookmarkStart w:id="1037" w:name="_Toc467"/>
      <w:bookmarkEnd w:id="1036"/>
      <w:r>
        <w:rPr/>
        <w:t>3</w:t>
      </w:r>
      <w:r>
        <w:rPr>
          <w:rtl w:val="true"/>
        </w:rPr>
        <w:t xml:space="preserve">- </w:t>
      </w:r>
      <w:r>
        <w:rPr>
          <w:rtl w:val="true"/>
        </w:rPr>
        <w:t>حدیث</w:t>
      </w:r>
      <w:bookmarkEnd w:id="10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یُجْنِبُ ثُمَّ یَنَامُ حَتَّی یُصْبِحَ أَ یَصُومُ ذَلِکَ الْیَوْمَ تَطَوُّعاً فَقَالَ أَ لَیْسَ هُوَ بِالْخِیَارِ مَا بَیْنَهُ وَ بَیْنَ نِصْفِ النَّهَارِ قَالَ وَ سَأَلْتُهُ عَنِ الرَّجُلِ یَحْتَلِمُ بِالنَّهَارِ فِی شَهْرِ رَمَضَانَ یُتِمُّ صَوْمَهُ کَمَا هُوَ فَقَالَ لَا بَأْسَ</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503527_3830689328"/>
      <w:bookmarkStart w:id="1039" w:name="_Toc468"/>
      <w:bookmarkEnd w:id="1038"/>
      <w:r>
        <w:rPr/>
        <w:t>4</w:t>
      </w:r>
      <w:r>
        <w:rPr>
          <w:rtl w:val="true"/>
        </w:rPr>
        <w:t xml:space="preserve">- </w:t>
      </w:r>
      <w:r>
        <w:rPr>
          <w:rtl w:val="true"/>
        </w:rPr>
        <w:t>حدیث</w:t>
      </w:r>
      <w:bookmarkEnd w:id="10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أَبِی إِلَی أَبِی عَبْدِ اللَّهِ علیه السلام وَ کَانَ یَقْضِی شَهْرَ رَمَضَانَ وَ قَالَ إِنِّی أَصْبَحْتُ بِالْغُسْلِ وَ أَصَابَتْنِی جَنَابَةٌ فَلَمْ أَغْتَسِلْ حَتَّی طَلَعَ الْفَجْرُ فَأَجَابَهُ علیه السلام لَا تَصُمْ هَذَا الْیَوْمَ وَ صُمْ غَداً</w:t>
      </w:r>
      <w:r>
        <w:rPr>
          <w:rFonts w:eastAsia="Amiri" w:cs="Amiri" w:ascii="Amiri" w:hAnsi="Amiri"/>
          <w:color w:val="111111"/>
          <w:sz w:val="28"/>
          <w:szCs w:val="28"/>
          <w:rtl w:val="true"/>
          <w:lang w:bidi="ar-SA"/>
        </w:rPr>
        <w:t xml:space="preserve">. . </w:t>
      </w:r>
      <w:bookmarkStart w:id="1040" w:name="pg13660_142123"/>
    </w:p>
    <w:p>
      <w:pPr>
        <w:pStyle w:val="Heading4"/>
        <w:numPr>
          <w:ilvl w:val="3"/>
          <w:numId w:val="1"/>
        </w:numPr>
        <w:rPr/>
      </w:pPr>
      <w:bookmarkStart w:id="1041" w:name="__RefHeading___Toc1503529_3830689328"/>
      <w:bookmarkStart w:id="1042" w:name="_Toc469"/>
      <w:bookmarkEnd w:id="1040"/>
      <w:bookmarkEnd w:id="1041"/>
      <w:r>
        <w:rPr/>
        <w:t>5</w:t>
      </w:r>
      <w:r>
        <w:rPr>
          <w:rtl w:val="true"/>
        </w:rPr>
        <w:t xml:space="preserve">- </w:t>
      </w:r>
      <w:r>
        <w:rPr>
          <w:rtl w:val="true"/>
        </w:rPr>
        <w:t>حدیث</w:t>
      </w:r>
      <w:bookmarkEnd w:id="10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یُجْنِبُ بِاللَّیْلِ فِی شَهْرِ رَمَضَانَ فَنَسِیَ أَنْ یَغْتَسِلَ حَتَّی یَمْضِیَ بِذَلِکَ جُمْعَةٌ أَوْ یَخْرُجَ شَهْرُ رَمَضَانَ قَالَ عَلَیْهِ قَضَاءُ الصَّلَاةِ وَ الصَّوْمِ</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503531_3830689328"/>
      <w:bookmarkStart w:id="1044" w:name="_Toc470"/>
      <w:bookmarkEnd w:id="1043"/>
      <w:r>
        <w:rPr>
          <w:rtl w:val="true"/>
        </w:rPr>
        <w:t>بَابُ کَرَاهِیَةِ الِارْتِمَاسِ فِی الْمَاءِ لِلصَّائِمِ</w:t>
      </w:r>
      <w:bookmarkEnd w:id="1044"/>
    </w:p>
    <w:p>
      <w:pPr>
        <w:pStyle w:val="Heading4"/>
        <w:numPr>
          <w:ilvl w:val="3"/>
          <w:numId w:val="1"/>
        </w:numPr>
        <w:rPr/>
      </w:pPr>
      <w:bookmarkStart w:id="1045" w:name="__RefHeading___Toc1503533_3830689328"/>
      <w:bookmarkStart w:id="1046" w:name="_Toc471"/>
      <w:bookmarkEnd w:id="1045"/>
      <w:r>
        <w:rPr/>
        <w:t>1</w:t>
      </w:r>
      <w:r>
        <w:rPr>
          <w:rtl w:val="true"/>
        </w:rPr>
        <w:t xml:space="preserve">- </w:t>
      </w:r>
      <w:r>
        <w:rPr>
          <w:rtl w:val="true"/>
        </w:rPr>
        <w:t>حدیث</w:t>
      </w:r>
      <w:bookmarkEnd w:id="10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الصَّائِمُ یَسْتَنْقِعُ فِی الْمَاءِ وَ لَا یَرْتَمِسُ رَأْسُهُ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1503535_3830689328"/>
      <w:bookmarkStart w:id="1048" w:name="_Toc472"/>
      <w:bookmarkEnd w:id="1047"/>
      <w:r>
        <w:rPr/>
        <w:t>2</w:t>
      </w:r>
      <w:r>
        <w:rPr>
          <w:rtl w:val="true"/>
        </w:rPr>
        <w:t xml:space="preserve">- </w:t>
      </w:r>
      <w:r>
        <w:rPr>
          <w:rtl w:val="true"/>
        </w:rPr>
        <w:t>حدیث</w:t>
      </w:r>
      <w:bookmarkEnd w:id="10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یَرْتَمِسُ الصَّائِمُ وَ لَا الْمُحْرِمُ رَأْسُهُ فِی الْمَاءِ</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503537_3830689328"/>
      <w:bookmarkStart w:id="1050" w:name="_Toc473"/>
      <w:bookmarkEnd w:id="1049"/>
      <w:r>
        <w:rPr/>
        <w:t>3</w:t>
      </w:r>
      <w:r>
        <w:rPr>
          <w:rtl w:val="true"/>
        </w:rPr>
        <w:t xml:space="preserve">- </w:t>
      </w:r>
      <w:r>
        <w:rPr>
          <w:rtl w:val="true"/>
        </w:rPr>
        <w:t>حدیث</w:t>
      </w:r>
      <w:bookmarkEnd w:id="10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یَسْتَنْقِعُ فِی الْمَاءِ وَ یَصُبُّ عَلَی رَأْسِهِ وَ یَتَبَرَّدُ بِالثَّوْبِ وَ یَنْضِحُ بِالْمِرْوَحَةِ وَ یَنْضِحُ الْبُورِیَاءَ تَحْتَهُ وَ لَا یَغْمِسُ رَأْسَهُ فِی الْمَاءِ</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4"/>
        <w:numPr>
          <w:ilvl w:val="3"/>
          <w:numId w:val="1"/>
        </w:numPr>
        <w:rPr/>
      </w:pPr>
      <w:bookmarkStart w:id="1051" w:name="__RefHeading___Toc1503539_3830689328"/>
      <w:bookmarkStart w:id="1052" w:name="_Toc474"/>
      <w:bookmarkEnd w:id="1051"/>
      <w:r>
        <w:rPr/>
        <w:t>4</w:t>
      </w:r>
      <w:r>
        <w:rPr>
          <w:rtl w:val="true"/>
        </w:rPr>
        <w:t xml:space="preserve">- </w:t>
      </w:r>
      <w:r>
        <w:rPr>
          <w:rtl w:val="true"/>
        </w:rPr>
        <w:t>حدیث</w:t>
      </w:r>
      <w:bookmarkEnd w:id="10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الْهَیْثَمِ عَنْ عَبْدِ اللَّهِ بْنِ سِنَانٍ قَالَ سَمِعْتُ أَبَا عَبْدِ اللَّهِ علیه السلام یَقُولُ لَا تُلْزِقْ ثَوْبَکَ إِلَی جَسَدِکَ وَ هُوَ رَطْبٌ وَ أَنْتَ صَائِمٌ حَتَّی تَعْصِرَهُ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Heading4"/>
        <w:numPr>
          <w:ilvl w:val="3"/>
          <w:numId w:val="1"/>
        </w:numPr>
        <w:rPr/>
      </w:pPr>
      <w:bookmarkStart w:id="1053" w:name="__RefHeading___Toc1503541_3830689328"/>
      <w:bookmarkStart w:id="1054" w:name="_Toc475"/>
      <w:bookmarkEnd w:id="1053"/>
      <w:r>
        <w:rPr/>
        <w:t>5</w:t>
      </w:r>
      <w:r>
        <w:rPr>
          <w:rtl w:val="true"/>
        </w:rPr>
        <w:t xml:space="preserve">- </w:t>
      </w:r>
      <w:r>
        <w:rPr>
          <w:rtl w:val="true"/>
        </w:rPr>
        <w:t>حدیث</w:t>
      </w:r>
      <w:bookmarkEnd w:id="10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السَّیَّارِیِّ عَنْ مُحَمَّدِ بْنِ عَلِیٍّ الْهَمَذَانِیِّ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الصَّائِمِ یَسْتَنْقِعُ فِی الْمَاءِ قَالَ لَا بَأْسَ وَ لَکِنْ لَا یَنْغَمِسُ فِیهِ وَ الْمَرْأَةُ لَا تَسْتَنْقِعُ فِی الْمَاءِ لِأَنَّهَا تَحْمِلُ الْمَاءَ بِفَرْجِهَا</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503543_3830689328"/>
      <w:bookmarkStart w:id="1056" w:name="_Toc476"/>
      <w:bookmarkEnd w:id="1055"/>
      <w:r>
        <w:rPr/>
        <w:t>6</w:t>
      </w:r>
      <w:r>
        <w:rPr>
          <w:rtl w:val="true"/>
        </w:rPr>
        <w:t xml:space="preserve">- </w:t>
      </w:r>
      <w:r>
        <w:rPr>
          <w:rtl w:val="true"/>
        </w:rPr>
        <w:t>حدیث</w:t>
      </w:r>
      <w:bookmarkEnd w:id="10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بَعْضِ أَصْحَابِنَا عَنْ مُثَنًّی الْحَنَّاطِ </w:t>
      </w:r>
      <w:r>
        <w:rPr>
          <w:rFonts w:eastAsia="Amiri" w:cs="Amiri" w:ascii="Amiri" w:hAnsi="Amiri"/>
          <w:color w:val="111111"/>
          <w:sz w:val="28"/>
          <w:szCs w:val="28"/>
          <w:rtl w:val="true"/>
          <w:lang w:bidi="ar-SA"/>
        </w:rPr>
        <w:t xml:space="preserve">. </w:t>
      </w:r>
      <w:bookmarkStart w:id="1057" w:name="pg13660_142124"/>
    </w:p>
    <w:p>
      <w:pPr>
        <w:pStyle w:val="BookText"/>
        <w:rPr/>
      </w:pPr>
      <w:bookmarkEnd w:id="1057"/>
      <w:r>
        <w:rPr>
          <w:rFonts w:ascii="Amiri" w:hAnsi="Amiri" w:eastAsia="Amiri" w:cs="Amiri"/>
          <w:color w:val="111111"/>
          <w:sz w:val="28"/>
          <w:sz w:val="28"/>
          <w:szCs w:val="28"/>
          <w:rtl w:val="true"/>
          <w:lang w:bidi="ar-SA"/>
        </w:rPr>
        <w:t>وَ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الصَّائِمِ یَرْتَمِسُ فِی الْمَاءِ قَالَ لَا وَ لَا الْمُحْرِمُ قَالَ وَ سَأَلْتُهُ عَنِ الصَّائِمِ یَلْبَسُ الثَّوْبَ الْمَبْلُولَ قَالَ لَا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1503545_3830689328"/>
      <w:bookmarkStart w:id="1059" w:name="_Toc477"/>
      <w:bookmarkEnd w:id="1058"/>
      <w:r>
        <w:rPr>
          <w:rtl w:val="true"/>
        </w:rPr>
        <w:t>بَابُ الْمَضْمَضَةِ وَ الِاسْتِنْشَاقِ لِلصَّائِمِ</w:t>
      </w:r>
      <w:bookmarkEnd w:id="1059"/>
    </w:p>
    <w:p>
      <w:pPr>
        <w:pStyle w:val="Heading4"/>
        <w:numPr>
          <w:ilvl w:val="3"/>
          <w:numId w:val="1"/>
        </w:numPr>
        <w:rPr/>
      </w:pPr>
      <w:bookmarkStart w:id="1060" w:name="__RefHeading___Toc1503547_3830689328"/>
      <w:bookmarkStart w:id="1061" w:name="_Toc478"/>
      <w:bookmarkEnd w:id="1060"/>
      <w:r>
        <w:rPr/>
        <w:t>1</w:t>
      </w:r>
      <w:r>
        <w:rPr>
          <w:rtl w:val="true"/>
        </w:rPr>
        <w:t xml:space="preserve">- </w:t>
      </w:r>
      <w:r>
        <w:rPr>
          <w:rtl w:val="true"/>
        </w:rPr>
        <w:t>حدیث</w:t>
      </w:r>
      <w:bookmarkEnd w:id="10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أَبِی عَبْدِ اللَّهِ ع فِی الصَّائِمِ یَتَوَضَّأُ لِلصَّلَاةِ فَیَدْخُلُ الْمَاءُ حَلْقَهُ فَقَالَ إِنْ کَانَ وُضُوؤُهُ لِصَلَاةِ فَرِیضَةٍ فَلَیْسَ عَلَیْهِ شَیْ‌ءٌ وَ إِنْ کَانَ وُضُوؤُهُ لِصَلَاةِ نَافِلَةٍ فَعَلَیْهِ الْقَضَاءُ</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4"/>
        <w:numPr>
          <w:ilvl w:val="3"/>
          <w:numId w:val="1"/>
        </w:numPr>
        <w:rPr/>
      </w:pPr>
      <w:bookmarkStart w:id="1062" w:name="__RefHeading___Toc1503549_3830689328"/>
      <w:bookmarkStart w:id="1063" w:name="_Toc479"/>
      <w:bookmarkEnd w:id="1062"/>
      <w:r>
        <w:rPr/>
        <w:t>2</w:t>
      </w:r>
      <w:r>
        <w:rPr>
          <w:rtl w:val="true"/>
        </w:rPr>
        <w:t xml:space="preserve">- </w:t>
      </w:r>
      <w:r>
        <w:rPr>
          <w:rtl w:val="true"/>
        </w:rPr>
        <w:t>حدیث</w:t>
      </w:r>
      <w:bookmarkEnd w:id="10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أَبِی جَمِیلَةَ عَنْ زَیْدٍ عَنْ أَبِی عَبْدِ اللَّهِ ع فِی الصَّائِمِ یَتَمَضْمَضُ قَالَ لَا یَبْلَعْ رِیقَهُ حَتَّی یَبْزُقَ ثَلَاثَ مَرَّاتٍ</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503551_3830689328"/>
      <w:bookmarkStart w:id="1065" w:name="_Toc480"/>
      <w:bookmarkEnd w:id="1064"/>
      <w:r>
        <w:rPr/>
        <w:t>3</w:t>
      </w:r>
      <w:r>
        <w:rPr>
          <w:rtl w:val="true"/>
        </w:rPr>
        <w:t xml:space="preserve">- </w:t>
      </w:r>
      <w:r>
        <w:rPr>
          <w:rtl w:val="true"/>
        </w:rPr>
        <w:t>حدیث</w:t>
      </w:r>
      <w:bookmarkEnd w:id="10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عَمَّنْ ذَکَرَهُ عَنْ أَبِی عَبْدِ اللَّهِ صَلَوَاتُ اللَّهِ عَلَیْهِ فِی الصَّائِمِ یَتَمَضْمَضُ وَ یَسْتَنْشِقُ قَالَ نَعَمْ وَ لَکِنْ لَا یُبَالِغْ</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503553_3830689328"/>
      <w:bookmarkStart w:id="1067" w:name="_Toc481"/>
      <w:bookmarkEnd w:id="1066"/>
      <w:r>
        <w:rPr/>
        <w:t>4</w:t>
      </w:r>
      <w:r>
        <w:rPr>
          <w:rtl w:val="true"/>
        </w:rPr>
        <w:t xml:space="preserve">- </w:t>
      </w:r>
      <w:r>
        <w:rPr>
          <w:rtl w:val="true"/>
        </w:rPr>
        <w:t>حدیث</w:t>
      </w:r>
      <w:bookmarkEnd w:id="10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الرَّیَّانِ بْنِ الصَّلْتِ عَنْ یُونُسَ </w:t>
      </w:r>
      <w:r>
        <w:rPr>
          <w:rStyle w:val="FootnoteAnchor"/>
          <w:rtl w:val="true"/>
        </w:rPr>
        <w:footnoteReference w:id="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فِی شَهْرِ رَمَضَانَ یَسْتَاکُ مَتَی شَاءَ وَ إِنْ تَمَضْمَضَ فِی وَقْتِ فَرِیضَتِهِ فَدَخَلَ الْمَاءُ حَلْقَهُ فَلَیْسَ عَلَیْهِ شَیْ‌ءٌ وَ قَدْ تَمَّ صَوْمُهُ وَ إِنْ تَمَضْمَضَ فِی غَیْرِ وَقْتِ فَرِیضَةٍ فَدَخَلَ الْمَاءُ حَلْقَهُ فَعَلَیْهِ الْإِعَادَةُ وَ الْأَفْضَلُ لِلصَّائِمِ أَنْ لَا یَتَمَضْمَضَ</w:t>
      </w:r>
      <w:r>
        <w:rPr>
          <w:rFonts w:eastAsia="Amiri" w:cs="Amiri" w:ascii="Amiri" w:hAnsi="Amiri"/>
          <w:color w:val="111111"/>
          <w:sz w:val="28"/>
          <w:szCs w:val="28"/>
          <w:rtl w:val="true"/>
          <w:lang w:bidi="ar-SA"/>
        </w:rPr>
        <w:t xml:space="preserve">. . </w:t>
      </w:r>
      <w:bookmarkStart w:id="1068" w:name="pg13660_142125"/>
    </w:p>
    <w:p>
      <w:pPr>
        <w:pStyle w:val="Heading3"/>
        <w:numPr>
          <w:ilvl w:val="2"/>
          <w:numId w:val="1"/>
        </w:numPr>
        <w:rPr/>
      </w:pPr>
      <w:bookmarkStart w:id="1069" w:name="__RefHeading___Toc1503555_3830689328"/>
      <w:bookmarkStart w:id="1070" w:name="_Toc482"/>
      <w:bookmarkEnd w:id="1068"/>
      <w:bookmarkEnd w:id="1069"/>
      <w:r>
        <w:rPr>
          <w:rtl w:val="true"/>
        </w:rPr>
        <w:t>بَابُ الصَّائِمِ یَتَقَیَّأُ أَوْ یَذْرَعُهُ الْقَیْ‌ءُ أَوْ یَقْلِسُ‌</w:t>
      </w:r>
      <w:bookmarkEnd w:id="1070"/>
    </w:p>
    <w:p>
      <w:pPr>
        <w:pStyle w:val="Heading4"/>
        <w:numPr>
          <w:ilvl w:val="3"/>
          <w:numId w:val="1"/>
        </w:numPr>
        <w:rPr/>
      </w:pPr>
      <w:bookmarkStart w:id="1071" w:name="__RefHeading___Toc1503557_3830689328"/>
      <w:bookmarkStart w:id="1072" w:name="_Toc483"/>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 xml:space="preserve">بَابُ الصَّائِمِ یَتَقَیَّأُ أَوْ یَذْرَعُهُ الْقَیْ‌ءُ أَوْ یَقْلِسُ </w:t>
      </w:r>
      <w:r>
        <w:rPr>
          <w:rStyle w:val="FootnoteAnchor"/>
          <w:rtl w:val="true"/>
        </w:rPr>
        <w:footnoteReference w:id="293"/>
      </w:r>
    </w:p>
    <w:p>
      <w:pPr>
        <w:pStyle w:val="Heading4"/>
        <w:numPr>
          <w:ilvl w:val="3"/>
          <w:numId w:val="1"/>
        </w:numPr>
        <w:rPr/>
      </w:pPr>
      <w:bookmarkStart w:id="1073" w:name="__RefHeading___Toc1503559_3830689328"/>
      <w:bookmarkStart w:id="1074" w:name="_Toc484"/>
      <w:bookmarkEnd w:id="1073"/>
      <w:r>
        <w:rPr/>
        <w:t>1</w:t>
      </w:r>
      <w:r>
        <w:rPr>
          <w:rtl w:val="true"/>
        </w:rPr>
        <w:t xml:space="preserve">- </w:t>
      </w:r>
      <w:r>
        <w:rPr>
          <w:rtl w:val="true"/>
        </w:rPr>
        <w:t>حدیث</w:t>
      </w:r>
      <w:bookmarkEnd w:id="10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جَمِیعاً عَنْ صَفْوَانَ بْنِ یَحْیَی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تَقَیَّأَ الصَّائِمُ فَعَلَیْهِ قَضَاءُ ذَلِکَ الْیَوْمِ وَ إِنْ ذَرَعَهُ مِنْ غَیْرِ أَنْ یَتَقَیَّأَ فَلْیُتِمَّ صَوْمَهُ</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503561_3830689328"/>
      <w:bookmarkStart w:id="1076" w:name="_Toc485"/>
      <w:bookmarkEnd w:id="1075"/>
      <w:r>
        <w:rPr/>
        <w:t>2</w:t>
      </w:r>
      <w:r>
        <w:rPr>
          <w:rtl w:val="true"/>
        </w:rPr>
        <w:t xml:space="preserve">- </w:t>
      </w:r>
      <w:r>
        <w:rPr>
          <w:rtl w:val="true"/>
        </w:rPr>
        <w:t>حدیث</w:t>
      </w:r>
      <w:bookmarkEnd w:id="10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w:t>
      </w:r>
      <w:r>
        <w:rPr>
          <w:rStyle w:val="FootnoteAnchor"/>
          <w:rtl w:val="true"/>
        </w:rPr>
        <w:footnoteReference w:id="294"/>
      </w:r>
      <w:r>
        <w:rPr>
          <w:rFonts w:ascii="Amiri" w:hAnsi="Amiri" w:eastAsia="Amiri" w:cs="Amiri"/>
          <w:color w:val="111111"/>
          <w:sz w:val="28"/>
          <w:sz w:val="28"/>
          <w:szCs w:val="28"/>
          <w:rtl w:val="true"/>
          <w:lang w:bidi="ar-SA"/>
        </w:rPr>
        <w:t>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تَقَیَّأَ الصَّائِمُ فَقَدْ أَفْطَرَ وَ إِنْ ذَرَعَهُ </w:t>
      </w:r>
      <w:r>
        <w:rPr>
          <w:rStyle w:val="FootnoteAnchor"/>
          <w:rtl w:val="true"/>
        </w:rPr>
        <w:footnoteReference w:id="295"/>
      </w:r>
      <w:r>
        <w:rPr>
          <w:rFonts w:ascii="Amiri" w:hAnsi="Amiri" w:eastAsia="Amiri" w:cs="Amiri"/>
          <w:color w:val="111111"/>
          <w:sz w:val="28"/>
          <w:sz w:val="28"/>
          <w:szCs w:val="28"/>
          <w:rtl w:val="true"/>
          <w:lang w:bidi="ar-SA"/>
        </w:rPr>
        <w:t>مِنْ غَیْرِ أَنْ یَتَقَیَّأَ فَلْیُتِمَّ صَوْمَهُ</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503563_3830689328"/>
      <w:bookmarkStart w:id="1078" w:name="_Toc486"/>
      <w:bookmarkEnd w:id="1077"/>
      <w:r>
        <w:rPr/>
        <w:t>3</w:t>
      </w:r>
      <w:r>
        <w:rPr>
          <w:rtl w:val="true"/>
        </w:rPr>
        <w:t xml:space="preserve">- </w:t>
      </w:r>
      <w:r>
        <w:rPr>
          <w:rtl w:val="true"/>
        </w:rPr>
        <w:t>حدیث</w:t>
      </w:r>
      <w:bookmarkEnd w:id="10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مُعَاوِیَةَ عَنْ أَبِی عَبْدِ اللَّهِ ع فِی الَّذِی یَذْرَعُهُ الْقَیْ‌ءُ وَ هُوَ صَائِمٌ قَالَ یُتِمُّ صَوْمَهُ وَ لَا یَقْضِی</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1503565_3830689328"/>
      <w:bookmarkStart w:id="1080" w:name="_Toc487"/>
      <w:bookmarkEnd w:id="1079"/>
      <w:r>
        <w:rPr/>
        <w:t>4</w:t>
      </w:r>
      <w:r>
        <w:rPr>
          <w:rtl w:val="true"/>
        </w:rPr>
        <w:t xml:space="preserve">- </w:t>
      </w:r>
      <w:r>
        <w:rPr>
          <w:rtl w:val="true"/>
        </w:rPr>
        <w:t>حدیث</w:t>
      </w:r>
      <w:bookmarkEnd w:id="10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أَحْمَدَ بْنِ الْحَسَنِ </w:t>
      </w:r>
      <w:r>
        <w:rPr>
          <w:rStyle w:val="FootnoteAnchor"/>
          <w:rtl w:val="true"/>
        </w:rPr>
        <w:footnoteReference w:id="296"/>
      </w:r>
      <w:r>
        <w:rPr>
          <w:rFonts w:ascii="Amiri" w:hAnsi="Amiri" w:eastAsia="Amiri" w:cs="Amiri"/>
          <w:color w:val="111111"/>
          <w:sz w:val="28"/>
          <w:sz w:val="28"/>
          <w:szCs w:val="28"/>
          <w:rtl w:val="true"/>
          <w:lang w:bidi="ar-SA"/>
        </w:rPr>
        <w:t>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یَخْرُجُ مِنْ جَوْفِهِ الْقَلْسُ حَتَّی یَبْلُغَ الْحَلْقَ ثُمَّ یَرْجِعُ إِلَی جَوْفِهِ وَ هُوَ صَائِمٌ قَالَ لَیْسَ بِشَیْ‌ءٍ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1503567_3830689328"/>
      <w:bookmarkStart w:id="1082" w:name="_Toc488"/>
      <w:bookmarkEnd w:id="1081"/>
      <w:r>
        <w:rPr/>
        <w:t>5</w:t>
      </w:r>
      <w:r>
        <w:rPr>
          <w:rtl w:val="true"/>
        </w:rPr>
        <w:t xml:space="preserve">- </w:t>
      </w:r>
      <w:r>
        <w:rPr>
          <w:rtl w:val="true"/>
        </w:rPr>
        <w:t>حدیث</w:t>
      </w:r>
      <w:bookmarkEnd w:id="10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الْقَلْسِ یُفَطِّرُ الصَّائِمَ قَالَ لَا</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503569_3830689328"/>
      <w:bookmarkStart w:id="1084" w:name="_Toc489"/>
      <w:bookmarkEnd w:id="1083"/>
      <w:r>
        <w:rPr/>
        <w:t>6</w:t>
      </w:r>
      <w:r>
        <w:rPr>
          <w:rtl w:val="true"/>
        </w:rPr>
        <w:t xml:space="preserve">- </w:t>
      </w:r>
      <w:r>
        <w:rPr>
          <w:rtl w:val="true"/>
        </w:rPr>
        <w:t>حدیث</w:t>
      </w:r>
      <w:bookmarkEnd w:id="10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085" w:name="pg13660_142126"/>
    </w:p>
    <w:p>
      <w:pPr>
        <w:pStyle w:val="BookText"/>
        <w:rPr/>
      </w:pPr>
      <w:bookmarkEnd w:id="1085"/>
      <w:r>
        <w:rPr>
          <w:rFonts w:ascii="Amiri" w:hAnsi="Amiri" w:eastAsia="Amiri" w:cs="Amiri"/>
          <w:color w:val="111111"/>
          <w:sz w:val="28"/>
          <w:sz w:val="28"/>
          <w:szCs w:val="28"/>
          <w:rtl w:val="true"/>
          <w:lang w:bidi="ar-SA"/>
        </w:rPr>
        <w:t xml:space="preserve">عَنِ الْقَلْسِ وَ هِیَ الْجُشْأَةُ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یَرْتَفِعُ الطَّعَامُ مِنْ جَوْفِ الرَّجُلِ مِنْ غَیْرِ أَنْ یَکُونَ تَقَیَّأَ وَ هُوَ قَائِمٌ فِی الصَّلَاةِ قَالَ لَا یَنْقُضُ ذَلِکَ وُضُوءَهُ وَ لَا یَقْطَعُ صَلَاتَهُ وَ لَا یُفَطِّرُ صِیَامَهُ</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503571_3830689328"/>
      <w:bookmarkStart w:id="1087" w:name="_Toc490"/>
      <w:bookmarkEnd w:id="1086"/>
      <w:r>
        <w:rPr>
          <w:rtl w:val="true"/>
        </w:rPr>
        <w:t>بَابٌ فِی الصَّائِمِ یَحْتَجِمُ وَ یَدْخُلُ الْحَمَّامَ</w:t>
      </w:r>
      <w:bookmarkEnd w:id="1087"/>
    </w:p>
    <w:p>
      <w:pPr>
        <w:pStyle w:val="Heading4"/>
        <w:numPr>
          <w:ilvl w:val="3"/>
          <w:numId w:val="1"/>
        </w:numPr>
        <w:rPr/>
      </w:pPr>
      <w:bookmarkStart w:id="1088" w:name="__RefHeading___Toc1503573_3830689328"/>
      <w:bookmarkStart w:id="1089" w:name="_Toc491"/>
      <w:bookmarkEnd w:id="1088"/>
      <w:r>
        <w:rPr/>
        <w:t>1</w:t>
      </w:r>
      <w:r>
        <w:rPr>
          <w:rtl w:val="true"/>
        </w:rPr>
        <w:t xml:space="preserve">- </w:t>
      </w:r>
      <w:r>
        <w:rPr>
          <w:rtl w:val="true"/>
        </w:rPr>
        <w:t>حدیث</w:t>
      </w:r>
      <w:bookmarkEnd w:id="1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الصَّائِمِ أَ یَحْتَجِمُ فَقَالَ إِنِّی أَتَخَوَّفُ عَلَیْهِ أَ مَا یَتَخَوَّفُ عَلَی نَفْسِهِ قُلْتُ مَا ذَا یَتَخَوَّفُ عَلَیْهِ قَالَ الْغَشَیَانَ أَوْ تَثُورَ بِهِ مِرَّةٌ </w:t>
      </w:r>
      <w:r>
        <w:rPr>
          <w:rStyle w:val="FootnoteAnchor"/>
          <w:rtl w:val="true"/>
        </w:rPr>
        <w:footnoteReference w:id="300"/>
      </w:r>
      <w:r>
        <w:rPr>
          <w:rFonts w:ascii="Amiri" w:hAnsi="Amiri" w:eastAsia="Amiri" w:cs="Amiri"/>
          <w:color w:val="111111"/>
          <w:sz w:val="28"/>
          <w:sz w:val="28"/>
          <w:szCs w:val="28"/>
          <w:rtl w:val="true"/>
          <w:lang w:bidi="ar-SA"/>
        </w:rPr>
        <w:t>قُلْتُ أَ رَأَیْتَ إِنْ قَوِیَ عَلَی ذَلِکَ وَ لَمْ یَخْشَ شَیْئاً قَالَ نَعَمْ إِنْ شَاءَ</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1503575_3830689328"/>
      <w:bookmarkStart w:id="1091" w:name="_Toc492"/>
      <w:bookmarkEnd w:id="1090"/>
      <w:r>
        <w:rPr/>
        <w:t>2</w:t>
      </w:r>
      <w:r>
        <w:rPr>
          <w:rtl w:val="true"/>
        </w:rPr>
        <w:t xml:space="preserve">- </w:t>
      </w:r>
      <w:r>
        <w:rPr>
          <w:rtl w:val="true"/>
        </w:rPr>
        <w:t>حدیث</w:t>
      </w:r>
      <w:bookmarkEnd w:id="10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الْحِجَامَةِ لِلصَّائِمِ قَالَ نَعَمْ إِذَا لَمْ یَخَفْ ضَعْفاً</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503577_3830689328"/>
      <w:bookmarkStart w:id="1093" w:name="_Toc493"/>
      <w:bookmarkEnd w:id="1092"/>
      <w:r>
        <w:rPr/>
        <w:t>3</w:t>
      </w:r>
      <w:r>
        <w:rPr>
          <w:rtl w:val="true"/>
        </w:rPr>
        <w:t xml:space="preserve">- </w:t>
      </w:r>
      <w:r>
        <w:rPr>
          <w:rtl w:val="true"/>
        </w:rPr>
        <w:t>حدیث</w:t>
      </w:r>
      <w:bookmarkEnd w:id="10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 أَنَّهُ سُئِلَ عَنِ الرَّجُلِ یَدْخُلُ الْحَمَّامَ وَ هُوَ صَائِمٌ فَقَالَ لَا بَأْسَ مَا لَمْ یَخْشَ ضَعْفاً</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503579_3830689328"/>
      <w:bookmarkStart w:id="1095" w:name="_Toc494"/>
      <w:bookmarkEnd w:id="1094"/>
      <w:r>
        <w:rPr/>
        <w:t>4</w:t>
      </w:r>
      <w:r>
        <w:rPr>
          <w:rtl w:val="true"/>
        </w:rPr>
        <w:t xml:space="preserve">- </w:t>
      </w:r>
      <w:r>
        <w:rPr>
          <w:rtl w:val="true"/>
        </w:rPr>
        <w:t>حدیث</w:t>
      </w:r>
      <w:bookmarkEnd w:id="10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یَدْخُلُ الْحَمَّامَ وَ هُوَ صَائِمٌ قَالَ لَا بَأْسَ</w:t>
      </w:r>
      <w:r>
        <w:rPr>
          <w:rFonts w:eastAsia="Amiri" w:cs="Amiri" w:ascii="Amiri" w:hAnsi="Amiri"/>
          <w:color w:val="111111"/>
          <w:sz w:val="28"/>
          <w:szCs w:val="28"/>
          <w:rtl w:val="true"/>
          <w:lang w:bidi="ar-SA"/>
        </w:rPr>
        <w:t xml:space="preserve">. ) </w:t>
      </w:r>
      <w:bookmarkStart w:id="1096" w:name="pg13660_142127"/>
    </w:p>
    <w:p>
      <w:pPr>
        <w:pStyle w:val="Heading3"/>
        <w:numPr>
          <w:ilvl w:val="2"/>
          <w:numId w:val="1"/>
        </w:numPr>
        <w:rPr/>
      </w:pPr>
      <w:bookmarkStart w:id="1097" w:name="__RefHeading___Toc1503581_3830689328"/>
      <w:bookmarkStart w:id="1098" w:name="_Toc495"/>
      <w:bookmarkEnd w:id="1096"/>
      <w:bookmarkEnd w:id="1097"/>
      <w:r>
        <w:rPr>
          <w:rtl w:val="true"/>
        </w:rPr>
        <w:t>بَابٌ فِی الصَّائِمِ یَسْعُطُ وَ یَصُبُّ فِی أُذُنِهِ الدُّهْنَ أَوْ یَحْتَقِنُ</w:t>
      </w:r>
      <w:bookmarkEnd w:id="1098"/>
    </w:p>
    <w:p>
      <w:pPr>
        <w:pStyle w:val="Heading4"/>
        <w:numPr>
          <w:ilvl w:val="3"/>
          <w:numId w:val="1"/>
        </w:numPr>
        <w:rPr/>
      </w:pPr>
      <w:bookmarkStart w:id="1099" w:name="__RefHeading___Toc1503583_3830689328"/>
      <w:bookmarkStart w:id="1100" w:name="_Toc496"/>
      <w:bookmarkEnd w:id="1099"/>
      <w:r>
        <w:rPr/>
        <w:t>1</w:t>
      </w:r>
      <w:r>
        <w:rPr>
          <w:rtl w:val="true"/>
        </w:rPr>
        <w:t xml:space="preserve">- </w:t>
      </w:r>
      <w:r>
        <w:rPr>
          <w:rtl w:val="true"/>
        </w:rPr>
        <w:t>حدیث</w:t>
      </w:r>
      <w:bookmarkEnd w:id="1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الصَّائِمِ یَشْتَکِی أُذُنَهُ یَصُبُّ فِیهَا الدَّوَاءَ قَالَ لَا بَأْسَ 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1503585_3830689328"/>
      <w:bookmarkStart w:id="1102" w:name="_Toc497"/>
      <w:bookmarkEnd w:id="1101"/>
      <w:r>
        <w:rPr/>
        <w:t>2</w:t>
      </w:r>
      <w:r>
        <w:rPr>
          <w:rtl w:val="true"/>
        </w:rPr>
        <w:t xml:space="preserve">- </w:t>
      </w:r>
      <w:r>
        <w:rPr>
          <w:rtl w:val="true"/>
        </w:rPr>
        <w:t>حدیث</w:t>
      </w:r>
      <w:bookmarkEnd w:id="11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الصَّائِمِ یَصُبُّ فِی أُذُنِهِ الدُّهْنَ قَالَ لَا بَأْسَ بِهِ</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503587_3830689328"/>
      <w:bookmarkStart w:id="1104" w:name="_Toc498"/>
      <w:bookmarkEnd w:id="1103"/>
      <w:r>
        <w:rPr/>
        <w:t>3</w:t>
      </w:r>
      <w:r>
        <w:rPr>
          <w:rtl w:val="true"/>
        </w:rPr>
        <w:t xml:space="preserve">- </w:t>
      </w:r>
      <w:r>
        <w:rPr>
          <w:rtl w:val="true"/>
        </w:rPr>
        <w:t>حدیث</w:t>
      </w:r>
      <w:bookmarkEnd w:id="11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أَنَّهُ سَأَلَهُ </w:t>
      </w:r>
      <w:r>
        <w:rPr>
          <w:rStyle w:val="FootnoteAnchor"/>
          <w:rtl w:val="true"/>
        </w:rPr>
        <w:footnoteReference w:id="302"/>
      </w:r>
      <w:r>
        <w:rPr>
          <w:rFonts w:ascii="Amiri" w:hAnsi="Amiri" w:eastAsia="Amiri" w:cs="Amiri"/>
          <w:color w:val="111111"/>
          <w:sz w:val="28"/>
          <w:sz w:val="28"/>
          <w:szCs w:val="28"/>
          <w:rtl w:val="true"/>
          <w:lang w:bidi="ar-SA"/>
        </w:rPr>
        <w:t>عَنِ الرَّجُلِ یَحْتَقِنُ تَکُونُ بِهِ الْعِلَّةُ فِی شَهْرِ رَمَضَانَ فَقَالَ الصَّائِمُ لَا یَجُوزُ لَهُ أَنْ یَحْتَقِنَ</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1503589_3830689328"/>
      <w:bookmarkStart w:id="1106" w:name="_Toc499"/>
      <w:bookmarkEnd w:id="1105"/>
      <w:r>
        <w:rPr/>
        <w:t>4</w:t>
      </w:r>
      <w:r>
        <w:rPr>
          <w:rtl w:val="true"/>
        </w:rPr>
        <w:t xml:space="preserve">- </w:t>
      </w:r>
      <w:r>
        <w:rPr>
          <w:rtl w:val="true"/>
        </w:rPr>
        <w:t>حدیث</w:t>
      </w:r>
      <w:bookmarkEnd w:id="11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أَحْمَدَ بْنِ الْحَسَنِ عَنْ أَبِیهِ عَنْ عَلِیِّ بْنِ رِبَاطٍ عَنِ ابْنِ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الصَّائِمِ یَحْتَجِمُ وَ یَصُبُّ فِی أُذُنِهِ الدُّهْنَ قَالَ لَا بَأْسَ إِلَّا السُّعُوطَ فَإِنَّهُ یُکْرَهُ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1503591_3830689328"/>
      <w:bookmarkStart w:id="1108" w:name="_Toc500"/>
      <w:bookmarkEnd w:id="1107"/>
      <w:r>
        <w:rPr/>
        <w:t>5</w:t>
      </w:r>
      <w:r>
        <w:rPr>
          <w:rtl w:val="true"/>
        </w:rPr>
        <w:t xml:space="preserve">- </w:t>
      </w:r>
      <w:r>
        <w:rPr>
          <w:rtl w:val="true"/>
        </w:rPr>
        <w:t>حدیث</w:t>
      </w:r>
      <w:bookmarkEnd w:id="11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مُوسَی بْنِ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وَ الْمَرْأَةِ هَلْ یَصْلُحُ لَهُمَا أَنْ یَسْتَدْخِلَا الدَّوَاءَ وَ هُمَا صَائِمَانِ قَالَ لَا بَأْسَ</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503593_3830689328"/>
      <w:bookmarkStart w:id="1110" w:name="_Toc501"/>
      <w:bookmarkEnd w:id="1109"/>
      <w:r>
        <w:rPr/>
        <w:t>6</w:t>
      </w:r>
      <w:r>
        <w:rPr>
          <w:rtl w:val="true"/>
        </w:rPr>
        <w:t xml:space="preserve">- </w:t>
      </w:r>
      <w:r>
        <w:rPr>
          <w:rtl w:val="true"/>
        </w:rPr>
        <w:t>حدیث</w:t>
      </w:r>
      <w:bookmarkEnd w:id="111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مُحَمَّدِ بْنِ الْحُسَیْنِ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مَا تَقُولُ فِی التَّلَطُّفِ یَسْتَدْخِلُهُ الْإِنْسَانُ </w:t>
      </w:r>
      <w:r>
        <w:rPr>
          <w:rStyle w:val="FootnoteAnchor"/>
          <w:rtl w:val="true"/>
        </w:rPr>
        <w:footnoteReference w:id="304"/>
      </w:r>
      <w:r>
        <w:rPr>
          <w:rFonts w:ascii="Amiri" w:hAnsi="Amiri" w:eastAsia="Amiri" w:cs="Amiri"/>
          <w:color w:val="111111"/>
          <w:sz w:val="28"/>
          <w:sz w:val="28"/>
          <w:szCs w:val="28"/>
          <w:rtl w:val="true"/>
          <w:lang w:bidi="ar-SA"/>
        </w:rPr>
        <w:t>وَ هُوَ صَائِمٌ فَکَتَبَ لَا بَأْسَ بِالْجَامِدِ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111" w:name="pg13660_142128"/>
    </w:p>
    <w:p>
      <w:pPr>
        <w:pStyle w:val="Heading3"/>
        <w:numPr>
          <w:ilvl w:val="2"/>
          <w:numId w:val="1"/>
        </w:numPr>
        <w:rPr/>
      </w:pPr>
      <w:bookmarkStart w:id="1112" w:name="__RefHeading___Toc1503595_3830689328"/>
      <w:bookmarkStart w:id="1113" w:name="_Toc502"/>
      <w:bookmarkEnd w:id="1111"/>
      <w:bookmarkEnd w:id="1112"/>
      <w:r>
        <w:rPr>
          <w:rtl w:val="true"/>
        </w:rPr>
        <w:t>بَابُ الْکُحْلِ وَ الذَّرُورِ لِلصَّائِمِ‌</w:t>
      </w:r>
      <w:bookmarkEnd w:id="1113"/>
    </w:p>
    <w:p>
      <w:pPr>
        <w:pStyle w:val="Heading4"/>
        <w:numPr>
          <w:ilvl w:val="3"/>
          <w:numId w:val="1"/>
        </w:numPr>
        <w:rPr/>
      </w:pPr>
      <w:bookmarkStart w:id="1114" w:name="__RefHeading___Toc1503597_3830689328"/>
      <w:bookmarkStart w:id="1115" w:name="_Toc503"/>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 xml:space="preserve">بَابُ الْکُحْلِ وَ الذَّرُورِ لِلصَّائِمِ </w:t>
      </w:r>
      <w:r>
        <w:rPr>
          <w:rStyle w:val="FootnoteAnchor"/>
          <w:rtl w:val="true"/>
        </w:rPr>
        <w:footnoteReference w:id="305"/>
      </w:r>
    </w:p>
    <w:p>
      <w:pPr>
        <w:pStyle w:val="Heading4"/>
        <w:numPr>
          <w:ilvl w:val="3"/>
          <w:numId w:val="1"/>
        </w:numPr>
        <w:rPr/>
      </w:pPr>
      <w:bookmarkStart w:id="1116" w:name="__RefHeading___Toc1503599_3830689328"/>
      <w:bookmarkStart w:id="1117" w:name="_Toc504"/>
      <w:bookmarkEnd w:id="1116"/>
      <w:r>
        <w:rPr/>
        <w:t>1</w:t>
      </w:r>
      <w:r>
        <w:rPr>
          <w:rtl w:val="true"/>
        </w:rPr>
        <w:t xml:space="preserve">- </w:t>
      </w:r>
      <w:r>
        <w:rPr>
          <w:rtl w:val="true"/>
        </w:rPr>
        <w:t>حدیث</w:t>
      </w:r>
      <w:bookmarkEnd w:id="1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سُلَیْمَانَ الْفَرَّاءِ </w:t>
      </w:r>
      <w:r>
        <w:rPr>
          <w:rStyle w:val="FootnoteAnchor"/>
          <w:rtl w:val="true"/>
        </w:rPr>
        <w:footnoteReference w:id="306"/>
      </w:r>
      <w:r>
        <w:rPr>
          <w:rFonts w:ascii="Amiri" w:hAnsi="Amiri" w:eastAsia="Amiri" w:cs="Amiri"/>
          <w:color w:val="111111"/>
          <w:sz w:val="28"/>
          <w:sz w:val="28"/>
          <w:szCs w:val="28"/>
          <w:rtl w:val="true"/>
          <w:lang w:bidi="ar-SA"/>
        </w:rPr>
        <w:t>عَنْ مُحَمَّدِ بْنِ مُسْلِمٍ عَنْ أَبِی جَعْفَرٍ ع فِی الصَّائِمِ یَکْتَحِلُ قَالَ لَا بَأْسَ بِهِ لَیْسَ بِطَعَامٍ وَ لَا شَرَابٍ</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سُلَیْمَانَ الْفَرَّاءِ عَنْ غَیْرِ وَاحِدٍ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503601_3830689328"/>
      <w:bookmarkStart w:id="1119" w:name="_Toc505"/>
      <w:bookmarkEnd w:id="1118"/>
      <w:r>
        <w:rPr/>
        <w:t>2</w:t>
      </w:r>
      <w:r>
        <w:rPr>
          <w:rtl w:val="true"/>
        </w:rPr>
        <w:t xml:space="preserve">- </w:t>
      </w:r>
      <w:r>
        <w:rPr>
          <w:rtl w:val="true"/>
        </w:rPr>
        <w:t>حدیث</w:t>
      </w:r>
      <w:bookmarkEnd w:id="11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یُصِیبُهُ الرَّمَدُ فِی شَهْرِ رَمَضَانَ هَلْ یَذُرُّ عَیْنَهُ بِالنَّهَارِ وَ هُوَ صَائِمٌ قَالَ یَذُرُّهَا إِذَا أَفْطَرَ وَ لَا یَذُرُّهَا وَ هُوَ صَائِمٌ</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503603_3830689328"/>
      <w:bookmarkStart w:id="1121" w:name="_Toc506"/>
      <w:bookmarkEnd w:id="1120"/>
      <w:r>
        <w:rPr/>
        <w:t>3</w:t>
      </w:r>
      <w:r>
        <w:rPr>
          <w:rtl w:val="true"/>
        </w:rPr>
        <w:t xml:space="preserve">- </w:t>
      </w:r>
      <w:r>
        <w:rPr>
          <w:rtl w:val="true"/>
        </w:rPr>
        <w:t>حدیث</w:t>
      </w:r>
      <w:bookmarkEnd w:id="11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308"/>
      </w:r>
      <w:r>
        <w:rPr>
          <w:rFonts w:ascii="Amiri" w:hAnsi="Amiri" w:eastAsia="Amiri" w:cs="Amiri"/>
          <w:color w:val="111111"/>
          <w:sz w:val="28"/>
          <w:sz w:val="28"/>
          <w:szCs w:val="28"/>
          <w:rtl w:val="true"/>
          <w:lang w:bidi="ar-SA"/>
        </w:rPr>
        <w:t>عَنِ الْکُحْلِ لِلصَّائِمِ فَقَالَ إِذَا کَانَ کُحْلًا لَیْسَ فِیهِ مِسْکٌ وَ لَیْسَ لَهُ طَعْمٌ فِی الْحَلْقِ فَلَا بَأْسَ بِهِ</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503605_3830689328"/>
      <w:bookmarkStart w:id="1123" w:name="_Toc507"/>
      <w:bookmarkEnd w:id="1122"/>
      <w:r>
        <w:rPr>
          <w:rtl w:val="true"/>
        </w:rPr>
        <w:t>بَابُ السِّوَاکِ لِلصَّائِمِ</w:t>
      </w:r>
      <w:bookmarkEnd w:id="1123"/>
    </w:p>
    <w:p>
      <w:pPr>
        <w:pStyle w:val="Heading4"/>
        <w:numPr>
          <w:ilvl w:val="3"/>
          <w:numId w:val="1"/>
        </w:numPr>
        <w:rPr/>
      </w:pPr>
      <w:bookmarkStart w:id="1124" w:name="__RefHeading___Toc1503607_3830689328"/>
      <w:bookmarkStart w:id="1125" w:name="_Toc508"/>
      <w:bookmarkEnd w:id="1124"/>
      <w:r>
        <w:rPr/>
        <w:t>1</w:t>
      </w:r>
      <w:r>
        <w:rPr>
          <w:rtl w:val="true"/>
        </w:rPr>
        <w:t xml:space="preserve">- </w:t>
      </w:r>
      <w:r>
        <w:rPr>
          <w:rtl w:val="true"/>
        </w:rPr>
        <w:t>حدیث</w:t>
      </w:r>
      <w:bookmarkEnd w:id="11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السِّوَاکِ لِلصَّائِمِ فَقَالَ نَعَمْ یَسْتَاکُ أَیَّ النَّهَارِ شَاءَ</w:t>
      </w:r>
      <w:r>
        <w:rPr>
          <w:rFonts w:eastAsia="Amiri" w:cs="Amiri" w:ascii="Amiri" w:hAnsi="Amiri"/>
          <w:color w:val="111111"/>
          <w:sz w:val="28"/>
          <w:szCs w:val="28"/>
          <w:rtl w:val="true"/>
          <w:lang w:bidi="ar-SA"/>
        </w:rPr>
        <w:t xml:space="preserve">. . </w:t>
      </w:r>
      <w:bookmarkStart w:id="1126" w:name="pg13660_142129"/>
    </w:p>
    <w:p>
      <w:pPr>
        <w:pStyle w:val="Heading4"/>
        <w:numPr>
          <w:ilvl w:val="3"/>
          <w:numId w:val="1"/>
        </w:numPr>
        <w:rPr/>
      </w:pPr>
      <w:bookmarkStart w:id="1127" w:name="__RefHeading___Toc1503609_3830689328"/>
      <w:bookmarkStart w:id="1128" w:name="_Toc509"/>
      <w:bookmarkEnd w:id="1126"/>
      <w:bookmarkEnd w:id="1127"/>
      <w:r>
        <w:rPr/>
        <w:t>2</w:t>
      </w:r>
      <w:r>
        <w:rPr>
          <w:rtl w:val="true"/>
        </w:rPr>
        <w:t xml:space="preserve">- </w:t>
      </w:r>
      <w:r>
        <w:rPr>
          <w:rtl w:val="true"/>
        </w:rPr>
        <w:t>حدیث</w:t>
      </w:r>
      <w:bookmarkEnd w:id="11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الصَّائِمِ یَسْتَاکُ بِالْمَاءِ قَالَ لَا بَأْسَ بِهِ وَ قَالَ لَا یَسْتَاکُ بِسِوَاکٍ رَطْبٍ</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4"/>
        <w:numPr>
          <w:ilvl w:val="3"/>
          <w:numId w:val="1"/>
        </w:numPr>
        <w:rPr/>
      </w:pPr>
      <w:bookmarkStart w:id="1129" w:name="__RefHeading___Toc1503611_3830689328"/>
      <w:bookmarkStart w:id="1130" w:name="_Toc510"/>
      <w:bookmarkEnd w:id="1129"/>
      <w:r>
        <w:rPr/>
        <w:t>3</w:t>
      </w:r>
      <w:r>
        <w:rPr>
          <w:rtl w:val="true"/>
        </w:rPr>
        <w:t xml:space="preserve">- </w:t>
      </w:r>
      <w:r>
        <w:rPr>
          <w:rtl w:val="true"/>
        </w:rPr>
        <w:t>حدیث</w:t>
      </w:r>
      <w:bookmarkEnd w:id="11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 أَنَّهُ کَرِهَ لِلصَّائِمِ أَنْ یَسْتَاکَ بِسِوَاکٍ رَطْبٍ وَ قَالَ لَا یَضُرُّ أَنْ یَبُلَّ سِوَاکَهُ بِالْمَاءِ ثُمَّ یَنْفُضَهُ حَتَّی لَا یَبْقَی فِیهِ شَیْ‌ءٌ</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503613_3830689328"/>
      <w:bookmarkStart w:id="1132" w:name="_Toc511"/>
      <w:bookmarkEnd w:id="1131"/>
      <w:r>
        <w:rPr/>
        <w:t>4</w:t>
      </w:r>
      <w:r>
        <w:rPr>
          <w:rtl w:val="true"/>
        </w:rPr>
        <w:t xml:space="preserve">- </w:t>
      </w:r>
      <w:r>
        <w:rPr>
          <w:rtl w:val="true"/>
        </w:rPr>
        <w:t>حدیث</w:t>
      </w:r>
      <w:bookmarkEnd w:id="11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أَحْمَدَ بْنِ الْحَسَنِ </w:t>
      </w:r>
      <w:r>
        <w:rPr>
          <w:rStyle w:val="FootnoteAnchor"/>
          <w:rtl w:val="true"/>
        </w:rPr>
        <w:footnoteReference w:id="310"/>
      </w:r>
      <w:r>
        <w:rPr>
          <w:rFonts w:ascii="Amiri" w:hAnsi="Amiri" w:eastAsia="Amiri" w:cs="Amiri"/>
          <w:color w:val="111111"/>
          <w:sz w:val="28"/>
          <w:sz w:val="28"/>
          <w:szCs w:val="28"/>
          <w:rtl w:val="true"/>
          <w:lang w:bidi="ar-SA"/>
        </w:rPr>
        <w:t xml:space="preserve">عَنْ عَمْرِو بْنِ سَعِیدٍ عَنْ مُصَدِّقِ بْنِ صَدَقَةَ عَنْ عَمَّارِ بْنِ مُوسَی عَنْ أَبِی عَبْدِ اللَّهِ ع فِی الصَّائِمِ یَنْزِعُ ضِرْسَهُ قَالَ لَا وَ لَا یُدْمِی فَاهُ </w:t>
      </w:r>
      <w:r>
        <w:rPr>
          <w:rStyle w:val="FootnoteAnchor"/>
          <w:rtl w:val="true"/>
        </w:rPr>
        <w:footnoteReference w:id="311"/>
      </w:r>
      <w:r>
        <w:rPr>
          <w:rFonts w:ascii="Amiri" w:hAnsi="Amiri" w:eastAsia="Amiri" w:cs="Amiri"/>
          <w:color w:val="111111"/>
          <w:sz w:val="28"/>
          <w:sz w:val="28"/>
          <w:szCs w:val="28"/>
          <w:rtl w:val="true"/>
          <w:lang w:bidi="ar-SA"/>
        </w:rPr>
        <w:t>وَ لَا یَسْتَاکُ بِعُودٍ رَطْبٍ</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1503615_3830689328"/>
      <w:bookmarkStart w:id="1134" w:name="_Toc512"/>
      <w:bookmarkEnd w:id="1133"/>
      <w:r>
        <w:rPr>
          <w:rtl w:val="true"/>
        </w:rPr>
        <w:t>بَابُ الطِّیبِ وَ الرَّیْحَانِ لِلصَّائِمِ‌</w:t>
      </w:r>
      <w:bookmarkEnd w:id="1134"/>
    </w:p>
    <w:p>
      <w:pPr>
        <w:pStyle w:val="Heading4"/>
        <w:numPr>
          <w:ilvl w:val="3"/>
          <w:numId w:val="1"/>
        </w:numPr>
        <w:rPr/>
      </w:pPr>
      <w:bookmarkStart w:id="1135" w:name="__RefHeading___Toc1503617_3830689328"/>
      <w:bookmarkStart w:id="1136" w:name="_Toc513"/>
      <w:bookmarkEnd w:id="1135"/>
      <w:r>
        <w:rPr/>
        <w:t>1</w:t>
      </w:r>
      <w:r>
        <w:rPr>
          <w:rtl w:val="true"/>
        </w:rPr>
        <w:t xml:space="preserve">- </w:t>
      </w:r>
      <w:r>
        <w:rPr>
          <w:rtl w:val="true"/>
        </w:rPr>
        <w:t>حدیث</w:t>
      </w:r>
      <w:bookmarkEnd w:id="1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یَحْیَی عَنْ غِیَاثِ بْنِ إِبْرَاهِیمَ عَنْ جَعْفَرٍ عَنْ أَبِیهِ ع أَنَّ عَلِیّاً صَلَوَاتُ اللَّهِ عَلَیْهِ کَرِهَ الْمِسْکَ أَنْ یَتَطَیَّبَ بِهِ الصَّائِمُ</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503619_3830689328"/>
      <w:bookmarkStart w:id="1138" w:name="_Toc514"/>
      <w:bookmarkEnd w:id="1137"/>
      <w:r>
        <w:rPr/>
        <w:t>2</w:t>
      </w:r>
      <w:r>
        <w:rPr>
          <w:rtl w:val="true"/>
        </w:rPr>
        <w:t xml:space="preserve">- </w:t>
      </w:r>
      <w:r>
        <w:rPr>
          <w:rtl w:val="true"/>
        </w:rPr>
        <w:t>حدیث</w:t>
      </w:r>
      <w:bookmarkEnd w:id="11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دَاوُدَ بْنِ إِسْحَاقَ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یَنْهَی عَنِ النَّرْجِسِ فَقُلْتُ جُعِلْتُ فِدَاکَ لِمَ ذَلِکَ فَقَالَ لِأَنَّهُ رَیْحَانُ الْأَعَاجِمِ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39" w:name="pg13660_142130"/>
    </w:p>
    <w:p>
      <w:pPr>
        <w:pStyle w:val="BookText"/>
        <w:rPr/>
      </w:pPr>
      <w:bookmarkEnd w:id="1139"/>
      <w:r>
        <w:rPr>
          <w:rFonts w:ascii="Amiri" w:hAnsi="Amiri" w:eastAsia="Amiri" w:cs="Amiri"/>
          <w:color w:val="111111"/>
          <w:sz w:val="28"/>
          <w:sz w:val="28"/>
          <w:szCs w:val="28"/>
          <w:rtl w:val="true"/>
          <w:lang w:bidi="ar-SA"/>
        </w:rPr>
        <w:t>وَ أَخْبَرَنِی بَعْضُ أَصْحَابِنَا أَنَّ الْأَعَاجِمَ کَانَتْ تَشَمُّهُ إِذَا صَامُوا وَ قَالُوا إِنَّهُ یُمْسِکُ الْجُوعَ</w:t>
      </w:r>
      <w:r>
        <w:rPr>
          <w:rFonts w:eastAsia="Amiri" w:cs="Amiri" w:ascii="Amiri" w:hAnsi="Amiri"/>
          <w:color w:val="111111"/>
          <w:sz w:val="28"/>
          <w:szCs w:val="28"/>
          <w:rtl w:val="true"/>
          <w:lang w:bidi="ar-SA"/>
        </w:rPr>
        <w:t xml:space="preserve">. </w:t>
      </w:r>
      <w:r>
        <w:rPr>
          <w:rStyle w:val="FootnoteAnchor"/>
          <w:rtl w:val="true"/>
        </w:rPr>
        <w:footnoteReference w:id="313"/>
      </w:r>
    </w:p>
    <w:p>
      <w:pPr>
        <w:pStyle w:val="Heading4"/>
        <w:numPr>
          <w:ilvl w:val="3"/>
          <w:numId w:val="1"/>
        </w:numPr>
        <w:rPr/>
      </w:pPr>
      <w:bookmarkStart w:id="1140" w:name="__RefHeading___Toc1503621_3830689328"/>
      <w:bookmarkStart w:id="1141" w:name="_Toc515"/>
      <w:bookmarkEnd w:id="1140"/>
      <w:r>
        <w:rPr/>
        <w:t>3</w:t>
      </w:r>
      <w:r>
        <w:rPr>
          <w:rtl w:val="true"/>
        </w:rPr>
        <w:t xml:space="preserve">- </w:t>
      </w:r>
      <w:r>
        <w:rPr>
          <w:rtl w:val="true"/>
        </w:rPr>
        <w:t>حدیث</w:t>
      </w:r>
      <w:bookmarkEnd w:id="11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الْفَضْلِ النَّوْفَلِیِّ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إِذَا صَامَ تَطَیَّبَ بِالطِّیبِ وَ یَقُولُ الطِّیبُ تُحْفَةُ الصَّائِمِ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2" w:name="__RefHeading___Toc1503623_3830689328"/>
      <w:bookmarkStart w:id="1143" w:name="_Toc516"/>
      <w:bookmarkEnd w:id="1142"/>
      <w:r>
        <w:rPr/>
        <w:t>4</w:t>
      </w:r>
      <w:r>
        <w:rPr>
          <w:rtl w:val="true"/>
        </w:rPr>
        <w:t xml:space="preserve">- </w:t>
      </w:r>
      <w:r>
        <w:rPr>
          <w:rtl w:val="true"/>
        </w:rPr>
        <w:t>حدیث</w:t>
      </w:r>
      <w:bookmarkEnd w:id="11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الصَّائِمُ یَشَمُّ الرَّیْحَانَ وَ الطِّیبَ قَالَ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لَا یَشَمُّ الرَّیْحَانَ لِأَنَّهُ یُکْرَهُ لَهُ أَنْ یَتَلَذَّذَ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44" w:name="__RefHeading___Toc1503625_3830689328"/>
      <w:bookmarkStart w:id="1145" w:name="_Toc517"/>
      <w:bookmarkEnd w:id="1144"/>
      <w:r>
        <w:rPr/>
        <w:t>5</w:t>
      </w:r>
      <w:r>
        <w:rPr>
          <w:rtl w:val="true"/>
        </w:rPr>
        <w:t xml:space="preserve">- </w:t>
      </w:r>
      <w:r>
        <w:rPr>
          <w:rtl w:val="true"/>
        </w:rPr>
        <w:t>حدیث</w:t>
      </w:r>
      <w:bookmarkEnd w:id="11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الْحَائِضُ تَقْضِی الصَّلَاةَ قَالَ لَا قُلْتُ تَقْضِی الصَّوْمَ قَالَ نَعَمْ قُلْتُ مِنْ أَیْنَ جَاءَ ذَا قَالَ إِنَّ أَوَّلَ مَنْ قَاسَ إِبْلِیسُ قُلْتُ وَ الصَّائِمُ یَسْتَنْقِعُ فِی الْمَاءِ قَالَ نَعَمْ قُلْتُ فَیَبُلُّ ثَوْباً عَلَی جَسَدِهِ قَالَ لَا قُلْتُ مِنْ أَیْنَ جَاءَ ذَا قَالَ مِنْ ذَاکَ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قُلْتُ الصَّائِمُ یَشَمُّ الرَّیْحَانَ قَالَ لَا لِأَنَّهُ لَذَّةٌ وَ یُکْرَهُ لَهُ أَنْ یَتَلَذَّذَ</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له ان یتلذذ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 هذا التعلیل مؤیدا لکراهة المسک و لعله مخصوص بالتلذذ الحاصل من الریحان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 ممّا انبأتک علیه من عدم تطرق القیاس فی دین اللّه و وجوب التسلیم فی کل ما ورد من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bookmarkStart w:id="1146" w:name="pg13660_142131"/>
    </w:p>
    <w:p>
      <w:pPr>
        <w:pStyle w:val="Heading3"/>
        <w:numPr>
          <w:ilvl w:val="2"/>
          <w:numId w:val="1"/>
        </w:numPr>
        <w:rPr/>
      </w:pPr>
      <w:bookmarkStart w:id="1147" w:name="__RefHeading___Toc1503627_3830689328"/>
      <w:bookmarkStart w:id="1148" w:name="_Toc518"/>
      <w:bookmarkEnd w:id="1146"/>
      <w:bookmarkEnd w:id="1147"/>
      <w:r>
        <w:rPr>
          <w:rtl w:val="true"/>
        </w:rPr>
        <w:t>بَابُ مَضْغِ الْعِلْکِ لِلصَّائِمِ</w:t>
      </w:r>
      <w:bookmarkEnd w:id="1148"/>
    </w:p>
    <w:p>
      <w:pPr>
        <w:pStyle w:val="Heading4"/>
        <w:numPr>
          <w:ilvl w:val="3"/>
          <w:numId w:val="1"/>
        </w:numPr>
        <w:rPr/>
      </w:pPr>
      <w:bookmarkStart w:id="1149" w:name="__RefHeading___Toc1503629_3830689328"/>
      <w:bookmarkStart w:id="1150" w:name="_Toc519"/>
      <w:bookmarkEnd w:id="1149"/>
      <w:r>
        <w:rPr/>
        <w:t>1</w:t>
      </w:r>
      <w:r>
        <w:rPr>
          <w:rtl w:val="true"/>
        </w:rPr>
        <w:t xml:space="preserve">- </w:t>
      </w:r>
      <w:r>
        <w:rPr>
          <w:rtl w:val="true"/>
        </w:rPr>
        <w:t>حدیث</w:t>
      </w:r>
      <w:bookmarkEnd w:id="1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الصَّائِمُ یَمْضَغُ الْعِلْکَ قَالَ لَا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1503631_3830689328"/>
      <w:bookmarkStart w:id="1152" w:name="_Toc520"/>
      <w:bookmarkEnd w:id="1151"/>
      <w:r>
        <w:rPr/>
        <w:t>2</w:t>
      </w:r>
      <w:r>
        <w:rPr>
          <w:rtl w:val="true"/>
        </w:rPr>
        <w:t xml:space="preserve">- </w:t>
      </w:r>
      <w:r>
        <w:rPr>
          <w:rtl w:val="true"/>
        </w:rPr>
        <w:t>حدیث</w:t>
      </w:r>
      <w:bookmarkEnd w:id="11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عَلِیِّ بْنِ الْحَکَمِ عَنِ الْعَلَاءِ بْنِ رَزِینٍ عَنْ مُحَمَّدِ بْنِ مُسْلِمٍ قَالَ قَالَ أَبُو جَعْفَرٍ ع یَا مُحَمَّدُ إِیَّاکَ أَنْ تَمْضَغَ عِلْکاً فَإِنِّی مَضَغْتُ الْیَوْمَ عِلْکاً وَ أَنَا صَائِمٌ فَوَجَدْتُ فِی نَفْسِی مِنْهُ شَیْئاً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1503633_3830689328"/>
      <w:bookmarkStart w:id="1154" w:name="_Toc521"/>
      <w:bookmarkEnd w:id="1153"/>
      <w:r>
        <w:rPr>
          <w:rtl w:val="true"/>
        </w:rPr>
        <w:t>بَابٌ فِی الصَّائِمِ یَذُوقُ الْقِدْرَ وَ یَزُقُّ الْفَرْخَ</w:t>
      </w:r>
      <w:bookmarkEnd w:id="1154"/>
    </w:p>
    <w:p>
      <w:pPr>
        <w:pStyle w:val="Heading4"/>
        <w:numPr>
          <w:ilvl w:val="3"/>
          <w:numId w:val="1"/>
        </w:numPr>
        <w:rPr/>
      </w:pPr>
      <w:bookmarkStart w:id="1155" w:name="__RefHeading___Toc1503635_3830689328"/>
      <w:bookmarkStart w:id="1156" w:name="_Toc522"/>
      <w:bookmarkEnd w:id="1155"/>
      <w:r>
        <w:rPr/>
        <w:t>1</w:t>
      </w:r>
      <w:r>
        <w:rPr>
          <w:rtl w:val="true"/>
        </w:rPr>
        <w:t xml:space="preserve">- </w:t>
      </w:r>
      <w:r>
        <w:rPr>
          <w:rtl w:val="true"/>
        </w:rPr>
        <w:t>حدیث</w:t>
      </w:r>
      <w:bookmarkEnd w:id="1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الْمَرْأَةِ الصَّائِمَةِ تَطْبُخُ الْقِدْرَ فَتَذُوقُ الْمَرَقَةَ تَنْظُرُ إِلَیْهِ فَقَالَ لَا بَأْسَ قَالَ وَ سُئِلَ عَنِ الْمَرْأَةِ یَکُونُ لَهَا الصَّبِیُّ وَ هِیَ صَائِمَةٌ فَتَمْضَغُ الْخُبْزَ وَ تُطْعِمُهُ فَقَالَ لَا بَأْسَ وَ الطَّیْرَ إِنْ کَانَ لَهَا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4"/>
        <w:numPr>
          <w:ilvl w:val="3"/>
          <w:numId w:val="1"/>
        </w:numPr>
        <w:rPr/>
      </w:pPr>
      <w:bookmarkStart w:id="1157" w:name="__RefHeading___Toc1503637_3830689328"/>
      <w:bookmarkStart w:id="1158" w:name="_Toc523"/>
      <w:bookmarkEnd w:id="1157"/>
      <w:r>
        <w:rPr/>
        <w:t>2</w:t>
      </w:r>
      <w:r>
        <w:rPr>
          <w:rtl w:val="true"/>
        </w:rPr>
        <w:t xml:space="preserve">- </w:t>
      </w:r>
      <w:r>
        <w:rPr>
          <w:rtl w:val="true"/>
        </w:rPr>
        <w:t>حدیث</w:t>
      </w:r>
      <w:bookmarkEnd w:id="11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الْحُسَیْنِ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لِلطَّبَّاخِ وَ الطَّبَّاخَةِ أَنْ یَذُوقَ الْمَرَقَ وَ هُوَ صَائِمٌ</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503639_3830689328"/>
      <w:bookmarkStart w:id="1160" w:name="_Toc524"/>
      <w:bookmarkEnd w:id="1159"/>
      <w:r>
        <w:rPr/>
        <w:t>3</w:t>
      </w:r>
      <w:r>
        <w:rPr>
          <w:rtl w:val="true"/>
        </w:rPr>
        <w:t xml:space="preserve">- </w:t>
      </w:r>
      <w:r>
        <w:rPr>
          <w:rtl w:val="true"/>
        </w:rPr>
        <w:t>حدیث</w:t>
      </w:r>
      <w:bookmarkEnd w:id="11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صَلَّی اللَّهُ عَلَیْهَا کَانَتْ تَمْضَغُ لِلْحَسَنِ ثُمَّ لِلْحُسَیْنِ صَلَوَاتُ اللَّهِ عَلَیْهِمَا وَ هِیَ صَائِمَةٌ فِی شَهْرِ رَمَضَانَ</w:t>
      </w:r>
      <w:r>
        <w:rPr>
          <w:rFonts w:eastAsia="Amiri" w:cs="Amiri" w:ascii="Amiri" w:hAnsi="Amiri"/>
          <w:color w:val="111111"/>
          <w:sz w:val="28"/>
          <w:szCs w:val="28"/>
          <w:rtl w:val="true"/>
          <w:lang w:bidi="ar-SA"/>
        </w:rPr>
        <w:t xml:space="preserve">. ) </w:t>
      </w:r>
      <w:bookmarkStart w:id="1161" w:name="pg13660_142132"/>
    </w:p>
    <w:p>
      <w:pPr>
        <w:pStyle w:val="Heading4"/>
        <w:numPr>
          <w:ilvl w:val="3"/>
          <w:numId w:val="1"/>
        </w:numPr>
        <w:rPr/>
      </w:pPr>
      <w:bookmarkStart w:id="1162" w:name="__RefHeading___Toc1503641_3830689328"/>
      <w:bookmarkStart w:id="1163" w:name="_Toc525"/>
      <w:bookmarkEnd w:id="1161"/>
      <w:bookmarkEnd w:id="1162"/>
      <w:r>
        <w:rPr/>
        <w:t>4</w:t>
      </w:r>
      <w:r>
        <w:rPr>
          <w:rtl w:val="true"/>
        </w:rPr>
        <w:t xml:space="preserve">- </w:t>
      </w:r>
      <w:r>
        <w:rPr>
          <w:rtl w:val="true"/>
        </w:rPr>
        <w:t>حدیث</w:t>
      </w:r>
      <w:bookmarkEnd w:id="11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الصَّائِمِ یَذُوقُ الشَّیْ‌ءَ وَ لَا یَبْلَعُهُ قَالَ لَا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1503643_3830689328"/>
      <w:bookmarkStart w:id="1165" w:name="_Toc526"/>
      <w:bookmarkEnd w:id="1164"/>
      <w:r>
        <w:rPr>
          <w:rtl w:val="true"/>
        </w:rPr>
        <w:t>بَابٌ فِی الصَّائِمِ یَزْدَرِدُ نُخَامَتَهُ وَ یَدْخُلُ حَلْقَهُ الذُّبَابُ‌</w:t>
      </w:r>
      <w:bookmarkEnd w:id="1165"/>
    </w:p>
    <w:p>
      <w:pPr>
        <w:pStyle w:val="Heading4"/>
        <w:numPr>
          <w:ilvl w:val="3"/>
          <w:numId w:val="1"/>
        </w:numPr>
        <w:rPr/>
      </w:pPr>
      <w:bookmarkStart w:id="1166" w:name="__RefHeading___Toc1503645_3830689328"/>
      <w:bookmarkStart w:id="1167" w:name="_Toc527"/>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 xml:space="preserve">َابٌ فِی الصَّائِمِ یَزْدَرِدُ نُخَامَتَهُ وَ یَدْخُلُ حَلْقَهُ الذُّبَابُ </w:t>
      </w:r>
      <w:r>
        <w:rPr>
          <w:rStyle w:val="FootnoteAnchor"/>
          <w:rtl w:val="true"/>
        </w:rPr>
        <w:footnoteReference w:id="319"/>
      </w:r>
    </w:p>
    <w:p>
      <w:pPr>
        <w:pStyle w:val="Heading4"/>
        <w:numPr>
          <w:ilvl w:val="3"/>
          <w:numId w:val="1"/>
        </w:numPr>
        <w:rPr/>
      </w:pPr>
      <w:bookmarkStart w:id="1168" w:name="__RefHeading___Toc1503647_3830689328"/>
      <w:bookmarkStart w:id="1169" w:name="_Toc528"/>
      <w:bookmarkEnd w:id="1168"/>
      <w:r>
        <w:rPr/>
        <w:t>1</w:t>
      </w:r>
      <w:r>
        <w:rPr>
          <w:rtl w:val="true"/>
        </w:rPr>
        <w:t xml:space="preserve">- </w:t>
      </w:r>
      <w:r>
        <w:rPr>
          <w:rtl w:val="true"/>
        </w:rPr>
        <w:t>حدیث</w:t>
      </w:r>
      <w:bookmarkEnd w:id="1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یَزْدَرِدَ الصَّائِمُ نُخَامَتَهُ</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503649_3830689328"/>
      <w:bookmarkStart w:id="1171" w:name="_Toc529"/>
      <w:bookmarkEnd w:id="1170"/>
      <w:r>
        <w:rPr/>
        <w:t>2</w:t>
      </w:r>
      <w:r>
        <w:rPr>
          <w:rtl w:val="true"/>
        </w:rPr>
        <w:t xml:space="preserve">- </w:t>
      </w:r>
      <w:r>
        <w:rPr>
          <w:rtl w:val="true"/>
        </w:rPr>
        <w:t>حدیث</w:t>
      </w:r>
      <w:bookmarkEnd w:id="11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عَنْ آبَائِهِ ع أَنَّ عَلِیّاً صَلَوَاتُ اللَّهِ عَلَیْهِ سُئِلَ عَنِ الذُّبَابِ یَدْخُلُ حَلْقَ الصَّائِمِ قَالَ لَیْسَ عَلَیْهِ قَضَاءٌ لِأَنَّهُ لَیْسَ بِطَعَامٍ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1503651_3830689328"/>
      <w:bookmarkStart w:id="1173" w:name="_Toc530"/>
      <w:bookmarkEnd w:id="1172"/>
      <w:r>
        <w:rPr>
          <w:rtl w:val="true"/>
        </w:rPr>
        <w:t>بَابٌ فِی الرَّجُلِ یَمَصُّ الْخَاتَمَ وَ الْحَصَاةَ وَ النَّوَاةَ</w:t>
      </w:r>
      <w:bookmarkEnd w:id="1173"/>
    </w:p>
    <w:p>
      <w:pPr>
        <w:pStyle w:val="Heading4"/>
        <w:numPr>
          <w:ilvl w:val="3"/>
          <w:numId w:val="1"/>
        </w:numPr>
        <w:rPr/>
      </w:pPr>
      <w:bookmarkStart w:id="1174" w:name="__RefHeading___Toc1503653_3830689328"/>
      <w:bookmarkStart w:id="1175" w:name="_Toc531"/>
      <w:bookmarkEnd w:id="1174"/>
      <w:r>
        <w:rPr/>
        <w:t>1</w:t>
      </w:r>
      <w:r>
        <w:rPr>
          <w:rtl w:val="true"/>
        </w:rPr>
        <w:t xml:space="preserve">- </w:t>
      </w:r>
      <w:r>
        <w:rPr>
          <w:rtl w:val="true"/>
        </w:rPr>
        <w:t>حدیث</w:t>
      </w:r>
      <w:bookmarkEnd w:id="1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عَنْ أَبِی عَبْدِ اللَّهِ ع فِی الرَّجُلِ یَعْطَشُ فِی شَهْرِ رَمَضَانَ قَالَ لَا بَأْسَ بِأَنْ یَمَصَّ الْخَاتَمَ</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503655_3830689328"/>
      <w:bookmarkStart w:id="1177" w:name="_Toc532"/>
      <w:bookmarkEnd w:id="1176"/>
      <w:r>
        <w:rPr/>
        <w:t>2</w:t>
      </w:r>
      <w:r>
        <w:rPr>
          <w:rtl w:val="true"/>
        </w:rPr>
        <w:t xml:space="preserve">- </w:t>
      </w:r>
      <w:r>
        <w:rPr>
          <w:rtl w:val="true"/>
        </w:rPr>
        <w:t>حدیث</w:t>
      </w:r>
      <w:bookmarkEnd w:id="117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الْحَسَنِ عَنْ مُحَسِّنِ بْنِ أَحْمَدَ عَنْ یُونُسَ بْنِ یَعْقُوبَ </w:t>
      </w:r>
      <w:r>
        <w:rPr>
          <w:rFonts w:eastAsia="Amiri" w:cs="Amiri" w:ascii="Amiri" w:hAnsi="Amiri"/>
          <w:color w:val="111111"/>
          <w:sz w:val="28"/>
          <w:szCs w:val="28"/>
          <w:rtl w:val="true"/>
          <w:lang w:bidi="ar-SA"/>
        </w:rPr>
        <w:t xml:space="preserve">. </w:t>
      </w:r>
      <w:bookmarkStart w:id="1178" w:name="pg13660_142133"/>
    </w:p>
    <w:p>
      <w:pPr>
        <w:pStyle w:val="BookText"/>
        <w:rPr/>
      </w:pPr>
      <w:bookmarkEnd w:id="1178"/>
      <w:r>
        <w:rPr>
          <w:rFonts w:ascii="Amiri" w:hAnsi="Amiri" w:eastAsia="Amiri" w:cs="Amiri"/>
          <w:color w:val="111111"/>
          <w:sz w:val="28"/>
          <w:sz w:val="28"/>
          <w:szCs w:val="28"/>
          <w:rtl w:val="true"/>
          <w:lang w:bidi="ar-SA"/>
        </w:rPr>
        <w:t>قَالَ سَمِعْتُ أَبَا عَبْدِ اللَّهِ علیه السلام یَقُولُ الْخَاتَمُ فِی فَمِ الصَّائِمِ لَیْسَ بِهِ بَأْسٌ فَأَمَّا النَّوَاةُ فَلَا</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1503657_3830689328"/>
      <w:bookmarkStart w:id="1180" w:name="_Toc533"/>
      <w:bookmarkEnd w:id="1179"/>
      <w:r>
        <w:rPr>
          <w:rtl w:val="true"/>
        </w:rPr>
        <w:t>بَابُ الشَّیْخِ وَ الْعَجُوزِ یَضْعُفَانِ عَنِ الصَّوْمِ</w:t>
      </w:r>
      <w:bookmarkEnd w:id="1180"/>
    </w:p>
    <w:p>
      <w:pPr>
        <w:pStyle w:val="Heading4"/>
        <w:numPr>
          <w:ilvl w:val="3"/>
          <w:numId w:val="1"/>
        </w:numPr>
        <w:rPr/>
      </w:pPr>
      <w:bookmarkStart w:id="1181" w:name="__RefHeading___Toc1503659_3830689328"/>
      <w:bookmarkStart w:id="1182" w:name="_Toc534"/>
      <w:bookmarkEnd w:id="1181"/>
      <w:r>
        <w:rPr/>
        <w:t>1</w:t>
      </w:r>
      <w:r>
        <w:rPr>
          <w:rtl w:val="true"/>
        </w:rPr>
        <w:t xml:space="preserve">- </w:t>
      </w:r>
      <w:r>
        <w:rPr>
          <w:rtl w:val="true"/>
        </w:rPr>
        <w:t>حدیث</w:t>
      </w:r>
      <w:bookmarkEnd w:id="1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بْنِ یَحْیَی عَنِ الْعَلَاءِ بْنِ رَزِینٍ عَنْ مُحَمَّدِ بْنِ مُسْلِمٍ عَنْ أَبِی جَعْفَرٍ ع فِی قَوْلِ اللَّهِ عَزَّ وَ جَلَ وَ عَلَی الَّذِینَ یُطِیقُونَهُ فِدْیَةٌ طَعامُ مِسْکِینٍ </w:t>
      </w:r>
      <w:r>
        <w:rPr>
          <w:rStyle w:val="FootnoteAnchor"/>
          <w:rtl w:val="true"/>
        </w:rPr>
        <w:footnoteReference w:id="321"/>
      </w:r>
      <w:r>
        <w:rPr>
          <w:rFonts w:ascii="Amiri" w:hAnsi="Amiri" w:eastAsia="Amiri" w:cs="Amiri"/>
          <w:color w:val="111111"/>
          <w:sz w:val="28"/>
          <w:sz w:val="28"/>
          <w:szCs w:val="28"/>
          <w:rtl w:val="true"/>
          <w:lang w:bidi="ar-SA"/>
        </w:rPr>
        <w:t>قَالَ الشَّیْخُ الْکَبِیرُ وَ الَّذِی یَأْخُذُهُ الْعُطَاشُ وَ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یَسْتَطِعْ فَإِطْعامُ سِتِّینَ مِسْکِیناً </w:t>
      </w:r>
      <w:r>
        <w:rPr>
          <w:rStyle w:val="FootnoteAnchor"/>
          <w:rtl w:val="true"/>
        </w:rPr>
        <w:footnoteReference w:id="322"/>
      </w:r>
      <w:r>
        <w:rPr>
          <w:rFonts w:ascii="Amiri" w:hAnsi="Amiri" w:eastAsia="Amiri" w:cs="Amiri"/>
          <w:color w:val="111111"/>
          <w:sz w:val="28"/>
          <w:sz w:val="28"/>
          <w:szCs w:val="28"/>
          <w:rtl w:val="true"/>
          <w:lang w:bidi="ar-SA"/>
        </w:rPr>
        <w:t>قَالَ مِنْ مَرَضٍ أَوْ عُطَاشٍ</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503661_3830689328"/>
      <w:bookmarkStart w:id="1184" w:name="_Toc535"/>
      <w:bookmarkEnd w:id="1183"/>
      <w:r>
        <w:rPr/>
        <w:t>2</w:t>
      </w:r>
      <w:r>
        <w:rPr>
          <w:rtl w:val="true"/>
        </w:rPr>
        <w:t xml:space="preserve">- </w:t>
      </w:r>
      <w:r>
        <w:rPr>
          <w:rtl w:val="true"/>
        </w:rPr>
        <w:t>حدیث</w:t>
      </w:r>
      <w:bookmarkEnd w:id="11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الشَّیْخِ الْکَبِیرِ وَ الْعَجُوزِ الْکَبِیرَةِ الَّتِی تَضْعُفُ عَنِ الصَّوْمِ فِی شَهْرِ رَمَضَانَ قَالَ تَصَدَّقُ فِی کُلِّ یَوْمٍ بِمُدِّ حِنْطَةٍ</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503663_3830689328"/>
      <w:bookmarkStart w:id="1186" w:name="_Toc536"/>
      <w:bookmarkEnd w:id="1185"/>
      <w:r>
        <w:rPr/>
        <w:t>3</w:t>
      </w:r>
      <w:r>
        <w:rPr>
          <w:rtl w:val="true"/>
        </w:rPr>
        <w:t xml:space="preserve">- </w:t>
      </w:r>
      <w:r>
        <w:rPr>
          <w:rtl w:val="true"/>
        </w:rPr>
        <w:t>حدیث</w:t>
      </w:r>
      <w:bookmarkEnd w:id="11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کَبِیرٍ ضَعُفَ عَنْ صَوْمِ شَهْرِ رَمَضَانَ قَالَ یَتَصَدَّقُ کُلَّ یَوْمٍ بِمَا یُجْزِئُ مِنْ طَعَامِ مِسْکِینٍ</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503665_3830689328"/>
      <w:bookmarkStart w:id="1188" w:name="_Toc537"/>
      <w:bookmarkEnd w:id="1187"/>
      <w:r>
        <w:rPr/>
        <w:t>4</w:t>
      </w:r>
      <w:r>
        <w:rPr>
          <w:rtl w:val="true"/>
        </w:rPr>
        <w:t xml:space="preserve">- </w:t>
      </w:r>
      <w:r>
        <w:rPr>
          <w:rtl w:val="true"/>
        </w:rPr>
        <w:t>حدیث</w:t>
      </w:r>
      <w:bookmarkEnd w:id="1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الْعَلَاءِ بْنِ رَزِینٍ عَنْ مُحَمَّدِ بْنِ مُسْلِمٍ قَالَ سَمِعْتُ أَبَا جَعْفَرٍ علیه السلام یَقُولُ الشَّیْخُ الْکَبِیرُ وَ الَّذِی بِهِ الْعُطَاشُ لَا حَرَجَ عَلَیْهِمَا أَنْ یُفْطِرَا فِی</w:t>
      </w:r>
    </w:p>
    <w:p>
      <w:pPr>
        <w:pStyle w:val="BookText"/>
        <w:rPr/>
      </w:pPr>
      <w:r>
        <w:rPr>
          <w:rFonts w:ascii="Amiri" w:hAnsi="Amiri" w:eastAsia="Amiri" w:cs="Amiri"/>
          <w:color w:val="111111"/>
          <w:sz w:val="28"/>
          <w:sz w:val="28"/>
          <w:szCs w:val="28"/>
          <w:rtl w:val="true"/>
          <w:lang w:bidi="ar-SA"/>
        </w:rPr>
        <w:t>شَهْرِ رَمَضَانَ وَ یَتَصَدَّقُ کُلُّ وَاحِدٍ مِنْهُمَا فِی کُلِّ یَوْمٍ بِمُدٍّ مِنْ طَعَامٍ وَ لَا قَضَاءَ عَلَیْهِمَا فَإِنْ لَمْ یَقْدِرَا فَلَا شَیْ‌ءَ عَلَیْهِمَا</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503667_3830689328"/>
      <w:bookmarkStart w:id="1190" w:name="_Toc538"/>
      <w:bookmarkEnd w:id="1189"/>
      <w:r>
        <w:rPr/>
        <w:t>5</w:t>
      </w:r>
      <w:r>
        <w:rPr>
          <w:rtl w:val="true"/>
        </w:rPr>
        <w:t xml:space="preserve">- </w:t>
      </w:r>
      <w:r>
        <w:rPr>
          <w:rtl w:val="true"/>
        </w:rPr>
        <w:t>حدیث</w:t>
      </w:r>
      <w:bookmarkEnd w:id="119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بَعْضِ أَصْحَابِنَا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یُطِیقُونَهُ فِدْیَةٌ طَعامُ مِسْکِینٍ قَالَ الَّذِینَ کَانُوا یُطِیقُونَ الصَّوْمَ فَأَصَابَهُمْ کِبَرٌ أَوْ عُطَاشٌ أَوْ شِبْهُ ذَلِکَ فَعَلَیْهِمْ لِکُلِّ یَوْمٍ مُدٌّ</w:t>
      </w:r>
      <w:r>
        <w:rPr>
          <w:rFonts w:eastAsia="Amiri" w:cs="Amiri" w:ascii="Amiri" w:hAnsi="Amiri"/>
          <w:color w:val="111111"/>
          <w:sz w:val="28"/>
          <w:szCs w:val="28"/>
          <w:rtl w:val="true"/>
          <w:lang w:bidi="ar-SA"/>
        </w:rPr>
        <w:t xml:space="preserve">. . </w:t>
      </w:r>
      <w:bookmarkStart w:id="1191" w:name="pg13660_142134"/>
    </w:p>
    <w:p>
      <w:pPr>
        <w:pStyle w:val="Heading4"/>
        <w:numPr>
          <w:ilvl w:val="3"/>
          <w:numId w:val="1"/>
        </w:numPr>
        <w:rPr/>
      </w:pPr>
      <w:bookmarkStart w:id="1192" w:name="__RefHeading___Toc1503669_3830689328"/>
      <w:bookmarkStart w:id="1193" w:name="_Toc539"/>
      <w:bookmarkEnd w:id="1191"/>
      <w:bookmarkEnd w:id="1192"/>
      <w:r>
        <w:rPr/>
        <w:t>6</w:t>
      </w:r>
      <w:r>
        <w:rPr>
          <w:rtl w:val="true"/>
        </w:rPr>
        <w:t xml:space="preserve">- </w:t>
      </w:r>
      <w:r>
        <w:rPr>
          <w:rtl w:val="true"/>
        </w:rPr>
        <w:t>حدیث</w:t>
      </w:r>
      <w:bookmarkEnd w:id="11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وَ غَیْرُهُ عَنْ مُحَمَّدِ بْنِ أَحْمَدَ عَنْ مُحَمَّدِ بْنِ الْحُسَیْنِ عَنْ عَمْرِو بْنِ سَعِیدٍ عَنْ مُصَدِّقِ بْنِ صَدَقَةَ عَنْ عَمَّارٍ عَنْ أَبِی عَبْدِ اللَّهِ ع فِی الرَّجُلِ یُصِیبُهُ الْعُطَاشُ حَتَّی یَخَافَ عَلَی نَفْسِهِ قَالَ یَشْرَبُ بِقَدْرِ مَا یُمْسِکُ بِهِ رَمَقَهُ وَ لَا یَشْرَبُ حَتَّی یَرْوَی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قیل بالثانی و هو خیرة الاکثر لإطلاق سائر الاخبار و لا ریب ان الأول أحوط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روایة عمّار انها فیمن أصابه العطش اتفاقا من غیر أن تکون له علة مقتضیة له مستمرة و ظاهر أخبار الفدیة أنّها وردت فی صاحب العلة فلا یبعد أن یکون حکم الأول جواز الشرب بقدر سد الرمق و القضاء بدون فدیة و حکم الثانی وجوب الفدیة و سقوط القضاء و عدم وجوب الاقتصار علی سد الرمق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1503671_3830689328"/>
      <w:bookmarkStart w:id="1195" w:name="_Toc540"/>
      <w:bookmarkEnd w:id="1194"/>
      <w:r>
        <w:rPr/>
        <w:t>7</w:t>
      </w:r>
      <w:r>
        <w:rPr>
          <w:rtl w:val="true"/>
        </w:rPr>
        <w:t xml:space="preserve">- </w:t>
      </w:r>
      <w:r>
        <w:rPr>
          <w:rtl w:val="true"/>
        </w:rPr>
        <w:t>حدیث</w:t>
      </w:r>
      <w:bookmarkEnd w:id="11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لَنَا فَتَیَاتٍ وَ شُبَّاناً لَا یَقْدِرُونَ عَلَی الصِّیَامِ مِنْ شِدَّةِ مَا یُصِیبُهُمْ مِنَ الْعَطَشِ قَالَ فَلْیَشْرَبُوا بِقَدْرِ مَا تَرْوَی بِهِ نُفُوسُهُمْ وَ مَا یَحْذَرُونَ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1503673_3830689328"/>
      <w:bookmarkStart w:id="1197" w:name="_Toc541"/>
      <w:bookmarkEnd w:id="1196"/>
      <w:r>
        <w:rPr>
          <w:rtl w:val="true"/>
        </w:rPr>
        <w:t>بَابُ الْحَامِلِ وَ الْمُرْضِعِ یَضْعُفَانِ عَنِ الصَّوْمِ</w:t>
      </w:r>
      <w:bookmarkEnd w:id="1197"/>
    </w:p>
    <w:p>
      <w:pPr>
        <w:pStyle w:val="Heading4"/>
        <w:numPr>
          <w:ilvl w:val="3"/>
          <w:numId w:val="1"/>
        </w:numPr>
        <w:rPr/>
      </w:pPr>
      <w:bookmarkStart w:id="1198" w:name="__RefHeading___Toc1503675_3830689328"/>
      <w:bookmarkStart w:id="1199" w:name="_Toc542"/>
      <w:bookmarkEnd w:id="1198"/>
      <w:r>
        <w:rPr/>
        <w:t>1</w:t>
      </w:r>
      <w:r>
        <w:rPr>
          <w:rtl w:val="true"/>
        </w:rPr>
        <w:t xml:space="preserve">- </w:t>
      </w:r>
      <w:r>
        <w:rPr>
          <w:rtl w:val="true"/>
        </w:rPr>
        <w:t>حدیث</w:t>
      </w:r>
      <w:bookmarkEnd w:id="1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قَالَ سَمِعْتُ أَبَا جَعْفَرٍ علیه السلام یَقُولُ الْحَامِلُ الْمُقْرِبُ وَ الْمُرْضِعُ الْقَلِیلَةُ اللَّبَنِ لَا حَرَجَ عَلَیْهِمَا أَنْ یُفْطِرَا فِی شَهْرِ رَمَضَانَ لِأَنَّهُمَا لَا تُطِیقَانِ الصَّوْمَ وَ عَلَیْهِمَا أَنْ یَتَصَدَّقَ کُلُّ وَاحِدٍ مِنْهُمَا فِی کُلِّ یَوْمٍ یُفْطِرُ فِیهِ بِمُدٍّ مِنْ طَعَامٍ وَ عَلَیْهِمَا قَضَاءُ کُلِّ یَوْمٍ أَفْطَرَتَا فِیهِ تَقْضِیَانِهِ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مُحَمَّدِ بْنِ الْحُسَیْنِ عَنْ مُحَمَّدِ بْنِ عَبْدِ اللَّهِ بْنِ هِلَالٍ عَنِ الْعَلَاءِ بْنِ رَزِینٍ عَنْ مُحَمَّدِ بْنِ مُسْلِمٍ عَنْ أَبِی جَعْفَرٍ ع مِثْلَهُ</w:t>
      </w:r>
      <w:r>
        <w:rPr>
          <w:rFonts w:eastAsia="Amiri" w:cs="Amiri" w:ascii="Amiri" w:hAnsi="Amiri"/>
          <w:color w:val="111111"/>
          <w:sz w:val="28"/>
          <w:szCs w:val="28"/>
          <w:rtl w:val="true"/>
          <w:lang w:bidi="ar-SA"/>
        </w:rPr>
        <w:t>.)</w:t>
      </w:r>
      <w:bookmarkStart w:id="1200" w:name="pg13660_142135"/>
    </w:p>
    <w:p>
      <w:pPr>
        <w:pStyle w:val="Heading3"/>
        <w:numPr>
          <w:ilvl w:val="2"/>
          <w:numId w:val="1"/>
        </w:numPr>
        <w:rPr/>
      </w:pPr>
      <w:bookmarkStart w:id="1201" w:name="__RefHeading___Toc1503677_3830689328"/>
      <w:bookmarkStart w:id="1202" w:name="_Toc543"/>
      <w:bookmarkEnd w:id="1200"/>
      <w:bookmarkEnd w:id="1201"/>
      <w:r>
        <w:rPr>
          <w:rtl w:val="true"/>
        </w:rPr>
        <w:t>بَابُ حَدِّ الْمَرَضِ الَّذِی یَجُوزُ لِلرَّجُلِ أَنْ یُفْطِرَ فِیهِ</w:t>
      </w:r>
      <w:bookmarkEnd w:id="1202"/>
    </w:p>
    <w:p>
      <w:pPr>
        <w:pStyle w:val="Heading4"/>
        <w:numPr>
          <w:ilvl w:val="3"/>
          <w:numId w:val="1"/>
        </w:numPr>
        <w:rPr/>
      </w:pPr>
      <w:bookmarkStart w:id="1203" w:name="__RefHeading___Toc1503679_3830689328"/>
      <w:bookmarkStart w:id="1204" w:name="_Toc544"/>
      <w:bookmarkEnd w:id="1203"/>
      <w:r>
        <w:rPr/>
        <w:t>1</w:t>
      </w:r>
      <w:r>
        <w:rPr>
          <w:rtl w:val="true"/>
        </w:rPr>
        <w:t xml:space="preserve">- </w:t>
      </w:r>
      <w:r>
        <w:rPr>
          <w:rtl w:val="true"/>
        </w:rPr>
        <w:t>حدیث</w:t>
      </w:r>
      <w:bookmarkEnd w:id="1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بِالْمَدِینَةِ یَوْماً فِی شَهْرِ رَمَضَانَ فَبَعَثَ إِلَیَّ أَبُو عَبْدِ اللَّهِ علیه السلام بِقَصْعَةٍ فِیهَا خَلٌّ وَ زَیْتٌ وَ قَالَ أَفْطِرْ وَ صَلِّ وَ أَنْتَ قَاعِدٌ</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503681_3830689328"/>
      <w:bookmarkStart w:id="1206" w:name="_Toc545"/>
      <w:bookmarkEnd w:id="1205"/>
      <w:r>
        <w:rPr/>
        <w:t>2</w:t>
      </w:r>
      <w:r>
        <w:rPr>
          <w:rtl w:val="true"/>
        </w:rPr>
        <w:t xml:space="preserve">- </w:t>
      </w:r>
      <w:r>
        <w:rPr>
          <w:rtl w:val="true"/>
        </w:rPr>
        <w:t>حدیث</w:t>
      </w:r>
      <w:bookmarkEnd w:id="12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علیه السلام أَسْأَلُهُ مَا حَدُّ الْمَرَضِ الَّذِی یُفْطِرُ فِیهِ صَاحِبُهُ وَ الْمَرَضِ الَّذِی یَدَعُ صَاحِبُهُ الصَّلَاةَ قَائِماً قَالَ بَلِ الْإِنْسانُ عَلی نَفْسِهِ بَصِیرَةٌ وَ قَالَ ذَاکَ إِلَیْهِ هُوَ أَعْلَمُ بِنَفْسِهِ</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503683_3830689328"/>
      <w:bookmarkStart w:id="1208" w:name="_Toc546"/>
      <w:bookmarkEnd w:id="1207"/>
      <w:r>
        <w:rPr/>
        <w:t>3</w:t>
      </w:r>
      <w:r>
        <w:rPr>
          <w:rtl w:val="true"/>
        </w:rPr>
        <w:t xml:space="preserve">- </w:t>
      </w:r>
      <w:r>
        <w:rPr>
          <w:rtl w:val="true"/>
        </w:rPr>
        <w:t>حدیث</w:t>
      </w:r>
      <w:bookmarkEnd w:id="12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325"/>
      </w:r>
      <w:r>
        <w:rPr>
          <w:rFonts w:ascii="Amiri" w:hAnsi="Amiri" w:eastAsia="Amiri" w:cs="Amiri"/>
          <w:color w:val="111111"/>
          <w:sz w:val="28"/>
          <w:sz w:val="28"/>
          <w:szCs w:val="28"/>
          <w:rtl w:val="true"/>
          <w:lang w:bidi="ar-SA"/>
        </w:rPr>
        <w:t>مَا حَدُّ الْمَرَضِ الَّذِی یَجِبُ عَلَی صَاحِبِهِ فِیهِ الْإِفْطَارُ کَمَا یَجِبُ عَلَیْهِ فِی السَّفَرِ مَنْ کَانَ مَرِیضاً أَوْ عَلَی سَفَرٍ قَالَ هُوَ مُؤْتَمَنٌ عَلَیْهِ مُفَوَّضٌ إِلَیْهِ فَإِنْ وَجَدَ ضَعْفاً فَلْیُفْطِرْ وَ إِنْ وَجَدَ قُوَّةً فَلْیَصُمْهُ کَانَ الْمَرَضُ مَا کَانَ</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503685_3830689328"/>
      <w:bookmarkStart w:id="1210" w:name="_Toc547"/>
      <w:bookmarkEnd w:id="1209"/>
      <w:r>
        <w:rPr/>
        <w:t>4</w:t>
      </w:r>
      <w:r>
        <w:rPr>
          <w:rtl w:val="true"/>
        </w:rPr>
        <w:t xml:space="preserve">- </w:t>
      </w:r>
      <w:r>
        <w:rPr>
          <w:rtl w:val="true"/>
        </w:rPr>
        <w:t>حدیث</w:t>
      </w:r>
      <w:bookmarkEnd w:id="12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إِذَا خَافَ عَلَی عَیْنَیْهِ مِنَ الرَّمَدِ أَفْطَرَ</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503687_3830689328"/>
      <w:bookmarkStart w:id="1212" w:name="_Toc548"/>
      <w:bookmarkEnd w:id="1211"/>
      <w:r>
        <w:rPr/>
        <w:t>5</w:t>
      </w:r>
      <w:r>
        <w:rPr>
          <w:rtl w:val="true"/>
        </w:rPr>
        <w:t xml:space="preserve">- </w:t>
      </w:r>
      <w:r>
        <w:rPr>
          <w:rtl w:val="true"/>
        </w:rPr>
        <w:t>حدیث</w:t>
      </w:r>
      <w:bookmarkEnd w:id="12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أَحْمَدَ بْنِ الْحَسَنِ عَنْ عَمْرِو بْنِ سَعِیدٍ عَنْ مُصَدِّقِ بْنِ صَدَقَةَ عَنْ عَمَّارِ بْنِ مُوسَی عَنْ أَبِی عَبْدِ اللَّهِ ع فِی الرَّجُلِ یَجِدُ فِی رَأْسِهِ وَجَعاً مِنْ صُدَاعٍ شَدِیدٍ هَلْ یَجُوزُ لَهُ الْإِفْطَارُ قَالَ إِذَا صُدِّعَ صُدَاعاً شَدِیداً وَ إِذَا حُمَّ حُمَّی شَدِیدَةً وَ إِذَا رَمِدَتْ عَیْنَاهُ رَمَداً شَدِیداً فَقَدْ حَلَّ لَهُ الْإِفْطَارُ</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503689_3830689328"/>
      <w:bookmarkStart w:id="1214" w:name="_Toc549"/>
      <w:bookmarkEnd w:id="1213"/>
      <w:r>
        <w:rPr/>
        <w:t>6</w:t>
      </w:r>
      <w:r>
        <w:rPr>
          <w:rtl w:val="true"/>
        </w:rPr>
        <w:t xml:space="preserve">- </w:t>
      </w:r>
      <w:r>
        <w:rPr>
          <w:rtl w:val="true"/>
        </w:rPr>
        <w:t>حدیث</w:t>
      </w:r>
      <w:bookmarkEnd w:id="12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سَیْفِ بْنِ عَمِیرَةَ عَنْ بَکْرِ بْنِ أَبِی بَکْرٍ الْحَضْرَمِیِ </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یَعْنِی أَبَا عَبْدِ اللَّهِ ع</w:t>
      </w:r>
      <w:r>
        <w:rPr>
          <w:rFonts w:eastAsia="Amiri" w:cs="Amiri" w:ascii="Amiri" w:hAnsi="Amiri"/>
          <w:color w:val="111111"/>
          <w:sz w:val="28"/>
          <w:szCs w:val="28"/>
          <w:rtl w:val="true"/>
          <w:lang w:bidi="ar-SA"/>
        </w:rPr>
        <w:t xml:space="preserve">-. </w:t>
      </w:r>
      <w:bookmarkStart w:id="1215" w:name="pg13660_142136"/>
    </w:p>
    <w:p>
      <w:pPr>
        <w:pStyle w:val="BookText"/>
        <w:rPr/>
      </w:pPr>
      <w:bookmarkEnd w:id="1215"/>
      <w:r>
        <w:rPr>
          <w:rFonts w:ascii="Amiri" w:hAnsi="Amiri" w:eastAsia="Amiri" w:cs="Amiri"/>
          <w:color w:val="111111"/>
          <w:sz w:val="28"/>
          <w:sz w:val="28"/>
          <w:szCs w:val="28"/>
          <w:rtl w:val="true"/>
          <w:lang w:bidi="ar-SA"/>
        </w:rPr>
        <w:t>وَ أَنَا أَسْمَعُ مَا حَدُّ الْمَرَضِ الَّذِی یُتْرَکُ مِنْهُ الصَّوْمُ قَالَ إِذَا لَمْ یَسْتَطِعْ أَنْ یَتَسَحَّرَ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4"/>
        <w:numPr>
          <w:ilvl w:val="3"/>
          <w:numId w:val="1"/>
        </w:numPr>
        <w:rPr/>
      </w:pPr>
      <w:bookmarkStart w:id="1216" w:name="__RefHeading___Toc1503691_3830689328"/>
      <w:bookmarkStart w:id="1217" w:name="_Toc550"/>
      <w:bookmarkEnd w:id="1216"/>
      <w:r>
        <w:rPr/>
        <w:t>7</w:t>
      </w:r>
      <w:r>
        <w:rPr>
          <w:rtl w:val="true"/>
        </w:rPr>
        <w:t xml:space="preserve">- </w:t>
      </w:r>
      <w:r>
        <w:rPr>
          <w:rtl w:val="true"/>
        </w:rPr>
        <w:t>حدیث</w:t>
      </w:r>
      <w:bookmarkEnd w:id="12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الْحُسَیْنِ بْنِ عُثْمَانَ عَنْ سُلَیْمَانَ بْنِ عَمْرٍو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أُمُّ سَلَمَةَ رَحْمَةُ اللَّهِ عَلَیْهَا عَیْنَهَا فِی شَهْرِ رَمَضَانَ فَأَمَرَهَا رَسُولُ اللَّهِ صلی الله علیه و آله أَنْ تُفْطِرَ وَ قَالَ عَشَاءُ اللَّیْلِ لِعَیْنِکِ رَدِیٌّ</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503693_3830689328"/>
      <w:bookmarkStart w:id="1219" w:name="_Toc551"/>
      <w:bookmarkEnd w:id="1218"/>
      <w:r>
        <w:rPr/>
        <w:t>8</w:t>
      </w:r>
      <w:r>
        <w:rPr>
          <w:rtl w:val="true"/>
        </w:rPr>
        <w:t xml:space="preserve">- </w:t>
      </w:r>
      <w:r>
        <w:rPr>
          <w:rtl w:val="true"/>
        </w:rPr>
        <w:t>حدیث</w:t>
      </w:r>
      <w:bookmarkEnd w:id="12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شُعَیْبٍ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حَدُّ الْمَرِیضِ إِذَا نَقِهَ فِی الصِّیَامِ </w:t>
      </w:r>
      <w:r>
        <w:rPr>
          <w:rStyle w:val="FootnoteAnchor"/>
          <w:rtl w:val="true"/>
        </w:rPr>
        <w:footnoteReference w:id="328"/>
      </w:r>
      <w:r>
        <w:rPr>
          <w:rFonts w:ascii="Amiri" w:hAnsi="Amiri" w:eastAsia="Amiri" w:cs="Amiri"/>
          <w:color w:val="111111"/>
          <w:sz w:val="28"/>
          <w:sz w:val="28"/>
          <w:szCs w:val="28"/>
          <w:rtl w:val="true"/>
          <w:lang w:bidi="ar-SA"/>
        </w:rPr>
        <w:t>قَالَ ذَلِکَ إِلَیْهِ هُوَ أَعْلَمُ بِنَفْسِهِ إِذَا قَوِیَ فَلْیَصُمْ</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503695_3830689328"/>
      <w:bookmarkStart w:id="1221" w:name="_Toc552"/>
      <w:bookmarkEnd w:id="1220"/>
      <w:r>
        <w:rPr>
          <w:rtl w:val="true"/>
        </w:rPr>
        <w:t>بَابُ مَنْ تَوَالَی عَلَیْهِ رَمَضَانَانِ‌</w:t>
      </w:r>
      <w:bookmarkEnd w:id="1221"/>
    </w:p>
    <w:p>
      <w:pPr>
        <w:pStyle w:val="Heading4"/>
        <w:numPr>
          <w:ilvl w:val="3"/>
          <w:numId w:val="1"/>
        </w:numPr>
        <w:rPr/>
      </w:pPr>
      <w:bookmarkStart w:id="1222" w:name="__RefHeading___Toc1503697_3830689328"/>
      <w:bookmarkStart w:id="1223" w:name="_Toc553"/>
      <w:bookmarkEnd w:id="1222"/>
      <w:r>
        <w:rPr/>
        <w:t>1</w:t>
      </w:r>
      <w:r>
        <w:rPr>
          <w:rtl w:val="true"/>
        </w:rPr>
        <w:t xml:space="preserve">- </w:t>
      </w:r>
      <w:r>
        <w:rPr>
          <w:rtl w:val="true"/>
        </w:rPr>
        <w:t>حدیث</w:t>
      </w:r>
      <w:bookmarkEnd w:id="1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عِیسَی عَنْ حَرِیزٍ عَنْ مُحَمَّدِ بْنِ مُسْلِمٍ عَنْ أَبِی جَعْفَرٍ وَ أَبِی عَبْدِ اللَّهِ صَلَوَاتُ اللَّهِ عَلَیْهِمَا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سَأَلْتُهُمَا عَنْ رَجُلٍ مَرِضَ فَلَمْ یَصُمْ حَتَّی أَدْرَکَهُ رَمَضَانٌ آخَرُ فَقَالا إِنْ کَانَ بَرَأَ ثُمَّ تَوَانَی قَبْلَ أَنْ یُدْرِکَهُ رَمَضَانُ الْآخَرِ صَامَ الَّذِی أَدْرَکَهُ وَ تَصَدَّقَ عَنْ کُلِّ یَوْمٍ بِمُدٍّ مِنْ طَعَامٍ عَلَی مِسْکِینٍ وَ عَلَیْهِ قَضَاؤُهُ وَ إِنْ کَانَ لَمْ یَزَلْ مَرِیضاً حَتَّی أَدْرَکَهُ رَمَضَانٌ آخَرُ صَامَ الَّذِی أَدْرَکَهُ وَ تَصَدَّقَ عَنِ الْأَوَّلِ لِکُلِّ یَوْمٍ مُدّاً عَلَی مِسْکِینٍ وَ لَیْسَ عَلَیْهِ قَضَاؤُهُ</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503699_3830689328"/>
      <w:bookmarkStart w:id="1225" w:name="_Toc554"/>
      <w:bookmarkEnd w:id="1224"/>
      <w:r>
        <w:rPr/>
        <w:t>2</w:t>
      </w:r>
      <w:r>
        <w:rPr>
          <w:rtl w:val="true"/>
        </w:rPr>
        <w:t xml:space="preserve">- </w:t>
      </w:r>
      <w:r>
        <w:rPr>
          <w:rtl w:val="true"/>
        </w:rPr>
        <w:t>حدیث</w:t>
      </w:r>
      <w:bookmarkEnd w:id="12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جَمِیلٍ عَنْ زُرَارَةَ عَنْ أَبِی جَعْفَرٍ ع فِی الرَّجُلِ یَمْرَضُ فَیُدْرِکُهُ شَهْرُ رَمَضَانَ وَ یَخْرُجُ عَنْهُ وَ هُوَ مَرِیضٌ وَ لَا یَصِحُّ حَتَّی یُدْرِکَهُ شَهْرُ رَمَضَانٍ آخَرُ قَالَ یَتَصَدَّقُ عَنِ الْأَوَّلِ وَ یَصُومُ الثَّانِیَ فَإِنْ کَانَ صَحَّ فِیمَا بَیْنَهُمَا وَ لَمْ یَصُمْ حَتَّی أَدْرَکَهُ شَهْرُ رَمَضَانٍ آخَرُ صَامَهُمَا جَمِیعاً وَ یَتَصَدَّقُ عَنِ الْأَوَّلِ</w:t>
      </w:r>
      <w:r>
        <w:rPr>
          <w:rFonts w:eastAsia="Amiri" w:cs="Amiri" w:ascii="Amiri" w:hAnsi="Amiri"/>
          <w:color w:val="111111"/>
          <w:sz w:val="28"/>
          <w:szCs w:val="28"/>
          <w:rtl w:val="true"/>
          <w:lang w:bidi="ar-SA"/>
        </w:rPr>
        <w:t xml:space="preserve">. . </w:t>
      </w:r>
      <w:bookmarkStart w:id="1226" w:name="pg13660_142137"/>
    </w:p>
    <w:p>
      <w:pPr>
        <w:pStyle w:val="Heading4"/>
        <w:numPr>
          <w:ilvl w:val="3"/>
          <w:numId w:val="1"/>
        </w:numPr>
        <w:rPr/>
      </w:pPr>
      <w:bookmarkStart w:id="1227" w:name="__RefHeading___Toc1503701_3830689328"/>
      <w:bookmarkStart w:id="1228" w:name="_Toc555"/>
      <w:bookmarkEnd w:id="1226"/>
      <w:bookmarkEnd w:id="1227"/>
      <w:r>
        <w:rPr/>
        <w:t>3</w:t>
      </w:r>
      <w:r>
        <w:rPr>
          <w:rtl w:val="true"/>
        </w:rPr>
        <w:t xml:space="preserve">- </w:t>
      </w:r>
      <w:r>
        <w:rPr>
          <w:rtl w:val="true"/>
        </w:rPr>
        <w:t>حدیث</w:t>
      </w:r>
      <w:bookmarkEnd w:id="12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عَلَیْهِ مِنْ شَهْرِ رَمَضَانَ طَائِفَةٌ ثُمَّ أَدْرَکَهُ شَهْرُ رَمَضَانٍ قَابِلٌ قَالَ عَلَیْهِ أَنْ یَصُومَ وَ أَنْ یُطْعِمَ کُلَّ یَوْمٍ مِسْکِیناً فَإِنْ کَانَ مَرِیضاً فِیمَا بَیْنَ ذَلِکَ حَتَّی أَدْرَکَهُ شَهْرُ رَمَضَانٍ قَابِلٌ فَلَیْسَ عَلَیْهِ إِلَّا الصِّیَامُ إِنْ صَحَّ وَ إِنْ تَتَابَعَ الْمَرَضُ عَلَیْهِ فَلَمْ یَصِحَّ فَعَلَیْهِ أَنْ یُطْعِمَ لِکُلِّ یَوْمٍ مِسْکِیناً</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503703_3830689328"/>
      <w:bookmarkStart w:id="1230" w:name="_Toc556"/>
      <w:bookmarkEnd w:id="1229"/>
      <w:r>
        <w:rPr>
          <w:rtl w:val="true"/>
        </w:rPr>
        <w:t>بَابُ قَضَاءِ شَهْرِ رَمَضَانَ</w:t>
      </w:r>
      <w:bookmarkEnd w:id="1230"/>
    </w:p>
    <w:p>
      <w:pPr>
        <w:pStyle w:val="Heading4"/>
        <w:numPr>
          <w:ilvl w:val="3"/>
          <w:numId w:val="1"/>
        </w:numPr>
        <w:rPr/>
      </w:pPr>
      <w:bookmarkStart w:id="1231" w:name="__RefHeading___Toc1503705_3830689328"/>
      <w:bookmarkStart w:id="1232" w:name="_Toc557"/>
      <w:bookmarkEnd w:id="1231"/>
      <w:r>
        <w:rPr/>
        <w:t>1</w:t>
      </w:r>
      <w:r>
        <w:rPr>
          <w:rtl w:val="true"/>
        </w:rPr>
        <w:t xml:space="preserve">- </w:t>
      </w:r>
      <w:r>
        <w:rPr>
          <w:rtl w:val="true"/>
        </w:rPr>
        <w:t>حدیث</w:t>
      </w:r>
      <w:bookmarkEnd w:id="1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أَحْمَدَ بْنِ أَشْیَمَ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یَکُونُ عَلَیْهِ أَیَّامٌ مِنْ شَهْرِ رَمَضَانَ أَ یَقْضِیهَا مُتَفَرِّقَةً قَالَ لَا بَأْسَ بِتَفْرِیقِ قَضَاءِ شَهْرِ رَمَضَانَ إِنَّمَا الصِّیَامُ الَّذِی لَا یُفَرَّقُ کَفَّارَةُ الظِّهَارِ وَ کَفَّارَةُ الدَّمِ وَ کَفَّارَةُ الْیَمِینِ</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503707_3830689328"/>
      <w:bookmarkStart w:id="1234" w:name="_Toc558"/>
      <w:bookmarkEnd w:id="1233"/>
      <w:r>
        <w:rPr/>
        <w:t>2</w:t>
      </w:r>
      <w:r>
        <w:rPr>
          <w:rtl w:val="true"/>
        </w:rPr>
        <w:t xml:space="preserve">- </w:t>
      </w:r>
      <w:r>
        <w:rPr>
          <w:rtl w:val="true"/>
        </w:rPr>
        <w:t>حدیث</w:t>
      </w:r>
      <w:bookmarkEnd w:id="12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329"/>
      </w:r>
      <w:r>
        <w:rPr>
          <w:rFonts w:ascii="Amiri" w:hAnsi="Amiri" w:eastAsia="Amiri" w:cs="Amiri"/>
          <w:color w:val="111111"/>
          <w:sz w:val="28"/>
          <w:sz w:val="28"/>
          <w:szCs w:val="28"/>
          <w:rtl w:val="true"/>
          <w:lang w:bidi="ar-SA"/>
        </w:rPr>
        <w:t>عَمَّنْ یَقْضِی شَهْرَ رَمَضَانَ مُنْقَطِعاً قَالَ إِذَا حَفِظَ أَیَّامَهُ فَلَا بَأْسَ</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503709_3830689328"/>
      <w:bookmarkStart w:id="1236" w:name="_Toc559"/>
      <w:bookmarkEnd w:id="1235"/>
      <w:r>
        <w:rPr/>
        <w:t>3</w:t>
      </w:r>
      <w:r>
        <w:rPr>
          <w:rtl w:val="true"/>
        </w:rPr>
        <w:t xml:space="preserve">- </w:t>
      </w:r>
      <w:r>
        <w:rPr>
          <w:rtl w:val="true"/>
        </w:rPr>
        <w:t>حدیث</w:t>
      </w:r>
      <w:bookmarkEnd w:id="12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عَبْدِ اللَّهِ بْنِ الْمُغِیرَةِ عَنْ عَبْدِ اللَّهِ بْنِ سِنَانٍ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سهوا من الطریق الآخر و لم یتیسر له أن یصلح و یحتمل أن یکون الغلط باسقاط واو العطف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الاسناد مشتملا علی طریقین للخیر یرویه بهما إبراهیم بن هاشم، و لا یخلو من بعد بالنظر الی المعهود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شَیْئاً مِنْ شَهْرِ رَمَضَانَ فِی عُذْرٍ فَإِنْ قَضَاهُ مُتَتَابِعاً أَفْضَلُ وَ إِنْ قَضَاهُ مُتَفَرِّقاً فَحَسَنٌ لَا بَأْسَ</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503711_3830689328"/>
      <w:bookmarkStart w:id="1238" w:name="_Toc560"/>
      <w:bookmarkEnd w:id="1237"/>
      <w:r>
        <w:rPr/>
        <w:t>4</w:t>
      </w:r>
      <w:r>
        <w:rPr>
          <w:rtl w:val="true"/>
        </w:rPr>
        <w:t xml:space="preserve">- </w:t>
      </w:r>
      <w:r>
        <w:rPr>
          <w:rtl w:val="true"/>
        </w:rPr>
        <w:t>حدیث</w:t>
      </w:r>
      <w:bookmarkEnd w:id="12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 الرَّجُلِ شَیْ‌ءٌ مِنْ صَوْمِ شَهْرِ رَمَضَانَ فَلْیَقْضِهِ فِی أَیِ</w:t>
      </w:r>
      <w:r>
        <w:rPr>
          <w:rFonts w:eastAsia="Amiri" w:cs="Amiri" w:ascii="Amiri" w:hAnsi="Amiri"/>
          <w:color w:val="111111"/>
          <w:sz w:val="28"/>
          <w:szCs w:val="28"/>
          <w:rtl w:val="true"/>
          <w:lang w:bidi="ar-SA"/>
        </w:rPr>
        <w:t xml:space="preserve">) </w:t>
      </w:r>
      <w:bookmarkStart w:id="1239" w:name="pg13660_142138"/>
    </w:p>
    <w:p>
      <w:pPr>
        <w:pStyle w:val="BookText"/>
        <w:rPr/>
      </w:pPr>
      <w:bookmarkEnd w:id="1239"/>
      <w:r>
        <w:rPr>
          <w:rFonts w:ascii="Amiri" w:hAnsi="Amiri" w:eastAsia="Amiri" w:cs="Amiri"/>
          <w:color w:val="111111"/>
          <w:sz w:val="28"/>
          <w:sz w:val="28"/>
          <w:szCs w:val="28"/>
          <w:rtl w:val="true"/>
          <w:lang w:bidi="ar-SA"/>
        </w:rPr>
        <w:t xml:space="preserve">شَهْرٍ شَاءَ أَیَّاماً مُتَتَابِعَةً فَإِنْ لَمْ یَسْتَطِعْ فَلْیَقْضِهِ کَیْفَ شَاءَ وَ لْیُمَحِّصِ الْأَیَّامَ فَإِنْ فَرَّقَ فَحَسَنٌ </w:t>
      </w:r>
      <w:r>
        <w:rPr>
          <w:rStyle w:val="FootnoteAnchor"/>
          <w:rtl w:val="true"/>
        </w:rPr>
        <w:footnoteReference w:id="331"/>
      </w:r>
      <w:r>
        <w:rPr>
          <w:rFonts w:ascii="Amiri" w:hAnsi="Amiri" w:eastAsia="Amiri" w:cs="Amiri"/>
          <w:color w:val="111111"/>
          <w:sz w:val="28"/>
          <w:sz w:val="28"/>
          <w:szCs w:val="28"/>
          <w:rtl w:val="true"/>
          <w:lang w:bidi="ar-SA"/>
        </w:rPr>
        <w:t>وَ إِنْ تَابَعَ فَحَسَنٌ</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503713_3830689328"/>
      <w:bookmarkStart w:id="1241" w:name="_Toc561"/>
      <w:bookmarkEnd w:id="1240"/>
      <w:r>
        <w:rPr/>
        <w:t>5</w:t>
      </w:r>
      <w:r>
        <w:rPr>
          <w:rtl w:val="true"/>
        </w:rPr>
        <w:t xml:space="preserve">- </w:t>
      </w:r>
      <w:r>
        <w:rPr>
          <w:rtl w:val="true"/>
        </w:rPr>
        <w:t>حدیث</w:t>
      </w:r>
      <w:bookmarkEnd w:id="12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قَضَاءِ شَهْرِ رَمَضَانَ فِی ذِی الْحِجَّةِ أَ وَ أَقْطَعُهُ قَالَ اقْضِهِ فِی ذِی الْحِجَّةِ وَ اقْطَعْهُ إِنْ شِئْتَ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1503715_3830689328"/>
      <w:bookmarkStart w:id="1243" w:name="_Toc562"/>
      <w:bookmarkEnd w:id="1242"/>
      <w:r>
        <w:rPr/>
        <w:t>6</w:t>
      </w:r>
      <w:r>
        <w:rPr>
          <w:rtl w:val="true"/>
        </w:rPr>
        <w:t xml:space="preserve">- </w:t>
      </w:r>
      <w:r>
        <w:rPr>
          <w:rtl w:val="true"/>
        </w:rPr>
        <w:t>حدیث</w:t>
      </w:r>
      <w:bookmarkEnd w:id="12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عَبْدِ اللَّهِ بْنِ هِلَالٍ عَنْ عُقْبَةَ بْنِ خَالِدٍ عَنْ أَبِی عَبْدِ اللَّهِ ع فِی رَجُلٍ مَرِضَ فِی شَهْرِ رَمَضَانَ فَلَمَّا بَرَأَ أَرَادَ الْحَجَّ کَیْفَ یَصْنَعُ بِقَضَاءِ الصَّوْمِ قَالَ إِذَا رَجَعَ فَلْیَصُمْهُ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1503717_3830689328"/>
      <w:bookmarkStart w:id="1245" w:name="_Toc563"/>
      <w:bookmarkEnd w:id="1244"/>
      <w:r>
        <w:rPr>
          <w:rtl w:val="true"/>
        </w:rPr>
        <w:t>بَابُ الرَّجُلِ یُصْبِحُ وَ هُوَ یُرِیدُ الصِّیَامَ فَیُفْطِرُ وَ یُصْبِحُ وَ هُوَ لَا یُرِیدُ الصَّوْمَ فَیَصُومُ فِی قَضَاءِ شَهْرِ رَمَضَانَ وَ غَیْرِهِ</w:t>
      </w:r>
      <w:bookmarkEnd w:id="1245"/>
    </w:p>
    <w:p>
      <w:pPr>
        <w:pStyle w:val="Heading4"/>
        <w:numPr>
          <w:ilvl w:val="3"/>
          <w:numId w:val="1"/>
        </w:numPr>
        <w:rPr/>
      </w:pPr>
      <w:bookmarkStart w:id="1246" w:name="__RefHeading___Toc1503719_3830689328"/>
      <w:bookmarkStart w:id="1247" w:name="_Toc564"/>
      <w:bookmarkEnd w:id="1246"/>
      <w:r>
        <w:rPr/>
        <w:t>1</w:t>
      </w:r>
      <w:r>
        <w:rPr>
          <w:rtl w:val="true"/>
        </w:rPr>
        <w:t xml:space="preserve">- </w:t>
      </w:r>
      <w:r>
        <w:rPr>
          <w:rtl w:val="true"/>
        </w:rPr>
        <w:t>حدیث</w:t>
      </w:r>
      <w:bookmarkEnd w:id="12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یُصْبِحُ وَ هُوَ یُرِیدُ الصِّیَامَ ثُمَّ یَبْدُو لَهُ فَیُفْطِرُ قَالَ هُوَ بِالْخِیَارِ مَا بَیْنَهُ وَ بَیْنَ نِصْفِ النَّهَارِ قُلْتُ هَلْ یَقْضِیهِ إِذَا أَفْطَرَ قَالَ نَعَمْ لِأَنَّهَا حَسَنَةٌ أَرَادَ أَنْ یَعْمَلَهَا فَلْیُتِمَّهَا قُلْتُ فَإِنَّ رَجُلًا أَرَادَ أَنْ یَصُومَ ارْتِفَاعَ النَّهَارِ أَ یَصُومُ قَالَ نَعَمْ</w:t>
      </w:r>
      <w:r>
        <w:rPr>
          <w:rFonts w:eastAsia="Amiri" w:cs="Amiri" w:ascii="Amiri" w:hAnsi="Amiri"/>
          <w:color w:val="111111"/>
          <w:sz w:val="28"/>
          <w:szCs w:val="28"/>
          <w:rtl w:val="true"/>
          <w:lang w:bidi="ar-SA"/>
        </w:rPr>
        <w:t xml:space="preserve">. ) </w:t>
      </w:r>
      <w:bookmarkStart w:id="1248" w:name="pg13660_142139"/>
    </w:p>
    <w:p>
      <w:pPr>
        <w:pStyle w:val="Heading4"/>
        <w:numPr>
          <w:ilvl w:val="3"/>
          <w:numId w:val="1"/>
        </w:numPr>
        <w:rPr/>
      </w:pPr>
      <w:bookmarkStart w:id="1249" w:name="__RefHeading___Toc1503721_3830689328"/>
      <w:bookmarkStart w:id="1250" w:name="_Toc565"/>
      <w:bookmarkEnd w:id="1248"/>
      <w:bookmarkEnd w:id="1249"/>
      <w:r>
        <w:rPr/>
        <w:t>2</w:t>
      </w:r>
      <w:r>
        <w:rPr>
          <w:rtl w:val="true"/>
        </w:rPr>
        <w:t xml:space="preserve">- </w:t>
      </w:r>
      <w:r>
        <w:rPr>
          <w:rtl w:val="true"/>
        </w:rPr>
        <w:t>حدیث</w:t>
      </w:r>
      <w:bookmarkEnd w:id="12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حُسَیْنِ بْنِ عُثْمَانَ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الصَّائِمِ الْمُتَطَوِّعِ تَعْرِضُ لَهُ الْحَاجَةُ قَالَ هُوَ بِالْخِیَارِ مَا بَیْنَهُ وَ بَیْنَ الْعَصْرِ وَ إِنْ مَکَثَ حَتَّی الْعَصْرِ ثُمَّ بَدَا لَهُ أَنْ یَصُومَ فَإِنْ لَمْ یَکُنْ نَوَی ذَلِکَ فَلَهُ أَنْ یَصُومَ ذَلِکَ الْیَوْمَ إِنْ شَاءَ</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1503723_3830689328"/>
      <w:bookmarkStart w:id="1252" w:name="_Toc566"/>
      <w:bookmarkEnd w:id="1251"/>
      <w:r>
        <w:rPr/>
        <w:t>3</w:t>
      </w:r>
      <w:r>
        <w:rPr>
          <w:rtl w:val="true"/>
        </w:rPr>
        <w:t xml:space="preserve">- </w:t>
      </w:r>
      <w:r>
        <w:rPr>
          <w:rtl w:val="true"/>
        </w:rPr>
        <w:t>حدیث</w:t>
      </w:r>
      <w:bookmarkEnd w:id="12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صَفْوَانَ بْنِ یَحْیَی عَنِ ابْنِ سِنَانٍ عَنْ عَمَّارِ بْنِ مَرْوَانَ عَنْ سَمَاعَةَ بْنِ مِهْرَانَ عَنْ أَبِی عَبْدِ اللَّهِ ع فِی قَوْلِهِ الصَّائِمُ بِالْخِیَارِ إِلَی زَوَالِ الشَّمْسِ قَالَ ذَلِکَ فِی الْفَرِیضَةِ فَأَمَّا النَّافِلَةُ فَلَهُ أَنْ یُفْطِرَ أَیَّ سَاعَةٍ شَاءَ إِلَی غُرُوبِ الشَّمْسِ</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1503725_3830689328"/>
      <w:bookmarkStart w:id="1254" w:name="_Toc567"/>
      <w:bookmarkEnd w:id="1253"/>
      <w:r>
        <w:rPr/>
        <w:t>4</w:t>
      </w:r>
      <w:r>
        <w:rPr>
          <w:rtl w:val="true"/>
        </w:rPr>
        <w:t xml:space="preserve">- </w:t>
      </w:r>
      <w:r>
        <w:rPr>
          <w:rtl w:val="true"/>
        </w:rPr>
        <w:t>حدیث</w:t>
      </w:r>
      <w:bookmarkEnd w:id="12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إِسْمَاعِیلَ عَنِ الْفَضْلِ بْنِ شَاذَانَ جَمِیعاً عَنِ ابْنِ أَبِی عُمَیْرٍ عَنْ عَبْدِ الرَّحْمَنِ بْنِ الْحَجَّاجِ عَنْ أَبِی الْحَسَنِ صَلَوَاتُ اللَّهِ عَلَیْهِ فِی الرَّجُلِ یَبْدُو لَهُ بَعْدَ مَا یُصْبِحُ وَ یَرْتَفِعُ النَّهَارُ فِی صَوْمِ ذَلِکَ الْیَوْمِ لِیَقْضِیَهُ مِنْ شَهْرِ رَمَضَانَ وَ لَمْ یَکُنْ نَوَی ذَلِکَ مِنَ اللَّیْلِ قَالَ نَعَمْ لِیَصُمْهُ وَ لْیَعْتَدَّ بِهِ إِذَا لَمْ یَکُنْ أَحْدَثَ شَیْئاً</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503727_3830689328"/>
      <w:bookmarkStart w:id="1256" w:name="_Toc568"/>
      <w:bookmarkEnd w:id="1255"/>
      <w:r>
        <w:rPr/>
        <w:t>5</w:t>
      </w:r>
      <w:r>
        <w:rPr>
          <w:rtl w:val="true"/>
        </w:rPr>
        <w:t xml:space="preserve">- </w:t>
      </w:r>
      <w:r>
        <w:rPr>
          <w:rtl w:val="true"/>
        </w:rPr>
        <w:t>حدیث</w:t>
      </w:r>
      <w:bookmarkEnd w:id="12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الْحَارِثِ بْنِ مُحَمَّدٍ عَنْ بُرَیْدٍ الْعِجْلِیِّ عَنْ أَبِی جَعْفَرٍ ع فِی رَجُلٍ أَتَی أَهْلَهُ فِی یَوْمٍ یَقْضِیهِ مِنْ شَهْرِ رَمَضَانَ قَالَ إِنْ کَانَ أَتَی أَهْلَهُ قَبْلَ زَوَالِ الشَّمْسِ فَلَا شَیْ‌ءَ عَلَیْهِ إِلَّا یَوْمٌ مَکَانَ یَوْمٍ وَ إِنْ کَانَ أَتَی أَهْلَهُ بَعْدَ زَوَالِ الشَّمْسِ فَإِنَّ عَلَیْهِ أَنْ یَتَصَدَّقَ عَلَی عَشَرَةِ مَسَاکِینَ فَإِنْ لَمْ یَقْدِرْ صَامَ یَوْماً مَکَانَ یَوْمٍ وَ صَامَ ثَلَاثَةَ أَیَّامٍ کَفَّارَةً لِمَا صَنَعَ</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503729_3830689328"/>
      <w:bookmarkStart w:id="1258" w:name="_Toc569"/>
      <w:bookmarkEnd w:id="1257"/>
      <w:r>
        <w:rPr/>
        <w:t>6</w:t>
      </w:r>
      <w:r>
        <w:rPr>
          <w:rtl w:val="true"/>
        </w:rPr>
        <w:t xml:space="preserve">- </w:t>
      </w:r>
      <w:r>
        <w:rPr>
          <w:rtl w:val="true"/>
        </w:rPr>
        <w:t>حدیث</w:t>
      </w:r>
      <w:bookmarkEnd w:id="12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الْمَرْأَةِ تَقْضِی شَهْرَ رَمَضَانَ فَیُکْرِهُهَا زَوْجُهَا عَلَی الْإِفْطَارِ فَقَالَ لَا یَنْبَغِی لَهُ أَنْ یُکْرِهَهَا بَعْدَ الزَّوَالِ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9" w:name="__RefHeading___Toc1503731_3830689328"/>
      <w:bookmarkStart w:id="1260" w:name="_Toc570"/>
      <w:bookmarkEnd w:id="1259"/>
      <w:r>
        <w:rPr/>
        <w:t>7</w:t>
      </w:r>
      <w:r>
        <w:rPr>
          <w:rtl w:val="true"/>
        </w:rPr>
        <w:t xml:space="preserve">- </w:t>
      </w:r>
      <w:r>
        <w:rPr>
          <w:rtl w:val="true"/>
        </w:rPr>
        <w:t>حدیث</w:t>
      </w:r>
      <w:bookmarkEnd w:id="12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صَالِحِ بْنِ عَبْدِ اللَّهِ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یَنْوِی الصَّوْمَ فَیَلْقَاهُ أَخُوهُ الَّذِی هُوَ عَلَی أَمْرِهِ أَ یُفْطِرُ قَالَ</w:t>
      </w:r>
      <w:r>
        <w:rPr>
          <w:rFonts w:eastAsia="Amiri" w:cs="Amiri" w:ascii="Amiri" w:hAnsi="Amiri"/>
          <w:color w:val="111111"/>
          <w:sz w:val="28"/>
          <w:szCs w:val="28"/>
          <w:rtl w:val="true"/>
          <w:lang w:bidi="ar-SA"/>
        </w:rPr>
        <w:t xml:space="preserve">- ) </w:t>
      </w:r>
      <w:bookmarkStart w:id="1261" w:name="pg13660_142140"/>
    </w:p>
    <w:p>
      <w:pPr>
        <w:pStyle w:val="BookText"/>
        <w:rPr/>
      </w:pPr>
      <w:bookmarkEnd w:id="1261"/>
      <w:r>
        <w:rPr>
          <w:rFonts w:ascii="Amiri" w:hAnsi="Amiri" w:eastAsia="Amiri" w:cs="Amiri"/>
          <w:color w:val="111111"/>
          <w:sz w:val="28"/>
          <w:sz w:val="28"/>
          <w:szCs w:val="28"/>
          <w:rtl w:val="true"/>
          <w:lang w:bidi="ar-SA"/>
        </w:rPr>
        <w:t>إِنْ کَانَ تَطَوُّعاً أَجْزَأَهُ وَ حُسِبَ لَهُ وَ إِنْ کَانَ قَضَاءَ فَرِیضَةٍ قَضَاهُ</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1503733_3830689328"/>
      <w:bookmarkStart w:id="1263" w:name="_Toc571"/>
      <w:bookmarkEnd w:id="1262"/>
      <w:r>
        <w:rPr>
          <w:rtl w:val="true"/>
        </w:rPr>
        <w:t>بَابُ الرَّجُلِ یَتَطَوَّعُ بِالصِّیَامِ وَ عَلَیْهِ مِنْ قَضَاءِ شَهْرِ رَمَضَانَ</w:t>
      </w:r>
      <w:bookmarkEnd w:id="1263"/>
    </w:p>
    <w:p>
      <w:pPr>
        <w:pStyle w:val="Heading4"/>
        <w:numPr>
          <w:ilvl w:val="3"/>
          <w:numId w:val="1"/>
        </w:numPr>
        <w:rPr/>
      </w:pPr>
      <w:bookmarkStart w:id="1264" w:name="__RefHeading___Toc1503735_3830689328"/>
      <w:bookmarkStart w:id="1265" w:name="_Toc572"/>
      <w:bookmarkEnd w:id="1264"/>
      <w:r>
        <w:rPr/>
        <w:t>1</w:t>
      </w:r>
      <w:r>
        <w:rPr>
          <w:rtl w:val="true"/>
        </w:rPr>
        <w:t xml:space="preserve">- </w:t>
      </w:r>
      <w:r>
        <w:rPr>
          <w:rtl w:val="true"/>
        </w:rPr>
        <w:t>حدیث</w:t>
      </w:r>
      <w:bookmarkEnd w:id="1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عَلَیْهِ مِنْ شَهْرِ رَمَضَانَ أَیَّامٌ أَ یَتَطَوَّعُ فَقَالَ لَا حَتَّی یَقْضِیَ مَا عَلَیْهِ مِنْ شَهْرِ رَمَضَانَ</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503737_3830689328"/>
      <w:bookmarkStart w:id="1267" w:name="_Toc573"/>
      <w:bookmarkEnd w:id="1266"/>
      <w:r>
        <w:rPr/>
        <w:t>2</w:t>
      </w:r>
      <w:r>
        <w:rPr>
          <w:rtl w:val="true"/>
        </w:rPr>
        <w:t xml:space="preserve">- </w:t>
      </w:r>
      <w:r>
        <w:rPr>
          <w:rtl w:val="true"/>
        </w:rPr>
        <w:t>حدیث</w:t>
      </w:r>
      <w:bookmarkEnd w:id="12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عَلَیْهِ مِنْ شَهْرِ رَمَضَانَ طَائِفَةٌ أَ یَتَطَوَّعُ فَقَالَ لَا حَتَّی یَقْضِیَ مَا عَلَیْهِ مِنْ شَهْرِ رَمَضَانَ</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503739_3830689328"/>
      <w:bookmarkStart w:id="1269" w:name="_Toc574"/>
      <w:bookmarkEnd w:id="1268"/>
      <w:r>
        <w:rPr>
          <w:rtl w:val="true"/>
        </w:rPr>
        <w:t>بَابُ الرَّجُلِ یَمُوتُ وَ عَلَیْهِ مِنْ صِیَامِ شَهْرِ رَمَضَانَ أَوْ غَیْرِهِ</w:t>
      </w:r>
      <w:bookmarkEnd w:id="1269"/>
    </w:p>
    <w:p>
      <w:pPr>
        <w:pStyle w:val="Heading4"/>
        <w:numPr>
          <w:ilvl w:val="3"/>
          <w:numId w:val="1"/>
        </w:numPr>
        <w:rPr/>
      </w:pPr>
      <w:bookmarkStart w:id="1270" w:name="__RefHeading___Toc1503741_3830689328"/>
      <w:bookmarkStart w:id="1271" w:name="_Toc575"/>
      <w:bookmarkEnd w:id="1270"/>
      <w:r>
        <w:rPr/>
        <w:t>1</w:t>
      </w:r>
      <w:r>
        <w:rPr>
          <w:rtl w:val="true"/>
        </w:rPr>
        <w:t xml:space="preserve">- </w:t>
      </w:r>
      <w:r>
        <w:rPr>
          <w:rtl w:val="true"/>
        </w:rPr>
        <w:t>حدیث</w:t>
      </w:r>
      <w:bookmarkEnd w:id="1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أَبِی عَبْدِ اللَّهِ ع فِی الرَّجُلِ یَمُوتُ وَ عَلَیْهِ صَلَاةٌ أَوْ صِیَامٌ قَالَ یَقْضِی عَنْهُ أَوْلَی النَّاسِ بِمِیرَاثِهِ قُلْتُ فَإِنْ کَانَ أَوْلَی النَّاسِ بِهِ امْرَأَةً فَقَالَ لَا إِلَّا الرِّجَالُ</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1503743_3830689328"/>
      <w:bookmarkStart w:id="1273" w:name="_Toc576"/>
      <w:bookmarkEnd w:id="1272"/>
      <w:r>
        <w:rPr/>
        <w:t>2</w:t>
      </w:r>
      <w:r>
        <w:rPr>
          <w:rtl w:val="true"/>
        </w:rPr>
        <w:t xml:space="preserve">- </w:t>
      </w:r>
      <w:r>
        <w:rPr>
          <w:rtl w:val="true"/>
        </w:rPr>
        <w:t>حدیث</w:t>
      </w:r>
      <w:bookmarkEnd w:id="12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335"/>
      </w:r>
      <w:r>
        <w:rPr>
          <w:rFonts w:ascii="Amiri" w:hAnsi="Amiri" w:eastAsia="Amiri" w:cs="Amiri"/>
          <w:color w:val="111111"/>
          <w:sz w:val="28"/>
          <w:sz w:val="28"/>
          <w:szCs w:val="28"/>
          <w:rtl w:val="true"/>
          <w:lang w:bidi="ar-SA"/>
        </w:rPr>
        <w:t>عَنْ رَجُلٍ أَدْرَکَهُ شَهْرُ رَمَضَانَ وَ هُوَ مَرِیضٌ فَتُوُفِّیَ قَبْلَ أَنْ یَبْرَأَ قَالَ لَیْسَ عَلَیْهِ شَیْ‌ءٌ وَ لَکِنْ یَقْضِی عَنِ الَّذِی یَبْرَأُ ثُمَّ یَمُوتُ قَبْلَ أَنْ یَقْضِیَ</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503745_3830689328"/>
      <w:bookmarkStart w:id="1275" w:name="_Toc577"/>
      <w:bookmarkEnd w:id="1274"/>
      <w:r>
        <w:rPr/>
        <w:t>3</w:t>
      </w:r>
      <w:r>
        <w:rPr>
          <w:rtl w:val="true"/>
        </w:rPr>
        <w:t xml:space="preserve">- </w:t>
      </w:r>
      <w:r>
        <w:rPr>
          <w:rtl w:val="true"/>
        </w:rPr>
        <w:t>حدیث</w:t>
      </w:r>
      <w:bookmarkEnd w:id="12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أَبِی مَرْیَمَ الْأَنْصَارِیِّ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الرَّجُلُ شَیْئاً مِنْ شَهْرِ رَمَضَانَ ثُمَّ لَمْ یَزَلْ مَرِیضاً حَتَّی مَاتَ فَلَیْسَ عَلَیْهِ شَیْ‌ءٌ وَ إِنْ صَحَّ ثُمَّ مَرِضَ ثُمَ </w:t>
      </w:r>
      <w:r>
        <w:rPr>
          <w:rFonts w:eastAsia="Amiri" w:cs="Amiri" w:ascii="Amiri" w:hAnsi="Amiri"/>
          <w:color w:val="111111"/>
          <w:sz w:val="28"/>
          <w:szCs w:val="28"/>
          <w:rtl w:val="true"/>
          <w:lang w:bidi="ar-SA"/>
        </w:rPr>
        <w:t xml:space="preserve">. </w:t>
      </w:r>
      <w:bookmarkStart w:id="1276" w:name="pg13660_142141"/>
    </w:p>
    <w:p>
      <w:pPr>
        <w:pStyle w:val="BookText"/>
        <w:rPr/>
      </w:pPr>
      <w:bookmarkEnd w:id="1276"/>
      <w:r>
        <w:rPr>
          <w:rFonts w:ascii="Amiri" w:hAnsi="Amiri" w:eastAsia="Amiri" w:cs="Amiri"/>
          <w:color w:val="111111"/>
          <w:sz w:val="28"/>
          <w:sz w:val="28"/>
          <w:szCs w:val="28"/>
          <w:rtl w:val="true"/>
          <w:lang w:bidi="ar-SA"/>
        </w:rPr>
        <w:t>مَاتَ وَ کَانَ لَهُ مَالٌ تُصُدِّقَ عَنْهُ مَکَانَ کُلِّ یَوْمٍ بِمُدٍّ وَ إِنْ لَمْ یَکُنْ لَهُ مَالٌ صَامَ عَنْهُ وَلِیُّهُ</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503747_3830689328"/>
      <w:bookmarkStart w:id="1278" w:name="_Toc578"/>
      <w:bookmarkEnd w:id="1277"/>
      <w:r>
        <w:rPr/>
        <w:t>4</w:t>
      </w:r>
      <w:r>
        <w:rPr>
          <w:rtl w:val="true"/>
        </w:rPr>
        <w:t xml:space="preserve">- </w:t>
      </w:r>
      <w:r>
        <w:rPr>
          <w:rtl w:val="true"/>
        </w:rPr>
        <w:t>حدیث</w:t>
      </w:r>
      <w:bookmarkEnd w:id="12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یَمُوتُ وَ عَلَیْهِ دَیْنٌ مِنْ شَهْرِ رَمَضَانَ مَنْ یَقْضِی عَنْهُ قَالَ أَوْلَی النَّاسِ بِهِ قُلْتُ وَ إِنْ کَانَ أَوْلَی النَّاسِ بِهِ امْرَأَةً قَالَ لَا إِلَّا الرِّجَالُ</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503749_3830689328"/>
      <w:bookmarkStart w:id="1280" w:name="_Toc579"/>
      <w:bookmarkEnd w:id="1279"/>
      <w:r>
        <w:rPr/>
        <w:t>5</w:t>
      </w:r>
      <w:r>
        <w:rPr>
          <w:rtl w:val="true"/>
        </w:rPr>
        <w:t xml:space="preserve">- </w:t>
      </w:r>
      <w:r>
        <w:rPr>
          <w:rtl w:val="true"/>
        </w:rPr>
        <w:t>حدیث</w:t>
      </w:r>
      <w:bookmarkEnd w:id="12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کَتَبْتُ </w:t>
      </w:r>
      <w:r>
        <w:rPr>
          <w:rStyle w:val="FootnoteAnchor"/>
          <w:rtl w:val="true"/>
        </w:rPr>
        <w:footnoteReference w:id="336"/>
      </w:r>
      <w:r>
        <w:rPr>
          <w:rFonts w:ascii="Amiri" w:hAnsi="Amiri" w:eastAsia="Amiri" w:cs="Amiri"/>
          <w:color w:val="111111"/>
          <w:sz w:val="28"/>
          <w:sz w:val="28"/>
          <w:szCs w:val="28"/>
          <w:rtl w:val="true"/>
          <w:lang w:bidi="ar-SA"/>
        </w:rPr>
        <w:t xml:space="preserve">إِلَی الْأَخِیرِ علیه السلام رَجُلٌ مَاتَ وَ عَلَیْهِ قَضَاءٌ مِنْ شَهْرِ رَمَضَانَ عَشَرَةُ أَیَّامٍ وَ لَهُ وَلِیَّانِ هَلْ یَجُوزُ لَهُمَا أَنْ یَقْضِیَا عَنْهُ جَمِیعاً خَمْسَةَ أَیَّامٍ أَحَدُ الْوَلِیَّیْنِ وَ خَمْسَةَ أَیَّامٍ الْآخَرُ فَوَقَّعَ علیه السلام یَقْضِی عَنْهُ أَکْبَرُ وَلِیِّهِ عَشَرَةَ أَیَّامٍ وِلَاءً إِنْ شَاءَ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1503751_3830689328"/>
      <w:bookmarkStart w:id="1282" w:name="_Toc580"/>
      <w:bookmarkEnd w:id="1281"/>
      <w:r>
        <w:rPr/>
        <w:t>6</w:t>
      </w:r>
      <w:r>
        <w:rPr>
          <w:rtl w:val="true"/>
        </w:rPr>
        <w:t xml:space="preserve">- </w:t>
      </w:r>
      <w:r>
        <w:rPr>
          <w:rtl w:val="true"/>
        </w:rPr>
        <w:t>حدیث</w:t>
      </w:r>
      <w:bookmarkEnd w:id="12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الْوَشَّاءِ عَنْ أَبِی الْحَسَنِ الرِّضَا علیه السلام قَالَ سَمِعْتُهُ یَقُولُ إِذَا مَاتَ رَجُلٌ وَ عَلَیْهِ صِیَامُ شَهْرَیْنِ مُتَتَابِعَیْنِ مِنْ عِلَّةٍ فَعَلَیْهِ أَنْ یَتَصَدَّقَ عَنِ الشَّهْرِ الْأَوَّلِ وَ یَقْضِیَ الشَّهْرَ الثَّانِیَ</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1503753_3830689328"/>
      <w:bookmarkStart w:id="1284" w:name="_Toc581"/>
      <w:bookmarkEnd w:id="1283"/>
      <w:r>
        <w:rPr>
          <w:rtl w:val="true"/>
        </w:rPr>
        <w:t>بَابُ صَوْمِ الصِّبْیَانِ وَ مَتَی یُؤْخَذُونَ بِهِ‌</w:t>
      </w:r>
      <w:bookmarkEnd w:id="1284"/>
    </w:p>
    <w:p>
      <w:pPr>
        <w:pStyle w:val="Heading4"/>
        <w:numPr>
          <w:ilvl w:val="3"/>
          <w:numId w:val="1"/>
        </w:numPr>
        <w:rPr/>
      </w:pPr>
      <w:bookmarkStart w:id="1285" w:name="__RefHeading___Toc1503755_3830689328"/>
      <w:bookmarkStart w:id="1286" w:name="_Toc582"/>
      <w:bookmarkEnd w:id="1285"/>
      <w:r>
        <w:rPr/>
        <w:t>1</w:t>
      </w:r>
      <w:r>
        <w:rPr>
          <w:rtl w:val="true"/>
        </w:rPr>
        <w:t xml:space="preserve">- </w:t>
      </w:r>
      <w:r>
        <w:rPr>
          <w:rtl w:val="true"/>
        </w:rPr>
        <w:t>حدیث</w:t>
      </w:r>
      <w:bookmarkEnd w:id="12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w:t>
      </w:r>
      <w:r>
        <w:rPr>
          <w:rStyle w:val="FootnoteAnchor"/>
          <w:rtl w:val="true"/>
        </w:rPr>
        <w:footnoteReference w:id="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صِبْیَانَنَا بِالصِّیَامِ إِذَا کَانُوا بَنِی سَبْعِ سِنِینَ بِمَا أَطَاقُوا مِنْ صِیَامِ الْیَوْمِ فَإِنْ کَانَ إِلَی نِصْفِ النَّهَارِ وَ أَکْثَرَ مِنْ ذَلِکَ </w:t>
      </w:r>
      <w:r>
        <w:rPr>
          <w:rStyle w:val="FootnoteAnchor"/>
          <w:rtl w:val="true"/>
        </w:rPr>
        <w:footnoteReference w:id="339"/>
      </w:r>
      <w:r>
        <w:rPr>
          <w:rFonts w:ascii="Amiri" w:hAnsi="Amiri" w:eastAsia="Amiri" w:cs="Amiri"/>
          <w:color w:val="111111"/>
          <w:sz w:val="28"/>
          <w:sz w:val="28"/>
          <w:szCs w:val="28"/>
          <w:rtl w:val="true"/>
          <w:lang w:bidi="ar-SA"/>
        </w:rPr>
        <w:t>أَوْ أَقَلَّ فَإِذَا غَلَبَهُمُ</w:t>
      </w:r>
      <w:r>
        <w:rPr>
          <w:rFonts w:eastAsia="Amiri" w:cs="Amiri" w:ascii="Amiri" w:hAnsi="Amiri"/>
          <w:color w:val="111111"/>
          <w:sz w:val="28"/>
          <w:szCs w:val="28"/>
          <w:rtl w:val="true"/>
          <w:lang w:bidi="ar-SA"/>
        </w:rPr>
        <w:t xml:space="preserve">. </w:t>
      </w:r>
      <w:bookmarkStart w:id="1287" w:name="pg13660_142142"/>
    </w:p>
    <w:p>
      <w:pPr>
        <w:pStyle w:val="BookText"/>
        <w:rPr/>
      </w:pPr>
      <w:bookmarkEnd w:id="1287"/>
      <w:r>
        <w:rPr>
          <w:rFonts w:ascii="Amiri" w:hAnsi="Amiri" w:eastAsia="Amiri" w:cs="Amiri"/>
          <w:color w:val="111111"/>
          <w:sz w:val="28"/>
          <w:sz w:val="28"/>
          <w:szCs w:val="28"/>
          <w:rtl w:val="true"/>
          <w:lang w:bidi="ar-SA"/>
        </w:rPr>
        <w:t>الْعَطَشُ وَ الْغَرَثُ أَفْطَرُوا حَتَّی یَتَعَوَّدُوا الصَّوْمَ وَ یُطِیقُوهُ فَمُرُوا صِبْیَانَکُمْ إِذَا کَانُوا أَبْنَاءَ تِسْعِ سِنِینَ بِمَا أَطَاقُوا مِنْ صِیَامٍ فَإِذَا غَلَبَهُمُ الْعَطَشُ أَفْطَرُوا</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503757_3830689328"/>
      <w:bookmarkStart w:id="1289" w:name="_Toc583"/>
      <w:bookmarkEnd w:id="1288"/>
      <w:r>
        <w:rPr/>
        <w:t>2</w:t>
      </w:r>
      <w:r>
        <w:rPr>
          <w:rtl w:val="true"/>
        </w:rPr>
        <w:t xml:space="preserve">- </w:t>
      </w:r>
      <w:r>
        <w:rPr>
          <w:rtl w:val="true"/>
        </w:rPr>
        <w:t>حدیث</w:t>
      </w:r>
      <w:bookmarkEnd w:id="12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فِی کَمْ یُؤْخَذُ الصَّبِیُّ بِالصِّیَامِ قَالَ مَا بَیْنَهُ </w:t>
      </w:r>
      <w:r>
        <w:rPr>
          <w:rStyle w:val="FootnoteAnchor"/>
          <w:rtl w:val="true"/>
        </w:rPr>
        <w:footnoteReference w:id="340"/>
      </w:r>
      <w:r>
        <w:rPr>
          <w:rFonts w:ascii="Amiri" w:hAnsi="Amiri" w:eastAsia="Amiri" w:cs="Amiri"/>
          <w:color w:val="111111"/>
          <w:sz w:val="28"/>
          <w:sz w:val="28"/>
          <w:szCs w:val="28"/>
          <w:rtl w:val="true"/>
          <w:lang w:bidi="ar-SA"/>
        </w:rPr>
        <w:t>وَ بَیْنَ خَمْسَ عَشْرَةَ سَنَةً وَ أَرْبَعَ عَشْرَةَ سَنَةً فَإِنْ هُوَ صَامَ قَبْلَ ذَلِکَ فَدَعْهُ وَ لَقَدْ صَامَ ابْنِی فُلَانٌ قَبْلَ ذَلِکَ فَتَرَکْتُهُ</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503759_3830689328"/>
      <w:bookmarkStart w:id="1291" w:name="_Toc584"/>
      <w:bookmarkEnd w:id="1290"/>
      <w:r>
        <w:rPr/>
        <w:t>3</w:t>
      </w:r>
      <w:r>
        <w:rPr>
          <w:rtl w:val="true"/>
        </w:rPr>
        <w:t xml:space="preserve">- </w:t>
      </w:r>
      <w:r>
        <w:rPr>
          <w:rtl w:val="true"/>
        </w:rPr>
        <w:t>حدیث</w:t>
      </w:r>
      <w:bookmarkEnd w:id="12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341"/>
      </w:r>
      <w:r>
        <w:rPr>
          <w:rFonts w:ascii="Amiri" w:hAnsi="Amiri" w:eastAsia="Amiri" w:cs="Amiri"/>
          <w:color w:val="111111"/>
          <w:sz w:val="28"/>
          <w:sz w:val="28"/>
          <w:szCs w:val="28"/>
          <w:rtl w:val="true"/>
          <w:lang w:bidi="ar-SA"/>
        </w:rPr>
        <w:t>عَنِ الصَّبِیِّ مَتَی یَصُومُ قَالَ إِذَا قَوِیَ عَلَی الصِّیَامِ</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1503761_3830689328"/>
      <w:bookmarkStart w:id="1293" w:name="_Toc585"/>
      <w:bookmarkEnd w:id="1292"/>
      <w:r>
        <w:rPr/>
        <w:t>4</w:t>
      </w:r>
      <w:r>
        <w:rPr>
          <w:rtl w:val="true"/>
        </w:rPr>
        <w:t xml:space="preserve">- </w:t>
      </w:r>
      <w:r>
        <w:rPr>
          <w:rtl w:val="true"/>
        </w:rPr>
        <w:t>حدیث</w:t>
      </w:r>
      <w:bookmarkEnd w:id="12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أَطَاقَ الْغُلَامُ صِیَامَ ثَلَاثَةِ أَیَّامٍ مُتَتَابِعَةٍ فَقَدْ وَجَبَ عَلَیْهِ صِیَامُ شَهْرِ رَمَضَانَ</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1503763_3830689328"/>
      <w:bookmarkStart w:id="1295" w:name="_Toc586"/>
      <w:bookmarkEnd w:id="1294"/>
      <w:r>
        <w:rPr>
          <w:rtl w:val="true"/>
        </w:rPr>
        <w:t>بَابُ مَنْ أَسْلَمَ فِی شَهْرِ رَمَضَانَ‌</w:t>
      </w:r>
      <w:bookmarkEnd w:id="1295"/>
    </w:p>
    <w:p>
      <w:pPr>
        <w:pStyle w:val="Heading4"/>
        <w:numPr>
          <w:ilvl w:val="3"/>
          <w:numId w:val="1"/>
        </w:numPr>
        <w:rPr/>
      </w:pPr>
      <w:bookmarkStart w:id="1296" w:name="__RefHeading___Toc1503765_3830689328"/>
      <w:bookmarkStart w:id="1297" w:name="_Toc587"/>
      <w:bookmarkEnd w:id="1296"/>
      <w:r>
        <w:rPr/>
        <w:t>1</w:t>
      </w:r>
      <w:r>
        <w:rPr>
          <w:rtl w:val="true"/>
        </w:rPr>
        <w:t xml:space="preserve">- </w:t>
      </w:r>
      <w:r>
        <w:rPr>
          <w:rtl w:val="true"/>
        </w:rPr>
        <w:t>حدیث</w:t>
      </w:r>
      <w:bookmarkEnd w:id="1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 أَنَّهُ سُئِلَ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فِی النِّصْفِ مِنْ شَهْرِ رَمَضَانَ مَا عَلَیْهِ مِنْ صِیَامِهِ قَالَ لَیْسَ عَلَیْهِ إِلَّا مَا أَسْلَمَ فِیهِ</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503767_3830689328"/>
      <w:bookmarkStart w:id="1299" w:name="_Toc588"/>
      <w:bookmarkEnd w:id="1298"/>
      <w:r>
        <w:rPr/>
        <w:t>2</w:t>
      </w:r>
      <w:r>
        <w:rPr>
          <w:rtl w:val="true"/>
        </w:rPr>
        <w:t xml:space="preserve">- </w:t>
      </w:r>
      <w:r>
        <w:rPr>
          <w:rtl w:val="true"/>
        </w:rPr>
        <w:t>حدیث</w:t>
      </w:r>
      <w:bookmarkEnd w:id="12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عَنْ آبَائِهِ علیه السلام أَنَّ عَلِیّاً صَلَوَاتُ اللَّهِ عَلَیْهِ کَانَ یَقُولُ فِی رَجُلٍ أَسْلَمَ فِی نِصْفِ شَهْرِ رَمَضَانَ إِنَّهُ لَیْسَ عَلَیْهِ إِلَّا مَا یَسْتَقْبِلُ</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503769_3830689328"/>
      <w:bookmarkStart w:id="1301" w:name="_Toc589"/>
      <w:bookmarkEnd w:id="1300"/>
      <w:r>
        <w:rPr/>
        <w:t>3</w:t>
      </w:r>
      <w:r>
        <w:rPr>
          <w:rtl w:val="true"/>
        </w:rPr>
        <w:t xml:space="preserve">- </w:t>
      </w:r>
      <w:r>
        <w:rPr>
          <w:rtl w:val="true"/>
        </w:rPr>
        <w:t>حدیث</w:t>
      </w:r>
      <w:bookmarkEnd w:id="13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قَوْمٍ أَسْلَمُوا فِی شَهْرِ رَمَضَانَ وَ قَدْ مَضَی مِنْهُ أَیَّامٌ هَلْ عَلَیْهِمْ أَنْ یَصُومُوا مَا مَضَی مِنْهُ أَوْ یَوْمَهُمُ الَّذِی أَسْلَمُوا فِیهِ فَقَالَ لَیْسَ عَلَیْهِمْ قَضَاءٌ وَ لَا یَوْمُهُمُ الَّذِی أَسْلَمُوا فِیهِ إِلَّا أَنْ یَکُونُوا أَسْلَمُوا قَبْلَ طُلُوعِ الْفَجْرِ</w:t>
      </w:r>
      <w:r>
        <w:rPr>
          <w:rFonts w:eastAsia="Amiri" w:cs="Amiri" w:ascii="Amiri" w:hAnsi="Amiri"/>
          <w:color w:val="111111"/>
          <w:sz w:val="28"/>
          <w:szCs w:val="28"/>
          <w:rtl w:val="true"/>
          <w:lang w:bidi="ar-SA"/>
        </w:rPr>
        <w:t xml:space="preserve">.. </w:t>
      </w:r>
      <w:bookmarkStart w:id="1302" w:name="pg13660_142143"/>
    </w:p>
    <w:p>
      <w:pPr>
        <w:pStyle w:val="Heading3"/>
        <w:numPr>
          <w:ilvl w:val="2"/>
          <w:numId w:val="1"/>
        </w:numPr>
        <w:rPr/>
      </w:pPr>
      <w:bookmarkStart w:id="1303" w:name="__RefHeading___Toc1503771_3830689328"/>
      <w:bookmarkStart w:id="1304" w:name="_Toc590"/>
      <w:bookmarkEnd w:id="1302"/>
      <w:bookmarkEnd w:id="1303"/>
      <w:r>
        <w:rPr>
          <w:rtl w:val="true"/>
        </w:rPr>
        <w:t>أَبْوَابُ السَّفَرِ</w:t>
      </w:r>
      <w:bookmarkEnd w:id="1304"/>
    </w:p>
    <w:p>
      <w:pPr>
        <w:pStyle w:val="Heading4"/>
        <w:numPr>
          <w:ilvl w:val="3"/>
          <w:numId w:val="1"/>
        </w:numPr>
        <w:rPr/>
      </w:pPr>
      <w:bookmarkStart w:id="1305" w:name="__RefHeading___Toc1503773_3830689328"/>
      <w:bookmarkStart w:id="1306" w:name="_Toc591"/>
      <w:bookmarkEnd w:id="1305"/>
      <w:r>
        <w:rPr>
          <w:rtl w:val="true"/>
        </w:rPr>
        <w:t>بَابُ کَرَاهِیَةِ السَّفَرِ فِی شَهْرِ رَمَضَانَ</w:t>
      </w:r>
      <w:bookmarkEnd w:id="1306"/>
    </w:p>
    <w:p>
      <w:pPr>
        <w:pStyle w:val="Heading4"/>
        <w:numPr>
          <w:ilvl w:val="3"/>
          <w:numId w:val="1"/>
        </w:numPr>
        <w:rPr/>
      </w:pPr>
      <w:bookmarkStart w:id="1307" w:name="__RefHeading___Toc1503775_3830689328"/>
      <w:bookmarkStart w:id="1308" w:name="_Toc592"/>
      <w:bookmarkEnd w:id="1307"/>
      <w:r>
        <w:rPr/>
        <w:t>1</w:t>
      </w:r>
      <w:r>
        <w:rPr>
          <w:rtl w:val="true"/>
        </w:rPr>
        <w:t xml:space="preserve">- </w:t>
      </w:r>
      <w:r>
        <w:rPr>
          <w:rtl w:val="true"/>
        </w:rPr>
        <w:t>حدیث</w:t>
      </w:r>
      <w:bookmarkEnd w:id="1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الْخُرُوجِ إِذَا دَخَلَ شَهْرُ رَمَضَانَ قَالَ لَا إِلَّا فِیمَا أُخْبِرُکَ بِهِ خُرُوجٌ إِلَی مَکَّةَ أَوْ غَزْوٌ فِی سَبِیلِ اللَّهِ أَوْ مَالٌ تَخَافُ هَلَاکَهُ أَوْ أَخٌ تُرِیدُ وَدَاعَهَ وَ إِنَّهُ لَیْسَ أَخاً مِنَ الْأَبِ وَ الْأُمِّ</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503777_3830689328"/>
      <w:bookmarkStart w:id="1310" w:name="_Toc593"/>
      <w:bookmarkEnd w:id="1309"/>
      <w:r>
        <w:rPr/>
        <w:t>2</w:t>
      </w:r>
      <w:r>
        <w:rPr>
          <w:rtl w:val="true"/>
        </w:rPr>
        <w:t xml:space="preserve">- </w:t>
      </w:r>
      <w:r>
        <w:rPr>
          <w:rtl w:val="true"/>
        </w:rPr>
        <w:t>حدیث</w:t>
      </w:r>
      <w:bookmarkEnd w:id="13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یَدْخُلُ شَهْرُ رَمَضَانَ وَ هُوَ مُقِیمٌ لَا یُرِیدُ بَرَاحاً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برح مکانه أی زال عنه فی البراح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الزای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بفلان إذا بعد عن دیاره غیبة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یَبْدُو لَهُ بَعْدَ مَا یَدْخُلُ شَهْرُ رَمَضَانَ أَنْ یُسَافِرَ فَسَکَتَ فَسَأَلْتُهُ غَیْرَ مَرَّةٍ فَقَالَ یُقِیمُ أَفْضَلُ إِلَّا أَنْ یَکُونَ لَهُ حَاجَةٌ لَا بُدَّ مِنَ الْخُرُوجِ فِیهَا أَوْ یَتَخَوَّفَ عَلَی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1503779_3830689328"/>
      <w:bookmarkStart w:id="1312" w:name="_Toc594"/>
      <w:bookmarkEnd w:id="1311"/>
      <w:r>
        <w:rPr>
          <w:rtl w:val="true"/>
        </w:rPr>
        <w:t>بَابُ کَرَاهِیَةِ الصَّوْمِ فِی السَّفَرِ</w:t>
      </w:r>
      <w:bookmarkEnd w:id="1312"/>
    </w:p>
    <w:p>
      <w:pPr>
        <w:pStyle w:val="BookText"/>
        <w:rPr/>
      </w:pPr>
      <w:r>
        <w:rPr>
          <w:rFonts w:ascii="Amiri" w:hAnsi="Amiri" w:eastAsia="Amiri" w:cs="Amiri"/>
          <w:color w:val="111111"/>
          <w:sz w:val="28"/>
          <w:sz w:val="28"/>
          <w:szCs w:val="28"/>
          <w:rtl w:val="true"/>
          <w:lang w:bidi="ar-SA"/>
        </w:rPr>
        <w:t xml:space="preserve">بَابُ کَرَاهِیَةِ الصَّوْمِ فِی السَّفَرِ </w:t>
      </w:r>
      <w:r>
        <w:rPr>
          <w:rStyle w:val="FootnoteAnchor"/>
          <w:rtl w:val="true"/>
        </w:rPr>
        <w:footnoteReference w:id="343"/>
      </w:r>
    </w:p>
    <w:p>
      <w:pPr>
        <w:pStyle w:val="Heading4"/>
        <w:numPr>
          <w:ilvl w:val="3"/>
          <w:numId w:val="1"/>
        </w:numPr>
        <w:rPr/>
      </w:pPr>
      <w:bookmarkStart w:id="1313" w:name="__RefHeading___Toc1503781_3830689328"/>
      <w:bookmarkStart w:id="1314" w:name="_Toc595"/>
      <w:bookmarkEnd w:id="1313"/>
      <w:r>
        <w:rPr/>
        <w:t>1</w:t>
      </w:r>
      <w:r>
        <w:rPr>
          <w:rtl w:val="true"/>
        </w:rPr>
        <w:t xml:space="preserve">- </w:t>
      </w:r>
      <w:r>
        <w:rPr>
          <w:rtl w:val="true"/>
        </w:rPr>
        <w:t>حدیث</w:t>
      </w:r>
      <w:bookmarkEnd w:id="13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قَالَ مَا أَبْیَنَهَا مَنْ شَهِدَ فَلْیَصُمْهُ وَ مَنْ سَافَرَ فَلَا یَصُمْهُ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315" w:name="pg13660_142144"/>
    </w:p>
    <w:p>
      <w:pPr>
        <w:pStyle w:val="Heading4"/>
        <w:numPr>
          <w:ilvl w:val="3"/>
          <w:numId w:val="1"/>
        </w:numPr>
        <w:rPr/>
      </w:pPr>
      <w:bookmarkStart w:id="1316" w:name="__RefHeading___Toc1503783_3830689328"/>
      <w:bookmarkStart w:id="1317" w:name="_Toc596"/>
      <w:bookmarkEnd w:id="1315"/>
      <w:bookmarkEnd w:id="1316"/>
      <w:r>
        <w:rPr/>
        <w:t>2</w:t>
      </w:r>
      <w:r>
        <w:rPr>
          <w:rtl w:val="true"/>
        </w:rPr>
        <w:t xml:space="preserve">- </w:t>
      </w:r>
      <w:r>
        <w:rPr>
          <w:rtl w:val="true"/>
        </w:rPr>
        <w:t>حدیث</w:t>
      </w:r>
      <w:bookmarkEnd w:id="13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أَبِی عُمَیْرٍ عَنْ بَعْضِ أَصْحَابِهِ </w:t>
      </w:r>
      <w:r>
        <w:rPr>
          <w:rStyle w:val="FootnoteAnchor"/>
          <w:rtl w:val="true"/>
        </w:rPr>
        <w:footnoteReference w:id="345"/>
      </w:r>
      <w:r>
        <w:rPr>
          <w:rFonts w:ascii="Amiri" w:hAnsi="Amiri" w:eastAsia="Amiri" w:cs="Amiri"/>
          <w:color w:val="111111"/>
          <w:sz w:val="28"/>
          <w:sz w:val="28"/>
          <w:szCs w:val="28"/>
          <w:rtl w:val="true"/>
          <w:lang w:bidi="ar-SA"/>
        </w:rPr>
        <w:t>عَنْ أَبِی عَبْدِ اللَّهِ علیه السلام قَالَ سَمِعْتُهُ یَقُولُ قَالَ رَسُولُ اللَّهِ صلی الله علیه و آله إِنَّ اللَّهَ عَزَّ وَ جَلَّ تَصَدَّقَ عَلَی مَرْضَی أُمَّتِی وَ مُسَافِرِیهَا بِالتَّقْصِیرِ وَ الْإِفْطَارِ أَ یَسُرُّ أَحَدَکُمْ إِذَا تَصَدَّقَ بِصَدَقَةٍ أَنْ تُرَدَّ عَلَیْهِ</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1503785_3830689328"/>
      <w:bookmarkStart w:id="1319" w:name="_Toc597"/>
      <w:bookmarkEnd w:id="1318"/>
      <w:r>
        <w:rPr/>
        <w:t>3</w:t>
      </w:r>
      <w:r>
        <w:rPr>
          <w:rtl w:val="true"/>
        </w:rPr>
        <w:t xml:space="preserve">- </w:t>
      </w:r>
      <w:r>
        <w:rPr>
          <w:rtl w:val="true"/>
        </w:rPr>
        <w:t>حدیث</w:t>
      </w:r>
      <w:bookmarkEnd w:id="13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الْمَلِکِ بْنِ عُتْبَةَ عَنْ إِسْحَاقَ بْنِ عَمَّارٍ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فِی السَّفَرِ فِی شَهْرِ رَمَضَانَ کَالْمُفْطِرِ فِیهِ فِی الْحَضَرِ ثُمَّ قَالَ إِنَّ رَجُلًا أَتَی النَّبِیَّ صلی الله علیه و آله فَقَالَ یَا رَسُولَ اللَّهِ أَصُومُ شَهْرَ رَمَضَانَ فِی السَّفَرِ فَقَالَ لَا فَقَالَ یَا رَسُولَ اللَّهِ إِنَّهُ عَلَیَّ یَسِیرٌ فَقَالَ رَسُولُ اللَّهِ صلی الله علیه و آله إِنَّ اللَّهَ عَزَّ وَ جَلَّ تَصَدَّقَ عَلَی مَرْضَی أُمَّتِی وَ مُسَافِرِیهَا بِالْإِفْطَارِ فِی شَهْرِ رَمَضَانَ أَ یُعْجِبُ أَحَدَکُمْ لَوْ تَصَدَّقَ بِصَدَقَةٍ أَنْ تُرَدَّ عَلَیْهِ</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1503787_3830689328"/>
      <w:bookmarkStart w:id="1321" w:name="_Toc598"/>
      <w:bookmarkEnd w:id="1320"/>
      <w:r>
        <w:rPr/>
        <w:t>4</w:t>
      </w:r>
      <w:r>
        <w:rPr>
          <w:rtl w:val="true"/>
        </w:rPr>
        <w:t xml:space="preserve">- </w:t>
      </w:r>
      <w:r>
        <w:rPr>
          <w:rtl w:val="true"/>
        </w:rPr>
        <w:t>حدیث</w:t>
      </w:r>
      <w:bookmarkEnd w:id="13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صَالِحِ بْنِ سَعِیدٍ عَنْ أَبَانِ بْنِ تَغْلِبَ عَنْ أَبِی جَعْفَرٍ علیه السلام قَالَ قَالَ رَسُولُ اللَّهِ صلی الله علیه و آله خِیَارُ أُمَّتِی الَّذِینَ إِذَا سَافَرُوا أَفْطَرُوا وَ قَصَّرُوا وَ إِذَا أَحْسَنُوا اسْتَبْشَرُوا وَ إِذَا أَسَاءُوا اسْتَغْفَرُوا وَ شِرَارُ أُمَّتِی الَّذِینَ وُلِدُوا فِی النِّعَمِ وَ غُذُّوا بِهِ یَأْکُلُونَ طَیِّبَ الطَّعَامِ وَ یَلْبَسُونَ لَیِّنَ الثِّیَابِ وَ إِذَا تَکَلَّمُوا لَمْ یَصْدُقُوا</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1503789_3830689328"/>
      <w:bookmarkStart w:id="1323" w:name="_Toc599"/>
      <w:bookmarkEnd w:id="1322"/>
      <w:r>
        <w:rPr/>
        <w:t>5</w:t>
      </w:r>
      <w:r>
        <w:rPr>
          <w:rtl w:val="true"/>
        </w:rPr>
        <w:t xml:space="preserve">- </w:t>
      </w:r>
      <w:r>
        <w:rPr>
          <w:rtl w:val="true"/>
        </w:rPr>
        <w:t>حدیث</w:t>
      </w:r>
      <w:bookmarkEnd w:id="13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الرَّجُلُ فِی شَهْرِ رَمَضَانَ مُسَافِراً أَفْطَرَ وَ قَالَ إِنَّ رَسُولَ اللَّهِ صلی الله علیه و آله خَرَجَ مِنَ الْمَدِینَةِ إِلَی مَکَّةَ فِی شَهْرِ رَمَضَانَ وَ مَعَهُ النَّاسُ وَ فِیهِمُ الْمُشَاةُ فَلَمَّا انْتَهَی إِلَی کُرَاعِ الْغَمِیمِ </w:t>
      </w:r>
      <w:r>
        <w:rPr>
          <w:rStyle w:val="FootnoteAnchor"/>
          <w:rtl w:val="true"/>
        </w:rPr>
        <w:footnoteReference w:id="346"/>
      </w:r>
      <w:r>
        <w:rPr>
          <w:rFonts w:ascii="Amiri" w:hAnsi="Amiri" w:eastAsia="Amiri" w:cs="Amiri"/>
          <w:color w:val="111111"/>
          <w:sz w:val="28"/>
          <w:sz w:val="28"/>
          <w:szCs w:val="28"/>
          <w:rtl w:val="true"/>
          <w:lang w:bidi="ar-SA"/>
        </w:rPr>
        <w:t xml:space="preserve">دَعَا بِقَدَحٍ مِنْ مَاءٍ فِیمَا بَیْنَ الظُّهْرِ وَ الْعَصْرِ فَشَرِبَ وَ أَفْطَرَ ثُمَّ أَفْطَرَ النَّاسُ مَعَهُ وَ ثَمَّ أُنَاسٌ عَلَی صَوْمِهِمْ فَسَمَّاهُمُ الْعُصَاةَ وَ إِنَّمَا یُؤْخَذُ بِآخِرِ أَمْرِ رَسُولِ اللَّهِ صلی الله علیه و آله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4" w:name="__RefHeading___Toc1503791_3830689328"/>
      <w:bookmarkStart w:id="1325" w:name="_Toc600"/>
      <w:bookmarkEnd w:id="1324"/>
      <w:r>
        <w:rPr/>
        <w:t>6</w:t>
      </w:r>
      <w:r>
        <w:rPr>
          <w:rtl w:val="true"/>
        </w:rPr>
        <w:t xml:space="preserve">- </w:t>
      </w:r>
      <w:r>
        <w:rPr>
          <w:rtl w:val="true"/>
        </w:rPr>
        <w:t>حدیث</w:t>
      </w:r>
      <w:bookmarkEnd w:id="13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w:t>
      </w:r>
      <w:r>
        <w:rPr>
          <w:rFonts w:eastAsia="Amiri" w:cs="Amiri" w:ascii="Amiri" w:hAnsi="Amiri"/>
          <w:color w:val="111111"/>
          <w:sz w:val="28"/>
          <w:szCs w:val="28"/>
          <w:rtl w:val="true"/>
          <w:lang w:bidi="ar-SA"/>
        </w:rPr>
        <w:t xml:space="preserve">) </w:t>
      </w:r>
      <w:bookmarkStart w:id="1326" w:name="pg13660_142145"/>
    </w:p>
    <w:p>
      <w:pPr>
        <w:pStyle w:val="BookText"/>
        <w:rPr/>
      </w:pPr>
      <w:bookmarkEnd w:id="132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رَسُولُ اللَّهِ صلی الله علیه و آله قَوْماً صَامُوا حِینَ أَفْطَرَ وَ قَصَّرَ عُصَاةً وَ قَالَ هُمُ الْعُصَاةُ إِلَی یَوْمِ الْقِیَامَةِ وَ إِنَّا لَنَعْرِفُ أَبْنَاءَهُمْ وَ أَبْنَاءَ أَبْنَائِهِمْ إِلَی یَوْمِنَا هَذَا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1503793_3830689328"/>
      <w:bookmarkStart w:id="1328" w:name="_Toc601"/>
      <w:bookmarkEnd w:id="1327"/>
      <w:r>
        <w:rPr/>
        <w:t>7</w:t>
      </w:r>
      <w:r>
        <w:rPr>
          <w:rtl w:val="true"/>
        </w:rPr>
        <w:t xml:space="preserve">- </w:t>
      </w:r>
      <w:r>
        <w:rPr>
          <w:rtl w:val="true"/>
        </w:rPr>
        <w:t>حدیث</w:t>
      </w:r>
      <w:bookmarkEnd w:id="13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سُلَیْمَانَ بْنِ سَمَاعَةَ عَنْ عَلِیِّ بْنِ إِسْمَاعِیلَ عَنْ مُحَمَّدِ بْنِ حَکِیمٍ قَالَ سَمِعْتُ أَبَا عَبْدِ اللَّهِ علیه السلام یَقُولُ لَوْ أَنَّ رَجُلًا مَاتَ صَائِماً فِی السَّفَرِ مَا صَلَّیْتُ عَلَیْهِ</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503795_3830689328"/>
      <w:bookmarkStart w:id="1330" w:name="_Toc602"/>
      <w:bookmarkEnd w:id="1329"/>
      <w:r>
        <w:rPr>
          <w:rtl w:val="true"/>
        </w:rPr>
        <w:t>بَابُ مَنْ صَامَ فِی السَّفَرِ بِجَهَالَةٍ</w:t>
      </w:r>
      <w:bookmarkEnd w:id="1330"/>
    </w:p>
    <w:p>
      <w:pPr>
        <w:pStyle w:val="Heading4"/>
        <w:numPr>
          <w:ilvl w:val="3"/>
          <w:numId w:val="1"/>
        </w:numPr>
        <w:rPr/>
      </w:pPr>
      <w:bookmarkStart w:id="1331" w:name="__RefHeading___Toc1503797_3830689328"/>
      <w:bookmarkStart w:id="1332" w:name="_Toc603"/>
      <w:bookmarkEnd w:id="1331"/>
      <w:r>
        <w:rPr/>
        <w:t>1</w:t>
      </w:r>
      <w:r>
        <w:rPr>
          <w:rtl w:val="true"/>
        </w:rPr>
        <w:t xml:space="preserve">- </w:t>
      </w:r>
      <w:r>
        <w:rPr>
          <w:rtl w:val="true"/>
        </w:rPr>
        <w:t>حدیث</w:t>
      </w:r>
      <w:bookmarkEnd w:id="1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صَامَ فِی السَّفَرِ فَقَالَ إِنْ کَانَ بَلَغَهُ أَنَّ رَسُولَ اللَّهِ صلی الله علیه و آله نَهَی عَنْ ذَلِکَ فَعَلَیْهِ الْقَضَاءُ وَ إِنْ لَمْ یَکُنْ بَلَغَهُ فَلَا شَیْ‌ءَ عَلَیْهِ</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1503799_3830689328"/>
      <w:bookmarkStart w:id="1334" w:name="_Toc604"/>
      <w:bookmarkEnd w:id="1333"/>
      <w:r>
        <w:rPr/>
        <w:t>2</w:t>
      </w:r>
      <w:r>
        <w:rPr>
          <w:rtl w:val="true"/>
        </w:rPr>
        <w:t xml:space="preserve">- </w:t>
      </w:r>
      <w:r>
        <w:rPr>
          <w:rtl w:val="true"/>
        </w:rPr>
        <w:t>حدیث</w:t>
      </w:r>
      <w:bookmarkEnd w:id="13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فِی السَّفَرِ بِجَهَالَةٍ لَمْ یَقْضِهِ</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503801_3830689328"/>
      <w:bookmarkStart w:id="1336" w:name="_Toc605"/>
      <w:bookmarkEnd w:id="1335"/>
      <w:r>
        <w:rPr/>
        <w:t>3</w:t>
      </w:r>
      <w:r>
        <w:rPr>
          <w:rtl w:val="true"/>
        </w:rPr>
        <w:t xml:space="preserve">- </w:t>
      </w:r>
      <w:r>
        <w:rPr>
          <w:rtl w:val="true"/>
        </w:rPr>
        <w:t>حدیث</w:t>
      </w:r>
      <w:bookmarkEnd w:id="13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عَنْ عَبْدِ اللَّهِ بْنِ مُسْکَانَ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فِی شَهْرِ رَمَضَانَ أَفْطَرَ وَ إِنْ صَامَهُ بِجَهَالَةٍ لَمْ یَقْضِهِ</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1503803_3830689328"/>
      <w:bookmarkStart w:id="1338" w:name="_Toc606"/>
      <w:bookmarkEnd w:id="1337"/>
      <w:r>
        <w:rPr>
          <w:rtl w:val="true"/>
        </w:rPr>
        <w:t>بَابُ مَنْ لَا یَجِبُ لَهُ الْإِفْطَارُ وَ التَّقْصِیرُ فِی السَّفَرِ وَ مَنْ یَجِبُ لَهُ ذَلِکَ</w:t>
      </w:r>
      <w:bookmarkEnd w:id="1338"/>
    </w:p>
    <w:p>
      <w:pPr>
        <w:pStyle w:val="Heading4"/>
        <w:numPr>
          <w:ilvl w:val="3"/>
          <w:numId w:val="1"/>
        </w:numPr>
        <w:rPr/>
      </w:pPr>
      <w:bookmarkStart w:id="1339" w:name="__RefHeading___Toc1503805_3830689328"/>
      <w:bookmarkStart w:id="1340" w:name="_Toc607"/>
      <w:bookmarkEnd w:id="1339"/>
      <w:r>
        <w:rPr/>
        <w:t>1</w:t>
      </w:r>
      <w:r>
        <w:rPr>
          <w:rtl w:val="true"/>
        </w:rPr>
        <w:t xml:space="preserve">- </w:t>
      </w:r>
      <w:r>
        <w:rPr>
          <w:rtl w:val="true"/>
        </w:rPr>
        <w:t>حدیث</w:t>
      </w:r>
      <w:bookmarkEnd w:id="1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الْمُکَارِی وَ الْجَمَّالُ الَّذِی یَخْتَلِفُ وَ لَیْسَ لَهُ مُقَامٌ یُتِمُّ الصَّلَاةَ وَ یَصُومُ شَهْرَ رَمَضَانَ</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503807_3830689328"/>
      <w:bookmarkStart w:id="1342" w:name="_Toc608"/>
      <w:bookmarkEnd w:id="1341"/>
      <w:r>
        <w:rPr/>
        <w:t>2</w:t>
      </w:r>
      <w:r>
        <w:rPr>
          <w:rtl w:val="true"/>
        </w:rPr>
        <w:t xml:space="preserve">- </w:t>
      </w:r>
      <w:r>
        <w:rPr>
          <w:rtl w:val="true"/>
        </w:rPr>
        <w:t>حدیث</w:t>
      </w:r>
      <w:bookmarkEnd w:id="13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یُفْطِرُ</w:t>
      </w:r>
      <w:r>
        <w:rPr>
          <w:rFonts w:eastAsia="Amiri" w:cs="Amiri" w:ascii="Amiri" w:hAnsi="Amiri"/>
          <w:color w:val="111111"/>
          <w:sz w:val="28"/>
          <w:szCs w:val="28"/>
          <w:rtl w:val="true"/>
          <w:lang w:bidi="ar-SA"/>
        </w:rPr>
        <w:t xml:space="preserve">. </w:t>
      </w:r>
      <w:bookmarkStart w:id="1343" w:name="pg13660_142146"/>
    </w:p>
    <w:p>
      <w:pPr>
        <w:pStyle w:val="BookText"/>
        <w:rPr/>
      </w:pPr>
      <w:bookmarkEnd w:id="1343"/>
      <w:r>
        <w:rPr>
          <w:rFonts w:ascii="Amiri" w:hAnsi="Amiri" w:eastAsia="Amiri" w:cs="Amiri"/>
          <w:color w:val="111111"/>
          <w:sz w:val="28"/>
          <w:sz w:val="28"/>
          <w:szCs w:val="28"/>
          <w:rtl w:val="true"/>
          <w:lang w:bidi="ar-SA"/>
        </w:rPr>
        <w:t xml:space="preserve">الرَّجُلُ فِی شَهْرِ رَمَضَانَ إِلَّا فِی سَبِیلِ حَقٍ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1503809_3830689328"/>
      <w:bookmarkStart w:id="1345" w:name="_Toc609"/>
      <w:bookmarkEnd w:id="1344"/>
      <w:r>
        <w:rPr/>
        <w:t>3</w:t>
      </w:r>
      <w:r>
        <w:rPr>
          <w:rtl w:val="true"/>
        </w:rPr>
        <w:t xml:space="preserve">- </w:t>
      </w:r>
      <w:r>
        <w:rPr>
          <w:rtl w:val="true"/>
        </w:rPr>
        <w:t>حدیث</w:t>
      </w:r>
      <w:bookmarkEnd w:id="13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الْحَسَنِ بْنِ مَحْبُوبٍ عَنْ أَبِی أَیُّوبَ عَنْ مُحَمَّدِ بْنِ مَرْوَانَ عَنْ أَبِی عَبْدِ اللَّهِ علیه السلام قَالَ سَمِعْتُهُ یَقُولُ مَنْ سَافَرَ قَصَّرَ وَ أَفْطَرَ إِلَّا أَنْ یَکُونَ رَجُلًا سَفَرُهُ إِلَی صَیْدٍ </w:t>
      </w:r>
      <w:r>
        <w:rPr>
          <w:rStyle w:val="FootnoteAnchor"/>
          <w:rtl w:val="true"/>
        </w:rPr>
        <w:footnoteReference w:id="350"/>
      </w:r>
      <w:r>
        <w:rPr>
          <w:rFonts w:ascii="Amiri" w:hAnsi="Amiri" w:eastAsia="Amiri" w:cs="Amiri"/>
          <w:color w:val="111111"/>
          <w:sz w:val="28"/>
          <w:sz w:val="28"/>
          <w:szCs w:val="28"/>
          <w:rtl w:val="true"/>
          <w:lang w:bidi="ar-SA"/>
        </w:rPr>
        <w:t xml:space="preserve">أَوْ فِی مَعْصِیَةِ اللَّهِ أَوْ رَسُولًا لِمَنْ یَعْصِی اللَّهَ أَوْ فِی طَلَبِ شَحْنَاءَ </w:t>
      </w:r>
      <w:r>
        <w:rPr>
          <w:rStyle w:val="FootnoteAnchor"/>
          <w:rtl w:val="true"/>
        </w:rPr>
        <w:footnoteReference w:id="351"/>
      </w:r>
      <w:r>
        <w:rPr>
          <w:rFonts w:ascii="Amiri" w:hAnsi="Amiri" w:eastAsia="Amiri" w:cs="Amiri"/>
          <w:color w:val="111111"/>
          <w:sz w:val="28"/>
          <w:sz w:val="28"/>
          <w:szCs w:val="28"/>
          <w:rtl w:val="true"/>
          <w:lang w:bidi="ar-SA"/>
        </w:rPr>
        <w:t>أَوْ سِعَایَةِ ضَرَرٍ عَلَی قَوْمٍ مُسْلِمِینَ</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503811_3830689328"/>
      <w:bookmarkStart w:id="1347" w:name="_Toc610"/>
      <w:bookmarkEnd w:id="1346"/>
      <w:r>
        <w:rPr/>
        <w:t>4</w:t>
      </w:r>
      <w:r>
        <w:rPr>
          <w:rtl w:val="true"/>
        </w:rPr>
        <w:t xml:space="preserve">- </w:t>
      </w:r>
      <w:r>
        <w:rPr>
          <w:rtl w:val="true"/>
        </w:rPr>
        <w:t>حدیث</w:t>
      </w:r>
      <w:bookmarkEnd w:id="13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عُمَرَ بْنِ حَفْصٍ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یُشَیِّعُ أَخَاهُ فِی شَهْرِ رَمَضَانَ فَیَبْلُغُ مَسِیرَةَ یَوْمٍ أَوْ مَعَ رَجُلٍ مِنْ إِخْوَانِهِ أَ یُفْطِرُ أَوْ یَصُومُ قَالَ یُفْطِرُ</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503813_3830689328"/>
      <w:bookmarkStart w:id="1349" w:name="_Toc611"/>
      <w:bookmarkEnd w:id="1348"/>
      <w:r>
        <w:rPr/>
        <w:t>5</w:t>
      </w:r>
      <w:r>
        <w:rPr>
          <w:rtl w:val="true"/>
        </w:rPr>
        <w:t xml:space="preserve">- </w:t>
      </w:r>
      <w:r>
        <w:rPr>
          <w:rtl w:val="true"/>
        </w:rPr>
        <w:t>حدیث</w:t>
      </w:r>
      <w:bookmarkEnd w:id="13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أَحَدِهِمَا ع فِی الرَّجُلِ یُشَیِّعُ أَخَاهُ مَسِیرَةَ یَوْمٍ أَوْ یَوْمَیْنِ أَوْ ثَلَاثَةٍ قَالَ إِنْ کَانَ فِی شَهْرِ رَمَضَانَ فَلْیُفْطِرْ قُلْتُ أَیُّمَا أَفْضَلُ یَصُومُ أَوْ یُشَیِّعُهُ قَالَ یُشَیِّعُهُ إِنَّ اللَّهَ عَزَّ وَ جَلَّ قَدْ وَضَعَهُ عَنْهُ</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1503815_3830689328"/>
      <w:bookmarkStart w:id="1351" w:name="_Toc612"/>
      <w:bookmarkEnd w:id="1350"/>
      <w:r>
        <w:rPr/>
        <w:t>6</w:t>
      </w:r>
      <w:r>
        <w:rPr>
          <w:rtl w:val="true"/>
        </w:rPr>
        <w:t xml:space="preserve">- </w:t>
      </w:r>
      <w:r>
        <w:rPr>
          <w:rtl w:val="true"/>
        </w:rPr>
        <w:t>حدیث</w:t>
      </w:r>
      <w:bookmarkEnd w:id="13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مِنْ أَصْحَابِی قَدْ جَاءَنِی خَبَرُهُ مِنَ الْأَعْوَصِ </w:t>
      </w:r>
      <w:r>
        <w:rPr>
          <w:rStyle w:val="FootnoteAnchor"/>
          <w:rtl w:val="true"/>
        </w:rPr>
        <w:footnoteReference w:id="352"/>
      </w:r>
      <w:r>
        <w:rPr>
          <w:rFonts w:ascii="Amiri" w:hAnsi="Amiri" w:eastAsia="Amiri" w:cs="Amiri"/>
          <w:color w:val="111111"/>
          <w:sz w:val="28"/>
          <w:sz w:val="28"/>
          <w:szCs w:val="28"/>
          <w:rtl w:val="true"/>
          <w:lang w:bidi="ar-SA"/>
        </w:rPr>
        <w:t>وَ ذَلِکَ فِی شَهْرِ رَمَضَانَ أَتَلَقَّاهُ وَ أُفْطِرُ قَالَ نَعَمْ قُلْتُ أَتَلَقَّاهُ وَ أُفْطِرُ أَوْ أُقِیمُ وَ أَصُومُ قَالَ تَلَقَّاهُ وَ أَفْطِرْ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4"/>
        <w:numPr>
          <w:ilvl w:val="3"/>
          <w:numId w:val="1"/>
        </w:numPr>
        <w:rPr/>
      </w:pPr>
      <w:bookmarkStart w:id="1352" w:name="__RefHeading___Toc1503817_3830689328"/>
      <w:bookmarkStart w:id="1353" w:name="_Toc613"/>
      <w:bookmarkEnd w:id="1352"/>
      <w:r>
        <w:rPr/>
        <w:t>7</w:t>
      </w:r>
      <w:r>
        <w:rPr>
          <w:rtl w:val="true"/>
        </w:rPr>
        <w:t xml:space="preserve">- </w:t>
      </w:r>
      <w:r>
        <w:rPr>
          <w:rtl w:val="true"/>
        </w:rPr>
        <w:t>حدیث</w:t>
      </w:r>
      <w:bookmarkEnd w:id="135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عِدَّةٍ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یُشَیِّعُ أَخَاهُ فِی شَهْرِ رَمَضَانَ الْیَوْمَ وَ الْیَوْمَیْنِ</w:t>
      </w:r>
      <w:r>
        <w:rPr>
          <w:rFonts w:eastAsia="Amiri" w:cs="Amiri" w:ascii="Amiri" w:hAnsi="Amiri"/>
          <w:color w:val="111111"/>
          <w:sz w:val="28"/>
          <w:szCs w:val="28"/>
          <w:rtl w:val="true"/>
          <w:lang w:bidi="ar-SA"/>
        </w:rPr>
        <w:t xml:space="preserve">- . </w:t>
      </w:r>
      <w:bookmarkStart w:id="1354" w:name="pg13660_142147"/>
    </w:p>
    <w:p>
      <w:pPr>
        <w:pStyle w:val="BookText"/>
        <w:rPr/>
      </w:pPr>
      <w:bookmarkEnd w:id="1354"/>
      <w:r>
        <w:rPr>
          <w:rFonts w:ascii="Amiri" w:hAnsi="Amiri" w:eastAsia="Amiri" w:cs="Amiri"/>
          <w:color w:val="111111"/>
          <w:sz w:val="28"/>
          <w:sz w:val="28"/>
          <w:szCs w:val="28"/>
          <w:rtl w:val="true"/>
          <w:lang w:bidi="ar-SA"/>
        </w:rPr>
        <w:t>قَالَ یُفْطِرُ وَ یَقْضِی قِیلَ لَهُ فَذَلِکَ أَفْضَلُ أَوْ یُقِیمُ وَ لَا یُشَیِّعُهُ قَالَ یُشَیِّعُهُ وَ یُفْطِرُ فَإِنَّ ذَلِکَ حَقٌّ عَلَیْهِ</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503819_3830689328"/>
      <w:bookmarkStart w:id="1356" w:name="_Toc614"/>
      <w:bookmarkEnd w:id="1355"/>
      <w:r>
        <w:rPr>
          <w:rtl w:val="true"/>
        </w:rPr>
        <w:t>بَابُ صَوْمِ التَّطَوُّعِ فِی السَّفَرِ وَ تَقْدِیمِهِ وَ قَضَائِهِ</w:t>
      </w:r>
      <w:bookmarkEnd w:id="1356"/>
    </w:p>
    <w:p>
      <w:pPr>
        <w:pStyle w:val="Heading4"/>
        <w:numPr>
          <w:ilvl w:val="3"/>
          <w:numId w:val="1"/>
        </w:numPr>
        <w:rPr/>
      </w:pPr>
      <w:bookmarkStart w:id="1357" w:name="__RefHeading___Toc1503821_3830689328"/>
      <w:bookmarkStart w:id="1358" w:name="_Toc615"/>
      <w:bookmarkEnd w:id="1357"/>
      <w:r>
        <w:rPr/>
        <w:t>1</w:t>
      </w:r>
      <w:r>
        <w:rPr>
          <w:rtl w:val="true"/>
        </w:rPr>
        <w:t xml:space="preserve">- </w:t>
      </w:r>
      <w:r>
        <w:rPr>
          <w:rtl w:val="true"/>
        </w:rPr>
        <w:t>حدیث</w:t>
      </w:r>
      <w:bookmarkEnd w:id="1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مُحَمَّدِ بْنِ عَبْدِ اللَّهِ بْنِ وَاسِعٍ عَنْ إِسْمَاعِیلَ بْنِ سَهْلٍ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علیه السلام مِنَ الْمَدِینَةِ فِی أَیَّامٍ بَقِینَ مِنْ شَعْبَانَ فَکَانَ یَصُومُ ثُمَّ دَخَلَ عَلَیْهِ شَهْرُ رَمَضَانَ وَ هُوَ فِی السَّفَرِ فَأَفْطَرَ فَقِیلَ لَهُ تَصُومُ شَعْبَانَ وَ تُفْطِرُ شَهْرَ رَمَضَانَ فَقَالَ نَعَمْ شَعْبَانُ إِلَیَّ إِنْ شِئْتُ صُمْتُ وَ إِنْ شِئْتُ لَا </w:t>
      </w:r>
      <w:r>
        <w:rPr>
          <w:rStyle w:val="FootnoteAnchor"/>
          <w:rtl w:val="true"/>
        </w:rPr>
        <w:footnoteReference w:id="354"/>
      </w:r>
      <w:r>
        <w:rPr>
          <w:rFonts w:ascii="Amiri" w:hAnsi="Amiri" w:eastAsia="Amiri" w:cs="Amiri"/>
          <w:color w:val="111111"/>
          <w:sz w:val="28"/>
          <w:sz w:val="28"/>
          <w:szCs w:val="28"/>
          <w:rtl w:val="true"/>
          <w:lang w:bidi="ar-SA"/>
        </w:rPr>
        <w:t>وَ شَهْرُ رَمَضَانَ عَزْمٌ مِنَ اللَّهِ عَزَّ وَ جَلَّ عَلَیَّ الْإِفْطَارُ</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1503823_3830689328"/>
      <w:bookmarkStart w:id="1360" w:name="_Toc616"/>
      <w:bookmarkEnd w:id="1359"/>
      <w:r>
        <w:rPr/>
        <w:t>2</w:t>
      </w:r>
      <w:r>
        <w:rPr>
          <w:rtl w:val="true"/>
        </w:rPr>
        <w:t xml:space="preserve">- </w:t>
      </w:r>
      <w:r>
        <w:rPr>
          <w:rtl w:val="true"/>
        </w:rPr>
        <w:t>حدیث</w:t>
      </w:r>
      <w:bookmarkEnd w:id="13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هِلَالٍ عَنْ عَمْرِو بْنِ عُثْمَانَ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أَصُومُ هَذِهِ الثَّلَاثَةَ الْأَیَّامِ فِی الشَّهْرِ فَرُبَّمَا سَافَرْتُ وَ رُبَّمَا أَصَابَتْنِی عِلَّةٌ فَیَجِبُ عَلَیَّ قَضَاؤُهَا قَالَ فَقَالَ لِی إِنَّمَا یَجِبُ الْفَرْضُ فَأَمَّا غَیْرُ الْفَرْضِ فَأَنْتَ فِیهِ بِالْخِیَارِ قُلْتُ بِالْخِیَارِ فِی السَّفَرِ وَ الْمَرَضِ قَالَ فَقَالَ الْمَرَضُ قَدْ وَضَعَهُ اللَّهُ عَزَّ وَ جَلَّ عَنْکَ وَ السَّفَرُ إِنْ شِئْتَ فَاقْضِهِ وَ إِنْ لَمْ تَقْضِهِ فَلَا جُنَاحَ عَلَیْکَ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4"/>
        <w:numPr>
          <w:ilvl w:val="3"/>
          <w:numId w:val="1"/>
        </w:numPr>
        <w:rPr/>
      </w:pPr>
      <w:bookmarkStart w:id="1361" w:name="__RefHeading___Toc1503825_3830689328"/>
      <w:bookmarkStart w:id="1362" w:name="_Toc617"/>
      <w:bookmarkEnd w:id="1361"/>
      <w:r>
        <w:rPr/>
        <w:t>3</w:t>
      </w:r>
      <w:r>
        <w:rPr>
          <w:rtl w:val="true"/>
        </w:rPr>
        <w:t xml:space="preserve">- </w:t>
      </w:r>
      <w:r>
        <w:rPr>
          <w:rtl w:val="true"/>
        </w:rPr>
        <w:t>حدیث</w:t>
      </w:r>
      <w:bookmarkEnd w:id="13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أَیَّامٍ فِی الشَّهْرِ هَلْ فِیهِ قَضَاءٌ عَلَی الْمُسَافِرِ قَالَ لَا</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1503827_3830689328"/>
      <w:bookmarkStart w:id="1364" w:name="_Toc618"/>
      <w:bookmarkEnd w:id="1363"/>
      <w:r>
        <w:rPr/>
        <w:t>4</w:t>
      </w:r>
      <w:r>
        <w:rPr>
          <w:rtl w:val="true"/>
        </w:rPr>
        <w:t xml:space="preserve">- </w:t>
      </w:r>
      <w:r>
        <w:rPr>
          <w:rtl w:val="true"/>
        </w:rPr>
        <w:t>حدیث</w:t>
      </w:r>
      <w:bookmarkEnd w:id="13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أُرِیدُ السَّفَرَ فَأَصُومُ لِشَهْرِیَ الَّذِی أُسَافِرُ فِیهِ قَالَ لَا قُلْتُ فَإِذَا قَدِمْتُ أَقْضِیهِ قَالَ لَا کَمَا لَا تَصُومُ کَذَلِکَ لَا تَقْضِی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1365" w:name="pg13660_142148"/>
    </w:p>
    <w:p>
      <w:pPr>
        <w:pStyle w:val="Heading4"/>
        <w:numPr>
          <w:ilvl w:val="3"/>
          <w:numId w:val="1"/>
        </w:numPr>
        <w:rPr/>
      </w:pPr>
      <w:bookmarkStart w:id="1366" w:name="__RefHeading___Toc1503829_3830689328"/>
      <w:bookmarkStart w:id="1367" w:name="_Toc619"/>
      <w:bookmarkEnd w:id="1365"/>
      <w:bookmarkEnd w:id="1366"/>
      <w:r>
        <w:rPr/>
        <w:t>5</w:t>
      </w:r>
      <w:r>
        <w:rPr>
          <w:rtl w:val="true"/>
        </w:rPr>
        <w:t xml:space="preserve">- </w:t>
      </w:r>
      <w:r>
        <w:rPr>
          <w:rtl w:val="true"/>
        </w:rPr>
        <w:t>حدیث</w:t>
      </w:r>
      <w:bookmarkEnd w:id="13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بِلَالٍ عَنِ الْحَسَنِ بْنِ بَسَّامٍ الْجَمَّالِ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فِیمَا بَیْنَ مَکَّةَ وَ الْمَدِینَةِ فِی شَعْبَانَ وَ هُوَ صَائِمٌ ثُمَّ رَأَیْنَا هِلَالَ شَهْرِ رَمَضَانَ فَأَفْطَرَ فَقُلْتُ لَهُ جُعِلْتُ فِدَاکَ أَمْسِ کَانَ عَنْ شَعْبَانَ وَ أَنْتَ صَائِمٌ وَ الْیَوْمُ مِنْ شَهْرِ رَمَضَانَ وَ أَنْتَ مُفْطِرٌ فَقَالَ إِنَّ ذَاکَ تَطَوُّعٌ وَ لَنَا أَنْ نَفْعَلَ مَا شِئْنَا وَ هَذَا فَرْضٌ فَلَیْسَ لَنَا أَنْ نَفْعَلَ إِلَّا مَا أُمِرْنَا</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503831_3830689328"/>
      <w:bookmarkStart w:id="1369" w:name="_Toc620"/>
      <w:bookmarkEnd w:id="1368"/>
      <w:r>
        <w:rPr>
          <w:rtl w:val="true"/>
        </w:rPr>
        <w:t>بَابُ الرَّجُلِ یُرِیدُ السَّفَرَ أَوْ یَقْدَمُ مِنْ سَفَرٍ فِی شَهْرِ رَمَضَانَ</w:t>
      </w:r>
      <w:bookmarkEnd w:id="1369"/>
    </w:p>
    <w:p>
      <w:pPr>
        <w:pStyle w:val="Heading4"/>
        <w:numPr>
          <w:ilvl w:val="3"/>
          <w:numId w:val="1"/>
        </w:numPr>
        <w:rPr/>
      </w:pPr>
      <w:bookmarkStart w:id="1370" w:name="__RefHeading___Toc1503833_3830689328"/>
      <w:bookmarkStart w:id="1371" w:name="_Toc621"/>
      <w:bookmarkEnd w:id="1370"/>
      <w:r>
        <w:rPr/>
        <w:t>1</w:t>
      </w:r>
      <w:r>
        <w:rPr>
          <w:rtl w:val="true"/>
        </w:rPr>
        <w:t xml:space="preserve">- </w:t>
      </w:r>
      <w:r>
        <w:rPr>
          <w:rtl w:val="true"/>
        </w:rPr>
        <w:t>حدیث</w:t>
      </w:r>
      <w:bookmarkEnd w:id="1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الرَّجُلِ یَخْرُجُ مِنْ بَیْتِهِ یُرِیدُ السَّفَرَ وَ هُوَ صَائِمٌ قَالَ فَقَالَ إِنْ خَرَجَ مِنْ قَبْلِ أَنْ یَنْتَصِفَ النَّهَارُ فَلْیُفْطِرْ وَ لْیَقْضِ ذَلِکَ الْیَوْمَ وَ إِنْ خَرَجَ بَعْدَ الزَّوَالِ فَلْیُتِمَّ یَوْمَهُ</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1503835_3830689328"/>
      <w:bookmarkStart w:id="1373" w:name="_Toc622"/>
      <w:bookmarkEnd w:id="1372"/>
      <w:r>
        <w:rPr/>
        <w:t>2</w:t>
      </w:r>
      <w:r>
        <w:rPr>
          <w:rtl w:val="true"/>
        </w:rPr>
        <w:t xml:space="preserve">- </w:t>
      </w:r>
      <w:r>
        <w:rPr>
          <w:rtl w:val="true"/>
        </w:rPr>
        <w:t>حدیث</w:t>
      </w:r>
      <w:bookmarkEnd w:id="13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فِی شَهْرِ رَمَضَانَ بَعْدَ الزَّوَالِ أَتَمَّ الصِّیَامَ فَإِذَا خَرَجَ قَبْلَ الزَّوَالِ أَفْطَرَ</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503837_3830689328"/>
      <w:bookmarkStart w:id="1375" w:name="_Toc623"/>
      <w:bookmarkEnd w:id="1374"/>
      <w:r>
        <w:rPr/>
        <w:t>3</w:t>
      </w:r>
      <w:r>
        <w:rPr>
          <w:rtl w:val="true"/>
        </w:rPr>
        <w:t xml:space="preserve">- </w:t>
      </w:r>
      <w:r>
        <w:rPr>
          <w:rtl w:val="true"/>
        </w:rPr>
        <w:t>حدیث</w:t>
      </w:r>
      <w:bookmarkEnd w:id="13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عُبَیْدِ بْنِ زُرَارَةَ عَنْ أَبِی عَبْدِ اللَّهِ ع فِی الرَّجُلِ یُسَافِرُ فِی شَهْرِ رَمَضَانَ یَصُومُ أَوْ یُفْطِرُ قَالَ إِنْ خَرَجَ قَبْلَ الزَّوَالِ فَلْیُفْطِرْ وَ إِنْ خَرَجَ بَعْدَ الزَّوَالِ فَلْیَصُمْ وَ قَالَ یُعْرَفُ ذَلِکَ بِقَوْلِ عَلِیٍّ علیه السلام أَصُومُ وَ أُفْطِرُ حَتَّی إِذَا زَالَتِ الشَّمْسُ عُزِمَ عَلَیَّ یَعْنِی الصِّیَامَ</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503839_3830689328"/>
      <w:bookmarkStart w:id="1377" w:name="_Toc624"/>
      <w:bookmarkEnd w:id="1376"/>
      <w:r>
        <w:rPr/>
        <w:t>4</w:t>
      </w:r>
      <w:r>
        <w:rPr>
          <w:rtl w:val="true"/>
        </w:rPr>
        <w:t xml:space="preserve">- </w:t>
      </w:r>
      <w:r>
        <w:rPr>
          <w:rtl w:val="true"/>
        </w:rPr>
        <w:t>حدیث</w:t>
      </w:r>
      <w:bookmarkEnd w:id="13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الرَّجُلُ فِی شَهْرِ رَمَضَانَ فَخَرَجَ بَعْدَ نِصْفِ النَّهَارِ فَعَلَیْهِ صِیَامُ ذَلِکَ الْیَوْمِ وَ یَعْتَدُّ بِهِ مِنْ شَهْرِ رَمَضَانَ فَإِذَا دَخَلَ أَرْضاً قَبْلَ طُلُوعِ الْفَجْرِ وَ هُوَ یُرِیدُ الْإِقَامَةَ بِهَا فَعَلَیْهِ صَوْمُ ذَلِکَ الْیَوْمِ فَإِنْ دَخَلَ بَعْدَ طُلُوعِ </w:t>
      </w:r>
      <w:bookmarkStart w:id="1378" w:name="pg13660_142149"/>
    </w:p>
    <w:p>
      <w:pPr>
        <w:pStyle w:val="BookText"/>
        <w:rPr/>
      </w:pPr>
      <w:bookmarkEnd w:id="1378"/>
      <w:r>
        <w:rPr>
          <w:rFonts w:ascii="Amiri" w:hAnsi="Amiri" w:eastAsia="Amiri" w:cs="Amiri"/>
          <w:color w:val="111111"/>
          <w:sz w:val="28"/>
          <w:sz w:val="28"/>
          <w:szCs w:val="28"/>
          <w:rtl w:val="true"/>
          <w:lang w:bidi="ar-SA"/>
        </w:rPr>
        <w:t>الْفَجْرِ فَلَا صِیَامَ عَلَیْهِ وَ إِنْ شَاءَ صَامَ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4"/>
        <w:numPr>
          <w:ilvl w:val="3"/>
          <w:numId w:val="1"/>
        </w:numPr>
        <w:rPr/>
      </w:pPr>
      <w:bookmarkStart w:id="1379" w:name="__RefHeading___Toc1503841_3830689328"/>
      <w:bookmarkStart w:id="1380" w:name="_Toc625"/>
      <w:bookmarkEnd w:id="1379"/>
      <w:r>
        <w:rPr/>
        <w:t>5</w:t>
      </w:r>
      <w:r>
        <w:rPr>
          <w:rtl w:val="true"/>
        </w:rPr>
        <w:t xml:space="preserve">- </w:t>
      </w:r>
      <w:r>
        <w:rPr>
          <w:rtl w:val="true"/>
        </w:rPr>
        <w:t>حدیث</w:t>
      </w:r>
      <w:bookmarkEnd w:id="13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یَقْدَمُ فِی شَهْرِ رَمَضَانَ مِنْ سَفَرٍ حَتَّی یَرَی أَنَّهُ سَیَدْخُلُ أَهْلَهُ ضَحْوَةً </w:t>
      </w:r>
      <w:r>
        <w:rPr>
          <w:rStyle w:val="FootnoteAnchor"/>
          <w:rtl w:val="true"/>
        </w:rPr>
        <w:footnoteReference w:id="358"/>
      </w:r>
      <w:r>
        <w:rPr>
          <w:rFonts w:ascii="Amiri" w:hAnsi="Amiri" w:eastAsia="Amiri" w:cs="Amiri"/>
          <w:color w:val="111111"/>
          <w:sz w:val="28"/>
          <w:sz w:val="28"/>
          <w:szCs w:val="28"/>
          <w:rtl w:val="true"/>
          <w:lang w:bidi="ar-SA"/>
        </w:rPr>
        <w:t>أَوِ ارْتِفَاعَ النَّهَارِ فَقَالَ إِذَا طَلَعَ الْفَجْرُ وَ هُوَ خَارِجٌ وَ لَمْ یَدْخُلْ أَهْلَهُ فَهُوَ بِالْخِیَارِ إِنْ شَاءَ صَامَ وَ إِنْ شَاءَ أَفْطَرَ</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1503843_3830689328"/>
      <w:bookmarkStart w:id="1382" w:name="_Toc626"/>
      <w:bookmarkEnd w:id="1381"/>
      <w:r>
        <w:rPr/>
        <w:t>6</w:t>
      </w:r>
      <w:r>
        <w:rPr>
          <w:rtl w:val="true"/>
        </w:rPr>
        <w:t xml:space="preserve">- </w:t>
      </w:r>
      <w:r>
        <w:rPr>
          <w:rtl w:val="true"/>
        </w:rPr>
        <w:t>حدیث</w:t>
      </w:r>
      <w:bookmarkEnd w:id="13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یَقْدَمُ مِنْ سَفَرٍ فِی شَهْرِ رَمَضَانَ فَیَدْخُلُ</w:t>
      </w:r>
    </w:p>
    <w:p>
      <w:pPr>
        <w:pStyle w:val="BookText"/>
        <w:rPr/>
      </w:pPr>
      <w:r>
        <w:rPr>
          <w:rFonts w:ascii="Amiri" w:hAnsi="Amiri" w:eastAsia="Amiri" w:cs="Amiri"/>
          <w:color w:val="111111"/>
          <w:sz w:val="28"/>
          <w:sz w:val="28"/>
          <w:szCs w:val="28"/>
          <w:rtl w:val="true"/>
          <w:lang w:bidi="ar-SA"/>
        </w:rPr>
        <w:t>أَهْلَهُ حِینَ یُصْبِحُ أَوِ ارْتِفَاعَ النَّهَارِ قَالَ إِذَا طَلَعَ الْفَجْرُ وَ هُوَ خَارِجٌ وَ لَمْ یَدْخُلْ أَهْلَهُ فَهُوَ بِالْخِیَارِ إِنْ شَاءَ صَامَ وَ إِنْ شَاءَ أَفْطَرَ</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503845_3830689328"/>
      <w:bookmarkStart w:id="1384" w:name="_Toc627"/>
      <w:bookmarkEnd w:id="1383"/>
      <w:r>
        <w:rPr/>
        <w:t>7</w:t>
      </w:r>
      <w:r>
        <w:rPr>
          <w:rtl w:val="true"/>
        </w:rPr>
        <w:t xml:space="preserve">- </w:t>
      </w:r>
      <w:r>
        <w:rPr>
          <w:rtl w:val="true"/>
        </w:rPr>
        <w:t>حدیث</w:t>
      </w:r>
      <w:bookmarkEnd w:id="138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قَدِمَ مِنْ سَفَرٍ فِی شَهْرِ رَمَضَانَ وَ لَمْ یَطْعَمْ شَیْئاً قَبْلَ الزَّوَالِ قَالَ یَصُومُ</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503847_3830689328"/>
      <w:bookmarkStart w:id="1386" w:name="_Toc628"/>
      <w:bookmarkEnd w:id="1385"/>
      <w:r>
        <w:rPr/>
        <w:t>8</w:t>
      </w:r>
      <w:r>
        <w:rPr>
          <w:rtl w:val="true"/>
        </w:rPr>
        <w:t xml:space="preserve">- </w:t>
      </w:r>
      <w:r>
        <w:rPr>
          <w:rtl w:val="true"/>
        </w:rPr>
        <w:t>حدیث</w:t>
      </w:r>
      <w:bookmarkEnd w:id="13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عُثْمَانَ بْنِ عِیسَی عَنْ سَمَاعَةَ قَالَ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سَأَلْتُهُ عَنْ مُسَافِرٍ دَخَلَ أَهْلَهُ قَبْلَ زَوَالِ الشَّمْسِ وَ قَدْ أَکَلَ قَالَ لَا یَنْبَغِی لَهُ أَنْ یَأْکُلَ یَوْمَهُ ذَلِکَ شَیْئاً وَ لَا یُوَاقِعُ فِی شَهْرِ رَمَضَانَ إِنْ کَانَ لَهُ أَهْلٌ</w:t>
      </w:r>
      <w:r>
        <w:rPr>
          <w:rFonts w:eastAsia="Amiri" w:cs="Amiri" w:ascii="Amiri" w:hAnsi="Amiri"/>
          <w:color w:val="111111"/>
          <w:sz w:val="28"/>
          <w:szCs w:val="28"/>
          <w:rtl w:val="true"/>
          <w:lang w:bidi="ar-SA"/>
        </w:rPr>
        <w:t xml:space="preserve">. </w:t>
      </w:r>
      <w:r>
        <w:rPr>
          <w:rStyle w:val="FootnoteAnchor"/>
          <w:rtl w:val="true"/>
        </w:rPr>
        <w:footnoteReference w:id="360"/>
      </w:r>
    </w:p>
    <w:p>
      <w:pPr>
        <w:pStyle w:val="Heading4"/>
        <w:numPr>
          <w:ilvl w:val="3"/>
          <w:numId w:val="1"/>
        </w:numPr>
        <w:rPr/>
      </w:pPr>
      <w:bookmarkStart w:id="1387" w:name="__RefHeading___Toc1503849_3830689328"/>
      <w:bookmarkStart w:id="1388" w:name="_Toc629"/>
      <w:bookmarkEnd w:id="1387"/>
      <w:r>
        <w:rPr/>
        <w:t>9</w:t>
      </w:r>
      <w:r>
        <w:rPr>
          <w:rtl w:val="true"/>
        </w:rPr>
        <w:t xml:space="preserve">- </w:t>
      </w:r>
      <w:r>
        <w:rPr>
          <w:rtl w:val="true"/>
        </w:rPr>
        <w:t>حدیث</w:t>
      </w:r>
      <w:bookmarkEnd w:id="138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یُونُسَ قَالَ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الْمُسَافِرِ الَّذِی یَدْخُلُ أَهْلَهُ فِی شَهْرِ رَمَضَانَ وَ قَدْ أَکَلَ قَبْلَ دُخُولِهِ قَالَ یَکُفُّ عَنِ الْأَکْلِ بَقِیَّةَ یَوْمِهِ وَ عَلَیْهِ الْقَضَاءُ وَ قَالَ فِی الْمُسَافِرِ یَدْخُلُ أَهْلَهُ وَ هُوَ جُنُبٌ قَبْلَ الزَّوَالِ وَ لَمْ یَکُنْ أَکَلَ فَعَلَیْهِ أَنْ یُتِمَّ صَوْمَهُ وَ لَا قَضَاءَ عَلَیْهِ یَعْنِی </w:t>
      </w:r>
      <w:r>
        <w:rPr>
          <w:rStyle w:val="FootnoteAnchor"/>
          <w:rtl w:val="true"/>
        </w:rPr>
        <w:footnoteReference w:id="361"/>
      </w:r>
      <w:r>
        <w:rPr>
          <w:rFonts w:ascii="Amiri" w:hAnsi="Amiri" w:eastAsia="Amiri" w:cs="Amiri"/>
          <w:color w:val="111111"/>
          <w:sz w:val="28"/>
          <w:sz w:val="28"/>
          <w:szCs w:val="28"/>
          <w:rtl w:val="true"/>
          <w:lang w:bidi="ar-SA"/>
        </w:rPr>
        <w:t>إِذَا کَانَتْ جَنَابَتُهُ مِنِ احْتِلَامٍ</w:t>
      </w:r>
      <w:r>
        <w:rPr>
          <w:rFonts w:eastAsia="Amiri" w:cs="Amiri" w:ascii="Amiri" w:hAnsi="Amiri"/>
          <w:color w:val="111111"/>
          <w:sz w:val="28"/>
          <w:szCs w:val="28"/>
          <w:rtl w:val="true"/>
          <w:lang w:bidi="ar-SA"/>
        </w:rPr>
        <w:t xml:space="preserve">. ) </w:t>
      </w:r>
      <w:bookmarkStart w:id="1389" w:name="pg13660_142150"/>
    </w:p>
    <w:p>
      <w:pPr>
        <w:pStyle w:val="Heading4"/>
        <w:numPr>
          <w:ilvl w:val="3"/>
          <w:numId w:val="1"/>
        </w:numPr>
        <w:rPr/>
      </w:pPr>
      <w:bookmarkStart w:id="1390" w:name="__RefHeading___Toc1503851_3830689328"/>
      <w:bookmarkStart w:id="1391" w:name="_Toc630"/>
      <w:bookmarkEnd w:id="1389"/>
      <w:bookmarkEnd w:id="1390"/>
      <w:r>
        <w:rPr>
          <w:rtl w:val="true"/>
        </w:rPr>
        <w:t>بَابُ مَنْ دَخَلَ بَلْدَةً فَأَرَادَ الْمُقَامَ بِهَا أَوْ لَمْ یُرِدْ</w:t>
      </w:r>
      <w:bookmarkEnd w:id="1391"/>
    </w:p>
    <w:p>
      <w:pPr>
        <w:pStyle w:val="Heading4"/>
        <w:numPr>
          <w:ilvl w:val="3"/>
          <w:numId w:val="1"/>
        </w:numPr>
        <w:rPr/>
      </w:pPr>
      <w:bookmarkStart w:id="1392" w:name="__RefHeading___Toc1503853_3830689328"/>
      <w:bookmarkStart w:id="1393" w:name="_Toc631"/>
      <w:bookmarkEnd w:id="1392"/>
      <w:r>
        <w:rPr/>
        <w:t>1</w:t>
      </w:r>
      <w:r>
        <w:rPr>
          <w:rtl w:val="true"/>
        </w:rPr>
        <w:t xml:space="preserve">- </w:t>
      </w:r>
      <w:r>
        <w:rPr>
          <w:rtl w:val="true"/>
        </w:rPr>
        <w:t>حدیث</w:t>
      </w:r>
      <w:bookmarkEnd w:id="1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أَرْضاً وَ أَنْتَ تُرِیدُ أَنْ تُقِیمَ بِهَا عَشَرَةَ أَیَّامٍ فَصُمْ وَ أَتِمَّ وَ إِنْ کُنْتَ تُرِیدُ أَنْ تُقِیمَ أَقَلَّ مِنْ عَشَرَةِ أَیَّامٍ فَأَفْطِرْ مَا بَیْنَکَ وَ بَیْنَ شَهْرٍ فَإِذَا بَلَغَ الشَّهْرُ فَأَتِمَّ الصَّلَاةَ وَ الصِّیَامَ وَ إِنْ قُلْتَ أَرْتَحِلُ غُدْوَةً</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1503855_3830689328"/>
      <w:bookmarkStart w:id="1395" w:name="_Toc632"/>
      <w:bookmarkEnd w:id="1394"/>
      <w:r>
        <w:rPr/>
        <w:t>2</w:t>
      </w:r>
      <w:r>
        <w:rPr>
          <w:rtl w:val="true"/>
        </w:rPr>
        <w:t xml:space="preserve">- </w:t>
      </w:r>
      <w:r>
        <w:rPr>
          <w:rtl w:val="true"/>
        </w:rPr>
        <w:t>حدیث</w:t>
      </w:r>
      <w:bookmarkEnd w:id="13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یُدْرِکُهُ شَهْرُ رَمَضَانَ فِی السَّفَرِ فَیُقِیمُ الْأَیَّامَ فِی الْمَکَانِ عَلَیْهِ صَوْمٌ قَالَ لَا حَتَّی یُجْمِعَ عَلَی مُقَامِ عَشَرَةِ أَیَّامٍ </w:t>
      </w:r>
      <w:r>
        <w:rPr>
          <w:rStyle w:val="FootnoteAnchor"/>
          <w:rtl w:val="true"/>
        </w:rPr>
        <w:footnoteReference w:id="362"/>
      </w:r>
      <w:r>
        <w:rPr>
          <w:rFonts w:ascii="Amiri" w:hAnsi="Amiri" w:eastAsia="Amiri" w:cs="Amiri"/>
          <w:color w:val="111111"/>
          <w:sz w:val="28"/>
          <w:sz w:val="28"/>
          <w:szCs w:val="28"/>
          <w:rtl w:val="true"/>
          <w:lang w:bidi="ar-SA"/>
        </w:rPr>
        <w:t>وَ إِذَا أَجْمَعَ عَلَی مُقَامِ عَشَرَةِ أَیَّامٍ صَامَ وَ أَتَمَّ الصَّلَاةَ قَالَ وَ سَأَلْتُهُ عَنِ الرَّجُلِ یَکُونُ عَلَیْهِ أَیَّامٌ مِنْ شَهْرِ رَمَضَانَ وَ هُوَ مُسَافِرٌ یَقْضِی إِذَا أَقَامَ فِی الْمَکَانِ قَالَ لَا حَتَّی یُجْمِعَ عَلَی مُقَامِ عَشَرَةِ أَیَّامٍ</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503857_3830689328"/>
      <w:bookmarkStart w:id="1397" w:name="_Toc633"/>
      <w:bookmarkEnd w:id="1396"/>
      <w:r>
        <w:rPr>
          <w:rtl w:val="true"/>
        </w:rPr>
        <w:t>بَابُ الرَّجُلِ یُجَامِعُ أَهْلَهُ فِی السَّفَرِ أَوْ یَقْدَمُ مِنْ سَفَرٍ فِی شَهْرِ رَمَضَانَ</w:t>
      </w:r>
      <w:bookmarkEnd w:id="1397"/>
    </w:p>
    <w:p>
      <w:pPr>
        <w:pStyle w:val="Heading4"/>
        <w:numPr>
          <w:ilvl w:val="3"/>
          <w:numId w:val="1"/>
        </w:numPr>
        <w:rPr/>
      </w:pPr>
      <w:bookmarkStart w:id="1398" w:name="__RefHeading___Toc1503859_3830689328"/>
      <w:bookmarkStart w:id="1399" w:name="_Toc634"/>
      <w:bookmarkEnd w:id="1398"/>
      <w:r>
        <w:rPr/>
        <w:t>1</w:t>
      </w:r>
      <w:r>
        <w:rPr>
          <w:rtl w:val="true"/>
        </w:rPr>
        <w:t xml:space="preserve">- </w:t>
      </w:r>
      <w:r>
        <w:rPr>
          <w:rtl w:val="true"/>
        </w:rPr>
        <w:t>حدیث</w:t>
      </w:r>
      <w:bookmarkEnd w:id="1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یُسَافِرُ فِی شَهْرِ رَمَضَانَ أَ لَهُ أَنْ یُصِیبَ مِنَ النِّسَاءِ قَالَ نَعَمْ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0" w:name="__RefHeading___Toc1503861_3830689328"/>
      <w:bookmarkStart w:id="1401" w:name="_Toc635"/>
      <w:bookmarkEnd w:id="1400"/>
      <w:r>
        <w:rPr/>
        <w:t>2</w:t>
      </w:r>
      <w:r>
        <w:rPr>
          <w:rtl w:val="true"/>
        </w:rPr>
        <w:t xml:space="preserve">- </w:t>
      </w:r>
      <w:r>
        <w:rPr>
          <w:rtl w:val="true"/>
        </w:rPr>
        <w:t>حدیث</w:t>
      </w:r>
      <w:bookmarkEnd w:id="14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سَهْلٍ عَنْ أَبِیهِ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أَتَی أَهْلَهُ فِی شَهْرِ رَمَضَانَ وَ هُوَ مُسَافِرٌ قَالَ لَا بَأْسَ</w:t>
      </w:r>
      <w:r>
        <w:rPr>
          <w:rFonts w:eastAsia="Amiri" w:cs="Amiri" w:ascii="Amiri" w:hAnsi="Amiri"/>
          <w:color w:val="111111"/>
          <w:sz w:val="28"/>
          <w:szCs w:val="28"/>
          <w:rtl w:val="true"/>
          <w:lang w:bidi="ar-SA"/>
        </w:rPr>
        <w:t xml:space="preserve">. . </w:t>
      </w:r>
      <w:bookmarkStart w:id="1402" w:name="pg13660_142151"/>
    </w:p>
    <w:p>
      <w:pPr>
        <w:pStyle w:val="Heading4"/>
        <w:numPr>
          <w:ilvl w:val="3"/>
          <w:numId w:val="1"/>
        </w:numPr>
        <w:rPr/>
      </w:pPr>
      <w:bookmarkStart w:id="1403" w:name="__RefHeading___Toc1503863_3830689328"/>
      <w:bookmarkStart w:id="1404" w:name="_Toc636"/>
      <w:bookmarkEnd w:id="1402"/>
      <w:bookmarkEnd w:id="1403"/>
      <w:r>
        <w:rPr/>
        <w:t>3</w:t>
      </w:r>
      <w:r>
        <w:rPr>
          <w:rtl w:val="true"/>
        </w:rPr>
        <w:t xml:space="preserve">- </w:t>
      </w:r>
      <w:r>
        <w:rPr>
          <w:rtl w:val="true"/>
        </w:rPr>
        <w:t>حدیث</w:t>
      </w:r>
      <w:bookmarkEnd w:id="14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یَعْنِی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یُجَامِعُ أَهْلَهُ فِی السَّفَرِ وَ هُوَ فِی شَهْرِ رَمَضَانَ قَالَ لَا بَأْسَ بِهِ</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503865_3830689328"/>
      <w:bookmarkStart w:id="1406" w:name="_Toc637"/>
      <w:bookmarkEnd w:id="1405"/>
      <w:r>
        <w:rPr/>
        <w:t>4</w:t>
      </w:r>
      <w:r>
        <w:rPr>
          <w:rtl w:val="true"/>
        </w:rPr>
        <w:t xml:space="preserve">- </w:t>
      </w:r>
      <w:r>
        <w:rPr>
          <w:rtl w:val="true"/>
        </w:rPr>
        <w:t>حدیث</w:t>
      </w:r>
      <w:bookmarkEnd w:id="14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أَبِی الْعَبَّاسِ عَنْ أَبِی عَبْدِ اللَّهِ ع فِی الرَّجُلِ یُسَافِرُ وَ مَعَهُ جَارِیَةٌ فِی شَهْرِ رَمَضَانَ هَلْ یَقَعُ عَلَیْهَا قَالَ نَعَمْ</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503867_3830689328"/>
      <w:bookmarkStart w:id="1408" w:name="_Toc638"/>
      <w:bookmarkEnd w:id="1407"/>
      <w:r>
        <w:rPr/>
        <w:t>5</w:t>
      </w:r>
      <w:r>
        <w:rPr>
          <w:rtl w:val="true"/>
        </w:rPr>
        <w:t xml:space="preserve">- </w:t>
      </w:r>
      <w:r>
        <w:rPr>
          <w:rtl w:val="true"/>
        </w:rPr>
        <w:t>حدیث</w:t>
      </w:r>
      <w:bookmarkEnd w:id="14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یُسَافِرُ فِی شَهْرِ رَمَضَانَ وَ مَعَهُ جَارِیَةٌ لَهُ فَلَهُ أَنْ یُصِیبَ مِنْهَا بِالنَّهَارِ فَقَالَ سُبْحَانَ اللَّهِ أَ مَا تَعْرِفُ حُرْمَةَ شَهْرِ رَمَضَانَ إِنَّ لَهُ فِی اللَّیْلِ سَبْحاً </w:t>
      </w:r>
      <w:r>
        <w:rPr>
          <w:rStyle w:val="FootnoteAnchor"/>
          <w:rtl w:val="true"/>
        </w:rPr>
        <w:footnoteReference w:id="365"/>
      </w:r>
      <w:r>
        <w:rPr>
          <w:rFonts w:ascii="Amiri" w:hAnsi="Amiri" w:eastAsia="Amiri" w:cs="Amiri"/>
          <w:color w:val="111111"/>
          <w:sz w:val="28"/>
          <w:sz w:val="28"/>
          <w:szCs w:val="28"/>
          <w:rtl w:val="true"/>
          <w:lang w:bidi="ar-SA"/>
        </w:rPr>
        <w:t xml:space="preserve">طَوِیلًا قُلْتُ أَ لَیْسَ لَهُ أَنْ یَأْکُلَ وَ یَشْرَبَ وَ یُقَصِّرَ فَقَالَ إِنَّ اللَّهَ تَبَارَکَ وَ تَعَالَی قَدْ رَخَّصَ لِلْمُسَافِرِ فِی الْإِفْطَارِ وَ التَّقْصِیرِ رَحْمَةً وَ تَخْفِیفاً لِمَوْضِعِ التَّعَبِ وَ النَّصَبِ وَ وَعْثِ السَّفَرِ </w:t>
      </w:r>
      <w:r>
        <w:rPr>
          <w:rStyle w:val="FootnoteAnchor"/>
          <w:rtl w:val="true"/>
        </w:rPr>
        <w:footnoteReference w:id="366"/>
      </w:r>
      <w:r>
        <w:rPr>
          <w:rFonts w:ascii="Amiri" w:hAnsi="Amiri" w:eastAsia="Amiri" w:cs="Amiri"/>
          <w:color w:val="111111"/>
          <w:sz w:val="28"/>
          <w:sz w:val="28"/>
          <w:szCs w:val="28"/>
          <w:rtl w:val="true"/>
          <w:lang w:bidi="ar-SA"/>
        </w:rPr>
        <w:t xml:space="preserve">وَ لَمْ یُرَخِّصْ لَهُ فِی مُجَامَعَةِ النِّسَاءِ فِی السَّفَرِ بِالنَّهَارِ فِی شَهْرِ رَمَضَانَ وَ أَوْجَبَ عَلَیْهِ قَضَاءَ الصِّیَامِ </w:t>
      </w:r>
      <w:r>
        <w:rPr>
          <w:rStyle w:val="FootnoteAnchor"/>
          <w:rtl w:val="true"/>
        </w:rPr>
        <w:footnoteReference w:id="367"/>
      </w:r>
      <w:r>
        <w:rPr>
          <w:rFonts w:ascii="Amiri" w:hAnsi="Amiri" w:eastAsia="Amiri" w:cs="Amiri"/>
          <w:color w:val="111111"/>
          <w:sz w:val="28"/>
          <w:sz w:val="28"/>
          <w:szCs w:val="28"/>
          <w:rtl w:val="true"/>
          <w:lang w:bidi="ar-SA"/>
        </w:rPr>
        <w:t>وَ لَمْ یُوجِبْ عَلَیْهِ قَضَاءَ تَمَامِ الصَّلَاةِ</w:t>
      </w:r>
    </w:p>
    <w:p>
      <w:pPr>
        <w:pStyle w:val="BookText"/>
        <w:rPr/>
      </w:pPr>
      <w:r>
        <w:rPr>
          <w:rFonts w:ascii="Amiri" w:hAnsi="Amiri" w:eastAsia="Amiri" w:cs="Amiri"/>
          <w:color w:val="111111"/>
          <w:sz w:val="28"/>
          <w:sz w:val="28"/>
          <w:szCs w:val="28"/>
          <w:rtl w:val="true"/>
          <w:lang w:bidi="ar-SA"/>
        </w:rPr>
        <w:t>إِذَا آبَ مِنْ سَفَرِهِ ثُمَّ قَالَ وَ السُّنَّةُ لَا تُقَاسُ وَ إِنِّی إِذَا سَافَرْتُ فِی شَهْرِ رَمَضَانَ مَا آکُلُ إِلَّا الْقُوتَ وَ مَا أَشْرَبُ کُلَّ الرِّیِّ</w:t>
      </w:r>
      <w:r>
        <w:rPr>
          <w:rFonts w:eastAsia="Amiri" w:cs="Amiri" w:ascii="Amiri" w:hAnsi="Amiri"/>
          <w:color w:val="111111"/>
          <w:sz w:val="28"/>
          <w:szCs w:val="28"/>
          <w:rtl w:val="true"/>
          <w:lang w:bidi="ar-SA"/>
        </w:rPr>
        <w:t xml:space="preserve">. </w:t>
      </w:r>
      <w:r>
        <w:rPr>
          <w:rStyle w:val="FootnoteAnchor"/>
          <w:rtl w:val="true"/>
        </w:rPr>
        <w:footnoteReference w:id="368"/>
      </w:r>
    </w:p>
    <w:p>
      <w:pPr>
        <w:pStyle w:val="Heading4"/>
        <w:numPr>
          <w:ilvl w:val="3"/>
          <w:numId w:val="1"/>
        </w:numPr>
        <w:rPr/>
      </w:pPr>
      <w:bookmarkStart w:id="1409" w:name="__RefHeading___Toc1503869_3830689328"/>
      <w:bookmarkStart w:id="1410" w:name="_Toc639"/>
      <w:bookmarkEnd w:id="1409"/>
      <w:r>
        <w:rPr/>
        <w:t>6</w:t>
      </w:r>
      <w:r>
        <w:rPr>
          <w:rtl w:val="true"/>
        </w:rPr>
        <w:t xml:space="preserve">- </w:t>
      </w:r>
      <w:r>
        <w:rPr>
          <w:rtl w:val="true"/>
        </w:rPr>
        <w:t>حدیث</w:t>
      </w:r>
      <w:bookmarkEnd w:id="14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عَنْ عَبْدِ اللَّهِ بْنِ حَمَّادٍ عَنْ عَبْدِ اللَّهِ بْنِ سِنَانٍ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یَأْتِی جَارِیَتَهُ فِی شَهْرِ رَمَضَانَ بِالنَّهَارِ فِی السَّفَرِ فَقَالَ مَا عَرَفَ هَذَا حَقَّ شَهْرِ رَمَضَانَ إِنَّ لَهُ فِی اللَّیْلِ سَبْحاً طَوِیلًا</w:t>
      </w:r>
      <w:r>
        <w:rPr>
          <w:rFonts w:eastAsia="Amiri" w:cs="Amiri" w:ascii="Amiri" w:hAnsi="Amiri"/>
          <w:color w:val="111111"/>
          <w:sz w:val="28"/>
          <w:szCs w:val="28"/>
          <w:rtl w:val="true"/>
          <w:lang w:bidi="ar-SA"/>
        </w:rPr>
        <w:t xml:space="preserve">. ) </w:t>
      </w:r>
      <w:bookmarkStart w:id="1411" w:name="pg13660_142152"/>
    </w:p>
    <w:p>
      <w:pPr>
        <w:pStyle w:val="BookText"/>
        <w:rPr/>
      </w:pPr>
      <w:bookmarkEnd w:id="1411"/>
      <w:r>
        <w:rPr>
          <w:rFonts w:ascii="Amiri" w:hAnsi="Amiri" w:eastAsia="Amiri" w:cs="Amiri"/>
          <w:color w:val="111111"/>
          <w:sz w:val="28"/>
          <w:sz w:val="28"/>
          <w:szCs w:val="28"/>
          <w:rtl w:val="true"/>
          <w:lang w:bidi="ar-SA"/>
        </w:rPr>
        <w:t xml:space="preserve">قَالَ الْکُلَیْنِیُّ الْفَضْلُ عِنْدِی أَنْ یُوَقِّرَ الرَّجُلُ شَهْرَ رَمَضَانَ وَ یُمْسِکَ عَنِ النِّسَاءِ فِی السَّفَرِ بِالنَّهَارِ إِلَّا أَنْ یَکُونَ تَغْلِبُهُ الشَّهْوَةُ وَ یَخَافُ عَلَی نَفْسِهِ فَقَدْ رُخِّصَ لَهُ أَنْ یَأْتِیَ الْحَلَالَ کَمَا رُخِّصَ لِلْمُسَافِرِ الَّذِی لَا یَجِدُ الْمَاءَ إِذَا غَلَبَهُ الشَّبَقُ </w:t>
      </w:r>
      <w:r>
        <w:rPr>
          <w:rStyle w:val="FootnoteAnchor"/>
          <w:rtl w:val="true"/>
        </w:rPr>
        <w:footnoteReference w:id="369"/>
      </w:r>
      <w:r>
        <w:rPr>
          <w:rFonts w:ascii="Amiri" w:hAnsi="Amiri" w:eastAsia="Amiri" w:cs="Amiri"/>
          <w:color w:val="111111"/>
          <w:sz w:val="28"/>
          <w:sz w:val="28"/>
          <w:szCs w:val="28"/>
          <w:rtl w:val="true"/>
          <w:lang w:bidi="ar-SA"/>
        </w:rPr>
        <w:t>أَنْ یَأْتِیَ الْحَلَالَ قَالَ وَ یُؤْجَرُ فِی ذَلِکَ کَمَا أَنَّهُ إِذَا أَتَی الْحَرَامَ أَثِمَ</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503871_3830689328"/>
      <w:bookmarkStart w:id="1413" w:name="_Toc640"/>
      <w:bookmarkEnd w:id="1412"/>
      <w:r>
        <w:rPr>
          <w:rtl w:val="true"/>
        </w:rPr>
        <w:t>بَابُ صَوْمِ الْحَائِضِ وَ الْمُسْتَحَاضَةِ</w:t>
      </w:r>
      <w:bookmarkEnd w:id="1413"/>
    </w:p>
    <w:p>
      <w:pPr>
        <w:pStyle w:val="Heading4"/>
        <w:numPr>
          <w:ilvl w:val="3"/>
          <w:numId w:val="1"/>
        </w:numPr>
        <w:rPr/>
      </w:pPr>
      <w:bookmarkStart w:id="1414" w:name="__RefHeading___Toc1503873_3830689328"/>
      <w:bookmarkStart w:id="1415" w:name="_Toc641"/>
      <w:bookmarkEnd w:id="1414"/>
      <w:r>
        <w:rPr/>
        <w:t>1</w:t>
      </w:r>
      <w:r>
        <w:rPr>
          <w:rtl w:val="true"/>
        </w:rPr>
        <w:t xml:space="preserve">- </w:t>
      </w:r>
      <w:r>
        <w:rPr>
          <w:rtl w:val="true"/>
        </w:rPr>
        <w:t>حدیث</w:t>
      </w:r>
      <w:bookmarkEnd w:id="1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الْحَائِضُ تَقْضِی الصَّوْمَ قَالَ نَعَمْ قُلْتُ تَقْضِی الصَّلَاةَ قَالَ لَا قُلْتُ مِنْ أَیْنَ جَاءَ هَذَا قَالَ أَوَّلُ مَنْ قَاسَ إِبْلِیسُ</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503875_3830689328"/>
      <w:bookmarkStart w:id="1417" w:name="_Toc642"/>
      <w:bookmarkEnd w:id="1416"/>
      <w:r>
        <w:rPr/>
        <w:t>2</w:t>
      </w:r>
      <w:r>
        <w:rPr>
          <w:rtl w:val="true"/>
        </w:rPr>
        <w:t xml:space="preserve">- </w:t>
      </w:r>
      <w:r>
        <w:rPr>
          <w:rtl w:val="true"/>
        </w:rPr>
        <w:t>حدیث</w:t>
      </w:r>
      <w:bookmarkEnd w:id="14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امْرَأَةٍ أَصْبَحَتْ صَائِمَةً فَلَمَّا ارْتَفَعَ النَّهَارُ أَوْ کَانَ الْعَشِیُ </w:t>
      </w:r>
      <w:r>
        <w:rPr>
          <w:rStyle w:val="FootnoteAnchor"/>
          <w:rtl w:val="true"/>
        </w:rPr>
        <w:footnoteReference w:id="370"/>
      </w:r>
      <w:r>
        <w:rPr>
          <w:rFonts w:ascii="Amiri" w:hAnsi="Amiri" w:eastAsia="Amiri" w:cs="Amiri"/>
          <w:color w:val="111111"/>
          <w:sz w:val="28"/>
          <w:sz w:val="28"/>
          <w:szCs w:val="28"/>
          <w:rtl w:val="true"/>
          <w:lang w:bidi="ar-SA"/>
        </w:rPr>
        <w:t>حَاضَتْ أَ تُفْطِرُ قَالَ نَعَمْ وَ إِنْ کَانَ وَقْتُ الْمَغْرِبِ فَلْتُفْطِرْ قَالَ وَ سَأَلْتُهُ عَنِ امْرَأَةٍ رَأَتِ الطُّهْرَ فِی أَوَّلِ النَّهَارِ مِنْ شَهْرِ رَمَضَانَ فَتَغْتَسِلُ وَ لَمْ تَطْعَمْ فَمَا تَصْنَعُ فِی ذَلِکَ الْیَوْمِ قَالَ تُفْطِرُ ذَلِکَ الْیَوْمَ فَإِنَّمَا فِطْرُهَا مِنَ الدَّمِ</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1503877_3830689328"/>
      <w:bookmarkStart w:id="1419" w:name="_Toc643"/>
      <w:bookmarkEnd w:id="1418"/>
      <w:r>
        <w:rPr/>
        <w:t>3</w:t>
      </w:r>
      <w:r>
        <w:rPr>
          <w:rtl w:val="true"/>
        </w:rPr>
        <w:t xml:space="preserve">- </w:t>
      </w:r>
      <w:r>
        <w:rPr>
          <w:rtl w:val="true"/>
        </w:rPr>
        <w:t>حدیث</w:t>
      </w:r>
      <w:bookmarkEnd w:id="14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تَطْمَثُ فِی شَهْرِ رَمَضَانَ قَبْلَ أَنْ تَغِیبَ الشَّمْسُ قَالَ تُفْطِرُ حِینَ تَطْمَثُ</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503879_3830689328"/>
      <w:bookmarkStart w:id="1421" w:name="_Toc644"/>
      <w:bookmarkEnd w:id="1420"/>
      <w:r>
        <w:rPr/>
        <w:t>4</w:t>
      </w:r>
      <w:r>
        <w:rPr>
          <w:rtl w:val="true"/>
        </w:rPr>
        <w:t xml:space="preserve">- </w:t>
      </w:r>
      <w:r>
        <w:rPr>
          <w:rtl w:val="true"/>
        </w:rPr>
        <w:t>حدیث</w:t>
      </w:r>
      <w:bookmarkEnd w:id="14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الْمَرْأَةِ تَلِدُ بَعْدَ الْعَصْرِ أَ تُتِمُّ ذَلِکَ الْیَوْمَ أَمْ تُفْطِرُ قَالَ تُفْطِرُ وَ تَقْضِی ذَلِکَ الْیَوْمَ</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1503881_3830689328"/>
      <w:bookmarkStart w:id="1423" w:name="_Toc645"/>
      <w:bookmarkEnd w:id="1422"/>
      <w:r>
        <w:rPr/>
        <w:t>5</w:t>
      </w:r>
      <w:r>
        <w:rPr>
          <w:rtl w:val="true"/>
        </w:rPr>
        <w:t xml:space="preserve">- </w:t>
      </w:r>
      <w:r>
        <w:rPr>
          <w:rtl w:val="true"/>
        </w:rPr>
        <w:t>حدیث</w:t>
      </w:r>
      <w:bookmarkEnd w:id="142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الْمُسْتَحَاضَةِ قَالَ فَقَالَ تَصُومُ </w:t>
      </w:r>
      <w:r>
        <w:rPr>
          <w:rFonts w:eastAsia="Amiri" w:cs="Amiri" w:ascii="Amiri" w:hAnsi="Amiri"/>
          <w:color w:val="111111"/>
          <w:sz w:val="28"/>
          <w:szCs w:val="28"/>
          <w:rtl w:val="true"/>
          <w:lang w:bidi="ar-SA"/>
        </w:rPr>
        <w:t xml:space="preserve">) </w:t>
      </w:r>
      <w:bookmarkStart w:id="1424" w:name="pg13660_142153"/>
    </w:p>
    <w:p>
      <w:pPr>
        <w:pStyle w:val="BookText"/>
        <w:rPr/>
      </w:pPr>
      <w:bookmarkEnd w:id="1424"/>
      <w:r>
        <w:rPr>
          <w:rFonts w:ascii="Amiri" w:hAnsi="Amiri" w:eastAsia="Amiri" w:cs="Amiri"/>
          <w:color w:val="111111"/>
          <w:sz w:val="28"/>
          <w:sz w:val="28"/>
          <w:szCs w:val="28"/>
          <w:rtl w:val="true"/>
          <w:lang w:bidi="ar-SA"/>
        </w:rPr>
        <w:t>شَهْرَ رَمَضَانَ إِلَّا الْأَیَّامَ الَّتِی کَانَتْ تَحِیضُ فِیهِنَّ ثُمَّ تَقْضِیهَا بَعْدَهُ</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503883_3830689328"/>
      <w:bookmarkStart w:id="1426" w:name="_Toc646"/>
      <w:bookmarkEnd w:id="1425"/>
      <w:r>
        <w:rPr/>
        <w:t>6</w:t>
      </w:r>
      <w:r>
        <w:rPr>
          <w:rtl w:val="true"/>
        </w:rPr>
        <w:t xml:space="preserve">- </w:t>
      </w:r>
      <w:r>
        <w:rPr>
          <w:rtl w:val="true"/>
        </w:rPr>
        <w:t>حدیث</w:t>
      </w:r>
      <w:bookmarkEnd w:id="14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علیه السلام امْرَأَةٌ طَهُرَتْ مِنْ حَیْضِهَا أَوْ مِنْ دَمِ نِفَاسِهَا فِی أَوَّلِ یَوْمٍ مِنْ شَهْرِ رَمَضَانَ ثُمَّ اسْتَحَاضَتْ فَصَلَّتْ وَ صَامَتْ شَهْرَ رَمَضَانَ کُلَّهُ مِنْ غَیْرِ أَنْ تَعْمَلَ مَا تَعْمَلُ الْمُسْتَحَاضَةُ مِنَ الْغُسْلِ لِکُلِّ صَلَاتَیْنِ فَهَلْ یَجُوزُ صَوْمُهَا وَ صَلَاتُهَا أَمْ لَا فَکَتَبَ علیه السلام تَقْضِی صَوْمَهَا وَ لَا تَقْضِی صَلَاتَهَا إِنَّ رَسُولَ اللَّهِ صلی الله علیه و آله کَانَ یَأْمُرُ فَاطِمَةَ صَلَوَاتُ اللَّهِ عَلَیْهَا وَ الْمُؤْمِنَاتِ مِنْ نِسَائِهِ بِذَلِکَ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یرجع إلی عادتها و لا خلاف فیه، استدلوا بهذا الخبر و فیه اشکال لاشتماله علی عدم قضاء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به أحد و مخالف لسائر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بوجوه الأول 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یأمر بقضاء الصلاة إذا لم تعلم ان علیها لکل صلاتین غسلا و لا یستلزم ما یلزمه المستحاضة فاما مع العلم بذلک الترک له علی العمد یلزمها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أنّه إن بقی الفرق بین الصوم و الصلاة فالاشکال بحاله و ان حکم بالمساواة بینهما و نزل قضاء الصوم علی حالة العلم و عدم قضاء الصلاة علی حالة الجهل فتعسف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وجوها أخر عن المحققین لا یسعنا ذکرها فلیراجع مرآة العقول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سند الحدیث صحیح و لا مناقشة لاحد من الاصحاب فیه إلّا اضماره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ذیل الحدیث فی کتاب الحیض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کلام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1503885_3830689328"/>
      <w:bookmarkStart w:id="1428" w:name="_Toc647"/>
      <w:bookmarkEnd w:id="1427"/>
      <w:r>
        <w:rPr/>
        <w:t>7</w:t>
      </w:r>
      <w:r>
        <w:rPr>
          <w:rtl w:val="true"/>
        </w:rPr>
        <w:t xml:space="preserve">- </w:t>
      </w:r>
      <w:r>
        <w:rPr>
          <w:rtl w:val="true"/>
        </w:rPr>
        <w:t>حدیث</w:t>
      </w:r>
      <w:bookmarkEnd w:id="14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 فِی امْرَأَةٍ أَصْبَحَتْ صَائِمَةً فَلَمَّا ارْتَفَعَ النَّهَارُ أَوْ کَانَ الْعَشِیُّ حَاضَتْ أَ تُفْطِرُ قَالَ نَعَمْ وَ إِنْ کَانَ قَبْلَ الْمَغْرِبِ فَلْتُفْطِرْ وَ عَنِ امْرَأَةٍ تَرَی الطُّهْرَ مِنْ أَوَّلِ النَّهَارِ فِی شَهْرِ رَمَضَانَ لَمْ تَغْتَسِلْ وَ لَمْ تَطْعَمْ کَیْفَ تَصْنَعُ بِذَلِکَ الْیَوْمِ قَالَ إِنَّمَا فِطْرُهَا مِنَ الدَّمِ</w:t>
      </w:r>
      <w:r>
        <w:rPr>
          <w:rFonts w:eastAsia="Amiri" w:cs="Amiri" w:ascii="Amiri" w:hAnsi="Amiri"/>
          <w:color w:val="111111"/>
          <w:sz w:val="28"/>
          <w:szCs w:val="28"/>
          <w:rtl w:val="true"/>
          <w:lang w:bidi="ar-SA"/>
        </w:rPr>
        <w:t xml:space="preserve">. . </w:t>
      </w:r>
      <w:bookmarkStart w:id="1429" w:name="pg13660_142154"/>
    </w:p>
    <w:p>
      <w:pPr>
        <w:pStyle w:val="Heading4"/>
        <w:numPr>
          <w:ilvl w:val="3"/>
          <w:numId w:val="1"/>
        </w:numPr>
        <w:rPr/>
      </w:pPr>
      <w:bookmarkStart w:id="1430" w:name="__RefHeading___Toc1503887_3830689328"/>
      <w:bookmarkStart w:id="1431" w:name="_Toc648"/>
      <w:bookmarkEnd w:id="1429"/>
      <w:bookmarkEnd w:id="1430"/>
      <w:r>
        <w:rPr/>
        <w:t>8</w:t>
      </w:r>
      <w:r>
        <w:rPr>
          <w:rtl w:val="true"/>
        </w:rPr>
        <w:t xml:space="preserve">- </w:t>
      </w:r>
      <w:r>
        <w:rPr>
          <w:rtl w:val="true"/>
        </w:rPr>
        <w:t>حدیث</w:t>
      </w:r>
      <w:bookmarkEnd w:id="14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مُحَمَّدِ بْنِ یَحْیَی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فِی شَهْرِ رَمَضَانَ وَ مَاتَتْ فِی شَوَّالٍ فَأَوْصَتْنِی أَنْ أَقْضِیَ عَنْهَا قَالَ هَلْ بَرَأَتْ مِنْ مَرَضِهَا قُلْتُ لَا مَاتَتْ فِیهِ فَقَالَ لَا تَقْضِ عَنْهَا فَإِنَّ اللَّهَ عَزَّ وَ جَلَّ لَمْ یَجْعَلْهُ عَلَیْهَا قُلْتُ فَإِنِّی أَشْتَهِی أَنْ أَقْضِیَ عَنْهَا وَ قَدْ أَوْصَتْنِی بِذَلِکَ قَالَ کَیْفَ تَقْضِی عَنْهَا شَیْئاً لَمْ یَجْعَلْهُ اللَّهُ عَلَیْهَا فَإِنِ اشْتَهَیْتَ أَنْ تَصُومَ لِنَفْسِکَ فَصُمْ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Heading4"/>
        <w:numPr>
          <w:ilvl w:val="3"/>
          <w:numId w:val="1"/>
        </w:numPr>
        <w:rPr/>
      </w:pPr>
      <w:bookmarkStart w:id="1432" w:name="__RefHeading___Toc1503889_3830689328"/>
      <w:bookmarkStart w:id="1433" w:name="_Toc649"/>
      <w:bookmarkEnd w:id="1432"/>
      <w:r>
        <w:rPr/>
        <w:t>9</w:t>
      </w:r>
      <w:r>
        <w:rPr>
          <w:rtl w:val="true"/>
        </w:rPr>
        <w:t xml:space="preserve">- </w:t>
      </w:r>
      <w:r>
        <w:rPr>
          <w:rtl w:val="true"/>
        </w:rPr>
        <w:t>حدیث</w:t>
      </w:r>
      <w:bookmarkEnd w:id="14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مَرِضَتْ فِی شَهْرِ رَمَضَانَ أَوْ طَمِثَتْ أَوْ سَافَرَتْ فَمَاتَتْ قَبْلَ خُرُوجِ شَهْرِ رَمَضَانَ هَلْ یُقْضَی عَنْهَا قَالَ أَمَّا الطَّمْثُ وَ الْمَرَضُ فَلَا وَ أَمَّا السَّفَرُ فَنَعَمْ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4" w:name="__RefHeading___Toc1503891_3830689328"/>
      <w:bookmarkStart w:id="1435" w:name="_Toc650"/>
      <w:bookmarkEnd w:id="1434"/>
      <w:r>
        <w:rPr/>
        <w:t>10</w:t>
      </w:r>
      <w:r>
        <w:rPr>
          <w:rtl w:val="true"/>
        </w:rPr>
        <w:t xml:space="preserve">- </w:t>
      </w:r>
      <w:r>
        <w:rPr>
          <w:rtl w:val="true"/>
        </w:rPr>
        <w:t>حدیث</w:t>
      </w:r>
      <w:bookmarkEnd w:id="14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تَنْذِرُ عَلَیْهَا صَوْمَ شَهْرَیْنِ مُتَتَابِعَیْنِ قَالَ تَصُومُ وَ تَسْتَأْنِفُ أَیَّامَهَا الَّتِی قَعَدَتْ حَتَّی تُتِمَّ شَهْرَیْنِ قُلْتُ أَ رَأَیْتَ إِنْ هِیَ یَئِسَتْ مِنَ الْمَحِیضِ أَ تَقْضِیهِ قَالَ لَا تَقْضِی یُجْزِئُهَا الْأَوَّلُ</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4"/>
        <w:numPr>
          <w:ilvl w:val="3"/>
          <w:numId w:val="1"/>
        </w:numPr>
        <w:rPr/>
      </w:pPr>
      <w:bookmarkStart w:id="1436" w:name="__RefHeading___Toc1503893_3830689328"/>
      <w:bookmarkStart w:id="1437" w:name="_Toc651"/>
      <w:bookmarkEnd w:id="1436"/>
      <w:r>
        <w:rPr/>
        <w:t>11</w:t>
      </w:r>
      <w:r>
        <w:rPr>
          <w:rtl w:val="true"/>
        </w:rPr>
        <w:t xml:space="preserve">- </w:t>
      </w:r>
      <w:r>
        <w:rPr>
          <w:rtl w:val="true"/>
        </w:rPr>
        <w:t>حدیث</w:t>
      </w:r>
      <w:bookmarkEnd w:id="14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الْحُسَیْنِ بْنِ عُثْمَانَ عَنِ ابْنِ مُسْکَانَ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امْرَأَتِی جَعَلَتْ عَلَی نَفْسِهَا صَوْمَ شَهْرَیْنِ فَوَضَعَتْ وَلَدَهَا وَ أَدْرَکَهَا الْحَبَلُ فَلَمْ تَقْوَ عَلَی الصَّوْمِ قَالَ فَلْتَتَصَدَّقْ مَکَانَ کُلِّ یَوْمٍ بِمُدٍّ عَلَی مِسْکِینٍ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438" w:name="pg13660_142155"/>
    </w:p>
    <w:p>
      <w:pPr>
        <w:pStyle w:val="Heading4"/>
        <w:numPr>
          <w:ilvl w:val="3"/>
          <w:numId w:val="1"/>
        </w:numPr>
        <w:rPr/>
      </w:pPr>
      <w:bookmarkStart w:id="1439" w:name="__RefHeading___Toc1503895_3830689328"/>
      <w:bookmarkStart w:id="1440" w:name="_Toc652"/>
      <w:bookmarkEnd w:id="1438"/>
      <w:bookmarkEnd w:id="1439"/>
      <w:r>
        <w:rPr>
          <w:rtl w:val="true"/>
        </w:rPr>
        <w:t>بَابُ مَنْ وَجَبَ عَلَیْهِ صَوْمُ شَهْرَیْنِ مُتَتَابِعَیْنِ فَعَرَضَ لَهُ أَمْرٌ یَمْنَعُهُ عَنْ إِتْمَامِهِ</w:t>
      </w:r>
      <w:bookmarkEnd w:id="1440"/>
    </w:p>
    <w:p>
      <w:pPr>
        <w:pStyle w:val="Heading4"/>
        <w:numPr>
          <w:ilvl w:val="3"/>
          <w:numId w:val="1"/>
        </w:numPr>
        <w:rPr/>
      </w:pPr>
      <w:bookmarkStart w:id="1441" w:name="__RefHeading___Toc1503897_3830689328"/>
      <w:bookmarkStart w:id="1442" w:name="_Toc653"/>
      <w:bookmarkEnd w:id="1441"/>
      <w:r>
        <w:rPr/>
        <w:t>1</w:t>
      </w:r>
      <w:r>
        <w:rPr>
          <w:rtl w:val="true"/>
        </w:rPr>
        <w:t xml:space="preserve">- </w:t>
      </w:r>
      <w:r>
        <w:rPr>
          <w:rtl w:val="true"/>
        </w:rPr>
        <w:t>حدیث</w:t>
      </w:r>
      <w:bookmarkEnd w:id="1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جَمِیلٍ وَ مُحَمَّدِ بْنِ حُمْرَانَ عَنْ أَبِی عَبْدِ اللَّهِ ع فِی الرَّجُلِ الْحُرِّ یَلْزَمُهُ صَوْمُ شَهْرَیْنِ مُتَتَابِعَیْنِ فِی ظِهَارٍ فَیَصُومُ شَهْراً ثُمَّ یَمْرَضُ قَالَ یَسْتَقْبِلُ وَ إِنْ زَادَ عَلَی الشَّهْرِ الْآخَرِ یَوْماً أَوْ یَوْمَیْنِ بَنَی عَلَی مَا بَقِیَ</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4"/>
        <w:numPr>
          <w:ilvl w:val="3"/>
          <w:numId w:val="1"/>
        </w:numPr>
        <w:rPr/>
      </w:pPr>
      <w:bookmarkStart w:id="1443" w:name="__RefHeading___Toc1503899_3830689328"/>
      <w:bookmarkStart w:id="1444" w:name="_Toc654"/>
      <w:bookmarkEnd w:id="1443"/>
      <w:r>
        <w:rPr/>
        <w:t>2</w:t>
      </w:r>
      <w:r>
        <w:rPr>
          <w:rtl w:val="true"/>
        </w:rPr>
        <w:t xml:space="preserve">- </w:t>
      </w:r>
      <w:r>
        <w:rPr>
          <w:rtl w:val="true"/>
        </w:rPr>
        <w:t>حدیث</w:t>
      </w:r>
      <w:bookmarkEnd w:id="14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کَفَّارَةِ الْیَمِینِ فِی الظِّهَارِ شَهْرَیْنِ مُتَتَابِعَیْنِ وَ التَّتَابُعُ أَنْ یَصُومَ شَهْراً وَ یَصُومَ مِنَ الشَّهْرِ الْآخَرِ أَیَّاماً أَوْ شَیْئاً مِنْهُ فَإِنْ عَرَضَ لَهُ شَیْ‌ءٌ یُفْطَرُ فِیهِ </w:t>
      </w:r>
      <w:r>
        <w:rPr>
          <w:rStyle w:val="FootnoteAnchor"/>
          <w:rtl w:val="true"/>
        </w:rPr>
        <w:footnoteReference w:id="377"/>
      </w:r>
      <w:r>
        <w:rPr>
          <w:rFonts w:ascii="Amiri" w:hAnsi="Amiri" w:eastAsia="Amiri" w:cs="Amiri"/>
          <w:color w:val="111111"/>
          <w:sz w:val="28"/>
          <w:sz w:val="28"/>
          <w:szCs w:val="28"/>
          <w:rtl w:val="true"/>
          <w:lang w:bidi="ar-SA"/>
        </w:rPr>
        <w:t>أَفْطَرَ ثُمَّ قَضَی مَا بَقِیَ عَلَیْهِ وَ إِنْ صَامَ شَهْراً ثُمَّ عَرَضَ لَهُ شَیْ‌ءٌ فَأَفْطَرَ قَبْلَ أَنْ یَصُومَ مِنَ الْآخَرِ شَیْئاً فَلَمْ یُتَابِعْ أَعَادَ الصِّیَامَ کُلَّهُ</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503901_3830689328"/>
      <w:bookmarkStart w:id="1446" w:name="_Toc655"/>
      <w:bookmarkEnd w:id="1445"/>
      <w:r>
        <w:rPr/>
        <w:t>3</w:t>
      </w:r>
      <w:r>
        <w:rPr>
          <w:rtl w:val="true"/>
        </w:rPr>
        <w:t xml:space="preserve">- </w:t>
      </w:r>
      <w:r>
        <w:rPr>
          <w:rtl w:val="true"/>
        </w:rPr>
        <w:t>حدیث</w:t>
      </w:r>
      <w:bookmarkEnd w:id="14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378"/>
      </w:r>
      <w:r>
        <w:rPr>
          <w:rFonts w:ascii="Amiri" w:hAnsi="Amiri" w:eastAsia="Amiri" w:cs="Amiri"/>
          <w:color w:val="111111"/>
          <w:sz w:val="28"/>
          <w:sz w:val="28"/>
          <w:szCs w:val="28"/>
          <w:rtl w:val="true"/>
          <w:lang w:bidi="ar-SA"/>
        </w:rPr>
        <w:t>عَنِ الرَّجُلِ یَکُونُ عَلَیْهِ صَوْمُ شَهْرَیْنِ مُتَتَابِعَیْنِ أَ یُفَرِّقُ بَیْنَ الْأَیَّامِ فَقَالَ إِذَا صَامَ أَکْثَرَ مِنْ شَهْرٍ فَوَصَلَهُ ثُمَّ عَرَضَ لَهُ أَمْرٌ فَأَفْطَرَ فَلَا بَأْسَ فَإِنْ کَانَ أَقَلَّ مِنْ شَهْرٍ أَوْ شَهْراً فَعَلَیْهِ أَنْ یُعِیدَ الصِّیَامَ</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1503903_3830689328"/>
      <w:bookmarkStart w:id="1448" w:name="_Toc656"/>
      <w:bookmarkEnd w:id="1447"/>
      <w:r>
        <w:rPr/>
        <w:t>4</w:t>
      </w:r>
      <w:r>
        <w:rPr>
          <w:rtl w:val="true"/>
        </w:rPr>
        <w:t xml:space="preserve">- </w:t>
      </w:r>
      <w:r>
        <w:rPr>
          <w:rtl w:val="true"/>
        </w:rPr>
        <w:t>حدیث</w:t>
      </w:r>
      <w:bookmarkEnd w:id="14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أَبِی أَیُّوبَ عَنْ أَبِی عَبْدِ اللَّهِ ع فِی رَجُلٍ کَانَ عَلَیْهِ صَوْمُ شَهْرَیْنِ مُتَتَابِعَیْنِ فِی ظِهَارٍ فَصَامَ ذَا الْقَعْدَةِ ثُمَّ دَخَلَ عَلَیْهِ ذُو الْحِجَّةِ قَالَ یَصُومُ ذَا الْحِجَّةِ کُلَّهُ إِلَّا أَیَّامَ التَّشْرِیقِ یَقْضِیهَا فِی أَوَّلِ یَوْمٍ مِنَ الْمُحَرَّمِ حَتَّی یُتِمَّ ثَلَاثَةَ أَیَّامٍ فَیَکُونُ قَدْ صَامَ شَهْرَیْنِ مُتَتَابِعَیْنِ قَالَ وَ لَا یَنْبَغِی لَهُ أَنْ ا</w:t>
      </w:r>
      <w:r>
        <w:rPr>
          <w:rFonts w:eastAsia="Amiri" w:cs="Amiri" w:ascii="Amiri" w:hAnsi="Amiri"/>
          <w:color w:val="111111"/>
          <w:sz w:val="28"/>
          <w:szCs w:val="28"/>
          <w:rtl w:val="true"/>
          <w:lang w:bidi="ar-SA"/>
        </w:rPr>
        <w:t xml:space="preserve">. </w:t>
      </w:r>
      <w:bookmarkStart w:id="1449" w:name="pg13660_142156"/>
    </w:p>
    <w:p>
      <w:pPr>
        <w:pStyle w:val="BookText"/>
        <w:rPr/>
      </w:pPr>
      <w:bookmarkEnd w:id="1449"/>
      <w:r>
        <w:rPr>
          <w:rFonts w:ascii="Amiri" w:hAnsi="Amiri" w:eastAsia="Amiri" w:cs="Amiri"/>
          <w:color w:val="111111"/>
          <w:sz w:val="28"/>
          <w:sz w:val="28"/>
          <w:szCs w:val="28"/>
          <w:rtl w:val="true"/>
          <w:lang w:bidi="ar-SA"/>
        </w:rPr>
        <w:t xml:space="preserve">یَقْرَبَ أَهْلَهُ حَتَّی یَقْضِیَ ثَلَاثَةَ أَیَّامِ التَّشْرِیقِ الَّتِی لَمْ یَصُمْهَا وَ لَا بَأْسَ إِنْ صَامَ شَهْراً ثُمَّ صَامَ مِنَ الشَّهْرِ الْآخَرِ الَّذِی یَلِیهِ أَیَّاماً ثُمَّ عَرَضَ لَهُ </w:t>
      </w:r>
      <w:r>
        <w:rPr>
          <w:rStyle w:val="FootnoteAnchor"/>
          <w:rtl w:val="true"/>
        </w:rPr>
        <w:footnoteReference w:id="379"/>
      </w:r>
      <w:r>
        <w:rPr>
          <w:rFonts w:ascii="Amiri" w:hAnsi="Amiri" w:eastAsia="Amiri" w:cs="Amiri"/>
          <w:color w:val="111111"/>
          <w:sz w:val="28"/>
          <w:sz w:val="28"/>
          <w:szCs w:val="28"/>
          <w:rtl w:val="true"/>
          <w:lang w:bidi="ar-SA"/>
        </w:rPr>
        <w:t>عِلَّةٌ أَنْ یَقْطَعَهَا ثُمَّ یَقْضِیَ مِنْ بَعْدِ تَمَامِ الشَّهْرَیْنِ</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1503905_3830689328"/>
      <w:bookmarkStart w:id="1451" w:name="_Toc657"/>
      <w:bookmarkEnd w:id="1450"/>
      <w:r>
        <w:rPr/>
        <w:t>5</w:t>
      </w:r>
      <w:r>
        <w:rPr>
          <w:rtl w:val="true"/>
        </w:rPr>
        <w:t xml:space="preserve">- </w:t>
      </w:r>
      <w:r>
        <w:rPr>
          <w:rtl w:val="true"/>
        </w:rPr>
        <w:t>حدیث</w:t>
      </w:r>
      <w:bookmarkEnd w:id="14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صَامَ فِی ظِهَارٍ شَعْبَانَ ثُمَّ أَدْرَکَهُ شَهْرُ رَمَضَانَ قَالَ یَصُومُ رَمَضَانَ وَ یَسْتَأْنِفُ الصَّوْمَ فَإِنْ هُوَ صَامَ فِی الظِّهَارِ فَزَادَ فِی النِّصْفِ یَوْماً قَضَی بَقِیَّتَهُ</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1503907_3830689328"/>
      <w:bookmarkStart w:id="1453" w:name="_Toc658"/>
      <w:bookmarkEnd w:id="1452"/>
      <w:r>
        <w:rPr/>
        <w:t>6</w:t>
      </w:r>
      <w:r>
        <w:rPr>
          <w:rtl w:val="true"/>
        </w:rPr>
        <w:t xml:space="preserve">- </w:t>
      </w:r>
      <w:r>
        <w:rPr>
          <w:rtl w:val="true"/>
        </w:rPr>
        <w:t>حدیث</w:t>
      </w:r>
      <w:bookmarkEnd w:id="14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مُوسَی بْنِ بَکْرٍ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جَعَلَ عَلَیْهِ صَوْمَ شَهْرٍ فَصَامَ مِنْهُ خَمْسَةَ عَشَرَ یَوْماً ثُمَّ عَرَضَ لَهُ أَمْرٌ فَقَالَ إِنْ کَانَ صَامَ خَمْسَةَ عَشَرَ یَوْماً فَلَهُ أَنْ یَقْضِیَ مَا بَقِیَ وَ إِنْ کَانَ أَقَلَّ مِنْ خَمْسَةَ عَشَرَ یَوْماً لَمْ یُجْزِئْهُ حَتَّی یَصُومَ شَهْراً تَامّاً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1503909_3830689328"/>
      <w:bookmarkStart w:id="1455" w:name="_Toc659"/>
      <w:bookmarkEnd w:id="1454"/>
      <w:r>
        <w:rPr/>
        <w:t>7</w:t>
      </w:r>
      <w:r>
        <w:rPr>
          <w:rtl w:val="true"/>
        </w:rPr>
        <w:t xml:space="preserve">- </w:t>
      </w:r>
      <w:r>
        <w:rPr>
          <w:rtl w:val="true"/>
        </w:rPr>
        <w:t>حدیث</w:t>
      </w:r>
      <w:bookmarkEnd w:id="14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صَوْمِ کَفَّارَةِ الْیَمِینِ وَ کَفَّارَةِ الظِّهَارِ وَ کَفَّارَةِ الْقَتْلِ فَقَالَ إِنْ کَانَ عَلَی رَجُلٍ صِیَامُ شَهْرَیْنِ مُتَتَابِعَیْنِ فَأَفْطَرَ أَوْ مَرِضَ فِی الشَّهْرِ الْأَوَّلِ فَإِنَّ عَلَیْهِ أَنْ یُعِیدَ الصِّیَامَ وَ إِنْ صَامَ الشَّهْرَ الْأَوَّلَ وَ صَامَ مِنَ الشَّهْرِ الثَّانِی شَیْئاً ثُمَّ عَرَضَ لَهُ مَا لَهُ فِیهِ عُذْرٌ فَإِنَّ عَلَیْهِ أَنْ یَقْضِیَ</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503911_3830689328"/>
      <w:bookmarkStart w:id="1457" w:name="_Toc660"/>
      <w:bookmarkEnd w:id="1456"/>
      <w:r>
        <w:rPr/>
        <w:t>8</w:t>
      </w:r>
      <w:r>
        <w:rPr>
          <w:rtl w:val="true"/>
        </w:rPr>
        <w:t xml:space="preserve">- </w:t>
      </w:r>
      <w:r>
        <w:rPr>
          <w:rtl w:val="true"/>
        </w:rPr>
        <w:t>حدیث</w:t>
      </w:r>
      <w:bookmarkEnd w:id="14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خَطَأً فِی الشَّهْرِ الْحَرَامِ قَالَ تُغَلَّظُ عَلَیْهِ الدِّیَةُ وَ عَلَیْهِ عِتْقُ رَقَبَةٍ أَوْ صِیَامُ شَهْرَیْنِ مُتَتَابِعَیْنِ مِنْ أَشْهُرِ الْحُرُمِ قُلْتُ فَإِنَّهُ یَدْخُلُ فِی هَذَا شَیْ‌ءٌ فَقَالَ مَا هُوَ قُلْتُ یَوْمُ الْعِیدِ وَ أَیَّامُ التَّشْرِیقِ قَالَ</w:t>
      </w:r>
      <w:r>
        <w:rPr>
          <w:rFonts w:eastAsia="Amiri" w:cs="Amiri" w:ascii="Amiri" w:hAnsi="Amiri"/>
          <w:color w:val="111111"/>
          <w:sz w:val="28"/>
          <w:szCs w:val="28"/>
          <w:rtl w:val="true"/>
          <w:lang w:bidi="ar-SA"/>
        </w:rPr>
        <w:t xml:space="preserve">- . </w:t>
      </w:r>
      <w:bookmarkStart w:id="1458" w:name="pg13660_142157"/>
    </w:p>
    <w:p>
      <w:pPr>
        <w:pStyle w:val="BookText"/>
        <w:rPr/>
      </w:pPr>
      <w:bookmarkEnd w:id="1458"/>
      <w:r>
        <w:rPr>
          <w:rFonts w:ascii="Amiri" w:hAnsi="Amiri" w:eastAsia="Amiri" w:cs="Amiri"/>
          <w:color w:val="111111"/>
          <w:sz w:val="28"/>
          <w:sz w:val="28"/>
          <w:szCs w:val="28"/>
          <w:rtl w:val="true"/>
          <w:lang w:bidi="ar-SA"/>
        </w:rPr>
        <w:t xml:space="preserve">یَصُومُهُ فَإِنَّهُ حَقٌّ یَلْزَمُهُ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9" w:name="__RefHeading___Toc1503913_3830689328"/>
      <w:bookmarkStart w:id="1460" w:name="_Toc661"/>
      <w:bookmarkEnd w:id="1459"/>
      <w:r>
        <w:rPr/>
        <w:t>9</w:t>
      </w:r>
      <w:r>
        <w:rPr>
          <w:rtl w:val="true"/>
        </w:rPr>
        <w:t xml:space="preserve">- </w:t>
      </w:r>
      <w:r>
        <w:rPr>
          <w:rtl w:val="true"/>
        </w:rPr>
        <w:t>حدیث</w:t>
      </w:r>
      <w:bookmarkEnd w:id="14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أَبَانِ بْنِ تَغْلِبَ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قَتَلَ رَجُلًا فِی الْحَرَمِ قَالَ عَلَیْهِ دِیَةٌ وَ ثُلُثٌ وَ یَصُومُ شَهْرَیْنِ مُتَتَابِعَیْنِ مِنْ أَشْهُرِ الْحُرُمِ وَ یُعْتِقُ رَقَبَةً وَ یُطْعِمُ سِتِّینَ مِسْکِیناً قَالَ قُلْتُ یَدْخُلُ فِی هَذَا شَیْ‌ءٌ قَالَ وَ مَا یَدْخُلُ قُلْتُ الْعِیدَانِ وَ أَیَّامُ التَّشْرِیقِ قَالَ یَصُومُهُ فَإِنَّهُ حَقٌّ لَزِمَهُ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4"/>
        <w:numPr>
          <w:ilvl w:val="3"/>
          <w:numId w:val="1"/>
        </w:numPr>
        <w:rPr/>
      </w:pPr>
      <w:bookmarkStart w:id="1461" w:name="__RefHeading___Toc1503915_3830689328"/>
      <w:bookmarkStart w:id="1462" w:name="_Toc662"/>
      <w:bookmarkEnd w:id="1461"/>
      <w:r>
        <w:rPr>
          <w:rtl w:val="true"/>
        </w:rPr>
        <w:t>بَابُ صَوْمِ کَفَّارَةِ الْیَمِینِ‌</w:t>
      </w:r>
      <w:bookmarkEnd w:id="1462"/>
    </w:p>
    <w:p>
      <w:pPr>
        <w:pStyle w:val="Heading4"/>
        <w:numPr>
          <w:ilvl w:val="3"/>
          <w:numId w:val="1"/>
        </w:numPr>
        <w:rPr/>
      </w:pPr>
      <w:bookmarkStart w:id="1463" w:name="__RefHeading___Toc1503917_3830689328"/>
      <w:bookmarkStart w:id="1464" w:name="_Toc663"/>
      <w:bookmarkEnd w:id="1463"/>
      <w:r>
        <w:rPr/>
        <w:t>1</w:t>
      </w:r>
      <w:r>
        <w:rPr>
          <w:rtl w:val="true"/>
        </w:rPr>
        <w:t xml:space="preserve">- </w:t>
      </w:r>
      <w:r>
        <w:rPr>
          <w:rtl w:val="true"/>
        </w:rPr>
        <w:t>حدیث</w:t>
      </w:r>
      <w:bookmarkEnd w:id="1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صَوْمٍ </w:t>
      </w:r>
      <w:r>
        <w:rPr>
          <w:rStyle w:val="FootnoteAnchor"/>
          <w:rtl w:val="true"/>
        </w:rPr>
        <w:footnoteReference w:id="383"/>
      </w:r>
      <w:r>
        <w:rPr>
          <w:rFonts w:ascii="Amiri" w:hAnsi="Amiri" w:eastAsia="Amiri" w:cs="Amiri"/>
          <w:color w:val="111111"/>
          <w:sz w:val="28"/>
          <w:sz w:val="28"/>
          <w:szCs w:val="28"/>
          <w:rtl w:val="true"/>
          <w:lang w:bidi="ar-SA"/>
        </w:rPr>
        <w:t>یُفَرَّقُ إِلَّا ثَلَاثَةَ أَیَّامٍ فِی کَفَّارَةِ الْیَمِینِ</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1503919_3830689328"/>
      <w:bookmarkStart w:id="1466" w:name="_Toc664"/>
      <w:bookmarkEnd w:id="1465"/>
      <w:r>
        <w:rPr/>
        <w:t>2</w:t>
      </w:r>
      <w:r>
        <w:rPr>
          <w:rtl w:val="true"/>
        </w:rPr>
        <w:t xml:space="preserve">- </w:t>
      </w:r>
      <w:r>
        <w:rPr>
          <w:rtl w:val="true"/>
        </w:rPr>
        <w:t>حدیث</w:t>
      </w:r>
      <w:bookmarkEnd w:id="14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ثَلَاثَةِ أَیَّامٍ فِی کَفَّارَةِ الْیَمِینِ مُتَتَابِعَاتٍ لَا یُفْصَلُ بَیْنَهُنَّ</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1503921_3830689328"/>
      <w:bookmarkStart w:id="1468" w:name="_Toc665"/>
      <w:bookmarkEnd w:id="1467"/>
      <w:r>
        <w:rPr/>
        <w:t>3</w:t>
      </w:r>
      <w:r>
        <w:rPr>
          <w:rtl w:val="true"/>
        </w:rPr>
        <w:t xml:space="preserve">- </w:t>
      </w:r>
      <w:r>
        <w:rPr>
          <w:rtl w:val="true"/>
        </w:rPr>
        <w:t>حدیث</w:t>
      </w:r>
      <w:bookmarkEnd w:id="14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الْوَشَّاءِ عَنْ أَبَانٍ عَنِ الْحُسَیْنِ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الْأَیَّامِ وَ الثَّلَاثَةُ الْأَیَّامِ فِی الْحَجِّ لَا یُفَرَّقُ إِنَّمَا هِیَ بِمَنْزِلَةِ الثَّلَاثَةِ الْأَیَّامِ فِی الْیَمِینِ</w:t>
      </w:r>
      <w:r>
        <w:rPr>
          <w:rFonts w:eastAsia="Amiri" w:cs="Amiri" w:ascii="Amiri" w:hAnsi="Amiri"/>
          <w:color w:val="111111"/>
          <w:sz w:val="28"/>
          <w:szCs w:val="28"/>
          <w:rtl w:val="true"/>
          <w:lang w:bidi="ar-SA"/>
        </w:rPr>
        <w:t xml:space="preserve">.) </w:t>
      </w:r>
      <w:bookmarkStart w:id="1469" w:name="pg13660_142158"/>
    </w:p>
    <w:p>
      <w:pPr>
        <w:pStyle w:val="Heading4"/>
        <w:numPr>
          <w:ilvl w:val="3"/>
          <w:numId w:val="1"/>
        </w:numPr>
        <w:rPr/>
      </w:pPr>
      <w:bookmarkStart w:id="1470" w:name="__RefHeading___Toc1503923_3830689328"/>
      <w:bookmarkStart w:id="1471" w:name="_Toc666"/>
      <w:bookmarkEnd w:id="1469"/>
      <w:bookmarkEnd w:id="1470"/>
      <w:r>
        <w:rPr>
          <w:rtl w:val="true"/>
        </w:rPr>
        <w:t>بَابُ مَنْ جَعَلَ عَلَی نَفْسِهِ صَوْماً مَعْلُوماً وَ مَنْ نَذَرَ أَنْ یَصُومَ فِی شُکْرٍ</w:t>
      </w:r>
      <w:bookmarkEnd w:id="1471"/>
    </w:p>
    <w:p>
      <w:pPr>
        <w:pStyle w:val="BookText"/>
        <w:rPr/>
      </w:pPr>
      <w:r>
        <w:rPr>
          <w:rFonts w:ascii="Amiri" w:hAnsi="Amiri" w:eastAsia="Amiri" w:cs="Amiri"/>
          <w:color w:val="111111"/>
          <w:sz w:val="28"/>
          <w:sz w:val="28"/>
          <w:szCs w:val="28"/>
          <w:rtl w:val="true"/>
          <w:lang w:bidi="ar-SA"/>
        </w:rPr>
        <w:t xml:space="preserve">بَابُ مَنْ جَعَلَ عَلَی نَفْسِهِ صَوْماً مَعْلُوماً وَ مَنْ نَذَرَ أَنْ یَصُومَ فِی شُکْرٍ </w:t>
      </w:r>
      <w:r>
        <w:rPr>
          <w:rStyle w:val="FootnoteAnchor"/>
          <w:rtl w:val="true"/>
        </w:rPr>
        <w:footnoteReference w:id="384"/>
      </w:r>
    </w:p>
    <w:p>
      <w:pPr>
        <w:pStyle w:val="Heading4"/>
        <w:numPr>
          <w:ilvl w:val="3"/>
          <w:numId w:val="1"/>
        </w:numPr>
        <w:rPr/>
      </w:pPr>
      <w:bookmarkStart w:id="1472" w:name="__RefHeading___Toc1503925_3830689328"/>
      <w:bookmarkStart w:id="1473" w:name="_Toc667"/>
      <w:bookmarkEnd w:id="1472"/>
      <w:r>
        <w:rPr/>
        <w:t>1</w:t>
      </w:r>
      <w:r>
        <w:rPr>
          <w:rtl w:val="true"/>
        </w:rPr>
        <w:t xml:space="preserve">- </w:t>
      </w:r>
      <w:r>
        <w:rPr>
          <w:rtl w:val="true"/>
        </w:rPr>
        <w:t>حدیث</w:t>
      </w:r>
      <w:bookmarkEnd w:id="1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کَرَّامٍ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جَعَلْتُ عَلَی نَفْسِی أَنْ أَصُومَ حَتَّی یَقُومَ الْقَائِمُ علیه السلام فَقَالَ صُمْ وَ لَا تَصُمْ فِی السَّفَرِ وَ لَا الْعِیدَیْنِ وَ لَا أَیَّامَ التَّشْرِیقِ وَ لَا الْیَوْمَ الَّذِی یُشَکُّ فِیهِ مِنْ شَهْرِ رَمَضَانَ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1503927_3830689328"/>
      <w:bookmarkStart w:id="1475" w:name="_Toc668"/>
      <w:bookmarkEnd w:id="1474"/>
      <w:r>
        <w:rPr/>
        <w:t>2</w:t>
      </w:r>
      <w:r>
        <w:rPr>
          <w:rtl w:val="true"/>
        </w:rPr>
        <w:t xml:space="preserve">- </w:t>
      </w:r>
      <w:r>
        <w:rPr>
          <w:rtl w:val="true"/>
        </w:rPr>
        <w:t>حدیث</w:t>
      </w:r>
      <w:bookmarkEnd w:id="14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أَحْمَدَ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الْحُسَیْنُ </w:t>
      </w:r>
      <w:r>
        <w:rPr>
          <w:rStyle w:val="FootnoteAnchor"/>
          <w:rtl w:val="true"/>
        </w:rPr>
        <w:footnoteReference w:id="386"/>
      </w:r>
      <w:r>
        <w:rPr>
          <w:rFonts w:ascii="Amiri" w:hAnsi="Amiri" w:eastAsia="Amiri" w:cs="Amiri"/>
          <w:color w:val="111111"/>
          <w:sz w:val="28"/>
          <w:sz w:val="28"/>
          <w:szCs w:val="28"/>
          <w:rtl w:val="true"/>
          <w:lang w:bidi="ar-SA"/>
        </w:rPr>
        <w:t>إِلَی الرِّضَا علیه السلام جُعِلْتُ فِدَاکَ رَجُلٌ نَذَرَ أَنْ یَصُومَ أَیَّاماً مَعْلُومَةً فَصَامَ بَعْضَهَا ثُمَّ اعْتَلَّ فَأَفْطَرَ أَ یَبْتَدِئُ فِی صَوْمِهِ أَمْ یَحْتَسِبُ بِمَا مَضَی فَکَتَبَ إِلَیْهِ یَحْتَسِبُ مَا مَضَی</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1503929_3830689328"/>
      <w:bookmarkStart w:id="1477" w:name="_Toc669"/>
      <w:bookmarkEnd w:id="1476"/>
      <w:r>
        <w:rPr/>
        <w:t>3</w:t>
      </w:r>
      <w:r>
        <w:rPr>
          <w:rtl w:val="true"/>
        </w:rPr>
        <w:t xml:space="preserve">- </w:t>
      </w:r>
      <w:r>
        <w:rPr>
          <w:rtl w:val="true"/>
        </w:rPr>
        <w:t>حدیث</w:t>
      </w:r>
      <w:bookmarkEnd w:id="14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عَبْدِ اللَّهِ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عَلَیَّ صِیَامُ شَهْرٍ إِنْ خَرَجَ عَمِّی مِنَ الْحَبْسِ فَخَرَجَ فَأُصْبِحُ وَ أَنَا أُرِیدُ الصِّیَامَ فَیَجِیئُنِی بَعْضُ أَصْحَابِنَا فَأَدْعُو بِالْغَدَاءِ وَ أَتَغَدَّی مَعَهُ قَالَ لَا بَأْسَ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ثمّ اعلم أن الخبر یحتمل الوجهین الأول أن یکون الیوم الذی جوز علیه السلام إفطاره الیوم الأول متصلا بحصول مقصوده فیدل علی عدم الفوریة لا علی عدم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یکون المراد انه شرع فی الصوم و عرض له الإفطار فی اثناء الشهر فیدل علی ما ذکره الشیخ و الأول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8" w:name="__RefHeading___Toc1503931_3830689328"/>
      <w:bookmarkStart w:id="1479" w:name="_Toc670"/>
      <w:bookmarkEnd w:id="1478"/>
      <w:r>
        <w:rPr/>
        <w:t>4</w:t>
      </w:r>
      <w:r>
        <w:rPr>
          <w:rtl w:val="true"/>
        </w:rPr>
        <w:t xml:space="preserve">- </w:t>
      </w:r>
      <w:r>
        <w:rPr>
          <w:rtl w:val="true"/>
        </w:rPr>
        <w:t>حدیث</w:t>
      </w:r>
      <w:bookmarkEnd w:id="14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عَلَی نَفْسِهِ صَوْمَ شَهْرٍ بِالْکُوفَةِ وَ شَهْرٍ بِالْمَدِینَةِ وَ شَهْرٍ بِمَکَّةَ مِنْ بَلَاءٍ ابْتُلِیَ بِهِ فَقُضِیَ أَنَّهُ صَامَ بِالْکُوفَةِ شَهْراً وَ دَخَلَ الْمَدِینَةَ فَصَامَ بِهَا ثَمَانِیَةَ عَشَرَ یَوْماً وَ لَمْ یُقِمْ عَلَیْهِ الْجَمَّالُ قَالَ یَصُومُ مَا بَقِیَ </w:t>
      </w:r>
      <w:r>
        <w:rPr>
          <w:rFonts w:eastAsia="Amiri" w:cs="Amiri" w:ascii="Amiri" w:hAnsi="Amiri"/>
          <w:color w:val="111111"/>
          <w:sz w:val="28"/>
          <w:szCs w:val="28"/>
          <w:rtl w:val="true"/>
          <w:lang w:bidi="ar-SA"/>
        </w:rPr>
        <w:t xml:space="preserve">) </w:t>
      </w:r>
      <w:bookmarkStart w:id="1480" w:name="pg13660_142159"/>
    </w:p>
    <w:p>
      <w:pPr>
        <w:pStyle w:val="BookText"/>
        <w:rPr/>
      </w:pPr>
      <w:bookmarkEnd w:id="1480"/>
      <w:r>
        <w:rPr>
          <w:rFonts w:ascii="Amiri" w:hAnsi="Amiri" w:eastAsia="Amiri" w:cs="Amiri"/>
          <w:color w:val="111111"/>
          <w:sz w:val="28"/>
          <w:sz w:val="28"/>
          <w:szCs w:val="28"/>
          <w:rtl w:val="true"/>
          <w:lang w:bidi="ar-SA"/>
        </w:rPr>
        <w:t>عَلَیْهِ إِذَا انْتَهَی إِلَی بَلَدِهِ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Heading4"/>
        <w:numPr>
          <w:ilvl w:val="3"/>
          <w:numId w:val="1"/>
        </w:numPr>
        <w:rPr/>
      </w:pPr>
      <w:bookmarkStart w:id="1481" w:name="__RefHeading___Toc1503933_3830689328"/>
      <w:bookmarkStart w:id="1482" w:name="_Toc671"/>
      <w:bookmarkEnd w:id="1481"/>
      <w:r>
        <w:rPr/>
        <w:t>5</w:t>
      </w:r>
      <w:r>
        <w:rPr>
          <w:rtl w:val="true"/>
        </w:rPr>
        <w:t xml:space="preserve">- </w:t>
      </w:r>
      <w:r>
        <w:rPr>
          <w:rtl w:val="true"/>
        </w:rPr>
        <w:t>حدیث</w:t>
      </w:r>
      <w:bookmarkEnd w:id="14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آبَائِهِ علیه السلام أَنَّ عَلِیّاً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نَذَرَ أَنْ یَصُومَ زَمَاناً قَالَ الزَّمَانُ خَمْسَةُ أَشْهُرٍ وَ الْحِینُ سِتَّةُ أَشْهُرٍ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3" w:name="__RefHeading___Toc1503935_3830689328"/>
      <w:bookmarkStart w:id="1484" w:name="_Toc672"/>
      <w:bookmarkEnd w:id="1483"/>
      <w:r>
        <w:rPr/>
        <w:t>6</w:t>
      </w:r>
      <w:r>
        <w:rPr>
          <w:rtl w:val="true"/>
        </w:rPr>
        <w:t xml:space="preserve">- </w:t>
      </w:r>
      <w:r>
        <w:rPr>
          <w:rtl w:val="true"/>
        </w:rPr>
        <w:t>حدیث</w:t>
      </w:r>
      <w:bookmarkEnd w:id="14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خَالِدِ بْنِ جَرِیرٍ عَنْ أَبِی الرَّبِیعِ عَنْ أَبِی عَبْدِ اللَّهِ ع أَنَّهُ سُئِلَ عَنْ رَجُلٍ قَالَ لِلَّهِ عَلَیَّ أَنْ أَصُومَ حِیناً وَ ذَلِکَ فِی شُکْرٍ فَقَالَ أَبُو عَبْدِ اللَّهِ علیه السلام قَدْ أُتِیَ عَلِیٌّ علیه السلام فِی مِثْلِ هَذَا فَقَالَ صُمْ سِتَّةَ أَشْهُرٍ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یَعْنِی سِتَّةَ أَشْهُرٍ</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1503937_3830689328"/>
      <w:bookmarkStart w:id="1486" w:name="_Toc673"/>
      <w:bookmarkEnd w:id="1485"/>
      <w:r>
        <w:rPr/>
        <w:t>7</w:t>
      </w:r>
      <w:r>
        <w:rPr>
          <w:rtl w:val="true"/>
        </w:rPr>
        <w:t xml:space="preserve">- </w:t>
      </w:r>
      <w:r>
        <w:rPr>
          <w:rtl w:val="true"/>
        </w:rPr>
        <w:t>حدیث</w:t>
      </w:r>
      <w:bookmarkEnd w:id="14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عَنْ آبَائِهِ ع فِی الرَّجُلِ یَجْعَلُ عَلَی نَفْسِهِ أَیَّاماً مَعْدُودَةً مُسَمَّاةً فِی کُلِّ شَهْرٍ ثُمَّ یُسَافِرُ فَتَمُرُّ بِهِ الشُّهُورُ أَنَّهُ لَا یَصُومُ فِی السَّفَرِ وَ لَا یَقْضِیهَا إِذَا شَهِدَ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4"/>
        <w:numPr>
          <w:ilvl w:val="3"/>
          <w:numId w:val="1"/>
        </w:numPr>
        <w:rPr/>
      </w:pPr>
      <w:bookmarkStart w:id="1487" w:name="__RefHeading___Toc1503939_3830689328"/>
      <w:bookmarkStart w:id="1488" w:name="_Toc674"/>
      <w:bookmarkEnd w:id="1487"/>
      <w:r>
        <w:rPr/>
        <w:t>8</w:t>
      </w:r>
      <w:r>
        <w:rPr>
          <w:rtl w:val="true"/>
        </w:rPr>
        <w:t xml:space="preserve">- </w:t>
      </w:r>
      <w:r>
        <w:rPr>
          <w:rtl w:val="true"/>
        </w:rPr>
        <w:t>حدیث</w:t>
      </w:r>
      <w:bookmarkEnd w:id="14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یَصُومُ صَوْماً قَدْ وَقَّتَهُ عَلَی نَفْسِهِ أَوْ یَصُومُ </w:t>
      </w:r>
      <w:r>
        <w:rPr>
          <w:rStyle w:val="FootnoteAnchor"/>
          <w:rtl w:val="true"/>
        </w:rPr>
        <w:footnoteReference w:id="391"/>
      </w:r>
      <w:r>
        <w:rPr>
          <w:rFonts w:ascii="Amiri" w:hAnsi="Amiri" w:eastAsia="Amiri" w:cs="Amiri"/>
          <w:color w:val="111111"/>
          <w:sz w:val="28"/>
          <w:sz w:val="28"/>
          <w:szCs w:val="28"/>
          <w:rtl w:val="true"/>
          <w:lang w:bidi="ar-SA"/>
        </w:rPr>
        <w:t>مِنْ أَشْهُرِ الْحُرُمِ فَیَمُرُّ بِهِ الشَّهْرُ وَ الشَّهْرَانِ لَا یَقْضِیهِ فَقَالَ لَا یَصُومُ فِی السَّفَرِ وَ لَا یَقْضِی شَیْئاً مِنْ صَوْمِ التَّطَوُّعِ إِلَّا الثَّلَاثَةَ الْأَیَّامِ الَّتِی کَانَ یَصُومُهَا مِنْ کُلِّ شَهْرٍ وَ لَا یَجْعَلُهَا بِمَنْزِلَةِ الْوَاجِبِ إِلَّا أَنِّی أُحِبُّ لَکَ أَنْ تَدُومَ عَلَی الْعَمَلِ الصَّالِحِ قَالَ وَ صَاحِبُ الْحُرُمِ</w:t>
      </w:r>
      <w:r>
        <w:rPr>
          <w:rFonts w:eastAsia="Amiri" w:cs="Amiri" w:ascii="Amiri" w:hAnsi="Amiri"/>
          <w:color w:val="111111"/>
          <w:sz w:val="28"/>
          <w:szCs w:val="28"/>
          <w:rtl w:val="true"/>
          <w:lang w:bidi="ar-SA"/>
        </w:rPr>
        <w:t xml:space="preserve">. </w:t>
      </w:r>
      <w:bookmarkStart w:id="1489" w:name="pg13660_142160"/>
    </w:p>
    <w:p>
      <w:pPr>
        <w:pStyle w:val="BookText"/>
        <w:rPr/>
      </w:pPr>
      <w:bookmarkEnd w:id="1489"/>
      <w:r>
        <w:rPr>
          <w:rFonts w:ascii="Amiri" w:hAnsi="Amiri" w:eastAsia="Amiri" w:cs="Amiri"/>
          <w:color w:val="111111"/>
          <w:sz w:val="28"/>
          <w:sz w:val="28"/>
          <w:szCs w:val="28"/>
          <w:rtl w:val="true"/>
          <w:lang w:bidi="ar-SA"/>
        </w:rPr>
        <w:t>الَّذِی کَانَ یَصُومُهَا وَ یُجْزِئُهُ أَنْ یَصُومَ مَکَانَ کُلِّ شَهْرٍ مِنْ أَشْهُرِ الْحُرُمِ ثَلَاثَةَ أَیَّامٍ</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1503941_3830689328"/>
      <w:bookmarkStart w:id="1491" w:name="_Toc675"/>
      <w:bookmarkEnd w:id="1490"/>
      <w:r>
        <w:rPr/>
        <w:t>9</w:t>
      </w:r>
      <w:r>
        <w:rPr>
          <w:rtl w:val="true"/>
        </w:rPr>
        <w:t xml:space="preserve">- </w:t>
      </w:r>
      <w:r>
        <w:rPr>
          <w:rtl w:val="true"/>
        </w:rPr>
        <w:t>حدیث</w:t>
      </w:r>
      <w:bookmarkEnd w:id="149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إِبْرَاهِیمَ بْنِ عَبْدِ الْحَمِیدِ عَنْ أَبِی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یَجْعَلُ لِلَّهِ عَزَّ وَ جَلَّ عَلَیْهِ صَوْمَ یَوْمٍ مُسَمًّی قَالَ یَصُومُهُ أَبَداً فِی السَّفَرِ وَ الْحَضَرِ</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1503943_3830689328"/>
      <w:bookmarkStart w:id="1493" w:name="_Toc676"/>
      <w:bookmarkEnd w:id="1492"/>
      <w:r>
        <w:rPr/>
        <w:t>10</w:t>
      </w:r>
      <w:r>
        <w:rPr>
          <w:rtl w:val="true"/>
        </w:rPr>
        <w:t xml:space="preserve">- </w:t>
      </w:r>
      <w:r>
        <w:rPr>
          <w:rtl w:val="true"/>
        </w:rPr>
        <w:t>حدیث</w:t>
      </w:r>
      <w:bookmarkEnd w:id="14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 کَانَتْ جَعَلَتْ عَلَی نَفْسِهَا لِلَّهِ عَلَیْهَا نَذْراً إِنْ کَانَ اللَّهُ رَدَّ عَلَیْهَا بَعْضَ وُلْدِهَا مِنْ شَیْ‌ءٍ کَانَتْ تَخَافُ عَلَیْهِ أَنْ تَصُومَ ذَلِکَ الْیَوْمَ الَّذِی یَقْدَمُ فِیهِ مَا بَقِیَتْ فَخَرَجَتْ مَعَنَا مُسَافِرَةً إِلَی مَکَّةَ فَأَشْکَلَ عَلَیْنَا لَمْ نَدْرِ أَ تَصُومُ أَمْ تُفْطِرُ فَسَأَلْتُ أَبَا عَبْدِ اللَّهِ علیه السلام عَنْ ذَلِکَ وَ أَخْبَرْتُهُ بِمَا جَعَلَتْ عَلَی نَفْسِهَا فَقَالَ لَا تَصُومُ فِی السَّفَرِ قَدْ وَضَعَ اللَّهُ عَنْهَا حَقَّهُ وَ تَصُومُ هِیَ مَا جَعَلَتْ عَلَی نَفْسِهَا </w:t>
      </w:r>
      <w:r>
        <w:rPr>
          <w:rStyle w:val="FootnoteAnchor"/>
          <w:rtl w:val="true"/>
        </w:rPr>
        <w:footnoteReference w:id="392"/>
      </w:r>
      <w:r>
        <w:rPr>
          <w:rFonts w:ascii="Amiri" w:hAnsi="Amiri" w:eastAsia="Amiri" w:cs="Amiri"/>
          <w:color w:val="111111"/>
          <w:sz w:val="28"/>
          <w:sz w:val="28"/>
          <w:szCs w:val="28"/>
          <w:rtl w:val="true"/>
          <w:lang w:bidi="ar-SA"/>
        </w:rPr>
        <w:t>قَالَ قُلْتُ مَا تَرَی إِذَا هِیَ قَدِمَتْ وَ تَرَکَتْ ذَلِکَ فَقَالَ إِنِّی أَخَافُ أَنْ تَرَی فِی الَّذِی نَذَرَتْ مَا تَکْرَهُ</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503945_3830689328"/>
      <w:bookmarkStart w:id="1495" w:name="_Toc677"/>
      <w:bookmarkEnd w:id="1494"/>
      <w:r>
        <w:rPr>
          <w:rtl w:val="true"/>
        </w:rPr>
        <w:t>بَابُ کَفَّارَةِ الصَّوْمِ وَ فِدْیَتِهِ‌</w:t>
      </w:r>
      <w:bookmarkEnd w:id="1495"/>
    </w:p>
    <w:p>
      <w:pPr>
        <w:pStyle w:val="Heading4"/>
        <w:numPr>
          <w:ilvl w:val="3"/>
          <w:numId w:val="1"/>
        </w:numPr>
        <w:rPr/>
      </w:pPr>
      <w:bookmarkStart w:id="1496" w:name="__RefHeading___Toc1503947_3830689328"/>
      <w:bookmarkStart w:id="1497" w:name="_Toc678"/>
      <w:bookmarkEnd w:id="1496"/>
      <w:r>
        <w:rPr/>
        <w:t>1</w:t>
      </w:r>
      <w:r>
        <w:rPr>
          <w:rtl w:val="true"/>
        </w:rPr>
        <w:t xml:space="preserve">- </w:t>
      </w:r>
      <w:r>
        <w:rPr>
          <w:rtl w:val="true"/>
        </w:rPr>
        <w:t>حدیث</w:t>
      </w:r>
      <w:bookmarkEnd w:id="1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عَنْ إِدْرِیسَ بْنِ زَیْدٍ وَ عَلِیِّ بْنِ إِدْرِیسَ قَالا</w:t>
      </w:r>
    </w:p>
    <w:p>
      <w:pPr>
        <w:pStyle w:val="BookText"/>
        <w:rPr/>
      </w:pPr>
      <w:r>
        <w:rPr>
          <w:rFonts w:ascii="Amiri" w:hAnsi="Amiri" w:eastAsia="Amiri" w:cs="Amiri"/>
          <w:color w:val="111111"/>
          <w:sz w:val="28"/>
          <w:sz w:val="28"/>
          <w:szCs w:val="28"/>
          <w:rtl w:val="true"/>
          <w:lang w:bidi="ar-SA"/>
        </w:rPr>
        <w:t>سَأَلْنَا الرِّضَا علیه السلام عَنْ رَجُلٍ نَذَرَ نَذْراً إِنْ هُوَ تَخَلَّصَ مِنَ الْحَبْسِ أَنْ یَصُومَ ذَلِکَ الْیَوْمَ الَّذِی تَخَلَّصَ فِیهِ فَیَعْجِزُ عَنِ الصَّوْمِ لِعِلَّةٍ أَصَابَتْهُ أَوْ غَیْرِ ذَلِکَ فَمُدَّ لِلرَّجُلِ فِی عُمُرِهِ وَ قَدِ اجْتَمَعَ عَلَیْهِ صَوْمٌ کَثِیرٌ مَا کَفَّارَةُ ذَلِکَ الصَّوْمِ قَالَ یُکَفِّرُ عَنْ کُلِّ یَوْمٍ بِمُدِّ حِنْطَةٍ أَوْ شَعِیرٍ</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503949_3830689328"/>
      <w:bookmarkStart w:id="1499" w:name="_Toc679"/>
      <w:bookmarkEnd w:id="1498"/>
      <w:r>
        <w:rPr/>
        <w:t>2</w:t>
      </w:r>
      <w:r>
        <w:rPr>
          <w:rtl w:val="true"/>
        </w:rPr>
        <w:t xml:space="preserve">- </w:t>
      </w:r>
      <w:r>
        <w:rPr>
          <w:rtl w:val="true"/>
        </w:rPr>
        <w:t>حدیث</w:t>
      </w:r>
      <w:bookmarkEnd w:id="14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أَحْمَدَ عَنْ مُوسَی بْنِ بَکْرٍ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رَجُلٍ نَذَرَ نَذْراً فِی صِیَامٍ فَعَجَزَ فَقَالَ کَانَ أَبِی یَقُولُ عَلَیْهِ مَکَانَ کُلِّ یَوْمٍ مُدٌّ</w:t>
      </w:r>
      <w:r>
        <w:rPr>
          <w:rFonts w:eastAsia="Amiri" w:cs="Amiri" w:ascii="Amiri" w:hAnsi="Amiri"/>
          <w:color w:val="111111"/>
          <w:sz w:val="28"/>
          <w:szCs w:val="28"/>
          <w:rtl w:val="true"/>
          <w:lang w:bidi="ar-SA"/>
        </w:rPr>
        <w:t xml:space="preserve">. ) </w:t>
      </w:r>
      <w:bookmarkStart w:id="1500" w:name="pg13660_142161"/>
    </w:p>
    <w:p>
      <w:pPr>
        <w:pStyle w:val="Heading4"/>
        <w:numPr>
          <w:ilvl w:val="3"/>
          <w:numId w:val="1"/>
        </w:numPr>
        <w:rPr/>
      </w:pPr>
      <w:bookmarkStart w:id="1501" w:name="__RefHeading___Toc1503951_3830689328"/>
      <w:bookmarkStart w:id="1502" w:name="_Toc680"/>
      <w:bookmarkEnd w:id="1500"/>
      <w:bookmarkEnd w:id="1501"/>
      <w:r>
        <w:rPr/>
        <w:t>3</w:t>
      </w:r>
      <w:r>
        <w:rPr>
          <w:rtl w:val="true"/>
        </w:rPr>
        <w:t xml:space="preserve">- </w:t>
      </w:r>
      <w:r>
        <w:rPr>
          <w:rtl w:val="true"/>
        </w:rPr>
        <w:t>حدیث</w:t>
      </w:r>
      <w:bookmarkEnd w:id="15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الْحَسَنِ الرِّضَا ع فِی رَجُلٍ نَذَرَ عَلَی نَفْسِهِ إِنْ هُوَ سَلِمَ مِنْ مَرَضٍ أَوْ تَخَلَّصَ مِنْ حَبْسٍ أَنْ یَصُومَ کُلَّ یَوْمِ أَرْبِعَاءَ وَ هُوَ الْیَوْمُ الَّذِی تَخَلَّصَ فِیهِ فَعَجَزَ عَنِ الصَّوْمِ لِعِلَّةٍ أَصَابَتْهُ أَوْ غَیْرِ ذَلِکَ فَمُدَّ لِلرَّجُلِ فِی عُمُرِهِ وَ اجْتَمَعَ عَلَیْهِ صَوْمٌ کَثِیرٌ مَا کَفَّارَةُ ذَلِکَ قَالَ تَصَدَّقَ لِکُلِّ یَوْمٍ بِمُدٍّ مِنْ حِنْطَةٍ أَوْ ثَمَنِ مُدٍّ</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503953_3830689328"/>
      <w:bookmarkStart w:id="1504" w:name="_Toc681"/>
      <w:bookmarkEnd w:id="1503"/>
      <w:r>
        <w:rPr/>
        <w:t>4</w:t>
      </w:r>
      <w:r>
        <w:rPr>
          <w:rtl w:val="true"/>
        </w:rPr>
        <w:t xml:space="preserve">- </w:t>
      </w:r>
      <w:r>
        <w:rPr>
          <w:rtl w:val="true"/>
        </w:rPr>
        <w:t>حدیث</w:t>
      </w:r>
      <w:bookmarkEnd w:id="15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لَمْ یَصُمِ الثَّلَاثَةَ الْأَیَّامِ مِنْ کُلِّ شَهْرٍ وَ هُوَ یَشُدُّ عَلَیْهِ الصِّیَامُ هَلْ فِیهِ فِدَاءٌ قَالَ مُدٌّ مِنْ طَعَامٍ فِی کُلِّ یَوْمٍ</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503955_3830689328"/>
      <w:bookmarkStart w:id="1506" w:name="_Toc682"/>
      <w:bookmarkEnd w:id="1505"/>
      <w:r>
        <w:rPr/>
        <w:t>5</w:t>
      </w:r>
      <w:r>
        <w:rPr>
          <w:rtl w:val="true"/>
        </w:rPr>
        <w:t xml:space="preserve">- </w:t>
      </w:r>
      <w:r>
        <w:rPr>
          <w:rtl w:val="true"/>
        </w:rPr>
        <w:t>حدیث</w:t>
      </w:r>
      <w:bookmarkEnd w:id="15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الصَّوْمَ یَشُدُّ عَلَیَّ فَقَالَ لِی لَدِرْهَمٌ تَصَدَّقُ بِهِ أَفْضَلُ مِنْ صِیَامِ یَوْمٍ ثُمَّ قَالَ وَ مَا أُحِبُّ أَنْ تَدَعَهُ</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1503957_3830689328"/>
      <w:bookmarkStart w:id="1508" w:name="_Toc683"/>
      <w:bookmarkEnd w:id="1507"/>
      <w:r>
        <w:rPr/>
        <w:t>6</w:t>
      </w:r>
      <w:r>
        <w:rPr>
          <w:rtl w:val="true"/>
        </w:rPr>
        <w:t xml:space="preserve">- </w:t>
      </w:r>
      <w:r>
        <w:rPr>
          <w:rtl w:val="true"/>
        </w:rPr>
        <w:t>حدیث</w:t>
      </w:r>
      <w:bookmarkEnd w:id="15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فَقُلْتُ إِنِّی أُصَدَّعُ </w:t>
      </w:r>
      <w:r>
        <w:rPr>
          <w:rStyle w:val="FootnoteAnchor"/>
          <w:rtl w:val="true"/>
        </w:rPr>
        <w:footnoteReference w:id="393"/>
      </w:r>
      <w:r>
        <w:rPr>
          <w:rFonts w:ascii="Amiri" w:hAnsi="Amiri" w:eastAsia="Amiri" w:cs="Amiri"/>
          <w:color w:val="111111"/>
          <w:sz w:val="28"/>
          <w:sz w:val="28"/>
          <w:szCs w:val="28"/>
          <w:rtl w:val="true"/>
          <w:lang w:bidi="ar-SA"/>
        </w:rPr>
        <w:t>إِذَا صُمْتُ هَذِهِ الثَّلَاثَةَ الْأَیَّامِ وَ یَشُقُّ عَلَیَّ قَالَ فَاصْنَعْ کَمَا أَصْنَعُ إِذَا سَافَرْتُ فَإِنِّی إِذَا سَافَرْتُ تَصَدَّقْتُ عَنْ کُلِّ یَوْمٍ بِمُدٍّ مِنْ قُوتِ أَهْلِی الَّذِی أَقُوتُهُمْ بِهِ</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503959_3830689328"/>
      <w:bookmarkStart w:id="1510" w:name="_Toc684"/>
      <w:bookmarkEnd w:id="1509"/>
      <w:r>
        <w:rPr/>
        <w:t>7</w:t>
      </w:r>
      <w:r>
        <w:rPr>
          <w:rtl w:val="true"/>
        </w:rPr>
        <w:t xml:space="preserve">- </w:t>
      </w:r>
      <w:r>
        <w:rPr>
          <w:rtl w:val="true"/>
        </w:rPr>
        <w:t>حدیث</w:t>
      </w:r>
      <w:bookmarkEnd w:id="15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إِنِّی قَدْ 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ضَعُفْتُ عَنِ الصِّیَامِ فَکَیْفَ أَصْنَعُ بِهَذِهِ الثَّلَاثَةِ الْأَیَّامِ فِی کُلِّ شَهْرٍ فَقَالَ یَا عُقْبَةُ تَصَدَّقْ بِدِرْهَمٍ عَنْ کُلِّ یَوْمٍ قَالَ قُلْتُ دِرْهَمٌ وَاحِدٌ قَالَ لَعَلَّهَا کَبُرَتْ عِنْدَکَ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تَسْتَقِلُّ الدِّرْهَمَ قَالَ قُلْتُ إِنَّ نِعَمَ اللَّهِ عَزَّ وَ جَلَّ عَلَیَّ لَسَابِغَةٌ فَقَالَ یَا عُقْبَةُ لَإِطْعَامُ مُسْلِمٍ خَیْرٌ مِنْ صِیَامِ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bookmarkStart w:id="1511" w:name="pg13660_142162"/>
    </w:p>
    <w:p>
      <w:pPr>
        <w:pStyle w:val="Heading4"/>
        <w:numPr>
          <w:ilvl w:val="3"/>
          <w:numId w:val="1"/>
        </w:numPr>
        <w:rPr/>
      </w:pPr>
      <w:bookmarkStart w:id="1512" w:name="__RefHeading___Toc1503961_3830689328"/>
      <w:bookmarkStart w:id="1513" w:name="_Toc685"/>
      <w:bookmarkEnd w:id="1511"/>
      <w:bookmarkEnd w:id="1512"/>
      <w:r>
        <w:rPr>
          <w:rtl w:val="true"/>
        </w:rPr>
        <w:t>بَابُ تَأْخِیرِ صِیَامِ الثَّلَاثَةِ الْأَیَّامِ مِنَ الشَّهْرِ إِلَی الشِّتَاءِ</w:t>
      </w:r>
      <w:bookmarkEnd w:id="1513"/>
    </w:p>
    <w:p>
      <w:pPr>
        <w:pStyle w:val="Heading4"/>
        <w:numPr>
          <w:ilvl w:val="3"/>
          <w:numId w:val="1"/>
        </w:numPr>
        <w:rPr/>
      </w:pPr>
      <w:bookmarkStart w:id="1514" w:name="__RefHeading___Toc1503963_3830689328"/>
      <w:bookmarkStart w:id="1515" w:name="_Toc686"/>
      <w:bookmarkEnd w:id="1514"/>
      <w:r>
        <w:rPr/>
        <w:t>1</w:t>
      </w:r>
      <w:r>
        <w:rPr>
          <w:rtl w:val="true"/>
        </w:rPr>
        <w:t xml:space="preserve">- </w:t>
      </w:r>
      <w:r>
        <w:rPr>
          <w:rtl w:val="true"/>
        </w:rPr>
        <w:t>حدیث</w:t>
      </w:r>
      <w:bookmarkEnd w:id="1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أَوْ لِأَبِی الْحَسَنِ علیه السلام الرَّجُلُ یَتَعَمَّدُ الشَّهْرَ فِی الْأَیَّامِ الْقِصَارِ یَصُومُهُ لِسَنَةٍ قَالَ لَا بَأْسَ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6" w:name="__RefHeading___Toc1503965_3830689328"/>
      <w:bookmarkStart w:id="1517" w:name="_Toc687"/>
      <w:bookmarkEnd w:id="1516"/>
      <w:r>
        <w:rPr/>
        <w:t>2</w:t>
      </w:r>
      <w:r>
        <w:rPr>
          <w:rtl w:val="true"/>
        </w:rPr>
        <w:t xml:space="preserve">- </w:t>
      </w:r>
      <w:r>
        <w:rPr>
          <w:rtl w:val="true"/>
        </w:rPr>
        <w:t>حدیث</w:t>
      </w:r>
      <w:bookmarkEnd w:id="15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Style w:val="FootnoteAnchor"/>
          <w:rtl w:val="true"/>
        </w:rPr>
        <w:footnoteReference w:id="396"/>
      </w:r>
      <w:r>
        <w:rPr>
          <w:rFonts w:ascii="Amiri" w:hAnsi="Amiri" w:eastAsia="Amiri" w:cs="Amiri"/>
          <w:color w:val="111111"/>
          <w:sz w:val="28"/>
          <w:sz w:val="28"/>
          <w:szCs w:val="28"/>
          <w:rtl w:val="true"/>
          <w:lang w:bidi="ar-SA"/>
        </w:rPr>
        <w:t>عَنْ أَحْمَدَ بْنِ مُحَمَّدٍ عَنِ الْحَسَنِ بْنِ مَحْبُوبٍ عَنْ إِبْرَاهِیمَ بْنِ مِهْزَمٍ عَنْ حُسَیْنِ بْنِ أَبِی حَمْزَةَ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صَوْمُ ثَلَاثَةِ أَیَّامٍ مِنْ کُلِّ شَهْرٍ أُؤَخِّرُهُ إِلَی الشِّتَاءِ ثُمَّ أَصُومُهَا قَالَ لَا بَأْسَ بِذَلِکَ</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1503967_3830689328"/>
      <w:bookmarkStart w:id="1519" w:name="_Toc688"/>
      <w:bookmarkEnd w:id="1518"/>
      <w:r>
        <w:rPr/>
        <w:t>3</w:t>
      </w:r>
      <w:r>
        <w:rPr>
          <w:rtl w:val="true"/>
        </w:rPr>
        <w:t xml:space="preserve">- </w:t>
      </w:r>
      <w:r>
        <w:rPr>
          <w:rtl w:val="true"/>
        </w:rPr>
        <w:t>حدیث</w:t>
      </w:r>
      <w:bookmarkEnd w:id="15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عَلَیْهِ مِنَ الثَّلَاثَةِ أَیَّامِ الشَّهْرِ هَلْ یَصْلُحُ لَهُ أَنْ یُؤَخِّرَهَا أَوْ یَصُومُهَا فِی آخِرِ الشَّهْرِ قَالَ لَا بَأْسَ قُلْتُ یَصُومُهَا مُتَوَالِیَةً أَوْ یُفَرِّقُ بَیْنَهَا قَالَ مَا أَحَبَّ إِنْ شَاءَ مُتَوَالِیَةً وَ إِنْ شَاءَ فَرَّقَ بَیْنَهُمَا</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503969_3830689328"/>
      <w:bookmarkStart w:id="1521" w:name="_Toc689"/>
      <w:bookmarkEnd w:id="1520"/>
      <w:r>
        <w:rPr>
          <w:rtl w:val="true"/>
        </w:rPr>
        <w:t>بَابُ صَوْمِ عَرَفَةَ وَ عَاشُورَاءَ</w:t>
      </w:r>
      <w:bookmarkEnd w:id="1521"/>
    </w:p>
    <w:p>
      <w:pPr>
        <w:pStyle w:val="Heading4"/>
        <w:numPr>
          <w:ilvl w:val="3"/>
          <w:numId w:val="1"/>
        </w:numPr>
        <w:rPr/>
      </w:pPr>
      <w:bookmarkStart w:id="1522" w:name="__RefHeading___Toc1503971_3830689328"/>
      <w:bookmarkStart w:id="1523" w:name="_Toc690"/>
      <w:bookmarkEnd w:id="1522"/>
      <w:r>
        <w:rPr/>
        <w:t>1</w:t>
      </w:r>
      <w:r>
        <w:rPr>
          <w:rtl w:val="true"/>
        </w:rPr>
        <w:t xml:space="preserve">- </w:t>
      </w:r>
      <w:r>
        <w:rPr>
          <w:rtl w:val="true"/>
        </w:rPr>
        <w:t>حدیث</w:t>
      </w:r>
      <w:bookmarkEnd w:id="15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بْنِ یَحْیَی وَ عَلِیِّ بْنِ الْحَکَمِ عَنِ الْعَلَاءِ بْنِ رَزِینٍ عَنْ مُحَمَّدِ بْنِ مُسْلِمٍ عَنْ أَحَدِهِمَا ع أَنَّهُ سُئِلَ عَنْ صَوْمِ یَوْمِ عَرَفَةَ فَقَالَ أَ مَا أَصُومُهُ الْیَوْمَ </w:t>
      </w:r>
      <w:r>
        <w:rPr>
          <w:rStyle w:val="FootnoteAnchor"/>
          <w:rtl w:val="true"/>
        </w:rPr>
        <w:footnoteReference w:id="397"/>
      </w:r>
      <w:r>
        <w:rPr>
          <w:rFonts w:ascii="Amiri" w:hAnsi="Amiri" w:eastAsia="Amiri" w:cs="Amiri"/>
          <w:color w:val="111111"/>
          <w:sz w:val="28"/>
          <w:sz w:val="28"/>
          <w:szCs w:val="28"/>
          <w:rtl w:val="true"/>
          <w:lang w:bidi="ar-SA"/>
        </w:rPr>
        <w:t>وَ هُوَ یَوْمُ دُعَاءٍ وَ مَسْأَلَةٍ</w:t>
      </w:r>
      <w:r>
        <w:rPr>
          <w:rFonts w:eastAsia="Amiri" w:cs="Amiri" w:ascii="Amiri" w:hAnsi="Amiri"/>
          <w:color w:val="111111"/>
          <w:sz w:val="28"/>
          <w:szCs w:val="28"/>
          <w:rtl w:val="true"/>
          <w:lang w:bidi="ar-SA"/>
        </w:rPr>
        <w:t xml:space="preserve">. ) </w:t>
      </w:r>
      <w:bookmarkStart w:id="1524" w:name="pg13660_142163"/>
    </w:p>
    <w:p>
      <w:pPr>
        <w:pStyle w:val="Heading4"/>
        <w:numPr>
          <w:ilvl w:val="3"/>
          <w:numId w:val="1"/>
        </w:numPr>
        <w:rPr/>
      </w:pPr>
      <w:bookmarkStart w:id="1525" w:name="__RefHeading___Toc1503973_3830689328"/>
      <w:bookmarkStart w:id="1526" w:name="_Toc691"/>
      <w:bookmarkEnd w:id="1524"/>
      <w:bookmarkEnd w:id="1525"/>
      <w:r>
        <w:rPr/>
        <w:t>2</w:t>
      </w:r>
      <w:r>
        <w:rPr>
          <w:rtl w:val="true"/>
        </w:rPr>
        <w:t xml:space="preserve">- </w:t>
      </w:r>
      <w:r>
        <w:rPr>
          <w:rtl w:val="true"/>
        </w:rPr>
        <w:t>حدیث</w:t>
      </w:r>
      <w:bookmarkEnd w:id="15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ثَعْلَبَةَ بْنِ مَیْمُونٍ عَنْ مُحَمَّدِ بْنِ مُسْلِمٍ قَالَ سَمِعْتُ أَبَا جَعْفَرٍ علیه السلام یَقُولُ إِنَّ رَسُولَ اللَّهِ صلی الله علیه و آله لَمْ یَصُمْ یَوْمَ عَرَفَةَ مُنْذُ نَزَلَ صِیَامُ شَهْرِ رَمَضَانَ</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1503975_3830689328"/>
      <w:bookmarkStart w:id="1528" w:name="_Toc692"/>
      <w:bookmarkEnd w:id="1527"/>
      <w:r>
        <w:rPr/>
        <w:t>3</w:t>
      </w:r>
      <w:r>
        <w:rPr>
          <w:rtl w:val="true"/>
        </w:rPr>
        <w:t xml:space="preserve">- </w:t>
      </w:r>
      <w:r>
        <w:rPr>
          <w:rtl w:val="true"/>
        </w:rPr>
        <w:t>حدیث</w:t>
      </w:r>
      <w:bookmarkEnd w:id="15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نُوحِ بْنِ شُعَیْبٍ النَّیْسَابُورِیِّ عَنْ یَاسِینَ الضَّرِیرِ عَنْ حَرِیزٍ عَنْ زُرَارَةَ عَنْ أَبِی جَعْفَرٍ وَ أَبِی عَبْدِ اللَّهِ علیه السلام قَالا لَا تَصُمْ فِی یَوْمِ عَاشُورَاءَ </w:t>
      </w:r>
      <w:r>
        <w:rPr>
          <w:rStyle w:val="FootnoteAnchor"/>
          <w:rtl w:val="true"/>
        </w:rPr>
        <w:footnoteReference w:id="398"/>
      </w:r>
      <w:r>
        <w:rPr>
          <w:rFonts w:ascii="Amiri" w:hAnsi="Amiri" w:eastAsia="Amiri" w:cs="Amiri"/>
          <w:color w:val="111111"/>
          <w:sz w:val="28"/>
          <w:sz w:val="28"/>
          <w:szCs w:val="28"/>
          <w:rtl w:val="true"/>
          <w:lang w:bidi="ar-SA"/>
        </w:rPr>
        <w:t>وَ لَا عَرَفَةَ بِمَکَّةَ وَ لَا فِی الْمَدِینَةِ وَ لَا فِی وَطَنِکَ وَ لَا فِی مِصْرٍ مِنَ الْأَمْصَارِ</w:t>
      </w:r>
      <w:r>
        <w:rPr>
          <w:rFonts w:eastAsia="Amiri" w:cs="Amiri" w:ascii="Amiri" w:hAnsi="Amiri"/>
          <w:color w:val="111111"/>
          <w:sz w:val="28"/>
          <w:szCs w:val="28"/>
          <w:rtl w:val="true"/>
          <w:lang w:bidi="ar-SA"/>
        </w:rPr>
        <w:t xml:space="preserve">. </w:t>
      </w:r>
      <w:r>
        <w:rPr>
          <w:rStyle w:val="FootnoteAnchor"/>
          <w:rtl w:val="true"/>
        </w:rPr>
        <w:footnoteReference w:id="399"/>
      </w:r>
    </w:p>
    <w:p>
      <w:pPr>
        <w:pStyle w:val="Heading4"/>
        <w:numPr>
          <w:ilvl w:val="3"/>
          <w:numId w:val="1"/>
        </w:numPr>
        <w:rPr/>
      </w:pPr>
      <w:bookmarkStart w:id="1529" w:name="__RefHeading___Toc1503977_3830689328"/>
      <w:bookmarkStart w:id="1530" w:name="_Toc693"/>
      <w:bookmarkEnd w:id="1529"/>
      <w:r>
        <w:rPr/>
        <w:t>4</w:t>
      </w:r>
      <w:r>
        <w:rPr>
          <w:rtl w:val="true"/>
        </w:rPr>
        <w:t xml:space="preserve">- </w:t>
      </w:r>
      <w:r>
        <w:rPr>
          <w:rtl w:val="true"/>
        </w:rPr>
        <w:t>حدیث</w:t>
      </w:r>
      <w:bookmarkEnd w:id="15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400"/>
      </w:r>
      <w:r>
        <w:rPr>
          <w:rFonts w:ascii="Amiri" w:hAnsi="Amiri" w:eastAsia="Amiri" w:cs="Amiri"/>
          <w:color w:val="111111"/>
          <w:sz w:val="28"/>
          <w:sz w:val="28"/>
          <w:szCs w:val="28"/>
          <w:rtl w:val="true"/>
          <w:lang w:bidi="ar-SA"/>
        </w:rPr>
        <w:t xml:space="preserve">بْنُ عَلِیٍّ الْهَاشِمِیُّ عَنْ مُحَمَّدِ بْنِ مُوسَی عَنْ یَعْقُوبَ بْنِ یَزِیدَ عَنِ الْحَسَنِ بْنِ عَلِیٍّ الْوَشَّاءِ قَالَ حَدَّثَنِی نَجَبَةُ بْنُ الْحَارِثِ الْعَطَّارُ </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یَوْمِ عَاشُورَاءَ فَقَالَ صَوْمٌ مَتْرُوکٌ بِنُزُولِ شَهْرِ رَمَضَانَ وَ الْمَتْرُوکُ بِدْعَةٌ قَالَ نَجَبَةُ فَسَأَلْتُ أَبَا عَبْدِ اللَّهِ علیه السلام مِنْ بَعْدِ أَبِیهِ علیه السلام عَنْ ذَلِکَ فَأَجَابَنِی بِمِثْلِ جَوَابِ أَبِیهِ ثُمَّ قَالَ أَمَا إِنَّهُ صَوْمُ یَوْمٍ مَا نَزَلَ بِهِ کِتَابٌ وَ لَا جَرَتْ بِهِ سُنَّةٌ إِلَّا سُنَّةُ آلِ زِیَادٍ بِقَتْلِ الْحُسَیْنِ بْنِ عَلِیٍّ صَلَوَاتُ اللَّهِ عَلَیْهِمَا</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1503979_3830689328"/>
      <w:bookmarkStart w:id="1532" w:name="_Toc694"/>
      <w:bookmarkEnd w:id="1531"/>
      <w:r>
        <w:rPr/>
        <w:t>5</w:t>
      </w:r>
      <w:r>
        <w:rPr>
          <w:rtl w:val="true"/>
        </w:rPr>
        <w:t xml:space="preserve">- </w:t>
      </w:r>
      <w:r>
        <w:rPr>
          <w:rtl w:val="true"/>
        </w:rPr>
        <w:t>حدیث</w:t>
      </w:r>
      <w:bookmarkEnd w:id="15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بْنِ عُبَیْدٍ قَالَ حَدَّثَنِی جَعْفَرُ بْنُ عِیسَی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صَوْمِ عَاشُورَاءَ وَ مَا یَقُولُ النَّاسُ فِیهِ فَقَالَ عَنْ صَوْمِ ابْنِ مَرْجَانَةَ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الادعیاء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دعی و هو المتهم فی نسبه أی ولد الزنا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تَسْأَلُنِی ذَلِکَ یَوْمٌ صَامَهُ الْأَدْعِیَاءُ مِنْ آلِ زِیَادٍ لِقَتْلِ الْحُسَیْنِ علیه السلام وَ هُوَ یَوْمٌ یَتَشَأَّمُ بِهِ آلُ مُحَمَّدٍ صلی الله علیه و آله وَ یَتَشَأَّمُ بِهِ أَهْلُ الْإِسْلَامِ وَ الْیَوْمُ الَّذِی یَتَشَأَّمُ بِهِ أَهْلُ الْإِسْلَامِ لَا یُصَامُ وَ لَا یُتَبَرَّکُ بِهِ وَ یَوْمُ الْإِثْنَیْنِ یَوْمُ نَحْسٍ قَبَضَ اللَّهُ عَزَّ وَ جَلَّ فِیهِ نَبِیَّهُ وَ مَا أُصِیبَ آلُ مُحَمَّدٍ إِلَّا فِی یَوْمِ الْإِثْنَیْنِ فَتَشَأَّمْنَا بِهِ وَ تَبَرَّکَ بِهِ عَدُوُّنَا وَ یَوْمُ عَاشُورَاءَ قُتِلَ الْحُسَیْنُ صَلَوَاتُ اللَّهِ عَلَیْهِ وَ تَبَرَّکَ</w:t>
      </w:r>
      <w:r>
        <w:rPr>
          <w:rFonts w:eastAsia="Amiri" w:cs="Amiri" w:ascii="Amiri" w:hAnsi="Amiri"/>
          <w:color w:val="111111"/>
          <w:sz w:val="28"/>
          <w:szCs w:val="28"/>
          <w:rtl w:val="true"/>
          <w:lang w:bidi="ar-SA"/>
        </w:rPr>
        <w:t>.</w:t>
      </w:r>
      <w:bookmarkStart w:id="1533" w:name="pg13660_142164"/>
    </w:p>
    <w:p>
      <w:pPr>
        <w:pStyle w:val="BookText"/>
        <w:rPr/>
      </w:pPr>
      <w:bookmarkEnd w:id="1533"/>
      <w:r>
        <w:rPr>
          <w:rFonts w:ascii="Amiri" w:hAnsi="Amiri" w:eastAsia="Amiri" w:cs="Amiri"/>
          <w:color w:val="111111"/>
          <w:sz w:val="28"/>
          <w:sz w:val="28"/>
          <w:szCs w:val="28"/>
          <w:rtl w:val="true"/>
          <w:lang w:bidi="ar-SA"/>
        </w:rPr>
        <w:t>بِهِ ابْنُ مَرْجَانَةَ وَ تَشَأَّمَ بِهِ آلُ مُحَمَّدٍ صَلَّی اللَّهُ عَلَیْهِمْ فَمَنْ صَامَهُمَا أَوْ تَبَرَّکَ بِهِمَا لَقِیَ اللَّهَ تَبَارَکَ وَ تَعَالَی مَمْسُوخَ الْقَلْبِ وَ کَانَ حَشْرُهُ مَعَ الَّذِینَ سَنُّوا صَوْمَهُمَا وَ التَّبَرُّکَ بِهِمَا</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503981_3830689328"/>
      <w:bookmarkStart w:id="1535" w:name="_Toc695"/>
      <w:bookmarkEnd w:id="1534"/>
      <w:r>
        <w:rPr/>
        <w:t>6</w:t>
      </w:r>
      <w:r>
        <w:rPr>
          <w:rtl w:val="true"/>
        </w:rPr>
        <w:t xml:space="preserve">- </w:t>
      </w:r>
      <w:r>
        <w:rPr>
          <w:rtl w:val="true"/>
        </w:rPr>
        <w:t>حدیث</w:t>
      </w:r>
      <w:bookmarkEnd w:id="15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قَالَ حَدَّثَنَا مُحَمَّدُ بْنُ أَبِی عُمَیْرٍ عَنْ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عُبَیْدَ بْنَ زُرَارَةَ یَسْأَلُ أَبَا عَبْدِ اللَّهِ علیه السلام عَنْ صَوْمِ یَوْمِ عَاشُورَاءَ فَقَالَ مَنْ صَامَهُ کَانَ حَظُّهُ مِنْ صِیَامِ ذَلِکَ الْیَوْمِ حَظَّ ابْنِ مَرْجَانَةَ وَ آلِ زِیَادٍ قَالَ قُلْتُ وَ مَا کَانَ حَظُّهُمْ مِنْ ذَلِکَ الْیَوْمِ قَالَ النَّارُ أَعَاذَنَا اللَّهُ مِنَ النَّارِ وَ مِنْ عَمَلٍ یُقَرِّبُ مِنَ النَّارِ</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1503983_3830689328"/>
      <w:bookmarkStart w:id="1537" w:name="_Toc696"/>
      <w:bookmarkEnd w:id="1536"/>
      <w:r>
        <w:rPr/>
        <w:t>7</w:t>
      </w:r>
      <w:r>
        <w:rPr>
          <w:rtl w:val="true"/>
        </w:rPr>
        <w:t xml:space="preserve">- </w:t>
      </w:r>
      <w:r>
        <w:rPr>
          <w:rtl w:val="true"/>
        </w:rPr>
        <w:t>حدیث</w:t>
      </w:r>
      <w:bookmarkEnd w:id="15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الْحُسَیْنِ عَنْ مُحَمَّدِ بْنِ سِنَانٍ عَنْ أَبَانٍ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صَوْمِ تَاسُوعَاءَ وَ عَاشُورَاءَ مِنْ شَهْرِ الْمُحَرَّمِ فَقَالَ تَاسُوعَاءُ یَوْمٌ حُوصِرَ فِیهِ الْحُسَیْنُ علیه السلام وَ أَصْحَابُهُ رَضِیَ اللَّهُ عَنْهُمْ بِکَرْبَلَاءَ وَ اجْتَمَعَ عَلَیْهِ خَیْلُ أَهْلِ الشَّامِ وَ أَنَاخُوا عَلَیْهِ </w:t>
      </w:r>
      <w:r>
        <w:rPr>
          <w:rStyle w:val="FootnoteAnchor"/>
          <w:rtl w:val="true"/>
        </w:rPr>
        <w:footnoteReference w:id="403"/>
      </w:r>
      <w:r>
        <w:rPr>
          <w:rFonts w:ascii="Amiri" w:hAnsi="Amiri" w:eastAsia="Amiri" w:cs="Amiri"/>
          <w:color w:val="111111"/>
          <w:sz w:val="28"/>
          <w:sz w:val="28"/>
          <w:szCs w:val="28"/>
          <w:rtl w:val="true"/>
          <w:lang w:bidi="ar-SA"/>
        </w:rPr>
        <w:t>وَ فَرِحَ ابْنُ مَرْجَانَةَ وَ عُمَرُ بْنُ سَعْدٍ بِتَوَافُرِ الْخَیْلِ وَ کَثْرَتِهَا وَ اسْتَضْعَفُوا فِیهِ الْحُسَیْنَ صَلَوَاتُ اللَّهِ عَلَیْهِ وَ أَصْحَابَهُ رَضِیَ اللَّهُ عَنْهُمْ وَ أَیْقَنُوا أَنْ لَا یَأْتِیَ الْحُسَیْنَ علیه السلام نَاصِرٌ وَ لَا یُمِدَّهُ أَهْلُ الْعِرَاقِ بِأَبِی الْمُسْتَضْعَفُ الْغَرِیبُ ثُمَّ قَالَ وَ أَمَّا یَوْمُ عَاشُورَاءَ فَیَوْمٌ أُصِیبَ فِیهِ الْحُسَیْنُ علیه السلام صَرِیعاً بَیْنَ أَصْحَابِهِ وَ أَصْحَابُهُ صَرْعَی حَوْلَهُ عُرَاةً أَ فَصَوْمٌ یَکُونُ فِی ذَلِکَ الْیَوْمِ کَلَّا وَ رَبِّ الْبَیْتِ الْحَرَامِ مَا هُوَ یَوْمَ صَوْمٍ وَ مَا هُوَ إِلَّا یَوْمُ حُزْنٍ وَ مُصِیبَةٍ دَخَلَتْ عَلَی أَهْلِ السَّمَاءِ وَ أَهْلِ الْأَرْضِ وَ جَمِیعِ الْمُؤْمِنِینَ وَ یَوْمُ فَرَحٍ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مَرْجَانَةَ وَ آلِ زِیَادٍ وَ أَهْلِ الشَّامِ غَضِبَ اللَّهُ عَلَیْهِمْ وَ عَلَی ذُرِّیَّاتِهِمْ وَ ذَلِکَ یَوْمٌ بَکَتْ عَلَیْهِ جَمِیعُ بِقَاعِ الْأَرْضِ خَلَا بُقْعَةِ الشَّامِ فَمَنْ صَامَهُ أَوْ تَبَرَّکَ بِهِ حَشَرَهُ اللَّهُ مَعَ آلِ زِیَادٍ مَمْسُوخُ الْقَلْبِ مَسْخُوطٌ عَلَیْهِ وَ مَنِ ادَّخَرَ إِلَی مَنْزِلِهِ ذَخِیرَةً أَعْقَبَهُ اللَّهُ تَعَالَی نِفَاقاً فِی قَلْبِهِ إِلَی یَوْمِ یَلْقَاهُ وَ انْتَزَعَ الْبَرَکَةَ عَنْهُ وَ عَنْ أَهْلِ بَیْتِهِ وَ وُلْدِهِ وَ شَارَکَهُ الشَّیْطَانُ فِی جَمِیعِ ذَلِکَ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538" w:name="pg13660_142165"/>
    </w:p>
    <w:p>
      <w:pPr>
        <w:pStyle w:val="Heading4"/>
        <w:numPr>
          <w:ilvl w:val="3"/>
          <w:numId w:val="1"/>
        </w:numPr>
        <w:rPr/>
      </w:pPr>
      <w:bookmarkStart w:id="1539" w:name="__RefHeading___Toc1503985_3830689328"/>
      <w:bookmarkStart w:id="1540" w:name="_Toc697"/>
      <w:bookmarkEnd w:id="1538"/>
      <w:bookmarkEnd w:id="1539"/>
      <w:r>
        <w:rPr>
          <w:rtl w:val="true"/>
        </w:rPr>
        <w:t>بَابُ صَوْمِ الْعِیدَیْنِ وَ أَیَّامِ التَّشْرِیقِ</w:t>
      </w:r>
      <w:bookmarkEnd w:id="1540"/>
    </w:p>
    <w:p>
      <w:pPr>
        <w:pStyle w:val="Heading4"/>
        <w:numPr>
          <w:ilvl w:val="3"/>
          <w:numId w:val="1"/>
        </w:numPr>
        <w:rPr/>
      </w:pPr>
      <w:bookmarkStart w:id="1541" w:name="__RefHeading___Toc1503987_3830689328"/>
      <w:bookmarkStart w:id="1542" w:name="_Toc698"/>
      <w:bookmarkEnd w:id="1541"/>
      <w:r>
        <w:rPr/>
        <w:t>1</w:t>
      </w:r>
      <w:r>
        <w:rPr>
          <w:rtl w:val="true"/>
        </w:rPr>
        <w:t xml:space="preserve">- </w:t>
      </w:r>
      <w:r>
        <w:rPr>
          <w:rtl w:val="true"/>
        </w:rPr>
        <w:t>حدیث</w:t>
      </w:r>
      <w:bookmarkEnd w:id="1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صِیَامِ یَوْمِ الْفِطْرِ فَقَالَ لَا یَنْبَغِی صِیَامُهُ وَ لَا صِیَامُ أَیَّامِ التَّشْرِیقِ</w:t>
      </w:r>
      <w:r>
        <w:rPr>
          <w:rFonts w:eastAsia="Amiri" w:cs="Amiri" w:ascii="Amiri" w:hAnsi="Amiri"/>
          <w:color w:val="111111"/>
          <w:sz w:val="28"/>
          <w:szCs w:val="28"/>
          <w:rtl w:val="true"/>
          <w:lang w:bidi="ar-SA"/>
        </w:rPr>
        <w:t xml:space="preserve">. </w:t>
      </w:r>
      <w:r>
        <w:rPr>
          <w:rStyle w:val="FootnoteAnchor"/>
          <w:rtl w:val="true"/>
        </w:rPr>
        <w:footnoteReference w:id="405"/>
      </w:r>
    </w:p>
    <w:p>
      <w:pPr>
        <w:pStyle w:val="Heading4"/>
        <w:numPr>
          <w:ilvl w:val="3"/>
          <w:numId w:val="1"/>
        </w:numPr>
        <w:rPr/>
      </w:pPr>
      <w:bookmarkStart w:id="1543" w:name="__RefHeading___Toc1503989_3830689328"/>
      <w:bookmarkStart w:id="1544" w:name="_Toc699"/>
      <w:bookmarkEnd w:id="1543"/>
      <w:r>
        <w:rPr/>
        <w:t>2</w:t>
      </w:r>
      <w:r>
        <w:rPr>
          <w:rtl w:val="true"/>
        </w:rPr>
        <w:t xml:space="preserve">- </w:t>
      </w:r>
      <w:r>
        <w:rPr>
          <w:rtl w:val="true"/>
        </w:rPr>
        <w:t>حدیث</w:t>
      </w:r>
      <w:bookmarkEnd w:id="15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أَبِی سَعِیدٍ الْمُکَارِی عَنْ زِیَادِ بْنِ أَبِی الْحَلَّالِ قَالَ قَالَ لَنَا أَبُو عَبْدِ اللَّهِ ع لَا صِیَامَ بَعْدَ الْأَضْحَی ثَلَاثَةَ أَیَّامٍ وَ لَا بَعْدَ الْفِطْرِ ثَلَاثَةَ أَیَّامٍ إِنَّهَا أَیَّامُ أَکْلٍ وَ شُرْبٍ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1503991_3830689328"/>
      <w:bookmarkStart w:id="1546" w:name="_Toc700"/>
      <w:bookmarkEnd w:id="1545"/>
      <w:r>
        <w:rPr/>
        <w:t>3</w:t>
      </w:r>
      <w:r>
        <w:rPr>
          <w:rtl w:val="true"/>
        </w:rPr>
        <w:t xml:space="preserve">- </w:t>
      </w:r>
      <w:r>
        <w:rPr>
          <w:rtl w:val="true"/>
        </w:rPr>
        <w:t>حدیث</w:t>
      </w:r>
      <w:bookmarkEnd w:id="15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وَ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الْیَوْمَیْنِ اللَّذَیْنِ بَعْدَ الْفِطْرِ أَ یُصَامَانِ أَمْ لَا فَقَالَ أَکْرَهُ لَکَ أَنْ تَصُومَهُمَا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7" w:name="__RefHeading___Toc1503993_3830689328"/>
      <w:bookmarkStart w:id="1548" w:name="_Toc701"/>
      <w:bookmarkEnd w:id="1547"/>
      <w:r>
        <w:rPr>
          <w:rtl w:val="true"/>
        </w:rPr>
        <w:t>بَابُ صِیَامِ التَّرْغِیبِ</w:t>
      </w:r>
      <w:bookmarkEnd w:id="1548"/>
    </w:p>
    <w:p>
      <w:pPr>
        <w:pStyle w:val="Heading4"/>
        <w:numPr>
          <w:ilvl w:val="3"/>
          <w:numId w:val="1"/>
        </w:numPr>
        <w:rPr/>
      </w:pPr>
      <w:bookmarkStart w:id="1549" w:name="__RefHeading___Toc1503995_3830689328"/>
      <w:bookmarkStart w:id="1550" w:name="_Toc702"/>
      <w:bookmarkEnd w:id="1549"/>
      <w:r>
        <w:rPr/>
        <w:t>1</w:t>
      </w:r>
      <w:r>
        <w:rPr>
          <w:rtl w:val="true"/>
        </w:rPr>
        <w:t xml:space="preserve">- </w:t>
      </w:r>
      <w:r>
        <w:rPr>
          <w:rtl w:val="true"/>
        </w:rPr>
        <w:t>حدیث</w:t>
      </w:r>
      <w:bookmarkEnd w:id="155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یَحْیَی عَنْ جَدِّهِ الْحَسَنِ بْنِ رَاشِدٍ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لِلْمُسْلِمِینَ عِیدٌ غَیْرَ الْعِیدَیْنِ قَالَ نَعَمْ یَا حَسَنُ أَعْظَمُهُمَا وَ أَشْرَفُهُمَا قُلْتُ وَ أَیُّ یَوْمٍ هُوَ قَالَ هُوَ یَوْمٌ نُصِبَ أَمِیرُ الْمُؤْمِنِینَ صَلَوَاتُ اللَّهِ وَ سَلَامُهُ عَلَیْهِ فِیهِ عَلَماً لِلنَّاسِ قُلْتُ جُعِلْتُ فِدَاکَ وَ مَا یَنْبَغِی لَنَا أَنْ نَصْنَعَ</w:t>
      </w:r>
      <w:r>
        <w:rPr>
          <w:rFonts w:eastAsia="Amiri" w:cs="Amiri" w:ascii="Amiri" w:hAnsi="Amiri"/>
          <w:color w:val="111111"/>
          <w:sz w:val="28"/>
          <w:szCs w:val="28"/>
          <w:rtl w:val="true"/>
          <w:lang w:bidi="ar-SA"/>
        </w:rPr>
        <w:t xml:space="preserve">) </w:t>
      </w:r>
      <w:bookmarkStart w:id="1551" w:name="pg13660_142166"/>
    </w:p>
    <w:p>
      <w:pPr>
        <w:pStyle w:val="BookText"/>
        <w:rPr/>
      </w:pPr>
      <w:bookmarkEnd w:id="1551"/>
      <w:r>
        <w:rPr>
          <w:rFonts w:ascii="Amiri" w:hAnsi="Amiri" w:eastAsia="Amiri" w:cs="Amiri"/>
          <w:color w:val="111111"/>
          <w:sz w:val="28"/>
          <w:sz w:val="28"/>
          <w:szCs w:val="28"/>
          <w:rtl w:val="true"/>
          <w:lang w:bidi="ar-SA"/>
        </w:rPr>
        <w:t>فِیهِ قَالَ تَصُومُهُ یَا حَسَنُ وَ تُکْثِرُ الصَّلَاةَ عَلَی مُحَمَّدٍ وَ آلِهِ وَ تَبَرَّأُ إِلَی اللَّهِ مِمَّنْ ظَلَمَهُمْ فَإِنَّ الْأَنْبِیَاءَ صَلَوَاتُ اللَّهِ عَلَیْهِمْ کَانَتْ تَأْمُرُ الْأَوْصِیَاءَ بِالْیَوْمِ الَّذِی کَانَ یُقَامُ فِیهِ الْوَصِیُّ أَنْ یُتَّخَذَ عِیداً قَالَ قُلْتُ فَمَا لِمَنْ صَامَهُ قَالَ صِیَامُ سِتِّینَ شَهْراً وَ لَا تَدَعْ صِیَامَ یَوْمِ سَبْعٍ وَ عِشْرِینَ مِنْ رَجَبٍ فَإِنَّهُ هُوَ الْیَوْمُ الَّذِی نَزَلَتْ فِیهِ النُّبُوَّةُ عَلَی مُحَمَّدٍ صلی الله علیه و آله وَ ثَوَابُهُ مِثْلُ سِتِّینَ شَهْراً لَکُمْ</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1503997_3830689328"/>
      <w:bookmarkStart w:id="1553" w:name="_Toc703"/>
      <w:bookmarkEnd w:id="1552"/>
      <w:r>
        <w:rPr/>
        <w:t>2</w:t>
      </w:r>
      <w:r>
        <w:rPr>
          <w:rtl w:val="true"/>
        </w:rPr>
        <w:t xml:space="preserve">- </w:t>
      </w:r>
      <w:r>
        <w:rPr>
          <w:rtl w:val="true"/>
        </w:rPr>
        <w:t>حدیث</w:t>
      </w:r>
      <w:bookmarkEnd w:id="15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أَصْحَابِنَا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عَزَّ وَ جَلَّ مُحَمَّداً صلی الله علیه و آله رَحْمَةً لِلْعالَمِینَ فِی سَبْعٍ وَ عِشْرِینَ مِنْ رَجَبٍ فَمَنْ صَامَ ذَلِکَ الْیَوْمَ کَتَبَ اللَّهُ لَهُ صِیَامَ سِتِّینَ شَهْراً وَ فِی خَمْسَةٍ وَ عِشْرِینَ مِنْ ذِی الْقَعْدَةِ وُضِعَ الْبَیْتُ وَ هُوَ أَوَّلُ رَحْمَةٍ وُضِعَتْ عَلَی وَجْهِ الْأَرْضِ فَجَعَلَهُ اللَّهُ عَزَّ وَ جَلَ مَثابَةً لِلنَّاسِ </w:t>
      </w:r>
      <w:r>
        <w:rPr>
          <w:rStyle w:val="FootnoteAnchor"/>
          <w:rtl w:val="true"/>
        </w:rPr>
        <w:footnoteReference w:id="408"/>
      </w:r>
      <w:r>
        <w:rPr>
          <w:rFonts w:ascii="Amiri" w:hAnsi="Amiri" w:eastAsia="Amiri" w:cs="Amiri"/>
          <w:color w:val="111111"/>
          <w:sz w:val="28"/>
          <w:sz w:val="28"/>
          <w:szCs w:val="28"/>
          <w:rtl w:val="true"/>
          <w:lang w:bidi="ar-SA"/>
        </w:rPr>
        <w:t>وَ أَمْناً فَمَنْ صَامَ ذَلِکَ الْیَوْمَ کَتَبَ اللَّهُ لَهُ صِیَامَ سِتِّینَ شَهْراً وَ فِی أَوَّلِ یَوْمٍ مِنْ ذِی الْحِجَّةِ وُلِدَ إِبْرَاهِیمُ خَلِیلُ الرَّحْمَنِ علیه السلام فَمَنْ صَامَ ذَلِکَ الْیَوْمَ کَتَبَ اللَّهُ لَهُ صِیَامَ سِتِّینَ شَهْراً</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1503999_3830689328"/>
      <w:bookmarkStart w:id="1555" w:name="_Toc704"/>
      <w:bookmarkEnd w:id="1554"/>
      <w:r>
        <w:rPr/>
        <w:t>3</w:t>
      </w:r>
      <w:r>
        <w:rPr>
          <w:rtl w:val="true"/>
        </w:rPr>
        <w:t xml:space="preserve">- </w:t>
      </w:r>
      <w:r>
        <w:rPr>
          <w:rtl w:val="true"/>
        </w:rPr>
        <w:t>حدیث</w:t>
      </w:r>
      <w:bookmarkEnd w:id="15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عَبْدِ الرَّحْمَنِ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لِلْمُسْلِمِینَ عِیدٌ غَیْرَ یَوْمِ الْجُمُعَةِ وَ الْأَضْحَی وَ الْفِطْرِ قَالَ نَعَمْ أَعْظَمُهَا حُرْمَةً قُلْتُ وَ أَیُّ عِیدٍ هُوَ جُعِلْتُ فِدَاکَ قَالَ الْیَوْمُ الَّذِی نَصَبَ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أَمِیرَ الْمُؤْمِنِینَ علیه السلام وَ قَالَ مَنْ کُنْتُ مَوْلَاهُ فَعَلِیٌّ مَوْلَاهُ قُلْتُ وَ أَیُّ یَوْمٍ هُوَ قَالَ وَ مَا تَصْنَعُ بِالْیَوْمِ إِنَّ السَّنَةَ تَدُورُ وَ لَکِنَّهُ یَوْمُ ثَمَانِیَةَ عَشَرَ مِنْ ذِی الْحِجَّةِ فَقُلْتُ وَ مَا یَنْبَغِی لَنَا أَنْ نَفْعَلَ فِی ذَلِکَ الْیَوْمِ قَالَ تَذْکُرُونَ اللَّهَ عَزَّ ذِکْرُهُ فِیهِ بِالصِّیَامِ وَ الْعِبَادَةِ وَ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 آلِ مُحَمَّدٍ فَإِنَّ رَسُولَ اللَّهِ صلی الله علیه و آله أَوْصَی أَمِیرَ الْمُؤْمِنِینَ علیه السلام أَنْ یَتَّخِذَ ذَلِکَ الْیَوْمَ عِیداً وَ کَذَلِکَ کَانَتِ الْأَنْبِیَاءُ علیه السلام تَفْعَلُ کَانُوا یُوصُونَ أَوْصِیَاءَهُمْ بِذَلِکَ فَیَتَّخِذُونَهُ عِیداً</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504001_3830689328"/>
      <w:bookmarkStart w:id="1557" w:name="_Toc705"/>
      <w:bookmarkEnd w:id="1556"/>
      <w:r>
        <w:rPr/>
        <w:t>4</w:t>
      </w:r>
      <w:r>
        <w:rPr>
          <w:rtl w:val="true"/>
        </w:rPr>
        <w:t xml:space="preserve">- </w:t>
      </w:r>
      <w:r>
        <w:rPr>
          <w:rtl w:val="true"/>
        </w:rPr>
        <w:t>حدیث</w:t>
      </w:r>
      <w:bookmarkEnd w:id="15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یُوسُفَ بْنِ السُّخْتِ عَنْ حَمْدَانَ بْنِ النَّضْرِ عَنْ مُحَمَّدِ بْنِ عَبْدِ اللَّهِ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أَبُو الْحَسَنِ یَعْنِی الرِّضَا علیه السلام فِی یَوْمِ خَمْسَةٍ وَ عِشْرِینَ مِنْ ذِی الْقَعْدَةِ فَقَالَ صُومُوا فَإِنِّی أَصْبَحْتُ صَائِماً قُلْنَا جُعِلْنَا </w:t>
      </w:r>
      <w:r>
        <w:rPr>
          <w:rFonts w:eastAsia="Amiri" w:cs="Amiri" w:ascii="Amiri" w:hAnsi="Amiri"/>
          <w:color w:val="111111"/>
          <w:sz w:val="28"/>
          <w:szCs w:val="28"/>
          <w:rtl w:val="true"/>
          <w:lang w:bidi="ar-SA"/>
        </w:rPr>
        <w:t xml:space="preserve">) </w:t>
      </w:r>
      <w:bookmarkStart w:id="1558" w:name="pg13660_142167"/>
    </w:p>
    <w:p>
      <w:pPr>
        <w:pStyle w:val="BookText"/>
        <w:rPr/>
      </w:pPr>
      <w:bookmarkEnd w:id="1558"/>
      <w:r>
        <w:rPr>
          <w:rFonts w:ascii="Amiri" w:hAnsi="Amiri" w:eastAsia="Amiri" w:cs="Amiri"/>
          <w:color w:val="111111"/>
          <w:sz w:val="28"/>
          <w:sz w:val="28"/>
          <w:szCs w:val="28"/>
          <w:rtl w:val="true"/>
          <w:lang w:bidi="ar-SA"/>
        </w:rPr>
        <w:t>فِدَاکَ أَیُّ یَوْمٍ هُوَ فَقَالَ یَوْمٌ نُشِرَتْ فِیهِ الرَّحْمَةُ وَ دُحِیَتْ فِیهِ الْأَرْضُ وَ نُصِبَتْ فِیهِ الْکَعْبَةُ وَ هَبَطَ فِیهِ آدَمُ ع</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1504003_3830689328"/>
      <w:bookmarkStart w:id="1560" w:name="_Toc706"/>
      <w:bookmarkEnd w:id="1559"/>
      <w:r>
        <w:rPr>
          <w:rtl w:val="true"/>
        </w:rPr>
        <w:t>بَابُ فَضْلِ إِفْطَارِ الرَّجُلِ عِنْدَ أَخِیهِ إِذَا سَأَلَهُ</w:t>
      </w:r>
      <w:bookmarkEnd w:id="1560"/>
    </w:p>
    <w:p>
      <w:pPr>
        <w:pStyle w:val="Heading4"/>
        <w:numPr>
          <w:ilvl w:val="3"/>
          <w:numId w:val="1"/>
        </w:numPr>
        <w:rPr/>
      </w:pPr>
      <w:bookmarkStart w:id="1561" w:name="__RefHeading___Toc1504005_3830689328"/>
      <w:bookmarkStart w:id="1562" w:name="_Toc707"/>
      <w:bookmarkEnd w:id="1561"/>
      <w:r>
        <w:rPr/>
        <w:t>1</w:t>
      </w:r>
      <w:r>
        <w:rPr>
          <w:rtl w:val="true"/>
        </w:rPr>
        <w:t xml:space="preserve">- </w:t>
      </w:r>
      <w:r>
        <w:rPr>
          <w:rtl w:val="true"/>
        </w:rPr>
        <w:t>حدیث</w:t>
      </w:r>
      <w:bookmarkEnd w:id="1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إِسْحَاقَ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إِفْطَارُکَ لِأَخِیکَ الْمُؤْمِنِ أَفْضَلُ مِنْ صِیَامِکَ تَطَوُّعاً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3" w:name="__RefHeading___Toc1504007_3830689328"/>
      <w:bookmarkStart w:id="1564" w:name="_Toc708"/>
      <w:bookmarkEnd w:id="1563"/>
      <w:r>
        <w:rPr/>
        <w:t>2</w:t>
      </w:r>
      <w:r>
        <w:rPr>
          <w:rtl w:val="true"/>
        </w:rPr>
        <w:t xml:space="preserve">- </w:t>
      </w:r>
      <w:r>
        <w:rPr>
          <w:rtl w:val="true"/>
        </w:rPr>
        <w:t>حدیث</w:t>
      </w:r>
      <w:bookmarkEnd w:id="15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الْبَرْقِیِّ عَنِ الْقَاسِمِ بْنِ مُحَمَّدٍ عَنِ الْعِیصِ عَنْ نَجْمِ بْنِ حُطَیْمٍ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نَوَی الصَّوْمَ ثُمَّ دَخَلَ عَلَی أَخِیهِ فَسَأَلَهُ أَنْ یُفْطِرَ عِنْدَهُ فَلْیُفْطِرْ وَ لْیُدْخِلْ عَلَیْهِ السُّرُورَ فَإِنَّهُ یُحْتَسَبُ لَهُ بِذَلِکَ الْیَوْمِ عَشَرَةُ أَیَّامٍ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5" w:name="__RefHeading___Toc1504009_3830689328"/>
      <w:bookmarkStart w:id="1566" w:name="_Toc709"/>
      <w:bookmarkEnd w:id="1565"/>
      <w:r>
        <w:rPr/>
        <w:t>3</w:t>
      </w:r>
      <w:r>
        <w:rPr>
          <w:rtl w:val="true"/>
        </w:rPr>
        <w:t xml:space="preserve">- </w:t>
      </w:r>
      <w:r>
        <w:rPr>
          <w:rtl w:val="true"/>
        </w:rPr>
        <w:t>حدیث</w:t>
      </w:r>
      <w:bookmarkEnd w:id="15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جَمِیلِ بْنِ دَرَّاجٍ قَالَ قَالَ أَبُو عَبْدِ اللَّهِ ع مَنْ دَخَلَ عَلَی أَخِیهِ وَ هُوَ صَائِمٌ فَأَفْطَرَ عِنْدَهُ وَ لَمْ یُعْلِمْهُ بِصَوْمِهِ فَیَمُنَّ عَلَیْهِ کَتَبَ اللَّهُ لَهُ صَوْمَ سَنَةٍ</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504011_3830689328"/>
      <w:bookmarkStart w:id="1568" w:name="_Toc710"/>
      <w:bookmarkEnd w:id="1567"/>
      <w:r>
        <w:rPr/>
        <w:t>4</w:t>
      </w:r>
      <w:r>
        <w:rPr>
          <w:rtl w:val="true"/>
        </w:rPr>
        <w:t xml:space="preserve">- </w:t>
      </w:r>
      <w:r>
        <w:rPr>
          <w:rtl w:val="true"/>
        </w:rPr>
        <w:t>حدیث</w:t>
      </w:r>
      <w:bookmarkEnd w:id="15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الدِّینَوَرِیِّ عَنْ مُحَمَّدِ بْنِ عِیسَی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جَمِیلِ بْنِ دَرَّاجٍ وَ بَیْنَ یَدَیْهِ خِوَانٌ عَلَیْهِ غَسَّانِیَّةٌ </w:t>
      </w:r>
      <w:r>
        <w:rPr>
          <w:rStyle w:val="FootnoteAnchor"/>
          <w:rtl w:val="true"/>
        </w:rPr>
        <w:footnoteReference w:id="411"/>
      </w:r>
      <w:r>
        <w:rPr>
          <w:rFonts w:ascii="Amiri" w:hAnsi="Amiri" w:eastAsia="Amiri" w:cs="Amiri"/>
          <w:color w:val="111111"/>
          <w:sz w:val="28"/>
          <w:sz w:val="28"/>
          <w:szCs w:val="28"/>
          <w:rtl w:val="true"/>
          <w:lang w:bidi="ar-SA"/>
        </w:rPr>
        <w:t xml:space="preserve">یَأْکُلُ مِنْهَا فَقَالَ ادْنُ فَکُلْ فَقُلْتُ إِنِّی صَائِمٌ فَتَرَکَنِی حَتَّی إِذَا أَکَلَهَا فَلَمْ یَبْقَ مِنْهَا إِلَّا الْیَسِیرُ عَزَمَ عَلَیَّ أَلَّا أَفْطَرْتَ فَقُلْتُ لَهُ أَلَّا کَانَ هَذَا قَبْلَ السَّاعَةِ </w:t>
      </w:r>
      <w:r>
        <w:rPr>
          <w:rStyle w:val="FootnoteAnchor"/>
          <w:rtl w:val="true"/>
        </w:rPr>
        <w:footnoteReference w:id="412"/>
      </w:r>
      <w:r>
        <w:rPr>
          <w:rFonts w:ascii="Amiri" w:hAnsi="Amiri" w:eastAsia="Amiri" w:cs="Amiri"/>
          <w:color w:val="111111"/>
          <w:sz w:val="28"/>
          <w:sz w:val="28"/>
          <w:szCs w:val="28"/>
          <w:rtl w:val="true"/>
          <w:lang w:bidi="ar-SA"/>
        </w:rPr>
        <w:t>فَقَالَ أَرَدْتُ بِذَلِکَ أَدَبَکَ ثُمَّ قَالَ سَمِعْتُ أَبَا عَبْدِ اللَّهِ علیه السلام یَقُولُ أَیُّمَا رَجُلٍ مُؤْمِنٍ دَخَلَ عَلَی أَخِیهِ وَ هُوَ صَائِمٌ فَسَأَلَهُ الْأَکْلَ فَلَمْ یُخْبِرْهُ بِصِیَامِهِ لِیَمُنَّ عَلَیْهِ بِإِفْطَارِهِ کَتَبَ اللَّهُ جَلَّ ثَنَاؤُهُ لَهُ بِذَلِکَ الْیَوْمِ صِیَامَ سَنَةٍ</w:t>
      </w:r>
      <w:r>
        <w:rPr>
          <w:rFonts w:eastAsia="Amiri" w:cs="Amiri" w:ascii="Amiri" w:hAnsi="Amiri"/>
          <w:color w:val="111111"/>
          <w:sz w:val="28"/>
          <w:szCs w:val="28"/>
          <w:rtl w:val="true"/>
          <w:lang w:bidi="ar-SA"/>
        </w:rPr>
        <w:t xml:space="preserve">. ) </w:t>
      </w:r>
      <w:bookmarkStart w:id="1569" w:name="pg13660_142168"/>
    </w:p>
    <w:p>
      <w:pPr>
        <w:pStyle w:val="Heading4"/>
        <w:numPr>
          <w:ilvl w:val="3"/>
          <w:numId w:val="1"/>
        </w:numPr>
        <w:rPr/>
      </w:pPr>
      <w:bookmarkStart w:id="1570" w:name="__RefHeading___Toc1504013_3830689328"/>
      <w:bookmarkStart w:id="1571" w:name="_Toc711"/>
      <w:bookmarkEnd w:id="1569"/>
      <w:bookmarkEnd w:id="1570"/>
      <w:r>
        <w:rPr/>
        <w:t>5</w:t>
      </w:r>
      <w:r>
        <w:rPr>
          <w:rtl w:val="true"/>
        </w:rPr>
        <w:t xml:space="preserve">- </w:t>
      </w:r>
      <w:r>
        <w:rPr>
          <w:rtl w:val="true"/>
        </w:rPr>
        <w:t>حدیث</w:t>
      </w:r>
      <w:bookmarkEnd w:id="15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بَعْضِ أَصْحَابِهِ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علیه السلام أَدْخُلُ عَلَی الْقَوْمِ وَ هُمْ یَأْکُلُونَ وَ قَدْ صَلَّیْتُ الْعَصْرَ وَ أَنَا صَائِمٌ فَیَقُولُونَ أَفْطِرْ فَقَالَ أَفْطِرْ فَإِنَّهُ أَفْضَلُ</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504015_3830689328"/>
      <w:bookmarkStart w:id="1573" w:name="_Toc712"/>
      <w:bookmarkEnd w:id="1572"/>
      <w:r>
        <w:rPr/>
        <w:t>6</w:t>
      </w:r>
      <w:r>
        <w:rPr>
          <w:rtl w:val="true"/>
        </w:rPr>
        <w:t xml:space="preserve">- </w:t>
      </w:r>
      <w:r>
        <w:rPr>
          <w:rtl w:val="true"/>
        </w:rPr>
        <w:t>حدیث</w:t>
      </w:r>
      <w:bookmarkEnd w:id="15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الْحَسَنِ بْنِ إِبْرَاهِیمَ بْنِ سُفْیَانَ عَنْ دَاوُدَ الرَّقِّیِّ قَالَ سَمِعْتُ أَبَا عَبْدِ اللَّهِ علیه السلام یَقُولُ لَإِفْطَارُکَ فِی مَنْزِلِ أَخِیکَ الْمُسْلِمِ أَفْضَلُ مِنْ صِیَامِکَ سَبْعِینَ ضِعْفاً أَوْ تِسْعِینَ ضِعْفاً</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504017_3830689328"/>
      <w:bookmarkStart w:id="1575" w:name="_Toc713"/>
      <w:bookmarkEnd w:id="1574"/>
      <w:r>
        <w:rPr>
          <w:rtl w:val="true"/>
        </w:rPr>
        <w:t>بَابُ مَنْ لَا یَجُوزُ لَهُ صِیَامُ التَّطَوُّعِ إِلَّا بِإِذْنِ غَیْرِهِ</w:t>
      </w:r>
      <w:bookmarkEnd w:id="1575"/>
    </w:p>
    <w:p>
      <w:pPr>
        <w:pStyle w:val="Heading4"/>
        <w:numPr>
          <w:ilvl w:val="3"/>
          <w:numId w:val="1"/>
        </w:numPr>
        <w:rPr/>
      </w:pPr>
      <w:bookmarkStart w:id="1576" w:name="__RefHeading___Toc1504019_3830689328"/>
      <w:bookmarkStart w:id="1577" w:name="_Toc714"/>
      <w:bookmarkEnd w:id="1576"/>
      <w:r>
        <w:rPr/>
        <w:t>1</w:t>
      </w:r>
      <w:r>
        <w:rPr>
          <w:rtl w:val="true"/>
        </w:rPr>
        <w:t xml:space="preserve">- </w:t>
      </w:r>
      <w:r>
        <w:rPr>
          <w:rtl w:val="true"/>
        </w:rPr>
        <w:t>حدیث</w:t>
      </w:r>
      <w:bookmarkEnd w:id="1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بَعْضِ أَصْحَابِهِ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لِلْمَرْأَةِ أَنْ تَصُومَ تَطَوُّعاً إِلَّا بِإِذْنِ زَوْجِهَا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8" w:name="__RefHeading___Toc1504021_3830689328"/>
      <w:bookmarkStart w:id="1579" w:name="_Toc715"/>
      <w:bookmarkEnd w:id="1578"/>
      <w:r>
        <w:rPr/>
        <w:t>2</w:t>
      </w:r>
      <w:r>
        <w:rPr>
          <w:rtl w:val="true"/>
        </w:rPr>
        <w:t xml:space="preserve">- </w:t>
      </w:r>
      <w:r>
        <w:rPr>
          <w:rtl w:val="true"/>
        </w:rPr>
        <w:t>حدیث</w:t>
      </w:r>
      <w:bookmarkEnd w:id="15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هِلَالٍ عَنْ مَرْوَکِ بْنِ عُبَیْدٍ عَنْ نَشِیطِ بْنِ صَالِحٍ عَنْ هِشَامِ بْنِ الْحَکَمِ عَنْ أَبِی عَبْدِ اللَّهِ علیه السلام قَالَ قَالَ رَسُولُ اللَّهِ صلی الله علیه و آله مِنْ فِقْهِ الضَّیْفِ أَنْ لَا یَصُومَ تَطَوُّعاً إِلَّا بِإِذْنِ صَاحِبِهِ وَ مِنْ طَاعَةِ الْمَرْأَةِ لِزَوْجِهَا أَنْ لَا تَصُومَ تَطَوُّعاً إِلَّا بِإِذْنِهِ وَ أَمْرِهِ وَ مِنْ صَلَاحِ الْعَبْدِ وَ طَاعَتِهِ وَ نُصْحِهِ لِمَوْلَاهُ أَنْ لَا یَصُومَ تَطَوُّعاً إِلَّا بِإِذْنِ مَوْلَاهُ وَ أَمْرِهِ وَ مِنْ بِرِّ الْوَلَدِ أَنْ لَا یَصُومَ تَطَوُّعاً إِلَّا بِإِذْنِ أَبَوَیْهِ وَ أَمْرِهِمَا وَ إِلَّا کَانَ الضَّیْفُ جَاهِلًا وَ کَانَتِ الْمَرْأَةُ عَاصِیَةً وَ کَانَ الْعَبْدُ فَاسِقاً عَاصِیاً وَ کَانَ الْوَلَدُ عَاقّاً</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504023_3830689328"/>
      <w:bookmarkStart w:id="1581" w:name="_Toc716"/>
      <w:bookmarkEnd w:id="1580"/>
      <w:r>
        <w:rPr/>
        <w:t>3</w:t>
      </w:r>
      <w:r>
        <w:rPr>
          <w:rtl w:val="true"/>
        </w:rPr>
        <w:t xml:space="preserve">- </w:t>
      </w:r>
      <w:r>
        <w:rPr>
          <w:rtl w:val="true"/>
        </w:rPr>
        <w:t>حدیث</w:t>
      </w:r>
      <w:bookmarkEnd w:id="15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إِبْرَاهِیمَ بْنِ إِسْحَاقَ بِإِسْنَادٍ ذَکَرَهُ عَنِ الْفُضَیْلِ بْنِ یَسَارٍ عَنْ أَبِی جَعْفَرٍ علیه السلام قَالَ قَالَ رَسُولُ اللَّهِ صلی الله علیه و آله إِذَا دَخَلَ رَجُلٌ بَلْدَةً فَهُوَ</w:t>
      </w:r>
      <w:r>
        <w:rPr>
          <w:rFonts w:eastAsia="Amiri" w:cs="Amiri" w:ascii="Amiri" w:hAnsi="Amiri"/>
          <w:color w:val="111111"/>
          <w:sz w:val="28"/>
          <w:szCs w:val="28"/>
          <w:rtl w:val="true"/>
          <w:lang w:bidi="ar-SA"/>
        </w:rPr>
        <w:t xml:space="preserve">) </w:t>
      </w:r>
      <w:bookmarkStart w:id="1582" w:name="pg13660_142169"/>
    </w:p>
    <w:p>
      <w:pPr>
        <w:pStyle w:val="BookText"/>
        <w:rPr/>
      </w:pPr>
      <w:bookmarkEnd w:id="1582"/>
      <w:r>
        <w:rPr>
          <w:rFonts w:ascii="Amiri" w:hAnsi="Amiri" w:eastAsia="Amiri" w:cs="Amiri"/>
          <w:color w:val="111111"/>
          <w:sz w:val="28"/>
          <w:sz w:val="28"/>
          <w:szCs w:val="28"/>
          <w:rtl w:val="true"/>
          <w:lang w:bidi="ar-SA"/>
        </w:rPr>
        <w:t xml:space="preserve">ضَیْفٌ عَلَی مَنْ بِهَا مِنْ أَهْلِ دِینِهِ حَتَّی یَرْحَلَ عَنْهُمْ وَ لَا یَنْبَغِی لِلضَّیْفِ أَنْ یَصُومَ إِلَّا بِإِذْنِهِمْ لِئَلَّا یَعْمَلُوا الشَّیْ‌ءَ فَیَفْسُدَ عَلَیْهِمْ وَ لَا یَنْبَغِی لَهُمْ أَنْ یَصُومُوا إِلَّا بِإِذْنِ الضَّیْفِ لِئَلَّا یَحْتَشِمَهُمْ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فَیَشْتَهِیَ الطَّعَامَ فَیَتْرُکَهُ لَهُمْ</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1504025_3830689328"/>
      <w:bookmarkStart w:id="1584" w:name="_Toc717"/>
      <w:bookmarkEnd w:id="1583"/>
      <w:r>
        <w:rPr/>
        <w:t>4</w:t>
      </w:r>
      <w:r>
        <w:rPr>
          <w:rtl w:val="true"/>
        </w:rPr>
        <w:t xml:space="preserve">- </w:t>
      </w:r>
      <w:r>
        <w:rPr>
          <w:rtl w:val="true"/>
        </w:rPr>
        <w:t>حدیث</w:t>
      </w:r>
      <w:bookmarkEnd w:id="15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مَالِکِ بْنِ عَطِیَّةَ عَنْ مُحَمَّدِ بْنِ مُسْلِمٍ عَنْ أَبِی جَعْفَرٍ علیه السلام قَالَ قَالَ النَّبِیُّ صلی الله علیه و آله لَیْسَ لِلْمَرْأَةِ أَنْ تَصُومَ تَطَوُّعاً إِلَّا بِإِذْنِ زَوْجِهَا</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1504027_3830689328"/>
      <w:bookmarkStart w:id="1586" w:name="_Toc718"/>
      <w:bookmarkEnd w:id="1585"/>
      <w:r>
        <w:rPr/>
        <w:t>5</w:t>
      </w:r>
      <w:r>
        <w:rPr>
          <w:rtl w:val="true"/>
        </w:rPr>
        <w:t xml:space="preserve">- </w:t>
      </w:r>
      <w:r>
        <w:rPr>
          <w:rtl w:val="true"/>
        </w:rPr>
        <w:t>حدیث</w:t>
      </w:r>
      <w:bookmarkEnd w:id="15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الْجَامُورَانِیِّ عَنِ الْحَسَنِ بْنِ عَلِیِّ بْنِ أَبِی حَمْزَةَ عَنْ عَمْرِو بْنِ جُبَیْرٍ الْعَزْرَمِیِّ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النَّبِیِّ صلی الله علیه و آله فَقَالَتْ یَا</w:t>
      </w:r>
    </w:p>
    <w:p>
      <w:pPr>
        <w:pStyle w:val="BookText"/>
        <w:rPr/>
      </w:pPr>
      <w:r>
        <w:rPr>
          <w:rFonts w:ascii="Amiri" w:hAnsi="Amiri" w:eastAsia="Amiri" w:cs="Amiri"/>
          <w:color w:val="111111"/>
          <w:sz w:val="28"/>
          <w:sz w:val="28"/>
          <w:szCs w:val="28"/>
          <w:rtl w:val="true"/>
          <w:lang w:bidi="ar-SA"/>
        </w:rPr>
        <w:t>رَسُولَ اللَّهِ مَا حَقُّ الزَّوْجِ عَلَی الْمَرْأَةِ فَقَالَ هُوَ أَکْثَرُ مِنْ ذَلِکَ فَقَالَتْ أَخْبِرْنِی بِشَیْ‌ءٍ مِنْ ذَلِکَ فَقَالَ لَیْسَ لَهَا أَنْ تَصُومَ إِلَّا بِإِذْنِهِ</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1504029_3830689328"/>
      <w:bookmarkStart w:id="1588" w:name="_Toc719"/>
      <w:bookmarkEnd w:id="1587"/>
      <w:r>
        <w:rPr>
          <w:rtl w:val="true"/>
        </w:rPr>
        <w:t>بَابُ مَا یُسْتَحَبُّ أَنْ یُفْطَرَ عَلَیْهِ</w:t>
      </w:r>
      <w:bookmarkEnd w:id="1588"/>
    </w:p>
    <w:p>
      <w:pPr>
        <w:pStyle w:val="Heading4"/>
        <w:numPr>
          <w:ilvl w:val="3"/>
          <w:numId w:val="1"/>
        </w:numPr>
        <w:rPr/>
      </w:pPr>
      <w:bookmarkStart w:id="1589" w:name="__RefHeading___Toc1504031_3830689328"/>
      <w:bookmarkStart w:id="1590" w:name="_Toc720"/>
      <w:bookmarkEnd w:id="1589"/>
      <w:r>
        <w:rPr/>
        <w:t>1</w:t>
      </w:r>
      <w:r>
        <w:rPr>
          <w:rtl w:val="true"/>
        </w:rPr>
        <w:t xml:space="preserve">- </w:t>
      </w:r>
      <w:r>
        <w:rPr>
          <w:rtl w:val="true"/>
        </w:rPr>
        <w:t>حدیث</w:t>
      </w:r>
      <w:bookmarkEnd w:id="1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صَامَ فَلَمْ یَجِدِ الْحَلْوَاءَ أَفْطَرَ عَلَی الْمَاءِ</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504033_3830689328"/>
      <w:bookmarkStart w:id="1592" w:name="_Toc721"/>
      <w:bookmarkEnd w:id="1591"/>
      <w:r>
        <w:rPr/>
        <w:t>2</w:t>
      </w:r>
      <w:r>
        <w:rPr>
          <w:rtl w:val="true"/>
        </w:rPr>
        <w:t xml:space="preserve">- </w:t>
      </w:r>
      <w:r>
        <w:rPr>
          <w:rtl w:val="true"/>
        </w:rPr>
        <w:t>حدیث</w:t>
      </w:r>
      <w:bookmarkEnd w:id="15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الرَّجُلُ عَلَی الْمَاءِ الْفَاتِرِ نَقَّی کَبِدَهُ </w:t>
      </w:r>
      <w:r>
        <w:rPr>
          <w:rStyle w:val="FootnoteAnchor"/>
          <w:rtl w:val="true"/>
        </w:rPr>
        <w:footnoteReference w:id="415"/>
      </w:r>
      <w:r>
        <w:rPr>
          <w:rFonts w:ascii="Amiri" w:hAnsi="Amiri" w:eastAsia="Amiri" w:cs="Amiri"/>
          <w:color w:val="111111"/>
          <w:sz w:val="28"/>
          <w:sz w:val="28"/>
          <w:szCs w:val="28"/>
          <w:rtl w:val="true"/>
          <w:lang w:bidi="ar-SA"/>
        </w:rPr>
        <w:t>وَ غَسَلَ الذُّنُوبَ مِنَ الْقَلْبِ وَ قَوَّی الْبَصَرَ وَ الْحَدَقَ</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504035_3830689328"/>
      <w:bookmarkStart w:id="1594" w:name="_Toc722"/>
      <w:bookmarkEnd w:id="1593"/>
      <w:r>
        <w:rPr/>
        <w:t>3</w:t>
      </w:r>
      <w:r>
        <w:rPr>
          <w:rtl w:val="true"/>
        </w:rPr>
        <w:t xml:space="preserve">- </w:t>
      </w:r>
      <w:r>
        <w:rPr>
          <w:rtl w:val="true"/>
        </w:rPr>
        <w:t>حدیث</w:t>
      </w:r>
      <w:bookmarkEnd w:id="15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صَالِحِ بْنِ سِنْدِیٍّ عَنِ ابْنِ سِنَانٍ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عَلَی الْمَاءِ یَغْسِلُ الذُّنُوبَ مِنَ الْقَلْبِ</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1504037_3830689328"/>
      <w:bookmarkStart w:id="1596" w:name="_Toc723"/>
      <w:bookmarkEnd w:id="1595"/>
      <w:r>
        <w:rPr/>
        <w:t>4</w:t>
      </w:r>
      <w:r>
        <w:rPr>
          <w:rtl w:val="true"/>
        </w:rPr>
        <w:t xml:space="preserve">- </w:t>
      </w:r>
      <w:r>
        <w:rPr>
          <w:rtl w:val="true"/>
        </w:rPr>
        <w:t>حدیث</w:t>
      </w:r>
      <w:bookmarkEnd w:id="15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عَمَّنْ ذَکَرَهُ عَنْ مَنْصُورِ بْنِ الْعَبَّاسِ عَنْ </w:t>
      </w:r>
      <w:r>
        <w:rPr>
          <w:rFonts w:eastAsia="Amiri" w:cs="Amiri" w:ascii="Amiri" w:hAnsi="Amiri"/>
          <w:color w:val="111111"/>
          <w:sz w:val="28"/>
          <w:szCs w:val="28"/>
          <w:rtl w:val="true"/>
          <w:lang w:bidi="ar-SA"/>
        </w:rPr>
        <w:t xml:space="preserve">. </w:t>
      </w:r>
      <w:bookmarkStart w:id="1597" w:name="pg13660_142170"/>
    </w:p>
    <w:p>
      <w:pPr>
        <w:pStyle w:val="BookText"/>
        <w:rPr/>
      </w:pPr>
      <w:bookmarkEnd w:id="1597"/>
      <w:r>
        <w:rPr>
          <w:rFonts w:ascii="Amiri" w:hAnsi="Amiri" w:eastAsia="Amiri" w:cs="Amiri"/>
          <w:color w:val="111111"/>
          <w:sz w:val="28"/>
          <w:sz w:val="28"/>
          <w:szCs w:val="28"/>
          <w:rtl w:val="true"/>
          <w:lang w:bidi="ar-SA"/>
        </w:rPr>
        <w:t>صَفْوَانَ بْنِ یَحْیَی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أَفْطَرَ بَدَأَ بِحَلْوَاءَ یُفْطِرُ عَلَیْهَا فَإِنْ لَمْ یَجِدْ فَسُکَّرَةٍ أَوْ تَمَرَاتٍ فَإِذَا أَعْوَزَ ذَلِکَ کُلُّهُ </w:t>
      </w:r>
      <w:r>
        <w:rPr>
          <w:rStyle w:val="FootnoteAnchor"/>
          <w:rtl w:val="true"/>
        </w:rPr>
        <w:footnoteReference w:id="416"/>
      </w:r>
      <w:r>
        <w:rPr>
          <w:rFonts w:ascii="Amiri" w:hAnsi="Amiri" w:eastAsia="Amiri" w:cs="Amiri"/>
          <w:color w:val="111111"/>
          <w:sz w:val="28"/>
          <w:sz w:val="28"/>
          <w:szCs w:val="28"/>
          <w:rtl w:val="true"/>
          <w:lang w:bidi="ar-SA"/>
        </w:rPr>
        <w:t xml:space="preserve">فَمَاءٍ فَاتِرٍ وَ کَانَ یَقُولُ یُنَقِّی الْمَعِدَةَ وَ الْکَبِدَ وَ یُطَیِّبُ النَّکْهَةَ </w:t>
      </w:r>
      <w:r>
        <w:rPr>
          <w:rStyle w:val="FootnoteAnchor"/>
          <w:rtl w:val="true"/>
        </w:rPr>
        <w:footnoteReference w:id="417"/>
      </w:r>
      <w:r>
        <w:rPr>
          <w:rFonts w:ascii="Amiri" w:hAnsi="Amiri" w:eastAsia="Amiri" w:cs="Amiri"/>
          <w:color w:val="111111"/>
          <w:sz w:val="28"/>
          <w:sz w:val="28"/>
          <w:szCs w:val="28"/>
          <w:rtl w:val="true"/>
          <w:lang w:bidi="ar-SA"/>
        </w:rPr>
        <w:t xml:space="preserve">وَ الْفَمَ وَ یُقَوِّی الْأَضْرَاسَ وَ یُقَوِّی الْحَدَقَ وَ یَجْلُو النَّاظِرَ وَ یَغْسِلُ الذُّنُوبَ غَسْلًا وَ یُسَکِّنُ الْعُرُوقَ الْهَائِجَةَ وَ الْمِرَّةَ الْغَالِبَةَ </w:t>
      </w:r>
      <w:r>
        <w:rPr>
          <w:rStyle w:val="FootnoteAnchor"/>
          <w:rtl w:val="true"/>
        </w:rPr>
        <w:footnoteReference w:id="418"/>
      </w:r>
      <w:r>
        <w:rPr>
          <w:rFonts w:ascii="Amiri" w:hAnsi="Amiri" w:eastAsia="Amiri" w:cs="Amiri"/>
          <w:color w:val="111111"/>
          <w:sz w:val="28"/>
          <w:sz w:val="28"/>
          <w:szCs w:val="28"/>
          <w:rtl w:val="true"/>
          <w:lang w:bidi="ar-SA"/>
        </w:rPr>
        <w:t>وَ یَقْطَعُ الْبَلْغَمَ وَ یُطْفِئُ الْحَرَارَةَ عَنِ الْمَعِدَةِ وَ یَذْهَبُ بِالصُّدَاعِ</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504039_3830689328"/>
      <w:bookmarkStart w:id="1599" w:name="_Toc724"/>
      <w:bookmarkEnd w:id="1598"/>
      <w:r>
        <w:rPr/>
        <w:t>5</w:t>
      </w:r>
      <w:r>
        <w:rPr>
          <w:rtl w:val="true"/>
        </w:rPr>
        <w:t xml:space="preserve">- </w:t>
      </w:r>
      <w:r>
        <w:rPr>
          <w:rtl w:val="true"/>
        </w:rPr>
        <w:t>حدیث</w:t>
      </w:r>
      <w:bookmarkEnd w:id="15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مِهْزَمٍ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یُفْطِرُ عَلَی التَّمْرِ فِی زَمَنِ التَّمْرِ وَ عَلَی الرُّطَبِ فِی زَمَنِ الرُّطَبِ</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504041_3830689328"/>
      <w:bookmarkStart w:id="1601" w:name="_Toc725"/>
      <w:bookmarkEnd w:id="1600"/>
      <w:r>
        <w:rPr/>
        <w:t>6</w:t>
      </w:r>
      <w:r>
        <w:rPr>
          <w:rtl w:val="true"/>
        </w:rPr>
        <w:t xml:space="preserve">- </w:t>
      </w:r>
      <w:r>
        <w:rPr>
          <w:rtl w:val="true"/>
        </w:rPr>
        <w:t>حدیث</w:t>
      </w:r>
      <w:bookmarkEnd w:id="16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جَعْفَرِ بْنِ عَبْدِ اللَّهِ الْأَشْعَرِیِ </w:t>
      </w:r>
      <w:r>
        <w:rPr>
          <w:rStyle w:val="FootnoteAnchor"/>
          <w:rtl w:val="true"/>
        </w:rPr>
        <w:footnoteReference w:id="419"/>
      </w:r>
      <w:r>
        <w:rPr>
          <w:rFonts w:ascii="Amiri" w:hAnsi="Amiri" w:eastAsia="Amiri" w:cs="Amiri"/>
          <w:color w:val="111111"/>
          <w:sz w:val="28"/>
          <w:sz w:val="28"/>
          <w:szCs w:val="28"/>
          <w:rtl w:val="true"/>
          <w:lang w:bidi="ar-SA"/>
        </w:rPr>
        <w:t>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أَوَّلُ مَا یُفْطِرُ عَلَیْهِ فِی زَمَنِ الرُّطَبِ الرُّطَبُ وَ فِی زَمَنِ التَّمْرِ التَّمْرُ</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504043_3830689328"/>
      <w:bookmarkStart w:id="1603" w:name="_Toc726"/>
      <w:bookmarkEnd w:id="1602"/>
      <w:r>
        <w:rPr>
          <w:rtl w:val="true"/>
        </w:rPr>
        <w:t>بَابُ الْغُسْلِ فِی شَهْرِ رَمَضَانَ‌</w:t>
      </w:r>
      <w:bookmarkEnd w:id="1603"/>
    </w:p>
    <w:p>
      <w:pPr>
        <w:pStyle w:val="Heading4"/>
        <w:numPr>
          <w:ilvl w:val="3"/>
          <w:numId w:val="1"/>
        </w:numPr>
        <w:rPr/>
      </w:pPr>
      <w:bookmarkStart w:id="1604" w:name="__RefHeading___Toc1504045_3830689328"/>
      <w:bookmarkStart w:id="1605" w:name="_Toc727"/>
      <w:bookmarkEnd w:id="1604"/>
      <w:r>
        <w:rPr/>
        <w:t>1</w:t>
      </w:r>
      <w:r>
        <w:rPr>
          <w:rtl w:val="true"/>
        </w:rPr>
        <w:t xml:space="preserve">- </w:t>
      </w:r>
      <w:r>
        <w:rPr>
          <w:rtl w:val="true"/>
        </w:rPr>
        <w:t>حدیث</w:t>
      </w:r>
      <w:bookmarkEnd w:id="1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وَ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شَهْرِ رَمَضَانَ عِنْدَ وُجُوبِ الشَّمْسِ قُبَیْلَهُ ثُمَّ یُصَلِّی ثُمَّ یُفْطِرُ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4"/>
        <w:numPr>
          <w:ilvl w:val="3"/>
          <w:numId w:val="1"/>
        </w:numPr>
        <w:rPr/>
      </w:pPr>
      <w:bookmarkStart w:id="1606" w:name="__RefHeading___Toc1504047_3830689328"/>
      <w:bookmarkStart w:id="1607" w:name="_Toc728"/>
      <w:bookmarkEnd w:id="1606"/>
      <w:r>
        <w:rPr/>
        <w:t>2</w:t>
      </w:r>
      <w:r>
        <w:rPr>
          <w:rtl w:val="true"/>
        </w:rPr>
        <w:t xml:space="preserve">- </w:t>
      </w:r>
      <w:r>
        <w:rPr>
          <w:rtl w:val="true"/>
        </w:rPr>
        <w:t>حدیث</w:t>
      </w:r>
      <w:bookmarkEnd w:id="16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کَمْ أَغْتَسِلُ فِی شَهْرِ رَمَضَانَ لَیْلَةً قَالَ لَیْلَةَ تِسْعَ عَشْرَةَ وَ لَیْلَةَ إِحْدَی وَ عِشْرِینَ وَ ثَلَاثٍ وَ عِشْرِینَ قَالَ قُلْتُ فَإِنْ شَقَّ عَلَیَّ قَالَ فِی إِحْدَی وَ عِشْرِینَ وَ ثَلَاثٍ وَ عِشْرِینَ قُلْتُ فَإِنْ شَقَّ عَلَیَّ قَالَ حَسْبُکَ الْآنَ</w:t>
      </w:r>
      <w:r>
        <w:rPr>
          <w:rFonts w:eastAsia="Amiri" w:cs="Amiri" w:ascii="Amiri" w:hAnsi="Amiri"/>
          <w:color w:val="111111"/>
          <w:sz w:val="28"/>
          <w:szCs w:val="28"/>
          <w:rtl w:val="true"/>
          <w:lang w:bidi="ar-SA"/>
        </w:rPr>
        <w:t xml:space="preserve">. . </w:t>
      </w:r>
      <w:bookmarkStart w:id="1608" w:name="pg13660_142171"/>
    </w:p>
    <w:p>
      <w:pPr>
        <w:pStyle w:val="Heading4"/>
        <w:numPr>
          <w:ilvl w:val="3"/>
          <w:numId w:val="1"/>
        </w:numPr>
        <w:rPr/>
      </w:pPr>
      <w:bookmarkStart w:id="1609" w:name="__RefHeading___Toc1504049_3830689328"/>
      <w:bookmarkStart w:id="1610" w:name="_Toc729"/>
      <w:bookmarkEnd w:id="1608"/>
      <w:bookmarkEnd w:id="1609"/>
      <w:r>
        <w:rPr/>
        <w:t>3</w:t>
      </w:r>
      <w:r>
        <w:rPr>
          <w:rtl w:val="true"/>
        </w:rPr>
        <w:t xml:space="preserve">- </w:t>
      </w:r>
      <w:r>
        <w:rPr>
          <w:rtl w:val="true"/>
        </w:rPr>
        <w:t>حدیث</w:t>
      </w:r>
      <w:bookmarkEnd w:id="16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اللَّیْلَةِ الَّتِی یُطْلَبُ فِیهَا مَا یُطْلَبُ مَتَی الْغُسْلُ فَقَالَ مِنْ أَوَّلِ اللَّیْلِ وَ إِنْ شِئْتَ حَیْثُ تَقُومُ مِنْ آخِرِهِ وَ سَأَلْتُهُ عَنِ الْقِیَامِ فَقَالَ تَقُومُ فِی أَوَّلِهِ وَ آخِرِهِ</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504051_3830689328"/>
      <w:bookmarkStart w:id="1612" w:name="_Toc730"/>
      <w:bookmarkEnd w:id="1611"/>
      <w:r>
        <w:rPr/>
        <w:t>4</w:t>
      </w:r>
      <w:r>
        <w:rPr>
          <w:rtl w:val="true"/>
        </w:rPr>
        <w:t xml:space="preserve">- </w:t>
      </w:r>
      <w:r>
        <w:rPr>
          <w:rtl w:val="true"/>
        </w:rPr>
        <w:t>حدیث</w:t>
      </w:r>
      <w:bookmarkEnd w:id="16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صَفْوَانَ بْنِ یَحْیَی وَ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لَیَالٍ مِنْ شَهْرِ رَمَضَانَ فِی تِسْعَ عَشْرَةَ وَ إِحْدَی وَ عِشْرِینَ وَ ثَلَاثٍ وَ عِشْرِینَ وَ أُصِیبَ أَمِیرُ الْمُؤْمِنِینَ صَلَوَاتُ اللَّهِ عَلَیْهِ فِی لَیْلَةِ تِسْعَ عَشْرَةَ وَ قُبِضَ فِی لَیْلَةِ إِحْدَی وَ عِشْرِینَ صَلَوَاتُ اللَّهِ عَلَیْهِ قَالَ وَ الْغُسْلُ فِی أَوَّلِ لَیْلَةٍ وَ هُوَ یُجْزِئُ إِلَی آخِرِهِ</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1504053_3830689328"/>
      <w:bookmarkStart w:id="1614" w:name="_Toc731"/>
      <w:bookmarkEnd w:id="1613"/>
      <w:r>
        <w:rPr>
          <w:rtl w:val="true"/>
        </w:rPr>
        <w:t>بَابُ مَا یُزَادُ مِنَ الصَّلَاةِ فِی شَهْرِ رَمَضَانَ</w:t>
      </w:r>
      <w:bookmarkEnd w:id="1614"/>
    </w:p>
    <w:p>
      <w:pPr>
        <w:pStyle w:val="Heading4"/>
        <w:numPr>
          <w:ilvl w:val="3"/>
          <w:numId w:val="1"/>
        </w:numPr>
        <w:rPr/>
      </w:pPr>
      <w:bookmarkStart w:id="1615" w:name="__RefHeading___Toc1504055_3830689328"/>
      <w:bookmarkStart w:id="1616" w:name="_Toc732"/>
      <w:bookmarkEnd w:id="1615"/>
      <w:r>
        <w:rPr/>
        <w:t>1</w:t>
      </w:r>
      <w:r>
        <w:rPr>
          <w:rtl w:val="true"/>
        </w:rPr>
        <w:t xml:space="preserve">- </w:t>
      </w:r>
      <w:r>
        <w:rPr>
          <w:rtl w:val="true"/>
        </w:rPr>
        <w:t>حدیث</w:t>
      </w:r>
      <w:bookmarkEnd w:id="1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فَقَالَ لَهُ أَبُو بَصِیرٍ مَا تَقُولُ فِی الصَّلَاةِ فِی شَهْرِ رَمَضَانَ فَقَالَ لِشَهْرِ رَمَضَانَ حُرْمَةٌ وَ حَقٌّ لَا یَشْبَهُهُ شَیْ‌ءٌ مِنَ الشُّهُورِ صَلِّ مَا اسْتَطَعْتَ فِی شَهْرِ رَمَضَانَ تَطَوُّعاً بِاللَّیْلِ وَ النَّهَارِ فَإِنِ اسْتَطَعْتَ أَنْ تُصَلِّیَ فِی کُلِّ یَوْمٍ وَ لَیْلَةٍ أَلْفَ رَکْعَةٍ فَافْعَلْ إِنَّ عَلِیّاً علیه السلام فِی آخِرِ عُمُرِهِ کَانَ یُصَلِّی فِی کُلِّ یَوْمٍ وَ لَیْلَةٍ أَلْفَ رَکْعَةٍ فَصَلِّ یَا أَبَا مُحَمَّدٍ زِیَادَةً فِی رَمَضَانَ فَقُلْتُ کَمْ جُعِلْتُ فِدَاکَ فَقَالَ فِی عِشْرِینَ لَیْلَةً تُصَلِّی فِی کُلِّ لَیْلَةٍ عِشْرِینَ رَکْعَةً ثَمَانِیَ رَکَعَاتٍ قَبْلَ الْعَتَمَةِ وَ اثْنَتَا عَشْرَةَ رَکْعَةً بَعْدَهَا سِوَی مَا کُنْتَ تُصَلِّی قَبْلَ ذَلِکَ فَإِذَا دَخَلَ الْعَشْرُ الْأَوَاخِرُ فَصَلِّ ثَلَاثِینَ</w:t>
      </w:r>
    </w:p>
    <w:p>
      <w:pPr>
        <w:pStyle w:val="BookText"/>
        <w:rPr/>
      </w:pPr>
      <w:r>
        <w:rPr>
          <w:rFonts w:ascii="Amiri" w:hAnsi="Amiri" w:eastAsia="Amiri" w:cs="Amiri"/>
          <w:color w:val="111111"/>
          <w:sz w:val="28"/>
          <w:sz w:val="28"/>
          <w:szCs w:val="28"/>
          <w:rtl w:val="true"/>
          <w:lang w:bidi="ar-SA"/>
        </w:rPr>
        <w:t>رَکْعَةً فِی کُلِّ لَیْلَةٍ ثَمَانِیَ رَکَعَاتٍ قَبْلَ الْعَتَمَةِ وَ اثْنَتَیْنِ وَ عِشْرِینَ رَکْعَةً بَعْدَهَا سِوَی مَا کُنْتَ تَفْعَلُ قَبْلَ ذَلِکَ</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1504057_3830689328"/>
      <w:bookmarkStart w:id="1618" w:name="_Toc733"/>
      <w:bookmarkEnd w:id="1617"/>
      <w:r>
        <w:rPr/>
        <w:t>2</w:t>
      </w:r>
      <w:r>
        <w:rPr>
          <w:rtl w:val="true"/>
        </w:rPr>
        <w:t xml:space="preserve">- </w:t>
      </w:r>
      <w:r>
        <w:rPr>
          <w:rtl w:val="true"/>
        </w:rPr>
        <w:t>حدیث</w:t>
      </w:r>
      <w:bookmarkEnd w:id="16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أَبِی الْعَبَّاسِ الْبَقْبَاقِ وَ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یَزِیدُ فِی صَلَاتِهِ فِی شَهْرِ رَمَضَانَ إِذَا صَلَّی الْعَتَمَةَ صَلَّی بَعْدَهَا فَیَقُومُ النَّاسُ خَلْفَهُ فَیَدْخُلُ وَ یَدَعُهُمْ ثُمَّ یَخْرُجُ </w:t>
      </w:r>
      <w:bookmarkStart w:id="1619" w:name="pg13660_142172"/>
    </w:p>
    <w:p>
      <w:pPr>
        <w:pStyle w:val="BookText"/>
        <w:rPr/>
      </w:pPr>
      <w:bookmarkEnd w:id="1619"/>
      <w:r>
        <w:rPr>
          <w:rFonts w:ascii="Amiri" w:hAnsi="Amiri" w:eastAsia="Amiri" w:cs="Amiri"/>
          <w:color w:val="111111"/>
          <w:sz w:val="28"/>
          <w:sz w:val="28"/>
          <w:szCs w:val="28"/>
          <w:rtl w:val="true"/>
          <w:lang w:bidi="ar-SA"/>
        </w:rPr>
        <w:t>أَیْضاً فَیَجِیئُونَ وَ یَقُومُونَ خَلْفَهُ فَیَدَعُهُمْ وَ یَدْخُلُ مِرَاراً قَالَ وَ قَالَ لَا تُصَلِّ بَعْدَ الْعَتَمَةِ فِی غَیْرِ شَهْرِ رَمَضَانَ</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1504059_3830689328"/>
      <w:bookmarkStart w:id="1621" w:name="_Toc734"/>
      <w:bookmarkEnd w:id="1620"/>
      <w:r>
        <w:rPr/>
        <w:t>3</w:t>
      </w:r>
      <w:r>
        <w:rPr>
          <w:rtl w:val="true"/>
        </w:rPr>
        <w:t xml:space="preserve">- </w:t>
      </w:r>
      <w:r>
        <w:rPr>
          <w:rtl w:val="true"/>
        </w:rPr>
        <w:t>حدیث</w:t>
      </w:r>
      <w:bookmarkEnd w:id="16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عُثْمَانَ بْنِ عِیسَی عَنْ سَمَاعَةَ عَنْ أَبِی بَصِیرٍ قَالَ قَالَ أَبُو عَبْدِ اللَّهِ ع کَانَ رَسُولُ اللَّهِ صلی الله علیه و آله إِذَا دَخَلَ الْعَشْرُ الْأَوَاخِرُ شَدَّ الْمِئْزَرَ وَ اجْتَنَبَ النِّسَاءَ وَ أَحْیَا اللَّیْلَ وَ تَفَرَّغَ لِلْعِبَادَةِ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شددت لهذا الامر مئزری أی تشمرت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2" w:name="__RefHeading___Toc1504061_3830689328"/>
      <w:bookmarkStart w:id="1623" w:name="_Toc735"/>
      <w:bookmarkEnd w:id="1622"/>
      <w:r>
        <w:rPr/>
        <w:t>4</w:t>
      </w:r>
      <w:r>
        <w:rPr>
          <w:rtl w:val="true"/>
        </w:rPr>
        <w:t xml:space="preserve">- </w:t>
      </w:r>
      <w:r>
        <w:rPr>
          <w:rtl w:val="true"/>
        </w:rPr>
        <w:t>حدیث</w:t>
      </w:r>
      <w:bookmarkEnd w:id="16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الْحُسَیْنِ بْنِ سَعِیدٍ عَنِ الْحَسَنِ عَنْ سُلَیْمَانَ الْجَعْفَرِیِ </w:t>
      </w:r>
      <w:r>
        <w:rPr>
          <w:rStyle w:val="FootnoteAnchor"/>
          <w:rtl w:val="true"/>
        </w:rPr>
        <w:footnoteReference w:id="422"/>
      </w:r>
      <w:r>
        <w:rPr>
          <w:rFonts w:ascii="Amiri" w:hAnsi="Amiri" w:eastAsia="Amiri" w:cs="Amiri"/>
          <w:color w:val="111111"/>
          <w:sz w:val="28"/>
          <w:sz w:val="28"/>
          <w:szCs w:val="28"/>
          <w:rtl w:val="true"/>
          <w:lang w:bidi="ar-SA"/>
        </w:rPr>
        <w:t>قَالَ قَالَ أَبُو الْحَسَنِ ع صَلِّ لَیْلَةَ إِحْدَی وَ عِشْرِینَ وَ لَیْلَةَ ثَلَاثٍ وَ عِشْرِینَ مِائَةَ رَکْعَةٍ تَقْرَأُ فِی کُلِّ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عَشْرَ مَرَّاتٍ</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1504063_3830689328"/>
      <w:bookmarkStart w:id="1625" w:name="_Toc736"/>
      <w:bookmarkEnd w:id="1624"/>
      <w:r>
        <w:rPr/>
        <w:t>5</w:t>
      </w:r>
      <w:r>
        <w:rPr>
          <w:rtl w:val="true"/>
        </w:rPr>
        <w:t xml:space="preserve">- </w:t>
      </w:r>
      <w:r>
        <w:rPr>
          <w:rtl w:val="true"/>
        </w:rPr>
        <w:t>حدیث</w:t>
      </w:r>
      <w:bookmarkEnd w:id="16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الْحَسَنِ بْنِ عَلِیٍّ عَنِ ابْنِ سِنَانٍ عَنْ أَبِی شُعَیْبٍ الْمَحَامِلِیِّ عَنْ حَمَّادِ بْنِ عُثْمَانَ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کَانَتْ لَیْلَةُ إِحْدَی وَ عِشْرِینَ وَ لَیْلَةُ ثَلَاثٍ وَ عِشْرِینَ أَخَذَ فِی الدُّعَاءِ حَتَّی یَزُولَ اللَّیْلُ فَإِذَا زَالَ اللَّیْلُ صَلَّی</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504065_3830689328"/>
      <w:bookmarkStart w:id="1627" w:name="_Toc737"/>
      <w:bookmarkEnd w:id="1626"/>
      <w:r>
        <w:rPr/>
        <w:t>6</w:t>
      </w:r>
      <w:r>
        <w:rPr>
          <w:rtl w:val="true"/>
        </w:rPr>
        <w:t xml:space="preserve">- </w:t>
      </w:r>
      <w:r>
        <w:rPr>
          <w:rtl w:val="true"/>
        </w:rPr>
        <w:t>حدیث</w:t>
      </w:r>
      <w:bookmarkEnd w:id="162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أَحْمَدَ بْنِ مُطَهَّرٍ أَنَّهُ کَتَبَ إِلَی أَبِی مُحَمَّدٍ علیه السلام یُخْبِرُهُ بِمَا جَاءَتْ بِهِ الرِّوَایَةُ أَنَّ النَّبِیَّ صلی الله علیه و آله کَانَ یُصَلِّی فِی شَهْرِ رَمَضَانَ وَ غَیْرِهِ مِنَ اللَّیْلِ ثَلَاثَ عَشْرَةَ رَکْعَةً مِنْهَا الْوَتْرُ وَ رَکْعَتَا الْفَجْرِ فَکَتَبَ علیه السلام فَضَّ اللَّهُ فَاهُ </w:t>
      </w:r>
      <w:r>
        <w:rPr>
          <w:rStyle w:val="FootnoteAnchor"/>
          <w:rtl w:val="true"/>
        </w:rPr>
        <w:footnoteReference w:id="423"/>
      </w:r>
      <w:r>
        <w:rPr>
          <w:rFonts w:ascii="Amiri" w:hAnsi="Amiri" w:eastAsia="Amiri" w:cs="Amiri"/>
          <w:color w:val="111111"/>
          <w:sz w:val="28"/>
          <w:sz w:val="28"/>
          <w:szCs w:val="28"/>
          <w:rtl w:val="true"/>
          <w:lang w:bidi="ar-SA"/>
        </w:rPr>
        <w:t xml:space="preserve">صَلَّی مِنْ شَهْرِ رَمَضَانَ فِی عِشْرِینَ لَیْلَةً کُلَّ لَیْلَةٍ عِشْرِینَ رَکْعَةً ثَمَانِیَ بَعْدَ الْمَغْرِبِ وَ اثْنَتَیْ عَشْرَةَ بَعْدَ الْعِشَاءَ الْآخِرَةِ وَ اغْتَسَلَ لَیْلَةَ تِسْعَ عَشْرَةَ وَ لَیْلَةَ إِحْدَی وَ عِشْرِینَ وَ لَیْلَةَ ثَلَاثٍ وَ عِشْرِینَ وَ صَلَّی فِیهِمَا ثَلَاثِینَ رَکْعَةً اثْنَتَیْ عَشْرَةَ بَعْدَ الْمَغْرِبِ وَ ثَمَانِیَ عَشْرَةَ بَعْدَ عِشَاءِ الْآخِرَةِ وَ صَلَّی فِیهِمَا مِائَةَ رَکْعَةٍ یَقْرَأُ فِی کُلِّ رَکْعَةٍ فَاتِحَةَ الْکِتَابِ وَ قُلْ هُوَ اللَّهُ أَحَدٌ عَشْرَ مَرَّاتٍ وَ صَلَّی إِلَی آخِرِ الشَّهْرِ کُلَّ لَیْلَةٍ ثَلَاثِینَ رَکْعَةً کَمَا فَسَّرْتُ لَکَ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1628" w:name="pg13660_142173"/>
    </w:p>
    <w:p>
      <w:pPr>
        <w:pStyle w:val="BookText"/>
        <w:rPr/>
      </w:pPr>
      <w:bookmarkEnd w:id="1628"/>
      <w:r>
        <w:rPr>
          <w:rFonts w:ascii="Amiri" w:hAnsi="Amiri" w:eastAsia="Amiri" w:cs="Amiri"/>
          <w:color w:val="111111"/>
          <w:sz w:val="28"/>
          <w:sz w:val="28"/>
          <w:szCs w:val="28"/>
          <w:rtl w:val="true"/>
          <w:lang w:bidi="ar-SA"/>
        </w:rPr>
        <w:t>بَابٌ فِی لَیْلَةِ الْقَدْرِ</w:t>
      </w:r>
    </w:p>
    <w:p>
      <w:pPr>
        <w:pStyle w:val="Heading4"/>
        <w:numPr>
          <w:ilvl w:val="3"/>
          <w:numId w:val="1"/>
        </w:numPr>
        <w:rPr/>
      </w:pPr>
      <w:bookmarkStart w:id="1629" w:name="__RefHeading___Toc1504067_3830689328"/>
      <w:bookmarkStart w:id="1630" w:name="_Toc738"/>
      <w:bookmarkEnd w:id="1629"/>
      <w:r>
        <w:rPr/>
        <w:t>1</w:t>
      </w:r>
      <w:r>
        <w:rPr>
          <w:rtl w:val="true"/>
        </w:rPr>
        <w:t xml:space="preserve">- </w:t>
      </w:r>
      <w:r>
        <w:rPr>
          <w:rtl w:val="true"/>
        </w:rPr>
        <w:t>حدیث</w:t>
      </w:r>
      <w:bookmarkEnd w:id="1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حَسَّانَ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لَیْلَةِ الْقَدْرِ فَقَالَ الْتَمِسْهَا فِی لَیْلَةِ إِحْدَی وَ عِشْرِینَ أَوْ لَیْلَةِ ثَلَاثٍ وَ عِشْرِینَ</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1504069_3830689328"/>
      <w:bookmarkStart w:id="1632" w:name="_Toc739"/>
      <w:bookmarkEnd w:id="1631"/>
      <w:r>
        <w:rPr/>
        <w:t>2</w:t>
      </w:r>
      <w:r>
        <w:rPr>
          <w:rtl w:val="true"/>
        </w:rPr>
        <w:t xml:space="preserve">- </w:t>
      </w:r>
      <w:r>
        <w:rPr>
          <w:rtl w:val="true"/>
        </w:rPr>
        <w:t>حدیث</w:t>
      </w:r>
      <w:bookmarkEnd w:id="16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الْقَاسِمِ بْنِ مُحَمَّدٍ الْجَوْهَرِیِّ عَنْ عَلِیِّ بْنِ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فَقَالَ لَهُ أَبُو بَصِیرٍ جُعِلْتُ فِدَاکَ اللَّیْلَةُ الَّتِی یُرْجَی فِیهَا مَا یُرْجَی </w:t>
      </w:r>
      <w:r>
        <w:rPr>
          <w:rStyle w:val="FootnoteAnchor"/>
          <w:rtl w:val="true"/>
        </w:rPr>
        <w:footnoteReference w:id="425"/>
      </w:r>
      <w:r>
        <w:rPr>
          <w:rFonts w:ascii="Amiri" w:hAnsi="Amiri" w:eastAsia="Amiri" w:cs="Amiri"/>
          <w:color w:val="111111"/>
          <w:sz w:val="28"/>
          <w:sz w:val="28"/>
          <w:szCs w:val="28"/>
          <w:rtl w:val="true"/>
          <w:lang w:bidi="ar-SA"/>
        </w:rPr>
        <w:t>فَقَالَ فِی إِحْدَی وَ عِشْرِینَ أَوْ ثَلَاثٍ وَ عِشْرِینَ قَالَ فَإِنْ لَمْ أَقْوَ عَلَی کِلْتَیْهِمَا فَقَالَ مَا أَیْسَرَ لَیْلَتَیْنِ فِیمَا تَطْلُبُ قُلْتُ فَرُبَّمَا رَأَیْنَا الْهِلَالَ عِنْدَنَا وَ جَاءَنَا مَنْ یُخْبِرُنَا بِخِلَافِ ذَلِکَ مِنْ أَرْضٍ أُخْرَی فَقَالَ مَا أَیْسَرَ أَرْبَعَ لَیَالٍ تَطْلُبُهَا فِیهَا قُلْتُ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ثَلَاثٍ وَ عِشْرِینَ لَیْلَةُ الْجُهَنِیِ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اسم الجهنیّ عبد اللّه بن انیس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ذَلِکَ لَیُقَالُ قُلْتُ جُعِلْتُ فِدَاکَ إِنَّ سُلَیْمَانَ بْنَ خَالِدٍ رَوَی فِی تِسْعَ عَشْرَةَ یُکْتَبُ وَفْدُ الْحَاجِ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لِی یَا أَبَا مُحَمَّدٍ وَفْدُ الْحَاجِّ یُکْتَبُ فِی لَیْلَةِ الْقَدْرِ وَ الْمَنَایَا وَ الْبَلَایَا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الْأَرْزَاقُ وَ مَا یَکُونُ إِلَی مِثْلِهَا فِی قَابِلٍ فَاطْلُبْهَا فِی لَیْلَةِ إِحْدَی وَ عِشْرِینَ وَ ثَلَاثٍ وَ عِشْرِینَ وَ صَلِّ فِی کُلِّ وَاحِدَةٍ مِنْهُمَا مِائَةَ رَکْعَةٍ وَ أَحْیِهِمَا إِنِ اسْتَطَعْتَ إِلَی النُّورِ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اغْتَسِلْ فِیهِمَا قَالَ قُلْتُ فَإِنْ لَمْ أَقْدِرْ عَلَی ی</w:t>
      </w:r>
      <w:r>
        <w:rPr>
          <w:rFonts w:eastAsia="Amiri" w:cs="Amiri" w:ascii="Amiri" w:hAnsi="Amiri"/>
          <w:color w:val="111111"/>
          <w:sz w:val="28"/>
          <w:szCs w:val="28"/>
          <w:rtl w:val="true"/>
          <w:lang w:bidi="ar-SA"/>
        </w:rPr>
        <w:t>)</w:t>
      </w:r>
      <w:bookmarkStart w:id="1633" w:name="pg13660_142174"/>
    </w:p>
    <w:p>
      <w:pPr>
        <w:pStyle w:val="BookText"/>
        <w:rPr/>
      </w:pPr>
      <w:bookmarkEnd w:id="1633"/>
      <w:r>
        <w:rPr>
          <w:rFonts w:ascii="Amiri" w:hAnsi="Amiri" w:eastAsia="Amiri" w:cs="Amiri"/>
          <w:color w:val="111111"/>
          <w:sz w:val="28"/>
          <w:sz w:val="28"/>
          <w:szCs w:val="28"/>
          <w:rtl w:val="true"/>
          <w:lang w:bidi="ar-SA"/>
        </w:rPr>
        <w:t xml:space="preserve">ذَلِکَ وَ أَنَا قَائِمٌ قَالَ فَصَلِّ وَ أَنْتَ جَالِسٌ قُلْتُ فَإِنْ لَمْ أَسْتَطِعْ قَالَ فَعَلَی فِرَاشِکَ لَا عَلَیْکَ أَنْ تَکْتَحِلَ أَوَّلَ اللَّیْلِ بِشَیْ‌ءٍ مِنَ النَّوْمِ إِنَّ أَبْوَابَ السَّمَاءِ تُفَتَّحُ فِی رَمَضَانَ وَ تُصَفَّدُ الشَّیَاطِینُ </w:t>
      </w:r>
      <w:r>
        <w:rPr>
          <w:rStyle w:val="FootnoteAnchor"/>
          <w:rtl w:val="true"/>
        </w:rPr>
        <w:footnoteReference w:id="427"/>
      </w:r>
      <w:r>
        <w:rPr>
          <w:rFonts w:ascii="Amiri" w:hAnsi="Amiri" w:eastAsia="Amiri" w:cs="Amiri"/>
          <w:color w:val="111111"/>
          <w:sz w:val="28"/>
          <w:sz w:val="28"/>
          <w:szCs w:val="28"/>
          <w:rtl w:val="true"/>
          <w:lang w:bidi="ar-SA"/>
        </w:rPr>
        <w:t>وَ تُقْبَلُ أَعْمَالُ الْمُؤْمِنِینَ نِعْمَ الشَّهْرُ رَمَضَانُ کَانَ یُسَمَّی عَلَی عَهْدِ رَسُولِ اللَّهِ صلی الله علیه و آله الْمَرْزُوقَ</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504071_3830689328"/>
      <w:bookmarkStart w:id="1635" w:name="_Toc740"/>
      <w:bookmarkEnd w:id="1634"/>
      <w:r>
        <w:rPr/>
        <w:t>3</w:t>
      </w:r>
      <w:r>
        <w:rPr>
          <w:rtl w:val="true"/>
        </w:rPr>
        <w:t xml:space="preserve">- </w:t>
      </w:r>
      <w:r>
        <w:rPr>
          <w:rtl w:val="true"/>
        </w:rPr>
        <w:t>حدیث</w:t>
      </w:r>
      <w:bookmarkEnd w:id="16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عَلَامَةِ لَیْلَةِ الْقَدْرِ فَقَالَ عَلَامَتُهَا أَنْ تَطِیبَ رِیحُهَا وَ إِنْ کَانَتْ فِی بَرْدٍ دَفِئَتْ </w:t>
      </w:r>
      <w:r>
        <w:rPr>
          <w:rStyle w:val="FootnoteAnchor"/>
          <w:rtl w:val="true"/>
        </w:rPr>
        <w:footnoteReference w:id="428"/>
      </w:r>
      <w:r>
        <w:rPr>
          <w:rFonts w:ascii="Amiri" w:hAnsi="Amiri" w:eastAsia="Amiri" w:cs="Amiri"/>
          <w:color w:val="111111"/>
          <w:sz w:val="28"/>
          <w:sz w:val="28"/>
          <w:szCs w:val="28"/>
          <w:rtl w:val="true"/>
          <w:lang w:bidi="ar-SA"/>
        </w:rPr>
        <w:t>وَ إِنْ کَانَتْ فِی حَرٍّ بَرَدَتْ فَطَابَتْ قَالَ وَ سُئِلَ عَنْ لَیْلَةِ الْقَدْرِ فَقَالَ تَنْزِلُ فِیهَا الْمَلَائِکَةُ وَ الْکَتَبَةُ إِلَی السَّمَاءِ الدُّنْیَا فَیَکْتُبُونَ مَا یَکُونُ فِی أَمْرِ السَّنَةِ وَ مَا یُصِیبُ الْعِبَادَ وَ أَمْرُهُ عِنْدَهُ مَوْقُوفٌ لَهُ وَ فِیهِ الْمَشِیئَةُ فَیُقَدِّمُ مِنْهُ مَا یَشَاءُ وَ یُؤَخِّرُ مِنْهُ مَا یَشَاءُ وَ یَمْحُو وَ یُثْبِتُ وَ عِنْدَهُ أُمُّ الْکِتابِ</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1504073_3830689328"/>
      <w:bookmarkStart w:id="1637" w:name="_Toc741"/>
      <w:bookmarkEnd w:id="1636"/>
      <w:r>
        <w:rPr/>
        <w:t>4</w:t>
      </w:r>
      <w:r>
        <w:rPr>
          <w:rtl w:val="true"/>
        </w:rPr>
        <w:t xml:space="preserve">- </w:t>
      </w:r>
      <w:r>
        <w:rPr>
          <w:rtl w:val="true"/>
        </w:rPr>
        <w:t>حدیث</w:t>
      </w:r>
      <w:bookmarkEnd w:id="16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عَنْ أَبِی عَبْدِ اللَّهِ علیه السلام قَالُوا قَالَ لَهُ بَعْضُ أَصْحَابِنَا قَالَ وَ لَا أَعْلَمُهُ إِلَّا سَعِیداً السَّمَّانَ کَیْفَ یَکُونُ لَیْلَةُ الْقَدْرِ خَیْراً مِنْ أَلْفِ شَهْرٍ قَالَ الْعَمَلُ فِیهَا خَیْرٌ مِنَ الْعَمَلِ فِی أَلْفِ شَهْرٍ لَیْسَ فِیهَا لَیْلَةُ الْقَدْرِ</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1504075_3830689328"/>
      <w:bookmarkStart w:id="1639" w:name="_Toc742"/>
      <w:bookmarkEnd w:id="1638"/>
      <w:r>
        <w:rPr/>
        <w:t>5</w:t>
      </w:r>
      <w:r>
        <w:rPr>
          <w:rtl w:val="true"/>
        </w:rPr>
        <w:t xml:space="preserve">- </w:t>
      </w:r>
      <w:r>
        <w:rPr>
          <w:rtl w:val="true"/>
        </w:rPr>
        <w:t>حدیث</w:t>
      </w:r>
      <w:bookmarkEnd w:id="16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التَّوْرَاةُ فِی سِتٍّ مَضَتْ مِنْ شَهْرِ رَمَضَانَ وَ نَزَلَ الْإِنْجِیلُ فِی اثْنَتَیْ عَشْرَةَ لَیْلَةً مَضَتْ مِنْ شَهْرِ رَمَضَانَ وَ نَزَلَ الزَّبُورُ فِی لَیْلَةِ ثَمَانِیَ عَشَرَةَ مَضَتْ مِنْ شَهْرِ رَمَضَانَ وَ نَزَلَ الْقُرْآنُ فِی لَیْلَةِ الْقَدْرِ</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1504077_3830689328"/>
      <w:bookmarkStart w:id="1641" w:name="_Toc743"/>
      <w:bookmarkEnd w:id="1640"/>
      <w:r>
        <w:rPr/>
        <w:t>6</w:t>
      </w:r>
      <w:r>
        <w:rPr>
          <w:rtl w:val="true"/>
        </w:rPr>
        <w:t xml:space="preserve">- </w:t>
      </w:r>
      <w:r>
        <w:rPr>
          <w:rtl w:val="true"/>
        </w:rPr>
        <w:t>حدیث</w:t>
      </w:r>
      <w:bookmarkEnd w:id="16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وَ زُرَارَةَ وَ مُحَمَّدِ بْنِ مُسْلِمٍ عَنْ حُمْرَانَ أَنَّهُ سَأَلَ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w:t>
      </w:r>
      <w:r>
        <w:rPr>
          <w:rStyle w:val="FootnoteAnchor"/>
          <w:rtl w:val="true"/>
        </w:rPr>
        <w:footnoteReference w:id="429"/>
      </w:r>
      <w:r>
        <w:rPr>
          <w:rFonts w:ascii="Amiri" w:hAnsi="Amiri" w:eastAsia="Amiri" w:cs="Amiri"/>
          <w:color w:val="111111"/>
          <w:sz w:val="28"/>
          <w:sz w:val="28"/>
          <w:szCs w:val="28"/>
          <w:rtl w:val="true"/>
          <w:lang w:bidi="ar-SA"/>
        </w:rPr>
        <w:t>قَالَ نَعَمْ لَیْلَةُ الْقَدْرِ وَ هِیَ فِی کُلِّ سَنَةٍ فِی شَهْرِ رَمَضَانَ فِی الْعَشْرِ الْأَوَاخِرِ فَلَمْ یُنْزَلِ الْقُرْآنُ إِلَّا فِی لَیْلَةِ الْقَدْرِ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Style w:val="FootnoteAnchor"/>
          <w:rtl w:val="true"/>
        </w:rPr>
        <w:footnoteReference w:id="430"/>
      </w:r>
      <w:r>
        <w:rPr>
          <w:rFonts w:ascii="Amiri" w:hAnsi="Amiri" w:eastAsia="Amiri" w:cs="Amiri"/>
          <w:color w:val="111111"/>
          <w:sz w:val="28"/>
          <w:sz w:val="28"/>
          <w:szCs w:val="28"/>
          <w:rtl w:val="true"/>
          <w:lang w:bidi="ar-SA"/>
        </w:rPr>
        <w:t>قَالَ یُقَدَّرُ فِی لَیْلَةِ الْقَدْرِ کُلُّ شَیْ‌ءٍ یَکُونُ فِی تِلْکَ السَّنَةِ إِلَی مِثْلِهَا مِنْ قَابِلٍ خَیْرٍ وَ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42" w:name="pg13660_142175"/>
    </w:p>
    <w:p>
      <w:pPr>
        <w:pStyle w:val="BookText"/>
        <w:rPr/>
      </w:pPr>
      <w:bookmarkEnd w:id="1642"/>
      <w:r>
        <w:rPr>
          <w:rFonts w:ascii="Amiri" w:hAnsi="Amiri" w:eastAsia="Amiri" w:cs="Amiri"/>
          <w:color w:val="111111"/>
          <w:sz w:val="28"/>
          <w:sz w:val="28"/>
          <w:szCs w:val="28"/>
          <w:rtl w:val="true"/>
          <w:lang w:bidi="ar-SA"/>
        </w:rPr>
        <w:t xml:space="preserve">وَ طَاعَةٍ وَ مَعْصِیَةٍ وَ مَوْلُودٍ وَ أَجَلٍ أَوْ رِزْقٍ فَمَا قُدِّرَ فِی تِلْکَ السَّنَةِ وَ قُضِیَ فَهُوَ الْمَحْتُومُ وَ لِلَّهِ عَزَّ وَ جَلَّ فِیهِ الْمَشِیئَةُ قَالَ قُلْتُ لَیْلَةُ الْقَدْرِ خَیْرٌ مِنْ أَلْفِ شَهْرٍ </w:t>
      </w:r>
      <w:r>
        <w:rPr>
          <w:rStyle w:val="FootnoteAnchor"/>
          <w:rtl w:val="true"/>
        </w:rPr>
        <w:footnoteReference w:id="431"/>
      </w:r>
      <w:r>
        <w:rPr>
          <w:rFonts w:ascii="Amiri" w:hAnsi="Amiri" w:eastAsia="Amiri" w:cs="Amiri"/>
          <w:color w:val="111111"/>
          <w:sz w:val="28"/>
          <w:sz w:val="28"/>
          <w:szCs w:val="28"/>
          <w:rtl w:val="true"/>
          <w:lang w:bidi="ar-SA"/>
        </w:rPr>
        <w:t xml:space="preserve">أَیُّ شَیْ‌ءٍ عُنِیَ بِذَلِکَ فَقَالَ الْعَمَلُ الصَّالِحُ فِیهَا مِنَ الصَّلَاةِ وَ الزَّکَاةِ وَ أَنْوَاعِ الْخَیْرِ خَیْرٌ مِنَ الْعَمَلِ فِی أَلْفِ شَهْرٍ لَیْسَ فِیهَا لَیْلَةُ الْقَدْرِ وَ لَوْ لَا مَا یُضَاعِفُ اللَّهُ تَبَارَکَ وَ تَعَالَی لِلْمُؤْمِنِینَ مَا بَلَغُوا </w:t>
      </w:r>
      <w:r>
        <w:rPr>
          <w:rStyle w:val="FootnoteAnchor"/>
          <w:rtl w:val="true"/>
        </w:rPr>
        <w:footnoteReference w:id="432"/>
      </w:r>
      <w:r>
        <w:rPr>
          <w:rFonts w:ascii="Amiri" w:hAnsi="Amiri" w:eastAsia="Amiri" w:cs="Amiri"/>
          <w:color w:val="111111"/>
          <w:sz w:val="28"/>
          <w:sz w:val="28"/>
          <w:szCs w:val="28"/>
          <w:rtl w:val="true"/>
          <w:lang w:bidi="ar-SA"/>
        </w:rPr>
        <w:t>وَ لَکِنَّ اللَّهَ یُضَاعِفُ لَهُمُ الْحَسَنَاتِ بِحُبِّنَا</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1504079_3830689328"/>
      <w:bookmarkStart w:id="1644" w:name="_Toc744"/>
      <w:bookmarkEnd w:id="1643"/>
      <w:r>
        <w:rPr/>
        <w:t>7</w:t>
      </w:r>
      <w:r>
        <w:rPr>
          <w:rtl w:val="true"/>
        </w:rPr>
        <w:t xml:space="preserve">- </w:t>
      </w:r>
      <w:r>
        <w:rPr>
          <w:rtl w:val="true"/>
        </w:rPr>
        <w:t>حدیث</w:t>
      </w:r>
      <w:bookmarkEnd w:id="164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بَعْضِ أَصْحَابِنَا عَنْ دَاوُدَ بْنِ فَرْقَدٍ قَالَ حَدَّثَنِی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لَیْلَةِ الْقَدْرِ فَقَالَ أَخْبِرْنِی عَنْ لَیْلَةِ الْقَدْرِ کَانَتْ أَوْ تَکُونُ فِی کُلِّ عَامٍ فَقَالَ أَبُو عَبْدِ اللَّهِ علیه السلام لَوْ رُفِعَتْ لَیْلَةُ الْقَدْرِ لَرُفِعَ الْقُرْآنُ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5" w:name="__RefHeading___Toc1504081_3830689328"/>
      <w:bookmarkStart w:id="1646" w:name="_Toc745"/>
      <w:bookmarkEnd w:id="1645"/>
      <w:r>
        <w:rPr/>
        <w:t>8</w:t>
      </w:r>
      <w:r>
        <w:rPr>
          <w:rtl w:val="true"/>
        </w:rPr>
        <w:t xml:space="preserve">- </w:t>
      </w:r>
      <w:r>
        <w:rPr>
          <w:rtl w:val="true"/>
        </w:rPr>
        <w:t>حدیث</w:t>
      </w:r>
      <w:bookmarkEnd w:id="16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أَبِی عَبْدِ 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وَ نَاسٌ یَسْأَلُونَهُ یَقُولُونَ الْأَرْزَاقُ تُقَسَّمُ لَیْلَةَ النِّصْفِ مِنْ شَعْبَانَ قَالَ فَقَالَ لَا وَ اللَّهِ مَا ذَاکَ إِلَّا فِی لَیْلَةِ تِسْعَ عَشْرَةَ مِنْ شَهْرِ رَمَضَانَ وَ إِحْدَی وَ عِشْرِینَ وَ ثَلَاثٍ وَ عِشْرِینَ فَإِنَّ فِی لَیْلَةِ تِسْعَ عَشْرَةَ یَلْتَقِی الْجَمْعَانِ وَ فِی لَیْلَةِ إِحْدَی وَ عِشْرِینَ یُفْرَقُ کُلُّ أَمْرٍ حَکِیمٍ وَ فِی لَیْلَةِ ثَلَاثٍ وَ عِشْرِینَ یُمْضَی مَا أَرَادَ اللَّهُ عَزَّ وَ جَلَّ مِنْ ذَلِکَ وَ هِیَ لَیْلَةُ الْقَدْرِ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أَلْفِ شَهْرٍ قَالَ قُلْتُ مَا مَعْنَی قَوْلِهِ یَلْتَقِی الْجَمْعَانِ قَالَ یَجْمَعُ اللَّهُ فِیهَا مَا أَرَادَ مِنْ تَقْدِیمِهِ </w:t>
      </w:r>
      <w:r>
        <w:rPr>
          <w:rStyle w:val="FootnoteAnchor"/>
          <w:rtl w:val="true"/>
        </w:rPr>
        <w:footnoteReference w:id="434"/>
      </w:r>
      <w:r>
        <w:rPr>
          <w:rFonts w:ascii="Amiri" w:hAnsi="Amiri" w:eastAsia="Amiri" w:cs="Amiri"/>
          <w:color w:val="111111"/>
          <w:sz w:val="28"/>
          <w:sz w:val="28"/>
          <w:szCs w:val="28"/>
          <w:rtl w:val="true"/>
          <w:lang w:bidi="ar-SA"/>
        </w:rPr>
        <w:t xml:space="preserve">وَ تَأْخِیرِهِ وَ إِرَادَتِهِ وَ قَضَائِهِ قَالَ قُلْتُ فَمَا مَعْنَی یُمْضِیهِ فِی ثَلَاثٍ وَ عِشْرِینَ قَالَ إِنَّهُ یَفْرُقُهُ فِی لَیْلَةِ إِحْدَی </w:t>
      </w:r>
      <w:r>
        <w:rPr>
          <w:rFonts w:eastAsia="Amiri" w:cs="Amiri" w:ascii="Amiri" w:hAnsi="Amiri"/>
          <w:color w:val="111111"/>
          <w:sz w:val="28"/>
          <w:szCs w:val="28"/>
          <w:rtl w:val="true"/>
          <w:lang w:bidi="ar-SA"/>
        </w:rPr>
        <w:t xml:space="preserve">. </w:t>
      </w:r>
      <w:bookmarkStart w:id="1647" w:name="pg13660_142176"/>
    </w:p>
    <w:p>
      <w:pPr>
        <w:pStyle w:val="BookText"/>
        <w:rPr/>
      </w:pPr>
      <w:bookmarkEnd w:id="1647"/>
      <w:r>
        <w:rPr>
          <w:rFonts w:ascii="Amiri" w:hAnsi="Amiri" w:eastAsia="Amiri" w:cs="Amiri"/>
          <w:color w:val="111111"/>
          <w:sz w:val="28"/>
          <w:sz w:val="28"/>
          <w:szCs w:val="28"/>
          <w:rtl w:val="true"/>
          <w:lang w:bidi="ar-SA"/>
        </w:rPr>
        <w:t>وَ عِشْرِینَ وَ یَکُونُ لَهُ فِیهِ الْبَدَاءُ فَإِذَا کَانَتْ لَیْلَةُ ثَلَاثٍ وَ عِشْرِینَ أَمْضَاهُ فَیَکُونُ مِنَ الْمَحْتُومِ الَّذِی لَا یَبْدُو لَهُ فِیهِ تَبَارَکَ وَ تَعَالَی</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4"/>
        <w:numPr>
          <w:ilvl w:val="3"/>
          <w:numId w:val="1"/>
        </w:numPr>
        <w:rPr/>
      </w:pPr>
      <w:bookmarkStart w:id="1648" w:name="__RefHeading___Toc1504083_3830689328"/>
      <w:bookmarkStart w:id="1649" w:name="_Toc746"/>
      <w:bookmarkEnd w:id="1648"/>
      <w:r>
        <w:rPr/>
        <w:t>9</w:t>
      </w:r>
      <w:r>
        <w:rPr>
          <w:rtl w:val="true"/>
        </w:rPr>
        <w:t xml:space="preserve">- </w:t>
      </w:r>
      <w:r>
        <w:rPr>
          <w:rtl w:val="true"/>
        </w:rPr>
        <w:t>حدیث</w:t>
      </w:r>
      <w:bookmarkEnd w:id="164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ابْنِ بُکَیْرٍ عَنْ زُرَارَةَ قَالَ قَالَ أَبُو عَبْدِ اللَّهِ ع التَّقْدِیرُ فِی لَیْلَةِ تِسْعَ عَشْرَةَ وَ الْإِبْرَامُ فِی لَیْلَةِ إِحْدَی وَ عِشْرِینَ وَ الْإِمْضَاءُ فِی لَیْلَةِ ثَلَاثٍ وَ عِشْرِینَ</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1504085_3830689328"/>
      <w:bookmarkStart w:id="1651" w:name="_Toc747"/>
      <w:bookmarkEnd w:id="1650"/>
      <w:r>
        <w:rPr/>
        <w:t>10</w:t>
      </w:r>
      <w:r>
        <w:rPr>
          <w:rtl w:val="true"/>
        </w:rPr>
        <w:t xml:space="preserve">- </w:t>
      </w:r>
      <w:r>
        <w:rPr>
          <w:rtl w:val="true"/>
        </w:rPr>
        <w:t>حدیث</w:t>
      </w:r>
      <w:bookmarkEnd w:id="165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مُحَمَّدِ بْنِ الْوَلِیدِ وَ مُحَمَّدِ بْنِ أَحْمَدَ عَنْ یُونُسَ بْنِ یَعْقُوبَ عَنْ عَلِیِّ بْنِ عِیسَی الْقَمَّاطِ عَنْ عَمِّهِ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صلی الله علیه و آله فِی مَنَامِهِ بَنِی أُمَیَّةَ یَصْعَدُونَ عَلَی مِنْبَرِهِ مِنْ بَعْدِهِ وَ یُضِلُّونَ النَّاسَ عَنِ الصِّرَاطِ الْقَهْقَرَی فَأَصْبَحَ کَئِیباً حَزِیناً قَالَ فَهَبَطَ عَلَیْهِ جَبْرَئِیلُ علیه السلام فَقَالَ یَا رَسُولَ اللَّهِ مَا لِی أَرَاکَ کَئِیباً حَزِیناً قَالَ یَا جَبْرَئِیلُ إِنِّی رَأَیْتُ بَنِی أُمَیَّةَ فِی لَیْلَتِی هَذِهِ یَصْعَدُونَ مِنْبَرِی مِنْ بَعْدِی وَ یُضِلُّونَ النَّاسَ عَنِ الصِّرَاطِ الْقَهْقَرَی فَقَالَ وَ الَّذِی بَعَثَکَ بِالْحَقِّ نَبِیّاً إِنَّ هَذَا شَیْ‌ءٌ مَا اطَّلَعْتُ عَلَیْهِ فَعَرَجَ إِلَی السَّمَاءِ فَلَمْ یَلْبَثْ أَنْ نَزَلَ عَلَیْهِ بِآیٍ مِنَ الْقُرْآنِ یُؤْنِسُهُ بِهَا قَالَ أَ فَرَأَیْتَ إِنْ مَتَّعْناهُمْ سِنِینَ ثُمَّ جاءَهُمْ ما کانُوا یُوعَدُونَ ما أَغْنی عَنْهُمْ ما کانُوا یُمَتَّعُونَ </w:t>
      </w:r>
      <w:r>
        <w:rPr>
          <w:rStyle w:val="FootnoteAnchor"/>
          <w:rtl w:val="true"/>
        </w:rPr>
        <w:footnoteReference w:id="436"/>
      </w:r>
      <w:r>
        <w:rPr>
          <w:rFonts w:ascii="Amiri" w:hAnsi="Amiri" w:eastAsia="Amiri" w:cs="Amiri"/>
          <w:color w:val="111111"/>
          <w:sz w:val="28"/>
          <w:sz w:val="28"/>
          <w:szCs w:val="28"/>
          <w:rtl w:val="true"/>
          <w:lang w:bidi="ar-SA"/>
        </w:rPr>
        <w:t>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وَ 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جَعَلَ اللَّهُ عَزَّ وَ جَلَّ لَیْلَةَ الْقَدْرِ لِنَبِیِّهِ صلی الله علیه و آله خَیْراً مِنْ أَلْفِ شَهْرٍ مُلْکِ بَنِی أُمَیَّةَ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فی هامش الطبع الأول من الوافی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کتب السیر أن اول انفراد بنی أمیّة بالامر کان عند ما صالح الحسن بن علیّ علیهما السلام معاویة سنة أربعین من الهجرة و کان انقضاء ملکهم علی یدی أبی مسلم المروزی سنة اثنتین و ثلاثین و مائة منها فکانت تمام دولتهم اثنتان و تسعون سنة حذفت منها خلافة عبد اللّه بن الزبیر و هی ثمان سنین و ثمانیة أشهر بقی ثلاث و ثمانون سنة و أربعة أشهر بلا زیادة یوم و لا نقصان و هی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لعلّ المراد بألف شهر المبالغة فی التکثیر، لا حقیقة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652" w:name="pg13660_142177"/>
    </w:p>
    <w:p>
      <w:pPr>
        <w:pStyle w:val="Heading4"/>
        <w:numPr>
          <w:ilvl w:val="3"/>
          <w:numId w:val="1"/>
        </w:numPr>
        <w:rPr/>
      </w:pPr>
      <w:bookmarkStart w:id="1653" w:name="__RefHeading___Toc1504087_3830689328"/>
      <w:bookmarkStart w:id="1654" w:name="_Toc748"/>
      <w:bookmarkEnd w:id="1652"/>
      <w:bookmarkEnd w:id="1653"/>
      <w:r>
        <w:rPr/>
        <w:t>11</w:t>
      </w:r>
      <w:r>
        <w:rPr>
          <w:rtl w:val="true"/>
        </w:rPr>
        <w:t xml:space="preserve">- </w:t>
      </w:r>
      <w:r>
        <w:rPr>
          <w:rtl w:val="true"/>
        </w:rPr>
        <w:t>حدیث</w:t>
      </w:r>
      <w:bookmarkEnd w:id="165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فَضَّالٍ عَنْ أَبِی جَمِیلَةَ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هِیَ أَوَّلُ السَّنَةِ وَ هِیَ آخِرُهَا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5" w:name="__RefHeading___Toc1504089_3830689328"/>
      <w:bookmarkStart w:id="1656" w:name="_Toc749"/>
      <w:bookmarkEnd w:id="1655"/>
      <w:r>
        <w:rPr/>
        <w:t>12</w:t>
      </w:r>
      <w:r>
        <w:rPr>
          <w:rtl w:val="true"/>
        </w:rPr>
        <w:t xml:space="preserve">- </w:t>
      </w:r>
      <w:r>
        <w:rPr>
          <w:rtl w:val="true"/>
        </w:rPr>
        <w:t>حدیث</w:t>
      </w:r>
      <w:bookmarkEnd w:id="165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الْحَکَمِ عَنْ رَبِیعٍ الْمُسْلِیِّ وَ زِیَادِ بْنِ أَبِی الْحَلَّالِ ذَکَرَاهُ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تِسْعَ عَشْرَةَ مِنْ شَهْرِ رَمَضَانَ التَّقْدِیرُ وَ فِی لَیْلَةِ إِحْدَی وَ عِشْرِینَ الْقَضَاءُ وَ فِی لَیْلَةِ ثَلَاثٍ وَ عِشْرِینَ إِبْرَامُ مَا یَکُونُ فِی السَّنَةِ إِلَی مِثْلِهَا لِلَّهِ جَلَّ ثَنَاؤُهُ یَفْعَلُ مَا یَشَاءُ فِی خَلْقِهِ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7" w:name="__RefHeading___Toc1504091_3830689328"/>
      <w:bookmarkStart w:id="1658" w:name="_Toc750"/>
      <w:bookmarkEnd w:id="1657"/>
      <w:r>
        <w:rPr>
          <w:rtl w:val="true"/>
        </w:rPr>
        <w:t>بَابُ الدُّعَاءِ فِی الْعَشْرِ الْأَوَاخِرِ مِنْ شَهْرِ رَمَضَانَ</w:t>
      </w:r>
      <w:bookmarkEnd w:id="1658"/>
    </w:p>
    <w:p>
      <w:pPr>
        <w:pStyle w:val="Heading4"/>
        <w:numPr>
          <w:ilvl w:val="3"/>
          <w:numId w:val="1"/>
        </w:numPr>
        <w:rPr/>
      </w:pPr>
      <w:bookmarkStart w:id="1659" w:name="__RefHeading___Toc1504093_3830689328"/>
      <w:bookmarkStart w:id="1660" w:name="_Toc751"/>
      <w:bookmarkEnd w:id="1659"/>
      <w:r>
        <w:rPr/>
        <w:t>1</w:t>
      </w:r>
      <w:r>
        <w:rPr>
          <w:rtl w:val="true"/>
        </w:rPr>
        <w:t xml:space="preserve">- </w:t>
      </w:r>
      <w:r>
        <w:rPr>
          <w:rtl w:val="true"/>
        </w:rPr>
        <w:t>حدیث</w:t>
      </w:r>
      <w:bookmarkEnd w:id="1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الْعَشْرِ الْأَوَاخِرِ مِنْ شَهْرِ رَمَضَانَ فِی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بِجَلَالِ وَجْهِکَ الْکَرِیمِ أَنْ یَنْقَضِیَ عَنِّی شَهْرُ رَمَضَانَ أَوْ یَطْلُعَ الْفَجْرُ مِنْ لَیْلَتِی هَذِهِ وَ لَکَ قِبَلِی ذَنْبٌ أَوْ تَبِعَةٌ تُعَذِّبُنِی عَلَیْهِ</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1504095_3830689328"/>
      <w:bookmarkStart w:id="1662" w:name="_Toc752"/>
      <w:bookmarkEnd w:id="1661"/>
      <w:r>
        <w:rPr/>
        <w:t>2</w:t>
      </w:r>
      <w:r>
        <w:rPr>
          <w:rtl w:val="true"/>
        </w:rPr>
        <w:t xml:space="preserve">- </w:t>
      </w:r>
      <w:r>
        <w:rPr>
          <w:rtl w:val="true"/>
        </w:rPr>
        <w:t>حدیث</w:t>
      </w:r>
      <w:bookmarkEnd w:id="16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مُحَمَّدِ بْنِ عِیسَی عَنْ أَیُّوبَ بْنِ یَقْطِینٍ أَوْ غَیْرِهِ عَنْهُمْ ع دُعَاءُ الْعَشْرِ الْأَوَاخِرِ تَقُولُ فِی اللَّیْلَةِ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مُولِجَ اللَّیْلِ فِی النَّهَارِ وَ مُولِجَ النَّهَارِ فِی اللَّیْلِ وَ مُخْرِجَ الْحَیِّ مِنَ الْمَیِّتِ وَ مُخْرِجَ الْمَیِّتِ مِنَ الْحَیِّ یَا رَازِقَ مَنْ یَشَاءُ بِغَیْرِ حِسَابٍ یَا اللَّهُ یَا رَحْمَانُ یَا اللَّهُ یَا رَحِیمُ یَا اللَّهُ یَا اللَّهُ یَا اللَّهُ لَکَ الْأَسْمَاءُ الْحُسْنَی وَ الْأَمْثَالُ الْعُلْیَا وَ الْکِبْرِیَاءُ وَ الْآلَاءُ أَسْأَلُکَ أَنْ تُصَلِّیَ عَلَی مُحَمَّدٍ وَ عَلَی أَهْلِ بَیْتِهِ وَ أَنْ تَجْعَلَ اسْمِی فِی هَذِهِ اللَّیْلَةِ فِی السُّعَدَاءِ</w:t>
      </w:r>
      <w:r>
        <w:rPr>
          <w:rFonts w:eastAsia="Amiri" w:cs="Amiri" w:ascii="Amiri" w:hAnsi="Amiri"/>
          <w:color w:val="111111"/>
          <w:sz w:val="28"/>
          <w:szCs w:val="28"/>
          <w:rtl w:val="true"/>
          <w:lang w:bidi="ar-SA"/>
        </w:rPr>
        <w:t xml:space="preserve">-- </w:t>
      </w:r>
      <w:bookmarkStart w:id="1663" w:name="pg13660_142178"/>
    </w:p>
    <w:p>
      <w:pPr>
        <w:pStyle w:val="BookText"/>
        <w:rPr/>
      </w:pPr>
      <w:bookmarkEnd w:id="1663"/>
      <w:r>
        <w:rPr>
          <w:rFonts w:ascii="Amiri" w:hAnsi="Amiri" w:eastAsia="Amiri" w:cs="Amiri"/>
          <w:color w:val="111111"/>
          <w:sz w:val="28"/>
          <w:sz w:val="28"/>
          <w:szCs w:val="28"/>
          <w:rtl w:val="true"/>
          <w:lang w:bidi="ar-SA"/>
        </w:rPr>
        <w:t>وَ رُوحِی مَعَ الشُّهَدَاءِ وَ إِحْسَانِی فِی عِلِّیِّینَ وَ إِسَاءَتِی مَغْفُورَةً وَ أَنْ تَهَبَ لِی یَقِیناً تُبَاشِرُ بِهِ قَلْبِی وَ إِیمَاناً یَذْهَبُ بِالشَّکِّ عَنِّی وَ تُرْضِیَنِی بِمَا قَسَمْتَ لِی وَ آتِنا فِی الدُّنْیا حَسَنَةً وَ فِی الْآخِرَةِ حَسَنَةً وَ قِنَا</w:t>
      </w:r>
    </w:p>
    <w:p>
      <w:pPr>
        <w:pStyle w:val="BookText"/>
        <w:rPr/>
      </w:pPr>
      <w:r>
        <w:rPr>
          <w:rFonts w:ascii="Amiri" w:hAnsi="Amiri" w:eastAsia="Amiri" w:cs="Amiri"/>
          <w:color w:val="111111"/>
          <w:sz w:val="28"/>
          <w:sz w:val="28"/>
          <w:szCs w:val="28"/>
          <w:rtl w:val="true"/>
          <w:lang w:bidi="ar-SA"/>
        </w:rPr>
        <w:t>عَذَابَ الْحَرِیقِ وَ ارْزُقْنَا فِیهَا ذِکْرَکَ وَ شُکْرَکَ وَ الرَّغْبَةَ إِلَیْکَ وَ الْإِنَابَةَ وَ التَّوْفِیقَ لِمَا وَفَّقْتَ لَهُ مُحَمَّداً وَ آلَ مُحَمَّدٍ علیه السلام وَ تَقُولُ فِی اللَّیْلَةِ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سَالِخَ النَّهَارِ مِنَ اللَّیْلِ فَإِذَا نَحْنُ مُظْلِمُونَ وَ مُجْرِیَ الشَّمْسِ لِمُسْتَقَرِّهَا بِتَقْدِیرِکَ یَا عَزِیزُ یَا عَلِیمُ وَ مُقَدِّرَ الْقَمَرِ</w:t>
      </w:r>
    </w:p>
    <w:p>
      <w:pPr>
        <w:pStyle w:val="BookText"/>
        <w:rPr/>
      </w:pPr>
      <w:r>
        <w:rPr>
          <w:rFonts w:ascii="Amiri" w:hAnsi="Amiri" w:eastAsia="Amiri" w:cs="Amiri"/>
          <w:color w:val="111111"/>
          <w:sz w:val="28"/>
          <w:sz w:val="28"/>
          <w:szCs w:val="28"/>
          <w:rtl w:val="true"/>
          <w:lang w:bidi="ar-SA"/>
        </w:rPr>
        <w:t>مَنازِلَ حَتَّی عادَ کَالْعُرْجُونِ الْقَدِیمِ یَا نُورَ کُلِّ نُورٍ وَ مُنْتَهَی کُلِّ رَغْبَةٍ وَ وَلِیَّ کُلِّ نِعْمَةٍ یَا اللَّهُ یَا رَحْمَانُ یَا اللَّهُ یَا قُدُّوسُ یَا أَحَدُ یَا وَاحِدُ یَا فَرْدُ یَا اللَّهُ یَا اللَّهُ یَا اللَّهُ لَکَ الْأَسْمَاءُ الْحُسْنَی وَ الْأَمْثَالُ الْعُلْیَا ثُمَّ تَعُودُ إِلَی الدُّعَاءِ الْأَوَّلِ إِلَی قَوْلِهِ أَسْأَلُکَ أَنْ تُصَلِّیَ عَلَی مُحَمَّدٍ وَ أَهْلِ بَیْتِهِ إِلَی آخِرِ الدُّعَاءِ وَ تَقُولُ فِی اللَّیْلَةِ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لَیْلَةِ الْقَدْرِ وَ جَاعِلَهَا خَیْراً مِنْ أَلْفِ شَهْرٍ وَ رَبَّ اللَّیْلِ وَ النَّهَارِ وَ الْجِبَالِ وَ الْبِحَارِ وَ الظُّلَمِ وَ الْأَنْوَارِ وَ الْأَرْضِ وَ السَّمَاءِ یَا بَارِئُ یَا مُصَوِّرُ یَا حَنَّانُ یَا مَنَّانُ یَا اللَّهُ یَا رَحْمَانُ یَا اللَّهُ یَا قَیُّومُ یَا اللَّهُ یَا بَدِیعُ یَا اللَّهُ یَا اللَّهُ یَا اللَّهُ لَکَ الْأَسْمَاءُ الْحُسْنَی وَ الْأَمْثَالُ الْعُلْیَا وَ الْکِبْرِیَاءُ وَ الْآلَاءُ أَسْأَلُکَ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الْحَرِیقِ وَ ارْزُقْنِی فِیهَا ذِکْرَکَ وَ شُکْرَکَ وَ الرَّغْبَةَ إِلَیْکَ وَ الْإِنَابَةَ وَ التَّوْبَةَ وَ التَّوْفِیقَ لِمَا وَفَّقْتَ لَهُ مُحَمَّداً وَ آلَ مُحَمَّدٍ ع</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504097_3830689328"/>
      <w:bookmarkStart w:id="1665" w:name="_Toc753"/>
      <w:bookmarkEnd w:id="1664"/>
      <w:r>
        <w:rPr/>
        <w:t>3</w:t>
      </w:r>
      <w:r>
        <w:rPr>
          <w:rtl w:val="true"/>
        </w:rPr>
        <w:t xml:space="preserve">- </w:t>
      </w:r>
      <w:r>
        <w:rPr>
          <w:rtl w:val="true"/>
        </w:rPr>
        <w:t>حدیث</w:t>
      </w:r>
      <w:bookmarkEnd w:id="166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مُحَمَّدِ بْنِ عَطِیَّةَ عَنْ أَبِی عَبْدِ اللَّهِ ع فِی الدُّعَاءِ فِی شَهْرِ رَمَضَانَ فِی کُلِّ لَیْلَةٍ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فِیمَا تَقْضِی وَ تُقَدِّرُ مِنَ الْأَمْرِ الْمَحْتُومِ فِی الْأَمْرِ الْحَکِیمِ مِنَ الْقَضَاءِ الَّذِی لَا یُرَدُّ وَ لَا یُبَدَّلُ أَنْ تَکْتُبَنِی مِنْ حُجَّاجِ بَیْتِکَ الْحَرَامِ الْمَبْرُورِ حَجُّهُمْ الْمُکَفَّرِ عَنْهُمْ سَیِّئَاتُهُمْ الْمَغْفُورِ ذُنُوبُهُمْ الْمَشْکُورِ سَعْیُهُمْ وَ أَنْ تَجْعَلَ فِی مَا تَقْضِی وَ تُقَدِّرُ مِنَ الْأَمْرِ الْمَحْتُومِ فِی الْأَمْرِ الْحَکِیمِ فِی لَیْلَةِ الْقَدْرِ مِنَ الْقَضَاءِ الَّذِی لَا یُرَدُّ </w:t>
      </w:r>
      <w:bookmarkStart w:id="1666" w:name="pg13660_142179"/>
    </w:p>
    <w:p>
      <w:pPr>
        <w:pStyle w:val="BookText"/>
        <w:rPr/>
      </w:pPr>
      <w:bookmarkEnd w:id="1666"/>
      <w:r>
        <w:rPr>
          <w:rFonts w:ascii="Amiri" w:hAnsi="Amiri" w:eastAsia="Amiri" w:cs="Amiri"/>
          <w:color w:val="111111"/>
          <w:sz w:val="28"/>
          <w:sz w:val="28"/>
          <w:szCs w:val="28"/>
          <w:rtl w:val="true"/>
          <w:lang w:bidi="ar-SA"/>
        </w:rPr>
        <w:t>وَ لَا یُبَدَّلُ أَنْ تُطِیلَ عُمُرِی وَ أَنْ تُوَسِّعَ عَلَیَّ فِی رِزْقِی وَ أَنْ تَجْعَلَنِی مِمَّنْ تَنْتَصِرُ بِهِ لِدِینِکَ وَ لَا تَسْتَبْدِلْ بِی غَیْرِی</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1504099_3830689328"/>
      <w:bookmarkStart w:id="1668" w:name="_Toc754"/>
      <w:bookmarkEnd w:id="1667"/>
      <w:r>
        <w:rPr/>
        <w:t>4</w:t>
      </w:r>
      <w:r>
        <w:rPr>
          <w:rtl w:val="true"/>
        </w:rPr>
        <w:t xml:space="preserve">- </w:t>
      </w:r>
      <w:r>
        <w:rPr>
          <w:rtl w:val="true"/>
        </w:rPr>
        <w:t>حدیث</w:t>
      </w:r>
      <w:bookmarkEnd w:id="16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بِإِسْنَادِهِ عَنِ الصَّالِحِینَ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تُکَرِّرُ فِی لَیْلَةِ ثَلَاثٍ وَ عِشْرِینَ مِنْ شَهْرِ رَمَضَانَ هَذَا الدُّعَاءَ سَاجِداً وَ قَائِماً وَ قَاعِداً وَ عَلَی کُلِّ حَالٍ وَ فِی الشَّهْرِ کُلِّهِ وَ کَیْفَ أَمْکَنَکَ وَ مَتَی حَضَرَکَ مِنْ دَهْرِکَ تَقُولُ بَعْدَ تَحْمِیدِ اللَّهِ تَبَارَکَ وَ تَعَالَی وَ الصَّلَاةِ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لِوَلِیِّکَ فُلَانِ بْنِ فُلَانٍ فِی هَذِهِ السَّاعَةِ وَ فِی کُلِّ سَاعَةٍ وَلِیّاً وَ حَافِظاً وَ نَاصِراً وَ دَلِیلًا وَ قَائِداً وَ عَوْناً وَ عَیْناً حَتَّی تُسْکِنَهُ أَرْضَکَ طَوْعاً وَ تُمَتِّعَهُ فِیهَا طَوِیلًا وَ تَقُولُ فِی اللَّیْلَةِ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فَالِقَ الْإِصْبَاحِ وَ جَاعِلَ اللَّیْلِ سَکَناً وَ الشَّمْسِ وَ الْقَمَرِ حُسْبَاناً یَا عَزِیزُ یَا عَلِیمُ یَا ذَا الْمَنِّ وَ الطَّوْلِ وَ الْقُوَّةِ وَ الْحَوْلِ وَ الْفَضْلِ وَ الْإِنْعَامِ وَ الْمُلْکِ وَ الْإِکْرَامِ یَا ذَا الْجَلَالِ وَ الْإِکْرَامِ یَا اللَّهُ یَا رَحْمَانُ یَا اللَّهُ یَا فَرْدُ یَا وَتْرُ یَا اللَّهُ یَا ظَاهِرُ یَا بَاطِنُ یَا حَیُّ یَا لَا إِلَهَ إِلَّا أَنْتَ لَکَ الْأَسْمَاءُ الْحُسْنَی وَ الْأَمْثَالُ الْعُلْیَا وَ الْکِبْرِیَاءُ أَسْأَلُکَ أَنْ تُصَلِّیَ عَلَی مُحَمَّدٍ وَ عَلَی أَهْلِ بَیْتِهِ وَ أَنْ تَجْعَلَ اسْمِی فِی هَذِهِ اللَّیْلَةِ فِی السُّعَدَاءِ وَ رُوحِی مَعَ الشُّهَدَاءِ وَ إِحْسَانِی فِی عِلِّیِّینَ وَ إِسَاءَتِی مَغْفُورَةً وَ أَنْ تَهَبَ لِی یَقِیناً تُبَاشِرُ بِهِ قَلْبِی وَ إِیمَاناً یَذْهَبُ بِالشَّکِّ عَنِّی وَ رِضًا بِمَا قَسَمْتَ لِی وَ آتِنا فِی الدُّنْیا حَسَنَةً وَ فِی الْآخِرَةِ حَسَنَةً وَ قِنَا عَذَابَ الْحَرِیقِ وَ ارْزُقْنِی فِیهَا ذِکْرَکَ وَ شُکْرَکَ وَ الرَّغْبَةَ إِلَیْکَ وَ الْإِنَابَةَ وَ التَّوْبَةَ وَ التَّوْفِیقَ لِمَا وَفَّقْتَ لَهُ مُحَمَّداً وَ آلَ مُحَمَّدٍ علیه السلام وَ تَقُولُ فِی اللَّیْلَةِ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جَاعِلَ اللَّیْلِ لِبَاساً وَ النَّهَارِ مَعَاشاً وَ الْأَرْضِ مِهَاداً وَ الْجِبَالِ أَوْتَاداً یَا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یَا قَاهِرُ یَا اللَّهُ یَا جَبَّارُ یَا اللَّهُ یَا سَمِیعُ یَا اللَّهُ یَا قَرِیبُ یَا اللَّهُ یَا مُجِیبُ یَا اللَّهُ یَا اللَّهُ یَا اللَّهُ لَکَ الْأَسْمَاءُ الْحُسْنَی وَ الْأَمْثَالُ الْعُلْیَا وَ الْکِبْرِیَاءُ وَ الْآلَاءُ أَسْأَلُکَ أَنْ تُصَلِّیَ عَلَی مُحَمَّدٍ وَ عَلَی أَهْلِ بَیْتِهِ وَ أَنْ تَجْعَلَ اسْمِی فِی هَذِهِ اللَّیْلَةِ فِی السُّعَدَاءِ وَ رُوحِی مَعَ الشُّهَدَاءِ وَ إِحْسَانِی فِی عِلِّیِّینَ وَ إِسَاءَتِی مَغْفُورَةً وَ أَنْ تَهَبَ لِی یَقِیناً تُبَاشِرُ بِهِ قَلْبِی وَ إِیمَاناً یُذْهِبُ الشَّکَّ عَنِّی وَ رِضًا بِمَا قَسَمْتَ لِی وَ آتِنا فِی الدُّنْیا حَسَنَةً وَ فِی الْآخِرَةِ حَسَنَةً وَ قِنَا عَذَابَ الْحَرِیقِ وَ ارْزُقْنِی فِیهَا ذِکْرَکَ وَ شُکْرَکَ وَ الرَّغْبَةَ إِلَیْکَ وَ الْإِنَابَةَ وَ التَّوْبَةَ</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التَّوْفِیقَ لِمَا وَفَّقْتَ لَهُ مُحَمَّداً وَ آلَ مُحَمَّدٍ علیه السلام وَ تَقُولُ فِی اللَّیْلَةِ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جَاعِلَ اللَّیْلِ وَ النَّهَارِ آیَتَیْنِ یَا مَنْ مَحَا آیَةَ اللَّیْلِ وَ جَعَلَ آیَةَ النَّهارِ مُبْصِرَةً لِتَبْتَغُوا فَضْلًا مِنْهُ وَ رِضْوَاناً یَا مُفَصِّلَ کُلِّ شَیْ‌ءٍ تَفْصِیلًا یَا مَاجِدُ یَا وَهَّابُ یَا اللَّهُ یَا جَوَادُ یَا اللَّهُ یَا اللَّهُ یَا اللَّهُ لَکَ الْأَسْمَاءُ الْحُسْنَی وَ الْأَمْثَالُ الْعُلْیَا وَ الْکِبْرِیَاءُ وَ الْآلَاءُ أَسْأَلُکَ أَنْ تُصَلِّیَ عَلَی مُحَمَّدٍ وَ عَلَی أَهْلِ بَیْتِهِ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الْحَرِیقِ وَ ارْزُقْنِی فِیهَا ذِکْرَکَ وَ شُکْرَکَ وَ الرَّغْبَةَ إِلَیْکَ وَ الْإِنَابَةَ وَ التَّوْبَةَ وَ التَّوْفِیقَ لِمَا وَفَّقْتَ لَهُ مُحَمَّداً وَ آلَ مُحَمَّدٍ علیه السلام وَ تَقُولُ فِی اللَّیْلَةِ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مَادَّ الظِّلِّ وَ لَوْ شِئْتَ لَجَعَلْتَهُ سَاکِناً وَ جَعَلْتَ الشَّمْسَ عَلَیْهِ دَلِیلًا ثُمَّ قَبَضْتَهُ إِلَیْکَ قَبْضاً یَسِیراً یَا ذَا الْجُودِ وَ الطَّوْلِ وَ الْکِبْرِیَاءِ وَ الْآلَاءِ لَا إِلَهَ إِلَّا أَنْتَ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لَا إِلَهَ إِلَّا أَنْتَ یَا قُدُّوسُ یَا سَلَامُ یَا مُؤْمِنُ یَا مُهَیْمِنُ یَا عَزِیزُ یَا جَبَّارُ یَا مُتَکَبِّرُ یَا اللَّهُ یَا خَالِقُ یَا بَارِئُ یَا مُصَوِّرُ یَا اللَّهُ یَا اللَّهُ یَا اللَّهُ لَکَ الْأَسْمَاءُ الْحُسْنَی وَ الْأَمْثَالُ الْعُلْیَا وَ الْکِبْرِیَاءُ وَ الْآلَاءُ أَسْأَلُکَ أَنْ تُصَلِّیَ عَلَی مُحَمَّدٍ وَ عَلَی أَهْلِ بَیْتِهِ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الْحَرِیقِ وَ ارْزُقْنِی فِیهَا ذِکْرَکَ وَ شُکْرَکَ وَ الرَّغْبَةَ إِلَیْکَ وَ الْإِنَابَةَ وَ التَّوْبَةَ وَ التَّوْفِیقَ لِمَا وَفَّقْتَ لَهُ مُحَمَّداً وَ آلَ مُحَمَّدٍ علیه السلام وَ تَقُولُ فِی اللَّیْلَةِ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خَازِنَ اللَّیْلِ فِی الْهَوَاءِ وَ خَازِنَ النُّورِ فِی السَّمَاءِ وَ مَانِعَ السَّمَاءِ أَنْ تَقَعَ عَلَی الْأَرْضِ إِلَّا بِإِذْنِهِ وَ حَابِسَهُمَا أَنْ تَزُولا یَا عَلِیمُ یَا غَفُورُ یَا دَائِمُ یَا اللَّهُ یَا وَارِثُ یَا بَاعِثَ مَنْ فِی الْقُبُورِ یَا اللَّهُ یَا اللَّهُ یَا اللَّهُ لَکَ الْأَسْمَاءُ الْحُسْنَی وَ الْأَمْثَالُ الْعُلْیَا وَ الْکِبْرِیَاءُ وَ الْآلَاءُ أَسْأَلُکَ أَنْ تُصَلِّیَ عَلَی مُحَمَّدٍ وَ عَلَی أَهْلِ بَیْتِهِ وَ أَنْ تَجْعَلَ اسْمِی فِی هَذِهِ اللَّیْلَةِ فِی السُّعَدَاءِ وَ رُوحِی مَعَ الشُّهَدَاءِ وَ إِحْسَانِی فِی عِلِّیِّینَ وَ إِسَاءَتِی مَغْفُورَةً وَ أَنْ </w:t>
      </w:r>
      <w:bookmarkStart w:id="1669" w:name="pg13660_142181"/>
    </w:p>
    <w:p>
      <w:pPr>
        <w:pStyle w:val="BookText"/>
        <w:rPr/>
      </w:pPr>
      <w:bookmarkEnd w:id="1669"/>
      <w:r>
        <w:rPr>
          <w:rFonts w:ascii="Amiri" w:hAnsi="Amiri" w:eastAsia="Amiri" w:cs="Amiri"/>
          <w:color w:val="111111"/>
          <w:sz w:val="28"/>
          <w:sz w:val="28"/>
          <w:szCs w:val="28"/>
          <w:rtl w:val="true"/>
          <w:lang w:bidi="ar-SA"/>
        </w:rPr>
        <w:t>تَهَبَ لِی یَقِیناً تُبَاشِرُ بِهِ قَلْبِی وَ إِیمَاناً یُذْهِبُ الشَّکَّ عَنِّی وَ تُرْضِیَنِی بِمَا قَسَمْتَ لِی وَ آتِنا فِی الدُّنْیا حَسَنَةً وَ فِی الْآخِرَةِ حَسَنَةً وَ قِنَا عَذَابَ الْحَرِیقِ وَ ارْزُقْنِی فِیهَا ذِکْرَکَ وَ شُکْرَکَ وَ الرَّغْبَةَ إِلَیْکَ وَ الْإِنَابَةَ وَ التَّوْبَةَ وَ التَّوْفِیقَ لِمَا وَفَّقْتَ لَهُ مُحَمَّداً وَ آلَ مُحَمَّدٍ علیه السلام وَ تَقُولُ فِی اللَّیْلَةِ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مُکَوِّرَ اللَّیْلِ عَلَی النَّهَارِ وَ مُکَوِّرَ النَّهَارِ عَلَی اللَّیْلِ یَا عَلِیمُ یَا حَکِیمُ یَا اللَّهُ یَا رَبَّ الْأَرْبَابِ وَ سَیِّدَ السَّادَاتِ لَا إِلَهَ إِلَّا أَنْتَ یَا أَقْرَبَ إِلَیَ مِنْ حَبْلِ الْوَرِیدِ یَا اللَّهُ یَا اللَّهُ یَا اللَّهُ لَکَ الْأَسْمَاءُ الْحُسْنَی وَ الْأَمْثَالُ الْعُلْیَا وَ</w:t>
      </w:r>
    </w:p>
    <w:p>
      <w:pPr>
        <w:pStyle w:val="BookText"/>
        <w:rPr/>
      </w:pPr>
      <w:r>
        <w:rPr>
          <w:rFonts w:ascii="Amiri" w:hAnsi="Amiri" w:eastAsia="Amiri" w:cs="Amiri"/>
          <w:color w:val="111111"/>
          <w:sz w:val="28"/>
          <w:sz w:val="28"/>
          <w:szCs w:val="28"/>
          <w:rtl w:val="true"/>
          <w:lang w:bidi="ar-SA"/>
        </w:rPr>
        <w:t>الْکِبْرِیَاءُ وَ الْآلَاءُ أَسْأَلُکَ أَنْ تُصَلِّیَ عَلَی مُحَمَّدٍ وَ عَلَی أَهْلِ بَیْتِهِ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الْحَرِیقِ وَ ارْزُقْنِی فِیهَا ذِکْرَکَ وَ شُکْرَکَ وَ الرَّغْبَةَ إِلَیْکَ وَ الْإِنَابَةَ وَ التَّوْبَةَ وَ التَّوْفِیقَ لِمَا وَفَّقْتَ لَهُ مُحَمَّداً وَ آلَ مُحَمَّدٍ علیه السلام وَ تَقُولُ فِی اللَّیْلَةِ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شَرِیکَ لَهُ الْحَمْدُ لِلَّهِ کَمَا یَنْبَغِی لِکَرَمِ وَجْهِهِ وَ عِزِّ جَلَالِهِ وَ کَمَا هُوَ أَهْلُهُ یَا قُدُّوسُ یَا نُورَ الْقُدْسِ یَا سُبُّوحُ یَا مُنْتَهَی التَّسْبِیحِ یَا رَحْمَانُ یَا فَاعِلَ الرَّحْمَةِ یَا عَلِیمُ یَا کَبِیرُ یَا اللَّهُ یَا لَطِیفُ یَا جَلِیلُ یَا اللَّهُ یَا سَمِیعُ یَا بَصِیرُ یَا اللَّهُ یَا اللَّهُ یَا اللَّهُ لَکَ الْأَسْمَاءُ الْحُسْنَی وَ الْأَمْثَالُ الْعُلْیَا وَ الْکِبْرِیَاءُ وَ الْآلَاءُ أَسْأَلُکَ أَنْ تُصَلِّیَ عَلَی مُحَمَّدٍ وَ عَلَی أَهْلِ بَیْتِهِ وَ أَنْ تَجْعَلَ اسْمِی فِی هَذِهِ اللَّیْلَةِ فِی السُّعَدَاءِ وَ رُوحِی مَعَ الشُّهَدَاءِ وَ إِحْسَانِی فِی عِلِّیِّینَ وَ إِسَاءَتِی مَغْفُورَةً وَ أَنْ تَهَبَ لِی یَقِیناً تُبَاشِرُ بِهِ قَلْبِی وَ إِیمَاناً یُذْهِبُ الشَّکَّ عَنِّی وَ تُرْضِیَنِی بِمَا قَسَمْتَ لِی وَ آتِنا فِی الدُّنْیا حَسَنَةً وَ فِی الْآخِرَةِ حَسَنَةً وَ قِنَا عَذَابَ الْحَرِیقِ وَ ارْزُقْنِی فِیهَا ذِکْرَکَ وَ شُکْرَکَ وَ الرَّغْبَةَ إِلَیْکَ وَ الْإِنَابَةَ وَ التَّوْبَةَ وَ التَّوْفِیقَ لِمَا وَفَّقْتَ لَهُ مُحَمَّداً وَ آلَ مُحَمَّدٍ ع</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4"/>
        <w:numPr>
          <w:ilvl w:val="3"/>
          <w:numId w:val="1"/>
        </w:numPr>
        <w:rPr/>
      </w:pPr>
      <w:bookmarkStart w:id="1670" w:name="__RefHeading___Toc1504101_3830689328"/>
      <w:bookmarkStart w:id="1671" w:name="_Toc755"/>
      <w:bookmarkEnd w:id="1670"/>
      <w:r>
        <w:rPr/>
        <w:t>5</w:t>
      </w:r>
      <w:r>
        <w:rPr>
          <w:rtl w:val="true"/>
        </w:rPr>
        <w:t xml:space="preserve">- </w:t>
      </w:r>
      <w:r>
        <w:rPr>
          <w:rtl w:val="true"/>
        </w:rPr>
        <w:t>حدیث</w:t>
      </w:r>
      <w:bookmarkEnd w:id="16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آخِرُ لَیْلَةٍ مِنْ شَهْرِ رَمَضَانَ فَقُلِ اللَّهُمَّ هَذَا شَهْرُ رَمَضَانَ الَّذِی أَنْزَلْتَ فِیهِ الْقُرْآنَ وَ قَدْ </w:t>
      </w:r>
      <w:r>
        <w:rPr>
          <w:rFonts w:eastAsia="Amiri" w:cs="Amiri" w:ascii="Amiri" w:hAnsi="Amiri"/>
          <w:color w:val="111111"/>
          <w:sz w:val="28"/>
          <w:szCs w:val="28"/>
          <w:rtl w:val="true"/>
          <w:lang w:bidi="ar-SA"/>
        </w:rPr>
        <w:t xml:space="preserve">. </w:t>
      </w:r>
      <w:bookmarkStart w:id="1672" w:name="pg13660_142182"/>
    </w:p>
    <w:p>
      <w:pPr>
        <w:pStyle w:val="BookText"/>
        <w:rPr/>
      </w:pPr>
      <w:bookmarkEnd w:id="1672"/>
      <w:r>
        <w:rPr>
          <w:rFonts w:ascii="Amiri" w:hAnsi="Amiri" w:eastAsia="Amiri" w:cs="Amiri"/>
          <w:color w:val="111111"/>
          <w:sz w:val="28"/>
          <w:sz w:val="28"/>
          <w:szCs w:val="28"/>
          <w:rtl w:val="true"/>
          <w:lang w:bidi="ar-SA"/>
        </w:rPr>
        <w:t xml:space="preserve">تَصَرَّمَ </w:t>
      </w:r>
      <w:r>
        <w:rPr>
          <w:rStyle w:val="FootnoteAnchor"/>
          <w:rtl w:val="true"/>
        </w:rPr>
        <w:footnoteReference w:id="441"/>
      </w:r>
      <w:r>
        <w:rPr>
          <w:rFonts w:ascii="Amiri" w:hAnsi="Amiri" w:eastAsia="Amiri" w:cs="Amiri"/>
          <w:color w:val="111111"/>
          <w:sz w:val="28"/>
          <w:sz w:val="28"/>
          <w:szCs w:val="28"/>
          <w:rtl w:val="true"/>
          <w:lang w:bidi="ar-SA"/>
        </w:rPr>
        <w:t>وَ أَعُوذُ بِوَجْهِکَ الْکَرِیمِ یَا رَبِّ أَنْ یَطْلُعَ الْفَجْرُ مِنْ لَیْلَتِی هَذِهِ أَوْ یَتَصَرَّمَ شَهْرُ رَمَضَانَ وَ لَکَ قِبَلِی تَبِعَةٌ أَوْ ذَنْبٌ تُرِیدُ أَنْ تُعَذِّبَنِی بِهِ یَوْمَ أَلْقَاکَ</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504103_3830689328"/>
      <w:bookmarkStart w:id="1674" w:name="_Toc756"/>
      <w:bookmarkEnd w:id="1673"/>
      <w:r>
        <w:rPr/>
        <w:t>6</w:t>
      </w:r>
      <w:r>
        <w:rPr>
          <w:rtl w:val="true"/>
        </w:rPr>
        <w:t xml:space="preserve">- </w:t>
      </w:r>
      <w:r>
        <w:rPr>
          <w:rtl w:val="true"/>
        </w:rPr>
        <w:t>حدیث</w:t>
      </w:r>
      <w:bookmarkEnd w:id="16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أَبِی بَصِیرٍ عَنْ أَبِی عَبْدِ اللَّهِ ع فِی وَدَاعِ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فِی کِتَابِکَ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وَ هَذَا شَهْرُ رَمَضَانَ وَ قَدْ تَصَرَّمَ فَأَسْأَلُکَ بِوَجْهِکَ الْکَرِیمِ وَ کَلِمَاتِکَ التَّامَّةِ إِنْ کَانَ بَقِیَ عَلَیَّ ذَنْبٌ لَمْ تَغْفِرْهُ لِی أَوْ تُرِیدُ أَنْ تُعَذِّبَنِی عَلَیْهِ أَوْ تُقَایِسَنِی بِهِ أَنْ یَطْلُعَ </w:t>
      </w:r>
      <w:r>
        <w:rPr>
          <w:rStyle w:val="FootnoteAnchor"/>
          <w:rtl w:val="true"/>
        </w:rPr>
        <w:footnoteReference w:id="442"/>
      </w:r>
      <w:r>
        <w:rPr>
          <w:rFonts w:ascii="Amiri" w:hAnsi="Amiri" w:eastAsia="Amiri" w:cs="Amiri"/>
          <w:color w:val="111111"/>
          <w:sz w:val="28"/>
          <w:sz w:val="28"/>
          <w:szCs w:val="28"/>
          <w:rtl w:val="true"/>
          <w:lang w:bidi="ar-SA"/>
        </w:rPr>
        <w:t xml:space="preserve">فَجْرُ هَذِهِ اللَّیْلَةِ أَوْ یَتَصَرَّمَ هَذَا الشَّهْرُ إِلَّا وَ قَدْ غَفَرْتَهُ لِی یَا أَرْحَمَ الرَّاحِمِینَ اللَّهُمَّ لَکَ الْحَمْدُ بِمَحَامِدِکَ کُلِّهَا أَوَّلِهَا وَ آخِرِهَا مَا قُلْتَ لِنَفْسِکَ مِنْهَا وَ مَا قَالَ الْخَلَائِقُ الْحَامِدُونَ الْمُجْتَهِدُونَ الْمَعْدُودُونَ </w:t>
      </w:r>
      <w:r>
        <w:rPr>
          <w:rStyle w:val="FootnoteAnchor"/>
          <w:rtl w:val="true"/>
        </w:rPr>
        <w:footnoteReference w:id="443"/>
      </w:r>
      <w:r>
        <w:rPr>
          <w:rFonts w:ascii="Amiri" w:hAnsi="Amiri" w:eastAsia="Amiri" w:cs="Amiri"/>
          <w:color w:val="111111"/>
          <w:sz w:val="28"/>
          <w:sz w:val="28"/>
          <w:szCs w:val="28"/>
          <w:rtl w:val="true"/>
          <w:lang w:bidi="ar-SA"/>
        </w:rPr>
        <w:t xml:space="preserve">الْمُوَقِّرُونَ ذِکْرَکَ وَ الشُّکْرَ لَکَ الَّذِینَ أَعَنْتَهُمْ عَلَی أَدَاءِ حَقِّکَ مِنْ أَصْنَافِ خَلْقِکَ مِنَ الْمَلَائِکَةِ الْمُقَرَّبِینَ وَ النَّبِیِّینَ وَ الْمُرْسَلِینَ وَ أَصْنَافِ النَّاطِقِینَ وَ الْمُسَبِّحِینَ لَکَ مِنْ جَمِیعِ الْعَالَمِینَ عَلَی أَنَّکَ بَلَّغْتَنَا شَهْرَ رَمَضَانَ وَ عَلَیْنَا مِنْ نِعَمِکَ وَ عِنْدَنَا مِنْ قَسْمِکَ وَ إِحْسَانِکَ وَ تَظَاهُرِ امْتِنَانِکَ فَبِذَلِکَ لَکَ مُنْتَهَی الْحَمْدِ الْخَالِدِ الدَّائِمِ الرَّاکِدِ الْمُخَلَّدِ السَّرْمَدِ الَّذِی لَا یَنْفَدُ طُولَ الْأَبَدِ جَلَّ ثَنَاؤُکَ أَعَنْتَنَا عَلَیْهِ حَتَّی قَضَیْنَا </w:t>
      </w:r>
      <w:r>
        <w:rPr>
          <w:rStyle w:val="FootnoteAnchor"/>
          <w:rtl w:val="true"/>
        </w:rPr>
        <w:footnoteReference w:id="444"/>
      </w:r>
      <w:r>
        <w:rPr>
          <w:rFonts w:ascii="Amiri" w:hAnsi="Amiri" w:eastAsia="Amiri" w:cs="Amiri"/>
          <w:color w:val="111111"/>
          <w:sz w:val="28"/>
          <w:sz w:val="28"/>
          <w:szCs w:val="28"/>
          <w:rtl w:val="true"/>
          <w:lang w:bidi="ar-SA"/>
        </w:rPr>
        <w:t>صِیَامَهُ وَ قِیَامَهُ مِنْ صَلَاةٍ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مِنَّا فِیهِ مِنْ بِرٍّ أَوْ شُکْرٍ أَوْ ذِکْرٍ اللَّهُمَّ فَتَقَبَّلْهُ مِنَّا بِأَحْسَنِ قَبُولِکَ وَ تَجَاوُزِکَ وَ عَفْوِکَ وَ صَفْحِکَ وَ غُفْرَانِکَ وَ حَقِیقَةِ رِضْوَانِکَ حَتَّی تُظْفِرَنَا فِیهِ بِکُلِّ خَیْرٍ مَطْلُوبٍ وَ جَزِیلِ عَطَاءٍ مَوْهُوبٍ وَ تُوَقِّیَنَا فِیهِ مِنْ کُلِّ مَرْهُوبٍ </w:t>
      </w:r>
      <w:r>
        <w:rPr>
          <w:rStyle w:val="FootnoteAnchor"/>
          <w:rtl w:val="true"/>
        </w:rPr>
        <w:footnoteReference w:id="445"/>
      </w:r>
      <w:r>
        <w:rPr>
          <w:rFonts w:ascii="Amiri" w:hAnsi="Amiri" w:eastAsia="Amiri" w:cs="Amiri"/>
          <w:color w:val="111111"/>
          <w:sz w:val="28"/>
          <w:sz w:val="28"/>
          <w:szCs w:val="28"/>
          <w:rtl w:val="true"/>
          <w:lang w:bidi="ar-SA"/>
        </w:rPr>
        <w:t xml:space="preserve">أَوْ بَلَاءٍ مَجْلُوبٍ أَوْ ذَنْبٍ مَکْسُوبٍ </w:t>
      </w:r>
      <w:r>
        <w:rPr>
          <w:rFonts w:eastAsia="Amiri" w:cs="Amiri" w:ascii="Amiri" w:hAnsi="Amiri"/>
          <w:color w:val="111111"/>
          <w:sz w:val="28"/>
          <w:szCs w:val="28"/>
          <w:rtl w:val="true"/>
          <w:lang w:bidi="ar-SA"/>
        </w:rPr>
        <w:t xml:space="preserve">. </w:t>
      </w:r>
      <w:bookmarkStart w:id="1675" w:name="pg13660_142183"/>
    </w:p>
    <w:p>
      <w:pPr>
        <w:pStyle w:val="BookText"/>
        <w:rPr/>
      </w:pPr>
      <w:bookmarkEnd w:id="1675"/>
      <w:r>
        <w:rPr>
          <w:rFonts w:ascii="Amiri" w:hAnsi="Amiri" w:eastAsia="Amiri" w:cs="Amiri"/>
          <w:color w:val="111111"/>
          <w:sz w:val="28"/>
          <w:sz w:val="28"/>
          <w:szCs w:val="28"/>
          <w:rtl w:val="true"/>
          <w:lang w:bidi="ar-SA"/>
        </w:rPr>
        <w:t xml:space="preserve">اللَّهُمَّ إِنِّی أَسْأَلُکَ بِعَظِیمِ مَا سَأَلَکَ بِهِ أَحَدٌ مِنْ خَلْقِکَ مِنْ کَرِیمِ أَسْمَائِکَ وَ جَمِیلِ ثَنَائِکَ وَ خَاصَّةِ دُعَائِکَ أَنْ تُصَلِّیَ عَلَی مُحَمَّدٍ وَ آلِ مُحَمَّدٍ وَ أَنْ تَجْعَلَ شَهْرَنَا هَذَا أَعْظَمَ شَهْرِ رَمَضَانَ مَرَّ عَلَیْنَا مُنْذُ أَنْزَلْتَنَا إِلَی الدُّنْیَا بَرَکَةً فِی عِصْمَةِ دِینِی وَ خَلَاصِ نَفْسِی وَ قَضَاءِ حَوَائِجِی وَ تُشَفِّعَنِی فِی مَسَائِلِی وَ تَمَامِ النِّعْمَةِ عَلَیَّ وَ صَرْفِ السُّوءِ عَنِّی وَ لِبَاسِ الْعَافِیَةِ لِی فِیهِ وَ أَنْ تَجْعَلَنِی بِرَحْمَتِکَ مِمَّنْ خِرْتَ </w:t>
      </w:r>
      <w:r>
        <w:rPr>
          <w:rStyle w:val="FootnoteAnchor"/>
          <w:rtl w:val="true"/>
        </w:rPr>
        <w:footnoteReference w:id="446"/>
      </w:r>
      <w:r>
        <w:rPr>
          <w:rFonts w:ascii="Amiri" w:hAnsi="Amiri" w:eastAsia="Amiri" w:cs="Amiri"/>
          <w:color w:val="111111"/>
          <w:sz w:val="28"/>
          <w:sz w:val="28"/>
          <w:szCs w:val="28"/>
          <w:rtl w:val="true"/>
          <w:lang w:bidi="ar-SA"/>
        </w:rPr>
        <w:t>لَهُ لَیْلَةَ الْقَدْرِ وَ جَعَلْتَهَا لَهُ خَیْراً مِنْ أَلْفِ شَهْرٍ فِی أَعْظَمِ الْأَجْرِ وَ کَرَائِمِ الذُّخْرِ وَ حُسْنِ الشُّکْرِ وَ طُولِ الْعُمُرِ وَ دَوَامِ الْیُسْرِ اللَّهُمَّ وَ أَسْأَلُکَ بِرَحْمَتِکَ وَ طَوْلِکَ وَ عَفْوِکَ وَ نَعْمَائِکَ وَ جَلَالِکَ وَ قَدِیمِ إِحْسَانِکَ وَ امْتِنَانِکَ أَنْ لَا تَجْعَلَهُ آخِرَ الْعَهْدِ مِنَّا لِشَهْرِ رَمَضَانَ حَتَّی تُبَلِّغَنَاهُ مِنْ قَابِلٍ عَلَی أَحْسَنِ حَالٍ وَ تُعَرِّفَنِی هِلَالَهُ مَعَ النَّاظِرِینَ إِلَیْهِ وَ الْمُعْتَرِفِینَ لَهُ فِی أَعْفَی عَافِیَتِکَ وَ أَنْعَمِ نِعْمَتِکَ وَ أَوْسَعِ رَحْمَتِکَ وَ أَجْزَلِ قَسْمِکَ یَا رَبِّیَ الَّذِی لَیْسَ لِی رَبٌّ غَیْرُهُ لَا یَکُونُ هَذَا الْوَدَاعُ مِنِّی لَهُ وَدَاعَ فَنَاءٍ وَ لَا آخِرَ الْعَهْدِ مِنِّی لِلِّقَاءِ حَتَّی تُرِیَنِیهِ مِنْ قَابِلٍ فِی أَوْسَعِ النِّعَمِ وَ أَفْضَلِ الرَّجَاءِ وَ أَنَا لَکَ عَلَی أَحْسَنِ الْوَفَاءِ إِنَّکَ سَمِیعُ الدُّعَاءِ اللَّهُمَّ اسْمَعْ دُعَائِی وَ ارْحَمْ تَضَرُّعِی وَ تَذَلُّلِی لَکَ وَ اسْتِکَانَتِی وَ تَوَکُّلِی عَلَیْکَ وَ أَنَا لَکَ مُسَلِّمٌ لَا أَرْجُو نَجَاحاً وَ لَا مُعَافَاةً وَ لَا تَشْرِیفاً وَ لَا تَبْلِیغاً إِلَّا بِکَ وَ مِنْکَ فَامْنُنْ عَلَیَّ جَلَّ ثَنَاؤُکَ وَ تَقَدَّسَتْ أَسْمَاؤُکَ بِتَبْلِیغِی شَهْرَ رَمَضَانَ وَ أَنَا مُعَافًی مِنْ کُلِّ مَکْرُوهٍ وَ مَحْذُورٍ وَ مِنْ جَمِیعِ الْبَوَائِقِ الْحَمْدُ لِلَّهِ الَّذِی أَعَانَنَا عَلَی صِیَامِ هَذَا الشَّهْرِ وَ قِیَامِهِ حَتَّی بَلَّغَنِی آخِرَ لَیْلَةٍ مِنْهُ</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1504105_3830689328"/>
      <w:bookmarkStart w:id="1677" w:name="_Toc757"/>
      <w:bookmarkEnd w:id="1676"/>
      <w:r>
        <w:rPr>
          <w:rtl w:val="true"/>
        </w:rPr>
        <w:t>بَابُ التَّکْبِیرِ لَیْلَةَ الْفِطْرِ وَ یَوْمَهُ‌</w:t>
      </w:r>
      <w:bookmarkEnd w:id="1677"/>
    </w:p>
    <w:p>
      <w:pPr>
        <w:pStyle w:val="Heading4"/>
        <w:numPr>
          <w:ilvl w:val="3"/>
          <w:numId w:val="1"/>
        </w:numPr>
        <w:rPr/>
      </w:pPr>
      <w:bookmarkStart w:id="1678" w:name="__RefHeading___Toc1504107_3830689328"/>
      <w:bookmarkStart w:id="1679" w:name="_Toc758"/>
      <w:bookmarkEnd w:id="1678"/>
      <w:r>
        <w:rPr/>
        <w:t>1</w:t>
      </w:r>
      <w:r>
        <w:rPr>
          <w:rtl w:val="true"/>
        </w:rPr>
        <w:t xml:space="preserve">- </w:t>
      </w:r>
      <w:r>
        <w:rPr>
          <w:rtl w:val="true"/>
        </w:rPr>
        <w:t>حدیث</w:t>
      </w:r>
      <w:bookmarkEnd w:id="167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أَبِیهِ عَنْ خَلَفِ بْنِ حَمَّادٍ عَنْ سَعِیدٍ النَّقَّاشِ قَالَ قَالَ أَبُو عَبْدِ اللَّهِ علیه السلام لِی أَمَا إِنَّ فِی الْفِطْرِ تَکْبِیراً وَ لَکِنَّهُ مَسْتُورٌ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1680" w:name="pg13660_142184"/>
    </w:p>
    <w:p>
      <w:pPr>
        <w:pStyle w:val="BookText"/>
        <w:rPr/>
      </w:pPr>
      <w:bookmarkEnd w:id="1680"/>
      <w:r>
        <w:rPr>
          <w:rFonts w:ascii="Amiri" w:hAnsi="Amiri" w:eastAsia="Amiri" w:cs="Amiri"/>
          <w:color w:val="111111"/>
          <w:sz w:val="28"/>
          <w:sz w:val="28"/>
          <w:szCs w:val="28"/>
          <w:rtl w:val="true"/>
          <w:lang w:bidi="ar-SA"/>
        </w:rPr>
        <w:t>قَالَ قُلْتُ وَ أَیْنَ هُوَ قَالَ فِی لَیْلَةِ الْفِطْرِ فِی الْمَغْرِبِ وَ الْعِشَاءِ الْآخِرَةِ وَ فِی صَلَاةِ الْفَجْرِ وَ فِی صَلَاةِ الْعِیدِ ثُمَّ یُقْطَعُ قَالَ قُلْتُ کَیْفَ أَقُولُ قَالَ تَقُولُ اللَّهُ أَکْبَرُ اللَّهُ أَکْبَرُ لَا إِلَهَ إِلَّا اللَّهُ وَ اللَّهُ أَکْبَرُ اللَّهُ أَکْبَرُ وَ لِلَّهِ الْحَمْدُ اللَّهُ أَکْبَرُ عَلَی مَا هَدَانَا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لِتُکْمِلُوا الْعِدَّةَ یَعْنِی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لِتُکَبِّرُوا اللَّهَ عَلی ما هَداکُمْ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عَلِیِّ بْنِ أَسْبَاطٍ عَنْ خَلَفِ بْنِ حَمَّادٍ مِثْلَهُ</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1504109_3830689328"/>
      <w:bookmarkStart w:id="1682" w:name="_Toc759"/>
      <w:bookmarkEnd w:id="1681"/>
      <w:r>
        <w:rPr/>
        <w:t>2</w:t>
      </w:r>
      <w:r>
        <w:rPr>
          <w:rtl w:val="true"/>
        </w:rPr>
        <w:t xml:space="preserve">- </w:t>
      </w:r>
      <w:r>
        <w:rPr>
          <w:rtl w:val="true"/>
        </w:rPr>
        <w:t>حدیث</w:t>
      </w:r>
      <w:bookmarkEnd w:id="16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لَیْلَةَ الْفِطْرِ وَ صَبِیحَةَ الْفِطْرِ کَمَا تُکَبِّرُ فِی الْعَشْرِ</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4"/>
        <w:numPr>
          <w:ilvl w:val="3"/>
          <w:numId w:val="1"/>
        </w:numPr>
        <w:rPr/>
      </w:pPr>
      <w:bookmarkStart w:id="1683" w:name="__RefHeading___Toc1504111_3830689328"/>
      <w:bookmarkStart w:id="1684" w:name="_Toc760"/>
      <w:bookmarkEnd w:id="1683"/>
      <w:r>
        <w:rPr/>
        <w:t>3</w:t>
      </w:r>
      <w:r>
        <w:rPr>
          <w:rtl w:val="true"/>
        </w:rPr>
        <w:t xml:space="preserve">- </w:t>
      </w:r>
      <w:r>
        <w:rPr>
          <w:rtl w:val="true"/>
        </w:rPr>
        <w:t>حدیث</w:t>
      </w:r>
      <w:bookmarkEnd w:id="16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یَقُولُونَ إِنَّ الْمَغْفِرَةَ تَنْزِلُ عَلَی مَنْ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لَیْلَةَ الْقَدْرِ فَقَالَ یَا حَسَنُ إِنَّ الْقَارِیجَارَ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علیها بخط شیخنا الشهید السعید رضیّ الدین علی المرندی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مکان الفاء و هو أیضا بمعنی الحصاد و الأصل النورج أی الآلة التی تداس بها الاکداس من حدید أو خشب فالالف بعد النون منقلبة عن الواو و الیاء بعد الراء زائدة و کذلک الالف و النون بعد الجیم و من المصحفین فی عصرنا من صحف النون الأخیرة بالراء و زعم أن الفاریجار معرب کاریکر و لم یعلم ان التعریب موقوف علی السماع و لم یذکر أحد من علماء العربیة الفاریجار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المجلسیّ علی الفقیه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یُعْطَی أُجْرَتَهُ عِنْدَ فَرَاغِهِ ذَلِکَ لَیْلَةَ الْعِیدِ قُلْتُ جُعِلْتُ فِدَاکَ فَمَا یَنْبَغِی لَنَا أَنْ نَعْمَلَ فِیهَا فَقَالَ إِذَا غَرَبَتِ الشَّمْسُ فَاغْتَسِلْ وَ إِذَا صَلَّیْتَ الثَّلَاثَ الْمَغْرِبِ فَارْفَعْ یَدَیْکَ وَ قُلْ یَا ذَا الْمَنِّ یَا ذَا الطَّوْلِ یَا ذَا </w:t>
      </w:r>
      <w:r>
        <w:rPr>
          <w:rFonts w:eastAsia="Amiri" w:cs="Amiri" w:ascii="Amiri" w:hAnsi="Amiri"/>
          <w:color w:val="111111"/>
          <w:sz w:val="28"/>
          <w:szCs w:val="28"/>
          <w:rtl w:val="true"/>
          <w:lang w:bidi="ar-SA"/>
        </w:rPr>
        <w:t>.</w:t>
      </w:r>
      <w:bookmarkStart w:id="1685" w:name="pg13660_142185"/>
    </w:p>
    <w:p>
      <w:pPr>
        <w:pStyle w:val="BookText"/>
        <w:rPr/>
      </w:pPr>
      <w:bookmarkEnd w:id="1685"/>
      <w:r>
        <w:rPr>
          <w:rFonts w:ascii="Amiri" w:hAnsi="Amiri" w:eastAsia="Amiri" w:cs="Amiri"/>
          <w:color w:val="111111"/>
          <w:sz w:val="28"/>
          <w:sz w:val="28"/>
          <w:szCs w:val="28"/>
          <w:rtl w:val="true"/>
          <w:lang w:bidi="ar-SA"/>
        </w:rPr>
        <w:t>الْجُودِ یَا مُصْطَفِیاً مُحَمَّداً وَ نَاصِرَهُ صَلِّ عَلَی مُحَمَّدٍ وَ آلِهِ وَ اغْفِرْ لِی کُلَّ ذَنْبٍ أَذْنَبْتُهُ أَحْصَیْتَهُ عَلَیَّ وَ نَسِیتُهُ وَ هُوَ عِنْدَکَ فِی کِتَابِکَ وَ تَخِرُّ سَاجِداً وَ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إِلَی اللَّهِ وَ أَنْتَ سَاجِدٌ وَ تَسْأَلُ حَوَائِجَکَ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أَمِیرَ الْمُؤْمِنِینَ علیه السلام کَانَ یُصَلِّی فِیهَا رَکْعَتَیْنِ یَقْرَأُ فِی الْأُولَی الْحَمْدَ وَ قُلْ هُوَ اللَّهُ أَحَدٌ أَلْفَ مَرَّةٍ وَ فِی الثَّانِیَةِ الْحَمْدَ وَ قُلْ هُوَ اللَّهُ أَحَدٌ مَرَّةً وَاحِدَةً</w:t>
      </w:r>
    </w:p>
    <w:p>
      <w:pPr>
        <w:pStyle w:val="Heading4"/>
        <w:numPr>
          <w:ilvl w:val="3"/>
          <w:numId w:val="1"/>
        </w:numPr>
        <w:rPr/>
      </w:pPr>
      <w:bookmarkStart w:id="1686" w:name="__RefHeading___Toc1504113_3830689328"/>
      <w:bookmarkStart w:id="1687" w:name="_Toc761"/>
      <w:bookmarkEnd w:id="1686"/>
      <w:r>
        <w:rPr>
          <w:rtl w:val="true"/>
        </w:rPr>
        <w:t>بَابُ یَوْمِ الْفِطْرِ</w:t>
      </w:r>
      <w:bookmarkEnd w:id="1687"/>
    </w:p>
    <w:p>
      <w:pPr>
        <w:pStyle w:val="Heading4"/>
        <w:numPr>
          <w:ilvl w:val="3"/>
          <w:numId w:val="1"/>
        </w:numPr>
        <w:rPr/>
      </w:pPr>
      <w:bookmarkStart w:id="1688" w:name="__RefHeading___Toc1504115_3830689328"/>
      <w:bookmarkStart w:id="1689" w:name="_Toc762"/>
      <w:bookmarkEnd w:id="1688"/>
      <w:r>
        <w:rPr/>
        <w:t>1</w:t>
      </w:r>
      <w:r>
        <w:rPr>
          <w:rtl w:val="true"/>
        </w:rPr>
        <w:t xml:space="preserve">- </w:t>
      </w:r>
      <w:r>
        <w:rPr>
          <w:rtl w:val="true"/>
        </w:rPr>
        <w:t>حدیث</w:t>
      </w:r>
      <w:bookmarkEnd w:id="1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w:t>
      </w:r>
      <w:r>
        <w:rPr>
          <w:rStyle w:val="FootnoteAnchor"/>
          <w:rtl w:val="true"/>
        </w:rPr>
        <w:footnoteReference w:id="451"/>
      </w:r>
      <w:r>
        <w:rPr>
          <w:rFonts w:ascii="Amiri" w:hAnsi="Amiri" w:eastAsia="Amiri" w:cs="Amiri"/>
          <w:color w:val="111111"/>
          <w:sz w:val="28"/>
          <w:sz w:val="28"/>
          <w:szCs w:val="28"/>
          <w:rtl w:val="true"/>
          <w:lang w:bidi="ar-SA"/>
        </w:rPr>
        <w:t>یَوْمَ الْفِطْرِ قَبْلَ أَنْ تَخْرُجَ إِلَی الْمُصَلَّی</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504117_3830689328"/>
      <w:bookmarkStart w:id="1691" w:name="_Toc763"/>
      <w:bookmarkEnd w:id="1690"/>
      <w:r>
        <w:rPr/>
        <w:t>2</w:t>
      </w:r>
      <w:r>
        <w:rPr>
          <w:rtl w:val="true"/>
        </w:rPr>
        <w:t xml:space="preserve">- </w:t>
      </w:r>
      <w:r>
        <w:rPr>
          <w:rtl w:val="true"/>
        </w:rPr>
        <w:t>حدیث</w:t>
      </w:r>
      <w:bookmarkEnd w:id="16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لِیَطْعَمْ یَوْمَ الْفِطْرِ قَبْلَ أَنْ یُصَلِّیَ وَ لَا یَطْعَمْ یَوْمَ أَضْحًی حَتَّی یَنْصَرِفَ الْإِمَامُ</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1504119_3830689328"/>
      <w:bookmarkStart w:id="1693" w:name="_Toc764"/>
      <w:bookmarkEnd w:id="1692"/>
      <w:r>
        <w:rPr/>
        <w:t>3</w:t>
      </w:r>
      <w:r>
        <w:rPr>
          <w:rtl w:val="true"/>
        </w:rPr>
        <w:t xml:space="preserve">- </w:t>
      </w:r>
      <w:r>
        <w:rPr>
          <w:rtl w:val="true"/>
        </w:rPr>
        <w:t>حدیث</w:t>
      </w:r>
      <w:bookmarkEnd w:id="16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إِبْرَاهِیمَ بْنِ عُمَرَ عَنْ عَمْرِو بْنِ شِمْرٍ عَنْ جَابِرٍ عَنْ أَبِی جَعْفَرٍ علیه السلام قَالَ قَالَ النَّبِیُّ صلی الله علیه و آله إِذَا کَانَ أَوَّلُ یَوْمٍ مِنْ شَوَّالٍ نَادَی مُنَادٍ أَیُّهَا الْمُؤْمِنُونَ اغْدُوا إِلَی جَوَائِزِکُمْ ثُمَّ قَالَ یَا جَابِرُ جَوَائِزُ اللَّهِ لَیْسَتْ بِجَوَائِزِ هَؤُلَاءِ الْمُلُوکِ ثُمَّ قَالَ هُوَ یَوْمُ الْجَوَائِزِ</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1504121_3830689328"/>
      <w:bookmarkStart w:id="1695" w:name="_Toc765"/>
      <w:bookmarkEnd w:id="1694"/>
      <w:r>
        <w:rPr/>
        <w:t>4</w:t>
      </w:r>
      <w:r>
        <w:rPr>
          <w:rtl w:val="true"/>
        </w:rPr>
        <w:t xml:space="preserve">- </w:t>
      </w:r>
      <w:r>
        <w:rPr>
          <w:rtl w:val="true"/>
        </w:rPr>
        <w:t>حدیث</w:t>
      </w:r>
      <w:bookmarkEnd w:id="169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أَصْحَابِنَا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صَبِیحَةُ یَوْمِ الْفِطْرِ نَادَی مُنَادٍ اغْدُوا إِلَی جَوَائِزِکُمْ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696" w:name="pg13660_142186"/>
    </w:p>
    <w:p>
      <w:pPr>
        <w:pStyle w:val="Heading4"/>
        <w:numPr>
          <w:ilvl w:val="3"/>
          <w:numId w:val="1"/>
        </w:numPr>
        <w:rPr/>
      </w:pPr>
      <w:bookmarkStart w:id="1697" w:name="__RefHeading___Toc1504123_3830689328"/>
      <w:bookmarkStart w:id="1698" w:name="_Toc766"/>
      <w:bookmarkEnd w:id="1696"/>
      <w:bookmarkEnd w:id="1697"/>
      <w:r>
        <w:rPr>
          <w:rtl w:val="true"/>
        </w:rPr>
        <w:t>بَابُ مَا یَجِبُ عَلَی النَّاسِ إِذَا صَحَّ عِنْدَهُمُ الرُّؤْیَةُ یَوْمَ الْفِطْرِ بَعْدَ مَا أَصْبَحُوا صَائِمِینَ</w:t>
      </w:r>
      <w:bookmarkEnd w:id="1698"/>
    </w:p>
    <w:p>
      <w:pPr>
        <w:pStyle w:val="Heading4"/>
        <w:numPr>
          <w:ilvl w:val="3"/>
          <w:numId w:val="1"/>
        </w:numPr>
        <w:rPr/>
      </w:pPr>
      <w:bookmarkStart w:id="1699" w:name="__RefHeading___Toc1504125_3830689328"/>
      <w:bookmarkStart w:id="1700" w:name="_Toc767"/>
      <w:bookmarkEnd w:id="1699"/>
      <w:r>
        <w:rPr/>
        <w:t>1</w:t>
      </w:r>
      <w:r>
        <w:rPr>
          <w:rtl w:val="true"/>
        </w:rPr>
        <w:t xml:space="preserve">- </w:t>
      </w:r>
      <w:r>
        <w:rPr>
          <w:rtl w:val="true"/>
        </w:rPr>
        <w:t>حدیث</w:t>
      </w:r>
      <w:bookmarkEnd w:id="1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یُوسُفَ بْنِ عَقِیلٍ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الْإِمَامِ شَاهِدَانِ أَنَّهُمَا رَأَیَا الْهِلَالَ مُنْذُ ثَلَاثِینَ یَوْماً أَمَرَ الْإِمَامُ بِالْإِفْطَارِ وَ صَلَّی فِی ذَلِکَ الْیَوْمِ إِذَا کَانَا شَهِدَا قَبْلَ زَوَالِ الشَّمْسِ فَإِنْ شَهِدَا بَعْدَ زَوَالِ الشَّمْسِ أَمَرَ الْإِمَامُ بِإِفْطَارِ ذَلِکَ الْیَوْمِ وَ أَخَّرَ الصَّلَاةَ إِلَی الْغَدِ فَصَلَّی بِهِمْ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Heading4"/>
        <w:numPr>
          <w:ilvl w:val="3"/>
          <w:numId w:val="1"/>
        </w:numPr>
        <w:rPr/>
      </w:pPr>
      <w:bookmarkStart w:id="1701" w:name="__RefHeading___Toc1504127_3830689328"/>
      <w:bookmarkStart w:id="1702" w:name="_Toc768"/>
      <w:bookmarkEnd w:id="1701"/>
      <w:r>
        <w:rPr/>
        <w:t>2</w:t>
      </w:r>
      <w:r>
        <w:rPr>
          <w:rtl w:val="true"/>
        </w:rPr>
        <w:t xml:space="preserve">- </w:t>
      </w:r>
      <w:r>
        <w:rPr>
          <w:rtl w:val="true"/>
        </w:rPr>
        <w:t>حدیث</w:t>
      </w:r>
      <w:bookmarkEnd w:id="17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النَّاسُ صِیَاماً وَ لَمْ یَرَوُا الْهِلَالَ وَ جَاءَ قَوْمٌ عُدُولٌ یَشْهَدُونَ عَلَی الرُّؤْیَةِ فَلْیُفْطِرُوا وَ لْیَخْرُجُوا مِنَ الْغَدِ أَوَّلَ النَّهَارِ إِلَی عِیدِهِمْ</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1504129_3830689328"/>
      <w:bookmarkStart w:id="1704" w:name="_Toc769"/>
      <w:bookmarkEnd w:id="1703"/>
      <w:r>
        <w:rPr>
          <w:rtl w:val="true"/>
        </w:rPr>
        <w:t>بَابُ النَّوَادِرِ</w:t>
      </w:r>
      <w:bookmarkEnd w:id="1704"/>
    </w:p>
    <w:p>
      <w:pPr>
        <w:pStyle w:val="Heading4"/>
        <w:numPr>
          <w:ilvl w:val="3"/>
          <w:numId w:val="1"/>
        </w:numPr>
        <w:rPr/>
      </w:pPr>
      <w:bookmarkStart w:id="1705" w:name="__RefHeading___Toc1504131_3830689328"/>
      <w:bookmarkStart w:id="1706" w:name="_Toc770"/>
      <w:bookmarkEnd w:id="1705"/>
      <w:r>
        <w:rPr/>
        <w:t>1</w:t>
      </w:r>
      <w:r>
        <w:rPr>
          <w:rtl w:val="true"/>
        </w:rPr>
        <w:t xml:space="preserve">- </w:t>
      </w:r>
      <w:r>
        <w:rPr>
          <w:rtl w:val="true"/>
        </w:rPr>
        <w:t>حدیث</w:t>
      </w:r>
      <w:bookmarkEnd w:id="1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مُحَمَّدِ بْنِ إِسْمَاعِیلَ الرَّازِیِّ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مَا تَقُولُ فِی الصَّوْمِ فَإِنَّهُ قَدْ رُوِیَ أَنَّهُمْ لَا یُوَفَّقُونَ لِصَوْمٍ فَقَالَ أَمَا إِنَّهُ قَدْ أُجِیبَتْ دَعْوَةُ الْمَلَکِ فِیهِمْ قَالَ فَقُلْتُ وَ کَیْفَ ذَلِکَ جُعِلْتُ فِدَاکَ قَالَ إِنَّ النَّاسَ لَمَّا قَتَلُوا الْحُسَیْنَ صَلَوَاتُ اللَّهِ عَلَیْهِ أَمَرَ اللَّهُ تَبَارَکَ وَ تَعَالَی مَلَکاً یُنَادِی أَیَّتُهَا الْأُمَّةُ الظَّالِمَةُ الْقَاتِلَةُ عِتْرَةَ نَبِیِّهَا لَا وَفَّقَکُمُ اللَّهُ لِصَوْمٍ وَ لَا لِفِطْرٍ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7" w:name="__RefHeading___Toc1504133_3830689328"/>
      <w:bookmarkStart w:id="1708" w:name="_Toc771"/>
      <w:bookmarkEnd w:id="1707"/>
      <w:r>
        <w:rPr/>
        <w:t>2</w:t>
      </w:r>
      <w:r>
        <w:rPr>
          <w:rtl w:val="true"/>
        </w:rPr>
        <w:t xml:space="preserve">- </w:t>
      </w:r>
      <w:r>
        <w:rPr>
          <w:rtl w:val="true"/>
        </w:rPr>
        <w:t>حدیث</w:t>
      </w:r>
      <w:bookmarkEnd w:id="170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الْحُسَیْنِ عَنْ عَمْرِو بْنِ عُثْمَانَ عَنْ حَنَانِ بْنِ سَدِیرٍ </w:t>
      </w:r>
      <w:r>
        <w:rPr>
          <w:rFonts w:eastAsia="Amiri" w:cs="Amiri" w:ascii="Amiri" w:hAnsi="Amiri"/>
          <w:color w:val="111111"/>
          <w:sz w:val="28"/>
          <w:szCs w:val="28"/>
          <w:rtl w:val="true"/>
          <w:lang w:bidi="ar-SA"/>
        </w:rPr>
        <w:t xml:space="preserve">. </w:t>
      </w:r>
      <w:bookmarkStart w:id="1709" w:name="pg13660_142187"/>
    </w:p>
    <w:p>
      <w:pPr>
        <w:pStyle w:val="BookText"/>
        <w:rPr/>
      </w:pPr>
      <w:bookmarkEnd w:id="1709"/>
      <w:r>
        <w:rPr>
          <w:rFonts w:ascii="Amiri" w:hAnsi="Amiri" w:eastAsia="Amiri" w:cs="Amiri"/>
          <w:color w:val="111111"/>
          <w:sz w:val="28"/>
          <w:sz w:val="28"/>
          <w:szCs w:val="28"/>
          <w:rtl w:val="true"/>
          <w:lang w:bidi="ar-SA"/>
        </w:rPr>
        <w:t>عَنْ عَبْدِ اللَّهِ بْنِ دِینَارٍ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مِنْ عِیدٍ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 وَ لَا فِطْرٍ إِلَّا وَ هُوَ یُجَدِّدُ لآِلِ مُحَمَّدٍ فِیهِ حُزْناً قُلْتُ وَ لِمَ ذَاکَ قَالَ لِأَنَّهُمْ یَرَوْنَ حَقَّهُمْ فِی یَدِ غَیْرِهِمْ</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1504135_3830689328"/>
      <w:bookmarkStart w:id="1711" w:name="_Toc772"/>
      <w:bookmarkEnd w:id="1710"/>
      <w:r>
        <w:rPr/>
        <w:t>3</w:t>
      </w:r>
      <w:r>
        <w:rPr>
          <w:rtl w:val="true"/>
        </w:rPr>
        <w:t xml:space="preserve">- </w:t>
      </w:r>
      <w:r>
        <w:rPr>
          <w:rtl w:val="true"/>
        </w:rPr>
        <w:t>حدیث</w:t>
      </w:r>
      <w:bookmarkEnd w:id="17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عَمَّنْ ذَکَرَهُ عَنْ مُحَمَّدِ بْنِ سُلَیْمَانَ عَنْ عَبْدِ اللَّهِ بْنِ لَطِیفٍ التَّفْلِیسِیِّ عَنْ رَزِینٍ قَالَ قَالَ أَبُو عَبْدِ اللَّهِ ع لَمَّا ضُرِبَ الْحُسَیْنُ بْنُ عَلِیٍّ علیه السلام بِالسَّیْفِ فَسَقَطَ رَأْسُهُ ثُمَ </w:t>
      </w:r>
      <w:r>
        <w:rPr>
          <w:rStyle w:val="FootnoteAnchor"/>
          <w:rtl w:val="true"/>
        </w:rPr>
        <w:footnoteReference w:id="455"/>
      </w:r>
      <w:r>
        <w:rPr>
          <w:rFonts w:ascii="Amiri" w:hAnsi="Amiri" w:eastAsia="Amiri" w:cs="Amiri"/>
          <w:color w:val="111111"/>
          <w:sz w:val="28"/>
          <w:sz w:val="28"/>
          <w:szCs w:val="28"/>
          <w:rtl w:val="true"/>
          <w:lang w:bidi="ar-SA"/>
        </w:rPr>
        <w:t>ابْتُدِرَ لِیُقْطَعَ رَأْسُهُ نَادَی مُنَادٍ مِنْ بُطْنَانِ الْعَرْشِ أَلَا أَیَّتُهَا الْأُمَّةُ الْمُتَحَیِّرَةُ الضَّالَّةُ بَعْدَ نَبِیِّهَا لَا وَفَّقَکُمُ اللَّهُ لِأَضْحًی وَ لَا لِفِطْرٍ قَالَ ثُمَّ قَالَ أَبُو عَبْدِ اللَّهِ علیه السلام فَلَا جَرَمَ وَ اللَّهِ مَا وُفِّقُوا وَ لَا یُوَفَّقُونَ حَتَّی یَثْأَرَ ثَائِرُ الْحُسَیْنِ ع</w:t>
      </w:r>
      <w:r>
        <w:rPr>
          <w:rFonts w:eastAsia="Amiri" w:cs="Amiri" w:ascii="Amiri" w:hAnsi="Amiri"/>
          <w:color w:val="111111"/>
          <w:sz w:val="28"/>
          <w:szCs w:val="28"/>
          <w:rtl w:val="true"/>
          <w:lang w:bidi="ar-SA"/>
        </w:rPr>
        <w:t xml:space="preserve">. </w:t>
      </w:r>
      <w:r>
        <w:rPr>
          <w:rStyle w:val="FootnoteAnchor"/>
          <w:rtl w:val="true"/>
        </w:rPr>
        <w:footnoteReference w:id="456"/>
      </w:r>
    </w:p>
    <w:p>
      <w:pPr>
        <w:pStyle w:val="Heading4"/>
        <w:numPr>
          <w:ilvl w:val="3"/>
          <w:numId w:val="1"/>
        </w:numPr>
        <w:rPr/>
      </w:pPr>
      <w:bookmarkStart w:id="1712" w:name="__RefHeading___Toc1504137_3830689328"/>
      <w:bookmarkStart w:id="1713" w:name="_Toc773"/>
      <w:bookmarkEnd w:id="1712"/>
      <w:r>
        <w:rPr/>
        <w:t>4</w:t>
      </w:r>
      <w:r>
        <w:rPr>
          <w:rtl w:val="true"/>
        </w:rPr>
        <w:t xml:space="preserve">- </w:t>
      </w:r>
      <w:r>
        <w:rPr>
          <w:rtl w:val="true"/>
        </w:rPr>
        <w:t>حدیث</w:t>
      </w:r>
      <w:bookmarkEnd w:id="17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الْحَرَّانِیِّ عَنْ عَلِیِّ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إِنِّی أَفْطَرْتُ یَوْمَ الْفِطْرِ عَلَی تِینٍ وَ تَمْرَةٍ فَقَالَ لِی جَمَعْتَ بَرَکَةً وَ سُنَّةً</w:t>
      </w:r>
      <w:r>
        <w:rPr>
          <w:rFonts w:eastAsia="Amiri" w:cs="Amiri" w:ascii="Amiri" w:hAnsi="Amiri"/>
          <w:color w:val="111111"/>
          <w:sz w:val="28"/>
          <w:szCs w:val="28"/>
          <w:rtl w:val="true"/>
          <w:lang w:bidi="ar-SA"/>
        </w:rPr>
        <w:t>.</w:t>
      </w:r>
    </w:p>
    <w:p>
      <w:pPr>
        <w:pStyle w:val="Heading4"/>
        <w:numPr>
          <w:ilvl w:val="3"/>
          <w:numId w:val="1"/>
        </w:numPr>
        <w:rPr/>
      </w:pPr>
      <w:bookmarkStart w:id="1714" w:name="__RefHeading___Toc1504139_3830689328"/>
      <w:bookmarkStart w:id="1715" w:name="_Toc774"/>
      <w:bookmarkEnd w:id="1714"/>
      <w:r>
        <w:rPr/>
        <w:t>5</w:t>
      </w:r>
      <w:r>
        <w:rPr>
          <w:rtl w:val="true"/>
        </w:rPr>
        <w:t xml:space="preserve">- </w:t>
      </w:r>
      <w:r>
        <w:rPr>
          <w:rtl w:val="true"/>
        </w:rPr>
        <w:t>حدیث</w:t>
      </w:r>
      <w:bookmarkEnd w:id="171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w:t>
      </w:r>
      <w:r>
        <w:rPr>
          <w:rStyle w:val="FootnoteAnchor"/>
          <w:rtl w:val="true"/>
        </w:rPr>
        <w:footnoteReference w:id="457"/>
      </w:r>
      <w:r>
        <w:rPr>
          <w:rFonts w:ascii="Amiri" w:hAnsi="Amiri" w:eastAsia="Amiri" w:cs="Amiri"/>
          <w:color w:val="111111"/>
          <w:sz w:val="28"/>
          <w:sz w:val="28"/>
          <w:szCs w:val="28"/>
          <w:rtl w:val="true"/>
          <w:lang w:bidi="ar-SA"/>
        </w:rPr>
        <w:t>عَنْ یَعْقُوبَ بْنِ یَزِیدَ عَنْ یَحْیَی بْنِ الْمُبَارَکِ عَنْ عَبْدِ اللَّهِ بْنِ جَبَلَةَ عَنْ إِسْحَاقَ بْنِ عَمَّارٍ أَوْ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أُتِیَ بِطِیبٍ یَوْمَ الْفِطْرِ بَدَأَ بِنِسَائِهِ</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504141_3830689328"/>
      <w:bookmarkStart w:id="1717" w:name="_Toc775"/>
      <w:bookmarkEnd w:id="1716"/>
      <w:r>
        <w:rPr>
          <w:rtl w:val="true"/>
        </w:rPr>
        <w:t>بَابُ الْفِطْرَةِ</w:t>
      </w:r>
      <w:bookmarkEnd w:id="1717"/>
    </w:p>
    <w:p>
      <w:pPr>
        <w:pStyle w:val="Heading4"/>
        <w:numPr>
          <w:ilvl w:val="3"/>
          <w:numId w:val="1"/>
        </w:numPr>
        <w:rPr/>
      </w:pPr>
      <w:bookmarkStart w:id="1718" w:name="__RefHeading___Toc1504143_3830689328"/>
      <w:bookmarkStart w:id="1719" w:name="_Toc776"/>
      <w:bookmarkEnd w:id="1718"/>
      <w:r>
        <w:rPr/>
        <w:t>1</w:t>
      </w:r>
      <w:r>
        <w:rPr>
          <w:rtl w:val="true"/>
        </w:rPr>
        <w:t xml:space="preserve">- </w:t>
      </w:r>
      <w:r>
        <w:rPr>
          <w:rtl w:val="true"/>
        </w:rPr>
        <w:t>حدیث</w:t>
      </w:r>
      <w:bookmarkEnd w:id="17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ضَمَمْتَ إِلَی عِیَالِکَ مِنْ حُرٍّ أَوْ مَمْلُوکٍ فَعَلَیْکَ أَنْ تُؤَدِّیَ الْفِطْرَةَ عَنْهُ </w:t>
      </w:r>
      <w:r>
        <w:rPr>
          <w:rStyle w:val="FootnoteAnchor"/>
          <w:rtl w:val="true"/>
        </w:rPr>
        <w:footnoteReference w:id="458"/>
      </w:r>
      <w:r>
        <w:rPr>
          <w:rFonts w:ascii="Amiri" w:hAnsi="Amiri" w:eastAsia="Amiri" w:cs="Amiri"/>
          <w:color w:val="111111"/>
          <w:sz w:val="28"/>
          <w:sz w:val="28"/>
          <w:szCs w:val="28"/>
          <w:rtl w:val="true"/>
          <w:lang w:bidi="ar-SA"/>
        </w:rPr>
        <w:t>قَالَ وَ إِعْطَاءُ الْفِطْرَةِ قَبْلَ الصَّلَاةِ أَفْضَلُ وَ بَعْدَ الصَّلَاةِ صَدَقَةٌ</w:t>
      </w:r>
      <w:r>
        <w:rPr>
          <w:rFonts w:eastAsia="Amiri" w:cs="Amiri" w:ascii="Amiri" w:hAnsi="Amiri"/>
          <w:color w:val="111111"/>
          <w:sz w:val="28"/>
          <w:szCs w:val="28"/>
          <w:rtl w:val="true"/>
          <w:lang w:bidi="ar-SA"/>
        </w:rPr>
        <w:t xml:space="preserve">. . </w:t>
      </w:r>
      <w:bookmarkStart w:id="1720" w:name="pg13660_142188"/>
    </w:p>
    <w:p>
      <w:pPr>
        <w:pStyle w:val="Heading4"/>
        <w:numPr>
          <w:ilvl w:val="3"/>
          <w:numId w:val="1"/>
        </w:numPr>
        <w:rPr/>
      </w:pPr>
      <w:bookmarkStart w:id="1721" w:name="__RefHeading___Toc1504145_3830689328"/>
      <w:bookmarkStart w:id="1722" w:name="_Toc777"/>
      <w:bookmarkEnd w:id="1720"/>
      <w:bookmarkEnd w:id="1721"/>
      <w:r>
        <w:rPr/>
        <w:t>2</w:t>
      </w:r>
      <w:r>
        <w:rPr>
          <w:rtl w:val="true"/>
        </w:rPr>
        <w:t xml:space="preserve">- </w:t>
      </w:r>
      <w:r>
        <w:rPr>
          <w:rtl w:val="true"/>
        </w:rPr>
        <w:t>حدیث</w:t>
      </w:r>
      <w:bookmarkEnd w:id="17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نَجْرَانَ وَ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الْفِطْرَةِ فَقَالَ عَلَی الصَّغِیرِ وَ الْکَبِیرِ وَ الْحُرِّ وَ الْعَبْدِ عَنْ کُلِّ إِنْسَانٍ صَاعٌ مِنْ حِنْطَةٍ أَوْ صَاعٌ مِنْ تَمْرٍ أَوْ صَاعٌ مِنْ زَبِیبٍ</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4"/>
        <w:numPr>
          <w:ilvl w:val="3"/>
          <w:numId w:val="1"/>
        </w:numPr>
        <w:rPr/>
      </w:pPr>
      <w:bookmarkStart w:id="1723" w:name="__RefHeading___Toc1504147_3830689328"/>
      <w:bookmarkStart w:id="1724" w:name="_Toc778"/>
      <w:bookmarkEnd w:id="1723"/>
      <w:r>
        <w:rPr/>
        <w:t>3</w:t>
      </w:r>
      <w:r>
        <w:rPr>
          <w:rtl w:val="true"/>
        </w:rPr>
        <w:t xml:space="preserve">- </w:t>
      </w:r>
      <w:r>
        <w:rPr>
          <w:rtl w:val="true"/>
        </w:rPr>
        <w:t>حدیث</w:t>
      </w:r>
      <w:bookmarkEnd w:id="17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فِی الْفِطْرَةِ أَفْضَلُ مِنْ غَیْرِهِ لِأَنَّهُ أَسْرَعُ مَنْفَعَةً وَ ذَلِکَ أَنَّهُ إِذَا وَقَعَ فِی یَدِ صَاحِبِهِ أَکَلَ مِنْهُ قَالَ وَ قَالَ نَزَلَتِ الزَّکَاةُ وَ لَیْسَ لِلنَّاسِ أَمْوَالٌ وَ إِنَّمَا کَانَتِ الْفِطْرَةُ</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1504149_3830689328"/>
      <w:bookmarkStart w:id="1726" w:name="_Toc779"/>
      <w:bookmarkEnd w:id="1725"/>
      <w:r>
        <w:rPr/>
        <w:t>4</w:t>
      </w:r>
      <w:r>
        <w:rPr>
          <w:rtl w:val="true"/>
        </w:rPr>
        <w:t xml:space="preserve">- </w:t>
      </w:r>
      <w:r>
        <w:rPr>
          <w:rtl w:val="true"/>
        </w:rPr>
        <w:t>حدیث</w:t>
      </w:r>
      <w:bookmarkEnd w:id="17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إِبْرَاهِیمَ بْنِ مَیْمُونٍ قَالَ قَالَ أَبُو عَبْدِ اللَّهِ ع الْفِطْرَةُ إِنْ أَعْطَیْتَ قَبْلَ أَنْ تَخْرُجَ إِلَی الْعِیدِ فَهِیَ فِطْرَةٌ وَ إِنْ کَانَتْ بَعْدَ مَا تَخْرُجُ إِلَی الْعِیدِ فَهِیَ صَدَقَةٌ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4"/>
        <w:numPr>
          <w:ilvl w:val="3"/>
          <w:numId w:val="1"/>
        </w:numPr>
        <w:rPr/>
      </w:pPr>
      <w:bookmarkStart w:id="1727" w:name="__RefHeading___Toc1504151_3830689328"/>
      <w:bookmarkStart w:id="1728" w:name="_Toc780"/>
      <w:bookmarkEnd w:id="1727"/>
      <w:r>
        <w:rPr/>
        <w:t>5</w:t>
      </w:r>
      <w:r>
        <w:rPr>
          <w:rtl w:val="true"/>
        </w:rPr>
        <w:t xml:space="preserve">- </w:t>
      </w:r>
      <w:r>
        <w:rPr>
          <w:rtl w:val="true"/>
        </w:rPr>
        <w:t>حدیث</w:t>
      </w:r>
      <w:bookmarkEnd w:id="17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کَمْ نَدْفَعُ عَنْ کُلِّ رَأْسٍ مِنَ الْحِنْطَةِ وَ الشَّعِیرِ وَ التَّمْرِ وَ الزَّبِیبِ قَالَ صَاعٌ بِصَاعِ النَّبِیِّ ص</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504153_3830689328"/>
      <w:bookmarkStart w:id="1730" w:name="_Toc781"/>
      <w:bookmarkEnd w:id="1729"/>
      <w:r>
        <w:rPr/>
        <w:t>6</w:t>
      </w:r>
      <w:r>
        <w:rPr>
          <w:rtl w:val="true"/>
        </w:rPr>
        <w:t xml:space="preserve">- </w:t>
      </w:r>
      <w:r>
        <w:rPr>
          <w:rtl w:val="true"/>
        </w:rPr>
        <w:t>حدیث</w:t>
      </w:r>
      <w:bookmarkEnd w:id="17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تَعْجِیلِ الْفِطْرَةِ بِیَوْمٍ فَقَالَ لَا بَأْسَ بِهِ قُلْتُ فَمَا تَرَی بِأَنْ نَجْمَعَهَا وَ نَجْعَلَ قِیمَتَهَا وَرِقاً </w:t>
      </w:r>
      <w:r>
        <w:rPr>
          <w:rStyle w:val="FootnoteAnchor"/>
          <w:rtl w:val="true"/>
        </w:rPr>
        <w:footnoteReference w:id="461"/>
      </w:r>
      <w:r>
        <w:rPr>
          <w:rFonts w:ascii="Amiri" w:hAnsi="Amiri" w:eastAsia="Amiri" w:cs="Amiri"/>
          <w:color w:val="111111"/>
          <w:sz w:val="28"/>
          <w:sz w:val="28"/>
          <w:szCs w:val="28"/>
          <w:rtl w:val="true"/>
          <w:lang w:bidi="ar-SA"/>
        </w:rPr>
        <w:t>وَ نُعْطِیَهَا رَجُلًا وَاحِداً مُسْلِماً قَالَ لَا بَأْسَ بِهِ</w:t>
      </w:r>
      <w:r>
        <w:rPr>
          <w:rFonts w:eastAsia="Amiri" w:cs="Amiri" w:ascii="Amiri" w:hAnsi="Amiri"/>
          <w:color w:val="111111"/>
          <w:sz w:val="28"/>
          <w:szCs w:val="28"/>
          <w:rtl w:val="true"/>
          <w:lang w:bidi="ar-SA"/>
        </w:rPr>
        <w:t>.</w:t>
      </w:r>
    </w:p>
    <w:p>
      <w:pPr>
        <w:pStyle w:val="Heading4"/>
        <w:numPr>
          <w:ilvl w:val="3"/>
          <w:numId w:val="1"/>
        </w:numPr>
        <w:rPr/>
      </w:pPr>
      <w:bookmarkStart w:id="1731" w:name="__RefHeading___Toc1504155_3830689328"/>
      <w:bookmarkStart w:id="1732" w:name="_Toc782"/>
      <w:bookmarkEnd w:id="1731"/>
      <w:r>
        <w:rPr/>
        <w:t>7</w:t>
      </w:r>
      <w:r>
        <w:rPr>
          <w:rtl w:val="true"/>
        </w:rPr>
        <w:t xml:space="preserve">- </w:t>
      </w:r>
      <w:r>
        <w:rPr>
          <w:rtl w:val="true"/>
        </w:rPr>
        <w:t>حدیث</w:t>
      </w:r>
      <w:bookmarkEnd w:id="17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یُعْطِیَ الرَّجُلُ عَنْ عِیَالِهِ وَ هُمْ غُیَّبٌ عَنْهُ وَ یَأْمُرَهُمْ فَیُعْطُونَ عَنْهُ وَ هُوَ غَائِبٌ عَنْهُمْ</w:t>
      </w:r>
      <w:r>
        <w:rPr>
          <w:rFonts w:eastAsia="Amiri" w:cs="Amiri" w:ascii="Amiri" w:hAnsi="Amiri"/>
          <w:color w:val="111111"/>
          <w:sz w:val="28"/>
          <w:szCs w:val="28"/>
          <w:rtl w:val="true"/>
          <w:lang w:bidi="ar-SA"/>
        </w:rPr>
        <w:t xml:space="preserve">. . </w:t>
      </w:r>
      <w:bookmarkStart w:id="1733" w:name="pg13660_142189"/>
    </w:p>
    <w:p>
      <w:pPr>
        <w:pStyle w:val="Heading4"/>
        <w:numPr>
          <w:ilvl w:val="3"/>
          <w:numId w:val="1"/>
        </w:numPr>
        <w:rPr/>
      </w:pPr>
      <w:bookmarkStart w:id="1734" w:name="__RefHeading___Toc1504157_3830689328"/>
      <w:bookmarkStart w:id="1735" w:name="_Toc783"/>
      <w:bookmarkEnd w:id="1733"/>
      <w:bookmarkEnd w:id="1734"/>
      <w:r>
        <w:rPr/>
        <w:t>8</w:t>
      </w:r>
      <w:r>
        <w:rPr>
          <w:rtl w:val="true"/>
        </w:rPr>
        <w:t xml:space="preserve">- </w:t>
      </w:r>
      <w:r>
        <w:rPr>
          <w:rtl w:val="true"/>
        </w:rPr>
        <w:t>حدیث</w:t>
      </w:r>
      <w:bookmarkEnd w:id="17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Style w:val="FootnoteAnchor"/>
          <w:rtl w:val="true"/>
        </w:rPr>
        <w:footnoteReference w:id="462"/>
      </w:r>
      <w:r>
        <w:rPr>
          <w:rFonts w:ascii="Amiri" w:hAnsi="Amiri" w:eastAsia="Amiri" w:cs="Amiri"/>
          <w:color w:val="111111"/>
          <w:sz w:val="28"/>
          <w:sz w:val="28"/>
          <w:szCs w:val="28"/>
          <w:rtl w:val="true"/>
          <w:lang w:bidi="ar-SA"/>
        </w:rPr>
        <w:t>عَنْ مُحَمَّدِ بْنِ عِیسَی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علیه السلام أَسْأَلُهُ عَنِ الْفِطْرَةِ وَ کَمْ تُدْفَعُ قَالَ فَکَتَبَ سِتَّةُ أَرْطَالٍ مِنْ تَمْرٍ بِالْمَدَنِیِّ وَ ذَلِکَ تِسْعَةُ أَرْطَالٍ بِالْبَغْدَادِیِّ</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504159_3830689328"/>
      <w:bookmarkStart w:id="1737" w:name="_Toc784"/>
      <w:bookmarkEnd w:id="1736"/>
      <w:r>
        <w:rPr/>
        <w:t>9</w:t>
      </w:r>
      <w:r>
        <w:rPr>
          <w:rtl w:val="true"/>
        </w:rPr>
        <w:t xml:space="preserve">- </w:t>
      </w:r>
      <w:r>
        <w:rPr>
          <w:rtl w:val="true"/>
        </w:rPr>
        <w:t>حدیث</w:t>
      </w:r>
      <w:bookmarkEnd w:id="17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جَعْفَرِ بْنِ إِبْرَاهِیمَ بْنِ مُحَمَّدٍ الْهَمَذَانِیِّ وَ کَانَ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عَلَی یَدَیْ أَبِی </w:t>
      </w:r>
      <w:r>
        <w:rPr>
          <w:rStyle w:val="FootnoteAnchor"/>
          <w:rtl w:val="true"/>
        </w:rPr>
        <w:footnoteReference w:id="463"/>
      </w:r>
      <w:r>
        <w:rPr>
          <w:rFonts w:ascii="Amiri" w:hAnsi="Amiri" w:eastAsia="Amiri" w:cs="Amiri"/>
          <w:color w:val="111111"/>
          <w:sz w:val="28"/>
          <w:sz w:val="28"/>
          <w:szCs w:val="28"/>
          <w:rtl w:val="true"/>
          <w:lang w:bidi="ar-SA"/>
        </w:rPr>
        <w:t>جُعِلْتُ فِدَاکَ إِنَّ أَصْحَابَنَا اخْتَلَفُوا فِی الصَّاعِ بَعْضُهُمْ یَقُولُ الْفِطْرَةُ بِصَاعِ الْمَدَنِیِّ وَ بَعْضُهُمْ یَقُولُ بِصَاعِ الْعِرَاقِیِّ فَکَتَبَ إِلَیَّ الصَّاعُ سِتَّةُ أَرْطَالٍ بِالْمَدَنِیِّ وَ تِسْعَةُ أَرْطَالٍ بِالْعِرَاقِیِّ قَالَ وَ أَخْبَرَنِی أَنَّهُ یَکُونُ بِالْوَزْنِ أَلْفاً وَ مِائَةً وَ سَبْعِینَ وَزْنَةً</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504161_3830689328"/>
      <w:bookmarkStart w:id="1739" w:name="_Toc785"/>
      <w:bookmarkEnd w:id="1738"/>
      <w:r>
        <w:rPr/>
        <w:t>10</w:t>
      </w:r>
      <w:r>
        <w:rPr>
          <w:rtl w:val="true"/>
        </w:rPr>
        <w:t xml:space="preserve">- </w:t>
      </w:r>
      <w:r>
        <w:rPr>
          <w:rtl w:val="true"/>
        </w:rPr>
        <w:t>حدیث</w:t>
      </w:r>
      <w:bookmarkEnd w:id="173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دَاوُدَ بْنِ النُّعْمَانِ وَ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لَا یَکُونُ عِنْدَهُ شَیْ‌ءٌ مِنَ الْفِطْرَةِ إِلَّا مَا یُؤَدِّی عَنْ نَفْسِهِ وَحْدَهَا یُعْطِیهِ غَرِیباً أَوْ یَأْکُلُ هُوَ وَ عِیَالُهُ قَالَ یُعْطِی بَعْضَ عِیَالِهِ ثُمَّ یُعْطِی الْآخَرُ عَنْ نَفْسِهِ یُرَدِّدُونَهَا فَیَکُونُ عَنْهُمْ جَمِیعاً فِطْرَةٌ وَاحِدَةٌ</w:t>
      </w:r>
      <w:r>
        <w:rPr>
          <w:rFonts w:eastAsia="Amiri" w:cs="Amiri" w:ascii="Amiri" w:hAnsi="Amiri"/>
          <w:color w:val="111111"/>
          <w:sz w:val="28"/>
          <w:szCs w:val="28"/>
          <w:rtl w:val="true"/>
          <w:lang w:bidi="ar-SA"/>
        </w:rPr>
        <w:t>.</w:t>
      </w:r>
    </w:p>
    <w:p>
      <w:pPr>
        <w:pStyle w:val="Heading4"/>
        <w:numPr>
          <w:ilvl w:val="3"/>
          <w:numId w:val="1"/>
        </w:numPr>
        <w:rPr/>
      </w:pPr>
      <w:bookmarkStart w:id="1740" w:name="__RefHeading___Toc1504163_3830689328"/>
      <w:bookmarkStart w:id="1741" w:name="_Toc786"/>
      <w:bookmarkEnd w:id="1740"/>
      <w:r>
        <w:rPr/>
        <w:t>11</w:t>
      </w:r>
      <w:r>
        <w:rPr>
          <w:rtl w:val="true"/>
        </w:rPr>
        <w:t xml:space="preserve">- </w:t>
      </w:r>
      <w:r>
        <w:rPr>
          <w:rtl w:val="true"/>
        </w:rPr>
        <w:t>حدیث</w:t>
      </w:r>
      <w:bookmarkEnd w:id="174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الْفَقِیرُ الَّذِی یُتَصَدَّقُ عَلَیْهِ هَلْ عَلَیْهِ صَدَقَةُ الْفِطْرَةِ فَقَالَ </w:t>
      </w:r>
      <w:r>
        <w:rPr>
          <w:rStyle w:val="FootnoteAnchor"/>
          <w:rtl w:val="true"/>
        </w:rPr>
        <w:footnoteReference w:id="464"/>
      </w:r>
      <w:r>
        <w:rPr>
          <w:rFonts w:ascii="Amiri" w:hAnsi="Amiri" w:eastAsia="Amiri" w:cs="Amiri"/>
          <w:color w:val="111111"/>
          <w:sz w:val="28"/>
          <w:sz w:val="28"/>
          <w:szCs w:val="28"/>
          <w:rtl w:val="true"/>
          <w:lang w:bidi="ar-SA"/>
        </w:rPr>
        <w:t xml:space="preserve">نَعَمْ یُعْطِی مِمَّا یُتَصَدَّقُ بِهِ عَلَیْهِ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هذا قول علمائنا أجمع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2" w:name="__RefHeading___Toc1504165_3830689328"/>
      <w:bookmarkStart w:id="1743" w:name="_Toc787"/>
      <w:bookmarkEnd w:id="1742"/>
      <w:r>
        <w:rPr/>
        <w:t>12</w:t>
      </w:r>
      <w:r>
        <w:rPr>
          <w:rtl w:val="true"/>
        </w:rPr>
        <w:t xml:space="preserve">- </w:t>
      </w:r>
      <w:r>
        <w:rPr>
          <w:rtl w:val="true"/>
        </w:rPr>
        <w:t>حدیث</w:t>
      </w:r>
      <w:bookmarkEnd w:id="174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لَیْلَةَ الْفِطْرِ عَلَیْهِ فِطْرَةٌ قَالَ لَا قَدْ خَرَجَ الشَّهْرُ قَالَ وَ سَأَلْتُهُ عَنْ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لَیْلَةَ الْفِطْرِ عَلَیْهِ فِطْرَةٌ قَالَ لَا</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1504167_3830689328"/>
      <w:bookmarkStart w:id="1745" w:name="_Toc788"/>
      <w:bookmarkEnd w:id="1744"/>
      <w:r>
        <w:rPr/>
        <w:t>13</w:t>
      </w:r>
      <w:r>
        <w:rPr>
          <w:rtl w:val="true"/>
        </w:rPr>
        <w:t xml:space="preserve">- </w:t>
      </w:r>
      <w:r>
        <w:rPr>
          <w:rtl w:val="true"/>
        </w:rPr>
        <w:t>حدیث</w:t>
      </w:r>
      <w:bookmarkEnd w:id="17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الْقَاسِمِ بْنِ الْفُضَیْلِ الْبَصْرِیِّ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الْوَصِیُّ یُزَکِّی عَنِ الْیَتَامَی زَکَاةَ الْفِطْرَةِ إِذَا کَانَ لَهُمْ مَالٌ فَکَتَبَ لَا زَکَاةَ عَلَی یَتِیمٍ وَ عَنْ مَمْلُوکٍ یَمُوتُ مَوْلَاهُ وَ هُوَ عَنْهُ غَائِبٌ فِی بَلَدٍ آخَرَ وَ فِی یَدِهِ مَالٌ لِمَوْلَاهُ</w:t>
      </w:r>
      <w:r>
        <w:rPr>
          <w:rFonts w:eastAsia="Amiri" w:cs="Amiri" w:ascii="Amiri" w:hAnsi="Amiri"/>
          <w:color w:val="111111"/>
          <w:sz w:val="28"/>
          <w:szCs w:val="28"/>
          <w:rtl w:val="true"/>
          <w:lang w:bidi="ar-SA"/>
        </w:rPr>
        <w:t xml:space="preserve">-) </w:t>
      </w:r>
      <w:bookmarkStart w:id="1746" w:name="pg13660_142190"/>
    </w:p>
    <w:p>
      <w:pPr>
        <w:pStyle w:val="BookText"/>
        <w:rPr/>
      </w:pPr>
      <w:bookmarkEnd w:id="1746"/>
      <w:r>
        <w:rPr>
          <w:rFonts w:ascii="Amiri" w:hAnsi="Amiri" w:eastAsia="Amiri" w:cs="Amiri"/>
          <w:color w:val="111111"/>
          <w:sz w:val="28"/>
          <w:sz w:val="28"/>
          <w:szCs w:val="28"/>
          <w:rtl w:val="true"/>
          <w:lang w:bidi="ar-SA"/>
        </w:rPr>
        <w:t xml:space="preserve">وَ یَحْضُرُ الْفِطْرُ أَ یُزَکِّی عَنْ نَفْسِهِ مِنْ مَالِ مَوْلَاهُ وَ قَدْ صَارَ لِلْیَتَامَی قَالَ نَعَمْ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7" w:name="__RefHeading___Toc1504169_3830689328"/>
      <w:bookmarkStart w:id="1748" w:name="_Toc789"/>
      <w:bookmarkEnd w:id="1747"/>
      <w:r>
        <w:rPr/>
        <w:t>14</w:t>
      </w:r>
      <w:r>
        <w:rPr>
          <w:rtl w:val="true"/>
        </w:rPr>
        <w:t xml:space="preserve">- </w:t>
      </w:r>
      <w:r>
        <w:rPr>
          <w:rtl w:val="true"/>
        </w:rPr>
        <w:t>حدیث</w:t>
      </w:r>
      <w:bookmarkEnd w:id="174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هَلْ عَلَی أَهْلِ الْبَوَادِی الْفِطْرَةُ قَالَ فَقَالَ الْفِطْرَةُ عَلَی کُلِّ مَنِ اقْتَاتَ قُوتاً فَعَلَیْهِ أَنْ یُؤَدِّیَ مِنْ ذَلِکَ الْقُوتِ</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1504171_3830689328"/>
      <w:bookmarkStart w:id="1750" w:name="_Toc790"/>
      <w:bookmarkEnd w:id="1749"/>
      <w:r>
        <w:rPr/>
        <w:t>15</w:t>
      </w:r>
      <w:r>
        <w:rPr>
          <w:rtl w:val="true"/>
        </w:rPr>
        <w:t xml:space="preserve">- </w:t>
      </w:r>
      <w:r>
        <w:rPr>
          <w:rtl w:val="true"/>
        </w:rPr>
        <w:t>حدیث</w:t>
      </w:r>
      <w:bookmarkEnd w:id="175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فِی الْبَادِیَةِ لَا یُمْکِنُهُ الْفِطْرَةُ قَالَ یَتَصَدَّقُ بِأَرْبَعَةِ أَرْطَالٍ مِنْ لَبَنٍ</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1504173_3830689328"/>
      <w:bookmarkStart w:id="1752" w:name="_Toc791"/>
      <w:bookmarkEnd w:id="1751"/>
      <w:r>
        <w:rPr/>
        <w:t>16</w:t>
      </w:r>
      <w:r>
        <w:rPr>
          <w:rtl w:val="true"/>
        </w:rPr>
        <w:t xml:space="preserve">- </w:t>
      </w:r>
      <w:r>
        <w:rPr>
          <w:rtl w:val="true"/>
        </w:rPr>
        <w:t>حدیث</w:t>
      </w:r>
      <w:bookmarkEnd w:id="175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عِنْدَهُ الضَّیْفُ مِنْ إِخْوَانِهِ فَیَحْضُرُ یَوْمُ الْفِطْرِ یُؤَدِّی عَنْهُ الْفِطْرَةَ قَالَ نَعَمْ الْفِطْرَةُ وَاجِبَةٌ عَلَی کُلِّ مَنْ یَعُولُ مِنْ ذَکَرٍ أَوْ أُنْثَی صَغِیرٍ أَوْ کَبِیرٍ حُرٍّ أَوْ مَمْلُوکٍ</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1504175_3830689328"/>
      <w:bookmarkStart w:id="1754" w:name="_Toc792"/>
      <w:bookmarkEnd w:id="1753"/>
      <w:r>
        <w:rPr/>
        <w:t>17</w:t>
      </w:r>
      <w:r>
        <w:rPr>
          <w:rtl w:val="true"/>
        </w:rPr>
        <w:t xml:space="preserve">- </w:t>
      </w:r>
      <w:r>
        <w:rPr>
          <w:rtl w:val="true"/>
        </w:rPr>
        <w:t>حدیث</w:t>
      </w:r>
      <w:bookmarkEnd w:id="175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بَعْضِ أَصْحَابِنَا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یُعْطِیَ الرَّجُلُ الرَّجُلَ عَنْ رَأْسَیْنِ وَ ثَلَاثَةٍ وَ أَرْبَعَةٍ یَعْنِی الْفِطْرَةَ</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1504177_3830689328"/>
      <w:bookmarkStart w:id="1756" w:name="_Toc793"/>
      <w:bookmarkEnd w:id="1755"/>
      <w:r>
        <w:rPr/>
        <w:t>18</w:t>
      </w:r>
      <w:r>
        <w:rPr>
          <w:rtl w:val="true"/>
        </w:rPr>
        <w:t xml:space="preserve">- </w:t>
      </w:r>
      <w:r>
        <w:rPr>
          <w:rtl w:val="true"/>
        </w:rPr>
        <w:t>حدیث</w:t>
      </w:r>
      <w:bookmarkEnd w:id="17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الْقَاسِمِ بْنِ بُرَیْدٍ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زَکَاةِ الْفِطْرَةِ قَالَ تُعْطِیهَا الْمُسْلِمِینَ فَإِنْ لَمْ تَجِدْ مُسْلِماً فَمُسْتَضْعَفاً وَ أَعْطِ ذَا قَرَابَتِکَ مِنْهَا إِنْ شِئْتَ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757" w:name="pg13660_142191"/>
    </w:p>
    <w:p>
      <w:pPr>
        <w:pStyle w:val="Heading4"/>
        <w:numPr>
          <w:ilvl w:val="3"/>
          <w:numId w:val="1"/>
        </w:numPr>
        <w:rPr/>
      </w:pPr>
      <w:bookmarkStart w:id="1758" w:name="__RefHeading___Toc1504179_3830689328"/>
      <w:bookmarkStart w:id="1759" w:name="_Toc794"/>
      <w:bookmarkEnd w:id="1757"/>
      <w:bookmarkEnd w:id="1758"/>
      <w:r>
        <w:rPr/>
        <w:t>19</w:t>
      </w:r>
      <w:r>
        <w:rPr>
          <w:rtl w:val="true"/>
        </w:rPr>
        <w:t xml:space="preserve">- </w:t>
      </w:r>
      <w:r>
        <w:rPr>
          <w:rtl w:val="true"/>
        </w:rPr>
        <w:t>حدیث</w:t>
      </w:r>
      <w:bookmarkEnd w:id="175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إِسْحَاقَ بْنِ عَمَّارٍ عَنْ أَبِی إِبْرَاهِیمَ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صَدَقَةِ الْفِطْرَةِ أُعْطِیهَا غَیْرَ أَهْلِ وَلَایَتِی مِنْ فُقَرَاءِ جِیرَانِی قَالَ نَعَمْ الْجِیرَانُ أَحَقُّ بِهَا لِمَکَانِ الشُّهْرَةِ</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1504181_3830689328"/>
      <w:bookmarkStart w:id="1761" w:name="_Toc795"/>
      <w:bookmarkEnd w:id="1760"/>
      <w:r>
        <w:rPr/>
        <w:t>20</w:t>
      </w:r>
      <w:r>
        <w:rPr>
          <w:rtl w:val="true"/>
        </w:rPr>
        <w:t xml:space="preserve">- </w:t>
      </w:r>
      <w:r>
        <w:rPr>
          <w:rtl w:val="true"/>
        </w:rPr>
        <w:t>حدیث</w:t>
      </w:r>
      <w:bookmarkEnd w:id="176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الرَّجُلُ زَکَاةَ الْفِطْرَةِ عَنْ مُکَاتَبِهِ وَ رَقِیقِ امْرَأَتِهِ وَ عَبْدِهِ النَّصْرَانِیِّ وَ الْمَجُوسِیِّ وَ مَا أَغْلَقَ عَلَیْهِ بَابَهُ</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1504183_3830689328"/>
      <w:bookmarkStart w:id="1763" w:name="_Toc796"/>
      <w:bookmarkEnd w:id="1762"/>
      <w:r>
        <w:rPr/>
        <w:t>21</w:t>
      </w:r>
      <w:r>
        <w:rPr>
          <w:rtl w:val="true"/>
        </w:rPr>
        <w:t xml:space="preserve">- </w:t>
      </w:r>
      <w:r>
        <w:rPr>
          <w:rtl w:val="true"/>
        </w:rPr>
        <w:t>حدیث</w:t>
      </w:r>
      <w:bookmarkEnd w:id="176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مُعَتِّبٍ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فَأَعْطِ عَنْ عِیَالِنَا </w:t>
      </w:r>
      <w:r>
        <w:rPr>
          <w:rStyle w:val="FootnoteAnchor"/>
          <w:rtl w:val="true"/>
        </w:rPr>
        <w:footnoteReference w:id="468"/>
      </w:r>
      <w:r>
        <w:rPr>
          <w:rFonts w:ascii="Amiri" w:hAnsi="Amiri" w:eastAsia="Amiri" w:cs="Amiri"/>
          <w:color w:val="111111"/>
          <w:sz w:val="28"/>
          <w:sz w:val="28"/>
          <w:szCs w:val="28"/>
          <w:rtl w:val="true"/>
          <w:lang w:bidi="ar-SA"/>
        </w:rPr>
        <w:t>الْفِطْرَةَ وَ أَعْطِ عَنِ الرَّقِیقِ وَ اجْمَعْهُمْ وَ لَا تَدَعْ مِنْهُمْ أَحَداً فَإِنَّکَ إِنْ تَرَکْتَ مِنْهُمْ إِنْسَاناً تَخَوَّفْتُ عَلَیْهِ الْفَوْتَ قُلْتُ وَ مَا الْفَوْتُ قَالَ الْمَوْتُ</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1504185_3830689328"/>
      <w:bookmarkStart w:id="1765" w:name="_Toc797"/>
      <w:bookmarkEnd w:id="1764"/>
      <w:r>
        <w:rPr/>
        <w:t>22</w:t>
      </w:r>
      <w:r>
        <w:rPr>
          <w:rtl w:val="true"/>
        </w:rPr>
        <w:t xml:space="preserve">- </w:t>
      </w:r>
      <w:r>
        <w:rPr>
          <w:rtl w:val="true"/>
        </w:rPr>
        <w:t>حدیث</w:t>
      </w:r>
      <w:bookmarkEnd w:id="176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بُنَانِ بْنِ مُحَمَّدٍ عَنْ أَخِیهِ عَبْدِ الرَّحْمَنِ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إِلَی أَبِی الْحَسَنِ الرِّضَا علیه السلام بِدَرَاهِمَ لِی وَ لِغَیْرِی وَ کَتَبْتُ إِلَیْهِ أُخْبِرُهُ أَنَّهَا مِنْ فِطْرَةِ الْعِیَالِ فَکَتَبَ بِخَطِّهِ قَبَضْتُ وَ قَبِلْتُ</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1504187_3830689328"/>
      <w:bookmarkStart w:id="1767" w:name="_Toc798"/>
      <w:bookmarkEnd w:id="1766"/>
      <w:r>
        <w:rPr/>
        <w:t>23</w:t>
      </w:r>
      <w:r>
        <w:rPr>
          <w:rtl w:val="true"/>
        </w:rPr>
        <w:t xml:space="preserve">- </w:t>
      </w:r>
      <w:r>
        <w:rPr>
          <w:rtl w:val="true"/>
        </w:rPr>
        <w:t>حدیث</w:t>
      </w:r>
      <w:bookmarkEnd w:id="176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الْکُوفِیُ </w:t>
      </w:r>
      <w:r>
        <w:rPr>
          <w:rStyle w:val="FootnoteAnchor"/>
          <w:rtl w:val="true"/>
        </w:rPr>
        <w:footnoteReference w:id="469"/>
      </w:r>
      <w:r>
        <w:rPr>
          <w:rFonts w:ascii="Amiri" w:hAnsi="Amiri" w:eastAsia="Amiri" w:cs="Amiri"/>
          <w:color w:val="111111"/>
          <w:sz w:val="28"/>
          <w:sz w:val="28"/>
          <w:szCs w:val="28"/>
          <w:rtl w:val="true"/>
          <w:lang w:bidi="ar-SA"/>
        </w:rPr>
        <w:t>عَنْ مُحَمَّدِ بْنِ عِیسَی عَنْ أَبِی عَلِیِّ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الْفِطْرَةِ لِمَنْ هِیَ قَالَ لِلْإِمَامِ قَالَ قُلْتُ لَهُ فَأُخْبِرُ أَصْحَابِی قَالَ نَعَمْ مَنْ أَرَدْتَ أَنْ تُطَهِّرَهُ مِنْهُمْ وَ قَالَ لَا بَأْسَ بِأَنْ تُعْطِیَ وَ تَحْمِلَ ثَمَنَ ذَلِکَ وَرِقاً</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1504189_3830689328"/>
      <w:bookmarkStart w:id="1769" w:name="_Toc799"/>
      <w:bookmarkEnd w:id="1768"/>
      <w:r>
        <w:rPr/>
        <w:t>24</w:t>
      </w:r>
      <w:r>
        <w:rPr>
          <w:rtl w:val="true"/>
        </w:rPr>
        <w:t xml:space="preserve">- </w:t>
      </w:r>
      <w:r>
        <w:rPr>
          <w:rtl w:val="true"/>
        </w:rPr>
        <w:t>حدیث</w:t>
      </w:r>
      <w:bookmarkEnd w:id="17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عَبْدِ اللَّهِ عَنْ عَبْدِ اللَّهِ بْنِ جَعْفَرٍ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الثَّالِثِ علیه السلام أَنَّ قَوْماً سَأَلُونِی عَنِ الْفِطْرَةِ وَ یَسْأَلُونِّی أَنْ یَحْمِلُوا قِیمَتَهَا إِلَیْکَ وَ قَدْ بَعَثَ إِلَیْکَ هَذَا الرَّجُلُ عَامَ أَوَّلَ </w:t>
      </w:r>
      <w:r>
        <w:rPr>
          <w:rStyle w:val="FootnoteAnchor"/>
          <w:rtl w:val="true"/>
        </w:rPr>
        <w:footnoteReference w:id="470"/>
      </w:r>
      <w:r>
        <w:rPr>
          <w:rFonts w:ascii="Amiri" w:hAnsi="Amiri" w:eastAsia="Amiri" w:cs="Amiri"/>
          <w:color w:val="111111"/>
          <w:sz w:val="28"/>
          <w:sz w:val="28"/>
          <w:szCs w:val="28"/>
          <w:rtl w:val="true"/>
          <w:lang w:bidi="ar-SA"/>
        </w:rPr>
        <w:t xml:space="preserve">وَ سَأَلَنِی أَنْ أَسْأَلَکَ فَنَسِیتُ ذَلِکَ وَ قَدْ بَعَثْتُ إِلَیْکَ الْعَامَ عَنْ کُلِّ رَأْسٍ مِنْ عِیَالِی بِدِرْهَمٍ عَلَی قِیمَةِ تِسْعَةِ أَرْطَالٍ </w:t>
      </w:r>
      <w:r>
        <w:rPr>
          <w:rFonts w:eastAsia="Amiri" w:cs="Amiri" w:ascii="Amiri" w:hAnsi="Amiri"/>
          <w:color w:val="111111"/>
          <w:sz w:val="28"/>
          <w:szCs w:val="28"/>
          <w:rtl w:val="true"/>
          <w:lang w:bidi="ar-SA"/>
        </w:rPr>
        <w:t xml:space="preserve">) </w:t>
      </w:r>
      <w:bookmarkStart w:id="1770" w:name="pg13660_142192"/>
    </w:p>
    <w:p>
      <w:pPr>
        <w:pStyle w:val="BookText"/>
        <w:rPr/>
      </w:pPr>
      <w:bookmarkEnd w:id="1770"/>
      <w:r>
        <w:rPr>
          <w:rFonts w:ascii="Amiri" w:hAnsi="Amiri" w:eastAsia="Amiri" w:cs="Amiri"/>
          <w:color w:val="111111"/>
          <w:sz w:val="28"/>
          <w:sz w:val="28"/>
          <w:szCs w:val="28"/>
          <w:rtl w:val="true"/>
          <w:lang w:bidi="ar-SA"/>
        </w:rPr>
        <w:t xml:space="preserve">بِدِرْهَمٍ </w:t>
      </w:r>
      <w:r>
        <w:rPr>
          <w:rStyle w:val="FootnoteAnchor"/>
          <w:rtl w:val="true"/>
        </w:rPr>
        <w:footnoteReference w:id="471"/>
      </w:r>
      <w:r>
        <w:rPr>
          <w:rFonts w:ascii="Amiri" w:hAnsi="Amiri" w:eastAsia="Amiri" w:cs="Amiri"/>
          <w:color w:val="111111"/>
          <w:sz w:val="28"/>
          <w:sz w:val="28"/>
          <w:szCs w:val="28"/>
          <w:rtl w:val="true"/>
          <w:lang w:bidi="ar-SA"/>
        </w:rPr>
        <w:t>فَرَأْیُکَ جَعَلَنِیَ اللَّهُ فِدَاکَ فِی ذَلِکَ فَکَتَبَ علیه السلام الْفِطْرَةُ قَدْ کَثُرَ السُّؤَالُ عَنْهَا وَ أَنَا أَکْرَهُ کُلَّ مَا أَدَّی إِلَی الشُّهْرَةِ فَاقْطَعُوا ذِکْرَ ذَلِکَ وَ اقْبِضْ مِمَّنْ دَفَعَ لَهَا وَ أَمْسِکْ عَمَّنْ لَمْ یَدْفَعْ</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1504191_3830689328"/>
      <w:bookmarkStart w:id="1772" w:name="_Toc800"/>
      <w:bookmarkEnd w:id="1771"/>
      <w:r>
        <w:rPr>
          <w:rtl w:val="true"/>
        </w:rPr>
        <w:t>بَابُ الِاعْتِکَافِ‌</w:t>
      </w:r>
      <w:bookmarkEnd w:id="1772"/>
    </w:p>
    <w:p>
      <w:pPr>
        <w:pStyle w:val="BookText"/>
        <w:rPr/>
      </w:pPr>
      <w:r>
        <w:rPr>
          <w:rFonts w:ascii="Amiri" w:hAnsi="Amiri" w:eastAsia="Amiri" w:cs="Amiri"/>
          <w:color w:val="111111"/>
          <w:sz w:val="28"/>
          <w:sz w:val="28"/>
          <w:szCs w:val="28"/>
          <w:rtl w:val="true"/>
          <w:lang w:bidi="ar-SA"/>
        </w:rPr>
        <w:t xml:space="preserve">بَابُ الِاعْتِکَافِ </w:t>
      </w:r>
      <w:r>
        <w:rPr>
          <w:rStyle w:val="FootnoteAnchor"/>
          <w:rtl w:val="true"/>
        </w:rPr>
        <w:footnoteReference w:id="472"/>
      </w:r>
    </w:p>
    <w:p>
      <w:pPr>
        <w:pStyle w:val="Heading4"/>
        <w:numPr>
          <w:ilvl w:val="3"/>
          <w:numId w:val="1"/>
        </w:numPr>
        <w:rPr/>
      </w:pPr>
      <w:bookmarkStart w:id="1773" w:name="__RefHeading___Toc1504193_3830689328"/>
      <w:bookmarkStart w:id="1774" w:name="_Toc801"/>
      <w:bookmarkEnd w:id="1773"/>
      <w:r>
        <w:rPr/>
        <w:t>1</w:t>
      </w:r>
      <w:r>
        <w:rPr>
          <w:rtl w:val="true"/>
        </w:rPr>
        <w:t xml:space="preserve">- </w:t>
      </w:r>
      <w:r>
        <w:rPr>
          <w:rtl w:val="true"/>
        </w:rPr>
        <w:t>حدیث</w:t>
      </w:r>
      <w:bookmarkEnd w:id="17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کَانَ الْعَشْرُ الْأَوَاخِرُ اعْتَکَفَ فِی الْمَسْجِدِ وَ ضُرِبَتْ لَهُ قُبَّةٌ مِنْ شَعْرٍ وَ شَمَّرَ الْمِئْزَرَ </w:t>
      </w:r>
      <w:r>
        <w:rPr>
          <w:rStyle w:val="FootnoteAnchor"/>
          <w:rtl w:val="true"/>
        </w:rPr>
        <w:footnoteReference w:id="473"/>
      </w:r>
      <w:r>
        <w:rPr>
          <w:rFonts w:ascii="Amiri" w:hAnsi="Amiri" w:eastAsia="Amiri" w:cs="Amiri"/>
          <w:color w:val="111111"/>
          <w:sz w:val="28"/>
          <w:sz w:val="28"/>
          <w:szCs w:val="28"/>
          <w:rtl w:val="true"/>
          <w:lang w:bidi="ar-SA"/>
        </w:rPr>
        <w:t xml:space="preserve">وَ طَوَی فِرَاشَهُ وَ قَالَ بَعْضُهُمْ وَ اعْتَزَلَ النِّسَاءَ فَقَالَ أَبُو عَبْدِ اللَّهِ علیه السلام أَمَّا اعْتِزَالُ النِّسَاءِ فَلَا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5" w:name="__RefHeading___Toc1504195_3830689328"/>
      <w:bookmarkStart w:id="1776" w:name="_Toc802"/>
      <w:bookmarkEnd w:id="1775"/>
      <w:r>
        <w:rPr/>
        <w:t>2</w:t>
      </w:r>
      <w:r>
        <w:rPr>
          <w:rtl w:val="true"/>
        </w:rPr>
        <w:t xml:space="preserve">- </w:t>
      </w:r>
      <w:r>
        <w:rPr>
          <w:rtl w:val="true"/>
        </w:rPr>
        <w:t>حدیث</w:t>
      </w:r>
      <w:bookmarkEnd w:id="17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بَدْرٌ فِی شَهْرِ رَمَضَانَ فَلَمْ یَعْتَکِفْ رَسُولُ اللَّهِ صلی الله علیه و آله فَلَمَّا أَنْ کَانَ مِنْ قَابِلٍ اعْتَکَفَ عَشْرَیْنِ </w:t>
      </w:r>
      <w:r>
        <w:rPr>
          <w:rStyle w:val="FootnoteAnchor"/>
          <w:rtl w:val="true"/>
        </w:rPr>
        <w:footnoteReference w:id="475"/>
      </w:r>
      <w:r>
        <w:rPr>
          <w:rFonts w:ascii="Amiri" w:hAnsi="Amiri" w:eastAsia="Amiri" w:cs="Amiri"/>
          <w:color w:val="111111"/>
          <w:sz w:val="28"/>
          <w:sz w:val="28"/>
          <w:szCs w:val="28"/>
          <w:rtl w:val="true"/>
          <w:lang w:bidi="ar-SA"/>
        </w:rPr>
        <w:t>عَشْراً لِعَامِهِ وَ عَشْراً قَضَاءً لِمَا فَاتَهُ</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1504197_3830689328"/>
      <w:bookmarkStart w:id="1778" w:name="_Toc803"/>
      <w:bookmarkEnd w:id="1777"/>
      <w:r>
        <w:rPr/>
        <w:t>3</w:t>
      </w:r>
      <w:r>
        <w:rPr>
          <w:rtl w:val="true"/>
        </w:rPr>
        <w:t xml:space="preserve">- </w:t>
      </w:r>
      <w:r>
        <w:rPr>
          <w:rtl w:val="true"/>
        </w:rPr>
        <w:t>حدیث</w:t>
      </w:r>
      <w:bookmarkEnd w:id="17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دَاوُدَ بْنِ الْحُصَیْنِ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اعْتَکَفَ رَسُولُ اللَّهِ صلی الله علیه و آله فِی شَهْرِ رَمَضَانَ فِی الْعَشْرِ الْأُوَلِ ثُمَّ اعْتَکَفَ فِی الثَّانِیَةِ فِی الْعَشْرِ الْوُسْطَی ثُمَّ اعْتَکَفَ فِی الثَّالِثَةِ فِی الْعَشْرِ الْأَوَاخِرِ ثُمَّ لَمْ یَزَلْ یَعْتَکِفُ فِی الْعَشْرِ الْأَوَاخِرِ</w:t>
      </w:r>
      <w:r>
        <w:rPr>
          <w:rFonts w:eastAsia="Amiri" w:cs="Amiri" w:ascii="Amiri" w:hAnsi="Amiri"/>
          <w:color w:val="111111"/>
          <w:sz w:val="28"/>
          <w:szCs w:val="28"/>
          <w:rtl w:val="true"/>
          <w:lang w:bidi="ar-SA"/>
        </w:rPr>
        <w:t xml:space="preserve">. . </w:t>
      </w:r>
      <w:bookmarkStart w:id="1779" w:name="pg13660_142193"/>
    </w:p>
    <w:p>
      <w:pPr>
        <w:pStyle w:val="Heading4"/>
        <w:numPr>
          <w:ilvl w:val="3"/>
          <w:numId w:val="1"/>
        </w:numPr>
        <w:rPr/>
      </w:pPr>
      <w:bookmarkStart w:id="1780" w:name="__RefHeading___Toc1504199_3830689328"/>
      <w:bookmarkStart w:id="1781" w:name="_Toc804"/>
      <w:bookmarkEnd w:id="1779"/>
      <w:bookmarkEnd w:id="1780"/>
      <w:r>
        <w:rPr>
          <w:rtl w:val="true"/>
        </w:rPr>
        <w:t>بَابُ أَنَّهُ لَا یَکُونُ الِاعْتِکَافُ إِلَّا بِصَوْمٍ‌</w:t>
      </w:r>
      <w:bookmarkEnd w:id="1781"/>
    </w:p>
    <w:p>
      <w:pPr>
        <w:pStyle w:val="BookText"/>
        <w:rPr/>
      </w:pPr>
      <w:r>
        <w:rPr>
          <w:rFonts w:ascii="Amiri" w:hAnsi="Amiri" w:eastAsia="Amiri" w:cs="Amiri"/>
          <w:color w:val="111111"/>
          <w:sz w:val="28"/>
          <w:sz w:val="28"/>
          <w:szCs w:val="28"/>
          <w:rtl w:val="true"/>
          <w:lang w:bidi="ar-SA"/>
        </w:rPr>
        <w:t xml:space="preserve">بَابُ أَنَّهُ لَا یَکُونُ الِاعْتِکَافُ إِلَّا بِصَوْمٍ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782" w:name="__RefHeading___Toc1504201_3830689328"/>
      <w:bookmarkStart w:id="1783" w:name="_Toc805"/>
      <w:bookmarkEnd w:id="1782"/>
      <w:r>
        <w:rPr/>
        <w:t>1</w:t>
      </w:r>
      <w:r>
        <w:rPr>
          <w:rtl w:val="true"/>
        </w:rPr>
        <w:t xml:space="preserve">- </w:t>
      </w:r>
      <w:r>
        <w:rPr>
          <w:rtl w:val="true"/>
        </w:rPr>
        <w:t>حدیث</w:t>
      </w:r>
      <w:bookmarkEnd w:id="1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دَاوُدَ بْنِ الْحُصَیْنِ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اعْتِکَافَ إِلَّا بِصَوْمٍ</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1504203_3830689328"/>
      <w:bookmarkStart w:id="1785" w:name="_Toc806"/>
      <w:bookmarkEnd w:id="1784"/>
      <w:r>
        <w:rPr/>
        <w:t>2</w:t>
      </w:r>
      <w:r>
        <w:rPr>
          <w:rtl w:val="true"/>
        </w:rPr>
        <w:t xml:space="preserve">- </w:t>
      </w:r>
      <w:r>
        <w:rPr>
          <w:rtl w:val="true"/>
        </w:rPr>
        <w:t>حدیث</w:t>
      </w:r>
      <w:bookmarkEnd w:id="17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قَالَ قَالَ أَبُو عَبْدِ اللَّهِ ع لَا اعْتِکَافَ إِلَّا بِصَوْمٍ</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1504205_3830689328"/>
      <w:bookmarkStart w:id="1787" w:name="_Toc807"/>
      <w:bookmarkEnd w:id="1786"/>
      <w:r>
        <w:rPr/>
        <w:t>3</w:t>
      </w:r>
      <w:r>
        <w:rPr>
          <w:rtl w:val="true"/>
        </w:rPr>
        <w:t xml:space="preserve">- </w:t>
      </w:r>
      <w:r>
        <w:rPr>
          <w:rtl w:val="true"/>
        </w:rPr>
        <w:t>حدیث</w:t>
      </w:r>
      <w:bookmarkEnd w:id="17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اعْتِکَافَ إِلَّا بِصَوْمٍ فِی الْمَسْجِدِ الْجَامِعِ</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1504207_3830689328"/>
      <w:bookmarkStart w:id="1789" w:name="_Toc808"/>
      <w:bookmarkEnd w:id="1788"/>
      <w:r>
        <w:rPr>
          <w:rtl w:val="true"/>
        </w:rPr>
        <w:t>بَابُ الْمَسَاجِدِ الَّتِی یَصْلُحُ الِاعْتِکَافُ فِیهَا</w:t>
      </w:r>
      <w:bookmarkEnd w:id="1789"/>
    </w:p>
    <w:p>
      <w:pPr>
        <w:pStyle w:val="Heading4"/>
        <w:numPr>
          <w:ilvl w:val="3"/>
          <w:numId w:val="1"/>
        </w:numPr>
        <w:rPr/>
      </w:pPr>
      <w:bookmarkStart w:id="1790" w:name="__RefHeading___Toc1504209_3830689328"/>
      <w:bookmarkStart w:id="1791" w:name="_Toc809"/>
      <w:bookmarkEnd w:id="1790"/>
      <w:r>
        <w:rPr/>
        <w:t>1</w:t>
      </w:r>
      <w:r>
        <w:rPr>
          <w:rtl w:val="true"/>
        </w:rPr>
        <w:t xml:space="preserve">- </w:t>
      </w:r>
      <w:r>
        <w:rPr>
          <w:rtl w:val="true"/>
        </w:rPr>
        <w:t>حدیث</w:t>
      </w:r>
      <w:bookmarkEnd w:id="1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الِاعْتِکَافِ بِبَغْدَادَ فِی بَعْضِ مَسَاجِدِهَا فَقَالَ لَا اعْتِکَافَ إِلَّا فِی مَسْجِدِ جَمَاعَةٍ قَدْ صَلَّی فِیهِ إِمَامٌ عَدْلٌ بِصَلَاةِ جَمَاعَةٍ وَ لَا بَأْسَ أَنْ یُعْتَکَفَ فِی مَسْجِدِ الْکُوفَةِ وَ الْبَصْرَةِ وَ مَسْجِدِ الْمَدِینَةِ وَ مَسْجِدِ مَکَّةَ</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504211_3830689328"/>
      <w:bookmarkStart w:id="1793" w:name="_Toc810"/>
      <w:bookmarkEnd w:id="1792"/>
      <w:r>
        <w:rPr/>
        <w:t>2</w:t>
      </w:r>
      <w:r>
        <w:rPr>
          <w:rtl w:val="true"/>
        </w:rPr>
        <w:t xml:space="preserve">- </w:t>
      </w:r>
      <w:r>
        <w:rPr>
          <w:rtl w:val="true"/>
        </w:rPr>
        <w:t>حدیث</w:t>
      </w:r>
      <w:bookmarkEnd w:id="17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اعْتِکَافَ إِلَّا فِی الْعِشْرِینَ مِنْ شَهْرِ رَمَضَانَ وَ قَالَ إِنَّ عَلِیّاً صَلَوَاتُ اللَّهِ عَلَیْهِ کَانَ یَقُولُ لَا أَرَی الِاعْتِکَافَ إِلَّا فِی الْمَسْجِدِ الْحَرَامِ أَوْ مَسْجِدِ الرَّسُولِ أَوْ مَسْجِدٍ جَامِعٍ وَ لَا یَنْبَغِی لِلْمُعْتَکِفِ أَنْ یَخْرُجَ مِنَ الْمَسْجِدِ إِلَّا لِحَاجَةٍ لَا بُدَّ مِنْهَا ثُمَّ لَا یَجْلِسْ حَتَّی یَرْجِعَ وَ الْمَرْأَةُ مِثْلُ ذَلِکَ</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1504213_3830689328"/>
      <w:bookmarkStart w:id="1795" w:name="_Toc811"/>
      <w:bookmarkEnd w:id="1794"/>
      <w:r>
        <w:rPr/>
        <w:t>3</w:t>
      </w:r>
      <w:r>
        <w:rPr>
          <w:rtl w:val="true"/>
        </w:rPr>
        <w:t xml:space="preserve">- </w:t>
      </w:r>
      <w:r>
        <w:rPr>
          <w:rtl w:val="true"/>
        </w:rPr>
        <w:t>حدیث</w:t>
      </w:r>
      <w:bookmarkEnd w:id="179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الِاعْتِکَافِ قَالَ لَا یَصْلُحُ الِاعْتِکَافُ إِلَّا فِی الْمَسْجِدِ الْحَرَامِ</w:t>
      </w:r>
      <w:r>
        <w:rPr>
          <w:rFonts w:eastAsia="Amiri" w:cs="Amiri" w:ascii="Amiri" w:hAnsi="Amiri"/>
          <w:color w:val="111111"/>
          <w:sz w:val="28"/>
          <w:szCs w:val="28"/>
          <w:rtl w:val="true"/>
          <w:lang w:bidi="ar-SA"/>
        </w:rPr>
        <w:t xml:space="preserve">-- </w:t>
      </w:r>
      <w:bookmarkStart w:id="1796" w:name="pg13660_142194"/>
    </w:p>
    <w:p>
      <w:pPr>
        <w:pStyle w:val="BookText"/>
        <w:rPr/>
      </w:pPr>
      <w:bookmarkEnd w:id="1796"/>
      <w:r>
        <w:rPr>
          <w:rFonts w:ascii="Amiri" w:hAnsi="Amiri" w:eastAsia="Amiri" w:cs="Amiri"/>
          <w:color w:val="111111"/>
          <w:sz w:val="28"/>
          <w:sz w:val="28"/>
          <w:szCs w:val="28"/>
          <w:rtl w:val="true"/>
          <w:lang w:bidi="ar-SA"/>
        </w:rPr>
        <w:t>أَوْ مَسْجِدِ الرَّسُولِ صلی الله علیه و آله أَوْ مَسْجِدِ الْکُوفَةِ أَوْ مَسْجِدِ جَمَاعَةٍ وَ تَصُومُ مَا دُمْتَ مُعْتَکِفاً</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1504215_3830689328"/>
      <w:bookmarkStart w:id="1798" w:name="_Toc812"/>
      <w:bookmarkEnd w:id="1797"/>
      <w:r>
        <w:rPr/>
        <w:t>4</w:t>
      </w:r>
      <w:r>
        <w:rPr>
          <w:rtl w:val="true"/>
        </w:rPr>
        <w:t xml:space="preserve">- </w:t>
      </w:r>
      <w:r>
        <w:rPr>
          <w:rtl w:val="true"/>
        </w:rPr>
        <w:t>حدیث</w:t>
      </w:r>
      <w:bookmarkEnd w:id="17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الْمُعْتَکِفُ بِمَکَّةَ یُصَلِّی فِی أَیِّ بُیُوتِهَا شَاءَ سَوَاءٌ عَلَیْهِ فِی الْمَسْجِدِ صَلَّی أَوْ فِی بُیُوتِهَا</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1504217_3830689328"/>
      <w:bookmarkStart w:id="1800" w:name="_Toc813"/>
      <w:bookmarkEnd w:id="1799"/>
      <w:r>
        <w:rPr/>
        <w:t>5</w:t>
      </w:r>
      <w:r>
        <w:rPr>
          <w:rtl w:val="true"/>
        </w:rPr>
        <w:t xml:space="preserve">- </w:t>
      </w:r>
      <w:r>
        <w:rPr>
          <w:rtl w:val="true"/>
        </w:rPr>
        <w:t>حدیث</w:t>
      </w:r>
      <w:bookmarkEnd w:id="18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الْمُعْتَکِفُ بِمَکَّةَ یُصَلِّی فِی أَیِّ بُیُوتِهَا شَاءَ وَ الْمُعْتَکِفُ فِی غَیْرِهِ لَا یُصَلِّی إِلَّا فِی الْمَسْجِدِ الَّذِی سَمَّاهُ</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1504219_3830689328"/>
      <w:bookmarkStart w:id="1802" w:name="_Toc814"/>
      <w:bookmarkEnd w:id="1801"/>
      <w:r>
        <w:rPr>
          <w:rtl w:val="true"/>
        </w:rPr>
        <w:t>بَابُ أَقَلِّ مَا یَکُونُ الِاعْتِکَافُ‌</w:t>
      </w:r>
      <w:bookmarkEnd w:id="1802"/>
    </w:p>
    <w:p>
      <w:pPr>
        <w:pStyle w:val="Heading4"/>
        <w:numPr>
          <w:ilvl w:val="3"/>
          <w:numId w:val="1"/>
        </w:numPr>
        <w:rPr/>
      </w:pPr>
      <w:bookmarkStart w:id="1803" w:name="__RefHeading___Toc1504221_3830689328"/>
      <w:bookmarkStart w:id="1804" w:name="_Toc815"/>
      <w:bookmarkEnd w:id="1803"/>
      <w:r>
        <w:rPr/>
        <w:t>1</w:t>
      </w:r>
      <w:r>
        <w:rPr>
          <w:rtl w:val="true"/>
        </w:rPr>
        <w:t xml:space="preserve">- </w:t>
      </w:r>
      <w:r>
        <w:rPr>
          <w:rtl w:val="true"/>
        </w:rPr>
        <w:t>حدیث</w:t>
      </w:r>
      <w:bookmarkEnd w:id="1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کَانَ زَوْجُهَا غَائِباً فَقَدِمَ وَ هِیَ مُعْتَکِفَةٌ بِإِذْنِ زَوْجِهَا فَخَرَجَتْ حِینَ بَلَغَهَا قُدُومُهُ مِنَ الْمَسْجِدِ إِلَی بَیْتِهَا فَتَهَیَّأَتْ لِزَوْجِهَا حَتَّی وَاقَعَهَا فَقَالَ إِنْ کَانَتْ خَرَجَتْ مِنَ الْمَسْجِدِ قَبْلَ أَنْ تَنْقَضِیَ ثَلَاثَةُ أَیَّامٍ وَ لَمْ تَکُنِ اشْتَرَطَتْ فِی اعْتِکَافِهَا فَإِنَّ عَلَیْهَا مَا عَلَی الْمُظَاهِرِ</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1504223_3830689328"/>
      <w:bookmarkStart w:id="1806" w:name="_Toc816"/>
      <w:bookmarkEnd w:id="1805"/>
      <w:r>
        <w:rPr/>
        <w:t>2</w:t>
      </w:r>
      <w:r>
        <w:rPr>
          <w:rtl w:val="true"/>
        </w:rPr>
        <w:t xml:space="preserve">- </w:t>
      </w:r>
      <w:r>
        <w:rPr>
          <w:rtl w:val="true"/>
        </w:rPr>
        <w:t>حدیث</w:t>
      </w:r>
      <w:bookmarkEnd w:id="18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الِاعْتِکَافُ أَقَلَّ مِنْ ثَلَاثَةِ أَیَّامٍ وَ مَنِ اعْتَکَفَ صَامَ وَ یَنْبَغِی لِلْمُعْتَکِفِ </w:t>
      </w:r>
      <w:r>
        <w:rPr>
          <w:rStyle w:val="FootnoteAnchor"/>
          <w:rtl w:val="true"/>
        </w:rPr>
        <w:footnoteReference w:id="477"/>
      </w:r>
      <w:r>
        <w:rPr>
          <w:rFonts w:ascii="Amiri" w:hAnsi="Amiri" w:eastAsia="Amiri" w:cs="Amiri"/>
          <w:color w:val="111111"/>
          <w:sz w:val="28"/>
          <w:sz w:val="28"/>
          <w:szCs w:val="28"/>
          <w:rtl w:val="true"/>
          <w:lang w:bidi="ar-SA"/>
        </w:rPr>
        <w:t>إِذَا اعْتَکَفَ أَنْ یَشْتَرِطَ کَمَا یَشْتَرِطُ الَّذِی یُحْرِمُ</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1504225_3830689328"/>
      <w:bookmarkStart w:id="1808" w:name="_Toc817"/>
      <w:bookmarkEnd w:id="1807"/>
      <w:r>
        <w:rPr/>
        <w:t>3</w:t>
      </w:r>
      <w:r>
        <w:rPr>
          <w:rtl w:val="true"/>
        </w:rPr>
        <w:t xml:space="preserve">- </w:t>
      </w:r>
      <w:r>
        <w:rPr>
          <w:rtl w:val="true"/>
        </w:rPr>
        <w:t>حدیث</w:t>
      </w:r>
      <w:bookmarkEnd w:id="18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اعْتَکَفَ یَوْماً وَ لَمْ یَکُنِ اشْتَرَطَ فَلَهُ أَنْ یَخْرُجَ وَ یَفْسَخَ الِاعْتِکَافَ وَ إِنْ أَقَامَ یَوْمَیْنِ وَ لَمْ یَکُنِ اشْتَرَطَ فَلَیْسَ لَهُ أَنْ یَفْسَخَ اعْتِکَافَهُ حَتَّی یَمْضِیَ ثَلَاثَةُ أَیَّامٍ</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1504227_3830689328"/>
      <w:bookmarkStart w:id="1810" w:name="_Toc818"/>
      <w:bookmarkEnd w:id="1809"/>
      <w:r>
        <w:rPr/>
        <w:t>4</w:t>
      </w:r>
      <w:r>
        <w:rPr>
          <w:rtl w:val="true"/>
        </w:rPr>
        <w:t xml:space="preserve">- </w:t>
      </w:r>
      <w:r>
        <w:rPr>
          <w:rtl w:val="true"/>
        </w:rPr>
        <w:t>حدیث</w:t>
      </w:r>
      <w:bookmarkEnd w:id="18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أَبِی أَیُّوبَ عَنْ أَبِی عُبَیْدَةَ عَنْ ت</w:t>
      </w:r>
      <w:r>
        <w:rPr>
          <w:rFonts w:eastAsia="Amiri" w:cs="Amiri" w:ascii="Amiri" w:hAnsi="Amiri"/>
          <w:color w:val="111111"/>
          <w:sz w:val="28"/>
          <w:szCs w:val="28"/>
          <w:rtl w:val="true"/>
          <w:lang w:bidi="ar-SA"/>
        </w:rPr>
        <w:t xml:space="preserve">) </w:t>
      </w:r>
      <w:bookmarkStart w:id="1811" w:name="pg13660_142195"/>
    </w:p>
    <w:p>
      <w:pPr>
        <w:pStyle w:val="BookText"/>
        <w:rPr/>
      </w:pPr>
      <w:bookmarkEnd w:id="1811"/>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الْمُعْتَکِفُ لَا یَشَمُّ الطِّیبَ وَ لَا یَتَلَذَّذُ بِالرَّیْحَانِ وَ لَا یُمَارِی وَ لَا یَشْتَرِی وَ لَا یَبِیعُ قَالَ وَ مَنِ اعْتَکَفَ ثَلَاثَةَ أَیَّامٍ فَهُوَ یَوْمَ الرَّابِعِ بِالْخِیَارِ إِنْ شَاءَ زَادَ ثَلَاثَةَ أَیَّامٍ أُخَرَ وَ إِنْ شَاءَ خَرَجَ مِنَ الْمَسْجِدِ فَإِنْ أَقَامَ یَوْمَیْنِ بَعْدَ الثَّلَاثَةِ فَلَا یَخْرُجُ مِنَ الْمَسْجِدِ حَتَّی یُتِمَّ ثَلَاثَةَ أَیَّامٍ أُخَرَ</w:t>
      </w:r>
      <w:r>
        <w:rPr>
          <w:rFonts w:eastAsia="Amiri" w:cs="Amiri" w:ascii="Amiri" w:hAnsi="Amiri"/>
          <w:color w:val="111111"/>
          <w:sz w:val="28"/>
          <w:szCs w:val="28"/>
          <w:rtl w:val="true"/>
          <w:lang w:bidi="ar-SA"/>
        </w:rPr>
        <w:t>.</w:t>
      </w:r>
    </w:p>
    <w:p>
      <w:pPr>
        <w:pStyle w:val="Heading4"/>
        <w:numPr>
          <w:ilvl w:val="3"/>
          <w:numId w:val="1"/>
        </w:numPr>
        <w:rPr/>
      </w:pPr>
      <w:bookmarkStart w:id="1812" w:name="__RefHeading___Toc1504229_3830689328"/>
      <w:bookmarkStart w:id="1813" w:name="_Toc819"/>
      <w:bookmarkEnd w:id="1812"/>
      <w:r>
        <w:rPr/>
        <w:t>5</w:t>
      </w:r>
      <w:r>
        <w:rPr>
          <w:rtl w:val="true"/>
        </w:rPr>
        <w:t xml:space="preserve">- </w:t>
      </w:r>
      <w:r>
        <w:rPr>
          <w:rtl w:val="true"/>
        </w:rPr>
        <w:t>حدیث</w:t>
      </w:r>
      <w:bookmarkEnd w:id="18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بَدَأَنِی أَبُو عَبْدِ اللَّهِ علیه السلام مِنْ غَیْرِ أَنْ أَسْأَلَهُ فَقَالَ الِاعْتِکَافُ ثَلَاثَةُ أَیَّامٍ یَعْنِی السُّنَّةَ إِنْ شَاءَ اللَّهُ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4" w:name="__RefHeading___Toc1504231_3830689328"/>
      <w:bookmarkStart w:id="1815" w:name="_Toc820"/>
      <w:bookmarkEnd w:id="1814"/>
      <w:r>
        <w:rPr>
          <w:rtl w:val="true"/>
        </w:rPr>
        <w:t>بَابُ الْمُعْتَکِفِ لَا یَخْرُجُ مِنَ الْمَسْجِدِ إِلَّا لِحَاجَةٍ</w:t>
      </w:r>
      <w:bookmarkEnd w:id="1815"/>
    </w:p>
    <w:p>
      <w:pPr>
        <w:pStyle w:val="Heading4"/>
        <w:numPr>
          <w:ilvl w:val="3"/>
          <w:numId w:val="1"/>
        </w:numPr>
        <w:rPr/>
      </w:pPr>
      <w:bookmarkStart w:id="1816" w:name="__RefHeading___Toc1504233_3830689328"/>
      <w:bookmarkStart w:id="1817" w:name="_Toc821"/>
      <w:bookmarkEnd w:id="1816"/>
      <w:r>
        <w:rPr/>
        <w:t>1</w:t>
      </w:r>
      <w:r>
        <w:rPr>
          <w:rtl w:val="true"/>
        </w:rPr>
        <w:t xml:space="preserve">- </w:t>
      </w:r>
      <w:r>
        <w:rPr>
          <w:rtl w:val="true"/>
        </w:rPr>
        <w:t>حدیث</w:t>
      </w:r>
      <w:bookmarkEnd w:id="1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الْمُعْتَکِفِ أَنْ یَخْرُجَ مِنَ الْمَسْجِدِ إِلَّا إِلَی الْجُمُعَةِ أَوْ جَنَازَةٍ أَوْ غَائِطٍ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8" w:name="__RefHeading___Toc1504235_3830689328"/>
      <w:bookmarkStart w:id="1819" w:name="_Toc822"/>
      <w:bookmarkEnd w:id="1818"/>
      <w:r>
        <w:rPr/>
        <w:t>2</w:t>
      </w:r>
      <w:r>
        <w:rPr>
          <w:rtl w:val="true"/>
        </w:rPr>
        <w:t xml:space="preserve">- </w:t>
      </w:r>
      <w:r>
        <w:rPr>
          <w:rtl w:val="true"/>
        </w:rPr>
        <w:t>حدیث</w:t>
      </w:r>
      <w:bookmarkEnd w:id="18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فِی شَهْرِ رَمَضَانَ فَقُلْتُ لِأَبِی عَبْدِ اللَّهِ علیه السلام إِنِّی أُرِیدُ أَنْ أَعْتَکِفَ فَمَا ذَا أَقُولُ وَ مَا ذَا أَفْرِضُ عَلَی نَفْسِی فَقَالَ لَا تَخْرُجْ مِنَ الْمَسْجِدِ إِلَّا لِحَاجَةٍ لَا بُدَّ مِنْهَا وَ لَا تَقْعُدْ تَحْتَ ظِلَالٍ حَتَّی تَعُودَ إِلَی مَجْلِسِکَ</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1504237_3830689328"/>
      <w:bookmarkStart w:id="1821" w:name="_Toc823"/>
      <w:bookmarkEnd w:id="1820"/>
      <w:r>
        <w:rPr/>
        <w:t>3</w:t>
      </w:r>
      <w:r>
        <w:rPr>
          <w:rtl w:val="true"/>
        </w:rPr>
        <w:t xml:space="preserve">- </w:t>
      </w:r>
      <w:r>
        <w:rPr>
          <w:rtl w:val="true"/>
        </w:rPr>
        <w:t>حدیث</w:t>
      </w:r>
      <w:bookmarkEnd w:id="18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لِلْمُعْتَکِفِ أَنْ یَخْرُجَ مِنَ الْمَسْجِدِ إِلَّا لِحَاجَةٍ لَا بُدَّ مِنْهَا</w:t>
      </w:r>
      <w:r>
        <w:rPr>
          <w:rFonts w:eastAsia="Amiri" w:cs="Amiri" w:ascii="Amiri" w:hAnsi="Amiri"/>
          <w:color w:val="111111"/>
          <w:sz w:val="28"/>
          <w:szCs w:val="28"/>
          <w:rtl w:val="true"/>
          <w:lang w:bidi="ar-SA"/>
        </w:rPr>
        <w:t xml:space="preserve">- ) </w:t>
      </w:r>
      <w:bookmarkStart w:id="1822" w:name="pg13660_142196"/>
    </w:p>
    <w:p>
      <w:pPr>
        <w:pStyle w:val="BookText"/>
        <w:rPr/>
      </w:pPr>
      <w:bookmarkEnd w:id="1822"/>
      <w:r>
        <w:rPr>
          <w:rFonts w:ascii="Amiri" w:hAnsi="Amiri" w:eastAsia="Amiri" w:cs="Amiri"/>
          <w:color w:val="111111"/>
          <w:sz w:val="28"/>
          <w:sz w:val="28"/>
          <w:szCs w:val="28"/>
          <w:rtl w:val="true"/>
          <w:lang w:bidi="ar-SA"/>
        </w:rPr>
        <w:t>ثُمَّ لَا یَجْلِسُ حَتَّی یَرْجِعَ وَ لَا یَخْرُجُ فِی شَیْ‌ءٍ إِلَّا لِجَنَازَةٍ أَوْ یَعُودُ مَرِیضاً وَ لَا یَجْلِسُ حَتَّی یَرْجِعَ وَ اعْتِکَافُ الْمَرْأَةِ مِثْلُ ذَلِکَ</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1504239_3830689328"/>
      <w:bookmarkStart w:id="1824" w:name="_Toc824"/>
      <w:bookmarkEnd w:id="1823"/>
      <w:r>
        <w:rPr>
          <w:rtl w:val="true"/>
        </w:rPr>
        <w:t>بَابُ الْمُعْتَکِفِ یَمْرَضُ وَ الْمُعْتَکِفَةِ تَطْمَثُ</w:t>
      </w:r>
      <w:bookmarkEnd w:id="1824"/>
    </w:p>
    <w:p>
      <w:pPr>
        <w:pStyle w:val="Heading4"/>
        <w:numPr>
          <w:ilvl w:val="3"/>
          <w:numId w:val="1"/>
        </w:numPr>
        <w:rPr/>
      </w:pPr>
      <w:bookmarkStart w:id="1825" w:name="__RefHeading___Toc1504241_3830689328"/>
      <w:bookmarkStart w:id="1826" w:name="_Toc825"/>
      <w:bookmarkEnd w:id="1825"/>
      <w:r>
        <w:rPr/>
        <w:t>1</w:t>
      </w:r>
      <w:r>
        <w:rPr>
          <w:rtl w:val="true"/>
        </w:rPr>
        <w:t xml:space="preserve">- </w:t>
      </w:r>
      <w:r>
        <w:rPr>
          <w:rtl w:val="true"/>
        </w:rPr>
        <w:t>حدیث</w:t>
      </w:r>
      <w:bookmarkEnd w:id="18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الْمُعْتَکِفُ وَ طَمِثَتِ الْمَرْأَةُ الْمُعْتَکِفَةُ فَإِنَّهُ یَأْتِی بَیْتَهُ ثُمَّ یُعِیدُ إِذَا بَرَأَ وَ یَصُومُ</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عَنْهُ لَیْسَ عَلَی الْمَرِیضِ ذَلِکَ</w:t>
      </w:r>
    </w:p>
    <w:p>
      <w:pPr>
        <w:pStyle w:val="Heading4"/>
        <w:numPr>
          <w:ilvl w:val="3"/>
          <w:numId w:val="1"/>
        </w:numPr>
        <w:rPr/>
      </w:pPr>
      <w:bookmarkStart w:id="1827" w:name="__RefHeading___Toc1504243_3830689328"/>
      <w:bookmarkStart w:id="1828" w:name="_Toc826"/>
      <w:bookmarkEnd w:id="1827"/>
      <w:r>
        <w:rPr/>
        <w:t>2</w:t>
      </w:r>
      <w:r>
        <w:rPr>
          <w:rtl w:val="true"/>
        </w:rPr>
        <w:t xml:space="preserve">- </w:t>
      </w:r>
      <w:r>
        <w:rPr>
          <w:rtl w:val="true"/>
        </w:rPr>
        <w:t>حدیث</w:t>
      </w:r>
      <w:bookmarkEnd w:id="18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ابْنِ مَحْبُوبٍ عَنْ أَبِی أَیُّوبَ عَنْ أَبِی بَصِیرٍ عَنْ أَبِی عَبْدِ اللَّهِ ع فِی الْمُعْتَکِفَةِ إِذَا طَمِثَتْ قَالَ تَرْجِعُ إِلَی بَیْتِهَا وَ إِذَا طَهُرَتْ رَجَعَتْ فَقَضَتْ مَا عَلَیْهَا</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1504245_3830689328"/>
      <w:bookmarkStart w:id="1830" w:name="_Toc827"/>
      <w:bookmarkEnd w:id="1829"/>
      <w:r>
        <w:rPr>
          <w:rtl w:val="true"/>
        </w:rPr>
        <w:t>بَابُ الْمُعْتَکِفِ یُجَامِعُ أَهْلَهُ‌</w:t>
      </w:r>
      <w:bookmarkEnd w:id="1830"/>
    </w:p>
    <w:p>
      <w:pPr>
        <w:pStyle w:val="Heading4"/>
        <w:numPr>
          <w:ilvl w:val="3"/>
          <w:numId w:val="1"/>
        </w:numPr>
        <w:rPr/>
      </w:pPr>
      <w:bookmarkStart w:id="1831" w:name="__RefHeading___Toc1504247_3830689328"/>
      <w:bookmarkStart w:id="1832" w:name="_Toc828"/>
      <w:bookmarkEnd w:id="1831"/>
      <w:r>
        <w:rPr/>
        <w:t>1</w:t>
      </w:r>
      <w:r>
        <w:rPr>
          <w:rtl w:val="true"/>
        </w:rPr>
        <w:t xml:space="preserve">- </w:t>
      </w:r>
      <w:r>
        <w:rPr>
          <w:rtl w:val="true"/>
        </w:rPr>
        <w:t>حدیث</w:t>
      </w:r>
      <w:bookmarkEnd w:id="18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الْمُعْتَکِفِ یُجَامِعُ أَهْلَهُ قَالَ إِذَا فَعَلَ فَعَلَیْهِ مَا عَلَی الْمُظَاهِرِ</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1504249_3830689328"/>
      <w:bookmarkStart w:id="1834" w:name="_Toc829"/>
      <w:bookmarkEnd w:id="1833"/>
      <w:r>
        <w:rPr/>
        <w:t>2</w:t>
      </w:r>
      <w:r>
        <w:rPr>
          <w:rtl w:val="true"/>
        </w:rPr>
        <w:t xml:space="preserve">- </w:t>
      </w:r>
      <w:r>
        <w:rPr>
          <w:rtl w:val="true"/>
        </w:rPr>
        <w:t>حدیث</w:t>
      </w:r>
      <w:bookmarkEnd w:id="18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الرَّحْمَنِ بْنِ أَبِی نَجْرَانَ عَنْ عَبْدِ اللَّهِ بْنِ الْمُغِیرَةِ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مُعْتَکِفٍ وَاقَعَ أَهْلَهُ قَالَ هُوَ بِمَنْزِلَةِ مَنْ أَفْطَرَ یَوْماً مِنْ شَهْرِ رَمَضَانَ</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1504251_3830689328"/>
      <w:bookmarkStart w:id="1836" w:name="_Toc830"/>
      <w:bookmarkEnd w:id="1835"/>
      <w:r>
        <w:rPr/>
        <w:t>3</w:t>
      </w:r>
      <w:r>
        <w:rPr>
          <w:rtl w:val="true"/>
        </w:rPr>
        <w:t xml:space="preserve">- </w:t>
      </w:r>
      <w:r>
        <w:rPr>
          <w:rtl w:val="true"/>
        </w:rPr>
        <w:t>حدیث</w:t>
      </w:r>
      <w:bookmarkEnd w:id="183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الْحَسَنِ بْنِ الْجَهْمِ عَنْ </w:t>
      </w:r>
      <w:r>
        <w:rPr>
          <w:rFonts w:eastAsia="Amiri" w:cs="Amiri" w:ascii="Amiri" w:hAnsi="Amiri"/>
          <w:color w:val="111111"/>
          <w:sz w:val="28"/>
          <w:szCs w:val="28"/>
          <w:rtl w:val="true"/>
          <w:lang w:bidi="ar-SA"/>
        </w:rPr>
        <w:t xml:space="preserve">) </w:t>
      </w:r>
      <w:bookmarkStart w:id="1837" w:name="pg13660_142197"/>
    </w:p>
    <w:p>
      <w:pPr>
        <w:pStyle w:val="BookText"/>
        <w:rPr/>
      </w:pPr>
      <w:bookmarkEnd w:id="1837"/>
      <w:r>
        <w:rPr>
          <w:rFonts w:ascii="Amiri" w:hAnsi="Amiri" w:eastAsia="Amiri" w:cs="Amiri"/>
          <w:color w:val="111111"/>
          <w:sz w:val="28"/>
          <w:sz w:val="28"/>
          <w:szCs w:val="28"/>
          <w:rtl w:val="true"/>
          <w:lang w:bidi="ar-SA"/>
        </w:rPr>
        <w:t>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الْمُعْتَکِفِ یَأْتِی أَهْلَهُ فَقَالَ لَا یَأْتِی امْرَأَتَهُ لَیْلًا وَ لَا نَهَاراً وَ هُوَ مُعْتَکِفٌ</w:t>
      </w:r>
      <w:r>
        <w:rPr>
          <w:rFonts w:eastAsia="Amiri" w:cs="Amiri" w:ascii="Amiri" w:hAnsi="Amiri"/>
          <w:color w:val="111111"/>
          <w:sz w:val="28"/>
          <w:szCs w:val="28"/>
          <w:rtl w:val="true"/>
          <w:lang w:bidi="ar-SA"/>
        </w:rPr>
        <w:t>.</w:t>
      </w:r>
    </w:p>
    <w:p>
      <w:pPr>
        <w:pStyle w:val="Heading4"/>
        <w:numPr>
          <w:ilvl w:val="3"/>
          <w:numId w:val="1"/>
        </w:numPr>
        <w:rPr/>
      </w:pPr>
      <w:bookmarkStart w:id="1838" w:name="__RefHeading___Toc1504253_3830689328"/>
      <w:bookmarkStart w:id="1839" w:name="_Toc831"/>
      <w:bookmarkEnd w:id="1838"/>
      <w:r>
        <w:rPr>
          <w:rtl w:val="true"/>
        </w:rPr>
        <w:t>بَابُ النَّوَادِرِ</w:t>
      </w:r>
      <w:bookmarkEnd w:id="1839"/>
    </w:p>
    <w:p>
      <w:pPr>
        <w:pStyle w:val="Heading4"/>
        <w:numPr>
          <w:ilvl w:val="3"/>
          <w:numId w:val="1"/>
        </w:numPr>
        <w:rPr/>
      </w:pPr>
      <w:bookmarkStart w:id="1840" w:name="__RefHeading___Toc1504255_3830689328"/>
      <w:bookmarkStart w:id="1841" w:name="_Toc832"/>
      <w:bookmarkEnd w:id="1840"/>
      <w:r>
        <w:rPr/>
        <w:t>1</w:t>
      </w:r>
      <w:r>
        <w:rPr>
          <w:rtl w:val="true"/>
        </w:rPr>
        <w:t xml:space="preserve">- </w:t>
      </w:r>
      <w:r>
        <w:rPr>
          <w:rtl w:val="true"/>
        </w:rPr>
        <w:t>حدیث</w:t>
      </w:r>
      <w:bookmarkEnd w:id="1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الْحَسَنِ بْنِ عَلِیٍّ الْکُوفِیِّ عَنْ عُبَیْسِ بْنِ هِشَامٍ عَنْ أَبَانِ بْنِ عُثْمَانَ عَنْ عَبْدِ الرَّحْمَنِ بْنِ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أَسَرَتْهُ الرُّومُ وَ لَمْ یَصُمْ شَهْرَ رَمَضَانَ وَ لَمْ یَدْرِ أَیُّ شَهْرٍ هُوَ قَالَ یَصُومُ شَهْراً وَ یَتَوَخَّاهُ وَ یَحْسُبُ فَإِنْ کَانَ الشَّهْرُ الَّذِی صَامَهُ قَبْلَ شَهْرِ رَمَضَانَ لَمْ یُجْزِهِ وَ إِنْ کَانَ بَعْدَ رَمَضَانَ أَجْزَأَهُ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4"/>
        <w:numPr>
          <w:ilvl w:val="3"/>
          <w:numId w:val="1"/>
        </w:numPr>
        <w:rPr/>
      </w:pPr>
      <w:bookmarkStart w:id="1842" w:name="__RefHeading___Toc1504257_3830689328"/>
      <w:bookmarkStart w:id="1843" w:name="_Toc833"/>
      <w:bookmarkEnd w:id="1842"/>
      <w:r>
        <w:rPr/>
        <w:t>2</w:t>
      </w:r>
      <w:r>
        <w:rPr>
          <w:rtl w:val="true"/>
        </w:rPr>
        <w:t xml:space="preserve">- </w:t>
      </w:r>
      <w:r>
        <w:rPr>
          <w:rtl w:val="true"/>
        </w:rPr>
        <w:t>حدیث</w:t>
      </w:r>
      <w:bookmarkEnd w:id="18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یَحْیَی بْنِ عَمْرِو بْنِ خَلِیفَةَ الزَّیَّاتِ عَنْ عَبْدِ اللَّهِ بْنِ بُکَیْرٍ عَنْ بَعْضِ أَصْحَابِنَا عَنْ أَحَدِهِمَا علیه السلام قَالَ قَالَ رَسُولُ اللَّهِ صلی الله علیه و آله یَا مَعْشَرَ الشَّبَابِ عَلَیْکُمْ بِالْبَاهِ </w:t>
      </w:r>
      <w:r>
        <w:rPr>
          <w:rStyle w:val="FootnoteAnchor"/>
          <w:rtl w:val="true"/>
        </w:rPr>
        <w:footnoteReference w:id="482"/>
      </w:r>
      <w:r>
        <w:rPr>
          <w:rFonts w:ascii="Amiri" w:hAnsi="Amiri" w:eastAsia="Amiri" w:cs="Amiri"/>
          <w:color w:val="111111"/>
          <w:sz w:val="28"/>
          <w:sz w:val="28"/>
          <w:szCs w:val="28"/>
          <w:rtl w:val="true"/>
          <w:lang w:bidi="ar-SA"/>
        </w:rPr>
        <w:t xml:space="preserve">فَإِنْ لَمْ تَسْتَطِیعُوهُ فَعَلَیْکُمْ بِالصِّیَامِ فَإِنَّهُ وِجَاؤُهُ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4" w:name="__RefHeading___Toc1504259_3830689328"/>
      <w:bookmarkStart w:id="1845" w:name="_Toc834"/>
      <w:bookmarkEnd w:id="1844"/>
      <w:r>
        <w:rPr/>
        <w:t>3</w:t>
      </w:r>
      <w:r>
        <w:rPr>
          <w:rtl w:val="true"/>
        </w:rPr>
        <w:t xml:space="preserve">- </w:t>
      </w:r>
      <w:r>
        <w:rPr>
          <w:rtl w:val="true"/>
        </w:rPr>
        <w:t>حدیث</w:t>
      </w:r>
      <w:bookmarkEnd w:id="184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أَبِی بَصِیرٍ عَنْ أَبِی عَبْدِ اللَّهِ علیه السلام قَالَ حَدَّثَنِی أَبِی عَنْ جَدِّی عَنْ آبَائِهِ علیه السلام أَنَّ عَلِیّاً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لِلرَّجُلِ أَنْ یَأْتِیَ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لَیْلَةٍ مِنْ شَهْرِ رَمَضَانَ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w:t>
      </w:r>
      <w:r>
        <w:rPr>
          <w:rStyle w:val="FootnoteAnchor"/>
          <w:rtl w:val="true"/>
        </w:rPr>
        <w:footnoteReference w:id="484"/>
      </w:r>
      <w:r>
        <w:rPr>
          <w:rFonts w:ascii="Amiri" w:hAnsi="Amiri" w:eastAsia="Amiri" w:cs="Amiri"/>
          <w:color w:val="111111"/>
          <w:sz w:val="28"/>
          <w:sz w:val="28"/>
          <w:szCs w:val="28"/>
          <w:rtl w:val="true"/>
          <w:lang w:bidi="ar-SA"/>
        </w:rPr>
        <w:t>وَ الرَّفَثُ الْمُجَامَعَةُ</w:t>
      </w:r>
      <w:r>
        <w:rPr>
          <w:rFonts w:eastAsia="Amiri" w:cs="Amiri" w:ascii="Amiri" w:hAnsi="Amiri"/>
          <w:color w:val="111111"/>
          <w:sz w:val="28"/>
          <w:szCs w:val="28"/>
          <w:rtl w:val="true"/>
          <w:lang w:bidi="ar-SA"/>
        </w:rPr>
        <w:t xml:space="preserve">. ) </w:t>
      </w:r>
      <w:bookmarkStart w:id="1846" w:name="pg13660_142198"/>
    </w:p>
    <w:p>
      <w:pPr>
        <w:pStyle w:val="Heading4"/>
        <w:numPr>
          <w:ilvl w:val="3"/>
          <w:numId w:val="1"/>
        </w:numPr>
        <w:rPr/>
      </w:pPr>
      <w:bookmarkStart w:id="1847" w:name="__RefHeading___Toc1504261_3830689328"/>
      <w:bookmarkStart w:id="1848" w:name="_Toc835"/>
      <w:bookmarkEnd w:id="1846"/>
      <w:bookmarkEnd w:id="1847"/>
      <w:r>
        <w:rPr/>
        <w:t>4</w:t>
      </w:r>
      <w:r>
        <w:rPr>
          <w:rtl w:val="true"/>
        </w:rPr>
        <w:t xml:space="preserve">- </w:t>
      </w:r>
      <w:r>
        <w:rPr>
          <w:rtl w:val="true"/>
        </w:rPr>
        <w:t>حدیث</w:t>
      </w:r>
      <w:bookmarkEnd w:id="18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عَنْ مُحَمَّدِ بْنِ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مَوَالِیهِ یَوْمَ الْفِطْرِ وَ هُوَ یَدْعُو لَهُ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 وَ مِنَّا ثُمَّ أَقَامَ حَتَّی کَانَ یَوْمُ الْأَضْحَی فَقَالَ لَهُ یَا فُلَانُ تَقَبَّلَ اللَّهُ مِنَّا وَ مِنْکَ قَالَ فَقُلْتُ لَهُ یَا ابْنَ رَسُولِ اللَّهِ قُلْتَ فِی الْفِطْرِ شَیْئاً وَ تَقُولُ فِی الْأَضْحَی غَیْرَهُ قَالَ فَقَالَ نَعَمْ إِنِّی قُلْتُ لَهُ فِی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مِنْکَ وَ مِنَّا لِأَنَّهُ فَعَلَ مِثْلَ فِعْلِی وَ تَأَسَّیْتُ أَنَا وَ هُوَ </w:t>
      </w:r>
      <w:r>
        <w:rPr>
          <w:rStyle w:val="FootnoteAnchor"/>
          <w:rtl w:val="true"/>
        </w:rPr>
        <w:footnoteReference w:id="485"/>
      </w:r>
      <w:r>
        <w:rPr>
          <w:rFonts w:ascii="Amiri" w:hAnsi="Amiri" w:eastAsia="Amiri" w:cs="Amiri"/>
          <w:color w:val="111111"/>
          <w:sz w:val="28"/>
          <w:sz w:val="28"/>
          <w:szCs w:val="28"/>
          <w:rtl w:val="true"/>
          <w:lang w:bidi="ar-SA"/>
        </w:rPr>
        <w:t>فِی الْفِعْلِ وَ قُلْتُ لَهُ فِی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مِنْکَ لِأَنَّهُ یُمْکِنُنَا أَنْ نُضَحِّیَ وَ لَا یُمْکِنُهُ أَنْ یُضَحِّیَ فَقَدْ فَعَلْنَا نَحْنُ غَیْرَ فِعْلِهِ</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1504263_3830689328"/>
      <w:bookmarkStart w:id="1850" w:name="_Toc836"/>
      <w:bookmarkEnd w:id="1849"/>
      <w:r>
        <w:rPr/>
        <w:t>5</w:t>
      </w:r>
      <w:r>
        <w:rPr>
          <w:rtl w:val="true"/>
        </w:rPr>
        <w:t xml:space="preserve">- </w:t>
      </w:r>
      <w:r>
        <w:rPr>
          <w:rtl w:val="true"/>
        </w:rPr>
        <w:t>حدیث</w:t>
      </w:r>
      <w:bookmarkEnd w:id="18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الصَّخْرِ أَحْمَدَ بْنِ عَبْدِ الرَّحِیمِ رَفَعَهُ إِلَی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النَّاسِ فِی یَوْمِ فِطْرٍ یَلْعَبُونَ وَ یَضْحَکُونَ فَقَالَ لِأَصْحَابِهِ وَ الْتَفَتَ إِلَیْهِمْ إِنَّ اللَّهَ عَزَّ وَ جَلَّ خَلَقَ شَهْرَ رَمَضَانَ مِضْمَاراً لِخَلْقِهِ لِیَسْتَبِقُوا فِیهِ بِطَاعَتِهِ إِلَی رِضْوَانِهِ فَسَبَقَ فِیهِ قَوْمٌ فَفَازُوا وَ تَخَلَّفَ آخَرُونَ فَخَابُوا فَالْعَجَبُ کُلُّ الْعَجَبِ مِنَ الضَّاحِکِ اللَّاعِبِ فِی الْیَوْمِ</w:t>
      </w:r>
    </w:p>
    <w:p>
      <w:pPr>
        <w:pStyle w:val="BookText"/>
        <w:rPr/>
      </w:pPr>
      <w:r>
        <w:rPr>
          <w:rFonts w:ascii="Amiri" w:hAnsi="Amiri" w:eastAsia="Amiri" w:cs="Amiri"/>
          <w:color w:val="111111"/>
          <w:sz w:val="28"/>
          <w:sz w:val="28"/>
          <w:szCs w:val="28"/>
          <w:rtl w:val="true"/>
          <w:lang w:bidi="ar-SA"/>
        </w:rPr>
        <w:t>الَّذِی یُثَابُ فِیهِ الْمُحْسِنُونَ وَ یَخِیبُ فِیهِ الْمُقَصِّرُونَ وَ ایْمُ اللَّهِ لَوْ کُشِفَ الْغِطَاءُ لَشُغِلَ مُحْسِنٌ بِإِحْسَانِهِ وَ مُسِی‌ءٌ بِإِسَاءَتِهِ</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1504265_3830689328"/>
      <w:bookmarkStart w:id="1852" w:name="_Toc837"/>
      <w:bookmarkEnd w:id="1851"/>
      <w:r>
        <w:rPr/>
        <w:t>6</w:t>
      </w:r>
      <w:r>
        <w:rPr>
          <w:rtl w:val="true"/>
        </w:rPr>
        <w:t xml:space="preserve">- </w:t>
      </w:r>
      <w:r>
        <w:rPr>
          <w:rtl w:val="true"/>
        </w:rPr>
        <w:t>حدیث</w:t>
      </w:r>
      <w:bookmarkEnd w:id="18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أَبِی عَبْدِ اللَّهِ عَنْ إِسْحَاقَ بْنِ مُحَمَّدٍ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لِمَ فَرَضَ اللَّهُ الصَّوْمَ فَوَرَدَ الْجَوَابُ لِیَجِدَ الْغَنِیُّ مَضَضَ الْجُوعِ فَیَحِنَّ عَلَی الْفَقِیرِ</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1504267_3830689328"/>
      <w:bookmarkStart w:id="1854" w:name="_Toc838"/>
      <w:bookmarkEnd w:id="1853"/>
      <w:r>
        <w:rPr/>
        <w:t>7</w:t>
      </w:r>
      <w:r>
        <w:rPr>
          <w:rtl w:val="true"/>
        </w:rPr>
        <w:t xml:space="preserve">- </w:t>
      </w:r>
      <w:r>
        <w:rPr>
          <w:rtl w:val="true"/>
        </w:rPr>
        <w:t>حدیث</w:t>
      </w:r>
      <w:bookmarkEnd w:id="18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عَنِ الْحَسَنِ بْنِ عَلِیِّ بْنِ سُلَیْمَانَ عَنْ مُحَمَّدِ بْنِ عِمْرَانَ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صَلَوَاتُ اللَّهِ عَلَیْهِ وَ هُوَ جَالِسٌ فِی الْمَسْجِدِ بِالْکُوفَةِ بِقَوْمٍ وَجَدُوهُمْ یَأْکُلُونَ بِالنَّهَارِ فِی شَهْرِ رَمَضَانَ فَقَالَ لَهُمْ أَمِیرُ الْمُؤْمِنِینَ علیه السلام أَکَلْتُمْ وَ أَنْتُمْ مُفْطِرُونَ قَالُوا نَعَمْ قَالَ یَهُودُ أَنْتُمْ قَالُوا لَا قَالَ فَنَصَارَی قَالُوا لَا قَالَ فَعَلَی أَیِّ شَیْ‌ءٍ مِنْ هَذِهِ الْأَدْیَانِ مُخَالِفِینَ لِلْإِسْلَامِ قَالُوا بَلْ مُسْلِمُونَ قَالَ فَسَفْرٌ أَنْتُمْ قَالُوا لَا قَالَ فِیکُمْ عِلَّةٌ اسْتَوْجَبْتُمُ الْإِفْطَارَ لَا نَشْعُرُ بِهَا فَإِنَّکُمْ أَبْصَرُ بِأَنْفُسِکُمْ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Style w:val="FootnoteAnchor"/>
          <w:rtl w:val="true"/>
        </w:rPr>
        <w:footnoteReference w:id="486"/>
      </w:r>
      <w:r>
        <w:rPr>
          <w:rFonts w:ascii="Amiri" w:hAnsi="Amiri" w:eastAsia="Amiri" w:cs="Amiri"/>
          <w:color w:val="111111"/>
          <w:sz w:val="28"/>
          <w:sz w:val="28"/>
          <w:szCs w:val="28"/>
          <w:rtl w:val="true"/>
          <w:lang w:bidi="ar-SA"/>
        </w:rPr>
        <w:t xml:space="preserve">قَالُوا 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أَصْبَحْنَا مَا بِنَا عِلَّةٌ قَالَ فَضَحِکَ أَمِیرُ الْمُؤْمِنِینَ صَلَوَاتُ اللَّهِ عَلَیْهِ ثُمَّ قَالَ تَشْهَدُونَ أَنْ لَا إِلَهَ إِلَّا اللَّهُ وَ أَنَّ مُحَمَّداً رَسُولُ اللَّهِ قَالُوا نَشْهَدُ أَنْ لَا إِلَهَ إِلَّا اللَّهُ وَ لَا نَعْرِفُ مُحَمَّداً قَالَ فَإِنَّهُ رَسُولُ اللَّهِ قَالُوا لَا نَعْرِفُهُ بِذَلِکَ إِنَّمَا هُوَ أَعْرَابِیٌّ دَعَا إِلَی نَفْسِهِ فَقَالَ إِنْ أَقْرَرْتُمْ وَ إِلَّا لَأَقْتُلَنَّکُمْ قَالُوا وَ إِنْ فَعَلْتَ فَوَکَّلَ بِهِمْ شُرْطَةَ الْخَمِیسِ وَ خَرَجَ بِهِمْ إِلَی الظَّهْرِ ظَهْرِ الْکُوفَةِ وَ أَمَرَ أَنْ یَحْفِرَ حُفْرَتَیْنِ وَ حَفَرَ إِحْدَاهُمَا إِلَی جَنْبِ الْأُخْرَی ثُمَّ خَرَقَ فِیمَا بَیْنَهُمَا کَوَّةً ضَخْمَةً شِبْهَ الْخَوْخَةِ </w:t>
      </w:r>
      <w:r>
        <w:rPr>
          <w:rStyle w:val="FootnoteAnchor"/>
          <w:rtl w:val="true"/>
        </w:rPr>
        <w:footnoteReference w:id="487"/>
      </w:r>
      <w:r>
        <w:rPr>
          <w:rFonts w:ascii="Amiri" w:hAnsi="Amiri" w:eastAsia="Amiri" w:cs="Amiri"/>
          <w:color w:val="111111"/>
          <w:sz w:val="28"/>
          <w:sz w:val="28"/>
          <w:szCs w:val="28"/>
          <w:rtl w:val="true"/>
          <w:lang w:bidi="ar-SA"/>
        </w:rPr>
        <w:t xml:space="preserve">فَقَالَ لَهُمْ إِنِّی وَاضِعُکُمْ فِی إِحْدَی هَذَیْنِ الْقَلِیبَیْنِ </w:t>
      </w:r>
      <w:r>
        <w:rPr>
          <w:rStyle w:val="FootnoteAnchor"/>
          <w:rtl w:val="true"/>
        </w:rPr>
        <w:footnoteReference w:id="488"/>
      </w:r>
      <w:r>
        <w:rPr>
          <w:rFonts w:ascii="Amiri" w:hAnsi="Amiri" w:eastAsia="Amiri" w:cs="Amiri"/>
          <w:color w:val="111111"/>
          <w:sz w:val="28"/>
          <w:sz w:val="28"/>
          <w:szCs w:val="28"/>
          <w:rtl w:val="true"/>
          <w:lang w:bidi="ar-SA"/>
        </w:rPr>
        <w:t xml:space="preserve">وَ أُوقِدُ فِی الْأُخْرَی النَّارَ فَأَقْتُلُکُمْ بِالدُّخَانِ قَالُوا وَ إِنْ فَعَلْتَ فَإِنَّمَا تَقْضِی هَذِهِ الْحَیَاةَ الدُّنْیَا فَوَضَعَهُمْ فِی إِحْدَی الْجُبَّیْنِ وَضْعاً رَفِیقاً ثُمَّ أَمَرَ بِالنَّارِ فَأُوقِدَتْ فِی الْجُبِّ الْآخَرِ ثُمَّ جَعَلَ یُنَادِیهِمْ مَرَّةً بَعْدَ مَرَّةٍ مَا تَقُولُونَ فَیُجِیبُونَهُ اقْضِ مَا أَنْتَ قَاضٍ حَتَّی مَاتُوا قَالَ ثُمَّ انْصَرَفَ فَسَارَ بِفِعْلِهِ الرُّکْبَانُ </w:t>
      </w:r>
      <w:r>
        <w:rPr>
          <w:rStyle w:val="FootnoteAnchor"/>
          <w:rtl w:val="true"/>
        </w:rPr>
        <w:footnoteReference w:id="489"/>
      </w:r>
      <w:r>
        <w:rPr>
          <w:rFonts w:ascii="Amiri" w:hAnsi="Amiri" w:eastAsia="Amiri" w:cs="Amiri"/>
          <w:color w:val="111111"/>
          <w:sz w:val="28"/>
          <w:sz w:val="28"/>
          <w:szCs w:val="28"/>
          <w:rtl w:val="true"/>
          <w:lang w:bidi="ar-SA"/>
        </w:rPr>
        <w:t xml:space="preserve">وَ تَحَدَّثَ بِهِ النَّاسُ فَبَیْنَمَا هُوَ ذَاتَ یَوْمٍ فِی الْمَسْجِدِ إِذْ قَدِمَ عَلَیْهِ یَهُودِیٌّ مِنْ أَهْلِ یَثْرِبَ قَدْ أَقَرَّ لَهُ مَنْ فِی یَثْرِبَ مِنَ الْیَهُودِ أَنَّهُ أَعْلَمُهُمْ وَ کَذَلِکَ کَانَتْ آبَاؤُهُ مِنْ قَبْلُ قَالَ وَ قَدِمَ عَلَی أَمِیرِ الْمُؤْمِنِینَ صَلَوَاتُ اللَّهِ عَلَیْهِ فِی عِدَّةٍ مِنْ أَهْلِ بَیْتِهِ فَلَمَّا انْتَهَوْا إِلَی الْمَسْجِدِ الْأَعْظَمِ بِالْکُوفَةِ أَنَاخُوا رَوَاحِلَهُمْ ثُمَّ وَقَفُوا عَلَی بَابِ الْمَسْجِدِ وَ أَرْسَلُوا إِلَی أَمِیرِ الْمُؤْمِنِینَ صَلَوَاتُ اللَّهِ عَلَیْهِ أَنَّا قَوْمٌ مِنَ الْیَهُودِ قَدِمْنَا مِنَ الْحِجَازِ وَ لَنَا إِلَیْکَ حَاجَةٌ فَهَلْ تَخْرُجُ إِلَیْنَا أَمْ نَدْخُلُ إِلَیْکَ قَالَ فَخَرَجَ إِلَیْهِمْ وَ هُوَ یَقُولُ سَیَدْخُلُونَ وَ یَسْتَأْنِفُونَ بِالْیَمِینِ </w:t>
      </w:r>
      <w:r>
        <w:rPr>
          <w:rStyle w:val="FootnoteAnchor"/>
          <w:rtl w:val="true"/>
        </w:rPr>
        <w:footnoteReference w:id="490"/>
      </w:r>
      <w:r>
        <w:rPr>
          <w:rFonts w:ascii="Amiri" w:hAnsi="Amiri" w:eastAsia="Amiri" w:cs="Amiri"/>
          <w:color w:val="111111"/>
          <w:sz w:val="28"/>
          <w:sz w:val="28"/>
          <w:szCs w:val="28"/>
          <w:rtl w:val="true"/>
          <w:lang w:bidi="ar-SA"/>
        </w:rPr>
        <w:t>فَمَا حَاجَتُکُمْ فَقَالَ لَهُ عَظِیمُهُمْ یَا ابْنَ أَبِی طَالِبٍ مَا هَذِهِ الْبِدْعَةُ الَّتِی أَحْدَثْتَ فِی دِینِ مُحَمَّدٍ صلی الله علیه و آله فَقَالَ لَهُ وَ أَیَّةُ بِدْعَةٍ فَقَالَ لَهُ الْیَهُودِیُّ زَعَمَ قَوْمٌ مِنْ أَهْلِ الْحِجَازِ أَنَّکَ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عَمَدْتَ إِلَی قَوْمٍ شَهِدُوا أَنْ لَا إِلَهَ إِلَّا اللَّهُ وَ لَمْ یُقِرُّوا أَنَّ مُحَمَّداً رَسُولُهُ فَقَتَلْتَهُمْ بِالدُّخَانِ فَقَالَ لَهُ أَمِیرُ الْمُؤْمِنِینَ صَلَوَاتُ اللَّهِ عَلَیْهِ فَنَشَدْتُکَ بِالتِّسْعِ الْآیَاتِ الَّتِی أُنْزِلَتْ عَلَی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 سَیْنَاءَ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بِحَقِّ الْکَنَائِسِ الْخَمْسِ الْقُدْسِ وَ بِحَقِّ السَّمْتِ الدَّیَّانِ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فعال من دان الناس ای قهرهم علی الطاعة، 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 کان علی دیان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أَنَّ یُوشَعَ بْنَ نُونٍ أُتِیَ بِقَوْمٍ بَعْدَ وَفَاةِ مُوسَی شَهِدُوا أَنْ لَا إِلَهَ إِلَّا اللَّهُ وَ لَمْ یُقِرُّوا أَنَّ مُوسَی رَسُولُ اللَّهِ فَقَتَلَهُمْ بِمِثْلِ هَذِهِ الْقِتْلَةِ فَقَالَ لَهُ الْیَهُودِیُّ نَعَمْ أَشْهَدُ أَنَّکَ نَامُوسُ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ثُمَّ أَخْرَجَ مِنْ قَبَائِهِ کِتَاباً فَدَفَعَهُ إِلَی أَمِیرِ الْمُؤْمِنِینَ علیه السلام فَفَضَّهُ وَ نَظَرَ فِیهِ وَ بَکَی فَقَالَ لَهُ الْیَهُودِیُّ مَا یُبْکِیکَ یَا ابْنَ أَبِی طَالِبٍ إِنَّمَا نَظَرْتَ فِی هَذَا الْکِتَابِ وَ هُوَ کِتَابٌ سُرْیَانِیٌّ وَ أَنْتَ رَجُلٌ عَرَبِیٌّ فَهَلْ تَدْرِی مَا هُوَ فَقَالَ لَهُ أَمِیرُ الْمُؤْمِنِینَ صَلَوَاتُ اللَّهِ عَلَیْهِ نَعَمْ هَذَا اسْمِی مُثْبَتٌ فَقَالَ لَهُ الْیَهُودِیُّ فَأَرِنِی اسْمَکَ فِی هَذَا الْکِتَابِ وَ أَخْبِرْنِی مَا اسْمُکَ بِالسُّرْیَانِیَّةِ قَالَ فَأَرَاهُ أَمِیرُ الْمُؤْمِنِینَ سَلَامُ اللَّهِ عَلَیْهِ اسْمَهُ فِی الصَّحِیفَةِ فَقَالَ اسْمِی إِلْیَا فَقَالَ الْیَهُودِیُّ أَشْهَدُ أَنْ لَا إِلَهَ إِلَّا اللَّهُ وَ أَشْهَدُ أَنَّ مُحَمَّداً رَسُولُ اللَّهِ صلی الله علیه و آله وَ أَشْهَدُ أَنَّکَ وَصِیُّ مُحَمَّدٍ وَ أَشْهَدُ أَنَّکَ أَوْلَی النَّاسِ بِالنَّاسِ مِنْ بَعْدِ مُحَمَّدٍ وَ بَایَعُوا أَمِیرَ الْمُؤْمِنِینَ علیه السلام وَ دَخَلَ الْمَسْجِدَ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أَکُنْ عِنْدَهُ مَنْسِیّاً الْحَمْدُ لِلَّهِ الَّذِی أَثْبَتَنِی عِنْدَهُ فِی صَحِیفَةِ الْأَبْرَارِ وَ الْحَمْدُ لِلَّهِ ذِی الْجَلَالِ وَ الْإِکْرَامِ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الصَّوْمِ وَ یَتْلُوهُ کِتَابُ الْحَجِّ وَ الْحَمْدُ لِلَّهِ وَحْدَهُ وَ صَلَّی اللَّهُ عَلَی مَنْ لَا نَبِیَّ بَعْدَهُ وَ آلِهِ الطَّیِّبِینَ الطَّاهِرِینَ</w:t>
      </w:r>
      <w:r>
        <w:rPr>
          <w:rFonts w:eastAsia="Amiri" w:cs="Amiri" w:ascii="Amiri" w:hAnsi="Amiri"/>
          <w:color w:val="111111"/>
          <w:sz w:val="28"/>
          <w:szCs w:val="28"/>
          <w:rtl w:val="true"/>
          <w:lang w:bidi="ar-SA"/>
        </w:rPr>
        <w:t xml:space="preserve">. . </w:t>
      </w:r>
      <w:bookmarkStart w:id="1855" w:name="pg13660_142201"/>
    </w:p>
    <w:p>
      <w:pPr>
        <w:pStyle w:val="BookText"/>
        <w:rPr/>
      </w:pPr>
      <w:bookmarkEnd w:id="1855"/>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1856" w:name="__RefHeading___Toc1504269_3830689328"/>
      <w:bookmarkStart w:id="1857" w:name="_Toc839"/>
      <w:bookmarkEnd w:id="1856"/>
      <w:r>
        <w:rPr>
          <w:rtl w:val="true"/>
        </w:rPr>
        <w:t>کِتَابُ الْحَجِ</w:t>
      </w:r>
      <w:bookmarkEnd w:id="1857"/>
    </w:p>
    <w:p>
      <w:pPr>
        <w:pStyle w:val="Heading3"/>
        <w:numPr>
          <w:ilvl w:val="2"/>
          <w:numId w:val="1"/>
        </w:numPr>
        <w:rPr/>
      </w:pPr>
      <w:bookmarkStart w:id="1858" w:name="__RefHeading___Toc1504271_3830689328"/>
      <w:bookmarkStart w:id="1859" w:name="_Toc840"/>
      <w:bookmarkEnd w:id="1858"/>
      <w:r>
        <w:rPr>
          <w:rtl w:val="true"/>
        </w:rPr>
        <w:t>بَابُ بَدْءِ الْحَجَرِ وَ الْعِلَّةِ فِی اسْتِلَامِهِ</w:t>
      </w:r>
      <w:bookmarkEnd w:id="1859"/>
    </w:p>
    <w:p>
      <w:pPr>
        <w:pStyle w:val="Heading4"/>
        <w:numPr>
          <w:ilvl w:val="3"/>
          <w:numId w:val="1"/>
        </w:numPr>
        <w:rPr/>
      </w:pPr>
      <w:bookmarkStart w:id="1860" w:name="__RefHeading___Toc1504273_3830689328"/>
      <w:bookmarkStart w:id="1861" w:name="_Toc841"/>
      <w:bookmarkEnd w:id="1860"/>
      <w:r>
        <w:rPr/>
        <w:t>1</w:t>
      </w:r>
      <w:r>
        <w:rPr>
          <w:rtl w:val="true"/>
        </w:rPr>
        <w:t xml:space="preserve">- </w:t>
      </w:r>
      <w:r>
        <w:rPr>
          <w:rtl w:val="true"/>
        </w:rPr>
        <w:t>حدیث</w:t>
      </w:r>
      <w:bookmarkEnd w:id="1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أَبِیهِ وَ مُحَمَّدُ بْنُ إِسْمَاعِیلَ عَنِ الْفَضْلِ بْنِ شَاذَانَ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لَمَّا أَخَذَ مَوَاثِیقَ الْعِبَادِ أَمَرَ الْحَجَرَ فَالْتَقَمَهَا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یُقَالُ أَمَانَتِی أَدَّیْتُهَا وَ مِیثَاقِی تَعَاهَدْتُهُ لِتَشْهَدَ لِی بِالْمُوَافَاةِ</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1504275_3830689328"/>
      <w:bookmarkStart w:id="1863" w:name="_Toc842"/>
      <w:bookmarkEnd w:id="1862"/>
      <w:r>
        <w:rPr/>
        <w:t>2</w:t>
      </w:r>
      <w:r>
        <w:rPr>
          <w:rtl w:val="true"/>
        </w:rPr>
        <w:t xml:space="preserve">- </w:t>
      </w:r>
      <w:r>
        <w:rPr>
          <w:rtl w:val="true"/>
        </w:rPr>
        <w:t>حدیث</w:t>
      </w:r>
      <w:bookmarkEnd w:id="18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اللَّهِ بْنِ بُکَیْرٍ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جُعِلَ اسْتِلَامُ الْحَجَرِ فَقَالَ إِنَّ اللَّهَ عَزَّ وَ جَلَّ حَیْثُ أَخَذَ مِیثَاقَ بَنِی آدَمَ دَعَا الْحَجَرَ مِنَ الْجَنَّةِ فَأَمَرَهُ فَالْتَقَمَ الْمِیثَاقَ فَهُوَ یَشْهَدُ لِمَنْ وَافَاهُ بِالْمُوَافَاةِ</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1504277_3830689328"/>
      <w:bookmarkStart w:id="1865" w:name="_Toc843"/>
      <w:bookmarkEnd w:id="1864"/>
      <w:r>
        <w:rPr/>
        <w:t>3</w:t>
      </w:r>
      <w:r>
        <w:rPr>
          <w:rtl w:val="true"/>
        </w:rPr>
        <w:t xml:space="preserve">- </w:t>
      </w:r>
      <w:r>
        <w:rPr>
          <w:rtl w:val="true"/>
        </w:rPr>
        <w:t>حدیث</w:t>
      </w:r>
      <w:bookmarkEnd w:id="18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مُوسَی بْنِ عُمَرَ عَنِ ابْنِ سِنَانٍ عَنْ أَبِی سَعِیدٍ الْقَمَّاطِ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لِأَیِّ عِلَّةٍ وَضَعَ اللَّهُ الْحَجَرَ فِی الرُّکْنِ الَّذِی هُوَ فِیهِ وَ لَمْ یُوضَعْ فِی غَیْرِهِ وَ لِأَیِّ عِلَّةٍ تُقَبَّلُ وَ لِأَیِّ عِلَّةٍ أُخْرِجَ مِنَ الْجَنَّةِ وَ لِأَیِّ عِلَّةٍ وُضِعَ مِیثَاقُ الْعِبَادِ وَ الْعَهْدُ فِیهِ وَ لَمْ یُوضَعْ فِی غَیْرِهِ وَ کَیْفَ السَّبَبُ فِی ذَلِکَ تُخْبِرُنِی جَعَلَنِیَ اللَّهُ فِدَاکَ فَإِنَّ تَفَکُّرِی فِیهِ لَعَجَبٌ قَالَ فَقَالَ سَأَلْتَ وَ أَعْضَلْتَ فِی الْمَسْأَلَةِ </w:t>
      </w:r>
      <w:r>
        <w:rPr>
          <w:rStyle w:val="FootnoteAnchor"/>
          <w:rtl w:val="true"/>
        </w:rPr>
        <w:footnoteReference w:id="493"/>
      </w:r>
      <w:r>
        <w:rPr>
          <w:rFonts w:ascii="Amiri" w:hAnsi="Amiri" w:eastAsia="Amiri" w:cs="Amiri"/>
          <w:color w:val="111111"/>
          <w:sz w:val="28"/>
          <w:sz w:val="28"/>
          <w:szCs w:val="28"/>
          <w:rtl w:val="true"/>
          <w:lang w:bidi="ar-SA"/>
        </w:rPr>
        <w:t>وَ اسْتَقْصَیْتَ فَافْهَمِ الْجَوَابَ وَ فَرِّغْ قَلْبَکَ وَ أَصْغِ سَمْعَکَ أُخْبِرْکَ إِنْ شَاءَ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اللَّهَ تَبَارَکَ وَ تَعَالَی وَضَعَ الْحَجَرَ الْأَسْوَدَ وَ هِیَ جَوْهَرَةٌ أُخْرِجَتْ مِنَ الْجَنَّةِ إِلَی آدَمَ علیه السلام فَوُضِعَتْ فِی ذَلِکَ الرُّکْنِ لِعِلَّةِ الْمِیثَاقِ وَ ذَلِکَ أَنَّهُ لَمَّا أَخَذَ مِنْ بَنِی آدَمَ مِنْ ظُهُورِهِمْ ذُرِّیَّتَهُمْ حِینَ أَخَذَ اللَّهُ عَلَیْهِمُ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الْمِیثَاقَ فِی ذَلِکَ الْمَکَانِ وَ فِی ذَلِکَ الْمَکَانِ تَرَاءَی </w:t>
      </w:r>
      <w:r>
        <w:rPr>
          <w:rStyle w:val="FootnoteAnchor"/>
          <w:rtl w:val="true"/>
        </w:rPr>
        <w:footnoteReference w:id="494"/>
      </w:r>
      <w:r>
        <w:rPr>
          <w:rFonts w:ascii="Amiri" w:hAnsi="Amiri" w:eastAsia="Amiri" w:cs="Amiri"/>
          <w:color w:val="111111"/>
          <w:sz w:val="28"/>
          <w:sz w:val="28"/>
          <w:szCs w:val="28"/>
          <w:rtl w:val="true"/>
          <w:lang w:bidi="ar-SA"/>
        </w:rPr>
        <w:t xml:space="preserve">لَهُمْ وَ مِنْ ذَلِکَ الْمَکَانِ یَهْبِطُ الطَّیْرُ عَلَی الْقَائِمِ علیه السلام فَأَوَّلُ مَنْ یُبَایِعُهُ ذَلِکَ الطَّائِرُ وَ هُوَ وَ اللَّهِ جَبْرَئِیلُ علیه السلام وَ إِلَی ذَلِکَ الْمَقَامِ یُسْنِدُ الْقَائِمُ ظَهْرَهُ وَ هُوَ الْحُجَّةُ وَ الدَّلِیلُ عَلَی الْقَائِمِ وَ هُوَ الشَّاهِدُ لِمَنْ وَافَاهُ فِی ذَلِکَ الْمَکَانِ وَ الشَّاهِدُ عَلَی مَنْ أَدَّی إِلَیْهِ الْمِیثَاقَ وَ الْعَهْدَ الَّذِی أَخَذَ اللَّهُ عَزَّ وَ جَلَّ عَلَی الْعِبَادِ وَ أَمَّا الْقُبْلَةُ وَ الِاسْتِلَامُ فَلِعِلَّةِ الْعَهْدِ تَجْدِیداً لِذَلِکَ الْعَهْدِ وَ الْمِیثَاقِ وَ تَجْدِیداً لِلْبَیْعَةِ لِیُؤَدُّوا إِلَیْهِ الْعَهْدَ الَّذِی أَخَذَ اللَّهُ عَلَیْهِمْ فِی الْمِیثَاقِ فَیَأْتُوهُ فِی کُلِّ سَنَةٍ وَ یُؤَدُّوا إِلَیْهِ ذَلِکَ الْعَهْدَ وَ الْأَمَانَةَ اللَّذَیْنِ أُخِذَا عَلَیْهِمْ أَ لَا تَرَی أَنَّکَ تَقُولُ أَمَانَتِی أَدَّیْتُهَا وَ مِیثَاقِی تَعَاهَدْتُهُ لِتَشْهَدَ لِی بِالْمُوَافَاةِ وَ وَ اللَّهِ مَا یُؤَدِّی ذَلِکَ أَحَدٌ غَیْرُ شِیعَتِنَا وَ لَا حَفِظَ ذَلِکَ الْعَهْدَ وَ الْمِیثَاقَ أَحَدٌ غَیْرُ شِیعَتِنَا وَ إِنَّهُمْ لَیَأْتُوهُ فَیَعْرِفُهُمْ وَ یُصَدِّقُهُمْ وَ یَأْتِیهِ غَیْرُهُمْ فَیُنْکِرُهُمْ وَ یُکَذِّبُهُمْ وَ ذَلِکَ أَنَّهُ لَمْ یَحْفَظْ ذَلِکَ غَیْرُکُمْ فَلَکُمْ وَ اللَّهِ یَشْهَدُ وَ عَلَیْهِمْ وَ اللَّهِ یَشْهَدُ بِالْخَفْرِ وَ الْجُحُودِ </w:t>
      </w:r>
      <w:r>
        <w:rPr>
          <w:rStyle w:val="FootnoteAnchor"/>
          <w:rtl w:val="true"/>
        </w:rPr>
        <w:footnoteReference w:id="495"/>
      </w:r>
      <w:r>
        <w:rPr>
          <w:rFonts w:ascii="Amiri" w:hAnsi="Amiri" w:eastAsia="Amiri" w:cs="Amiri"/>
          <w:color w:val="111111"/>
          <w:sz w:val="28"/>
          <w:sz w:val="28"/>
          <w:szCs w:val="28"/>
          <w:rtl w:val="true"/>
          <w:lang w:bidi="ar-SA"/>
        </w:rPr>
        <w:t>وَ الْکُفْرِ وَ هُوَ الْحُجَّةُ الْبَالِغَةُ مِنَ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یَجِی‌ءُ وَ لَهُ لِسَانٌ نَاطِقٌ وَ عَیْنَانِ فِی صُورَتِهِ الْأُولَی یَعْرِفُهُ الْخَلْقُ وَ لَا یُنْکِرُهُ یَشْهَدُ لِمَنْ وَافَاهُ وَ جَدَّدَ الْعَهْدَ وَ الْمِیثَاقَ عِنْدَهُ بِحِفْظِ الْعَهْدِ وَ الْمِیثَاقِ وَ أَدَاءِ الْأَمَانَةِ وَ یَشْهَدُ عَلَی کُلِّ مَنْ أَنْکَرَ وَ جَحَدَ وَ نَسِیَ الْمِیثَاقَ بِالْکُفْرِ وَ الْإِنْکَارِ فَأَمَّا عِلَّةُ مَا أَخْرَجَهُ اللَّهُ مِنَ الْجَنَّةِ فَهَلْ تَدْرِی مَا کَانَ الْحَجَرُ قُلْتُ لَا قَالَ کَانَ مَلَکاً مِنْ عُظَمَاءِ الْمَلَائِکَةِ عِنْدَ اللَّهِ فَلَمَّا أَخَذَ اللَّهُ مِنَ الْمَلَائِکَةِ الْمِیثَاقَ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 اللَّهُ عَزَّ وَ جَلَّ عَلَیْهِمْ ثُمَّ جَعَلَهُ اللَّهُ مَعَ آدَمَ فِی الْجَنَّةِ یُذَکِّرُهُ الْمِیثَاقَ وَ یُجَدِّدُ عِنْدَهُ الْإِقْرَارَ فِی کُلِّ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عَصَی آدَمُ وَ أُخْرِجَ مِنَ الْجَنَّةِ أَنْسَاهُ اللَّهُ الْعَهْدَ وَ الْمِیثَاقَ الَّذِی أَخَذَ اللَّهُ عَلَیْهِ وَ عَلَی وُلْدِهِ لِمُحَمَّدٍ صلی الله علیه و آله وَ لِوَصِیِّهِ علیه السلام وَ جَعَلَهُ تَائِهاً حَیْرَانَ </w:t>
      </w:r>
      <w:r>
        <w:rPr>
          <w:rStyle w:val="FootnoteAnchor"/>
          <w:rtl w:val="true"/>
        </w:rPr>
        <w:footnoteReference w:id="496"/>
      </w:r>
      <w:r>
        <w:rPr>
          <w:rFonts w:ascii="Amiri" w:hAnsi="Amiri" w:eastAsia="Amiri" w:cs="Amiri"/>
          <w:color w:val="111111"/>
          <w:sz w:val="28"/>
          <w:sz w:val="28"/>
          <w:szCs w:val="28"/>
          <w:rtl w:val="true"/>
          <w:lang w:bidi="ar-SA"/>
        </w:rPr>
        <w:t xml:space="preserve">فَلَمَّا تَابَ اللَّهُ عَلَی آدَمَ حَوَّلَ ذَلِکَ الْمَلَکَ فِی صُورَةِ دُرَّةٍ بَیْضَاءَ فَرَمَاهُ مِنَ الْجَنَّةِ إِلَی آدَمَ علیه السلام وَ هُوَ بِأَرْضِ الْهِنْدِ فَلَمَّا نَظَرَ إِلَیْهِ آنَسَ إِلَیْهِ وَ هُوَ لَا یَعْرِفُهُ بِأَکْثَرَ مِنْ أَنَّهُ جَوْهَرَةٌ وَ أَنْطَقَهُ اللَّهُ عَزَّ وَ جَلَّ فَقَالَ لَهُ یَا آدَمُ أَ تَعْرِفُنِی قَالَ لَا قَالَ أَجَلْ اسْتَحْوَذَ عَلَیْکَ الشَّیْطَانُ فَأَنْسَاکَ </w:t>
      </w:r>
      <w:r>
        <w:rPr>
          <w:rStyle w:val="FootnoteAnchor"/>
          <w:rtl w:val="true"/>
        </w:rPr>
        <w:footnoteReference w:id="497"/>
      </w:r>
      <w:r>
        <w:rPr>
          <w:rFonts w:ascii="Amiri" w:hAnsi="Amiri" w:eastAsia="Amiri" w:cs="Amiri"/>
          <w:color w:val="111111"/>
          <w:sz w:val="28"/>
          <w:sz w:val="28"/>
          <w:szCs w:val="28"/>
          <w:rtl w:val="true"/>
          <w:lang w:bidi="ar-SA"/>
        </w:rPr>
        <w:t>ذِکْرَ رَبِّکَ ثُمَّ تَحَوَّلَ إِلَی صُورَتِهِ الَّتِی کَانَ مَعَ آدَمَ فِی الْجَنَّةِ فَقَالَ لآِدَمَ أَیْنَ الْعَهْدُ وَ الْمِیثَاقُ فَوَثَبَ إِلَیْهِ آدَمُ وَ ذَکَرَ الْمِیثَاقَ وَ بَکَی وَ خَضَعَ لَهُ وَ قَبَّلَهُ وَ جَدَّدَ الْإِقْرَارَ بِالْعَهْدِ وَ الْمِیثَاقِ ثُمَّ حَوَّلَهُ اللَّهُ عَزَّ وَ جَلَّ إِلَی جَوْهَرَةِ الْحَجَرِ دُرَّةً بَیْضَاءَ صَافِیَةً تُضِی‌ءُ فَحَمَلَهُ آدَمُ علیه السلام عَلَی عَاتِقِهِ إِجْلَالًا لَهُ وَ تَعْظِیماً فَکَانَ إِذَا أَعْیَا حَمَلَهُ عَنْهُ جَبْرَئِیلُ علیه السلام حَتَّی وَافَی بِهِ مَکَّةَ فَمَا زَالَ یَأْنَسُ بِهِ بِمَکَّةَ وَ یُجَدِّدُ الْإِقْرَارَ لَهُ کُلَّ یَوْمٍ وَ لَیْلَةٍ ثُمَّ إِنَّ اللَّهَ عَزَّ وَ جَلَّ لَمَّا بَنَی الْکَعْبَةَ وَضَعَ الْحَجَرَ فِی ذَلِکَ الْمَکَانِ لِأَنَّهُ تَبَارَکَ وَ تَعَالَی حِینَ أَخَذَ الْمِیثَاقَ مِنْ وُلْدِ آدَمَ أَخَذَهُ فِی ذَلِکَ الْمَکَانِ وَ فِی ذَلِکَ الْمَکَانِ أَلْقَمَ الْمَلَکَ الْمِیثَاقَ وَ لِذَلِکَ وَضَعَ فِی ذَلِکَ الرُّکْنِ وَ نَحَّی آدَمَ مِنْ مَکَانِ الْبَیْتِ إِلَی الصَّفَا وَ حَوَّاءَ إِلَی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الْمَرْوَةِ وَ وَضَعَ الْحَجَرَ فِی ذَلِکَ الرُّکْنِ فَلَمَّا نَظَرَ آدَمُ مِنَ الصَّفَا وَ قَدْ وُضِعَ الْحَجَرُ فِی الرُّکْنِ کَبَّرَ اللَّهَ وَ هَلَّلَهُ وَ مَجَّدَهُ فَلِذَلِکَ جَرَتِ السُّنَّةُ بِالتَّکْبِیرِ وَ اسْتِقْبَالِ الرُّکْنِ الَّذِی فِیهِ الْحَجَرُ مِنَ الصَّفَا فَإِنَّ اللَّهَ أَوْدَعَهُ الْمِیثَاقَ وَ الْعَهْدَ دُونَ غَیْرِهِ مِنَ الْمَلَائِکَةِ لِأَنَّ اللَّهَ عَزَّ وَ جَلَّ لَمَّا أَخَذَ الْمِیثَاقَ لَهُ بِالرُّبُوبِیَّةِ وَ لِمُحَمَّدٍ صلی الله علیه و آله بِالنُّبُوَّةِ وَ لِعَلِیٍّ علیه السلام بِالْوَصِیَّةِ اصْطَکَّتْ فَرَائِصُ الْمَلَائِکَةِ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أَسْرَعَ إِلَی الْإِقْرَارِ ذَلِکَ الْمَلَکُ لَمْ یَکُنْ فِیهِمْ أَشَدُّ حُبّاً لِمُحَمَّدٍ وَ آلِ مُحَمَّدٍ صلی الله علیه و آله مِنْهُ وَ لِذَلِکَ اخْتَارَهُ اللَّهُ مِنْ بَیْنِهِمْ وَ أَلْقَمَهُ الْمِیثَاقَ وَ هُوَ یَجِی‌ءُ یَوْمَ الْقِیَامَةِ وَ لَهُ لِسَانٌ نَاطِقٌ وَ عَیْنٌ نَاظِرَةٌ یَشْهَدُ لِکُلِّ مَنْ وَافَاهُ إِلَی ذَلِکَ الْمَکَانِ وَ حَفِظَ الْمِیثَاقَ</w:t>
      </w:r>
      <w:r>
        <w:rPr>
          <w:rFonts w:eastAsia="Amiri" w:cs="Amiri" w:ascii="Amiri" w:hAnsi="Amiri"/>
          <w:color w:val="111111"/>
          <w:sz w:val="28"/>
          <w:szCs w:val="28"/>
          <w:rtl w:val="true"/>
          <w:lang w:bidi="ar-SA"/>
        </w:rPr>
        <w:t xml:space="preserve">. . </w:t>
      </w:r>
      <w:bookmarkStart w:id="1866" w:name="pg13660_142204"/>
    </w:p>
    <w:p>
      <w:pPr>
        <w:pStyle w:val="Heading3"/>
        <w:numPr>
          <w:ilvl w:val="2"/>
          <w:numId w:val="1"/>
        </w:numPr>
        <w:rPr/>
      </w:pPr>
      <w:bookmarkStart w:id="1867" w:name="__RefHeading___Toc1504279_3830689328"/>
      <w:bookmarkStart w:id="1868" w:name="_Toc844"/>
      <w:bookmarkEnd w:id="1866"/>
      <w:bookmarkEnd w:id="1867"/>
      <w:r>
        <w:rPr>
          <w:rtl w:val="true"/>
        </w:rPr>
        <w:t>بَابُ بَدْءِ الْبَیْتِ وَ الطَّوَافِ</w:t>
      </w:r>
      <w:bookmarkEnd w:id="1868"/>
    </w:p>
    <w:p>
      <w:pPr>
        <w:pStyle w:val="Heading4"/>
        <w:numPr>
          <w:ilvl w:val="3"/>
          <w:numId w:val="1"/>
        </w:numPr>
        <w:rPr/>
      </w:pPr>
      <w:bookmarkStart w:id="1869" w:name="__RefHeading___Toc1504281_3830689328"/>
      <w:bookmarkStart w:id="1870" w:name="_Toc845"/>
      <w:bookmarkEnd w:id="1869"/>
      <w:r>
        <w:rPr/>
        <w:t>1</w:t>
      </w:r>
      <w:r>
        <w:rPr>
          <w:rtl w:val="true"/>
        </w:rPr>
        <w:t xml:space="preserve">- </w:t>
      </w:r>
      <w:r>
        <w:rPr>
          <w:rtl w:val="true"/>
        </w:rPr>
        <w:t>حدیث</w:t>
      </w:r>
      <w:bookmarkEnd w:id="18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أَبِی عَبَّادٍ عِمْرَانَ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أَبِی علیه السلام وَ أَنَا فِی الطَّوَافِ إِذْ أَقْبَلَ رَجُلٌ شَرْجَبٌ مِنَ الرِّجَالِ فَقُلْتُ وَ مَا الشَّرْجَبُ أَصْلَحَکَ اللَّهُ قَالَ الطَّوِیلُ فَقَالَ السَّلَامُ عَلَیْکُمْ وَ أَدْخَلَ رَأْسَهُ بَیْنِی وَ بَیْنَ أَبِی قَالَ فَالْتَفَتَ إِلَیْهِ أَبِی وَ أَنَا فَرَدَدْنَا عَلَیْهِ السَّلَامَ ثُمَّ قَالَ أَسْأَلُکَ رَحِمَکَ اللَّهُ فَقَالَ لَهُ أَبِی نَقْضِی طَوَافَنَا ثُمَّ تَسْأَلُنِی فَلَمَّا قَضَی أَبِیَ الطَّوَافَ دَخَلْنَا الْحِجْرَ فَصَلَّیْنَا الرَّکْعَتَیْنِ ثُمَّ الْتَفَتَ فَقَالَ أَیْنَ الرَّجُلُ یَا بُنَیَّ فَإِذَا هُوَ وَرَاءَهُ قَدْ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مِمَّنِ الرَّجُلُ قَالَ مِنْ أَهْلِ الشَّامِ فَقَالَ وَ مِنْ أَیِّ أَهْلِ الشَّامِ فَقَالَ مِمَّنْ یَسْکُنُ بَیْتَ الْمَقْدِسِ فَقَالَ قَرَأْتَ الْکِتَابَیْنِ </w:t>
      </w:r>
      <w:r>
        <w:rPr>
          <w:rStyle w:val="FootnoteAnchor"/>
          <w:rtl w:val="true"/>
        </w:rPr>
        <w:footnoteReference w:id="499"/>
      </w:r>
      <w:r>
        <w:rPr>
          <w:rFonts w:ascii="Amiri" w:hAnsi="Amiri" w:eastAsia="Amiri" w:cs="Amiri"/>
          <w:color w:val="111111"/>
          <w:sz w:val="28"/>
          <w:sz w:val="28"/>
          <w:szCs w:val="28"/>
          <w:rtl w:val="true"/>
          <w:lang w:bidi="ar-SA"/>
        </w:rPr>
        <w:t xml:space="preserve">قَالَ نَعَمْ قَالَ سَلْ عَمَّا بَدَا لَکَ فَقَالَ أَسْأَلُکَ عَنْ بَدْءِ هَذَا الْبَیْتِ وَ عَنْ قَوْلِهِ ن وَ الْقَلَمِ وَ ما یَسْطُرُونَ </w:t>
      </w:r>
      <w:r>
        <w:rPr>
          <w:rStyle w:val="FootnoteAnchor"/>
          <w:rtl w:val="true"/>
        </w:rPr>
        <w:footnoteReference w:id="500"/>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لِلسَّائِلِ وَ الْمَحْرُومِ </w:t>
      </w:r>
      <w:r>
        <w:rPr>
          <w:rStyle w:val="FootnoteAnchor"/>
          <w:rtl w:val="true"/>
        </w:rPr>
        <w:footnoteReference w:id="501"/>
      </w:r>
      <w:r>
        <w:rPr>
          <w:rFonts w:ascii="Amiri" w:hAnsi="Amiri" w:eastAsia="Amiri" w:cs="Amiri"/>
          <w:color w:val="111111"/>
          <w:sz w:val="28"/>
          <w:sz w:val="28"/>
          <w:szCs w:val="28"/>
          <w:rtl w:val="true"/>
          <w:lang w:bidi="ar-SA"/>
        </w:rPr>
        <w:t>فَقَالَ یَا أَخَا أَهْلِ الشَّامِ اسْمَعْ حَدِیثَنَا وَ لَا تَکْذِبْ عَلَیْنَا فَإِنَّهُ مَنْ کَذَبَ عَلَیْنَا فِی شَیْ‌ءٍ فَقَدْ کَذَبَ عَلَی رَسُولِ اللَّهِ صلی الله علیه و آله وَ مَنْ کَذَبَ عَلَی رَسُولِ اللَّهِ صلی الله علیه و آله فَقَدْ کَذَبَ عَلَی اللَّهِ وَ مَنْ کَذَبَ عَلَی اللَّهِ عَذَّبَهُ اللَّهُ عَزَّ وَ جَلَّ أَمَّا بَدْءُ هَذَا الْبَیْتِ فَإِنَّ اللَّهَ تَبَارَکَ وَ تَعَالَی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502"/>
      </w:r>
      <w:r>
        <w:rPr>
          <w:rFonts w:ascii="Amiri" w:hAnsi="Amiri" w:eastAsia="Amiri" w:cs="Amiri"/>
          <w:color w:val="111111"/>
          <w:sz w:val="28"/>
          <w:sz w:val="28"/>
          <w:szCs w:val="28"/>
          <w:rtl w:val="true"/>
          <w:lang w:bidi="ar-SA"/>
        </w:rPr>
        <w:t xml:space="preserve">فَرَدَّتِ الْمَلَائِکَةُ عَلَی اللَّهِ عَزَّ وَ جَلَّ فَقَالَتْ أَ تَجْعَلُ فِیها مَنْ یُفْسِدُ فِیها وَ یَسْفِکُ الدِّماءَ فَأَعْرَضَ عَنْهَا فَرَأَتْ أَنَّ ذَلِکَ مِنْ سَخَطِهِ فَلَاذَتْ بِعَرْشِهِ فَأَمَرَ اللَّهُ مَلَکاً مِنَ الْمَلَائِکَةِ أَنْ یَجْعَلَ لَهُ بَیْتاً فِی السَّمَاءِ السَّادِسَةِ یُسَمَّی الضُّرَاحَ </w:t>
      </w:r>
      <w:r>
        <w:rPr>
          <w:rStyle w:val="FootnoteAnchor"/>
          <w:rtl w:val="true"/>
        </w:rPr>
        <w:footnoteReference w:id="503"/>
      </w:r>
      <w:r>
        <w:rPr>
          <w:rFonts w:ascii="Amiri" w:hAnsi="Amiri" w:eastAsia="Amiri" w:cs="Amiri"/>
          <w:color w:val="111111"/>
          <w:sz w:val="28"/>
          <w:sz w:val="28"/>
          <w:szCs w:val="28"/>
          <w:rtl w:val="true"/>
          <w:lang w:bidi="ar-SA"/>
        </w:rPr>
        <w:t>بِإِزَاءِ عَرْشِهِ فَصَیَّرَهُ لِأَهْلِ السَّمَاءِ یَطُوفُ</w:t>
      </w:r>
      <w:r>
        <w:rPr>
          <w:rFonts w:eastAsia="Amiri" w:cs="Amiri" w:ascii="Amiri" w:hAnsi="Amiri"/>
          <w:color w:val="111111"/>
          <w:sz w:val="28"/>
          <w:szCs w:val="28"/>
          <w:rtl w:val="true"/>
          <w:lang w:bidi="ar-SA"/>
        </w:rPr>
        <w:t xml:space="preserve">) </w:t>
      </w:r>
      <w:bookmarkStart w:id="1871" w:name="pg13660_142205"/>
    </w:p>
    <w:p>
      <w:pPr>
        <w:pStyle w:val="BookText"/>
        <w:rPr/>
      </w:pPr>
      <w:bookmarkEnd w:id="1871"/>
      <w:r>
        <w:rPr>
          <w:rFonts w:ascii="Amiri" w:hAnsi="Amiri" w:eastAsia="Amiri" w:cs="Amiri"/>
          <w:color w:val="111111"/>
          <w:sz w:val="28"/>
          <w:sz w:val="28"/>
          <w:szCs w:val="28"/>
          <w:rtl w:val="true"/>
          <w:lang w:bidi="ar-SA"/>
        </w:rPr>
        <w:t>بِهِ سَبْعُونَ أَلْفَ مَلَکٍ فِی کُلِّ یَوْمٍ لَا یَعُودُونَ وَ یَسْتَغْفِرُونَ فَلَمَّا أَنْ هَبَطَ آدَمُ إِلَی السَّمَاءِ الدُّنْیَا أَمَرَهُ بِمَرَمَّةِ هَذَا الْبَیْتِ وَ هُوَ بِإِزَاءِ ذَلِکَ فَصَیَّرَهُ لآِدَمَ وَ ذُرِّیَّتِهِ کَمَا صَیَّرَ ذَلِکَ لِأَهْلِ السَّمَاءِ قَالَ صَدَقْتَ یَا ابْنَ رَسُولِ اللَّهِ</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1504283_3830689328"/>
      <w:bookmarkStart w:id="1873" w:name="_Toc846"/>
      <w:bookmarkEnd w:id="1872"/>
      <w:r>
        <w:rPr/>
        <w:t>2</w:t>
      </w:r>
      <w:r>
        <w:rPr>
          <w:rtl w:val="true"/>
        </w:rPr>
        <w:t xml:space="preserve">- </w:t>
      </w:r>
      <w:r>
        <w:rPr>
          <w:rtl w:val="true"/>
        </w:rPr>
        <w:t>حدیث</w:t>
      </w:r>
      <w:bookmarkEnd w:id="18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وَ ابْنِ مَحْبُوبٍ جَمِیعاً عَنِ الْمُفَضَّلِ بْنِ صَالِحٍ عَنْ مُحَمَّدِ بْنِ مَرْوَانَ قَالَ سَمِعْتُ أَبَا عَبْدِ اللَّهِ علیه السلام یَقُولُ کُنْتُ مَعَ أَبِی فِی الْحِجْرِ فَبَیْنَمَا هُوَ قَائِمٌ یُصَلِّی إِذْ أَتَاهُ رَجُلٌ فَجَلَسَ إِلَیْهِ فَلَمَّا انْصَرَفَ سَلَّمَ عَلَیْهِ ثُمَّ قَالَ إِنِّی أَسْأَلُکَ عَنْ ثَلَاثَةِ أَشْیَاءَ لَا یَعْلَمُهَا إِلَّا أَنْتَ وَ رَجُلٌ آخَرُ قَالَ مَا هِیَ قَالَ أَخْبِرْنِی أَیَّ شَیْ‌ءٍ کَانَ سَبَبُ الطَّوَافِ بِهَذَا الْبَیْتِ فَقَالَ إِنَّ اللَّهَ عَزَّ وَ جَلَّ لَمَّا أَمَرَ الْمَلَائِکَةَ أَنْ یَسْجُدُوا لآِدَمَ علیه السلام رَدُّوا عَلَیْهِ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 وَ یَسْفِکُ الدِّماءَ وَ نَحْنُ نُسَبِّحُ بِحَمْدِکَ وَ نُقَدِّسُ لَکَ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ما لا تَعْلَمُونَ فَغَضِبَ عَلَیْهِمْ ثُمَّ سَأَلُوهُ التَّوْبَةَ فَأَمَرَهُمْ أَنْ یَطُوفُوا بِالضُّرَاحِ وَ هُوَ الْبَیْتُ الْمَعْمُورُ وَ مَکَثُوا یَطُوفُونَ بِهِ سَبْعَ سِنِینَ وَ یَسْتَغْفِرُونَ اللَّهَ عَزَّ وَ جَلَّ مِمَّا قَالُوا ثُمَّ تَابَ عَلَیْهِمْ مِنْ بَعْدِ ذَلِکَ وَ رَضِیَ عَنْهُمْ فَهَذَا کَانَ أَصْلُ الطَّوَافِ ثُمَّ جَعَلَ اللَّهُ الْبَیْتَ الْحَرَامَ حَذْوَ الضُّرَاحِ تَوْبَةً لِمَنْ أَذْنَبَ مِنْ بَنِی آدَمَ وَ طَهُوراً لَهُمْ فَقَالَ صَدَقْتَ</w:t>
      </w:r>
      <w:r>
        <w:rPr>
          <w:rFonts w:eastAsia="Amiri" w:cs="Amiri" w:ascii="Amiri" w:hAnsi="Amiri"/>
          <w:color w:val="111111"/>
          <w:sz w:val="28"/>
          <w:szCs w:val="28"/>
          <w:rtl w:val="true"/>
          <w:lang w:bidi="ar-SA"/>
        </w:rPr>
        <w:t>.</w:t>
      </w:r>
    </w:p>
    <w:p>
      <w:pPr>
        <w:pStyle w:val="Heading3"/>
        <w:numPr>
          <w:ilvl w:val="2"/>
          <w:numId w:val="1"/>
        </w:numPr>
        <w:rPr/>
      </w:pPr>
      <w:bookmarkStart w:id="1874" w:name="__RefHeading___Toc1504285_3830689328"/>
      <w:bookmarkStart w:id="1875" w:name="_Toc847"/>
      <w:bookmarkEnd w:id="1874"/>
      <w:r>
        <w:rPr>
          <w:rtl w:val="true"/>
        </w:rPr>
        <w:t>بَابُ أَنَّ أَوَّلَ مَا خَلَقَ اللَّهُ مِنَ الْأَرَضِینَ مَوْضِعُ الْبَیْتِ وَ کَیْفَ کَانَ أَوَّلَ مَا خَلَقَ‌</w:t>
      </w:r>
      <w:bookmarkEnd w:id="1875"/>
    </w:p>
    <w:p>
      <w:pPr>
        <w:pStyle w:val="Heading4"/>
        <w:numPr>
          <w:ilvl w:val="3"/>
          <w:numId w:val="1"/>
        </w:numPr>
        <w:rPr/>
      </w:pPr>
      <w:bookmarkStart w:id="1876" w:name="__RefHeading___Toc1504287_3830689328"/>
      <w:bookmarkStart w:id="1877" w:name="_Toc848"/>
      <w:bookmarkEnd w:id="1876"/>
      <w:r>
        <w:rPr/>
        <w:t>1</w:t>
      </w:r>
      <w:r>
        <w:rPr>
          <w:rtl w:val="true"/>
        </w:rPr>
        <w:t xml:space="preserve">- </w:t>
      </w:r>
      <w:r>
        <w:rPr>
          <w:rtl w:val="true"/>
        </w:rPr>
        <w:t>حدیث</w:t>
      </w:r>
      <w:bookmarkEnd w:id="1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مُحَمَّدِ بْنِ عِمْرَانَ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کَانَ مَوْضِعُ الْبَیْتِ حَیْثُ کَانَ الْمَاءُ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w:t>
      </w:r>
      <w:r>
        <w:rPr>
          <w:rStyle w:val="FootnoteAnchor"/>
          <w:rtl w:val="true"/>
        </w:rPr>
        <w:footnoteReference w:id="504"/>
      </w:r>
      <w:r>
        <w:rPr>
          <w:rFonts w:ascii="Amiri" w:hAnsi="Amiri" w:eastAsia="Amiri" w:cs="Amiri"/>
          <w:color w:val="111111"/>
          <w:sz w:val="28"/>
          <w:sz w:val="28"/>
          <w:szCs w:val="28"/>
          <w:rtl w:val="true"/>
          <w:lang w:bidi="ar-SA"/>
        </w:rPr>
        <w:t>قَالَ کَانَ مَهَاةً بَیْضَاءَ یَعْنِی دُرَّةً</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1504289_3830689328"/>
      <w:bookmarkStart w:id="1879" w:name="_Toc849"/>
      <w:bookmarkEnd w:id="1878"/>
      <w:r>
        <w:rPr/>
        <w:t>2</w:t>
      </w:r>
      <w:r>
        <w:rPr>
          <w:rtl w:val="true"/>
        </w:rPr>
        <w:t xml:space="preserve">- </w:t>
      </w:r>
      <w:r>
        <w:rPr>
          <w:rtl w:val="true"/>
        </w:rPr>
        <w:t>حدیث</w:t>
      </w:r>
      <w:bookmarkEnd w:id="18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أَحْمَدَ بْنِ عَائِذٍ عَنْ أَبِی خَدِیجَةَ </w:t>
      </w:r>
      <w:r>
        <w:rPr>
          <w:rStyle w:val="FootnoteAnchor"/>
          <w:rtl w:val="true"/>
        </w:rPr>
        <w:footnoteReference w:id="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الْحَجَرَ لآِدَمَ علیه السلام مِنَ الْجَنَّةِ وَ کَانَ </w:t>
      </w:r>
      <w:r>
        <w:rPr>
          <w:rFonts w:eastAsia="Amiri" w:cs="Amiri" w:ascii="Amiri" w:hAnsi="Amiri"/>
          <w:color w:val="111111"/>
          <w:sz w:val="28"/>
          <w:szCs w:val="28"/>
          <w:rtl w:val="true"/>
          <w:lang w:bidi="ar-SA"/>
        </w:rPr>
        <w:t xml:space="preserve">. </w:t>
      </w:r>
      <w:bookmarkStart w:id="1880" w:name="pg13660_142206"/>
    </w:p>
    <w:p>
      <w:pPr>
        <w:pStyle w:val="BookText"/>
        <w:rPr/>
      </w:pPr>
      <w:bookmarkEnd w:id="1880"/>
      <w:r>
        <w:rPr>
          <w:rFonts w:ascii="Amiri" w:hAnsi="Amiri" w:eastAsia="Amiri" w:cs="Amiri"/>
          <w:color w:val="111111"/>
          <w:sz w:val="28"/>
          <w:sz w:val="28"/>
          <w:szCs w:val="28"/>
          <w:rtl w:val="true"/>
          <w:lang w:bidi="ar-SA"/>
        </w:rPr>
        <w:t>الْبَیْتُ دُرَّةً بَیْضَاءَ فَرَفَعَهُ اللَّهُ عَزَّ وَ جَلَّ إِلَی السَّمَاءِ وَ بَقِیَ أُسُّهُ وَ هُوَ بِحِیَالِ هَذَا الْبَیْتِ یَدْخُلُهُ کُلَّ یَوْمٍ سَبْعُونَ أَلْفَ مَلَکٍ لَا یَرْجِعُونَ إِلَیْهِ أَبَداً فَأَمَرَ اللَّهُ عَزَّ وَ جَلَّ إِبْرَاهِیمَ وَ إِسْمَاعِیلَ علیه السلام بِبُنْیَانِ الْبَیْتِ عَلَی الْقَوَاعِدِ</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1504291_3830689328"/>
      <w:bookmarkStart w:id="1882" w:name="_Toc850"/>
      <w:bookmarkEnd w:id="1881"/>
      <w:r>
        <w:rPr/>
        <w:t>3</w:t>
      </w:r>
      <w:r>
        <w:rPr>
          <w:rtl w:val="true"/>
        </w:rPr>
        <w:t xml:space="preserve">- </w:t>
      </w:r>
      <w:r>
        <w:rPr>
          <w:rtl w:val="true"/>
        </w:rPr>
        <w:t>حدیث</w:t>
      </w:r>
      <w:bookmarkEnd w:id="18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مَنْصُورِ بْنِ الْعَبَّاسِ عَنْ صَالِحٍ اللَّفَائِفِیِّ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دَحَا الْأَرْضَ مِنْ تَحْتِ الْکَعْبَةِ إِلَی مِنًی ثُمَّ دَحَاهَا مِنْ مِنًی إِلَی عَرَفَاتٍ ثُمَّ دَحَاهَا مِنْ عَرَفَاتٍ إِلَی مِنًی فَالْأَرْضُ مِنْ عَرَفَاتٍ وَ عَرَفَاتٌ مِنْ مِنًی وَ مِنًی مِنَ الْکَعْبَةِ</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1504293_3830689328"/>
      <w:bookmarkStart w:id="1884" w:name="_Toc851"/>
      <w:bookmarkEnd w:id="1883"/>
      <w:r>
        <w:rPr/>
        <w:t>4</w:t>
      </w:r>
      <w:r>
        <w:rPr>
          <w:rtl w:val="true"/>
        </w:rPr>
        <w:t xml:space="preserve">- </w:t>
      </w:r>
      <w:r>
        <w:rPr>
          <w:rtl w:val="true"/>
        </w:rPr>
        <w:t>حدیث</w:t>
      </w:r>
      <w:bookmarkEnd w:id="18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هِلَالٍ عَنْ عِیسَی بْنِ عَبْدِ اللَّهِ الْهَاشِمِیِّ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مَوْضِعُ الْکَعْبَةِ رَبْوَةً </w:t>
      </w:r>
      <w:r>
        <w:rPr>
          <w:rStyle w:val="FootnoteAnchor"/>
          <w:rtl w:val="true"/>
        </w:rPr>
        <w:footnoteReference w:id="506"/>
      </w:r>
      <w:r>
        <w:rPr>
          <w:rFonts w:ascii="Amiri" w:hAnsi="Amiri" w:eastAsia="Amiri" w:cs="Amiri"/>
          <w:color w:val="111111"/>
          <w:sz w:val="28"/>
          <w:sz w:val="28"/>
          <w:szCs w:val="28"/>
          <w:rtl w:val="true"/>
          <w:lang w:bidi="ar-SA"/>
        </w:rPr>
        <w:t>مِنَ الْأَرْضِ بَیْضَاءَ تُضِی‌ءُ کَضَوْءِ الشَّمْسِ وَ الْقَمَرِ حَتَّی قَتَلَ ابْنَا آدَمَ أَحَدُهُمَا صَاحِبَهُ فَاسْوَدَّتْ فَلَمَّا نَزَلَ آدَمُ رَفَعَ اللَّهُ لَهُ الْأَرْضَ کُلَّهَا حَتَّی رَآهَا ثُمَّ قَالَ هَذِهِ لَکَ کُلُّهَا قَالَ یَا رَبِّ مَا هَذِهِ الْأَرْضُ الْبَیْضَاءُ الْمُنِیرَةُ قَالَ هِیَ فِی أَرْضِی وَ قَدْ جَعَلْتُ عَلَیْکَ أَنْ تَطُوفَ بِهَا کُلَّ یَوْمٍ سَبْعَمِائَةِ طَوَافٍ</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1504295_3830689328"/>
      <w:bookmarkStart w:id="1886" w:name="_Toc852"/>
      <w:bookmarkEnd w:id="1885"/>
      <w:r>
        <w:rPr/>
        <w:t>5</w:t>
      </w:r>
      <w:r>
        <w:rPr>
          <w:rtl w:val="true"/>
        </w:rPr>
        <w:t xml:space="preserve">- </w:t>
      </w:r>
      <w:r>
        <w:rPr>
          <w:rtl w:val="true"/>
        </w:rPr>
        <w:t>حدیث</w:t>
      </w:r>
      <w:bookmarkEnd w:id="18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الْحُسَیْنِ بْنِ عَلِیِّ بْنِ مَرْوَانَ عَنْ عِدَّةٍ مِنْ أَصْحَابِنَا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فِی الْمَسْجِدِ الْحَرَامِ لِأَیِّ شَیْ‌ءٍ سَمَّاهُ اللَّهُ الْعَتِیقَ فَقَالَ إِنَّهُ لَیْسَ مِنْ بَیْتٍ وَضَعَهُ اللَّهُ عَلَی وَجْهِ الْأَرْضِ إِلَّا لَهُ رَبٌّ وَ سُکَّانٌ یَسْکُنُونَهُ غَیْرَ هَذَا الْبَیْتِ فَإِنَّهُ لَا رَبَّ لَهُ إِلَّا اللَّهُ عَزَّ وَ جَلَّ وَ هُوَ الْحُرُّ ثُمَّ قَالَ إِنَّ اللَّهَ عَزَّ وَ جَلَّ خَلَقَهُ قَبْلَ الْأَرْضِ </w:t>
      </w:r>
      <w:r>
        <w:rPr>
          <w:rStyle w:val="FootnoteAnchor"/>
          <w:rtl w:val="true"/>
        </w:rPr>
        <w:footnoteReference w:id="507"/>
      </w:r>
      <w:r>
        <w:rPr>
          <w:rFonts w:ascii="Amiri" w:hAnsi="Amiri" w:eastAsia="Amiri" w:cs="Amiri"/>
          <w:color w:val="111111"/>
          <w:sz w:val="28"/>
          <w:sz w:val="28"/>
          <w:szCs w:val="28"/>
          <w:rtl w:val="true"/>
          <w:lang w:bidi="ar-SA"/>
        </w:rPr>
        <w:t>ثُمَّ خَلَقَ الْأَرْضَ مِنْ بَعْدِهِ فَدَحَاهَا مِنْ تَحْتِهِ</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1504297_3830689328"/>
      <w:bookmarkStart w:id="1888" w:name="_Toc853"/>
      <w:bookmarkEnd w:id="1887"/>
      <w:r>
        <w:rPr/>
        <w:t>6</w:t>
      </w:r>
      <w:r>
        <w:rPr>
          <w:rtl w:val="true"/>
        </w:rPr>
        <w:t xml:space="preserve">- </w:t>
      </w:r>
      <w:r>
        <w:rPr>
          <w:rtl w:val="true"/>
        </w:rPr>
        <w:t>حدیث</w:t>
      </w:r>
      <w:bookmarkEnd w:id="18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أَبَانِ بْنِ عُثْمَانَ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الْبَیْتُ الْعَتِیقَ قَالَ هُوَ بَیْتٌ حُرٌّ عَتِیقٌ مِنَ النَّاسِ لَمْ یَمْلِکْهُ أَحَدٌ</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504299_3830689328"/>
      <w:bookmarkStart w:id="1890" w:name="_Toc854"/>
      <w:bookmarkEnd w:id="1889"/>
      <w:r>
        <w:rPr/>
        <w:t>7</w:t>
      </w:r>
      <w:r>
        <w:rPr>
          <w:rtl w:val="true"/>
        </w:rPr>
        <w:t xml:space="preserve">- </w:t>
      </w:r>
      <w:r>
        <w:rPr>
          <w:rtl w:val="true"/>
        </w:rPr>
        <w:t>حدیث</w:t>
      </w:r>
      <w:bookmarkEnd w:id="189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w:t>
      </w:r>
      <w:r>
        <w:rPr>
          <w:rFonts w:eastAsia="Amiri" w:cs="Amiri" w:ascii="Amiri" w:hAnsi="Amiri"/>
          <w:color w:val="111111"/>
          <w:sz w:val="28"/>
          <w:szCs w:val="28"/>
          <w:rtl w:val="true"/>
          <w:lang w:bidi="ar-SA"/>
        </w:rPr>
        <w:t xml:space="preserve">) </w:t>
      </w:r>
      <w:bookmarkStart w:id="1891" w:name="pg13660_142207"/>
    </w:p>
    <w:p>
      <w:pPr>
        <w:pStyle w:val="BookText"/>
        <w:rPr/>
      </w:pPr>
      <w:bookmarkEnd w:id="1891"/>
      <w:r>
        <w:rPr>
          <w:rFonts w:ascii="Amiri" w:hAnsi="Amiri" w:eastAsia="Amiri" w:cs="Amiri"/>
          <w:color w:val="111111"/>
          <w:sz w:val="28"/>
          <w:sz w:val="28"/>
          <w:szCs w:val="28"/>
          <w:rtl w:val="true"/>
          <w:lang w:bidi="ar-SA"/>
        </w:rPr>
        <w:t>عَنْ أَبِی زُرَارَةَ التَّمِیمِیِّ عَنْ أَبِی حَسَّانَ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 جَلَّ أَنْ یَخْلُقَ الْأَرْضَ أَمَرَ الرِّیَاحَ فَضَرَبْنَ وَجْهَ الْمَاءِ حَتَّی صَارَ مَوْجاً ثُمَّ أَزْبَدَ فَصَارَ زَبَداً وَاحِداً فَجَمَعَهُ فِی مَوْضِعِ الْبَیْتِ ثُمَّ جَعَلَهُ جَبَلًا مِنْ زَبَدٍ ثُمَّ دَحَا الْأَرْضَ مِنْ تَحْتِهِ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سَیْفِ بْنِ عَمِیرَةَ عَنْ أَبِی بَکْرٍ الْحَضْرَمِیِّ عَنْ أَبِی عَبْدِ اللَّهِ ع مِثْلَهُ</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1504301_3830689328"/>
      <w:bookmarkStart w:id="1893" w:name="_Toc855"/>
      <w:bookmarkEnd w:id="1892"/>
      <w:r>
        <w:rPr>
          <w:rtl w:val="true"/>
        </w:rPr>
        <w:t>بَابٌ فِی حَجِّ آدَمَ علیه السلام</w:t>
      </w:r>
      <w:bookmarkEnd w:id="1893"/>
    </w:p>
    <w:p>
      <w:pPr>
        <w:pStyle w:val="Heading4"/>
        <w:numPr>
          <w:ilvl w:val="3"/>
          <w:numId w:val="1"/>
        </w:numPr>
        <w:rPr/>
      </w:pPr>
      <w:bookmarkStart w:id="1894" w:name="__RefHeading___Toc1504303_3830689328"/>
      <w:bookmarkStart w:id="1895" w:name="_Toc856"/>
      <w:bookmarkEnd w:id="1894"/>
      <w:r>
        <w:rPr/>
        <w:t>1</w:t>
      </w:r>
      <w:r>
        <w:rPr>
          <w:rtl w:val="true"/>
        </w:rPr>
        <w:t xml:space="preserve">- </w:t>
      </w:r>
      <w:r>
        <w:rPr>
          <w:rtl w:val="true"/>
        </w:rPr>
        <w:t>حدیث</w:t>
      </w:r>
      <w:bookmarkEnd w:id="189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الْحُسَیْنِ بْنِ یَزِیدَ عَنِ الْحَسَنِ بْنِ عَلِیِّ بْنِ أَبِی حَمْزَةَ عَنْ أَبِی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أَصَابَ آدَمُ وَ زَوْجَتُهُ الْحِنْطَةَ </w:t>
      </w:r>
      <w:r>
        <w:rPr>
          <w:rStyle w:val="FootnoteAnchor"/>
          <w:rtl w:val="true"/>
        </w:rPr>
        <w:footnoteReference w:id="509"/>
      </w:r>
      <w:r>
        <w:rPr>
          <w:rFonts w:ascii="Amiri" w:hAnsi="Amiri" w:eastAsia="Amiri" w:cs="Amiri"/>
          <w:color w:val="111111"/>
          <w:sz w:val="28"/>
          <w:sz w:val="28"/>
          <w:szCs w:val="28"/>
          <w:rtl w:val="true"/>
          <w:lang w:bidi="ar-SA"/>
        </w:rPr>
        <w:t xml:space="preserve">أَخْرَجَهُمَا مِنَ الْجَنَّةِ وَ أَهْبَطَهُمَا إِلَی الْأَرْضِ فَأُهْبِطَ آدَمُ عَلَی الصَّفَا </w:t>
      </w:r>
      <w:r>
        <w:rPr>
          <w:rStyle w:val="FootnoteAnchor"/>
          <w:rtl w:val="true"/>
        </w:rPr>
        <w:footnoteReference w:id="510"/>
      </w:r>
      <w:r>
        <w:rPr>
          <w:rFonts w:ascii="Amiri" w:hAnsi="Amiri" w:eastAsia="Amiri" w:cs="Amiri"/>
          <w:color w:val="111111"/>
          <w:sz w:val="28"/>
          <w:sz w:val="28"/>
          <w:szCs w:val="28"/>
          <w:rtl w:val="true"/>
          <w:lang w:bidi="ar-SA"/>
        </w:rPr>
        <w:t>وَ أُهْبِطَتْ حَوَّاءُ عَلَی الْمَرْوَةِ وَ إِنَّمَا سُمِّیَ صَفًا لِأَنَّهُ شُقَّ لَهُ مِنِ اسْمِ آدَمَ الْمُصْطَفَی وَ ذَلِکَ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w:t>
      </w:r>
      <w:r>
        <w:rPr>
          <w:rStyle w:val="FootnoteAnchor"/>
          <w:rtl w:val="true"/>
        </w:rPr>
        <w:footnoteReference w:id="511"/>
      </w:r>
      <w:r>
        <w:rPr>
          <w:rFonts w:ascii="Amiri" w:hAnsi="Amiri" w:eastAsia="Amiri" w:cs="Amiri"/>
          <w:color w:val="111111"/>
          <w:sz w:val="28"/>
          <w:sz w:val="28"/>
          <w:szCs w:val="28"/>
          <w:rtl w:val="true"/>
          <w:lang w:bidi="ar-SA"/>
        </w:rPr>
        <w:t xml:space="preserve">وَ سُمِّیَتِ الْمَرْوَةُ مَرْوَةً لِأَنَّهُ شُقَّ لَهَا مِنِ اسْمِ الْمَرْأَةِ فَقَالَ آدَمُ مَا فُرِّقَ بَیْنِی وَ بَیْنَهَا إِلَّا أَنَّهَا لَا تَحِلُّ لِی وَ لَوْ کَانَتْ تَحِلُّ لِی هَبَطَتْ مَعِی عَلَی الصَّفَا وَ لَکِنَّهَا حُرِّمَتْ عَلَیَّ مِنْ أَجْلِ ذَلِکَ وَ فُرِّقَ بَیْنِی وَ بَیْنَهَا فَمَکَثَ آدَمُ مُعْتَزِلًا حَوَّاءَ فَکَانَ یَأْتِیهَا نَهَاراً فَیَتَحَدَّثُ عِنْدَهَا عَلَی الْمَرْوَةِ فَإِذَا کَانَ اللَّیْلُ وَ خَافَ أَنْ تَغْلِبَهُ نَفْسُهُ یَرْجِعُ إِلَی الصَّفَا فَیَبِیتُ عَلَیْهِ وَ لَمْ یَکُنْ لآِدَمَ أُنْسٌ غَیْرَهَا وَ لِذَلِکَ سُمِّینَ النِّسَاءَ مِنْ أَجْلِ أَنَّ حَوَّاءَ کَانَتْ أُنْساً لآِدَمَ </w:t>
      </w:r>
      <w:r>
        <w:rPr>
          <w:rStyle w:val="FootnoteAnchor"/>
          <w:rtl w:val="true"/>
        </w:rPr>
        <w:footnoteReference w:id="512"/>
      </w:r>
      <w:r>
        <w:rPr>
          <w:rFonts w:ascii="Amiri" w:hAnsi="Amiri" w:eastAsia="Amiri" w:cs="Amiri"/>
          <w:color w:val="111111"/>
          <w:sz w:val="28"/>
          <w:sz w:val="28"/>
          <w:szCs w:val="28"/>
          <w:rtl w:val="true"/>
          <w:lang w:bidi="ar-SA"/>
        </w:rPr>
        <w:t xml:space="preserve">لَا یُکَلِّمُهُ اللَّهُ وَ لَا یُرْسِلُ إِلَیْهِ </w:t>
      </w:r>
      <w:r>
        <w:rPr>
          <w:rFonts w:eastAsia="Amiri" w:cs="Amiri" w:ascii="Amiri" w:hAnsi="Amiri"/>
          <w:color w:val="111111"/>
          <w:sz w:val="28"/>
          <w:szCs w:val="28"/>
          <w:rtl w:val="true"/>
          <w:lang w:bidi="ar-SA"/>
        </w:rPr>
        <w:t xml:space="preserve">) </w:t>
      </w:r>
      <w:bookmarkStart w:id="1896" w:name="pg13660_142208"/>
    </w:p>
    <w:p>
      <w:pPr>
        <w:pStyle w:val="BookText"/>
        <w:rPr/>
      </w:pPr>
      <w:bookmarkEnd w:id="1896"/>
      <w:r>
        <w:rPr>
          <w:rFonts w:ascii="Amiri" w:hAnsi="Amiri" w:eastAsia="Amiri" w:cs="Amiri"/>
          <w:color w:val="111111"/>
          <w:sz w:val="28"/>
          <w:sz w:val="28"/>
          <w:szCs w:val="28"/>
          <w:rtl w:val="true"/>
          <w:lang w:bidi="ar-SA"/>
        </w:rPr>
        <w:t xml:space="preserve">رَسُولًا ثُمَّ إِنَّ اللَّهَ عَزَّ وَ جَلَّ مَنَّ عَلَیْهِ بِالتَّوْبَةِ وَ تَلَقَّاهُ بِکَلِمَاتٍ فَلَمَّا تَکَلَّمَ بِهَا تَابَ اللَّهُ عَلَیْهِ وَ بَعَثَ إِلَیْهِ جَبْرَئِیلَ علیه السلام فَقَالَ السَّلَامُ عَلَیْکَ یَا آدَمُ التَّائِبُ مِنْ خَطِیئَتِهِ الصَّابِرُ لِبَلِیَّتِهِ إِنَّ اللَّهَ عَزَّ وَ جَلَّ أَرْسَلَنِی إِلَیْکَ لِأُعَلِّمَکَ الْمَنَاسِکَ الَّتِی تَطْهُرُ بِهَا فَأَخَذَ بِیَدِهِ فَانْطَلَقَ بِهِ إِلَی مَکَانِ الْبَیْتِ وَ أَنْزَلَ اللَّهُ عَلَیْهِ غَمَامَةً فَأَظَلَّتْ مَکَانَ الْبَیْتِ وَ کَانَتِ الْغَمَامَةُ بِحِیَالِ الْبَیْتِ الْمَعْمُورِ فَقَالَ یَا آدَمُ خُطَّ بِرِجْلِکَ حَیْثُ أَظَلَّتْ عَلَیْکَ </w:t>
      </w:r>
      <w:r>
        <w:rPr>
          <w:rStyle w:val="FootnoteAnchor"/>
          <w:rtl w:val="true"/>
        </w:rPr>
        <w:footnoteReference w:id="513"/>
      </w:r>
      <w:r>
        <w:rPr>
          <w:rFonts w:ascii="Amiri" w:hAnsi="Amiri" w:eastAsia="Amiri" w:cs="Amiri"/>
          <w:color w:val="111111"/>
          <w:sz w:val="28"/>
          <w:sz w:val="28"/>
          <w:szCs w:val="28"/>
          <w:rtl w:val="true"/>
          <w:lang w:bidi="ar-SA"/>
        </w:rPr>
        <w:t xml:space="preserve">هَذِهِ الْغَمَامَةُ فَإِنَّهُ سَیُخْرِجُ لَکَ بَیْتاً مِنْ مَهَاةٍ </w:t>
      </w:r>
      <w:r>
        <w:rPr>
          <w:rStyle w:val="FootnoteAnchor"/>
          <w:rtl w:val="true"/>
        </w:rPr>
        <w:footnoteReference w:id="514"/>
      </w:r>
      <w:r>
        <w:rPr>
          <w:rFonts w:ascii="Amiri" w:hAnsi="Amiri" w:eastAsia="Amiri" w:cs="Amiri"/>
          <w:color w:val="111111"/>
          <w:sz w:val="28"/>
          <w:sz w:val="28"/>
          <w:szCs w:val="28"/>
          <w:rtl w:val="true"/>
          <w:lang w:bidi="ar-SA"/>
        </w:rPr>
        <w:t xml:space="preserve">یَکُونُ قِبْلَتَکَ وَ قِبْلَةَ عَقِبِکَ مِنْ بَعْدِکَ فَفَعَلَ آدَمُ علیه السلام وَ أَخْرَجَ اللَّهُ لَهُ تَحْتَ الْغَمَامَةِ بَیْتاً مِنْ مَهَاةٍ وَ أَنْزَلَ اللَّهُ الْحَجَرَ الْأَسْوَدَ وَ کَانَ أَشَدَّ بَیَاضاً مِنَ اللَّبَنِ وَ أَضْوَأَ مِنَ الشَّمْسِ وَ إِنَّمَا اسْوَدَّ لِأَنَّ الْمُشْرِکِینَ تَمَسَّحُوا بِهِ فَمِنْ نَجَسِ الْمُشْرِکِینَ </w:t>
      </w:r>
      <w:r>
        <w:rPr>
          <w:rStyle w:val="FootnoteAnchor"/>
          <w:rtl w:val="true"/>
        </w:rPr>
        <w:footnoteReference w:id="515"/>
      </w:r>
      <w:r>
        <w:rPr>
          <w:rFonts w:ascii="Amiri" w:hAnsi="Amiri" w:eastAsia="Amiri" w:cs="Amiri"/>
          <w:color w:val="111111"/>
          <w:sz w:val="28"/>
          <w:sz w:val="28"/>
          <w:szCs w:val="28"/>
          <w:rtl w:val="true"/>
          <w:lang w:bidi="ar-SA"/>
        </w:rPr>
        <w:t xml:space="preserve">اسْوَدَّ الْحَجَرُ وَ أَمَرَهُ جَبْرَئِیلُ علیه السلام أَنْ یَسْتَغْفِرَ اللَّهَ مِنْ ذَنْبِهِ عِنْدَ جَمِیعِ الْمَشَاعِرِ وَ یُخْبِرُهُ أَنَّ اللَّهَ عَزَّ وَ جَلَّ قَدْ غَفَرَ لَهُ وَ أَمَرَهُ أَنْ یَحْمِلَ حَصَیَاتِ الْجِمَارِ مِنَ الْمُزْدَلِفَةِ فَلَمَّا بَلَغَ مَوْضِعَ الْجِمَارِ تَعَرَّضَ لَهُ إِبْلِیسُ فَقَالَ لَهُ یَا آدَمُ أَیْنَ تُرِیدُ فَقَالَ لَهُ جَبْرَئِیلُ علیه السلام لَا تُکَلِّمْهُ وَ ارْمِهِ بِسَبْعِ حَصَیَاتٍ وَ کَبِّرْ مَعَ کُلِّ حَصَاةٍ فَفَعَلَ آدَمُ علیه السلام حَتَّی فَرَغَ مِنْ رَمْیِ الْجِمَارِ وَ أَمَرَهُ أَنْ یُقَرِّبَ الْقُرْبَانَ وَ هُوَ الْهَدْیُ قَبْلَ رَمْیِ الْجِمَارِ وَ أَمَرَهُ أَنْ یَحْلِقَ رَأْسَهُ تَوَاضُعاً لِلَّهِ عَزَّ وَ جَلَّ فَفَعَلَ آدَمُ ذَلِکَ ثُمَّ أَمَرَهُ بِزِیَارَةِ الْبَیْتِ وَ أَنْ یَطُوفَ بِهِ سَبْعاً وَ یَسْعَی بَیْنَ الصَّفَا وَ الْمَرْوَةِ أُسْبُوعاً یَبْدَأُ بِالصَّفَا وَ یَخْتِمُ بِالْمَرْوَةِ ثُمَّ یَطُوفَ بَعْدَ ذَلِکَ أُسْبُوعاً بِالْبَیْتِ وَ هُوَ طَوَافُ النِّسَاءِ لَا یَحِلُّ لِلْمُحْرِمِ أَنْ یُبَاضِعَ </w:t>
      </w:r>
      <w:r>
        <w:rPr>
          <w:rStyle w:val="FootnoteAnchor"/>
          <w:rtl w:val="true"/>
        </w:rPr>
        <w:footnoteReference w:id="516"/>
      </w:r>
      <w:r>
        <w:rPr>
          <w:rFonts w:ascii="Amiri" w:hAnsi="Amiri" w:eastAsia="Amiri" w:cs="Amiri"/>
          <w:color w:val="111111"/>
          <w:sz w:val="28"/>
          <w:sz w:val="28"/>
          <w:szCs w:val="28"/>
          <w:rtl w:val="true"/>
          <w:lang w:bidi="ar-SA"/>
        </w:rPr>
        <w:t>حَتَّی یَطُوفَ طَوَافَ النِّسَاءِ فَفَعَلَ آدَمُ علیه السلام فَقَالَ لَهُ جَبْرَئِیلُ إِنَّ اللَّهَ عَزَّ وَ جَلَّ قَدْ غَفَرَ ذَنْبَکَ وَ قَبِلَ تَوْبَتَکَ وَ أَحَلَّ لَکَ زَوْجَتَکَ فَانْطَلَقَ آدَمُ وَ غُفِرَ لَهُ ذَنْبُهُ وَ قُبِلَتْ مِنْهُ تَوْبَتُهُ وَ حَلَّتْ لَهُ زَوْجَتُهُ</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504305_3830689328"/>
      <w:bookmarkStart w:id="1898" w:name="_Toc857"/>
      <w:bookmarkEnd w:id="1897"/>
      <w:r>
        <w:rPr/>
        <w:t>2</w:t>
      </w:r>
      <w:r>
        <w:rPr>
          <w:rtl w:val="true"/>
        </w:rPr>
        <w:t xml:space="preserve">- </w:t>
      </w:r>
      <w:r>
        <w:rPr>
          <w:rtl w:val="true"/>
        </w:rPr>
        <w:t>حدیث</w:t>
      </w:r>
      <w:bookmarkEnd w:id="189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الْقَلَانِسِیِّ عَنْ عَلِیِّ بْنِ حَسَّانَ عَنْ عَمِّهِ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أُهْبِطَ إِلَی الْأَرْضِ أُهْبِطَ عَلَی الصَّفَا وَ لِذَلِکَ سُمِّیَ الصَّفَا لِأَنَّ الْمُصْطَفَی هَبَطَ عَلَیْهِ فَقُطِعَ لِلْجَبَلِ اسْمٌ مِنِ اسْمِ آدَمَ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517"/>
      </w:r>
      <w:r>
        <w:rPr>
          <w:rFonts w:ascii="Amiri" w:hAnsi="Amiri" w:eastAsia="Amiri" w:cs="Amiri"/>
          <w:color w:val="111111"/>
          <w:sz w:val="28"/>
          <w:sz w:val="28"/>
          <w:szCs w:val="28"/>
          <w:rtl w:val="true"/>
          <w:lang w:bidi="ar-SA"/>
        </w:rPr>
        <w:t xml:space="preserve">وَ أُهْبِطَتْ حَوَّاءُ عَلَی الْمَرْوَةِ وَ إِنَّمَا سُمِّیَتِ الْمَرْوَةُ مَرْوَةً لِأَنَّ الْمَرْأَةَ هَبَطَتْ عَلَیْهَا فَقُطِعَ لِلْجَبَلِ اسْمٌ مِنِ اسْمِ الْمَرْأَةِ وَ هُمَا جَبَلَانِ عَنْ یَمِینِ الْکَعْبَةِ وَ شِمَالِهَا فَقَالَ آدَمُ حِینَ فُرِّقَ بَیْنَهُ وَ بَیْنَ حَوَّاءَ مَا فُرِّقَ بَیْنِی وَ بَیْنَ زَوْجَتِی إِلَّا وَ قَدْ حُرِّمَتْ عَلَیَّ فَاعْتَزَلَهَا وَ کَانَ یَأْتِیهَا بِالنَّهَارِ فَیَتَحَدَّثُ إِلَیْهَا فَإِذَا کَانَ اللَّیْلَةُ خَشِیَ أَنْ تَغْلِبَهُ نَفْسُهُ عَلَیْهَا رَجَعَ فَبَاتَ عَلَی الصَّفَا وَ لِذَلِکَ سُمِّیَتِ النِّسَاءُ لِأَنَّهُ لَمْ یَکُنْ لآِدَمَ أُنْسٌ غَیْرَهَا فَمَکَثَ آدَمُ بِذَلِکَ مَا شَاءَ اللَّهُ أَنْ یَمْکُثَ لَا یُکَلِّمُهُ اللَّهُ وَ لَا یُرْسِلُ إِلَیْهِ رَسُولًا وَ الرَّبُّ سُبْحَانَهُ یُبَاهِی بِصَبْرِهِ الْمَلَائِکَةَ فَلَمَّا بَلَغَ الْوَقْتُ الَّذِی یُرِیدُ اللَّهُ عَزَّ وَ جَلَّ أَنْ یَتُوبَ عَلَی آدَمَ فِیهِ أَرْسَلَ إِلَیْهِ جَبْرَئِیلَ علیه السلام فَقَالَ السَّلَامُ عَلَیْکَ یَا آدَمُ الصَّابِرُ لِبَلِیَّتِهِ التَّائِبُ عَنْ خَطِیئَتِهِ إِنَّ اللَّهَ عَزَّ وَ جَلَّ بَعَثَنِی إِلَیْکَ لِأُعَلِّمَکَ الْمَنَاسِکَ الَّتِی یُرِیدُ اللَّهُ أَنْ یَتُوبَ عَلَیْکَ بِهَا فَأَخَذَ جَبْرَئِیلُ علیه السلام بِیَدِ آدَمَ علیه السلام حَتَّی أَتَی بِهِ مَکَانَ الْبَیْتِ فَنَزَلَ غَمَامٌ مِنَ السَّمَاءِ فَأَظَلَّ مَکَانَ الْبَیْتِ فَقَالَ جَبْرَئِیلُ علیه السلام یَا آدَمُ خُطَّ بِرِجْلِکَ حَیْثُ أَظَلَّ الْغَمَامُ فَإِنَّهُ قِبْلَةٌ لَکَ وَ لآِخِرِ عَقِبِکَ مِنْ وُلْدِکَ فَخَطَّ آدَمُ بِرِجْلِهِ حَیْثُ أَظَلَّ الْغَمَامُ ثُمَّ انْطَلَقَ بِهِ إِلَی مِنًی فَأَرَاهُ مَسْجِدَ مِنًی فَخَطَّ بِرِجْلِهِ وَ مَدَّ خِطَّةَ الْمَسْجِدِ الْحَرَامِ بَعْدَ مَا خَطَّ مَکَانَ الْبَیْتِ </w:t>
      </w:r>
      <w:r>
        <w:rPr>
          <w:rStyle w:val="FootnoteAnchor"/>
          <w:rtl w:val="true"/>
        </w:rPr>
        <w:footnoteReference w:id="518"/>
      </w:r>
      <w:r>
        <w:rPr>
          <w:rFonts w:ascii="Amiri" w:hAnsi="Amiri" w:eastAsia="Amiri" w:cs="Amiri"/>
          <w:color w:val="111111"/>
          <w:sz w:val="28"/>
          <w:sz w:val="28"/>
          <w:szCs w:val="28"/>
          <w:rtl w:val="true"/>
          <w:lang w:bidi="ar-SA"/>
        </w:rPr>
        <w:t xml:space="preserve">ثُمَّ انْطَلَقَ بِهِ مِنْ مِنًی إِلَی عَرَفَاتٍ فَأَقَامَهُ عَلَی الْمُعَرَّفِ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إِذَا غَرَبَتِ الشَّمْسُ فَاعْتَرِفْ بِذَنْبِکَ سَبْعَ مَرَّاتٍ وَ سَلِ اللَّهَ الْمَغْفِرَةَ وَ التَّوْبَةَ سَبْعَ مَرَّاتٍ فَفَعَلَ ذَلِکَ آدَمُ علیه السلام وَ لِذَلِکَ سُمِّیَ الْمُعَرَّفَ لِأَنَّ آدَمَ اعْتَرَفَ فِیهِ بِذَنْبِهِ وَ جُعِلَ سُنَّةً لِوُلْدِهِ یَعْتَرِفُونَ بِذُنُوبِهِمْ کَمَا اعْتَرَفَ آدَمُ وَ یَسْأَلُونَ التَّوْبَةَ کَمَا سَأَلَهَا آدَمُ ثُمَّ أَمَرَهُ جَبْرَئِیلُ فَأَفَاضَ مِنْ عَرَفَاتٍ فَمَرَّ عَلَی الْجِبَالِ السَّبْعَةِ فَأَمَرَهُ أَنْ یُکَبِّرَ عِنْدَ کُلِّ جَبَلٍ أَرْبَعَ تَکْبِیرَاتٍ فَفَعَلَ ذَلِکَ آدَمُ حَتَّی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انْتَهَی إِلَی جَمْعٍ فَلَمَّا انْتَهَی إِلَی جَمْعٍ ثُلُثَ اللَّیْلِ </w:t>
      </w:r>
      <w:r>
        <w:rPr>
          <w:rStyle w:val="FootnoteAnchor"/>
          <w:rtl w:val="true"/>
        </w:rPr>
        <w:footnoteReference w:id="520"/>
      </w:r>
      <w:r>
        <w:rPr>
          <w:rFonts w:ascii="Amiri" w:hAnsi="Amiri" w:eastAsia="Amiri" w:cs="Amiri"/>
          <w:color w:val="111111"/>
          <w:sz w:val="28"/>
          <w:sz w:val="28"/>
          <w:szCs w:val="28"/>
          <w:rtl w:val="true"/>
          <w:lang w:bidi="ar-SA"/>
        </w:rPr>
        <w:t xml:space="preserve">فَجَمَعَ فِیهَا الْمَغْرِبَ وَ الْعِشَاءَ الْآخِرَةَ تِلْکَ اللَّیْلَةَ ثُلُثَ اللَّیْلِ فِی ذَلِکَ الْمَوْضِعِ ثُمَّ أَمَرَهُ أَنْ یَنْبَطِحَ فِی بَطْحَاءِ جَمْعٍ </w:t>
      </w:r>
      <w:r>
        <w:rPr>
          <w:rStyle w:val="FootnoteAnchor"/>
          <w:rtl w:val="true"/>
        </w:rPr>
        <w:footnoteReference w:id="521"/>
      </w:r>
      <w:r>
        <w:rPr>
          <w:rFonts w:ascii="Amiri" w:hAnsi="Amiri" w:eastAsia="Amiri" w:cs="Amiri"/>
          <w:color w:val="111111"/>
          <w:sz w:val="28"/>
          <w:sz w:val="28"/>
          <w:szCs w:val="28"/>
          <w:rtl w:val="true"/>
          <w:lang w:bidi="ar-SA"/>
        </w:rPr>
        <w:t>فَانْبَطَحَ فِی بَطْحَاءِ جَمْعٍ حَتَّی انْفَجَرَ الصُّبْحُ فَأَمَرَهُ أَنْ یَصْعَدَ عَلَی الْجَبَلِ جَبَلِ جَمْعٍ وَ أَمَرَهُ إِذَا طَلَعَتِ الشَّمْسُ أَنْ یَعْتَرِفَ بِذَنْبِهِ سَبْعَ مَرَّاتٍ وَ یَسْأَلَ اللَّهَ التَّوْبَةَ وَ الْمَغْفِرَةَ سَبْعَ مَرَّاتٍ فَفَعَلَ ذَلِکَ آدَمُ کَمَا أَمَرَهُ جَبْرَئِیلُ علیه السلام وَ إِنَّمَا جَعَلَهُ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اعْتِرَافَیْنِ لِیَکُونَ سُنَّةً فِی وُلْدِهِ فَمَنْ لَمْ یُدْرِکْ مِنْهُمْ عَرَفَاتٍ وَ أَدْرَکَ جَمْعاً فَقَدْ وَافَی حَجَّهُ إِلَی مِنًی </w:t>
      </w:r>
      <w:r>
        <w:rPr>
          <w:rStyle w:val="FootnoteAnchor"/>
          <w:rtl w:val="true"/>
        </w:rPr>
        <w:footnoteReference w:id="522"/>
      </w:r>
      <w:r>
        <w:rPr>
          <w:rFonts w:ascii="Amiri" w:hAnsi="Amiri" w:eastAsia="Amiri" w:cs="Amiri"/>
          <w:color w:val="111111"/>
          <w:sz w:val="28"/>
          <w:sz w:val="28"/>
          <w:szCs w:val="28"/>
          <w:rtl w:val="true"/>
          <w:lang w:bidi="ar-SA"/>
        </w:rPr>
        <w:t xml:space="preserve">ثُمَّ أَفَاضَ مِنْ جَمْعٍ إِلَی مِنًی فَبَلَغَ مِنًی ضُحًی فَأَمَرَهُ فَصَلَّی رَکْعَتَیْنِ فِی مَسْجِدِ مِنًی ثُمَّ أَمَرَهُ أَنْ یُقَرِّبَ لِلَّهِ قُرْبَاناً لِیُقْبَلَ مِنْهُ وَ یَعْرِفَ أَنَّ اللَّهَ عَزَّ وَ جَلَّ قَدْ تَابَ عَلَیْهِ وَ یَکُونَ سُنَّةً فِی وُلْدِهِ الْقُرْبَانُ فَقَرَّبَ آدَمُ قُرْبَاناً فَقَبِلَ اللَّهُ مِنْهُ فَأَرْسَلَ نَاراً مِنَ السَّمَاءِ فَقُبِلَتْ قُرْبَانُ آدَمَ فَقَالَ لَهُ جَبْرَئِیلُ یَا آدَمُ إِنَّ اللَّهَ قَدْ أَحْسَنَ إِلَیْکَ إِذْ عَلَّمَکَ الْمَنَاسِکَ الَّتِی یَتُوبُ بِهَا عَلَیْکَ وَ قَبِلَ قُرْبَانَکَ فَاحْلِقْ رَأْسَکَ تَوَاضُعاً لِلَّهِ عَزَّ وَ جَلَّ إِذْ قَبِلَ قُرْبَانَکَ فَحَلَقَ آدَمُ رَأْسَهُ تَوَاضُعاً لِلَّهِ عَزَّ وَ جَلَّ ثُمَّ أَخَذَ جَبْرَئِیلُ بِیَدِ آدَمَ علیه السلام فَانْطَلَقَ بِهِ إِلَی الْبَیْتِ فَعَرَضَ لَهُ إِبْلِیسُ عِنْدَ الْجَمْرَةِ فَقَالَ لَهُ إِبْلِیسُ لَعَنَهُ اللَّهُ یَا آدَمُ أَیْنَ تُرِیدُ فَقَالَ لَهُ جَبْرَئِیلُ علیه السلام یَا آدَمُ ارْمِهِ بِسَبْعِ حَصَیَاتٍ وَ کَبِّرْ مَعَ کُلِّ حَصَاةٍ تَکْبِیرَةً فَفَعَلَ ذَلِکَ آدَمُ فَذَهَبَ إِبْلِیسُ ثُمَّ عَرَضَ لَهُ عِنْدَ الْجَمْرَةِ الثَّانِیَةِ فَقَالَ لَهُ یَا آدَمُ أَیْنَ تُرِیدُ فَقَالَ لَهُ جَبْرَئِیلُ علیه السلام ارْمِهِ بِسَبْعِ حَصَیَاتٍ وَ کَبِّرْ مَعَ کُلِّ حَصَاةٍ تَکْبِیرَةً فَفَعَلَ ذَلِکَ آدَمُ فَذَهَبَ إِبْلِیسُ ثُمَّ عَرَضَ لَهُ عِنْدَ الْجَمْرَةِ الثَّالِثَةِ </w:t>
      </w:r>
      <w:r>
        <w:rPr>
          <w:rStyle w:val="FootnoteAnchor"/>
          <w:rtl w:val="true"/>
        </w:rPr>
        <w:footnoteReference w:id="523"/>
      </w:r>
      <w:r>
        <w:rPr>
          <w:rFonts w:ascii="Amiri" w:hAnsi="Amiri" w:eastAsia="Amiri" w:cs="Amiri"/>
          <w:color w:val="111111"/>
          <w:sz w:val="28"/>
          <w:sz w:val="28"/>
          <w:szCs w:val="28"/>
          <w:rtl w:val="true"/>
          <w:lang w:bidi="ar-SA"/>
        </w:rPr>
        <w:t xml:space="preserve">فَقَالَ لَهُ یَا آدَمُ أَیْنَ تُرِیدُ فَقَالَ لَهُ جَبْرَئِیلُ علیه السلام ارْمِهِ بِسَبْعِ حَصَیَاتٍ وَ کَبِّرْ مَعَ کُلِّ حَصَاةٍ تَکْبِیرَةً فَفَعَلَ ذَلِکَ آدَمُ فَذَهَبَ </w:t>
      </w:r>
      <w:r>
        <w:rPr>
          <w:rFonts w:eastAsia="Amiri" w:cs="Amiri" w:ascii="Amiri" w:hAnsi="Amiri"/>
          <w:color w:val="111111"/>
          <w:sz w:val="28"/>
          <w:szCs w:val="28"/>
          <w:rtl w:val="true"/>
          <w:lang w:bidi="ar-SA"/>
        </w:rPr>
        <w:t xml:space="preserve">) </w:t>
      </w:r>
      <w:bookmarkStart w:id="1899" w:name="pg13660_142211"/>
    </w:p>
    <w:p>
      <w:pPr>
        <w:pStyle w:val="BookText"/>
        <w:rPr/>
      </w:pPr>
      <w:bookmarkEnd w:id="1899"/>
      <w:r>
        <w:rPr>
          <w:rFonts w:ascii="Amiri" w:hAnsi="Amiri" w:eastAsia="Amiri" w:cs="Amiri"/>
          <w:color w:val="111111"/>
          <w:sz w:val="28"/>
          <w:sz w:val="28"/>
          <w:szCs w:val="28"/>
          <w:rtl w:val="true"/>
          <w:lang w:bidi="ar-SA"/>
        </w:rPr>
        <w:t xml:space="preserve">إِبْلِیسُ فَقَالَ لَهُ جَبْرَئِیلُ علیه السلام إِنَّکَ لَنْ تَرَاهُ بَعْدَ مَقَامِکَ هَذَا أَبَداً ثُمَّ انْطَلَقَ بِهِ إِلَی الْبَیْتِ فَأَمَرَهُ أَنْ یَطُوفَ بِالْبَیْتِ سَبْعَ مَرَّاتٍ فَفَعَلَ ذَلِکَ آدَمُ فَقَالَ لَهُ جَبْرَئِیلُ علیه السلام إِنَّ اللَّهَ قَدْ غَفَرَ لَکَ ذَنْبَکَ وَ قَبِلَ تَوْبَتَکَ وَ أَحَلَّ لَکَ زَوْجَتَکَ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أَبِی عَبْدِ اللَّهِ عَنْ مُحَمَّدِ بْنِ الْحُسَیْنِ عَنْ مُحَمَّدِ بْنِ سِنَانٍ عَنْ عَبْدِ الْکَرِیمِ بْنِ عَمْرٍو وَ إِسْمَاعِیلَ بْنِ حَازِمٍ عَنْ عَبْدِ الْحَمِیدِ بْنِ أَبِی الدَّیْلَمِ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1900" w:name="__RefHeading___Toc1504307_3830689328"/>
      <w:bookmarkStart w:id="1901" w:name="_Toc858"/>
      <w:bookmarkEnd w:id="1900"/>
      <w:r>
        <w:rPr/>
        <w:t>3</w:t>
      </w:r>
      <w:r>
        <w:rPr>
          <w:rtl w:val="true"/>
        </w:rPr>
        <w:t xml:space="preserve">- </w:t>
      </w:r>
      <w:r>
        <w:rPr>
          <w:rtl w:val="true"/>
        </w:rPr>
        <w:t>حدیث</w:t>
      </w:r>
      <w:bookmarkEnd w:id="19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وَ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طَافَ آدَمُ بِالْبَیْتِ وَ انْتَهَی إِلَی الْمُلْتَزَمِ قَالَ لَهُ جَبْرَئِیلُ علیه السلام یَا آدَمُ أَقِرَّ لِرَبِّکَ بِذُنُوبِکَ</w:t>
      </w:r>
    </w:p>
    <w:p>
      <w:pPr>
        <w:pStyle w:val="BookText"/>
        <w:rPr/>
      </w:pPr>
      <w:r>
        <w:rPr>
          <w:rFonts w:ascii="Amiri" w:hAnsi="Amiri" w:eastAsia="Amiri" w:cs="Amiri"/>
          <w:color w:val="111111"/>
          <w:sz w:val="28"/>
          <w:sz w:val="28"/>
          <w:szCs w:val="28"/>
          <w:rtl w:val="true"/>
          <w:lang w:bidi="ar-SA"/>
        </w:rPr>
        <w:t>فِی هَذَا الْمَکَانِ قَالَ فَوَقَفَ آدَمُ علیه السلام فَقَالَ یَا رَبِّ إِنَّ لِکُلِّ عَامِلٍ أَجْراً وَ قَدْ عَمِلْتُ فَمَا أَجْرِی فَأَوْحَی اللَّهُ عَزَّ وَ جَلَّ إِلَیْهِ یَا آدَمُ قَدْ غَفَرْتُ ذَنْبَکَ قَالَ یَا رَبِّ وَ لِوُلْدِی أَوْ لِذُرِّیَّتِی فَأَوْحَی اللَّهُ عَزَّ وَ جَلَّ إِلَیْهِ یَا آدَمُ مَنْ جَاءَ مِنْ ذُرِّیَّتِکَ إِلَی هَذَا الْمَکَانِ وَ أَقَرَّ بِذُنُوبِهِ وَ تَابَ کَمَا تُبْتَ ثُمَّ اسْتَغْفَرَ غَفَرْتُ لَهُ</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1504309_3830689328"/>
      <w:bookmarkStart w:id="1903" w:name="_Toc859"/>
      <w:bookmarkEnd w:id="1902"/>
      <w:r>
        <w:rPr/>
        <w:t>4</w:t>
      </w:r>
      <w:r>
        <w:rPr>
          <w:rtl w:val="true"/>
        </w:rPr>
        <w:t xml:space="preserve">- </w:t>
      </w:r>
      <w:r>
        <w:rPr>
          <w:rtl w:val="true"/>
        </w:rPr>
        <w:t>حدیث</w:t>
      </w:r>
      <w:bookmarkEnd w:id="190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أَفَاضَ آدَمُ مِنْ مِنًی تَلَقَّتْهُ الْمَلَائِکَةُ فَقَالُوا یَا آدَمُ بُرَّ حَجُّکَ </w:t>
      </w:r>
      <w:r>
        <w:rPr>
          <w:rStyle w:val="FootnoteAnchor"/>
          <w:rtl w:val="true"/>
        </w:rPr>
        <w:footnoteReference w:id="525"/>
      </w:r>
      <w:r>
        <w:rPr>
          <w:rFonts w:ascii="Amiri" w:hAnsi="Amiri" w:eastAsia="Amiri" w:cs="Amiri"/>
          <w:color w:val="111111"/>
          <w:sz w:val="28"/>
          <w:sz w:val="28"/>
          <w:szCs w:val="28"/>
          <w:rtl w:val="true"/>
          <w:lang w:bidi="ar-SA"/>
        </w:rPr>
        <w:t>أَمَا إِنَّهُ قَدْ حَجَجْنَا هَذَا الْبَیْتَ قَبْلَ أَنْ تَحُجَّهُ بِأَلْفَیْ عَامٍ</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1504311_3830689328"/>
      <w:bookmarkStart w:id="1905" w:name="_Toc860"/>
      <w:bookmarkEnd w:id="1904"/>
      <w:r>
        <w:rPr/>
        <w:t>5</w:t>
      </w:r>
      <w:r>
        <w:rPr>
          <w:rtl w:val="true"/>
        </w:rPr>
        <w:t xml:space="preserve">- </w:t>
      </w:r>
      <w:r>
        <w:rPr>
          <w:rtl w:val="true"/>
        </w:rPr>
        <w:t>حدیث</w:t>
      </w:r>
      <w:bookmarkEnd w:id="19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الْعَبَّاسِ بْنِ مَعْرُوفٍ عَنْ عَلِیِّ بْنِ مَهْزِیَارَ عَنِ الْحُسَیْنِ بْنِ سَعِیدٍ عَنْ إِبْرَاهِیمَ بْنِ أَبِی الْبِلَادِ قَالَ حَدَّثَنِی أَبُو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طَافَ بِالْبَیْتِ ثُمَّ صَلَّی فِیمَا بَیْنَ الْبَابِ وَ الْحَجَرِ الْأَسْوَدِ رَکْعَتَیْنِ فَقُلْتُ لَهُ مَا رَأَیْتُ أَحَداً مِنْکُمْ صَلَّی فِی هَذَا الْمَوْضِعِ فَقَالَ هَذَا الْمَکَانُ الَّذِی تِیبَ عَلَی آدَمَ فِیهِ</w:t>
      </w:r>
      <w:r>
        <w:rPr>
          <w:rFonts w:eastAsia="Amiri" w:cs="Amiri" w:ascii="Amiri" w:hAnsi="Amiri"/>
          <w:color w:val="111111"/>
          <w:sz w:val="28"/>
          <w:szCs w:val="28"/>
          <w:rtl w:val="true"/>
          <w:lang w:bidi="ar-SA"/>
        </w:rPr>
        <w:t xml:space="preserve">. ) </w:t>
      </w:r>
      <w:bookmarkStart w:id="1906" w:name="pg13660_142212"/>
    </w:p>
    <w:p>
      <w:pPr>
        <w:pStyle w:val="Heading4"/>
        <w:numPr>
          <w:ilvl w:val="3"/>
          <w:numId w:val="1"/>
        </w:numPr>
        <w:rPr/>
      </w:pPr>
      <w:bookmarkStart w:id="1907" w:name="__RefHeading___Toc1504313_3830689328"/>
      <w:bookmarkStart w:id="1908" w:name="_Toc861"/>
      <w:bookmarkEnd w:id="1906"/>
      <w:bookmarkEnd w:id="1907"/>
      <w:r>
        <w:rPr/>
        <w:t>6</w:t>
      </w:r>
      <w:r>
        <w:rPr>
          <w:rtl w:val="true"/>
        </w:rPr>
        <w:t xml:space="preserve">- </w:t>
      </w:r>
      <w:r>
        <w:rPr>
          <w:rtl w:val="true"/>
        </w:rPr>
        <w:t>حدیث</w:t>
      </w:r>
      <w:bookmarkEnd w:id="19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آدَمَ حَیْثُ حَجَّ بِمَا حَلَقَ رَأْسَهُ فَقَالَ نَزَلَ عَلَیْهِ جَبْرَئِیلُ علیه السلام بِیَاقُوتَةٍ مِنَ الْجَنَّةِ فَأَمَرَّهَا عَلَی رَأْسِهِ فَتَنَاثَرَ شَعْرُهُ</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1504315_3830689328"/>
      <w:bookmarkStart w:id="1910" w:name="_Toc862"/>
      <w:bookmarkEnd w:id="1909"/>
      <w:r>
        <w:rPr>
          <w:rtl w:val="true"/>
        </w:rPr>
        <w:t>بَابُ عِلَّةِ الْحَرَمِ وَ کَیْفَ صَارَ هَذَا الْمِقْدَارَ</w:t>
      </w:r>
      <w:bookmarkEnd w:id="1910"/>
    </w:p>
    <w:p>
      <w:pPr>
        <w:pStyle w:val="Heading4"/>
        <w:numPr>
          <w:ilvl w:val="3"/>
          <w:numId w:val="1"/>
        </w:numPr>
        <w:rPr/>
      </w:pPr>
      <w:bookmarkStart w:id="1911" w:name="__RefHeading___Toc1504317_3830689328"/>
      <w:bookmarkStart w:id="1912" w:name="_Toc863"/>
      <w:bookmarkEnd w:id="1911"/>
      <w:r>
        <w:rPr/>
        <w:t>1</w:t>
      </w:r>
      <w:r>
        <w:rPr>
          <w:rtl w:val="true"/>
        </w:rPr>
        <w:t xml:space="preserve">- </w:t>
      </w:r>
      <w:r>
        <w:rPr>
          <w:rtl w:val="true"/>
        </w:rPr>
        <w:t>حدیث</w:t>
      </w:r>
      <w:bookmarkEnd w:id="1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الْحَرَمِ وَ أَعْلَامِهِ کَیْفَ صَارَ بَعْضُهَا أَقْرَبَ مِنْ بَعْضٍ وَ بَعْضُهَا أَبْعَدَ مِنْ بَعْضٍ </w:t>
      </w:r>
      <w:r>
        <w:rPr>
          <w:rStyle w:val="FootnoteAnchor"/>
          <w:rtl w:val="true"/>
        </w:rPr>
        <w:footnoteReference w:id="526"/>
      </w:r>
      <w:r>
        <w:rPr>
          <w:rFonts w:ascii="Amiri" w:hAnsi="Amiri" w:eastAsia="Amiri" w:cs="Amiri"/>
          <w:color w:val="111111"/>
          <w:sz w:val="28"/>
          <w:sz w:val="28"/>
          <w:szCs w:val="28"/>
          <w:rtl w:val="true"/>
          <w:lang w:bidi="ar-SA"/>
        </w:rPr>
        <w:t>فَقَالَ إِنَّ اللَّهَ عَزَّ وَ جَلَّ لَمَّا أَهْبَطَ آدَمَ مِنَ الْجَنَّةِ هَبَطَ عَلَی أَبِی قُبَیْسٍ فَشَکَا إِلَی رَبِّهِ الْوَحْشَةَ وَ أَنَّهُ لَا یَسْمَعُ مَا کَانَ یَسْمَعُهُ فِی الْجَنَّةِ فَأَهْبَطَ اللَّهُ عَزَّ وَ جَلَّ عَلَیْهِ یَاقُوتَةً حَمْرَاءَ فَوَضَعَهَا فِی مَوْضِعِ الْبَیْتِ فَکَانَ یَطُوفُ بِهَا آدَمُ فَکَانَ ضَوْؤُهَا یَبْلُغُ مَوْضِعَ الْأَعْلَامِ فَیُعَلَّمُ الْأَعْلَامُ عَلَی ضَوْئِهَا وَ جَعَلَهُ اللَّهُ حَرَماً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عِیسَی عَنْ أَبِی هَمَّامٍ إِسْمَاعِیلَ بْنِ هَمَّامٍ الْکِنْدِیِّ عَنْ أَبِی الْحَسَنِ الرِّضَا ع نَحْوَ هَذَا</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1504319_3830689328"/>
      <w:bookmarkStart w:id="1914" w:name="_Toc864"/>
      <w:bookmarkEnd w:id="1913"/>
      <w:r>
        <w:rPr/>
        <w:t>2</w:t>
      </w:r>
      <w:r>
        <w:rPr>
          <w:rtl w:val="true"/>
        </w:rPr>
        <w:t xml:space="preserve">- </w:t>
      </w:r>
      <w:r>
        <w:rPr>
          <w:rtl w:val="true"/>
        </w:rPr>
        <w:t>حدیث</w:t>
      </w:r>
      <w:bookmarkEnd w:id="19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أَحْمَدَ بْنِ مُحَمَّدٍ جَمِیعاً عَنِ ابْنِ مَحْبُوبٍ عَنْ مُحَمَّدِ بْنِ إِسْحَاقَ عَنْ أَبِی جَعْفَرٍ عَنْ آبَائِهِ ع أَنَّ اللَّهَ تَبَارَکَ وَ تَعَالَی أَوْحَی إِلَی جَبْرَئِیلَ علیه السلام أَنَا اللَّهُ الرَّحْمَنُ الرَّحِیمُ وَ أَنِّی قَدْ رَحِمْتُ آدَمَ وَ حَوَّاءَ لَمَّا شَکَیَا إِلَیَّ مَا شَکَیَا </w:t>
      </w:r>
      <w:r>
        <w:rPr>
          <w:rStyle w:val="FootnoteAnchor"/>
          <w:rtl w:val="true"/>
        </w:rPr>
        <w:footnoteReference w:id="52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فَاهْبِطْ عَلَیْهِمَا بِخَیْمَةٍ مِنْ خِیَمِ الْجَنَّةِ وَ عَزِّهِمَا عَنِّی بِفِرَاقِ الْجَنَّةِ وَ اجْمَعْ بَیْنَهُمَا فِی الْخَیْمَةِ فَإِنِّی قَدْ رَحِمْتُهُمَا لِبُکَائِهِمَا وَ وَحْشَتِهِمَا فِی وَحْدَتِهِمَا وَ انْصِبِ الْخَیْمَةَ عَلَی التُّرْعَةِ </w:t>
      </w:r>
      <w:r>
        <w:rPr>
          <w:rStyle w:val="FootnoteAnchor"/>
          <w:rtl w:val="true"/>
        </w:rPr>
        <w:footnoteReference w:id="528"/>
      </w:r>
      <w:r>
        <w:rPr>
          <w:rFonts w:ascii="Amiri" w:hAnsi="Amiri" w:eastAsia="Amiri" w:cs="Amiri"/>
          <w:color w:val="111111"/>
          <w:sz w:val="28"/>
          <w:sz w:val="28"/>
          <w:szCs w:val="28"/>
          <w:rtl w:val="true"/>
          <w:lang w:bidi="ar-SA"/>
        </w:rPr>
        <w:t xml:space="preserve">الَّتِی بَیْنَ جِبَالِ مَکَّةَ قَالَ وَ التُّرْعَةُ مَکَانُ الْبَیْتِ وَ قَوَاعِدِهِ الَّتِی رَفَعَتْهَا </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الْمَلَائِکَةُ قَبْلَ آدَمَ فَهَبَطَ جَبْرَئِیلُ علیه السلام عَلَی آدَمَ بِالْخَیْمَةِ عَلَی مِقْدَارِ أَرْکَانِ الْبَیْتِ وَ قَوَاعِدِهِ فَنَصَبَهَا قَالَ وَ أَنْزَلَ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مِنَ الصَّفَا وَ أَنْزَلَ حَوَّاءَ مِنَ الْمَرْوَةِ وَ جَمَعَ بَیْنَهُمَا فِی الْخَیْمَةِ قَالَ وَ کَانَ عَمُودُ الْخَیْمَةِ قَضِیبَ یَاقُوتٍ أَحْمَرَ فَأَضَاءَ نُورُهُ وَ ضَوْؤُهُ جِبَالَ مَکَّةَ وَ مَا حَوْلَهَا قَالَ وَ امْتَدَّ ضَوْءُ الْعَمُودِ قَالَ فَهُوَ مَوَاضِعُ الْحَرَمِ الْیَوْمَ مِنْ کُلِّ نَاحِیَةٍ مِنْ حَیْثُ بَلَغَ ضَوْءُ الْعَمُودِ قَالَ فَجَعَلَهُ اللَّهُ حَرَماً لِحُرْمَةِ الْخَیْمَةِ وَ الْعَمُودِ لِأَنَّهُمَا مِنَ الْجَنَّةِ </w:t>
      </w:r>
      <w:r>
        <w:rPr>
          <w:rStyle w:val="FootnoteAnchor"/>
          <w:rtl w:val="true"/>
        </w:rPr>
        <w:footnoteReference w:id="529"/>
      </w:r>
      <w:r>
        <w:rPr>
          <w:rFonts w:ascii="Amiri" w:hAnsi="Amiri" w:eastAsia="Amiri" w:cs="Amiri"/>
          <w:color w:val="111111"/>
          <w:sz w:val="28"/>
          <w:sz w:val="28"/>
          <w:szCs w:val="28"/>
          <w:rtl w:val="true"/>
          <w:lang w:bidi="ar-SA"/>
        </w:rPr>
        <w:t xml:space="preserve">قَالَ وَ لِذَلِکَ جَعَلَ اللَّهُ عَزَّ وَ جَلَّ الْحَسَنَاتِ فِی الْحَرَمِ مُضَاعَفَةً وَ السَّیِّئَاتِ مُضَاعَفَةً قَالَ وَ مُدَّتْ أَطْنَابُ الْخَیْمَةِ حَوْلَهَا فَمُنْتَهَی أَوْتَادِهَا مَا حَوْلَ الْمَسْجِدِ الْحَرَامِ قَالَ وَ کَانَتْ أَوْتَادُهَا مِنْ عِقْیَانِ الْجَنَّةِ وَ أَطْنَابُهَا مِنْ ضَفَائِرِ الْأُرْجُوَانِ </w:t>
      </w:r>
      <w:r>
        <w:rPr>
          <w:rStyle w:val="FootnoteAnchor"/>
          <w:rtl w:val="true"/>
        </w:rPr>
        <w:footnoteReference w:id="530"/>
      </w:r>
      <w:r>
        <w:rPr>
          <w:rFonts w:ascii="Amiri" w:hAnsi="Amiri" w:eastAsia="Amiri" w:cs="Amiri"/>
          <w:color w:val="111111"/>
          <w:sz w:val="28"/>
          <w:sz w:val="28"/>
          <w:szCs w:val="28"/>
          <w:rtl w:val="true"/>
          <w:lang w:bidi="ar-SA"/>
        </w:rPr>
        <w:t>قَالَ وَ أَوْحَی اللَّهُ عَزَّ وَ جَلَّ إِلَی جَبْرَئِیلَ علیه السلام اهْبِطْ عَلَی الْخَیْمَةِ بِسَبْعِینَ أَلْفَ مَلَکٍ یَحْرُسُونَهَا مِنْ مَرَدَةِ الشَّیَاطِینِ وَ یُؤْنِسُونَ آدَمَ وَ یَطُوفُونَ حَوْلَ الْخَیْمَةِ تَعْظِیماً لِلْبَیْتِ وَ الْخَیْمَةِ قَالَ فَهَبَطَ بِالْمَلَائِکَةِ فَکَانُوا بِحَضْرَةِ الْخَیْمَةِ یَحْرُسُونَهَا مِنْ مَرَدَةِ الشَّیَاطِینِ الْعُتَاةِ وَ یَطُوفُونَ حَوْلَ أَرْکَانِ الْبَیْتِ وَ الْخَیْمَةِ کُلَّ یَوْمٍ وَ لَیْلَةٍ کَمَا کَانُوا یَطُوفُونَ فِی السَّمَاءِ حَوْلَ الْبَیْتِ الْمَعْمُورِ قَالَ وَ أَرْکَانُ الْبَیْتِ الْحَرَامِ فِی الْأَرْضِ حِیَالَ الْبَیْتِ الْمَعْمُورِ الَّذِی فِی السَّمَاءِ ثُمَّ قَالَ إِنَّ اللَّهَ عَزَّ وَ جَلَّ أَوْحَی إِلَی جَبْرَئِیلَ بَعْدَ ذَلِکَ أَنِ اهْبِطْ إِلَی آدَمَ وَ حَوَّاءَ فَنَحِّهِمَا عَنْ مَوَاضِعِ قَوَاعِدِ بَیْتِی وَ ارْفَعْ قَوَاعِدَ بَیْتِی لِمَلَائِکَتِی ثُمَّ وُلْدِ آدَمَ فَهَبَطَ جَبْرَئِیلُ عَلَی آدَمَ وَ حَوَّاءَ فَأَخْرَجَهُمَا مِنَ الْخَیْمَةِ وَ نَحَّاهُمَا عَنْ تُرْعَةِ الْبَیْتِ وَ نَحَّی الْخَیْمَةَ عَنْ مَوْضِعِ التُّرْعَةِ قَالَ وَ وَضَعَ آدَمَ عَلَی الصَّفَا وَ حَوَّاءَ عَلَی الْمَرْوَةِ فَقَالَ آدَمُ یَا جَبْرَئِیلُ أَ بِسَخَطٍ مِنَ اللَّهِ عَزَّ وَ جَلَّ حَوَّلْتَنَا وَ فَرَّقْتَ بَیْنَنَا أَمْ بِرِضاً وَ تَقْدِیرٍ عَلَیْنَا فَقَالَ لَهُمَا لَمْ یَکُنْ ذَلِکَ بِسَخَطٍ مِنَ اللَّهِ عَلَیْکُمَا وَ لَکِنَّ اللَّهَ لا یُسْئَلُ عَمَّا یَفْعَلُ یَا آدَمُ إِنَّ السَّبْعِینَ أَلْفَ مَلَکٍ الَّذِینَ أَنْزَلَهُمُ اللَّهُ إِلَی الْأَرْضِ لِیُؤْنِسُوکَ وَ یَطُوفُوا حَوْلَ أَرْکَانِ الْبَیْتِ الْمَعْمُورِ وَ الْخَیْمَةِ سَأَلُوا اللَّهَ أَنْ یَبْنِیَ لَهُمْ مَکَانَ الْخَیْمَةِ بَیْتاً عَلَی مَوْضِعِ التُّرْعَةِ الْمُبَارَکَةِ حِیَالَ الْبَیْتِ الْمَعْمُورِ فَیَطُوفُونَ حَوْلَهُ</w:t>
      </w:r>
      <w:r>
        <w:rPr>
          <w:rFonts w:eastAsia="Amiri" w:cs="Amiri" w:ascii="Amiri" w:hAnsi="Amiri"/>
          <w:color w:val="111111"/>
          <w:sz w:val="28"/>
          <w:szCs w:val="28"/>
          <w:rtl w:val="true"/>
          <w:lang w:bidi="ar-SA"/>
        </w:rPr>
        <w:t xml:space="preserve">-. </w:t>
      </w:r>
      <w:bookmarkStart w:id="1915" w:name="pg13660_142214"/>
    </w:p>
    <w:p>
      <w:pPr>
        <w:pStyle w:val="BookText"/>
        <w:rPr/>
      </w:pPr>
      <w:bookmarkEnd w:id="1915"/>
      <w:r>
        <w:rPr>
          <w:rFonts w:ascii="Amiri" w:hAnsi="Amiri" w:eastAsia="Amiri" w:cs="Amiri"/>
          <w:color w:val="111111"/>
          <w:sz w:val="28"/>
          <w:sz w:val="28"/>
          <w:szCs w:val="28"/>
          <w:rtl w:val="true"/>
          <w:lang w:bidi="ar-SA"/>
        </w:rPr>
        <w:t xml:space="preserve">کَمَا کَانُوا یَطُوفُونَ فِی السَّمَاءِ حَوْلَ الْبَیْتِ الْمَعْمُورِ فَأَوْحَی اللَّهُ عَزَّ وَ جَلَّ إِلَیَّ أَنْ أُنَحِّیَکَ وَ أَرْفَعَ الْخَیْمَةَ فَقَالَ آدَمُ قَدْ رَضِینَا بِتَقْدِیرِ اللَّهِ وَ نَافِذِ أَمْرِهِ فِینَا فَرَفَعَ قَوَاعِدَ الْبَیْتِ الْحَرَامِ بِحَجَرٍ مِنَ الصَّفَا وَ حَجَرٍ مِنَ الْمَرْوَةِ وَ حَجَرٍ مِنْ طُورِ سَیْنَاءَ وَ حَجَرٍ مِنْ جَبَلِ السَّلَامِ وَ هُوَ ظَهْرَ الْکُوفَةِ </w:t>
      </w:r>
      <w:r>
        <w:rPr>
          <w:rStyle w:val="FootnoteAnchor"/>
          <w:rtl w:val="true"/>
        </w:rPr>
        <w:footnoteReference w:id="531"/>
      </w:r>
      <w:r>
        <w:rPr>
          <w:rFonts w:ascii="Amiri" w:hAnsi="Amiri" w:eastAsia="Amiri" w:cs="Amiri"/>
          <w:color w:val="111111"/>
          <w:sz w:val="28"/>
          <w:sz w:val="28"/>
          <w:szCs w:val="28"/>
          <w:rtl w:val="true"/>
          <w:lang w:bidi="ar-SA"/>
        </w:rPr>
        <w:t xml:space="preserve">وَ أَوْحَی اللَّهُ عَزَّ وَ جَلَّ إِلَی جَبْرَئِیلَ أَنِ ابْنِهِ وَ أَتِمَّهُ فَاقْتَلَعَ جَبْرَئِیلُ الْأَحْجَارَ الْأَرْبَعَةَ بِأَمْرِ اللَّهِ عَزَّ وَ جَلَّ مِنْ مَوَاضِعِهِنَّ بِجَنَاحِهِ فَوَضَعَهَا حَیْثُ أَمَرَ اللَّهُ عَزَّ وَ جَلَّ فِی أَرْکَانِ الْبَیْتِ عَلَی قَوَاعِدِهِ الَّتِی قَدَّرَهَا الْجَبَّارُ وَ نَصَبَ أَعْلَامَهَا ثُمَّ أَوْحَی اللَّهُ عَزَّ وَ جَلَّ إِلَی جَبْرَئِیلَ علیه السلام أَنِ ابْنِهِ وَ أَتِمَّهُ بِحِجَارَةٍ مِنْ أَبِی قُبَیْسٍ </w:t>
      </w:r>
      <w:r>
        <w:rPr>
          <w:rStyle w:val="FootnoteAnchor"/>
          <w:rtl w:val="true"/>
        </w:rPr>
        <w:footnoteReference w:id="532"/>
      </w:r>
      <w:r>
        <w:rPr>
          <w:rFonts w:ascii="Amiri" w:hAnsi="Amiri" w:eastAsia="Amiri" w:cs="Amiri"/>
          <w:color w:val="111111"/>
          <w:sz w:val="28"/>
          <w:sz w:val="28"/>
          <w:szCs w:val="28"/>
          <w:rtl w:val="true"/>
          <w:lang w:bidi="ar-SA"/>
        </w:rPr>
        <w:t>وَ اجْعَلْ لَهُ بَابَیْنِ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شَرْقِیّاً وَ بَاباً غَرْبِیّاً قَالَ فَأَتَمَّهُ جَبْرَئِیلُ علیه السلام فَلَمَّا أَنْ فَرَغَ طَافَتْ حَوْلَهُ الْمَلَائِکَةُ فَلَمَّا نَظَرَ آدَمُ وَ حَوَّاءُ إِلَی الْمَلَائِکَةِ یَطُوفُونَ حَوْلَ الْبَیْتِ انْطَلَقَا فَطَافَا سَبْعَةَ أَشْوَاطٍ ثُمَّ خَرَجَا یَطْلُبَانِ مَا یَأْکُلَانِ</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1504321_3830689328"/>
      <w:bookmarkStart w:id="1917" w:name="_Toc865"/>
      <w:bookmarkEnd w:id="1916"/>
      <w:r>
        <w:rPr>
          <w:rtl w:val="true"/>
        </w:rPr>
        <w:t>بَابُ ابْتِلَاءِ الْخَلْقِ وَ اخْتِبَارِهِمْ بِالْکَعْبَةِ</w:t>
      </w:r>
      <w:bookmarkEnd w:id="1917"/>
    </w:p>
    <w:p>
      <w:pPr>
        <w:pStyle w:val="Heading4"/>
        <w:numPr>
          <w:ilvl w:val="3"/>
          <w:numId w:val="1"/>
        </w:numPr>
        <w:rPr/>
      </w:pPr>
      <w:bookmarkStart w:id="1918" w:name="__RefHeading___Toc1504323_3830689328"/>
      <w:bookmarkStart w:id="1919" w:name="_Toc866"/>
      <w:bookmarkEnd w:id="1918"/>
      <w:r>
        <w:rPr/>
        <w:t>1</w:t>
      </w:r>
      <w:r>
        <w:rPr>
          <w:rtl w:val="true"/>
        </w:rPr>
        <w:t xml:space="preserve">- </w:t>
      </w:r>
      <w:r>
        <w:rPr>
          <w:rtl w:val="true"/>
        </w:rPr>
        <w:t>حدیث</w:t>
      </w:r>
      <w:bookmarkEnd w:id="19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مُحَمَّدِ بْنِ أَبِی یَسَرٍ </w:t>
      </w:r>
      <w:r>
        <w:rPr>
          <w:rStyle w:val="FootnoteAnchor"/>
          <w:rtl w:val="true"/>
        </w:rPr>
        <w:footnoteReference w:id="533"/>
      </w:r>
      <w:r>
        <w:rPr>
          <w:rFonts w:ascii="Amiri" w:hAnsi="Amiri" w:eastAsia="Amiri" w:cs="Amiri"/>
          <w:color w:val="111111"/>
          <w:sz w:val="28"/>
          <w:sz w:val="28"/>
          <w:szCs w:val="28"/>
          <w:rtl w:val="true"/>
          <w:lang w:bidi="ar-SA"/>
        </w:rPr>
        <w:t>عَنْ دَاوُدَ بْنِ عَبْدِ اللَّهِ عَنْ مُحَمَّدِ بْنِ عَمْرِو بْنِ مُحَمَّدٍ عَنْ عِیسَی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أَبِی الْعَوْجَاءِ مِنْ تَلَامِذَةِ الْحَسَنِ الْبَصْرِیِّ فَانْحَرَفَ عَنِ التَّوْحِیدِ فَقِیلَ لَهُ تَرَکْتَ مَذْهَبَ صَاحِبِکَ وَ دَخَلْتَ فِیمَا لَا أَصْلَ لَهُ وَ لَا حَقِیقَةَ فَقَالَ إِنَّ صَاحِبِی کَانَ مِخْلَطاً کَانَ یَقُولُ طَوْراً بِالْقَدَرِ وَ طَوْراً بِالْجَبْرِ وَ مَا أَعْلَمُهُ اعْتَقَدَ مَذْهَباً دَامَ عَلَیْهِ وَ قَدِمَ مَکَّةَ مُتَمَرِّداً وَ إِنْکَاراً عَلَی مَنْ یَحُجُّ وَ کَانَ یَکْرَهُ الْعُلَمَاءُ مُجَالَسَتَهُ وَ مُسَاءَلَتَهُ لِخُبْثِ لِسَانِهِ وَ فَسَادِ ضَمِیرِهِ فَأَتَی أَبَا عَبْدِ اللَّهِ علیه السلام فَجَلَسَ إِلَیْهِ فِی جَمَاعَةٍ مِنْ نُظَرَائِهِ فَقَالَ یَا أَبَا عَبْدِ اللَّهِ إِنَّ الْمَجَالِسَ أَمَانَاتٌ وَ لَا بُدَّ لِکُلِّ مَنْ بِهِ سُعَالٌ أَنْ یَسْعُلَ أَ فَتَأْذَنُ فِی الْکَلَامِ فَقَالَ تَکَلَّمْ فَقَالَ إِلَی کَمْ تَدُوسُونَ هَذَا الْبَیْدَرَ وَ تَلُوذُونَ بِهَذَا الْحَجَرِ وَ تَعْبُدُونَ هَذَا الْبَیْتَ الْمَعْمُورَ بِالطُّوبِ </w:t>
      </w:r>
      <w:r>
        <w:rPr>
          <w:rStyle w:val="FootnoteAnchor"/>
          <w:rtl w:val="true"/>
        </w:rPr>
        <w:footnoteReference w:id="534"/>
      </w:r>
      <w:r>
        <w:rPr>
          <w:rFonts w:ascii="Amiri" w:hAnsi="Amiri" w:eastAsia="Amiri" w:cs="Amiri"/>
          <w:color w:val="111111"/>
          <w:sz w:val="28"/>
          <w:sz w:val="28"/>
          <w:szCs w:val="28"/>
          <w:rtl w:val="true"/>
          <w:lang w:bidi="ar-SA"/>
        </w:rPr>
        <w:t xml:space="preserve">وَ الْمَدَرِ وَ تُهَرْوِلُونَ حَوْلَهُ هَرْوَلَةَ الْبَعِیرِ إِذَا نَفَرَ إِنَّ مَنْ فَکَّرَ </w:t>
      </w:r>
      <w:r>
        <w:rPr>
          <w:rFonts w:eastAsia="Amiri" w:cs="Amiri" w:ascii="Amiri" w:hAnsi="Amiri"/>
          <w:color w:val="111111"/>
          <w:sz w:val="28"/>
          <w:szCs w:val="28"/>
          <w:rtl w:val="true"/>
          <w:lang w:bidi="ar-SA"/>
        </w:rPr>
        <w:t xml:space="preserve">. </w:t>
      </w:r>
      <w:bookmarkStart w:id="1920" w:name="pg13660_142215"/>
    </w:p>
    <w:p>
      <w:pPr>
        <w:pStyle w:val="BookText"/>
        <w:rPr/>
      </w:pPr>
      <w:bookmarkEnd w:id="1920"/>
      <w:r>
        <w:rPr>
          <w:rFonts w:ascii="Amiri" w:hAnsi="Amiri" w:eastAsia="Amiri" w:cs="Amiri"/>
          <w:color w:val="111111"/>
          <w:sz w:val="28"/>
          <w:sz w:val="28"/>
          <w:szCs w:val="28"/>
          <w:rtl w:val="true"/>
          <w:lang w:bidi="ar-SA"/>
        </w:rPr>
        <w:t xml:space="preserve">فِی هَذَا وَ قَدَّرَ عَلِمَ أَنَّ هَذَا فِعْلٌ أَسَّسَهُ غَیْرُ حَکِیمٍ وَ لَا ذِی نَظَرٍ فَقُلْ فَإِنَّکَ رَأْسُ هَذَا الْأَمْرِ وَ سَنَامُهُ وَ أَبُوکَ أُسُّهُ </w:t>
      </w:r>
      <w:r>
        <w:rPr>
          <w:rStyle w:val="FootnoteAnchor"/>
          <w:rtl w:val="true"/>
        </w:rPr>
        <w:footnoteReference w:id="535"/>
      </w:r>
      <w:r>
        <w:rPr>
          <w:rFonts w:ascii="Amiri" w:hAnsi="Amiri" w:eastAsia="Amiri" w:cs="Amiri"/>
          <w:color w:val="111111"/>
          <w:sz w:val="28"/>
          <w:sz w:val="28"/>
          <w:szCs w:val="28"/>
          <w:rtl w:val="true"/>
          <w:lang w:bidi="ar-SA"/>
        </w:rPr>
        <w:t xml:space="preserve">وَ تَمَامُهُ فَقَالَ أَبُو عَبْدِ اللَّهِ علیه السلام إِنَّ مَنْ أَضَلَّهُ اللَّهُ وَ أَعْمَی قَلْبَهُ اسْتَوْخَمَ الْحَقَ </w:t>
      </w:r>
      <w:r>
        <w:rPr>
          <w:rStyle w:val="FootnoteAnchor"/>
          <w:rtl w:val="true"/>
        </w:rPr>
        <w:footnoteReference w:id="536"/>
      </w:r>
      <w:r>
        <w:rPr>
          <w:rFonts w:ascii="Amiri" w:hAnsi="Amiri" w:eastAsia="Amiri" w:cs="Amiri"/>
          <w:color w:val="111111"/>
          <w:sz w:val="28"/>
          <w:sz w:val="28"/>
          <w:szCs w:val="28"/>
          <w:rtl w:val="true"/>
          <w:lang w:bidi="ar-SA"/>
        </w:rPr>
        <w:t>وَ لَمْ یَسْتَعْذِبْهُ وَ صَارَ الشَّیْطَانُ وَلِیَّهُ وَ رَبَّهُ وَ قَرِینَهُ یُورِدُهُ مَنَاهِلَ الْهَلَکَةِ ثُمَّ لَا یُصْدِرُهُ وَ هَذَا بَیْتٌ اسْتَعْبَدَ اللَّهُ بِهِ خَلْقَهُ لِیَخْتَبِرَ طَاعَتَهُمْ فِی إِتْیَانِهِ فَحَثَّهُمْ عَلَی تَعْظِیمِهِ وَ زِیَارَتِهِ وَ جَعَلَهُ مَحَلَّ أَنْبِیَائِهِ وَ قِبْلَةً لِلْمُصَلِّینَ إِلَیْهِ فَهُوَ شُعْبَةٌ مِنْ رِضْوَانِهِ وَ طَرِیقٌ یُؤَدِّی إِلَی غُفْرَانِهِ مَنْصُوبٌ عَلَی اسْتِوَاءِ الْکَمَالِ وَ مَجْمَعِ الْعَظَمَةِ وَ الْجَلَالِ خَلَقَهُ اللَّهُ قَبْلَ دَحْوِ الْأَرْضِ بِأَلْفَیْ عَامٍ فَأَحَقُّ مَنْ أُطِیعَ فِیمَا أَمَرَ وَ انْتُهِیَ عَمَّا نَهَی عَنْهُ وَ زَجَرَ اللَّهُ الْمُنْشِئُ لِلْأَرْوَاحِ وَ الصُّوَرِ</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1504325_3830689328"/>
      <w:bookmarkStart w:id="1922" w:name="_Toc867"/>
      <w:bookmarkEnd w:id="1921"/>
      <w:r>
        <w:rPr/>
        <w:t>2</w:t>
      </w:r>
      <w:r>
        <w:rPr>
          <w:rtl w:val="true"/>
        </w:rPr>
        <w:t xml:space="preserve">- </w:t>
      </w:r>
      <w:r>
        <w:rPr>
          <w:rtl w:val="true"/>
        </w:rPr>
        <w:t>حدیث</w:t>
      </w:r>
      <w:bookmarkEnd w:id="19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أَمِیرَ الْمُؤْمِنِینَ صلی الله علیه و آله قَالَ فِی خُطْبَةٍ لَهُ وَ لَوْ أَرَادَ اللَّهُ جَلَّ ثَنَاؤُهُ بِأَنْبِیَائِهِ حَیْثُ بَعَثَهُمْ أَنْ یَفْتَحَ لَهُمْ کُنُوزَ الذِّهْبَانِ وَ مَعَادِنَ الْعِقْیَانِ </w:t>
      </w:r>
      <w:r>
        <w:rPr>
          <w:rStyle w:val="FootnoteAnchor"/>
          <w:rtl w:val="true"/>
        </w:rPr>
        <w:footnoteReference w:id="537"/>
      </w:r>
      <w:r>
        <w:rPr>
          <w:rFonts w:ascii="Amiri" w:hAnsi="Amiri" w:eastAsia="Amiri" w:cs="Amiri"/>
          <w:color w:val="111111"/>
          <w:sz w:val="28"/>
          <w:sz w:val="28"/>
          <w:szCs w:val="28"/>
          <w:rtl w:val="true"/>
          <w:lang w:bidi="ar-SA"/>
        </w:rPr>
        <w:t xml:space="preserve">وَ مَغَارِسَ الْجِنَانِ وَ أَنْ یَحْشُرَ طَیْرَ السَّمَاءِ وَ وَحْشَ الْأَرْضِ مَعَهُمْ لَفَعَلَ وَ لَوْ فَعَلَ لَسَقَطَ الْبَلَاءُ وَ بَطَلَ الْجَزَاءُ وَ اضْمَحَلَّتِ الْأَنْبَاءُ وَ لَمَا وَجَبَ لِلْقَائِلِینَ أُجُورُ الْمُبْتَلَیْنَ </w:t>
      </w:r>
      <w:r>
        <w:rPr>
          <w:rStyle w:val="FootnoteAnchor"/>
          <w:rtl w:val="true"/>
        </w:rPr>
        <w:footnoteReference w:id="538"/>
      </w:r>
      <w:r>
        <w:rPr>
          <w:rFonts w:ascii="Amiri" w:hAnsi="Amiri" w:eastAsia="Amiri" w:cs="Amiri"/>
          <w:color w:val="111111"/>
          <w:sz w:val="28"/>
          <w:sz w:val="28"/>
          <w:szCs w:val="28"/>
          <w:rtl w:val="true"/>
          <w:lang w:bidi="ar-SA"/>
        </w:rPr>
        <w:t xml:space="preserve">وَ لَا لَحِقَ الْمُؤْمِنِینَ ثَوَابُ الْمُحْسِنِینَ وَ لَا لَزِمَتِ الْأَسْمَاءُ أَهَالِیَهَا عَلَی مَعْنًی مُبِینٍ </w:t>
      </w:r>
      <w:r>
        <w:rPr>
          <w:rStyle w:val="FootnoteAnchor"/>
          <w:rtl w:val="true"/>
        </w:rPr>
        <w:footnoteReference w:id="539"/>
      </w:r>
      <w:r>
        <w:rPr>
          <w:rFonts w:ascii="Amiri" w:hAnsi="Amiri" w:eastAsia="Amiri" w:cs="Amiri"/>
          <w:color w:val="111111"/>
          <w:sz w:val="28"/>
          <w:sz w:val="28"/>
          <w:szCs w:val="28"/>
          <w:rtl w:val="true"/>
          <w:lang w:bidi="ar-SA"/>
        </w:rPr>
        <w:t xml:space="preserve">وَ لِذَلِکَ لَوْ أَنْزَلَ اللَّهُ مِنَ السَّماءِ آیَةً فَظَلَّتْ أَعْناقُهُمْ لَها خاضِعِینَ وَ لَوْ فَعَلَ لَسَقَطَ الْبَلْوَی عَنِ النَّاسِ أَجْمَعِینَ وَ لَکِنَّ اللَّهَ جَلَّ ثَنَاؤُهُ جَعَلَ رُسُلَهُ أُولِی قُوَّةٍ فِی عَزَائِمِ نِیَّاتِهِمْ وَ ضَعَفَةً فِیمَا تَرَی الْأَعْیُنُ مِنْ حَالاتِهِمْ مِنْ قَنَاعَةٍ تَمْلَأُ الْقُلُوبَ وَ الْعُیُونَ غَنَاؤُهُ </w:t>
      </w:r>
      <w:r>
        <w:rPr>
          <w:rStyle w:val="FootnoteAnchor"/>
          <w:rtl w:val="true"/>
        </w:rPr>
        <w:footnoteReference w:id="540"/>
      </w:r>
      <w:r>
        <w:rPr>
          <w:rFonts w:ascii="Amiri" w:hAnsi="Amiri" w:eastAsia="Amiri" w:cs="Amiri"/>
          <w:color w:val="111111"/>
          <w:sz w:val="28"/>
          <w:sz w:val="28"/>
          <w:szCs w:val="28"/>
          <w:rtl w:val="true"/>
          <w:lang w:bidi="ar-SA"/>
        </w:rPr>
        <w:t xml:space="preserve">وَ خَصَاصَةٍ تَمْلَأُ الْأَسْمَاعَ وَ الْأَبْصَارَ أَذَاؤُهُ وَ لَوْ کَانَتِ الْأَنْبِیَاءُ أَهْلَ قُوَّةٍ لَا تُرَامُ وَ عِزَّةٍ لَا تُضَامُ وَ مُلْکٍ یُمَدُّ نَحْوَهُ أَعْنَاقُ الرِّجَالِ وَ یُشَدُّ إِلَیْهِ عُقَدُ </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الرِّحَالِ </w:t>
      </w:r>
      <w:r>
        <w:rPr>
          <w:rStyle w:val="FootnoteAnchor"/>
          <w:rtl w:val="true"/>
        </w:rPr>
        <w:footnoteReference w:id="541"/>
      </w:r>
      <w:r>
        <w:rPr>
          <w:rFonts w:ascii="Amiri" w:hAnsi="Amiri" w:eastAsia="Amiri" w:cs="Amiri"/>
          <w:color w:val="111111"/>
          <w:sz w:val="28"/>
          <w:sz w:val="28"/>
          <w:szCs w:val="28"/>
          <w:rtl w:val="true"/>
          <w:lang w:bidi="ar-SA"/>
        </w:rPr>
        <w:t xml:space="preserve">لَکَانَ أَهْوَنَ عَلَی الْخَلْقِ فِی الِاخْتِبَارِ وَ أَبْعَدَ لَهُمْ فِی الِاسْتِکْبَارِ وَ لآَمَنُوا عَنْ رَهْبَةٍ قَاهِرَةٍ لَهُمْ أَوْ رَغْبَةٍ مَائِلَةٍ بِهِمْ فَکَانَتِ النِّیَّاتُ مُشْتَرَکَةً وَ الْحَسَنَاتُ مُقْتَسَمَةً وَ لَکِنَّ اللَّهَ أَرَادَ أَنْ یَکُونَ الِاتِّبَاعُ لِرُسُلِهِ وَ التَّصْدِیقُ بِکُتُبِهِ وَ الْخُشُوعُ لِوَجْهِهِ وَ الِاسْتِکَانَةُ لِأَمْرِهِ وَ الِاسْتِسْلَامُ لِطَاعَتِهِ </w:t>
      </w:r>
      <w:r>
        <w:rPr>
          <w:rStyle w:val="FootnoteAnchor"/>
          <w:rtl w:val="true"/>
        </w:rPr>
        <w:footnoteReference w:id="542"/>
      </w:r>
      <w:r>
        <w:rPr>
          <w:rFonts w:ascii="Amiri" w:hAnsi="Amiri" w:eastAsia="Amiri" w:cs="Amiri"/>
          <w:color w:val="111111"/>
          <w:sz w:val="28"/>
          <w:sz w:val="28"/>
          <w:szCs w:val="28"/>
          <w:rtl w:val="true"/>
          <w:lang w:bidi="ar-SA"/>
        </w:rPr>
        <w:t xml:space="preserve">أُمُوراً لَهُ خَاصَّةً لَا تَشُوبُهَا مِنْ غَیْرِهَا شَائِبَةٌ وَ کُلَّمَا کَانَتِ الْبَلْوَی وَ الِاخْتِبَارُ أَعْظَمَ کَانَتِ الْمَثُوبَةُ وَ الْجَزَاءُ أَجْزَلَ أَ لَا تَرَوْنَ أَنَّ اللَّهَ جَلَّ ثَنَاؤُهُ اخْتَبَرَ الْأَوَّلِینَ مِنْ لَدُنِ آدَمَ إِلَی الْآخِرِینَ مِنْ هَذَا الْعَالَمِ بِأَحْجَارٍ لَا تَضُرُّ وَ لَا تَنْفَعُ وَ لَا تُبْصِرُ وَ لَا تَسْمَعُ فَجَعَلَهَا بَیْتَهُ الْحَرَامَ الَّذِی جَعَلَهُ لِلنَّاسِ قِیَاماً ثُمَّ وَضَعَهُ </w:t>
      </w:r>
      <w:r>
        <w:rPr>
          <w:rStyle w:val="FootnoteAnchor"/>
          <w:rtl w:val="true"/>
        </w:rPr>
        <w:footnoteReference w:id="543"/>
      </w:r>
      <w:r>
        <w:rPr>
          <w:rFonts w:ascii="Amiri" w:hAnsi="Amiri" w:eastAsia="Amiri" w:cs="Amiri"/>
          <w:color w:val="111111"/>
          <w:sz w:val="28"/>
          <w:sz w:val="28"/>
          <w:szCs w:val="28"/>
          <w:rtl w:val="true"/>
          <w:lang w:bidi="ar-SA"/>
        </w:rPr>
        <w:t xml:space="preserve">بِأَوْعَرِ بِقَاعِ الْأَرْضِ حَجَراً </w:t>
      </w:r>
      <w:r>
        <w:rPr>
          <w:rStyle w:val="FootnoteAnchor"/>
          <w:rtl w:val="true"/>
        </w:rPr>
        <w:footnoteReference w:id="544"/>
      </w:r>
      <w:r>
        <w:rPr>
          <w:rFonts w:ascii="Amiri" w:hAnsi="Amiri" w:eastAsia="Amiri" w:cs="Amiri"/>
          <w:color w:val="111111"/>
          <w:sz w:val="28"/>
          <w:sz w:val="28"/>
          <w:szCs w:val="28"/>
          <w:rtl w:val="true"/>
          <w:lang w:bidi="ar-SA"/>
        </w:rPr>
        <w:t xml:space="preserve">وَ أَقَلِّ نَتَائِقِ الدُّنْیَا مَدَراً وَ أَضْیَقِ بُطُونِ الْأَوْدِیَةِ مَعَاشاً وَ أَغْلَظِ مَحَالِّ الْمُسْلِمِینَ مِیَاهاً بَیْنَ جِبَالٍ خَشِنَةٍ وَ رِمَالٍ دَمِثَةٍ وَ عُیُونٍ وَشِلَةٍ وَ قُرًی مُنْقَطِعَةٍ وَ أَثَرٍ </w:t>
      </w:r>
      <w:r>
        <w:rPr>
          <w:rStyle w:val="FootnoteAnchor"/>
          <w:rtl w:val="true"/>
        </w:rPr>
        <w:footnoteReference w:id="545"/>
      </w:r>
      <w:r>
        <w:rPr>
          <w:rFonts w:ascii="Amiri" w:hAnsi="Amiri" w:eastAsia="Amiri" w:cs="Amiri"/>
          <w:color w:val="111111"/>
          <w:sz w:val="28"/>
          <w:sz w:val="28"/>
          <w:szCs w:val="28"/>
          <w:rtl w:val="true"/>
          <w:lang w:bidi="ar-SA"/>
        </w:rPr>
        <w:t xml:space="preserve">مِنْ مَوَاضِعِ قَطْرِ السَّمَاءِ دَاثِرٍ لَیْسَ یَزْکُو بِهِ خُفٌّ وَ لَا ظِلْفٌ وَ لَا حَافِرٌ </w:t>
      </w:r>
      <w:r>
        <w:rPr>
          <w:rStyle w:val="FootnoteAnchor"/>
          <w:rtl w:val="true"/>
        </w:rPr>
        <w:footnoteReference w:id="546"/>
      </w:r>
      <w:r>
        <w:rPr>
          <w:rFonts w:ascii="Amiri" w:hAnsi="Amiri" w:eastAsia="Amiri" w:cs="Amiri"/>
          <w:color w:val="111111"/>
          <w:sz w:val="28"/>
          <w:sz w:val="28"/>
          <w:szCs w:val="28"/>
          <w:rtl w:val="true"/>
          <w:lang w:bidi="ar-SA"/>
        </w:rPr>
        <w:t>ثُمَّ أَمَرَ آدَمَ وَ وُلْدَهُ أَنْ یَثْنُوا أَعْطَافَهُمْ نَحْوَهُ فَصَارَ مَثَابَةً لِمُنْتَجَعِ أَسْفَارِهِمْ وَ غَایَةً لِمُلْقَی رِحَالِهِمْ تَهْوِی إِلَیْهِ ثِمَارُ الْأَفْئِدَةِ مِنْ مَفَاوِزِ قِفَارٍ مُتَّصِلَةٍ وَ جَزَائِرِ بِحَارٍ مُنْقَطِعَةٍ وَ مَهَاوِی فِجَاجٍ عَمِیقَةٍ حَتَّی یَهُزُّوا مَنَاکِبَهُمْ ذُلُلًا یُهَلِّلُونَ لِلَّهِ حَوْلَهُ وَ یَرْمُلُونَ عَلَی أَقْدَامِهِمْ شُعْثاً غُبْراً لَهُ قَدْ نَبَذُوا الْقُنُعَ وَ السَّرَابِیلَ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وَرَاءَ ظُهُورِهِمْ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إلیه ثمار الافئدة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لطیفة و نظر إلی قوله سبحانه حکایة عن خلیله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 وَ ارْزُقْهُمْ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القفر من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ماء فیه و لا کلاء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مقابلة الاتصال بالانقطاع من لطف الایهام 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مهاوی فجاج عمیقة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إلی رفعته و علوه و نظر الی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یَأْتِینَ مِنْ کُلِّ فَجٍّ عَمِیقٍ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المفاوز جمع مفازة و هی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بین الجبلین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 و هو کنایة عن الشوق نحوه و السفر إلیه 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الامر و اغبرار الرأس و تلبد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حَسَرُوا بِالشُّعُورِ حَلْقاً عَنْ رُءُوسِهِمُ ابْتِلَاءً عَظِیماً وَ اخْتِبَاراً کَبِیراً وَ امْتِحَاناً شَدِیداً وَ تَمْحِیصاً بَلِیغاً وَ قُنُوتاً مُبِیناً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جَعَلَهُ اللَّهُ سَبَباً لِرَحْمَتِهِ وَ وُصْلَةً وَ وَسِیلَةً إِلَی جَنَّتِهِ وَ عِلَّةً لِمَغْفِرَتِهِ وَ ابْتِلَاءً لِلْخَلْقِ بِرَحْمَتِهِ وَ لَوْ کَانَ اللَّهُ تَبَارَکَ وَ تَعَالَی وَضَعَ بَیْتَهُ الْحَرَامَ وَ مَشَاعِرَهُ الْعِظَامَ بَیْنَ جَنَّاتٍ وَ أَنْهَارٍ وَ سَهْلٍ وَ قَرَارٍ جَمَّ الْأَشْجَارِ دَانِیَ الثِّمَارِ مُلْتَفَّ النَّبَاتِ مُتَّصِلَ الْقُرَی مِنْ بُرَّةٍ سَمْرَاءَ وَ رَوْضَةٍ خَضْرَاءَ وَ أَرْیَافٍ مُحْدِقَةٍ وَ عِرَاصٍ مُغْدِقَةٍ وَ زُرُوعٍ نَاضِرَةٍ وَ طُرُقٍ عَامِرَةٍ وَ حَدَائِقَ کَثِیرَةٍ لَکَانَ قَدْ صَغُرَ الْجَزَاءُ عَلَی حَسَبِ ضَعْفِ الْبَلَاءِ ثُمَّ لَوْ کَانَتِ الْأَسَاسُ الْمَحْمُولُ عَلَیْهَا وَ الْأَحْجَارُ الْمَرْفُوعُ بِهَا بَیْنَ زُمُرُّدَةٍ خَضْرَاءَ وَ یَاقُوتَةٍ حَمْرَاءَ وَ نُورٍ وَ ضِیَاءٍ لَخَفَّفَ ذَلِکَ مُصَارَعَةَ الشَّکِّ فِی الصُّدُورِ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لَوَضَعَ مُجَاهَدَةَ إِبْلِیسَ عَنِ الْقُلُوبِ وَ لَنَفَی مُعْتَلَجَ الرَّیْبِ مِنَ النَّاسِ وَلَکِنَّ اللَّهَ عَزَّ وَ جَلَّ یَخْتَبِرُ عَبِیدَهُ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923" w:name="pg13660_142218"/>
    </w:p>
    <w:p>
      <w:pPr>
        <w:pStyle w:val="BookText"/>
        <w:rPr/>
      </w:pPr>
      <w:bookmarkEnd w:id="1923"/>
      <w:r>
        <w:rPr>
          <w:rFonts w:ascii="Amiri" w:hAnsi="Amiri" w:eastAsia="Amiri" w:cs="Amiri"/>
          <w:color w:val="111111"/>
          <w:sz w:val="28"/>
          <w:sz w:val="28"/>
          <w:szCs w:val="28"/>
          <w:rtl w:val="true"/>
          <w:lang w:bidi="ar-SA"/>
        </w:rPr>
        <w:t>بِأَنْوَاعِ الشَّدَائِدِ وَ یَتَعَبَّدُهُمْ بِأَلْوَانِ الْمَجَاهِدِ وَ یَبْتَلِیهِمْ بِضُرُوبِ الْمَکَارِهِ إِخْرَاجاً لِلتَّکَبُّرِ مِنْ قُلُوبِهِمْ وَ إِسْکَاناً لِلتَّذَلُّلِ فِی أَنْفُسِهِمْ وَ لِیَجْعَلَ ذَلِکَ أَبْوَاباً فُتُحاً إِلَی فَضْلِهِ وَ أَسْبَاباً ذُلُلًا لِعَفْوِهِ وَ فِتْنَتِهِ کَمَا قَالَ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4" w:name="__RefHeading___Toc1504327_3830689328"/>
      <w:bookmarkStart w:id="1925" w:name="_Toc868"/>
      <w:bookmarkEnd w:id="1924"/>
      <w:r>
        <w:rPr>
          <w:rtl w:val="true"/>
        </w:rPr>
        <w:t>بَابُ حَجِّ إِبْرَاهِیمَ وَ إِسْمَاعِیلَ وَ بِنَائِهِمَا الْبَیْتَ وَ مَنْ وَلِیَ الْبَیْتَ بَعْدَهُمَا</w:t>
      </w:r>
      <w:bookmarkEnd w:id="1925"/>
    </w:p>
    <w:p>
      <w:pPr>
        <w:pStyle w:val="Heading4"/>
        <w:numPr>
          <w:ilvl w:val="3"/>
          <w:numId w:val="1"/>
        </w:numPr>
        <w:rPr/>
      </w:pPr>
      <w:bookmarkStart w:id="1926" w:name="__RefHeading___Toc1504329_3830689328"/>
      <w:bookmarkStart w:id="1927" w:name="_Toc869"/>
      <w:bookmarkEnd w:id="1926"/>
      <w:r>
        <w:rPr/>
        <w:t>1</w:t>
      </w:r>
      <w:r>
        <w:rPr>
          <w:rtl w:val="true"/>
        </w:rPr>
        <w:t xml:space="preserve">- </w:t>
      </w:r>
      <w:r>
        <w:rPr>
          <w:rtl w:val="true"/>
        </w:rPr>
        <w:t>حدیث</w:t>
      </w:r>
      <w:bookmarkEnd w:id="19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الْحُسَیْنُ بْنُ مُحَمَّدٍ عَنْ عَبْدَوَیْهِ بْنِ عَامِرٍ وَ غَیْرِهِ وَ مُحَمَّدُ بْنُ یَحْیَی عَنْ أَحْمَدَ بْنِ مُحَمَّدٍ جَمِیعاً عَنْ أَحْمَدَ بْنِ مُحَمَّدِ بْنِ أَبِی نَصْرٍ عَنْ أَبَانِ بْنِ عُثْمَانَ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إِسْمَاعِیلُ حَمَلَهُ إِبْرَاهِیمُ وَ أُمَّهُ عَلَی حِمَارٍ وَ أَقْبَلَ مَعَهُ جَبْرَئِیلُ حَتَّی وَضَعَهُ فِی مَوْضِعِ الْحِجْرِ وَ مَعَهُ شَیْ‌ءٌ مِنْ زَادٍ وَ سِقَاءٌ فِیهِ شَیْ‌ءٌ مِنْ مَاءٍ وَ الْبَیْتُ یَوْمَئِذٍ رَبْوَةٌ </w:t>
      </w:r>
      <w:r>
        <w:rPr>
          <w:rStyle w:val="FootnoteAnchor"/>
          <w:rtl w:val="true"/>
        </w:rPr>
        <w:footnoteReference w:id="549"/>
      </w:r>
      <w:r>
        <w:rPr>
          <w:rFonts w:ascii="Amiri" w:hAnsi="Amiri" w:eastAsia="Amiri" w:cs="Amiri"/>
          <w:color w:val="111111"/>
          <w:sz w:val="28"/>
          <w:sz w:val="28"/>
          <w:szCs w:val="28"/>
          <w:rtl w:val="true"/>
          <w:lang w:bidi="ar-SA"/>
        </w:rPr>
        <w:t xml:space="preserve">حَمْرَاءُ مِنْ مَدَرٍ فَقَالَ إِبْرَاهِیمُ لِجَبْرَئِیلَ علیه السلام هَاهُنَا أُمِرْتَ قَالَ نَعَمْ قَالَ وَ مَکَّةُ یَوْمَئِذٍ سَلَمٌ وَ سَمُرٌ وَ حَوْلَ مَکَّةَ یَوْمَئِذٍ نَاسٌ مِنَ الْعَمَالِیقِ </w:t>
      </w:r>
      <w:r>
        <w:rPr>
          <w:rStyle w:val="FootnoteAnchor"/>
          <w:rtl w:val="true"/>
        </w:rPr>
        <w:footnoteReference w:id="550"/>
      </w:r>
      <w:r>
        <w:rPr>
          <w:rFonts w:ascii="Amiri" w:hAnsi="Amiri" w:eastAsia="Amiri" w:cs="Amiri"/>
          <w:color w:val="111111"/>
          <w:sz w:val="28"/>
          <w:sz w:val="28"/>
          <w:szCs w:val="28"/>
          <w:rtl w:val="true"/>
          <w:lang w:bidi="ar-SA"/>
        </w:rPr>
        <w:t>وَ فِی حَدِیثٍ آخَرَ عَنْهُ أَیْضاً قَالَ فَلَمَّا وَلَّی إِبْرَاهِیمُ قَالَتْ هَاجَرُ یَا إِبْرَاهِیمُ إِلَی مَنْ تَدَعُنَا قَالَ أَدَعُکُمَا إِلَی رَبِّ هَذِهِ الْبَنِیَّةِ قَالَ فَلَمَّا نَفِدَ الْمَاءُ وَ عَطِشَ الْغُلَامُ خَرَجَتْ حَتَّی صَعِدَتْ عَلَی الصَّفَا فَنَادَتْ هَلْ بِالْبَوَادِی مِنْ أَنِیسٍ ثُمَّ انْحَدَرَتْ حَتَّی أَتَتِ الْمَرْوَةَ فَنَادَتْ مِثْلَ ذَلِکَ ثُمَّ أَقْبَلَتْ رَاجِعَةً إِلَی ابْنِهَا فَإِذَا عَقِبُهُ یَفْحَصُ فِی مَاءٍ فَجَمَعَتْهُ فَسَاخَ وَ لَوْ د</w:t>
      </w:r>
      <w:r>
        <w:rPr>
          <w:rFonts w:eastAsia="Amiri" w:cs="Amiri" w:ascii="Amiri" w:hAnsi="Amiri"/>
          <w:color w:val="111111"/>
          <w:sz w:val="28"/>
          <w:szCs w:val="28"/>
          <w:rtl w:val="true"/>
          <w:lang w:bidi="ar-SA"/>
        </w:rPr>
        <w:t xml:space="preserve">. </w:t>
      </w:r>
      <w:bookmarkStart w:id="1928" w:name="pg13660_142219"/>
    </w:p>
    <w:p>
      <w:pPr>
        <w:pStyle w:val="BookText"/>
        <w:rPr/>
      </w:pPr>
      <w:bookmarkEnd w:id="1928"/>
      <w:r>
        <w:rPr>
          <w:rFonts w:ascii="Amiri" w:hAnsi="Amiri" w:eastAsia="Amiri" w:cs="Amiri"/>
          <w:color w:val="111111"/>
          <w:sz w:val="28"/>
          <w:sz w:val="28"/>
          <w:szCs w:val="28"/>
          <w:rtl w:val="true"/>
          <w:lang w:bidi="ar-SA"/>
        </w:rPr>
        <w:t xml:space="preserve">تَرَکَتْهُ لَسَاحَ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9" w:name="__RefHeading___Toc1504331_3830689328"/>
      <w:bookmarkStart w:id="1930" w:name="_Toc870"/>
      <w:bookmarkEnd w:id="1929"/>
      <w:r>
        <w:rPr/>
        <w:t>2</w:t>
      </w:r>
      <w:r>
        <w:rPr>
          <w:rtl w:val="true"/>
        </w:rPr>
        <w:t xml:space="preserve">- </w:t>
      </w:r>
      <w:r>
        <w:rPr>
          <w:rtl w:val="true"/>
        </w:rPr>
        <w:t>حدیث</w:t>
      </w:r>
      <w:bookmarkEnd w:id="19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لَمَّا خَلَّفَ إِسْمَاعِیلَ بِمَکَّةَ عَطِشَ الصَّبِیُّ فَکَانَ فِیمَا بَیْنَ الصَّفَا وَ الْمَرْوَةِ شَجَرٌ فَخَرَجَتْ أُمُّهُ حَتَّی قَامَتْ عَلَی الصَّفَا فَقَالَتْ هَلْ بِالْبَوَادِی مِنْ أَنِیسٍ فَلَمْ تُجِبْهَا أَحَدٌ فَمَضَتْ حَتَّی انْتَهَتْ إِلَی الْمَرْوَةِ فَقَالَتْ هَلْ بِالْبَوَادِی مِنْ أَنِیسٍ فَلَمْ تُجَبْ ثُمَّ رَجَعَتْ إِلَی الصَّفَا وَ قَالَتْ ذَلِکَ حَتَّی صَنَعَتْ ذَلِکَ سَبْعاً</w:t>
      </w:r>
    </w:p>
    <w:p>
      <w:pPr>
        <w:pStyle w:val="BookText"/>
        <w:rPr/>
      </w:pPr>
      <w:r>
        <w:rPr>
          <w:rFonts w:ascii="Amiri" w:hAnsi="Amiri" w:eastAsia="Amiri" w:cs="Amiri"/>
          <w:color w:val="111111"/>
          <w:sz w:val="28"/>
          <w:sz w:val="28"/>
          <w:szCs w:val="28"/>
          <w:rtl w:val="true"/>
          <w:lang w:bidi="ar-SA"/>
        </w:rPr>
        <w:t xml:space="preserve">فَأَجْرَی اللَّهُ ذَلِکَ سُنَّةً وَ أَتَاهَا جَبْرَئِیلُ فَقَالَ لَهَا مَنْ أَنْتِ فَقَالَتْ أَنَا أُمُّ وَلَدِ إِبْرَاهِیمَ قَالَ لَهَا إِلَی مَنْ تَرَکَکُمْ فَقَالَتْ أَمَا لَئِنْ قُلْتَ ذَاکَ لَقَدْ قُلْتُ لَهُ حَیْثُ أَرَادَ الذَّهَابَ یَا إِبْرَاهِیمُ إِلَی مَنْ تَرَکْتَنَا فَقَالَ إِلَی اللَّهِ عَزَّ وَ جَلَّ فَقَالَ جَبْرَئِیلُ علیه السلام لَقَدْ وَکَلَکُمْ إِلَی کَافٍ قَالَ وَ کَانَ النَّاسُ یَجْتَنِبُونَ الْمَمَرَّ إِلَی مَکَّةَ لِمَکَانِ الْمَاءِ فَفَحَصَ الصَّبِیُّ بِرِجْلِهِ فَنَبَعَتْ زَمْزَمُ قَالَ فَرَجَعَتْ مِنَ الْمَرْوَةِ إِلَی الصَّبِیِّ وَ قَدْ نَبَعَ الْمَاءُ فَأَقْبَلَتْ تَجْمَعُ التُّرَابَ حَوْلَهُ مَخَافَةَ أَنْ یَسِیحَ الْمَاءُ وَ لَوْ تَرَکَتْهُ لَکَانَ سَیْحاً قَالَ فَلَمَّا رَأَتِ الطَّیْرُ الْمَاءَ حَلَّقَتْ عَلَیْهِ فَمَرَّ رَکْبٌ مِنَ الْیَمَنِ یُرِیدُ السَّفَرَ فَلَمَّا رَأَوُا الطَّیْرَ قَالُوا مَا حَلَّقَتِ الطَّیْرُ إِلَّا عَلَی مَاءٍ فَأَتَوْهُمْ فَسَقَوْهُمْ مِنَ الْمَاءِ فَأَطْعَمُوهُمُ الرَّکْبُ </w:t>
      </w:r>
      <w:r>
        <w:rPr>
          <w:rStyle w:val="FootnoteAnchor"/>
          <w:rtl w:val="true"/>
        </w:rPr>
        <w:footnoteReference w:id="552"/>
      </w:r>
      <w:r>
        <w:rPr>
          <w:rFonts w:ascii="Amiri" w:hAnsi="Amiri" w:eastAsia="Amiri" w:cs="Amiri"/>
          <w:color w:val="111111"/>
          <w:sz w:val="28"/>
          <w:sz w:val="28"/>
          <w:szCs w:val="28"/>
          <w:rtl w:val="true"/>
          <w:lang w:bidi="ar-SA"/>
        </w:rPr>
        <w:t>مِنَ الطَّعَامِ وَ أَجْرَی اللَّهُ عَزَّ وَ جَلَّ لَهُمْ بِذَلِکَ رِزْقاً وَ کَانَ النَّاسُ یَمُرُّونَ بِمَکَّةَ فَیُطْعِمُونَهُمْ مِنَ الطَّعَامِ وَ یَسْقُونَهُمْ مِنَ الْمَاءِ</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1504333_3830689328"/>
      <w:bookmarkStart w:id="1932" w:name="_Toc871"/>
      <w:bookmarkEnd w:id="1931"/>
      <w:r>
        <w:rPr/>
        <w:t>3</w:t>
      </w:r>
      <w:r>
        <w:rPr>
          <w:rtl w:val="true"/>
        </w:rPr>
        <w:t xml:space="preserve">- </w:t>
      </w:r>
      <w:r>
        <w:rPr>
          <w:rtl w:val="true"/>
        </w:rPr>
        <w:t>حدیث</w:t>
      </w:r>
      <w:bookmarkEnd w:id="19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إِدْرِیسَ عَنْ عِیسَی بْنِ مُحَمَّدِ بْنِ أَبِی أَیُّوبَ عَنْ عَلِیِّ بْنِ مَهْزِیَارَ عَنِ الْحُسَیْنِ بْنِ سَعِیدٍ عَنْ عَلِیِّ بْنِ مَنْصُورٍ عَنْ کُلْثُومِ بْنِ عَبْدِ الْمُؤْمِنِ الْحَرَّانِیِّ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إِبْرَاهِیمَ علیه السلام أَنْ یَحُجَّ وَ یُحِجَّ إِسْمَاعِیلَ مَعَهُ وَ یُسْکِنَهُ الْحَرَمَ فَحَجَّا عَلَی جَمَلٍ أَحْمَرَ وَ مَا مَعَهُمَا إِلَّا جَبْرَئِیلُ علیه السلام فَلَمَّا بَلَغَا الْحَرَمَ قَالَ لَهُ جَبْرَئِیلُ یَا إِبْرَاهِیمُ انْزِلَا فَاغْتَسِلَا قَبْلَ أَنْ تَدْخُلَا الْحَرَمَ فَنَزَلَا فَاغْتَسَلَا وَ أَرَاهُمَا کَیْفَ یَتَهَیَّئَانِ لِلْإِحْرَامِ فَفَعَلَا ثُمَّ أَمَرَهُمَا فَأَهَلَّا بِالْحَجِ </w:t>
      </w:r>
      <w:r>
        <w:rPr>
          <w:rStyle w:val="FootnoteAnchor"/>
          <w:rtl w:val="true"/>
        </w:rPr>
        <w:footnoteReference w:id="553"/>
      </w:r>
      <w:r>
        <w:rPr>
          <w:rFonts w:ascii="Amiri" w:hAnsi="Amiri" w:eastAsia="Amiri" w:cs="Amiri"/>
          <w:color w:val="111111"/>
          <w:sz w:val="28"/>
          <w:sz w:val="28"/>
          <w:szCs w:val="28"/>
          <w:rtl w:val="true"/>
          <w:lang w:bidi="ar-SA"/>
        </w:rPr>
        <w:t xml:space="preserve">وَ أَمَرَهُمَا بِالتَّلْبِیَاتِ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 الَّتِی لَبَّی بِهَا الْمُرْسَلُونَ ثُمَّ صَارَ بِهِمَا إِلَی الصَّفَا فَنَزَلَا وَ قَامَ جَبْرَئِیلُ بَیْنَهُمَا وَ اسْتَقْبَلَ الْبَیْتَ فَکَبَّرَ اللَّهَ وَ کَبَّرَا وَ هَلَّلَ اللَّهَ وَ هَلَّلَا وَ حَمَّدَ اللَّهَ وَ حَمَّدَا وَ مَجَّدَ اللَّهَ وَ مَجَّدَا وَ أَثْنَی عَلَیْهِ وَ فَعَلَا مِثْلَ ذَلِکَ وَ تَقَدَّمَ جَبْرَئِیلُ وَ تَقَدَّمَا یُثْنِیَانِ عَلَی اللَّهِ عَزَّ وَ جَلَّ وَ یُمَجِّدَانِهِ حَتَّی انْتَهَی بِهِمَا إِلَی مَوْضِعِ الْحَجَرِ فَاسْتَلَمَ جَبْرَئِیلُ الْحَجَرَ </w:t>
      </w:r>
      <w:r>
        <w:rPr>
          <w:rStyle w:val="FootnoteAnchor"/>
          <w:rtl w:val="true"/>
        </w:rPr>
        <w:footnoteReference w:id="554"/>
      </w:r>
      <w:r>
        <w:rPr>
          <w:rFonts w:ascii="Amiri" w:hAnsi="Amiri" w:eastAsia="Amiri" w:cs="Amiri"/>
          <w:color w:val="111111"/>
          <w:sz w:val="28"/>
          <w:sz w:val="28"/>
          <w:szCs w:val="28"/>
          <w:rtl w:val="true"/>
          <w:lang w:bidi="ar-SA"/>
        </w:rPr>
        <w:t xml:space="preserve">وَ أَمَرَهُمَا أَنْ یَسْتَلِمَا وَ طَافَ بِهِمَا أُسْبُوعاً ثُمَّ قَامَ بِهِمَا فِی مَوْضِعِ مَقَامِ إِبْرَاهِیمَ علیه السلام فَصَلَّی رَکْعَتَیْنِ وَ صَلَّیَا ثُمَّ أَرَاهُمَا الْمَنَاسِکَ وَ مَا یَعْمَلَانِ بِهِ فَلَمَّا قَضَیَا مَنَاسِکَهُمَا أَمَرَ اللَّهُ إِبْرَاهِیمَ علیه السلام بِالانْصِرَافِ وَ أَقَامَ إِسْمَاعِیلَ وَحْدَهُ مَا مَعَهُ أَحَدٌ غَیْرُ أُمِّهِ فَلَمَّا کَانَ مِنْ قَابِلٍ أَذِنَ اللَّهُ لِإِبْرَاهِیمَ علیه السلام فِی الْحَجِّ وَ بِنَاءِ الْکَعْبَةِ وَ کَانَتِ الْعَرَبُ تَحُجُّ إِلَیْهِ وَ إِنَّمَا کَانَ رَدْماً </w:t>
      </w:r>
      <w:r>
        <w:rPr>
          <w:rStyle w:val="FootnoteAnchor"/>
          <w:rtl w:val="true"/>
        </w:rPr>
        <w:footnoteReference w:id="555"/>
      </w:r>
      <w:r>
        <w:rPr>
          <w:rFonts w:ascii="Amiri" w:hAnsi="Amiri" w:eastAsia="Amiri" w:cs="Amiri"/>
          <w:color w:val="111111"/>
          <w:sz w:val="28"/>
          <w:sz w:val="28"/>
          <w:szCs w:val="28"/>
          <w:rtl w:val="true"/>
          <w:lang w:bidi="ar-SA"/>
        </w:rPr>
        <w:t>إِلَّا أَنَّ قَوَاعِدَهُ مَعْرُوفَةٌ فَلَمَّا صَدَرَ النَّاسُ جَمَعَ إِسْمَاعِیلُ الْحِجَارَةَ وَ طَرَحَهَا فِی جَوْفِ الْکَعْبَةِ فَلَمَّا أَذِنَ اللَّهُ لَهُ فِی الْبِنَاءِ قَدِمَ إِبْرَاهِیمُ علیه السلام فَقَالَ یَا بُنَیَّ قَدْ أَمَرَنَا اللَّهُ بِبِنَاءِ الْکَعْبَةِ وَ کَشَفَا عَنْهَا فَإِذَا هُوَ حَجَرٌ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أَحْمَرُ فَأَوْحَی اللَّهُ عَزَّ وَ جَلَّ إِلَیْهِ ضَعْ بِنَاءَهَا عَلَیْهِ وَ أَنْزَلَ اللَّهُ عَزَّ وَ جَلَّ أَرْبَعَةَ أَمْلَاکٍ یَجْمَعُونَ إِلَیْهِ الْحِجَارَةَ فَکَانَ إِبْرَاهِیمُ وَ إِسْمَاعِیلُ علیه السلام یَضَعَانِ الْحِجَارَةَ وَ الْمَلَائِکَةُ تُنَاوِلُهُمَا حَتَّی تَمَّتِ اثْنَا عَشَرَ ذِرَاعاً وَ هَیَّئَا لَهُ بَابَیْنِ بَاباً یُدْخَلُ مِنْهُ وَ بَاباً یُخْرَجُ مِنْهُ وَ وَضَعَا عَلَیْهِ عَتَباً وَ شَرَجاً </w:t>
      </w:r>
      <w:r>
        <w:rPr>
          <w:rStyle w:val="FootnoteAnchor"/>
          <w:rtl w:val="true"/>
        </w:rPr>
        <w:footnoteReference w:id="556"/>
      </w:r>
      <w:r>
        <w:rPr>
          <w:rFonts w:ascii="Amiri" w:hAnsi="Amiri" w:eastAsia="Amiri" w:cs="Amiri"/>
          <w:color w:val="111111"/>
          <w:sz w:val="28"/>
          <w:sz w:val="28"/>
          <w:szCs w:val="28"/>
          <w:rtl w:val="true"/>
          <w:lang w:bidi="ar-SA"/>
        </w:rPr>
        <w:t xml:space="preserve">مِنْ حَدِیدٍ عَلَی أَبْوَابِهِ وَ کَانَتِ الْکَعْبَةُ عُرْیَانَةً فَصَدَرَ إِبْرَاهِیمُ وَ قَدْ سَوَّی الْبَیْتَ وَ أَقَامَ إِسْمَاعِیلَ فَلَمَّا وَرَدَ عَلَیْهِ النَّاسُ نَظَرَ إِلَی امْرَأَةٍ مِنْ حِمْیَرٍ أَعْجَبَهُ جَمَالُهَا فَسَأَلَ اللَّهَ عَزَّ وَ جَلَّ أَنْ یُزَوِّجَهَا إِیَّاهُ وَ کَانَ لَهَا بَعْلٌ فَقَضَی اللَّهُ عَلَی بَعْلِهَا بِالْمَوْتِ وَ أَقَامَتْ بِمَکَّةَ حُزْناً عَلَی بَعْلِهَا فَأَسْلَی اللَّهُ ذَلِکَ عَنْهَا وَ زَوَّجَهَا إِسْمَاعِیلَ وَ قَدِمَ إِبْرَاهِیمُ الْحَجَّ وَ کَانَتِ امْرَأَةً مُوَفَّقَةً </w:t>
      </w:r>
      <w:r>
        <w:rPr>
          <w:rStyle w:val="FootnoteAnchor"/>
          <w:rtl w:val="true"/>
        </w:rPr>
        <w:footnoteReference w:id="557"/>
      </w:r>
      <w:r>
        <w:rPr>
          <w:rFonts w:ascii="Amiri" w:hAnsi="Amiri" w:eastAsia="Amiri" w:cs="Amiri"/>
          <w:color w:val="111111"/>
          <w:sz w:val="28"/>
          <w:sz w:val="28"/>
          <w:szCs w:val="28"/>
          <w:rtl w:val="true"/>
          <w:lang w:bidi="ar-SA"/>
        </w:rPr>
        <w:t xml:space="preserve">وَ خَرَجَ إِسْمَاعِیلُ إِلَی الطَّائِفِ یَمْتَارُ لِأَهْلِهِ طَعَاماً </w:t>
      </w:r>
      <w:r>
        <w:rPr>
          <w:rStyle w:val="FootnoteAnchor"/>
          <w:rtl w:val="true"/>
        </w:rPr>
        <w:footnoteReference w:id="558"/>
      </w:r>
      <w:r>
        <w:rPr>
          <w:rFonts w:ascii="Amiri" w:hAnsi="Amiri" w:eastAsia="Amiri" w:cs="Amiri"/>
          <w:color w:val="111111"/>
          <w:sz w:val="28"/>
          <w:sz w:val="28"/>
          <w:szCs w:val="28"/>
          <w:rtl w:val="true"/>
          <w:lang w:bidi="ar-SA"/>
        </w:rPr>
        <w:t>فَنَظَرَتْ إِلَی شَیْخٍ شَعِثٍ فَسَأَلَهَا عَنْ حَالِهِمْ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فَأَخْبَرَتْهُ بِحُسْنِ حَالٍ فَسَأَلَهَا عَنْهُ خَاصَّةً فَأَخْبَرَتْهُ بِحُسْنِ الدِّینِ وَ سَأَلَهَا مِمَّنْ أَنْتِ فَقَالَتْ امْرَأَةٌ مِنْ حِمْیَرٍ فَسَارَ إِبْرَاهِیمُ وَ لَمْ یَلْقَ إِسْمَاعِیلَ وَ قَدْ کَتَبَ إِبْرَاهِیمُ کِتَاباً فَقَالَ ادْفَعِی هَذَا إِلَی بَعْلِکِ إِذَا أَتَی إِنْ شَاءَ اللَّهُ فَقَدِمَ عَلَیْهَا إِسْمَاعِیلُ فَدَفَعَتْ إِلَیْهِ الْکِتَابَ فَقَرَأَهُ فَقَالَ أَ تَدْرِینَ مَنْ هَذَا الشَّیْخُ فَقَالَتْ لَقَدْ رَأَیْتُهُ جَمِیلًا فِیهِ مُشَابَهَةٌ مِنْکَ قَالَ ذَاکِ إِبْرَاهِیمُ فَقَالَتْ وَا سَوْأَتَاهْ مِنْهُ فَقَالَ وَ لِمَ نَظَرَ إِلَی شَیْ‌ءٍ مِنْ مَحَاسِنِکِ فَقَالَتْ لَا وَ لَکِنْ خِفْتُ أَنْ أَکُونَ قَدْ قَصَّرْتُ وَ قَالَتْ لَهُ الْمَرْأَةُ وَ کَانَتْ عَاقِلَةً فَهَلَّا تُعَلِّقُ عَلَی هَذَیْنِ الْبَابَیْنِ سِتْرَیْنِ سِتْراً مِنْ هَاهُنَا وَ سِتْراً مِنْ هَاهُنَا فَقَالَ لَهَا نَعَمْ فَعَمِلَا لَهُمَا سِتْرَیْنِ طُولُهُمَا اثْنَا عَشَرَ ذِرَاعاً فَعَلَّقَاهُمَا عَلَی الْبَابَیْنِ فَأَعْجَبَهُمَا ذَلِکَ فَقَالَتْ فَهَلَّا أَحُوکُ لِلْکَعْبَةِ ثِیَاباً </w:t>
      </w:r>
      <w:r>
        <w:rPr>
          <w:rStyle w:val="FootnoteAnchor"/>
          <w:rtl w:val="true"/>
        </w:rPr>
        <w:footnoteReference w:id="559"/>
      </w:r>
      <w:r>
        <w:rPr>
          <w:rFonts w:ascii="Amiri" w:hAnsi="Amiri" w:eastAsia="Amiri" w:cs="Amiri"/>
          <w:color w:val="111111"/>
          <w:sz w:val="28"/>
          <w:sz w:val="28"/>
          <w:szCs w:val="28"/>
          <w:rtl w:val="true"/>
          <w:lang w:bidi="ar-SA"/>
        </w:rPr>
        <w:t xml:space="preserve">فَتَسْتُرَهَا کُلَّهَا فَإِنَّ هَذِهِ الْحِجَارَةَ سَمِجَةٌ </w:t>
      </w:r>
      <w:r>
        <w:rPr>
          <w:rStyle w:val="FootnoteAnchor"/>
          <w:rtl w:val="true"/>
        </w:rPr>
        <w:footnoteReference w:id="560"/>
      </w:r>
      <w:r>
        <w:rPr>
          <w:rFonts w:ascii="Amiri" w:hAnsi="Amiri" w:eastAsia="Amiri" w:cs="Amiri"/>
          <w:color w:val="111111"/>
          <w:sz w:val="28"/>
          <w:sz w:val="28"/>
          <w:szCs w:val="28"/>
          <w:rtl w:val="true"/>
          <w:lang w:bidi="ar-SA"/>
        </w:rPr>
        <w:t xml:space="preserve">فَقَالَ لَهَا إِسْمَاعِیلُ بَلَی فَأَسْرَعَتْ فِی ذَلِکَ وَ بَعَثَتْ إِلَی قَوْمِهَا بِصُوفٍ کَثِیرٍ تَسْتَغْزِلُهُمْ قَالَ أَبُو عَبْدِ اللَّهِ علیه السلام وَ إِنَّمَا وَقَعَ اسْتِغْزَالُ النِّسَاءِ مِنْ ذَلِکَ بَعْضِهِنَّ لِبَعْضٍ لِذَلِکَ قَالَ فَأَسْرَعَتْ وَ اسْتَعَانَتْ فِی ذَلِکَ فَکُلَّمَا فَرَغَتْ مِنْ شِقَّةٍ عَلَّقَتْهَا فَجَاءَ الْمَوْسِمُ وَ قَدْ بَقِیَ وَجْهٌ مِنْ وُجُوهِ الْکَعْبَةِ فَقَالَتْ لِإِسْمَاعِیلَ کَیْفَ نَصْنَعُ بِهَذَا الْوَجْهِ الَّذِی لَمْ تُدْرِکْهُ الْکِسْوَةُ فَکَسَوْهُ خَصَفاً فَجَاءَ </w:t>
      </w:r>
      <w:r>
        <w:rPr>
          <w:rStyle w:val="FootnoteAnchor"/>
          <w:rtl w:val="true"/>
        </w:rPr>
        <w:footnoteReference w:id="561"/>
      </w:r>
      <w:r>
        <w:rPr>
          <w:rFonts w:ascii="Amiri" w:hAnsi="Amiri" w:eastAsia="Amiri" w:cs="Amiri"/>
          <w:color w:val="111111"/>
          <w:sz w:val="28"/>
          <w:sz w:val="28"/>
          <w:szCs w:val="28"/>
          <w:rtl w:val="true"/>
          <w:lang w:bidi="ar-SA"/>
        </w:rPr>
        <w:t>الْمَوْسِمُ وَ جَاءَتْهُ الْعَرَبُ عَلَی حَالِ مَا کَانَتْ تَأْتِیهِ فَنَظَرُوا إِلَی أَمْرٍ أَعْجَبَهُمْ فَقَالُوا یَنْبَغِی لِعَامِلِ هَذَا الْبَیْتِ أَنْ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یُهْدَی إِلَیْهِ فَمِنْ ثَمَّ وَقَعَ الْهَدْیُ فَأَتَی کُلُّ فَخِذٍ مِنَ الْعَرَبِ </w:t>
      </w:r>
      <w:r>
        <w:rPr>
          <w:rStyle w:val="FootnoteAnchor"/>
          <w:rtl w:val="true"/>
        </w:rPr>
        <w:footnoteReference w:id="562"/>
      </w:r>
      <w:r>
        <w:rPr>
          <w:rFonts w:ascii="Amiri" w:hAnsi="Amiri" w:eastAsia="Amiri" w:cs="Amiri"/>
          <w:color w:val="111111"/>
          <w:sz w:val="28"/>
          <w:sz w:val="28"/>
          <w:szCs w:val="28"/>
          <w:rtl w:val="true"/>
          <w:lang w:bidi="ar-SA"/>
        </w:rPr>
        <w:t xml:space="preserve">بِشَیْ‌ءٍ یَحْمِلُهُ مِنْ وَرِقٍ وَ مِنْ أَشْیَاءَ غَیْرِ ذَلِکَ حَتَّی اجْتَمَعَ شَیْ‌ءٌ کَثِیرٌ فَنَزَعُوا ذَلِکَ الْخَصَفَ وَ أَتَمُّوا کِسْوَةَ الْبَیْتِ وَ عَلَّقُوا عَلَیْهَا بَابَیْنِ </w:t>
      </w:r>
      <w:r>
        <w:rPr>
          <w:rStyle w:val="FootnoteAnchor"/>
          <w:rtl w:val="true"/>
        </w:rPr>
        <w:footnoteReference w:id="563"/>
      </w:r>
      <w:r>
        <w:rPr>
          <w:rFonts w:ascii="Amiri" w:hAnsi="Amiri" w:eastAsia="Amiri" w:cs="Amiri"/>
          <w:color w:val="111111"/>
          <w:sz w:val="28"/>
          <w:sz w:val="28"/>
          <w:szCs w:val="28"/>
          <w:rtl w:val="true"/>
          <w:lang w:bidi="ar-SA"/>
        </w:rPr>
        <w:t>وَ کَانَتِ الْکَعْبَةُ لَیْسَتْ بِمُسَقَّفَةٍ فَوَضَعَ إِسْمَاعِیلُ فِیهَا أَعْمِدَةً مِثْلَ هَذِهِ الْأَعْمِدَةِ الَّتِی تَرَوْنَ مِنْ خَشَبٍ وَ سَقَّفَهَا إِسْمَاعِیلُ بِالْجَرَائِدِ وَ سَوَّاهَا بِالطِّینِ فَجَاءَتِ الْعَرَبُ مِنَ الْحَوْلِ فَدَخَلُوا الْکَعْبَةَ وَ رَأَوْا عِمَارَتَهَا فَقَالُوا یَنْبَغِی لِعَامِلِ هَذَا الْبَیْتِ أَنْ یُزَادَ فَلَمَّا کَانَ مِنْ قَابِلٍ جَاءَهُ الْهَدْیُ</w:t>
      </w:r>
      <w:r>
        <w:rPr>
          <w:rFonts w:eastAsia="Amiri" w:cs="Amiri" w:ascii="Amiri" w:hAnsi="Amiri"/>
          <w:color w:val="111111"/>
          <w:sz w:val="28"/>
          <w:szCs w:val="28"/>
          <w:rtl w:val="true"/>
          <w:lang w:bidi="ar-SA"/>
        </w:rPr>
        <w:t xml:space="preserve">- ) </w:t>
      </w:r>
      <w:bookmarkStart w:id="1933" w:name="pg13660_142222"/>
    </w:p>
    <w:p>
      <w:pPr>
        <w:pStyle w:val="BookText"/>
        <w:rPr/>
      </w:pPr>
      <w:bookmarkEnd w:id="1933"/>
      <w:r>
        <w:rPr>
          <w:rFonts w:ascii="Amiri" w:hAnsi="Amiri" w:eastAsia="Amiri" w:cs="Amiri"/>
          <w:color w:val="111111"/>
          <w:sz w:val="28"/>
          <w:sz w:val="28"/>
          <w:szCs w:val="28"/>
          <w:rtl w:val="true"/>
          <w:lang w:bidi="ar-SA"/>
        </w:rPr>
        <w:t xml:space="preserve">فَلَمْ یَدْرِ إِسْمَاعِیلُ کَیْفَ یَصْنَعُ فَأَوْحَی اللَّهُ عَزَّ وَ جَلَّ إِلَیْهِ أَنِ انْحَرْهُ وَ أَطْعِمْهُ الْحَاجَّ قَالَ وَ شَکَا إِسْمَاعِیلُ إِلَی إِبْرَاهِیمَ قِلَّةَ الْمَاءِ فَأَوْحَی اللَّهُ عَزَّ وَ جَلَّ إِلَی إِبْرَاهِیمَ أَنِ احْتَفِرْ بِئْراً یَکُونُ مِنْهَا شَرَابُ الْحَاجِّ فَنَزَلَ جَبْرَئِیلُ علیه السلام فَاحْتَفَرَ قَلِیبَهُمْ یَعْنِی زَمْزَمَ حَتَّی ظَهَرَ مَاؤُهَا ثُمَّ قَالَ جَبْرَئِیلُ علیه السلام انْزِلْ یَا إِبْرَاهِیمُ فَنَزَلَ بَعْدَ جَبْرَئِیلَ فَقَالَ یَا إِبْرَاهِیمُ اضْرِبْ فِی أَرْبَعِ زَوَایَا الْبِئْرِ وَ قُلْ بِسْمِ اللَّهِ قَالَ فَضَرَبَ إِبْرَاهِیمُ علیه السلام فِی الزَّاوِیَةِ الَّتِی تَلِی الْبَیْتَ وَ قَالَ بِسْمِ اللَّهِ فَانْفَجَرَتْ عَیْنٌ ثُمَّ ضَرَبَ فِی الزَّاوِیَةِ الثَّانِیَةِ وَ قَالَ بِسْمِ اللَّهِ فَانْفَجَرَتْ عَیْنٌ </w:t>
      </w:r>
      <w:r>
        <w:rPr>
          <w:rStyle w:val="FootnoteAnchor"/>
          <w:rtl w:val="true"/>
        </w:rPr>
        <w:footnoteReference w:id="564"/>
      </w:r>
      <w:r>
        <w:rPr>
          <w:rFonts w:ascii="Amiri" w:hAnsi="Amiri" w:eastAsia="Amiri" w:cs="Amiri"/>
          <w:color w:val="111111"/>
          <w:sz w:val="28"/>
          <w:sz w:val="28"/>
          <w:szCs w:val="28"/>
          <w:rtl w:val="true"/>
          <w:lang w:bidi="ar-SA"/>
        </w:rPr>
        <w:t>ثُمَّ ضَرَبَ فِی الثَّالِثَةِ وَ قَالَ بِسْمِ اللَّهِ فَانْفَجَرَتْ عَیْنٌ ثُمَّ ضَرَبَ فِی الرَّابِعَةِ وَ قَالَ بِسْمِ اللَّهِ فَانْفَجَرَتْ عَیْنٌ وَ قَالَ لَهُ جَبْرَئِیلُ اشْرَبْ یَا إِبْرَاهِیمُ وَ ادْعُ لِوَلَدِکَ فِیهَا بِالْبَرَکَةِ وَ خَرَجَ إِبْرَاهِیمُ علیه السلام وَ جَبْرَئِیلُ جَمِیعاً مِنَ الْبِئْرِ فَقَالَ لَهُ أَفِضْ عَلَیْکَ یَا إِبْرَاهِیمُ وَ طُفْ حَوْلَ الْبَیْتِ فَهَذِهِ سُقْیَا سَقَاهَا اللَّهُ وُلْدَ إِسْمَاعِیلَ فَسَارَ إِبْرَاهِیمُ وَ شَیَّعَهُ إِسْمَاعِیلُ حَتَّی خَرَجَ مِنَ الْحَرَمِ فَذَهَبَ إِبْرَاهِیمُ وَ رَجَعَ إِسْمَاعِیلُ إِلَی الْحَرَمِ</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1504335_3830689328"/>
      <w:bookmarkStart w:id="1935" w:name="_Toc872"/>
      <w:bookmarkEnd w:id="1934"/>
      <w:r>
        <w:rPr/>
        <w:t>4</w:t>
      </w:r>
      <w:r>
        <w:rPr>
          <w:rtl w:val="true"/>
        </w:rPr>
        <w:t xml:space="preserve">- </w:t>
      </w:r>
      <w:r>
        <w:rPr>
          <w:rtl w:val="true"/>
        </w:rPr>
        <w:t>حدیث</w:t>
      </w:r>
      <w:bookmarkEnd w:id="19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الْحُسَیْنُ بْنُ مُحَمَّدٍ عَنْ عَبْدَوَیْهِ بْنِ عَامِرٍ وَ مُحَمَّدُ بْنُ یَحْیَی عَنْ أَحْمَدَ بْنِ مُحَمَّدٍ جَمِیعاً عَنْ أَحْمَدَ بْنِ مُحَمَّدِ بْنِ أَبِی نَصْرٍ عَنْ أَبَانِ بْنِ عُثْمَانَ عَنْ عُقْبَةَ بْنِ بَشِیرٍ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إِبْرَاهِیمَ بِبِنَاءِ الْکَعْبَةِ وَ أَنْ یَرْفَعَ قَوَاعِدَهَا وَ یُرِیَ النَّاسَ مَنَاسِکَهُمْ فَبَنَی إِبْرَاهِیمُ وَ إِسْمَاعِیلُ الْبَیْتَ کُلَّ یَوْمٍ سَافاً </w:t>
      </w:r>
      <w:r>
        <w:rPr>
          <w:rStyle w:val="FootnoteAnchor"/>
          <w:rtl w:val="true"/>
        </w:rPr>
        <w:footnoteReference w:id="565"/>
      </w:r>
      <w:r>
        <w:rPr>
          <w:rFonts w:ascii="Amiri" w:hAnsi="Amiri" w:eastAsia="Amiri" w:cs="Amiri"/>
          <w:color w:val="111111"/>
          <w:sz w:val="28"/>
          <w:sz w:val="28"/>
          <w:szCs w:val="28"/>
          <w:rtl w:val="true"/>
          <w:lang w:bidi="ar-SA"/>
        </w:rPr>
        <w:t>حَتَّی انْتَهَی إِلَی مَوْضِعِ الْحَجَرِ الْأَسْوَدِ قَالَ أَبُو جَعْفَرٍ علیه السلام فَنَادَی أَبُو قُبَیْسٍ إِبْرَاهِیمَ علیه السلام إِنَّ لَکَ عِنْدِی وَدِیعَةً فَأَعْطَاهُ الْحَجَرَ فَوَضَعَهُ مَوْضِعَهُ ثُمَّ إِنَّ إِبْرَاهِیمَ علیه السلام أَذَّنَ فِی النَّاسِ بِالْحَجِّ فَقَالَ أَیُّهَا النَّاسُ إِنِّی إِبْرَاهِیمُ خَلِیلُ اللَّهِ إِنَّ اللَّهَ یَأْمُرُکُمْ أَنْ تَحُجُّوا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الْبَیْتَ فَحُجُّوهُ فَأَجَابَهُ مَنْ یَحُجُّ إِلَی یَوْمِ الْقِیَامَةِ وَ کَانَ أَوَّلُ مَنْ أَجَابَهُ مِنْ أَهْلِ الْیَمَنِ قَالَ وَ حَجَّ إِبْرَاهِیمُ علیه السلام هُوَ وَ أَهْلُهُ وَ وَلَدُهُ فَمَنْ زَعَمَ أَنَّ الذَّبِیحَ هُوَ إِسْحَاقُ</w:t>
      </w:r>
      <w:r>
        <w:rPr>
          <w:rFonts w:eastAsia="Amiri" w:cs="Amiri" w:ascii="Amiri" w:hAnsi="Amiri"/>
          <w:color w:val="111111"/>
          <w:sz w:val="28"/>
          <w:szCs w:val="28"/>
          <w:rtl w:val="true"/>
          <w:lang w:bidi="ar-SA"/>
        </w:rPr>
        <w:t xml:space="preserve">- ) </w:t>
      </w:r>
      <w:bookmarkStart w:id="1936" w:name="pg13660_142223"/>
    </w:p>
    <w:p>
      <w:pPr>
        <w:pStyle w:val="BookText"/>
        <w:rPr/>
      </w:pPr>
      <w:bookmarkEnd w:id="1936"/>
      <w:r>
        <w:rPr>
          <w:rFonts w:ascii="Amiri" w:hAnsi="Amiri" w:eastAsia="Amiri" w:cs="Amiri"/>
          <w:color w:val="111111"/>
          <w:sz w:val="28"/>
          <w:sz w:val="28"/>
          <w:szCs w:val="28"/>
          <w:rtl w:val="true"/>
          <w:lang w:bidi="ar-SA"/>
        </w:rPr>
        <w:t xml:space="preserve">فَمَنْ هَاهُنَا کَانَ ذَبَحَهُ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عَنْ أَبِی بَصِیرٍ أَنَّهُ سَمِعَ أَبَا جَعْفَرٍ وَ أَبَا عَبْدِ اللَّهِ علیه السلام یَزْعُمَانِ أَنَّهُ إِسْحَاقُ فَأَمَّا زُرَارَةُ فَزَعَمَ أَنَّهُ إِسْمَاعِیلُ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37" w:name="__RefHeading___Toc1504337_3830689328"/>
      <w:bookmarkStart w:id="1938" w:name="_Toc873"/>
      <w:bookmarkEnd w:id="1937"/>
      <w:r>
        <w:rPr/>
        <w:t>5</w:t>
      </w:r>
      <w:r>
        <w:rPr>
          <w:rtl w:val="true"/>
        </w:rPr>
        <w:t xml:space="preserve">- </w:t>
      </w:r>
      <w:r>
        <w:rPr>
          <w:rtl w:val="true"/>
        </w:rPr>
        <w:t>حدیث</w:t>
      </w:r>
      <w:bookmarkEnd w:id="19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یَعْنِی الرِّضَا لِلْحَسَنِ بْنِ الْجَهْمِ أَیُّ شَیْ‌ءٍ السَّکِینَةُ عِنْدَکُمْ فَقَالَ لَا أَدْرِی جُعِلْتُ فِدَاکَ وَ أَیُّ شَیْ‌ءٍ هِیَ قَالَ رِیحٌ تَخْرُجُ مِنَ الْجَنَّةِ طَیِّبَةٌ لَهَا صُورَةٌ کَصُورَةِ وَجْهِ الْإِنْسَانِ فَتَکُونُ مَعَ الْأَنْبِیَاءِ وَ هِیَ الَّتِی نَزَلَتْ عَلَی إِبْرَاهِیمَ علیه السلام حَیْثُ بَنَی الْکَعْبَةَ فَجَعَلَتْ تَأْخُذُ کَذَا وَ کَذَا فَبَنَی الْأَسَاسَ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السَّکِینَةِ فَذَکَرَ مِثْلَهُ</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1504339_3830689328"/>
      <w:bookmarkStart w:id="1940" w:name="_Toc874"/>
      <w:bookmarkEnd w:id="1939"/>
      <w:r>
        <w:rPr/>
        <w:t>6</w:t>
      </w:r>
      <w:r>
        <w:rPr>
          <w:rtl w:val="true"/>
        </w:rPr>
        <w:t xml:space="preserve">- </w:t>
      </w:r>
      <w:r>
        <w:rPr>
          <w:rtl w:val="true"/>
        </w:rPr>
        <w:t>حدیث</w:t>
      </w:r>
      <w:bookmarkEnd w:id="194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إِبْرَاهِیمُ وَ إِسْمَاعِیلُ علیه السلام بِبِنَاءِ الْبَیْتِ وَ تَمَّ بِنَاؤُهُ قَعَدَ إِبْرَاهِیمُ عَلَی رُکْنٍ ثُمَّ نَادَی هَلُمَّ الْحَجَّ هَلُمَّ الْحَجَ </w:t>
      </w:r>
      <w:r>
        <w:rPr>
          <w:rStyle w:val="FootnoteAnchor"/>
          <w:rtl w:val="true"/>
        </w:rPr>
        <w:footnoteReference w:id="567"/>
      </w:r>
      <w:r>
        <w:rPr>
          <w:rFonts w:ascii="Amiri" w:hAnsi="Amiri" w:eastAsia="Amiri" w:cs="Amiri"/>
          <w:color w:val="111111"/>
          <w:sz w:val="28"/>
          <w:sz w:val="28"/>
          <w:szCs w:val="28"/>
          <w:rtl w:val="true"/>
          <w:lang w:bidi="ar-SA"/>
        </w:rPr>
        <w:t>فَلَوْ نَادَی هَلُمُّوا إِلَی الْحَجِّ لَمْ یَحُجَّ إِلَّا مَنْ کَانَ یَوْمَئِذٍ إِنْسِیّاً مَخْلُوقاً وَ لَکِنَّهُ نَادَی هَلُمَّ الْحَجَّ فَلَبَّی النَّاسُ فِی أَصْلَابِ الرِّجَالِ لَبَّیْکَ دَاعِیَ اللَّهِ لَبَّیْکَ دَاعِیَ اللَّهِ عَزَّ وَ جَلَّ فَمَنْ لَبَّی عَشْراً یَحُجُّ عَشْراً وَ مَنْ لَبَّی خَمْساً</w:t>
      </w:r>
      <w:r>
        <w:rPr>
          <w:rFonts w:eastAsia="Amiri" w:cs="Amiri" w:ascii="Amiri" w:hAnsi="Amiri"/>
          <w:color w:val="111111"/>
          <w:sz w:val="28"/>
          <w:szCs w:val="28"/>
          <w:rtl w:val="true"/>
          <w:lang w:bidi="ar-SA"/>
        </w:rPr>
        <w:t xml:space="preserve">- ) </w:t>
      </w:r>
      <w:bookmarkStart w:id="1941" w:name="pg13660_142224"/>
    </w:p>
    <w:p>
      <w:pPr>
        <w:pStyle w:val="BookText"/>
        <w:rPr/>
      </w:pPr>
      <w:bookmarkEnd w:id="1941"/>
      <w:r>
        <w:rPr>
          <w:rFonts w:ascii="Amiri" w:hAnsi="Amiri" w:eastAsia="Amiri" w:cs="Amiri"/>
          <w:color w:val="111111"/>
          <w:sz w:val="28"/>
          <w:sz w:val="28"/>
          <w:szCs w:val="28"/>
          <w:rtl w:val="true"/>
          <w:lang w:bidi="ar-SA"/>
        </w:rPr>
        <w:t>یَحُجُّ خَمْساً وَ مَنْ لَبَّی أَکْثَرَ مِنْ ذَلِکَ فَبِعَدَدِ ذَلِکَ وَ مَنْ لَبَّی وَاحِداً حَجَّ وَاحِداً وَ مَنْ لَمْ یُلَبِّ لَمْ یَحُجَّ</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504341_3830689328"/>
      <w:bookmarkStart w:id="1943" w:name="_Toc875"/>
      <w:bookmarkEnd w:id="1942"/>
      <w:r>
        <w:rPr/>
        <w:t>7</w:t>
      </w:r>
      <w:r>
        <w:rPr>
          <w:rtl w:val="true"/>
        </w:rPr>
        <w:t xml:space="preserve">- </w:t>
      </w:r>
      <w:r>
        <w:rPr>
          <w:rtl w:val="true"/>
        </w:rPr>
        <w:t>حدیث</w:t>
      </w:r>
      <w:bookmarkEnd w:id="19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سَعِیدِ بْنِ جَنَاحٍ عَنْ عِدَّةٍ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الْکَعْبَةُ عَلَی عَهْدِ إِبْرَاهِیمَ علیه السلام تِسْعَةَ أَذْرُعٍ وَ کَانَ لَهَا بَابَانِ فَبَنَاهَا عَبْدُ اللَّهِ بْنُ الزُّبَیْرِ فَرَفَعَهَا ثَمَانِیَةَ عَشَرَ ذِرَاعاً فَهَدَمَهَا الْحَجَّاجُ فَبَنَاهَا سَبْعَةً وَ عِشْرِینَ ذِرَاعاً</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1504343_3830689328"/>
      <w:bookmarkStart w:id="1945" w:name="_Toc876"/>
      <w:bookmarkEnd w:id="1944"/>
      <w:r>
        <w:rPr/>
        <w:t>8</w:t>
      </w:r>
      <w:r>
        <w:rPr>
          <w:rtl w:val="true"/>
        </w:rPr>
        <w:t xml:space="preserve">- </w:t>
      </w:r>
      <w:r>
        <w:rPr>
          <w:rtl w:val="true"/>
        </w:rPr>
        <w:t>حدیث</w:t>
      </w:r>
      <w:bookmarkEnd w:id="19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ابْنِ أَبِی نَصْرٍ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الْکَعْبَةِ یَوْمَئِذٍ تِسْعَةَ أَذْرُعٍ وَ لَمْ یَکُنْ لَهَا سَقْفٌ فَسَقَّفَهَا قُرَیْشٌ ثَمَانِیَةَ عَشَرَ ذِرَاعاً فَلَمْ تَزَلْ ثُمَّ کَسَرَهَا الْحَجَّاجُ عَلَی ابْنِ الزُّبَیْرِ فَبَنَاهَا وَ جَعَلَهَا سَبْعَةً وَ عِشْرِینَ ذِرَاعاً</w:t>
      </w:r>
      <w:r>
        <w:rPr>
          <w:rFonts w:eastAsia="Amiri" w:cs="Amiri" w:ascii="Amiri" w:hAnsi="Amiri"/>
          <w:color w:val="111111"/>
          <w:sz w:val="28"/>
          <w:szCs w:val="28"/>
          <w:rtl w:val="true"/>
          <w:lang w:bidi="ar-SA"/>
        </w:rPr>
        <w:t>.</w:t>
      </w:r>
    </w:p>
    <w:p>
      <w:pPr>
        <w:pStyle w:val="Heading4"/>
        <w:numPr>
          <w:ilvl w:val="3"/>
          <w:numId w:val="1"/>
        </w:numPr>
        <w:rPr/>
      </w:pPr>
      <w:bookmarkStart w:id="1946" w:name="__RefHeading___Toc1504345_3830689328"/>
      <w:bookmarkStart w:id="1947" w:name="_Toc877"/>
      <w:bookmarkEnd w:id="1946"/>
      <w:r>
        <w:rPr/>
        <w:t>9</w:t>
      </w:r>
      <w:r>
        <w:rPr>
          <w:rtl w:val="true"/>
        </w:rPr>
        <w:t xml:space="preserve">- </w:t>
      </w:r>
      <w:r>
        <w:rPr>
          <w:rtl w:val="true"/>
        </w:rPr>
        <w:t>حدیث</w:t>
      </w:r>
      <w:bookmarkEnd w:id="19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وَ الْحُسَیْنُ بْنُ مُحَمَّدٍ عَنْ عَبْدَوَیْهِ بْنِ عَامِرٍ جَمِیعاً عَنْ أَحْمَدَ بْنِ مُحَمَّدِ بْنِ أَبِی نَصْرٍ عَنْ أَبَانِ بْنِ عُثْمَانَ عَنْ أَبِی بَصِیرٍ أَنَّهُ سَمِعَ أَبَا جَعْفَرٍ وَ أَبَا عَبْدِ اللَّهِ علیه السلام یَذْکُرَانِ أَنَّهُ لَمَّا کَانَ یَوْمُ التَّرْوِیَةِ قَالَ جَبْرَئِیلُ لِإِبْرَاهِیمَ علیه السلام تَرَوَّهْ </w:t>
      </w:r>
      <w:r>
        <w:rPr>
          <w:rStyle w:val="FootnoteAnchor"/>
          <w:rtl w:val="true"/>
        </w:rPr>
        <w:footnoteReference w:id="568"/>
      </w:r>
      <w:r>
        <w:rPr>
          <w:rFonts w:ascii="Amiri" w:hAnsi="Amiri" w:eastAsia="Amiri" w:cs="Amiri"/>
          <w:color w:val="111111"/>
          <w:sz w:val="28"/>
          <w:sz w:val="28"/>
          <w:szCs w:val="28"/>
          <w:rtl w:val="true"/>
          <w:lang w:bidi="ar-SA"/>
        </w:rPr>
        <w:t xml:space="preserve">مِنَ الْمَاءِ فَسُمِّیَتِ التَّرْوِیَةَ ثُمَّ أَتَی مِنًی فَأَبَاتَهُ بِهَا ثُمَّ غَدَا بِهِ إِلَی عَرَفَاتٍ فَضَرَبَ خِبَاهُ بِنَمِرَةَ دُونَ عَرَفَةَ </w:t>
      </w:r>
      <w:r>
        <w:rPr>
          <w:rStyle w:val="FootnoteAnchor"/>
          <w:rtl w:val="true"/>
        </w:rPr>
        <w:footnoteReference w:id="569"/>
      </w:r>
      <w:r>
        <w:rPr>
          <w:rFonts w:ascii="Amiri" w:hAnsi="Amiri" w:eastAsia="Amiri" w:cs="Amiri"/>
          <w:color w:val="111111"/>
          <w:sz w:val="28"/>
          <w:sz w:val="28"/>
          <w:szCs w:val="28"/>
          <w:rtl w:val="true"/>
          <w:lang w:bidi="ar-SA"/>
        </w:rPr>
        <w:t>فَبَنَی مَسْجِداً بِأَحْجَارٍ بِیضٍ وَ کَانَ یُعْرَفُ أَثَرُ مَسْجِدِ إِبْرَاهِیمَ حَتَّی أُدْخِلَ فِی هَذَا الْمَسْجِدِ الَّذِی بِنَمِرَةَ حَیْثُ یُصَلِّی الْإِمَامُ یَوْمَ عَرَفَةَ فَصَلَّی بِهَا الظُّهْرَ وَ الْعَصْرَ ثُمَّ عَمَدَ بِهِ إِلَی عَرَفَاتٍ فَقَالَ هَذِهِ عَرَفَاتٌ فَاعْرِفْ بِهَا مَنَاسِکَکَ وَ اعْتَرِفْ بِذَنْبِکَ فَسُمِّیَ عَرَفَاتٍ ثُمَّ أَفَاضَ إِلَی الْمُزْدَلِفَةِ فَسُمِّیَتِ الْمُزْدَلِفَةَ لِأَنَّهُ ازْدَلَفَ إِلَیْهَا ثُمَّ قَامَ عَلَی الْمَشْعَرِ الْحَرَامِ فَأَمَرَهُ اللَّهُ أَنْ یَذْبَحَ ابْنَهُ وَ قَدْ رَأَی فِیهِ شَمَائِلَهُ وَ خَلَائِقَهُ وَ أَنِسَ مَا کَانَ إِلَیْهِ فَلَمَّا أَصْبَحَ أَفَاضَ مِنَ الْمَشْعَرِ إِلَی مِنًی فَقَالَ لِأُمِّهِ زُورِی الْبَیْتَ أَنْتِ وَ احْتَبَسَ الْغُلَامَ فَقَالَ یَا بُنَیَّ هَاتِ الْحِمَارَ وَ السِّکِّینَ حَتَّی أُقَرِّبَ الْقُرْبَانَ فَقَالَ أَبَانٌ فَقُلْتُ لِأَبِی بَصِیرٍ مَا أَرَادَ بِالْحِمَارِ وَ السِّکِّینِ قَالَ أَرَادَ أَنْ یَذْبَحَهُ ثُمَّ یَحْمِلَهُ فَیُجَهِّزَهُ وَ یَدْفِنَهُ قَالَ فَجَاءَ الْغُلَامُ بِالْحِمَارِ وَ السِّکِّینِ فَقَالَ یَا أَبَتِ أَیْنَ الْقُرْبَانُ قَالَ رَبُّکَ یَعْلَمُ أَیْنَ هُوَ یَا بُنَیَّ أَنْتَ وَ اللَّهِ هُوَ إِنَّ اللَّهَ قَدْ أَمَرَنِی بِذَبْحِکَ فَانْظُرْ ما ذا تَری</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یا أَبَتِ افْعَلْ ما تُؤْمَرُ سَتَجِدُنِی إِنْ شاءَ اللَّهُ مِنَ الصَّابِرِینَ قَالَ فَلَمَّا عَزَمَ عَلَی الذَّبْحِ قَالَ یَا أَبَتِ خَمِّرْ وَجْهِی وَ شُدَّ وَثَاقِی قَالَ یَا بُنَیَّ الْوَثَاقُ مَعَ الذَّبْحِ وَ اللَّهِ لَا أَجْمَعُهُمَا عَلَیْکَ الْیَوْمَ قَالَ أَبُو جَعْفَرٍ علیه السلام فَطَرَحَ لَهُ قُرْطَانَ الْحِمَارِ ثُمَّ أَضْجَعَهُ عَلَیْهِ وَ أَخَذَ الْمُدْیَةَ </w:t>
      </w:r>
      <w:r>
        <w:rPr>
          <w:rStyle w:val="FootnoteAnchor"/>
          <w:rtl w:val="true"/>
        </w:rPr>
        <w:footnoteReference w:id="570"/>
      </w:r>
      <w:r>
        <w:rPr>
          <w:rFonts w:ascii="Amiri" w:hAnsi="Amiri" w:eastAsia="Amiri" w:cs="Amiri"/>
          <w:color w:val="111111"/>
          <w:sz w:val="28"/>
          <w:sz w:val="28"/>
          <w:szCs w:val="28"/>
          <w:rtl w:val="true"/>
          <w:lang w:bidi="ar-SA"/>
        </w:rPr>
        <w:t xml:space="preserve">فَوَضَعَهَا عَلَی حَلْقِهِ قَالَ فَأَقْبَلَ شَیْخٌ فَقَالَ مَا تُرِیدُ مِنْ هَذَا الْغُلَامِ قَالَ أُرِیدُ أَنْ أَذْبَحَهُ فَقَالَ سُبْحَانَ اللَّهِ غُلَامٌ لَمْ یَعْصِ اللَّهَ طَرْفَةَ عَیْنٍ تَذْبَحُهُ فَقَالَ نَعَمْ إِنَّ اللَّهَ قَدْ أَمَرَنِی بِذَبْحِهِ فَقَالَ بَلْ رَبُّکَ نَهَاکَ عَنْ ذَبْحِهِ وَ إِنَّمَا أَمَرَکَ بِهَذَا الشَّیْطَانُ فِی مَنَامِکَ قَالَ وَیْلَکَ الْکَلَامُ الَّذِی سَمِعْتُ هُوَ الَّذِی بَلَغَ بِی مَا تَرَی لَا وَ اللَّهِ لَا أُکَلِّمُکَ ثُمَّ عَزَمَ عَلَی الذَّبْحِ فَقَالَ الشَّیْخُ یَا إِبْرَاهِیمُ إِنَّکَ إِمَامٌ یُقْتَدَی بِکَ فَإِنْ ذَبَحْتَ وَلَدَکَ ذَبَحَ النَّاسُ أَوْلَادَهُمْ فَمَهْلًا فَأَبَی أَنْ یُکَلِّمَهُ قَالَ أَبُو بَصِیرٍ سَمِعْتُ أَبَا جَعْفَرٍ علیه السلام یَقُولُ فَأَضْجَعَهُ عِنْدَ الْجَمْرَةِ الْوُسْطَی ثُمَّ أَخَذَ الْمُدْیَةَ فَوَضَعَهَا عَلَی حَلْقِهِ ثُمَّ رَفَعَ رَأْسَهُ إِلَی السَّمَاءِ ثُمَّ انْتَحَی </w:t>
      </w:r>
      <w:r>
        <w:rPr>
          <w:rStyle w:val="FootnoteAnchor"/>
          <w:rtl w:val="true"/>
        </w:rPr>
        <w:footnoteReference w:id="571"/>
      </w:r>
      <w:r>
        <w:rPr>
          <w:rFonts w:ascii="Amiri" w:hAnsi="Amiri" w:eastAsia="Amiri" w:cs="Amiri"/>
          <w:color w:val="111111"/>
          <w:sz w:val="28"/>
          <w:sz w:val="28"/>
          <w:szCs w:val="28"/>
          <w:rtl w:val="true"/>
          <w:lang w:bidi="ar-SA"/>
        </w:rPr>
        <w:t xml:space="preserve">عَلَیْهِ فَقَلَبَهَا جَبْرَئِیلُ علیه السلام عَنْ حَلْقِهِ فَنَظَرَ إِبْرَاهِیمُ فَإِذَا هِیَ مَقْلُوبَةٌ فَقَلَبَهَا إِبْرَاهِیمُ عَلَی خَدِّهَا وَ قَلَبَهَا جَبْرَئِیلُ عَلَی قَفَاهَا فَفَعَلَ ذَلِکَ مِرَاراً ثُمَّ نُودِیَ مِنْ مَیْسَرَةِ مَسْجِدِ الْخَیْفِ یَا إِبْرَاهِیمُ قَدْ صَدَّقْتَ الرُّؤْیا وَ اجْتَرَّ الْغُلَامَ مِنْ تَحْتِهِ وَ تَنَاوَلَ جَبْرَئِیلُ الْکَبْشَ مِنْ قُلَّةِ ثَبِیرٍ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تَحْتَهُ وَ خَرَجَ الشَّیْخُ الْخَبِیثُ حَتَّی لَحِقَ بِالْعَجُوزِ حِینَ نَظَرَتْ إِلَی الْبَیْتِ وَ الْبَیْتُ فِی وَسَطِ الْوَادِی فَقَالَ مَا شَیْخٌ رَأَیْتُهُ بِمِنًی فَنَعَتَ نَعْتَ إِبْرَاهِیمَ قَالَتْ ذَاکَ بَعْلِی قَالَ فَمَا وَصِیفٌ رَأَیْتُهُ مَعَهُ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نَعَتَ نَعْتَهُ قَالَتْ ذَاکَ ابْنِی قَالَ فَإِنِّی رَأَیْتُهُ أَضْجَعَهُ وَ أَخَذَ الْمُدْیَةَ لِیَذْبَحَهُ قَالَتْ کَلَّا مَا رَأَیْتُ إِبْرَاهِیمَ إِلَّا أَرْحَمَ النَّاسِ وَ کَیْفَ رَأَیْتَهُ یَذْبَحُ ابْنَهُ قَالَ وَ رَبِّ السَّمَاءِ وَ الْأَرْضِ وَ رَبِّ هَذِهِ الْبَنِیَّةِ لَقَدْ رَأَیْتُهُ أَضْجَعَهُ وَ أَخَذَ الْمُدْیَةَ لِیَذْبَحَهُ قَالَتْ لِمَ قَالَ زَعَمَ أَنَّ رَبَّهُ أَمَرَهُ بِذَبْحِهِ قَالَتْ فَحَقٌّ لَهُ أَنْ یُطِیعَ رَبَّهُ قَالَ فَلَمَّا قَضَتْ مَنَاسِکَهَا فَرِقَتْ أَنْ یَکُونَ قَدْ نَزَلَ فِی ابْنِهَا شَیْ‌ءٌ فَکَأَنِّی أَنْظُرُ إِلَیْهَا مُسْرِعَةً فِی الْوَادِی وَاضِعَةً یَدَهَا عَلَی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948" w:name="pg13660_142226"/>
    </w:p>
    <w:p>
      <w:pPr>
        <w:pStyle w:val="BookText"/>
        <w:rPr/>
      </w:pPr>
      <w:bookmarkEnd w:id="1948"/>
      <w:r>
        <w:rPr>
          <w:rFonts w:ascii="Amiri" w:hAnsi="Amiri" w:eastAsia="Amiri" w:cs="Amiri"/>
          <w:color w:val="111111"/>
          <w:sz w:val="28"/>
          <w:sz w:val="28"/>
          <w:szCs w:val="28"/>
          <w:rtl w:val="true"/>
          <w:lang w:bidi="ar-SA"/>
        </w:rPr>
        <w:t xml:space="preserve">رَأْسِهَا وَ هِیَ تَقُولُ رَبِّ لَا تُؤَاخِذْنِی بِمَا عَمِلْتُ بِأُمِّ إِسْمَاعِیلَ قَالَ فَلَمَّا جَاءَتْ سَارَةُ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فَأُخْبِرَتِ الْخَبَرَ قَامَتْ إِلَی ابْنِهَا تَنْظُرُ فَإِذَا أَثَّرَ السِّکِّینُ خُدُوشاً فِی حَلْقِهِ فَفَزِعَتْ وَ اشْتَکَتْ وَ کَانَ بَدْءَ مَرَضِهَا الَّذِی هَلَکَتْ فِیهِ وَ ذَکَرَ أَبَانٌ عَنْ أَبِی بَصِیرٍ عَنْ أَبِی جَعْفَرٍ علیه السلام قَالَ أَرَادَ أَنْ یَذْبَحَهُ فِی الْمَوْضِعِ الَّذِی حَمَلَتْ أُمُّ رَسُولِ اللَّهِ صلی الله علیه و آله عِنْدَ الْجَمْرَةِ الْوُسْطَی فَلَمْ یَزَلْ مِضْرَبُهُمْ یَتَوَارَثُونَ بِهِ کَابِرٌ عَنْ کَابِرٍ حَتَّی کَانَ آخِرَ مَنِ ارْتَحَلَ مِنْهُ عَلِیُّ بْنُ الْحُسَیْنِ علیه السلام فِی شَیْ‌ءٍ کَانَ بَیْنَ بَنِی هَاشِمٍ وَ بَیْنَ بَنِی أُمَیَّةَ فَارْتَحَلَ فَضَرَبَ بِالْعَرِینِ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9" w:name="__RefHeading___Toc1504347_3830689328"/>
      <w:bookmarkStart w:id="1950" w:name="_Toc878"/>
      <w:bookmarkEnd w:id="1949"/>
      <w:r>
        <w:rPr/>
        <w:t>10</w:t>
      </w:r>
      <w:r>
        <w:rPr>
          <w:rtl w:val="true"/>
        </w:rPr>
        <w:t xml:space="preserve">- </w:t>
      </w:r>
      <w:r>
        <w:rPr>
          <w:rtl w:val="true"/>
        </w:rPr>
        <w:t>حدیث</w:t>
      </w:r>
      <w:bookmarkEnd w:id="19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وَ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أَیْنَ أَرَادَ إِبْرَاهِیمُ علیه السلام أَنْ یَذْبَحَ ابْنَهُ قَالَ عَلَی الْجَمْرَةِ الْوُسْطَی وَ سَأَلْتُهُ عَنْ کَبْشِ إِبْرَاهِیمَ علیه السلام مَا کَانَ لَوْنُهُ وَ أَیْنَ نَزَلَ فَقَالَ أَمْلَحَ وَ کَانَ أَقْرَنَ وَ نَزَلَ مِنَ السَّمَاءِ عَلَی الْجَبَلِ الْأَیْمَنِ مِنْ مَسْجِدِ مِنًی وَ کَانَ یَمْشِی فِی سَوَادٍ وَ یَأْکُلُ فِی سَوَادٍ وَ یَنْظُرُ وَ یَبْعَرُ وَ یَبُولُ فِی سَوَادٍ</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الاوساط فان الحجزة مقعد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کنایة عن المرعی و النبت فالمعنی حینئذ کان یرعی و ینظر و یبرک فی خضرة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عظمه ینظر فی شحمه و یمشی فی فیئه و یبرک فی ظل شحمه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Heading4"/>
        <w:numPr>
          <w:ilvl w:val="3"/>
          <w:numId w:val="1"/>
        </w:numPr>
        <w:rPr/>
      </w:pPr>
      <w:bookmarkStart w:id="1951" w:name="__RefHeading___Toc1504349_3830689328"/>
      <w:bookmarkStart w:id="1952" w:name="_Toc879"/>
      <w:bookmarkEnd w:id="1951"/>
      <w:r>
        <w:rPr/>
        <w:t>11</w:t>
      </w:r>
      <w:r>
        <w:rPr>
          <w:rtl w:val="true"/>
        </w:rPr>
        <w:t xml:space="preserve">- </w:t>
      </w:r>
      <w:r>
        <w:rPr>
          <w:rtl w:val="true"/>
        </w:rPr>
        <w:t>حدیث</w:t>
      </w:r>
      <w:bookmarkEnd w:id="19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الْحَسَنِ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زَادُوا فِی الْمَسْجِدِ الْحَرَامِ فَقَالَ إِنَّ إِبْرَاهِیمَ وَ إِسْمَاعِیلَ علیه السلام حَدَّا الْمَسْجِدَ الْحَرَامَ بَیْنَ الصَّفَا وَ الْمَرْوَةِ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1953" w:name="pg13660_142227"/>
    </w:p>
    <w:p>
      <w:pPr>
        <w:pStyle w:val="Heading4"/>
        <w:numPr>
          <w:ilvl w:val="3"/>
          <w:numId w:val="1"/>
        </w:numPr>
        <w:rPr/>
      </w:pPr>
      <w:bookmarkStart w:id="1954" w:name="__RefHeading___Toc1504351_3830689328"/>
      <w:bookmarkStart w:id="1955" w:name="_Toc880"/>
      <w:bookmarkEnd w:id="1953"/>
      <w:bookmarkEnd w:id="1954"/>
      <w:r>
        <w:rPr/>
        <w:t>12</w:t>
      </w:r>
      <w:r>
        <w:rPr>
          <w:rtl w:val="true"/>
        </w:rPr>
        <w:t xml:space="preserve">- </w:t>
      </w:r>
      <w:r>
        <w:rPr>
          <w:rtl w:val="true"/>
        </w:rPr>
        <w:t>حدیث</w:t>
      </w:r>
      <w:bookmarkEnd w:id="19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إِبْرَاهِیمُ بِمَکَّةَ مَا بَیْنَ الْحَزْوَرَةِ </w:t>
      </w:r>
      <w:r>
        <w:rPr>
          <w:rStyle w:val="FootnoteAnchor"/>
          <w:rtl w:val="true"/>
        </w:rPr>
        <w:footnoteReference w:id="578"/>
      </w:r>
      <w:r>
        <w:rPr>
          <w:rFonts w:ascii="Amiri" w:hAnsi="Amiri" w:eastAsia="Amiri" w:cs="Amiri"/>
          <w:color w:val="111111"/>
          <w:sz w:val="28"/>
          <w:sz w:val="28"/>
          <w:szCs w:val="28"/>
          <w:rtl w:val="true"/>
          <w:lang w:bidi="ar-SA"/>
        </w:rPr>
        <w:t>إِلَی الْمَسْعَی فَذَلِکَ الَّذِی خَطَّ إِبْرَاهِیمُ علیه السلام یَعْنِی الْمَسْجِدَ</w:t>
      </w:r>
      <w:r>
        <w:rPr>
          <w:rFonts w:eastAsia="Amiri" w:cs="Amiri" w:ascii="Amiri" w:hAnsi="Amiri"/>
          <w:color w:val="111111"/>
          <w:sz w:val="28"/>
          <w:szCs w:val="28"/>
          <w:rtl w:val="true"/>
          <w:lang w:bidi="ar-SA"/>
        </w:rPr>
        <w:t>.</w:t>
      </w:r>
    </w:p>
    <w:p>
      <w:pPr>
        <w:pStyle w:val="Heading4"/>
        <w:numPr>
          <w:ilvl w:val="3"/>
          <w:numId w:val="1"/>
        </w:numPr>
        <w:rPr/>
      </w:pPr>
      <w:bookmarkStart w:id="1956" w:name="__RefHeading___Toc1504353_3830689328"/>
      <w:bookmarkStart w:id="1957" w:name="_Toc881"/>
      <w:bookmarkEnd w:id="1956"/>
      <w:r>
        <w:rPr/>
        <w:t>13</w:t>
      </w:r>
      <w:r>
        <w:rPr>
          <w:rtl w:val="true"/>
        </w:rPr>
        <w:t xml:space="preserve">- </w:t>
      </w:r>
      <w:r>
        <w:rPr>
          <w:rtl w:val="true"/>
        </w:rPr>
        <w:t>حدیث</w:t>
      </w:r>
      <w:bookmarkEnd w:id="195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دَفَنَ أُمَّهُ فِی الْحِجْرِ وَ حَجَّرَ عَلَیْهَا لِئَلَّا یُوطَأَ قَبْرُ أُمِّ إِسْمَاعِیلَ فِی الْحِجْرِ</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1504355_3830689328"/>
      <w:bookmarkStart w:id="1959" w:name="_Toc882"/>
      <w:bookmarkEnd w:id="1958"/>
      <w:r>
        <w:rPr/>
        <w:t>14</w:t>
      </w:r>
      <w:r>
        <w:rPr>
          <w:rtl w:val="true"/>
        </w:rPr>
        <w:t xml:space="preserve">- </w:t>
      </w:r>
      <w:r>
        <w:rPr>
          <w:rtl w:val="true"/>
        </w:rPr>
        <w:t>حدیث</w:t>
      </w:r>
      <w:bookmarkEnd w:id="195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أَبِیهِ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بَیْتُ إِسْمَاعِیلَ وَ فِیهِ قَبْرُ هَاجَرَ وَ قَبْرُ إِسْمَاعِیلَ</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504357_3830689328"/>
      <w:bookmarkStart w:id="1961" w:name="_Toc883"/>
      <w:bookmarkEnd w:id="1960"/>
      <w:r>
        <w:rPr/>
        <w:t>15</w:t>
      </w:r>
      <w:r>
        <w:rPr>
          <w:rtl w:val="true"/>
        </w:rPr>
        <w:t xml:space="preserve">- </w:t>
      </w:r>
      <w:r>
        <w:rPr>
          <w:rtl w:val="true"/>
        </w:rPr>
        <w:t>حدیث</w:t>
      </w:r>
      <w:bookmarkEnd w:id="196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الْحِجْرِ أَ مِنَ الْبَیْتِ هُوَ أَوْ فِیهِ شَیْ‌ءٌ مِنَ الْبَیْتِ فَقَالَ لَا وَ لَا قُلَامَةُ ظُفُرٍ وَ لَکِنْ إِسْمَاعِیلُ دَفَنَ أُمَّهُ فِیهِ فَکَرِهَ أَنْ تُوطَأَ فَحَجَّرَ عَلَیْهِ حِجْراً وَ فِیهِ قُبُورُ أَنْبِیَاءَ</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1504359_3830689328"/>
      <w:bookmarkStart w:id="1963" w:name="_Toc884"/>
      <w:bookmarkEnd w:id="1962"/>
      <w:r>
        <w:rPr/>
        <w:t>16</w:t>
      </w:r>
      <w:r>
        <w:rPr>
          <w:rtl w:val="true"/>
        </w:rPr>
        <w:t xml:space="preserve">- </w:t>
      </w:r>
      <w:r>
        <w:rPr>
          <w:rtl w:val="true"/>
        </w:rPr>
        <w:t>حدیث</w:t>
      </w:r>
      <w:bookmarkEnd w:id="196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شَبَابٍ الصَّیْرَفِیِّ عَنْ مُعَاوِیَةَ بْنِ عَمَّارٍ قَالَ قَالَ أَبُو عَبْدِ اللَّهِ ع دُفِنَ فِی الْحِجْرِ مِمَّا یَلِی الرُّکْنَ الثَّالِثَ عَذَارَی بَنَاتِ إِسْمَاعِیلَ</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1504361_3830689328"/>
      <w:bookmarkStart w:id="1965" w:name="_Toc885"/>
      <w:bookmarkEnd w:id="1964"/>
      <w:r>
        <w:rPr/>
        <w:t>17</w:t>
      </w:r>
      <w:r>
        <w:rPr>
          <w:rtl w:val="true"/>
        </w:rPr>
        <w:t xml:space="preserve">- </w:t>
      </w:r>
      <w:r>
        <w:rPr>
          <w:rtl w:val="true"/>
        </w:rPr>
        <w:t>حدیث</w:t>
      </w:r>
      <w:bookmarkEnd w:id="19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أَحْمَدَ بْنِ مُحَمَّدِ بْنِ أَبِی نَصْرٍ عَنْ أَبَانٍ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بَنُو إِسْمَاعِیلَ وُلَاةَ الْبَیْتِ وَ یُقِیمُونَ لِلنَّاسِ حَجَّهُمْ وَ أَمْرَ دِینِهِمْ یَتَوَارَثُونَهُ کَابِرٌ عَنْ کَابِرٍ حَتَّی کَانَ زَمَنُ عَدْنَانَ بْنِ أُدَدَ فَطالَ عَلَیْهِمُ الْأَمَدُ فَقَسَتْ قُلُوبُهُمْ وَ أَفْسَدُوا وَ أَحْدَثُوا فِی دِینِهِمْ وَ أَخْرَجَ بَعْضُهُمْ بَعْضاً فَمِنْهُمْ مَنْ خَرَجَ فِی طَلَبِ الْمَعِیشَةِ وَ مِنْهُمْ مَنْ خَرَجَ کَرَاهِیَةَ الْقِتَالِ وَ فِی أَیْدِیهِمْ أَشْیَاءُ کَثِیرَةٌ مِنَ الْحَنِیفِیَّةِ مِنْ تَحْرِیمِ الْأُمَّهَاتِ وَ الْبَنَاتِ وَ مَا حَرَّمَ اللَّهُ فِی النِّکَاحِ إِلَّا أَنَّهُمْ کَانُوا یَسْتَحِلُّونَ امْرَأَةَ الْأَبِ وَ ابْنَةَ الْأُخْتِ وَ الْجَمْعَ بَیْنَ الْأُخْتَیْنِ وَ کَانَ فِی أَیْدِیهِمُ</w:t>
      </w:r>
      <w:r>
        <w:rPr>
          <w:rFonts w:eastAsia="Amiri" w:cs="Amiri" w:ascii="Amiri" w:hAnsi="Amiri"/>
          <w:color w:val="111111"/>
          <w:sz w:val="28"/>
          <w:szCs w:val="28"/>
          <w:rtl w:val="true"/>
          <w:lang w:bidi="ar-SA"/>
        </w:rPr>
        <w:t xml:space="preserve">) </w:t>
      </w:r>
      <w:bookmarkStart w:id="1966" w:name="pg13660_142228"/>
    </w:p>
    <w:p>
      <w:pPr>
        <w:pStyle w:val="BookText"/>
        <w:rPr/>
      </w:pPr>
      <w:bookmarkEnd w:id="1966"/>
      <w:r>
        <w:rPr>
          <w:rFonts w:ascii="Amiri" w:hAnsi="Amiri" w:eastAsia="Amiri" w:cs="Amiri"/>
          <w:color w:val="111111"/>
          <w:sz w:val="28"/>
          <w:sz w:val="28"/>
          <w:szCs w:val="28"/>
          <w:rtl w:val="true"/>
          <w:lang w:bidi="ar-SA"/>
        </w:rPr>
        <w:t>الْحَجُّ وَ التَّلْبِیَةُ وَ الْغُسْلُ مِنَ الْجَنَابَةِ إِلَّا مَا أَحْدَثُوا فِی تَلْبِیَتِهِمْ وَ فِی حَجِّهِمْ مِنَ الشِّرْکِ وَ کَانَ فِیمَا بَیْنَ إِسْمَاعِیلَ وَ عَدْنَانَ بْنِ أُدَدَ مُوسَی ع</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1504363_3830689328"/>
      <w:bookmarkStart w:id="1968" w:name="_Toc886"/>
      <w:bookmarkEnd w:id="1967"/>
      <w:r>
        <w:rPr/>
        <w:t>18</w:t>
      </w:r>
      <w:r>
        <w:rPr>
          <w:rtl w:val="true"/>
        </w:rPr>
        <w:t xml:space="preserve">- </w:t>
      </w:r>
      <w:r>
        <w:rPr>
          <w:rtl w:val="true"/>
        </w:rPr>
        <w:t>حدیث</w:t>
      </w:r>
      <w:bookmarkEnd w:id="196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مَعَدَّ بْنَ عَدْنَانَ خَافَ أَنْ یَدْرُسَ الْحَرَمُ فَوَضَعَ أَنْصَابَهُ وَ کَانَ أَوَّلَ مَنْ وَضَعَهَا ثُمَّ غَلَبَتْ جُرْهُمُ </w:t>
      </w:r>
      <w:r>
        <w:rPr>
          <w:rStyle w:val="FootnoteAnchor"/>
          <w:rtl w:val="true"/>
        </w:rPr>
        <w:footnoteReference w:id="579"/>
      </w:r>
      <w:r>
        <w:rPr>
          <w:rFonts w:ascii="Amiri" w:hAnsi="Amiri" w:eastAsia="Amiri" w:cs="Amiri"/>
          <w:color w:val="111111"/>
          <w:sz w:val="28"/>
          <w:sz w:val="28"/>
          <w:szCs w:val="28"/>
          <w:rtl w:val="true"/>
          <w:lang w:bidi="ar-SA"/>
        </w:rPr>
        <w:t>عَلَی وِلَایَةِ الْبَیْتِ فَکَانَ یَلِی مِنْهُمْ کَابِرٌ عَنْ کَابِرٍ حَتَّی بَغَتْ جُرْهُمُ بِمَکَّةَ وَ اسْتَحَلُّوا حُرْمَتَهَا وَ أَکَلُوا مَالَ الْکَعْبَةِ وَ ظَلَمُوا مَنْ دَخَلَ مَکَّةَ وَ عَتَوْا وَ بَغَوْا وَ کَانَتْ مَکَّةُ فِی الْجَاهِلِیَّةِ لَا یَظْلِمُ</w:t>
      </w:r>
    </w:p>
    <w:p>
      <w:pPr>
        <w:pStyle w:val="BookText"/>
        <w:rPr/>
      </w:pPr>
      <w:r>
        <w:rPr>
          <w:rFonts w:ascii="Amiri" w:hAnsi="Amiri" w:eastAsia="Amiri" w:cs="Amiri"/>
          <w:color w:val="111111"/>
          <w:sz w:val="28"/>
          <w:sz w:val="28"/>
          <w:szCs w:val="28"/>
          <w:rtl w:val="true"/>
          <w:lang w:bidi="ar-SA"/>
        </w:rPr>
        <w:t xml:space="preserve">وَ لَا یَبْغِی فِیهَا وَ لَا یَسْتَحِلُّ حُرْمَتَهَا مَلِکٌ إِلَّا هَلَکَ مَکَانَهُ وَ کَانَتْ تُسَمَّی بَکَّةَ لِأَنَّهَا تَبُکُّ أَعْنَاقَ الْبَاغِینَ إِذَا بَغَوْا فِیهَا وَ تُسَمَّی بَسَّاسَةَ </w:t>
      </w:r>
      <w:r>
        <w:rPr>
          <w:rStyle w:val="FootnoteAnchor"/>
          <w:rtl w:val="true"/>
        </w:rPr>
        <w:footnoteReference w:id="580"/>
      </w:r>
      <w:r>
        <w:rPr>
          <w:rFonts w:ascii="Amiri" w:hAnsi="Amiri" w:eastAsia="Amiri" w:cs="Amiri"/>
          <w:color w:val="111111"/>
          <w:sz w:val="28"/>
          <w:sz w:val="28"/>
          <w:szCs w:val="28"/>
          <w:rtl w:val="true"/>
          <w:lang w:bidi="ar-SA"/>
        </w:rPr>
        <w:t xml:space="preserve">کَانُوا إِذَا ظَلَمُوا فِیهَا بَسَّتْهُمْ وَ أَهْلَکَتْهُمْ وَ تُسَمَّی أُمَّ رُحْمٍ </w:t>
      </w:r>
      <w:r>
        <w:rPr>
          <w:rStyle w:val="FootnoteAnchor"/>
          <w:rtl w:val="true"/>
        </w:rPr>
        <w:footnoteReference w:id="581"/>
      </w:r>
      <w:r>
        <w:rPr>
          <w:rFonts w:ascii="Amiri" w:hAnsi="Amiri" w:eastAsia="Amiri" w:cs="Amiri"/>
          <w:color w:val="111111"/>
          <w:sz w:val="28"/>
          <w:sz w:val="28"/>
          <w:szCs w:val="28"/>
          <w:rtl w:val="true"/>
          <w:lang w:bidi="ar-SA"/>
        </w:rPr>
        <w:t xml:space="preserve">کَانُوا إِذَا لَزِمُوهَا رُحِمُوا فَلَمَّا بَغَتْ جُرْهُمُ وَ اسْتَحَلُّوا فِیهَا بَعَثَ اللَّهُ عَزَّ وَ جَلَّ عَلَیْهِمُ الرُّعَافَ وَ النَّمْلَ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المر الغلیظ لا یطاق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قروح فی الجنب کالنمل و بثرة تخرج فی الجسد بالتهاب و احتراق و یرم مکانها یسیرا و یدب الی موضع کالنملة و سببها صفراء حادة تخرج من أفواه العروق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أَفْنَاهُمْ فَغَلَبَتْ خُزَاعَةُ وَ اجْتَمَعَتْ لِیُجْلُوا مَنْ بَقِیَ مِنْ جُرْهُمَ عَنِ الْحَرَمِ وَ رَئِیسُ خُزَاعَةَ عَمْرُو بْنُ رَبِیعَةَ بْنِ حَارِثَةَ بْنِ عَمْرٍو وَ رَئِیسُ جُرْهُمَ عَمْرُو بْنُ الْحَارِثِ بْنِ مُصَاصٍ الْجُرْهُمِیُّ فَهَزَمَتْ خُزَاعَةُ جُرْهُمَ وَ خَرَجَ مَنْ بَقِیَ مِنْ جُرْهُمَ إِلَی أَرْضٍ مِنْ أَرْضِ جُهَیْنَةَ فَجَاءَهُمْ سَیْلٌ أَتِیٌّ فَذَهَبَ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وَ وَلِیَتْ خُزَاعَةُ الْبَیْتَ فَلَمْ یَزَلْ فِی أَیْدِیهِمْ حَتَّی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 بْنُ کِلَابٍ وَ أَخْرَجَ خُزَاعَةَ مِنَ الْحَرَمِ وَ وَلِیَ الْبَیْتَ وَ غَلَبَ عَلَیْهِ</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1504365_3830689328"/>
      <w:bookmarkStart w:id="1970" w:name="_Toc887"/>
      <w:bookmarkEnd w:id="1969"/>
      <w:r>
        <w:rPr/>
        <w:t>19</w:t>
      </w:r>
      <w:r>
        <w:rPr>
          <w:rtl w:val="true"/>
        </w:rPr>
        <w:t xml:space="preserve">- </w:t>
      </w:r>
      <w:r>
        <w:rPr>
          <w:rtl w:val="true"/>
        </w:rPr>
        <w:t>حدیث</w:t>
      </w:r>
      <w:bookmarkEnd w:id="197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قَالَ أَخْبَرَنِی مُحَمَّدُ بْنُ إِسْمَاعِیلَ </w:t>
      </w:r>
      <w:r>
        <w:rPr>
          <w:rFonts w:eastAsia="Amiri" w:cs="Amiri" w:ascii="Amiri" w:hAnsi="Amiri"/>
          <w:color w:val="111111"/>
          <w:sz w:val="28"/>
          <w:szCs w:val="28"/>
          <w:rtl w:val="true"/>
          <w:lang w:bidi="ar-SA"/>
        </w:rPr>
        <w:t xml:space="preserve">) </w:t>
      </w:r>
      <w:bookmarkStart w:id="1971" w:name="pg13660_142229"/>
    </w:p>
    <w:p>
      <w:pPr>
        <w:pStyle w:val="BookText"/>
        <w:rPr/>
      </w:pPr>
      <w:bookmarkEnd w:id="1971"/>
      <w:r>
        <w:rPr>
          <w:rFonts w:ascii="Amiri" w:hAnsi="Amiri" w:eastAsia="Amiri" w:cs="Amiri"/>
          <w:color w:val="111111"/>
          <w:sz w:val="28"/>
          <w:sz w:val="28"/>
          <w:szCs w:val="28"/>
          <w:rtl w:val="true"/>
          <w:lang w:bidi="ar-SA"/>
        </w:rPr>
        <w:t>عَنْ عَلِیِّ بْنِ النُّعْمَانِ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یَزَالُوا عَلَی شَیْ‌ءٍ مِنَ الْحَنِیفِیَّةِ یَصِلُونَ الرَّحِمَ وَ یَقْرُونَ الضَّیْفَ وَ یَحُجُّونَ الْبَیْتَ وَ یَقُولُونَ اتَّقُوا مَالَ الْیَتِیمِ فَإِنَّ مَالَ الْیَتِیمِ عِقَالٌ </w:t>
      </w:r>
      <w:r>
        <w:rPr>
          <w:rStyle w:val="FootnoteAnchor"/>
          <w:rtl w:val="true"/>
        </w:rPr>
        <w:footnoteReference w:id="583"/>
      </w:r>
      <w:r>
        <w:rPr>
          <w:rFonts w:ascii="Amiri" w:hAnsi="Amiri" w:eastAsia="Amiri" w:cs="Amiri"/>
          <w:color w:val="111111"/>
          <w:sz w:val="28"/>
          <w:sz w:val="28"/>
          <w:szCs w:val="28"/>
          <w:rtl w:val="true"/>
          <w:lang w:bidi="ar-SA"/>
        </w:rPr>
        <w:t xml:space="preserve">وَ یَکُفُّونَ عَنْ أَشْیَاءَ مِنَ الْمَحَارِمِ مَخَافَةَ الْعُقُوبَةِ وَ کَانُوا لَا یُمْلَی لَهُمْ إِذَا انْتَهَکُوا الْمَحَارِمَ وَ کَانُوا یَأْخُذُونَ مِنْ لِحَاءِ شَجَرِ الْحَرَمِ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ما علی العود من القشر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فَیُعَلِّقُونَهُ فِی أَعْنَاقِ الْإِبِلِ فَلَا یَجْتَرِئُ أَحَدٌ أَنْ یَأْخُذَ مِنْ</w:t>
      </w:r>
    </w:p>
    <w:p>
      <w:pPr>
        <w:pStyle w:val="BookText"/>
        <w:rPr/>
      </w:pPr>
      <w:r>
        <w:rPr>
          <w:rFonts w:ascii="Amiri" w:hAnsi="Amiri" w:eastAsia="Amiri" w:cs="Amiri"/>
          <w:color w:val="111111"/>
          <w:sz w:val="28"/>
          <w:sz w:val="28"/>
          <w:szCs w:val="28"/>
          <w:rtl w:val="true"/>
          <w:lang w:bidi="ar-SA"/>
        </w:rPr>
        <w:t xml:space="preserve">تِلْکَ الْإِبِلِ حَیْثُمَا ذَهَبَتْ وَ لَا یَجْتَرِئُ أَحَدٌ أَنْ یُعَلِّقَ مِنْ غَیْرِ لِحَاءِ شَجَرِ الْحَرَمِ أَیُّهُمْ فَعَلَ ذَلِکَ عُوقِبَ وَ أَمَّا الْیَوْمَ فَأُمْلِیَ لَهُمْ وَ لَقَدْ جَاءَ أَهْلُ الشَّامِ </w:t>
      </w:r>
      <w:r>
        <w:rPr>
          <w:rStyle w:val="FootnoteAnchor"/>
          <w:rtl w:val="true"/>
        </w:rPr>
        <w:footnoteReference w:id="585"/>
      </w:r>
      <w:r>
        <w:rPr>
          <w:rFonts w:ascii="Amiri" w:hAnsi="Amiri" w:eastAsia="Amiri" w:cs="Amiri"/>
          <w:color w:val="111111"/>
          <w:sz w:val="28"/>
          <w:sz w:val="28"/>
          <w:szCs w:val="28"/>
          <w:rtl w:val="true"/>
          <w:lang w:bidi="ar-SA"/>
        </w:rPr>
        <w:t>فَنَصَبُوا الْمَنْجَنِیقَ عَلَی أَبِی قُبَیْسٍ فَبَعَثَ اللَّهُ عَلَیْهِمْ سَحَابَةً کَجَنَاحِ الطَّیْرِ فَأَمْطَرَتْ عَلَیْهِمْ صَاعِقَةً فَأَحْرَقَتْ سَبْعِینَ رَجُلًا حَوْلَ الْمَنْجَنِیقِ</w:t>
      </w:r>
      <w:r>
        <w:rPr>
          <w:rFonts w:eastAsia="Amiri" w:cs="Amiri" w:ascii="Amiri" w:hAnsi="Amiri"/>
          <w:color w:val="111111"/>
          <w:sz w:val="28"/>
          <w:szCs w:val="28"/>
          <w:rtl w:val="true"/>
          <w:lang w:bidi="ar-SA"/>
        </w:rPr>
        <w:t>.</w:t>
      </w:r>
    </w:p>
    <w:p>
      <w:pPr>
        <w:pStyle w:val="Heading3"/>
        <w:numPr>
          <w:ilvl w:val="2"/>
          <w:numId w:val="1"/>
        </w:numPr>
        <w:rPr/>
      </w:pPr>
      <w:bookmarkStart w:id="1972" w:name="__RefHeading___Toc1504367_3830689328"/>
      <w:bookmarkStart w:id="1973" w:name="_Toc888"/>
      <w:bookmarkEnd w:id="1972"/>
      <w:r>
        <w:rPr>
          <w:rtl w:val="true"/>
        </w:rPr>
        <w:t>بَابُ حَجِّ الْأَنْبِیَاءِ علیهم السلام</w:t>
      </w:r>
      <w:bookmarkEnd w:id="1973"/>
    </w:p>
    <w:p>
      <w:pPr>
        <w:pStyle w:val="Heading4"/>
        <w:numPr>
          <w:ilvl w:val="3"/>
          <w:numId w:val="1"/>
        </w:numPr>
        <w:rPr/>
      </w:pPr>
      <w:bookmarkStart w:id="1974" w:name="__RefHeading___Toc1504369_3830689328"/>
      <w:bookmarkStart w:id="1975" w:name="_Toc889"/>
      <w:bookmarkEnd w:id="1974"/>
      <w:r>
        <w:rPr/>
        <w:t>1</w:t>
      </w:r>
      <w:r>
        <w:rPr>
          <w:rtl w:val="true"/>
        </w:rPr>
        <w:t xml:space="preserve">- </w:t>
      </w:r>
      <w:r>
        <w:rPr>
          <w:rtl w:val="true"/>
        </w:rPr>
        <w:t>حدیث</w:t>
      </w:r>
      <w:bookmarkEnd w:id="19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أَصْحَابِهِ عَنِ الْوَشَّاءِ عَنْ عَلِیِّ بْنِ أَبِی حَمْزَةَ قَالَ قَالَ لِی أَبُو الْحَسَنِ ع إِنَّ سَفِینَةَ نُوحٍ کَانَتْ مَأْمُورَةً طَافَتْ بِالْبَیْتِ حَیْثُ غَرِقَتِ الْأَرْضُ ثُمَّ أَتَتْ مِنًی فِی أَیَّامِهَا ثُمَّ رَجَعَتِ السَّفِینَةُ وَ کَانَتْ مَأْمُورَةً وَ طَافَتْ بِالْبَیْتِ طَوَافَ النِّسَاءِ</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1504371_3830689328"/>
      <w:bookmarkStart w:id="1977" w:name="_Toc890"/>
      <w:bookmarkEnd w:id="1976"/>
      <w:r>
        <w:rPr/>
        <w:t>2</w:t>
      </w:r>
      <w:r>
        <w:rPr>
          <w:rtl w:val="true"/>
        </w:rPr>
        <w:t xml:space="preserve">- </w:t>
      </w:r>
      <w:r>
        <w:rPr>
          <w:rtl w:val="true"/>
        </w:rPr>
        <w:t>حدیث</w:t>
      </w:r>
      <w:bookmarkEnd w:id="197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الْحَسَنِ بْنِ صَالِحٍ </w:t>
      </w:r>
      <w:r>
        <w:rPr>
          <w:rStyle w:val="FootnoteAnchor"/>
          <w:rtl w:val="true"/>
        </w:rPr>
        <w:footnoteReference w:id="586"/>
      </w:r>
      <w:r>
        <w:rPr>
          <w:rFonts w:ascii="Amiri" w:hAnsi="Amiri" w:eastAsia="Amiri" w:cs="Amiri"/>
          <w:color w:val="111111"/>
          <w:sz w:val="28"/>
          <w:sz w:val="28"/>
          <w:szCs w:val="28"/>
          <w:rtl w:val="true"/>
          <w:lang w:bidi="ar-SA"/>
        </w:rPr>
        <w:t>عَنْ أَبِی عَبْدِ اللَّهِ علیه السلام قَالَ سَمِعْتُ أَبَا جَعْفَرٍ علیه السلام یُحَدِّثُ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طُولُ سَفِینَةِ نُوحٍ أَلْفَ ذِرَاعٍ وَ مِائَتَیْ ذِرَاعٍ وَ عَرْضُهَا ثَمَانَمِائَةِ ذِرَاعٍ وَ طُولُهَا فِی السَّمَاءِ مِائَتَیْنِ ذِرَاعاً وَ طَافَتْ </w:t>
      </w:r>
      <w:r>
        <w:rPr>
          <w:rFonts w:eastAsia="Amiri" w:cs="Amiri" w:ascii="Amiri" w:hAnsi="Amiri"/>
          <w:color w:val="111111"/>
          <w:sz w:val="28"/>
          <w:szCs w:val="28"/>
          <w:rtl w:val="true"/>
          <w:lang w:bidi="ar-SA"/>
        </w:rPr>
        <w:t xml:space="preserve">. </w:t>
      </w:r>
      <w:bookmarkStart w:id="1978" w:name="pg13660_142230"/>
    </w:p>
    <w:p>
      <w:pPr>
        <w:pStyle w:val="BookText"/>
        <w:rPr/>
      </w:pPr>
      <w:bookmarkEnd w:id="1978"/>
      <w:r>
        <w:rPr>
          <w:rFonts w:ascii="Amiri" w:hAnsi="Amiri" w:eastAsia="Amiri" w:cs="Amiri"/>
          <w:color w:val="111111"/>
          <w:sz w:val="28"/>
          <w:sz w:val="28"/>
          <w:szCs w:val="28"/>
          <w:rtl w:val="true"/>
          <w:lang w:bidi="ar-SA"/>
        </w:rPr>
        <w:t>بِالْبَیْتِ وَ سَعَتْ بَیْنَ الصَّفَا وَ الْمَرْوَةِ سَبْعَةَ أَشْوَاطٍ ثُمَ اسْتَوَتْ عَلَی الْجُودِیِ</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1504373_3830689328"/>
      <w:bookmarkStart w:id="1980" w:name="_Toc891"/>
      <w:bookmarkEnd w:id="1979"/>
      <w:r>
        <w:rPr/>
        <w:t>3</w:t>
      </w:r>
      <w:r>
        <w:rPr>
          <w:rtl w:val="true"/>
        </w:rPr>
        <w:t xml:space="preserve">- </w:t>
      </w:r>
      <w:r>
        <w:rPr>
          <w:rtl w:val="true"/>
        </w:rPr>
        <w:t>حدیث</w:t>
      </w:r>
      <w:bookmarkEnd w:id="19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عِیسَی عَنِ الْحُسَیْنِ بْنِ الْمُخْتَارِ عَنْ أَبِی بَصِیرٍ قَالَ سَمِعْتُ أَبَا جَعْفَرٍ علیه السلام یَقُولُ مَرَّ مُوسَی بْنُ عِمْرَانَ فِی سَبْعِینَ نَبِیّاً عَلَی فِجَاجِ الرَّوْحَاءِ </w:t>
      </w:r>
      <w:r>
        <w:rPr>
          <w:rStyle w:val="FootnoteAnchor"/>
          <w:rtl w:val="true"/>
        </w:rPr>
        <w:footnoteReference w:id="587"/>
      </w:r>
      <w:r>
        <w:rPr>
          <w:rFonts w:ascii="Amiri" w:hAnsi="Amiri" w:eastAsia="Amiri" w:cs="Amiri"/>
          <w:color w:val="111111"/>
          <w:sz w:val="28"/>
          <w:sz w:val="28"/>
          <w:szCs w:val="28"/>
          <w:rtl w:val="true"/>
          <w:lang w:bidi="ar-SA"/>
        </w:rPr>
        <w:t>عَلَیْهِمُ الْعَبَاءُ الْقَطَوَانِیَّةُ یَقُولُ لَبَّیْکَ عَبْدُکَ ابْنُ عَبْدِکَ</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504375_3830689328"/>
      <w:bookmarkStart w:id="1982" w:name="_Toc892"/>
      <w:bookmarkEnd w:id="1981"/>
      <w:r>
        <w:rPr/>
        <w:t>4</w:t>
      </w:r>
      <w:r>
        <w:rPr>
          <w:rtl w:val="true"/>
        </w:rPr>
        <w:t xml:space="preserve">- </w:t>
      </w:r>
      <w:r>
        <w:rPr>
          <w:rtl w:val="true"/>
        </w:rPr>
        <w:t>حدیث</w:t>
      </w:r>
      <w:bookmarkEnd w:id="19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النَّبِیُّ علیه السلام بِصِفَاحِ الرَّوْحَاءِ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وضع فی انف البعیر لتنقاد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جَمَلٍ أَحْمَرَ خِطَامُهُ مِنْ لِیفٍ عَلَیْهِ عَبَاءَتَانِ قَطَوَانِیَّتَانِ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یَا کَرِیمُ لَبَّیْکَ قَالَ وَ مَرَّ یُونُسُ بْنُ مَتَّی بِصِفَاحِ الرَّوْحَاءِ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کَشَّافَ الْکُرَبِ الْعِظَامِ لَبَّیْکَ قَالَ وَ مَرَّ عِیسَی ابْنُ مَرْیَمَ بِصِفَاحِ الرَّوْحَاءِ وَ هُوَ یَقُولُ لَبَّیْکَ عَبْدُکَ ابْنُ أَمَتِکَ لَبَّیْکَ وَ مَرَّ مُحَمَّدٌ صلی الله علیه و آله بِصِفَاحِ الرَّوْحَاءِ وَ هُوَ یَقُولُ لَبَّیْکَ ذَا الْمَعَارِجِ لَبَّیْکَ</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1504377_3830689328"/>
      <w:bookmarkStart w:id="1984" w:name="_Toc893"/>
      <w:bookmarkEnd w:id="1983"/>
      <w:r>
        <w:rPr/>
        <w:t>5</w:t>
      </w:r>
      <w:r>
        <w:rPr>
          <w:rtl w:val="true"/>
        </w:rPr>
        <w:t xml:space="preserve">- </w:t>
      </w:r>
      <w:r>
        <w:rPr>
          <w:rtl w:val="true"/>
        </w:rPr>
        <w:t>حدیث</w:t>
      </w:r>
      <w:bookmarkEnd w:id="19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عَلِیِّ بْنِ الْحَکَمِ عَنِ الْمُفَضَّلِ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مُوسَی علیه السلام مِنْ رَمْلَةِ مِصْرَ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نسبتها الی مصر لکونها فی ناحیتها أو یکون فی مصر ایضا رملة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مَرَّ بِصِفَاحِ الرَّوْحَاءِ مُحْرِماً یَقُودُ نَاقَتَهُ بِخِطَامٍ مِنْ لِیفٍ عَلَیْهِ عَبَاءَتَانِ قَطَوَانِیَّتَانِ یُلَبِّی وَ تُجِیبُهُ الْجِبَالُ</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1504379_3830689328"/>
      <w:bookmarkStart w:id="1986" w:name="_Toc894"/>
      <w:bookmarkEnd w:id="1985"/>
      <w:r>
        <w:rPr/>
        <w:t>6</w:t>
      </w:r>
      <w:r>
        <w:rPr>
          <w:rtl w:val="true"/>
        </w:rPr>
        <w:t xml:space="preserve">- </w:t>
      </w:r>
      <w:r>
        <w:rPr>
          <w:rtl w:val="true"/>
        </w:rPr>
        <w:t>حدیث</w:t>
      </w:r>
      <w:bookmarkEnd w:id="19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فَضَّالٍ عَنْ عَلِیِّ بْنِ عُقْبَةَ عَنْ أَبِیهِ عَنْ زُرَارَةَ عَنْ أَبِی جَعْفَرٍ ع أَنَّ سُلَیْمَانَ بْنَ دَاوُدَ حَجَّ الْبَیْتَ فِی الْجِنِّ وَ الْإِنْسِ وَ الطَّیْرِ وَ الرِّیَاحِ وَ کَسَا الْبَیْتَ الْقَبَاطِیَ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 </w:t>
      </w:r>
      <w:bookmarkStart w:id="1987" w:name="pg13660_142231"/>
    </w:p>
    <w:p>
      <w:pPr>
        <w:pStyle w:val="Heading4"/>
        <w:numPr>
          <w:ilvl w:val="3"/>
          <w:numId w:val="1"/>
        </w:numPr>
        <w:rPr/>
      </w:pPr>
      <w:bookmarkStart w:id="1988" w:name="__RefHeading___Toc1504381_3830689328"/>
      <w:bookmarkStart w:id="1989" w:name="_Toc895"/>
      <w:bookmarkEnd w:id="1987"/>
      <w:bookmarkEnd w:id="1988"/>
      <w:r>
        <w:rPr/>
        <w:t>7</w:t>
      </w:r>
      <w:r>
        <w:rPr>
          <w:rtl w:val="true"/>
        </w:rPr>
        <w:t xml:space="preserve">- </w:t>
      </w:r>
      <w:r>
        <w:rPr>
          <w:rtl w:val="true"/>
        </w:rPr>
        <w:t>حدیث</w:t>
      </w:r>
      <w:bookmarkEnd w:id="198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نَجْرَانَ عَنِ الْمُفَضَّلِ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فِی مَسْجِدِ الْخَیْفِ سَبْعُمِائَةِ نَبِیٍّ وَ إِنَّ مَا بَیْنَ الرُّکْنِ وَ الْمَقَامِ لَمَشْحُونٌ مِنْ قُبُورِ الْأَنْبِیَاءِ وَ إِنَّ آدَمَ لَفِی حَرَمِ اللَّهِ عَزَّ وَ جَلَّ</w:t>
      </w:r>
      <w:r>
        <w:rPr>
          <w:rFonts w:eastAsia="Amiri" w:cs="Amiri" w:ascii="Amiri" w:hAnsi="Amiri"/>
          <w:color w:val="111111"/>
          <w:sz w:val="28"/>
          <w:szCs w:val="28"/>
          <w:rtl w:val="true"/>
          <w:lang w:bidi="ar-SA"/>
        </w:rPr>
        <w:t xml:space="preserve">. </w:t>
      </w:r>
      <w:r>
        <w:rPr>
          <w:rStyle w:val="FootnoteAnchor"/>
          <w:rtl w:val="true"/>
        </w:rPr>
        <w:footnoteReference w:id="591"/>
      </w:r>
    </w:p>
    <w:p>
      <w:pPr>
        <w:pStyle w:val="Heading4"/>
        <w:numPr>
          <w:ilvl w:val="3"/>
          <w:numId w:val="1"/>
        </w:numPr>
        <w:rPr/>
      </w:pPr>
      <w:bookmarkStart w:id="1990" w:name="__RefHeading___Toc1504383_3830689328"/>
      <w:bookmarkStart w:id="1991" w:name="_Toc896"/>
      <w:bookmarkEnd w:id="1990"/>
      <w:r>
        <w:rPr/>
        <w:t>8</w:t>
      </w:r>
      <w:r>
        <w:rPr>
          <w:rtl w:val="true"/>
        </w:rPr>
        <w:t xml:space="preserve">- </w:t>
      </w:r>
      <w:r>
        <w:rPr>
          <w:rtl w:val="true"/>
        </w:rPr>
        <w:t>حدیث</w:t>
      </w:r>
      <w:bookmarkEnd w:id="199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عَنْ أَبَانِ بْنِ عُثْمَانَ عَنْ زَیْدٍ الشَّحَّامِ عَمَّنْ رَوَاهُ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مُوسَی بْنُ عِمْرَانَ علیه السلام وَ مَعَهُ سَبْعُونَ نَبِیّاً مِنْ بَنِی إِسْرَائِیلَ خُطُمُ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إِبِلِهِمْ مِنْ لِیفٍ یُلَبُّونَ وَ تُجِیبُهُمُ الْجِبَالُ وَ عَلَی مُوسَی عَبَاءَتَانِ قَطَوَانِیَّتَانِ یَقُولُ لَبَّیْکَ عَبْدُکَ ابْنُ عَبْدِکَ</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1504385_3830689328"/>
      <w:bookmarkStart w:id="1993" w:name="_Toc897"/>
      <w:bookmarkEnd w:id="1992"/>
      <w:r>
        <w:rPr/>
        <w:t>9</w:t>
      </w:r>
      <w:r>
        <w:rPr>
          <w:rtl w:val="true"/>
        </w:rPr>
        <w:t xml:space="preserve">- </w:t>
      </w:r>
      <w:r>
        <w:rPr>
          <w:rtl w:val="true"/>
        </w:rPr>
        <w:t>حدیث</w:t>
      </w:r>
      <w:bookmarkEnd w:id="199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إِبْرَاهِیمَ بْنِ أَبِی الْبِلَادِ عَنْ أَبِی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دَخَلَ الْحِجْرَ مِنْ نَاحِیَةِ الْبَابِ فَقَامَ یُصَلِّی عَلَی قَدْرِ ذِرَاعَیْنِ مِنَ الْبَیْتِ فَقُلْتُ لَهُ مَا رَأَیْتُ أَحَداً مِنْ أَهْلِ بَیْتِکَ یُصَلِّی بِحِیَالِ الْمِیزَابِ فَقَالَ هَذَا مُصَلَّی شَبَّرَ وَ شَبِیرٍ ابْنَیْ هَارُونَ</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1504387_3830689328"/>
      <w:bookmarkStart w:id="1995" w:name="_Toc898"/>
      <w:bookmarkEnd w:id="1994"/>
      <w:r>
        <w:rPr/>
        <w:t>10</w:t>
      </w:r>
      <w:r>
        <w:rPr>
          <w:rtl w:val="true"/>
        </w:rPr>
        <w:t xml:space="preserve">- </w:t>
      </w:r>
      <w:r>
        <w:rPr>
          <w:rtl w:val="true"/>
        </w:rPr>
        <w:t>حدیث</w:t>
      </w:r>
      <w:bookmarkEnd w:id="199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شَبَابٍ الصَّیْرَفِیِّ عَنْ مُعَاوِیَةَ بْنِ عَمَّارٍ الدُّهْنِیِّ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مَا بَیْنَ الرُّکْنِ الْیَمَانِیِّ وَ الْحَجَرِ الْأَسْوَدِ سَبْعُونَ نَبِیّاً أَمَاتَهُمُ اللَّهُ جُوعاً وَ ضُرّاً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Heading4"/>
        <w:numPr>
          <w:ilvl w:val="3"/>
          <w:numId w:val="1"/>
        </w:numPr>
        <w:rPr/>
      </w:pPr>
      <w:bookmarkStart w:id="1996" w:name="__RefHeading___Toc1504389_3830689328"/>
      <w:bookmarkStart w:id="1997" w:name="_Toc899"/>
      <w:bookmarkEnd w:id="1996"/>
      <w:r>
        <w:rPr/>
        <w:t>11</w:t>
      </w:r>
      <w:r>
        <w:rPr>
          <w:rtl w:val="true"/>
        </w:rPr>
        <w:t xml:space="preserve">- </w:t>
      </w:r>
      <w:r>
        <w:rPr>
          <w:rtl w:val="true"/>
        </w:rPr>
        <w:t>حدیث</w:t>
      </w:r>
      <w:bookmarkEnd w:id="19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عَلِیِّ بْنِ مَهْزِیَارَ عَنْ عُثْمَانَ بْنِ عِیسَی عَنِ ابْنِ مُسْکَانَ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لَمَّا وَقَفَ الْمَوْقِفَ بِعَرَفَةَ نَظَرَ إِلَی النَّاسِ وَ کَثْرَتِهِمْ فَصَعِدَ الْجَبَلَ فَأَقْبَلَ یَدْعُو فَلَمَّا قَضَی نُسُکَهُ أَتَاهُ جَبْرَئِیلُ علیه السلام فَقَالَ لَهُ یَا دَاوُدُ یَقُولُ لَکَ رَبُّکَ لِمَ صَعِدْتَ الْجَبَلَ ظَنَنْتَ أَنَّهُ یَخْفَی عَلَیَّ صَوْتُ مَنْ صَوَّتَ ثُمَّ مَضَی بِهِ إِلَی الْبَحْرِ إِلَی جُدَّةَ فَرَسَبَ بِهِ فِی الْمَاءِ مَسِیرَةَ أَرْبَعِینَ صَبَاحاً فِی الْبَرِّ فَإِذَا صَخْرَةٌ فَفَلَقَهَا فَإِذَا فِیهَا دُودَةٌ فَقَالَ لَهُ یَا دَاوُدُ یَقُولُ لَکَ رَبُّکَ أَنَا أَسْمَعُ صَوْتَ هَذِهِ فِی بَطْنِ هَذِهِ الصَّخْرَةِ فِی قَعْرِ هَذَا الْبَحْرِ فَظَنَنْتَ أَنَّهُ یَخْفَی عَلَیَّ صَوْتُ مَنْ صَوَّتَ</w:t>
      </w:r>
      <w:r>
        <w:rPr>
          <w:rFonts w:eastAsia="Amiri" w:cs="Amiri" w:ascii="Amiri" w:hAnsi="Amiri"/>
          <w:color w:val="111111"/>
          <w:sz w:val="28"/>
          <w:szCs w:val="28"/>
          <w:rtl w:val="true"/>
          <w:lang w:bidi="ar-SA"/>
        </w:rPr>
        <w:t xml:space="preserve">. ) </w:t>
      </w:r>
      <w:bookmarkStart w:id="1998" w:name="pg13660_142232"/>
    </w:p>
    <w:p>
      <w:pPr>
        <w:pStyle w:val="Heading3"/>
        <w:numPr>
          <w:ilvl w:val="2"/>
          <w:numId w:val="1"/>
        </w:numPr>
        <w:rPr/>
      </w:pPr>
      <w:bookmarkStart w:id="1999" w:name="__RefHeading___Toc1504391_3830689328"/>
      <w:bookmarkStart w:id="2000" w:name="_Toc900"/>
      <w:bookmarkEnd w:id="1998"/>
      <w:bookmarkEnd w:id="1999"/>
      <w:r>
        <w:rPr>
          <w:rtl w:val="true"/>
        </w:rPr>
        <w:t>بَابُ وُرُودِ تُبَّعٍ وَ أَصْحَابِ الْفِیلِ الْبَیْتَ وَ حَفْرِ عَبْدِ الْمُطَّلِبِ زَمْزَمَ وَ هَدْمِ قُرَیْشٍ الْکَعْبَةَ وَ بِنَائِهِمْ إِیَّاهَا وَ هَدْمِ الْحَجَّاجِ لَهَا وَ بِنَائِهِ إِیَّاهَا</w:t>
      </w:r>
      <w:bookmarkEnd w:id="2000"/>
    </w:p>
    <w:p>
      <w:pPr>
        <w:pStyle w:val="Heading4"/>
        <w:numPr>
          <w:ilvl w:val="3"/>
          <w:numId w:val="1"/>
        </w:numPr>
        <w:rPr/>
      </w:pPr>
      <w:bookmarkStart w:id="2001" w:name="__RefHeading___Toc1504393_3830689328"/>
      <w:bookmarkStart w:id="2002" w:name="_Toc901"/>
      <w:bookmarkEnd w:id="2001"/>
      <w:r>
        <w:rPr/>
        <w:t>1</w:t>
      </w:r>
      <w:r>
        <w:rPr>
          <w:rtl w:val="true"/>
        </w:rPr>
        <w:t xml:space="preserve">- </w:t>
      </w:r>
      <w:r>
        <w:rPr>
          <w:rtl w:val="true"/>
        </w:rPr>
        <w:t>حدیث</w:t>
      </w:r>
      <w:bookmarkEnd w:id="20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الْحُسَیْنِ بْنِ الْمُخْتَارِ قَالَ حَدَّثَنِی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فِیمَا بَیْنَ مَکَّةَ وَ الْمَدِینَةِ أَنَا وَ صَاحِبٌ لِی فَتَذَاکَرْنَا الْأَنْصَارَ فَقَالَ أَحَدُنَا هُمْ نُزَّاعٌ </w:t>
      </w:r>
      <w:r>
        <w:rPr>
          <w:rStyle w:val="FootnoteAnchor"/>
          <w:rtl w:val="true"/>
        </w:rPr>
        <w:footnoteReference w:id="594"/>
      </w:r>
      <w:r>
        <w:rPr>
          <w:rFonts w:ascii="Amiri" w:hAnsi="Amiri" w:eastAsia="Amiri" w:cs="Amiri"/>
          <w:color w:val="111111"/>
          <w:sz w:val="28"/>
          <w:sz w:val="28"/>
          <w:szCs w:val="28"/>
          <w:rtl w:val="true"/>
          <w:lang w:bidi="ar-SA"/>
        </w:rPr>
        <w:t>مِنْ قَبَائِلَ وَ قَالَ أَحَدُنَا هُمْ مِنْ أَهْلِ الْیَمَنِ قَالَ فَانْتَهَیْنَا إِلَی أَبِی عَبْدِ اللَّهِ علیه السلام وَ هُوَ جَالِسٌ فِی ظِلِّ شَجَرَةٍ فَابْتَدَأَ الْحَدِیثَ وَ لَمْ نَسْأَلْهُ فَقَالَ إِنَّ تُبَّعاً لَمَّا أَنْ جَاءَ مِنْ قِبَلِ الْعِرَاقِ وَ جَاءَ مَعَهُ الْعُلَمَاءُ وَ أَبْنَاءُ الْأَنْبِیَاءِ فَلَمَّا انْتَهَی إِلَی هَذَا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لِهُذَیْلٍ أَتَاهُ أُنَاسٌ مِنْ بَعْضِ الْقَبَائِلِ فَقَالُوا إِنَّکَ تَأْتِی أَهْلَ بَلْدَةٍ قَدْ لَعِبُوا بِالنَّاسِ زَمَاناً طَوِیلًا حَتَّی اتَّخَذُوا بِلَادَهُمْ حَرَماً وَ بُنْیَتَهُمْ رَبّاً أَوْ رَبَّةً </w:t>
      </w:r>
      <w:r>
        <w:rPr>
          <w:rStyle w:val="FootnoteAnchor"/>
          <w:rtl w:val="true"/>
        </w:rPr>
        <w:footnoteReference w:id="595"/>
      </w:r>
      <w:r>
        <w:rPr>
          <w:rFonts w:ascii="Amiri" w:hAnsi="Amiri" w:eastAsia="Amiri" w:cs="Amiri"/>
          <w:color w:val="111111"/>
          <w:sz w:val="28"/>
          <w:sz w:val="28"/>
          <w:szCs w:val="28"/>
          <w:rtl w:val="true"/>
          <w:lang w:bidi="ar-SA"/>
        </w:rPr>
        <w:t>فَقَالَ إِنْ کَانَ کَمَا تَقُولُونَ قَتَلْتُ مُقَاتِلِیهِمْ وَ سَبَیْتُ ذُرِّیَّتَهُمْ وَ هَدَمْتُ بُنْیَتَهُمْ قَالَ فَسَالَتْ عَیْنَاهُ حَتَّی وَقَعَتَا عَلَی خَدَّیْهِ قَالَ فَدَعَا الْعُلَمَاءَ وَ أَبْنَاءَ الْأَنْبِیَاءِ فَقَالَ انْظُرُونِی وَ أَخْبِرُونِی لِمَا أَصَابَنِی هَذَا قَالَ فَأَبَوْا أَنْ یُخْبِرُوهُ حَتَّی عَزَمَ عَلَیْهِمْ قَالُوا حَدِّثْنَا بِأَیِّ شَیْ‌ءٍ حَدَّثْتَ نَفْسَکَ قَالَ حَدَّثْتُ نَفْسِی أَنْ أَقْتُلَ مُقَاتِلِیهِمْ وَ أَسْبِیَ ذُرِّیَّتَهُمْ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أَهْدِمَ بُنْیَتَهُمْ فَقَالُوا إِنَّا لَا نَرَی الَّذِی أَصَابَکَ إِلَّا لِذَلِکَ قَالَ وَ لِمَ هَذَا قَالُوا لِأَنَّ الْبَلَدَ حَرَمُ اللَّهِ وَ الْبَیْتَ بَیْتُ اللَّهِ وَ سُکَّانَهُ ذُرِّیَّةُ إِبْرَاهِیمَ خَلِیلِ الرَّحْمَنِ فَقَالَ صَدَقْتُمْ فَمَا مَخْرَجِی مِمَّا وَقَعْتُ فِیهِ قَالُوا تُحَدِّثُ نَفْسَکَ بِغَیْرِ ذَلِکَ فَعَسَی اللَّهُ أَنْ یَرُدَّ عَلَیْکَ قَالَ فَحَدَّثَ نَفْسَهُ بِخَیْرٍ فَرَجَعَتْ حَدَقَتَاهُ حَتَّی ثَبَتَتَا مَکَانَهُمَا قَالَ فَدَعَا بِالْقَوْمِ الَّذِینَ أَشَارُوا عَلَیْهِ بِهَدْمِهَا فَقَتَلَهُمْ ثُمَّ أَتَی الْبَیْتَ وَ کَسَاهُ وَ أَطْعَمَ الطَّعَامَ ثَلَاثِینَ یَوْماً کُلَّ یَوْمٍ مِائَةَ جَزُورٍ حَتَّی حُمِلَتِ الْجِفَانُ إِلَی السِّبَاعِ فِی رُءُوسِ الْجِبَالِ وَ نُثِرَتِ الْأَعْلَافُ </w:t>
      </w:r>
      <w:r>
        <w:rPr>
          <w:rStyle w:val="FootnoteAnchor"/>
          <w:rtl w:val="true"/>
        </w:rPr>
        <w:footnoteReference w:id="596"/>
      </w:r>
      <w:r>
        <w:rPr>
          <w:rFonts w:ascii="Amiri" w:hAnsi="Amiri" w:eastAsia="Amiri" w:cs="Amiri"/>
          <w:color w:val="111111"/>
          <w:sz w:val="28"/>
          <w:sz w:val="28"/>
          <w:szCs w:val="28"/>
          <w:rtl w:val="true"/>
          <w:lang w:bidi="ar-SA"/>
        </w:rPr>
        <w:t xml:space="preserve">فِی الْأَوْدِیَةِ لِلْوُحُوشِ ثُمَّ انْصَرَفَ مِنْ مَکَّةَ إِلَی الْمَدِینَةِ فَأَنْزَلَ </w:t>
      </w:r>
      <w:r>
        <w:rPr>
          <w:rFonts w:eastAsia="Amiri" w:cs="Amiri" w:ascii="Amiri" w:hAnsi="Amiri"/>
          <w:color w:val="111111"/>
          <w:sz w:val="28"/>
          <w:szCs w:val="28"/>
          <w:rtl w:val="true"/>
          <w:lang w:bidi="ar-SA"/>
        </w:rPr>
        <w:t xml:space="preserve">) </w:t>
      </w:r>
      <w:bookmarkStart w:id="2003" w:name="pg13660_142233"/>
    </w:p>
    <w:p>
      <w:pPr>
        <w:pStyle w:val="BookText"/>
        <w:rPr/>
      </w:pPr>
      <w:bookmarkEnd w:id="2003"/>
      <w:r>
        <w:rPr>
          <w:rFonts w:ascii="Amiri" w:hAnsi="Amiri" w:eastAsia="Amiri" w:cs="Amiri"/>
          <w:color w:val="111111"/>
          <w:sz w:val="28"/>
          <w:sz w:val="28"/>
          <w:szCs w:val="28"/>
          <w:rtl w:val="true"/>
          <w:lang w:bidi="ar-SA"/>
        </w:rPr>
        <w:t>بِهَا قَوْماً مِنْ أَهْلِ الْیَمَنِ مِنْ غَسَّانَ وَ هُمُ الْأَنْصَارُ فِی رِوَایَةٍ أُخْرَی کَسَاهُ النِّطَاعَ وَ طَیَّبَهُ</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1504395_3830689328"/>
      <w:bookmarkStart w:id="2005" w:name="_Toc902"/>
      <w:bookmarkEnd w:id="2004"/>
      <w:r>
        <w:rPr/>
        <w:t>2</w:t>
      </w:r>
      <w:r>
        <w:rPr>
          <w:rtl w:val="true"/>
        </w:rPr>
        <w:t xml:space="preserve">- </w:t>
      </w:r>
      <w:r>
        <w:rPr>
          <w:rtl w:val="true"/>
        </w:rPr>
        <w:t>حدیث</w:t>
      </w:r>
      <w:bookmarkEnd w:id="20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مُحَمَّدِ بْنِ حُمْرَانَ وَ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صَاحِبُ الْحَبَشَةِ بِالْفِیلِ یُرِیدُ هَدْمَ الْکَعْبَةِ مَرُّوا بِإِبِلٍ لِعَبْدِ الْمُطَّلِبِ فَاسْتَاقُوهَا فَتَوَجَّهَ عَبْدُ الْمُطَّلِبِ إِلَی صَاحِبِهِمْ یَسْأَلُهُ رَدَّ إِبِلِهِ عَلَیْهِ فَاسْتَأْذَنَ عَلَیْهِ فَأَذِنَ لَهُ وَ قِیلَ لَهُ إِنَّ هَذَا شَرِیفُ قُرَیْشٍ أَوْ عَظِیمُ قُرَیْشٍ وَ هُوَ رَجُلٌ لَهُ عَقْلٌ وَ مُرُوَّةٌ فَأَکْرَمَهُ وَ أَدْنَاهُ ثُمَّ قَالَ لِتَرْجُمَانِهِ سَلْهُ مَا حَاجَتُکَ فَقَالَ لَهُ إِنَّ أَصْحَابَکَ مَرُّوا بِإِبِلٍ لِی فَاسْتَاقُوهَا فَأَحْبَبْتُ أَنْ تَرُدَّهَا عَلَیَّ قَالَ فَتَعَجَّبَ مِنْ سُؤَالِهِ إِیَّاهُ رَدَّ الْإِبِلِ وَ قَالَ هَذَا الَّذِی زَعَمْتُمْ أَنَّهُ عَظِیمُ قُرَیْشٍ وَ ذَکَرْتُمْ عَقْلَهُ یَدَعُ أَنْ یَسْأَلَنِی أَنْ أَنْصَرِفَ عَنْ بَیْتِهِ الَّذِی یَعْبُدُهُ أَمَا لَوْ سَأَلَنِی أَنْ أَنْصَرِفَ عَنْ هَدِّهِ </w:t>
      </w:r>
      <w:r>
        <w:rPr>
          <w:rStyle w:val="FootnoteAnchor"/>
          <w:rtl w:val="true"/>
        </w:rPr>
        <w:footnoteReference w:id="59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لَانْصَرَفْتُ لَهُ عَنْهُ فَأَخْبَرَهُ التَّرْجُمَانُ بِمَقَالَةِ الْمَلِکِ فَقَالَ لَهُ عَبْدُ الْمُطَّلِبِ إِنَّ لِذَلِکَ الْبَیْتِ رَبّاً یَمْنَعُهُ وَ إِنَّمَا سَأَلْتُکَ رَدَّ إِبِلِی لِحَاجَتِی إِلَیْهَا فَأَمَرَ بِرَدِّهَا عَلَیْهِ وَ مَضَی عَبْدُ الْمُطَّلِبِ حَتَّی لَقِیَ الْفِیلَ عَلَی طَرَفِ الْحَرَمِ فَقَالَ لَهُ مَحْمُودُ فَحَرَّکَ رَأْسَهُ فَقَالَ لَهُ أَ تَدْرِی لِمَا جِی‌ءَ بِکَ فَقَالَ بِرَأْسِهِ لَا </w:t>
      </w:r>
      <w:r>
        <w:rPr>
          <w:rStyle w:val="FootnoteAnchor"/>
          <w:rtl w:val="true"/>
        </w:rPr>
        <w:footnoteReference w:id="598"/>
      </w:r>
      <w:r>
        <w:rPr>
          <w:rFonts w:ascii="Amiri" w:hAnsi="Amiri" w:eastAsia="Amiri" w:cs="Amiri"/>
          <w:color w:val="111111"/>
          <w:sz w:val="28"/>
          <w:sz w:val="28"/>
          <w:szCs w:val="28"/>
          <w:rtl w:val="true"/>
          <w:lang w:bidi="ar-SA"/>
        </w:rPr>
        <w:t>فَقَالَ جَاءُوا بِکَ لِتَهْدِمَ بَیْتَ رَبِّکَ أَ فَتَفْعَلُ فَقَالَ بِرَأْسِهِ لَا قَالَ فَانْصَرَفَ عَنْهُ عَبْدُ الْمُطَّلِبِ وَ جَاءُوا بِالْفِیلِ لِیَدْخُلَ الْحَرَمَ فَلَمَّا انْتَهَی إِلَی طَرَفِ الْحَرَمِ امْتَنَعَ مِنَ الدُّخُولِ فَضَرَبُوهُ فَامْتَنَعَ فَأَدَارُوا بِهِ نَوَاحِیَ الْحَرَمِ کُلَّهَا کُلُّ ذَلِکَ یَمْتَنِعُ عَلَیْهِمْ فَلَمْ یَدْخُلْ وَ بَعَثَ اللَّهُ عَلَیْهِمُ الطَّیْرَ کَالْخَطَاطِیفِ فِی مَنَاقِیرِهَا حَجَرٌ کَالْعَدَسَةِ أَوْ نَحْوِهَا فَکَانَتْ تُحَاذِی بِرَأْسِ الرَّجُلِ ثُمَّ تُرْسِلُهَا عَلَی رَأْسِهِ فَتَخْرُجُ مِنْ دُبُرِهِ حَتَّی لَمْ یَبْقَ مِنْهُمْ أَحَدٌ إِلَّا رَجُلٌ هَرَبَ فَجَعَلَ یُحَدِّثُ النَّاسَ بِمَا رَأَی إِذَا طَلَعَ عَلَیْهِ طَائِرٌ مِنْهَا فَرَفَعَ رَأْسَهُ فَقَالَ هَذَا الطَّیْرُ مِنْهَا وَ جَاءَ الطَّیْرُ حَتَّی حَاذَی بِرَأْسِهِ ثُمَّ أَلْقَاهَا عَلَیْهِ فَخَرَجَتْ مِنْ دُبُرِهِ فَمَاتَ</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2006" w:name="pg13660_142234"/>
    </w:p>
    <w:p>
      <w:pPr>
        <w:pStyle w:val="Heading4"/>
        <w:numPr>
          <w:ilvl w:val="3"/>
          <w:numId w:val="1"/>
        </w:numPr>
        <w:rPr/>
      </w:pPr>
      <w:bookmarkStart w:id="2007" w:name="__RefHeading___Toc1504397_3830689328"/>
      <w:bookmarkStart w:id="2008" w:name="_Toc903"/>
      <w:bookmarkEnd w:id="2006"/>
      <w:bookmarkEnd w:id="2007"/>
      <w:r>
        <w:rPr/>
        <w:t>3</w:t>
      </w:r>
      <w:r>
        <w:rPr>
          <w:rtl w:val="true"/>
        </w:rPr>
        <w:t xml:space="preserve">- </w:t>
      </w:r>
      <w:r>
        <w:rPr>
          <w:rtl w:val="true"/>
        </w:rPr>
        <w:t>حدیث</w:t>
      </w:r>
      <w:bookmarkEnd w:id="20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سَعِیدِ بْنِ عَبْدِ اللَّهِ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فِی الْجَاهِلِیَّةِ هَدَمُوا الْبَیْتَ فَلَمَّا أَرَادُوا بِنَاءَهُ حِیلَ بَیْنَهُمْ وَ بَیْنَهُ وَ أُلْقِیَ فِی رُوعِهِمُ الرُّعْبُ </w:t>
      </w:r>
      <w:r>
        <w:rPr>
          <w:rStyle w:val="FootnoteAnchor"/>
          <w:rtl w:val="true"/>
        </w:rPr>
        <w:footnoteReference w:id="600"/>
      </w:r>
      <w:r>
        <w:rPr>
          <w:rFonts w:ascii="Amiri" w:hAnsi="Amiri" w:eastAsia="Amiri" w:cs="Amiri"/>
          <w:color w:val="111111"/>
          <w:sz w:val="28"/>
          <w:sz w:val="28"/>
          <w:szCs w:val="28"/>
          <w:rtl w:val="true"/>
          <w:lang w:bidi="ar-SA"/>
        </w:rPr>
        <w:t>حَتَّی قَالَ قَائِلٌ مِنْهُمْ لَیَأْتِی کُلُّ رَجُلٍ مِنْکُمْ بِأَطْیَبِ مَالِهِ وَ لَا تَأْتُوا بِمَالٍ اکْتَسَبْتُمُوهُ مِنْ قَطِیعَةِ رَحِمٍ أَوْ حَرَامٍ فَفَعَلُوا فَخُلِّیَ بَیْنَهُمْ وَ بَیْنَ بِنَائِهِ فَبَنَوْهُ حَتَّی انْتَهَوْا إِلَی مَوْضِعِ الْحَجَرِ الْأَسْوَدِ فَتَشَاجَرُوا فِیهِ أَیُّهُمْ یَضَعُ الْحَجَرَ الْأَسْوَدَ فِی مَوْضِعِهِ حَتَّی کَادَ أَنْ یَکُونَ بَیْنَهُمْ شَرٌّ فَحَکَّمُوا أَوَّلَ مَنْ یَدْخُلُ مِنْ بَابِ الْمَسْجِدِ فَدَخَلَ رَسُولُ اللَّهِ صلی الله علیه و آله فَلَمَّا أَتَاهُمْ أَمَرَ بِثَوْبٍ فَبَسَطَ ثُمَّ وَضَعَ الْحَجَرَ فِی وَسَطِهِ ثُمَّ أَخَذَتِ الْقَبَائِلُ بِجَوَانِبِ الثَّوْبِ فَرَفَعُوهُ ثُمَّ تَنَاوَلَهُ صلی الله علیه و آله فَوَضَعَهُ فِی مَوْضِعِهِ فَخَصَّهُ اللَّهُ بِهِ</w:t>
      </w:r>
      <w:r>
        <w:rPr>
          <w:rFonts w:eastAsia="Amiri" w:cs="Amiri" w:ascii="Amiri" w:hAnsi="Amiri"/>
          <w:color w:val="111111"/>
          <w:sz w:val="28"/>
          <w:szCs w:val="28"/>
          <w:rtl w:val="true"/>
          <w:lang w:bidi="ar-SA"/>
        </w:rPr>
        <w:t>.</w:t>
      </w:r>
    </w:p>
    <w:p>
      <w:pPr>
        <w:pStyle w:val="Heading4"/>
        <w:numPr>
          <w:ilvl w:val="3"/>
          <w:numId w:val="1"/>
        </w:numPr>
        <w:rPr/>
      </w:pPr>
      <w:bookmarkStart w:id="2009" w:name="__RefHeading___Toc1504399_3830689328"/>
      <w:bookmarkStart w:id="2010" w:name="_Toc904"/>
      <w:bookmarkEnd w:id="2009"/>
      <w:r>
        <w:rPr/>
        <w:t>4</w:t>
      </w:r>
      <w:r>
        <w:rPr>
          <w:rtl w:val="true"/>
        </w:rPr>
        <w:t xml:space="preserve">- </w:t>
      </w:r>
      <w:r>
        <w:rPr>
          <w:rtl w:val="true"/>
        </w:rPr>
        <w:t>حدیث</w:t>
      </w:r>
      <w:bookmarkEnd w:id="20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وَ غَیْرُهُ بِأَسَانِیدَ مُخْتَلِفَةٍ رَفَعُوهُ قَالُوا إِنَّمَا هَدَمَتْ قُرَیْشٌ الْکَعْبَةَ لِأَنَّ السَّیْلَ کَانَ یَأْتِیهِمْ مِنْ أَعْلَی مَکَّةَ فَیَدْخُلُهَا فَانْصَدَعَتْ وَ سُرِقَ مِنَ الْکَعْبَةِ غَزَالٌ مِنْ ذَهَبٍ رِجْلَاهُ مِنْ جَوْهَرٍ وَ کَانَ حَائِطُهَا قَصِیراً وَ کَانَ ذَلِکَ قَبْلَ مَبْعَثِ النَّبِیِّ صلی الله علیه و آله بِثَلَاثِینَ سَنَةً </w:t>
      </w:r>
      <w:r>
        <w:rPr>
          <w:rStyle w:val="FootnoteAnchor"/>
          <w:rtl w:val="true"/>
        </w:rPr>
        <w:footnoteReference w:id="601"/>
      </w:r>
      <w:r>
        <w:rPr>
          <w:rFonts w:ascii="Amiri" w:hAnsi="Amiri" w:eastAsia="Amiri" w:cs="Amiri"/>
          <w:color w:val="111111"/>
          <w:sz w:val="28"/>
          <w:sz w:val="28"/>
          <w:szCs w:val="28"/>
          <w:rtl w:val="true"/>
          <w:lang w:bidi="ar-SA"/>
        </w:rPr>
        <w:t xml:space="preserve">فَأَرَادَتْ قُرَیْشٌ أَنْ یَهْدِمُوا الْکَعْبَةَ وَ یَبْنُوهَا وَ یَزِیدُوا فِی عَرْصَتِهَا ثُمَّ أَشْفَقُوا مِنْ ذَلِکَ وَ خَافُوا إِنْ وَضَعُوا فِیهَا الْمَعَاوِلَ </w:t>
      </w:r>
      <w:r>
        <w:rPr>
          <w:rStyle w:val="FootnoteAnchor"/>
          <w:rtl w:val="true"/>
        </w:rPr>
        <w:footnoteReference w:id="602"/>
      </w:r>
      <w:r>
        <w:rPr>
          <w:rFonts w:ascii="Amiri" w:hAnsi="Amiri" w:eastAsia="Amiri" w:cs="Amiri"/>
          <w:color w:val="111111"/>
          <w:sz w:val="28"/>
          <w:sz w:val="28"/>
          <w:szCs w:val="28"/>
          <w:rtl w:val="true"/>
          <w:lang w:bidi="ar-SA"/>
        </w:rPr>
        <w:t xml:space="preserve">أَنْ تَنْزِلَ عَلَیْهِمْ عُقُوبَةٌ فَقَالَ الْوَلِیدُ بْنُ الْمُغِیرَةِ دَعُونِی أَبْدَأْ فَإِنْ کَانَ لِلَّهِ رِضًا لَمْ یُصِبْنِی شَیْ‌ءٌ وَ إِنْ کَانَ غَیْرَ ذَلِکَ کَفَفْنَا فَصَعِدَ عَلَی الْکَعْبَةِ وَ حَرَّکَ مِنْهُ حَجَراً فَخَرَجَتْ عَلَیْهِ حَیَّةٌ وَ انْکَسَفَتِ الشَّمْسُ فَلَمَّا رَأَوْا ذَلِکَ بَکَوْا وَ تَضَرَّعُوا وَ قَالُوا اللَّهُمَّ إِنَّا لَا نُرِیدُ إِلَّا الْإِصْلَاحَ فَغَابَتْ عَنْهُمُ الْحَیَّةُ فَهَدَمُوهُ وَ نَحَّوْا حِجَارَتَهُ حَوْلَهُ حَتَّی بَلَغُوا الْقَوَاعِدَ الَّتِی وَضَعَهَا إِبْرَاهِیمُ علیه السلام فَلَمَّا أَرَادُوا أَنْ یَزِیدُوا فِی عَرْصَتِهِ وَ حَرَّکُوا الْقَوَاعِدَ الَّتِی وَضَعَهَا إِبْرَاهِیمُ علیه السلام أَصَابَتْهُمْ زَلْزَلَةٌ شَدِیدَةٌ وَ ظُلْمَةٌ فَکَفُّوا عَنْهُ وَ کَانَ بُنْیَانُ إِبْرَاهِیمَ الطُّولُ </w:t>
      </w:r>
      <w:r>
        <w:rPr>
          <w:rStyle w:val="FootnoteAnchor"/>
          <w:rtl w:val="true"/>
        </w:rPr>
        <w:footnoteReference w:id="60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ثَلَاثُونَ ذِرَاعاً وَ الْعَرْضُ اثْنَانِ وَ عِشْرُونَ ذِرَاعاً</w:t>
      </w:r>
      <w:r>
        <w:rPr>
          <w:rFonts w:eastAsia="Amiri" w:cs="Amiri" w:ascii="Amiri" w:hAnsi="Amiri"/>
          <w:color w:val="111111"/>
          <w:sz w:val="28"/>
          <w:szCs w:val="28"/>
          <w:rtl w:val="true"/>
          <w:lang w:bidi="ar-SA"/>
        </w:rPr>
        <w:t xml:space="preserve">- ) </w:t>
      </w:r>
      <w:bookmarkStart w:id="2011" w:name="pg13660_142235"/>
    </w:p>
    <w:p>
      <w:pPr>
        <w:pStyle w:val="BookText"/>
        <w:rPr/>
      </w:pPr>
      <w:bookmarkEnd w:id="2011"/>
      <w:r>
        <w:rPr>
          <w:rFonts w:ascii="Amiri" w:hAnsi="Amiri" w:eastAsia="Amiri" w:cs="Amiri"/>
          <w:color w:val="111111"/>
          <w:sz w:val="28"/>
          <w:sz w:val="28"/>
          <w:szCs w:val="28"/>
          <w:rtl w:val="true"/>
          <w:lang w:bidi="ar-SA"/>
        </w:rPr>
        <w:t xml:space="preserve">وَ السَّمْکُ تِسْعَةُ أَذْرُعٍ فَقَالَتْ قُرَیْشٌ نَزِیدُ فِی سَمْکِهَا فَبَنَوْهَا فَلَمَّا بَلَغَ الْبِنَاءُ إِلَی مَوْضِعِ الْحَجَرِ الْأَسْوَدِ تَشَاجَرَتْ قُرَیْشٌ فِی وَضْعِهِ فَقَالَ کُلُّ قَبِیلَةٍ نَحْنُ أَوْلَی بِهِ نَحْنُ نَضَعُهُ فَلَمَّا کَثُرَ بَیْنَهُمْ تَرَاضَوْا بِقَضَاءِ مَنْ یَدْخُلُ مِنْ بَابِ بَنِی شَیْبَةَ فَطَلَعَ رَسُولُ اللَّهِ صلی الله علیه و آله فَقَالُوا هَذَا الْأَمِینُ قَدْ جَاءَ فَحَکَّمُوهُ فَبَسَطَ رِدَاءَهُ وَ قَالَ بَعْضُهُمْ کِسَاءٌ طَارُونِیٌ </w:t>
      </w:r>
      <w:r>
        <w:rPr>
          <w:rStyle w:val="FootnoteAnchor"/>
          <w:rtl w:val="true"/>
        </w:rPr>
        <w:footnoteReference w:id="604"/>
      </w:r>
      <w:r>
        <w:rPr>
          <w:rFonts w:ascii="Amiri" w:hAnsi="Amiri" w:eastAsia="Amiri" w:cs="Amiri"/>
          <w:color w:val="111111"/>
          <w:sz w:val="28"/>
          <w:sz w:val="28"/>
          <w:szCs w:val="28"/>
          <w:rtl w:val="true"/>
          <w:lang w:bidi="ar-SA"/>
        </w:rPr>
        <w:t xml:space="preserve">کَانَ لَهُ وَ وَضَعَ الْحَجَرَ فِیهِ ثُمَّ قَالَ یَأْتِی مِنْ کُلِّ رَبْعٍ مِنْ قُرَیْشٍ رَجُلٌ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فَکَانُوا عُتْبَةَ بْنَ رَبِیعَةَ بْنِ عَبْدِ شَمْسٍ وَ الْأَسْوَدَ بْنَ الْمُطَّلِبِ مِنْ بَنِی أَسَدِ بْنِ عَبْدِ الْعُزَّی وَ أَبُو حُذَیْفَةَ بْنَ الْمُغِیرَةِ مِنْ بَنِی مَخْزُومٍ وَ قَیْسَ بْنَ عَدِیٍّ مِنْ بَنِی سَهْمٍ فَرَفَعُوهُ وَ وَضَعَهُ النَّبِیُّ صلی الله علیه و آله فِی مَوْضِعِهِ وَ قَدْ کَانَ بَعَثَ مَلِکُ الرُّومِ بِسَفِینَةٍ فِیهَا سُقُوفٌ وَ آلَاتٌ </w:t>
      </w:r>
      <w:r>
        <w:rPr>
          <w:rStyle w:val="FootnoteAnchor"/>
          <w:rtl w:val="true"/>
        </w:rPr>
        <w:footnoteReference w:id="606"/>
      </w:r>
      <w:r>
        <w:rPr>
          <w:rFonts w:ascii="Amiri" w:hAnsi="Amiri" w:eastAsia="Amiri" w:cs="Amiri"/>
          <w:color w:val="111111"/>
          <w:sz w:val="28"/>
          <w:sz w:val="28"/>
          <w:szCs w:val="28"/>
          <w:rtl w:val="true"/>
          <w:lang w:bidi="ar-SA"/>
        </w:rPr>
        <w:t xml:space="preserve">وَ خُشُبٌ وَ قَوْمٌ مِنَ الْفَعَلَةِ إِلَی الْحَبَشَةِ لِیُبْنَی لَهُ هُنَاکَ بِیعَةٌ فَطَرَحَتْهَا الرِّیحُ إِلَی سَاحِلِ الشَّرِیعَةِ </w:t>
      </w:r>
      <w:r>
        <w:rPr>
          <w:rStyle w:val="FootnoteAnchor"/>
          <w:rtl w:val="true"/>
        </w:rPr>
        <w:footnoteReference w:id="607"/>
      </w:r>
      <w:r>
        <w:rPr>
          <w:rFonts w:ascii="Amiri" w:hAnsi="Amiri" w:eastAsia="Amiri" w:cs="Amiri"/>
          <w:color w:val="111111"/>
          <w:sz w:val="28"/>
          <w:sz w:val="28"/>
          <w:szCs w:val="28"/>
          <w:rtl w:val="true"/>
          <w:lang w:bidi="ar-SA"/>
        </w:rPr>
        <w:t xml:space="preserve">فَبُطِحَتْ فَبَلَغَ قُرَیْشاً خَبَرُهَا فَخَرَجُوا إِلَی السَّاحِلِ فَوَجَدُوا مَا یَصْلُحُ لِلْکَعْبَةِ مِنْ خَشَبٍ وَ زِینَةٍ وَ غَیْرِ ذَلِکَ فَابْتَاعُوهُ وَ صَارُوا بِهِ إِلَی مَکَّةَ فَوَافَقَ ذَرْعُ ذَلِکَ الْخَشَبِ الْبِنَاءَ مَا خَلَا الْحِجْرَ فَلَمَّا بَنَوْهَا کَسَوْهَا الْوَصَائِدَ وَ هِیَ الْأَرْدِیَةُ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النسج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 من کسا الکعبة کسوة کاملة تبع کساها الانطاع ثمّ کساها الوصائل ای حبر 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2" w:name="__RefHeading___Toc1504401_3830689328"/>
      <w:bookmarkStart w:id="2013" w:name="_Toc905"/>
      <w:bookmarkEnd w:id="2012"/>
      <w:r>
        <w:rPr/>
        <w:t>5</w:t>
      </w:r>
      <w:r>
        <w:rPr>
          <w:rtl w:val="true"/>
        </w:rPr>
        <w:t xml:space="preserve">- </w:t>
      </w:r>
      <w:r>
        <w:rPr>
          <w:rtl w:val="true"/>
        </w:rPr>
        <w:t>حدیث</w:t>
      </w:r>
      <w:bookmarkEnd w:id="20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سَاهَمَ قُرَیْشاً فِی بِنَاءِ الْبَیْتِ فَصَارَ لِرَسُولِ اللَّهِ صلی الله علیه و آله مِنْ بَابِ الْکَعْبَةِ إِلَی النِّصْفِ </w:t>
      </w:r>
      <w:r>
        <w:rPr>
          <w:rStyle w:val="FootnoteAnchor"/>
          <w:rtl w:val="true"/>
        </w:rPr>
        <w:footnoteReference w:id="609"/>
      </w:r>
      <w:r>
        <w:rPr>
          <w:rFonts w:ascii="Amiri" w:hAnsi="Amiri" w:eastAsia="Amiri" w:cs="Amiri"/>
          <w:color w:val="111111"/>
          <w:sz w:val="28"/>
          <w:sz w:val="28"/>
          <w:szCs w:val="28"/>
          <w:rtl w:val="true"/>
          <w:lang w:bidi="ar-SA"/>
        </w:rPr>
        <w:t xml:space="preserve">مَا بَیْنَ الرُّکْنِ الْیَمَانِیِّ إِلَی الْحَجَرِ الْأَسْوَدِ </w:t>
      </w:r>
      <w:r>
        <w:rPr>
          <w:rFonts w:eastAsia="Amiri" w:cs="Amiri" w:ascii="Amiri" w:hAnsi="Amiri"/>
          <w:color w:val="111111"/>
          <w:sz w:val="28"/>
          <w:szCs w:val="28"/>
          <w:rtl w:val="true"/>
          <w:lang w:bidi="ar-SA"/>
        </w:rPr>
        <w:t xml:space="preserve">) </w:t>
      </w:r>
      <w:bookmarkStart w:id="2014" w:name="pg13660_142236"/>
    </w:p>
    <w:p>
      <w:pPr>
        <w:pStyle w:val="BookText"/>
        <w:rPr/>
      </w:pPr>
      <w:bookmarkEnd w:id="2014"/>
      <w:r>
        <w:rPr>
          <w:rFonts w:ascii="Amiri" w:hAnsi="Amiri" w:eastAsia="Amiri" w:cs="Amiri"/>
          <w:color w:val="111111"/>
          <w:sz w:val="28"/>
          <w:sz w:val="28"/>
          <w:szCs w:val="28"/>
          <w:rtl w:val="true"/>
          <w:lang w:bidi="ar-SA"/>
        </w:rPr>
        <w:t>وَ فِی رِوَایَةٍ أُخْرَی کَانَ لِبَنِی هَاشِمٍ مِنَ الْحَجَرِ الْأَسْوَدِ إِلَی الرُّکْنِ الشَّامِیِّ</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1504403_3830689328"/>
      <w:bookmarkStart w:id="2016" w:name="_Toc906"/>
      <w:bookmarkEnd w:id="2015"/>
      <w:r>
        <w:rPr/>
        <w:t>6</w:t>
      </w:r>
      <w:r>
        <w:rPr>
          <w:rtl w:val="true"/>
        </w:rPr>
        <w:t xml:space="preserve">- </w:t>
      </w:r>
      <w:r>
        <w:rPr>
          <w:rtl w:val="true"/>
        </w:rPr>
        <w:t>حدیث</w:t>
      </w:r>
      <w:bookmarkEnd w:id="201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وَ غَیْرُهُ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الْکَعْبَةِ غَزَالانِ مِنْ ذَهَبٍ وَ خَمْسَةُ أَسْیَافٍ فَلَمَّا غَلَبَتْ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عَلَی الْحَرَمِ أَلْقَتْ جُرْهُمُ الْأَسْیَافَ وَ الْغَزَالَیْنِ فِی بِئْرِ زَمْزَمَ وَ أَلْقَوْا فِیهَا الْحِجَارَةَ وَ طَمُّوهَا وَ عَمَّوْا أَثَرَهَا </w:t>
      </w:r>
      <w:r>
        <w:rPr>
          <w:rStyle w:val="FootnoteAnchor"/>
          <w:rtl w:val="true"/>
        </w:rPr>
        <w:footnoteReference w:id="610"/>
      </w:r>
      <w:r>
        <w:rPr>
          <w:rFonts w:ascii="Amiri" w:hAnsi="Amiri" w:eastAsia="Amiri" w:cs="Amiri"/>
          <w:color w:val="111111"/>
          <w:sz w:val="28"/>
          <w:sz w:val="28"/>
          <w:szCs w:val="28"/>
          <w:rtl w:val="true"/>
          <w:lang w:bidi="ar-SA"/>
        </w:rPr>
        <w:t xml:space="preserve">فَلَمَّا غَلَبَ قُصَیٌّ عَلَی خُزَاعَةَ لَمْ یَعْرِفُوا مَوْضِعَ زَمْزَمَ وَ عَمِیَ عَلَیْهِمْ مَوْضِعُهَا فَلَمَّا غَلَبَ عَبْدُ الْمُطَّلِبِ وَ کَانَ یُفْرَشُ لَهُ فِی فِنَاءِ الْکَعْبَةِ وَ لَمْ یَکُنْ یُفْرَشُ لِأَحَدٍ هُنَاکَ غَیْرَهُ فَبَیْنَمَا هُوَ نَائِمٌ فِی ظِلِّ الْکَعْبَةِ فَرَأَی فِی مَنَامِهِ أَتَاهُ آتٍ فَقَالَ لَهُ احْفِرْ بَرَّةَ </w:t>
      </w:r>
      <w:r>
        <w:rPr>
          <w:rStyle w:val="FootnoteAnchor"/>
          <w:rtl w:val="true"/>
        </w:rPr>
        <w:footnoteReference w:id="611"/>
      </w:r>
      <w:r>
        <w:rPr>
          <w:rFonts w:ascii="Amiri" w:hAnsi="Amiri" w:eastAsia="Amiri" w:cs="Amiri"/>
          <w:color w:val="111111"/>
          <w:sz w:val="28"/>
          <w:sz w:val="28"/>
          <w:szCs w:val="28"/>
          <w:rtl w:val="true"/>
          <w:lang w:bidi="ar-SA"/>
        </w:rPr>
        <w:t xml:space="preserve">قَالَ وَ مَا بَرَّةُ ثُمَّ أَتَاهُ فِی الْیَوْمِ الثَّانِی فَقَالَ احْفِرْ طِیبَةَ ثُمَّ أَتَاهُ فِی الْیَوْمِ الثَّالِثِ فَقَالَ احْفِرْ الْمَصُونَةَ قَالَ وَ مَا الْمَصُونَةُ ثُمَّ أَتَاهُ فِی الْیَوْمِ الرَّابِعِ فَقَالَ احْفِرْ زَمْزَمَ لَا تَنْزَحُ وَ لَا تُذَمُّ تَسْقِی الْحَجِیجَ الْأَعْظَمَ عِنْدَ الْغُرَابِ الْأَعْصَمِ </w:t>
      </w:r>
      <w:r>
        <w:rPr>
          <w:rStyle w:val="FootnoteAnchor"/>
          <w:rtl w:val="true"/>
        </w:rPr>
        <w:footnoteReference w:id="612"/>
      </w:r>
      <w:r>
        <w:rPr>
          <w:rFonts w:ascii="Amiri" w:hAnsi="Amiri" w:eastAsia="Amiri" w:cs="Amiri"/>
          <w:color w:val="111111"/>
          <w:sz w:val="28"/>
          <w:sz w:val="28"/>
          <w:szCs w:val="28"/>
          <w:rtl w:val="true"/>
          <w:lang w:bidi="ar-SA"/>
        </w:rPr>
        <w:t xml:space="preserve">عِنْدَ قَرْیَةِ النَّمْلِ وَ کَانَ عِنْدَ زَمْزَمَ حَجَرٌ یَخْرُجُ مِنْهُ النَّمْلُ فَیَقَعُ عَلَیْهِ الْغُرَابُ الْأَعْصَمُ فِی کُلِّ یَوْمٍ یَلْتَقِطُ النَّمْلَ فَلَمَّا رَأَی عَبْدُ الْمُطَّلِبِ هَذَا عَرَفَ مَوْضِعَ زَمْزَمَ فَقَالَ لِقُرَیْشٍ إِنِّی أُمِرْتُ </w:t>
      </w:r>
      <w:r>
        <w:rPr>
          <w:rStyle w:val="FootnoteAnchor"/>
          <w:rtl w:val="true"/>
        </w:rPr>
        <w:footnoteReference w:id="613"/>
      </w:r>
      <w:r>
        <w:rPr>
          <w:rFonts w:ascii="Amiri" w:hAnsi="Amiri" w:eastAsia="Amiri" w:cs="Amiri"/>
          <w:color w:val="111111"/>
          <w:sz w:val="28"/>
          <w:sz w:val="28"/>
          <w:szCs w:val="28"/>
          <w:rtl w:val="true"/>
          <w:lang w:bidi="ar-SA"/>
        </w:rPr>
        <w:t xml:space="preserve">فِی أَرْبَعِ لَیَالٍ فِی حَفْرِ زَمْزَمَ وَ هِیَ مَأْثُرَتُنَا وَ عِزُّنَا فَهَلُمُّوا نَحْفِرْهَا فَلَمْ یُجِیبُوهُ إِلَی ذَلِکَ فَأَقْبَلَ یَحْفِرُهَا هُوَ بِنَفْسِهِ وَ کَانَ لَهُ ابْنٌ وَاحِدٌ وَ هُوَ الْحَارِثُ وَ کَانَ یُعِینُهُ عَلَی الْحَفْرِ فَلَمَّا صَعُبَ ذَلِکَ عَلَیْهِ تَقَدَّمَ إِلَی بَابِ الْکَعْبَةِ ثُمَّ رَفَعَ یَدَیْهِ وَ دَعَا اللَّهَ عَزَّ وَ جَلَّ وَ نَذَرَ لَهُ إِنْ رَزَقَهُ عَشْرَ بَنِینَ أَنْ یَنْحَرَ أَحَبَّهُمْ إِلَیْهِ تَقَرُّباً إِلَی اللَّهِ عَزَّ وَ جَلَّ فَلَمَّا حَفَرَ وَ بَلَغَ الطَّوِیَ </w:t>
      </w:r>
      <w:r>
        <w:rPr>
          <w:rStyle w:val="FootnoteAnchor"/>
          <w:rtl w:val="true"/>
        </w:rPr>
        <w:footnoteReference w:id="614"/>
      </w:r>
      <w:r>
        <w:rPr>
          <w:rFonts w:ascii="Amiri" w:hAnsi="Amiri" w:eastAsia="Amiri" w:cs="Amiri"/>
          <w:color w:val="111111"/>
          <w:sz w:val="28"/>
          <w:sz w:val="28"/>
          <w:szCs w:val="28"/>
          <w:rtl w:val="true"/>
          <w:lang w:bidi="ar-SA"/>
        </w:rPr>
        <w:t xml:space="preserve">طَوِیَّ إِسْمَاعِیلَ وَ عَلِمَ أَنَّهُ قَدْ وَقَعَ عَلَی الْمَاءِ کَبَّرَ وَ </w:t>
      </w:r>
      <w:r>
        <w:rPr>
          <w:rFonts w:eastAsia="Amiri" w:cs="Amiri" w:ascii="Amiri" w:hAnsi="Amiri"/>
          <w:color w:val="111111"/>
          <w:sz w:val="28"/>
          <w:szCs w:val="28"/>
          <w:rtl w:val="true"/>
          <w:lang w:bidi="ar-SA"/>
        </w:rPr>
        <w:t xml:space="preserve">) </w:t>
      </w:r>
      <w:bookmarkStart w:id="2017" w:name="pg13660_142237"/>
    </w:p>
    <w:p>
      <w:pPr>
        <w:pStyle w:val="BookText"/>
        <w:rPr/>
      </w:pPr>
      <w:bookmarkEnd w:id="2017"/>
      <w:r>
        <w:rPr>
          <w:rFonts w:ascii="Amiri" w:hAnsi="Amiri" w:eastAsia="Amiri" w:cs="Amiri"/>
          <w:color w:val="111111"/>
          <w:sz w:val="28"/>
          <w:sz w:val="28"/>
          <w:szCs w:val="28"/>
          <w:rtl w:val="true"/>
          <w:lang w:bidi="ar-SA"/>
        </w:rPr>
        <w:t>کَبَّرَتْ قُرَیْشٌ وَ قَالُوا یَا أَبَا الْحَارِثِ هَذِهِ مَأْثُرَتُنَا وَ لَنَا فِیهَا نَصِیبٌ قَالَ لَهُمْ لَمْ تُعِینُونِی عَلَی حَفْرِهَا هِیَ لِی وَ لِوُلْدِی إِلَی آخِرِ الْأَبَدِ</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1504405_3830689328"/>
      <w:bookmarkStart w:id="2019" w:name="_Toc907"/>
      <w:bookmarkEnd w:id="2018"/>
      <w:r>
        <w:rPr/>
        <w:t>7</w:t>
      </w:r>
      <w:r>
        <w:rPr>
          <w:rtl w:val="true"/>
        </w:rPr>
        <w:t xml:space="preserve">- </w:t>
      </w:r>
      <w:r>
        <w:rPr>
          <w:rtl w:val="true"/>
        </w:rPr>
        <w:t>حدیث</w:t>
      </w:r>
      <w:bookmarkEnd w:id="20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الْقَاسِمِ بْنِ یَحْیَی عَنْ جَدِّهِ الْحَسَنِ بْنِ رَاشِدٍ قَالَ سَمِعْتُ أَبَا إِبْرَاهِیمَ علیه السلام یَقُولُ لَمَّا احْتَفَرَ عَبْدُ الْمُطَّلِبِ زَمْزَمَ وَ انْتَهَی إِلَی قَعْرِهَا خَرَجَتْ عَلَیْهِ مِنْ إِحْدَی جَوَانِبِ الْبِئْرِ رَائِحَةٌ مُنْتِنَةٌ أَفْظَعَتْهُ فَأَبَی أَنْ یَنْثَنِیَ </w:t>
      </w:r>
      <w:r>
        <w:rPr>
          <w:rStyle w:val="FootnoteAnchor"/>
          <w:rtl w:val="true"/>
        </w:rPr>
        <w:footnoteReference w:id="615"/>
      </w:r>
      <w:r>
        <w:rPr>
          <w:rFonts w:ascii="Amiri" w:hAnsi="Amiri" w:eastAsia="Amiri" w:cs="Amiri"/>
          <w:color w:val="111111"/>
          <w:sz w:val="28"/>
          <w:sz w:val="28"/>
          <w:szCs w:val="28"/>
          <w:rtl w:val="true"/>
          <w:lang w:bidi="ar-SA"/>
        </w:rPr>
        <w:t xml:space="preserve">وَ خَرَجَ ابْنُهُ الْحَارِثُ عَنْهُ ثُمَّ حَفَرَ حَتَّی أَمْعَنَ فَوَجَدَ فِی قَعْرِهَا عَیْناً تَخْرُجُ عَلَیْهِ بِرَائِحَةِ الْمِسْکِ ثُمَّ احْتَفَرَ فَلَمْ یَحْفِرْ إِلَّا ذِرَاعاً حَتَّی تَجَلَّاهُ النَّوْمُ فَرَأَی رَجُلًا طَوِیلَ الْبَاعِ </w:t>
      </w:r>
      <w:r>
        <w:rPr>
          <w:rStyle w:val="FootnoteAnchor"/>
          <w:rtl w:val="true"/>
        </w:rPr>
        <w:footnoteReference w:id="616"/>
      </w:r>
      <w:r>
        <w:rPr>
          <w:rFonts w:ascii="Amiri" w:hAnsi="Amiri" w:eastAsia="Amiri" w:cs="Amiri"/>
          <w:color w:val="111111"/>
          <w:sz w:val="28"/>
          <w:sz w:val="28"/>
          <w:szCs w:val="28"/>
          <w:rtl w:val="true"/>
          <w:lang w:bidi="ar-SA"/>
        </w:rPr>
        <w:t xml:space="preserve">حَسَنَ الشَّعْرِ جَمِیلَ الْوَجْهِ جَیِّدَ الثَّوْبِ طَیِّبَ الرَّائِحَةِ وَ هُوَ یَقُولُ احْفِرْ تَغْنَمْ وَ جِدَّ تَسْلَمْ وَ لَا تَدَّخِرْهَا لِلْمَقْسَمِ </w:t>
      </w:r>
      <w:r>
        <w:rPr>
          <w:rStyle w:val="FootnoteAnchor"/>
          <w:rtl w:val="true"/>
        </w:rPr>
        <w:footnoteReference w:id="617"/>
      </w:r>
      <w:r>
        <w:rPr>
          <w:rFonts w:ascii="Amiri" w:hAnsi="Amiri" w:eastAsia="Amiri" w:cs="Amiri"/>
          <w:color w:val="111111"/>
          <w:sz w:val="28"/>
          <w:sz w:val="28"/>
          <w:szCs w:val="28"/>
          <w:rtl w:val="true"/>
          <w:lang w:bidi="ar-SA"/>
        </w:rPr>
        <w:t xml:space="preserve">الْأَسْیَافُ لِغَیْرِکَ وَ الْبِئْرُ لَکَ أَنْتَ أَعْظَمُ الْعَرَبِ قَدْراً وَ مِنْکَ یَخْرُجُ نَبِیُّهَا وَ وَلِیُّهَا وَ الْأَسْبَاطُ النُّجَبَاءُ الْحُکَمَاءُ الْعُلَمَاءُ الْبُصَرَاءُ وَ السُّیُوفُ لَهُمْ وَ لَیْسُوا الْیَوْمَ مِنْکَ وَ لَا لَکَ وَ لَکِنْ فِی الْقَرْنِ الثَّانِی مِنْکَ بِهِمْ یُنِیرُ اللَّهُ الْأَرْضَ وَ یُخْرِجُ الشَّیَاطِینَ مِنْ أَقْطَارِهَا وَ یُذِلُّهَا فِی عِزِّهَا وَ یُهْلِکُهَا بَعْدَ قُوَّتِهَا وَ یُذِلُّ الْأَوْثَانَ وَ یَقْتُلُ عُبَّادَهَا حَیْثُ کَانُوا ثُمَّ یَبْقَی بَعْدَهُ نَسْلٌ مِنْ نَسْلِکَ هُوَ أَخُوهُ وَ وَزِیرُهُ وَ دُونَهُ فِی السِّنِّ وَ قَدْ کَانَ الْقَادِرُ عَلَی الْأَوْثَانِ لَا یَعْصِیهِ حَرْفاً وَ لَا یَکْتُمُهُ شَیْئاً وَ یُشَاوِرُهُ فِی کُلِّ أَمْرٍ هَجَمَ عَلَیْهِ وَ اسْتَعْیَا </w:t>
      </w:r>
      <w:r>
        <w:rPr>
          <w:rStyle w:val="FootnoteAnchor"/>
          <w:rtl w:val="true"/>
        </w:rPr>
        <w:footnoteReference w:id="618"/>
      </w:r>
      <w:r>
        <w:rPr>
          <w:rFonts w:ascii="Amiri" w:hAnsi="Amiri" w:eastAsia="Amiri" w:cs="Amiri"/>
          <w:color w:val="111111"/>
          <w:sz w:val="28"/>
          <w:sz w:val="28"/>
          <w:szCs w:val="28"/>
          <w:rtl w:val="true"/>
          <w:lang w:bidi="ar-SA"/>
        </w:rPr>
        <w:t xml:space="preserve">عَنْهَا عَبْدُ الْمُطَّلِبِ فَوَجَدَ ثَلَاثَةَ عَشَرَ سَیْفاً مُسْنَدَةً إِلَی جَنْبِهِ فَأَخَذَهَا وَ أَرَادَ أَنْ یَبُثَ </w:t>
      </w:r>
      <w:r>
        <w:rPr>
          <w:rStyle w:val="FootnoteAnchor"/>
          <w:rtl w:val="true"/>
        </w:rPr>
        <w:footnoteReference w:id="619"/>
      </w:r>
      <w:r>
        <w:rPr>
          <w:rFonts w:ascii="Amiri" w:hAnsi="Amiri" w:eastAsia="Amiri" w:cs="Amiri"/>
          <w:color w:val="111111"/>
          <w:sz w:val="28"/>
          <w:sz w:val="28"/>
          <w:szCs w:val="28"/>
          <w:rtl w:val="true"/>
          <w:lang w:bidi="ar-SA"/>
        </w:rPr>
        <w:t>فَقَالَ وَ کَیْفَ وَ لَمْ أَبْلُغِ الْمَاءَ ثُمَّ حَفَرَ فَلَمْ یَحْفِرْ شِبْراً حَتَّی بَدَا لَهُ قَرْنُ الْغَزَالِ وَ رَأْسُهُ فَاسْتَخْرَجَهُ وَ فِیهِ طُبِعَ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وَلِیُّ اللَّهِ فُلَانٌ خَلِیفَةُ اللَّهِ فَسَأَلْتُهُ فَقُلْتُ فُلَانٌ مَتَی کَانَ قَبْلَهُ أَوْ بَعْدَهُ قَالَ لَمْ یَجِئْ بَعْدُ وَ لَا جَاءَ شَیْ‌ءٌ مِنْ أَشْرَاطِهِ </w:t>
      </w:r>
      <w:r>
        <w:rPr>
          <w:rStyle w:val="FootnoteAnchor"/>
          <w:rtl w:val="true"/>
        </w:rPr>
        <w:footnoteReference w:id="620"/>
      </w:r>
      <w:r>
        <w:rPr>
          <w:rFonts w:ascii="Amiri" w:hAnsi="Amiri" w:eastAsia="Amiri" w:cs="Amiri"/>
          <w:color w:val="111111"/>
          <w:sz w:val="28"/>
          <w:sz w:val="28"/>
          <w:szCs w:val="28"/>
          <w:rtl w:val="true"/>
          <w:lang w:bidi="ar-SA"/>
        </w:rPr>
        <w:t xml:space="preserve">فَخَرَجَ عَبْدُ الْمُطَّلِبِ وَ قَدِ اسْتَخْرَجَ الْمَاءَ وَ أَدْرَکَ وَ هُوَ یَصْعَدُ فَإِذَا أَسْوَدُ لَهُ ذَنَبٌ طَوِیلٌ یَسْبِقُهُ بِدَاراً إِلَی فَوْقُ فَضَرَبَهُ فَقَطَعَ أَکْثَرَ ذَنَبِهِ ثُمَّ طَلَبَهُ فَفَاتَهُ وَ فُلَانٌ </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قَاتِلُهُ إِنْ شَاءَ اللَّهُ وَ مِنْ رَأْیِ عَبْدِ الْمُطَّلِبِ أَنْ یُبْطِلَ الرُّؤْیَا الَّتِی رَآهَا فِی الْبِئْرِ وَ یَضْرِبَ السُّیُوفَ صَفَائِحَ الْبَیْتِ فَأَتَاهُ اللَّهُ بِالنَّوْمِ فَغَشِیَهُ وَ هُوَ فِی حِجْرِ الْکَعْبَةِ فَرَأَی ذَلِکَ الرَّجُلَ بِعَیْنِهِ وَ هُوَ یَقُولُ یَا شَیْبَةَ الْحَمْدِ </w:t>
      </w:r>
      <w:r>
        <w:rPr>
          <w:rStyle w:val="FootnoteAnchor"/>
          <w:rtl w:val="true"/>
        </w:rPr>
        <w:footnoteReference w:id="621"/>
      </w:r>
      <w:r>
        <w:rPr>
          <w:rFonts w:ascii="Amiri" w:hAnsi="Amiri" w:eastAsia="Amiri" w:cs="Amiri"/>
          <w:color w:val="111111"/>
          <w:sz w:val="28"/>
          <w:sz w:val="28"/>
          <w:szCs w:val="28"/>
          <w:rtl w:val="true"/>
          <w:lang w:bidi="ar-SA"/>
        </w:rPr>
        <w:t xml:space="preserve">احْمَدْ رَبَّکَ فَإِنَّهُ سَیَجْعَلُکَ لِسَانَ الْأَرْضِ وَ یَتْبَعُکَ قُرَیْشٌ خَوْفاً وَ رَهْبَةً وَ طَمَعاً ضَعِ السُّیُوفَ فِی مَوَاضِعِهَا وَ اسْتَیْقَظَ عَبْدُ الْمُطَّلِبِ فَأَجَابَهُ </w:t>
      </w:r>
      <w:r>
        <w:rPr>
          <w:rStyle w:val="FootnoteAnchor"/>
          <w:rtl w:val="true"/>
        </w:rPr>
        <w:footnoteReference w:id="622"/>
      </w:r>
      <w:r>
        <w:rPr>
          <w:rFonts w:ascii="Amiri" w:hAnsi="Amiri" w:eastAsia="Amiri" w:cs="Amiri"/>
          <w:color w:val="111111"/>
          <w:sz w:val="28"/>
          <w:sz w:val="28"/>
          <w:szCs w:val="28"/>
          <w:rtl w:val="true"/>
          <w:lang w:bidi="ar-SA"/>
        </w:rPr>
        <w:t xml:space="preserve">أَنَّهُ یَأْتِینِی فِی النَّوْمِ فَإِنْ یَکُنْ مِنْ رَبِّی فَهُوَ أَحَبُّ إِلَیَّ وَ إِنْ یَکُنْ مِنْ شَیْطَانٍ فَأَظُنُّهُ مَقْطُوعَ الذَّنَبِ فَلَمْ یَرَ شَیْئاً وَ لَمْ یَسْمَعْ کَلَاماً فَلَمَّا أَنْ کَانَ اللَّیْلُ أَتَاهُ فِی مَنَامِهِ بِعِدَّةٍ مِنْ رِجَالٍ وَ صِبْیَانٍ فَقَالُوا لَهُ نَحْنُ أَتْبَاعُ وَلَدِکَ وَ نَحْنُ مِنْ سُکَّانِ السَّمَاءِ السَّادِسَةِ السُّیُوفُ لَیْسَتْ لَکَ تَزَوَّجْ فِی مَخْزُومٍ تَقْوَ وَ اضْرِبْ بَعْدُ فِی بُطُونِ الْعَرَبِ </w:t>
      </w:r>
      <w:r>
        <w:rPr>
          <w:rStyle w:val="FootnoteAnchor"/>
          <w:rtl w:val="true"/>
        </w:rPr>
        <w:footnoteReference w:id="623"/>
      </w:r>
      <w:r>
        <w:rPr>
          <w:rFonts w:ascii="Amiri" w:hAnsi="Amiri" w:eastAsia="Amiri" w:cs="Amiri"/>
          <w:color w:val="111111"/>
          <w:sz w:val="28"/>
          <w:sz w:val="28"/>
          <w:szCs w:val="28"/>
          <w:rtl w:val="true"/>
          <w:lang w:bidi="ar-SA"/>
        </w:rPr>
        <w:t xml:space="preserve">فَإِنْ لَمْ یَکُنْ مَعَکَ مَالٌ فَلَکَ حَسَبٌ فَادْفَعْ هَذِهِ الثَّلَاثَةَ عَشَرَ سَیْفاً إِلَی وَلَدِ الْمَخْزُومِیَّةِ وَ لَا یُبَانُ لَکَ أَکْثَرَ مِنْ هَذَا وَ سَیْفٌ لَکَ مِنْهَا وَاحِدٌ سَیَقَعُ مِنْ یَدِکَ فَلَا تَجِدُ لَهُ أَثَراً إِلَّا أَنْ یَسْتَجِنَّهُ جَبَلُ کَذَا وَ کَذَا فَیَکُونُ مِنْ أَشْرَاطِ قَائِمِ آلِ مُحَمَّدٍ صَلَّی اللَّهُ عَلَیْهِ وَ عَلَیْهِمْ فَانْتَبَهَ عَبْدُ الْمُطَّلِبِ وَ انْطَلَقَ وَ السُّیُوفُ عَلَی رَقَبَتِهِ فَأَتَی نَاحِیَةً مِنْ نَوَاحِی مَکَّةَ فَفَقَدَ مِنْهَا سَیْفاً کَانَ أَرَقَّهَا عِنْدَهُ فَیَظْهَرُ مِنْ ثَمَ </w:t>
      </w:r>
      <w:r>
        <w:rPr>
          <w:rStyle w:val="FootnoteAnchor"/>
          <w:rtl w:val="true"/>
        </w:rPr>
        <w:footnoteReference w:id="624"/>
      </w:r>
      <w:r>
        <w:rPr>
          <w:rFonts w:ascii="Amiri" w:hAnsi="Amiri" w:eastAsia="Amiri" w:cs="Amiri"/>
          <w:color w:val="111111"/>
          <w:sz w:val="28"/>
          <w:sz w:val="28"/>
          <w:szCs w:val="28"/>
          <w:rtl w:val="true"/>
          <w:lang w:bidi="ar-SA"/>
        </w:rPr>
        <w:t xml:space="preserve">ثُمَّ دَخَلَ مُعْتَمِراً وَ طَافَ بِهَا عَلَی رَقَبَتِهِ وَ الْغَزَالَیْنِ أَحَداً وَ عِشْرِینَ طَوَافاً وَ قُرَیْشٌ تَنْظُرُ إِلَیْهِ وَ هُوَ یَقُولُ اللَّهُمَّ صَدِّقْ وَعْدَکَ فَأَثْبِتْ لِی قَوْلِی وَ انْشُرْ ذِکْرِی وَ شُدَّ عَضُدِی وَ کَانَ هَذَا تَرْدَادَ کَلَامِهِ وَ مَا طَافَ حَوْلَ الْبَیْتِ بَعْدَ رُؤْیَاهُ فِی الْبِئْرِ بِبَیْتِ شِعْرٍ حَتَّی مَاتَ وَ لَکِنْ قَدِ ارْتَجَزَ عَلَی بَنِیهِ یَوْمَ أَرَادَ نَحْرَ عَبْدِ اللَّهِ فَدَفَعَ الْأَسْیَافَ جَمِیعَهَا إِلَی بَنِی الْمَخْزُومِیَّةِ إِلَی الزُّبَیْرِ وَ إِلَی أَبِی طَالِبٍ وَ إِلَی عَبْدِ اللَّهِ فَصَارَ لِأَبِی طَالِبٍ مِنْ ذَلِکَ أَرْبَعَةُ أَسْیَافٍ سَیْفٌ لِأَبِی طَالِبٍ وَ سَیْفٌ لِعَلِیٍّ وَ سَیْفٌ لِجَعْفَرٍ وَ سَیْفٌ لِطَالِبٍ وَ کَانَ لِلزُّبَیْرِ سَیْفَانِ وَ کَانَ لِعَبْدِ اللَّهِ سَیْفَانِ ثُمَّ عَادَتْ فَصَارَتْ لِعَلِیٍّ الْأَرْبَعَةُ الْبَاقِیَةُ اثْنَیْنِ مِنْ فَاطِمَةَ وَ اثْنَیْنِ مِنْ أَوْلَادِهَا فَطَاحَ سَیْفُ </w:t>
      </w:r>
      <w:r>
        <w:rPr>
          <w:rStyle w:val="FootnoteAnchor"/>
          <w:rtl w:val="true"/>
        </w:rPr>
        <w:footnoteReference w:id="625"/>
      </w:r>
      <w:r>
        <w:rPr>
          <w:rFonts w:ascii="Amiri" w:hAnsi="Amiri" w:eastAsia="Amiri" w:cs="Amiri"/>
          <w:color w:val="111111"/>
          <w:sz w:val="28"/>
          <w:sz w:val="28"/>
          <w:szCs w:val="28"/>
          <w:rtl w:val="true"/>
          <w:lang w:bidi="ar-SA"/>
        </w:rPr>
        <w:t>جَعْفَرٍ ک</w:t>
      </w:r>
      <w:r>
        <w:rPr>
          <w:rFonts w:eastAsia="Amiri" w:cs="Amiri" w:ascii="Amiri" w:hAnsi="Amiri"/>
          <w:color w:val="111111"/>
          <w:sz w:val="28"/>
          <w:szCs w:val="28"/>
          <w:rtl w:val="true"/>
          <w:lang w:bidi="ar-SA"/>
        </w:rPr>
        <w:t xml:space="preserve">. </w:t>
      </w:r>
      <w:bookmarkStart w:id="2020" w:name="pg13660_142239"/>
    </w:p>
    <w:p>
      <w:pPr>
        <w:pStyle w:val="BookText"/>
        <w:rPr/>
      </w:pPr>
      <w:bookmarkEnd w:id="2020"/>
      <w:r>
        <w:rPr>
          <w:rFonts w:ascii="Amiri" w:hAnsi="Amiri" w:eastAsia="Amiri" w:cs="Amiri"/>
          <w:color w:val="111111"/>
          <w:sz w:val="28"/>
          <w:sz w:val="28"/>
          <w:szCs w:val="28"/>
          <w:rtl w:val="true"/>
          <w:lang w:bidi="ar-SA"/>
        </w:rPr>
        <w:t xml:space="preserve">یَوْمَ أُصِیبَ فَلَمْ یُدْرَ فِی یَدِ مَنْ وَقَعَ حَتَّی السَّاعَةِ وَ نَحْنُ نَقُولُ لَا یَقَعُ سَیْفٌ مِنْ أَسْیَافِنَا فِی یَدِ غَیْرِنَا إِلَّا رَجُلٌ یُعِینُ بِهِ مَعَنَا إِلَّا صَارَ فَحْماً </w:t>
      </w:r>
      <w:r>
        <w:rPr>
          <w:rStyle w:val="FootnoteAnchor"/>
          <w:rtl w:val="true"/>
        </w:rPr>
        <w:footnoteReference w:id="626"/>
      </w:r>
      <w:r>
        <w:rPr>
          <w:rFonts w:ascii="Amiri" w:hAnsi="Amiri" w:eastAsia="Amiri" w:cs="Amiri"/>
          <w:color w:val="111111"/>
          <w:sz w:val="28"/>
          <w:sz w:val="28"/>
          <w:szCs w:val="28"/>
          <w:rtl w:val="true"/>
          <w:lang w:bidi="ar-SA"/>
        </w:rPr>
        <w:t>قَالَ وَ إِنَّ مِنْهَا لَوَاحِداً فِی نَاحِیَةٍ یَخْرُجُ کَمَا تَخْرُجُ الْحَیَّةُ فَیَبِینُ مِنْهُ ذِرَاعٌ وَ مَا یُشْبِهُهُ فَتَبْرُقُ لَهُ الْأَرْضُ مِرَاراً ثُمَّ یَغِیبُ فَإِذَا کَانَ اللَّیْلُ فَعَلَ مِثْلَ ذَلِکَ فَهَذَا دَأْبُهُ حَتَّی یَجِی‌ءَ صَاحِبُهُ وَ لَوْ شِئْتُ أَنْ أُسَمِّیَ مَکَانَهُ لَسَمَّیْتُهُ وَ لَکِنْ أَخَافُ عَلَیْکُمْ مِنْ أَنْ أُسَمِّیَهُ فَتُسَمُّوهُ فَیُنْسَبَ إِلَی غَیْرِ مَا هُوَ عَلَیْهِ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Heading4"/>
        <w:numPr>
          <w:ilvl w:val="3"/>
          <w:numId w:val="1"/>
        </w:numPr>
        <w:rPr/>
      </w:pPr>
      <w:bookmarkStart w:id="2021" w:name="__RefHeading___Toc1504407_3830689328"/>
      <w:bookmarkStart w:id="2022" w:name="_Toc908"/>
      <w:bookmarkEnd w:id="2021"/>
      <w:r>
        <w:rPr/>
        <w:t>8</w:t>
      </w:r>
      <w:r>
        <w:rPr>
          <w:rtl w:val="true"/>
        </w:rPr>
        <w:t xml:space="preserve">- </w:t>
      </w:r>
      <w:r>
        <w:rPr>
          <w:rtl w:val="true"/>
        </w:rPr>
        <w:t>حدیث</w:t>
      </w:r>
      <w:bookmarkEnd w:id="202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أَبِی عَلِیٍّ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الْکَعْبَةَ فَرَّقَ النَّاسُ تُرَابَهَا فَلَمَّا صَارُوا إِلَی بِنَائِهَا فَأَرَادُوا أَنْ یَبْنُوهَا خَرَجَتْ عَلَیْهِمْ حَیَّةٌ فَمَنَعَتِ النَّاسَ الْبِنَاءَ حَتَّی هَرَبُوا فَأَتَوُا الْحَجَّاجَ فَأَخْبَرُوهُ فَخَافَ أَنْ یَکُونَ قَدْ مُنِعَ بِنَاءَهَا فَصَعِدَ الْمِنْبَرَ ثُمَّ نَشَدَ النَّاسَ وَ قَالَ أَنْشُدُ اللَّهَ عَبْداً </w:t>
      </w:r>
      <w:r>
        <w:rPr>
          <w:rStyle w:val="FootnoteAnchor"/>
          <w:rtl w:val="true"/>
        </w:rPr>
        <w:footnoteReference w:id="628"/>
      </w:r>
      <w:r>
        <w:rPr>
          <w:rFonts w:ascii="Amiri" w:hAnsi="Amiri" w:eastAsia="Amiri" w:cs="Amiri"/>
          <w:color w:val="111111"/>
          <w:sz w:val="28"/>
          <w:sz w:val="28"/>
          <w:szCs w:val="28"/>
          <w:rtl w:val="true"/>
          <w:lang w:bidi="ar-SA"/>
        </w:rPr>
        <w:t>عِنْدَهُ مِمَّا ابْتُلِینَا بِهِ عِلْمٌ لَمَّا أَخْبَرَنَا بِهِ قَالَ فَقَامَ إِلَیْهِ شَیْخٌ فَقَالَ إِنْ یَکُنْ عِنْدَ أَحَدٍ عِلْمٌ فَعِنْدَ رَجُلٍ رَأَیْتُهُ جَاءَ إِلَی الْکَعْبَةِ فَأَخَذَ مِقْدَارَهَا ثُمَّ مَضَی فَقَالَ الْحَجَّاجُ مَنْ هُوَ قَالَ عَلِیُّ بْنُ الْحُسَیْنِ علیه السلام فَقَالَ مَعْدِنُ ذَلِکَ فَبَعَثَ إِلَی عَلِیِّ بْنِ الْحُسَیْنِ صَلَوَاتُ اللَّهِ عَلَیْهِمَا فَأَتَاهُ فَأَخْبَرَهُ مَا کَانَ مِنْ مَنْعِ اللَّهِ إِیَّاهُ الْبِنَاءَ فَقَالَ لَهُ عَلِیُّ بْنُ الْحُسَیْنِ علیه السلام یَا حَجَّاجُ عَمَدْتَ إِلَی بِنَاءِ إِبْرَاهِیمَ وَ إِسْمَاعِیلَ فَأَلْقَیْتَهُ فِی الطَّرِیقِ وَ انْتَهَبْتَهُ کَأَنَّکَ تَرَی أَنَّهُ تُرَاثٌ لَکَ اصْعَدِ الْمِنْبَرَ وَ انْشُدِ النَّاسَ أَنْ لَا یَبْقَی أَحَدٌ مِنْهُمْ أَخَذَ مِنْهُ شَیْئاً إِلَّا رَدَّهُ قَالَ فَفَعَلَ فَأَنْشَدَ النَّاسَ أَنْ لَا یَبْقَی مِنْهُمْ أَحَدٌ عِنْدَهُ شَیْ‌ءٌ إِلَّا رَدَّهُ قَالَ فَرَدُّوهُ فَلَمَّا رَأَی جَمْعَ التُّرَابِ أَتَی عَلِیُّ بْنُ الْحُسَیْنِ صَلَوَاتُ اللَّهِ عَلَیْهِمَا فَوَضَعَ الْأَسَاسَ وَ أَمَرَهُمْ أَنْ یَحْفِرُوا قَالَ فَتَغَیَّبَتْ عَنْهُمُ الْحَیَّةُ وَ حَفَرُوا حَتَّی انْتَهَوْا إِلَی مَوْضِعِ الْقَوَاعِدِ قَالَ لَهُمْ عَلِیُّ بْنُ الْحُسَیْنِ علیه السلام تَنَحَّوْا فَتَنَحَّوْا فَدَنَا مِنْهَا فَغَطَّاهَا بِثَوْبِهِ ثُمَّ بَکَی ثُمَّ غَطَّاهَا بِالتُّرَابِ بِیَدِ نَفْسِهِ ثُمَّ دَعَا الْفَعَلَةَ فَقَالَ ضَعُوا بِنَاءَکُمْ فَوَضَعُوا الْبِنَاءَ فَلَمَّا ارْتَفَعَتْ حِیطَانُهَا أَمَرَ بِالتُّرَابِ فَقُلِّبَ فَأُلْقِیَ فِی جَوْفِهِ فَلِذَلِکَ صَارَ الْبَیْتُ مُرْتَفِعاً یُصْعَدُ إِلَیْهِ بِالدَّرَجِ</w:t>
      </w:r>
      <w:r>
        <w:rPr>
          <w:rFonts w:eastAsia="Amiri" w:cs="Amiri" w:ascii="Amiri" w:hAnsi="Amiri"/>
          <w:color w:val="111111"/>
          <w:sz w:val="28"/>
          <w:szCs w:val="28"/>
          <w:rtl w:val="true"/>
          <w:lang w:bidi="ar-SA"/>
        </w:rPr>
        <w:t xml:space="preserve">. . </w:t>
      </w:r>
      <w:bookmarkStart w:id="2023" w:name="pg13660_142240"/>
    </w:p>
    <w:p>
      <w:pPr>
        <w:pStyle w:val="Heading3"/>
        <w:numPr>
          <w:ilvl w:val="2"/>
          <w:numId w:val="1"/>
        </w:numPr>
        <w:rPr/>
      </w:pPr>
      <w:bookmarkStart w:id="2024" w:name="__RefHeading___Toc1504409_3830689328"/>
      <w:bookmarkStart w:id="2025" w:name="_Toc909"/>
      <w:bookmarkEnd w:id="2023"/>
      <w:bookmarkEnd w:id="2024"/>
      <w:r>
        <w:rPr>
          <w:rtl w:val="true"/>
        </w:rPr>
        <w:t>بَابٌ فِی قَوْلِهِ تَعَالَی فِیهِ آیاتٌ بَیِّناتٌ</w:t>
      </w:r>
      <w:bookmarkEnd w:id="2025"/>
    </w:p>
    <w:p>
      <w:pPr>
        <w:pStyle w:val="Heading4"/>
        <w:numPr>
          <w:ilvl w:val="3"/>
          <w:numId w:val="1"/>
        </w:numPr>
        <w:rPr/>
      </w:pPr>
      <w:bookmarkStart w:id="2026" w:name="__RefHeading___Toc1504411_3830689328"/>
      <w:bookmarkStart w:id="2027" w:name="_Toc910"/>
      <w:bookmarkEnd w:id="2026"/>
      <w:r>
        <w:rPr/>
        <w:t>1</w:t>
      </w:r>
      <w:r>
        <w:rPr>
          <w:rtl w:val="true"/>
        </w:rPr>
        <w:t xml:space="preserve">- </w:t>
      </w:r>
      <w:r>
        <w:rPr>
          <w:rtl w:val="true"/>
        </w:rPr>
        <w:t>حدیث</w:t>
      </w:r>
      <w:bookmarkEnd w:id="20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وَ هُدیً لِلْعالَمِینَ فِیهِ آیاتٌ بَیِّناتٌ</w:t>
      </w:r>
    </w:p>
    <w:p>
      <w:pPr>
        <w:pStyle w:val="BookText"/>
        <w:rPr/>
      </w:pPr>
      <w:r>
        <w:rPr>
          <w:rStyle w:val="FootnoteAnchor"/>
          <w:rtl w:val="true"/>
        </w:rPr>
        <w:footnoteReference w:id="629"/>
      </w:r>
      <w:r>
        <w:rPr>
          <w:rFonts w:ascii="Amiri" w:hAnsi="Amiri" w:eastAsia="Amiri" w:cs="Amiri"/>
          <w:color w:val="111111"/>
          <w:sz w:val="28"/>
          <w:sz w:val="28"/>
          <w:szCs w:val="28"/>
          <w:rtl w:val="true"/>
          <w:lang w:bidi="ar-SA"/>
        </w:rPr>
        <w:t>مَا هَذِهِ الْآیَاتُ الْبَیِّنَاتُ قَالَ مَقَامُ إِبْرَاهِیمَ حَیْثُ قَامَ عَلَی الْحَجَرِ فَأَثَّرَتْ فِیهِ قَدَمَاهُ وَ الْحَجَرُ الْأَسْوَدُ وَ مَنْزِلُ إِسْمَاعِیلَ ع</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1504413_3830689328"/>
      <w:bookmarkStart w:id="2029" w:name="_Toc911"/>
      <w:bookmarkEnd w:id="2028"/>
      <w:r>
        <w:rPr/>
        <w:t>2</w:t>
      </w:r>
      <w:r>
        <w:rPr>
          <w:rtl w:val="true"/>
        </w:rPr>
        <w:t xml:space="preserve">- </w:t>
      </w:r>
      <w:r>
        <w:rPr>
          <w:rtl w:val="true"/>
        </w:rPr>
        <w:t>حدیث</w:t>
      </w:r>
      <w:bookmarkEnd w:id="202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قَدْ أَدْرَکْتَ الْحُسَیْنَ علیه السلام قَالَ نَعَمْ أَذْکُرُ وَ أَنَا مَعَهُ فِی الْمَسْجِدِ الْحَرَامِ وَ قَدْ دَخَلَ فِیهِ السَّیْلُ وَ النَّاسُ یَقُومُونَ عَلَی الْمَقَامِ یَخْرُجُ الْخَارِجُ یَقُولُ قَدْ ذَهَبَ بِهِ السَّیْلُ وَ یَخْرُجُ مِنْهُ الْخَارِجُ فَیَقُولُ هُوَ مَکَانَهُ قَالَ فَقَالَ لِی یَا فُلَانُ مَا صَنَعَ هَؤُلَاءِ فَقُلْتُ أَصْلَحَکَ اللَّهُ یَخَافُونَ أَنْ یَکُونَ السَّیْلُ قَدْ ذَهَبَ بِالْمَقَامِ فَقَالَ نَادِ أَنَّ اللَّهَ تَعَالَی قَدْ جَعَلَهُ عَلَماً لَمْ یَکُنْ لِیَذْهَبَ بِهِ فَاسْتَقِرُّوا وَ کَانَ مَوْضِعُ الْمَقَامِ الَّذِی وَضَعَهُ إِبْرَاهِیمُ علیه السلام عِنْدَ جِدَارِ الْبَیْتِ فَلَمْ یَزَلْ هُنَاکَ حَتَّی حَوَّلَهُ أَهْلُ الْجَاهِلِیَّةِ إِلَی الْمَکَانِ الَّذِی هُوَ فِیهِ الْیَوْمَ فَلَمَّا فَتَحَ النَّبِیُّ صلی الله علیه و آله مَکَّةَ رَدَّهُ إِلَی الْمَوْضِعِ الَّذِی وَضَعَهُ إِبْرَاهِیمُ علیه السلام فَلَمْ یَزَلْ هُنَاکَ إِلَی أَنْ وَلِیَ عُمَرُ بْنُ الْخَطَّابِ فَسَأَلَ النَّاسَ مَنْ مِنْکُمْ یَعْرِفُ الْمَکَانَ الَّذِی کَانَ فِیهِ الْمَقَامُ فَقَالَ رَجُلٌ أَنَا قَدْ کُنْتُ أَخَذْتُ مِقْدَارَهُ بِنِسْعٍ </w:t>
      </w:r>
      <w:r>
        <w:rPr>
          <w:rStyle w:val="FootnoteAnchor"/>
          <w:rtl w:val="true"/>
        </w:rPr>
        <w:footnoteReference w:id="630"/>
      </w:r>
      <w:r>
        <w:rPr>
          <w:rFonts w:ascii="Amiri" w:hAnsi="Amiri" w:eastAsia="Amiri" w:cs="Amiri"/>
          <w:color w:val="111111"/>
          <w:sz w:val="28"/>
          <w:sz w:val="28"/>
          <w:szCs w:val="28"/>
          <w:rtl w:val="true"/>
          <w:lang w:bidi="ar-SA"/>
        </w:rPr>
        <w:t>فَهُوَ عِنْدِی فَقَالَ ائْتِنِی بِهِ فَأَتَاهُ بِهِ فَقَاسَهُ ثُمَّ رَدَّهُ إِلَی ذَلِکَ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030" w:name="pg13660_142241"/>
    </w:p>
    <w:p>
      <w:pPr>
        <w:pStyle w:val="Heading3"/>
        <w:numPr>
          <w:ilvl w:val="2"/>
          <w:numId w:val="1"/>
        </w:numPr>
        <w:rPr/>
      </w:pPr>
      <w:bookmarkStart w:id="2031" w:name="__RefHeading___Toc1504415_3830689328"/>
      <w:bookmarkStart w:id="2032" w:name="_Toc912"/>
      <w:bookmarkEnd w:id="2030"/>
      <w:bookmarkEnd w:id="2031"/>
      <w:r>
        <w:rPr>
          <w:rtl w:val="true"/>
        </w:rPr>
        <w:t>بَابٌ نَادِرٌ</w:t>
      </w:r>
      <w:bookmarkEnd w:id="2032"/>
    </w:p>
    <w:p>
      <w:pPr>
        <w:pStyle w:val="Heading4"/>
        <w:numPr>
          <w:ilvl w:val="3"/>
          <w:numId w:val="1"/>
        </w:numPr>
        <w:rPr/>
      </w:pPr>
      <w:bookmarkStart w:id="2033" w:name="__RefHeading___Toc1504417_3830689328"/>
      <w:bookmarkStart w:id="2034" w:name="_Toc913"/>
      <w:bookmarkEnd w:id="2033"/>
      <w:r>
        <w:rPr/>
        <w:t>1</w:t>
      </w:r>
      <w:r>
        <w:rPr>
          <w:rtl w:val="true"/>
        </w:rPr>
        <w:t xml:space="preserve">- </w:t>
      </w:r>
      <w:r>
        <w:rPr>
          <w:rtl w:val="true"/>
        </w:rPr>
        <w:t>حدیث</w:t>
      </w:r>
      <w:bookmarkEnd w:id="2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عَقِیلٍ عَنِ الْحَسَنِ بْنِ الْحُسَیْنِ عَنْ عَلِیِّ بْنِ عِیسَی عَنْ عَلِیِّ بْنِ الْحَسَنِ عَنْ مُحَمَّدِ بْنِ یَزِیدَ الرِّفَاعِیِّ رَفَعَهُ </w:t>
      </w:r>
      <w:r>
        <w:rPr>
          <w:rStyle w:val="FootnoteAnchor"/>
          <w:rtl w:val="true"/>
        </w:rPr>
        <w:footnoteReference w:id="631"/>
      </w:r>
      <w:r>
        <w:rPr>
          <w:rFonts w:ascii="Amiri" w:hAnsi="Amiri" w:eastAsia="Amiri" w:cs="Amiri"/>
          <w:color w:val="111111"/>
          <w:sz w:val="28"/>
          <w:sz w:val="28"/>
          <w:szCs w:val="28"/>
          <w:rtl w:val="true"/>
          <w:lang w:bidi="ar-SA"/>
        </w:rPr>
        <w:t xml:space="preserve">أَنَّ أَمِیرَ الْمُؤْمِنِینَ علیه السلام سُئِلَ عَنِ الْوُقُوفِ بِالْجَبَلِ لِمَ لَمْ یَکُنْ فِی الْحَرَمِ فَقَالَ لِأَنَّ الْکَعْبَةَ بَیْتُهُ وَ الْحَرَمَ بَابُهُ فَلَمَّا قَصَدُوهُ وَافِدِینَ وَقَفَهُمْ بِالْبَابِ یَتَضَرَّعُونَ قِیلَ لَهُ فَالْمَشْعَرُ الْحَرَامُ لِمَ صَارَ فِی الْحَرَمِ قَالَ لِأَنَّهُ لَمَّا أَذِنَ لَهُمْ بِالدُّخُولِ وَقَفَهُمْ بِالْحِجَابِ الثَّانِی فَلَمَّا طَالَ تَضَرُّعُهُمْ بِهَا أَذِنَ لَهُمْ لِتَقْرِیبِ قُرْبَانِهِمْ فَلَمَّا قَضَوْا تَفَثَهُمْ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تَطَهَّرُوا بِهَا مِنَ الذُّنُوبِ الَّتِی کَانَتْ حِجَاباً بَیْنَهُمْ وَ بَیْنَهُ أَذِنَ لَهُمْ بِالزِّیَارَةِ عَلَی الطَّهَارَةِ قِیلَ لَهُ فَلِمَ حُرِّمَ الصِّیَامُ أَیَّامَ التَّشْرِیقِ قَالَ لِأَنَّ الْقَوْمَ زُوَّارُ اللَّهِ وَ هُمْ فِی ضِیَافَتِهِ وَ لَا یَجْمُلُ بِمُضِیفٍ أَنْ یُصَوِّمَ أَضْیَافَهُ قِیلَ لَهُ فَالتَّعَلُّقُ بِأَسْتَارِ الْکَعْبَةِ لِأَیِّ مَعْنًی هُوَ قَالَ مَثَلُ رَجُلٍ لَهُ عِنْدَ آخَرَ جِنَایَةٌ وَ ذَنْبٌ فَهُوَ یَتَعَلَّقُ بِثَوْبِهِ یَتَضَرَّعُ إِلَیْهِ وَ یَخْضَعُ لَهُ أَنْ یَتَجَافَی عَنْ ذَنْبِهِ</w:t>
      </w:r>
      <w:r>
        <w:rPr>
          <w:rFonts w:eastAsia="Amiri" w:cs="Amiri" w:ascii="Amiri" w:hAnsi="Amiri"/>
          <w:color w:val="111111"/>
          <w:sz w:val="28"/>
          <w:szCs w:val="28"/>
          <w:rtl w:val="true"/>
          <w:lang w:bidi="ar-SA"/>
        </w:rPr>
        <w:t>.</w:t>
      </w:r>
    </w:p>
    <w:p>
      <w:pPr>
        <w:pStyle w:val="Heading4"/>
        <w:numPr>
          <w:ilvl w:val="3"/>
          <w:numId w:val="1"/>
        </w:numPr>
        <w:rPr/>
      </w:pPr>
      <w:bookmarkStart w:id="2035" w:name="__RefHeading___Toc1504419_3830689328"/>
      <w:bookmarkStart w:id="2036" w:name="_Toc914"/>
      <w:bookmarkEnd w:id="2035"/>
      <w:r>
        <w:rPr/>
        <w:t>2</w:t>
      </w:r>
      <w:r>
        <w:rPr>
          <w:rtl w:val="true"/>
        </w:rPr>
        <w:t xml:space="preserve">- </w:t>
      </w:r>
      <w:r>
        <w:rPr>
          <w:rtl w:val="true"/>
        </w:rPr>
        <w:t>حدیث</w:t>
      </w:r>
      <w:bookmarkEnd w:id="203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صَفْوَانَ أَوْ رَجُلٍ عَنْ صَفْوَانَ عَنِ ابْنِ بُکَیْرٍ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الْمُزْدَلِفَةَ أَکْثَرُ بِلَادِ اللَّهِ هَوَامّاً فَإِذَا کَانَتْ لَیْلَةُ التَّرْوِیَةِ نَادَی مُنَادٍ مِنْ عِنْدِ اللَّهِ یَا مَعْشَرَ الْهَوَامِّ ارْحَلْنَ عَنْ وَفْدِ اللَّهِ قَالَ فَتَخْرُجُ فِی الْجِبَالِ فَتَسَعُهَا حَیْثُ لَا تُرَی فَإِذَا انْصَرَفَ الْحَاجُّ عَادَتْ</w:t>
      </w:r>
      <w:r>
        <w:rPr>
          <w:rFonts w:eastAsia="Amiri" w:cs="Amiri" w:ascii="Amiri" w:hAnsi="Amiri"/>
          <w:color w:val="111111"/>
          <w:sz w:val="28"/>
          <w:szCs w:val="28"/>
          <w:rtl w:val="true"/>
          <w:lang w:bidi="ar-SA"/>
        </w:rPr>
        <w:t xml:space="preserve">. - </w:t>
      </w:r>
      <w:bookmarkStart w:id="2037" w:name="pg13660_142242"/>
    </w:p>
    <w:p>
      <w:pPr>
        <w:pStyle w:val="Heading3"/>
        <w:numPr>
          <w:ilvl w:val="2"/>
          <w:numId w:val="1"/>
        </w:numPr>
        <w:rPr/>
      </w:pPr>
      <w:bookmarkStart w:id="2038" w:name="__RefHeading___Toc1504421_3830689328"/>
      <w:bookmarkStart w:id="2039" w:name="_Toc915"/>
      <w:bookmarkEnd w:id="2037"/>
      <w:bookmarkEnd w:id="2038"/>
      <w:r>
        <w:rPr>
          <w:rtl w:val="true"/>
        </w:rPr>
        <w:t>بَابُ أَنَّ اللَّهَ عَزَّ وَ جَلَّ حَرَّمَ مَکَّةَ حِینَ خَلَقَ السَّمَاوَاتِ وَ الْأَرْضَ‌</w:t>
      </w:r>
      <w:bookmarkEnd w:id="2039"/>
    </w:p>
    <w:p>
      <w:pPr>
        <w:pStyle w:val="Heading4"/>
        <w:numPr>
          <w:ilvl w:val="3"/>
          <w:numId w:val="1"/>
        </w:numPr>
        <w:rPr/>
      </w:pPr>
      <w:bookmarkStart w:id="2040" w:name="__RefHeading___Toc1504423_3830689328"/>
      <w:bookmarkStart w:id="2041" w:name="_Toc916"/>
      <w:bookmarkEnd w:id="2040"/>
      <w:r>
        <w:rPr/>
        <w:t>1</w:t>
      </w:r>
      <w:r>
        <w:rPr>
          <w:rtl w:val="true"/>
        </w:rPr>
        <w:t xml:space="preserve">- </w:t>
      </w:r>
      <w:r>
        <w:rPr>
          <w:rtl w:val="true"/>
        </w:rPr>
        <w:t>حدیث</w:t>
      </w:r>
      <w:bookmarkEnd w:id="20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لَمَّا هَدَمُوا الْکَعْبَةَ وَجَدُوا فِی قَوَاعِدِهِ حَجَراً فِیهِ کِتَابٌ لَمْ یُحْسِنُوا قِرَاءَتَهُ حَتَّی دَعَوْا رَجُلًا فَقَرَأَهُ فَإِذَا فِیهِ أَنَا اللَّهُ ذُو بَکَّةَ حَرَّمْتُهَا یَوْمَ خَلَقْتُ السَّمَاوَاتِ وَ الْأَرْضَ وَ وَضَعْتُهَا بَیْنَ هَذَیْنِ الْجَبَلَیْنِ وَ حَفَفْتُهَا بِسَبْعَةِ أَمْلَاکٍ حَفّاً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Heading4"/>
        <w:numPr>
          <w:ilvl w:val="3"/>
          <w:numId w:val="1"/>
        </w:numPr>
        <w:rPr/>
      </w:pPr>
      <w:bookmarkStart w:id="2042" w:name="__RefHeading___Toc1504425_3830689328"/>
      <w:bookmarkStart w:id="2043" w:name="_Toc917"/>
      <w:bookmarkEnd w:id="2042"/>
      <w:r>
        <w:rPr/>
        <w:t>2</w:t>
      </w:r>
      <w:r>
        <w:rPr>
          <w:rtl w:val="true"/>
        </w:rPr>
        <w:t xml:space="preserve">- </w:t>
      </w:r>
      <w:r>
        <w:rPr>
          <w:rtl w:val="true"/>
        </w:rPr>
        <w:t>حدیث</w:t>
      </w:r>
      <w:bookmarkEnd w:id="20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 سَمِعْتُ أَبَا جَعْفَرٍ علیه السلام یَقُولُ حَرَّمَ اللَّهُ حَرَمَهُ أَنْ یُخْتَلَی خَلَاهُ أَوْ یُعْضَدَ شَجَرُهُ إِلَّا الْإِذْخِرَ أَوْ یُصَادَ طَیْرُهُ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Heading4"/>
        <w:numPr>
          <w:ilvl w:val="3"/>
          <w:numId w:val="1"/>
        </w:numPr>
        <w:rPr/>
      </w:pPr>
      <w:bookmarkStart w:id="2044" w:name="__RefHeading___Toc1504427_3830689328"/>
      <w:bookmarkStart w:id="2045" w:name="_Toc918"/>
      <w:bookmarkEnd w:id="2044"/>
      <w:r>
        <w:rPr/>
        <w:t>3</w:t>
      </w:r>
      <w:r>
        <w:rPr>
          <w:rtl w:val="true"/>
        </w:rPr>
        <w:t xml:space="preserve">- </w:t>
      </w:r>
      <w:r>
        <w:rPr>
          <w:rtl w:val="true"/>
        </w:rPr>
        <w:t>حدیث</w:t>
      </w:r>
      <w:bookmarkEnd w:id="20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صلی الله علیه و آله مَکَّةَ یَوْمَ افْتَتَحَهَا فَتَحَ بَابَ الْکَعْبَةِ فَأَمَرَ بِصُوَرٍ فِی الْکَعْبَةِ فَطُمِسَتْ فَأَخَذَ بِعِضَادَتَیِ الْبَابِ </w:t>
      </w:r>
      <w:r>
        <w:rPr>
          <w:rStyle w:val="FootnoteAnchor"/>
          <w:rtl w:val="true"/>
        </w:rPr>
        <w:footnoteReference w:id="635"/>
      </w:r>
      <w:r>
        <w:rPr>
          <w:rFonts w:ascii="Amiri" w:hAnsi="Amiri" w:eastAsia="Amiri" w:cs="Amiri"/>
          <w:color w:val="111111"/>
          <w:sz w:val="28"/>
          <w:sz w:val="28"/>
          <w:szCs w:val="28"/>
          <w:rtl w:val="true"/>
          <w:lang w:bidi="ar-SA"/>
        </w:rPr>
        <w:t>فَقَالَ لَا إِلَهَ إِلَّا اللَّهُ وَحْدَهُ لَا شَرِیکَ لَهُ صَدَقَ وَعْدَهُ وَ نَصَرَ عَبْدَهُ وَ هَزَمَ الْأَحْزَابَ وَحْدَهُ مَا ذَا تَقُولُونَ وَ مَا ذَا تَظُنُّونَ قَالُوا نَظُنُّ خَیْراً وَ نَقُولُ خَیْراً أَخٌ کَرِیمٌ وَ ابْنُ أَخٍ کَرِیمٍ وَ قَدْ قَدَرْتَ قَالَ فَإِنِّی أَقُولُ کَمَا قَالَ أَخِی یُوسُفُ لا</w:t>
      </w:r>
      <w:r>
        <w:rPr>
          <w:rFonts w:eastAsia="Amiri" w:cs="Amiri" w:ascii="Amiri" w:hAnsi="Amiri"/>
          <w:color w:val="111111"/>
          <w:sz w:val="28"/>
          <w:szCs w:val="28"/>
          <w:rtl w:val="true"/>
          <w:lang w:bidi="ar-SA"/>
        </w:rPr>
        <w:t xml:space="preserve">. </w:t>
      </w:r>
      <w:bookmarkStart w:id="2046" w:name="pg13660_142243"/>
    </w:p>
    <w:p>
      <w:pPr>
        <w:pStyle w:val="BookText"/>
        <w:rPr/>
      </w:pPr>
      <w:bookmarkEnd w:id="2046"/>
      <w:r>
        <w:rPr>
          <w:rFonts w:ascii="Amiri" w:hAnsi="Amiri" w:eastAsia="Amiri" w:cs="Amiri"/>
          <w:color w:val="111111"/>
          <w:sz w:val="28"/>
          <w:sz w:val="28"/>
          <w:szCs w:val="28"/>
          <w:rtl w:val="true"/>
          <w:lang w:bidi="ar-SA"/>
        </w:rPr>
        <w:t xml:space="preserve">تَثْرِیبَ </w:t>
      </w:r>
      <w:r>
        <w:rPr>
          <w:rStyle w:val="FootnoteAnchor"/>
          <w:rtl w:val="true"/>
        </w:rPr>
        <w:footnoteReference w:id="636"/>
      </w:r>
      <w:r>
        <w:rPr>
          <w:rFonts w:ascii="Amiri" w:hAnsi="Amiri" w:eastAsia="Amiri" w:cs="Amiri"/>
          <w:color w:val="111111"/>
          <w:sz w:val="28"/>
          <w:sz w:val="28"/>
          <w:szCs w:val="28"/>
          <w:rtl w:val="true"/>
          <w:lang w:bidi="ar-SA"/>
        </w:rPr>
        <w:t xml:space="preserve">عَلَیْکُمُ الْیَوْمَ یَغْفِرُ اللَّهُ لَکُمْ وَ هُوَ أَرْحَمُ الرَّاحِمِینَ أَلَا إِنَّ اللَّهَ قَدْ حَرَّمَ مَکَّةَ یَوْمَ خَلَقَ السَّماواتِ وَ الْأَرْضَ فَهِیَ حَرَامٌ بِحَرَامِ اللَّهِ إِلَی یَوْمِ الْقِیَامَةِ لَا یُنَفَّرُ صَیْدُهَا وَ لَا یُعْضَدُ شَجَرُهَا وَ لَا یُخْتَلَی خَلَاهَا وَ لَا تَحِلُّ لُقَطَتُهَا إِلَّا لِمُنْشِدٍ </w:t>
      </w:r>
      <w:r>
        <w:rPr>
          <w:rStyle w:val="FootnoteAnchor"/>
          <w:rtl w:val="true"/>
        </w:rPr>
        <w:footnoteReference w:id="637"/>
      </w:r>
      <w:r>
        <w:rPr>
          <w:rFonts w:ascii="Amiri" w:hAnsi="Amiri" w:eastAsia="Amiri" w:cs="Amiri"/>
          <w:color w:val="111111"/>
          <w:sz w:val="28"/>
          <w:sz w:val="28"/>
          <w:szCs w:val="28"/>
          <w:rtl w:val="true"/>
          <w:lang w:bidi="ar-SA"/>
        </w:rPr>
        <w:t>فَقَالَ الْعَبَّاسُ یَا رَسُولَ اللَّهِ إِلَّا الْإِذْخِرَ فَإِنَّهُ لِلْقَبْرِ وَ الْبُیُوتِ فَقَالَ رَسُولُ اللَّهِ صلی الله علیه و آله إِلَّا الْإِذْخِرَ</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1504429_3830689328"/>
      <w:bookmarkStart w:id="2048" w:name="_Toc919"/>
      <w:bookmarkEnd w:id="2047"/>
      <w:r>
        <w:rPr/>
        <w:t>4</w:t>
      </w:r>
      <w:r>
        <w:rPr>
          <w:rtl w:val="true"/>
        </w:rPr>
        <w:t xml:space="preserve">- </w:t>
      </w:r>
      <w:r>
        <w:rPr>
          <w:rtl w:val="true"/>
        </w:rPr>
        <w:t>حدیث</w:t>
      </w:r>
      <w:bookmarkEnd w:id="20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یَوْمَ فَتْحِ مَکَّةَ إِنَّ اللَّهَ حَرَّمَ مَکَّةَ یَوْمَ خَلَقَ السَّماواتِ وَ الْأَرْضَ وَ هِیَ حَرَامٌ إِلَی أَنْ تَقُومَ السَّاعَةُ لَمْ تَحِلَّ لِأَحَدٍ قَبْلِی </w:t>
      </w:r>
      <w:r>
        <w:rPr>
          <w:rStyle w:val="FootnoteAnchor"/>
          <w:rtl w:val="true"/>
        </w:rPr>
        <w:footnoteReference w:id="638"/>
      </w:r>
      <w:r>
        <w:rPr>
          <w:rFonts w:ascii="Amiri" w:hAnsi="Amiri" w:eastAsia="Amiri" w:cs="Amiri"/>
          <w:color w:val="111111"/>
          <w:sz w:val="28"/>
          <w:sz w:val="28"/>
          <w:szCs w:val="28"/>
          <w:rtl w:val="true"/>
          <w:lang w:bidi="ar-SA"/>
        </w:rPr>
        <w:t>وَ لَا تَحِلُّ لِأَحَدٍ بَعْدِی وَ لَمْ تَحِلَّ لِی إِلَّا سَاعَةً مِنْ نَهَارٍ</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1504431_3830689328"/>
      <w:bookmarkStart w:id="2050" w:name="_Toc920"/>
      <w:bookmarkEnd w:id="2049"/>
      <w:r>
        <w:rPr>
          <w:rtl w:val="true"/>
        </w:rPr>
        <w:t>بَابٌ فِی قَوْلِهِ تَعَالَی وَ مَنْ دَخَلَهُ کانَ آمِناً</w:t>
      </w:r>
      <w:bookmarkEnd w:id="2050"/>
    </w:p>
    <w:p>
      <w:pPr>
        <w:pStyle w:val="Heading4"/>
        <w:numPr>
          <w:ilvl w:val="3"/>
          <w:numId w:val="1"/>
        </w:numPr>
        <w:rPr/>
      </w:pPr>
      <w:bookmarkStart w:id="2051" w:name="__RefHeading___Toc1504433_3830689328"/>
      <w:bookmarkStart w:id="2052" w:name="_Toc921"/>
      <w:bookmarkEnd w:id="2051"/>
      <w:r>
        <w:rPr/>
        <w:t>1</w:t>
      </w:r>
      <w:r>
        <w:rPr>
          <w:rtl w:val="true"/>
        </w:rPr>
        <w:t xml:space="preserve">- </w:t>
      </w:r>
      <w:r>
        <w:rPr>
          <w:rtl w:val="true"/>
        </w:rPr>
        <w:t>حدیث</w:t>
      </w:r>
      <w:bookmarkEnd w:id="20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عَنَی أَمِ الْحَرَمَ قَالَ مَنْ دَخَلَ الْحَرَمَ مِنَ النَّاسِ مُسْتَجِیراً بِهِ فَهُوَ آمِنٌ مِنْ سَخَطِ اللَّهِ وَ مَنْ دَخَلَهُ مِنَ الْوَحْشِ وَ الطَّیْرِ کَانَ آمِناً مِنْ أَنْ یُهَاجَ أَوْ یُؤْذَی حَتَّی یَخْرُجَ مِنَ الْحَرَمِ</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1504435_3830689328"/>
      <w:bookmarkStart w:id="2054" w:name="_Toc922"/>
      <w:bookmarkEnd w:id="2053"/>
      <w:r>
        <w:rPr/>
        <w:t>2</w:t>
      </w:r>
      <w:r>
        <w:rPr>
          <w:rtl w:val="true"/>
        </w:rPr>
        <w:t xml:space="preserve">- </w:t>
      </w:r>
      <w:r>
        <w:rPr>
          <w:rtl w:val="true"/>
        </w:rPr>
        <w:t>حدیث</w:t>
      </w:r>
      <w:bookmarkEnd w:id="20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کانَ آمِناً قَالَ إِذَا أَحْدَثَ الْعَبْدُ فِی غَیْرِ الْحَرَمِ جِنَایَةً ثُمَّ فَرَّ إِلَی الْحَرَمِ لَمْ یَسَعْ لِأَحَدٍ أَنْ یَأْخُذَهُ فِی الْحَرَمِ وَ لَکِنْ یُمْنَعُ مِنَ السُّوقِ وَ لَا یُبَایَعُ وَ لَا یُطْعَمُ وَ لَا یُسْقَی وَ لَا یُکَلَّمُ فَإِنَّهُ إِذَا فُعِلَ ذَلِکَ بِهِ یُوشِکُ أَنْ یَخْرُجَ فَیُؤْخَذَ وَ إِذَا جَنَی فِی الْحَرَمِ جِنَایَةً أُقِیمَ عَلَیْهِ الْحَدُّ فِی الْحَرَمِ لِأَنَّهُ لَمْ یَدَعْ لِلْحَرَمِ حُرْمَتَهُ</w:t>
      </w:r>
      <w:r>
        <w:rPr>
          <w:rFonts w:eastAsia="Amiri" w:cs="Amiri" w:ascii="Amiri" w:hAnsi="Amiri"/>
          <w:color w:val="111111"/>
          <w:sz w:val="28"/>
          <w:szCs w:val="28"/>
          <w:rtl w:val="true"/>
          <w:lang w:bidi="ar-SA"/>
        </w:rPr>
        <w:t xml:space="preserve">.. </w:t>
      </w:r>
      <w:bookmarkStart w:id="2055" w:name="pg13660_142244"/>
    </w:p>
    <w:p>
      <w:pPr>
        <w:pStyle w:val="Heading4"/>
        <w:numPr>
          <w:ilvl w:val="3"/>
          <w:numId w:val="1"/>
        </w:numPr>
        <w:rPr/>
      </w:pPr>
      <w:bookmarkStart w:id="2056" w:name="__RefHeading___Toc1504437_3830689328"/>
      <w:bookmarkStart w:id="2057" w:name="_Toc923"/>
      <w:bookmarkEnd w:id="2055"/>
      <w:bookmarkEnd w:id="2056"/>
      <w:r>
        <w:rPr/>
        <w:t>3</w:t>
      </w:r>
      <w:r>
        <w:rPr>
          <w:rtl w:val="true"/>
        </w:rPr>
        <w:t xml:space="preserve">- </w:t>
      </w:r>
      <w:r>
        <w:rPr>
          <w:rtl w:val="true"/>
        </w:rPr>
        <w:t>حدیث</w:t>
      </w:r>
      <w:bookmarkEnd w:id="20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کانَ آمِناً قَالَ إِنْ سَرَقَ سَارِقٌ بِغَیْرِ مَکَّةَ أَوْ جَنَی جِنَایَةً عَلَی نَفْسِهِ فَفَرَّ إِلَی مَکَّةَ لَمْ یُؤْخَذْ مَا دَامَ فِی الْحَرَمِ حَتَّی یَخْرُجَ مِنْهُ وَ لَکِنْ یُمْنَعُ مِنَ السُّوقِ وَ لَا یُبَایَعُ وَ لَا یُجَالَسُ حَتَّی یَخْرُجَ مِنْهُ فَیُؤْخَذَ وَ إِنْ أَحْدَثَ فِی الْحَرَمِ ذَلِکَ الْحَدَثَ أُخِذَ فِیهِ</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1504439_3830689328"/>
      <w:bookmarkStart w:id="2059" w:name="_Toc924"/>
      <w:bookmarkEnd w:id="2058"/>
      <w:r>
        <w:rPr>
          <w:rtl w:val="true"/>
        </w:rPr>
        <w:t>بَابُ الْإِلْحَادِ بِمَکَّةَ وَ الْجِنَایَاتِ‌</w:t>
      </w:r>
      <w:bookmarkEnd w:id="2059"/>
    </w:p>
    <w:p>
      <w:pPr>
        <w:pStyle w:val="Heading4"/>
        <w:numPr>
          <w:ilvl w:val="3"/>
          <w:numId w:val="1"/>
        </w:numPr>
        <w:rPr/>
      </w:pPr>
      <w:bookmarkStart w:id="2060" w:name="__RefHeading___Toc1504441_3830689328"/>
      <w:bookmarkStart w:id="2061" w:name="_Toc925"/>
      <w:bookmarkEnd w:id="2060"/>
      <w:r>
        <w:rPr/>
        <w:t>1</w:t>
      </w:r>
      <w:r>
        <w:rPr>
          <w:rtl w:val="true"/>
        </w:rPr>
        <w:t xml:space="preserve">- </w:t>
      </w:r>
      <w:r>
        <w:rPr>
          <w:rtl w:val="true"/>
        </w:rPr>
        <w:t>حدیث</w:t>
      </w:r>
      <w:bookmarkEnd w:id="20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أَبُو عَبْدِ اللَّهِ علیه السلام فِی الْمَسْجِدِ فَقِیلَ لَهُ إِنَّ سَبُعاً مِنَ سِبَاعِ الطَّیْرِ عَلَی الْکَعْبَةِ لَیْسَ یَمُرُّ بِهِ شَیْ‌ءٌ مِنْ حَمَامِ الْحَرَمِ إِلَّا ضَرَبَهُ فَقَالَ انْصِبُوا لَهُ وَ اقْتُلُوهُ فَإِنَّهُ قَدْ أَلْحَدَ</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1504443_3830689328"/>
      <w:bookmarkStart w:id="2063" w:name="_Toc926"/>
      <w:bookmarkEnd w:id="2062"/>
      <w:r>
        <w:rPr/>
        <w:t>2</w:t>
      </w:r>
      <w:r>
        <w:rPr>
          <w:rtl w:val="true"/>
        </w:rPr>
        <w:t xml:space="preserve">- </w:t>
      </w:r>
      <w:r>
        <w:rPr>
          <w:rtl w:val="true"/>
        </w:rPr>
        <w:t>حدیث</w:t>
      </w:r>
      <w:bookmarkEnd w:id="20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فِیهِ بِإِلْحادٍ بِظُلْمٍ </w:t>
      </w:r>
      <w:r>
        <w:rPr>
          <w:rStyle w:val="FootnoteAnchor"/>
          <w:rtl w:val="true"/>
        </w:rPr>
        <w:footnoteReference w:id="640"/>
      </w:r>
      <w:r>
        <w:rPr>
          <w:rFonts w:ascii="Amiri" w:hAnsi="Amiri" w:eastAsia="Amiri" w:cs="Amiri"/>
          <w:color w:val="111111"/>
          <w:sz w:val="28"/>
          <w:sz w:val="28"/>
          <w:szCs w:val="28"/>
          <w:rtl w:val="true"/>
          <w:lang w:bidi="ar-SA"/>
        </w:rPr>
        <w:t>قَالَ کُلُّ ظُلْمٍ إِلْحَادٌ وَ ضَرْبُ الْخَادِمِ فِی غَیْرِ ذَنْبٍ مِنْ ذَلِکَ الْإِلْحَادِ</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1504445_3830689328"/>
      <w:bookmarkStart w:id="2065" w:name="_Toc927"/>
      <w:bookmarkEnd w:id="2064"/>
      <w:r>
        <w:rPr/>
        <w:t>3</w:t>
      </w:r>
      <w:r>
        <w:rPr>
          <w:rtl w:val="true"/>
        </w:rPr>
        <w:t xml:space="preserve">- </w:t>
      </w:r>
      <w:r>
        <w:rPr>
          <w:rtl w:val="true"/>
        </w:rPr>
        <w:t>حدیث</w:t>
      </w:r>
      <w:bookmarkEnd w:id="20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فِیهِ بِإِلْحادٍ بِظُلْمٍ نُذِقْهُ مِنْ عَذابٍ أَلِیمٍ فَقَالَ کُلُّ ظُلْمٍ یَظْلِمُهُ الرَّجُلُ نَفْسُهُ بِمَکَّةَ مِنْ سَرِقَةٍ أَوْ ظُلْمِ أَحَدٍ أَوْ شَیْ‌ءٍ مِنَ الظُّلْمِ فَإِنِّی أَرَاهُ إِلْحَاداً وَ لِذَلِکَ کَانَ یُتَّقَی أَنْ یُسْکَنَ الْحَرَمُ</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1504447_3830689328"/>
      <w:bookmarkStart w:id="2067" w:name="_Toc928"/>
      <w:bookmarkEnd w:id="2066"/>
      <w:r>
        <w:rPr/>
        <w:t>4</w:t>
      </w:r>
      <w:r>
        <w:rPr>
          <w:rtl w:val="true"/>
        </w:rPr>
        <w:t xml:space="preserve">- </w:t>
      </w:r>
      <w:r>
        <w:rPr>
          <w:rtl w:val="true"/>
        </w:rPr>
        <w:t>حدیث</w:t>
      </w:r>
      <w:bookmarkEnd w:id="206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م</w:t>
      </w:r>
      <w:r>
        <w:rPr>
          <w:rFonts w:eastAsia="Amiri" w:cs="Amiri" w:ascii="Amiri" w:hAnsi="Amiri"/>
          <w:color w:val="111111"/>
          <w:sz w:val="28"/>
          <w:szCs w:val="28"/>
          <w:rtl w:val="true"/>
          <w:lang w:bidi="ar-SA"/>
        </w:rPr>
        <w:t xml:space="preserve">. </w:t>
      </w:r>
      <w:bookmarkStart w:id="2068" w:name="pg13660_142245"/>
    </w:p>
    <w:p>
      <w:pPr>
        <w:pStyle w:val="BookText"/>
        <w:rPr/>
      </w:pPr>
      <w:bookmarkEnd w:id="2068"/>
      <w:r>
        <w:rPr>
          <w:rFonts w:ascii="Amiri" w:hAnsi="Amiri" w:eastAsia="Amiri" w:cs="Amiri"/>
          <w:color w:val="111111"/>
          <w:sz w:val="28"/>
          <w:sz w:val="28"/>
          <w:szCs w:val="28"/>
          <w:rtl w:val="true"/>
          <w:lang w:bidi="ar-SA"/>
        </w:rPr>
        <w:t>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قَتَلَ رَجُلًا فِی الْحِلِّ ثُمَّ دَخَلَ الْحَرَمَ فَقَالَ لَا یُقْتَلُ وَ لَا یُطْعَمُ وَ لَا یُسْقَی وَ لَا یُبَایَعُ وَ لَا یُؤْوَی حَتَّی یَخْرُجَ مِنَ الْحَرَمِ فَیُقَامَ عَلَیْهِ الْحَدُّقُلْتُ فَمَا تَقُولُ فِی رَجُلٍ قَتَلَ فِی الْحَرَمِ أَوْ سَرَقَ قَالَ یُقَامُ عَلَیْهِ الْحَدُّ فِی الْحَرَمِ صَاغِراً إِنَّهُ لَمْ یَرَ لِلْحَرَمِ حُرْمَةً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شرک و هو المروی عن أبی جعفر علیه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الطاعة و الانقیاد لامر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انتهوا ای انتهوا من الکفر و اذعنوا للإسلام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فلا عقوبة بالقتل علی الکافرین المقیمین علی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فسمی القتل عدوانا من حیث کان عقوبة علی العدوان و هو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هَذَا هُوَ فِی الْحَرَمِ فَقَالَ فَلا عُدْوانَ إِلَّا عَلَی الظَّالِمِینَ</w:t>
      </w:r>
      <w:r>
        <w:rPr>
          <w:rFonts w:eastAsia="Amiri" w:cs="Amiri" w:ascii="Amiri" w:hAnsi="Amiri"/>
          <w:color w:val="111111"/>
          <w:sz w:val="28"/>
          <w:szCs w:val="28"/>
          <w:rtl w:val="true"/>
          <w:lang w:bidi="ar-SA"/>
        </w:rPr>
        <w:t>.</w:t>
      </w:r>
    </w:p>
    <w:p>
      <w:pPr>
        <w:pStyle w:val="Heading3"/>
        <w:numPr>
          <w:ilvl w:val="2"/>
          <w:numId w:val="1"/>
        </w:numPr>
        <w:rPr/>
      </w:pPr>
      <w:bookmarkStart w:id="2069" w:name="__RefHeading___Toc1504449_3830689328"/>
      <w:bookmarkStart w:id="2070" w:name="_Toc929"/>
      <w:bookmarkEnd w:id="2069"/>
      <w:r>
        <w:rPr>
          <w:rtl w:val="true"/>
        </w:rPr>
        <w:t>بَابُ إِظْهَارِ السِّلَاحِ بِمَکَّةَ</w:t>
      </w:r>
      <w:bookmarkEnd w:id="2070"/>
    </w:p>
    <w:p>
      <w:pPr>
        <w:pStyle w:val="Heading4"/>
        <w:numPr>
          <w:ilvl w:val="3"/>
          <w:numId w:val="1"/>
        </w:numPr>
        <w:rPr/>
      </w:pPr>
      <w:bookmarkStart w:id="2071" w:name="__RefHeading___Toc1504451_3830689328"/>
      <w:bookmarkStart w:id="2072" w:name="_Toc930"/>
      <w:bookmarkEnd w:id="2071"/>
      <w:r>
        <w:rPr/>
        <w:t>1</w:t>
      </w:r>
      <w:r>
        <w:rPr>
          <w:rtl w:val="true"/>
        </w:rPr>
        <w:t xml:space="preserve">- </w:t>
      </w:r>
      <w:r>
        <w:rPr>
          <w:rtl w:val="true"/>
        </w:rPr>
        <w:t>حدیث</w:t>
      </w:r>
      <w:bookmarkEnd w:id="20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w:t>
      </w:r>
      <w:r>
        <w:rPr>
          <w:rStyle w:val="FootnoteAnchor"/>
          <w:rtl w:val="true"/>
        </w:rPr>
        <w:footnoteReference w:id="642"/>
      </w:r>
      <w:r>
        <w:rPr>
          <w:rFonts w:ascii="Amiri" w:hAnsi="Amiri" w:eastAsia="Amiri" w:cs="Amiri"/>
          <w:color w:val="111111"/>
          <w:sz w:val="28"/>
          <w:sz w:val="28"/>
          <w:szCs w:val="28"/>
          <w:rtl w:val="true"/>
          <w:lang w:bidi="ar-SA"/>
        </w:rPr>
        <w:t>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یَدْخُلَ الْحَرَمَ بِسِلَاحٍ إِلَّا أَنْ یُدْخِلَهُ فِی جُوَالِقَ أَوْ یُغَیِّبَهُ یَعْنِی یَلُفُّ عَلَی الْحَدِیدِ شَیْئاً</w:t>
      </w:r>
      <w:r>
        <w:rPr>
          <w:rFonts w:eastAsia="Amiri" w:cs="Amiri" w:ascii="Amiri" w:hAnsi="Amiri"/>
          <w:color w:val="111111"/>
          <w:sz w:val="28"/>
          <w:szCs w:val="28"/>
          <w:rtl w:val="true"/>
          <w:lang w:bidi="ar-SA"/>
        </w:rPr>
        <w:t>.</w:t>
      </w:r>
    </w:p>
    <w:p>
      <w:pPr>
        <w:pStyle w:val="Heading4"/>
        <w:numPr>
          <w:ilvl w:val="3"/>
          <w:numId w:val="1"/>
        </w:numPr>
        <w:rPr/>
      </w:pPr>
      <w:bookmarkStart w:id="2073" w:name="__RefHeading___Toc1504453_3830689328"/>
      <w:bookmarkStart w:id="2074" w:name="_Toc931"/>
      <w:bookmarkEnd w:id="2073"/>
      <w:r>
        <w:rPr/>
        <w:t>2</w:t>
      </w:r>
      <w:r>
        <w:rPr>
          <w:rtl w:val="true"/>
        </w:rPr>
        <w:t xml:space="preserve">- </w:t>
      </w:r>
      <w:r>
        <w:rPr>
          <w:rtl w:val="true"/>
        </w:rPr>
        <w:t>حدیث</w:t>
      </w:r>
      <w:bookmarkEnd w:id="207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صَفْوَانَ عَنْ شُعَیْبٍ الْعَقَرْقُوفِیِّ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یُرِیدُ مَکَّةَ أَوِ الْمَدِینَةَ یَکْرَهُ أَنْ یَخْرُجَ مَعَهُ بِالسِّلَاحِ فَقَالَ لَا بَأْسَ بِأَنْ یَخْرُجَ بِالسِّلَاحِ مِنْ بَلَدِهِ وَ لَکِنْ إِذَا دَخَلَ مَکَّةَ لَمْ یُظْهِرْهُ</w:t>
      </w:r>
      <w:r>
        <w:rPr>
          <w:rFonts w:eastAsia="Amiri" w:cs="Amiri" w:ascii="Amiri" w:hAnsi="Amiri"/>
          <w:color w:val="111111"/>
          <w:sz w:val="28"/>
          <w:szCs w:val="28"/>
          <w:rtl w:val="true"/>
          <w:lang w:bidi="ar-SA"/>
        </w:rPr>
        <w:t xml:space="preserve">. ) </w:t>
      </w:r>
      <w:bookmarkStart w:id="2075" w:name="pg13660_142246"/>
    </w:p>
    <w:p>
      <w:pPr>
        <w:pStyle w:val="Heading3"/>
        <w:numPr>
          <w:ilvl w:val="2"/>
          <w:numId w:val="1"/>
        </w:numPr>
        <w:rPr/>
      </w:pPr>
      <w:bookmarkStart w:id="2076" w:name="__RefHeading___Toc1504455_3830689328"/>
      <w:bookmarkStart w:id="2077" w:name="_Toc932"/>
      <w:bookmarkEnd w:id="2075"/>
      <w:bookmarkEnd w:id="2076"/>
      <w:r>
        <w:rPr>
          <w:rtl w:val="true"/>
        </w:rPr>
        <w:t>بَابُ لُبْسِ ثِیَابِ الْکَعْبَةِ</w:t>
      </w:r>
      <w:bookmarkEnd w:id="2077"/>
    </w:p>
    <w:p>
      <w:pPr>
        <w:pStyle w:val="Heading4"/>
        <w:numPr>
          <w:ilvl w:val="3"/>
          <w:numId w:val="1"/>
        </w:numPr>
        <w:rPr/>
      </w:pPr>
      <w:bookmarkStart w:id="2078" w:name="__RefHeading___Toc1504457_3830689328"/>
      <w:bookmarkStart w:id="2079" w:name="_Toc933"/>
      <w:bookmarkEnd w:id="2078"/>
      <w:r>
        <w:rPr/>
        <w:t>1</w:t>
      </w:r>
      <w:r>
        <w:rPr>
          <w:rtl w:val="true"/>
        </w:rPr>
        <w:t xml:space="preserve">- </w:t>
      </w:r>
      <w:r>
        <w:rPr>
          <w:rtl w:val="true"/>
        </w:rPr>
        <w:t>حدیث</w:t>
      </w:r>
      <w:bookmarkEnd w:id="2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عَبْدِ اللَّهِ بْنِ جَبَلَةَ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یَصِلُ إِلَیْنَا مِنْ ثِیَابِ الْکَعْبَةِ هَلْ یَصْلُحُ لَنَا أَنْ نَلْبَسَ شَیْئاً مِنْهَا قَالَ یَصْلُحُ لِلصِّبْیَانِ وَ الْمَصَاحِفِ وَ الْمِخَدَّةِ تَبْتَغِی بِذَلِکَ الْبَرَکَةَ إِنْ شَاءَ اللَّهُ</w:t>
      </w:r>
      <w:r>
        <w:rPr>
          <w:rFonts w:eastAsia="Amiri" w:cs="Amiri" w:ascii="Amiri" w:hAnsi="Amiri"/>
          <w:color w:val="111111"/>
          <w:sz w:val="28"/>
          <w:szCs w:val="28"/>
          <w:rtl w:val="true"/>
          <w:lang w:bidi="ar-SA"/>
        </w:rPr>
        <w:t>.</w:t>
      </w:r>
    </w:p>
    <w:p>
      <w:pPr>
        <w:pStyle w:val="Heading3"/>
        <w:numPr>
          <w:ilvl w:val="2"/>
          <w:numId w:val="1"/>
        </w:numPr>
        <w:rPr/>
      </w:pPr>
      <w:bookmarkStart w:id="2080" w:name="__RefHeading___Toc1504459_3830689328"/>
      <w:bookmarkStart w:id="2081" w:name="_Toc934"/>
      <w:bookmarkEnd w:id="2080"/>
      <w:r>
        <w:rPr>
          <w:rtl w:val="true"/>
        </w:rPr>
        <w:t>بَابُ کَرَاهَةِ أَنْ یُؤْخَذَ مِنْ تُرَابِ الْبَیْتِ وَ حَصَاهُ</w:t>
      </w:r>
      <w:bookmarkEnd w:id="2081"/>
    </w:p>
    <w:p>
      <w:pPr>
        <w:pStyle w:val="Heading4"/>
        <w:numPr>
          <w:ilvl w:val="3"/>
          <w:numId w:val="1"/>
        </w:numPr>
        <w:rPr/>
      </w:pPr>
      <w:bookmarkStart w:id="2082" w:name="__RefHeading___Toc1504461_3830689328"/>
      <w:bookmarkStart w:id="2083" w:name="_Toc935"/>
      <w:bookmarkEnd w:id="2082"/>
      <w:r>
        <w:rPr/>
        <w:t>1</w:t>
      </w:r>
      <w:r>
        <w:rPr>
          <w:rtl w:val="true"/>
        </w:rPr>
        <w:t xml:space="preserve">- </w:t>
      </w:r>
      <w:r>
        <w:rPr>
          <w:rtl w:val="true"/>
        </w:rPr>
        <w:t>حدیث</w:t>
      </w:r>
      <w:bookmarkEnd w:id="20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دَاوُدَ بْنِ النُّعْمَانِ عَنْ أَبِی أَیُّوبَ الْخَزَّازِ عَنْ مُحَمَّدِ بْنِ مُسْلِمٍ قَالَ سَمِعْتُ أَبَا عَبْدِ اللَّهِ علیه السلام یَقُولُ لَا یَنْبَغِی لِأَحَدٍ أَنْ یَأْخُذَ مِنْ تُرْبَةِ مَا حَوْلَ الْکَعْبَةِ وَ إِنْ أَخَذَ مِنْ ذَلِکَ شَیْئاً رَدَّهُ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Heading4"/>
        <w:numPr>
          <w:ilvl w:val="3"/>
          <w:numId w:val="1"/>
        </w:numPr>
        <w:rPr/>
      </w:pPr>
      <w:bookmarkStart w:id="2084" w:name="__RefHeading___Toc1504463_3830689328"/>
      <w:bookmarkStart w:id="2085" w:name="_Toc936"/>
      <w:bookmarkEnd w:id="2084"/>
      <w:r>
        <w:rPr/>
        <w:t>2</w:t>
      </w:r>
      <w:r>
        <w:rPr>
          <w:rtl w:val="true"/>
        </w:rPr>
        <w:t xml:space="preserve">- </w:t>
      </w:r>
      <w:r>
        <w:rPr>
          <w:rtl w:val="true"/>
        </w:rPr>
        <w:t>حدیث</w:t>
      </w:r>
      <w:bookmarkEnd w:id="20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الْمُفَضَّلِ بْنِ صَالِحٍ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أَخَذْتُ سُکّاً مِنْ سُکِ </w:t>
      </w:r>
      <w:r>
        <w:rPr>
          <w:rStyle w:val="FootnoteAnchor"/>
          <w:rtl w:val="true"/>
        </w:rPr>
        <w:footnoteReference w:id="644"/>
      </w:r>
      <w:r>
        <w:rPr>
          <w:rFonts w:ascii="Amiri" w:hAnsi="Amiri" w:eastAsia="Amiri" w:cs="Amiri"/>
          <w:color w:val="111111"/>
          <w:sz w:val="28"/>
          <w:sz w:val="28"/>
          <w:szCs w:val="28"/>
          <w:rtl w:val="true"/>
          <w:lang w:bidi="ar-SA"/>
        </w:rPr>
        <w:t>الْمَقَامِ وَ تُرَاباً مِنْ تُرَابِ الْبَیْتِ وَ سَبْعَ حَصَیَاتٍ فَقَالَ بِئْسَ مَا صَنَعْتَ أَمَّا التُّرَابُ وَ الْحَصَی فَرُدَّهُ</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1504465_3830689328"/>
      <w:bookmarkStart w:id="2087" w:name="_Toc937"/>
      <w:bookmarkEnd w:id="2086"/>
      <w:r>
        <w:rPr/>
        <w:t>3</w:t>
      </w:r>
      <w:r>
        <w:rPr>
          <w:rtl w:val="true"/>
        </w:rPr>
        <w:t xml:space="preserve">- </w:t>
      </w:r>
      <w:r>
        <w:rPr>
          <w:rtl w:val="true"/>
        </w:rPr>
        <w:t>حدیث</w:t>
      </w:r>
      <w:bookmarkEnd w:id="20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عَمَّنْ حَدَّثَهُ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عَمِّی کَنَسَ الْکَعْبَةَ وَ أَخَذَ مِنْ تُرَابِهَا فَنَحْنُ نَتَدَاوَی بِهِ فَقَالَ رُدَّهُ إِلَیْهَا</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1504467_3830689328"/>
      <w:bookmarkStart w:id="2089" w:name="_Toc938"/>
      <w:bookmarkEnd w:id="2088"/>
      <w:r>
        <w:rPr/>
        <w:t>4</w:t>
      </w:r>
      <w:r>
        <w:rPr>
          <w:rtl w:val="true"/>
        </w:rPr>
        <w:t xml:space="preserve">- </w:t>
      </w:r>
      <w:r>
        <w:rPr>
          <w:rtl w:val="true"/>
        </w:rPr>
        <w:t>حدیث</w:t>
      </w:r>
      <w:bookmarkEnd w:id="20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أَخْرُجُ مِنَ الْمَسْجِدِ وَ فِی ثَوْبِی حَصَاةٌ قَالَ فَرُدَّهَا أَوِ اطْرَحْهَا فِی مَسْجِدٍ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2090" w:name="pg13660_142247"/>
    </w:p>
    <w:p>
      <w:pPr>
        <w:pStyle w:val="Heading3"/>
        <w:numPr>
          <w:ilvl w:val="2"/>
          <w:numId w:val="1"/>
        </w:numPr>
        <w:rPr/>
      </w:pPr>
      <w:bookmarkStart w:id="2091" w:name="__RefHeading___Toc1504469_3830689328"/>
      <w:bookmarkStart w:id="2092" w:name="_Toc939"/>
      <w:bookmarkEnd w:id="2090"/>
      <w:bookmarkEnd w:id="2091"/>
      <w:r>
        <w:rPr>
          <w:rtl w:val="true"/>
        </w:rPr>
        <w:t>بَابُ کَرَاهِیَةِ الْمُقَامِ بِمَکَّةَ</w:t>
      </w:r>
      <w:bookmarkEnd w:id="2092"/>
    </w:p>
    <w:p>
      <w:pPr>
        <w:pStyle w:val="Heading4"/>
        <w:numPr>
          <w:ilvl w:val="3"/>
          <w:numId w:val="1"/>
        </w:numPr>
        <w:rPr/>
      </w:pPr>
      <w:bookmarkStart w:id="2093" w:name="__RefHeading___Toc1504471_3830689328"/>
      <w:bookmarkStart w:id="2094" w:name="_Toc940"/>
      <w:bookmarkEnd w:id="2093"/>
      <w:r>
        <w:rPr/>
        <w:t>1</w:t>
      </w:r>
      <w:r>
        <w:rPr>
          <w:rtl w:val="true"/>
        </w:rPr>
        <w:t xml:space="preserve">- </w:t>
      </w:r>
      <w:r>
        <w:rPr>
          <w:rtl w:val="true"/>
        </w:rPr>
        <w:t>حدیث</w:t>
      </w:r>
      <w:bookmarkEnd w:id="20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وَ صَفْوَانَ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لِلرَّجُلِ أَنْ یُقِیمَ بِمَکَّةَ سَنَةً قُلْتُ کَیْفَ یَصْنَعُ قَالَ یَتَحَوَّلُ عَنْهَا وَ لَا یَنْبَغِی لِأَحَدٍ أَنْ یَرْفَعَ بِنَاءً فَوْقَ الْکَعْبَةِ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الْمُقَامَ بِمَکَّةَ یُقْسِی الْقُلُوبَ</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1504473_3830689328"/>
      <w:bookmarkStart w:id="2096" w:name="_Toc941"/>
      <w:bookmarkEnd w:id="2095"/>
      <w:r>
        <w:rPr/>
        <w:t>2</w:t>
      </w:r>
      <w:r>
        <w:rPr>
          <w:rtl w:val="true"/>
        </w:rPr>
        <w:t xml:space="preserve">- </w:t>
      </w:r>
      <w:r>
        <w:rPr>
          <w:rtl w:val="true"/>
        </w:rPr>
        <w:t>حدیث</w:t>
      </w:r>
      <w:bookmarkEnd w:id="20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ذَرِیحٍ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نُسُکِکَ فَارْجِعْ فَإِنَّهُ أَشْوَقُ لَکَ إِلَی الرُّجُوعِ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7" w:name="__RefHeading___Toc1504475_3830689328"/>
      <w:bookmarkStart w:id="2098" w:name="_Toc942"/>
      <w:bookmarkEnd w:id="2097"/>
      <w:r>
        <w:rPr>
          <w:rtl w:val="true"/>
        </w:rPr>
        <w:t>بَابُ شَجَرِ الْحَرَمِ</w:t>
      </w:r>
      <w:bookmarkEnd w:id="2098"/>
    </w:p>
    <w:p>
      <w:pPr>
        <w:pStyle w:val="Heading4"/>
        <w:numPr>
          <w:ilvl w:val="3"/>
          <w:numId w:val="1"/>
        </w:numPr>
        <w:rPr/>
      </w:pPr>
      <w:bookmarkStart w:id="2099" w:name="__RefHeading___Toc1504477_3830689328"/>
      <w:bookmarkStart w:id="2100" w:name="_Toc943"/>
      <w:bookmarkEnd w:id="2099"/>
      <w:r>
        <w:rPr/>
        <w:t>1</w:t>
      </w:r>
      <w:r>
        <w:rPr>
          <w:rtl w:val="true"/>
        </w:rPr>
        <w:t xml:space="preserve">- </w:t>
      </w:r>
      <w:r>
        <w:rPr>
          <w:rtl w:val="true"/>
        </w:rPr>
        <w:t>حدیث</w:t>
      </w:r>
      <w:bookmarkEnd w:id="2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 مِنْ شَجَرِ مَکَّةَ إِلَّا النَّخْلَ وَ شَجَرَ الْفَاکِهَةِ</w:t>
      </w:r>
      <w:r>
        <w:rPr>
          <w:rFonts w:eastAsia="Amiri" w:cs="Amiri" w:ascii="Amiri" w:hAnsi="Amiri"/>
          <w:color w:val="111111"/>
          <w:sz w:val="28"/>
          <w:szCs w:val="28"/>
          <w:rtl w:val="true"/>
          <w:lang w:bidi="ar-SA"/>
        </w:rPr>
        <w:t xml:space="preserve">. </w:t>
      </w:r>
      <w:r>
        <w:rPr>
          <w:rStyle w:val="FootnoteAnchor"/>
          <w:rtl w:val="true"/>
        </w:rPr>
        <w:footnoteReference w:id="648"/>
      </w:r>
    </w:p>
    <w:p>
      <w:pPr>
        <w:pStyle w:val="Heading4"/>
        <w:numPr>
          <w:ilvl w:val="3"/>
          <w:numId w:val="1"/>
        </w:numPr>
        <w:rPr/>
      </w:pPr>
      <w:bookmarkStart w:id="2101" w:name="__RefHeading___Toc1504479_3830689328"/>
      <w:bookmarkStart w:id="2102" w:name="_Toc944"/>
      <w:bookmarkEnd w:id="2101"/>
      <w:r>
        <w:rPr/>
        <w:t>2</w:t>
      </w:r>
      <w:r>
        <w:rPr>
          <w:rtl w:val="true"/>
        </w:rPr>
        <w:t xml:space="preserve">- </w:t>
      </w:r>
      <w:r>
        <w:rPr>
          <w:rtl w:val="true"/>
        </w:rPr>
        <w:t>حدیث</w:t>
      </w:r>
      <w:bookmarkEnd w:id="210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 </w:t>
      </w:r>
      <w:bookmarkStart w:id="2103" w:name="pg13660_142248"/>
    </w:p>
    <w:p>
      <w:pPr>
        <w:pStyle w:val="BookText"/>
        <w:rPr/>
      </w:pPr>
      <w:bookmarkEnd w:id="2103"/>
      <w:r>
        <w:rPr>
          <w:rFonts w:ascii="Amiri" w:hAnsi="Amiri" w:eastAsia="Amiri" w:cs="Amiri"/>
          <w:color w:val="111111"/>
          <w:sz w:val="28"/>
          <w:sz w:val="28"/>
          <w:szCs w:val="28"/>
          <w:rtl w:val="true"/>
          <w:lang w:bidi="ar-SA"/>
        </w:rPr>
        <w:t xml:space="preserve">کُلُّ شَیْ‌ءٍ یَنْبُتُ فِی الْحَرَمِ فَهُوَ حَرَامٌ عَلَی النَّاسِ أَجْمَعِینَ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4" w:name="__RefHeading___Toc1504481_3830689328"/>
      <w:bookmarkStart w:id="2105" w:name="_Toc945"/>
      <w:bookmarkEnd w:id="2104"/>
      <w:r>
        <w:rPr/>
        <w:t>3</w:t>
      </w:r>
      <w:r>
        <w:rPr>
          <w:rtl w:val="true"/>
        </w:rPr>
        <w:t xml:space="preserve">- </w:t>
      </w:r>
      <w:r>
        <w:rPr>
          <w:rtl w:val="true"/>
        </w:rPr>
        <w:t>حدیث</w:t>
      </w:r>
      <w:bookmarkEnd w:id="21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أَبِی جَمِیلَةَ عَنْ إِسْحَاقَ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یَدْخُلُ مَکَّةَ فَیَقْطَعُ مِنْ شَجَرِهَا قَالَ اقْطَعْ مَا کَانَ دَاخِلًا عَلَیْکَ وَ لَا تَقْطَعْ مَا لَمْ یَدْخُلْ مَنْزِلَکَ عَلَیْکَ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4"/>
        <w:numPr>
          <w:ilvl w:val="3"/>
          <w:numId w:val="1"/>
        </w:numPr>
        <w:rPr/>
      </w:pPr>
      <w:bookmarkStart w:id="2106" w:name="__RefHeading___Toc1504483_3830689328"/>
      <w:bookmarkStart w:id="2107" w:name="_Toc946"/>
      <w:bookmarkEnd w:id="2106"/>
      <w:r>
        <w:rPr/>
        <w:t>4</w:t>
      </w:r>
      <w:r>
        <w:rPr>
          <w:rtl w:val="true"/>
        </w:rPr>
        <w:t xml:space="preserve">- </w:t>
      </w:r>
      <w:r>
        <w:rPr>
          <w:rtl w:val="true"/>
        </w:rPr>
        <w:t>حدیث</w:t>
      </w:r>
      <w:bookmarkEnd w:id="21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شَجَرَةٌ أَصْلُهَا فِی الْحِلِّ وَ فَرْعُهَا فِی الْحَرَمِ فَقَالَ حُرِّمَ أَصْلُهَا لِمَکَانِ فَرْعِهَا قُلْتُ فَإِنَّ أَصْلَهَا فِی الْحَرَمِ وَ فَرْعَهَا فِی الْحِلِّ فَقَالَ حُرِّمَ فَرْعُهَا لِمَکَانِ أَصْلِهَا</w:t>
      </w:r>
      <w:r>
        <w:rPr>
          <w:rFonts w:eastAsia="Amiri" w:cs="Amiri" w:ascii="Amiri" w:hAnsi="Amiri"/>
          <w:color w:val="111111"/>
          <w:sz w:val="28"/>
          <w:szCs w:val="28"/>
          <w:rtl w:val="true"/>
          <w:lang w:bidi="ar-SA"/>
        </w:rPr>
        <w:t>.</w:t>
      </w:r>
    </w:p>
    <w:p>
      <w:pPr>
        <w:pStyle w:val="Heading4"/>
        <w:numPr>
          <w:ilvl w:val="3"/>
          <w:numId w:val="1"/>
        </w:numPr>
        <w:rPr/>
      </w:pPr>
      <w:bookmarkStart w:id="2108" w:name="__RefHeading___Toc1504485_3830689328"/>
      <w:bookmarkStart w:id="2109" w:name="_Toc947"/>
      <w:bookmarkEnd w:id="2108"/>
      <w:r>
        <w:rPr/>
        <w:t>5</w:t>
      </w:r>
      <w:r>
        <w:rPr>
          <w:rtl w:val="true"/>
        </w:rPr>
        <w:t xml:space="preserve">- </w:t>
      </w:r>
      <w:r>
        <w:rPr>
          <w:rtl w:val="true"/>
        </w:rPr>
        <w:t>حدیث</w:t>
      </w:r>
      <w:bookmarkEnd w:id="21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یُخَلَّی عَنِ الْبَعِیرِ فِی الْحَرَمِ یَأْکُلُ مَا شَاءَ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0" w:name="__RefHeading___Toc1504487_3830689328"/>
      <w:bookmarkStart w:id="2111" w:name="_Toc948"/>
      <w:bookmarkEnd w:id="2110"/>
      <w:r>
        <w:rPr/>
        <w:t>6</w:t>
      </w:r>
      <w:r>
        <w:rPr>
          <w:rtl w:val="true"/>
        </w:rPr>
        <w:t xml:space="preserve">- </w:t>
      </w:r>
      <w:r>
        <w:rPr>
          <w:rtl w:val="true"/>
        </w:rPr>
        <w:t>حدیث</w:t>
      </w:r>
      <w:bookmarkEnd w:id="21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أَبِی عَبْدِ اللَّهِ ع فِی الشَّجَرَةِ یَقْلَعُهَا الرَّجُلُ مِنْ مَنْزِلِهِ فِی الْحَرَمِ قَالَ إِنْ بَنَی الْمَنْزِلَ وَ الشَّجَرَةُ فِیهِ فَلَیْسَ لَهُ أَنْ یَقْلَعَهَا وَ إِنْ کَانَتْ نَبَتَتْ فِی مَنْزِلِهِ وَ هُوَ لَهُ فَلْیَقْلَعْهَا</w:t>
      </w:r>
      <w:r>
        <w:rPr>
          <w:rFonts w:eastAsia="Amiri" w:cs="Amiri" w:ascii="Amiri" w:hAnsi="Amiri"/>
          <w:color w:val="111111"/>
          <w:sz w:val="28"/>
          <w:szCs w:val="28"/>
          <w:rtl w:val="true"/>
          <w:lang w:bidi="ar-SA"/>
        </w:rPr>
        <w:t>.</w:t>
      </w:r>
    </w:p>
    <w:p>
      <w:pPr>
        <w:pStyle w:val="Heading3"/>
        <w:numPr>
          <w:ilvl w:val="2"/>
          <w:numId w:val="1"/>
        </w:numPr>
        <w:rPr/>
      </w:pPr>
      <w:bookmarkStart w:id="2112" w:name="__RefHeading___Toc1504489_3830689328"/>
      <w:bookmarkStart w:id="2113" w:name="_Toc949"/>
      <w:bookmarkEnd w:id="2112"/>
      <w:r>
        <w:rPr>
          <w:rtl w:val="true"/>
        </w:rPr>
        <w:t>بَابُ مَا یُذْبَحُ فِی الْحَرَمِ وَ مَا یُخْرَجُ بِهِ مِنْهُ‌</w:t>
      </w:r>
      <w:bookmarkEnd w:id="2113"/>
    </w:p>
    <w:p>
      <w:pPr>
        <w:pStyle w:val="Heading4"/>
        <w:numPr>
          <w:ilvl w:val="3"/>
          <w:numId w:val="1"/>
        </w:numPr>
        <w:rPr/>
      </w:pPr>
      <w:bookmarkStart w:id="2114" w:name="__RefHeading___Toc1504491_3830689328"/>
      <w:bookmarkStart w:id="2115" w:name="_Toc950"/>
      <w:bookmarkEnd w:id="2114"/>
      <w:r>
        <w:rPr/>
        <w:t>1</w:t>
      </w:r>
      <w:r>
        <w:rPr>
          <w:rtl w:val="true"/>
        </w:rPr>
        <w:t xml:space="preserve">- </w:t>
      </w:r>
      <w:r>
        <w:rPr>
          <w:rtl w:val="true"/>
        </w:rPr>
        <w:t>حدیث</w:t>
      </w:r>
      <w:bookmarkEnd w:id="21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w:t>
      </w:r>
      <w:r>
        <w:rPr>
          <w:rFonts w:eastAsia="Amiri" w:cs="Amiri" w:ascii="Amiri" w:hAnsi="Amiri"/>
          <w:color w:val="111111"/>
          <w:sz w:val="28"/>
          <w:szCs w:val="28"/>
          <w:rtl w:val="true"/>
          <w:lang w:bidi="ar-SA"/>
        </w:rPr>
        <w:t xml:space="preserve">) </w:t>
      </w:r>
      <w:bookmarkStart w:id="2116" w:name="pg13660_142249"/>
    </w:p>
    <w:p>
      <w:pPr>
        <w:pStyle w:val="BookText"/>
        <w:rPr/>
      </w:pPr>
      <w:bookmarkEnd w:id="2116"/>
      <w:r>
        <w:rPr>
          <w:rFonts w:ascii="Amiri" w:hAnsi="Amiri" w:eastAsia="Amiri" w:cs="Amiri"/>
          <w:color w:val="111111"/>
          <w:sz w:val="28"/>
          <w:sz w:val="28"/>
          <w:szCs w:val="28"/>
          <w:rtl w:val="true"/>
          <w:lang w:bidi="ar-SA"/>
        </w:rPr>
        <w:t>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یُذْبَحُ بِمَکَّةَ إِلَّا الْإِبِلُ وَ الْبَقَرُ وَ الْغَنَمُ وَ الدَّجَاجُ</w:t>
      </w:r>
      <w:r>
        <w:rPr>
          <w:rFonts w:eastAsia="Amiri" w:cs="Amiri" w:ascii="Amiri" w:hAnsi="Amiri"/>
          <w:color w:val="111111"/>
          <w:sz w:val="28"/>
          <w:szCs w:val="28"/>
          <w:rtl w:val="true"/>
          <w:lang w:bidi="ar-SA"/>
        </w:rPr>
        <w:t xml:space="preserve">. </w:t>
      </w:r>
      <w:r>
        <w:rPr>
          <w:rStyle w:val="FootnoteAnchor"/>
          <w:rtl w:val="true"/>
        </w:rPr>
        <w:footnoteReference w:id="652"/>
      </w:r>
    </w:p>
    <w:p>
      <w:pPr>
        <w:pStyle w:val="Heading4"/>
        <w:numPr>
          <w:ilvl w:val="3"/>
          <w:numId w:val="1"/>
        </w:numPr>
        <w:rPr/>
      </w:pPr>
      <w:bookmarkStart w:id="2117" w:name="__RefHeading___Toc1504493_3830689328"/>
      <w:bookmarkStart w:id="2118" w:name="_Toc951"/>
      <w:bookmarkEnd w:id="2117"/>
      <w:r>
        <w:rPr/>
        <w:t>2</w:t>
      </w:r>
      <w:r>
        <w:rPr>
          <w:rtl w:val="true"/>
        </w:rPr>
        <w:t xml:space="preserve">- </w:t>
      </w:r>
      <w:r>
        <w:rPr>
          <w:rtl w:val="true"/>
        </w:rPr>
        <w:t>حدیث</w:t>
      </w:r>
      <w:bookmarkEnd w:id="21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یَصُفُ </w:t>
      </w:r>
      <w:r>
        <w:rPr>
          <w:rStyle w:val="FootnoteAnchor"/>
          <w:rtl w:val="true"/>
        </w:rPr>
        <w:footnoteReference w:id="653"/>
      </w:r>
      <w:r>
        <w:rPr>
          <w:rFonts w:ascii="Amiri" w:hAnsi="Amiri" w:eastAsia="Amiri" w:cs="Amiri"/>
          <w:color w:val="111111"/>
          <w:sz w:val="28"/>
          <w:sz w:val="28"/>
          <w:szCs w:val="28"/>
          <w:rtl w:val="true"/>
          <w:lang w:bidi="ar-SA"/>
        </w:rPr>
        <w:t>مِنَ الطَّیْرِ فَلَیْسَ لَکَ أَنْ تُخْرِجَهُ وَ مَا کَانَ لَا یَصُفُّ فَلَکَ أَنْ تُخْرِجَهُ قَالَ وَ سَأَلْتُهُ عَنْ دَجَاجِ الْحَبَشِ قَالَ لَیْسَ مِنَ الصَّیْدِ إِنَّمَا الصَّیْدُ مَا طَارَ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1504495_3830689328"/>
      <w:bookmarkStart w:id="2120" w:name="_Toc952"/>
      <w:bookmarkEnd w:id="2119"/>
      <w:r>
        <w:rPr/>
        <w:t>3</w:t>
      </w:r>
      <w:r>
        <w:rPr>
          <w:rtl w:val="true"/>
        </w:rPr>
        <w:t xml:space="preserve">- </w:t>
      </w:r>
      <w:r>
        <w:rPr>
          <w:rtl w:val="true"/>
        </w:rPr>
        <w:t>حدیث</w:t>
      </w:r>
      <w:bookmarkEnd w:id="21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عَنِ الدَّجَاجِ الْحَبَشِیِّ یُخْرَجُ بِهِ مِنَ الْحَرَمِ فَقَالَ إِنَّهَا لَا تَسْتَقِلُّ بِالطَّیَرَانِ</w:t>
      </w:r>
      <w:r>
        <w:rPr>
          <w:rFonts w:eastAsia="Amiri" w:cs="Amiri" w:ascii="Amiri" w:hAnsi="Amiri"/>
          <w:color w:val="111111"/>
          <w:sz w:val="28"/>
          <w:szCs w:val="28"/>
          <w:rtl w:val="true"/>
          <w:lang w:bidi="ar-SA"/>
        </w:rPr>
        <w:t>.</w:t>
      </w:r>
    </w:p>
    <w:p>
      <w:pPr>
        <w:pStyle w:val="Heading3"/>
        <w:numPr>
          <w:ilvl w:val="2"/>
          <w:numId w:val="1"/>
        </w:numPr>
        <w:rPr/>
      </w:pPr>
      <w:bookmarkStart w:id="2121" w:name="__RefHeading___Toc1504497_3830689328"/>
      <w:bookmarkStart w:id="2122" w:name="_Toc953"/>
      <w:bookmarkEnd w:id="2121"/>
      <w:r>
        <w:rPr>
          <w:rtl w:val="true"/>
        </w:rPr>
        <w:t>بَابُ صَیْدِ الْحَرَمِ وَ مَا تَجِبُ فِیهِ الْکَفَّارَةُ</w:t>
      </w:r>
      <w:bookmarkEnd w:id="2122"/>
    </w:p>
    <w:p>
      <w:pPr>
        <w:pStyle w:val="Heading4"/>
        <w:numPr>
          <w:ilvl w:val="3"/>
          <w:numId w:val="1"/>
        </w:numPr>
        <w:rPr/>
      </w:pPr>
      <w:bookmarkStart w:id="2123" w:name="__RefHeading___Toc1504499_3830689328"/>
      <w:bookmarkStart w:id="2124" w:name="_Toc954"/>
      <w:bookmarkEnd w:id="2123"/>
      <w:r>
        <w:rPr/>
        <w:t>1</w:t>
      </w:r>
      <w:r>
        <w:rPr>
          <w:rtl w:val="true"/>
        </w:rPr>
        <w:t xml:space="preserve">- </w:t>
      </w:r>
      <w:r>
        <w:rPr>
          <w:rtl w:val="true"/>
        </w:rPr>
        <w:t>حدیث</w:t>
      </w:r>
      <w:bookmarkEnd w:id="2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حَلَالًا فَقَتَلْتَ الصَّیْدَ فِی الْحِلِّ مَا بَیْنَ الْبَرِیدِ إِلَی الْحَرَمِ فَعَلَیْکَ جَزَاؤُهُ </w:t>
      </w:r>
      <w:r>
        <w:rPr>
          <w:rStyle w:val="FootnoteAnchor"/>
          <w:rtl w:val="true"/>
        </w:rPr>
        <w:footnoteReference w:id="654"/>
      </w:r>
      <w:r>
        <w:rPr>
          <w:rFonts w:ascii="Amiri" w:hAnsi="Amiri" w:eastAsia="Amiri" w:cs="Amiri"/>
          <w:color w:val="111111"/>
          <w:sz w:val="28"/>
          <w:sz w:val="28"/>
          <w:szCs w:val="28"/>
          <w:rtl w:val="true"/>
          <w:lang w:bidi="ar-SA"/>
        </w:rPr>
        <w:t>فَإِنْ فَقَأْتَ عَیْنَهُ أَوْ کَسَرْتَ قَرْنَهُ أَوْ جَرَحْتَهُ تَصَدَّقْتَ بِصَدَقَةٍ</w:t>
      </w:r>
      <w:r>
        <w:rPr>
          <w:rFonts w:eastAsia="Amiri" w:cs="Amiri" w:ascii="Amiri" w:hAnsi="Amiri"/>
          <w:color w:val="111111"/>
          <w:sz w:val="28"/>
          <w:szCs w:val="28"/>
          <w:rtl w:val="true"/>
          <w:lang w:bidi="ar-SA"/>
        </w:rPr>
        <w:t>.</w:t>
      </w:r>
    </w:p>
    <w:p>
      <w:pPr>
        <w:pStyle w:val="Heading4"/>
        <w:numPr>
          <w:ilvl w:val="3"/>
          <w:numId w:val="1"/>
        </w:numPr>
        <w:rPr/>
      </w:pPr>
      <w:bookmarkStart w:id="2125" w:name="__RefHeading___Toc1504501_3830689328"/>
      <w:bookmarkStart w:id="2126" w:name="_Toc955"/>
      <w:bookmarkEnd w:id="2125"/>
      <w:r>
        <w:rPr/>
        <w:t>2</w:t>
      </w:r>
      <w:r>
        <w:rPr>
          <w:rtl w:val="true"/>
        </w:rPr>
        <w:t xml:space="preserve">- </w:t>
      </w:r>
      <w:r>
        <w:rPr>
          <w:rtl w:val="true"/>
        </w:rPr>
        <w:t>حدیث</w:t>
      </w:r>
      <w:bookmarkEnd w:id="212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أُهْدِیَ لَهُ حَمَامٌ أَهْلِیٌّ وَ هُوَ فِی الْحَرَمِ فَقَالَ إِنْ هُوَ أَصَابَ مِنْهُ شَیْئاً </w:t>
      </w:r>
      <w:r>
        <w:rPr>
          <w:rStyle w:val="FootnoteAnchor"/>
          <w:rtl w:val="true"/>
        </w:rPr>
        <w:footnoteReference w:id="655"/>
      </w:r>
      <w:r>
        <w:rPr>
          <w:rFonts w:ascii="Amiri" w:hAnsi="Amiri" w:eastAsia="Amiri" w:cs="Amiri"/>
          <w:color w:val="111111"/>
          <w:sz w:val="28"/>
          <w:sz w:val="28"/>
          <w:szCs w:val="28"/>
          <w:rtl w:val="true"/>
          <w:lang w:bidi="ar-SA"/>
        </w:rPr>
        <w:t>فَلْیَتَصَدَّقْ بِثَمَنِهِ نَحْواً مِمَّا کَانَ یَسْوَی فِی الْقِیمَةِ</w:t>
      </w:r>
      <w:r>
        <w:rPr>
          <w:rFonts w:eastAsia="Amiri" w:cs="Amiri" w:ascii="Amiri" w:hAnsi="Amiri"/>
          <w:color w:val="111111"/>
          <w:sz w:val="28"/>
          <w:szCs w:val="28"/>
          <w:rtl w:val="true"/>
          <w:lang w:bidi="ar-SA"/>
        </w:rPr>
        <w:t xml:space="preserve">.) </w:t>
      </w:r>
      <w:bookmarkStart w:id="2127" w:name="pg13660_142250"/>
    </w:p>
    <w:p>
      <w:pPr>
        <w:pStyle w:val="Heading4"/>
        <w:numPr>
          <w:ilvl w:val="3"/>
          <w:numId w:val="1"/>
        </w:numPr>
        <w:rPr/>
      </w:pPr>
      <w:bookmarkStart w:id="2128" w:name="__RefHeading___Toc1504503_3830689328"/>
      <w:bookmarkStart w:id="2129" w:name="_Toc956"/>
      <w:bookmarkEnd w:id="2127"/>
      <w:bookmarkEnd w:id="2128"/>
      <w:r>
        <w:rPr/>
        <w:t>3</w:t>
      </w:r>
      <w:r>
        <w:rPr>
          <w:rtl w:val="true"/>
        </w:rPr>
        <w:t xml:space="preserve">- </w:t>
      </w:r>
      <w:r>
        <w:rPr>
          <w:rtl w:val="true"/>
        </w:rPr>
        <w:t>حدیث</w:t>
      </w:r>
      <w:bookmarkEnd w:id="21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بْنِ عَبْدِ السَّلَامِ عَنْ مُحَمَّدِ بْنِ أَبِی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لِغُلَامٍ لَنَا هَیِّئْ لَنَا غَدَاءً فَأَخَذَ أَطْیَاراً مِنَ الْحَرَمِ فَذَبَحَهَا وَ طَبَخَهَا فَأَخْبَرْتُ أَبَا عَبْدِ اللَّهِ علیه السلام فَقَالَ ادْفِنْهَا وَ افْدِ کُلَّ طَائِرٍ مِنْهَا</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1504505_3830689328"/>
      <w:bookmarkStart w:id="2131" w:name="_Toc957"/>
      <w:bookmarkEnd w:id="2130"/>
      <w:r>
        <w:rPr/>
        <w:t>4</w:t>
      </w:r>
      <w:r>
        <w:rPr>
          <w:rtl w:val="true"/>
        </w:rPr>
        <w:t xml:space="preserve">- </w:t>
      </w:r>
      <w:r>
        <w:rPr>
          <w:rtl w:val="true"/>
        </w:rPr>
        <w:t>حدیث</w:t>
      </w:r>
      <w:bookmarkEnd w:id="21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 أَنَّهُ سُئِلَ عَنِ الصَّیْدِ یُصَادُ فِی الْحِلِّ ثُمَّ یُجَاءُ بِهِ إِلَی الْحَرَمِ وَ هُوَ حَیٌّ فَقَالَ إِذَا أَدْخَلَهُ إِلَی الْحَرَمِ حَرُمَ عَلَیْهِ أَکْلُهُ وَ إِمْسَاکُهُ فَلَا تَشْتَرِیَنَّ فِی الْحَرَمِ إِلَّا مَذْبُوحاً ذُبِحَ فِی الْحِلِّ ثُمَّ جِی‌ءَ بِهِ إِلَی الْحَرَمِ مَذْبُوحاً فَلَا بَأْسَ لِلْحَلَالِ</w:t>
      </w:r>
      <w:r>
        <w:rPr>
          <w:rFonts w:eastAsia="Amiri" w:cs="Amiri" w:ascii="Amiri" w:hAnsi="Amiri"/>
          <w:color w:val="111111"/>
          <w:sz w:val="28"/>
          <w:szCs w:val="28"/>
          <w:rtl w:val="true"/>
          <w:lang w:bidi="ar-SA"/>
        </w:rPr>
        <w:t>.</w:t>
      </w:r>
    </w:p>
    <w:p>
      <w:pPr>
        <w:pStyle w:val="Heading4"/>
        <w:numPr>
          <w:ilvl w:val="3"/>
          <w:numId w:val="1"/>
        </w:numPr>
        <w:rPr/>
      </w:pPr>
      <w:bookmarkStart w:id="2132" w:name="__RefHeading___Toc1504507_3830689328"/>
      <w:bookmarkStart w:id="2133" w:name="_Toc958"/>
      <w:bookmarkEnd w:id="2132"/>
      <w:r>
        <w:rPr/>
        <w:t>5</w:t>
      </w:r>
      <w:r>
        <w:rPr>
          <w:rtl w:val="true"/>
        </w:rPr>
        <w:t xml:space="preserve">- </w:t>
      </w:r>
      <w:r>
        <w:rPr>
          <w:rtl w:val="true"/>
        </w:rPr>
        <w:t>حدیث</w:t>
      </w:r>
      <w:bookmarkEnd w:id="21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عِیسَی عَنْ حَرِیزٍ عَنْ زُرَارَةَ أَنَّ الْحَکَمَ سَأَلَ أَبَا جَعْفَرٍ علیه السلام عَنْ رَجُلٍ أُهْدِیَ لَهُ حَمَامَةٌ فِی الْحَرَمِ مَقْصُوصَةٌ فَقَالَ أَبُو جَعْفَرٍ علیه السلام انْتِفْهَا وَ أَحْسِنْ إِلَیْهَا </w:t>
      </w:r>
      <w:r>
        <w:rPr>
          <w:rStyle w:val="FootnoteAnchor"/>
          <w:rtl w:val="true"/>
        </w:rPr>
        <w:footnoteReference w:id="656"/>
      </w:r>
      <w:r>
        <w:rPr>
          <w:rFonts w:ascii="Amiri" w:hAnsi="Amiri" w:eastAsia="Amiri" w:cs="Amiri"/>
          <w:color w:val="111111"/>
          <w:sz w:val="28"/>
          <w:sz w:val="28"/>
          <w:szCs w:val="28"/>
          <w:rtl w:val="true"/>
          <w:lang w:bidi="ar-SA"/>
        </w:rPr>
        <w:t>وَ اعْلِفْهَا حَتَّی إِذَا اسْتَوَی رِیشُهَا فَخَلِّ سَبِیلَهَا</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1504509_3830689328"/>
      <w:bookmarkStart w:id="2135" w:name="_Toc959"/>
      <w:bookmarkEnd w:id="2134"/>
      <w:r>
        <w:rPr/>
        <w:t>6</w:t>
      </w:r>
      <w:r>
        <w:rPr>
          <w:rtl w:val="true"/>
        </w:rPr>
        <w:t xml:space="preserve">- </w:t>
      </w:r>
      <w:r>
        <w:rPr>
          <w:rtl w:val="true"/>
        </w:rPr>
        <w:t>حدیث</w:t>
      </w:r>
      <w:bookmarkEnd w:id="21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مُثَنَّی بْنِ عَبْدِ السَّلَامِ عَنْ کَرِبٍ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جَمَاعَةً فَاشْتَرَیْنَا طَیْراً فَقَصَصْنَاهُ وَ دَخَلْنَا بِهِ مَکَّةَ فَعَابَ ذَلِکَ عَلَیْنَا أَهْلُ مَکَّةَ فَأَرْسَلَ کَرِبٌ إِلَی أَبِی عَبْدِ اللَّهِ علیه السلام فَسَأَلَهُ فَقَالَ اسْتَوْدِعُوهُ رَجُلًا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أَوِ امْرَأَةً مُسْلِمَةً فَإِذَا اسْتَوَی خَلَّوْا سَبِیلَهُ</w:t>
      </w:r>
      <w:r>
        <w:rPr>
          <w:rFonts w:eastAsia="Amiri" w:cs="Amiri" w:ascii="Amiri" w:hAnsi="Amiri"/>
          <w:color w:val="111111"/>
          <w:sz w:val="28"/>
          <w:szCs w:val="28"/>
          <w:rtl w:val="true"/>
          <w:lang w:bidi="ar-SA"/>
        </w:rPr>
        <w:t xml:space="preserve">. </w:t>
      </w:r>
      <w:r>
        <w:rPr>
          <w:rStyle w:val="FootnoteAnchor"/>
          <w:rtl w:val="true"/>
        </w:rPr>
        <w:footnoteReference w:id="657"/>
      </w:r>
    </w:p>
    <w:p>
      <w:pPr>
        <w:pStyle w:val="Heading4"/>
        <w:numPr>
          <w:ilvl w:val="3"/>
          <w:numId w:val="1"/>
        </w:numPr>
        <w:rPr/>
      </w:pPr>
      <w:bookmarkStart w:id="2136" w:name="__RefHeading___Toc1504511_3830689328"/>
      <w:bookmarkStart w:id="2137" w:name="_Toc960"/>
      <w:bookmarkEnd w:id="2136"/>
      <w:r>
        <w:rPr/>
        <w:t>7</w:t>
      </w:r>
      <w:r>
        <w:rPr>
          <w:rtl w:val="true"/>
        </w:rPr>
        <w:t xml:space="preserve">- </w:t>
      </w:r>
      <w:r>
        <w:rPr>
          <w:rtl w:val="true"/>
        </w:rPr>
        <w:t>حدیث</w:t>
      </w:r>
      <w:bookmarkEnd w:id="21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بْنِ یَحْیَی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طَیْراً فِی الْحَرَمِ وَ هُوَ مُحِلٌّ فَعَلَیْهِ الْقِیمَةُ وَ الْقِیمَةُ دِرْهَمٌ یَشْتَرِی بِهِ عَلَفاً لِحَمَامِ الْحَرَمِ</w:t>
      </w:r>
      <w:r>
        <w:rPr>
          <w:rFonts w:eastAsia="Amiri" w:cs="Amiri" w:ascii="Amiri" w:hAnsi="Amiri"/>
          <w:color w:val="111111"/>
          <w:sz w:val="28"/>
          <w:szCs w:val="28"/>
          <w:rtl w:val="true"/>
          <w:lang w:bidi="ar-SA"/>
        </w:rPr>
        <w:t>.</w:t>
      </w:r>
    </w:p>
    <w:p>
      <w:pPr>
        <w:pStyle w:val="Heading4"/>
        <w:numPr>
          <w:ilvl w:val="3"/>
          <w:numId w:val="1"/>
        </w:numPr>
        <w:rPr/>
      </w:pPr>
      <w:bookmarkStart w:id="2138" w:name="__RefHeading___Toc1504513_3830689328"/>
      <w:bookmarkStart w:id="2139" w:name="_Toc961"/>
      <w:bookmarkEnd w:id="2138"/>
      <w:r>
        <w:rPr/>
        <w:t>8</w:t>
      </w:r>
      <w:r>
        <w:rPr>
          <w:rtl w:val="true"/>
        </w:rPr>
        <w:t xml:space="preserve">- </w:t>
      </w:r>
      <w:r>
        <w:rPr>
          <w:rtl w:val="true"/>
        </w:rPr>
        <w:t>حدیث</w:t>
      </w:r>
      <w:bookmarkEnd w:id="213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خَلَّادٍ عَنْ أَبِی عَبْدِ اللَّهِ ع </w:t>
      </w:r>
      <w:r>
        <w:rPr>
          <w:rFonts w:eastAsia="Amiri" w:cs="Amiri" w:ascii="Amiri" w:hAnsi="Amiri"/>
          <w:color w:val="111111"/>
          <w:sz w:val="28"/>
          <w:szCs w:val="28"/>
          <w:rtl w:val="true"/>
          <w:lang w:bidi="ar-SA"/>
        </w:rPr>
        <w:t xml:space="preserve">) </w:t>
      </w:r>
      <w:bookmarkStart w:id="2140" w:name="pg13660_142251"/>
    </w:p>
    <w:p>
      <w:pPr>
        <w:pStyle w:val="BookText"/>
        <w:rPr/>
      </w:pPr>
      <w:bookmarkEnd w:id="21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ذَبَحَ حَمَامَةً مِنْ حَمَامِ الْحَرَمِ قَالَ عَلَیْهِ الْفِدَاءُ قُلْتُ فَیَأْکُلُهُ قَالَ لَا قُلْتُ فَیَطْرَحُهُ قَالَ إِذاً یَکُونُ عَلَیْهِ فِدَاءٌ آخَرُ قُلْتُ فَمَا یَصْنَعُ بِهِ قَالَ یَدْفِنُهُ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1" w:name="__RefHeading___Toc1504515_3830689328"/>
      <w:bookmarkStart w:id="2142" w:name="_Toc962"/>
      <w:bookmarkEnd w:id="2141"/>
      <w:r>
        <w:rPr/>
        <w:t>9</w:t>
      </w:r>
      <w:r>
        <w:rPr>
          <w:rtl w:val="true"/>
        </w:rPr>
        <w:t xml:space="preserve">- </w:t>
      </w:r>
      <w:r>
        <w:rPr>
          <w:rtl w:val="true"/>
        </w:rPr>
        <w:t>حدیث</w:t>
      </w:r>
      <w:bookmarkEnd w:id="214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عَلِیٍّ عَنْ مُثَنًّی الْحَنَّاطِ عَنْ زُرَارَةَ عَنْ أَبِی جَعْفَرٍ ع </w:t>
      </w:r>
      <w:r>
        <w:rPr>
          <w:rStyle w:val="FootnoteAnchor"/>
          <w:rtl w:val="true"/>
        </w:rPr>
        <w:footnoteReference w:id="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خَرَجَ بِطَیْرٍ مِنْ مَکَّةَ إِلَی الْکُوفَةِ قَالَ یَرُدُّهُ إِلَی مَکَّةَ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3" w:name="__RefHeading___Toc1504517_3830689328"/>
      <w:bookmarkStart w:id="2144" w:name="_Toc963"/>
      <w:bookmarkEnd w:id="2143"/>
      <w:r>
        <w:rPr/>
        <w:t>10</w:t>
      </w:r>
      <w:r>
        <w:rPr>
          <w:rtl w:val="true"/>
        </w:rPr>
        <w:t xml:space="preserve">- </w:t>
      </w:r>
      <w:r>
        <w:rPr>
          <w:rtl w:val="true"/>
        </w:rPr>
        <w:t>حدیث</w:t>
      </w:r>
      <w:bookmarkEnd w:id="21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الْحَمَامَةِ دِرْهَمٌ وَ فِی الْفَرْخِ نِصْفُ دِرْهَمٍ وَ فِی الْبَیْضَةِ رُبُعُ دِرْهَمٍ</w:t>
      </w:r>
      <w:r>
        <w:rPr>
          <w:rFonts w:eastAsia="Amiri" w:cs="Amiri" w:ascii="Amiri" w:hAnsi="Amiri"/>
          <w:color w:val="111111"/>
          <w:sz w:val="28"/>
          <w:szCs w:val="28"/>
          <w:rtl w:val="true"/>
          <w:lang w:bidi="ar-SA"/>
        </w:rPr>
        <w:t>.</w:t>
      </w:r>
    </w:p>
    <w:p>
      <w:pPr>
        <w:pStyle w:val="Heading4"/>
        <w:numPr>
          <w:ilvl w:val="3"/>
          <w:numId w:val="1"/>
        </w:numPr>
        <w:rPr/>
      </w:pPr>
      <w:bookmarkStart w:id="2145" w:name="__RefHeading___Toc1504519_3830689328"/>
      <w:bookmarkStart w:id="2146" w:name="_Toc964"/>
      <w:bookmarkEnd w:id="2145"/>
      <w:r>
        <w:rPr/>
        <w:t>11</w:t>
      </w:r>
      <w:r>
        <w:rPr>
          <w:rtl w:val="true"/>
        </w:rPr>
        <w:t xml:space="preserve">- </w:t>
      </w:r>
      <w:r>
        <w:rPr>
          <w:rtl w:val="true"/>
        </w:rPr>
        <w:t>حدیث</w:t>
      </w:r>
      <w:bookmarkEnd w:id="214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رَجُلٍ أَصَابَ طَیْراً فِی الْحِلِّ فَاشْتَرَاهُ فَأَدْخَلَهُ الْحَرَمَ فَمَاتَ فَقَالَ إِنْ کَانَ حِینَ أَدْخَلَهُ الْحَرَمَ خَلَّی سَبِیلَهُ فَمَاتَ فَلَا شَیْ‌ءَ عَلَیْهِ وَ إِنْ کَانَ أَمْسَکَهُ حَتَّی مَاتَ عِنْدَهُ فِی الْحَرَمِ فَعَلَیْهِ الْفِدَاءُ</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1504521_3830689328"/>
      <w:bookmarkStart w:id="2148" w:name="_Toc965"/>
      <w:bookmarkEnd w:id="2147"/>
      <w:r>
        <w:rPr/>
        <w:t>12</w:t>
      </w:r>
      <w:r>
        <w:rPr>
          <w:rtl w:val="true"/>
        </w:rPr>
        <w:t xml:space="preserve">- </w:t>
      </w:r>
      <w:r>
        <w:rPr>
          <w:rtl w:val="true"/>
        </w:rPr>
        <w:t>حدیث</w:t>
      </w:r>
      <w:bookmarkEnd w:id="214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رَمَی صَیْداً فِی الْحِلِّ فَمَضَی بِرَمْیَتِهِ حَتَّی دَخَلَ الْحَرَمَ فَمَاتَ أَ عَلَیْهِ جَزَاؤُهُ قَالَ لَا لَیْسَ عَلَیْهِ جَزَاؤُهُ لِأَنَّهُ رَمَی حَیْثُ رَمَی وَ هُوَ لَهُ حَلَالٌ </w:t>
      </w:r>
      <w:r>
        <w:rPr>
          <w:rStyle w:val="FootnoteAnchor"/>
          <w:rtl w:val="true"/>
        </w:rPr>
        <w:footnoteReference w:id="661"/>
      </w:r>
      <w:r>
        <w:rPr>
          <w:rFonts w:ascii="Amiri" w:hAnsi="Amiri" w:eastAsia="Amiri" w:cs="Amiri"/>
          <w:color w:val="111111"/>
          <w:sz w:val="28"/>
          <w:sz w:val="28"/>
          <w:szCs w:val="28"/>
          <w:rtl w:val="true"/>
          <w:lang w:bidi="ar-SA"/>
        </w:rPr>
        <w:t xml:space="preserve">إِنَّمَا مَثَلُ ذَلِکَ مَثَلُ رَجُلٍ نَصَبَ شَرَکاً </w:t>
      </w:r>
      <w:r>
        <w:rPr>
          <w:rStyle w:val="FootnoteAnchor"/>
          <w:rtl w:val="true"/>
        </w:rPr>
        <w:footnoteReference w:id="662"/>
      </w:r>
      <w:r>
        <w:rPr>
          <w:rFonts w:ascii="Amiri" w:hAnsi="Amiri" w:eastAsia="Amiri" w:cs="Amiri"/>
          <w:color w:val="111111"/>
          <w:sz w:val="28"/>
          <w:sz w:val="28"/>
          <w:szCs w:val="28"/>
          <w:rtl w:val="true"/>
          <w:lang w:bidi="ar-SA"/>
        </w:rPr>
        <w:t xml:space="preserve">فِی الْحِلِّ إِلَی جَانِبِ الْحَرَمِ فَوَقَعَ فِیهِ صَیْدٌ فَاضْطَرَبَ الصَّیْدُ حَتَّی دَخَلَ الْحَرَمَ فَلَیْسَ عَلَیْهِ جَزَاؤُهُ لِأَنَّهُ </w:t>
      </w:r>
      <w:r>
        <w:rPr>
          <w:rStyle w:val="FootnoteAnchor"/>
          <w:rtl w:val="true"/>
        </w:rPr>
        <w:footnoteReference w:id="663"/>
      </w:r>
      <w:r>
        <w:rPr>
          <w:rFonts w:ascii="Amiri" w:hAnsi="Amiri" w:eastAsia="Amiri" w:cs="Amiri"/>
          <w:color w:val="111111"/>
          <w:sz w:val="28"/>
          <w:sz w:val="28"/>
          <w:szCs w:val="28"/>
          <w:rtl w:val="true"/>
          <w:lang w:bidi="ar-SA"/>
        </w:rPr>
        <w:t>کَانَ بَعْدَ ذَلِکَ شَیْ‌ءٌ فَقُلْتُ هَذَا الْقِیَاسُ عِنْدَ النَّاسِ فَقَالَ إِنَّمَا شَبَّهْتُ لَکَ شَیْئاً بِشَیْ‌ءٍ</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1504523_3830689328"/>
      <w:bookmarkStart w:id="2150" w:name="_Toc966"/>
      <w:bookmarkEnd w:id="2149"/>
      <w:r>
        <w:rPr/>
        <w:t>13</w:t>
      </w:r>
      <w:r>
        <w:rPr>
          <w:rtl w:val="true"/>
        </w:rPr>
        <w:t xml:space="preserve">- </w:t>
      </w:r>
      <w:r>
        <w:rPr>
          <w:rtl w:val="true"/>
        </w:rPr>
        <w:t>حدیث</w:t>
      </w:r>
      <w:bookmarkEnd w:id="215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عَنْ زِیَادٍ أَبِی الْحَسَنِ الْوَاسِطِیِّ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قَفَّلُوا عَلَی طَائِرٍ مِنْ حَمَامِ الْحَرَمِ الْبَابَ فَمَاتَ قَالَ عَلَیْهِمْ بِقِیمَةِ کُلِّ 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یُعْلَفُ بِهِ حَمَامُ الْحَرَمِ</w:t>
      </w:r>
      <w:r>
        <w:rPr>
          <w:rFonts w:eastAsia="Amiri" w:cs="Amiri" w:ascii="Amiri" w:hAnsi="Amiri"/>
          <w:color w:val="111111"/>
          <w:sz w:val="28"/>
          <w:szCs w:val="28"/>
          <w:rtl w:val="true"/>
          <w:lang w:bidi="ar-SA"/>
        </w:rPr>
        <w:t>.</w:t>
      </w:r>
    </w:p>
    <w:p>
      <w:pPr>
        <w:pStyle w:val="Heading4"/>
        <w:numPr>
          <w:ilvl w:val="3"/>
          <w:numId w:val="1"/>
        </w:numPr>
        <w:rPr/>
      </w:pPr>
      <w:bookmarkStart w:id="2151" w:name="__RefHeading___Toc1504525_3830689328"/>
      <w:bookmarkStart w:id="2152" w:name="_Toc967"/>
      <w:bookmarkEnd w:id="2151"/>
      <w:r>
        <w:rPr/>
        <w:t>14</w:t>
      </w:r>
      <w:r>
        <w:rPr>
          <w:rtl w:val="true"/>
        </w:rPr>
        <w:t xml:space="preserve">- </w:t>
      </w:r>
      <w:r>
        <w:rPr>
          <w:rtl w:val="true"/>
        </w:rPr>
        <w:t>حدیث</w:t>
      </w:r>
      <w:bookmarkEnd w:id="215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مِسْمَعِ بْنِ عَبْدِ الْمَلِکِ عَنْ أَبِی عَبْدِ اللَّهِ ع فِی رَجُلٍ حَلَّ فِی الْحَرَمِ رَمَی صَیْداً خَارِجاً مِنَ الْحَرَمِ فَقَتَلَهُ قَالَ عَلَیْهِ الْجَزَاءُ لِأَنَّ الْآفَةَ جَاءَتْهُ مِنْ قِبَلِ الْحَرَمِ</w:t>
      </w:r>
      <w:r>
        <w:rPr>
          <w:rFonts w:eastAsia="Amiri" w:cs="Amiri" w:ascii="Amiri" w:hAnsi="Amiri"/>
          <w:color w:val="111111"/>
          <w:sz w:val="28"/>
          <w:szCs w:val="28"/>
          <w:rtl w:val="true"/>
          <w:lang w:bidi="ar-SA"/>
        </w:rPr>
        <w:t xml:space="preserve">- . </w:t>
      </w:r>
      <w:bookmarkStart w:id="2153" w:name="pg13660_142252"/>
    </w:p>
    <w:p>
      <w:pPr>
        <w:pStyle w:val="BookText"/>
        <w:rPr/>
      </w:pPr>
      <w:bookmarkEnd w:id="2153"/>
      <w:r>
        <w:rPr>
          <w:rFonts w:ascii="Amiri" w:hAnsi="Amiri" w:eastAsia="Amiri" w:cs="Amiri"/>
          <w:color w:val="111111"/>
          <w:sz w:val="28"/>
          <w:sz w:val="28"/>
          <w:szCs w:val="28"/>
          <w:rtl w:val="true"/>
          <w:lang w:bidi="ar-SA"/>
        </w:rPr>
        <w:t>قَالَ وَ سَأَلْتُهُ عَنْ رَجُلٍ رَمَی صَیْداً خَارِجاً مِنَ الْحَرَمِ فِی الْحِلِّ فَتَحَامَلَ الصَّیْدُ حَتَّی دَخَلَ الْحَرَمَ فَقَالَ لَحْمُهُ حَرَامٌ مِثْلُ الْمَیْتَةِ</w:t>
      </w:r>
      <w:r>
        <w:rPr>
          <w:rFonts w:eastAsia="Amiri" w:cs="Amiri" w:ascii="Amiri" w:hAnsi="Amiri"/>
          <w:color w:val="111111"/>
          <w:sz w:val="28"/>
          <w:szCs w:val="28"/>
          <w:rtl w:val="true"/>
          <w:lang w:bidi="ar-SA"/>
        </w:rPr>
        <w:t>.</w:t>
      </w:r>
    </w:p>
    <w:p>
      <w:pPr>
        <w:pStyle w:val="Heading4"/>
        <w:numPr>
          <w:ilvl w:val="3"/>
          <w:numId w:val="1"/>
        </w:numPr>
        <w:rPr/>
      </w:pPr>
      <w:bookmarkStart w:id="2154" w:name="__RefHeading___Toc1504527_3830689328"/>
      <w:bookmarkStart w:id="2155" w:name="_Toc968"/>
      <w:bookmarkEnd w:id="2154"/>
      <w:r>
        <w:rPr/>
        <w:t>15</w:t>
      </w:r>
      <w:r>
        <w:rPr>
          <w:rtl w:val="true"/>
        </w:rPr>
        <w:t xml:space="preserve">- </w:t>
      </w:r>
      <w:r>
        <w:rPr>
          <w:rtl w:val="true"/>
        </w:rPr>
        <w:t>حدیث</w:t>
      </w:r>
      <w:bookmarkEnd w:id="215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عَنْ عَبْدِ اللَّهِ بْنِ سِنَانٍ عَنْ أَبِی عَبْدِ اللَّهِ علیه السلام قَالَ سَمِعْتُهُ یَقُولُ فِی حَمَامِ مَکَّةَ الطَّیْرُ الْأَهْلِیُّ غَیْرُ حَمَامِ الْحَرَمِ </w:t>
      </w:r>
      <w:r>
        <w:rPr>
          <w:rStyle w:val="FootnoteAnchor"/>
          <w:rtl w:val="true"/>
        </w:rPr>
        <w:footnoteReference w:id="664"/>
      </w:r>
      <w:r>
        <w:rPr>
          <w:rFonts w:ascii="Amiri" w:hAnsi="Amiri" w:eastAsia="Amiri" w:cs="Amiri"/>
          <w:color w:val="111111"/>
          <w:sz w:val="28"/>
          <w:sz w:val="28"/>
          <w:szCs w:val="28"/>
          <w:rtl w:val="true"/>
          <w:lang w:bidi="ar-SA"/>
        </w:rPr>
        <w:t xml:space="preserve">مَنْ ذَبَحَ طَیْراً مِنْهُ وَ هُوَ غَیْرُ مُحْرِمٍ فَعَلَیْهِ أَنْ یَتَصَدَّقَ بِصَدَقَةٍ أَفْضَلَ مِنْ ثَمَنِهِ </w:t>
      </w:r>
      <w:r>
        <w:rPr>
          <w:rStyle w:val="FootnoteAnchor"/>
          <w:rtl w:val="true"/>
        </w:rPr>
        <w:footnoteReference w:id="665"/>
      </w:r>
      <w:r>
        <w:rPr>
          <w:rFonts w:ascii="Amiri" w:hAnsi="Amiri" w:eastAsia="Amiri" w:cs="Amiri"/>
          <w:color w:val="111111"/>
          <w:sz w:val="28"/>
          <w:sz w:val="28"/>
          <w:szCs w:val="28"/>
          <w:rtl w:val="true"/>
          <w:lang w:bidi="ar-SA"/>
        </w:rPr>
        <w:t>فَإِنْ کَانَ مُحْرِماً فَشَاةٌ عَنْ کُلِّ طَیْرٍ</w:t>
      </w:r>
      <w:r>
        <w:rPr>
          <w:rFonts w:eastAsia="Amiri" w:cs="Amiri" w:ascii="Amiri" w:hAnsi="Amiri"/>
          <w:color w:val="111111"/>
          <w:sz w:val="28"/>
          <w:szCs w:val="28"/>
          <w:rtl w:val="true"/>
          <w:lang w:bidi="ar-SA"/>
        </w:rPr>
        <w:t>.</w:t>
      </w:r>
    </w:p>
    <w:p>
      <w:pPr>
        <w:pStyle w:val="Heading4"/>
        <w:numPr>
          <w:ilvl w:val="3"/>
          <w:numId w:val="1"/>
        </w:numPr>
        <w:rPr/>
      </w:pPr>
      <w:bookmarkStart w:id="2156" w:name="__RefHeading___Toc1504529_3830689328"/>
      <w:bookmarkStart w:id="2157" w:name="_Toc969"/>
      <w:bookmarkEnd w:id="2156"/>
      <w:r>
        <w:rPr/>
        <w:t>16</w:t>
      </w:r>
      <w:r>
        <w:rPr>
          <w:rtl w:val="true"/>
        </w:rPr>
        <w:t xml:space="preserve">- </w:t>
      </w:r>
      <w:r>
        <w:rPr>
          <w:rtl w:val="true"/>
        </w:rPr>
        <w:t>حدیث</w:t>
      </w:r>
      <w:bookmarkEnd w:id="21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أَبِی الْحَسَنِ علیه السلام أَنَّ أَخاً لِی اشْتَرَی حَمَاماً مِنَ الْمَدِینَةِ فَذَهَبْنَا بِهَا إِلَی مَکَّةَ فَاعْتَمَرْنَا وَ أَقَمْنَا إِلَی الْحَجِّ ثُمَّ أَخْرَجْنَا الْحَمَامَ مَعَنَا مِنْ مَکَّةَ إِلَی الْکُوفَةِ فَعَلَیْنَا فِی ذَلِکَ شَیْ‌ءٌ قَالَ لِلرَّسُولِ إِنِّی أَظُنُّهُنَّ کُنَّ فُرْهَةً </w:t>
      </w:r>
      <w:r>
        <w:rPr>
          <w:rStyle w:val="FootnoteAnchor"/>
          <w:rtl w:val="true"/>
        </w:rPr>
        <w:footnoteReference w:id="666"/>
      </w:r>
      <w:r>
        <w:rPr>
          <w:rFonts w:ascii="Amiri" w:hAnsi="Amiri" w:eastAsia="Amiri" w:cs="Amiri"/>
          <w:color w:val="111111"/>
          <w:sz w:val="28"/>
          <w:sz w:val="28"/>
          <w:szCs w:val="28"/>
          <w:rtl w:val="true"/>
          <w:lang w:bidi="ar-SA"/>
        </w:rPr>
        <w:t>قَالَ لَهُ یَذْبَحُ مَکَانَ کُلِّ طَیْرٍ شَاةً</w:t>
      </w:r>
      <w:r>
        <w:rPr>
          <w:rFonts w:eastAsia="Amiri" w:cs="Amiri" w:ascii="Amiri" w:hAnsi="Amiri"/>
          <w:color w:val="111111"/>
          <w:sz w:val="28"/>
          <w:szCs w:val="28"/>
          <w:rtl w:val="true"/>
          <w:lang w:bidi="ar-SA"/>
        </w:rPr>
        <w:t xml:space="preserve">. </w:t>
      </w:r>
      <w:r>
        <w:rPr>
          <w:rStyle w:val="FootnoteAnchor"/>
          <w:rtl w:val="true"/>
        </w:rPr>
        <w:footnoteReference w:id="667"/>
      </w:r>
    </w:p>
    <w:p>
      <w:pPr>
        <w:pStyle w:val="Heading4"/>
        <w:numPr>
          <w:ilvl w:val="3"/>
          <w:numId w:val="1"/>
        </w:numPr>
        <w:rPr/>
      </w:pPr>
      <w:bookmarkStart w:id="2158" w:name="__RefHeading___Toc1504531_3830689328"/>
      <w:bookmarkStart w:id="2159" w:name="_Toc970"/>
      <w:bookmarkEnd w:id="2158"/>
      <w:r>
        <w:rPr/>
        <w:t>17</w:t>
      </w:r>
      <w:r>
        <w:rPr>
          <w:rtl w:val="true"/>
        </w:rPr>
        <w:t xml:space="preserve">- </w:t>
      </w:r>
      <w:r>
        <w:rPr>
          <w:rtl w:val="true"/>
        </w:rPr>
        <w:t>حدیث</w:t>
      </w:r>
      <w:bookmarkEnd w:id="21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ابْنِ مُسْکَانَ </w:t>
      </w:r>
      <w:r>
        <w:rPr>
          <w:rFonts w:eastAsia="Amiri" w:cs="Amiri" w:ascii="Amiri" w:hAnsi="Amiri"/>
          <w:color w:val="111111"/>
          <w:sz w:val="28"/>
          <w:szCs w:val="28"/>
          <w:rtl w:val="true"/>
          <w:lang w:bidi="ar-SA"/>
        </w:rPr>
        <w:t xml:space="preserve">) </w:t>
      </w:r>
      <w:bookmarkStart w:id="2160" w:name="pg13660_142253"/>
    </w:p>
    <w:p>
      <w:pPr>
        <w:pStyle w:val="BookText"/>
        <w:rPr/>
      </w:pPr>
      <w:bookmarkEnd w:id="2160"/>
      <w:r>
        <w:rPr>
          <w:rFonts w:ascii="Amiri" w:hAnsi="Amiri" w:eastAsia="Amiri" w:cs="Amiri"/>
          <w:color w:val="111111"/>
          <w:sz w:val="28"/>
          <w:sz w:val="28"/>
          <w:szCs w:val="28"/>
          <w:rtl w:val="true"/>
          <w:lang w:bidi="ar-SA"/>
        </w:rPr>
        <w:t>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نَتَفَ حَمَامَةً مِنْ حَمَامِ الْحَرَمِ </w:t>
      </w:r>
      <w:r>
        <w:rPr>
          <w:rStyle w:val="FootnoteAnchor"/>
          <w:rtl w:val="true"/>
        </w:rPr>
        <w:footnoteReference w:id="668"/>
      </w:r>
      <w:r>
        <w:rPr>
          <w:rFonts w:ascii="Amiri" w:hAnsi="Amiri" w:eastAsia="Amiri" w:cs="Amiri"/>
          <w:color w:val="111111"/>
          <w:sz w:val="28"/>
          <w:sz w:val="28"/>
          <w:szCs w:val="28"/>
          <w:rtl w:val="true"/>
          <w:lang w:bidi="ar-SA"/>
        </w:rPr>
        <w:t>قَالَ یَتَصَدَّقُ بِصَدَقَةٍ عَلَی مِسْکِینٍ وَ یُعْطِی بِالْیَدِ الَّتِی نَتَفَ بِهَا فَإِنَّهُ قَدْ أَوْجَعَهُ</w:t>
      </w:r>
      <w:r>
        <w:rPr>
          <w:rFonts w:eastAsia="Amiri" w:cs="Amiri" w:ascii="Amiri" w:hAnsi="Amiri"/>
          <w:color w:val="111111"/>
          <w:sz w:val="28"/>
          <w:szCs w:val="28"/>
          <w:rtl w:val="true"/>
          <w:lang w:bidi="ar-SA"/>
        </w:rPr>
        <w:t>.</w:t>
      </w:r>
    </w:p>
    <w:p>
      <w:pPr>
        <w:pStyle w:val="Heading4"/>
        <w:numPr>
          <w:ilvl w:val="3"/>
          <w:numId w:val="1"/>
        </w:numPr>
        <w:rPr/>
      </w:pPr>
      <w:bookmarkStart w:id="2161" w:name="__RefHeading___Toc1504533_3830689328"/>
      <w:bookmarkStart w:id="2162" w:name="_Toc971"/>
      <w:bookmarkEnd w:id="2161"/>
      <w:r>
        <w:rPr/>
        <w:t>18</w:t>
      </w:r>
      <w:r>
        <w:rPr>
          <w:rtl w:val="true"/>
        </w:rPr>
        <w:t xml:space="preserve">- </w:t>
      </w:r>
      <w:r>
        <w:rPr>
          <w:rtl w:val="true"/>
        </w:rPr>
        <w:t>حدیث</w:t>
      </w:r>
      <w:bookmarkEnd w:id="216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أُهْدِیَ لَنَا طَائِرٌ مَذْبُوحٌ بِمَکَّةَ فَأَکَلَهُ أَهْلُنَا فَقَالَ لَا یَرَی بِهِ أَهْلُ مَکَّةَ بَأْساً قُلْتُ فَأَیُّ شَیْ‌ءٍ تَقُولُ أَنْتَ قَالَ عَلَیْهِمْ ثَمَنُهُ</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1504535_3830689328"/>
      <w:bookmarkStart w:id="2164" w:name="_Toc972"/>
      <w:bookmarkEnd w:id="2163"/>
      <w:r>
        <w:rPr/>
        <w:t>19</w:t>
      </w:r>
      <w:r>
        <w:rPr>
          <w:rtl w:val="true"/>
        </w:rPr>
        <w:t xml:space="preserve">- </w:t>
      </w:r>
      <w:r>
        <w:rPr>
          <w:rtl w:val="true"/>
        </w:rPr>
        <w:t>حدیث</w:t>
      </w:r>
      <w:bookmarkEnd w:id="216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نَشْتَرِی الصُّقُورَ فَنُدْخِلُهَا الْحَرَمَ فَلَنَا ذَلِکَ فَقَالَ کُلُّ مَا أُدْخِلَ الْحَرَمَ مِنَ الطَّیْرِ مِمَّا یَصُفُّ جَنَاحَهُ فَقَدْ دَخَلَ مَأْمَنَهُ فَخَلِّ سَبِیلَهُ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5" w:name="__RefHeading___Toc1504537_3830689328"/>
      <w:bookmarkStart w:id="2166" w:name="_Toc973"/>
      <w:bookmarkEnd w:id="2165"/>
      <w:r>
        <w:rPr/>
        <w:t>20</w:t>
      </w:r>
      <w:r>
        <w:rPr>
          <w:rtl w:val="true"/>
        </w:rPr>
        <w:t xml:space="preserve">- </w:t>
      </w:r>
      <w:r>
        <w:rPr>
          <w:rtl w:val="true"/>
        </w:rPr>
        <w:t>حدیث</w:t>
      </w:r>
      <w:bookmarkEnd w:id="216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جَانِبِ بَیْتِی مِکْتَلٌ </w:t>
      </w:r>
      <w:r>
        <w:rPr>
          <w:rStyle w:val="FootnoteAnchor"/>
          <w:rtl w:val="true"/>
        </w:rPr>
        <w:footnoteReference w:id="670"/>
      </w:r>
      <w:r>
        <w:rPr>
          <w:rFonts w:ascii="Amiri" w:hAnsi="Amiri" w:eastAsia="Amiri" w:cs="Amiri"/>
          <w:color w:val="111111"/>
          <w:sz w:val="28"/>
          <w:sz w:val="28"/>
          <w:szCs w:val="28"/>
          <w:rtl w:val="true"/>
          <w:lang w:bidi="ar-SA"/>
        </w:rPr>
        <w:t>فِیهِ بَیْضَتَانِ مِنْ حَمَامِ الْحَرَمِ فَذَهَبَ الْغُلَامُ یَکُبُّ الْمِکْتَلَ وَ هُوَ لَا یَعْلَمُ أَنَّ فِیهِ بَیْضَتَیْنِ فَکَسَرَهُمَا فَخَرَجْتُ فَلَقِیتُ عَبْدَ اللَّهِ بْنَ الْحَسَنِ فَذَکَرْتُ ذَلِکَ لَهُ فَقَالَ تَصَدَّقْ بِکَفَّیْنِ مِنْ دَقِیقٍ قَالَ ثُمَّ لَقِیتُ أَبَا عَبْدِ اللَّهِ علیه السلام بَعْدُ فَأَخْبَرْتُهُ فَقَالَ ثَمَنُ طَیْرَیْنِ تَعْلِفُ بِهِ حَمَامَ الْحَرَمِ فَلَقِیتُ عَبْدَ اللَّهِ بْنَ الْحَسَنِ فَأَخْبَرْتُهُ فَقَالَ صَدَقَکَ حَدِّثْ بِهِ فَإِنَّمَا أَخَذَهُ عَنْ آبَائِهِ</w:t>
      </w:r>
      <w:r>
        <w:rPr>
          <w:rFonts w:eastAsia="Amiri" w:cs="Amiri" w:ascii="Amiri" w:hAnsi="Amiri"/>
          <w:color w:val="111111"/>
          <w:sz w:val="28"/>
          <w:szCs w:val="28"/>
          <w:rtl w:val="true"/>
          <w:lang w:bidi="ar-SA"/>
        </w:rPr>
        <w:t xml:space="preserve">. ) </w:t>
      </w:r>
      <w:bookmarkStart w:id="2167" w:name="pg13660_142254"/>
    </w:p>
    <w:p>
      <w:pPr>
        <w:pStyle w:val="Heading4"/>
        <w:numPr>
          <w:ilvl w:val="3"/>
          <w:numId w:val="1"/>
        </w:numPr>
        <w:rPr/>
      </w:pPr>
      <w:bookmarkStart w:id="2168" w:name="__RefHeading___Toc1504539_3830689328"/>
      <w:bookmarkStart w:id="2169" w:name="_Toc974"/>
      <w:bookmarkEnd w:id="2167"/>
      <w:bookmarkEnd w:id="2168"/>
      <w:r>
        <w:rPr/>
        <w:t>21</w:t>
      </w:r>
      <w:r>
        <w:rPr>
          <w:rtl w:val="true"/>
        </w:rPr>
        <w:t xml:space="preserve">- </w:t>
      </w:r>
      <w:r>
        <w:rPr>
          <w:rtl w:val="true"/>
        </w:rPr>
        <w:t>حدیث</w:t>
      </w:r>
      <w:bookmarkEnd w:id="216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فَرْخَیْنِ مُسَرْوَلَیْنِ ذَبَحْتُهُمَا وَ أَنَا بِمَکَّةَ فَقَالَ لِی لِمَ ذَبَحْتَهُمَا فَقُلْتُ جَاءَتْنِی بِهِمَا جَارِیَةٌ مِنْ أَهْلِ مَکَّةَ فَسَأَلَتْنِی أَنْ أَذْبَحَهُمَا فَظَنَنْتُ أَنِّی بِالْکُوفَةِ وَ لَمْ أَذْکُرِ الْحَرَمَ فَقَالَ عَلَیْکَ قِیمَتُهُمَا قُلْتُ کَمْ قِیمَتُهُمَا قَالَ دِرْهَمٌ وَ هُوَ خَیْرٌ مِنْهُمَا</w:t>
      </w:r>
      <w:r>
        <w:rPr>
          <w:rFonts w:eastAsia="Amiri" w:cs="Amiri" w:ascii="Amiri" w:hAnsi="Amiri"/>
          <w:color w:val="111111"/>
          <w:sz w:val="28"/>
          <w:szCs w:val="28"/>
          <w:rtl w:val="true"/>
          <w:lang w:bidi="ar-SA"/>
        </w:rPr>
        <w:t>.</w:t>
      </w:r>
    </w:p>
    <w:p>
      <w:pPr>
        <w:pStyle w:val="Heading4"/>
        <w:numPr>
          <w:ilvl w:val="3"/>
          <w:numId w:val="1"/>
        </w:numPr>
        <w:rPr/>
      </w:pPr>
      <w:bookmarkStart w:id="2170" w:name="__RefHeading___Toc1504541_3830689328"/>
      <w:bookmarkStart w:id="2171" w:name="_Toc975"/>
      <w:bookmarkEnd w:id="2170"/>
      <w:r>
        <w:rPr/>
        <w:t>22</w:t>
      </w:r>
      <w:r>
        <w:rPr>
          <w:rtl w:val="true"/>
        </w:rPr>
        <w:t xml:space="preserve">- </w:t>
      </w:r>
      <w:r>
        <w:rPr>
          <w:rtl w:val="true"/>
        </w:rPr>
        <w:t>حدیث</w:t>
      </w:r>
      <w:bookmarkEnd w:id="217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بِمَکَّةَ وَ دَاوُدُ بْنُ عَلِیٍّ بِهَا فَقَالَ لِی أَبُو عَبْدِ اللَّهِ علیه السلام قَالَ لِی دَاوُدُ بْنُ عَلِیٍّ مَا تَقُولُ یَا أَبَا عَبْدِ اللَّهِ فِی قَمَارِیَّ اصْطَدْنَاهَا وَ قَصَّیْنَاهَا </w:t>
      </w:r>
      <w:r>
        <w:rPr>
          <w:rStyle w:val="FootnoteAnchor"/>
          <w:rtl w:val="true"/>
        </w:rPr>
        <w:footnoteReference w:id="671"/>
      </w:r>
      <w:r>
        <w:rPr>
          <w:rFonts w:ascii="Amiri" w:hAnsi="Amiri" w:eastAsia="Amiri" w:cs="Amiri"/>
          <w:color w:val="111111"/>
          <w:sz w:val="28"/>
          <w:sz w:val="28"/>
          <w:szCs w:val="28"/>
          <w:rtl w:val="true"/>
          <w:lang w:bidi="ar-SA"/>
        </w:rPr>
        <w:t>فَقُلْتُ تُنْتَفُ وَ تُعْلَفُ فَإِذَا اسْتَوَتْ خُلِّیَ سَبِیلُهَا</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1504543_3830689328"/>
      <w:bookmarkStart w:id="2173" w:name="_Toc976"/>
      <w:bookmarkEnd w:id="2172"/>
      <w:r>
        <w:rPr/>
        <w:t>23</w:t>
      </w:r>
      <w:r>
        <w:rPr>
          <w:rtl w:val="true"/>
        </w:rPr>
        <w:t xml:space="preserve">- </w:t>
      </w:r>
      <w:r>
        <w:rPr>
          <w:rtl w:val="true"/>
        </w:rPr>
        <w:t>حدیث</w:t>
      </w:r>
      <w:bookmarkEnd w:id="217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الْحَسَنِ عَنْ عَلِیِّ بْنِ النُّعْمَانِ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بَیْضَةِ نَعَامَةٍ أَکَلْتُ فِی الْحَرَمِ قَالَ تَصَدَّقْ بِثَمَنِهَا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4" w:name="__RefHeading___Toc1504545_3830689328"/>
      <w:bookmarkStart w:id="2175" w:name="_Toc977"/>
      <w:bookmarkEnd w:id="2174"/>
      <w:r>
        <w:rPr/>
        <w:t>24</w:t>
      </w:r>
      <w:r>
        <w:rPr>
          <w:rtl w:val="true"/>
        </w:rPr>
        <w:t xml:space="preserve">- </w:t>
      </w:r>
      <w:r>
        <w:rPr>
          <w:rtl w:val="true"/>
        </w:rPr>
        <w:t>حدیث</w:t>
      </w:r>
      <w:bookmarkEnd w:id="217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إِلَی مَکَّةَ فَاصْطَادَتِ النِّسَاءُ قُمْرِیَّةً مِنْ قَمَارِیِّ أَمَجَ </w:t>
      </w:r>
      <w:r>
        <w:rPr>
          <w:rStyle w:val="FootnoteAnchor"/>
          <w:rtl w:val="true"/>
        </w:rPr>
        <w:footnoteReference w:id="673"/>
      </w:r>
      <w:r>
        <w:rPr>
          <w:rFonts w:ascii="Amiri" w:hAnsi="Amiri" w:eastAsia="Amiri" w:cs="Amiri"/>
          <w:color w:val="111111"/>
          <w:sz w:val="28"/>
          <w:sz w:val="28"/>
          <w:szCs w:val="28"/>
          <w:rtl w:val="true"/>
          <w:lang w:bidi="ar-SA"/>
        </w:rPr>
        <w:t>حَیْثُ بَلَغْنَا الْبَرِیدَ فَنَتَفَتِ النِّسَاءُ جَنَاحَیْهِ ثُمَّ دَخَلُوا بِهَا مَکَّةَ فَدَخَلَ أَبُو بَصِیرٍ عَلَی أَبِی عَبْدِ اللَّهِ علیه السلام فَأَخْبَرَهُ فَقَالَ تَنْظُرُونَ امْرَأَةً لَا بَأْسَ بِهَا فَتُعْطُونَهَا الطَّیْرَ تَعْلِفُهُ وَ تُمْسِکُهُ حَتَّی إِذَا اسْتَوَی جَنَاحَاهُ خَلَّتْهُ</w:t>
      </w:r>
      <w:r>
        <w:rPr>
          <w:rFonts w:eastAsia="Amiri" w:cs="Amiri" w:ascii="Amiri" w:hAnsi="Amiri"/>
          <w:color w:val="111111"/>
          <w:sz w:val="28"/>
          <w:szCs w:val="28"/>
          <w:rtl w:val="true"/>
          <w:lang w:bidi="ar-SA"/>
        </w:rPr>
        <w:t>.</w:t>
      </w:r>
    </w:p>
    <w:p>
      <w:pPr>
        <w:pStyle w:val="Heading4"/>
        <w:numPr>
          <w:ilvl w:val="3"/>
          <w:numId w:val="1"/>
        </w:numPr>
        <w:rPr/>
      </w:pPr>
      <w:bookmarkStart w:id="2176" w:name="__RefHeading___Toc1504547_3830689328"/>
      <w:bookmarkStart w:id="2177" w:name="_Toc978"/>
      <w:bookmarkEnd w:id="2176"/>
      <w:r>
        <w:rPr/>
        <w:t>25</w:t>
      </w:r>
      <w:r>
        <w:rPr>
          <w:rtl w:val="true"/>
        </w:rPr>
        <w:t xml:space="preserve">- </w:t>
      </w:r>
      <w:r>
        <w:rPr>
          <w:rtl w:val="true"/>
        </w:rPr>
        <w:t>حدیث</w:t>
      </w:r>
      <w:bookmarkEnd w:id="217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عِیسَی </w:t>
      </w:r>
      <w:r>
        <w:rPr>
          <w:rStyle w:val="FootnoteAnchor"/>
          <w:rtl w:val="true"/>
        </w:rPr>
        <w:footnoteReference w:id="674"/>
      </w:r>
      <w:r>
        <w:rPr>
          <w:rFonts w:ascii="Amiri" w:hAnsi="Amiri" w:eastAsia="Amiri" w:cs="Amiri"/>
          <w:color w:val="111111"/>
          <w:sz w:val="28"/>
          <w:sz w:val="28"/>
          <w:szCs w:val="28"/>
          <w:rtl w:val="true"/>
          <w:lang w:bidi="ar-SA"/>
        </w:rPr>
        <w:t>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یُکْرَهُ مِنَ الطَّیْرِ فَقَالَ مَا صَفَّ عَلَی رَأْسِکَ</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1504549_3830689328"/>
      <w:bookmarkStart w:id="2179" w:name="_Toc979"/>
      <w:bookmarkEnd w:id="2178"/>
      <w:r>
        <w:rPr/>
        <w:t>26</w:t>
      </w:r>
      <w:r>
        <w:rPr>
          <w:rtl w:val="true"/>
        </w:rPr>
        <w:t xml:space="preserve">- </w:t>
      </w:r>
      <w:r>
        <w:rPr>
          <w:rtl w:val="true"/>
        </w:rPr>
        <w:t>حدیث</w:t>
      </w:r>
      <w:bookmarkEnd w:id="217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دَاوُدَ بْنِ أَبِی یَزِیدَ الْعَطَّارِ عَنْ أَبِی سَعِیدٍ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قَتَلَ أَسَداً فِی الْحَرَمِ قَالَ </w:t>
      </w:r>
      <w:r>
        <w:rPr>
          <w:rFonts w:eastAsia="Amiri" w:cs="Amiri" w:ascii="Amiri" w:hAnsi="Amiri"/>
          <w:color w:val="111111"/>
          <w:sz w:val="28"/>
          <w:szCs w:val="28"/>
          <w:rtl w:val="true"/>
          <w:lang w:bidi="ar-SA"/>
        </w:rPr>
        <w:t xml:space="preserve">) </w:t>
      </w:r>
      <w:bookmarkStart w:id="2180" w:name="pg13660_142255"/>
    </w:p>
    <w:p>
      <w:pPr>
        <w:pStyle w:val="BookText"/>
        <w:rPr/>
      </w:pPr>
      <w:bookmarkEnd w:id="2180"/>
      <w:r>
        <w:rPr>
          <w:rFonts w:ascii="Amiri" w:hAnsi="Amiri" w:eastAsia="Amiri" w:cs="Amiri"/>
          <w:color w:val="111111"/>
          <w:sz w:val="28"/>
          <w:sz w:val="28"/>
          <w:szCs w:val="28"/>
          <w:rtl w:val="true"/>
          <w:lang w:bidi="ar-SA"/>
        </w:rPr>
        <w:t xml:space="preserve">عَلَیْهِ کَبْشٌ یَذْبَحُهُ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1" w:name="__RefHeading___Toc1504551_3830689328"/>
      <w:bookmarkStart w:id="2182" w:name="_Toc980"/>
      <w:bookmarkEnd w:id="2181"/>
      <w:r>
        <w:rPr/>
        <w:t>27</w:t>
      </w:r>
      <w:r>
        <w:rPr>
          <w:rtl w:val="true"/>
        </w:rPr>
        <w:t xml:space="preserve">- </w:t>
      </w:r>
      <w:r>
        <w:rPr>
          <w:rtl w:val="true"/>
        </w:rPr>
        <w:t>حدیث</w:t>
      </w:r>
      <w:bookmarkEnd w:id="218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بُکَیْرِ بْنِ أَعْیَنَ عَنْ أَحَدِهِمَا ع فِی رَجُلٍ أَصَابَ ظَبْیاً فِی الْحِلِّ فَاشْتَرَاهُ فَأَدْخَلَهُ الْحَرَمَ فَمَاتَ الظَّبْیُ فِی الْحَرَمِ فَقَالَ إِنْ کَانَ حِینَ أَدْخَلَهُ الْحَرَمَ خَلَّی سَبِیلَهُ فَمَاتَ فَلَا شَیْ‌ءَ عَلَیْهِ وَ إِنْ کَانَ أَمْسَکَهُ حَتَّی مَاتَ عِنْدَهُ فِی الْحَرَمِ فَعَلَیْهِ الْفِدَاءُ</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1504553_3830689328"/>
      <w:bookmarkStart w:id="2184" w:name="_Toc981"/>
      <w:bookmarkEnd w:id="2183"/>
      <w:r>
        <w:rPr/>
        <w:t>28</w:t>
      </w:r>
      <w:r>
        <w:rPr>
          <w:rtl w:val="true"/>
        </w:rPr>
        <w:t xml:space="preserve">- </w:t>
      </w:r>
      <w:r>
        <w:rPr>
          <w:rtl w:val="true"/>
        </w:rPr>
        <w:t>حدیث</w:t>
      </w:r>
      <w:bookmarkEnd w:id="218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أَبِی نَصْرٍ قَالَ أَخْبَرَنِی حَمْزَةُ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الْفَهْدِ یُشْتَرَی بِمِنًی وَ یُخْرَجُ بِهِ مِنَ الْحَرَمِ فَقَالَ کُلُّ مَا أُدْخِلَ الْحَرَمَ مِنَ السَّبُعِ مَأْسُوراً فَعَلَیْکَ إِخْرَاجُهُ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Heading4"/>
        <w:numPr>
          <w:ilvl w:val="3"/>
          <w:numId w:val="1"/>
        </w:numPr>
        <w:rPr/>
      </w:pPr>
      <w:bookmarkStart w:id="2185" w:name="__RefHeading___Toc1504555_3830689328"/>
      <w:bookmarkStart w:id="2186" w:name="_Toc982"/>
      <w:bookmarkEnd w:id="2185"/>
      <w:r>
        <w:rPr/>
        <w:t>29</w:t>
      </w:r>
      <w:r>
        <w:rPr>
          <w:rtl w:val="true"/>
        </w:rPr>
        <w:t xml:space="preserve">- </w:t>
      </w:r>
      <w:r>
        <w:rPr>
          <w:rtl w:val="true"/>
        </w:rPr>
        <w:t>حدیث</w:t>
      </w:r>
      <w:bookmarkEnd w:id="2186"/>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أَبِیهِ عَنْ عَلِیٍّ ع أَنَّهُ سُئِلَ عَنْ شَجَرَةٍ أَصْلُهَا فِی الْحَرَمِ وَ أَغْصَانُهَا فِی الْحِلِّ عَلَی غُصْنٍ مِنْهَا طَائِرٌ رَمَاهُ رَجُلٌ فَصَرَعَهُ قَالَ عَلَیْهِ جَزَاؤُهُ إِذَا کَانَ أَصْلُهَا فِی الْحَرَمِ</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1504557_3830689328"/>
      <w:bookmarkStart w:id="2188" w:name="_Toc983"/>
      <w:bookmarkEnd w:id="2187"/>
      <w:r>
        <w:rPr/>
        <w:t>30</w:t>
      </w:r>
      <w:r>
        <w:rPr>
          <w:rtl w:val="true"/>
        </w:rPr>
        <w:t xml:space="preserve">- </w:t>
      </w:r>
      <w:r>
        <w:rPr>
          <w:rtl w:val="true"/>
        </w:rPr>
        <w:t>حدیث</w:t>
      </w:r>
      <w:bookmarkEnd w:id="218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مَالِکِ بْنِ عَطِیَّةَ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أَصَابَ صَیْداً فِی الْحِلِّ فَرَبَطَهُ إِلَی جَانِبِ الْحَرَمِ فَمَشَی الصَّیْدُ بِرِبَاطِهِ حَتَّی دَخَلَ الْحَرَمَ وَ الرِّبَاطُ فِی عُنُقِهِ فَأَجَرَّهُ الرَّجُلُ بِحَبْلِهِ حَتَّی أَخْرَجَهُ مِنَ الْحَرَمِ وَ الرَّجُلُ فِی الْحِلِّ فَقَالَ ثَمَنُهُ وَ لَحْمُهُ حَرَامٌ مِثْلُ الْمَیْتَةِ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9" w:name="__RefHeading___Toc1504559_3830689328"/>
      <w:bookmarkStart w:id="2190" w:name="_Toc984"/>
      <w:bookmarkEnd w:id="2189"/>
      <w:r>
        <w:rPr>
          <w:rtl w:val="true"/>
        </w:rPr>
        <w:t>بَابُ لُقَطَةِ الْحَرَمِ</w:t>
      </w:r>
      <w:bookmarkEnd w:id="2190"/>
    </w:p>
    <w:p>
      <w:pPr>
        <w:pStyle w:val="Heading4"/>
        <w:numPr>
          <w:ilvl w:val="3"/>
          <w:numId w:val="1"/>
        </w:numPr>
        <w:rPr/>
      </w:pPr>
      <w:bookmarkStart w:id="2191" w:name="__RefHeading___Toc1504561_3830689328"/>
      <w:bookmarkStart w:id="2192" w:name="_Toc985"/>
      <w:bookmarkEnd w:id="2191"/>
      <w:r>
        <w:rPr/>
        <w:t>1</w:t>
      </w:r>
      <w:r>
        <w:rPr>
          <w:rtl w:val="true"/>
        </w:rPr>
        <w:t xml:space="preserve">- </w:t>
      </w:r>
      <w:r>
        <w:rPr>
          <w:rtl w:val="true"/>
        </w:rPr>
        <w:t>حدیث</w:t>
      </w:r>
      <w:bookmarkEnd w:id="2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قَالَ قَالَ أَبُو عَبْدِ اللَّهِ 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اللُّقَطَةُ لُقَطَتَانِ لُقَطَةُ الْحَرَمِ تُعَرِّفُ سَنَةً فَإِنْ وَجَدْتَ صَاحِبَهَا وَ إِلَّا ت</w:t>
      </w:r>
      <w:r>
        <w:rPr>
          <w:rFonts w:eastAsia="Amiri" w:cs="Amiri" w:ascii="Amiri" w:hAnsi="Amiri"/>
          <w:color w:val="111111"/>
          <w:sz w:val="28"/>
          <w:szCs w:val="28"/>
          <w:rtl w:val="true"/>
          <w:lang w:bidi="ar-SA"/>
        </w:rPr>
        <w:t xml:space="preserve">) </w:t>
      </w:r>
      <w:bookmarkStart w:id="2193" w:name="pg13660_142256"/>
    </w:p>
    <w:p>
      <w:pPr>
        <w:pStyle w:val="BookText"/>
        <w:rPr/>
      </w:pPr>
      <w:bookmarkEnd w:id="2193"/>
      <w:r>
        <w:rPr>
          <w:rFonts w:ascii="Amiri" w:hAnsi="Amiri" w:eastAsia="Amiri" w:cs="Amiri"/>
          <w:color w:val="111111"/>
          <w:sz w:val="28"/>
          <w:sz w:val="28"/>
          <w:szCs w:val="28"/>
          <w:rtl w:val="true"/>
          <w:lang w:bidi="ar-SA"/>
        </w:rPr>
        <w:t>تَصَدَّقْتَ بِهَا وَ لُقَطَةُ غَیْرِهَا تُعَرِّفُ سَنَةً فَإِنْ جَاءَ صَاحِبُهَا وَ إِلَّا فَهِیَ کَسَبِیلِ مَالِکَ</w:t>
      </w:r>
      <w:r>
        <w:rPr>
          <w:rFonts w:eastAsia="Amiri" w:cs="Amiri" w:ascii="Amiri" w:hAnsi="Amiri"/>
          <w:color w:val="111111"/>
          <w:sz w:val="28"/>
          <w:szCs w:val="28"/>
          <w:rtl w:val="true"/>
          <w:lang w:bidi="ar-SA"/>
        </w:rPr>
        <w:t xml:space="preserve">. </w:t>
      </w:r>
      <w:r>
        <w:rPr>
          <w:rStyle w:val="FootnoteAnchor"/>
          <w:rtl w:val="true"/>
        </w:rPr>
        <w:footnoteReference w:id="678"/>
      </w:r>
    </w:p>
    <w:p>
      <w:pPr>
        <w:pStyle w:val="Heading4"/>
        <w:numPr>
          <w:ilvl w:val="3"/>
          <w:numId w:val="1"/>
        </w:numPr>
        <w:rPr/>
      </w:pPr>
      <w:bookmarkStart w:id="2194" w:name="__RefHeading___Toc1504563_3830689328"/>
      <w:bookmarkStart w:id="2195" w:name="_Toc986"/>
      <w:bookmarkEnd w:id="2194"/>
      <w:r>
        <w:rPr/>
        <w:t>2</w:t>
      </w:r>
      <w:r>
        <w:rPr>
          <w:rtl w:val="true"/>
        </w:rPr>
        <w:t xml:space="preserve">- </w:t>
      </w:r>
      <w:r>
        <w:rPr>
          <w:rtl w:val="true"/>
        </w:rPr>
        <w:t>حدیث</w:t>
      </w:r>
      <w:bookmarkEnd w:id="21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یَجِدُ اللُّقَطَةَ فِی الْحَرَمِ قَالَ لَا یَمَسَّهَا وَ أَمَّا أَنْتَ فَلَا بَأْسَ لِأَنَّکَ تُعَرِّفُهَا</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1504565_3830689328"/>
      <w:bookmarkStart w:id="2197" w:name="_Toc987"/>
      <w:bookmarkEnd w:id="2196"/>
      <w:r>
        <w:rPr/>
        <w:t>3</w:t>
      </w:r>
      <w:r>
        <w:rPr>
          <w:rtl w:val="true"/>
        </w:rPr>
        <w:t xml:space="preserve">- </w:t>
      </w:r>
      <w:r>
        <w:rPr>
          <w:rtl w:val="true"/>
        </w:rPr>
        <w:t>حدیث</w:t>
      </w:r>
      <w:bookmarkEnd w:id="21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فُضَیْلِ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فَقَالَ لَهُ الطَّیَّارُ إِنِّی وَجَدْتُ دِینَاراً فِی الطَّوَافِ قَدِ انْسَحَقَ کِتَابَتُهُ فَقَالَ هُوَ لَهُ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8" w:name="__RefHeading___Toc1504567_3830689328"/>
      <w:bookmarkStart w:id="2199" w:name="_Toc988"/>
      <w:bookmarkEnd w:id="2198"/>
      <w:r>
        <w:rPr/>
        <w:t>4</w:t>
      </w:r>
      <w:r>
        <w:rPr>
          <w:rtl w:val="true"/>
        </w:rPr>
        <w:t xml:space="preserve">- </w:t>
      </w:r>
      <w:r>
        <w:rPr>
          <w:rtl w:val="true"/>
        </w:rPr>
        <w:t>حدیث</w:t>
      </w:r>
      <w:bookmarkEnd w:id="21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مُحَمَّدِ بْنِ رَجَاءٍ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الطَّیِّبِ ع </w:t>
      </w:r>
      <w:r>
        <w:rPr>
          <w:rStyle w:val="FootnoteAnchor"/>
          <w:rtl w:val="true"/>
        </w:rPr>
        <w:footnoteReference w:id="680"/>
      </w:r>
      <w:r>
        <w:rPr>
          <w:rFonts w:ascii="Amiri" w:hAnsi="Amiri" w:eastAsia="Amiri" w:cs="Amiri"/>
          <w:color w:val="111111"/>
          <w:sz w:val="28"/>
          <w:sz w:val="28"/>
          <w:szCs w:val="28"/>
          <w:rtl w:val="true"/>
          <w:lang w:bidi="ar-SA"/>
        </w:rPr>
        <w:t>أَنِّی کُنْتُ فِی الْمَسْجِدِ الْحَرَامِ فَرَأَیْتُ دِینَاراً فَأَهْوَیْتُ إِلَیْهِ لآِخُذَهُ فَإِذَا أَنَا بِآخَرَ ثُمَّ بَحَثْتُ الْحَصَی فَإِذَا أَنَا بِثَالِثٍ فَأَخَذْتُهَا فَعَرَّفْتُهَا فَلَمْ یَعْرِفْهَا أَحَدٌ فَمَا تَرَی فِی ذَلِکَ فَکَتَبَ فَهِمْتُ مَا ذَکَرْتَ مِنْ أَمْرِ الدَّنَانِیرِ فَإِنْ کُنْتَ مُحْتَاجاً فَتَصَدَّقْ بِثُلُثِهَا وَ إِنْ کُنْتَ غَنِیّاً فَتَصَدَّقْ بِالْکُلِّ</w:t>
      </w:r>
      <w:r>
        <w:rPr>
          <w:rFonts w:eastAsia="Amiri" w:cs="Amiri" w:ascii="Amiri" w:hAnsi="Amiri"/>
          <w:color w:val="111111"/>
          <w:sz w:val="28"/>
          <w:szCs w:val="28"/>
          <w:rtl w:val="true"/>
          <w:lang w:bidi="ar-SA"/>
        </w:rPr>
        <w:t>.</w:t>
      </w:r>
    </w:p>
    <w:p>
      <w:pPr>
        <w:pStyle w:val="Heading3"/>
        <w:numPr>
          <w:ilvl w:val="2"/>
          <w:numId w:val="1"/>
        </w:numPr>
        <w:rPr/>
      </w:pPr>
      <w:bookmarkStart w:id="2200" w:name="__RefHeading___Toc1504569_3830689328"/>
      <w:bookmarkStart w:id="2201" w:name="_Toc989"/>
      <w:bookmarkEnd w:id="2200"/>
      <w:r>
        <w:rPr>
          <w:rtl w:val="true"/>
        </w:rPr>
        <w:t>بَابُ فَضْلِ النَّظَرِ إِلَی الْکَعْبَةِ</w:t>
      </w:r>
      <w:bookmarkEnd w:id="2201"/>
    </w:p>
    <w:p>
      <w:pPr>
        <w:pStyle w:val="Heading4"/>
        <w:numPr>
          <w:ilvl w:val="3"/>
          <w:numId w:val="1"/>
        </w:numPr>
        <w:rPr/>
      </w:pPr>
      <w:bookmarkStart w:id="2202" w:name="__RefHeading___Toc1504571_3830689328"/>
      <w:bookmarkStart w:id="2203" w:name="_Toc990"/>
      <w:bookmarkEnd w:id="2202"/>
      <w:r>
        <w:rPr/>
        <w:t>1</w:t>
      </w:r>
      <w:r>
        <w:rPr>
          <w:rtl w:val="true"/>
        </w:rPr>
        <w:t xml:space="preserve">- </w:t>
      </w:r>
      <w:r>
        <w:rPr>
          <w:rtl w:val="true"/>
        </w:rPr>
        <w:t>حدیث</w:t>
      </w:r>
      <w:bookmarkEnd w:id="22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إِلَی جَنْبِ أَبِی جَعْفَرٍ ع</w:t>
      </w:r>
      <w:r>
        <w:rPr>
          <w:rFonts w:eastAsia="Amiri" w:cs="Amiri" w:ascii="Amiri" w:hAnsi="Amiri"/>
          <w:color w:val="111111"/>
          <w:sz w:val="28"/>
          <w:szCs w:val="28"/>
          <w:rtl w:val="true"/>
          <w:lang w:bidi="ar-SA"/>
        </w:rPr>
        <w:t xml:space="preserve">-. </w:t>
      </w:r>
      <w:bookmarkStart w:id="2204" w:name="pg13660_142257"/>
    </w:p>
    <w:p>
      <w:pPr>
        <w:pStyle w:val="BookText"/>
        <w:rPr/>
      </w:pPr>
      <w:bookmarkEnd w:id="2204"/>
      <w:r>
        <w:rPr>
          <w:rFonts w:ascii="Amiri" w:hAnsi="Amiri" w:eastAsia="Amiri" w:cs="Amiri"/>
          <w:color w:val="111111"/>
          <w:sz w:val="28"/>
          <w:sz w:val="28"/>
          <w:szCs w:val="28"/>
          <w:rtl w:val="true"/>
          <w:lang w:bidi="ar-SA"/>
        </w:rPr>
        <w:t xml:space="preserve">وَ هُوَ مُحْتَبٍ </w:t>
      </w:r>
      <w:r>
        <w:rPr>
          <w:rStyle w:val="FootnoteAnchor"/>
          <w:rtl w:val="true"/>
        </w:rPr>
        <w:footnoteReference w:id="681"/>
      </w:r>
      <w:r>
        <w:rPr>
          <w:rFonts w:ascii="Amiri" w:hAnsi="Amiri" w:eastAsia="Amiri" w:cs="Amiri"/>
          <w:color w:val="111111"/>
          <w:sz w:val="28"/>
          <w:sz w:val="28"/>
          <w:szCs w:val="28"/>
          <w:rtl w:val="true"/>
          <w:lang w:bidi="ar-SA"/>
        </w:rPr>
        <w:t>مُسْتَقْبِلُ الْکَعْبَةِ فَقَالَ أَمَا إِنَّ النَّظَرَ إِلَیْهَا عِبَادَةٌ فَجَاءَهُ رَجُلٌ مِنْ بَجِیلَةَ یُقَالُ لَهُ عَاصِمُ بْنُ عُمَرَ فَقَالَ لِأَبِی جَعْفَرٍ علیه السلام إِنَّ کَعْبَ الْأَحْبَارِ کَانَ یَقُولُ إِنَّ الْکَعْبَةَ تَسْجُدُ لِبَیْتِ الْمَقْدِسِ فِی کُلِّ غَدَاةٍ فَقَالَ أَبُو جَعْفَرٍ علیه السلام فَمَا تَقُولُ فِیمَا قَالَ کَعْبٌ فَقَالَ صَدَقَ الْقَوْلُ مَا قَالَ کَعْبٌ فَقَالَ أَبُو جَعْفَرٍ علیه السلام کَذَبْتَ وَ کَذَبَ کَعْبُ الْأَحْبَارِ مَعَکَ وَ غَضِبَ قَالَ زُرَارَةُ مَا رَأَیْتُهُ اسْتَقْبَلَ أَحَداً بِقَوْلِ کَذَبْتَ غَیْرَهُ ثُمَّ قَالَ مَا خَلَقَ اللَّهُ عَزَّ وَ جَلَّ بُقْعَةً فِی الْأَرْضِ أَحَبَّ إِلَیْهِ مِنْهَا ثُمَّ أَوْمَأَ بِیَدِهِ نَحْوَ الْکَعْبَةِ وَ لَا أَکْرَمَ عَلَی اللَّهِ عَزَّ وَ جَلَّ مِنْهَا لَهَا حَرَّمَ اللَّهُ الْأَشْهُرَ الْحُرُمَ فِی کِتَابِهِ یَوْمَ خَلَقَ السَّماواتِ وَ الْأَرْضَ ثَلَاثَةٌ مُتَوَالِیَةٌ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وَ شَهْرٌ مُفْرَدٌ لِلْعُمْرَةِ وَ هُوَ رَجَبٌ</w:t>
      </w:r>
      <w:r>
        <w:rPr>
          <w:rFonts w:eastAsia="Amiri" w:cs="Amiri" w:ascii="Amiri" w:hAnsi="Amiri"/>
          <w:color w:val="111111"/>
          <w:sz w:val="28"/>
          <w:szCs w:val="28"/>
          <w:rtl w:val="true"/>
          <w:lang w:bidi="ar-SA"/>
        </w:rPr>
        <w:t>.</w:t>
      </w:r>
    </w:p>
    <w:p>
      <w:pPr>
        <w:pStyle w:val="Heading4"/>
        <w:numPr>
          <w:ilvl w:val="3"/>
          <w:numId w:val="1"/>
        </w:numPr>
        <w:rPr/>
      </w:pPr>
      <w:bookmarkStart w:id="2205" w:name="__RefHeading___Toc1504573_3830689328"/>
      <w:bookmarkStart w:id="2206" w:name="_Toc991"/>
      <w:bookmarkEnd w:id="2205"/>
      <w:r>
        <w:rPr/>
        <w:t>2</w:t>
      </w:r>
      <w:r>
        <w:rPr>
          <w:rtl w:val="true"/>
        </w:rPr>
        <w:t xml:space="preserve">- </w:t>
      </w:r>
      <w:r>
        <w:rPr>
          <w:rtl w:val="true"/>
        </w:rPr>
        <w:t>حدیث</w:t>
      </w:r>
      <w:bookmarkEnd w:id="22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حَوْلَ الْکَعْبَةِ عِشْرِینَ وَ مِائَةَ رَحْمَةٍ مِنْهَا سِتُّونَ لِلطَّائِفِینَ وَ أَرْبَعُونَ لِلْمُصَلِّینَ وَ عِشْرُونَ لِلنَّاظِرِینَ</w:t>
      </w:r>
      <w:r>
        <w:rPr>
          <w:rFonts w:eastAsia="Amiri" w:cs="Amiri" w:ascii="Amiri" w:hAnsi="Amiri"/>
          <w:color w:val="111111"/>
          <w:sz w:val="28"/>
          <w:szCs w:val="28"/>
          <w:rtl w:val="true"/>
          <w:lang w:bidi="ar-SA"/>
        </w:rPr>
        <w:t>.</w:t>
      </w:r>
    </w:p>
    <w:p>
      <w:pPr>
        <w:pStyle w:val="Heading4"/>
        <w:numPr>
          <w:ilvl w:val="3"/>
          <w:numId w:val="1"/>
        </w:numPr>
        <w:rPr/>
      </w:pPr>
      <w:bookmarkStart w:id="2207" w:name="__RefHeading___Toc1504575_3830689328"/>
      <w:bookmarkStart w:id="2208" w:name="_Toc992"/>
      <w:bookmarkEnd w:id="2207"/>
      <w:r>
        <w:rPr/>
        <w:t>3</w:t>
      </w:r>
      <w:r>
        <w:rPr>
          <w:rtl w:val="true"/>
        </w:rPr>
        <w:t xml:space="preserve">- </w:t>
      </w:r>
      <w:r>
        <w:rPr>
          <w:rtl w:val="true"/>
        </w:rPr>
        <w:t>حدیث</w:t>
      </w:r>
      <w:bookmarkEnd w:id="22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عَبْدِ اللَّهِ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لِلْکَعْبَةِ لَلَحْظَةً فِی کُلِّ یَوْمٍ یُغْفَرُ لِمَنْ طَافَ بِهَا أَوْ حَنَّ قَلْبُهُ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إِلَیْهَا أَوْ حَبَسَهُ عَنْهَا عُذْرٌ</w:t>
      </w:r>
      <w:r>
        <w:rPr>
          <w:rFonts w:eastAsia="Amiri" w:cs="Amiri" w:ascii="Amiri" w:hAnsi="Amiri"/>
          <w:color w:val="111111"/>
          <w:sz w:val="28"/>
          <w:szCs w:val="28"/>
          <w:rtl w:val="true"/>
          <w:lang w:bidi="ar-SA"/>
        </w:rPr>
        <w:t>.</w:t>
      </w:r>
    </w:p>
    <w:p>
      <w:pPr>
        <w:pStyle w:val="Heading4"/>
        <w:numPr>
          <w:ilvl w:val="3"/>
          <w:numId w:val="1"/>
        </w:numPr>
        <w:rPr/>
      </w:pPr>
      <w:bookmarkStart w:id="2209" w:name="__RefHeading___Toc1504577_3830689328"/>
      <w:bookmarkStart w:id="2210" w:name="_Toc993"/>
      <w:bookmarkEnd w:id="2209"/>
      <w:r>
        <w:rPr/>
        <w:t>4</w:t>
      </w:r>
      <w:r>
        <w:rPr>
          <w:rtl w:val="true"/>
        </w:rPr>
        <w:t xml:space="preserve">- </w:t>
      </w:r>
      <w:r>
        <w:rPr>
          <w:rtl w:val="true"/>
        </w:rPr>
        <w:t>حدیث</w:t>
      </w:r>
      <w:bookmarkEnd w:id="22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الْحَسَنِ بْنِ عَلِیٍّ عَنِ ابْنِ رِبَاطٍ عَنْ سَیْفٍ التَّمَّارِ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الْکَعْبَةِ لَمْ یَزَلْ تُکْتَبُ لَهُ حَسَنَةٌ وَ تُمْحَی عَنْهُ سَیِّئَةٌ حَتَّی یَنْصَرِفَ بِبَصَرِهِ عَنْهَا</w:t>
      </w:r>
      <w:r>
        <w:rPr>
          <w:rFonts w:eastAsia="Amiri" w:cs="Amiri" w:ascii="Amiri" w:hAnsi="Amiri"/>
          <w:color w:val="111111"/>
          <w:sz w:val="28"/>
          <w:szCs w:val="28"/>
          <w:rtl w:val="true"/>
          <w:lang w:bidi="ar-SA"/>
        </w:rPr>
        <w:t>.</w:t>
      </w:r>
    </w:p>
    <w:p>
      <w:pPr>
        <w:pStyle w:val="Heading4"/>
        <w:numPr>
          <w:ilvl w:val="3"/>
          <w:numId w:val="1"/>
        </w:numPr>
        <w:rPr/>
      </w:pPr>
      <w:bookmarkStart w:id="2211" w:name="__RefHeading___Toc1504579_3830689328"/>
      <w:bookmarkStart w:id="2212" w:name="_Toc994"/>
      <w:bookmarkEnd w:id="2211"/>
      <w:r>
        <w:rPr/>
        <w:t>5</w:t>
      </w:r>
      <w:r>
        <w:rPr>
          <w:rtl w:val="true"/>
        </w:rPr>
        <w:t xml:space="preserve">- </w:t>
      </w:r>
      <w:r>
        <w:rPr>
          <w:rtl w:val="true"/>
        </w:rPr>
        <w:t>حدیث</w:t>
      </w:r>
      <w:bookmarkEnd w:id="221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الْکَعْبَةِ عِبَادَةٌ وَ النَّظَرُ إِلَی الْوَالِدَیْنِ عِبَادَةٌ وَ النَّظَرُ إِلَی الْإِمَامِ عِبَادَةٌ وَ قَالَ مَنْ نَظَرَ إِلَی الْکَعْبَةِ کُتِبَتْ لَهُ حَسَنَةٌ وَ مُحِیَتْ عَنْهُ عَشْرُ سَیِّئَاتٍ</w:t>
      </w:r>
      <w:r>
        <w:rPr>
          <w:rFonts w:eastAsia="Amiri" w:cs="Amiri" w:ascii="Amiri" w:hAnsi="Amiri"/>
          <w:color w:val="111111"/>
          <w:sz w:val="28"/>
          <w:szCs w:val="28"/>
          <w:rtl w:val="true"/>
          <w:lang w:bidi="ar-SA"/>
        </w:rPr>
        <w:t xml:space="preserve">. - </w:t>
      </w:r>
      <w:bookmarkStart w:id="2213" w:name="pg13660_142258"/>
    </w:p>
    <w:p>
      <w:pPr>
        <w:pStyle w:val="Heading4"/>
        <w:numPr>
          <w:ilvl w:val="3"/>
          <w:numId w:val="1"/>
        </w:numPr>
        <w:rPr/>
      </w:pPr>
      <w:bookmarkStart w:id="2214" w:name="__RefHeading___Toc1504581_3830689328"/>
      <w:bookmarkStart w:id="2215" w:name="_Toc995"/>
      <w:bookmarkEnd w:id="2213"/>
      <w:bookmarkEnd w:id="2214"/>
      <w:r>
        <w:rPr/>
        <w:t>6</w:t>
      </w:r>
      <w:r>
        <w:rPr>
          <w:rtl w:val="true"/>
        </w:rPr>
        <w:t xml:space="preserve">- </w:t>
      </w:r>
      <w:r>
        <w:rPr>
          <w:rtl w:val="true"/>
        </w:rPr>
        <w:t>حدیث</w:t>
      </w:r>
      <w:bookmarkEnd w:id="2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عَلِیِّ بْنِ عَبْدِ الْعَزِیزِ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الْکَعْبَةِ بِمَعْرِفَةٍ فَعَرَفَ مِنْ حَقِّنَا وَ حُرْمَتِنَا مِثْلَ الَّذِی عَرَفَ مِنْ حَقِّهَا وَ حُرْمَتِهَا غَفَرَ اللَّهُ لَهُ ذُنُوبَهُ وَ کَفَاهُ هَمَّ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2216" w:name="__RefHeading___Toc1504583_3830689328"/>
      <w:bookmarkStart w:id="2217" w:name="_Toc996"/>
      <w:bookmarkEnd w:id="2216"/>
      <w:r>
        <w:rPr>
          <w:rtl w:val="true"/>
        </w:rPr>
        <w:t>بَابٌ فِیمَنْ رَأَی غَرِیمَهُ فِی الْحَرَمِ‌</w:t>
      </w:r>
      <w:bookmarkEnd w:id="2217"/>
    </w:p>
    <w:p>
      <w:pPr>
        <w:pStyle w:val="Heading4"/>
        <w:numPr>
          <w:ilvl w:val="3"/>
          <w:numId w:val="1"/>
        </w:numPr>
        <w:rPr/>
      </w:pPr>
      <w:bookmarkStart w:id="2218" w:name="__RefHeading___Toc1504585_3830689328"/>
      <w:bookmarkStart w:id="2219" w:name="_Toc997"/>
      <w:bookmarkEnd w:id="2218"/>
      <w:r>
        <w:rPr/>
        <w:t>1</w:t>
      </w:r>
      <w:r>
        <w:rPr>
          <w:rtl w:val="true"/>
        </w:rPr>
        <w:t xml:space="preserve">- </w:t>
      </w:r>
      <w:r>
        <w:rPr>
          <w:rtl w:val="true"/>
        </w:rPr>
        <w:t>حدیث</w:t>
      </w:r>
      <w:bookmarkEnd w:id="2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شَاذَانَ بْنِ الْخَلِیلِ أَبِی الْفَضْلِ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لِی عَلَیْهِ مَالٌ فَغَابَ عَنِّی زَمَاناً فَرَأَیْتُهُ یَطُوفُ حَوْلَ الْکَعْبَةِ أَ فَأَتَقَاضَاهُ مَالِی قَالَ لَا لَا تُسَلِّمْ عَلَیْهِ وَ لَا تُرَوِّعْهُ حَتَّی یَخْرُجَ مِنَ الْحَرَمِ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1504587_3830689328"/>
      <w:bookmarkStart w:id="2221" w:name="_Toc998"/>
      <w:bookmarkEnd w:id="2220"/>
      <w:r>
        <w:rPr>
          <w:rtl w:val="true"/>
        </w:rPr>
        <w:t>بَابُ مَا یُهْدَی إِلَی الْکَعْبَةِ</w:t>
      </w:r>
      <w:bookmarkEnd w:id="2221"/>
    </w:p>
    <w:p>
      <w:pPr>
        <w:pStyle w:val="Heading4"/>
        <w:numPr>
          <w:ilvl w:val="3"/>
          <w:numId w:val="1"/>
        </w:numPr>
        <w:rPr/>
      </w:pPr>
      <w:bookmarkStart w:id="2222" w:name="__RefHeading___Toc1504589_3830689328"/>
      <w:bookmarkStart w:id="2223" w:name="_Toc999"/>
      <w:bookmarkEnd w:id="2222"/>
      <w:r>
        <w:rPr/>
        <w:t>1</w:t>
      </w:r>
      <w:r>
        <w:rPr>
          <w:rtl w:val="true"/>
        </w:rPr>
        <w:t xml:space="preserve">- </w:t>
      </w:r>
      <w:r>
        <w:rPr>
          <w:rtl w:val="true"/>
        </w:rPr>
        <w:t>حدیث</w:t>
      </w:r>
      <w:bookmarkEnd w:id="22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قَالَ أَخْبَرَنِی یَاسِینُ قَالَ سَمِعْتُ أَبَا جَعْفَرٍ علیه السلام یَقُولُ إِنَّ قَوْماً أَقْبَلُوا مِنْ مِصْرٍ فَمَاتَ مِنْهُمْ رَجُلٌ فَأَوْصَی بِأَلْفِ دِرْهَمٍ لِلْکَعْبَةِ فَلَمَّا قَدِمَ الْوَصِیُّ مَکَّةَ سَأَلَ فَدَلُّوهُ عَلَی بَنِی شَیْبَةَ فَأَتَاهُمْ فَأَخْبَرَهُمُ الْخَبَرَ فَقَالُوا قَدْ بَرِئَتْ ذِمَّتُکَ ادْفَعْهَا إِلَیْنَا فَقَامَ الرَّجُلُ فَسَأَلَ النَّاسَ فَدَلُّوهُ عَلَی أَبِی جَعْفَرٍ مُحَمَّدِ بْنِ عَلِیٍّ علیه السلام قَالَ أَبُو جَعْفَرٍ علیه السلام فَأَتَانِی فَسَأَلَنِی فَقُلْتُ لَهُ إِنَّ الْکَعْبَةَ غَنِیَّةٌ عَنْ هَذَا انْظُرْ إِلَی مَنْ أَمَّ هَذَا الْبَیْتَ فَقُطِعَ بِهِ أَوْ ذَهَبَتْ نَفَقَتُهُ أَوْ ضَلَّتْ رَاحِلَتُهُ أَوْ عَجَزَ أَنْ یَرْجِعَ إِلَی أَهْلِهِ فَادْفَعْهَا إِلَی هَؤُلَاءِ الَّذِینَ سَمَّیْتُ لَکَ </w:t>
      </w:r>
      <w:r>
        <w:rPr>
          <w:rStyle w:val="FootnoteAnchor"/>
          <w:rtl w:val="true"/>
        </w:rPr>
        <w:footnoteReference w:id="684"/>
      </w:r>
      <w:r>
        <w:rPr>
          <w:rFonts w:ascii="Amiri" w:hAnsi="Amiri" w:eastAsia="Amiri" w:cs="Amiri"/>
          <w:color w:val="111111"/>
          <w:sz w:val="28"/>
          <w:sz w:val="28"/>
          <w:szCs w:val="28"/>
          <w:rtl w:val="true"/>
          <w:lang w:bidi="ar-SA"/>
        </w:rPr>
        <w:t xml:space="preserve">فَأَتَی الرَّجُلُ بَنِی شَیْبَةَ فَأَخْبَرَهُمْ </w:t>
      </w:r>
      <w:r>
        <w:rPr>
          <w:rFonts w:eastAsia="Amiri" w:cs="Amiri" w:ascii="Amiri" w:hAnsi="Amiri"/>
          <w:color w:val="111111"/>
          <w:sz w:val="28"/>
          <w:szCs w:val="28"/>
          <w:rtl w:val="true"/>
          <w:lang w:bidi="ar-SA"/>
        </w:rPr>
        <w:t xml:space="preserve">) </w:t>
      </w:r>
      <w:bookmarkStart w:id="2224" w:name="pg13660_142259"/>
    </w:p>
    <w:p>
      <w:pPr>
        <w:pStyle w:val="BookText"/>
        <w:rPr/>
      </w:pPr>
      <w:bookmarkEnd w:id="2224"/>
      <w:r>
        <w:rPr>
          <w:rFonts w:ascii="Amiri" w:hAnsi="Amiri" w:eastAsia="Amiri" w:cs="Amiri"/>
          <w:color w:val="111111"/>
          <w:sz w:val="28"/>
          <w:sz w:val="28"/>
          <w:szCs w:val="28"/>
          <w:rtl w:val="true"/>
          <w:lang w:bidi="ar-SA"/>
        </w:rPr>
        <w:t xml:space="preserve">بِقَوْلِ أَبِی جَعْفَرٍ علیه السلام فَقَالُوا هَذَا ضَالٌّ مُبْتَدِعٌ لَیْسَ یُؤْخَذُ عَنْهُ وَ لَا عِلْمَ لَهُ وَ نَحْنُ نَسْأَلُکَ بِحَقِّ هَذَا وَ بِحَقِّ کَذَا وَ کَذَا لَمَّا أَبْلَغْتَهُ عَنَّا هَذَا الْکَلَامَ قَالَ فَأَتَیْتُ أَبَا جَعْفَرٍ علیه السلام فَقُلْتُ لَهُ لَقِیتُ بَنِی شَیْبَةَ فَأَخْبَرْتُهُمْ فَزَعَمُوا أَنَّکَ کَذَا وَ کَذَا وَ أَنَّکَ لَا عِلْمَ لَکَ ثُمَّ سَأَلُونِی بِالْعَظِیمِ إِلَّا بَلَّغْتُکَ مَا قَالُوا قَالَ وَ أَنَا أَسْأَلُکَ بِمَا سَأَلُوکَ لَمَّا أَتَیْتَهُمْ فَقُلْتَ لَهُمْ إِنَّ مِنْ عِلْمِی أَنْ لَوْ وُلِّیتُ شَیْئاً مِنْ أَمْرِ الْمُسْلِمِینَ لَقَطَعْتُ أَیْدِیَهُمْ ثُمَّ عَلَّقْتُهَا فِی أَسْتَارِ الْکَعْبَةِ ثُمَّ أَقَمْتُهُمْ عَلَی الْمِصْطَبَّةِ </w:t>
      </w:r>
      <w:r>
        <w:rPr>
          <w:rStyle w:val="FootnoteAnchor"/>
          <w:rtl w:val="true"/>
        </w:rPr>
        <w:footnoteReference w:id="685"/>
      </w:r>
      <w:r>
        <w:rPr>
          <w:rFonts w:ascii="Amiri" w:hAnsi="Amiri" w:eastAsia="Amiri" w:cs="Amiri"/>
          <w:color w:val="111111"/>
          <w:sz w:val="28"/>
          <w:sz w:val="28"/>
          <w:szCs w:val="28"/>
          <w:rtl w:val="true"/>
          <w:lang w:bidi="ar-SA"/>
        </w:rPr>
        <w:t>ثُمَّ أَمَرْتُ مُنَادِیاً یُنَادِی أَلَا إِنَّ هَؤُلَاءِ سُرَّاقُ اللَّهِ فَاعْرِفُوهُمْ</w:t>
      </w:r>
      <w:r>
        <w:rPr>
          <w:rFonts w:eastAsia="Amiri" w:cs="Amiri" w:ascii="Amiri" w:hAnsi="Amiri"/>
          <w:color w:val="111111"/>
          <w:sz w:val="28"/>
          <w:szCs w:val="28"/>
          <w:rtl w:val="true"/>
          <w:lang w:bidi="ar-SA"/>
        </w:rPr>
        <w:t>.</w:t>
      </w:r>
    </w:p>
    <w:p>
      <w:pPr>
        <w:pStyle w:val="Heading4"/>
        <w:numPr>
          <w:ilvl w:val="3"/>
          <w:numId w:val="1"/>
        </w:numPr>
        <w:rPr/>
      </w:pPr>
      <w:bookmarkStart w:id="2225" w:name="__RefHeading___Toc1504591_3830689328"/>
      <w:bookmarkStart w:id="2226" w:name="_Toc1000"/>
      <w:bookmarkEnd w:id="2225"/>
      <w:r>
        <w:rPr/>
        <w:t>2</w:t>
      </w:r>
      <w:r>
        <w:rPr>
          <w:rtl w:val="true"/>
        </w:rPr>
        <w:t xml:space="preserve">- </w:t>
      </w:r>
      <w:r>
        <w:rPr>
          <w:rtl w:val="true"/>
        </w:rPr>
        <w:t>حدیث</w:t>
      </w:r>
      <w:bookmarkEnd w:id="22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بُنَانِ بْنِ مُحَمَّدٍ عَنْ مُوسَی بْنِ الْقَاسِمِ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جَارِیَتَهُ هَدْیاً لِلْکَعْبَةِ کَیْفَ یَصْنَعُ قَالَ إِنَّ أَبِی أَتَاهُ رَجُلٌ قَدْ جَعَلَ جَارِیَتَهُ هَدْیاً لِلْکَعْبَةِ فَقَالَ لَهُ قَوِّمِ الْجَارِیَةَ أَوْ بِعْهَا ثُمَّ مُرْ مُنَادِیاً یَقُومُ عَلَی الْحِجْرِ فَیُنَادِی أَلَا مَنْ</w:t>
      </w:r>
    </w:p>
    <w:p>
      <w:pPr>
        <w:pStyle w:val="BookText"/>
        <w:rPr/>
      </w:pPr>
      <w:r>
        <w:rPr>
          <w:rFonts w:ascii="Amiri" w:hAnsi="Amiri" w:eastAsia="Amiri" w:cs="Amiri"/>
          <w:color w:val="111111"/>
          <w:sz w:val="28"/>
          <w:sz w:val="28"/>
          <w:szCs w:val="28"/>
          <w:rtl w:val="true"/>
          <w:lang w:bidi="ar-SA"/>
        </w:rPr>
        <w:t>قَصُرَتْ بِهِ نَفَقَتُهُ أَوْ قُطِعَ بِهِ طَرِیقُهُ أَوْ نَفِدَ بِهِ طَعَامُهُ فَلْیَأْتِ فُلَانَ بْنَ فُلَانٍ وَ مُرْهُ أَنْ یُعْطِیَ أَوَّلًا فَأَوَّلًا حَتَّی یَنْفَدَ ثَمَنُ الْجَارِیَةِ</w:t>
      </w:r>
      <w:r>
        <w:rPr>
          <w:rFonts w:eastAsia="Amiri" w:cs="Amiri" w:ascii="Amiri" w:hAnsi="Amiri"/>
          <w:color w:val="111111"/>
          <w:sz w:val="28"/>
          <w:szCs w:val="28"/>
          <w:rtl w:val="true"/>
          <w:lang w:bidi="ar-SA"/>
        </w:rPr>
        <w:t xml:space="preserve">. </w:t>
      </w:r>
      <w:r>
        <w:rPr>
          <w:rStyle w:val="FootnoteAnchor"/>
          <w:rtl w:val="true"/>
        </w:rPr>
        <w:footnoteReference w:id="686"/>
      </w:r>
    </w:p>
    <w:p>
      <w:pPr>
        <w:pStyle w:val="Heading4"/>
        <w:numPr>
          <w:ilvl w:val="3"/>
          <w:numId w:val="1"/>
        </w:numPr>
        <w:rPr/>
      </w:pPr>
      <w:bookmarkStart w:id="2227" w:name="__RefHeading___Toc1504593_3830689328"/>
      <w:bookmarkStart w:id="2228" w:name="_Toc1001"/>
      <w:bookmarkEnd w:id="2227"/>
      <w:r>
        <w:rPr/>
        <w:t>3</w:t>
      </w:r>
      <w:r>
        <w:rPr>
          <w:rtl w:val="true"/>
        </w:rPr>
        <w:t xml:space="preserve">- </w:t>
      </w:r>
      <w:r>
        <w:rPr>
          <w:rtl w:val="true"/>
        </w:rPr>
        <w:t>حدیث</w:t>
      </w:r>
      <w:bookmarkEnd w:id="22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أَبَانٍ عَنْ أَبِی الْحُرِّ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فَقَالَ إِنِّی أَهْدَیْتُ جَارِیَةً إِلَی الْکَعْبَةِ فَأُعْطِیتُ بِهَا خَمْسَمِائَةِ دِینَارٍ فَمَا تَرَی قَالَ بِعْهَا ثُمَّ خُذْ ثَمَنَهَا ثُمَّ قُمْ عَلَی حَائِطِ الْحِجْرِ ثُمَّ نَادِ وَ أَعْطِ کُلَّ مُنْقَطَعٍ بِهِ وَ کُلَّ مُحْتَاجٍ مِنَ الْحَاجِّ</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1504595_3830689328"/>
      <w:bookmarkStart w:id="2230" w:name="_Toc1002"/>
      <w:bookmarkEnd w:id="2229"/>
      <w:r>
        <w:rPr/>
        <w:t>4</w:t>
      </w:r>
      <w:r>
        <w:rPr>
          <w:rtl w:val="true"/>
        </w:rPr>
        <w:t xml:space="preserve">- </w:t>
      </w:r>
      <w:r>
        <w:rPr>
          <w:rtl w:val="true"/>
        </w:rPr>
        <w:t>حدیث</w:t>
      </w:r>
      <w:bookmarkEnd w:id="22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الْمِیثَمِیِّ عَنْ أَخَوَیْهِ مُحَمَّدٍ وَ أَحْمَدَ عَنْ عَلِیِّ بْنِ یَعْقُوبَ الْهَاشِمِیِّ عَنْ مَرْوَانَ بْنِ مُسْلِمٍ عَنْ سَعِیدِ بْنِ عَمْرٍو الْجُعْفِیِّ عَنْ رَجُلٍ 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إِلَیَّ أَخِی بِجَارِیَةٍ کَانَتْ لَهُ مُغَنِّیَةٍ فَارِهَةٍ </w:t>
      </w:r>
      <w:r>
        <w:rPr>
          <w:rStyle w:val="FootnoteAnchor"/>
          <w:rtl w:val="true"/>
        </w:rPr>
        <w:footnoteReference w:id="687"/>
      </w:r>
      <w:r>
        <w:rPr>
          <w:rFonts w:ascii="Amiri" w:hAnsi="Amiri" w:eastAsia="Amiri" w:cs="Amiri"/>
          <w:color w:val="111111"/>
          <w:sz w:val="28"/>
          <w:sz w:val="28"/>
          <w:szCs w:val="28"/>
          <w:rtl w:val="true"/>
          <w:lang w:bidi="ar-SA"/>
        </w:rPr>
        <w:t xml:space="preserve">وَ جَعَلَهَا هَدْیاً لِبَیْتِ اللَّهِ </w:t>
      </w:r>
      <w:r>
        <w:rPr>
          <w:rFonts w:eastAsia="Amiri" w:cs="Amiri" w:ascii="Amiri" w:hAnsi="Amiri"/>
          <w:color w:val="111111"/>
          <w:sz w:val="28"/>
          <w:szCs w:val="28"/>
          <w:rtl w:val="true"/>
          <w:lang w:bidi="ar-SA"/>
        </w:rPr>
        <w:t xml:space="preserve">) </w:t>
      </w:r>
      <w:bookmarkStart w:id="2231" w:name="pg13660_142260"/>
    </w:p>
    <w:p>
      <w:pPr>
        <w:pStyle w:val="BookText"/>
        <w:rPr/>
      </w:pPr>
      <w:bookmarkEnd w:id="2231"/>
      <w:r>
        <w:rPr>
          <w:rFonts w:ascii="Amiri" w:hAnsi="Amiri" w:eastAsia="Amiri" w:cs="Amiri"/>
          <w:color w:val="111111"/>
          <w:sz w:val="28"/>
          <w:sz w:val="28"/>
          <w:szCs w:val="28"/>
          <w:rtl w:val="true"/>
          <w:lang w:bidi="ar-SA"/>
        </w:rPr>
        <w:t xml:space="preserve">الْحَرَامِ فَقَدِمْتُ مَکَّةَ فَسَأَلْتُ فَقِیلَ ادْفَعْهَا إِلَی بَنِی شَیْبَةَ وَ قِیلَ لِی غَیْرُ ذَلِکَ مِنَ الْقَوْلِ فَاخْتُلِفَ عَلَیَّ فِیهِ فَقَالَ لِی رَجُلٌ مِنْ أَهْلِ الْمَسْجِدِ أَ لَا أُرْشِدُکَ إِلَی مَنْ یُرْشِدُکَ فِی هَذَا إِلَی الْحَقِّ قُلْتُ بَلَی قَالَ فَأَشَارَ إِلَی شَیْخٍ جَالِسٍ فِی الْمَسْجِدِ فَقَالَ هَذَا جَعْفَرُ بْنُ مُحَمَّدٍ علیه السلام فَسَلْهُ قَالَ فَأَتَیْتُهُ علیه السلام فَسَأَلْتُهُ وَ قَصَصْتُ عَلَیْهِ الْقِصَّةَ فَقَالَ إِنَّ الْکَعْبَةَ لَا تَأْکُلُ وَ لَا تَشْرَبُ وَ مَا أُهْدِیَ لَهَا فَهُوَ لِزُوَّارِهَا بِعِ الْجَارِیَةَ وَ قُمْ عَلَی الْحِجْرِ فَنَادِ هَلْ مِنْ مُنْقَطَعٍ بِهِ وَ هَلْ مِنْ مُحْتَاجٍ مِنْ زُوَّارِهَا فَإِذَا أَتَوْکَ فَسَلْ عَنْهُمْ </w:t>
      </w:r>
      <w:r>
        <w:rPr>
          <w:rStyle w:val="FootnoteAnchor"/>
          <w:rtl w:val="true"/>
        </w:rPr>
        <w:footnoteReference w:id="688"/>
      </w:r>
      <w:r>
        <w:rPr>
          <w:rFonts w:ascii="Amiri" w:hAnsi="Amiri" w:eastAsia="Amiri" w:cs="Amiri"/>
          <w:color w:val="111111"/>
          <w:sz w:val="28"/>
          <w:sz w:val="28"/>
          <w:szCs w:val="28"/>
          <w:rtl w:val="true"/>
          <w:lang w:bidi="ar-SA"/>
        </w:rPr>
        <w:t>وَ أَعْطِهِمْ وَ اقْسِمْ فِیهِمْ ثَمَنَهَا قَالَ فَقُلْتُ لَهُ إِنَّ بَعْضَ مَنْ سَأَلْتُهُ أَمَرَنِی بِدَفْعِهَا إِلَی بَنِی شَیْبَةَ فَقَالَ أَمَا إِنَّ قَائِمَنَا لَوْ قَدْ قَامَ لَقَدْ أَخَذَهُمْ وَ قَطَعَ أَیْدِیَهُمْ وَ طَافَ بِهِمْ وَ قَالَ هَؤُلَاءِ سُرَّاقُ اللَّهِ</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1504597_3830689328"/>
      <w:bookmarkStart w:id="2233" w:name="_Toc1003"/>
      <w:bookmarkEnd w:id="2232"/>
      <w:r>
        <w:rPr/>
        <w:t>5</w:t>
      </w:r>
      <w:r>
        <w:rPr>
          <w:rtl w:val="true"/>
        </w:rPr>
        <w:t xml:space="preserve">- </w:t>
      </w:r>
      <w:r>
        <w:rPr>
          <w:rtl w:val="true"/>
        </w:rPr>
        <w:t>حدیث</w:t>
      </w:r>
      <w:bookmarkEnd w:id="22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 عَبْدِ اللَّهِ الْبَرْقِیِّ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غَزْلًا فَقَالَتِ ادْفَعْهُ بِمَکَّةَ لِیُخَاطَ بِهِ کِسْوَةُ الْکَعْبَةِ فَکَرِهْتُ أَنْ أَدْفَعَهُ إِلَی الْحَجَبَةِ وَ أَنَا أَعْرِفُهُمْ فَلَمَّا صِرْتُ بِالْمَدِینَةِ دَخَلْتُ عَلَی أَبِی جَعْفَرٍ علیه السلام فَقُلْتُ لَهُ جُعِلْتُ فِدَاکَ إِنَّ امْرَأَةً أَعْطَتْنِی غَزْلًا وَ أَمَرَتْنِی</w:t>
      </w:r>
    </w:p>
    <w:p>
      <w:pPr>
        <w:pStyle w:val="BookText"/>
        <w:rPr/>
      </w:pPr>
      <w:r>
        <w:rPr>
          <w:rFonts w:ascii="Amiri" w:hAnsi="Amiri" w:eastAsia="Amiri" w:cs="Amiri"/>
          <w:color w:val="111111"/>
          <w:sz w:val="28"/>
          <w:sz w:val="28"/>
          <w:szCs w:val="28"/>
          <w:rtl w:val="true"/>
          <w:lang w:bidi="ar-SA"/>
        </w:rPr>
        <w:t xml:space="preserve">أَنْ أَدْفَعَهُ بِمَکَّةَ لِیُخَاطَ بِهِ کِسْوَةُ الْکَعْبَةِ فَکَرِهْتُ أَنْ أَدْفَعَهُ إِلَی الْحَجَبَةِ فَقَالَ اشْتَرِ بِهِ عَسَلًا وَ زَعْفَرَاناً وَ خُذْ طِینَ قَبْرِ أَبِی عَبْدِ اللَّهِ </w:t>
      </w:r>
      <w:r>
        <w:rPr>
          <w:rStyle w:val="FootnoteAnchor"/>
          <w:rtl w:val="true"/>
        </w:rPr>
        <w:footnoteReference w:id="689"/>
      </w:r>
      <w:r>
        <w:rPr>
          <w:rFonts w:ascii="Amiri" w:hAnsi="Amiri" w:eastAsia="Amiri" w:cs="Amiri"/>
          <w:color w:val="111111"/>
          <w:sz w:val="28"/>
          <w:sz w:val="28"/>
          <w:szCs w:val="28"/>
          <w:rtl w:val="true"/>
          <w:lang w:bidi="ar-SA"/>
        </w:rPr>
        <w:t xml:space="preserve">علیه السلام وَ اعْجِنْهُ بِمَاءِ السَّمَاءِ وَ اجْعَلْ فِیهِ شَیْئاً مِنَ الْعَسَلِ وَ الزَّعْفَرَانِ وَ فَرِّقْهُ عَلَی الشِّیعَةِ لِیُدَاوُوا بِهِ مَرْضَاهُمْ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4" w:name="__RefHeading___Toc1504599_3830689328"/>
      <w:bookmarkStart w:id="2235" w:name="_Toc1004"/>
      <w:bookmarkEnd w:id="2234"/>
      <w:r>
        <w:rPr>
          <w:rtl w:val="true"/>
        </w:rPr>
        <w:t>بَابٌ فِی قَوْلِهِ عَزَّ وَ جَلَ سَواءً الْعاکِفُ فِیهِ وَ الْبادِ</w:t>
      </w:r>
      <w:bookmarkEnd w:id="2235"/>
    </w:p>
    <w:p>
      <w:pPr>
        <w:pStyle w:val="Heading4"/>
        <w:numPr>
          <w:ilvl w:val="3"/>
          <w:numId w:val="1"/>
        </w:numPr>
        <w:rPr/>
      </w:pPr>
      <w:bookmarkStart w:id="2236" w:name="__RefHeading___Toc1504601_3830689328"/>
      <w:bookmarkStart w:id="2237" w:name="_Toc1005"/>
      <w:bookmarkEnd w:id="2236"/>
      <w:r>
        <w:rPr/>
        <w:t>1</w:t>
      </w:r>
      <w:r>
        <w:rPr>
          <w:rtl w:val="true"/>
        </w:rPr>
        <w:t xml:space="preserve">- </w:t>
      </w:r>
      <w:r>
        <w:rPr>
          <w:rtl w:val="true"/>
        </w:rPr>
        <w:t>حدیث</w:t>
      </w:r>
      <w:bookmarkEnd w:id="22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الْحُسَیْنِ بْنِ أَبِی الْعَلَاءِ قَالَ قَالَ أَبُو عَبْدِ اللَّهِ ع إِنَّ مُعَاوِیَةَ أَوَّلُ مَنْ عَلَّقَ عَلَی بَابِهِ مِصْرَاعَیْنِ بِمَکَّةَ </w:t>
      </w:r>
      <w:r>
        <w:rPr>
          <w:rFonts w:eastAsia="Amiri" w:cs="Amiri" w:ascii="Amiri" w:hAnsi="Amiri"/>
          <w:color w:val="111111"/>
          <w:sz w:val="28"/>
          <w:szCs w:val="28"/>
          <w:rtl w:val="true"/>
          <w:lang w:bidi="ar-SA"/>
        </w:rPr>
        <w:t xml:space="preserve">) </w:t>
      </w:r>
      <w:bookmarkStart w:id="2238" w:name="pg13660_142261"/>
    </w:p>
    <w:p>
      <w:pPr>
        <w:pStyle w:val="BookText"/>
        <w:rPr/>
      </w:pPr>
      <w:bookmarkEnd w:id="2238"/>
      <w:r>
        <w:rPr>
          <w:rFonts w:ascii="Amiri" w:hAnsi="Amiri" w:eastAsia="Amiri" w:cs="Amiri"/>
          <w:color w:val="111111"/>
          <w:sz w:val="28"/>
          <w:sz w:val="28"/>
          <w:szCs w:val="28"/>
          <w:rtl w:val="true"/>
          <w:lang w:bidi="ar-SA"/>
        </w:rPr>
        <w:t>فَمَنَعَ حَاجَّ بَیْتِ اللَّهِ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الْعاکِفُ فِیهِ وَ الْبادِ </w:t>
      </w:r>
      <w:r>
        <w:rPr>
          <w:rStyle w:val="FootnoteAnchor"/>
          <w:rtl w:val="true"/>
        </w:rPr>
        <w:footnoteReference w:id="691"/>
      </w:r>
      <w:r>
        <w:rPr>
          <w:rFonts w:ascii="Amiri" w:hAnsi="Amiri" w:eastAsia="Amiri" w:cs="Amiri"/>
          <w:color w:val="111111"/>
          <w:sz w:val="28"/>
          <w:sz w:val="28"/>
          <w:szCs w:val="28"/>
          <w:rtl w:val="true"/>
          <w:lang w:bidi="ar-SA"/>
        </w:rPr>
        <w:t xml:space="preserve">وَ کَانَ النَّاسُ إِذَا قَدِمُوا مَکَّةَ نَزَلَ الْبَادِی عَلَی الْحَاضِرِ حَتَّی یَقْضِیَ حَجَّهُ وَ کَانَ مُعَاوِیَةُ صَاحِبَ السِّلْسِلَةِ الَّتِی قَالَ اللَّهُ تَعَالَی فِی سِلْسِلَةٍ ذَرْعُها سَبْعُونَ ذِراعاً فَاسْلُکُوهُ إِنَّهُ کانَ لا یُؤْمِنُ بِاللَّهِ الْعَظِیمِ </w:t>
      </w:r>
      <w:r>
        <w:rPr>
          <w:rStyle w:val="FootnoteAnchor"/>
          <w:rtl w:val="true"/>
        </w:rPr>
        <w:footnoteReference w:id="692"/>
      </w:r>
      <w:r>
        <w:rPr>
          <w:rFonts w:ascii="Amiri" w:hAnsi="Amiri" w:eastAsia="Amiri" w:cs="Amiri"/>
          <w:color w:val="111111"/>
          <w:sz w:val="28"/>
          <w:sz w:val="28"/>
          <w:szCs w:val="28"/>
          <w:rtl w:val="true"/>
          <w:lang w:bidi="ar-SA"/>
        </w:rPr>
        <w:t>وَ کَانَ فِرْعَوْنَ هَذِهِ الْأُمَّةِ</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1504603_3830689328"/>
      <w:bookmarkStart w:id="2240" w:name="_Toc1006"/>
      <w:bookmarkEnd w:id="2239"/>
      <w:r>
        <w:rPr/>
        <w:t>2</w:t>
      </w:r>
      <w:r>
        <w:rPr>
          <w:rtl w:val="true"/>
        </w:rPr>
        <w:t xml:space="preserve">- </w:t>
      </w:r>
      <w:r>
        <w:rPr>
          <w:rtl w:val="true"/>
        </w:rPr>
        <w:t>حدیث</w:t>
      </w:r>
      <w:bookmarkEnd w:id="22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یَحْیَی بْنِ أَبِی الْعَلَاءِ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لِدُورِ مَکَّةَ أَبْوَابٌ وَ کَانَ أَهْلُ الْبُلْدَانِ یَأْتُونَ بِقِطْرَانِهِمْ </w:t>
      </w:r>
      <w:r>
        <w:rPr>
          <w:rStyle w:val="FootnoteAnchor"/>
          <w:rtl w:val="true"/>
        </w:rPr>
        <w:footnoteReference w:id="693"/>
      </w:r>
      <w:r>
        <w:rPr>
          <w:rFonts w:ascii="Amiri" w:hAnsi="Amiri" w:eastAsia="Amiri" w:cs="Amiri"/>
          <w:color w:val="111111"/>
          <w:sz w:val="28"/>
          <w:sz w:val="28"/>
          <w:szCs w:val="28"/>
          <w:rtl w:val="true"/>
          <w:lang w:bidi="ar-SA"/>
        </w:rPr>
        <w:t>فَیَدْخُلُونَ فَیَضْرِبُونَ بِهَا وَ کَانَ أَوَّلَ مَنْ بَوَّبَهَا مُعَاوِیَةُ</w:t>
      </w:r>
      <w:r>
        <w:rPr>
          <w:rFonts w:eastAsia="Amiri" w:cs="Amiri" w:ascii="Amiri" w:hAnsi="Amiri"/>
          <w:color w:val="111111"/>
          <w:sz w:val="28"/>
          <w:szCs w:val="28"/>
          <w:rtl w:val="true"/>
          <w:lang w:bidi="ar-SA"/>
        </w:rPr>
        <w:t>.</w:t>
      </w:r>
    </w:p>
    <w:p>
      <w:pPr>
        <w:pStyle w:val="Heading3"/>
        <w:numPr>
          <w:ilvl w:val="2"/>
          <w:numId w:val="1"/>
        </w:numPr>
        <w:rPr/>
      </w:pPr>
      <w:bookmarkStart w:id="2241" w:name="__RefHeading___Toc1504605_3830689328"/>
      <w:bookmarkStart w:id="2242" w:name="_Toc1007"/>
      <w:bookmarkEnd w:id="2241"/>
      <w:r>
        <w:rPr>
          <w:rtl w:val="true"/>
        </w:rPr>
        <w:t>بَابُ حَجِّ النَّبِیِّ صلی الله علیه و آله</w:t>
      </w:r>
      <w:bookmarkEnd w:id="2242"/>
    </w:p>
    <w:p>
      <w:pPr>
        <w:pStyle w:val="Heading4"/>
        <w:numPr>
          <w:ilvl w:val="3"/>
          <w:numId w:val="1"/>
        </w:numPr>
        <w:rPr/>
      </w:pPr>
      <w:bookmarkStart w:id="2243" w:name="__RefHeading___Toc1504607_3830689328"/>
      <w:bookmarkStart w:id="2244" w:name="_Toc1008"/>
      <w:bookmarkEnd w:id="2243"/>
      <w:r>
        <w:rPr/>
        <w:t>1</w:t>
      </w:r>
      <w:r>
        <w:rPr>
          <w:rtl w:val="true"/>
        </w:rPr>
        <w:t xml:space="preserve">- </w:t>
      </w:r>
      <w:r>
        <w:rPr>
          <w:rtl w:val="true"/>
        </w:rPr>
        <w:t>حدیث</w:t>
      </w:r>
      <w:bookmarkEnd w:id="2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یَحْیَی عَنْ غِیَاثِ بْنِ إِبْرَاهِیمَ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یَحُجَّ النَّبِیُّ صلی الله علیه و آله بَعْدَ قُدُومِهِ الْمَدِینَةَ إِلَّا وَاحِدَةً وَ قَدْ حَجَّ بِمَکَّةَ مَعَ قَوْمِهِ حِجَّاتٍ</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1504609_3830689328"/>
      <w:bookmarkStart w:id="2246" w:name="_Toc1009"/>
      <w:bookmarkEnd w:id="2245"/>
      <w:r>
        <w:rPr/>
        <w:t>2</w:t>
      </w:r>
      <w:r>
        <w:rPr>
          <w:rtl w:val="true"/>
        </w:rPr>
        <w:t xml:space="preserve">- </w:t>
      </w:r>
      <w:r>
        <w:rPr>
          <w:rtl w:val="true"/>
        </w:rPr>
        <w:t>حدیث</w:t>
      </w:r>
      <w:bookmarkEnd w:id="22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عِیسَی الْفَرَّاءِ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صلی الله علیه و آله عَشْرَ حِجَّاتٍ مُسْتَسِرّاً فِی کُلِّهَا یَمُرُّ بِالْمَأْزِمَیْنِ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فَیَنْزِلُ وَ یَبُولُ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 الحجّ فیه علی ما یشمل العمرة أو علی أن المراد کون بعضها مستمرا أو بعض اعمالها کما عرفت 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المأزم کل طریق ضیق بین جبلین و منه سمی الموضع الذی بین المشعر و بین عرفة مأزمین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7" w:name="pg13660_142262"/>
    </w:p>
    <w:p>
      <w:pPr>
        <w:pStyle w:val="Heading4"/>
        <w:numPr>
          <w:ilvl w:val="3"/>
          <w:numId w:val="1"/>
        </w:numPr>
        <w:rPr/>
      </w:pPr>
      <w:bookmarkStart w:id="2248" w:name="__RefHeading___Toc1504611_3830689328"/>
      <w:bookmarkStart w:id="2249" w:name="_Toc1010"/>
      <w:bookmarkEnd w:id="2247"/>
      <w:bookmarkEnd w:id="2248"/>
      <w:r>
        <w:rPr/>
        <w:t>3</w:t>
      </w:r>
      <w:r>
        <w:rPr>
          <w:rtl w:val="true"/>
        </w:rPr>
        <w:t xml:space="preserve">- </w:t>
      </w:r>
      <w:r>
        <w:rPr>
          <w:rtl w:val="true"/>
        </w:rPr>
        <w:t>حدیث</w:t>
      </w:r>
      <w:bookmarkEnd w:id="22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یُونُسَ بْنِ یَعْقُوبَ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صلی الله علیه و آله عِشْرِینَ حَجَّةً </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للنبی صلّی اللّه علیه و آله أن یخالفهم فیستتر حجّه و یستسره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0" w:name="__RefHeading___Toc1504613_3830689328"/>
      <w:bookmarkStart w:id="2251" w:name="_Toc1011"/>
      <w:bookmarkEnd w:id="2250"/>
      <w:r>
        <w:rPr/>
        <w:t>4</w:t>
      </w:r>
      <w:r>
        <w:rPr>
          <w:rtl w:val="true"/>
        </w:rPr>
        <w:t xml:space="preserve">- </w:t>
      </w:r>
      <w:r>
        <w:rPr>
          <w:rtl w:val="true"/>
        </w:rPr>
        <w:t>حدیث</w:t>
      </w:r>
      <w:bookmarkEnd w:id="22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أَقَامَ بِالْمَدِینَةِ عَشْرَ سِنِینَ لَمْ یَحُجَّ ثُمَّ أَنْزَلَ اللَّهُ عَزَّ وَ 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Style w:val="FootnoteAnchor"/>
          <w:rtl w:val="true"/>
        </w:rPr>
        <w:footnoteReference w:id="696"/>
      </w:r>
      <w:r>
        <w:rPr>
          <w:rFonts w:ascii="Amiri" w:hAnsi="Amiri" w:eastAsia="Amiri" w:cs="Amiri"/>
          <w:color w:val="111111"/>
          <w:sz w:val="28"/>
          <w:sz w:val="28"/>
          <w:szCs w:val="28"/>
          <w:rtl w:val="true"/>
          <w:lang w:bidi="ar-SA"/>
        </w:rPr>
        <w:t xml:space="preserve">فَأَمَرَ الْمُؤَذِّنِینَ أَنْ یُؤَذِّنُوا بِأَعْلَی أَصْوَاتِهِمْ بِأَنَّ رَسُولَ اللَّهِ صلی الله علیه و آله یَحُجُّ فِی عَامِهِ هَذَا فَعَلِمَ بِهِ مَنْ حَضَرَ الْمَدِینَةَ وَ أَهْلُ الْعَوَالِی وَ الْأَعْرَابُ وَ اجْتَمَعُوا لِحَجِّ رَسُولِ اللَّهِ صلی الله علیه و آله وَ إِنَّمَا کَانُوا تَابِعِینَ یَنْظُرُونَ مَا یُؤْمَرُونَ وَ یَتَّبِعُونَهُ أَوْ یَصْنَعُ شَیْئاً فَیَصْنَعُونَهُ فَخَرَجَ رَسُولُ اللَّهِ صلی الله علیه و آله فِی أَرْبَعٍ بَقِینَ مِنْ ذِی الْقَعْدَةِ فَلَمَّا انْتَهَی إِلَی ذِی الْحُلَیْفَةِ زَالَتِ الشَّمْسُ فَاغْتَسَلَ ثُمَّ خَرَجَ حَتَّی أَتَی الْمَسْجِدَ الَّذِی عِنْدَ الشَّجَرَةِ فَصَلَّی فِیهِ الظُّهْرَ وَ عَزَمَ بِالْحَجِّ مُفْرِداً وَ خَرَجَ حَتَّی انْتَهَی إِلَی الْبَیْدَاءِ عِنْدَ الْمِیلِ الْأَوَّلِ فَصُفَّ لَهُ سِمَاطَانِ </w:t>
      </w:r>
      <w:r>
        <w:rPr>
          <w:rStyle w:val="FootnoteAnchor"/>
          <w:rtl w:val="true"/>
        </w:rPr>
        <w:footnoteReference w:id="697"/>
      </w:r>
      <w:r>
        <w:rPr>
          <w:rFonts w:ascii="Amiri" w:hAnsi="Amiri" w:eastAsia="Amiri" w:cs="Amiri"/>
          <w:color w:val="111111"/>
          <w:sz w:val="28"/>
          <w:sz w:val="28"/>
          <w:szCs w:val="28"/>
          <w:rtl w:val="true"/>
          <w:lang w:bidi="ar-SA"/>
        </w:rPr>
        <w:t xml:space="preserve">فَلَبَّی بِالْحَجِّ مُفْرِداً وَ سَاقَ الْهَدْیَ سِتّاً وَ سِتِّینَ أَوْ أَرْبَعاً وَ سِتِّینَ حَتَّی انْتَهَی إِلَی مَکَّةَ فِی سَلْخِ أَرْبَعٍ مِنْ ذِی الْحِجَّةِ </w:t>
      </w:r>
      <w:r>
        <w:rPr>
          <w:rStyle w:val="FootnoteAnchor"/>
          <w:rtl w:val="true"/>
        </w:rPr>
        <w:footnoteReference w:id="698"/>
      </w:r>
      <w:r>
        <w:rPr>
          <w:rFonts w:ascii="Amiri" w:hAnsi="Amiri" w:eastAsia="Amiri" w:cs="Amiri"/>
          <w:color w:val="111111"/>
          <w:sz w:val="28"/>
          <w:sz w:val="28"/>
          <w:szCs w:val="28"/>
          <w:rtl w:val="true"/>
          <w:lang w:bidi="ar-SA"/>
        </w:rPr>
        <w:t>فَطَافَ بِالْبَیْتِ سَبْعَةَ أَشْوَاطٍ ثُمَّ صَلَّی رَکْعَتَیْنِ خَلْفَ مَقَامِ إِبْرَاهِیمَ علیه السلام ثُمَّ عَادَ إِلَی الْحَجَرِ فَاسْتَلَمَهُ وَ قَدْ کَانَ اسْتَلَمَهُ فِی أَوَّلِ طَوَافِهِ ثُمَّ قَالَ إِنَّ الصَّفا وَ الْمَرْوَةَ مِنْ شَعائِرِ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فَأَبْدَأُ بِمَا بَدَأَ اللَّهُ تَعَالَی بِهِ وَ إِنَّ الْمُسْلِمِینَ کَانُوا یَظُنُّونَ أَنَّ السَّعْیَ بَیْنَ الصَّفَا وَ الْمَرْوَةِ شَیْ‌ءٌ صَنَعَهُ الْمُشْرِکُونَ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یَطَّوَّفَ بِهِما </w:t>
      </w:r>
      <w:r>
        <w:rPr>
          <w:rStyle w:val="FootnoteAnchor"/>
          <w:rtl w:val="true"/>
        </w:rPr>
        <w:footnoteReference w:id="699"/>
      </w:r>
      <w:r>
        <w:rPr>
          <w:rFonts w:ascii="Amiri" w:hAnsi="Amiri" w:eastAsia="Amiri" w:cs="Amiri"/>
          <w:color w:val="111111"/>
          <w:sz w:val="28"/>
          <w:sz w:val="28"/>
          <w:szCs w:val="28"/>
          <w:rtl w:val="true"/>
          <w:lang w:bidi="ar-SA"/>
        </w:rPr>
        <w:t xml:space="preserve">ثُمَّ أَتَی الصَّفَا فَصَعِدَ عَلَیْهِ وَ اسْتَقْبَلَ الرُّکْنَ الْیَمَانِیَّ فَحَمِدَ اللَّهَ وَ أَثْنَی عَلَیْهِ وَ دَعَا مِقْدَارَ مَا یُقْرَأُ سُورَةُ الْبَقَرَةِ مُتَرَسِّلًا ثُمَّ انْحَدَرَ إِلَی الْمَرْوَةِ فَوَقَفَ عَلَیْهَا کَمَا وَقَفَ عَلَی الصَّفَا ثُمَّ انْحَدَرَ وَ عَادَ إِلَی الصَّفَا فَوَقَفَ عَلَیْهَا ثُمَّ انْحَدَرَ إِلَی الْمَرْوَةِ حَتَّی فَرَغَ مِنْ سَعْیِهِ فَلَمَّا فَرَغَ مِنْ سَعْیِهِ وَ هُوَ عَلَی الْمَرْوَةِ أَقْبَلَ عَلَی النَّاسِ بِوَجْهِهِ فَحَمِدَ اللَّهَ وَ أَثْنَی عَلَیْهِ ثُمَّ قَالَ إِنَّ هَذَا جَبْرَئِیلُ وَ أَوْمَأَ بِیَدِهِ إِلَی خَلْفِهِ یَأْمُرُنِی أَنْ آمُرَ مَنْ لَمْ یَسُقْ هَدْیاً أَنْ یُحِلَّ وَ لَوِ اسْتَقْبَلْتُ مِنْ أَمْرِی مَا اسْتَدْبَرْتُ لَصَنَعْتُ مِثْلَ مَا أَمَرْتُکُمْ </w:t>
      </w:r>
      <w:r>
        <w:rPr>
          <w:rStyle w:val="FootnoteAnchor"/>
          <w:rtl w:val="true"/>
        </w:rPr>
        <w:footnoteReference w:id="700"/>
      </w:r>
      <w:r>
        <w:rPr>
          <w:rFonts w:ascii="Amiri" w:hAnsi="Amiri" w:eastAsia="Amiri" w:cs="Amiri"/>
          <w:color w:val="111111"/>
          <w:sz w:val="28"/>
          <w:sz w:val="28"/>
          <w:szCs w:val="28"/>
          <w:rtl w:val="true"/>
          <w:lang w:bidi="ar-SA"/>
        </w:rPr>
        <w:t xml:space="preserve">وَ لَکِنِّی سُقْتُ الْهَدْیَ وَ لَا یَنْبَغِی لِسَائِقِ الْهَدْیِ أَنْ یُحِلَ حَتَّی یَبْلُغَ الْهَدْیُ مَحِلَّهُ قَالَ فَقَالَ لَهُ رَجُلٌ مِنَ الْقَوْمِ لَنَخْرُجَنَّ حُجَّاجاً وَ رُءُوسُنَا وَ شُعُورُنَا تَقْطُرُ </w:t>
      </w:r>
      <w:r>
        <w:rPr>
          <w:rStyle w:val="FootnoteAnchor"/>
          <w:rtl w:val="true"/>
        </w:rPr>
        <w:footnoteReference w:id="701"/>
      </w:r>
      <w:r>
        <w:rPr>
          <w:rFonts w:ascii="Amiri" w:hAnsi="Amiri" w:eastAsia="Amiri" w:cs="Amiri"/>
          <w:color w:val="111111"/>
          <w:sz w:val="28"/>
          <w:sz w:val="28"/>
          <w:szCs w:val="28"/>
          <w:rtl w:val="true"/>
          <w:lang w:bidi="ar-SA"/>
        </w:rPr>
        <w:t>فَقَالَ لَهُ رَسُولُ اللَّهِ صلی الله علیه و آله أَمَا إِنَّکَ لَنْ تُؤْمِنَ بِهَذَا أَبَداً فَقَالَ لَهُ سُرَاقَةُ بْنُ مَالِکِ بْنِ جُعْشُمٍ الْکِنَانِیُّ یَا رَسُولَ اللَّهِ عُلِّمْنَا دِینَنَا کَأَنَّا خُلِقْنَا الْیَوْمَ فَهَذَا الَّذِی أَمَرْتَنَا بِهِ لِعَامِنَا هَذَا أَمْ لِمَا یَسْتَقْبِلُ فَقَالَ لَهُ رَسُولُ اللَّهِ صلی الله علیه و آله بَلْ هُوَ لِلْأَبَدِ إِلَی یَوْمِ الْقِیَامَةِ ثُمَّ شَبَّکَ أَصَابِعَهُ وَ قَالَ دَخَلَتِ الْعُمْرَةُ فِی الْحَجِّ إِلَی یَوْمِ الْقِیَامَةِ قَالَ وَ قَدِمَ عَلِیٌّ علیه السلام مِنَ الْیَمَنِ عَلَی رَسُولِ اللَّهِ صلی الله علیه و آله وَ هُوَ بِمَکَّةَ فَدَخَلَ عَلَی فَاطِمَةَ سَلَامُ اللَّهِ عَلَیْهَا وَ هِیَ قَدْ أَحَلَّتْ فَوَجَدَ رِیحاً طَیِّبَةً وَ وَجَدَ عَلَیْهَا ثِیَاباً مَصْبُوغَةً فَقَالَ مَا هَذَا یَا فَاطِمَةُ فَقَالَتْ أَمَرَنَا بِهَذَا رَسُولُ اللَّهِ صلی الله علیه و آله فَخَرَجَ عَلِیٌّ علیه السلام إِلَی رَسُولِ اللَّهِ صلی الله علیه و آله مُسْتَفْتِیاً فَقَالَ یَا رَسُولَ اللَّهِ إِنِّی رَأَیْتُ فَاطِمَةَ قَدْ أَحَلَّتْ وَ عَلَیْهَا ثِیَابٌ مَصْبُوغَةٌ فَقَالَ رَسُولُ اللَّهِ صلی الله علیه و آله أَنَا أَمَرْتُ النَّاسَ بِذَلِکَ فَأَنْتَ یَا عَلِیُّ بِمَا أَهْلَلْتَ قَالَ یَا رَسُولَ اللَّهِ إِهْلَالًا کَإِهْلَالِ النَّبِیِّ فَقَالَ لَهُ رَسُولُ اللَّهِ صلی الله علیه و آله قِرَّ عَلَی إِحْرَامِکَ مِثْلِی وَ أَنْتَ شَرِیکِی فِی هَدْیِی قَالَ وَ نَزَلَ رَسُولُ اللَّهِ صلی الله علیه و آله بِمَکَّةَ بِالْبَطْحَاءِ هُوَ وَ أَصْحَابُهُ وَ لَمْ یَنْزِلِ الدُّورَ فَلَمَّا کَانَ یَوْمُ التَّرْوِیَةِ عِنْدَ زَوَالِ الشَّمْسِ أَمَرَ النَّاسَ أَنْ یَغْتَسِلُوا وَ یُهِلُّوا بِالْحَجِّ وَ هُوَ قَوْلُ اللَّهِ عَزَّ وَ جَلَّ الَّذِی أَنْزَلَ عَلَی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مِلَّةَ أَبِیکُمْ إِبْرَاهِیمَ </w:t>
      </w:r>
      <w:r>
        <w:rPr>
          <w:rStyle w:val="FootnoteAnchor"/>
          <w:rtl w:val="true"/>
        </w:rPr>
        <w:footnoteReference w:id="702"/>
      </w:r>
      <w:r>
        <w:rPr>
          <w:rFonts w:ascii="Amiri" w:hAnsi="Amiri" w:eastAsia="Amiri" w:cs="Amiri"/>
          <w:color w:val="111111"/>
          <w:sz w:val="28"/>
          <w:sz w:val="28"/>
          <w:szCs w:val="28"/>
          <w:rtl w:val="true"/>
          <w:lang w:bidi="ar-SA"/>
        </w:rPr>
        <w:t>فَخَرَجَ النَّبِیُّ صلی الله علیه و آله وَ أَصْحَابُهُ مُهِلِّینَ بِالْحَجِّ حَتَّی أَتَی مِنًی فَصَلَّی الظُّهْرَ وَ الْعَصْرَ وَ الْمَغْرِبَ وَ الْعِشَاءَ الْآخِرَةَ وَ الْفَجْرَ ثُمَّ غَدَا وَ النَّاسُ مَعَهُ وَ کَانَتْ قُرَیْشٌ تُفِیضُ مِنَ الْمُزْدَلِفَةِ وَ هِیَ جَمْعٌ وَ یَمْنَعُونَ النَّاسَ أَنْ یُفِیضُوا مِنْهَا فَأَقْبَلَ رَسُولُ اللَّهِ صلی الله علیه و آله وَ قُرَیْشٌ تَرْجُوا أَنْ تَکُونَ إِفَاضَتُهُ مِنْ حَیْثُ کَانُوا یُفِیضُونَ فَأَنْزَلَ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w:t>
      </w:r>
      <w:r>
        <w:rPr>
          <w:rStyle w:val="FootnoteAnchor"/>
          <w:rtl w:val="true"/>
        </w:rPr>
        <w:footnoteReference w:id="703"/>
      </w:r>
      <w:r>
        <w:rPr>
          <w:rFonts w:ascii="Amiri" w:hAnsi="Amiri" w:eastAsia="Amiri" w:cs="Amiri"/>
          <w:color w:val="111111"/>
          <w:sz w:val="28"/>
          <w:sz w:val="28"/>
          <w:szCs w:val="28"/>
          <w:rtl w:val="true"/>
          <w:lang w:bidi="ar-SA"/>
        </w:rPr>
        <w:t xml:space="preserve">یَعْنِی إِبْرَاهِیمَ وَ إِسْمَاعِیلَ وَ إِسْحَاقَ فِی إِفَاضَتِهِمْ مِنْهَا وَ مَنْ کَانَ بَعْدَهُمْ فَلَمَّا رَأَتْ قُرَیْشٌ أَنَّ قُبَّةَ رَسُولِ اللَّهِ صلی الله علیه و آله قَدْ مَضَتْ کَأَنَّهُ دَخَلَ فِی أَنْفُسِهِمْ شَیْ‌ءٌ لِلَّذِی کَانُوا یَرْجُونَ مِنَ الْإِفَاضَةِ مِنْ مَکَانِهِمْ حَتَّی انْتَهَی إِلَی نَمِرَةَ وَ هِیَ بَطْنُ عُرَنَةَ </w:t>
      </w:r>
      <w:r>
        <w:rPr>
          <w:rStyle w:val="FootnoteAnchor"/>
          <w:rtl w:val="true"/>
        </w:rPr>
        <w:footnoteReference w:id="704"/>
      </w:r>
      <w:r>
        <w:rPr>
          <w:rFonts w:ascii="Amiri" w:hAnsi="Amiri" w:eastAsia="Amiri" w:cs="Amiri"/>
          <w:color w:val="111111"/>
          <w:sz w:val="28"/>
          <w:sz w:val="28"/>
          <w:szCs w:val="28"/>
          <w:rtl w:val="true"/>
          <w:lang w:bidi="ar-SA"/>
        </w:rPr>
        <w:t>بِحِیَالِ الْأَرَاکِ فَضُرِبَتْ قُبَّتُهُ وَ ضَرَبَ النَّاسُ أَخْبِیَتَهُمْ عِنْدَهَا فَلَمَّا زَالَتِ الشَّمْسُ خَرَجَ رَسُولُ اللَّهِ صلی الله علیه و آله وَ مَعَهُ قُرَیْشٌ وَ قَدِ اغْتَسَلَ وَ قَطَعَ التَّلْبِیَةَ حَتَّی وَقَفَ بِالْمَسْجِدِ فَوَعَظَ النَّاسَ وَ أَمَرَهُمْ وَ نَهَاهُمْ ثُمَّ صَلَّی الظُّهْرَ وَ الْعَصْرَ بِأَذَانٍ وَ إِقَامَتَیْنِ ثُمَّ مَضَی إِلَی الْمَوْقِفِ فَوَقَفَ بِهِ فَجَعَلَ النَّاسُ یَبْتَدِرُونَ أَخْفَافَ نَاقَتِهِ یَقِفُونَ إِلَی جَانِبِهَا فَنَحَّاهَا فَفَعَلُوا مِثْلَ ذَلِکَ فَقَالَ أَیُّهَا النَّاسُ لَیْسَ مَوْضِعُ أَخْفَافِ نَاقَتِی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وَ لَکِنْ هَذَا کُلُّهُ وَ أَوْمَأَ بِیَدِهِ إِلَی الْمَوْقِفِ فَتَفَرَّقَ النَّاسُ وَ فَعَلَ مِثْلَ ذَلِکَ بِالْمُزْدَلِفَةِ فَوَقَفَ النَّاسُ حَتَّی وَقَعَ الْقُرْصُ قُرْصُ الشَّمْسِ ثُمَّ أَفَاضَ وَ أَمَرَ النَّاسَ بِالدَّعَةِ </w:t>
      </w:r>
      <w:r>
        <w:rPr>
          <w:rStyle w:val="FootnoteAnchor"/>
          <w:rtl w:val="true"/>
        </w:rPr>
        <w:footnoteReference w:id="705"/>
      </w:r>
      <w:r>
        <w:rPr>
          <w:rFonts w:ascii="Amiri" w:hAnsi="Amiri" w:eastAsia="Amiri" w:cs="Amiri"/>
          <w:color w:val="111111"/>
          <w:sz w:val="28"/>
          <w:sz w:val="28"/>
          <w:szCs w:val="28"/>
          <w:rtl w:val="true"/>
          <w:lang w:bidi="ar-SA"/>
        </w:rPr>
        <w:t>حَتَّی انْتَهَی إِلَی الْمُزْدَلِفَةِ وَ هُوَ الْمَشْعَرُ الْحَرَامُ فَصَلَّی الْمَغْرِبَ وَ الْعِشَاءَ الْآخِرَةَ بِأَذَانٍ وَاحِدٍ وَ إِقَامَتَیْنِ ثُمَّ أَقَامَ حَتَّی صَلَّی فِیهَا الْفَجْرَ وَ عَجَّلَ ضُعَفَاءَ بَنِی هَاشِمٍ بِلَیْلٍ وَ أَمَرَهُمْ أَنْ لَا یَرْمُوا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حَتَّی تَطْلُعَ الشَّمْسُ فَلَمَّا أَضَاءَ لَهُ النَّهَارُ أَفَاضَ حَتَّی انْتَهَی إِلَی مِنًی فَرَمَی جَمْرَةَ الْعَقَبَةِ وَ کَانَ الْهَدْیُ الَّذِی جَاءَ بِهِ رَسُولُ اللَّهِ صلی الله علیه و آله أَرْبَعَةً وَ سِتِّینَ أَوْ سِتَّةً وَ سِتِّینَ </w:t>
      </w:r>
      <w:r>
        <w:rPr>
          <w:rStyle w:val="FootnoteAnchor"/>
          <w:rtl w:val="true"/>
        </w:rPr>
        <w:footnoteReference w:id="706"/>
      </w:r>
      <w:r>
        <w:rPr>
          <w:rFonts w:ascii="Amiri" w:hAnsi="Amiri" w:eastAsia="Amiri" w:cs="Amiri"/>
          <w:color w:val="111111"/>
          <w:sz w:val="28"/>
          <w:sz w:val="28"/>
          <w:szCs w:val="28"/>
          <w:rtl w:val="true"/>
          <w:lang w:bidi="ar-SA"/>
        </w:rPr>
        <w:t xml:space="preserve">وَ جَاءَ عَلِیٌّ علیه السلام بِأَرْبَعَةٍ وَ ثَلَاثِینَ أَوْ سِتَّةٍ وَ ثَلَاثِینَ فَنَحَرَ رَسُولُ اللَّهِ صلی الله علیه و آله سِتَّةً وَ سِتِّینَ وَ نَحَرَ عَلِیٌّ علیه السلام أَرْبَعاً وَ ثَلَاثِینَ بَدَنَةً وَ أَمَرَ رَسُولُ اللَّهِ صلی الله علیه و آله أَنْ یُؤْخَذَ مِنْ کُلِّ بَدَنَةٍ مِنْهَا جَذْوَةٌ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2252" w:name="pg13660_142265"/>
    </w:p>
    <w:p>
      <w:pPr>
        <w:pStyle w:val="BookText"/>
        <w:rPr/>
      </w:pPr>
      <w:bookmarkEnd w:id="2252"/>
      <w:r>
        <w:rPr>
          <w:rFonts w:ascii="Amiri" w:hAnsi="Amiri" w:eastAsia="Amiri" w:cs="Amiri"/>
          <w:color w:val="111111"/>
          <w:sz w:val="28"/>
          <w:sz w:val="28"/>
          <w:szCs w:val="28"/>
          <w:rtl w:val="true"/>
          <w:lang w:bidi="ar-SA"/>
        </w:rPr>
        <w:t xml:space="preserve">مِنْ لَحْمٍ ثُمَّ تُطْرَحَ فِی بُرْمَةٍ ثُمَّ تُطْبَخَ فَأَکَلَ رَسُولُ اللَّهِ صلی الله علیه و آله وَ عَلِیٌّ وَ حَسَوَا مِنْ مَرَقِهَا </w:t>
      </w:r>
      <w:r>
        <w:rPr>
          <w:rStyle w:val="FootnoteAnchor"/>
          <w:rtl w:val="true"/>
        </w:rPr>
        <w:footnoteReference w:id="708"/>
      </w:r>
      <w:r>
        <w:rPr>
          <w:rFonts w:ascii="Amiri" w:hAnsi="Amiri" w:eastAsia="Amiri" w:cs="Amiri"/>
          <w:color w:val="111111"/>
          <w:sz w:val="28"/>
          <w:sz w:val="28"/>
          <w:szCs w:val="28"/>
          <w:rtl w:val="true"/>
          <w:lang w:bidi="ar-SA"/>
        </w:rPr>
        <w:t xml:space="preserve">وَ لَمْ یُعْطِیَا الْجَزَّارِینَ جُلُودَهَا وَ لَا جِلَالَهَا وَ لَا قَلَائِدَهَا وَ تَصَدَّقَ بِهِ وَ حَلَقَ وَ زَارَ الْبَیْتَ وَ رَجَعَ إِلَی مِنًی وَ أَقَامَ بِهَا حَتَّی کَانَ الْیَوْمُ الثَّالِثُ مِنْ آخِرِ أَیَّامِ التَّشْرِیقِ ثُمَّ رَمَی الْجِمَارَ وَ نَفَرَ حَتَّی انْتَهَی إِلَی الْأَبْطَحِ فَقَالَتْ لَهُ عَائِشَةُ یَا رَسُولَ اللَّهِ تَرْجِعُ نِسَاؤُکَ بِحَجَّةٍ وَ عُمْرَةٍ مَعاً </w:t>
      </w:r>
      <w:r>
        <w:rPr>
          <w:rStyle w:val="FootnoteAnchor"/>
          <w:rtl w:val="true"/>
        </w:rPr>
        <w:footnoteReference w:id="709"/>
      </w:r>
      <w:r>
        <w:rPr>
          <w:rFonts w:ascii="Amiri" w:hAnsi="Amiri" w:eastAsia="Amiri" w:cs="Amiri"/>
          <w:color w:val="111111"/>
          <w:sz w:val="28"/>
          <w:sz w:val="28"/>
          <w:szCs w:val="28"/>
          <w:rtl w:val="true"/>
          <w:lang w:bidi="ar-SA"/>
        </w:rPr>
        <w:t xml:space="preserve">وَ أَرْجِعُ بِحَجَّةٍ فَأَقَامَ بِالْأَبْطَحِ وَ بَعَثَ مَعَهَا عَبْدَ الرَّحْمَنِ بْنَ أَبِی بَکْرٍ إِلَی التَّنْعِیمِ </w:t>
      </w:r>
      <w:r>
        <w:rPr>
          <w:rStyle w:val="FootnoteAnchor"/>
          <w:rtl w:val="true"/>
        </w:rPr>
        <w:footnoteReference w:id="710"/>
      </w:r>
      <w:r>
        <w:rPr>
          <w:rFonts w:ascii="Amiri" w:hAnsi="Amiri" w:eastAsia="Amiri" w:cs="Amiri"/>
          <w:color w:val="111111"/>
          <w:sz w:val="28"/>
          <w:sz w:val="28"/>
          <w:szCs w:val="28"/>
          <w:rtl w:val="true"/>
          <w:lang w:bidi="ar-SA"/>
        </w:rPr>
        <w:t xml:space="preserve">فَأَهَلَّتْ بِعُمْرَةٍ ثُمَّ جَاءَتْ وَ طَافَتْ بِالْبَیْتِ وَ صَلَّتْ رَکْعَتَیْنِ عِنْدَ مَقَامِ إِبْرَاهِیمَ علیه السلام وَ سَعَتْ بَیْنَ الصَّفَا وَ الْمَرْوَةِ ثُمَّ أَتَتِ النَّبِیَّ صلی الله علیه و آله فَارْتَحَلَ مِنْ یَوْمِهِ وَ لَمْ یَدْخُلِ الْمَسْجِدَ الْحَرَامَ وَ لَمْ یَطُفْ بِالْبَیْتِ وَ دَخَلَ مِنْ أَعْلَی مَکَّةَ مِنْ عَقَبَةِ الْمَدَنِیِّینَ وَ خَرَجَ مِنْ أَسْفَلِ مَکَّةَ مِنْ ذِی طُوًی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3" w:name="__RefHeading___Toc1504615_3830689328"/>
      <w:bookmarkStart w:id="2254" w:name="_Toc1012"/>
      <w:bookmarkEnd w:id="2253"/>
      <w:r>
        <w:rPr/>
        <w:t>5</w:t>
      </w:r>
      <w:r>
        <w:rPr>
          <w:rtl w:val="true"/>
        </w:rPr>
        <w:t xml:space="preserve">- </w:t>
      </w:r>
      <w:r>
        <w:rPr>
          <w:rtl w:val="true"/>
        </w:rPr>
        <w:t>حدیث</w:t>
      </w:r>
      <w:bookmarkEnd w:id="22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إِسْمَاعِیلَ بْنِ هَمَّامٍ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صلی الله علیه و آله حِینَ غَدَا مِنْ مِنًی فِی طَرِیقِ ضَبٍ </w:t>
      </w:r>
      <w:r>
        <w:rPr>
          <w:rStyle w:val="FootnoteAnchor"/>
          <w:rtl w:val="true"/>
        </w:rPr>
        <w:footnoteReference w:id="712"/>
      </w:r>
      <w:r>
        <w:rPr>
          <w:rFonts w:ascii="Amiri" w:hAnsi="Amiri" w:eastAsia="Amiri" w:cs="Amiri"/>
          <w:color w:val="111111"/>
          <w:sz w:val="28"/>
          <w:sz w:val="28"/>
          <w:szCs w:val="28"/>
          <w:rtl w:val="true"/>
          <w:lang w:bidi="ar-SA"/>
        </w:rPr>
        <w:t>وَ رَجَعَ مَا بَیْنَ الْمَأْزِمَیْنِ وَ کَانَ إِذَا سَلَکَ طَرِیقاً لَمْ یَرْجِعْ فِیهِ</w:t>
      </w:r>
      <w:r>
        <w:rPr>
          <w:rFonts w:eastAsia="Amiri" w:cs="Amiri" w:ascii="Amiri" w:hAnsi="Amiri"/>
          <w:color w:val="111111"/>
          <w:sz w:val="28"/>
          <w:szCs w:val="28"/>
          <w:rtl w:val="true"/>
          <w:lang w:bidi="ar-SA"/>
        </w:rPr>
        <w:t>.</w:t>
      </w:r>
    </w:p>
    <w:p>
      <w:pPr>
        <w:pStyle w:val="Heading4"/>
        <w:numPr>
          <w:ilvl w:val="3"/>
          <w:numId w:val="1"/>
        </w:numPr>
        <w:rPr/>
      </w:pPr>
      <w:bookmarkStart w:id="2255" w:name="__RefHeading___Toc1504617_3830689328"/>
      <w:bookmarkStart w:id="2256" w:name="_Toc1013"/>
      <w:bookmarkEnd w:id="2255"/>
      <w:r>
        <w:rPr/>
        <w:t>6</w:t>
      </w:r>
      <w:r>
        <w:rPr>
          <w:rtl w:val="true"/>
        </w:rPr>
        <w:t xml:space="preserve">- </w:t>
      </w:r>
      <w:r>
        <w:rPr>
          <w:rtl w:val="true"/>
        </w:rPr>
        <w:t>حدیث</w:t>
      </w:r>
      <w:bookmarkEnd w:id="225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حِینَ حَجَّ حَجَّةَ الْإِسْلَامِ خَرَجَ فِی أَرْبَعٍ بَقِینَ مِنْ ذِی الْقَعْدَةِ حَتَّی أَتَی الشَّجَرَةَ فَصَلَّی بِهَا ثُمَّ قَادَ رَاحِلَتَهُ حَتَّی أَتَی الْبَیْدَاءَ فَأَحْرَمَ مِنْهَا وَ أَهَلَّ بِالْحَجِ </w:t>
      </w:r>
      <w:r>
        <w:rPr>
          <w:rStyle w:val="FootnoteAnchor"/>
          <w:rtl w:val="true"/>
        </w:rPr>
        <w:footnoteReference w:id="713"/>
      </w:r>
      <w:r>
        <w:rPr>
          <w:rFonts w:ascii="Amiri" w:hAnsi="Amiri" w:eastAsia="Amiri" w:cs="Amiri"/>
          <w:color w:val="111111"/>
          <w:sz w:val="28"/>
          <w:sz w:val="28"/>
          <w:szCs w:val="28"/>
          <w:rtl w:val="true"/>
          <w:lang w:bidi="ar-SA"/>
        </w:rPr>
        <w:t>وَ سَاقَ مِائَةَ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257" w:name="pg13660_142266"/>
    </w:p>
    <w:p>
      <w:pPr>
        <w:pStyle w:val="BookText"/>
        <w:rPr/>
      </w:pPr>
      <w:bookmarkEnd w:id="2257"/>
      <w:r>
        <w:rPr>
          <w:rFonts w:ascii="Amiri" w:hAnsi="Amiri" w:eastAsia="Amiri" w:cs="Amiri"/>
          <w:color w:val="111111"/>
          <w:sz w:val="28"/>
          <w:sz w:val="28"/>
          <w:szCs w:val="28"/>
          <w:rtl w:val="true"/>
          <w:lang w:bidi="ar-SA"/>
        </w:rPr>
        <w:t>وَ أَحْرَمَ النَّاسُ کُلُّهُمْ بِالْحَجِّ لَا یَنْوُونَ عُمْرَةً وَ لَا یَدْرُونَ مَا الْمُتْعَةُ حَتَّی إِذَا قَدِمَ رَسُولُ اللَّهِ صلی الله علیه و آله مَکَّةَ طَافَ بِالْبَیْتِ وَ طَافَ النَّاسُ مَعَهُ ثُمَّ صَلَّی رَکْعَتَیْنِ عِنْدَ الْمَقَامِ وَ اسْتَلَمَ الْحَجَرَ ثُمَّ قَالَ أَبْدَأُ بِمَا بَدَأَ اللَّهُ عَزَّ وَ جَلَّ بِهِ فَأَتَی الصَّفَا فَبَدَأَ بِهَا ثُمَّ طَافَ بَیْنَ الصَّفَا وَ الْمَرْوَةِ سَبْعاً فَلَمَّا قَضَی طَوَافَهُ عِنْدَ الْمَرْوَةِ قَامَ خَطِیباً فَأَمَرَهُمْ أَنْ یُحِلُّوا وَ یَجْعَلُوهَا عُمْرَةً وَ هُوَ شَیْ‌ءٌ أَمَرَ اللَّهُ عَزَّ وَ جَلَّ بِهِ فَأَحَلَّ النَّاسُ وَقَالَ رَسُولُ اللَّهِ صلی الله علیه و آله لَوْ کُنْتُ اسْتَقْبَلْتُ مِنْ أَمْرِی مَا اسْتَدْبَرْتُ لَفَعَلْتُ کَمَا أَمَرْتُکُمْ وَ لَمْ یَکُنْ یَسْتَطِیعُ أَنْ یُحِلَّ مِنْ أَجْلِ الْهَدْیِ الَّذِی کَانَ مَعَهُ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رُؤُسَکُمْ حَتَّی یَبْلُغَ الْهَدْیُ مَحِلَّهُ </w:t>
      </w:r>
      <w:r>
        <w:rPr>
          <w:rStyle w:val="FootnoteAnchor"/>
          <w:rtl w:val="true"/>
        </w:rPr>
        <w:footnoteReference w:id="714"/>
      </w:r>
      <w:r>
        <w:rPr>
          <w:rFonts w:ascii="Amiri" w:hAnsi="Amiri" w:eastAsia="Amiri" w:cs="Amiri"/>
          <w:color w:val="111111"/>
          <w:sz w:val="28"/>
          <w:sz w:val="28"/>
          <w:szCs w:val="28"/>
          <w:rtl w:val="true"/>
          <w:lang w:bidi="ar-SA"/>
        </w:rPr>
        <w:t xml:space="preserve">فَقَالَ سُرَاقَةُ بْنُ مَالِکِ بْنِ جُعْشُمٍ الْکِنَانِیُّ یَا رَسُولَ اللَّهِ عُلِّمْنَا کَأَنَّا خُلِقْنَا الْیَوْمَ أَ رَأَیْتَ هَذَا الَّذِی أَمَرْتَنَا بِهِ لِعَامِنَا هَذَا أَوْ لِکُلِّ عَامٍ فَقَالَ رَسُولُ اللَّهِ صلی الله علیه و آله لَا بَلْ لِلْأَبَدِ الْأَبَدِ وَ إِنَّ رَجُلًا قَامَ فَقَالَ یَا رَسُولَ اللَّهِ نَخْرُجُ حُجَّاجاً وَ رُءُوسُنَا تَقْطُرُ فَقَالَ رَسُولُ اللَّهِ صلی الله علیه و آله إِنَّکَ لَنْ تُؤْمِنَ بِهَذَا أَبَداً قَالَ وَ أَقْبَلَ عَلِیٌّ علیه السلام مِنَ الْیَمَنِ حَتَّی وَافَی الْحَجَّ فَوَجَدَ فَاطِمَةَ سَلَامُ اللَّهِ عَلَیْهَا قَدْ أَحَلَّتْ وَ وَجَدَ رِیحَ الطِّیبِ فَانْطَلَقَ إِلَی رَسُولِ اللَّهِ صلی الله علیه و آله مُسْتَفْتِیاً فَقَالَ رَسُولُ اللَّهِ صلی الله علیه و آله یَا عَلِیُّ بِأَیِّ شَیْ‌ءٍ أَهْلَلْتَ فَقَالَ أَهْلَلْتُ بِمَا أَهَلَّ بِهِ النَّبِیُّ صلی الله علیه و آله </w:t>
      </w:r>
      <w:r>
        <w:rPr>
          <w:rStyle w:val="FootnoteAnchor"/>
          <w:rtl w:val="true"/>
        </w:rPr>
        <w:footnoteReference w:id="715"/>
      </w:r>
      <w:r>
        <w:rPr>
          <w:rFonts w:ascii="Amiri" w:hAnsi="Amiri" w:eastAsia="Amiri" w:cs="Amiri"/>
          <w:color w:val="111111"/>
          <w:sz w:val="28"/>
          <w:sz w:val="28"/>
          <w:szCs w:val="28"/>
          <w:rtl w:val="true"/>
          <w:lang w:bidi="ar-SA"/>
        </w:rPr>
        <w:t xml:space="preserve">فَقَالَ لَا تُحِلَّ أَنْتَ فَأَشْرَکَهُ فِی الْهَدْیِ وَ جَعَلَ لَهُ سَبْعاً وَ ثَلَاثِینَ </w:t>
      </w:r>
      <w:r>
        <w:rPr>
          <w:rStyle w:val="FootnoteAnchor"/>
          <w:rtl w:val="true"/>
        </w:rPr>
        <w:footnoteReference w:id="716"/>
      </w:r>
      <w:r>
        <w:rPr>
          <w:rFonts w:ascii="Amiri" w:hAnsi="Amiri" w:eastAsia="Amiri" w:cs="Amiri"/>
          <w:color w:val="111111"/>
          <w:sz w:val="28"/>
          <w:sz w:val="28"/>
          <w:szCs w:val="28"/>
          <w:rtl w:val="true"/>
          <w:lang w:bidi="ar-SA"/>
        </w:rPr>
        <w:t>وَ نَحَرَ رَسُولُ اللَّهِ صلی الله علیه و آله ثَلَاثاً وَ سِتِّینَ فَنَحَرَهَا بِیَدِهِ ثُمَّ أَخَذَ مِنْ کُلِّ بَدَنَةٍ 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فِی قِدْرٍ وَاحِدٍ ثُمَّ أَمَرَ بِهِ فَطُبِخَ فَأَکَلَ مِنْهُ وَ حَسَا مِنَ الْمَرَقِ وَ قَالَ قَدْ أَکَلْنَا مِنْهَا الْآنَ جَمِیعاً وَ الْمُتْعَةُ خَیْرٌ مِنَ الْقَارِنِ السَّائِقِ وَ خَیْرٌ مِنَ الْحَاجِّ الْمُفْرِدِ قَالَ وَ سَأَلْتُهُ أَ لَیْلًا أَحْرَمَ رَسُولُ اللَّهِ صلی الله علیه و آله أَمْ نَهَاراً فَقَالَ نَهَاراً قُلْتُ أَیَّةَ سَاعَةٍ قَالَ صَلَاةَ الظُّهْرِ</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1504619_3830689328"/>
      <w:bookmarkStart w:id="2259" w:name="_Toc1014"/>
      <w:bookmarkEnd w:id="2258"/>
      <w:r>
        <w:rPr/>
        <w:t>7</w:t>
      </w:r>
      <w:r>
        <w:rPr>
          <w:rtl w:val="true"/>
        </w:rPr>
        <w:t xml:space="preserve">- </w:t>
      </w:r>
      <w:r>
        <w:rPr>
          <w:rtl w:val="true"/>
        </w:rPr>
        <w:t>حدیث</w:t>
      </w:r>
      <w:bookmarkEnd w:id="22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النَّضْرِ بْنِ سُوَیْدٍ عَنْ عَبْدِ اللَّهِ بْنِ سِنَانٍ قَالَ قَالَ أَبُو عَبْدِ اللَّهِ ع ذَکَرَ رَسُولُ اللَّهِ صلی الله علیه و آله الْحَجَّ فَکَتَبَ إِلَی مَنْ بَلَغَهُ کِتَابُهُ مِمَّنْ دَخَلَ فِی الْإِسْلَامِ أَنَّ رَسُولَ اللَّهِ صلی الله علیه و آله یُرِیدُ الْحَجَّ یُؤْذِنُهُمْ بِذَلِکَ لِیَحُجَّ مَنْ أَطَاقَ الْحَجَّ فَأَقْبَلَ النَّاسُ فَلَمَّا نَزَلَ الشَّجَرَةَ أَمَرَ النَّاسَ بِنَتْفِ الْإِبْطِ وَ حَلْقِ الْعَانَةِ وَ الْغُسْلِ وَ التَّجَرُّدِ فِی إِزَارٍ وَ رِدَاءٍ أَوْ إِزَارٍ وَ عِمَامَةٍ یَضَعُهَا عَلَی عَاتِقِهِ لِمَنْ لَمْ یَکُنْ لَهُ </w:t>
      </w:r>
      <w:r>
        <w:rPr>
          <w:rFonts w:eastAsia="Amiri" w:cs="Amiri" w:ascii="Amiri" w:hAnsi="Amiri"/>
          <w:color w:val="111111"/>
          <w:sz w:val="28"/>
          <w:szCs w:val="28"/>
          <w:rtl w:val="true"/>
          <w:lang w:bidi="ar-SA"/>
        </w:rPr>
        <w:t xml:space="preserve">) </w:t>
      </w:r>
      <w:bookmarkStart w:id="2260" w:name="pg13660_142267"/>
    </w:p>
    <w:p>
      <w:pPr>
        <w:pStyle w:val="BookText"/>
        <w:rPr/>
      </w:pPr>
      <w:bookmarkEnd w:id="2260"/>
      <w:r>
        <w:rPr>
          <w:rFonts w:ascii="Amiri" w:hAnsi="Amiri" w:eastAsia="Amiri" w:cs="Amiri"/>
          <w:color w:val="111111"/>
          <w:sz w:val="28"/>
          <w:sz w:val="28"/>
          <w:szCs w:val="28"/>
          <w:rtl w:val="true"/>
          <w:lang w:bidi="ar-SA"/>
        </w:rPr>
        <w:t>رِدَاءٌ وَ ذَکَرَ أَنَّهُ حَیْثُ لَبَّی قَالَ لَبَّیْکَ اللَّهُمَّ لَبَّیْکَ لَبَّیْکَ لَا شَرِیکَ لَکَ لَبَّیْکَ إِنَّ الْحَمْدَ وَ النِّعْمَةَ لَکَ وَ الْمُلْکَ لَا شَرِیکَ لَکَ وَ کَانَ رَسُولُ اللَّهِ صلی الله علیه و آله یُکْثِرُ مِنْ ذِی الْمَعَارِجِ وَ کَانَ یُلَبِّی کُلَّمَا لَقِیَ رَاکِباً أَوْ عَلَا أَکَمَةً أَوْ هَبَطَ وَادِیاً وَ مِنْ آخِرِ اللَّیْلِ وَ فِی أَدْبَارِ الصَّلَوَاتِ فَلَمَّا دَخَلَ مَکَّةَ دَخَلَ مِنْ أَعْلَاهَا مِنَ الْعَقَبَةِ وَ خَرَجَ حِینَ خَرَجَ مِنْ ذِی طُوًی فَلَمَّا انْتَهَی إِلَی بَابِ الْمَسْجِدِ اسْتَقْبَلَ الْکَعْبَةَ وَ ذَکَرَ ابْنُ سِنَانٍ أَنَّهُ بَابُ بَنِی شَیْبَةَ فَحَمِدَ اللَّهَ وَ أَثْنَی عَلَیْهِ وَ صَلَّی عَلَی أَبِیهِ إِبْرَاهِیمَ ثُمَّ أَتَی الْحَجَرَ فَاسْتَلَمَهُ فَلَمَّا طَافَ بِالْبَیْتِ صَلَّی رَکْعَتَیْنِ خَلْفَ مَقَامِ إِبْرَاهِیمَ علیه السلام وَ دَخَلَ زَمْزَمَ فَشَرِبَ مِنْهَا ثُمَّ قَالَ اللَّهُمَّ إِنِّی أَسْأَلُکَ عِلْماً نَافِعاً وَ رِزْقاً وَاسِعاً وَ شِفَاءً مِنْ کُلِّ دَاءٍ وَ سُقْمٍ فَجَعَلَ یَقُولُ ذَلِکَ وَ هُوَ مُسْتَقْبِلُ الْکَعْبَةِ ثُمَّ قَالَ لِأَصْحَابِهِ لِیَکُنْ آخِرُ عَهْدِکُمْ بِالْکَعْبَةِ اسْتِلَامَ الْحَجَرِ فَاسْتَلَمَهُ ثُمَّ خَرَجَ إِلَی الصَّفَا ثُمَّ قَالَ أَبْدَأُ بِمَا بَدَأَ اللَّهُ بِهِ ثُمَّ صَعِدَ عَلَی الصَّفَا فَقَامَ عَلَیْهِ مِقْدَارَ مَا یَقْرَأُ الْإِنْسَانُ سُورَةَ الْبَقَرَةِ</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1504621_3830689328"/>
      <w:bookmarkStart w:id="2262" w:name="_Toc1015"/>
      <w:bookmarkEnd w:id="2261"/>
      <w:r>
        <w:rPr/>
        <w:t>8</w:t>
      </w:r>
      <w:r>
        <w:rPr>
          <w:rtl w:val="true"/>
        </w:rPr>
        <w:t xml:space="preserve">- </w:t>
      </w:r>
      <w:r>
        <w:rPr>
          <w:rtl w:val="true"/>
        </w:rPr>
        <w:t>حدیث</w:t>
      </w:r>
      <w:bookmarkEnd w:id="22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حَمَّادِ بْنِ عُثْمَانَ عَنْ أَبِی عَبْدِ اللَّهِ علیه السلام قَالَ سَمِعْتُهُ یَقُولُ نَحَرَ رَسُولُ اللَّهِ صلی الله علیه و آله بِیَدِهِ ثَلَاثاً وَ سِتِّینَ وَ نَحَرَ عَلِیٌّ علیه السلام مَا غَبَرَ </w:t>
      </w:r>
      <w:r>
        <w:rPr>
          <w:rStyle w:val="FootnoteAnchor"/>
          <w:rtl w:val="true"/>
        </w:rPr>
        <w:footnoteReference w:id="717"/>
      </w:r>
      <w:r>
        <w:rPr>
          <w:rFonts w:ascii="Amiri" w:hAnsi="Amiri" w:eastAsia="Amiri" w:cs="Amiri"/>
          <w:color w:val="111111"/>
          <w:sz w:val="28"/>
          <w:sz w:val="28"/>
          <w:szCs w:val="28"/>
          <w:rtl w:val="true"/>
          <w:lang w:bidi="ar-SA"/>
        </w:rPr>
        <w:t>قُلْتُ سَبْعَةً وَ ثَلَاثِینَ قَالَ نَعَمْ</w:t>
      </w:r>
      <w:r>
        <w:rPr>
          <w:rFonts w:eastAsia="Amiri" w:cs="Amiri" w:ascii="Amiri" w:hAnsi="Amiri"/>
          <w:color w:val="111111"/>
          <w:sz w:val="28"/>
          <w:szCs w:val="28"/>
          <w:rtl w:val="true"/>
          <w:lang w:bidi="ar-SA"/>
        </w:rPr>
        <w:t>.</w:t>
      </w:r>
    </w:p>
    <w:p>
      <w:pPr>
        <w:pStyle w:val="Heading4"/>
        <w:numPr>
          <w:ilvl w:val="3"/>
          <w:numId w:val="1"/>
        </w:numPr>
        <w:rPr/>
      </w:pPr>
      <w:bookmarkStart w:id="2263" w:name="__RefHeading___Toc1504623_3830689328"/>
      <w:bookmarkStart w:id="2264" w:name="_Toc1016"/>
      <w:bookmarkEnd w:id="2263"/>
      <w:r>
        <w:rPr/>
        <w:t>9</w:t>
      </w:r>
      <w:r>
        <w:rPr>
          <w:rtl w:val="true"/>
        </w:rPr>
        <w:t xml:space="preserve">- </w:t>
      </w:r>
      <w:r>
        <w:rPr>
          <w:rtl w:val="true"/>
        </w:rPr>
        <w:t>حدیث</w:t>
      </w:r>
      <w:bookmarkEnd w:id="22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عَلَی بُدْنِ رَسُولِ اللَّهِ ص</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نَاجِیَةُ بْنُ جُنْدَبٍ الْخُزَاعِیُّ الْأَسْلَمِیُّ وَ الَّذِی حَلَقَ رَأْسَ النَّبِیِّ صلی الله علیه و آله فِی حَجَّتِهِ مَعْمَرُ بْنُ عَبْدِ اللَّهِ بْنِ حَرَاثَةَ بْنِ نَصْرِ بْنِ عَوْفِ بْنِ عَوِیجِ بْنِ عَدِیِّ بْنِ کَعْبٍ </w:t>
      </w:r>
      <w:r>
        <w:rPr>
          <w:rStyle w:val="FootnoteAnchor"/>
          <w:rtl w:val="true"/>
        </w:rPr>
        <w:footnoteReference w:id="719"/>
      </w:r>
      <w:r>
        <w:rPr>
          <w:rFonts w:ascii="Amiri" w:hAnsi="Amiri" w:eastAsia="Amiri" w:cs="Amiri"/>
          <w:color w:val="111111"/>
          <w:sz w:val="28"/>
          <w:sz w:val="28"/>
          <w:szCs w:val="28"/>
          <w:rtl w:val="true"/>
          <w:lang w:bidi="ar-SA"/>
        </w:rPr>
        <w:t xml:space="preserve">قَالَ وَ لَمَّا کَانَ فِی حَجَّةِ رَسُولِ اللَّهِ صلی الله علیه و آله وَ هُوَ یَحْلِقُهُ قَالَتْ قُرَیْشٌ أَیْ مَعْمَرُ أُذُنُ </w:t>
      </w:r>
      <w:r>
        <w:rPr>
          <w:rStyle w:val="FootnoteAnchor"/>
          <w:rtl w:val="true"/>
        </w:rPr>
        <w:footnoteReference w:id="720"/>
      </w:r>
      <w:r>
        <w:rPr>
          <w:rFonts w:ascii="Amiri" w:hAnsi="Amiri" w:eastAsia="Amiri" w:cs="Amiri"/>
          <w:color w:val="111111"/>
          <w:sz w:val="28"/>
          <w:sz w:val="28"/>
          <w:szCs w:val="28"/>
          <w:rtl w:val="true"/>
          <w:lang w:bidi="ar-SA"/>
        </w:rPr>
        <w:t>رَسُولِ اللَّهِ صلی الله علیه و آله فِی یَدِکَ وَ فِی یَدِکَ الْمُوسَی فَقَالَ مَعْمَرٌ وَ اللَّهِ إِنِّی لَأَعُدُّهُ مِنَ اللَّهِ فَضْلًا عَظِیماً عَلَیَّ قَالَ وَ کَانَ مَعْمَرٌ هُوَ الَّذِی یَرْحَلُ لِرَسُولِ اللَّهِ صلی الله علیه و آله فَقَالَ رَسُولُ اللَّهِ یَا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265" w:name="pg13660_142268"/>
    </w:p>
    <w:p>
      <w:pPr>
        <w:pStyle w:val="BookText"/>
        <w:rPr/>
      </w:pPr>
      <w:bookmarkEnd w:id="2265"/>
      <w:r>
        <w:rPr>
          <w:rFonts w:ascii="Amiri" w:hAnsi="Amiri" w:eastAsia="Amiri" w:cs="Amiri"/>
          <w:color w:val="111111"/>
          <w:sz w:val="28"/>
          <w:sz w:val="28"/>
          <w:szCs w:val="28"/>
          <w:rtl w:val="true"/>
          <w:lang w:bidi="ar-SA"/>
        </w:rPr>
        <w:t xml:space="preserve">إِنَّ الرَّحْلَ اللَّیْلَةَ لَمُسْتَرْخًی </w:t>
      </w:r>
      <w:r>
        <w:rPr>
          <w:rStyle w:val="FootnoteAnchor"/>
          <w:rtl w:val="true"/>
        </w:rPr>
        <w:footnoteReference w:id="721"/>
      </w:r>
      <w:r>
        <w:rPr>
          <w:rFonts w:ascii="Amiri" w:hAnsi="Amiri" w:eastAsia="Amiri" w:cs="Amiri"/>
          <w:color w:val="111111"/>
          <w:sz w:val="28"/>
          <w:sz w:val="28"/>
          <w:szCs w:val="28"/>
          <w:rtl w:val="true"/>
          <w:lang w:bidi="ar-SA"/>
        </w:rPr>
        <w:t>فَقَالَ مَعْمَرٌ بِأَبِی أَنْتَ وَ أُمِّی لَقَدْ شَدَدْتُهُ کَمَا کُنْتُ أَشُدُّهُ وَ لَکِنْ بَعْضُ مَنْ حَسَدَنِی مَکَانِی مِنْکَ یَا رَسُولَ اللَّهِ أَرَادَ أَنْ تَسْتَبْدِلَ بِی فَقَالَ رَسُولُ اللَّهِ صلی الله علیه و آله مَا کُنْتُ لِأَفْعَلَ</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1504625_3830689328"/>
      <w:bookmarkStart w:id="2267" w:name="_Toc1017"/>
      <w:bookmarkEnd w:id="2266"/>
      <w:r>
        <w:rPr/>
        <w:t>10</w:t>
      </w:r>
      <w:r>
        <w:rPr>
          <w:rtl w:val="true"/>
        </w:rPr>
        <w:t xml:space="preserve">- </w:t>
      </w:r>
      <w:r>
        <w:rPr>
          <w:rtl w:val="true"/>
        </w:rPr>
        <w:t>حدیث</w:t>
      </w:r>
      <w:bookmarkEnd w:id="226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صلی الله علیه و آله ثَلَاثَ عُمَرٍ مُفْتَرِقَاتٍ عُمْرَةً فِی ذِی الْقَعْدَةِ أَهَلَّ مِنْ عُسْفَانَ وَ هِیَ عُمْرَةُ الْحُدَیْبِیَةِ وَ عُمْرَةً أَهَلَّ مِنَ الْجُحْفَةِ وَ هِیَ عُمْرَةُ الْقَضَاءِ وَ عُمْرَةً أَهَلَّ مِنَ الْجِعْرَانَةِ بَعْدَ مَا رَجَعَ مِنَ الطَّائِفِ مِنْ غَزْوَةِ حُنَیْنٍ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8" w:name="__RefHeading___Toc1504627_3830689328"/>
      <w:bookmarkStart w:id="2269" w:name="_Toc1018"/>
      <w:bookmarkEnd w:id="2268"/>
      <w:r>
        <w:rPr/>
        <w:t>11</w:t>
      </w:r>
      <w:r>
        <w:rPr>
          <w:rtl w:val="true"/>
        </w:rPr>
        <w:t xml:space="preserve">- </w:t>
      </w:r>
      <w:r>
        <w:rPr>
          <w:rtl w:val="true"/>
        </w:rPr>
        <w:t>حدیث</w:t>
      </w:r>
      <w:bookmarkEnd w:id="226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الْعَلَاءِ بْنِ رَزِینٍ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حَجَّ رَسُولُ اللَّهِ صلی الله علیه و آله غَیْرَ حَجَّةِ الْوَدَاعِ قَالَ نَعَمْ عِشْرِینَ حَجَّةً</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1504629_3830689328"/>
      <w:bookmarkStart w:id="2271" w:name="_Toc1019"/>
      <w:bookmarkEnd w:id="2270"/>
      <w:r>
        <w:rPr/>
        <w:t>12</w:t>
      </w:r>
      <w:r>
        <w:rPr>
          <w:rtl w:val="true"/>
        </w:rPr>
        <w:t xml:space="preserve">- </w:t>
      </w:r>
      <w:r>
        <w:rPr>
          <w:rtl w:val="true"/>
        </w:rPr>
        <w:t>حدیث</w:t>
      </w:r>
      <w:bookmarkEnd w:id="22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ابْنِ فَضَّالٍ عَنْ عِیسَی الْفَرَّاءِ عَنِ ابْنِ أَبِی یَعْفُورٍ عَنْ </w:t>
      </w:r>
      <w:r>
        <w:rPr>
          <w:rFonts w:eastAsia="Amiri" w:cs="Amiri" w:ascii="Amiri" w:hAnsi="Amiri"/>
          <w:color w:val="111111"/>
          <w:sz w:val="28"/>
          <w:szCs w:val="28"/>
          <w:rtl w:val="true"/>
          <w:lang w:bidi="ar-SA"/>
        </w:rPr>
        <w:t xml:space="preserve">. </w:t>
      </w:r>
      <w:bookmarkStart w:id="2272" w:name="pg13660_142269"/>
    </w:p>
    <w:p>
      <w:pPr>
        <w:pStyle w:val="BookText"/>
        <w:rPr/>
      </w:pPr>
      <w:bookmarkEnd w:id="2272"/>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صلی الله علیه و آله عِشْرِینَ حَجَّةً مُسْتَسِرَّةً کُلُّهَا یَمُرُّ بِالْمَأْزِمَیْنِ فَیَنْزِلُ فَیَبُولُ</w:t>
      </w:r>
      <w:r>
        <w:rPr>
          <w:rFonts w:eastAsia="Amiri" w:cs="Amiri" w:ascii="Amiri" w:hAnsi="Amiri"/>
          <w:color w:val="111111"/>
          <w:sz w:val="28"/>
          <w:szCs w:val="28"/>
          <w:rtl w:val="true"/>
          <w:lang w:bidi="ar-SA"/>
        </w:rPr>
        <w:t>.</w:t>
      </w:r>
    </w:p>
    <w:p>
      <w:pPr>
        <w:pStyle w:val="Heading4"/>
        <w:numPr>
          <w:ilvl w:val="3"/>
          <w:numId w:val="1"/>
        </w:numPr>
        <w:rPr/>
      </w:pPr>
      <w:bookmarkStart w:id="2273" w:name="__RefHeading___Toc1504631_3830689328"/>
      <w:bookmarkStart w:id="2274" w:name="_Toc1020"/>
      <w:bookmarkEnd w:id="2273"/>
      <w:r>
        <w:rPr/>
        <w:t>13</w:t>
      </w:r>
      <w:r>
        <w:rPr>
          <w:rtl w:val="true"/>
        </w:rPr>
        <w:t xml:space="preserve">- </w:t>
      </w:r>
      <w:r>
        <w:rPr>
          <w:rtl w:val="true"/>
        </w:rPr>
        <w:t>حدیث</w:t>
      </w:r>
      <w:bookmarkEnd w:id="227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وَ مُحَمَّدُ بْنُ یَحْیَی عَنْ عَبْدِ اللَّهِ بْنِ مُحَمَّدٍ عَنْ عَلِیِّ بْنِ الْحَکَمِ جَمِیعاً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صلی الله علیه و آله عُمْرَةَ الْحُدَیْبِیَةِ وَ قَضَی الْحُدَیْبِیَةَ مِنْ قَابِلٍ وَ مِنَ الْجِعْرَانَةِ حِینَ أَقْبَلَ مِنَ الطَّائِفِ ثَلَاثَ عُمَرٍ کُلُّهُنَّ فِی ذِی الْقَعْدَةِ</w:t>
      </w:r>
      <w:r>
        <w:rPr>
          <w:rFonts w:eastAsia="Amiri" w:cs="Amiri" w:ascii="Amiri" w:hAnsi="Amiri"/>
          <w:color w:val="111111"/>
          <w:sz w:val="28"/>
          <w:szCs w:val="28"/>
          <w:rtl w:val="true"/>
          <w:lang w:bidi="ar-SA"/>
        </w:rPr>
        <w:t>.</w:t>
      </w:r>
    </w:p>
    <w:p>
      <w:pPr>
        <w:pStyle w:val="Heading4"/>
        <w:numPr>
          <w:ilvl w:val="3"/>
          <w:numId w:val="1"/>
        </w:numPr>
        <w:rPr/>
      </w:pPr>
      <w:bookmarkStart w:id="2275" w:name="__RefHeading___Toc1504633_3830689328"/>
      <w:bookmarkStart w:id="2276" w:name="_Toc1021"/>
      <w:bookmarkEnd w:id="2275"/>
      <w:r>
        <w:rPr/>
        <w:t>14</w:t>
      </w:r>
      <w:r>
        <w:rPr>
          <w:rtl w:val="true"/>
        </w:rPr>
        <w:t xml:space="preserve">- </w:t>
      </w:r>
      <w:r>
        <w:rPr>
          <w:rtl w:val="true"/>
        </w:rPr>
        <w:t>حدیث</w:t>
      </w:r>
      <w:bookmarkEnd w:id="227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رَسُولَ اللَّهِ صلی الله علیه و آله اعْتَمَرَ فِی ذِی الْقَعْدَةِ ثَلَاثَ عُمَرٍ کُلُّ ذَلِکَ یُوَافِقُ عُمْرَتُهُ ذَا الْقَعْدَةِ</w:t>
      </w:r>
      <w:r>
        <w:rPr>
          <w:rFonts w:eastAsia="Amiri" w:cs="Amiri" w:ascii="Amiri" w:hAnsi="Amiri"/>
          <w:color w:val="111111"/>
          <w:sz w:val="28"/>
          <w:szCs w:val="28"/>
          <w:rtl w:val="true"/>
          <w:lang w:bidi="ar-SA"/>
        </w:rPr>
        <w:t>.</w:t>
      </w:r>
    </w:p>
    <w:p>
      <w:pPr>
        <w:pStyle w:val="Heading3"/>
        <w:numPr>
          <w:ilvl w:val="2"/>
          <w:numId w:val="1"/>
        </w:numPr>
        <w:rPr/>
      </w:pPr>
      <w:bookmarkStart w:id="2277" w:name="__RefHeading___Toc1504635_3830689328"/>
      <w:bookmarkStart w:id="2278" w:name="_Toc1022"/>
      <w:bookmarkEnd w:id="2277"/>
      <w:r>
        <w:rPr>
          <w:rtl w:val="true"/>
        </w:rPr>
        <w:t>بَابُ فَضْلِ الْحَجِّ وَ الْعُمْرَةِ وَ ثَوَابِهِمَا</w:t>
      </w:r>
      <w:bookmarkEnd w:id="2278"/>
    </w:p>
    <w:p>
      <w:pPr>
        <w:pStyle w:val="Heading4"/>
        <w:numPr>
          <w:ilvl w:val="3"/>
          <w:numId w:val="1"/>
        </w:numPr>
        <w:rPr/>
      </w:pPr>
      <w:bookmarkStart w:id="2279" w:name="__RefHeading___Toc1504637_3830689328"/>
      <w:bookmarkStart w:id="2280" w:name="_Toc1023"/>
      <w:bookmarkEnd w:id="2279"/>
      <w:r>
        <w:rPr/>
        <w:t>1</w:t>
      </w:r>
      <w:r>
        <w:rPr>
          <w:rtl w:val="true"/>
        </w:rPr>
        <w:t xml:space="preserve">- </w:t>
      </w:r>
      <w:r>
        <w:rPr>
          <w:rtl w:val="true"/>
        </w:rPr>
        <w:t>حدیث</w:t>
      </w:r>
      <w:bookmarkEnd w:id="2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الْخَزَّازِ عَنْ عَلِیِّ بْنِ عَبْدِ اللَّهِ الْبَجَلِیِّ عَنْ خَالِدٍ الْقَلَانِسِیِّ عَنْ أَبِی عَبْدِ اللَّهِ علیه السلام قَالَ قَالَ عَلِیُّ بْنُ الْحُسَیْنِ ع حُجُّوا وَ اعْتَمِرُوا تَصِحَّ أَبْدَانُکُمْ وَ تَتَّسِعْ أَرْزَاقُکُمْ وَ تُکْفَوْنَ مَئُونَاتِ عِیَالِکُمْ وَ قَالَ الْحَاجُّ مَغْفُورٌ لَهُ وَ مَوْجُوبٌ لَهُ الْجَنَّةُ وَ مُسْتَأْنَفٌ لَهُ الْعَمَلُ وَ مَحْفُوظٌ فِی أَهْلِهِ وَ مَالِهِ</w:t>
      </w:r>
      <w:r>
        <w:rPr>
          <w:rFonts w:eastAsia="Amiri" w:cs="Amiri" w:ascii="Amiri" w:hAnsi="Amiri"/>
          <w:color w:val="111111"/>
          <w:sz w:val="28"/>
          <w:szCs w:val="28"/>
          <w:rtl w:val="true"/>
          <w:lang w:bidi="ar-SA"/>
        </w:rPr>
        <w:t xml:space="preserve">. </w:t>
      </w:r>
      <w:r>
        <w:rPr>
          <w:rStyle w:val="FootnoteAnchor"/>
          <w:rtl w:val="true"/>
        </w:rPr>
        <w:footnoteReference w:id="723"/>
      </w:r>
    </w:p>
    <w:p>
      <w:pPr>
        <w:pStyle w:val="Heading4"/>
        <w:numPr>
          <w:ilvl w:val="3"/>
          <w:numId w:val="1"/>
        </w:numPr>
        <w:rPr/>
      </w:pPr>
      <w:bookmarkStart w:id="2281" w:name="__RefHeading___Toc1504639_3830689328"/>
      <w:bookmarkStart w:id="2282" w:name="_Toc1024"/>
      <w:bookmarkEnd w:id="2281"/>
      <w:r>
        <w:rPr/>
        <w:t>2</w:t>
      </w:r>
      <w:r>
        <w:rPr>
          <w:rtl w:val="true"/>
        </w:rPr>
        <w:t xml:space="preserve">- </w:t>
      </w:r>
      <w:r>
        <w:rPr>
          <w:rtl w:val="true"/>
        </w:rPr>
        <w:t>حدیث</w:t>
      </w:r>
      <w:bookmarkEnd w:id="228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عَبْدِ الْأَعْلَی قَالَ قَالَ أَبُو عَبْدِ اللَّهِ علیه السلام کَانَ أَبِی یَقُولُ مَنْ أَمَّ هَذَا الْبَیْتَ حَاجّاً أَوْ مُعْتَمِراً مُبَرَّأً مِنَ الْکِبْرِ رَجَعَ مِنْ ذُنُوبِهِ کَهَیْئَةِ یَوْمَ وَلَدَتْهُ أُمُّهُ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 مَنْ تَأَخَّرَ فَلا إِثْمَ عَلَیْهِ لِمَنِ اتَّقی </w:t>
      </w:r>
      <w:r>
        <w:rPr>
          <w:rStyle w:val="FootnoteAnchor"/>
          <w:rtl w:val="true"/>
        </w:rPr>
        <w:footnoteReference w:id="724"/>
      </w:r>
      <w:r>
        <w:rPr>
          <w:rFonts w:ascii="Amiri" w:hAnsi="Amiri" w:eastAsia="Amiri" w:cs="Amiri"/>
          <w:color w:val="111111"/>
          <w:sz w:val="28"/>
          <w:sz w:val="28"/>
          <w:szCs w:val="28"/>
          <w:rtl w:val="true"/>
          <w:lang w:bidi="ar-SA"/>
        </w:rPr>
        <w:t xml:space="preserve">قُلْتُ مَا الْکِبْرُ </w:t>
      </w:r>
      <w:r>
        <w:rPr>
          <w:rFonts w:eastAsia="Amiri" w:cs="Amiri" w:ascii="Amiri" w:hAnsi="Amiri"/>
          <w:color w:val="111111"/>
          <w:sz w:val="28"/>
          <w:szCs w:val="28"/>
          <w:rtl w:val="true"/>
          <w:lang w:bidi="ar-SA"/>
        </w:rPr>
        <w:t xml:space="preserve">) </w:t>
      </w:r>
      <w:bookmarkStart w:id="2283" w:name="pg13660_142270"/>
    </w:p>
    <w:p>
      <w:pPr>
        <w:pStyle w:val="BookText"/>
        <w:rPr/>
      </w:pPr>
      <w:bookmarkEnd w:id="2283"/>
      <w:r>
        <w:rPr>
          <w:rFonts w:ascii="Amiri" w:hAnsi="Amiri" w:eastAsia="Amiri" w:cs="Amiri"/>
          <w:color w:val="111111"/>
          <w:sz w:val="28"/>
          <w:sz w:val="28"/>
          <w:szCs w:val="28"/>
          <w:rtl w:val="true"/>
          <w:lang w:bidi="ar-SA"/>
        </w:rPr>
        <w:t xml:space="preserve">قَالَ قَالَ رَسُولُ اللَّهِ صلی الله علیه و آله إِنَّ أَعْظَمَ الْکِبْرِ غَمْصُ الْخَلْقِ وَ سَفَهُ الْحَقِ </w:t>
      </w:r>
      <w:r>
        <w:rPr>
          <w:rStyle w:val="FootnoteAnchor"/>
          <w:rtl w:val="true"/>
        </w:rPr>
        <w:footnoteReference w:id="725"/>
      </w:r>
      <w:r>
        <w:rPr>
          <w:rFonts w:ascii="Amiri" w:hAnsi="Amiri" w:eastAsia="Amiri" w:cs="Amiri"/>
          <w:color w:val="111111"/>
          <w:sz w:val="28"/>
          <w:sz w:val="28"/>
          <w:szCs w:val="28"/>
          <w:rtl w:val="true"/>
          <w:lang w:bidi="ar-SA"/>
        </w:rPr>
        <w:t>قُلْتُ مَا غَمْصُ الْخَلْقِ وَ سَفَهُ الْحَقِّ قَالَ یَجْهَلُ الْحَقَّ وَ یَطْعُنُ عَلَی أَهْلِهِ وَ مَنْ فَعَلَ ذَلِکَ نَازَعَ اللَّهَ رِدَاءَهُ</w:t>
      </w:r>
      <w:r>
        <w:rPr>
          <w:rFonts w:eastAsia="Amiri" w:cs="Amiri" w:ascii="Amiri" w:hAnsi="Amiri"/>
          <w:color w:val="111111"/>
          <w:sz w:val="28"/>
          <w:szCs w:val="28"/>
          <w:rtl w:val="true"/>
          <w:lang w:bidi="ar-SA"/>
        </w:rPr>
        <w:t>.</w:t>
      </w:r>
    </w:p>
    <w:p>
      <w:pPr>
        <w:pStyle w:val="Heading4"/>
        <w:numPr>
          <w:ilvl w:val="3"/>
          <w:numId w:val="1"/>
        </w:numPr>
        <w:rPr/>
      </w:pPr>
      <w:bookmarkStart w:id="2284" w:name="__RefHeading___Toc1504641_3830689328"/>
      <w:bookmarkStart w:id="2285" w:name="_Toc1025"/>
      <w:bookmarkEnd w:id="2284"/>
      <w:r>
        <w:rPr/>
        <w:t>3</w:t>
      </w:r>
      <w:r>
        <w:rPr>
          <w:rtl w:val="true"/>
        </w:rPr>
        <w:t xml:space="preserve">- </w:t>
      </w:r>
      <w:r>
        <w:rPr>
          <w:rtl w:val="true"/>
        </w:rPr>
        <w:t>حدیث</w:t>
      </w:r>
      <w:bookmarkEnd w:id="22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عَنْ أَبِی بَصِیرٍ قَالَ سَمِعْتُ أَبَا عَبْدِ اللَّهِ علیه السلام یَقُولُ ضَمَانُ الْحَاجِّ وَ الْمُعْتَمِرِ عَلَی اللَّهِ إِنْ أَبْقَاهُ بَلَّغَهُ أَهْلَهُ وَ إِنْ أَمَاتَهُ أَدْخَلَهُ الْجَنَّةَ</w:t>
      </w:r>
      <w:r>
        <w:rPr>
          <w:rFonts w:eastAsia="Amiri" w:cs="Amiri" w:ascii="Amiri" w:hAnsi="Amiri"/>
          <w:color w:val="111111"/>
          <w:sz w:val="28"/>
          <w:szCs w:val="28"/>
          <w:rtl w:val="true"/>
          <w:lang w:bidi="ar-SA"/>
        </w:rPr>
        <w:t>.</w:t>
      </w:r>
    </w:p>
    <w:p>
      <w:pPr>
        <w:pStyle w:val="Heading4"/>
        <w:numPr>
          <w:ilvl w:val="3"/>
          <w:numId w:val="1"/>
        </w:numPr>
        <w:rPr/>
      </w:pPr>
      <w:bookmarkStart w:id="2286" w:name="__RefHeading___Toc1504643_3830689328"/>
      <w:bookmarkStart w:id="2287" w:name="_Toc1026"/>
      <w:bookmarkEnd w:id="2286"/>
      <w:r>
        <w:rPr/>
        <w:t>4</w:t>
      </w:r>
      <w:r>
        <w:rPr>
          <w:rtl w:val="true"/>
        </w:rPr>
        <w:t xml:space="preserve">- </w:t>
      </w:r>
      <w:r>
        <w:rPr>
          <w:rtl w:val="true"/>
        </w:rPr>
        <w:t>حدیث</w:t>
      </w:r>
      <w:bookmarkEnd w:id="22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عَنْ آبَائِهِ علیه السلام قَالَ قَالَ رَسُولُ اللَّهِ صلی الله علیه و آله الْحَجَّةُ ثَوَابُهَا الْجَنَّةُ وَ الْعُمْرَةُ کَفَّارَةٌ لِکُلِّ ذَنْبٍ</w:t>
      </w:r>
      <w:r>
        <w:rPr>
          <w:rFonts w:eastAsia="Amiri" w:cs="Amiri" w:ascii="Amiri" w:hAnsi="Amiri"/>
          <w:color w:val="111111"/>
          <w:sz w:val="28"/>
          <w:szCs w:val="28"/>
          <w:rtl w:val="true"/>
          <w:lang w:bidi="ar-SA"/>
        </w:rPr>
        <w:t>.</w:t>
      </w:r>
    </w:p>
    <w:p>
      <w:pPr>
        <w:pStyle w:val="Heading4"/>
        <w:numPr>
          <w:ilvl w:val="3"/>
          <w:numId w:val="1"/>
        </w:numPr>
        <w:rPr/>
      </w:pPr>
      <w:bookmarkStart w:id="2288" w:name="__RefHeading___Toc1504645_3830689328"/>
      <w:bookmarkStart w:id="2289" w:name="_Toc1027"/>
      <w:bookmarkEnd w:id="2288"/>
      <w:r>
        <w:rPr/>
        <w:t>5</w:t>
      </w:r>
      <w:r>
        <w:rPr>
          <w:rtl w:val="true"/>
        </w:rPr>
        <w:t xml:space="preserve">- </w:t>
      </w:r>
      <w:r>
        <w:rPr>
          <w:rtl w:val="true"/>
        </w:rPr>
        <w:t>حدیث</w:t>
      </w:r>
      <w:bookmarkEnd w:id="22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یَحْیَی بْنِ عَمْرِو بْنِ کُلَیْعٍ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قَدْ وَطَّنْتُ نَفْسِی عَلَی لُزُومِ الْحَجِّ کُلَّ عَامٍ بِنَفْسِی أَوْ بِرَجُلٍ مِنْ أَهْلِ بَیْتِی بِمَالِی فَقَالَ وَ قَدْ عَزَمْتَ عَلَی ذَلِکَ قَالَ قُلْتُ نَعَمْ قَالَ إِنْ فَعَلْتَ فَأَبْشِرْ بِکَثْرَةِ الْمَالِ</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1504647_3830689328"/>
      <w:bookmarkStart w:id="2291" w:name="_Toc1028"/>
      <w:bookmarkEnd w:id="2290"/>
      <w:r>
        <w:rPr/>
        <w:t>6</w:t>
      </w:r>
      <w:r>
        <w:rPr>
          <w:rtl w:val="true"/>
        </w:rPr>
        <w:t xml:space="preserve">- </w:t>
      </w:r>
      <w:r>
        <w:rPr>
          <w:rtl w:val="true"/>
        </w:rPr>
        <w:t>حدیث</w:t>
      </w:r>
      <w:bookmarkEnd w:id="22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بْنِ عَمَّارٍ قَالَ قَالَ أَبُو عَبْدِ اللَّهِ ع الْحُجَّاجُ یَصْدُرُونَ عَلَی ثَلَاثَةِ أَصْنَافٍ صِنْفٌ یُعْتَقُ مِنَ النَّارِ وَ صِنْفٌ یَخْرُجُ مِنْ ذُنُوبِهِ کَهَیْئَةِ یَوْمَ وَلَدَتْهُ أُمُّهُ وَ صِنْفٌ یُحْفَظُ فِی أَهْلِهِ وَ مَالِهِ فَذَاکَ أَدْنَی مَا یَرْجِعُ بِهِ الْحَاجُّ</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1504649_3830689328"/>
      <w:bookmarkStart w:id="2293" w:name="_Toc1029"/>
      <w:bookmarkEnd w:id="2292"/>
      <w:r>
        <w:rPr/>
        <w:t>7</w:t>
      </w:r>
      <w:r>
        <w:rPr>
          <w:rtl w:val="true"/>
        </w:rPr>
        <w:t xml:space="preserve">- </w:t>
      </w:r>
      <w:r>
        <w:rPr>
          <w:rtl w:val="true"/>
        </w:rPr>
        <w:t>حدیث</w:t>
      </w:r>
      <w:bookmarkEnd w:id="229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عَبْدِ اللَّهِ بْنِ یَحْیَی الْکَاهِلِیِّ قَالَ سَمِعْتُ أَبَا عَبْدِ اللَّهِ علیه السلام یَقُولُ وَ یَذْکُرُ الْحَجَّ فَقَالَ قَالَ رَسُولُ اللَّهِ صلی الله علیه و آله هُوَ أَحَدُ الْجِهَادَیْنِ هُوَ جِهَادُ الضُّعَفَاءِ وَ نَحْنُ الضُّعَفَاءُ أَمَا إِنَّهُ لَیْسَ </w:t>
      </w:r>
      <w:r>
        <w:rPr>
          <w:rFonts w:eastAsia="Amiri" w:cs="Amiri" w:ascii="Amiri" w:hAnsi="Amiri"/>
          <w:color w:val="111111"/>
          <w:sz w:val="28"/>
          <w:szCs w:val="28"/>
          <w:rtl w:val="true"/>
          <w:lang w:bidi="ar-SA"/>
        </w:rPr>
        <w:t xml:space="preserve">) </w:t>
      </w:r>
      <w:bookmarkStart w:id="2294" w:name="pg13660_142271"/>
    </w:p>
    <w:p>
      <w:pPr>
        <w:pStyle w:val="BookText"/>
        <w:rPr/>
      </w:pPr>
      <w:bookmarkEnd w:id="2294"/>
      <w:r>
        <w:rPr>
          <w:rFonts w:ascii="Amiri" w:hAnsi="Amiri" w:eastAsia="Amiri" w:cs="Amiri"/>
          <w:color w:val="111111"/>
          <w:sz w:val="28"/>
          <w:sz w:val="28"/>
          <w:szCs w:val="28"/>
          <w:rtl w:val="true"/>
          <w:lang w:bidi="ar-SA"/>
        </w:rPr>
        <w:t xml:space="preserve">شَیْ‌ءٌ أَفْضَلَ مِنَ الْحَجِّ إِلَّا الصَّلَاةُ وَ فِی الْحَجِّ لَهَاهُنَا صَلَاةٌ وَ لَیْسَ فِی الصَّلَاةِ قِبَلَکُمْ حَجٌّ لَا تَدَعِ الْحَجَّ وَ أَنْتَ تَقْدِرُ عَلَیْهِ أَ مَا تَرَی أَنَّهُ یَشْعَثُ رَأْسُکَ وَ یَقْشَفُ </w:t>
      </w:r>
      <w:r>
        <w:rPr>
          <w:rStyle w:val="FootnoteAnchor"/>
          <w:rtl w:val="true"/>
        </w:rPr>
        <w:footnoteReference w:id="726"/>
      </w:r>
      <w:r>
        <w:rPr>
          <w:rFonts w:ascii="Amiri" w:hAnsi="Amiri" w:eastAsia="Amiri" w:cs="Amiri"/>
          <w:color w:val="111111"/>
          <w:sz w:val="28"/>
          <w:sz w:val="28"/>
          <w:szCs w:val="28"/>
          <w:rtl w:val="true"/>
          <w:lang w:bidi="ar-SA"/>
        </w:rPr>
        <w:t xml:space="preserve">فِیهِ جِلْدُکَ وَ یَمْتَنِعُ فِیهِ مِنَ النَّظَرِ إِلَی النِّسَاءِ وَ إِنَّا نَحْنُ لَهَاهُنَا وَ نَحْنُ قَرِیبٌ وَ لَنَا مِیَاهٌ مُتَّصِلَةٌ مَا نَبْلُغُ الْحَجَّ حَتَّی یَشُقَّ عَلَیْنَا فَکَیْفَ أَنْتُمْ فِی بُعْدِ الْبِلَادِ وَ مَا مِنْ مَلِکٍ وَ لَا سُوقَةٍ یَصِلُ </w:t>
      </w:r>
      <w:r>
        <w:rPr>
          <w:rStyle w:val="FootnoteAnchor"/>
          <w:rtl w:val="true"/>
        </w:rPr>
        <w:footnoteReference w:id="727"/>
      </w:r>
      <w:r>
        <w:rPr>
          <w:rFonts w:ascii="Amiri" w:hAnsi="Amiri" w:eastAsia="Amiri" w:cs="Amiri"/>
          <w:color w:val="111111"/>
          <w:sz w:val="28"/>
          <w:sz w:val="28"/>
          <w:szCs w:val="28"/>
          <w:rtl w:val="true"/>
          <w:lang w:bidi="ar-SA"/>
        </w:rPr>
        <w:t>إِلَی الْحَجِّ إِلَّا بِمَشَقَّةٍ فِی تَغْیِیرِ مَطْعَمٍ أَوْ مَشْرَبٍ أَوْ رِیحٍ أَوْ شَمْسٍ لَا یَسْتَطِیعُ رَدَّهَا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5" w:name="__RefHeading___Toc1504651_3830689328"/>
      <w:bookmarkStart w:id="2296" w:name="_Toc1030"/>
      <w:bookmarkEnd w:id="2295"/>
      <w:r>
        <w:rPr/>
        <w:t>8</w:t>
      </w:r>
      <w:r>
        <w:rPr>
          <w:rtl w:val="true"/>
        </w:rPr>
        <w:t xml:space="preserve">- </w:t>
      </w:r>
      <w:r>
        <w:rPr>
          <w:rtl w:val="true"/>
        </w:rPr>
        <w:t>حدیث</w:t>
      </w:r>
      <w:bookmarkEnd w:id="229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عَنْ حَمَّادِ بْنِ عِیسَی عَنْ رِبْعِیِّ بْنِ عَبْدِ اللَّهِ عَنِ الْفُضَیْلِ بْنِ یَسَارٍ قَالَ سَمِعْتُ أَبَا جَعْفَرٍ علیه السلام یَقُولُ قَالَ رَسُولُ اللَّهِ صلی الله علیه و آله لَا یُحَالِفُ الْفَقْرُ وَ الْحُمَّی مُدْمِنَ الْحَجِّ وَ الْعُمْرَةِ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أدمن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7" w:name="__RefHeading___Toc1504653_3830689328"/>
      <w:bookmarkStart w:id="2298" w:name="_Toc1031"/>
      <w:bookmarkEnd w:id="2297"/>
      <w:r>
        <w:rPr/>
        <w:t>9</w:t>
      </w:r>
      <w:r>
        <w:rPr>
          <w:rtl w:val="true"/>
        </w:rPr>
        <w:t xml:space="preserve">- </w:t>
      </w:r>
      <w:r>
        <w:rPr>
          <w:rtl w:val="true"/>
        </w:rPr>
        <w:t>حدیث</w:t>
      </w:r>
      <w:bookmarkEnd w:id="22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أَبِی أَیُّوبَ عَنْ سَعْدٍ الْإِسْکَافِ قَالَ سَمِعْتُ أَبَا جَعْفَرٍ علیه السلام یَقُولُ إِنَّ الْحَاجَّ إِذَا أَخَذَ فِی جَهَازِهِ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یَخْطُ خُطْوَةً فِی شَیْ‌ءٍ مِنْ جَهَازِهِ إِلَّا کَتَبَ اللَّهُ عَزَّ وَ جَلَّ لَهُ عَشْرَ حَسَنَاتٍ وَ مَحَا عَنْهُ عَشْرَ سَیِّئَاتٍ وَ رَفَعَ لَهُ عَشْرَ دَرَجَاتٍ حَتَّی یَفْرُغَ مِنْ جَهَازِهِ مَتَی مَا فَرَغَ فَإِذَا اسْتَقْبَلَتْ بِهِ رَاحِلَتُهُ لَمْ تَضَعْ خُفّاً وَ لَمْ تَرْفَعْهُ إِلَّا کَتَبَ اللَّهُ عَزَّ وَ جَلَّ لَهُ مِثْلَ ذَلِکَ حَتَّی یَقْضِیَ نُسُکَهُ</w:t>
      </w:r>
      <w:r>
        <w:rPr>
          <w:rFonts w:eastAsia="Amiri" w:cs="Amiri" w:ascii="Amiri" w:hAnsi="Amiri"/>
          <w:color w:val="111111"/>
          <w:sz w:val="28"/>
          <w:szCs w:val="28"/>
          <w:rtl w:val="true"/>
          <w:lang w:bidi="ar-SA"/>
        </w:rPr>
        <w:t xml:space="preserve">-. </w:t>
      </w:r>
      <w:bookmarkStart w:id="2299" w:name="pg13660_142272"/>
    </w:p>
    <w:p>
      <w:pPr>
        <w:pStyle w:val="BookText"/>
        <w:rPr/>
      </w:pPr>
      <w:bookmarkEnd w:id="2299"/>
      <w:r>
        <w:rPr>
          <w:rFonts w:ascii="Amiri" w:hAnsi="Amiri" w:eastAsia="Amiri" w:cs="Amiri"/>
          <w:color w:val="111111"/>
          <w:sz w:val="28"/>
          <w:sz w:val="28"/>
          <w:szCs w:val="28"/>
          <w:rtl w:val="true"/>
          <w:lang w:bidi="ar-SA"/>
        </w:rPr>
        <w:t xml:space="preserve">فَإِذَا قَضَی نُسُکَهُ غَفَرَ اللَّهُ لَهُ ذُنُوبَهُ وَ کَانَ ذَا الْحِجَّةِ وَ الْمُحَرَّمَ وَ صَفَرَ وَ شَهْرَ رَبِیعٍ الْأَوَّلِ أَرْبَعَةَ أَشْهُرٍ تُکْتَبُ لَهُ الْحَسَنَاتُ وَ لَا تُکْتَبُ عَلَیْهِ السَّیِّئَاتُ إِلَّا أَنْ یَأْتِیَ بِمُوجِبَةٍ </w:t>
      </w:r>
      <w:r>
        <w:rPr>
          <w:rStyle w:val="FootnoteAnchor"/>
          <w:rtl w:val="true"/>
        </w:rPr>
        <w:footnoteReference w:id="731"/>
      </w:r>
      <w:r>
        <w:rPr>
          <w:rFonts w:ascii="Amiri" w:hAnsi="Amiri" w:eastAsia="Amiri" w:cs="Amiri"/>
          <w:color w:val="111111"/>
          <w:sz w:val="28"/>
          <w:sz w:val="28"/>
          <w:szCs w:val="28"/>
          <w:rtl w:val="true"/>
          <w:lang w:bidi="ar-SA"/>
        </w:rPr>
        <w:t>فَإِذَا مَضَتِ الْأَرْبَعَةُ الْأَشْهُرِ خُلِطَ بِالنَّاسِ</w:t>
      </w:r>
      <w:r>
        <w:rPr>
          <w:rFonts w:eastAsia="Amiri" w:cs="Amiri" w:ascii="Amiri" w:hAnsi="Amiri"/>
          <w:color w:val="111111"/>
          <w:sz w:val="28"/>
          <w:szCs w:val="28"/>
          <w:rtl w:val="true"/>
          <w:lang w:bidi="ar-SA"/>
        </w:rPr>
        <w:t>.</w:t>
      </w:r>
    </w:p>
    <w:p>
      <w:pPr>
        <w:pStyle w:val="Heading4"/>
        <w:numPr>
          <w:ilvl w:val="3"/>
          <w:numId w:val="1"/>
        </w:numPr>
        <w:rPr/>
      </w:pPr>
      <w:bookmarkStart w:id="2300" w:name="__RefHeading___Toc1504655_3830689328"/>
      <w:bookmarkStart w:id="2301" w:name="_Toc1032"/>
      <w:bookmarkEnd w:id="2300"/>
      <w:r>
        <w:rPr/>
        <w:t>10</w:t>
      </w:r>
      <w:r>
        <w:rPr>
          <w:rtl w:val="true"/>
        </w:rPr>
        <w:t xml:space="preserve">- </w:t>
      </w:r>
      <w:r>
        <w:rPr>
          <w:rtl w:val="true"/>
        </w:rPr>
        <w:t>حدیث</w:t>
      </w:r>
      <w:bookmarkEnd w:id="23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أَبِی نَصْرٍ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لِأَیِّ شَیْ‌ءٍ صَارَ الْحَاجُّ لَا یُکْتَبُ عَلَیْهِ الذَّنْبُ أَرْبَعَةَ أَشْهُرٍ قَالَ إِنَّ اللَّهَ عَزَّ وَ</w:t>
      </w:r>
    </w:p>
    <w:p>
      <w:pPr>
        <w:pStyle w:val="BookText"/>
        <w:rPr/>
      </w:pPr>
      <w:r>
        <w:rPr>
          <w:rFonts w:ascii="Amiri" w:hAnsi="Amiri" w:eastAsia="Amiri" w:cs="Amiri"/>
          <w:color w:val="111111"/>
          <w:sz w:val="28"/>
          <w:sz w:val="28"/>
          <w:szCs w:val="28"/>
          <w:rtl w:val="true"/>
          <w:lang w:bidi="ar-SA"/>
        </w:rPr>
        <w:t>جَلَّ أَبَاحَ الْمُشْرِکِینَ الْحَرَمَ فِی أَرْبَعَةِ أَشْهُرٍ إِذْ یَقُولُ</w:t>
      </w:r>
    </w:p>
    <w:p>
      <w:pPr>
        <w:pStyle w:val="BookText"/>
        <w:rPr/>
      </w:pPr>
      <w:r>
        <w:rPr>
          <w:rFonts w:ascii="Amiri" w:hAnsi="Amiri" w:eastAsia="Amiri" w:cs="Amiri"/>
          <w:color w:val="111111"/>
          <w:sz w:val="28"/>
          <w:sz w:val="28"/>
          <w:szCs w:val="28"/>
          <w:rtl w:val="true"/>
          <w:lang w:bidi="ar-SA"/>
        </w:rPr>
        <w:t xml:space="preserve">فَسِیحُوا فِی الْأَرْضِ أَرْبَعَةَ أَشْهُرٍ </w:t>
      </w:r>
      <w:r>
        <w:rPr>
          <w:rStyle w:val="FootnoteAnchor"/>
          <w:rtl w:val="true"/>
        </w:rPr>
        <w:footnoteReference w:id="732"/>
      </w:r>
      <w:r>
        <w:rPr>
          <w:rFonts w:ascii="Amiri" w:hAnsi="Amiri" w:eastAsia="Amiri" w:cs="Amiri"/>
          <w:color w:val="111111"/>
          <w:sz w:val="28"/>
          <w:sz w:val="28"/>
          <w:szCs w:val="28"/>
          <w:rtl w:val="true"/>
          <w:lang w:bidi="ar-SA"/>
        </w:rPr>
        <w:t>ثُمَّ وَهَبَ لِمَنْ یَحُجُّ مِنَ الْمُؤْمِنِینَ الْبَیْتَ الذُّنُوبَ أَرْبَعَةَ أَشْهُرٍ</w:t>
      </w:r>
      <w:r>
        <w:rPr>
          <w:rFonts w:eastAsia="Amiri" w:cs="Amiri" w:ascii="Amiri" w:hAnsi="Amiri"/>
          <w:color w:val="111111"/>
          <w:sz w:val="28"/>
          <w:szCs w:val="28"/>
          <w:rtl w:val="true"/>
          <w:lang w:bidi="ar-SA"/>
        </w:rPr>
        <w:t>.</w:t>
      </w:r>
    </w:p>
    <w:p>
      <w:pPr>
        <w:pStyle w:val="Heading4"/>
        <w:numPr>
          <w:ilvl w:val="3"/>
          <w:numId w:val="1"/>
        </w:numPr>
        <w:rPr/>
      </w:pPr>
      <w:bookmarkStart w:id="2302" w:name="__RefHeading___Toc1504657_3830689328"/>
      <w:bookmarkStart w:id="2303" w:name="_Toc1033"/>
      <w:bookmarkEnd w:id="2302"/>
      <w:r>
        <w:rPr/>
        <w:t>11</w:t>
      </w:r>
      <w:r>
        <w:rPr>
          <w:rtl w:val="true"/>
        </w:rPr>
        <w:t xml:space="preserve">- </w:t>
      </w:r>
      <w:r>
        <w:rPr>
          <w:rtl w:val="true"/>
        </w:rPr>
        <w:t>حدیث</w:t>
      </w:r>
      <w:bookmarkEnd w:id="230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أَبِی مُحَمَّدٍ الْحَجَّالِ عَنْ دَاوُدَ بْنِ أَبِی یَزِیدَ 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لَا یَزَالُ عَلَیْهِ نُورُ الْحَجِّ مَا لَمْ یُلِمَّ بِذَنْبٍ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4" w:name="__RefHeading___Toc1504659_3830689328"/>
      <w:bookmarkStart w:id="2305" w:name="_Toc1034"/>
      <w:bookmarkEnd w:id="2304"/>
      <w:r>
        <w:rPr/>
        <w:t>12</w:t>
      </w:r>
      <w:r>
        <w:rPr>
          <w:rtl w:val="true"/>
        </w:rPr>
        <w:t xml:space="preserve">- </w:t>
      </w:r>
      <w:r>
        <w:rPr>
          <w:rtl w:val="true"/>
        </w:rPr>
        <w:t>حدیث</w:t>
      </w:r>
      <w:bookmarkEnd w:id="230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مُحَمَّدٍ الْفَرَّاءِ قَالَ سَمِعْتُ جَعْفَرَ بْنَ مُحَمَّدٍ علیه السلام یَقُولُ قَالَ رَسُولُ اللَّهِ صلی الله علیه و آله تَابِعُوا بَیْنَ الْحَجِّ وَ الْعُمْرَةِ فَإِنَّهُمَا یَنْفِیَانِ الْفَقْرَ وَ الذُّنُوبَ کَمَا یَنْفِی الْکِیرُ خَبَثَ الْحَدِیدِ</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1504661_3830689328"/>
      <w:bookmarkStart w:id="2307" w:name="_Toc1035"/>
      <w:bookmarkEnd w:id="2306"/>
      <w:r>
        <w:rPr/>
        <w:t>13</w:t>
      </w:r>
      <w:r>
        <w:rPr>
          <w:rtl w:val="true"/>
        </w:rPr>
        <w:t xml:space="preserve">- </w:t>
      </w:r>
      <w:r>
        <w:rPr>
          <w:rtl w:val="true"/>
        </w:rPr>
        <w:t>حدیث</w:t>
      </w:r>
      <w:bookmarkEnd w:id="230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عَلِیِّ بْنِ الْحَکَمِ عَنْ جَعْفَرِ بْنِ عِمْرَانَ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سُوقَانِ مِنْ أَسْوَاقِ الْآخِرَةِ اللَّازِمُ لَهُمَا فِی ضَمَانِ اللَّهِ إِنْ أَبْقَاهُ أَدَّاهُ إِلَی عِیَالِهِ وَ إِنْ أَمَاتَهُ أَدْخَلَهُ الْجَنَّةَ</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1504663_3830689328"/>
      <w:bookmarkStart w:id="2309" w:name="_Toc1036"/>
      <w:bookmarkEnd w:id="2308"/>
      <w:r>
        <w:rPr/>
        <w:t>14</w:t>
      </w:r>
      <w:r>
        <w:rPr>
          <w:rtl w:val="true"/>
        </w:rPr>
        <w:t xml:space="preserve">- </w:t>
      </w:r>
      <w:r>
        <w:rPr>
          <w:rtl w:val="true"/>
        </w:rPr>
        <w:t>حدیث</w:t>
      </w:r>
      <w:bookmarkEnd w:id="230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زَکَرِیَّا الْمُؤْمِنِ عَنْ إِبْرَاهِیمَ بْنِ صَالِحٍ عَنْ رَجُلٍ مِنْ أَصْحَابِنَا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 الْمُعْتَمِرُ وَفْدُ اللَّهِ إِنْ سَأَلُوهُ أَعْطَاهُمْ وَ إِنْ دَعَوْهُ أَجَابَهُمْ وَ إِنْ شَفَعُوا شَفَّعَهُمْ وَ إِنْ سَکَتُوا ابْتَدَأَهُمْ وَ یُعَوَّضُونَ بِالدِّرْهَمِ أَلْفَ أَلْفِ دِرْهَمٍ</w:t>
      </w:r>
      <w:r>
        <w:rPr>
          <w:rFonts w:eastAsia="Amiri" w:cs="Amiri" w:ascii="Amiri" w:hAnsi="Amiri"/>
          <w:color w:val="111111"/>
          <w:sz w:val="28"/>
          <w:szCs w:val="28"/>
          <w:rtl w:val="true"/>
          <w:lang w:bidi="ar-SA"/>
        </w:rPr>
        <w:t>.</w:t>
      </w:r>
    </w:p>
    <w:p>
      <w:pPr>
        <w:pStyle w:val="Heading4"/>
        <w:numPr>
          <w:ilvl w:val="3"/>
          <w:numId w:val="1"/>
        </w:numPr>
        <w:rPr/>
      </w:pPr>
      <w:bookmarkStart w:id="2310" w:name="__RefHeading___Toc1504665_3830689328"/>
      <w:bookmarkStart w:id="2311" w:name="_Toc1037"/>
      <w:bookmarkEnd w:id="2310"/>
      <w:r>
        <w:rPr/>
        <w:t>15</w:t>
      </w:r>
      <w:r>
        <w:rPr>
          <w:rtl w:val="true"/>
        </w:rPr>
        <w:t xml:space="preserve">- </w:t>
      </w:r>
      <w:r>
        <w:rPr>
          <w:rtl w:val="true"/>
        </w:rPr>
        <w:t>حدیث</w:t>
      </w:r>
      <w:bookmarkEnd w:id="23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الْمُؤْمِنِ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تُنْفِقُهُ فِی الْحَجِّ أَفْضَلُ مِنْ عِشْرِینَ أَلْفَ دِرْهَمٍ تُنْفِقُهَا فِی حَقٍّ</w:t>
      </w:r>
      <w:r>
        <w:rPr>
          <w:rFonts w:eastAsia="Amiri" w:cs="Amiri" w:ascii="Amiri" w:hAnsi="Amiri"/>
          <w:color w:val="111111"/>
          <w:sz w:val="28"/>
          <w:szCs w:val="28"/>
          <w:rtl w:val="true"/>
          <w:lang w:bidi="ar-SA"/>
        </w:rPr>
        <w:t xml:space="preserve">. . </w:t>
      </w:r>
      <w:bookmarkStart w:id="2312" w:name="pg13660_142273"/>
    </w:p>
    <w:p>
      <w:pPr>
        <w:pStyle w:val="Heading4"/>
        <w:numPr>
          <w:ilvl w:val="3"/>
          <w:numId w:val="1"/>
        </w:numPr>
        <w:rPr/>
      </w:pPr>
      <w:bookmarkStart w:id="2313" w:name="__RefHeading___Toc1504667_3830689328"/>
      <w:bookmarkStart w:id="2314" w:name="_Toc1038"/>
      <w:bookmarkEnd w:id="2312"/>
      <w:bookmarkEnd w:id="2313"/>
      <w:r>
        <w:rPr/>
        <w:t>16</w:t>
      </w:r>
      <w:r>
        <w:rPr>
          <w:rtl w:val="true"/>
        </w:rPr>
        <w:t xml:space="preserve">- </w:t>
      </w:r>
      <w:r>
        <w:rPr>
          <w:rtl w:val="true"/>
        </w:rPr>
        <w:t>حدیث</w:t>
      </w:r>
      <w:bookmarkEnd w:id="231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عَبْدِ الْمُؤْمِنِ </w:t>
      </w:r>
      <w:r>
        <w:rPr>
          <w:rStyle w:val="FootnoteAnchor"/>
          <w:rtl w:val="true"/>
        </w:rPr>
        <w:footnoteReference w:id="734"/>
      </w:r>
      <w:r>
        <w:rPr>
          <w:rFonts w:ascii="Amiri" w:hAnsi="Amiri" w:eastAsia="Amiri" w:cs="Amiri"/>
          <w:color w:val="111111"/>
          <w:sz w:val="28"/>
          <w:sz w:val="28"/>
          <w:szCs w:val="28"/>
          <w:rtl w:val="true"/>
          <w:lang w:bidi="ar-SA"/>
        </w:rPr>
        <w:t>عَنْ دَاوُدَ بْنِ أَبِی سُلَیْمَانَ الْجَصَّاصِ عَنْ عُذَافِرٍ قَالَ قَالَ أَبُو عَبْدِ اللَّهِ ع مَا یَمْنَعُکَ مِنَ الْحَجِّ فِی کُلِّ سَنَةٍ قُلْتُ جُعِلْتُ فِدَاکَ الْعِیَالُ قَالَ فَقَالَ إِذَا مِتَّ فَمَنْ لِعِیَالِکَ أَطْعِمْ عِیَالَکَ الْخَلَّ وَ الزَّیْتَ وَ حُجَّ بِهِمْ کُلَّ سَنَةٍ</w:t>
      </w:r>
      <w:r>
        <w:rPr>
          <w:rFonts w:eastAsia="Amiri" w:cs="Amiri" w:ascii="Amiri" w:hAnsi="Amiri"/>
          <w:color w:val="111111"/>
          <w:sz w:val="28"/>
          <w:szCs w:val="28"/>
          <w:rtl w:val="true"/>
          <w:lang w:bidi="ar-SA"/>
        </w:rPr>
        <w:t>.</w:t>
      </w:r>
    </w:p>
    <w:p>
      <w:pPr>
        <w:pStyle w:val="Heading4"/>
        <w:numPr>
          <w:ilvl w:val="3"/>
          <w:numId w:val="1"/>
        </w:numPr>
        <w:rPr/>
      </w:pPr>
      <w:bookmarkStart w:id="2315" w:name="__RefHeading___Toc1504669_3830689328"/>
      <w:bookmarkStart w:id="2316" w:name="_Toc1039"/>
      <w:bookmarkEnd w:id="2315"/>
      <w:r>
        <w:rPr/>
        <w:t>17</w:t>
      </w:r>
      <w:r>
        <w:rPr>
          <w:rtl w:val="true"/>
        </w:rPr>
        <w:t xml:space="preserve">- </w:t>
      </w:r>
      <w:r>
        <w:rPr>
          <w:rtl w:val="true"/>
        </w:rPr>
        <w:t>حدیث</w:t>
      </w:r>
      <w:bookmarkEnd w:id="231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سُلَیْمَانَ الْجَعْفَرِیِّ عَمَّنْ رَوَاهُ عَنْ أَبِی عَبْدِ اللَّهِ علیه السلام قَالَ کَانَ عَلِیُّ بْنُ الْحُسَیْنِ علیه السلام یَقُولُ</w:t>
      </w:r>
    </w:p>
    <w:p>
      <w:pPr>
        <w:pStyle w:val="BookText"/>
        <w:rPr/>
      </w:pPr>
      <w:r>
        <w:rPr>
          <w:rFonts w:ascii="Amiri" w:hAnsi="Amiri" w:eastAsia="Amiri" w:cs="Amiri"/>
          <w:color w:val="111111"/>
          <w:sz w:val="28"/>
          <w:sz w:val="28"/>
          <w:szCs w:val="28"/>
          <w:rtl w:val="true"/>
          <w:lang w:bidi="ar-SA"/>
        </w:rPr>
        <w:t>بَادِرُوا بِالسَّلَامِ عَلَی الْحَاجِّ وَ الْمُعْتَمِرِ وَ مُصَافَحَتِهِمْ مِنْ قَبْلِ أَنْ تُخَالِطَهُمُ الذُّنُوبُ</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1504671_3830689328"/>
      <w:bookmarkStart w:id="2318" w:name="_Toc1040"/>
      <w:bookmarkEnd w:id="2317"/>
      <w:r>
        <w:rPr/>
        <w:t>18</w:t>
      </w:r>
      <w:r>
        <w:rPr>
          <w:rtl w:val="true"/>
        </w:rPr>
        <w:t xml:space="preserve">- </w:t>
      </w:r>
      <w:r>
        <w:rPr>
          <w:rtl w:val="true"/>
        </w:rPr>
        <w:t>حدیث</w:t>
      </w:r>
      <w:bookmarkEnd w:id="231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زَکَرِیَّا الْمُؤْمِنِ عَنْ شُعَیْبٍ الْعَقَرْقُوفِیِّ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فِی ضَمَانِ اللَّهِ فَإِنْ مَاتَ مُتَوَجِّهاً غَفَرَ اللَّهُ لَهُ ذُنُوبَهُ وَ إِنْ مَاتَ مُحْرِماً بَعَثَهُ اللَّهُ مُلَبِّیاً وَ إِنْ مَاتَ بِأَحَدِ الْحَرَمَیْنِ بَعَثَهُ اللَّهُ مِنَ الْآمِنِینَ وَ إِنْ مَاتَ مُنْصَرِفاً غَفَرَ اللَّهُ لَهُ جَمِیعَ ذُنُوبِهِ</w:t>
      </w:r>
      <w:r>
        <w:rPr>
          <w:rFonts w:eastAsia="Amiri" w:cs="Amiri" w:ascii="Amiri" w:hAnsi="Amiri"/>
          <w:color w:val="111111"/>
          <w:sz w:val="28"/>
          <w:szCs w:val="28"/>
          <w:rtl w:val="true"/>
          <w:lang w:bidi="ar-SA"/>
        </w:rPr>
        <w:t>.</w:t>
      </w:r>
    </w:p>
    <w:p>
      <w:pPr>
        <w:pStyle w:val="Heading4"/>
        <w:numPr>
          <w:ilvl w:val="3"/>
          <w:numId w:val="1"/>
        </w:numPr>
        <w:rPr/>
      </w:pPr>
      <w:bookmarkStart w:id="2319" w:name="__RefHeading___Toc1504673_3830689328"/>
      <w:bookmarkStart w:id="2320" w:name="_Toc1041"/>
      <w:bookmarkEnd w:id="2319"/>
      <w:r>
        <w:rPr/>
        <w:t>19</w:t>
      </w:r>
      <w:r>
        <w:rPr>
          <w:rtl w:val="true"/>
        </w:rPr>
        <w:t xml:space="preserve">- </w:t>
      </w:r>
      <w:r>
        <w:rPr>
          <w:rtl w:val="true"/>
        </w:rPr>
        <w:t>حدیث</w:t>
      </w:r>
      <w:bookmarkEnd w:id="232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الرِّضَا علیه السلام قَالَ سَمِعْتُهُ یَقُولُ مَا وَقَفَ أَحَدٌ فِی تِلْکَ الْجِبَالِ إِلَّا اسْتُجِیبَ لَهُ فَأَمَّا الْمُؤْمِنُونَ فَیُسْتَجَابُ لَهُمْ فِی آخِرَتِهِمْ وَ أَمَّا الْکُفَّارُ فَیُسْتَجَابُ لَهُمْ فِی دُنْیَاهُمْ</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1504675_3830689328"/>
      <w:bookmarkStart w:id="2322" w:name="_Toc1042"/>
      <w:bookmarkEnd w:id="2321"/>
      <w:r>
        <w:rPr/>
        <w:t>20</w:t>
      </w:r>
      <w:r>
        <w:rPr>
          <w:rtl w:val="true"/>
        </w:rPr>
        <w:t xml:space="preserve">- </w:t>
      </w:r>
      <w:r>
        <w:rPr>
          <w:rtl w:val="true"/>
        </w:rPr>
        <w:t>حدیث</w:t>
      </w:r>
      <w:bookmarkEnd w:id="232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أَبِیهِ عَنْ عَلِیِّ بْنِ أَسْبَاطٍ عَنْ بَعْضِ أَصْحَابِنَا قَالَ قَالَ أَبُو عَبْدِ اللَّهِ ع إِذَا أَخَذَ النَّاسُ مَنَازِلَهُمْ بِمِنًی نَادَی مُنَادٍ یَا مِنَی قَدْ جَاءَ أَهْلُکِ فَاتَّسِعِی فِی فِجَاجِکِ وَ اتْرَعِی فِی مَثَابِکِ </w:t>
      </w:r>
      <w:r>
        <w:rPr>
          <w:rStyle w:val="FootnoteAnchor"/>
          <w:rtl w:val="true"/>
        </w:rPr>
        <w:footnoteReference w:id="735"/>
      </w:r>
      <w:r>
        <w:rPr>
          <w:rFonts w:ascii="Amiri" w:hAnsi="Amiri" w:eastAsia="Amiri" w:cs="Amiri"/>
          <w:color w:val="111111"/>
          <w:sz w:val="28"/>
          <w:sz w:val="28"/>
          <w:szCs w:val="28"/>
          <w:rtl w:val="true"/>
          <w:lang w:bidi="ar-SA"/>
        </w:rPr>
        <w:t>وَ مُنَادٍ یُنَادِی لَوْ تَدْرُونَ بِمَنْ حَلَلْتُمْ لَأَیْقَنْتُمْ بِالْخَلَفِ بَعْدَ الْمَغْفِرَةِ</w:t>
      </w:r>
      <w:r>
        <w:rPr>
          <w:rFonts w:eastAsia="Amiri" w:cs="Amiri" w:ascii="Amiri" w:hAnsi="Amiri"/>
          <w:color w:val="111111"/>
          <w:sz w:val="28"/>
          <w:szCs w:val="28"/>
          <w:rtl w:val="true"/>
          <w:lang w:bidi="ar-SA"/>
        </w:rPr>
        <w:t>.</w:t>
      </w:r>
    </w:p>
    <w:p>
      <w:pPr>
        <w:pStyle w:val="Heading4"/>
        <w:numPr>
          <w:ilvl w:val="3"/>
          <w:numId w:val="1"/>
        </w:numPr>
        <w:rPr/>
      </w:pPr>
      <w:bookmarkStart w:id="2323" w:name="__RefHeading___Toc1504677_3830689328"/>
      <w:bookmarkStart w:id="2324" w:name="_Toc1043"/>
      <w:bookmarkEnd w:id="2323"/>
      <w:r>
        <w:rPr/>
        <w:t>21</w:t>
      </w:r>
      <w:r>
        <w:rPr>
          <w:rtl w:val="true"/>
        </w:rPr>
        <w:t xml:space="preserve">- </w:t>
      </w:r>
      <w:r>
        <w:rPr>
          <w:rtl w:val="true"/>
        </w:rPr>
        <w:t>حدیث</w:t>
      </w:r>
      <w:bookmarkEnd w:id="232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أَبِی الْجَارُودِ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فَفِرُّوا إِلَی اللَّهِ إِنِّی لَکُمْ مِنْهُ نَذِیرٌ مُبِینٌ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حُجُّوا إِلَی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2325" w:name="__RefHeading___Toc1504679_3830689328"/>
      <w:bookmarkStart w:id="2326" w:name="_Toc1044"/>
      <w:bookmarkEnd w:id="2325"/>
      <w:r>
        <w:rPr/>
        <w:t>22</w:t>
      </w:r>
      <w:r>
        <w:rPr>
          <w:rtl w:val="true"/>
        </w:rPr>
        <w:t xml:space="preserve">- </w:t>
      </w:r>
      <w:r>
        <w:rPr>
          <w:rtl w:val="true"/>
        </w:rPr>
        <w:t>حدیث</w:t>
      </w:r>
      <w:bookmarkEnd w:id="232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وَ مُحَمَّدُ بْنُ إِسْمَاعِیلَ عَنِ الْفَضْلِ بْنِ شَاذَانَ جَمِیعاً عَنِ ابْنِ </w:t>
      </w:r>
      <w:r>
        <w:rPr>
          <w:rFonts w:eastAsia="Amiri" w:cs="Amiri" w:ascii="Amiri" w:hAnsi="Amiri"/>
          <w:color w:val="111111"/>
          <w:sz w:val="28"/>
          <w:szCs w:val="28"/>
          <w:rtl w:val="true"/>
          <w:lang w:bidi="ar-SA"/>
        </w:rPr>
        <w:t xml:space="preserve">- </w:t>
      </w:r>
      <w:bookmarkStart w:id="2327" w:name="pg13660_142274"/>
    </w:p>
    <w:p>
      <w:pPr>
        <w:pStyle w:val="BookText"/>
        <w:rPr/>
      </w:pPr>
      <w:bookmarkEnd w:id="2327"/>
      <w:r>
        <w:rPr>
          <w:rFonts w:ascii="Amiri" w:hAnsi="Amiri" w:eastAsia="Amiri" w:cs="Amiri"/>
          <w:color w:val="111111"/>
          <w:sz w:val="28"/>
          <w:sz w:val="28"/>
          <w:szCs w:val="28"/>
          <w:rtl w:val="true"/>
          <w:lang w:bidi="ar-SA"/>
        </w:rPr>
        <w:t>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مَنَازِلَهُمْ بِمِنًی نَادَی مُنَادٍ لَوْ تَعْلَمُونَ بِفِنَاءِ مَنْ حَلَلْتُمْ لَأَیْقَنْتُمْ بِالْخَلَفِ بَعْدَ الْمَغْفِرَةِ</w:t>
      </w:r>
      <w:r>
        <w:rPr>
          <w:rFonts w:eastAsia="Amiri" w:cs="Amiri" w:ascii="Amiri" w:hAnsi="Amiri"/>
          <w:color w:val="111111"/>
          <w:sz w:val="28"/>
          <w:szCs w:val="28"/>
          <w:rtl w:val="true"/>
          <w:lang w:bidi="ar-SA"/>
        </w:rPr>
        <w:t>.</w:t>
      </w:r>
    </w:p>
    <w:p>
      <w:pPr>
        <w:pStyle w:val="Heading4"/>
        <w:numPr>
          <w:ilvl w:val="3"/>
          <w:numId w:val="1"/>
        </w:numPr>
        <w:rPr/>
      </w:pPr>
      <w:bookmarkStart w:id="2328" w:name="__RefHeading___Toc1504681_3830689328"/>
      <w:bookmarkStart w:id="2329" w:name="_Toc1045"/>
      <w:bookmarkEnd w:id="2328"/>
      <w:r>
        <w:rPr/>
        <w:t>23</w:t>
      </w:r>
      <w:r>
        <w:rPr>
          <w:rtl w:val="true"/>
        </w:rPr>
        <w:t xml:space="preserve">- </w:t>
      </w:r>
      <w:r>
        <w:rPr>
          <w:rtl w:val="true"/>
        </w:rPr>
        <w:t>حدیث</w:t>
      </w:r>
      <w:bookmarkEnd w:id="232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خَالِهِ عَبْدِ اللَّهِ بْنِ عَبْدِ الرَّحْمَنِ عَنْ سَعِیدٍ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أَحُجُّ فِی کُلِّ سَنَةٍ فَلَمَّا کَانَ فِی سَنَةٍ شَدِیدَةٍ أَصَابَ النَّاسَ فِیهَا جَهْدٌ </w:t>
      </w:r>
      <w:r>
        <w:rPr>
          <w:rStyle w:val="FootnoteAnchor"/>
          <w:rtl w:val="true"/>
        </w:rPr>
        <w:footnoteReference w:id="737"/>
      </w:r>
      <w:r>
        <w:rPr>
          <w:rFonts w:ascii="Amiri" w:hAnsi="Amiri" w:eastAsia="Amiri" w:cs="Amiri"/>
          <w:color w:val="111111"/>
          <w:sz w:val="28"/>
          <w:sz w:val="28"/>
          <w:szCs w:val="28"/>
          <w:rtl w:val="true"/>
          <w:lang w:bidi="ar-SA"/>
        </w:rPr>
        <w:t>فَقَالَ لِی أَصْحَابِی لَوْ نَظَرْتَ إِلَی مَا تُرِیدُ أَنْ تَحُجَّ الْعَامَ بِهِ فَتَصَدَّقْتَ بِهِ کَانَ أَفْضَلَ قَالَ فَقُلْتُ لَهُمْ وَ تَرَوْنَ ذَلِکَ قَالُوا نَعَمْ قَالَ فَتَصَدَّقْتُ تِلْکَ السَّنَةَ بِمَا أُرِیدُ أَنْ أَحُجَّ بِهِ وَ أَقَمْتُ قَالَ فَرَأَیْتُ</w:t>
      </w:r>
    </w:p>
    <w:p>
      <w:pPr>
        <w:pStyle w:val="BookText"/>
        <w:rPr/>
      </w:pPr>
      <w:r>
        <w:rPr>
          <w:rFonts w:ascii="Amiri" w:hAnsi="Amiri" w:eastAsia="Amiri" w:cs="Amiri"/>
          <w:color w:val="111111"/>
          <w:sz w:val="28"/>
          <w:sz w:val="28"/>
          <w:szCs w:val="28"/>
          <w:rtl w:val="true"/>
          <w:lang w:bidi="ar-SA"/>
        </w:rPr>
        <w:t xml:space="preserve">رُؤْیَا لَیْلَةَ عَرَفَةَ وَ قُلْتُ وَ اللَّهِ لَا أَعُودُ وَ لَا أَدَعُ الْحَجَّ قَالَ فَلَمَّا کَانَ مِنْ قَابِلٍ حَجَجْتُ فَلَمَّا أَتَیْتُ مِنًی رَأَیْتُ أَبَا عَبْدِ اللَّهِ علیه السلام وَ عِنْدَهُ النَّاسُ مُجْتَمِعُونَ فَأَتَیْتُهُ فَقُلْتُ لَهُ أَخْبِرْنِی عَنِ الرَّجُلِ وَ قَصَصْتُ عَلَیْهِ قِصَّتِی وَ قُلْتُ أَیُّهُمَا أَفْضَلُ الْحَجُّ أَوِ الصَّدَقَةُ فَقَالَ مَا أَحْسَنَ الصَّدَقَةَ ثَلَاثَ مَرَّاتٍ قَالَ قُلْتُ أَجَلْ فَأَیُّهُمَا أَفْضَلُ قَالَ مَا یَمْنَعُ أَحَدَکُمْ مِنْ أَنْ یَحُجَّ وَ یَتَصَدَّقَ قَالَ قُلْتُ مَا یَبْلُغُ مَالُهُ ذَلِکَ وَ لَا یَتَّسِعُ قَالَ إِذَا أَرَادَ أَنْ یُنْفِقَ عَشَرَةَ دَرَاهِمَ فِی شَیْ‌ءٍ مِنْ سَبَبِ الْحَجِّ أَنْفَقَ خَمْسَةً وَ تَصَدَّقَ بِخَمْسَةٍ أَوْ قَصَّرَ فِی شَیْ‌ءٍ مِنْ نَفَقَتِهِ فِی الْحَجِّ فَیَجْعَلُ مَا یَحْبِسُ </w:t>
      </w:r>
      <w:r>
        <w:rPr>
          <w:rStyle w:val="FootnoteAnchor"/>
          <w:rtl w:val="true"/>
        </w:rPr>
        <w:footnoteReference w:id="738"/>
      </w:r>
      <w:r>
        <w:rPr>
          <w:rFonts w:ascii="Amiri" w:hAnsi="Amiri" w:eastAsia="Amiri" w:cs="Amiri"/>
          <w:color w:val="111111"/>
          <w:sz w:val="28"/>
          <w:sz w:val="28"/>
          <w:szCs w:val="28"/>
          <w:rtl w:val="true"/>
          <w:lang w:bidi="ar-SA"/>
        </w:rPr>
        <w:t xml:space="preserve">فِی الصَّدَقَةِ فَإِنَّ لَهُ فِی ذَلِکَ أَجْراً قَالَ قُلْتُ هَذَا لَوْ فَعَلْنَاهُ اسْتَقَامَ قَالَ ثُمَّ قَالَ وَ أَنَّی لَهُ مِثْلُ الْحَجِّ فَقَالَهَا ثَلَاثَ مَرَّاتٍ إِنَّ الْعَبْدَ لَیَخْرُجُ مِنْ بَیْتِهِ فَیُعْطِی قِسْماً </w:t>
      </w:r>
      <w:r>
        <w:rPr>
          <w:rStyle w:val="FootnoteAnchor"/>
          <w:rtl w:val="true"/>
        </w:rPr>
        <w:footnoteReference w:id="739"/>
      </w:r>
      <w:r>
        <w:rPr>
          <w:rFonts w:ascii="Amiri" w:hAnsi="Amiri" w:eastAsia="Amiri" w:cs="Amiri"/>
          <w:color w:val="111111"/>
          <w:sz w:val="28"/>
          <w:sz w:val="28"/>
          <w:szCs w:val="28"/>
          <w:rtl w:val="true"/>
          <w:lang w:bidi="ar-SA"/>
        </w:rPr>
        <w:t xml:space="preserve">حَتَّی إِذَا أَتَی الْمَسْجِدَ الْحَرَامَ طَافَ طَوَافَ الْفَرِیضَةِ ثُمَّ عَدَلَ إِلَی مَقَامِ إِبْرَاهِیمَ فَصَلَّی رَکْعَتَیْنِ فَیَأْتِیهِ مَلَکٌ فَیَقُومُ عَنْ یَسَارِهِ فَإِذَا انْصَرَفَ ضَرَبَ بِیَدِهِ عَلَی کَتِفَیْهِ فَیَقُولُ یَا هَذَا أَمَّا مَا مَضَی فَقَدْ غُفِرَ لَکَ وَ أَمَّا مَا یَسْتَقْبِلُ فَجِدَّ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جد فی الامر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بالخاء و الذال المعجمتین أی شرع فی العمل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الامر إذا شرع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0" w:name="__RefHeading___Toc1504683_3830689328"/>
      <w:bookmarkStart w:id="2331" w:name="_Toc1046"/>
      <w:bookmarkEnd w:id="2330"/>
      <w:r>
        <w:rPr/>
        <w:t>24</w:t>
      </w:r>
      <w:r>
        <w:rPr>
          <w:rtl w:val="true"/>
        </w:rPr>
        <w:t xml:space="preserve">- </w:t>
      </w:r>
      <w:r>
        <w:rPr>
          <w:rtl w:val="true"/>
        </w:rPr>
        <w:t>حدیث</w:t>
      </w:r>
      <w:bookmarkEnd w:id="23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أَیُّوبَ عَنْ أَبِی حَمْزَةَ الثُّمَالِیِ </w:t>
      </w:r>
      <w:r>
        <w:rPr>
          <w:rFonts w:eastAsia="Amiri" w:cs="Amiri" w:ascii="Amiri" w:hAnsi="Amiri"/>
          <w:color w:val="111111"/>
          <w:sz w:val="28"/>
          <w:szCs w:val="28"/>
          <w:rtl w:val="true"/>
          <w:lang w:bidi="ar-SA"/>
        </w:rPr>
        <w:t xml:space="preserve">. </w:t>
      </w:r>
      <w:bookmarkStart w:id="2332" w:name="pg13660_142275"/>
    </w:p>
    <w:p>
      <w:pPr>
        <w:pStyle w:val="BookText"/>
        <w:rPr/>
      </w:pPr>
      <w:bookmarkEnd w:id="23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علیه السلام تَرَکْتَ الْجِهَادَ وَ خُشُونَتَهُ وَ لَزِمْتَ الْحَجَّ وَ لِینَهُ قَالَ وَ کَانَ مُتَّکِئاً فَجَلَسَ وَ قَالَ وَیْحَکَ أَ مَا بَلَغَکَ مَا قَالَ رَسُولُ اللَّهِ صلی الله علیه و آله فِی حَجَّةِ الْوَدَاعِ إِنَّهُ لَمَّا وَقَفَ بِعَرَفَةَ وَ هَمَّتِ الشَّمْسُ أَنْ تَغِیبَ قَالَ رَسُولُ اللَّهِ صلی الله علیه و آله یَا بِلَالُ قُلْ لِلنَّاسِ فَلْیُنْصِتُوا فَلَمَّا نَصَتُوا </w:t>
      </w:r>
      <w:r>
        <w:rPr>
          <w:rStyle w:val="FootnoteAnchor"/>
          <w:rtl w:val="true"/>
        </w:rPr>
        <w:footnoteReference w:id="741"/>
      </w:r>
      <w:r>
        <w:rPr>
          <w:rFonts w:ascii="Amiri" w:hAnsi="Amiri" w:eastAsia="Amiri" w:cs="Amiri"/>
          <w:color w:val="111111"/>
          <w:sz w:val="28"/>
          <w:sz w:val="28"/>
          <w:szCs w:val="28"/>
          <w:rtl w:val="true"/>
          <w:lang w:bidi="ar-SA"/>
        </w:rPr>
        <w:t>قَالَ رَسُولُ اللَّهِ صلی الله علیه و آله إِنَّ رَبَّکُمْ تَطَوَّلَ عَلَیْکُمْ فِی هَذَا الْیَوْمِ فَغَفَرَ لِمُحْسِنِکُمْ وَ شَفَّعَ مُحْسِنَکُمْ فِی مُسِیئِکُمْ فَأَفِیضُوا مَغْفُوراً لَکُمْ قَالَ وَ زَادَ غَیْرُ الثُّمَالِیِّ أَنَّهُ قَالَ إِلَّا أَهْلَ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عَدْلٌ یَأْخُذُ لِلضَّعِیفِ مِنَ الْقَوِیِّ فَلَمَّا کَانَتْ لَیْلَةُ جَمْعٍ لَمْ یَزَلْ یُنَاجِی رَبَّهُ وَ یَسْأَلُهُ لِأَهْلِ التَّبِعَاتِ فَلَمَّا وَقَفَ بِجَمْعٍ قَالَ لِبِلَالٍ قُلْ لِلنَّاسِ فَلْیُنْصِتُوا فَلَمَّا نَصَتُوا قَالَ إِنَّ رَبَّکُمْ تَطَوَّلَ عَلَیْکُمْ فِی هَذَا الْیَوْمِ فَغَفَرَ لِمُحْسِنِکُمْ وَ شَفَّعَ مُحْسِنَکُمْ فِی مُسِیئِکُمْ فَأَفِیضُوا مَغْفُوراً لَکُمْ وَ ضَمِنَ لِأَهْلِ التَّبِعَاتِ مِنْ عِنْدِهِ الرِّضَا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3" w:name="__RefHeading___Toc1504685_3830689328"/>
      <w:bookmarkStart w:id="2334" w:name="_Toc1047"/>
      <w:bookmarkEnd w:id="2333"/>
      <w:r>
        <w:rPr/>
        <w:t>25</w:t>
      </w:r>
      <w:r>
        <w:rPr>
          <w:rtl w:val="true"/>
        </w:rPr>
        <w:t xml:space="preserve">- </w:t>
      </w:r>
      <w:r>
        <w:rPr>
          <w:rtl w:val="true"/>
        </w:rPr>
        <w:t>حدیث</w:t>
      </w:r>
      <w:bookmarkEnd w:id="233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أَفَاضَ رَسُولُ اللَّهِ صلی الله علیه و آله تَلَقَّاهُ أَعْرَابِیٌّ بِالْأَبْطَحِ فَقَالَ یَا رَسُولَ اللَّهِ إِنِّی خَرَجْتُ أُرِیدُ الْحَجَّ فَعَاقَنِی </w:t>
      </w:r>
      <w:r>
        <w:rPr>
          <w:rStyle w:val="FootnoteAnchor"/>
          <w:rtl w:val="true"/>
        </w:rPr>
        <w:footnoteReference w:id="743"/>
      </w:r>
      <w:r>
        <w:rPr>
          <w:rFonts w:ascii="Amiri" w:hAnsi="Amiri" w:eastAsia="Amiri" w:cs="Amiri"/>
          <w:color w:val="111111"/>
          <w:sz w:val="28"/>
          <w:sz w:val="28"/>
          <w:szCs w:val="28"/>
          <w:rtl w:val="true"/>
          <w:lang w:bidi="ar-SA"/>
        </w:rPr>
        <w:t>وَ أَنَا رَجُلٌ مَیِّلٌ یَعْنِی کَثِیرَ الْمَالِ فَمُرْنِی أَصْنَعُ فِی مَالِی مَا أَبْلُغُ بِهِ مَا یَبْلُغُ بِهِ الْحَاجُّ قَالَ فَالْتَفَتَ رَسُولُ اللَّهِ صلی الله علیه و آله إِلَی أَبِی قُبَیْسٍ فَقَالَ لَوْ أَنَّ أَبَا قُبَیْسٍ لَکَ زِنَتَهُ ذَهَبَةٌ حَمْرَاءُ أَنْفَقْتَهُ فِی سَبِیلِ اللَّهِ مَا بَلَغْتَ مَا بَلَغَ الْحَاجُّ</w:t>
      </w:r>
      <w:r>
        <w:rPr>
          <w:rFonts w:eastAsia="Amiri" w:cs="Amiri" w:ascii="Amiri" w:hAnsi="Amiri"/>
          <w:color w:val="111111"/>
          <w:sz w:val="28"/>
          <w:szCs w:val="28"/>
          <w:rtl w:val="true"/>
          <w:lang w:bidi="ar-SA"/>
        </w:rPr>
        <w:t>.</w:t>
      </w:r>
    </w:p>
    <w:p>
      <w:pPr>
        <w:pStyle w:val="Heading4"/>
        <w:numPr>
          <w:ilvl w:val="3"/>
          <w:numId w:val="1"/>
        </w:numPr>
        <w:rPr/>
      </w:pPr>
      <w:bookmarkStart w:id="2335" w:name="__RefHeading___Toc1504687_3830689328"/>
      <w:bookmarkStart w:id="2336" w:name="_Toc1048"/>
      <w:bookmarkEnd w:id="2335"/>
      <w:r>
        <w:rPr/>
        <w:t>26</w:t>
      </w:r>
      <w:r>
        <w:rPr>
          <w:rtl w:val="true"/>
        </w:rPr>
        <w:t xml:space="preserve">- </w:t>
      </w:r>
      <w:r>
        <w:rPr>
          <w:rtl w:val="true"/>
        </w:rPr>
        <w:t>حدیث</w:t>
      </w:r>
      <w:bookmarkEnd w:id="233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عَنْ أَبِی إِسْمَاعِیلَ السَّرَّاجِ عَنْ هَارُونَ بْنِ خَارِجَةَ قَالَ سَمِعْتُ أَبَا عَبْدِ اللَّهِ علیه السلام یَقُولُ مَنْ دُفِنَ فِی الْحَرَمِ أَمِنَ مِنَ الْفَزَعِ الْأَکْبَرِ فَقُلْتُ لَهُ مِنْ بَرِّ النَّاسِ وَ فَاجِرِهِمْ قَالَ مِنْ بَرِّ النَّاسِ وَ فَاجِرِهِمْ</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1504689_3830689328"/>
      <w:bookmarkStart w:id="2338" w:name="_Toc1049"/>
      <w:bookmarkEnd w:id="2337"/>
      <w:r>
        <w:rPr/>
        <w:t>27</w:t>
      </w:r>
      <w:r>
        <w:rPr>
          <w:rtl w:val="true"/>
        </w:rPr>
        <w:t xml:space="preserve">- </w:t>
      </w:r>
      <w:r>
        <w:rPr>
          <w:rtl w:val="true"/>
        </w:rPr>
        <w:t>حدیث</w:t>
      </w:r>
      <w:bookmarkEnd w:id="233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فَضَالَةَ بْنِ </w:t>
      </w:r>
      <w:r>
        <w:rPr>
          <w:rFonts w:eastAsia="Amiri" w:cs="Amiri" w:ascii="Amiri" w:hAnsi="Amiri"/>
          <w:color w:val="111111"/>
          <w:sz w:val="28"/>
          <w:szCs w:val="28"/>
          <w:rtl w:val="true"/>
          <w:lang w:bidi="ar-SA"/>
        </w:rPr>
        <w:t xml:space="preserve">. </w:t>
      </w:r>
      <w:bookmarkStart w:id="2339" w:name="pg13660_142276"/>
    </w:p>
    <w:p>
      <w:pPr>
        <w:pStyle w:val="BookText"/>
        <w:rPr/>
      </w:pPr>
      <w:bookmarkEnd w:id="2339"/>
      <w:r>
        <w:rPr>
          <w:rFonts w:ascii="Amiri" w:hAnsi="Amiri" w:eastAsia="Amiri" w:cs="Amiri"/>
          <w:color w:val="111111"/>
          <w:sz w:val="28"/>
          <w:sz w:val="28"/>
          <w:szCs w:val="28"/>
          <w:rtl w:val="true"/>
          <w:lang w:bidi="ar-SA"/>
        </w:rPr>
        <w:t>أَیُّوبَ عَنِ الْعَلَاءِ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أَدْنَی مَا یَرْجِعُ بِهِ الْحَاجُّ الَّذِی لَا یُقْبَلُ مِنْهُ أَنْ یُحْفَظَ فِی أَهْلِهِ وَ مَالِهِ قَالَ فَقُلْتُ بِأَیِّ شَیْ‌ءٍ یُحْفَظُ فِیهِمْ قَالَ لَا یَحْدُثُ فِیهِمْ إِلَّا مَا کَانَ یَحْدُثُ فِیهِمْ وَ هُوَ مُقِیمٌ مَعَهُمْ</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1504691_3830689328"/>
      <w:bookmarkStart w:id="2341" w:name="_Toc1050"/>
      <w:bookmarkEnd w:id="2340"/>
      <w:r>
        <w:rPr/>
        <w:t>28</w:t>
      </w:r>
      <w:r>
        <w:rPr>
          <w:rtl w:val="true"/>
        </w:rPr>
        <w:t xml:space="preserve">- </w:t>
      </w:r>
      <w:r>
        <w:rPr>
          <w:rtl w:val="true"/>
        </w:rPr>
        <w:t>حدیث</w:t>
      </w:r>
      <w:bookmarkEnd w:id="234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جُنْدَبٍ عَنْ أَبِی عَبْدِ اللَّهِ علیه السلام قَالَ قَالَ رَسُولُ اللَّهِ صلی الله علیه و آله الْحَجُّ جِهَادُ الضَّعِیفِ </w:t>
      </w:r>
      <w:r>
        <w:rPr>
          <w:rStyle w:val="FootnoteAnchor"/>
          <w:rtl w:val="true"/>
        </w:rPr>
        <w:footnoteReference w:id="744"/>
      </w:r>
      <w:r>
        <w:rPr>
          <w:rFonts w:ascii="Amiri" w:hAnsi="Amiri" w:eastAsia="Amiri" w:cs="Amiri"/>
          <w:color w:val="111111"/>
          <w:sz w:val="28"/>
          <w:sz w:val="28"/>
          <w:szCs w:val="28"/>
          <w:rtl w:val="true"/>
          <w:lang w:bidi="ar-SA"/>
        </w:rPr>
        <w:t>ثُمَّ وَضَعَ أَبُو عَبْدِ اللَّهِ علیه السلام یَدَهُ فِی صَدْرِ نَفْسِهِ وَ قَالَ نَحْنُ الضُّعَفَاءُ وَ نَحْنُ الضُّعَفَاءُ</w:t>
      </w:r>
      <w:r>
        <w:rPr>
          <w:rFonts w:eastAsia="Amiri" w:cs="Amiri" w:ascii="Amiri" w:hAnsi="Amiri"/>
          <w:color w:val="111111"/>
          <w:sz w:val="28"/>
          <w:szCs w:val="28"/>
          <w:rtl w:val="true"/>
          <w:lang w:bidi="ar-SA"/>
        </w:rPr>
        <w:t xml:space="preserve">. </w:t>
      </w:r>
      <w:r>
        <w:rPr>
          <w:rStyle w:val="FootnoteAnchor"/>
          <w:rtl w:val="true"/>
        </w:rPr>
        <w:footnoteReference w:id="745"/>
      </w:r>
    </w:p>
    <w:p>
      <w:pPr>
        <w:pStyle w:val="Heading4"/>
        <w:numPr>
          <w:ilvl w:val="3"/>
          <w:numId w:val="1"/>
        </w:numPr>
        <w:rPr/>
      </w:pPr>
      <w:bookmarkStart w:id="2342" w:name="__RefHeading___Toc1504693_3830689328"/>
      <w:bookmarkStart w:id="2343" w:name="_Toc1051"/>
      <w:bookmarkEnd w:id="2342"/>
      <w:r>
        <w:rPr/>
        <w:t>29</w:t>
      </w:r>
      <w:r>
        <w:rPr>
          <w:rtl w:val="true"/>
        </w:rPr>
        <w:t xml:space="preserve">- </w:t>
      </w:r>
      <w:r>
        <w:rPr>
          <w:rtl w:val="true"/>
        </w:rPr>
        <w:t>حدیث</w:t>
      </w:r>
      <w:bookmarkEnd w:id="234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الْقَاسِمِ بْنِ مُحَمَّدٍ عَنْ عَلِیِّ بْنِ أَبِی حَمْزَةَ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أَحُجُّ سَنَةً وَ شَرِیکِی سَنَةً قَالَ مَا یَمْنَعُکَ مِنَ الْحَجِّ یَا إِبْرَاهِیمُ قُلْتُ لَا أَتَفَرَّغُ لِذَلِکَ جُعِلْتُ فِدَاکَ أَتَصَدَّقُ بِخَمْسِمِائَةٍ مَکَانَ ذَلِکَ قَالَ الْحَجُّ أَفْضَلُ قُلْتُ أَلْفٍ قَالَ الْحَجُّ أَفْضَلُ قُلْتُ فَأَلْفٍ وَ خَمْسِمِائَةٍ قَالَ الْحَجُّ أَفْضَلُ قُلْتُ أَلْفَیْنِ قَالَ أَ فِی أَلْفَیْکَ طَوَافُ الْبَیْتِ قُلْتُ لَا قَالَ أَ فِی أَلْفَیْکَ سَعْیٌ بَیْنَ الصَّفَا وَ الْمَرْوَةِ قُلْتُ لَا قَالَ أَ فِی أَلْفَیْکَ وُقُوفٌ بِعَرَفَةَ قُلْتُ لَا قَالَ أَ فِی أَلْفَیْکَ رَمْیُ الْجِمَارِ قُلْتُ لَا قَالَ أَ فِی أَلْفَیْکَ الْمَنَاسِکُ قُلْتُ لَا قَالَ الْحَجُّ أَفْضَلُ</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1504695_3830689328"/>
      <w:bookmarkStart w:id="2345" w:name="_Toc1052"/>
      <w:bookmarkEnd w:id="2344"/>
      <w:r>
        <w:rPr/>
        <w:t>30</w:t>
      </w:r>
      <w:r>
        <w:rPr>
          <w:rtl w:val="true"/>
        </w:rPr>
        <w:t xml:space="preserve">- </w:t>
      </w:r>
      <w:r>
        <w:rPr>
          <w:rtl w:val="true"/>
        </w:rPr>
        <w:t>حدیث</w:t>
      </w:r>
      <w:bookmarkEnd w:id="234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النَّضْرِ بْنِ سُوَیْدٍ عَنْ عَبْدِ اللَّهِ بْنِ سِنَانٍ عَنْ أَبِی عَبْدِ اللَّهِ علیه السلام قَالَ قَالَ لِی أَبُو عَبْدِ اللَّهِ قَالَ لِی إِبْرَاهِیمُ بْنُ مَیْمُونٍ کُنْتُ جَالِساً عِنْدَ أَبِی حَنِیفَةَ فَجَاءَهُ رَجُلٌ فَسَأَلَهُ فَقَالَ مَا تَرَی فِی رَجُلٍ قَدْ حَجَّ حَجَّةَ الْإِسْلَامِ الْحَجُّ أَفْضَلُ أَمْ یُعْتِقُ رَقَبَةً فَقَالَ لَا بَلْ عِتْقُ رَقَبَةٍ فَقَالَ أَبُو عَبْدِ اللَّهِ علیه السلام کَذَبَ وَ اللَّهِ وَ أَثِمَ لَحَجَّةٌ أَفْضَلُ مِنْ عِتْقِ رَقَبَةٍ وَ رَقَبَةٍ وَ رَقَبَةٍ حَتَّی عَدَّ عَشْراً ثُمَّ قَالَ وَیْحَهُ فِی أَیِّ رَقَبَةٍ طَوَافٌ بِالْبَیْتِ وَ سَعْیٌ بَیْنَ الصَّفَا وَ الْمَرْوَةِ وَ الْوُقُوفُ بِعَرَفَةَ وَ حَلْقُ الرَّأْسِ وَ رَمْیُ الْجِمَارِ لَوْ کَانَ کَمَا قَالَ لَعَطَّلَ النَّاسُ الْحَجَّ وَ لَوْ فَعَلُوا کَانَ یَنْبَغِی لِلْإِمَامِ أَنْ یُجْبِرَهُمْ </w:t>
      </w:r>
      <w:r>
        <w:rPr>
          <w:rFonts w:eastAsia="Amiri" w:cs="Amiri" w:ascii="Amiri" w:hAnsi="Amiri"/>
          <w:color w:val="111111"/>
          <w:sz w:val="28"/>
          <w:szCs w:val="28"/>
          <w:rtl w:val="true"/>
          <w:lang w:bidi="ar-SA"/>
        </w:rPr>
        <w:t xml:space="preserve">. </w:t>
      </w:r>
      <w:bookmarkStart w:id="2346" w:name="pg13660_142277"/>
    </w:p>
    <w:p>
      <w:pPr>
        <w:pStyle w:val="BookText"/>
        <w:rPr/>
      </w:pPr>
      <w:bookmarkEnd w:id="2346"/>
      <w:r>
        <w:rPr>
          <w:rFonts w:ascii="Amiri" w:hAnsi="Amiri" w:eastAsia="Amiri" w:cs="Amiri"/>
          <w:color w:val="111111"/>
          <w:sz w:val="28"/>
          <w:sz w:val="28"/>
          <w:szCs w:val="28"/>
          <w:rtl w:val="true"/>
          <w:lang w:bidi="ar-SA"/>
        </w:rPr>
        <w:t>عَلَی الْحَجِّ إِنْ شَاءُوا وَ إِنْ أَبَوْا فَإِنَّ هَذَا الْبَیْتَ إِنَّمَا وُضِعَ لِلْحَجِّ</w:t>
      </w:r>
      <w:r>
        <w:rPr>
          <w:rFonts w:eastAsia="Amiri" w:cs="Amiri" w:ascii="Amiri" w:hAnsi="Amiri"/>
          <w:color w:val="111111"/>
          <w:sz w:val="28"/>
          <w:szCs w:val="28"/>
          <w:rtl w:val="true"/>
          <w:lang w:bidi="ar-SA"/>
        </w:rPr>
        <w:t>.</w:t>
      </w:r>
    </w:p>
    <w:p>
      <w:pPr>
        <w:pStyle w:val="Heading4"/>
        <w:numPr>
          <w:ilvl w:val="3"/>
          <w:numId w:val="1"/>
        </w:numPr>
        <w:rPr/>
      </w:pPr>
      <w:bookmarkStart w:id="2347" w:name="__RefHeading___Toc1504697_3830689328"/>
      <w:bookmarkStart w:id="2348" w:name="_Toc1053"/>
      <w:bookmarkEnd w:id="2347"/>
      <w:r>
        <w:rPr/>
        <w:t>31</w:t>
      </w:r>
      <w:r>
        <w:rPr>
          <w:rtl w:val="true"/>
        </w:rPr>
        <w:t xml:space="preserve">- </w:t>
      </w:r>
      <w:r>
        <w:rPr>
          <w:rtl w:val="true"/>
        </w:rPr>
        <w:t>حدیث</w:t>
      </w:r>
      <w:bookmarkEnd w:id="234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أَصْحَابِهِ عَنْ عُمَرَ بْنِ یَزِیدَ قَالَ سَمِعْتُ أَبَا عَبْدِ اللَّهِ علیه السلام یَقُولُ حَجَّةٌ أَفْضَلُ مِنْ عِتْقِ سَبْعِینَ رَقَبَةً فَقُلْتُ مَا یَعْدِلُ الْحَجَّ شَیْ‌ءٌ قَالَ مَا یَعْدِلُهُ شَیْ‌ءٌ وَ لَدِرْهَمٌ وَاحِدٌ فِی الْحَجِّ أَفْضَلُ مِنْ أَلْفَیْ أَلْفِ دِرْهَمٍ فِیمَا سِوَاهُ مِنْ سَبِیلِ اللَّهِ ثُمَّ قَالَ لَهُ خَرَجْتُ عَلَی نَیِّفٍ وَ سَبْعِینَ بَعِیراً وَ بِضْعَ عَشْرَةَ دَابَّةً وَ لَقَدِ اشْتَرَیْتُ سُوداً أُکَثِّرُ بِهَا الْعَدَدَ </w:t>
      </w:r>
      <w:r>
        <w:rPr>
          <w:rStyle w:val="FootnoteAnchor"/>
          <w:rtl w:val="true"/>
        </w:rPr>
        <w:footnoteReference w:id="746"/>
      </w:r>
      <w:r>
        <w:rPr>
          <w:rFonts w:ascii="Amiri" w:hAnsi="Amiri" w:eastAsia="Amiri" w:cs="Amiri"/>
          <w:color w:val="111111"/>
          <w:sz w:val="28"/>
          <w:sz w:val="28"/>
          <w:szCs w:val="28"/>
          <w:rtl w:val="true"/>
          <w:lang w:bidi="ar-SA"/>
        </w:rPr>
        <w:t>وَ لَقَدْ آذَانِی أَکْلُ الْخَلِّ وَ الزَّیْتِ حَتَّی إِنَّ حَمِیدَةَ أَمَرَتْ بِدَجَاجَةٍ فَشُوِیَتْ فَرَجَعَتْ إِلَیَّ نَفْسِی</w:t>
      </w:r>
      <w:r>
        <w:rPr>
          <w:rFonts w:eastAsia="Amiri" w:cs="Amiri" w:ascii="Amiri" w:hAnsi="Amiri"/>
          <w:color w:val="111111"/>
          <w:sz w:val="28"/>
          <w:szCs w:val="28"/>
          <w:rtl w:val="true"/>
          <w:lang w:bidi="ar-SA"/>
        </w:rPr>
        <w:t>.</w:t>
      </w:r>
    </w:p>
    <w:p>
      <w:pPr>
        <w:pStyle w:val="Heading4"/>
        <w:numPr>
          <w:ilvl w:val="3"/>
          <w:numId w:val="1"/>
        </w:numPr>
        <w:rPr/>
      </w:pPr>
      <w:bookmarkStart w:id="2349" w:name="__RefHeading___Toc1504699_3830689328"/>
      <w:bookmarkStart w:id="2350" w:name="_Toc1054"/>
      <w:bookmarkEnd w:id="2349"/>
      <w:r>
        <w:rPr/>
        <w:t>32</w:t>
      </w:r>
      <w:r>
        <w:rPr>
          <w:rtl w:val="true"/>
        </w:rPr>
        <w:t xml:space="preserve">- </w:t>
      </w:r>
      <w:r>
        <w:rPr>
          <w:rtl w:val="true"/>
        </w:rPr>
        <w:t>حدیث</w:t>
      </w:r>
      <w:bookmarkEnd w:id="235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حُسَیْنٍ الْأَحْمَسِیِّ عَنْ أَبِی بَصِیرٍ قَالَ قَالَ أَبُو عَبْدِ اللَّهِ ع حَجَّةٌ خَیْرٌ مِنْ بَیْتٍ مَمْلُوءٍ ذَهَباً یُتَصَدَّقُ بِهِ حَتَّی یَفْنَی</w:t>
      </w:r>
      <w:r>
        <w:rPr>
          <w:rFonts w:eastAsia="Amiri" w:cs="Amiri" w:ascii="Amiri" w:hAnsi="Amiri"/>
          <w:color w:val="111111"/>
          <w:sz w:val="28"/>
          <w:szCs w:val="28"/>
          <w:rtl w:val="true"/>
          <w:lang w:bidi="ar-SA"/>
        </w:rPr>
        <w:t>.</w:t>
      </w:r>
    </w:p>
    <w:p>
      <w:pPr>
        <w:pStyle w:val="Heading4"/>
        <w:numPr>
          <w:ilvl w:val="3"/>
          <w:numId w:val="1"/>
        </w:numPr>
        <w:rPr/>
      </w:pPr>
      <w:bookmarkStart w:id="2351" w:name="__RefHeading___Toc1504701_3830689328"/>
      <w:bookmarkStart w:id="2352" w:name="_Toc1055"/>
      <w:bookmarkEnd w:id="2351"/>
      <w:r>
        <w:rPr/>
        <w:t>33</w:t>
      </w:r>
      <w:r>
        <w:rPr>
          <w:rtl w:val="true"/>
        </w:rPr>
        <w:t xml:space="preserve">- </w:t>
      </w:r>
      <w:r>
        <w:rPr>
          <w:rtl w:val="true"/>
        </w:rPr>
        <w:t>حدیث</w:t>
      </w:r>
      <w:bookmarkEnd w:id="235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رِبْعِیِّ بْنِ عَبْدِ اللَّهِ عَنِ الْفُضَیْلِ قَالَ سَمِعْتُ أَبَا جَعْفَرٍ علیه السلام یَقُولُ لَا وَ رَبِّ هَذِهِ الْبَنِیَّةِ لَا یُخَالِفُ مُدْمِنَ الْحَجِّ بِهَذَا الْبَیْتِ حُمَّی وَ لَا فَقْرٌ أَبَداً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3" w:name="__RefHeading___Toc1504703_3830689328"/>
      <w:bookmarkStart w:id="2354" w:name="_Toc1056"/>
      <w:bookmarkEnd w:id="2353"/>
      <w:r>
        <w:rPr/>
        <w:t>34</w:t>
      </w:r>
      <w:r>
        <w:rPr>
          <w:rtl w:val="true"/>
        </w:rPr>
        <w:t xml:space="preserve">- </w:t>
      </w:r>
      <w:r>
        <w:rPr>
          <w:rtl w:val="true"/>
        </w:rPr>
        <w:t>حدیث</w:t>
      </w:r>
      <w:bookmarkEnd w:id="235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أَحْمَدَ بْنِ مُحَمَّدِ بْنِ أَبِی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جُعِلْتُ فِدَاکَ إِنَّ أَبِی حَدَّثَنِی عَنْ آبَائِکَ علیه السلام أَنَّهُ قِیلَ لِبَعْضِهِمْ إِنَّ فِی بِلَادِنَا مَوْضِعَ رِبَاطٍ </w:t>
      </w:r>
      <w:r>
        <w:rPr>
          <w:rStyle w:val="FootnoteAnchor"/>
          <w:rtl w:val="true"/>
        </w:rPr>
        <w:footnoteReference w:id="748"/>
      </w:r>
      <w:r>
        <w:rPr>
          <w:rFonts w:ascii="Amiri" w:hAnsi="Amiri" w:eastAsia="Amiri" w:cs="Amiri"/>
          <w:color w:val="111111"/>
          <w:sz w:val="28"/>
          <w:sz w:val="28"/>
          <w:szCs w:val="28"/>
          <w:rtl w:val="true"/>
          <w:lang w:bidi="ar-SA"/>
        </w:rPr>
        <w:t>یُقَالُ لَهُ قَزْوِینُ وَ عَدُوّاً یُقَالُ لَهُ الدَّیْلَمُ فَهَلْ مِنْ جِهَادٍ أَوْ هَلْ مِنْ رِبَاطٍ فَقَالَ عَلَیْکُمْ بِهَذَا الْبَیْتِ فَحُجُّوهُ ثُمَّ قَالَ فَأَعَادَ عَلَیْهِ الْحَدِیثَ ثَلَاثَ مَرَّاتٍ کُلَّ ذَلِکَ یَقُولُ عَلَیْکُمْ بِهَذَا الْبَیْتِ فَحُجُّوهُ ثُمَّ قَالَ فِی الثَّالِثَةِ أَ مَا یَرْضَی أَحَدُکُمْ أَنْ یَکُونَ فِی بَیْتِهِ یُنْفِقُ عَلَی عِیَالِهِ یَنْتَظِرُ أَمْرَنَا</w:t>
      </w:r>
    </w:p>
    <w:p>
      <w:pPr>
        <w:pStyle w:val="BookText"/>
        <w:rPr/>
      </w:pPr>
      <w:r>
        <w:rPr>
          <w:rFonts w:ascii="Amiri" w:hAnsi="Amiri" w:eastAsia="Amiri" w:cs="Amiri"/>
          <w:color w:val="111111"/>
          <w:sz w:val="28"/>
          <w:sz w:val="28"/>
          <w:szCs w:val="28"/>
          <w:rtl w:val="true"/>
          <w:lang w:bidi="ar-SA"/>
        </w:rPr>
        <w:t>فَإِنْ أَدْرَکَهُ کَانَ کَمَنْ شَهِدَ مَعَ رَسُولِ اللَّهِ صلی الله علیه و آله بَدْراً وَ إِنْ لَمْ یُدْرِکْهُ کَانَ کَمَنْ کَانَ مَعَ قَائِمِنَا فِی فُسْطَاطِهِ هَکَذَا وَ هَکَذَا وَ جَمَعَ بَیْنَ سَبَّابَتَیْهِ فَقَالَ أَبُو الْحَسَنِ علیه السلام صَدَقَ هُوَ عَلَی مَا ذَکَرَ</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1504705_3830689328"/>
      <w:bookmarkStart w:id="2356" w:name="_Toc1057"/>
      <w:bookmarkEnd w:id="2355"/>
      <w:r>
        <w:rPr/>
        <w:t>35</w:t>
      </w:r>
      <w:r>
        <w:rPr>
          <w:rtl w:val="true"/>
        </w:rPr>
        <w:t xml:space="preserve">- </w:t>
      </w:r>
      <w:r>
        <w:rPr>
          <w:rtl w:val="true"/>
        </w:rPr>
        <w:t>حدیث</w:t>
      </w:r>
      <w:bookmarkEnd w:id="235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غَالِبٍ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الْعُمْرَةُ سُوقَانِ مِنْ أَسْوَاقِ الْآخِرَةِ وَ الْعَامِلُ بِهِمَا فِی </w:t>
      </w:r>
      <w:r>
        <w:rPr>
          <w:rFonts w:eastAsia="Amiri" w:cs="Amiri" w:ascii="Amiri" w:hAnsi="Amiri"/>
          <w:color w:val="111111"/>
          <w:sz w:val="28"/>
          <w:szCs w:val="28"/>
          <w:rtl w:val="true"/>
          <w:lang w:bidi="ar-SA"/>
        </w:rPr>
        <w:t xml:space="preserve">. </w:t>
      </w:r>
      <w:bookmarkStart w:id="2357" w:name="pg13660_142278"/>
    </w:p>
    <w:p>
      <w:pPr>
        <w:pStyle w:val="BookText"/>
        <w:rPr/>
      </w:pPr>
      <w:bookmarkEnd w:id="2357"/>
      <w:r>
        <w:rPr>
          <w:rFonts w:ascii="Amiri" w:hAnsi="Amiri" w:eastAsia="Amiri" w:cs="Amiri"/>
          <w:color w:val="111111"/>
          <w:sz w:val="28"/>
          <w:sz w:val="28"/>
          <w:szCs w:val="28"/>
          <w:rtl w:val="true"/>
          <w:lang w:bidi="ar-SA"/>
        </w:rPr>
        <w:t>جِوَارِ اللَّهِ إِنْ أَدْرَکَ مَا یَأْمُلُ غَفَرَ اللَّهُ لَهُ وَ إِنْ قَصُرَ بِهِ أَجَلُهُ وَقَعَ أَجْرُهُ عَلَی اللَّهِ</w:t>
      </w:r>
      <w:r>
        <w:rPr>
          <w:rFonts w:eastAsia="Amiri" w:cs="Amiri" w:ascii="Amiri" w:hAnsi="Amiri"/>
          <w:color w:val="111111"/>
          <w:sz w:val="28"/>
          <w:szCs w:val="28"/>
          <w:rtl w:val="true"/>
          <w:lang w:bidi="ar-SA"/>
        </w:rPr>
        <w:t>.</w:t>
      </w:r>
    </w:p>
    <w:p>
      <w:pPr>
        <w:pStyle w:val="Heading4"/>
        <w:numPr>
          <w:ilvl w:val="3"/>
          <w:numId w:val="1"/>
        </w:numPr>
        <w:rPr/>
      </w:pPr>
      <w:bookmarkStart w:id="2358" w:name="__RefHeading___Toc1504707_3830689328"/>
      <w:bookmarkStart w:id="2359" w:name="_Toc1058"/>
      <w:bookmarkEnd w:id="2358"/>
      <w:r>
        <w:rPr/>
        <w:t>36</w:t>
      </w:r>
      <w:r>
        <w:rPr>
          <w:rtl w:val="true"/>
        </w:rPr>
        <w:t xml:space="preserve">- </w:t>
      </w:r>
      <w:r>
        <w:rPr>
          <w:rtl w:val="true"/>
        </w:rPr>
        <w:t>حدیث</w:t>
      </w:r>
      <w:bookmarkEnd w:id="235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الْحَسَنِ زَعْلَانَ </w:t>
      </w:r>
      <w:r>
        <w:rPr>
          <w:rStyle w:val="FootnoteAnchor"/>
          <w:rtl w:val="true"/>
        </w:rPr>
        <w:footnoteReference w:id="749"/>
      </w:r>
      <w:r>
        <w:rPr>
          <w:rFonts w:ascii="Amiri" w:hAnsi="Amiri" w:eastAsia="Amiri" w:cs="Amiri"/>
          <w:color w:val="111111"/>
          <w:sz w:val="28"/>
          <w:sz w:val="28"/>
          <w:szCs w:val="28"/>
          <w:rtl w:val="true"/>
          <w:lang w:bidi="ar-SA"/>
        </w:rPr>
        <w:t xml:space="preserve">عَنْ عَبْدِ اللَّهِ بْنِ الْمُغِیرَةِ عَنِ ابْنِ الطَّیَّارِ قَالَ قَالَ أَبُو عَبْدِ اللَّهِ ع حِجَجٌ تَتْرَی وَ عُمَرٌ تُسْعَی یَدْفَعْنَ عَیْلَةَ الْفَقْرِ وَ مِیتَةَ السَّوْءِ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0" w:name="__RefHeading___Toc1504709_3830689328"/>
      <w:bookmarkStart w:id="2361" w:name="_Toc1059"/>
      <w:bookmarkEnd w:id="2360"/>
      <w:r>
        <w:rPr/>
        <w:t>37</w:t>
      </w:r>
      <w:r>
        <w:rPr>
          <w:rtl w:val="true"/>
        </w:rPr>
        <w:t xml:space="preserve">- </w:t>
      </w:r>
      <w:r>
        <w:rPr>
          <w:rtl w:val="true"/>
        </w:rPr>
        <w:t>حدیث</w:t>
      </w:r>
      <w:bookmarkEnd w:id="236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رَجُلَانِ رَجُلٌ مِنَ الْأَنْصَارِ وَ رَجُلٌ مِنْ ثَقِیفٍ فَقَالَ الثَّقِیفِیُّ یَا رَسُولَ اللَّهِ حَاجَتِی فَقَالَ سَبَقَکَ أَخُوکَ الْأَنْصَارِیُّ فَقَالَ یَا رَسُولَ اللَّهِ إِنِّی عَلَی ظَهْرِ سَفَرٍ وَ إِنِّی عَجْلَانُ وَ قَالَ الْأَنْصَارِیُّ إِنِّی قَدْ أَذِنْتُ لَهُ فَقَالَ إِنْ شِئْتَ سَأَلْتَنِی وَ إِنْ شِئْتَ نَبَّأْتُکَ فَقَالَ نَبِّئْنِی یَا رَسُولَ اللَّهِ فَقَالَ جِئْتَ تَسْأَلُنِی عَنِ الصَّلَاةِ وَ عَنِ الْوُضُوءِ وَ عَنِ السُّجُودِ فَقَالَ الرَّجُلُ إِی وَ الَّذِی بَعَثَکَ بِالْحَقِّ فَقَالَ أَسْبِغِ الْوُضُوءَ وَ امْلَأْ یَدَیْکَ مِنْ رُکْبَتَیْکَ وَ عَفِّرْ جَبِینَکَ فِی التُّرَابِ وَ صَلِّ صَلَاةَ مُوَدِّعٍ وَ قَالَ الْأَنْصَارِیُّ یَا رَسُولَ اللَّهِ حَاجَتِی فَقَالَ إِنْ شِئْتَ سَأَلْتَنِی وَ إِنْ شِئْتَ نَبَّأْتُکَ فَقَالَ یَا رَسُولَ اللَّهِ نَبِّئْنِی قَالَ جِئْتَ تَسْأَلُنِی عَنِ الْحَجِّ وَ عَنِ الطَّوَافِ بِالْبَیْتِ وَ السَّعْیِ بَیْنَ الصَّفَا وَ الْمَرْوَةِ وَ رَمْیِ الْجِمَارِ وَ حَلْقِ الرَّأْسِ وَ یَوْمِ عَرَفَةَ فَقَالَ الرَّجُلُ إِی وَ الَّذِی بَعَثَکَ بِالْحَقِّ قَالَ لَا تَرْفَعُ نَاقَتُکَ خُفّاً إِلَّا کَتَبَ اللَّهُ بِهِ لَکَ حَسَنَةً وَ لَا تَضَعُ خُفّاً إِلَّا حَطَّ بِهِ عَنْکَ سَیِّئَةً وَ طَوَافٌ بِالْبَیْتِ وَ سَعْیٌ بَیْنَ الصَّفَا وَ الْمَرْوَةِ تَنْفَتِلُ کَمَا وَلَدَتْکَ أُمُّکَ مِنَ الذُّنُوبِ وَ رَمْیُ الْجِمَارِ ذُخْرٌ یَوْمَ الْقِیَامَةِ وَ حَلْقُ الرَّأْسِ لَکَ بِکُلِّ شَعْرَةٍ نُورٌ یَوْمَ الْقِیَامَةِ وَ یَوْمُ عَرَفَةَ یَوْمٌ یُبَاهِی اللَّهُ عَزَّ وَ جَلَّ بِهِ الْمَلَائِکَةَ فَلَوْ حَضَرْتَ ذَلِکَ </w:t>
      </w:r>
      <w:r>
        <w:rPr>
          <w:rFonts w:eastAsia="Amiri" w:cs="Amiri" w:ascii="Amiri" w:hAnsi="Amiri"/>
          <w:color w:val="111111"/>
          <w:sz w:val="28"/>
          <w:szCs w:val="28"/>
          <w:rtl w:val="true"/>
          <w:lang w:bidi="ar-SA"/>
        </w:rPr>
        <w:t xml:space="preserve">. </w:t>
      </w:r>
      <w:bookmarkStart w:id="2362" w:name="pg13660_142279"/>
    </w:p>
    <w:p>
      <w:pPr>
        <w:pStyle w:val="BookText"/>
        <w:rPr/>
      </w:pPr>
      <w:bookmarkEnd w:id="2362"/>
      <w:r>
        <w:rPr>
          <w:rFonts w:ascii="Amiri" w:hAnsi="Amiri" w:eastAsia="Amiri" w:cs="Amiri"/>
          <w:color w:val="111111"/>
          <w:sz w:val="28"/>
          <w:sz w:val="28"/>
          <w:szCs w:val="28"/>
          <w:rtl w:val="true"/>
          <w:lang w:bidi="ar-SA"/>
        </w:rPr>
        <w:t xml:space="preserve">الْیَوْمَ بِرَمْلِ عَالِجٍ وَ قَطْرِ السَّمَاءِ وَ أَیَّامِ الْعَالَمِ ذُنُوباً فَإِنَّهُ تُبَتُّ ذَلِکَ الْیَوْمَ </w:t>
      </w:r>
      <w:r>
        <w:rPr>
          <w:rStyle w:val="FootnoteAnchor"/>
          <w:rtl w:val="true"/>
        </w:rPr>
        <w:footnoteReference w:id="751"/>
      </w:r>
      <w:r>
        <w:rPr>
          <w:rFonts w:ascii="Amiri" w:hAnsi="Amiri" w:eastAsia="Amiri" w:cs="Amiri"/>
          <w:color w:val="111111"/>
          <w:sz w:val="28"/>
          <w:sz w:val="28"/>
          <w:szCs w:val="28"/>
          <w:rtl w:val="true"/>
          <w:lang w:bidi="ar-SA"/>
        </w:rPr>
        <w:t>وَ فِی حَدِیثٍ آخَرَ لَهُ بِکُلِّ خُطْوَةٍ یَخْطُو إِلَیْهَا یُکْتَبُ لَهُ حَسَنَةٌ وَ یُمْحَی عَنْهُ سَیِّئَةٌ وَ یُرْفَعُ لَهُ بِهَا دَرَجَةٌ</w:t>
      </w:r>
      <w:r>
        <w:rPr>
          <w:rFonts w:eastAsia="Amiri" w:cs="Amiri" w:ascii="Amiri" w:hAnsi="Amiri"/>
          <w:color w:val="111111"/>
          <w:sz w:val="28"/>
          <w:szCs w:val="28"/>
          <w:rtl w:val="true"/>
          <w:lang w:bidi="ar-SA"/>
        </w:rPr>
        <w:t>.</w:t>
      </w:r>
    </w:p>
    <w:p>
      <w:pPr>
        <w:pStyle w:val="Heading4"/>
        <w:numPr>
          <w:ilvl w:val="3"/>
          <w:numId w:val="1"/>
        </w:numPr>
        <w:rPr/>
      </w:pPr>
      <w:bookmarkStart w:id="2363" w:name="__RefHeading___Toc1504711_3830689328"/>
      <w:bookmarkStart w:id="2364" w:name="_Toc1060"/>
      <w:bookmarkEnd w:id="2363"/>
      <w:r>
        <w:rPr/>
        <w:t>38</w:t>
      </w:r>
      <w:r>
        <w:rPr>
          <w:rtl w:val="true"/>
        </w:rPr>
        <w:t xml:space="preserve">- </w:t>
      </w:r>
      <w:r>
        <w:rPr>
          <w:rtl w:val="true"/>
        </w:rPr>
        <w:t>حدیث</w:t>
      </w:r>
      <w:bookmarkEnd w:id="236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الْحَسَنِ بْنِ الْجَهْمِ عَنْ أَبِی الْحَسَنِ الرِّضَا علیه السلام قَالَ قَالَ أَبُو جَعْفَرٍ ع مَا یَقِفُ أَحَدٌ عَلَی تِلْکَ الْجِبَالِ بَرٌّ وَ لَا فَاجِرٌ إِلَّا اسْتَجَابَ اللَّهُ لَهُ فَأَمَّا الْبَرُّ فَیُسْتَجَابُ لَهُ فِی آخِرَتِهِ وَ دُنْیَاهُ وَ أَمَّا الْفَاجِرُ فَیُسْتَجَابُ لَهُ فِی دُنْیَاهُ</w:t>
      </w:r>
      <w:r>
        <w:rPr>
          <w:rFonts w:eastAsia="Amiri" w:cs="Amiri" w:ascii="Amiri" w:hAnsi="Amiri"/>
          <w:color w:val="111111"/>
          <w:sz w:val="28"/>
          <w:szCs w:val="28"/>
          <w:rtl w:val="true"/>
          <w:lang w:bidi="ar-SA"/>
        </w:rPr>
        <w:t>.</w:t>
      </w:r>
    </w:p>
    <w:p>
      <w:pPr>
        <w:pStyle w:val="Heading4"/>
        <w:numPr>
          <w:ilvl w:val="3"/>
          <w:numId w:val="1"/>
        </w:numPr>
        <w:rPr/>
      </w:pPr>
      <w:bookmarkStart w:id="2365" w:name="__RefHeading___Toc1504713_3830689328"/>
      <w:bookmarkStart w:id="2366" w:name="_Toc1061"/>
      <w:bookmarkEnd w:id="2365"/>
      <w:r>
        <w:rPr/>
        <w:t>39</w:t>
      </w:r>
      <w:r>
        <w:rPr>
          <w:rtl w:val="true"/>
        </w:rPr>
        <w:t xml:space="preserve">- </w:t>
      </w:r>
      <w:r>
        <w:rPr>
          <w:rtl w:val="true"/>
        </w:rPr>
        <w:t>حدیث</w:t>
      </w:r>
      <w:bookmarkEnd w:id="2366"/>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الْمُفَضَّلِ بْنِ صَالِحٍ عَنْ جَابِرٍ عَنْ أَبِی جَعْفَرٍ علیه السلام قَالَ قَالَ رَسُولُ اللَّهِ صلی الله علیه و آله الْحَاجُّ ثَلَاثَةٌ فَأَفْضَلُهُمْ نَصِیباً رَجُلٌ غُفِرَ لَهُ ذَنْبُهُ مَا تَقَدَّمَ مِنْهُ وَ مَا تَأَخَّرَ وَ وَقَاهُ اللَّهُ عَذَابَ الْقَبْرِ وَ أَمَّا الَّذِی یَلِیهِ فَرَجُلٌ غُفِرَ لَهُ ذَنْبُهُ مَا تَقَدَّمَ مِنْهُ وَ یَسْتَأْنِفُ الْعَمَلَ فِیمَا بَقِیَ مِنْ عُمُرِهِ وَ أَمَّا الَّذِی یَلِیهِ فَرَجُلٌ حُفِظَ فِی أَهْلِهِ وَ مَالِهِ</w:t>
      </w:r>
      <w:r>
        <w:rPr>
          <w:rFonts w:eastAsia="Amiri" w:cs="Amiri" w:ascii="Amiri" w:hAnsi="Amiri"/>
          <w:color w:val="111111"/>
          <w:sz w:val="28"/>
          <w:szCs w:val="28"/>
          <w:rtl w:val="true"/>
          <w:lang w:bidi="ar-SA"/>
        </w:rPr>
        <w:t>.</w:t>
      </w:r>
    </w:p>
    <w:p>
      <w:pPr>
        <w:pStyle w:val="Heading4"/>
        <w:numPr>
          <w:ilvl w:val="3"/>
          <w:numId w:val="1"/>
        </w:numPr>
        <w:rPr/>
      </w:pPr>
      <w:bookmarkStart w:id="2367" w:name="__RefHeading___Toc1504715_3830689328"/>
      <w:bookmarkStart w:id="2368" w:name="_Toc1062"/>
      <w:bookmarkEnd w:id="2367"/>
      <w:r>
        <w:rPr/>
        <w:t>40</w:t>
      </w:r>
      <w:r>
        <w:rPr>
          <w:rtl w:val="true"/>
        </w:rPr>
        <w:t xml:space="preserve">- </w:t>
      </w:r>
      <w:r>
        <w:rPr>
          <w:rtl w:val="true"/>
        </w:rPr>
        <w:t>حدیث</w:t>
      </w:r>
      <w:bookmarkEnd w:id="236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هِشَامِ بْنِ الْحَکَمِ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عَلَی ثَلَاثَةِ أَصْنَافٍ صِنْفٌ یُعْتَقُ مِنَ النَّارِ وَ صِنْفٌ یَخْرُجُ مِنْ ذُنُوبِهِ کَهَیْئَةِ یَوْمَ وَلَدَتْهُ أُمُّهُ وَ صِنْفٌ یُحْفَظُ فِی أَهْلِهِ وَ مَالِهِ وَ هُوَ أَدْنَی مَا یَرْجِعُ بِهِ الْحَاجُّ</w:t>
      </w:r>
      <w:r>
        <w:rPr>
          <w:rFonts w:eastAsia="Amiri" w:cs="Amiri" w:ascii="Amiri" w:hAnsi="Amiri"/>
          <w:color w:val="111111"/>
          <w:sz w:val="28"/>
          <w:szCs w:val="28"/>
          <w:rtl w:val="true"/>
          <w:lang w:bidi="ar-SA"/>
        </w:rPr>
        <w:t>.</w:t>
      </w:r>
    </w:p>
    <w:p>
      <w:pPr>
        <w:pStyle w:val="Heading4"/>
        <w:numPr>
          <w:ilvl w:val="3"/>
          <w:numId w:val="1"/>
        </w:numPr>
        <w:rPr/>
      </w:pPr>
      <w:bookmarkStart w:id="2369" w:name="__RefHeading___Toc1504717_3830689328"/>
      <w:bookmarkStart w:id="2370" w:name="_Toc1063"/>
      <w:bookmarkEnd w:id="2369"/>
      <w:r>
        <w:rPr/>
        <w:t>41</w:t>
      </w:r>
      <w:r>
        <w:rPr>
          <w:rtl w:val="true"/>
        </w:rPr>
        <w:t xml:space="preserve">- </w:t>
      </w:r>
      <w:r>
        <w:rPr>
          <w:rtl w:val="true"/>
        </w:rPr>
        <w:t>حدیث</w:t>
      </w:r>
      <w:bookmarkEnd w:id="237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سَفَرٍ أَبْلَغَ فِی لَحْمٍ وَ لَا دَمٍ وَ لَا جِلْدٍ وَ لَا شَعْرٍ مِنْ سَفَرِ مَکَّةَ وَ مَا أَحَدٌ یَبْلُغُهُ حَتَّی تَنَالَهُ الْمَشَقَّةُ</w:t>
      </w:r>
      <w:r>
        <w:rPr>
          <w:rFonts w:eastAsia="Amiri" w:cs="Amiri" w:ascii="Amiri" w:hAnsi="Amiri"/>
          <w:color w:val="111111"/>
          <w:sz w:val="28"/>
          <w:szCs w:val="28"/>
          <w:rtl w:val="true"/>
          <w:lang w:bidi="ar-SA"/>
        </w:rPr>
        <w:t>.</w:t>
      </w:r>
    </w:p>
    <w:p>
      <w:pPr>
        <w:pStyle w:val="Heading4"/>
        <w:numPr>
          <w:ilvl w:val="3"/>
          <w:numId w:val="1"/>
        </w:numPr>
        <w:rPr/>
      </w:pPr>
      <w:bookmarkStart w:id="2371" w:name="__RefHeading___Toc1504719_3830689328"/>
      <w:bookmarkStart w:id="2372" w:name="_Toc1064"/>
      <w:bookmarkEnd w:id="2371"/>
      <w:r>
        <w:rPr/>
        <w:t>42</w:t>
      </w:r>
      <w:r>
        <w:rPr>
          <w:rtl w:val="true"/>
        </w:rPr>
        <w:t xml:space="preserve">- </w:t>
      </w:r>
      <w:r>
        <w:rPr>
          <w:rtl w:val="true"/>
        </w:rPr>
        <w:t>حدیث</w:t>
      </w:r>
      <w:bookmarkEnd w:id="237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دَاوُدَ بْنِ أَبِی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مَوَاطِنَهُمْ بِمِنًی نَادَی مُنَادٍ مِنْ قِبَلِ اللَّهِ عَزَّ وَ جَلَّ إِنْ أَرَدْتُمْ أَنْ أَرْضَی فَقَدْ رَضِیتُ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2373" w:name="pg13660_142280"/>
    </w:p>
    <w:p>
      <w:pPr>
        <w:pStyle w:val="Heading4"/>
        <w:numPr>
          <w:ilvl w:val="3"/>
          <w:numId w:val="1"/>
        </w:numPr>
        <w:rPr/>
      </w:pPr>
      <w:bookmarkStart w:id="2374" w:name="__RefHeading___Toc1504721_3830689328"/>
      <w:bookmarkStart w:id="2375" w:name="_Toc1065"/>
      <w:bookmarkEnd w:id="2373"/>
      <w:bookmarkEnd w:id="2374"/>
      <w:r>
        <w:rPr/>
        <w:t>43</w:t>
      </w:r>
      <w:r>
        <w:rPr>
          <w:rtl w:val="true"/>
        </w:rPr>
        <w:t xml:space="preserve">- </w:t>
      </w:r>
      <w:r>
        <w:rPr>
          <w:rtl w:val="true"/>
        </w:rPr>
        <w:t>حدیث</w:t>
      </w:r>
      <w:bookmarkEnd w:id="2375"/>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مَنَازِلَهُمْ بِمِنًی نَادَی مُنَادٍ لَوْ تَعْلَمُونَ بِفِنَاءِ مَنْ حَلَلْتُمْ لَأَیْقَنْتُمْ بِالْخَلَفِ بَعْدَ الْمَغْفِرَةِ</w:t>
      </w:r>
      <w:r>
        <w:rPr>
          <w:rFonts w:eastAsia="Amiri" w:cs="Amiri" w:ascii="Amiri" w:hAnsi="Amiri"/>
          <w:color w:val="111111"/>
          <w:sz w:val="28"/>
          <w:szCs w:val="28"/>
          <w:rtl w:val="true"/>
          <w:lang w:bidi="ar-SA"/>
        </w:rPr>
        <w:t xml:space="preserve">. </w:t>
      </w:r>
      <w:r>
        <w:rPr>
          <w:rStyle w:val="FootnoteAnchor"/>
          <w:rtl w:val="true"/>
        </w:rPr>
        <w:footnoteReference w:id="752"/>
      </w:r>
    </w:p>
    <w:p>
      <w:pPr>
        <w:pStyle w:val="Heading4"/>
        <w:numPr>
          <w:ilvl w:val="3"/>
          <w:numId w:val="1"/>
        </w:numPr>
        <w:rPr/>
      </w:pPr>
      <w:bookmarkStart w:id="2376" w:name="__RefHeading___Toc1504723_3830689328"/>
      <w:bookmarkStart w:id="2377" w:name="_Toc1066"/>
      <w:bookmarkEnd w:id="2376"/>
      <w:r>
        <w:rPr/>
        <w:t>44</w:t>
      </w:r>
      <w:r>
        <w:rPr>
          <w:rtl w:val="true"/>
        </w:rPr>
        <w:t xml:space="preserve">- </w:t>
      </w:r>
      <w:r>
        <w:rPr>
          <w:rtl w:val="true"/>
        </w:rPr>
        <w:t>حدیث</w:t>
      </w:r>
      <w:bookmarkEnd w:id="2377"/>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عُمَرَ بْنِ حَفْصٍ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عَشِیَّةً مِنَ الْعَشِیَّاتِ وَ نَحْنُ بِمِنًی وَ هُوَ یَحُثُّنِی عَلَی الْحَجِّ وَ یُرَغِّبُنِی فِیهِ یَا سَعِیدُ أَیُّمَا عَبْدٍ رَزَقَهُ اللَّهُ رِزْقاً مِنْ رِزْقِهِ فَأَخَذَ ذَلِکَ الرِّزْقَ فَأَنْفَقَهُ عَلَی نَفْسِهِ وَ عَلَی عِیَالِهِ ثُمَّ أَخْرَجَهُمْ قَدْ ضَحَاهُمْ بِالشَّمْسِ </w:t>
      </w:r>
      <w:r>
        <w:rPr>
          <w:rStyle w:val="FootnoteAnchor"/>
          <w:rtl w:val="true"/>
        </w:rPr>
        <w:footnoteReference w:id="753"/>
      </w:r>
      <w:r>
        <w:rPr>
          <w:rFonts w:ascii="Amiri" w:hAnsi="Amiri" w:eastAsia="Amiri" w:cs="Amiri"/>
          <w:color w:val="111111"/>
          <w:sz w:val="28"/>
          <w:sz w:val="28"/>
          <w:szCs w:val="28"/>
          <w:rtl w:val="true"/>
          <w:lang w:bidi="ar-SA"/>
        </w:rPr>
        <w:t xml:space="preserve">حَتَّی یَقْدَمَ بِهِمْ عَشِیَّةَ عَرَفَةَ إِلَی الْمَوْقِفِ فَیَقِیلَ أَ لَمْ تَرَ فُرَجاً تَکُونُ هُنَاکَ فِیهَا خَلَلٌ وَ لَیْسَ فِیهَا أَحَدٌ فَقُلْتُ بَلَی جُعِلْتُ فِدَاکَ فَقَالَ یَجِی‌ءُ بِهِمْ قَدْ ضَحَاهُمْ حَتَّی یَشْعَبَ بِهِمْ تِلْکَ الْفُرَجَ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الرتق و الجمع و الإصلاح یعنی عمّر تلک المواضع بعبادته و عبادة أهل بیته و ملأها به و بهم و سدها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تَبَارَکَ وَ تَعَالَی لَا شَرِیکَ لَهُ عَبْدِی رَزَقْتُهُ مِنْ رِزْقِی فَأَخَذَ ذَلِکَ الرِّزْقَ فَأَنْفَقَهُ فَضَحَی بِهِ نَفْسَهُ وَ عِیَالَهُ ثُمَّ جَاءَ بِهِمْ حَتَّی شَعَبَ بِهِمْ هَذِهِ الْفُرْجَةَ الْتِمَاسَ مَغْفِرَتِی أَغْفِرُ لَهُ ذَنْبَهُ وَ أَکْفِیهِ مَا أَهَمَّهُ وَ أَرْزُقُهُ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مَعَ أَشْیَاءَ قَالَهَا نَحْواً مِنْ عَشَرَةٍ</w:t>
      </w:r>
      <w:r>
        <w:rPr>
          <w:rFonts w:eastAsia="Amiri" w:cs="Amiri" w:ascii="Amiri" w:hAnsi="Amiri"/>
          <w:color w:val="111111"/>
          <w:sz w:val="28"/>
          <w:szCs w:val="28"/>
          <w:rtl w:val="true"/>
          <w:lang w:bidi="ar-SA"/>
        </w:rPr>
        <w:t>.</w:t>
      </w:r>
    </w:p>
    <w:p>
      <w:pPr>
        <w:pStyle w:val="Heading4"/>
        <w:numPr>
          <w:ilvl w:val="3"/>
          <w:numId w:val="1"/>
        </w:numPr>
        <w:rPr/>
      </w:pPr>
      <w:bookmarkStart w:id="2378" w:name="__RefHeading___Toc1504725_3830689328"/>
      <w:bookmarkStart w:id="2379" w:name="_Toc1067"/>
      <w:bookmarkEnd w:id="2378"/>
      <w:r>
        <w:rPr/>
        <w:t>45</w:t>
      </w:r>
      <w:r>
        <w:rPr>
          <w:rtl w:val="true"/>
        </w:rPr>
        <w:t xml:space="preserve">- </w:t>
      </w:r>
      <w:r>
        <w:rPr>
          <w:rtl w:val="true"/>
        </w:rPr>
        <w:t>حدیث</w:t>
      </w:r>
      <w:bookmarkEnd w:id="2379"/>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طَرِیقِ مَکَّةَ ذَاهِباً أَوْ جَائِیاً أَمِنَ مِنَ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Heading4"/>
        <w:numPr>
          <w:ilvl w:val="3"/>
          <w:numId w:val="1"/>
        </w:numPr>
        <w:rPr/>
      </w:pPr>
      <w:bookmarkStart w:id="2380" w:name="__RefHeading___Toc1504727_3830689328"/>
      <w:bookmarkStart w:id="2381" w:name="_Toc1068"/>
      <w:bookmarkEnd w:id="2380"/>
      <w:r>
        <w:rPr/>
        <w:t>46</w:t>
      </w:r>
      <w:r>
        <w:rPr>
          <w:rtl w:val="true"/>
        </w:rPr>
        <w:t xml:space="preserve">- </w:t>
      </w:r>
      <w:r>
        <w:rPr>
          <w:rtl w:val="true"/>
        </w:rPr>
        <w:t>حدیث</w:t>
      </w:r>
      <w:bookmarkEnd w:id="238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أَبِی الْمَغْرَاءِ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جَاءَهُ رَجُلٌ یُقَالُ لَهُ أَبُو الْوَرْدِ</w:t>
      </w:r>
      <w:r>
        <w:rPr>
          <w:rFonts w:eastAsia="Amiri" w:cs="Amiri" w:ascii="Amiri" w:hAnsi="Amiri"/>
          <w:color w:val="111111"/>
          <w:sz w:val="28"/>
          <w:szCs w:val="28"/>
          <w:rtl w:val="true"/>
          <w:lang w:bidi="ar-SA"/>
        </w:rPr>
        <w:t xml:space="preserve">- . </w:t>
      </w:r>
      <w:bookmarkStart w:id="2382" w:name="pg13660_142281"/>
    </w:p>
    <w:p>
      <w:pPr>
        <w:pStyle w:val="BookText"/>
        <w:rPr/>
      </w:pPr>
      <w:bookmarkEnd w:id="2382"/>
      <w:r>
        <w:rPr>
          <w:rFonts w:ascii="Amiri" w:hAnsi="Amiri" w:eastAsia="Amiri" w:cs="Amiri"/>
          <w:color w:val="111111"/>
          <w:sz w:val="28"/>
          <w:sz w:val="28"/>
          <w:szCs w:val="28"/>
          <w:rtl w:val="true"/>
          <w:lang w:bidi="ar-SA"/>
        </w:rPr>
        <w:t xml:space="preserve">فَقَالَ لِأَبِی عَبْدِ اللَّهِ علیه السلام رَحِمَکَ اللَّهُ إِنَّکَ لَوْ کُنْتَ أَرَحْتَ بَدَنَکَ مِنَ الْمَحْمِلِ </w:t>
      </w:r>
      <w:r>
        <w:rPr>
          <w:rStyle w:val="FootnoteAnchor"/>
          <w:rtl w:val="true"/>
        </w:rPr>
        <w:footnoteReference w:id="755"/>
      </w:r>
      <w:r>
        <w:rPr>
          <w:rFonts w:ascii="Amiri" w:hAnsi="Amiri" w:eastAsia="Amiri" w:cs="Amiri"/>
          <w:color w:val="111111"/>
          <w:sz w:val="28"/>
          <w:sz w:val="28"/>
          <w:szCs w:val="28"/>
          <w:rtl w:val="true"/>
          <w:lang w:bidi="ar-SA"/>
        </w:rPr>
        <w:t>فَقَالَ أَبُو عَبْدِ اللَّهِ علیه السلام یَا أَبَا الْوَرْدِ إِنِّی أُحِبُّ أَنْ أَشْهَدَ الْمَنَافِعَ الَّتِی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w:t>
      </w:r>
      <w:r>
        <w:rPr>
          <w:rStyle w:val="FootnoteAnchor"/>
          <w:rtl w:val="true"/>
        </w:rPr>
        <w:footnoteReference w:id="756"/>
      </w:r>
      <w:r>
        <w:rPr>
          <w:rFonts w:ascii="Amiri" w:hAnsi="Amiri" w:eastAsia="Amiri" w:cs="Amiri"/>
          <w:color w:val="111111"/>
          <w:sz w:val="28"/>
          <w:sz w:val="28"/>
          <w:szCs w:val="28"/>
          <w:rtl w:val="true"/>
          <w:lang w:bidi="ar-SA"/>
        </w:rPr>
        <w:t>إِنَّهُ لَا یَشْهَدُهَا أَحَدٌ إِلَّا نَفَعَهُ اللَّهُ أَمَّا أَنْتُمْ فَتَرْجِعُونَ مَغْفُوراً لَکُمْ وَ أَمَّا غَیْرُکُمْ فَیُحْفَظُونَ فِی أَهَالِیهِمْ وَ أَمْوَالِهِمْ</w:t>
      </w:r>
      <w:r>
        <w:rPr>
          <w:rFonts w:eastAsia="Amiri" w:cs="Amiri" w:ascii="Amiri" w:hAnsi="Amiri"/>
          <w:color w:val="111111"/>
          <w:sz w:val="28"/>
          <w:szCs w:val="28"/>
          <w:rtl w:val="true"/>
          <w:lang w:bidi="ar-SA"/>
        </w:rPr>
        <w:t>.</w:t>
      </w:r>
    </w:p>
    <w:p>
      <w:pPr>
        <w:pStyle w:val="Heading4"/>
        <w:numPr>
          <w:ilvl w:val="3"/>
          <w:numId w:val="1"/>
        </w:numPr>
        <w:rPr/>
      </w:pPr>
      <w:bookmarkStart w:id="2383" w:name="__RefHeading___Toc1504729_3830689328"/>
      <w:bookmarkStart w:id="2384" w:name="_Toc1069"/>
      <w:bookmarkEnd w:id="2383"/>
      <w:r>
        <w:rPr/>
        <w:t>47</w:t>
      </w:r>
      <w:r>
        <w:rPr>
          <w:rtl w:val="true"/>
        </w:rPr>
        <w:t xml:space="preserve">- </w:t>
      </w:r>
      <w:r>
        <w:rPr>
          <w:rtl w:val="true"/>
        </w:rPr>
        <w:t>حدیث</w:t>
      </w:r>
      <w:bookmarkEnd w:id="2384"/>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عَبْدِ الْحَمِیدِ عَنْ عَبْدِ اللَّهِ بْنِ جُنْدَبٍ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مِنْ شَأْنِهِ الْحَجُّ کُلَّ سَنَةٍ ثُمَّ تَخَلَّفَ سَنَةً فَلَمْ یَخْرُجْ قَالَتِ الْمَلَائِکَةُ الَّذِینَ عَلَی الْأَرْضِ لِلَّذِینَ عَلَی الْجِبَالِ لَقَدْ فَقَدْنَا صَوْتَ فُلَانٍ فَیَقُولُونَ اطْلُبُوهُ فَیَطْلُبُونَهُ فَلَا یُصِیبُونَهُ فَیَقُولُونَ اللَّهُمَّ إِنْ کَانَ حَبَسَهُ دَیْنٌ فَأَدِّ عَنْهُ أَوْ مَرَضٌ فَاشْفِهِ أَوْ فَقْرٌ فَأَغْنِهِ أَوْ حَبْسٌ فَفَرِّجْ عَنْهُ أَوْ فِعْلٌ فَافْعَلْ بِهِ وَ النَّاسُ یَدْعُونَ لِأَنْفُسِهِمْ وَ هُمْ یَدْعُونَ لِمَنْ تَخَلَّفَ</w:t>
      </w:r>
      <w:r>
        <w:rPr>
          <w:rFonts w:eastAsia="Amiri" w:cs="Amiri" w:ascii="Amiri" w:hAnsi="Amiri"/>
          <w:color w:val="111111"/>
          <w:sz w:val="28"/>
          <w:szCs w:val="28"/>
          <w:rtl w:val="true"/>
          <w:lang w:bidi="ar-SA"/>
        </w:rPr>
        <w:t>.</w:t>
      </w:r>
    </w:p>
    <w:p>
      <w:pPr>
        <w:pStyle w:val="Heading4"/>
        <w:numPr>
          <w:ilvl w:val="3"/>
          <w:numId w:val="1"/>
        </w:numPr>
        <w:rPr/>
      </w:pPr>
      <w:bookmarkStart w:id="2385" w:name="__RefHeading___Toc1504731_3830689328"/>
      <w:bookmarkStart w:id="2386" w:name="_Toc1070"/>
      <w:bookmarkEnd w:id="2385"/>
      <w:r>
        <w:rPr/>
        <w:t>48</w:t>
      </w:r>
      <w:r>
        <w:rPr>
          <w:rtl w:val="true"/>
        </w:rPr>
        <w:t xml:space="preserve">- </w:t>
      </w:r>
      <w:r>
        <w:rPr>
          <w:rtl w:val="true"/>
        </w:rPr>
        <w:t>حدیث</w:t>
      </w:r>
      <w:bookmarkEnd w:id="238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عَمْرِو بْنِ عُثْمَانَ عَنْ عَلِیِّ بْنِ عَبْدِ اللَّهِ عَنْ أَبِی عَبْدِ اللَّهِ علیه السلام قَالَ کَانَ عَلِیُّ بْنُ الْحُسَیْنِ صلی الله علیه و آله یَقُولُ یَا مَعْشَرَ مَنْ لَمْ یَحُجَّ اسْتَبْشِرُوا بِالْحَاجِّ وَ صَافِحُوهُمْ وَ عَظِّمُوهُمْ فَإِنَّ ذَلِکَ یَجِبُ عَلَیْکُمْ تُشَارِکُوهُمْ فِی الْأَجْرِ</w:t>
      </w:r>
      <w:r>
        <w:rPr>
          <w:rFonts w:eastAsia="Amiri" w:cs="Amiri" w:ascii="Amiri" w:hAnsi="Amiri"/>
          <w:color w:val="111111"/>
          <w:sz w:val="28"/>
          <w:szCs w:val="28"/>
          <w:rtl w:val="true"/>
          <w:lang w:bidi="ar-SA"/>
        </w:rPr>
        <w:t>.</w:t>
      </w:r>
    </w:p>
    <w:p>
      <w:pPr>
        <w:pStyle w:val="Heading3"/>
        <w:numPr>
          <w:ilvl w:val="2"/>
          <w:numId w:val="1"/>
        </w:numPr>
        <w:rPr/>
      </w:pPr>
      <w:bookmarkStart w:id="2387" w:name="__RefHeading___Toc1504733_3830689328"/>
      <w:bookmarkStart w:id="2388" w:name="_Toc1071"/>
      <w:bookmarkEnd w:id="2387"/>
      <w:r>
        <w:rPr>
          <w:rtl w:val="true"/>
        </w:rPr>
        <w:t>بَابُ فَرْضِ الْحَجِّ وَ الْعُمْرَةِ</w:t>
      </w:r>
      <w:bookmarkEnd w:id="2388"/>
    </w:p>
    <w:p>
      <w:pPr>
        <w:pStyle w:val="Heading4"/>
        <w:numPr>
          <w:ilvl w:val="3"/>
          <w:numId w:val="1"/>
        </w:numPr>
        <w:rPr/>
      </w:pPr>
      <w:bookmarkStart w:id="2389" w:name="__RefHeading___Toc1504735_3830689328"/>
      <w:bookmarkStart w:id="2390" w:name="_Toc1072"/>
      <w:bookmarkEnd w:id="2389"/>
      <w:r>
        <w:rPr/>
        <w:t>1</w:t>
      </w:r>
      <w:r>
        <w:rPr>
          <w:rtl w:val="true"/>
        </w:rPr>
        <w:t xml:space="preserve">- </w:t>
      </w:r>
      <w:r>
        <w:rPr>
          <w:rtl w:val="true"/>
        </w:rPr>
        <w:t>حدیث</w:t>
      </w:r>
      <w:bookmarkEnd w:id="239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عَبْدِ اللَّهِ علیه السلام بِمَسَائِلَ بَعْضُهَا مَعَ ابْنِ بُکَیْرٍ وَ بَعْضُهَا مَعَ أَبِی الْعَبَّاسِ فَجَاءَ الْجَوَابُ </w:t>
      </w:r>
      <w:r>
        <w:rPr>
          <w:rFonts w:eastAsia="Amiri" w:cs="Amiri" w:ascii="Amiri" w:hAnsi="Amiri"/>
          <w:color w:val="111111"/>
          <w:sz w:val="28"/>
          <w:szCs w:val="28"/>
          <w:rtl w:val="true"/>
          <w:lang w:bidi="ar-SA"/>
        </w:rPr>
        <w:t xml:space="preserve">. </w:t>
      </w:r>
      <w:bookmarkStart w:id="2391" w:name="pg13660_142282"/>
    </w:p>
    <w:p>
      <w:pPr>
        <w:pStyle w:val="BookText"/>
        <w:rPr/>
      </w:pPr>
      <w:bookmarkEnd w:id="2391"/>
      <w:r>
        <w:rPr>
          <w:rFonts w:ascii="Amiri" w:hAnsi="Amiri" w:eastAsia="Amiri" w:cs="Amiri"/>
          <w:color w:val="111111"/>
          <w:sz w:val="28"/>
          <w:sz w:val="28"/>
          <w:szCs w:val="28"/>
          <w:rtl w:val="true"/>
          <w:lang w:bidi="ar-SA"/>
        </w:rPr>
        <w:t>بِإِمْلَائِهِ سَأَلْتَ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757"/>
      </w:r>
      <w:r>
        <w:rPr>
          <w:rFonts w:ascii="Amiri" w:hAnsi="Amiri" w:eastAsia="Amiri" w:cs="Amiri"/>
          <w:color w:val="111111"/>
          <w:sz w:val="28"/>
          <w:sz w:val="28"/>
          <w:szCs w:val="28"/>
          <w:rtl w:val="true"/>
          <w:lang w:bidi="ar-SA"/>
        </w:rPr>
        <w:t>یَعْنِی بِهِ الْحَجَّ وَ الْعُمْرَةَ جَمِیعاً لِأَنَّهُمَا مَفْرُوضَانِ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 یَعْنِی بِتَمَامِهِمَا أَدَاءَهُمَا وَ اتِّقَاءَ مَا یَتَّقِی الْمُحْرِمُ فِیهِمَا وَ 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p>
    <w:p>
      <w:pPr>
        <w:pStyle w:val="BookText"/>
        <w:rPr/>
      </w:pPr>
      <w:r>
        <w:rPr>
          <w:rFonts w:ascii="Amiri" w:hAnsi="Amiri" w:eastAsia="Amiri" w:cs="Amiri"/>
          <w:color w:val="111111"/>
          <w:sz w:val="28"/>
          <w:sz w:val="28"/>
          <w:szCs w:val="28"/>
          <w:rtl w:val="true"/>
          <w:lang w:bidi="ar-SA"/>
        </w:rPr>
        <w:t xml:space="preserve">الْأَکْبَرِ </w:t>
      </w:r>
      <w:r>
        <w:rPr>
          <w:rStyle w:val="FootnoteAnchor"/>
          <w:rtl w:val="true"/>
        </w:rPr>
        <w:footnoteReference w:id="758"/>
      </w:r>
      <w:r>
        <w:rPr>
          <w:rFonts w:ascii="Amiri" w:hAnsi="Amiri" w:eastAsia="Amiri" w:cs="Amiri"/>
          <w:color w:val="111111"/>
          <w:sz w:val="28"/>
          <w:sz w:val="28"/>
          <w:szCs w:val="28"/>
          <w:rtl w:val="true"/>
          <w:lang w:bidi="ar-SA"/>
        </w:rPr>
        <w:t xml:space="preserve">مَا یَعْنِی بِالْحَجِّ الْأَکْبَرِ فَقَالَ الْحَجُّ الْأَکْبَرُ الْوُقُوفُ بِعَرَفَةَ </w:t>
      </w:r>
      <w:r>
        <w:rPr>
          <w:rStyle w:val="FootnoteAnchor"/>
          <w:rtl w:val="true"/>
        </w:rPr>
        <w:footnoteReference w:id="759"/>
      </w:r>
      <w:r>
        <w:rPr>
          <w:rFonts w:ascii="Amiri" w:hAnsi="Amiri" w:eastAsia="Amiri" w:cs="Amiri"/>
          <w:color w:val="111111"/>
          <w:sz w:val="28"/>
          <w:sz w:val="28"/>
          <w:szCs w:val="28"/>
          <w:rtl w:val="true"/>
          <w:lang w:bidi="ar-SA"/>
        </w:rPr>
        <w:t>وَ رَمْیُ الْجِمَارِ وَ الْحَجُّ الْأَصْغَرُ الْعُمْرَةُ</w:t>
      </w:r>
      <w:r>
        <w:rPr>
          <w:rFonts w:eastAsia="Amiri" w:cs="Amiri" w:ascii="Amiri" w:hAnsi="Amiri"/>
          <w:color w:val="111111"/>
          <w:sz w:val="28"/>
          <w:szCs w:val="28"/>
          <w:rtl w:val="true"/>
          <w:lang w:bidi="ar-SA"/>
        </w:rPr>
        <w:t>.</w:t>
      </w:r>
    </w:p>
    <w:p>
      <w:pPr>
        <w:pStyle w:val="Heading4"/>
        <w:numPr>
          <w:ilvl w:val="3"/>
          <w:numId w:val="1"/>
        </w:numPr>
        <w:rPr/>
      </w:pPr>
      <w:bookmarkStart w:id="2392" w:name="__RefHeading___Toc1504737_3830689328"/>
      <w:bookmarkStart w:id="2393" w:name="_Toc1073"/>
      <w:bookmarkEnd w:id="2392"/>
      <w:r>
        <w:rPr/>
        <w:t>2</w:t>
      </w:r>
      <w:r>
        <w:rPr>
          <w:rtl w:val="true"/>
        </w:rPr>
        <w:t xml:space="preserve">- </w:t>
      </w:r>
      <w:r>
        <w:rPr>
          <w:rtl w:val="true"/>
        </w:rPr>
        <w:t>حدیث</w:t>
      </w:r>
      <w:bookmarkEnd w:id="23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بْنِ عُثْمَانَ عَنِ الْفَضْلِ أَبِی الْعَبَّاسِ عَنْ أَبِی عَبْدِ اللَّهِ ع وَ أَتِمُّوا الْحَجَّ وَ الْعُمْرَةَ لِلَّهِ قَالَ هُمَا مَفْرُوضَانِ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4" w:name="__RefHeading___Toc1504739_3830689328"/>
      <w:bookmarkStart w:id="2395" w:name="_Toc1074"/>
      <w:bookmarkEnd w:id="2394"/>
      <w:r>
        <w:rPr/>
        <w:t>3</w:t>
      </w:r>
      <w:r>
        <w:rPr>
          <w:rtl w:val="true"/>
        </w:rPr>
        <w:t xml:space="preserve">- </w:t>
      </w:r>
      <w:r>
        <w:rPr>
          <w:rtl w:val="true"/>
        </w:rPr>
        <w:t>حدیث</w:t>
      </w:r>
      <w:bookmarkEnd w:id="23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الْحَجُّ عَلَی الْغَنِیِّ وَ الْفَقِیرِ فَقَالَ الْحَجُّ عَلَی النَّاسِ جَمِیعاً </w:t>
      </w:r>
      <w:r>
        <w:rPr>
          <w:rStyle w:val="FootnoteAnchor"/>
          <w:rtl w:val="true"/>
        </w:rPr>
        <w:footnoteReference w:id="761"/>
      </w:r>
      <w:r>
        <w:rPr>
          <w:rFonts w:ascii="Amiri" w:hAnsi="Amiri" w:eastAsia="Amiri" w:cs="Amiri"/>
          <w:color w:val="111111"/>
          <w:sz w:val="28"/>
          <w:sz w:val="28"/>
          <w:szCs w:val="28"/>
          <w:rtl w:val="true"/>
          <w:lang w:bidi="ar-SA"/>
        </w:rPr>
        <w:t>کِبَارِهِمْ وَ صِغَارِهِمْ فَمَنْ کَانَ لَهُ عُذْرٌ عَذَرَهُ اللَّهُ</w:t>
      </w:r>
      <w:r>
        <w:rPr>
          <w:rFonts w:eastAsia="Amiri" w:cs="Amiri" w:ascii="Amiri" w:hAnsi="Amiri"/>
          <w:color w:val="111111"/>
          <w:sz w:val="28"/>
          <w:szCs w:val="28"/>
          <w:rtl w:val="true"/>
          <w:lang w:bidi="ar-SA"/>
        </w:rPr>
        <w:t>.</w:t>
      </w:r>
    </w:p>
    <w:p>
      <w:pPr>
        <w:pStyle w:val="Heading4"/>
        <w:numPr>
          <w:ilvl w:val="3"/>
          <w:numId w:val="1"/>
        </w:numPr>
        <w:rPr/>
      </w:pPr>
      <w:bookmarkStart w:id="2396" w:name="__RefHeading___Toc1504741_3830689328"/>
      <w:bookmarkStart w:id="2397" w:name="_Toc1075"/>
      <w:bookmarkEnd w:id="2396"/>
      <w:r>
        <w:rPr/>
        <w:t>4</w:t>
      </w:r>
      <w:r>
        <w:rPr>
          <w:rtl w:val="true"/>
        </w:rPr>
        <w:t xml:space="preserve">- </w:t>
      </w:r>
      <w:r>
        <w:rPr>
          <w:rtl w:val="true"/>
        </w:rPr>
        <w:t>حدیث</w:t>
      </w:r>
      <w:bookmarkEnd w:id="23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عَلَی الْخَلْقِ بِمَنْزِلَةِ الْحَجِّ عَلَی مَنِ اسْتَطَاعَ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وَ إِنَّمَا نَزَلَتِ الْعُمْرَةُ بِالْمَدِینَةِ قَالَ قُلْتُ لَهُ فَمَنْ تَمَتَّعَ بِالْعُمْرَةِ إِلَی الْحَجِ أَ یُجْزِئُ ذَلِکَ عَنْهُ قَالَ نَعَمْ</w:t>
      </w:r>
      <w:r>
        <w:rPr>
          <w:rFonts w:eastAsia="Amiri" w:cs="Amiri" w:ascii="Amiri" w:hAnsi="Amiri"/>
          <w:color w:val="111111"/>
          <w:sz w:val="28"/>
          <w:szCs w:val="28"/>
          <w:rtl w:val="true"/>
          <w:lang w:bidi="ar-SA"/>
        </w:rPr>
        <w:t xml:space="preserve">. </w:t>
      </w:r>
      <w:r>
        <w:rPr>
          <w:rStyle w:val="FootnoteAnchor"/>
          <w:rtl w:val="true"/>
        </w:rPr>
        <w:footnoteReference w:id="762"/>
      </w:r>
    </w:p>
    <w:p>
      <w:pPr>
        <w:pStyle w:val="Heading4"/>
        <w:numPr>
          <w:ilvl w:val="3"/>
          <w:numId w:val="1"/>
        </w:numPr>
        <w:rPr/>
      </w:pPr>
      <w:bookmarkStart w:id="2398" w:name="__RefHeading___Toc1504743_3830689328"/>
      <w:bookmarkStart w:id="2399" w:name="_Toc1076"/>
      <w:bookmarkEnd w:id="2398"/>
      <w:r>
        <w:rPr/>
        <w:t>5</w:t>
      </w:r>
      <w:r>
        <w:rPr>
          <w:rtl w:val="true"/>
        </w:rPr>
        <w:t xml:space="preserve">- </w:t>
      </w:r>
      <w:r>
        <w:rPr>
          <w:rtl w:val="true"/>
        </w:rPr>
        <w:t>حدیث</w:t>
      </w:r>
      <w:bookmarkEnd w:id="239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الْقَاسِمِ الْبَجَلِیِّ وَ مُحَمَّدُ بْنُ یَحْیَی عَنِ الْعَمْرَکِیِّ بْنِ عَلِیٍّ جَمِیعاً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الْحَجَّ عَلَی أَهْلِ الْجِدَةِ </w:t>
      </w:r>
      <w:r>
        <w:rPr>
          <w:rStyle w:val="FootnoteAnchor"/>
          <w:rtl w:val="true"/>
        </w:rPr>
        <w:footnoteReference w:id="763"/>
      </w:r>
      <w:r>
        <w:rPr>
          <w:rFonts w:ascii="Amiri" w:hAnsi="Amiri" w:eastAsia="Amiri" w:cs="Amiri"/>
          <w:color w:val="111111"/>
          <w:sz w:val="28"/>
          <w:sz w:val="28"/>
          <w:szCs w:val="28"/>
          <w:rtl w:val="true"/>
          <w:lang w:bidi="ar-SA"/>
        </w:rPr>
        <w:t xml:space="preserve">فِی کُلِّ عَامٍ وَ ذَلِکَ قَوْلُهُ </w:t>
      </w:r>
      <w:r>
        <w:rPr>
          <w:rFonts w:eastAsia="Amiri" w:cs="Amiri" w:ascii="Amiri" w:hAnsi="Amiri"/>
          <w:color w:val="111111"/>
          <w:sz w:val="28"/>
          <w:szCs w:val="28"/>
          <w:rtl w:val="true"/>
          <w:lang w:bidi="ar-SA"/>
        </w:rPr>
        <w:t xml:space="preserve">) </w:t>
      </w:r>
      <w:bookmarkStart w:id="2400" w:name="pg13660_142283"/>
    </w:p>
    <w:p>
      <w:pPr>
        <w:pStyle w:val="BookText"/>
        <w:rPr/>
      </w:pPr>
      <w:bookmarkEnd w:id="2400"/>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قَالَ قُلْتُ فَمَنْ لَمْ یَحُجَّ مِنَّا فَقَدْ کَفَرَ قَالَ لَا وَ لَکِنْ مَنْ قَالَ لَیْسَ هَذَا هَکَذَا فَقَدْ کَفَرَ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1" w:name="__RefHeading___Toc1504745_3830689328"/>
      <w:bookmarkStart w:id="2402" w:name="_Toc1077"/>
      <w:bookmarkEnd w:id="2401"/>
      <w:r>
        <w:rPr/>
        <w:t>6</w:t>
      </w:r>
      <w:r>
        <w:rPr>
          <w:rtl w:val="true"/>
        </w:rPr>
        <w:t xml:space="preserve">- </w:t>
      </w:r>
      <w:r>
        <w:rPr>
          <w:rtl w:val="true"/>
        </w:rPr>
        <w:t>حدیث</w:t>
      </w:r>
      <w:bookmarkEnd w:id="24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الْحَجَّ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765"/>
      </w:r>
    </w:p>
    <w:p>
      <w:pPr>
        <w:pStyle w:val="Heading4"/>
        <w:numPr>
          <w:ilvl w:val="3"/>
          <w:numId w:val="1"/>
        </w:numPr>
        <w:rPr/>
      </w:pPr>
      <w:bookmarkStart w:id="2403" w:name="__RefHeading___Toc1504747_3830689328"/>
      <w:bookmarkStart w:id="2404" w:name="_Toc1078"/>
      <w:bookmarkEnd w:id="2403"/>
      <w:r>
        <w:rPr/>
        <w:t>7</w:t>
      </w:r>
      <w:r>
        <w:rPr>
          <w:rtl w:val="true"/>
        </w:rPr>
        <w:t xml:space="preserve">- </w:t>
      </w:r>
      <w:r>
        <w:rPr>
          <w:rtl w:val="true"/>
        </w:rPr>
        <w:t>حدیث</w:t>
      </w:r>
      <w:bookmarkEnd w:id="24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الْفَضْلِ بْنِ یُونُسَ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حَجٌّ وَ لَا عُمْرَةٌ حَتَّی یُعْتَقَ</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1504749_3830689328"/>
      <w:bookmarkStart w:id="2406" w:name="_Toc1079"/>
      <w:bookmarkEnd w:id="2405"/>
      <w:r>
        <w:rPr/>
        <w:t>8</w:t>
      </w:r>
      <w:r>
        <w:rPr>
          <w:rtl w:val="true"/>
        </w:rPr>
        <w:t xml:space="preserve">- </w:t>
      </w:r>
      <w:r>
        <w:rPr>
          <w:rtl w:val="true"/>
        </w:rPr>
        <w:t>حدیث</w:t>
      </w:r>
      <w:bookmarkEnd w:id="24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ابْنِ أَبِی عُمَیْرٍ عَنْ أَبِی جَرِیرٍ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فَرْضٌ عَلَی أَهْلِ الْجِدَةِ فِی کُلِّ عَامٍ</w:t>
      </w:r>
      <w:r>
        <w:rPr>
          <w:rFonts w:eastAsia="Amiri" w:cs="Amiri" w:ascii="Amiri" w:hAnsi="Amiri"/>
          <w:color w:val="111111"/>
          <w:sz w:val="28"/>
          <w:szCs w:val="28"/>
          <w:rtl w:val="true"/>
          <w:lang w:bidi="ar-SA"/>
        </w:rPr>
        <w:t>.</w:t>
      </w:r>
    </w:p>
    <w:p>
      <w:pPr>
        <w:pStyle w:val="Heading4"/>
        <w:numPr>
          <w:ilvl w:val="3"/>
          <w:numId w:val="1"/>
        </w:numPr>
        <w:rPr/>
      </w:pPr>
      <w:bookmarkStart w:id="2407" w:name="__RefHeading___Toc1504751_3830689328"/>
      <w:bookmarkStart w:id="2408" w:name="_Toc1080"/>
      <w:bookmarkEnd w:id="2407"/>
      <w:r>
        <w:rPr/>
        <w:t>9</w:t>
      </w:r>
      <w:r>
        <w:rPr>
          <w:rtl w:val="true"/>
        </w:rPr>
        <w:t xml:space="preserve">- </w:t>
      </w:r>
      <w:r>
        <w:rPr>
          <w:rtl w:val="true"/>
        </w:rPr>
        <w:t>حدیث</w:t>
      </w:r>
      <w:bookmarkEnd w:id="240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الْحُسَیْنِ عَنْ مُحَمَّدِ بْنِ سِنَانٍ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الْحَجَّ عَلَی أَهْلِ الْجِدَةِ فِی کُلِّ عَامٍ</w:t>
      </w:r>
      <w:r>
        <w:rPr>
          <w:rFonts w:eastAsia="Amiri" w:cs="Amiri" w:ascii="Amiri" w:hAnsi="Amiri"/>
          <w:color w:val="111111"/>
          <w:sz w:val="28"/>
          <w:szCs w:val="28"/>
          <w:rtl w:val="true"/>
          <w:lang w:bidi="ar-SA"/>
        </w:rPr>
        <w:t>.</w:t>
      </w:r>
    </w:p>
    <w:p>
      <w:pPr>
        <w:pStyle w:val="Heading3"/>
        <w:numPr>
          <w:ilvl w:val="2"/>
          <w:numId w:val="1"/>
        </w:numPr>
        <w:rPr/>
      </w:pPr>
      <w:bookmarkStart w:id="2409" w:name="__RefHeading___Toc1504753_3830689328"/>
      <w:bookmarkStart w:id="2410" w:name="_Toc1081"/>
      <w:bookmarkEnd w:id="2409"/>
      <w:r>
        <w:rPr>
          <w:rtl w:val="true"/>
        </w:rPr>
        <w:t>بَابُ اسْتِطَاعَةِ الْحَجِ</w:t>
      </w:r>
      <w:bookmarkEnd w:id="2410"/>
    </w:p>
    <w:p>
      <w:pPr>
        <w:pStyle w:val="Heading4"/>
        <w:numPr>
          <w:ilvl w:val="3"/>
          <w:numId w:val="1"/>
        </w:numPr>
        <w:rPr/>
      </w:pPr>
      <w:bookmarkStart w:id="2411" w:name="__RefHeading___Toc1504755_3830689328"/>
      <w:bookmarkStart w:id="2412" w:name="_Toc1082"/>
      <w:bookmarkEnd w:id="2411"/>
      <w:r>
        <w:rPr/>
        <w:t>1</w:t>
      </w:r>
      <w:r>
        <w:rPr>
          <w:rtl w:val="true"/>
        </w:rPr>
        <w:t xml:space="preserve">- </w:t>
      </w:r>
      <w:r>
        <w:rPr>
          <w:rtl w:val="true"/>
        </w:rPr>
        <w:t>حدیث</w:t>
      </w:r>
      <w:bookmarkEnd w:id="241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قَالَ مَا السَّبِیلُ قَالَ أَنْ یَکُونَ لَهُ مَا یَحُجُّ بِهِ قَالَ قُلْتُ مَنْ </w:t>
      </w:r>
      <w:r>
        <w:rPr>
          <w:rFonts w:eastAsia="Amiri" w:cs="Amiri" w:ascii="Amiri" w:hAnsi="Amiri"/>
          <w:color w:val="111111"/>
          <w:sz w:val="28"/>
          <w:szCs w:val="28"/>
          <w:rtl w:val="true"/>
          <w:lang w:bidi="ar-SA"/>
        </w:rPr>
        <w:t xml:space="preserve">) </w:t>
      </w:r>
      <w:bookmarkStart w:id="2413" w:name="pg13660_142284"/>
    </w:p>
    <w:p>
      <w:pPr>
        <w:pStyle w:val="BookText"/>
        <w:rPr/>
      </w:pPr>
      <w:bookmarkEnd w:id="2413"/>
      <w:r>
        <w:rPr>
          <w:rFonts w:ascii="Amiri" w:hAnsi="Amiri" w:eastAsia="Amiri" w:cs="Amiri"/>
          <w:color w:val="111111"/>
          <w:sz w:val="28"/>
          <w:sz w:val="28"/>
          <w:szCs w:val="28"/>
          <w:rtl w:val="true"/>
          <w:lang w:bidi="ar-SA"/>
        </w:rPr>
        <w:t xml:space="preserve">عُرِضَ عَلَیْهِ مَا یَحُجُّ بِهِ فَاسْتَحْیَا مِنْ ذَلِکَ أَ هُوَ مِمَّنْ یَسْتَطِیعُ إِلَیْهِ سَبِیلًا قَالَ نَعَمْ مَا شَأْنُهُ أَنْ یَسْتَحْیِیَ وَ لَوْ یَحُجُّ عَلَی حِمَارٍ أَجْدَعَ أَبْتَرَ </w:t>
      </w:r>
      <w:r>
        <w:rPr>
          <w:rStyle w:val="FootnoteAnchor"/>
          <w:rtl w:val="true"/>
        </w:rPr>
        <w:footnoteReference w:id="766"/>
      </w:r>
      <w:r>
        <w:rPr>
          <w:rFonts w:ascii="Amiri" w:hAnsi="Amiri" w:eastAsia="Amiri" w:cs="Amiri"/>
          <w:color w:val="111111"/>
          <w:sz w:val="28"/>
          <w:sz w:val="28"/>
          <w:szCs w:val="28"/>
          <w:rtl w:val="true"/>
          <w:lang w:bidi="ar-SA"/>
        </w:rPr>
        <w:t>فَإِنْ کَانَ یُطِیقُ أَنْ یَمْشِیَ بَعْضاً وَ یَرْکَبَ بَعْضاً فَلْیَحُجَّ</w:t>
      </w:r>
      <w:r>
        <w:rPr>
          <w:rFonts w:eastAsia="Amiri" w:cs="Amiri" w:ascii="Amiri" w:hAnsi="Amiri"/>
          <w:color w:val="111111"/>
          <w:sz w:val="28"/>
          <w:szCs w:val="28"/>
          <w:rtl w:val="true"/>
          <w:lang w:bidi="ar-SA"/>
        </w:rPr>
        <w:t>.</w:t>
      </w:r>
    </w:p>
    <w:p>
      <w:pPr>
        <w:pStyle w:val="Heading4"/>
        <w:numPr>
          <w:ilvl w:val="3"/>
          <w:numId w:val="1"/>
        </w:numPr>
        <w:rPr/>
      </w:pPr>
      <w:bookmarkStart w:id="2414" w:name="__RefHeading___Toc1504757_3830689328"/>
      <w:bookmarkStart w:id="2415" w:name="_Toc1083"/>
      <w:bookmarkEnd w:id="2414"/>
      <w:r>
        <w:rPr/>
        <w:t>2</w:t>
      </w:r>
      <w:r>
        <w:rPr>
          <w:rtl w:val="true"/>
        </w:rPr>
        <w:t xml:space="preserve">- </w:t>
      </w:r>
      <w:r>
        <w:rPr>
          <w:rtl w:val="true"/>
        </w:rPr>
        <w:t>حدیث</w:t>
      </w:r>
      <w:bookmarkEnd w:id="24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الْکُنَاسِیُّ أَبَا عَبْدِ اللَّهِ علیه السلام وَ أَنَا عِنْدَهُ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مَا</w:t>
      </w:r>
    </w:p>
    <w:p>
      <w:pPr>
        <w:pStyle w:val="BookText"/>
        <w:rPr/>
      </w:pPr>
      <w:r>
        <w:rPr>
          <w:rFonts w:ascii="Amiri" w:hAnsi="Amiri" w:eastAsia="Amiri" w:cs="Amiri"/>
          <w:color w:val="111111"/>
          <w:sz w:val="28"/>
          <w:sz w:val="28"/>
          <w:szCs w:val="28"/>
          <w:rtl w:val="true"/>
          <w:lang w:bidi="ar-SA"/>
        </w:rPr>
        <w:t xml:space="preserve">یَعْنِی بِذَلِکَ قَالَ مَنْ کَانَ صَحِیحاً فِی بَدَنِهِ مُخَلًّی سَرْبُهُ </w:t>
      </w:r>
      <w:r>
        <w:rPr>
          <w:rStyle w:val="FootnoteAnchor"/>
          <w:rtl w:val="true"/>
        </w:rPr>
        <w:footnoteReference w:id="767"/>
      </w:r>
      <w:r>
        <w:rPr>
          <w:rFonts w:ascii="Amiri" w:hAnsi="Amiri" w:eastAsia="Amiri" w:cs="Amiri"/>
          <w:color w:val="111111"/>
          <w:sz w:val="28"/>
          <w:sz w:val="28"/>
          <w:szCs w:val="28"/>
          <w:rtl w:val="true"/>
          <w:lang w:bidi="ar-SA"/>
        </w:rPr>
        <w:t>لَهُ زَادٌ وَ رَاحِلَةٌ فَهُوَ مِمَّنْ یَسْتَطِیعُ الْحَجَّ أَوْ قَالَ مِمَّنْ کَانَ لَهُ مَالٌ فَقَالَ لَهُ حَفْصٌ الْکُنَاسِیُّ فَإِذَا کَانَ صَحِیحاً فِی بَدَنِهِ مُخَلًّی سَرْبُهُ لَهُ زَادٌ وَ رَاحِلَةٌ فَلَمْ یَحُجَّ فَهُوَ مِمَّنْ یَسْتَطِیعُ الْحَجَّ قَالَ نَعَمْ</w:t>
      </w:r>
      <w:r>
        <w:rPr>
          <w:rFonts w:eastAsia="Amiri" w:cs="Amiri" w:ascii="Amiri" w:hAnsi="Amiri"/>
          <w:color w:val="111111"/>
          <w:sz w:val="28"/>
          <w:szCs w:val="28"/>
          <w:rtl w:val="true"/>
          <w:lang w:bidi="ar-SA"/>
        </w:rPr>
        <w:t>.</w:t>
      </w:r>
    </w:p>
    <w:p>
      <w:pPr>
        <w:pStyle w:val="Heading4"/>
        <w:numPr>
          <w:ilvl w:val="3"/>
          <w:numId w:val="1"/>
        </w:numPr>
        <w:rPr/>
      </w:pPr>
      <w:bookmarkStart w:id="2416" w:name="__RefHeading___Toc1504759_3830689328"/>
      <w:bookmarkStart w:id="2417" w:name="_Toc1084"/>
      <w:bookmarkEnd w:id="2416"/>
      <w:r>
        <w:rPr/>
        <w:t>3</w:t>
      </w:r>
      <w:r>
        <w:rPr>
          <w:rtl w:val="true"/>
        </w:rPr>
        <w:t xml:space="preserve">- </w:t>
      </w:r>
      <w:r>
        <w:rPr>
          <w:rtl w:val="true"/>
        </w:rPr>
        <w:t>حدیث</w:t>
      </w:r>
      <w:bookmarkEnd w:id="24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فَقَالَ مَا یَقُولُ النَّاسُ قَالَ فَقِیلَ لَهُ الزَّادُ وَ الرَّاحِلَةُ قَالَ فَقَالَ أَبُو عَبْدِ اللَّهِ علیه السلام قَدْ سُئِلَ أَبُو جَعْفَرٍ علیه السلام عَنْ هَذَا فَقَالَ هَلَکَ النَّاسُ إِذاً لَئِنْ کَانَ مَنْ کَانَ لَهُ زَادٌ وَ رَاحِلَةٌ قَدْرَ مَا یَقُوتُ عِیَالَهُ وَ یَسْتَغْنِی بِهِ عَنِ النَّاسِ یَنْطَلِقُ إِلَیْهِ فَیَسْلُبُهُمْ إِیَّاهُ لَقَدْ هَلَکُوا </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ینطلق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الحدیث لئن کان من کان له قدر ما یقوت عیاله فحسب وجب علیه أن ینفق ذلک فی الزاد و الراحلة ثمّ ینطلق الی الناس یسألهم قوت عیاله لهلک الناس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أصوب و أصح و أوضح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 لَهُ فَمَا السَّبِیلُ قَالَ فَقَالَ السَّعَةُ فِی الْمَالِ إِذَا کَانَ یَحُجُّ بِبَعْضٍ وَ یُبْقِی بَعْضاً یَقُوتُ بِهِ عِیَالَهُ أَ لَیْسَ قَدْ فَرَضَ اللَّهُ الزَّکَاةَ فَلَمْ یَجْعَلْهَا إِلَّا عَلَی مَنْ یَمْلِکُ مِائَتَیْ دِرْهَمٍ</w:t>
      </w:r>
      <w:r>
        <w:rPr>
          <w:rFonts w:eastAsia="Amiri" w:cs="Amiri" w:ascii="Amiri" w:hAnsi="Amiri"/>
          <w:color w:val="111111"/>
          <w:sz w:val="28"/>
          <w:szCs w:val="28"/>
          <w:rtl w:val="true"/>
          <w:lang w:bidi="ar-SA"/>
        </w:rPr>
        <w:t>.</w:t>
      </w:r>
    </w:p>
    <w:p>
      <w:pPr>
        <w:pStyle w:val="Heading4"/>
        <w:numPr>
          <w:ilvl w:val="3"/>
          <w:numId w:val="1"/>
        </w:numPr>
        <w:rPr/>
      </w:pPr>
      <w:bookmarkStart w:id="2418" w:name="__RefHeading___Toc1504761_3830689328"/>
      <w:bookmarkStart w:id="2419" w:name="_Toc1085"/>
      <w:bookmarkEnd w:id="2418"/>
      <w:r>
        <w:rPr/>
        <w:t>4</w:t>
      </w:r>
      <w:r>
        <w:rPr>
          <w:rtl w:val="true"/>
        </w:rPr>
        <w:t xml:space="preserve">- </w:t>
      </w:r>
      <w:r>
        <w:rPr>
          <w:rtl w:val="true"/>
        </w:rPr>
        <w:t>حدیث</w:t>
      </w:r>
      <w:bookmarkEnd w:id="241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سَیْفِ بْنِ </w:t>
      </w:r>
      <w:r>
        <w:rPr>
          <w:rFonts w:eastAsia="Amiri" w:cs="Amiri" w:ascii="Amiri" w:hAnsi="Amiri"/>
          <w:color w:val="111111"/>
          <w:sz w:val="28"/>
          <w:szCs w:val="28"/>
          <w:rtl w:val="true"/>
          <w:lang w:bidi="ar-SA"/>
        </w:rPr>
        <w:t xml:space="preserve">) </w:t>
      </w:r>
      <w:bookmarkStart w:id="2420" w:name="pg13660_142285"/>
    </w:p>
    <w:p>
      <w:pPr>
        <w:pStyle w:val="BookText"/>
        <w:rPr/>
      </w:pPr>
      <w:bookmarkEnd w:id="2420"/>
      <w:r>
        <w:rPr>
          <w:rFonts w:ascii="Amiri" w:hAnsi="Amiri" w:eastAsia="Amiri" w:cs="Amiri"/>
          <w:color w:val="111111"/>
          <w:sz w:val="28"/>
          <w:sz w:val="28"/>
          <w:szCs w:val="28"/>
          <w:rtl w:val="true"/>
          <w:lang w:bidi="ar-SA"/>
        </w:rPr>
        <w:t>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شَیَّعْتُ أَصْحَابِی إِلَی الْقَادِسِیَّةِ فَقَالُوا لِی انْطَلِقْ مَعَنَا وَ نُقِیمُ عَلَیْکَ ثَلَاثاً فَرَجَعْتُ وَ لَیْسَ عِنْدِی نَفَقَةٌ فَیَسَّرَ اللَّهُ وَ لَحِقْتُهُمْ قَالَ إِنَّهُ مَنْ کُتِبَ عَلَیْهِ فِی الْوَفْدِ لَمْ یَسْتَطِعْ أَنْ لَا یَحُجَّ وَ إِنْ کَانَ فَقِیراً وَ مَنْ لَمْ یُکْتَبْ لَمْ یَسْتَطِعْ أَنْ یَحُجَّ وَ إِنْ کَانَ غَنِیّاً صَحِیحاً</w:t>
      </w:r>
      <w:r>
        <w:rPr>
          <w:rFonts w:eastAsia="Amiri" w:cs="Amiri" w:ascii="Amiri" w:hAnsi="Amiri"/>
          <w:color w:val="111111"/>
          <w:sz w:val="28"/>
          <w:szCs w:val="28"/>
          <w:rtl w:val="true"/>
          <w:lang w:bidi="ar-SA"/>
        </w:rPr>
        <w:t>.</w:t>
      </w:r>
    </w:p>
    <w:p>
      <w:pPr>
        <w:pStyle w:val="Heading4"/>
        <w:numPr>
          <w:ilvl w:val="3"/>
          <w:numId w:val="1"/>
        </w:numPr>
        <w:rPr/>
      </w:pPr>
      <w:bookmarkStart w:id="2421" w:name="__RefHeading___Toc1504763_3830689328"/>
      <w:bookmarkStart w:id="2422" w:name="_Toc1086"/>
      <w:bookmarkEnd w:id="2421"/>
      <w:r>
        <w:rPr/>
        <w:t>5</w:t>
      </w:r>
      <w:r>
        <w:rPr>
          <w:rtl w:val="true"/>
        </w:rPr>
        <w:t xml:space="preserve">- </w:t>
      </w:r>
      <w:r>
        <w:rPr>
          <w:rtl w:val="true"/>
        </w:rPr>
        <w:t>حدیث</w:t>
      </w:r>
      <w:bookmarkEnd w:id="24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مُوسَی بْنِ عِمْرَانَ عَنِ الْحُسَیْنِ بْنِ یَزِیدَ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الْقَدَرِ فَقَالَ یَا ابْنَ رَسُولِ اللَّهِ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أَ لَیْسَ قَدْ جَعَلَ اللَّهُ لَهُمُ الِاسْتِطَاعَةَ فَقَالَ وَیْحَکَ إِنَّمَا یَعْنِی بِالاسْتِطَاعَةِ الزَّادَ وَ الرَّاحِلَةَ لَیْسَ اسْتِطَاعَةَ الْبَدَنِ فَقَالَ الرَّجُلُ أَ فَلَیْسَ إِذَا کَانَ الزَّادُ وَ</w:t>
      </w:r>
    </w:p>
    <w:p>
      <w:pPr>
        <w:pStyle w:val="BookText"/>
        <w:rPr/>
      </w:pPr>
      <w:r>
        <w:rPr>
          <w:rFonts w:ascii="Amiri" w:hAnsi="Amiri" w:eastAsia="Amiri" w:cs="Amiri"/>
          <w:color w:val="111111"/>
          <w:sz w:val="28"/>
          <w:sz w:val="28"/>
          <w:szCs w:val="28"/>
          <w:rtl w:val="true"/>
          <w:lang w:bidi="ar-SA"/>
        </w:rPr>
        <w:t xml:space="preserve">الرَّاحِلَةُ فَهُوَ مُسْتَطِیعٌ لِلْحَجِّ فَقَالَ وَیْحَکَ لَیْسَ کَمَا تَظُنُّ قَدْ تَرَی الرَّجُلَ عِنْدَهُ الْمَالُ الْکَثِیرُ أَکْثَرَ مِنَ الزَّادِ وَ الرَّاحِلَةِ فَهُوَ لَا یَحُجُّ حَتَّی یَأْذَنَ اللَّهُ تَعَالَی فِی ذَلِکَ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3" w:name="__RefHeading___Toc1504765_3830689328"/>
      <w:bookmarkStart w:id="2424" w:name="_Toc1087"/>
      <w:bookmarkEnd w:id="2423"/>
      <w:r>
        <w:rPr>
          <w:rtl w:val="true"/>
        </w:rPr>
        <w:t>بَابُ مَنْ سَوَّفَ الْحَجَّ وَ هُوَ مُسْتَطِیعٌ</w:t>
      </w:r>
      <w:bookmarkEnd w:id="2424"/>
    </w:p>
    <w:p>
      <w:pPr>
        <w:pStyle w:val="Heading4"/>
        <w:numPr>
          <w:ilvl w:val="3"/>
          <w:numId w:val="1"/>
        </w:numPr>
        <w:rPr/>
      </w:pPr>
      <w:bookmarkStart w:id="2425" w:name="__RefHeading___Toc1504767_3830689328"/>
      <w:bookmarkStart w:id="2426" w:name="_Toc1088"/>
      <w:bookmarkEnd w:id="2425"/>
      <w:r>
        <w:rPr/>
        <w:t>1</w:t>
      </w:r>
      <w:r>
        <w:rPr>
          <w:rtl w:val="true"/>
        </w:rPr>
        <w:t xml:space="preserve">- </w:t>
      </w:r>
      <w:r>
        <w:rPr>
          <w:rtl w:val="true"/>
        </w:rPr>
        <w:t>حدیث</w:t>
      </w:r>
      <w:bookmarkEnd w:id="2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لَمْ یَمْنَعْهُ مِنْ ذَلِکَ حَاجَةٌ تُجْحِفُ بِهِ أَوْ مَرَضٌ لَا یُطِیقُ فِیهِ الْحَجَّ أَوْ سُلْطَانٌ یَمْنَعُهُ فَلْیَمُتْ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یَهُودِیّاً أَوْ نَصْرَانِیّاً</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أفقرته الحاجة و أجحف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قاربه و 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و اجتحفه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یموت علی غیر الإسلام لانه لو اعتقده أتی به و قد حمل علی المبالغة</w:t>
      </w:r>
      <w:r>
        <w:rPr>
          <w:rFonts w:eastAsia="IRNazanin" w:cs="IRNazanin"/>
          <w:color w:val="111111"/>
          <w:sz w:val="28"/>
          <w:szCs w:val="28"/>
          <w:rtl w:val="true"/>
          <w:lang w:bidi="fa-IR"/>
        </w:rPr>
        <w:t>.</w:t>
      </w:r>
    </w:p>
    <w:p>
      <w:pPr>
        <w:pStyle w:val="Heading4"/>
        <w:numPr>
          <w:ilvl w:val="3"/>
          <w:numId w:val="1"/>
        </w:numPr>
        <w:rPr/>
      </w:pPr>
      <w:bookmarkStart w:id="2427" w:name="__RefHeading___Toc1504769_3830689328"/>
      <w:bookmarkStart w:id="2428" w:name="_Toc1089"/>
      <w:bookmarkEnd w:id="2427"/>
      <w:r>
        <w:rPr/>
        <w:t>2</w:t>
      </w:r>
      <w:r>
        <w:rPr>
          <w:rtl w:val="true"/>
        </w:rPr>
        <w:t xml:space="preserve">- </w:t>
      </w:r>
      <w:r>
        <w:rPr>
          <w:rtl w:val="true"/>
        </w:rPr>
        <w:t>حدیث</w:t>
      </w:r>
      <w:bookmarkEnd w:id="242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الْقَاسِمِ بْنِ مُحَمَّدٍ </w:t>
      </w:r>
      <w:r>
        <w:rPr>
          <w:rFonts w:eastAsia="Amiri" w:cs="Amiri" w:ascii="Amiri" w:hAnsi="Amiri"/>
          <w:color w:val="111111"/>
          <w:sz w:val="28"/>
          <w:szCs w:val="28"/>
          <w:rtl w:val="true"/>
          <w:lang w:bidi="ar-SA"/>
        </w:rPr>
        <w:t xml:space="preserve">. </w:t>
      </w:r>
      <w:bookmarkStart w:id="2429" w:name="pg13660_142286"/>
    </w:p>
    <w:p>
      <w:pPr>
        <w:pStyle w:val="BookText"/>
        <w:rPr/>
      </w:pPr>
      <w:bookmarkEnd w:id="2429"/>
      <w:r>
        <w:rPr>
          <w:rFonts w:ascii="Amiri" w:hAnsi="Amiri" w:eastAsia="Amiri" w:cs="Amiri"/>
          <w:color w:val="111111"/>
          <w:sz w:val="28"/>
          <w:sz w:val="28"/>
          <w:szCs w:val="28"/>
          <w:rtl w:val="true"/>
          <w:lang w:bidi="ar-SA"/>
        </w:rPr>
        <w:t>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Style w:val="FootnoteAnchor"/>
          <w:rtl w:val="true"/>
        </w:rPr>
        <w:footnoteReference w:id="771"/>
      </w:r>
      <w:r>
        <w:rPr>
          <w:rFonts w:ascii="Amiri" w:hAnsi="Amiri" w:eastAsia="Amiri" w:cs="Amiri"/>
          <w:color w:val="111111"/>
          <w:sz w:val="28"/>
          <w:sz w:val="28"/>
          <w:szCs w:val="28"/>
          <w:rtl w:val="true"/>
          <w:lang w:bidi="ar-SA"/>
        </w:rPr>
        <w:t xml:space="preserve">فَقَالَ ذَلِکَ الَّذِی یُسَوِّفُ نَفْسَهُ الْحَجَ </w:t>
      </w:r>
      <w:r>
        <w:rPr>
          <w:rStyle w:val="FootnoteAnchor"/>
          <w:rtl w:val="true"/>
        </w:rPr>
        <w:footnoteReference w:id="772"/>
      </w:r>
      <w:r>
        <w:rPr>
          <w:rFonts w:ascii="Amiri" w:hAnsi="Amiri" w:eastAsia="Amiri" w:cs="Amiri"/>
          <w:color w:val="111111"/>
          <w:sz w:val="28"/>
          <w:sz w:val="28"/>
          <w:szCs w:val="28"/>
          <w:rtl w:val="true"/>
          <w:lang w:bidi="ar-SA"/>
        </w:rPr>
        <w:t>یَعْنِی حَجَّةَ الْإِسْلَامِ حَتَّی یَأْتِیَهُ الْمَوْتُ</w:t>
      </w:r>
      <w:r>
        <w:rPr>
          <w:rFonts w:eastAsia="Amiri" w:cs="Amiri" w:ascii="Amiri" w:hAnsi="Amiri"/>
          <w:color w:val="111111"/>
          <w:sz w:val="28"/>
          <w:szCs w:val="28"/>
          <w:rtl w:val="true"/>
          <w:lang w:bidi="ar-SA"/>
        </w:rPr>
        <w:t>.</w:t>
      </w:r>
    </w:p>
    <w:p>
      <w:pPr>
        <w:pStyle w:val="Heading4"/>
        <w:numPr>
          <w:ilvl w:val="3"/>
          <w:numId w:val="1"/>
        </w:numPr>
        <w:rPr/>
      </w:pPr>
      <w:bookmarkStart w:id="2430" w:name="__RefHeading___Toc1504771_3830689328"/>
      <w:bookmarkStart w:id="2431" w:name="_Toc1090"/>
      <w:bookmarkEnd w:id="2430"/>
      <w:r>
        <w:rPr/>
        <w:t>3</w:t>
      </w:r>
      <w:r>
        <w:rPr>
          <w:rtl w:val="true"/>
        </w:rPr>
        <w:t xml:space="preserve">- </w:t>
      </w:r>
      <w:r>
        <w:rPr>
          <w:rtl w:val="true"/>
        </w:rPr>
        <w:t>حدیث</w:t>
      </w:r>
      <w:bookmarkEnd w:id="24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الرَّحْمَنِ بْنِ أَبِی نَجْرَانَ عَنْ أَبِی جَمِیلَةَ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التَّاجِرُ یُسَوِّفُ نَفْسَهُ الْحَجَّ قَالَ لَیْسَ لَهُ عُذْرٌ وَ إِنْ مَاتَ فَقَدْ تَرَکَ شَرِیعَةً مِنْ شَرَائِعِ الْإِسْلَامِ</w:t>
      </w:r>
      <w:r>
        <w:rPr>
          <w:rFonts w:eastAsia="Amiri" w:cs="Amiri" w:ascii="Amiri" w:hAnsi="Amiri"/>
          <w:color w:val="111111"/>
          <w:sz w:val="28"/>
          <w:szCs w:val="28"/>
          <w:rtl w:val="true"/>
          <w:lang w:bidi="ar-SA"/>
        </w:rPr>
        <w:t>.</w:t>
      </w:r>
    </w:p>
    <w:p>
      <w:pPr>
        <w:pStyle w:val="Heading4"/>
        <w:numPr>
          <w:ilvl w:val="3"/>
          <w:numId w:val="1"/>
        </w:numPr>
        <w:rPr/>
      </w:pPr>
      <w:bookmarkStart w:id="2432" w:name="__RefHeading___Toc1504773_3830689328"/>
      <w:bookmarkStart w:id="2433" w:name="_Toc1091"/>
      <w:bookmarkEnd w:id="2432"/>
      <w:r>
        <w:rPr/>
        <w:t>4</w:t>
      </w:r>
      <w:r>
        <w:rPr>
          <w:rtl w:val="true"/>
        </w:rPr>
        <w:t xml:space="preserve">- </w:t>
      </w:r>
      <w:r>
        <w:rPr>
          <w:rtl w:val="true"/>
        </w:rPr>
        <w:t>حدیث</w:t>
      </w:r>
      <w:bookmarkEnd w:id="24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الرَّجُلَ التَّاجِرَ ذَا الْمَالِ حِینَ یُسَوِّفُ الْحَجَّ کُلَّ عَامٍ وَ لَیْسَ یَشْغَلُهُ عَنْهُ إِلَّا التِّجَارَةُ أَوِ الدَّیْنُ فَقَالَ لَا عُذْرَ لَهُ یُسَوِّفُ الْحَجَّ إِنْ مَاتَ وَ قَدْ تَرَکَ الْحَجَّ فَقَدْ تَرَکَ شَرِیعَةً مِنْ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2434" w:name="__RefHeading___Toc1504775_3830689328"/>
      <w:bookmarkStart w:id="2435" w:name="_Toc1092"/>
      <w:bookmarkEnd w:id="2434"/>
      <w:r>
        <w:rPr/>
        <w:t>5</w:t>
      </w:r>
      <w:r>
        <w:rPr>
          <w:rtl w:val="true"/>
        </w:rPr>
        <w:t xml:space="preserve">- </w:t>
      </w:r>
      <w:r>
        <w:rPr>
          <w:rtl w:val="true"/>
        </w:rPr>
        <w:t>حدیث</w:t>
      </w:r>
      <w:bookmarkEnd w:id="24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النَّهْدِیِّ عَنْ مُحَمَّدِ بْنِ الْوَلِیدِ عَنْ أَبَانِ بْنِ عُثْمَانَ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لَمْ تَمْنَعْهُ مِنْ ذَلِکَ حَاجَةٌ تُجْحِفُ بِهِ أَوْ مَرَضٌ لَا یُطِیقُ فِیهِ الْحَجَّ أَوْ سُلْطَانٌ یَمْنَعُهُ فَلْیَمُتْ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یَهُودِیّاً أَوْ نَصْرَانِیّاً</w:t>
      </w:r>
      <w:r>
        <w:rPr>
          <w:rFonts w:eastAsia="Amiri" w:cs="Amiri" w:ascii="Amiri" w:hAnsi="Amiri"/>
          <w:color w:val="111111"/>
          <w:sz w:val="28"/>
          <w:szCs w:val="28"/>
          <w:rtl w:val="true"/>
          <w:lang w:bidi="ar-SA"/>
        </w:rPr>
        <w:t>.</w:t>
      </w:r>
    </w:p>
    <w:p>
      <w:pPr>
        <w:pStyle w:val="Heading4"/>
        <w:numPr>
          <w:ilvl w:val="3"/>
          <w:numId w:val="1"/>
        </w:numPr>
        <w:rPr/>
      </w:pPr>
      <w:bookmarkStart w:id="2436" w:name="__RefHeading___Toc1504777_3830689328"/>
      <w:bookmarkStart w:id="2437" w:name="_Toc1093"/>
      <w:bookmarkEnd w:id="2436"/>
      <w:r>
        <w:rPr/>
        <w:t>6</w:t>
      </w:r>
      <w:r>
        <w:rPr>
          <w:rtl w:val="true"/>
        </w:rPr>
        <w:t xml:space="preserve">- </w:t>
      </w:r>
      <w:r>
        <w:rPr>
          <w:rtl w:val="true"/>
        </w:rPr>
        <w:t>حدیث</w:t>
      </w:r>
      <w:bookmarkEnd w:id="243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بْنِ عُثْمَانَ عَنْ أَبِی بَصِیرٍ قَالَ سَمِعْتُ أَبَا عَبْدِ اللَّهِ علیه السلام یَقُولُ مَنْ مَاتَ وَ هُوَ صَحِیحٌ مُوسِرٌ لَمْ یَحُجَّ فَهُوَ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یَوْمَ الْقِیامَةِ أَعْمی </w:t>
      </w:r>
      <w:r>
        <w:rPr>
          <w:rStyle w:val="FootnoteAnchor"/>
          <w:rtl w:val="true"/>
        </w:rPr>
        <w:footnoteReference w:id="773"/>
      </w:r>
      <w:r>
        <w:rPr>
          <w:rFonts w:ascii="Amiri" w:hAnsi="Amiri" w:eastAsia="Amiri" w:cs="Amiri"/>
          <w:color w:val="111111"/>
          <w:sz w:val="28"/>
          <w:sz w:val="28"/>
          <w:szCs w:val="28"/>
          <w:rtl w:val="true"/>
          <w:lang w:bidi="ar-SA"/>
        </w:rPr>
        <w:t>قَالَ قُلْتُ سُبْحَانَ اللَّهِ أَعْمَی قَالَ نَعَمْ إِنَّ اللَّهَ عَزَّ وَ جَلَّ أَعْمَاهُ عَنْ طَرِیقِ الْحَقِّ</w:t>
      </w:r>
      <w:r>
        <w:rPr>
          <w:rFonts w:eastAsia="Amiri" w:cs="Amiri" w:ascii="Amiri" w:hAnsi="Amiri"/>
          <w:color w:val="111111"/>
          <w:sz w:val="28"/>
          <w:szCs w:val="28"/>
          <w:rtl w:val="true"/>
          <w:lang w:bidi="ar-SA"/>
        </w:rPr>
        <w:t xml:space="preserve">. ) </w:t>
      </w:r>
      <w:bookmarkStart w:id="2438" w:name="pg13660_142287"/>
    </w:p>
    <w:p>
      <w:pPr>
        <w:pStyle w:val="Heading3"/>
        <w:numPr>
          <w:ilvl w:val="2"/>
          <w:numId w:val="1"/>
        </w:numPr>
        <w:rPr/>
      </w:pPr>
      <w:bookmarkStart w:id="2439" w:name="__RefHeading___Toc1504779_3830689328"/>
      <w:bookmarkStart w:id="2440" w:name="_Toc1094"/>
      <w:bookmarkEnd w:id="2438"/>
      <w:bookmarkEnd w:id="2439"/>
      <w:r>
        <w:rPr>
          <w:rtl w:val="true"/>
        </w:rPr>
        <w:t>بَابُ مَنْ یَخْرُجُ مِنْ مَکَّةَ لَا یُرِیدُ الْعَوْدَ إِلَیْهَا</w:t>
      </w:r>
      <w:bookmarkEnd w:id="2440"/>
    </w:p>
    <w:p>
      <w:pPr>
        <w:pStyle w:val="Heading4"/>
        <w:numPr>
          <w:ilvl w:val="3"/>
          <w:numId w:val="1"/>
        </w:numPr>
        <w:rPr/>
      </w:pPr>
      <w:bookmarkStart w:id="2441" w:name="__RefHeading___Toc1504781_3830689328"/>
      <w:bookmarkStart w:id="2442" w:name="_Toc1095"/>
      <w:bookmarkEnd w:id="2441"/>
      <w:r>
        <w:rPr/>
        <w:t>1</w:t>
      </w:r>
      <w:r>
        <w:rPr>
          <w:rtl w:val="true"/>
        </w:rPr>
        <w:t xml:space="preserve">- </w:t>
      </w:r>
      <w:r>
        <w:rPr>
          <w:rtl w:val="true"/>
        </w:rPr>
        <w:t>حدیث</w:t>
      </w:r>
      <w:bookmarkEnd w:id="2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مَکَّةَ وَ هُوَ لَا یُرِیدُ الْعَوْدَ إِلَیْهَا فَقَدِ اقْتَرَبَ أَجَلُهُ وَ دَنَا عَذَابُهُ</w:t>
      </w:r>
      <w:r>
        <w:rPr>
          <w:rFonts w:eastAsia="Amiri" w:cs="Amiri" w:ascii="Amiri" w:hAnsi="Amiri"/>
          <w:color w:val="111111"/>
          <w:sz w:val="28"/>
          <w:szCs w:val="28"/>
          <w:rtl w:val="true"/>
          <w:lang w:bidi="ar-SA"/>
        </w:rPr>
        <w:t>.</w:t>
      </w:r>
    </w:p>
    <w:p>
      <w:pPr>
        <w:pStyle w:val="Heading4"/>
        <w:numPr>
          <w:ilvl w:val="3"/>
          <w:numId w:val="1"/>
        </w:numPr>
        <w:rPr/>
      </w:pPr>
      <w:bookmarkStart w:id="2443" w:name="__RefHeading___Toc1504783_3830689328"/>
      <w:bookmarkStart w:id="2444" w:name="_Toc1096"/>
      <w:bookmarkEnd w:id="2443"/>
      <w:r>
        <w:rPr/>
        <w:t>2</w:t>
      </w:r>
      <w:r>
        <w:rPr>
          <w:rtl w:val="true"/>
        </w:rPr>
        <w:t xml:space="preserve">- </w:t>
      </w:r>
      <w:r>
        <w:rPr>
          <w:rtl w:val="true"/>
        </w:rPr>
        <w:t>حدیث</w:t>
      </w:r>
      <w:bookmarkEnd w:id="24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حُسَیْنِ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مَکَّةَ وَ هُوَ لَا یُرِیدُ الْعَوْدَ إِلَیْهَا فَقَدِ اقْتَرَبَ أَجَلُهُ وَ دَنَا عَذَابُهُ</w:t>
      </w:r>
      <w:r>
        <w:rPr>
          <w:rFonts w:eastAsia="Amiri" w:cs="Amiri" w:ascii="Amiri" w:hAnsi="Amiri"/>
          <w:color w:val="111111"/>
          <w:sz w:val="28"/>
          <w:szCs w:val="28"/>
          <w:rtl w:val="true"/>
          <w:lang w:bidi="ar-SA"/>
        </w:rPr>
        <w:t>.</w:t>
      </w:r>
    </w:p>
    <w:p>
      <w:pPr>
        <w:pStyle w:val="Heading4"/>
        <w:numPr>
          <w:ilvl w:val="3"/>
          <w:numId w:val="1"/>
        </w:numPr>
        <w:rPr/>
      </w:pPr>
      <w:bookmarkStart w:id="2445" w:name="__RefHeading___Toc1504785_3830689328"/>
      <w:bookmarkStart w:id="2446" w:name="_Toc1097"/>
      <w:bookmarkEnd w:id="2445"/>
      <w:r>
        <w:rPr/>
        <w:t>3</w:t>
      </w:r>
      <w:r>
        <w:rPr>
          <w:rtl w:val="true"/>
        </w:rPr>
        <w:t xml:space="preserve">- </w:t>
      </w:r>
      <w:r>
        <w:rPr>
          <w:rtl w:val="true"/>
        </w:rPr>
        <w:t>حدیث</w:t>
      </w:r>
      <w:bookmarkEnd w:id="24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صلی الله علیه و آله یَقُولُ لِوُلْدِهِ یَا بَنِیَّ انْظُرُوا بَیْتَ رَبِّکُمْ فَلَا یَخْلُوَنَّ مِنْکُمْ فَلَا تُنَاظَرُوا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ایده بما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لابی جعفر علیه السلام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عطلوه سنة واحدة لم یناظروا و فی خبر آخر لنزل علیهم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یستفاد من ذلک أن الغرض من المناظرة نزول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7" w:name="__RefHeading___Toc1504787_3830689328"/>
      <w:bookmarkStart w:id="2448" w:name="_Toc1098"/>
      <w:bookmarkEnd w:id="2447"/>
      <w:r>
        <w:rPr>
          <w:rtl w:val="true"/>
        </w:rPr>
        <w:t>بَابُ أَنَّهُ لَیْسَ فِی تَرْکِ الْحَجِّ خِیَرَةٌ وَ أَنَّ مَنْ حُبِسَ عَنْهُ فَبِذَنْبٍ</w:t>
      </w:r>
      <w:bookmarkEnd w:id="2448"/>
    </w:p>
    <w:p>
      <w:pPr>
        <w:pStyle w:val="Heading4"/>
        <w:numPr>
          <w:ilvl w:val="3"/>
          <w:numId w:val="1"/>
        </w:numPr>
        <w:rPr/>
      </w:pPr>
      <w:bookmarkStart w:id="2449" w:name="__RefHeading___Toc1504789_3830689328"/>
      <w:bookmarkStart w:id="2450" w:name="_Toc1099"/>
      <w:bookmarkEnd w:id="2449"/>
      <w:r>
        <w:rPr/>
        <w:t>1</w:t>
      </w:r>
      <w:r>
        <w:rPr>
          <w:rtl w:val="true"/>
        </w:rPr>
        <w:t xml:space="preserve">- </w:t>
      </w:r>
      <w:r>
        <w:rPr>
          <w:rtl w:val="true"/>
        </w:rPr>
        <w:t>حدیث</w:t>
      </w:r>
      <w:bookmarkEnd w:id="2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النَّضْرِ بْنِ شُعَیْبٍ عَنْ یُونُسَ بْنِ عِمْرَانَ بْنِ مِیثَمٍ </w:t>
      </w:r>
      <w:r>
        <w:rPr>
          <w:rStyle w:val="FootnoteAnchor"/>
          <w:rtl w:val="true"/>
        </w:rPr>
        <w:footnoteReference w:id="775"/>
      </w:r>
      <w:r>
        <w:rPr>
          <w:rFonts w:ascii="Amiri" w:hAnsi="Amiri" w:eastAsia="Amiri" w:cs="Amiri"/>
          <w:color w:val="111111"/>
          <w:sz w:val="28"/>
          <w:sz w:val="28"/>
          <w:szCs w:val="28"/>
          <w:rtl w:val="true"/>
          <w:lang w:bidi="ar-SA"/>
        </w:rPr>
        <w:t>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مَا لَکَ لَا تَحُجُّ فِی الْعَامِ فَقُلْتُ مُعَامَلَةٌ کَانَتْ بَیْنِی وَ بَیْنَ قَوْمٍ وَ أَشْغَالٌ وَ عَسَی أَنْ یَکُونَ ذَلِکَ خِیَرَةٌ فَقَالَ لَا وَ اللَّهِ مَا فَعَلَ اللَّهُ لَکَ فِی ذَلِکَ مِنْ خِیَرَةٍ ثُمَّ قَالَ مَا حُبِسَ عَبْدٌ عَنْ هَذَا الْبَیْتِ إِلَّا بِذَنْبٍ وَ مَا یَعْفُو أَکْثَرُ</w:t>
      </w:r>
      <w:r>
        <w:rPr>
          <w:rFonts w:eastAsia="Amiri" w:cs="Amiri" w:ascii="Amiri" w:hAnsi="Amiri"/>
          <w:color w:val="111111"/>
          <w:sz w:val="28"/>
          <w:szCs w:val="28"/>
          <w:rtl w:val="true"/>
          <w:lang w:bidi="ar-SA"/>
        </w:rPr>
        <w:t>.</w:t>
      </w:r>
    </w:p>
    <w:p>
      <w:pPr>
        <w:pStyle w:val="Heading4"/>
        <w:numPr>
          <w:ilvl w:val="3"/>
          <w:numId w:val="1"/>
        </w:numPr>
        <w:rPr/>
      </w:pPr>
      <w:bookmarkStart w:id="2451" w:name="__RefHeading___Toc1504791_3830689328"/>
      <w:bookmarkStart w:id="2452" w:name="_Toc1100"/>
      <w:bookmarkEnd w:id="2451"/>
      <w:r>
        <w:rPr/>
        <w:t>2</w:t>
      </w:r>
      <w:r>
        <w:rPr>
          <w:rtl w:val="true"/>
        </w:rPr>
        <w:t xml:space="preserve">- </w:t>
      </w:r>
      <w:r>
        <w:rPr>
          <w:rtl w:val="true"/>
        </w:rPr>
        <w:t>حدیث</w:t>
      </w:r>
      <w:bookmarkEnd w:id="245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رَفَعَهُ قَالَ أَبُو عَبْدِ اللَّهِ ع لَیْسَ فِی تَرْکِ الْحَجِّ خِیَرَةٌ</w:t>
      </w:r>
      <w:r>
        <w:rPr>
          <w:rFonts w:eastAsia="Amiri" w:cs="Amiri" w:ascii="Amiri" w:hAnsi="Amiri"/>
          <w:color w:val="111111"/>
          <w:sz w:val="28"/>
          <w:szCs w:val="28"/>
          <w:rtl w:val="true"/>
          <w:lang w:bidi="ar-SA"/>
        </w:rPr>
        <w:t xml:space="preserve">. . </w:t>
      </w:r>
      <w:bookmarkStart w:id="2453" w:name="pg13660_142288"/>
    </w:p>
    <w:p>
      <w:pPr>
        <w:pStyle w:val="Heading3"/>
        <w:numPr>
          <w:ilvl w:val="2"/>
          <w:numId w:val="1"/>
        </w:numPr>
        <w:rPr/>
      </w:pPr>
      <w:bookmarkStart w:id="2454" w:name="__RefHeading___Toc1504793_3830689328"/>
      <w:bookmarkStart w:id="2455" w:name="_Toc1101"/>
      <w:bookmarkEnd w:id="2453"/>
      <w:bookmarkEnd w:id="2454"/>
      <w:r>
        <w:rPr>
          <w:rtl w:val="true"/>
        </w:rPr>
        <w:t>بَابُ أَنَّهُ لَوْ تَرَکَ النَّاسُ الْحَجَّ لَجَاءَهُمُ الْعَذَابُ</w:t>
      </w:r>
      <w:bookmarkEnd w:id="2455"/>
    </w:p>
    <w:p>
      <w:pPr>
        <w:pStyle w:val="Heading4"/>
        <w:numPr>
          <w:ilvl w:val="3"/>
          <w:numId w:val="1"/>
        </w:numPr>
        <w:rPr/>
      </w:pPr>
      <w:bookmarkStart w:id="2456" w:name="__RefHeading___Toc1504795_3830689328"/>
      <w:bookmarkStart w:id="2457" w:name="_Toc1102"/>
      <w:bookmarkEnd w:id="2456"/>
      <w:r>
        <w:rPr/>
        <w:t>1</w:t>
      </w:r>
      <w:r>
        <w:rPr>
          <w:rtl w:val="true"/>
        </w:rPr>
        <w:t xml:space="preserve">- </w:t>
      </w:r>
      <w:r>
        <w:rPr>
          <w:rtl w:val="true"/>
        </w:rPr>
        <w:t>حدیث</w:t>
      </w:r>
      <w:bookmarkEnd w:id="2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النَّاسُ الْحَجَّ لَمَا نُوظِرُوا الْعَذَابَ أَوْ قَالَ أُنْزِلَ عَلَیْهِمُ الْعَذَابُ</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1504797_3830689328"/>
      <w:bookmarkStart w:id="2459" w:name="_Toc1103"/>
      <w:bookmarkEnd w:id="2458"/>
      <w:r>
        <w:rPr/>
        <w:t>2</w:t>
      </w:r>
      <w:r>
        <w:rPr>
          <w:rtl w:val="true"/>
        </w:rPr>
        <w:t xml:space="preserve">- </w:t>
      </w:r>
      <w:r>
        <w:rPr>
          <w:rtl w:val="true"/>
        </w:rPr>
        <w:t>حدیث</w:t>
      </w:r>
      <w:bookmarkEnd w:id="24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جَعْفَرٍ علیه السلام الْبَیْتَ فَقَالَ لَوْ عَطَّلُوهُ سَنَةً وَاحِدَةً لَمْ یُنَاظَرُوا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0" w:name="__RefHeading___Toc1504799_3830689328"/>
      <w:bookmarkStart w:id="2461" w:name="_Toc1104"/>
      <w:bookmarkEnd w:id="2460"/>
      <w:r>
        <w:rPr/>
        <w:t>3</w:t>
      </w:r>
      <w:r>
        <w:rPr>
          <w:rtl w:val="true"/>
        </w:rPr>
        <w:t xml:space="preserve">- </w:t>
      </w:r>
      <w:r>
        <w:rPr>
          <w:rtl w:val="true"/>
        </w:rPr>
        <w:t>حدیث</w:t>
      </w:r>
      <w:bookmarkEnd w:id="24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صلی الله علیه و آله یَقُولُ لِوُلْدِهِ یَا بَنِیَّ انْظُرُوا بَیْتَ رَبِّکُمْ فَلَا یَخْلُوَنَّ مِنْکُمْ فَلَا تُنَاظَرُوا</w:t>
      </w:r>
      <w:r>
        <w:rPr>
          <w:rFonts w:eastAsia="Amiri" w:cs="Amiri" w:ascii="Amiri" w:hAnsi="Amiri"/>
          <w:color w:val="111111"/>
          <w:sz w:val="28"/>
          <w:szCs w:val="28"/>
          <w:rtl w:val="true"/>
          <w:lang w:bidi="ar-SA"/>
        </w:rPr>
        <w:t xml:space="preserve">. </w:t>
      </w:r>
      <w:r>
        <w:rPr>
          <w:rStyle w:val="FootnoteAnchor"/>
          <w:rtl w:val="true"/>
        </w:rPr>
        <w:footnoteReference w:id="777"/>
      </w:r>
    </w:p>
    <w:p>
      <w:pPr>
        <w:pStyle w:val="Heading4"/>
        <w:numPr>
          <w:ilvl w:val="3"/>
          <w:numId w:val="1"/>
        </w:numPr>
        <w:rPr/>
      </w:pPr>
      <w:bookmarkStart w:id="2462" w:name="__RefHeading___Toc1504801_3830689328"/>
      <w:bookmarkStart w:id="2463" w:name="_Toc1105"/>
      <w:bookmarkEnd w:id="2462"/>
      <w:r>
        <w:rPr/>
        <w:t>4</w:t>
      </w:r>
      <w:r>
        <w:rPr>
          <w:rtl w:val="true"/>
        </w:rPr>
        <w:t xml:space="preserve">- </w:t>
      </w:r>
      <w:r>
        <w:rPr>
          <w:rtl w:val="true"/>
        </w:rPr>
        <w:t>حدیث</w:t>
      </w:r>
      <w:bookmarkEnd w:id="24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الدِّینُ قَائِماً مَا قَامَتِ الْکَعْبَةُ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4" w:name="__RefHeading___Toc1504803_3830689328"/>
      <w:bookmarkStart w:id="2465" w:name="_Toc1106"/>
      <w:bookmarkEnd w:id="2464"/>
      <w:r>
        <w:rPr>
          <w:rtl w:val="true"/>
        </w:rPr>
        <w:t>بَابٌ نَادِرٌ</w:t>
      </w:r>
      <w:bookmarkEnd w:id="2465"/>
    </w:p>
    <w:p>
      <w:pPr>
        <w:pStyle w:val="Heading4"/>
        <w:numPr>
          <w:ilvl w:val="3"/>
          <w:numId w:val="1"/>
        </w:numPr>
        <w:rPr/>
      </w:pPr>
      <w:bookmarkStart w:id="2466" w:name="__RefHeading___Toc1504805_3830689328"/>
      <w:bookmarkStart w:id="2467" w:name="_Toc1107"/>
      <w:bookmarkEnd w:id="2466"/>
      <w:r>
        <w:rPr/>
        <w:t>1</w:t>
      </w:r>
      <w:r>
        <w:rPr>
          <w:rtl w:val="true"/>
        </w:rPr>
        <w:t xml:space="preserve">- </w:t>
      </w:r>
      <w:r>
        <w:rPr>
          <w:rtl w:val="true"/>
        </w:rPr>
        <w:t>حدیث</w:t>
      </w:r>
      <w:bookmarkEnd w:id="246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رَجُلًا اسْتَشَارَنِی فِی الْحَجِّ وَ کَانَ ضَعِیفَ الْحَالِ فَأَشَرْتُ إِلَیْهِ أَنْ لَا یَحُجَّ فَقَالَ مَا أَخْلَقَکَ </w:t>
      </w:r>
      <w:r>
        <w:rPr>
          <w:rStyle w:val="FootnoteAnchor"/>
          <w:rtl w:val="true"/>
        </w:rPr>
        <w:footnoteReference w:id="779"/>
      </w:r>
      <w:r>
        <w:rPr>
          <w:rFonts w:ascii="Amiri" w:hAnsi="Amiri" w:eastAsia="Amiri" w:cs="Amiri"/>
          <w:color w:val="111111"/>
          <w:sz w:val="28"/>
          <w:sz w:val="28"/>
          <w:szCs w:val="28"/>
          <w:rtl w:val="true"/>
          <w:lang w:bidi="ar-SA"/>
        </w:rPr>
        <w:t>أَنْ تَمْرَضَ سَنَةً قَالَ فَمَرِضْتُ سَنَةً</w:t>
      </w:r>
      <w:r>
        <w:rPr>
          <w:rFonts w:eastAsia="Amiri" w:cs="Amiri" w:ascii="Amiri" w:hAnsi="Amiri"/>
          <w:color w:val="111111"/>
          <w:sz w:val="28"/>
          <w:szCs w:val="28"/>
          <w:rtl w:val="true"/>
          <w:lang w:bidi="ar-SA"/>
        </w:rPr>
        <w:t xml:space="preserve">. . </w:t>
      </w:r>
      <w:bookmarkStart w:id="2468" w:name="pg13660_142289"/>
    </w:p>
    <w:p>
      <w:pPr>
        <w:pStyle w:val="Heading3"/>
        <w:numPr>
          <w:ilvl w:val="2"/>
          <w:numId w:val="1"/>
        </w:numPr>
        <w:rPr/>
      </w:pPr>
      <w:bookmarkStart w:id="2469" w:name="__RefHeading___Toc1504807_3830689328"/>
      <w:bookmarkStart w:id="2470" w:name="_Toc1108"/>
      <w:bookmarkEnd w:id="2468"/>
      <w:bookmarkEnd w:id="2469"/>
      <w:r>
        <w:rPr>
          <w:rtl w:val="true"/>
        </w:rPr>
        <w:t>بَابُ الْإِجْبَارِ عَلَی الْحَجِ</w:t>
      </w:r>
      <w:bookmarkEnd w:id="2470"/>
    </w:p>
    <w:p>
      <w:pPr>
        <w:pStyle w:val="Heading4"/>
        <w:numPr>
          <w:ilvl w:val="3"/>
          <w:numId w:val="1"/>
        </w:numPr>
        <w:rPr/>
      </w:pPr>
      <w:bookmarkStart w:id="2471" w:name="__RefHeading___Toc1504809_3830689328"/>
      <w:bookmarkStart w:id="2472" w:name="_Toc1109"/>
      <w:bookmarkEnd w:id="2471"/>
      <w:r>
        <w:rPr/>
        <w:t>1</w:t>
      </w:r>
      <w:r>
        <w:rPr>
          <w:rtl w:val="true"/>
        </w:rPr>
        <w:t xml:space="preserve">- </w:t>
      </w:r>
      <w:r>
        <w:rPr>
          <w:rtl w:val="true"/>
        </w:rPr>
        <w:t>حدیث</w:t>
      </w:r>
      <w:bookmarkEnd w:id="2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هِشَامِ بْنِ سَالِمٍ وَ مُعَاوِیَةَ بْنِ عَمَّارٍ وَ غَیْرِهِمْ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تَرَکُوا الْحَجَّ لَکَانَ عَلَی الْوَالِی أَنْ یُجْبِرَهُمْ عَلَی ذَلِکَ وَ عَلَی الْمُقَامِ عِنْدَهُ وَ لَوْ تَرَکُوا زِیَارَةَ النَّبِیِّ صلی الله علیه و آله لَکَانَ عَلَی الْوَالِی أَنْ یُجْبِرَهُمْ عَلَی ذَلِکَ وَ عَلَی الْمُقَامِ عِنْدَهُ فَإِنْ لَمْ یَکُنْ لَهُمْ أَمْوَالٌ أَنْفَقَ عَلَیْهِمْ مِنْ بَیْتِ مَالِ الْمُسْلِمِینَ</w:t>
      </w:r>
      <w:r>
        <w:rPr>
          <w:rFonts w:eastAsia="Amiri" w:cs="Amiri" w:ascii="Amiri" w:hAnsi="Amiri"/>
          <w:color w:val="111111"/>
          <w:sz w:val="28"/>
          <w:szCs w:val="28"/>
          <w:rtl w:val="true"/>
          <w:lang w:bidi="ar-SA"/>
        </w:rPr>
        <w:t xml:space="preserve">. </w:t>
      </w:r>
      <w:r>
        <w:rPr>
          <w:rStyle w:val="FootnoteAnchor"/>
          <w:rtl w:val="true"/>
        </w:rPr>
        <w:footnoteReference w:id="780"/>
      </w:r>
    </w:p>
    <w:p>
      <w:pPr>
        <w:pStyle w:val="Heading4"/>
        <w:numPr>
          <w:ilvl w:val="3"/>
          <w:numId w:val="1"/>
        </w:numPr>
        <w:rPr/>
      </w:pPr>
      <w:bookmarkStart w:id="2473" w:name="__RefHeading___Toc1504811_3830689328"/>
      <w:bookmarkStart w:id="2474" w:name="_Toc1110"/>
      <w:bookmarkEnd w:id="2473"/>
      <w:r>
        <w:rPr/>
        <w:t>2</w:t>
      </w:r>
      <w:r>
        <w:rPr>
          <w:rtl w:val="true"/>
        </w:rPr>
        <w:t xml:space="preserve">- </w:t>
      </w:r>
      <w:r>
        <w:rPr>
          <w:rtl w:val="true"/>
        </w:rPr>
        <w:t>حدیث</w:t>
      </w:r>
      <w:bookmarkEnd w:id="24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عَطَّلَ النَّاسُ الْحَجَّ لَوَجَبَ عَلَی الْإِمَامِ أَنْ یُجْبِرَهُمْ عَلَی الْحَجِّ إِنْ شَاءُوا وَ إِنْ أَبَوْا فَإِنَّ هَذَا الْبَیْتَ إِنَّمَا وُضِعَ لِلْحَجِ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5" w:name="__RefHeading___Toc1504813_3830689328"/>
      <w:bookmarkStart w:id="2476" w:name="_Toc1111"/>
      <w:bookmarkEnd w:id="2475"/>
      <w:r>
        <w:rPr>
          <w:rtl w:val="true"/>
        </w:rPr>
        <w:t>بَابُ أَنَّ مَنْ لَمْ یُطِقِ الْحَجَّ بِبَدَنِهِ جَهَّزَ غَیْرَهُ</w:t>
      </w:r>
      <w:bookmarkEnd w:id="2476"/>
    </w:p>
    <w:p>
      <w:pPr>
        <w:pStyle w:val="Heading4"/>
        <w:numPr>
          <w:ilvl w:val="3"/>
          <w:numId w:val="1"/>
        </w:numPr>
        <w:rPr/>
      </w:pPr>
      <w:bookmarkStart w:id="2477" w:name="__RefHeading___Toc1504815_3830689328"/>
      <w:bookmarkStart w:id="2478" w:name="_Toc1112"/>
      <w:bookmarkEnd w:id="2477"/>
      <w:r>
        <w:rPr/>
        <w:t>1</w:t>
      </w:r>
      <w:r>
        <w:rPr>
          <w:rtl w:val="true"/>
        </w:rPr>
        <w:t xml:space="preserve">- </w:t>
      </w:r>
      <w:r>
        <w:rPr>
          <w:rtl w:val="true"/>
        </w:rPr>
        <w:t>حدیث</w:t>
      </w:r>
      <w:bookmarkEnd w:id="2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جَعْفَرٍ عَنْ أَبِیهِ ع أَنَّ عَلِیّاً صلی الله علیه و آله قَالَ لِرَجُلٍ کَبِیرٍ لَمْ یَحُجَّ قَطُّ إِنْ شِئْتَ أَنْ تُجَهِّزَ رَجُلًا ثُمَّ ابْعَثْهُ أَنْ یَحُجَّ عَنْکَ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9" w:name="pg13660_142290"/>
    </w:p>
    <w:p>
      <w:pPr>
        <w:pStyle w:val="Heading4"/>
        <w:numPr>
          <w:ilvl w:val="3"/>
          <w:numId w:val="1"/>
        </w:numPr>
        <w:rPr/>
      </w:pPr>
      <w:bookmarkStart w:id="2480" w:name="__RefHeading___Toc1504817_3830689328"/>
      <w:bookmarkStart w:id="2481" w:name="_Toc1113"/>
      <w:bookmarkEnd w:id="2479"/>
      <w:bookmarkEnd w:id="2480"/>
      <w:r>
        <w:rPr/>
        <w:t>2</w:t>
      </w:r>
      <w:r>
        <w:rPr>
          <w:rtl w:val="true"/>
        </w:rPr>
        <w:t xml:space="preserve">- </w:t>
      </w:r>
      <w:r>
        <w:rPr>
          <w:rtl w:val="true"/>
        </w:rPr>
        <w:t>حدیث</w:t>
      </w:r>
      <w:bookmarkEnd w:id="24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سَلَامُ اللَّهِ عَلَیْهِ أَمَرَ شَیْخاً کَبِیراً لَمْ یَحُجَّ قَطُّ وَ لَمْ یُطِقِ الْحَجَّ لِکِبَرِهِ أَنْ یُجَهِّزَ رَجُلًا أَنْ یَحُجَّ عَنْهُ</w:t>
      </w:r>
      <w:r>
        <w:rPr>
          <w:rFonts w:eastAsia="Amiri" w:cs="Amiri" w:ascii="Amiri" w:hAnsi="Amiri"/>
          <w:color w:val="111111"/>
          <w:sz w:val="28"/>
          <w:szCs w:val="28"/>
          <w:rtl w:val="true"/>
          <w:lang w:bidi="ar-SA"/>
        </w:rPr>
        <w:t>.</w:t>
      </w:r>
    </w:p>
    <w:p>
      <w:pPr>
        <w:pStyle w:val="Heading4"/>
        <w:numPr>
          <w:ilvl w:val="3"/>
          <w:numId w:val="1"/>
        </w:numPr>
        <w:rPr/>
      </w:pPr>
      <w:bookmarkStart w:id="2482" w:name="__RefHeading___Toc1504819_3830689328"/>
      <w:bookmarkStart w:id="2483" w:name="_Toc1114"/>
      <w:bookmarkEnd w:id="2482"/>
      <w:r>
        <w:rPr/>
        <w:t>3</w:t>
      </w:r>
      <w:r>
        <w:rPr>
          <w:rtl w:val="true"/>
        </w:rPr>
        <w:t xml:space="preserve">- </w:t>
      </w:r>
      <w:r>
        <w:rPr>
          <w:rtl w:val="true"/>
        </w:rPr>
        <w:t>حدیث</w:t>
      </w:r>
      <w:bookmarkEnd w:id="24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حَالَ بَیْنَهُ وَ بَیْنَ الْحَجِّ مَرَضٌ أَوْ أَمْرٌ یَعْذِرُهُ اللَّهُ فِیهِ فَقَالَ عَلَیْهِ أَنْ یُحِجَّ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783"/>
      </w:r>
    </w:p>
    <w:p>
      <w:pPr>
        <w:pStyle w:val="Heading4"/>
        <w:numPr>
          <w:ilvl w:val="3"/>
          <w:numId w:val="1"/>
        </w:numPr>
        <w:rPr/>
      </w:pPr>
      <w:bookmarkStart w:id="2484" w:name="__RefHeading___Toc1504821_3830689328"/>
      <w:bookmarkStart w:id="2485" w:name="_Toc1115"/>
      <w:bookmarkEnd w:id="2484"/>
      <w:r>
        <w:rPr/>
        <w:t>4</w:t>
      </w:r>
      <w:r>
        <w:rPr>
          <w:rtl w:val="true"/>
        </w:rPr>
        <w:t xml:space="preserve">- </w:t>
      </w:r>
      <w:r>
        <w:rPr>
          <w:rtl w:val="true"/>
        </w:rPr>
        <w:t>حدیث</w:t>
      </w:r>
      <w:bookmarkEnd w:id="24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الْقَاسِمِ بْنِ بُرَیْدٍ عَنْ مُحَمَّدِ بْنِ مُسْلِمٍ عَنْ أَبِی جَعْفَرٍ علیه السلام قَالَ کَانَ عَلِیٌّ صلی الله علیه و آله یَقُولُ لَوْ أَنَّ رَجُلًا أَرَادَ الْحَجَّ فَعَرَضَ لَهُ مَرَضٌ أَوْ خَالَطَهُ سَقَمٌ فَلَمْ یَسْتَطِعِ الْخُرُوجَ فَلْیُجَهِّزْ رَجُلًا مِنْ مَالِهِ ثُمَّ لْیَبْعَثْهُ مَکَانَهُ</w:t>
      </w:r>
      <w:r>
        <w:rPr>
          <w:rFonts w:eastAsia="Amiri" w:cs="Amiri" w:ascii="Amiri" w:hAnsi="Amiri"/>
          <w:color w:val="111111"/>
          <w:sz w:val="28"/>
          <w:szCs w:val="28"/>
          <w:rtl w:val="true"/>
          <w:lang w:bidi="ar-SA"/>
        </w:rPr>
        <w:t xml:space="preserve">. </w:t>
      </w:r>
      <w:r>
        <w:rPr>
          <w:rStyle w:val="FootnoteAnchor"/>
          <w:rtl w:val="true"/>
        </w:rPr>
        <w:footnoteReference w:id="784"/>
      </w:r>
    </w:p>
    <w:p>
      <w:pPr>
        <w:pStyle w:val="Heading4"/>
        <w:numPr>
          <w:ilvl w:val="3"/>
          <w:numId w:val="1"/>
        </w:numPr>
        <w:rPr/>
      </w:pPr>
      <w:bookmarkStart w:id="2486" w:name="__RefHeading___Toc1504823_3830689328"/>
      <w:bookmarkStart w:id="2487" w:name="_Toc1116"/>
      <w:bookmarkEnd w:id="2486"/>
      <w:r>
        <w:rPr/>
        <w:t>5</w:t>
      </w:r>
      <w:r>
        <w:rPr>
          <w:rtl w:val="true"/>
        </w:rPr>
        <w:t xml:space="preserve">- </w:t>
      </w:r>
      <w:r>
        <w:rPr>
          <w:rtl w:val="true"/>
        </w:rPr>
        <w:t>حدیث</w:t>
      </w:r>
      <w:bookmarkEnd w:id="248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رَجُلٌ مُوسِرٌ حَالَ بَیْنَهُ وَ بَیْنَ الْحَجِّ مَرَضٌ أَوْ أَمْرٌ یَعْذِرُهُ اللَّهُ عَزَّ وَ جَلَّ فِیهِ فَإِنَّ عَلَیْهِ أَنْ یُحِجَّ عَنْهُ صَرُورَةً لَا مَالَ لَهُ</w:t>
      </w:r>
      <w:r>
        <w:rPr>
          <w:rFonts w:eastAsia="Amiri" w:cs="Amiri" w:ascii="Amiri" w:hAnsi="Amiri"/>
          <w:color w:val="111111"/>
          <w:sz w:val="28"/>
          <w:szCs w:val="28"/>
          <w:rtl w:val="true"/>
          <w:lang w:bidi="ar-SA"/>
        </w:rPr>
        <w:t>.</w:t>
      </w:r>
    </w:p>
    <w:p>
      <w:pPr>
        <w:pStyle w:val="Heading3"/>
        <w:numPr>
          <w:ilvl w:val="2"/>
          <w:numId w:val="1"/>
        </w:numPr>
        <w:rPr/>
      </w:pPr>
      <w:bookmarkStart w:id="2488" w:name="__RefHeading___Toc1504825_3830689328"/>
      <w:bookmarkStart w:id="2489" w:name="_Toc1117"/>
      <w:bookmarkEnd w:id="2488"/>
      <w:r>
        <w:rPr>
          <w:rtl w:val="true"/>
        </w:rPr>
        <w:t>بَابُ مَا یُجْزِئُ مِنْ حَجَّةِ الْإِسْلَامِ وَ مَا لَا یُجْزِئُ</w:t>
      </w:r>
      <w:bookmarkEnd w:id="2489"/>
    </w:p>
    <w:p>
      <w:pPr>
        <w:pStyle w:val="Heading4"/>
        <w:numPr>
          <w:ilvl w:val="3"/>
          <w:numId w:val="1"/>
        </w:numPr>
        <w:rPr/>
      </w:pPr>
      <w:bookmarkStart w:id="2490" w:name="__RefHeading___Toc1504827_3830689328"/>
      <w:bookmarkStart w:id="2491" w:name="_Toc1118"/>
      <w:bookmarkEnd w:id="2490"/>
      <w:r>
        <w:rPr/>
        <w:t>1</w:t>
      </w:r>
      <w:r>
        <w:rPr>
          <w:rtl w:val="true"/>
        </w:rPr>
        <w:t xml:space="preserve">- </w:t>
      </w:r>
      <w:r>
        <w:rPr>
          <w:rtl w:val="true"/>
        </w:rPr>
        <w:t>حدیث</w:t>
      </w:r>
      <w:bookmarkEnd w:id="249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أَحْمَدَ بْنِ مُحَمَّدِ بْنِ أَبِی نَصْرٍ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مُعْسِراً أَحَجَّهُ رَجُلٌ کَانَتْ لَهُ حَجَّةٌ فَإِنْ أَیْسَرَ بَعْدُ کَانَ عَلَیْهِ الْحَجُّ وَ کَذَلِکَ </w:t>
      </w:r>
      <w:r>
        <w:rPr>
          <w:rFonts w:eastAsia="Amiri" w:cs="Amiri" w:ascii="Amiri" w:hAnsi="Amiri"/>
          <w:color w:val="111111"/>
          <w:sz w:val="28"/>
          <w:szCs w:val="28"/>
          <w:rtl w:val="true"/>
          <w:lang w:bidi="ar-SA"/>
        </w:rPr>
        <w:t xml:space="preserve">) </w:t>
      </w:r>
      <w:bookmarkStart w:id="2492" w:name="pg13660_142291"/>
    </w:p>
    <w:p>
      <w:pPr>
        <w:pStyle w:val="BookText"/>
        <w:rPr/>
      </w:pPr>
      <w:bookmarkEnd w:id="2492"/>
      <w:r>
        <w:rPr>
          <w:rFonts w:ascii="Amiri" w:hAnsi="Amiri" w:eastAsia="Amiri" w:cs="Amiri"/>
          <w:color w:val="111111"/>
          <w:sz w:val="28"/>
          <w:sz w:val="28"/>
          <w:szCs w:val="28"/>
          <w:rtl w:val="true"/>
          <w:lang w:bidi="ar-SA"/>
        </w:rPr>
        <w:t>النَّاصِبُ إِذَا عَرَفَ فَعَلَیْهِ الْحَجُّ وَ إِنْ کَانَ قَدْ حَجَّ</w:t>
      </w:r>
      <w:r>
        <w:rPr>
          <w:rFonts w:eastAsia="Amiri" w:cs="Amiri" w:ascii="Amiri" w:hAnsi="Amiri"/>
          <w:color w:val="111111"/>
          <w:sz w:val="28"/>
          <w:szCs w:val="28"/>
          <w:rtl w:val="true"/>
          <w:lang w:bidi="ar-SA"/>
        </w:rPr>
        <w:t xml:space="preserve">. </w:t>
      </w:r>
      <w:r>
        <w:rPr>
          <w:rStyle w:val="FootnoteAnchor"/>
          <w:rtl w:val="true"/>
        </w:rPr>
        <w:footnoteReference w:id="785"/>
      </w:r>
    </w:p>
    <w:p>
      <w:pPr>
        <w:pStyle w:val="Heading4"/>
        <w:numPr>
          <w:ilvl w:val="3"/>
          <w:numId w:val="1"/>
        </w:numPr>
        <w:rPr/>
      </w:pPr>
      <w:bookmarkStart w:id="2493" w:name="__RefHeading___Toc1504829_3830689328"/>
      <w:bookmarkStart w:id="2494" w:name="_Toc1119"/>
      <w:bookmarkEnd w:id="2493"/>
      <w:r>
        <w:rPr/>
        <w:t>2</w:t>
      </w:r>
      <w:r>
        <w:rPr>
          <w:rtl w:val="true"/>
        </w:rPr>
        <w:t xml:space="preserve">- </w:t>
      </w:r>
      <w:r>
        <w:rPr>
          <w:rtl w:val="true"/>
        </w:rPr>
        <w:t>حدیث</w:t>
      </w:r>
      <w:bookmarkEnd w:id="24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عِدَّةٍ مِنْ أَصْحَابِنَا عَنْ أَبَانِ بْنِ عُثْمَانَ عَنِ الْفَضْلِ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لَمْ یَکُنْ لَهُ مَالٌ فَحَجَّ بِهِ أُنَاسٌ مِنْ أَصْحَابِهِ أَ قَضَی</w:t>
      </w:r>
    </w:p>
    <w:p>
      <w:pPr>
        <w:pStyle w:val="BookText"/>
        <w:rPr/>
      </w:pPr>
      <w:r>
        <w:rPr>
          <w:rFonts w:ascii="Amiri" w:hAnsi="Amiri" w:eastAsia="Amiri" w:cs="Amiri"/>
          <w:color w:val="111111"/>
          <w:sz w:val="28"/>
          <w:sz w:val="28"/>
          <w:szCs w:val="28"/>
          <w:rtl w:val="true"/>
          <w:lang w:bidi="ar-SA"/>
        </w:rPr>
        <w:t xml:space="preserve">حَجَّةَ الْإِسْلَامِ قَالَ نَعَمْ فَإِذَا أَیْسَرَ بَعْدَ ذَلِکَ فَعَلَیْهِ أَنْ یَحُجَّ قُلْتُ وَ هَلْ تَکُونُ حَجَّتُهُ تِلْکَ تَامَّةً أَوْ نَاقِصَةً إِذَا لَمْ یَکُنْ حَجَّ مِنْ مَالِهِ قَالَ نَعَمْ یُقْضَی عَنْهُ حَجَّةُ الْإِسْلَامِ وَ تَکُونُ تَامَّةً وَ لَیْسَتْ بِنَاقِصَةٍ وَ إِنْ أَیْسَرَ فَلْیَحُجَ </w:t>
      </w:r>
      <w:r>
        <w:rPr>
          <w:rStyle w:val="FootnoteAnchor"/>
          <w:rtl w:val="true"/>
        </w:rPr>
        <w:footnoteReference w:id="786"/>
      </w:r>
      <w:r>
        <w:rPr>
          <w:rFonts w:ascii="Amiri" w:hAnsi="Amiri" w:eastAsia="Amiri" w:cs="Amiri"/>
          <w:color w:val="111111"/>
          <w:sz w:val="28"/>
          <w:sz w:val="28"/>
          <w:szCs w:val="28"/>
          <w:rtl w:val="true"/>
          <w:lang w:bidi="ar-SA"/>
        </w:rPr>
        <w:t xml:space="preserve">قَالَ وَ سُئِلَ عَنِ الرَّجُلِ یَکُونُ لَهُ الْإِبِلُ یُکْرِیهَا فَیُصِیبُ عَلَیْهَا فَیَحُجُّ وَ هُوَ کَرِیٌّ تُغْنِی عَنْهُ حَجَّتُهُ </w:t>
      </w:r>
      <w:r>
        <w:rPr>
          <w:rStyle w:val="FootnoteAnchor"/>
          <w:rtl w:val="true"/>
        </w:rPr>
        <w:footnoteReference w:id="787"/>
      </w:r>
      <w:r>
        <w:rPr>
          <w:rFonts w:ascii="Amiri" w:hAnsi="Amiri" w:eastAsia="Amiri" w:cs="Amiri"/>
          <w:color w:val="111111"/>
          <w:sz w:val="28"/>
          <w:sz w:val="28"/>
          <w:szCs w:val="28"/>
          <w:rtl w:val="true"/>
          <w:lang w:bidi="ar-SA"/>
        </w:rPr>
        <w:t xml:space="preserve">أَوْ یَکُونُ یَحْمِلُ التِّجَارَةَ إِلَی مَکَّةَ فَیَحُجُّ فَیُصِیبُ الْمَالَ فِی تِجَارَتِهِ أَوْ یَضَعُ </w:t>
      </w:r>
      <w:r>
        <w:rPr>
          <w:rStyle w:val="FootnoteAnchor"/>
          <w:rtl w:val="true"/>
        </w:rPr>
        <w:footnoteReference w:id="788"/>
      </w:r>
      <w:r>
        <w:rPr>
          <w:rFonts w:ascii="Amiri" w:hAnsi="Amiri" w:eastAsia="Amiri" w:cs="Amiri"/>
          <w:color w:val="111111"/>
          <w:sz w:val="28"/>
          <w:sz w:val="28"/>
          <w:szCs w:val="28"/>
          <w:rtl w:val="true"/>
          <w:lang w:bidi="ar-SA"/>
        </w:rPr>
        <w:t xml:space="preserve">أَ تَکُونُ حَجَّتُهُ تَامَّةً أَوْ نَاقِصَةً أَوْ لَا تَکُونُ حَتَّی یَذْهَبَ بِهِ إِلَی الْحَجِ </w:t>
      </w:r>
      <w:r>
        <w:rPr>
          <w:rStyle w:val="FootnoteAnchor"/>
          <w:rtl w:val="true"/>
        </w:rPr>
        <w:footnoteReference w:id="789"/>
      </w:r>
      <w:r>
        <w:rPr>
          <w:rFonts w:ascii="Amiri" w:hAnsi="Amiri" w:eastAsia="Amiri" w:cs="Amiri"/>
          <w:color w:val="111111"/>
          <w:sz w:val="28"/>
          <w:sz w:val="28"/>
          <w:szCs w:val="28"/>
          <w:rtl w:val="true"/>
          <w:lang w:bidi="ar-SA"/>
        </w:rPr>
        <w:t>وَ لَا یَنْوِی غَیْرَهُ أَوْ یَکُونُ یَنْوِیهِمَا جَمِیعاً أَ یَقْضِی ذَلِکَ حَجَّتَهُ قَالَ نَعَمْ حَجَّتُهُ تَامَّةٌ</w:t>
      </w:r>
      <w:r>
        <w:rPr>
          <w:rFonts w:eastAsia="Amiri" w:cs="Amiri" w:ascii="Amiri" w:hAnsi="Amiri"/>
          <w:color w:val="111111"/>
          <w:sz w:val="28"/>
          <w:szCs w:val="28"/>
          <w:rtl w:val="true"/>
          <w:lang w:bidi="ar-SA"/>
        </w:rPr>
        <w:t>.</w:t>
      </w:r>
    </w:p>
    <w:p>
      <w:pPr>
        <w:pStyle w:val="Heading4"/>
        <w:numPr>
          <w:ilvl w:val="3"/>
          <w:numId w:val="1"/>
        </w:numPr>
        <w:rPr/>
      </w:pPr>
      <w:bookmarkStart w:id="2495" w:name="__RefHeading___Toc1504831_3830689328"/>
      <w:bookmarkStart w:id="2496" w:name="_Toc1120"/>
      <w:bookmarkEnd w:id="2495"/>
      <w:r>
        <w:rPr/>
        <w:t>3</w:t>
      </w:r>
      <w:r>
        <w:rPr>
          <w:rtl w:val="true"/>
        </w:rPr>
        <w:t xml:space="preserve">- </w:t>
      </w:r>
      <w:r>
        <w:rPr>
          <w:rtl w:val="true"/>
        </w:rPr>
        <w:t>حدیث</w:t>
      </w:r>
      <w:bookmarkEnd w:id="249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 </w:t>
      </w:r>
      <w:bookmarkStart w:id="2497" w:name="pg13660_142292"/>
    </w:p>
    <w:p>
      <w:pPr>
        <w:pStyle w:val="BookText"/>
        <w:rPr/>
      </w:pPr>
      <w:bookmarkEnd w:id="2497"/>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غَیْرِهِ أَ یُجْزِئُهُ ذَلِکَ مِنْ حَجَّةِ الْإِسْلَامِ قَالَ نَعَمْ قُلْتُ حَجَّةُ الْجَمَّالِ تَامَّةٌ أَوْ نَاقِصَةٌ قَالَ تَامَّةٌ قُلْتُ حَجَّةُ الْأَجِیرِ تَامَّةٌ أَمْ نَاقِصَةٌ قَالَ تَامَّةٌ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8" w:name="__RefHeading___Toc1504833_3830689328"/>
      <w:bookmarkStart w:id="2499" w:name="_Toc1121"/>
      <w:bookmarkEnd w:id="2498"/>
      <w:r>
        <w:rPr/>
        <w:t>4</w:t>
      </w:r>
      <w:r>
        <w:rPr>
          <w:rtl w:val="true"/>
        </w:rPr>
        <w:t xml:space="preserve">- </w:t>
      </w:r>
      <w:r>
        <w:rPr>
          <w:rtl w:val="true"/>
        </w:rPr>
        <w:t>حدیث</w:t>
      </w:r>
      <w:bookmarkEnd w:id="24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علیه السلام أَسْأَلُهُ عَنْ رَجُلٍ حَجَّ وَ لَا یَدْرِی وَ لَا یَعْرِفُ هَذَا الْأَمْرَ ثُمَّ مَنَّ اللَّهُ عَلَیْهِ بِمَعْرِفَتِهِ وَ الدَّیْنُونَةِ بِهِ أَ عَلَیْهِ حَجَّةُ الْإِسْلَامِ أَمْ قَدْ قَضَی قَالَ قَدْ قَضَی فَرِیضَةَ اللَّهِ وَ الْحَجُّ أَحَبُّ إِلَیَّ وَ عَنْ رَجُلٍ هُوَ فِی بَعْضِ هَذِهِ الْأَصْنَافِ مِنْ أَهْلِ الْقِبْلَةِ نَاصِبٍ مُتَدَیِّنٍ ثُمَّ مَنَّ اللَّهُ عَلَیْهِ فَعَرَفَ هَذَا الْأَمْرَ أَ یُقْضَی عَنْهُ حَجَّةُ الْإِسْلَامِ أَوْ عَلَیْهِ أَنْ یَحُجَّ مِنْ قَابِلٍ قَالَ الْحَجُّ أَحَبُّ إِلَیَّ</w:t>
      </w:r>
      <w:r>
        <w:rPr>
          <w:rFonts w:eastAsia="Amiri" w:cs="Amiri" w:ascii="Amiri" w:hAnsi="Amiri"/>
          <w:color w:val="111111"/>
          <w:sz w:val="28"/>
          <w:szCs w:val="28"/>
          <w:rtl w:val="true"/>
          <w:lang w:bidi="ar-SA"/>
        </w:rPr>
        <w:t xml:space="preserve">. </w:t>
      </w:r>
      <w:r>
        <w:rPr>
          <w:rStyle w:val="FootnoteAnchor"/>
          <w:rtl w:val="true"/>
        </w:rPr>
        <w:footnoteReference w:id="791"/>
      </w:r>
    </w:p>
    <w:p>
      <w:pPr>
        <w:pStyle w:val="Heading4"/>
        <w:numPr>
          <w:ilvl w:val="3"/>
          <w:numId w:val="1"/>
        </w:numPr>
        <w:rPr/>
      </w:pPr>
      <w:bookmarkStart w:id="2500" w:name="__RefHeading___Toc1504835_3830689328"/>
      <w:bookmarkStart w:id="2501" w:name="_Toc1122"/>
      <w:bookmarkEnd w:id="2500"/>
      <w:r>
        <w:rPr/>
        <w:t>5</w:t>
      </w:r>
      <w:r>
        <w:rPr>
          <w:rtl w:val="true"/>
        </w:rPr>
        <w:t xml:space="preserve">- </w:t>
      </w:r>
      <w:r>
        <w:rPr>
          <w:rtl w:val="true"/>
        </w:rPr>
        <w:t>حدیث</w:t>
      </w:r>
      <w:bookmarkEnd w:id="25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إِبْرَاهِیمُ بْنُ مُحَمَّدِ بْنِ عِمْرَانَ الْهَمَدَانِیُّ إِلَی أَبِی جَعْفَرٍ علیه السلام أَنِّی حَجَجْتُ وَ أَنَا مُخَالِفٌ وَ کُنْتُ صَرُورَةً فَدَخَلْتُ مُتَمَتِّعاً بِالْعُمْرَةِ إِلَی الْحَجِ قَالَ فَکَتَبَ إِلَیْهِ أَعِدْ حَجَّکَ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2" w:name="__RefHeading___Toc1504837_3830689328"/>
      <w:bookmarkStart w:id="2503" w:name="_Toc1123"/>
      <w:bookmarkEnd w:id="2502"/>
      <w:r>
        <w:rPr/>
        <w:t>6</w:t>
      </w:r>
      <w:r>
        <w:rPr>
          <w:rtl w:val="true"/>
        </w:rPr>
        <w:t xml:space="preserve">- </w:t>
      </w:r>
      <w:r>
        <w:rPr>
          <w:rtl w:val="true"/>
        </w:rPr>
        <w:t>حدیث</w:t>
      </w:r>
      <w:bookmarkEnd w:id="25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یَمُرُّ مُجْتَازاً یُرِیدُ الْیَمَنَ أَوْ غَیْرَهَا مِنَ الْبُلْدَانِ وَ طَرِیقُهُ بِمَکَّةَ فَیُدْرِکُ النَّاسَ وَ هُمْ یَخْرُجُونَ إِلَی الْحَجِّ فَیَخْرُجُ مَعَهُمْ إِلَی الْمَشَاهِدِ أَ یُجْزِئُهُ ذَلِکَ مِنْ حَجَّةِ الْإِسْلَامِ قَالَ نَعَمْ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4" w:name="__RefHeading___Toc1504839_3830689328"/>
      <w:bookmarkStart w:id="2505" w:name="_Toc1124"/>
      <w:bookmarkEnd w:id="2504"/>
      <w:r>
        <w:rPr/>
        <w:t>7</w:t>
      </w:r>
      <w:r>
        <w:rPr>
          <w:rtl w:val="true"/>
        </w:rPr>
        <w:t xml:space="preserve">- </w:t>
      </w:r>
      <w:r>
        <w:rPr>
          <w:rtl w:val="true"/>
        </w:rPr>
        <w:t>حدیث</w:t>
      </w:r>
      <w:bookmarkEnd w:id="25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یَخْرُجُ فِی تِجَارَةٍ إِلَی مَکَّةَ</w:t>
      </w:r>
      <w:r>
        <w:rPr>
          <w:rFonts w:eastAsia="Amiri" w:cs="Amiri" w:ascii="Amiri" w:hAnsi="Amiri"/>
          <w:color w:val="111111"/>
          <w:sz w:val="28"/>
          <w:szCs w:val="28"/>
          <w:rtl w:val="true"/>
          <w:lang w:bidi="ar-SA"/>
        </w:rPr>
        <w:t xml:space="preserve">- ) </w:t>
      </w:r>
      <w:bookmarkStart w:id="2506" w:name="pg13660_142293"/>
    </w:p>
    <w:p>
      <w:pPr>
        <w:pStyle w:val="BookText"/>
        <w:rPr/>
      </w:pPr>
      <w:bookmarkEnd w:id="2506"/>
      <w:r>
        <w:rPr>
          <w:rFonts w:ascii="Amiri" w:hAnsi="Amiri" w:eastAsia="Amiri" w:cs="Amiri"/>
          <w:color w:val="111111"/>
          <w:sz w:val="28"/>
          <w:sz w:val="28"/>
          <w:szCs w:val="28"/>
          <w:rtl w:val="true"/>
          <w:lang w:bidi="ar-SA"/>
        </w:rPr>
        <w:t>أَوْ یَکُونُ لَهُ إِبِلٌ فَیُکْرِیهَا حَجَّتُهُ نَاقِصَةٌ أَمْ تَامَّةٌ قَالَ لَا بَلْ حَجَّتُهُ تَامَّةٌ</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1504841_3830689328"/>
      <w:bookmarkStart w:id="2508" w:name="_Toc1125"/>
      <w:bookmarkEnd w:id="2507"/>
      <w:r>
        <w:rPr/>
        <w:t>8</w:t>
      </w:r>
      <w:r>
        <w:rPr>
          <w:rtl w:val="true"/>
        </w:rPr>
        <w:t xml:space="preserve">- </w:t>
      </w:r>
      <w:r>
        <w:rPr>
          <w:rtl w:val="true"/>
        </w:rPr>
        <w:t>حدیث</w:t>
      </w:r>
      <w:bookmarkEnd w:id="25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شِهَابٍ عَنْ أَبِی عَبْدِ اللَّهِ ع فِی رَجُلٍ أَعْتَقَ عَشِیَّةَ عَرَفَةَ عَبْداً لَهُ أَ یُجْزِئُ عَنِ الْعَبْدِ حَجَّةُ الْإِسْلَامِ قَالَ نَعَمْ قُلْتُ فَأُمُّ وَلَدٍ أَحَجَّهَا مَوْلَاهَا أَ</w:t>
      </w:r>
    </w:p>
    <w:p>
      <w:pPr>
        <w:pStyle w:val="BookText"/>
        <w:rPr/>
      </w:pPr>
      <w:r>
        <w:rPr>
          <w:rFonts w:ascii="Amiri" w:hAnsi="Amiri" w:eastAsia="Amiri" w:cs="Amiri"/>
          <w:color w:val="111111"/>
          <w:sz w:val="28"/>
          <w:sz w:val="28"/>
          <w:szCs w:val="28"/>
          <w:rtl w:val="true"/>
          <w:lang w:bidi="ar-SA"/>
        </w:rPr>
        <w:t>یُجْزِئُ عَنْهَا قَالَ لَا قُلْتُ أَ لَهُ أَجْرٌ فِی حَجَّتِهَا قَالَ نَعَمْ قَالَ وَ سَأَلْتُهُ 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 xml:space="preserve">. </w:t>
      </w:r>
      <w:r>
        <w:rPr>
          <w:rStyle w:val="FootnoteAnchor"/>
          <w:rtl w:val="true"/>
        </w:rPr>
        <w:footnoteReference w:id="794"/>
      </w:r>
    </w:p>
    <w:p>
      <w:pPr>
        <w:pStyle w:val="Heading4"/>
        <w:numPr>
          <w:ilvl w:val="3"/>
          <w:numId w:val="1"/>
        </w:numPr>
        <w:rPr/>
      </w:pPr>
      <w:bookmarkStart w:id="2509" w:name="__RefHeading___Toc1504843_3830689328"/>
      <w:bookmarkStart w:id="2510" w:name="_Toc1126"/>
      <w:bookmarkEnd w:id="2509"/>
      <w:r>
        <w:rPr/>
        <w:t>9</w:t>
      </w:r>
      <w:r>
        <w:rPr>
          <w:rtl w:val="true"/>
        </w:rPr>
        <w:t xml:space="preserve">- </w:t>
      </w:r>
      <w:r>
        <w:rPr>
          <w:rtl w:val="true"/>
        </w:rPr>
        <w:t>حدیث</w:t>
      </w:r>
      <w:bookmarkEnd w:id="251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عَلِیِّ بْنِ مَهْزِیَارَ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الصَّبِیِّ مَتَی یُحْرَمُ بِهِ قَالَ إِذَا اثَّغَرَ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أثغر اثغارا مثل أکرم اکراما و إذا ألقی أسنانه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اثّغر علی افتعل قاله ابن فارس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نبتت اسنانه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ثغر الصبی بالبناء للمفعول یثغر ثغرا و هو مثغور إذا سقط ثغره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علی تأکد الاستحباب او علی احرامهم بأنفسهم دون أن یحرم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1" w:name="__RefHeading___Toc1504845_3830689328"/>
      <w:bookmarkStart w:id="2512" w:name="_Toc1127"/>
      <w:bookmarkEnd w:id="2511"/>
      <w:r>
        <w:rPr/>
        <w:t>10</w:t>
      </w:r>
      <w:r>
        <w:rPr>
          <w:rtl w:val="true"/>
        </w:rPr>
        <w:t xml:space="preserve">- </w:t>
      </w:r>
      <w:r>
        <w:rPr>
          <w:rtl w:val="true"/>
        </w:rPr>
        <w:t>حدیث</w:t>
      </w:r>
      <w:bookmarkEnd w:id="251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ابْنِ رِئَابٍ عَنْ ضُرَیْسٍ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خَرَجَ حَاجّاً حَجَّةَ الْإِسْلَامِ فَمَاتَ فِی الطَّرِیقِ فَقَالَ إِنْ مَاتَ فِی الْحَرَمِ فَقَدْ أَجْزَأَتْ عَنْهُ حَجَّةُ الْإِسْلَامِ وَ إِنْ کَانَ مَاتَ دُونَ الْحَرَمِ فَلْیَقْضِ عَنْهُ وَلِیُّهُ حَجَّةَ الْإِسْلَامِ</w:t>
      </w:r>
      <w:r>
        <w:rPr>
          <w:rFonts w:eastAsia="Amiri" w:cs="Amiri" w:ascii="Amiri" w:hAnsi="Amiri"/>
          <w:color w:val="111111"/>
          <w:sz w:val="28"/>
          <w:szCs w:val="28"/>
          <w:rtl w:val="true"/>
          <w:lang w:bidi="ar-SA"/>
        </w:rPr>
        <w:t>.</w:t>
      </w:r>
    </w:p>
    <w:p>
      <w:pPr>
        <w:pStyle w:val="Heading4"/>
        <w:numPr>
          <w:ilvl w:val="3"/>
          <w:numId w:val="1"/>
        </w:numPr>
        <w:rPr/>
      </w:pPr>
      <w:bookmarkStart w:id="2513" w:name="__RefHeading___Toc1504847_3830689328"/>
      <w:bookmarkStart w:id="2514" w:name="_Toc1128"/>
      <w:bookmarkEnd w:id="2513"/>
      <w:r>
        <w:rPr/>
        <w:t>11</w:t>
      </w:r>
      <w:r>
        <w:rPr>
          <w:rtl w:val="true"/>
        </w:rPr>
        <w:t xml:space="preserve">- </w:t>
      </w:r>
      <w:r>
        <w:rPr>
          <w:rtl w:val="true"/>
        </w:rPr>
        <w:t>حدیث</w:t>
      </w:r>
      <w:bookmarkEnd w:id="251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خَرَجَ حَاجّاً وَ مَعَهُ جَمَلٌ لَهُ وَ نَفَقَةٌ وَ زَادٌ فَمَاتَ فِی الطَّرِیقِ قَالَ إِنْ کَانَ صَرُورَةً ثُمَّ مَاتَ فِی الْحَرَمِ فَقَدْ أَجْزَأَ عَنْهُ حَجَّةُ الْإِسْلَامِ وَ إِنْ کَانَ مَاتَ وَ هُوَ صَرُورَةٌ قَبْلَ أَنْ یُحْرِمَ جُعِلَ جَمَلُهُ وَ زَادُهُ وَ نَفَقَتُهُ وَ مَا مَعَهُ فِی حَجَّةِ الْإِسْلَامِ فَإِنْ</w:t>
      </w:r>
      <w:r>
        <w:rPr>
          <w:rFonts w:eastAsia="Amiri" w:cs="Amiri" w:ascii="Amiri" w:hAnsi="Amiri"/>
          <w:color w:val="111111"/>
          <w:sz w:val="28"/>
          <w:szCs w:val="28"/>
          <w:rtl w:val="true"/>
          <w:lang w:bidi="ar-SA"/>
        </w:rPr>
        <w:t xml:space="preserve">. </w:t>
      </w:r>
      <w:bookmarkStart w:id="2515" w:name="pg13660_142294"/>
    </w:p>
    <w:p>
      <w:pPr>
        <w:pStyle w:val="BookText"/>
        <w:rPr/>
      </w:pPr>
      <w:bookmarkEnd w:id="2515"/>
      <w:r>
        <w:rPr>
          <w:rFonts w:ascii="Amiri" w:hAnsi="Amiri" w:eastAsia="Amiri" w:cs="Amiri"/>
          <w:color w:val="111111"/>
          <w:sz w:val="28"/>
          <w:sz w:val="28"/>
          <w:szCs w:val="28"/>
          <w:rtl w:val="true"/>
          <w:lang w:bidi="ar-SA"/>
        </w:rPr>
        <w:t>فَضَلَ مِنْ ذَلِکَ شَیْ‌ءٌ فَهُوَ لِلْوَرَثَةِ إِنْ لَمْ یَکُنْ عَلَیْهِ دَیْنٌ قُلْتُ أَ رَأَیْتَ إِنْ کَانَتِ الْحَجَّةُ تَطَوُّعاً ثُمَّ مَاتَ فِی الطَّرِیقِ قَبْلَ أَنْ یُحْرِمَ لِمَنْ یَکُونُ جَمَلُهُ وَ نَفَقَتُهُ وَ مَا مَعَهُ قَالَ یَکُونُ جَمِیعُ مَا مَعَهُ وَ مَا تَرَکَ لِلْوَرَثَةِ إِلَّا أَنْ یَکُونَ عَلَیْهِ دَیْنٌ فَیُقْضَی عَنْهُ أَوْ یَکُونَ أَوْصَی بِوَصِیَّةٍ فَیُنْفَذَ ذَلِکَ لِمَنْ أَوْصَی لَهُ وَ یُجْعَلَ ذَلِکَ مِنْ ثُلُثِهِ</w:t>
      </w:r>
      <w:r>
        <w:rPr>
          <w:rFonts w:eastAsia="Amiri" w:cs="Amiri" w:ascii="Amiri" w:hAnsi="Amiri"/>
          <w:color w:val="111111"/>
          <w:sz w:val="28"/>
          <w:szCs w:val="28"/>
          <w:rtl w:val="true"/>
          <w:lang w:bidi="ar-SA"/>
        </w:rPr>
        <w:t>.</w:t>
      </w:r>
    </w:p>
    <w:p>
      <w:pPr>
        <w:pStyle w:val="Heading4"/>
        <w:numPr>
          <w:ilvl w:val="3"/>
          <w:numId w:val="1"/>
        </w:numPr>
        <w:rPr/>
      </w:pPr>
      <w:bookmarkStart w:id="2516" w:name="__RefHeading___Toc1504849_3830689328"/>
      <w:bookmarkStart w:id="2517" w:name="_Toc1129"/>
      <w:bookmarkEnd w:id="2516"/>
      <w:r>
        <w:rPr/>
        <w:t>12</w:t>
      </w:r>
      <w:r>
        <w:rPr>
          <w:rtl w:val="true"/>
        </w:rPr>
        <w:t xml:space="preserve">- </w:t>
      </w:r>
      <w:r>
        <w:rPr>
          <w:rtl w:val="true"/>
        </w:rPr>
        <w:t>حدیث</w:t>
      </w:r>
      <w:bookmarkEnd w:id="251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نَذَرَ أَنْ یَمْشِیَ إِلَی بَیْتِ اللَّهِ الْحَرَامِ أَ یُجْزِئُهُ ذَلِکَ عَنْ حَجَّةِ الْإِسْلَامِ قَالَ نَعَمْ قُلْتُ وَ إِنْ حَجَّ عَنْ غَیْرِهِ وَ لَمْ یَکُنْ لَهُ مَالٌ وَ قَدْ نَذَرَ أَنْ یَحُجَّ مَاشِیاً أَ یُجْزِئُ ذَلِکَ عَنْهُ قَالَ نَعَمْ</w:t>
      </w:r>
      <w:r>
        <w:rPr>
          <w:rFonts w:eastAsia="Amiri" w:cs="Amiri" w:ascii="Amiri" w:hAnsi="Amiri"/>
          <w:color w:val="111111"/>
          <w:sz w:val="28"/>
          <w:szCs w:val="28"/>
          <w:rtl w:val="true"/>
          <w:lang w:bidi="ar-SA"/>
        </w:rPr>
        <w:t>.</w:t>
      </w:r>
    </w:p>
    <w:p>
      <w:pPr>
        <w:pStyle w:val="Heading4"/>
        <w:numPr>
          <w:ilvl w:val="3"/>
          <w:numId w:val="1"/>
        </w:numPr>
        <w:rPr/>
      </w:pPr>
      <w:bookmarkStart w:id="2518" w:name="__RefHeading___Toc1504851_3830689328"/>
      <w:bookmarkStart w:id="2519" w:name="_Toc1130"/>
      <w:bookmarkEnd w:id="2518"/>
      <w:r>
        <w:rPr/>
        <w:t>13</w:t>
      </w:r>
      <w:r>
        <w:rPr>
          <w:rtl w:val="true"/>
        </w:rPr>
        <w:t xml:space="preserve">- </w:t>
      </w:r>
      <w:r>
        <w:rPr>
          <w:rtl w:val="true"/>
        </w:rPr>
        <w:t>حدیث</w:t>
      </w:r>
      <w:bookmarkEnd w:id="251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عَامِرِ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بَلَغَنِی عَنْکَ أَنَّکَ قُلْتَ لَوْ أَنَّ رَجُلًا مَاتَ وَ لَمْ یَحُجَّ حَجَّةَ الْإِسْلَامِ فَحَجَّ عَنْهُ بَعْضُ أَهْلِهِ أَجْزَأَ ذَلِکَ عَنْهُ فَقَالَ نَعَمْ أَشْهَدُ بِهَا عَنْ أَبِی أَنَّهُ حَدَّثَنِی أَنَّ رَسُولَ اللَّهِ صلی الله علیه و آله أَتَاهُ رَجُلٌ فَقَالَ یَا رَسُولَ اللَّهِ إِنَّ أَبِی مَاتَ وَ لَمْ یَحُجَّ فَقَالَ لَهُ رَسُولُ اللَّهِ صلی الله علیه و آله حُجَّ عَنْهُ فَإِنَّ ذَلِکَ یُجْزِئُ عَنْهُ</w:t>
      </w:r>
      <w:r>
        <w:rPr>
          <w:rFonts w:eastAsia="Amiri" w:cs="Amiri" w:ascii="Amiri" w:hAnsi="Amiri"/>
          <w:color w:val="111111"/>
          <w:sz w:val="28"/>
          <w:szCs w:val="28"/>
          <w:rtl w:val="true"/>
          <w:lang w:bidi="ar-SA"/>
        </w:rPr>
        <w:t>.</w:t>
      </w:r>
    </w:p>
    <w:p>
      <w:pPr>
        <w:pStyle w:val="Heading4"/>
        <w:numPr>
          <w:ilvl w:val="3"/>
          <w:numId w:val="1"/>
        </w:numPr>
        <w:rPr/>
      </w:pPr>
      <w:bookmarkStart w:id="2520" w:name="__RefHeading___Toc1504853_3830689328"/>
      <w:bookmarkStart w:id="2521" w:name="_Toc1131"/>
      <w:bookmarkEnd w:id="2520"/>
      <w:r>
        <w:rPr/>
        <w:t>14</w:t>
      </w:r>
      <w:r>
        <w:rPr>
          <w:rtl w:val="true"/>
        </w:rPr>
        <w:t xml:space="preserve">- </w:t>
      </w:r>
      <w:r>
        <w:rPr>
          <w:rtl w:val="true"/>
        </w:rPr>
        <w:t>حدیث</w:t>
      </w:r>
      <w:bookmarkEnd w:id="252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إِنْسَانٌ هَلَکَ وَ لَمْ یَحُجَّ وَ لَمْ یُوصِ بِالْحَجِّ فَأَحَجَّ عَنْهُ بَعْضُ أَهْلِهِ رَجُلًا أَوِ امْرَأَةً هَلْ یُجْزِئُ ذَلِکَ وَ یَکُونُ قَضَاءً عَنْهُ وَ یَکُونُ الْحَجُّ لِمَنْ حَجَّ وَ یُؤْجَرُ مَنْ أَحَجَّ عَنْهُ فَقَالَ إِنْ کَانَ الْحَاجُّ غَیْرَ صَرُورَةٍ أَجْزَأَ عَنْهُمَا جَمِیعاً وَ أُجِرَ الَّذِی أَحَجَّهُ</w:t>
      </w:r>
      <w:r>
        <w:rPr>
          <w:rFonts w:eastAsia="Amiri" w:cs="Amiri" w:ascii="Amiri" w:hAnsi="Amiri"/>
          <w:color w:val="111111"/>
          <w:sz w:val="28"/>
          <w:szCs w:val="28"/>
          <w:rtl w:val="true"/>
          <w:lang w:bidi="ar-SA"/>
        </w:rPr>
        <w:t>.</w:t>
      </w:r>
    </w:p>
    <w:p>
      <w:pPr>
        <w:pStyle w:val="Heading4"/>
        <w:numPr>
          <w:ilvl w:val="3"/>
          <w:numId w:val="1"/>
        </w:numPr>
        <w:rPr/>
      </w:pPr>
      <w:bookmarkStart w:id="2522" w:name="__RefHeading___Toc1504855_3830689328"/>
      <w:bookmarkStart w:id="2523" w:name="_Toc1132"/>
      <w:bookmarkEnd w:id="2522"/>
      <w:r>
        <w:rPr/>
        <w:t>15</w:t>
      </w:r>
      <w:r>
        <w:rPr>
          <w:rtl w:val="true"/>
        </w:rPr>
        <w:t xml:space="preserve">- </w:t>
      </w:r>
      <w:r>
        <w:rPr>
          <w:rtl w:val="true"/>
        </w:rPr>
        <w:t>حدیث</w:t>
      </w:r>
      <w:bookmarkEnd w:id="252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یَمُوتُ وَ لَمْ یَحُجَّ حَجَّةَ الْإِسْلَامِ وَ لَمْ یُوصِ بِهَا أَ یُقْضَی عَنْهُ قَالَ نَعَمْ</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1504857_3830689328"/>
      <w:bookmarkStart w:id="2525" w:name="_Toc1133"/>
      <w:bookmarkEnd w:id="2524"/>
      <w:r>
        <w:rPr/>
        <w:t>16</w:t>
      </w:r>
      <w:r>
        <w:rPr>
          <w:rtl w:val="true"/>
        </w:rPr>
        <w:t xml:space="preserve">- </w:t>
      </w:r>
      <w:r>
        <w:rPr>
          <w:rtl w:val="true"/>
        </w:rPr>
        <w:t>حدیث</w:t>
      </w:r>
      <w:bookmarkEnd w:id="252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وَ الْمَرْأَةِ یَمُوتَانِ وَ لَمْ یَحُجَّا أَ یُقْضَی عَنْهُمَا حَجَّةُ الْإِسْلَامِ قَالَ نَعَمْ</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1504859_3830689328"/>
      <w:bookmarkStart w:id="2527" w:name="_Toc1134"/>
      <w:bookmarkEnd w:id="2526"/>
      <w:r>
        <w:rPr/>
        <w:t>17</w:t>
      </w:r>
      <w:r>
        <w:rPr>
          <w:rtl w:val="true"/>
        </w:rPr>
        <w:t xml:space="preserve">- </w:t>
      </w:r>
      <w:r>
        <w:rPr>
          <w:rtl w:val="true"/>
        </w:rPr>
        <w:t>حدیث</w:t>
      </w:r>
      <w:bookmarkEnd w:id="25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مَاتَ وَ لَهُ </w:t>
      </w:r>
      <w:bookmarkStart w:id="2528" w:name="pg13660_142295"/>
    </w:p>
    <w:p>
      <w:pPr>
        <w:pStyle w:val="BookText"/>
        <w:rPr/>
      </w:pPr>
      <w:bookmarkEnd w:id="2528"/>
      <w:r>
        <w:rPr>
          <w:rFonts w:ascii="Amiri" w:hAnsi="Amiri" w:eastAsia="Amiri" w:cs="Amiri"/>
          <w:color w:val="111111"/>
          <w:sz w:val="28"/>
          <w:sz w:val="28"/>
          <w:szCs w:val="28"/>
          <w:rtl w:val="true"/>
          <w:lang w:bidi="ar-SA"/>
        </w:rPr>
        <w:t xml:space="preserve">ابْنٌ لَمْ یَدْرِ أَ حَجَّ أَبُوهُ أَمْ لَا قَالَ یَحُجُّ عَنْهُ فَإِنْ کَانَ أَبُوهُ قَدْ حَجَّ کُتِبَ لِأَبِیهِ نَافِلَةً وَ لِلِابْنِ فَرِیضَةً وَ إِنْ کَانَ أَبُوهُ لَمْ یَحُجَّ کُتِبَ لِأَبِیهِ فَرِیضَةً وَ لِلِابْنِ نَافِلَةً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9" w:name="__RefHeading___Toc1504861_3830689328"/>
      <w:bookmarkStart w:id="2530" w:name="_Toc1135"/>
      <w:bookmarkEnd w:id="2529"/>
      <w:r>
        <w:rPr/>
        <w:t>18</w:t>
      </w:r>
      <w:r>
        <w:rPr>
          <w:rtl w:val="true"/>
        </w:rPr>
        <w:t xml:space="preserve">- </w:t>
      </w:r>
      <w:r>
        <w:rPr>
          <w:rtl w:val="true"/>
        </w:rPr>
        <w:t>حدیث</w:t>
      </w:r>
      <w:bookmarkEnd w:id="253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حَجَّ عَشْرَ حِجَجٍ </w:t>
      </w:r>
      <w:r>
        <w:rPr>
          <w:rStyle w:val="FootnoteAnchor"/>
          <w:rtl w:val="true"/>
        </w:rPr>
        <w:footnoteReference w:id="797"/>
      </w:r>
      <w:r>
        <w:rPr>
          <w:rFonts w:ascii="Amiri" w:hAnsi="Amiri" w:eastAsia="Amiri" w:cs="Amiri"/>
          <w:color w:val="111111"/>
          <w:sz w:val="28"/>
          <w:sz w:val="28"/>
          <w:szCs w:val="28"/>
          <w:rtl w:val="true"/>
          <w:lang w:bidi="ar-SA"/>
        </w:rPr>
        <w:t>کَانَتْ عَلَیْهِ حَجَّةُ الْإِسْلَامِ أَیْضاً إِذَا اسْتَطَاعَ إِلَی ذَلِکَ سَبِیلًا وَ لَوْ أَنَّ غُلَاماً حَجَّ عَشْرَ حِجَجٍ ثُمَّ احْتَلَمَ کَانَتْ عَلَیْهِ فَرِیضَةُ الْإِسْلَامِ وَ لَوْ أَنَّ مَمْلُوکاً حَجَّ عَشْرَ حِجَجٍ ثُمَّ أُعْتِقَ کَانَتْ عَلَیْهِ فَرِیضَةُ الْإِسْلَامِ إِذَا اسْتَطَاعَ إِلَیْهِ سَبِیلًا</w:t>
      </w:r>
      <w:r>
        <w:rPr>
          <w:rFonts w:eastAsia="Amiri" w:cs="Amiri" w:ascii="Amiri" w:hAnsi="Amiri"/>
          <w:color w:val="111111"/>
          <w:sz w:val="28"/>
          <w:szCs w:val="28"/>
          <w:rtl w:val="true"/>
          <w:lang w:bidi="ar-SA"/>
        </w:rPr>
        <w:t>.</w:t>
      </w:r>
    </w:p>
    <w:p>
      <w:pPr>
        <w:pStyle w:val="Heading3"/>
        <w:numPr>
          <w:ilvl w:val="2"/>
          <w:numId w:val="1"/>
        </w:numPr>
        <w:rPr/>
      </w:pPr>
      <w:bookmarkStart w:id="2531" w:name="__RefHeading___Toc1504863_3830689328"/>
      <w:bookmarkStart w:id="2532" w:name="_Toc1136"/>
      <w:bookmarkEnd w:id="2531"/>
      <w:r>
        <w:rPr>
          <w:rtl w:val="true"/>
        </w:rPr>
        <w:t>بَابُ مَنْ لَمْ یَحُجَّ بَیْنَ خَمْسِ سِنِینَ</w:t>
      </w:r>
      <w:bookmarkEnd w:id="2532"/>
    </w:p>
    <w:p>
      <w:pPr>
        <w:pStyle w:val="Heading4"/>
        <w:numPr>
          <w:ilvl w:val="3"/>
          <w:numId w:val="1"/>
        </w:numPr>
        <w:rPr/>
      </w:pPr>
      <w:bookmarkStart w:id="2533" w:name="__RefHeading___Toc1504865_3830689328"/>
      <w:bookmarkStart w:id="2534" w:name="_Toc1137"/>
      <w:bookmarkEnd w:id="2533"/>
      <w:r>
        <w:rPr/>
        <w:t>1</w:t>
      </w:r>
      <w:r>
        <w:rPr>
          <w:rtl w:val="true"/>
        </w:rPr>
        <w:t xml:space="preserve">- </w:t>
      </w:r>
      <w:r>
        <w:rPr>
          <w:rtl w:val="true"/>
        </w:rPr>
        <w:t>حدیث</w:t>
      </w:r>
      <w:bookmarkEnd w:id="2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النَّهْدِیِّ عَنْ مُحَمَّدِ بْنِ الْوَلِیدِ عَنْ أَبَانٍ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خَمْسُ سِنِینَ فَلَمْ یَفِدْ إِلَی رَبِّهِ وَ هُوَ مُوسِرٌ إِنَّهُ لَمَحْرُومٌ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5" w:name="__RefHeading___Toc1504867_3830689328"/>
      <w:bookmarkStart w:id="2536" w:name="_Toc1138"/>
      <w:bookmarkEnd w:id="2535"/>
      <w:r>
        <w:rPr/>
        <w:t>2</w:t>
      </w:r>
      <w:r>
        <w:rPr>
          <w:rtl w:val="true"/>
        </w:rPr>
        <w:t xml:space="preserve">- </w:t>
      </w:r>
      <w:r>
        <w:rPr>
          <w:rtl w:val="true"/>
        </w:rPr>
        <w:t>حدیث</w:t>
      </w:r>
      <w:bookmarkEnd w:id="253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عَنْ عَبْدِ اللَّهِ بْنِ حَمَّادٍ عَنْ عَبْدِ اللَّهِ بْنِ سِنَانٍ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مُنَادِیاً یُنَادِی أَیُّ عَبْدٍ أَحْسَنَ اللَّهُ إِلَیْهِ وَ أَوْسَعَ عَلَیْهِ فِی رِزْقِهِ فَلَمْ یَفِدْ إِلَیْهِ فِی کُلِّ خَمْسَةِ أَعْوَامٍ مَرَّةً لِیَطْلُبَ نَوَافِلَهُ </w:t>
      </w:r>
      <w:r>
        <w:rPr>
          <w:rStyle w:val="FootnoteAnchor"/>
          <w:rtl w:val="true"/>
        </w:rPr>
        <w:footnoteReference w:id="799"/>
      </w:r>
      <w:r>
        <w:rPr>
          <w:rFonts w:ascii="Amiri" w:hAnsi="Amiri" w:eastAsia="Amiri" w:cs="Amiri"/>
          <w:color w:val="111111"/>
          <w:sz w:val="28"/>
          <w:sz w:val="28"/>
          <w:szCs w:val="28"/>
          <w:rtl w:val="true"/>
          <w:lang w:bidi="ar-SA"/>
        </w:rPr>
        <w:t>إِنَّ ذَلِکَ 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537" w:name="pg13660_142296"/>
    </w:p>
    <w:p>
      <w:pPr>
        <w:pStyle w:val="Heading3"/>
        <w:numPr>
          <w:ilvl w:val="2"/>
          <w:numId w:val="1"/>
        </w:numPr>
        <w:rPr/>
      </w:pPr>
      <w:bookmarkStart w:id="2538" w:name="__RefHeading___Toc1504869_3830689328"/>
      <w:bookmarkStart w:id="2539" w:name="_Toc1139"/>
      <w:bookmarkEnd w:id="2537"/>
      <w:bookmarkEnd w:id="2538"/>
      <w:r>
        <w:rPr>
          <w:rtl w:val="true"/>
        </w:rPr>
        <w:t>بَابُ الرَّجُلِ یَسْتَدِینُ وَ یَحُجُ</w:t>
      </w:r>
      <w:bookmarkEnd w:id="2539"/>
    </w:p>
    <w:p>
      <w:pPr>
        <w:pStyle w:val="Heading4"/>
        <w:numPr>
          <w:ilvl w:val="3"/>
          <w:numId w:val="1"/>
        </w:numPr>
        <w:rPr/>
      </w:pPr>
      <w:bookmarkStart w:id="2540" w:name="__RefHeading___Toc1504871_3830689328"/>
      <w:bookmarkStart w:id="2541" w:name="_Toc1140"/>
      <w:bookmarkEnd w:id="2540"/>
      <w:r>
        <w:rPr/>
        <w:t>1</w:t>
      </w:r>
      <w:r>
        <w:rPr>
          <w:rtl w:val="true"/>
        </w:rPr>
        <w:t xml:space="preserve">- </w:t>
      </w:r>
      <w:r>
        <w:rPr>
          <w:rtl w:val="true"/>
        </w:rPr>
        <w:t>حدیث</w:t>
      </w:r>
      <w:bookmarkEnd w:id="2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أَبِی طَالِبٍ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یَحُجُّ بِدَیْنٍ وَ قَدْ حَجَّ حَجَّةَ الْإِسْلَامِ قَالَ نَعَمْ إِنَّ اللَّهَ سَیَقْضِی عَنْهُ إِنْ شَاءَ اللَّهُ</w:t>
      </w:r>
      <w:r>
        <w:rPr>
          <w:rFonts w:eastAsia="Amiri" w:cs="Amiri" w:ascii="Amiri" w:hAnsi="Amiri"/>
          <w:color w:val="111111"/>
          <w:sz w:val="28"/>
          <w:szCs w:val="28"/>
          <w:rtl w:val="true"/>
          <w:lang w:bidi="ar-SA"/>
        </w:rPr>
        <w:t xml:space="preserve">. </w:t>
      </w:r>
      <w:r>
        <w:rPr>
          <w:rStyle w:val="FootnoteAnchor"/>
          <w:rtl w:val="true"/>
        </w:rPr>
        <w:footnoteReference w:id="800"/>
      </w:r>
    </w:p>
    <w:p>
      <w:pPr>
        <w:pStyle w:val="Heading4"/>
        <w:numPr>
          <w:ilvl w:val="3"/>
          <w:numId w:val="1"/>
        </w:numPr>
        <w:rPr/>
      </w:pPr>
      <w:bookmarkStart w:id="2542" w:name="__RefHeading___Toc1504873_3830689328"/>
      <w:bookmarkStart w:id="2543" w:name="_Toc1141"/>
      <w:bookmarkEnd w:id="2542"/>
      <w:r>
        <w:rPr/>
        <w:t>2</w:t>
      </w:r>
      <w:r>
        <w:rPr>
          <w:rtl w:val="true"/>
        </w:rPr>
        <w:t xml:space="preserve">- </w:t>
      </w:r>
      <w:r>
        <w:rPr>
          <w:rtl w:val="true"/>
        </w:rPr>
        <w:t>حدیث</w:t>
      </w:r>
      <w:bookmarkEnd w:id="25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عَنْ مُحَمَّدِ بْنِ عَلِیٍّ عَنْ مُحَمَّدِ بْنِ الْفُضَیْلِ عَنْ مُوسَی بْنِ بَکْرٍ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یَسْتَقْرِضُ الرَّجُلُ وَ یَحُجُّ إِذَا کَانَ خَلْفَ ظَهْرِهِ مَا یُؤَدَّی عَنْهُ إِذَا حَدَثَ بِهِ حَدَثٌ قَالَ نَعَمْ</w:t>
      </w:r>
      <w:r>
        <w:rPr>
          <w:rFonts w:eastAsia="Amiri" w:cs="Amiri" w:ascii="Amiri" w:hAnsi="Amiri"/>
          <w:color w:val="111111"/>
          <w:sz w:val="28"/>
          <w:szCs w:val="28"/>
          <w:rtl w:val="true"/>
          <w:lang w:bidi="ar-SA"/>
        </w:rPr>
        <w:t>.</w:t>
      </w:r>
    </w:p>
    <w:p>
      <w:pPr>
        <w:pStyle w:val="Heading4"/>
        <w:numPr>
          <w:ilvl w:val="3"/>
          <w:numId w:val="1"/>
        </w:numPr>
        <w:rPr/>
      </w:pPr>
      <w:bookmarkStart w:id="2544" w:name="__RefHeading___Toc1504875_3830689328"/>
      <w:bookmarkStart w:id="2545" w:name="_Toc1142"/>
      <w:bookmarkEnd w:id="2544"/>
      <w:r>
        <w:rPr/>
        <w:t>3</w:t>
      </w:r>
      <w:r>
        <w:rPr>
          <w:rtl w:val="true"/>
        </w:rPr>
        <w:t xml:space="preserve">- </w:t>
      </w:r>
      <w:r>
        <w:rPr>
          <w:rtl w:val="true"/>
        </w:rPr>
        <w:t>حدیث</w:t>
      </w:r>
      <w:bookmarkEnd w:id="25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عَلَیْهِ دَیْنٌ یَسْتَقْرِضُ وَ یَحُجُّ قَالَ إِنْ کَانَ لَهُ وَجْهٌ فِی مَالٍ فَلَا بَأْسَ</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1504877_3830689328"/>
      <w:bookmarkStart w:id="2547" w:name="_Toc1143"/>
      <w:bookmarkEnd w:id="2546"/>
      <w:r>
        <w:rPr/>
        <w:t>4</w:t>
      </w:r>
      <w:r>
        <w:rPr>
          <w:rtl w:val="true"/>
        </w:rPr>
        <w:t xml:space="preserve">- </w:t>
      </w:r>
      <w:r>
        <w:rPr>
          <w:rtl w:val="true"/>
        </w:rPr>
        <w:t>حدیث</w:t>
      </w:r>
      <w:bookmarkEnd w:id="25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الرَّجُلُ یَکُونُ عَلَیْهِ الدَّیْنُ وَ یَحْضُرُهُ الشَّیْ‌ءُ أَ یَقْضِی دَیْنَهُ أَوْ یَحُجُّ قَالَ یَقْضِی بِبَعْضٍ وَ یَحُجُّ بِبَعْضٍ قُلْتُ فَإِنَّهُ لَا یَکُونُ إِلَّا بِقَدْرِ نَفَقَةِ الْحَجِّ فَقَالَ یَقْضِی سَنَةً وَ یَحُجُّ سَنَةً فَقُلْتُ أُعْطِیَ الْمَالَ مِنْ نَاحِیَةِ السُّلْطَانِ قَالَ لَا بَأْسَ عَلَیْکُمْ</w:t>
      </w:r>
      <w:r>
        <w:rPr>
          <w:rFonts w:eastAsia="Amiri" w:cs="Amiri" w:ascii="Amiri" w:hAnsi="Amiri"/>
          <w:color w:val="111111"/>
          <w:sz w:val="28"/>
          <w:szCs w:val="28"/>
          <w:rtl w:val="true"/>
          <w:lang w:bidi="ar-SA"/>
        </w:rPr>
        <w:t>.</w:t>
      </w:r>
    </w:p>
    <w:p>
      <w:pPr>
        <w:pStyle w:val="Heading4"/>
        <w:numPr>
          <w:ilvl w:val="3"/>
          <w:numId w:val="1"/>
        </w:numPr>
        <w:rPr/>
      </w:pPr>
      <w:bookmarkStart w:id="2548" w:name="__RefHeading___Toc1504879_3830689328"/>
      <w:bookmarkStart w:id="2549" w:name="_Toc1144"/>
      <w:bookmarkEnd w:id="2548"/>
      <w:r>
        <w:rPr/>
        <w:t>5</w:t>
      </w:r>
      <w:r>
        <w:rPr>
          <w:rtl w:val="true"/>
        </w:rPr>
        <w:t xml:space="preserve">- </w:t>
      </w:r>
      <w:r>
        <w:rPr>
          <w:rtl w:val="true"/>
        </w:rPr>
        <w:t>حدیث</w:t>
      </w:r>
      <w:bookmarkEnd w:id="25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وَهْبٍ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یَکُونُ عَلَیَّ الدَّیْنُ فَیَقَعُ فِی یَدِیَ الدَّرَاهِمُ فَإِنْ وَزَّعْتُهَا بَیْنَهُمْ لَمْ یَبْقَ شَیْ‌ءٌ أَ فَأَحُجُّ بِهَا أَوْ أُوَزِّعُهَا بَیْنَ الْغُرَّامِ </w:t>
      </w:r>
      <w:r>
        <w:rPr>
          <w:rStyle w:val="FootnoteAnchor"/>
          <w:rtl w:val="true"/>
        </w:rPr>
        <w:footnoteReference w:id="801"/>
      </w:r>
      <w:r>
        <w:rPr>
          <w:rFonts w:ascii="Amiri" w:hAnsi="Amiri" w:eastAsia="Amiri" w:cs="Amiri"/>
          <w:color w:val="111111"/>
          <w:sz w:val="28"/>
          <w:sz w:val="28"/>
          <w:szCs w:val="28"/>
          <w:rtl w:val="true"/>
          <w:lang w:bidi="ar-SA"/>
        </w:rPr>
        <w:t>فَقَالَ تَحُجُّ بِهَا وَ ادْعُ اللَّهَ أَنْ یَقْضِیَ عَنْکَ دَیْنَکَ</w:t>
      </w:r>
      <w:r>
        <w:rPr>
          <w:rFonts w:eastAsia="Amiri" w:cs="Amiri" w:ascii="Amiri" w:hAnsi="Amiri"/>
          <w:color w:val="111111"/>
          <w:sz w:val="28"/>
          <w:szCs w:val="28"/>
          <w:rtl w:val="true"/>
          <w:lang w:bidi="ar-SA"/>
        </w:rPr>
        <w:t>.</w:t>
      </w:r>
    </w:p>
    <w:p>
      <w:pPr>
        <w:pStyle w:val="Heading4"/>
        <w:numPr>
          <w:ilvl w:val="3"/>
          <w:numId w:val="1"/>
        </w:numPr>
        <w:rPr/>
      </w:pPr>
      <w:bookmarkStart w:id="2550" w:name="__RefHeading___Toc1504881_3830689328"/>
      <w:bookmarkStart w:id="2551" w:name="_Toc1145"/>
      <w:bookmarkEnd w:id="2550"/>
      <w:r>
        <w:rPr/>
        <w:t>6</w:t>
      </w:r>
      <w:r>
        <w:rPr>
          <w:rtl w:val="true"/>
        </w:rPr>
        <w:t xml:space="preserve">- </w:t>
      </w:r>
      <w:r>
        <w:rPr>
          <w:rtl w:val="true"/>
        </w:rPr>
        <w:t>حدیث</w:t>
      </w:r>
      <w:bookmarkEnd w:id="25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جَعْفَرِ بْنِ بَشِیرٍ عَنْ مُوسَی بْنِ بَکْرٍ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یَسْتَقْرِضُ وَ یَحُجُّ فَقَالَ إِنْ کَانَ خَلْفَ ظَهْرِهِ مَالٌ إِنْ حَدَثَ بِهِ حَدَثٌ أُدِّیَ عَنْهُ فَلَا بَأْسَ</w:t>
      </w:r>
      <w:r>
        <w:rPr>
          <w:rFonts w:eastAsia="Amiri" w:cs="Amiri" w:ascii="Amiri" w:hAnsi="Amiri"/>
          <w:color w:val="111111"/>
          <w:sz w:val="28"/>
          <w:szCs w:val="28"/>
          <w:rtl w:val="true"/>
          <w:lang w:bidi="ar-SA"/>
        </w:rPr>
        <w:t xml:space="preserve">. ) </w:t>
      </w:r>
      <w:bookmarkStart w:id="2552" w:name="pg13660_142297"/>
    </w:p>
    <w:p>
      <w:pPr>
        <w:pStyle w:val="Heading3"/>
        <w:numPr>
          <w:ilvl w:val="2"/>
          <w:numId w:val="1"/>
        </w:numPr>
        <w:rPr/>
      </w:pPr>
      <w:bookmarkStart w:id="2553" w:name="__RefHeading___Toc1504883_3830689328"/>
      <w:bookmarkStart w:id="2554" w:name="_Toc1146"/>
      <w:bookmarkEnd w:id="2552"/>
      <w:bookmarkEnd w:id="2553"/>
      <w:r>
        <w:rPr>
          <w:rtl w:val="true"/>
        </w:rPr>
        <w:t>بَابُ الْفَضْلِ فِی نَفَقَةِ الْحَجِ‌</w:t>
      </w:r>
      <w:bookmarkEnd w:id="2554"/>
    </w:p>
    <w:p>
      <w:pPr>
        <w:pStyle w:val="Heading4"/>
        <w:numPr>
          <w:ilvl w:val="3"/>
          <w:numId w:val="1"/>
        </w:numPr>
        <w:rPr/>
      </w:pPr>
      <w:bookmarkStart w:id="2555" w:name="__RefHeading___Toc1504885_3830689328"/>
      <w:bookmarkStart w:id="2556" w:name="_Toc1147"/>
      <w:bookmarkEnd w:id="2555"/>
      <w:r>
        <w:rPr>
          <w:rtl w:val="true"/>
        </w:rPr>
        <w:t>اشارة</w:t>
      </w:r>
      <w:bookmarkEnd w:id="2556"/>
    </w:p>
    <w:p>
      <w:pPr>
        <w:pStyle w:val="BookText"/>
        <w:rPr/>
      </w:pPr>
      <w:r>
        <w:rPr>
          <w:rFonts w:ascii="Amiri" w:hAnsi="Amiri" w:eastAsia="Amiri" w:cs="Amiri"/>
          <w:color w:val="111111"/>
          <w:sz w:val="28"/>
          <w:sz w:val="28"/>
          <w:szCs w:val="28"/>
          <w:rtl w:val="true"/>
          <w:lang w:bidi="ar-SA"/>
        </w:rPr>
        <w:t xml:space="preserve">بَابُ الْفَضْلِ فِی نَفَقَةِ الْحَجِ </w:t>
      </w:r>
      <w:r>
        <w:rPr>
          <w:rStyle w:val="FootnoteAnchor"/>
          <w:rtl w:val="true"/>
        </w:rPr>
        <w:footnoteReference w:id="802"/>
      </w:r>
    </w:p>
    <w:p>
      <w:pPr>
        <w:pStyle w:val="Heading4"/>
        <w:numPr>
          <w:ilvl w:val="3"/>
          <w:numId w:val="1"/>
        </w:numPr>
        <w:rPr/>
      </w:pPr>
      <w:bookmarkStart w:id="2557" w:name="__RefHeading___Toc1504887_3830689328"/>
      <w:bookmarkStart w:id="2558" w:name="_Toc1148"/>
      <w:bookmarkEnd w:id="2557"/>
      <w:r>
        <w:rPr/>
        <w:t>1</w:t>
      </w:r>
      <w:r>
        <w:rPr>
          <w:rtl w:val="true"/>
        </w:rPr>
        <w:t xml:space="preserve">- </w:t>
      </w:r>
      <w:r>
        <w:rPr>
          <w:rtl w:val="true"/>
        </w:rPr>
        <w:t>حدیث</w:t>
      </w:r>
      <w:bookmarkEnd w:id="2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إِسْحَاقَ بْنِ عَمَّارٍ قَالَ سَمِعْتُ أَبَا عَبْدِ اللَّهِ علیه السلام یَقُولُ لَوْ أَنَّ أَحَدَکُمْ إِذَا رَبِحَ الرِّبْحَ أَخَذَ مِنْهُ الشَّیْ‌ءَ فَعَزَلَهُ فَقَالَ هَذَا لِلْحَجِّ وَ إِذَا رَبِحَ أَخَذَ مِنْهُ وَ قَالَ هَذَا لِلْحَجِّ جَاءَ إِبَّانُ الْحَجِّ وَ قَدِ اجْتَمَعَتْ لَهُ نَفَقَةٌ عَزَمَ اللَّهَ فَخَرَجَ </w:t>
      </w:r>
      <w:r>
        <w:rPr>
          <w:rStyle w:val="FootnoteAnchor"/>
          <w:rtl w:val="true"/>
        </w:rPr>
        <w:footnoteReference w:id="803"/>
      </w:r>
      <w:r>
        <w:rPr>
          <w:rFonts w:ascii="Amiri" w:hAnsi="Amiri" w:eastAsia="Amiri" w:cs="Amiri"/>
          <w:color w:val="111111"/>
          <w:sz w:val="28"/>
          <w:sz w:val="28"/>
          <w:szCs w:val="28"/>
          <w:rtl w:val="true"/>
          <w:lang w:bidi="ar-SA"/>
        </w:rPr>
        <w:t>وَ لَکِنْ أَحَدُکُمْ یَرْبَحُ الرِّبْحَ فَیُنْفِقُهُ فَإِذَا جَاءَ إِبَّانُ الْحَجِّ أَرَادَ أَنْ یُخْرِجَ ذَلِکَ مِنْ رَأْسِ مَالِهِ فَیَشُقُّ عَلَیْهِ</w:t>
      </w:r>
      <w:r>
        <w:rPr>
          <w:rFonts w:eastAsia="Amiri" w:cs="Amiri" w:ascii="Amiri" w:hAnsi="Amiri"/>
          <w:color w:val="111111"/>
          <w:sz w:val="28"/>
          <w:szCs w:val="28"/>
          <w:rtl w:val="true"/>
          <w:lang w:bidi="ar-SA"/>
        </w:rPr>
        <w:t>.</w:t>
      </w:r>
    </w:p>
    <w:p>
      <w:pPr>
        <w:pStyle w:val="Heading4"/>
        <w:numPr>
          <w:ilvl w:val="3"/>
          <w:numId w:val="1"/>
        </w:numPr>
        <w:rPr/>
      </w:pPr>
      <w:bookmarkStart w:id="2559" w:name="__RefHeading___Toc1504889_3830689328"/>
      <w:bookmarkStart w:id="2560" w:name="_Toc1149"/>
      <w:bookmarkEnd w:id="2559"/>
      <w:r>
        <w:rPr/>
        <w:t>2</w:t>
      </w:r>
      <w:r>
        <w:rPr>
          <w:rtl w:val="true"/>
        </w:rPr>
        <w:t xml:space="preserve">- </w:t>
      </w:r>
      <w:r>
        <w:rPr>
          <w:rtl w:val="true"/>
        </w:rPr>
        <w:t>حدیث</w:t>
      </w:r>
      <w:bookmarkEnd w:id="25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الْبَرْقِیِّ عَنْ شَیْخٍ رَفَعَ الْحَدِیثَ إِلَی أَبِی عَبْدِ اللَّهِ علیه السلام قَالَ قَالَ لَهُ یَا فُلَانُ أَقْلِلِ النَّفَقَةَ فِی الْحَجِّ تَنْشَطْ لِلْحَجِّ وَ لَا تُکْثِرِ النَّفَقَةَ فِی الْحَجِ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فَتَمَلَّ الْحَجَّ</w:t>
      </w:r>
      <w:r>
        <w:rPr>
          <w:rFonts w:eastAsia="Amiri" w:cs="Amiri" w:ascii="Amiri" w:hAnsi="Amiri"/>
          <w:color w:val="111111"/>
          <w:sz w:val="28"/>
          <w:szCs w:val="28"/>
          <w:rtl w:val="true"/>
          <w:lang w:bidi="ar-SA"/>
        </w:rPr>
        <w:t>.</w:t>
      </w:r>
    </w:p>
    <w:p>
      <w:pPr>
        <w:pStyle w:val="Heading4"/>
        <w:numPr>
          <w:ilvl w:val="3"/>
          <w:numId w:val="1"/>
        </w:numPr>
        <w:rPr/>
      </w:pPr>
      <w:bookmarkStart w:id="2561" w:name="__RefHeading___Toc1504891_3830689328"/>
      <w:bookmarkStart w:id="2562" w:name="_Toc1150"/>
      <w:bookmarkEnd w:id="2561"/>
      <w:r>
        <w:rPr/>
        <w:t>3</w:t>
      </w:r>
      <w:r>
        <w:rPr>
          <w:rtl w:val="true"/>
        </w:rPr>
        <w:t xml:space="preserve">- </w:t>
      </w:r>
      <w:r>
        <w:rPr>
          <w:rtl w:val="true"/>
        </w:rPr>
        <w:t>حدیث</w:t>
      </w:r>
      <w:bookmarkEnd w:id="25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عَلِیٍّ عَنْ رِبْعِیِّ بْنِ عَبْدِ اللَّهِ قَالَ سَمِعْتُ أَبَا عَبْدِ اللَّهِ علیه السلام یَقُولُ کَانَ عَلِیٌّ صلی الله علیه و آله لَیَنْقَطِعُ رِکَابُهُ فِی طَرِیقِ مَکَّةَ فَیَشُدُّهُ بِخُوصَةٍ </w:t>
      </w:r>
      <w:r>
        <w:rPr>
          <w:rStyle w:val="FootnoteAnchor"/>
          <w:rtl w:val="true"/>
        </w:rPr>
        <w:footnoteReference w:id="805"/>
      </w:r>
      <w:r>
        <w:rPr>
          <w:rFonts w:ascii="Amiri" w:hAnsi="Amiri" w:eastAsia="Amiri" w:cs="Amiri"/>
          <w:color w:val="111111"/>
          <w:sz w:val="28"/>
          <w:sz w:val="28"/>
          <w:szCs w:val="28"/>
          <w:rtl w:val="true"/>
          <w:lang w:bidi="ar-SA"/>
        </w:rPr>
        <w:t>لِیُهَوِّنَ الْحَجَّ عَلَی نَفْسِهِ</w:t>
      </w:r>
      <w:r>
        <w:rPr>
          <w:rFonts w:eastAsia="Amiri" w:cs="Amiri" w:ascii="Amiri" w:hAnsi="Amiri"/>
          <w:color w:val="111111"/>
          <w:sz w:val="28"/>
          <w:szCs w:val="28"/>
          <w:rtl w:val="true"/>
          <w:lang w:bidi="ar-SA"/>
        </w:rPr>
        <w:t>.</w:t>
      </w:r>
    </w:p>
    <w:p>
      <w:pPr>
        <w:pStyle w:val="Heading4"/>
        <w:numPr>
          <w:ilvl w:val="3"/>
          <w:numId w:val="1"/>
        </w:numPr>
        <w:rPr/>
      </w:pPr>
      <w:bookmarkStart w:id="2563" w:name="__RefHeading___Toc1504893_3830689328"/>
      <w:bookmarkStart w:id="2564" w:name="_Toc1151"/>
      <w:bookmarkEnd w:id="2563"/>
      <w:r>
        <w:rPr/>
        <w:t>4</w:t>
      </w:r>
      <w:r>
        <w:rPr>
          <w:rtl w:val="true"/>
        </w:rPr>
        <w:t xml:space="preserve">- </w:t>
      </w:r>
      <w:r>
        <w:rPr>
          <w:rtl w:val="true"/>
        </w:rPr>
        <w:t>حدیث</w:t>
      </w:r>
      <w:bookmarkEnd w:id="25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الْهَدِیَّةُ مِنْ نَفَقَةِ الْحَجِ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5" w:name="__RefHeading___Toc1504895_3830689328"/>
      <w:bookmarkStart w:id="2566" w:name="_Toc1152"/>
      <w:bookmarkEnd w:id="2565"/>
      <w:r>
        <w:rPr/>
        <w:t>5</w:t>
      </w:r>
      <w:r>
        <w:rPr>
          <w:rtl w:val="true"/>
        </w:rPr>
        <w:t xml:space="preserve">- </w:t>
      </w:r>
      <w:r>
        <w:rPr>
          <w:rtl w:val="true"/>
        </w:rPr>
        <w:t>حدیث</w:t>
      </w:r>
      <w:bookmarkEnd w:id="256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الْمُبَارَکِ عَنْ عَبْدِ اللَّهِ بْنِ جَبَلَةَ عَنْ إِسْحَاقَ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الْحَجِّ مِنَ الْحَجِّ</w:t>
      </w:r>
      <w:r>
        <w:rPr>
          <w:rFonts w:eastAsia="Amiri" w:cs="Amiri" w:ascii="Amiri" w:hAnsi="Amiri"/>
          <w:color w:val="111111"/>
          <w:sz w:val="28"/>
          <w:szCs w:val="28"/>
          <w:rtl w:val="true"/>
          <w:lang w:bidi="ar-SA"/>
        </w:rPr>
        <w:t xml:space="preserve">. ) </w:t>
      </w:r>
      <w:bookmarkStart w:id="2567" w:name="pg13660_142298"/>
    </w:p>
    <w:p>
      <w:pPr>
        <w:pStyle w:val="Heading3"/>
        <w:numPr>
          <w:ilvl w:val="2"/>
          <w:numId w:val="1"/>
        </w:numPr>
        <w:rPr/>
      </w:pPr>
      <w:bookmarkStart w:id="2568" w:name="__RefHeading___Toc1504897_3830689328"/>
      <w:bookmarkStart w:id="2569" w:name="_Toc1153"/>
      <w:bookmarkEnd w:id="2567"/>
      <w:bookmarkEnd w:id="2568"/>
      <w:r>
        <w:rPr>
          <w:rtl w:val="true"/>
        </w:rPr>
        <w:t>بَابُ أَنَّهُ یُسْتَحَبُّ لِلرَّجُلِ أَنْ یَکُونَ مُتَهَیِّئاً لِلْحَجِّ فِی کُلِّ وَقْتٍ‌</w:t>
      </w:r>
      <w:bookmarkEnd w:id="2569"/>
    </w:p>
    <w:p>
      <w:pPr>
        <w:pStyle w:val="Heading4"/>
        <w:numPr>
          <w:ilvl w:val="3"/>
          <w:numId w:val="1"/>
        </w:numPr>
        <w:rPr/>
      </w:pPr>
      <w:bookmarkStart w:id="2570" w:name="__RefHeading___Toc1504899_3830689328"/>
      <w:bookmarkStart w:id="2571" w:name="_Toc1154"/>
      <w:bookmarkEnd w:id="2570"/>
      <w:r>
        <w:rPr/>
        <w:t>1</w:t>
      </w:r>
      <w:r>
        <w:rPr>
          <w:rtl w:val="true"/>
        </w:rPr>
        <w:t xml:space="preserve">- </w:t>
      </w:r>
      <w:r>
        <w:rPr>
          <w:rtl w:val="true"/>
        </w:rPr>
        <w:t>حدیث</w:t>
      </w:r>
      <w:bookmarkEnd w:id="2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زَعْلَانَ عَنْ عَبْدِ اللَّهِ بْنِ الْمُغِیرَةِ عَنْ حَمَّادِ بْنِ طَلْحَةَ عَنْ عِیسَی بْنِ أَبِی مَنْصُورٍ قَالَ قَالَ لِی جَعْفَرُ بْنُ مُحَمَّدٍ ع یَا عِیسَی إِنِّی أُحِبُّ أَنْ یَرَاکَ اللَّهُ عَزَّ وَ جَلَّ فِیمَا بَیْنَ الْحَجِّ إِلَی الْحَجِّ وَ أَنْتَ تَتَهَیَّأُ لِلْحَجِّ</w:t>
      </w:r>
      <w:r>
        <w:rPr>
          <w:rFonts w:eastAsia="Amiri" w:cs="Amiri" w:ascii="Amiri" w:hAnsi="Amiri"/>
          <w:color w:val="111111"/>
          <w:sz w:val="28"/>
          <w:szCs w:val="28"/>
          <w:rtl w:val="true"/>
          <w:lang w:bidi="ar-SA"/>
        </w:rPr>
        <w:t>.</w:t>
      </w:r>
    </w:p>
    <w:p>
      <w:pPr>
        <w:pStyle w:val="Heading4"/>
        <w:numPr>
          <w:ilvl w:val="3"/>
          <w:numId w:val="1"/>
        </w:numPr>
        <w:rPr/>
      </w:pPr>
      <w:bookmarkStart w:id="2572" w:name="__RefHeading___Toc1504901_3830689328"/>
      <w:bookmarkStart w:id="2573" w:name="_Toc1155"/>
      <w:bookmarkEnd w:id="2572"/>
      <w:r>
        <w:rPr/>
        <w:t>2</w:t>
      </w:r>
      <w:r>
        <w:rPr>
          <w:rtl w:val="true"/>
        </w:rPr>
        <w:t xml:space="preserve">- </w:t>
      </w:r>
      <w:r>
        <w:rPr>
          <w:rtl w:val="true"/>
        </w:rPr>
        <w:t>حدیث</w:t>
      </w:r>
      <w:bookmarkEnd w:id="25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بْنِ عُثْمَانَ وَ مُحَمَّدِ بْنِ أَبِی حَمْزَةَ وَ غَیْرِهِمَا عَنْ إِسْحَاقَ بْنِ عَمَّارٍ قَالَ قَالَ أَبُو عَبْدِ اللَّهِ ع مَنِ اتَّخَذَ مَحْمِلًا لِلْحَجِّ کَانَ کَمَنْ رَبَطَ فَرَساً فِی سَبِیلِ اللَّهِ عَزَّ وَ جَلَّ</w:t>
      </w:r>
      <w:r>
        <w:rPr>
          <w:rFonts w:eastAsia="Amiri" w:cs="Amiri" w:ascii="Amiri" w:hAnsi="Amiri"/>
          <w:color w:val="111111"/>
          <w:sz w:val="28"/>
          <w:szCs w:val="28"/>
          <w:rtl w:val="true"/>
          <w:lang w:bidi="ar-SA"/>
        </w:rPr>
        <w:t>.</w:t>
      </w:r>
    </w:p>
    <w:p>
      <w:pPr>
        <w:pStyle w:val="Heading4"/>
        <w:numPr>
          <w:ilvl w:val="3"/>
          <w:numId w:val="1"/>
        </w:numPr>
        <w:rPr/>
      </w:pPr>
      <w:bookmarkStart w:id="2574" w:name="__RefHeading___Toc1504903_3830689328"/>
      <w:bookmarkStart w:id="2575" w:name="_Toc1156"/>
      <w:bookmarkEnd w:id="2574"/>
      <w:r>
        <w:rPr/>
        <w:t>3</w:t>
      </w:r>
      <w:r>
        <w:rPr>
          <w:rtl w:val="true"/>
        </w:rPr>
        <w:t xml:space="preserve">- </w:t>
      </w:r>
      <w:r>
        <w:rPr>
          <w:rtl w:val="true"/>
        </w:rPr>
        <w:t>حدیث</w:t>
      </w:r>
      <w:bookmarkEnd w:id="25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حَمْزَةَ بْنِ یَعْلَی عَنْ بَعْضِ الْکُوفِیِّینَ عَنْ أَحْمَدَ بْنِ عَائِذٍ عَنْ عَبْدِ اللَّهِ بْنِ سِنَانٍ قَالَ سَمِعْتُ أَبَا عَبْدِ اللَّهِ علیه السلام یَقُولُ مَنْ رَجَعَ مِنْ مَکَّةَ وَ هُوَ یَنْوِی الْحَجَّ مِنْ قَابِلٍ زِیدَ فِی عُمُرِهِ</w:t>
      </w:r>
      <w:r>
        <w:rPr>
          <w:rFonts w:eastAsia="Amiri" w:cs="Amiri" w:ascii="Amiri" w:hAnsi="Amiri"/>
          <w:color w:val="111111"/>
          <w:sz w:val="28"/>
          <w:szCs w:val="28"/>
          <w:rtl w:val="true"/>
          <w:lang w:bidi="ar-SA"/>
        </w:rPr>
        <w:t>.</w:t>
      </w:r>
    </w:p>
    <w:p>
      <w:pPr>
        <w:pStyle w:val="Heading3"/>
        <w:numPr>
          <w:ilvl w:val="2"/>
          <w:numId w:val="1"/>
        </w:numPr>
        <w:rPr/>
      </w:pPr>
      <w:bookmarkStart w:id="2576" w:name="__RefHeading___Toc1504905_3830689328"/>
      <w:bookmarkStart w:id="2577" w:name="_Toc1157"/>
      <w:bookmarkEnd w:id="2576"/>
      <w:r>
        <w:rPr>
          <w:rtl w:val="true"/>
        </w:rPr>
        <w:t>بَابُ الرَّجُلِ یُسْلِمُ فَیَحُجُّ قَبْلَ أَنْ یَخْتَتِنَ</w:t>
      </w:r>
      <w:bookmarkEnd w:id="2577"/>
    </w:p>
    <w:p>
      <w:pPr>
        <w:pStyle w:val="Heading4"/>
        <w:numPr>
          <w:ilvl w:val="3"/>
          <w:numId w:val="1"/>
        </w:numPr>
        <w:rPr/>
      </w:pPr>
      <w:bookmarkStart w:id="2578" w:name="__RefHeading___Toc1504907_3830689328"/>
      <w:bookmarkStart w:id="2579" w:name="_Toc1158"/>
      <w:bookmarkEnd w:id="2578"/>
      <w:r>
        <w:rPr/>
        <w:t>1</w:t>
      </w:r>
      <w:r>
        <w:rPr>
          <w:rtl w:val="true"/>
        </w:rPr>
        <w:t xml:space="preserve">- </w:t>
      </w:r>
      <w:r>
        <w:rPr>
          <w:rtl w:val="true"/>
        </w:rPr>
        <w:t>حدیث</w:t>
      </w:r>
      <w:bookmarkEnd w:id="2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إِبْرَاهِیمَ بْنِ مَیْمُونٍ عَنْ أَبِی عَبْدِ اللَّهِ ع فِی الرَّجُلِ یُسْلِمُ فَیُرِیدُ أَنْ یَحُجَّ وَ قَدْ حَضَرَ الْحَجُّ أَ یَحُجُّ أَوْ یَخْتَتِنُ قَالَ لَا یَحُجُّ حَتَّی یَخْتَتِنَ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0" w:name="__RefHeading___Toc1504909_3830689328"/>
      <w:bookmarkStart w:id="2581" w:name="_Toc1159"/>
      <w:bookmarkEnd w:id="2580"/>
      <w:r>
        <w:rPr/>
        <w:t>2</w:t>
      </w:r>
      <w:r>
        <w:rPr>
          <w:rtl w:val="true"/>
        </w:rPr>
        <w:t xml:space="preserve">- </w:t>
      </w:r>
      <w:r>
        <w:rPr>
          <w:rtl w:val="true"/>
        </w:rPr>
        <w:t>حدیث</w:t>
      </w:r>
      <w:bookmarkEnd w:id="25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تَطُوفَ الْمَرْأَةُ غَیْرَ الْمَخْفُوضَةِ فَأَمَّا الرَّجُلُ فَلَا یَطُوفُ إِلَّا وَ هُوَ مُخْتَتِنٌ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2582" w:name="pg13660_142299"/>
    </w:p>
    <w:p>
      <w:pPr>
        <w:pStyle w:val="Heading3"/>
        <w:numPr>
          <w:ilvl w:val="2"/>
          <w:numId w:val="1"/>
        </w:numPr>
        <w:rPr/>
      </w:pPr>
      <w:bookmarkStart w:id="2583" w:name="__RefHeading___Toc1504911_3830689328"/>
      <w:bookmarkStart w:id="2584" w:name="_Toc1160"/>
      <w:bookmarkEnd w:id="2582"/>
      <w:bookmarkEnd w:id="2583"/>
      <w:r>
        <w:rPr>
          <w:rtl w:val="true"/>
        </w:rPr>
        <w:t>بَابُ الْمَرْأَةِ یَمْنَعُهَا زَوْجُهَا مِنْ حَجَّةِ الْإِسْلَامِ</w:t>
      </w:r>
      <w:bookmarkEnd w:id="2584"/>
    </w:p>
    <w:p>
      <w:pPr>
        <w:pStyle w:val="Heading4"/>
        <w:numPr>
          <w:ilvl w:val="3"/>
          <w:numId w:val="1"/>
        </w:numPr>
        <w:rPr/>
      </w:pPr>
      <w:bookmarkStart w:id="2585" w:name="__RefHeading___Toc1504913_3830689328"/>
      <w:bookmarkStart w:id="2586" w:name="_Toc1161"/>
      <w:bookmarkEnd w:id="2585"/>
      <w:r>
        <w:rPr/>
        <w:t>1</w:t>
      </w:r>
      <w:r>
        <w:rPr>
          <w:rtl w:val="true"/>
        </w:rPr>
        <w:t xml:space="preserve">- </w:t>
      </w:r>
      <w:r>
        <w:rPr>
          <w:rtl w:val="true"/>
        </w:rPr>
        <w:t>حدیث</w:t>
      </w:r>
      <w:bookmarkEnd w:id="2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لَهَا زَوْجٌ أَبَی أَنْ یَأْذَنَ لَهَا أَنْ تَحُجَّ وَ لَمْ تَحُجَّ حَجَّةَ الْإِسْلَامِ فَغَابَ زَوْجُهَا عَنْهَا وَ قَدْ نَهَاهَا أَنْ تَحُجَّ قَالَ لَا طَاعَةَ لَهُ عَلَیْهَا فِی حَجَّةِ الْإِسْلَامِ فَلْتَحُجَّ إِنْ شَاءَتْ</w:t>
      </w:r>
      <w:r>
        <w:rPr>
          <w:rFonts w:eastAsia="Amiri" w:cs="Amiri" w:ascii="Amiri" w:hAnsi="Amiri"/>
          <w:color w:val="111111"/>
          <w:sz w:val="28"/>
          <w:szCs w:val="28"/>
          <w:rtl w:val="true"/>
          <w:lang w:bidi="ar-SA"/>
        </w:rPr>
        <w:t>.</w:t>
      </w:r>
    </w:p>
    <w:p>
      <w:pPr>
        <w:pStyle w:val="Heading4"/>
        <w:numPr>
          <w:ilvl w:val="3"/>
          <w:numId w:val="1"/>
        </w:numPr>
        <w:rPr/>
      </w:pPr>
      <w:bookmarkStart w:id="2587" w:name="__RefHeading___Toc1504915_3830689328"/>
      <w:bookmarkStart w:id="2588" w:name="_Toc1162"/>
      <w:bookmarkEnd w:id="2587"/>
      <w:r>
        <w:rPr/>
        <w:t>2</w:t>
      </w:r>
      <w:r>
        <w:rPr>
          <w:rtl w:val="true"/>
        </w:rPr>
        <w:t xml:space="preserve">- </w:t>
      </w:r>
      <w:r>
        <w:rPr>
          <w:rtl w:val="true"/>
        </w:rPr>
        <w:t>حدیث</w:t>
      </w:r>
      <w:bookmarkEnd w:id="25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الْمَرْأَةِ تَخْرُجُ مَعَ غَیْرِ وَلِیٍّ قَالَ لَا بَأْسَ فَإِنْ کَانَ لَهَا زَوْجٌ أَوِ ابْنُ أَخٍ قَادِرَیْنِ عَلَی أَنْ یَخْرُجَا مَعَهَا وَ لَیْسَ لَهَا سَعَةٌ فَلَا یَنْبَغِی لَهَا أَنْ تَقْعُدَ وَ لَا یَنْبَغِی لَهُمْ أَنْ یَمْنَعُوهَا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9" w:name="__RefHeading___Toc1504917_3830689328"/>
      <w:bookmarkStart w:id="2590" w:name="_Toc1163"/>
      <w:bookmarkEnd w:id="2589"/>
      <w:r>
        <w:rPr/>
        <w:t>3</w:t>
      </w:r>
      <w:r>
        <w:rPr>
          <w:rtl w:val="true"/>
        </w:rPr>
        <w:t xml:space="preserve">- </w:t>
      </w:r>
      <w:r>
        <w:rPr>
          <w:rtl w:val="true"/>
        </w:rPr>
        <w:t>حدیث</w:t>
      </w:r>
      <w:bookmarkEnd w:id="25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لَهَا زَوْجٌ وَ هِیَ صَرُورَةٌ لَا یَأْذَنُ لَهَا فِی الْحَجِّ قَالَ تَحُجُّ وَ إِنْ لَمْ یَأْذَنْ لَهَا</w:t>
      </w:r>
      <w:r>
        <w:rPr>
          <w:rFonts w:eastAsia="Amiri" w:cs="Amiri" w:ascii="Amiri" w:hAnsi="Amiri"/>
          <w:color w:val="111111"/>
          <w:sz w:val="28"/>
          <w:szCs w:val="28"/>
          <w:rtl w:val="true"/>
          <w:lang w:bidi="ar-SA"/>
        </w:rPr>
        <w:t>.</w:t>
      </w:r>
    </w:p>
    <w:p>
      <w:pPr>
        <w:pStyle w:val="Heading4"/>
        <w:numPr>
          <w:ilvl w:val="3"/>
          <w:numId w:val="1"/>
        </w:numPr>
        <w:rPr/>
      </w:pPr>
      <w:bookmarkStart w:id="2591" w:name="__RefHeading___Toc1504919_3830689328"/>
      <w:bookmarkStart w:id="2592" w:name="_Toc1164"/>
      <w:bookmarkEnd w:id="2591"/>
      <w:r>
        <w:rPr/>
        <w:t>4</w:t>
      </w:r>
      <w:r>
        <w:rPr>
          <w:rtl w:val="true"/>
        </w:rPr>
        <w:t xml:space="preserve">- </w:t>
      </w:r>
      <w:r>
        <w:rPr>
          <w:rtl w:val="true"/>
        </w:rPr>
        <w:t>حدیث</w:t>
      </w:r>
      <w:bookmarkEnd w:id="25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النَّضْرِ بْنِ سُوَیْدٍ عَنْ هِشَامِ بْنِ سَالِمٍ عَنْ سُلَیْمَانَ بْنِ خَالِدٍ عَنْ أَبِی عَبْدِ اللَّهِ ع فِی الْمَرْأَةِ تُرِیدُ الْحَجَّ لَیْسَ مَعَهَا مَحْرَمٌ هَلْ یَصْلُحُ لَهَا الْحَجُّ فَقَالَ نَعَمْ إِذَا کَانَتْ مَأْمُونَةً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3" w:name="__RefHeading___Toc1504921_3830689328"/>
      <w:bookmarkStart w:id="2594" w:name="_Toc1165"/>
      <w:bookmarkEnd w:id="2593"/>
      <w:r>
        <w:rPr/>
        <w:t>5</w:t>
      </w:r>
      <w:r>
        <w:rPr>
          <w:rtl w:val="true"/>
        </w:rPr>
        <w:t xml:space="preserve">- </w:t>
      </w:r>
      <w:r>
        <w:rPr>
          <w:rtl w:val="true"/>
        </w:rPr>
        <w:t>حدیث</w:t>
      </w:r>
      <w:bookmarkEnd w:id="259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صلی الله علیه و آله عَنِ الْمَرْأَةِ الْحُرَّةِ تَحُجُّ إِلَی مَکَّةَ </w:t>
      </w:r>
      <w:r>
        <w:rPr>
          <w:rStyle w:val="FootnoteAnchor"/>
          <w:rtl w:val="true"/>
        </w:rPr>
        <w:footnoteReference w:id="811"/>
      </w:r>
      <w:r>
        <w:rPr>
          <w:rFonts w:ascii="Amiri" w:hAnsi="Amiri" w:eastAsia="Amiri" w:cs="Amiri"/>
          <w:color w:val="111111"/>
          <w:sz w:val="28"/>
          <w:sz w:val="28"/>
          <w:szCs w:val="28"/>
          <w:rtl w:val="true"/>
          <w:lang w:bidi="ar-SA"/>
        </w:rPr>
        <w:t>بِغَیْرِ وَلِیٍّ فَقَالَ لَا بَأْسَ تَخْرُجُ مَعَ قَوْمٍ ثِقَاتٍ</w:t>
      </w:r>
      <w:r>
        <w:rPr>
          <w:rFonts w:eastAsia="Amiri" w:cs="Amiri" w:ascii="Amiri" w:hAnsi="Amiri"/>
          <w:color w:val="111111"/>
          <w:sz w:val="28"/>
          <w:szCs w:val="28"/>
          <w:rtl w:val="true"/>
          <w:lang w:bidi="ar-SA"/>
        </w:rPr>
        <w:t xml:space="preserve">. . </w:t>
      </w:r>
      <w:bookmarkStart w:id="2595" w:name="pg13660_142300"/>
    </w:p>
    <w:p>
      <w:pPr>
        <w:pStyle w:val="Heading3"/>
        <w:numPr>
          <w:ilvl w:val="2"/>
          <w:numId w:val="1"/>
        </w:numPr>
        <w:rPr/>
      </w:pPr>
      <w:bookmarkStart w:id="2596" w:name="__RefHeading___Toc1504923_3830689328"/>
      <w:bookmarkStart w:id="2597" w:name="_Toc1166"/>
      <w:bookmarkEnd w:id="2595"/>
      <w:bookmarkEnd w:id="2596"/>
      <w:r>
        <w:rPr>
          <w:rtl w:val="true"/>
        </w:rPr>
        <w:t>بَابُ الْقَوْلِ عِنْدَ الْخُرُوجِ مِنْ بَیْتِهِ وَ فَضْلِ الصَّدَقَةِ</w:t>
      </w:r>
      <w:bookmarkEnd w:id="2597"/>
    </w:p>
    <w:p>
      <w:pPr>
        <w:pStyle w:val="Heading4"/>
        <w:numPr>
          <w:ilvl w:val="3"/>
          <w:numId w:val="1"/>
        </w:numPr>
        <w:rPr/>
      </w:pPr>
      <w:bookmarkStart w:id="2598" w:name="__RefHeading___Toc1504925_3830689328"/>
      <w:bookmarkStart w:id="2599" w:name="_Toc1167"/>
      <w:bookmarkEnd w:id="2598"/>
      <w:r>
        <w:rPr/>
        <w:t>1</w:t>
      </w:r>
      <w:r>
        <w:rPr>
          <w:rtl w:val="true"/>
        </w:rPr>
        <w:t xml:space="preserve">- </w:t>
      </w:r>
      <w:r>
        <w:rPr>
          <w:rtl w:val="true"/>
        </w:rPr>
        <w:t>حدیث</w:t>
      </w:r>
      <w:bookmarkEnd w:id="2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عَنْ آبَائِهِ علیه السلام قَالَ قَالَ رَسُولُ اللَّهِ صلی الله علیه و آله مَا اسْتَخْلَفَ رَجُلٌ عَلَی أَهْلِهِ بِخِلَافَةٍ أَفْضَلَ مِنْ رَکْعَتَیْنِ یَرْکَعُهُمَا إِذَا أَرَادَ الْخُرُوجَ إِلَی سَفَرٍ یَقُولُ اللَّهُمَّ إِنِّی أَسْتَوْدِعُکَ نَفْسِی وَ أَهْلِی وَ مَالِی وَ ذُرِّیَّتِی </w:t>
      </w:r>
      <w:r>
        <w:rPr>
          <w:rStyle w:val="FootnoteAnchor"/>
          <w:rtl w:val="true"/>
        </w:rPr>
        <w:footnoteReference w:id="812"/>
      </w:r>
      <w:r>
        <w:rPr>
          <w:rFonts w:ascii="Amiri" w:hAnsi="Amiri" w:eastAsia="Amiri" w:cs="Amiri"/>
          <w:color w:val="111111"/>
          <w:sz w:val="28"/>
          <w:sz w:val="28"/>
          <w:szCs w:val="28"/>
          <w:rtl w:val="true"/>
          <w:lang w:bidi="ar-SA"/>
        </w:rPr>
        <w:t>وَ دُنْیَایَ وَ آخِرَتِی وَ أَمَانَتِی وَ خَاتِمَةَ عَمَلِی إِلَّا أَعْطَاهُ اللَّهُ مَا سَأَلَ</w:t>
      </w:r>
      <w:r>
        <w:rPr>
          <w:rFonts w:eastAsia="Amiri" w:cs="Amiri" w:ascii="Amiri" w:hAnsi="Amiri"/>
          <w:color w:val="111111"/>
          <w:sz w:val="28"/>
          <w:szCs w:val="28"/>
          <w:rtl w:val="true"/>
          <w:lang w:bidi="ar-SA"/>
        </w:rPr>
        <w:t>.</w:t>
      </w:r>
    </w:p>
    <w:p>
      <w:pPr>
        <w:pStyle w:val="Heading4"/>
        <w:numPr>
          <w:ilvl w:val="3"/>
          <w:numId w:val="1"/>
        </w:numPr>
        <w:rPr/>
      </w:pPr>
      <w:bookmarkStart w:id="2600" w:name="__RefHeading___Toc1504927_3830689328"/>
      <w:bookmarkStart w:id="2601" w:name="_Toc1168"/>
      <w:bookmarkEnd w:id="2600"/>
      <w:r>
        <w:rPr/>
        <w:t>2</w:t>
      </w:r>
      <w:r>
        <w:rPr>
          <w:rtl w:val="true"/>
        </w:rPr>
        <w:t xml:space="preserve">- </w:t>
      </w:r>
      <w:r>
        <w:rPr>
          <w:rtl w:val="true"/>
        </w:rPr>
        <w:t>حدیث</w:t>
      </w:r>
      <w:bookmarkEnd w:id="26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الْحَارِثِ بْنِ مُحَمَّدٍ الْأَحْوَلِ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علیه السلام إِذَا أَرَادَ سَفَراً جَمَعَ عِیَالَهُ فِی بَیْتٍ ثُمَّ قَالَ اللَّهُمَّ إِنِّی أَسْتَوْدِعُکَ الْغَدَاةَ نَفْسِی وَ مَالِی وَ أَهْلِی وَ وُلْدِی الشَّاهِدَ مِنَّا وَ الْغَائِبَ اللَّهُمَّ احْفَظْنَا وَ احْفَظْ عَلَیْنَا </w:t>
      </w:r>
      <w:r>
        <w:rPr>
          <w:rStyle w:val="FootnoteAnchor"/>
          <w:rtl w:val="true"/>
        </w:rPr>
        <w:footnoteReference w:id="813"/>
      </w:r>
      <w:r>
        <w:rPr>
          <w:rFonts w:ascii="Amiri" w:hAnsi="Amiri" w:eastAsia="Amiri" w:cs="Amiri"/>
          <w:color w:val="111111"/>
          <w:sz w:val="28"/>
          <w:sz w:val="28"/>
          <w:szCs w:val="28"/>
          <w:rtl w:val="true"/>
          <w:lang w:bidi="ar-SA"/>
        </w:rPr>
        <w:t>اللَّهُمَّ اجْعَلْنَا فِی جِوَارِکَ اللَّهُمَّ لَا تَسْلُبْنَا نِعْمَتَکَ وَ لَا تُغَیِّرْ مَا بِنَا مِنْ عَافِیَتِکَ وَ فَضْلِکَ</w:t>
      </w:r>
      <w:r>
        <w:rPr>
          <w:rFonts w:eastAsia="Amiri" w:cs="Amiri" w:ascii="Amiri" w:hAnsi="Amiri"/>
          <w:color w:val="111111"/>
          <w:sz w:val="28"/>
          <w:szCs w:val="28"/>
          <w:rtl w:val="true"/>
          <w:lang w:bidi="ar-SA"/>
        </w:rPr>
        <w:t>.</w:t>
      </w:r>
    </w:p>
    <w:p>
      <w:pPr>
        <w:pStyle w:val="Heading4"/>
        <w:numPr>
          <w:ilvl w:val="3"/>
          <w:numId w:val="1"/>
        </w:numPr>
        <w:rPr/>
      </w:pPr>
      <w:bookmarkStart w:id="2602" w:name="__RefHeading___Toc1504929_3830689328"/>
      <w:bookmarkStart w:id="2603" w:name="_Toc1169"/>
      <w:bookmarkEnd w:id="2602"/>
      <w:r>
        <w:rPr/>
        <w:t>3</w:t>
      </w:r>
      <w:r>
        <w:rPr>
          <w:rtl w:val="true"/>
        </w:rPr>
        <w:t xml:space="preserve">- </w:t>
      </w:r>
      <w:r>
        <w:rPr>
          <w:rtl w:val="true"/>
        </w:rPr>
        <w:t>حدیث</w:t>
      </w:r>
      <w:bookmarkEnd w:id="26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یُکْرَهُ السَّفَرُ فِی شَیْ‌ءٍ مِنَ الْأَیَّامِ الْمَکْرُوهَةِ الْأَرْبِعَاءِ وَ غَیْرِهِ فَقَالَ افْتَتِحْ سَفَرَکَ بِالصَّدَقَةِ وَ اقْرَأْ آیَةَ الْکُرْسِیِّ إِذَا بَدَا لَکَ</w:t>
      </w:r>
      <w:r>
        <w:rPr>
          <w:rFonts w:eastAsia="Amiri" w:cs="Amiri" w:ascii="Amiri" w:hAnsi="Amiri"/>
          <w:color w:val="111111"/>
          <w:sz w:val="28"/>
          <w:szCs w:val="28"/>
          <w:rtl w:val="true"/>
          <w:lang w:bidi="ar-SA"/>
        </w:rPr>
        <w:t>.</w:t>
      </w:r>
    </w:p>
    <w:p>
      <w:pPr>
        <w:pStyle w:val="Heading4"/>
        <w:numPr>
          <w:ilvl w:val="3"/>
          <w:numId w:val="1"/>
        </w:numPr>
        <w:rPr/>
      </w:pPr>
      <w:bookmarkStart w:id="2604" w:name="__RefHeading___Toc1504931_3830689328"/>
      <w:bookmarkStart w:id="2605" w:name="_Toc1170"/>
      <w:bookmarkEnd w:id="2604"/>
      <w:r>
        <w:rPr/>
        <w:t>4</w:t>
      </w:r>
      <w:r>
        <w:rPr>
          <w:rtl w:val="true"/>
        </w:rPr>
        <w:t xml:space="preserve">- </w:t>
      </w:r>
      <w:r>
        <w:rPr>
          <w:rtl w:val="true"/>
        </w:rPr>
        <w:t>حدیث</w:t>
      </w:r>
      <w:bookmarkEnd w:id="26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عَبْدِ الرَّحْمَنِ بْنِ الْحَجَّاجِ قَالَ قَالَ أَبُو عَبْدِ اللَّهِ ع تَصَدَّقْ وَ اخْرُجْ أَیَّ یَوْمٍ شِئْتَ</w:t>
      </w:r>
      <w:r>
        <w:rPr>
          <w:rFonts w:eastAsia="Amiri" w:cs="Amiri" w:ascii="Amiri" w:hAnsi="Amiri"/>
          <w:color w:val="111111"/>
          <w:sz w:val="28"/>
          <w:szCs w:val="28"/>
          <w:rtl w:val="true"/>
          <w:lang w:bidi="ar-SA"/>
        </w:rPr>
        <w:t>.</w:t>
      </w:r>
    </w:p>
    <w:p>
      <w:pPr>
        <w:pStyle w:val="Heading3"/>
        <w:numPr>
          <w:ilvl w:val="2"/>
          <w:numId w:val="1"/>
        </w:numPr>
        <w:rPr/>
      </w:pPr>
      <w:bookmarkStart w:id="2606" w:name="__RefHeading___Toc1504933_3830689328"/>
      <w:bookmarkStart w:id="2607" w:name="_Toc1171"/>
      <w:bookmarkEnd w:id="2606"/>
      <w:r>
        <w:rPr>
          <w:rtl w:val="true"/>
        </w:rPr>
        <w:t>بَابُ الْقَوْلِ إِذَا خَرَجَ الرَّجُلُ مِنْ بَیْتِهِ</w:t>
      </w:r>
      <w:bookmarkEnd w:id="2607"/>
    </w:p>
    <w:p>
      <w:pPr>
        <w:pStyle w:val="Heading4"/>
        <w:numPr>
          <w:ilvl w:val="3"/>
          <w:numId w:val="1"/>
        </w:numPr>
        <w:rPr/>
      </w:pPr>
      <w:bookmarkStart w:id="2608" w:name="__RefHeading___Toc1504935_3830689328"/>
      <w:bookmarkStart w:id="2609" w:name="_Toc1172"/>
      <w:bookmarkEnd w:id="2608"/>
      <w:r>
        <w:rPr/>
        <w:t>1</w:t>
      </w:r>
      <w:r>
        <w:rPr>
          <w:rtl w:val="true"/>
        </w:rPr>
        <w:t xml:space="preserve">- </w:t>
      </w:r>
      <w:r>
        <w:rPr>
          <w:rtl w:val="true"/>
        </w:rPr>
        <w:t>حدیث</w:t>
      </w:r>
      <w:bookmarkEnd w:id="26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مُوسَی بْنِ الْقَاسِمِ قَالَ حَدَّثَنَا صَبَّاحٌ الْحَذَّاءُ قَالَ سَمِعْتُ مُوسَی بْنَ جَعْفَرٍ علیه السلام یَقُولُ لَوْ کَانَ الرَّجُلُ مِنْکُمْ إِذَا أَرَادَ </w:t>
      </w:r>
      <w:r>
        <w:rPr>
          <w:rFonts w:eastAsia="Amiri" w:cs="Amiri" w:ascii="Amiri" w:hAnsi="Amiri"/>
          <w:color w:val="111111"/>
          <w:sz w:val="28"/>
          <w:szCs w:val="28"/>
          <w:rtl w:val="true"/>
          <w:lang w:bidi="ar-SA"/>
        </w:rPr>
        <w:t xml:space="preserve">) </w:t>
      </w:r>
      <w:bookmarkStart w:id="2610" w:name="pg13660_142301"/>
    </w:p>
    <w:p>
      <w:pPr>
        <w:pStyle w:val="BookText"/>
        <w:rPr/>
      </w:pPr>
      <w:bookmarkEnd w:id="2610"/>
      <w:r>
        <w:rPr>
          <w:rFonts w:ascii="Amiri" w:hAnsi="Amiri" w:eastAsia="Amiri" w:cs="Amiri"/>
          <w:color w:val="111111"/>
          <w:sz w:val="28"/>
          <w:sz w:val="28"/>
          <w:szCs w:val="28"/>
          <w:rtl w:val="true"/>
          <w:lang w:bidi="ar-SA"/>
        </w:rPr>
        <w:t>السَّفَرَ قَامَ عَلَی بَابِ دَارِهِ تِلْقَاءَ وَجْهِهِ الَّذِی یَتَوَجَّهُ لَهُ فَقَرَأَ فَاتِحَةَ الْکِتَابِ أَمَامَهُ وَ عَنْ یَمِینِهِ وَ عَنْ شِمَالِهِ وَ آیَةَ الْکُرْسِیِّ أَمَامَهُ وَ عَنْ یَمِینِهِ وَ عَنْ شِمَالِهِ ثُمَّ قَالَ اللَّهُمَّ احْفَظْنِی وَ احْفَظْ مَا مَعِی وَ سَلِّمْنِی وَ سَلِّمْ مَا مَعِی وَ بَلِّغْنِی وَ بَلِّغْ مَا مَعِی بِبَلَاغِکَ الْحَسَنِ لَحَفِظَهُ اللَّهُ وَ حَفِظَ مَا مَعَهُ وَ سَلَّمَهُ وَ سَلَّمَ مَا مَعَهُ وَ بَلَّغَهُ وَ بَلَّغَ مَا مَعَهُ قَالَ ثُمَّ قَالَ یَا صَبَّاحُ أَ مَا رَأَیْتَ الرَّجُلَ یُحْفَظُ وَ لَا یُحْفَظُ مَا مَعَهُ وَ یَسْلَمُ وَ لَا یَسْلَمُ مَا مَعَهُ وَ یَبْلُغُ وَ لَا یَبْلُغُ مَا مَعَهُ قُلْتُ بَلَی جُعِلْتُ فِدَاکَ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Heading4"/>
        <w:numPr>
          <w:ilvl w:val="3"/>
          <w:numId w:val="1"/>
        </w:numPr>
        <w:rPr/>
      </w:pPr>
      <w:bookmarkStart w:id="2611" w:name="__RefHeading___Toc1504937_3830689328"/>
      <w:bookmarkStart w:id="2612" w:name="_Toc1173"/>
      <w:bookmarkEnd w:id="2611"/>
      <w:r>
        <w:rPr/>
        <w:t>2</w:t>
      </w:r>
      <w:r>
        <w:rPr>
          <w:rtl w:val="true"/>
        </w:rPr>
        <w:t xml:space="preserve">- </w:t>
      </w:r>
      <w:r>
        <w:rPr>
          <w:rtl w:val="true"/>
        </w:rPr>
        <w:t>حدیث</w:t>
      </w:r>
      <w:bookmarkEnd w:id="26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وَ صَفْوَانَ بْنِ یَحْیَی جَمِیعاً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w:t>
      </w:r>
    </w:p>
    <w:p>
      <w:pPr>
        <w:pStyle w:val="BookText"/>
        <w:rPr/>
      </w:pPr>
      <w:r>
        <w:rPr>
          <w:rFonts w:ascii="Amiri" w:hAnsi="Amiri" w:eastAsia="Amiri" w:cs="Amiri"/>
          <w:color w:val="111111"/>
          <w:sz w:val="28"/>
          <w:sz w:val="28"/>
          <w:szCs w:val="28"/>
          <w:rtl w:val="true"/>
          <w:lang w:bidi="ar-SA"/>
        </w:rPr>
        <w:t>مِنْ بَیْتِکَ تُرِیدُ الْحَجَّ وَ الْعُمْرَةَ إِنْ شَاءَ اللَّهُ فَادْعُ دُعَاءَ الْفَرَجِ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 رَبِّ الْأَرَضِینَ السَّبْعِ وَ رَبِّ الْعَرْشِ الْعَظِیمِ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اللَّهُمَّ کُنْ لِی جَاراً مِنْ کُلِّ جَبَّارٍ عَنِیدٍ وَ مِنْ کُلِّ شَیْطَانٍ مَرِیدٍ </w:t>
      </w:r>
      <w:r>
        <w:rPr>
          <w:rStyle w:val="FootnoteAnchor"/>
          <w:rtl w:val="true"/>
        </w:rPr>
        <w:footnoteReference w:id="815"/>
      </w:r>
      <w:r>
        <w:rPr>
          <w:rFonts w:ascii="Amiri" w:hAnsi="Amiri" w:eastAsia="Amiri" w:cs="Amiri"/>
          <w:color w:val="111111"/>
          <w:sz w:val="28"/>
          <w:sz w:val="28"/>
          <w:szCs w:val="28"/>
          <w:rtl w:val="true"/>
          <w:lang w:bidi="ar-SA"/>
        </w:rPr>
        <w:t xml:space="preserve">ثُمَّ قُلْ بِسْمِ اللَّهِ دَخَلْتُ وَ بِسْمِ اللَّهِ خَرَجْتُ وَ فِی سَبِیلِ اللَّهِ اللَّهُمَّ إِنِّی أُقَدِّمُ بَیْنَ یَدَیْ نِسْیَانِی وَ عَجَلَتِی بِسْمِ اللَّهِ وَ مَا شَاءَ اللَّهُ فِی سَفَرِی هَذَا ذَکَرْتُهُ أَوْ نَسِیتُهُ اللَّهُمَّ أَنْتَ الْمُسْتَعَانُ عَلَی الْأُمُورِ کُلِّهَا وَ أَنْتَ الصَّاحِبُ فِی السَّفَرِ وَ الْخَلِیفَةُ فِی الْأَهْلِ اللَّهُمَّ هَوِّنْ عَلَیْنَا سَفَرَنَا وَ اطْوِ لَنَا الْأَرْضَ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أقطع و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سَیِّرْنَا فِیهَا بِطَاعَتِکَ وَ طَاعَةِ رَسُولِکَ اللَّهُمَّ أَصْلِحْ لَنَا ظَهْرَنَا وَ بَارِکْ لَنَا فِیمَا رَزَقْتَنَا وَ قِنا عَذابَ النَّارِ اللَّهُمَّ إِنِّی أَعُوذُ بِکَ مِنْ وَعْثَاءِ السَّفَرِ وَ کَآبَةِ الْمُنْقَلَبِ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سُوءِ الْمَنْظَرِ فِی الْأَهْلِ وَ الْمَالِ وَ الْوَلَدِ اللَّهُمَّ أَنْتَ عَضُدِی وَ نَاصِرِی بِکَ أَحُلُّ وَ بِکَ أَسِیرُ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bookmarkStart w:id="2613" w:name="pg13660_142302"/>
    </w:p>
    <w:p>
      <w:pPr>
        <w:pStyle w:val="BookText"/>
        <w:rPr/>
      </w:pPr>
      <w:bookmarkEnd w:id="2613"/>
      <w:r>
        <w:rPr>
          <w:rFonts w:ascii="Amiri" w:hAnsi="Amiri" w:eastAsia="Amiri" w:cs="Amiri"/>
          <w:color w:val="111111"/>
          <w:sz w:val="28"/>
          <w:sz w:val="28"/>
          <w:szCs w:val="28"/>
          <w:rtl w:val="true"/>
          <w:lang w:bidi="ar-SA"/>
        </w:rPr>
        <w:t xml:space="preserve">إِنِّی أَسْأَلُکَ فِی سَفَرِی هَذَا السُّرُورَ وَ الْعَمَلَ بِمَا یُرْضِیکَ عَنِّی اللَّهُمَّ اقْطَعْ عَنِّی بُعْدَهُ وَ مَشَقَّتَهُ وَ اصْحَبْنِی فِیهِ وَ اخْلُفْنِی فِی أَهْلِی بِخَیْرٍ وَ لَا حَوْلَ وَ لَا قُوَّةَ إِلَّا بِاللَّهِ اللَّهُمَّ إِنِّی عَبْدُکَ وَ هَذَا حُمْلَانُکَ </w:t>
      </w:r>
      <w:r>
        <w:rPr>
          <w:rStyle w:val="FootnoteAnchor"/>
          <w:rtl w:val="true"/>
        </w:rPr>
        <w:footnoteReference w:id="817"/>
      </w:r>
      <w:r>
        <w:rPr>
          <w:rFonts w:ascii="Amiri" w:hAnsi="Amiri" w:eastAsia="Amiri" w:cs="Amiri"/>
          <w:color w:val="111111"/>
          <w:sz w:val="28"/>
          <w:sz w:val="28"/>
          <w:szCs w:val="28"/>
          <w:rtl w:val="true"/>
          <w:lang w:bidi="ar-SA"/>
        </w:rPr>
        <w:t xml:space="preserve">وَ الْوَجْهُ وَجْهُکَ وَ السَّفَرُ إِلَیْکَ وَ قَدِ اطَّلَعْتَ عَلَی مَا لَمْ یَطَّلِعْ عَلَیْهِ أَحَدٌ فَاجْعَلْ سَفَرِی هَذَا کَفَّارَةً لِمَا قَبْلَهُ مِنْ ذُنُوبِی وَ کُنْ عَوْناً لِی عَلَیْهِ وَ اکْفِنِی وَعْثَهُ وَ مَشَقَّتَهُ وَ لَقِّنِّی مِنَ الْقَوْلِ وَ الْعَمَلِ رِضَاکَ فَإِنَّمَا أَنَا عَبْدُکَ وَ بِکَ وَ لَکَ </w:t>
      </w:r>
      <w:r>
        <w:rPr>
          <w:rStyle w:val="FootnoteAnchor"/>
          <w:rtl w:val="true"/>
        </w:rPr>
        <w:footnoteReference w:id="818"/>
      </w:r>
      <w:r>
        <w:rPr>
          <w:rFonts w:ascii="Amiri" w:hAnsi="Amiri" w:eastAsia="Amiri" w:cs="Amiri"/>
          <w:color w:val="111111"/>
          <w:sz w:val="28"/>
          <w:sz w:val="28"/>
          <w:szCs w:val="28"/>
          <w:rtl w:val="true"/>
          <w:lang w:bidi="ar-SA"/>
        </w:rPr>
        <w:t>فَإِذَا جَعَلْتَ رِجْلَکَ فِی الرِّکَابِ فَقُلْ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أَکْبَرُ فَإِذَا اسْتَوَیْتَ عَلَی رَاحِلَتِکَ وَ 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لِلْإِسْلَامِ وَ عَلَّمَنَا الْقُرْآنَ وَ مَنَّ عَلَیْنَا بِمُحَمَّدٍ صلی الله علیه و آله سُبْحَانَ اللَّهِ سُبْحانَ الَّذِی سَخَّرَ لَنا هذا وَ ما کُنَّا لَهُ مُقْرِنِینَ</w:t>
      </w:r>
    </w:p>
    <w:p>
      <w:pPr>
        <w:pStyle w:val="BookText"/>
        <w:rPr/>
      </w:pPr>
      <w:r>
        <w:rPr>
          <w:rStyle w:val="FootnoteAnchor"/>
          <w:rtl w:val="true"/>
        </w:rPr>
        <w:footnoteReference w:id="819"/>
      </w:r>
      <w:r>
        <w:rPr>
          <w:rFonts w:ascii="Amiri" w:hAnsi="Amiri" w:eastAsia="Amiri" w:cs="Amiri"/>
          <w:color w:val="111111"/>
          <w:sz w:val="28"/>
          <w:sz w:val="28"/>
          <w:szCs w:val="28"/>
          <w:rtl w:val="true"/>
          <w:lang w:bidi="ar-SA"/>
        </w:rPr>
        <w:t>وَ إِنَّا إِلی رَبِّنا لَمُنْقَلِبُونَ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الْحَامِلُ عَلَی الظَّهْرِ وَ الْمُسْتَعَانُ عَلَی الْأَمْرِ اللَّهُمَّ بَلِّغْنَا بَلَاغاً یَبْلُغُ إِلَی خَیْرٍ بَلَاغاً یَبْلُغُ إِلَی مَغْفِرَتِکَ وَ رِضْوَانِکَ اللَّهُمَّ لَا طَیْرَ إِلَّا طَیْرُکَ </w:t>
      </w:r>
      <w:r>
        <w:rPr>
          <w:rStyle w:val="FootnoteAnchor"/>
          <w:rtl w:val="true"/>
        </w:rPr>
        <w:footnoteReference w:id="820"/>
      </w:r>
      <w:r>
        <w:rPr>
          <w:rFonts w:ascii="Amiri" w:hAnsi="Amiri" w:eastAsia="Amiri" w:cs="Amiri"/>
          <w:color w:val="111111"/>
          <w:sz w:val="28"/>
          <w:sz w:val="28"/>
          <w:szCs w:val="28"/>
          <w:rtl w:val="true"/>
          <w:lang w:bidi="ar-SA"/>
        </w:rPr>
        <w:t>وَ لَا خَیْرَ إِلَّا خَیْرُکَ وَ لَا حَافِظَ غَیْرُکَ</w:t>
      </w:r>
      <w:r>
        <w:rPr>
          <w:rFonts w:eastAsia="Amiri" w:cs="Amiri" w:ascii="Amiri" w:hAnsi="Amiri"/>
          <w:color w:val="111111"/>
          <w:sz w:val="28"/>
          <w:szCs w:val="28"/>
          <w:rtl w:val="true"/>
          <w:lang w:bidi="ar-SA"/>
        </w:rPr>
        <w:t>.</w:t>
      </w:r>
    </w:p>
    <w:p>
      <w:pPr>
        <w:pStyle w:val="Heading3"/>
        <w:numPr>
          <w:ilvl w:val="2"/>
          <w:numId w:val="1"/>
        </w:numPr>
        <w:rPr/>
      </w:pPr>
      <w:bookmarkStart w:id="2614" w:name="__RefHeading___Toc1504939_3830689328"/>
      <w:bookmarkStart w:id="2615" w:name="_Toc1174"/>
      <w:bookmarkEnd w:id="2614"/>
      <w:r>
        <w:rPr>
          <w:rtl w:val="true"/>
        </w:rPr>
        <w:t>بَابُ الْوَصِیَّةِ</w:t>
      </w:r>
      <w:bookmarkEnd w:id="2615"/>
    </w:p>
    <w:p>
      <w:pPr>
        <w:pStyle w:val="Heading4"/>
        <w:numPr>
          <w:ilvl w:val="3"/>
          <w:numId w:val="1"/>
        </w:numPr>
        <w:rPr/>
      </w:pPr>
      <w:bookmarkStart w:id="2616" w:name="__RefHeading___Toc1504941_3830689328"/>
      <w:bookmarkStart w:id="2617" w:name="_Toc1175"/>
      <w:bookmarkEnd w:id="2616"/>
      <w:r>
        <w:rPr/>
        <w:t>1</w:t>
      </w:r>
      <w:r>
        <w:rPr>
          <w:rtl w:val="true"/>
        </w:rPr>
        <w:t xml:space="preserve">- </w:t>
      </w:r>
      <w:r>
        <w:rPr>
          <w:rtl w:val="true"/>
        </w:rPr>
        <w:t>حدیث</w:t>
      </w:r>
      <w:bookmarkEnd w:id="261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صَفْوَانَ الْجَمَّالِ عَنْ أَبِی عَبْدِ اللَّهِ علیه السلام قَالَ کَانَ أَبِی یَقُولُ مَا یُعْبَأُ مَنْ یَؤُمُّ هَذَا الْبَیْتَ إِذَا لَمْ یَکُنْ فِیهِ ثَلَاثُ خِصَالٍ خُلُقٌ یُخَالِقُ بِهِ مَنْ صَحِبَهُ أَوْ حِلْمٌ یَمْلِکُ بِهِ مِنْ غَضَبِهِ أَوْ وَرَعٌ یَحْجُزُهُ عَنْ مَحَارِمِ اللَّهِ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2618" w:name="pg13660_142303"/>
    </w:p>
    <w:p>
      <w:pPr>
        <w:pStyle w:val="Heading4"/>
        <w:numPr>
          <w:ilvl w:val="3"/>
          <w:numId w:val="1"/>
        </w:numPr>
        <w:rPr/>
      </w:pPr>
      <w:bookmarkStart w:id="2619" w:name="__RefHeading___Toc1504943_3830689328"/>
      <w:bookmarkStart w:id="2620" w:name="_Toc1176"/>
      <w:bookmarkEnd w:id="2618"/>
      <w:bookmarkEnd w:id="2619"/>
      <w:r>
        <w:rPr/>
        <w:t>2</w:t>
      </w:r>
      <w:r>
        <w:rPr>
          <w:rtl w:val="true"/>
        </w:rPr>
        <w:t xml:space="preserve">- </w:t>
      </w:r>
      <w:r>
        <w:rPr>
          <w:rtl w:val="true"/>
        </w:rPr>
        <w:t>حدیث</w:t>
      </w:r>
      <w:bookmarkEnd w:id="26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أَبِی أَیُّوبَ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یُعْبَأُ مَنْ یَسْلُکُ هَذَا الطَّرِیقَ إِذَا لَمْ یَکُنْ فِیهِ ثَلَاثُ خِصَالٍ وَرَعٌ یَحْجُزُهُ عَنْ مَعَاصِی اللَّهِ وَ حِلْمٌ یَمْلِکُ بِهِ غَضَبَهُ وَ حُسْنُ الصُّحْبَةِ لِمَنْ صَحِبَهُ</w:t>
      </w:r>
      <w:r>
        <w:rPr>
          <w:rFonts w:eastAsia="Amiri" w:cs="Amiri" w:ascii="Amiri" w:hAnsi="Amiri"/>
          <w:color w:val="111111"/>
          <w:sz w:val="28"/>
          <w:szCs w:val="28"/>
          <w:rtl w:val="true"/>
          <w:lang w:bidi="ar-SA"/>
        </w:rPr>
        <w:t>.</w:t>
      </w:r>
    </w:p>
    <w:p>
      <w:pPr>
        <w:pStyle w:val="Heading4"/>
        <w:numPr>
          <w:ilvl w:val="3"/>
          <w:numId w:val="1"/>
        </w:numPr>
        <w:rPr/>
      </w:pPr>
      <w:bookmarkStart w:id="2621" w:name="__RefHeading___Toc1504945_3830689328"/>
      <w:bookmarkStart w:id="2622" w:name="_Toc1177"/>
      <w:bookmarkEnd w:id="2621"/>
      <w:r>
        <w:rPr/>
        <w:t>3</w:t>
      </w:r>
      <w:r>
        <w:rPr>
          <w:rtl w:val="true"/>
        </w:rPr>
        <w:t xml:space="preserve">- </w:t>
      </w:r>
      <w:r>
        <w:rPr>
          <w:rtl w:val="true"/>
        </w:rPr>
        <w:t>حدیث</w:t>
      </w:r>
      <w:bookmarkEnd w:id="26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قَالَ أَبُو عَبْدِ اللَّهِ ع وَطِّنْ نَفْسَکَ عَلَی حُسْنِ الصِّحَابَةِ لِمَنْ صَحِبْتَ فِی حُسْنِ خُلُقِکَ وَ کُفَّ لِسَانَکَ وَ اکْظِمْ غَیْظَکَ وَ أَقِلَّ لَغْوَکَ وَ تَفْرُشُ عَفْوَکَ وَ تَسْخُو نَفْسُکَ</w:t>
      </w:r>
      <w:r>
        <w:rPr>
          <w:rFonts w:eastAsia="Amiri" w:cs="Amiri" w:ascii="Amiri" w:hAnsi="Amiri"/>
          <w:color w:val="111111"/>
          <w:sz w:val="28"/>
          <w:szCs w:val="28"/>
          <w:rtl w:val="true"/>
          <w:lang w:bidi="ar-SA"/>
        </w:rPr>
        <w:t xml:space="preserve">. </w:t>
      </w:r>
      <w:r>
        <w:rPr>
          <w:rStyle w:val="FootnoteAnchor"/>
          <w:rtl w:val="true"/>
        </w:rPr>
        <w:footnoteReference w:id="822"/>
      </w:r>
    </w:p>
    <w:p>
      <w:pPr>
        <w:pStyle w:val="Heading4"/>
        <w:numPr>
          <w:ilvl w:val="3"/>
          <w:numId w:val="1"/>
        </w:numPr>
        <w:rPr/>
      </w:pPr>
      <w:bookmarkStart w:id="2623" w:name="__RefHeading___Toc1504947_3830689328"/>
      <w:bookmarkStart w:id="2624" w:name="_Toc1178"/>
      <w:bookmarkEnd w:id="2623"/>
      <w:r>
        <w:rPr/>
        <w:t>4</w:t>
      </w:r>
      <w:r>
        <w:rPr>
          <w:rtl w:val="true"/>
        </w:rPr>
        <w:t xml:space="preserve">- </w:t>
      </w:r>
      <w:r>
        <w:rPr>
          <w:rtl w:val="true"/>
        </w:rPr>
        <w:t>حدیث</w:t>
      </w:r>
      <w:bookmarkEnd w:id="26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إِسْمَاعِیلَ بْنِ مِهْرَانَ عَنْ مُحَمَّدِ بْنِ حَفْصٍ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وَ الْبَیْتُ غَاصٌّ بِأَهْلِهِ </w:t>
      </w:r>
      <w:r>
        <w:rPr>
          <w:rStyle w:val="FootnoteAnchor"/>
          <w:rtl w:val="true"/>
        </w:rPr>
        <w:footnoteReference w:id="823"/>
      </w:r>
      <w:r>
        <w:rPr>
          <w:rFonts w:ascii="Amiri" w:hAnsi="Amiri" w:eastAsia="Amiri" w:cs="Amiri"/>
          <w:color w:val="111111"/>
          <w:sz w:val="28"/>
          <w:sz w:val="28"/>
          <w:szCs w:val="28"/>
          <w:rtl w:val="true"/>
          <w:lang w:bidi="ar-SA"/>
        </w:rPr>
        <w:t xml:space="preserve">فَقَالَ لَیْسَ مِنَّا مَنْ لَمْ یُحْسِنْ صُحْبَةَ مَنْ صَحِبَهُ وَ مُرَافَقَةَ مَنْ رَافَقَهُ وَ مُمَالَحَةَ مَنْ مَالَحَهُ وَ مُخَالَقَةَ مَنْ خَالَقَهُ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5" w:name="__RefHeading___Toc1504949_3830689328"/>
      <w:bookmarkStart w:id="2626" w:name="_Toc1179"/>
      <w:bookmarkEnd w:id="2625"/>
      <w:r>
        <w:rPr/>
        <w:t>5</w:t>
      </w:r>
      <w:r>
        <w:rPr>
          <w:rtl w:val="true"/>
        </w:rPr>
        <w:t xml:space="preserve">- </w:t>
      </w:r>
      <w:r>
        <w:rPr>
          <w:rtl w:val="true"/>
        </w:rPr>
        <w:t>حدیث</w:t>
      </w:r>
      <w:bookmarkEnd w:id="26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آبَائِهِ علیه السلام قَالَ قَالَ رَسُولُ اللَّهِ ص</w:t>
      </w:r>
    </w:p>
    <w:p>
      <w:pPr>
        <w:pStyle w:val="BookText"/>
        <w:rPr/>
      </w:pPr>
      <w:r>
        <w:rPr>
          <w:rFonts w:ascii="Amiri" w:hAnsi="Amiri" w:eastAsia="Amiri" w:cs="Amiri"/>
          <w:color w:val="111111"/>
          <w:sz w:val="28"/>
          <w:sz w:val="28"/>
          <w:szCs w:val="28"/>
          <w:rtl w:val="true"/>
          <w:lang w:bidi="ar-SA"/>
        </w:rPr>
        <w:t>الرَّفِیقَ ثُمَّ السَّفَرَ وَ قَالَ أَمِیرُ الْمُؤْمِنِینَ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فِی سَفَرِکَ مَنْ لَا یَرَی لَکَ مِنَ الْفَضْلِ عَلَیْهِ کَمَا تَرَی لَهُ عَلَیْکَ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Heading4"/>
        <w:numPr>
          <w:ilvl w:val="3"/>
          <w:numId w:val="1"/>
        </w:numPr>
        <w:rPr/>
      </w:pPr>
      <w:bookmarkStart w:id="2627" w:name="__RefHeading___Toc1504951_3830689328"/>
      <w:bookmarkStart w:id="2628" w:name="_Toc1180"/>
      <w:bookmarkEnd w:id="2627"/>
      <w:r>
        <w:rPr/>
        <w:t>6</w:t>
      </w:r>
      <w:r>
        <w:rPr>
          <w:rtl w:val="true"/>
        </w:rPr>
        <w:t xml:space="preserve">- </w:t>
      </w:r>
      <w:r>
        <w:rPr>
          <w:rtl w:val="true"/>
        </w:rPr>
        <w:t>حدیث</w:t>
      </w:r>
      <w:bookmarkEnd w:id="262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عُثْمَانَ </w:t>
      </w:r>
      <w:r>
        <w:rPr>
          <w:rStyle w:val="FootnoteAnchor"/>
          <w:rtl w:val="true"/>
        </w:rPr>
        <w:footnoteReference w:id="826"/>
      </w:r>
      <w:r>
        <w:rPr>
          <w:rFonts w:ascii="Amiri" w:hAnsi="Amiri" w:eastAsia="Amiri" w:cs="Amiri"/>
          <w:color w:val="111111"/>
          <w:sz w:val="28"/>
          <w:sz w:val="28"/>
          <w:szCs w:val="28"/>
          <w:rtl w:val="true"/>
          <w:lang w:bidi="ar-SA"/>
        </w:rPr>
        <w:t>عَنْ حَرِیزٍ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صَحِبْتَ فَاصْحَبْ نَحْوَکَ وَ لَا تَصْحَبَنَّ مَنْ یَکْفِیکَ فَإِنَّ ذَلِکَ مَذَلَّةٌ لِلْمُؤْمِنِ</w:t>
      </w:r>
      <w:r>
        <w:rPr>
          <w:rFonts w:eastAsia="Amiri" w:cs="Amiri" w:ascii="Amiri" w:hAnsi="Amiri"/>
          <w:color w:val="111111"/>
          <w:sz w:val="28"/>
          <w:szCs w:val="28"/>
          <w:rtl w:val="true"/>
          <w:lang w:bidi="ar-SA"/>
        </w:rPr>
        <w:t xml:space="preserve">. ) </w:t>
      </w:r>
      <w:bookmarkStart w:id="2629" w:name="pg13660_142304"/>
    </w:p>
    <w:p>
      <w:pPr>
        <w:pStyle w:val="Heading4"/>
        <w:numPr>
          <w:ilvl w:val="3"/>
          <w:numId w:val="1"/>
        </w:numPr>
        <w:rPr/>
      </w:pPr>
      <w:bookmarkStart w:id="2630" w:name="__RefHeading___Toc1504953_3830689328"/>
      <w:bookmarkStart w:id="2631" w:name="_Toc1181"/>
      <w:bookmarkEnd w:id="2629"/>
      <w:bookmarkEnd w:id="2630"/>
      <w:r>
        <w:rPr/>
        <w:t>7</w:t>
      </w:r>
      <w:r>
        <w:rPr>
          <w:rtl w:val="true"/>
        </w:rPr>
        <w:t xml:space="preserve">- </w:t>
      </w:r>
      <w:r>
        <w:rPr>
          <w:rtl w:val="true"/>
        </w:rPr>
        <w:t>حدیث</w:t>
      </w:r>
      <w:bookmarkEnd w:id="26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الْحُسَیْنِ اللُّؤْلُؤِیِّ عَنْ مُحَمَّدِ بْنِ سِنَانٍ عَنْ حُذَیْفَةَ بْنِ مَنْصُورٍ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قَدْ عَرَفْتَ حَالِی وَ سَعَةَ یَدِی وَ تَوَسُّعِی عَلَی إِخْوَانِی فَأَصْحَبُ النَّفَرَ مِنْهُمْ فِی طَرِیقِ مَکَّةَ فَأَتَوَسَّعُ عَلَیْهِمْ قَالَ لَا تَفْعَلْ یَا شِهَابُ إِنْ بَسَطْتَ وَ بَسَطُوا أَجْحَفْتَ بِهِمْ وَ إِنْ أَمْسَکُوا أَذْلَلْتَهُمْ فَاصْحَبْ نُظَرَاءَکَ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2" w:name="__RefHeading___Toc1504955_3830689328"/>
      <w:bookmarkStart w:id="2633" w:name="_Toc1182"/>
      <w:bookmarkEnd w:id="2632"/>
      <w:r>
        <w:rPr/>
        <w:t>8</w:t>
      </w:r>
      <w:r>
        <w:rPr>
          <w:rtl w:val="true"/>
        </w:rPr>
        <w:t xml:space="preserve">- </w:t>
      </w:r>
      <w:r>
        <w:rPr>
          <w:rtl w:val="true"/>
        </w:rPr>
        <w:t>حدیث</w:t>
      </w:r>
      <w:bookmarkEnd w:id="263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یَخْرُجُ الرَّجُلُ مَعَ قَوْمٍ مَیَاسِیرَ وَ هُوَ أَقَلُّهُمْ شَیْئاً فَیُخْرِجُ الْقَوْمُ النَّفَقَةَ وَ لَا یَقْدِرُ هُوَ أَنْ یُخْرِجَ مِثْلَ مَا أَخْرَجُوا فَقَالَ مَا أُحِبُّ أَنْ یُذِلَّ نَفْسَهُ لِیَخْرُجْ مَعَ مَنْ هُوَ مِثْلُهُ</w:t>
      </w:r>
      <w:r>
        <w:rPr>
          <w:rFonts w:eastAsia="Amiri" w:cs="Amiri" w:ascii="Amiri" w:hAnsi="Amiri"/>
          <w:color w:val="111111"/>
          <w:sz w:val="28"/>
          <w:szCs w:val="28"/>
          <w:rtl w:val="true"/>
          <w:lang w:bidi="ar-SA"/>
        </w:rPr>
        <w:t>.</w:t>
      </w:r>
    </w:p>
    <w:p>
      <w:pPr>
        <w:pStyle w:val="Heading3"/>
        <w:numPr>
          <w:ilvl w:val="2"/>
          <w:numId w:val="1"/>
        </w:numPr>
        <w:rPr/>
      </w:pPr>
      <w:bookmarkStart w:id="2634" w:name="__RefHeading___Toc1504957_3830689328"/>
      <w:bookmarkStart w:id="2635" w:name="_Toc1183"/>
      <w:bookmarkEnd w:id="2634"/>
      <w:r>
        <w:rPr>
          <w:rtl w:val="true"/>
        </w:rPr>
        <w:t>بَابُ الدُّعَاءِ فِی الطَّرِیقِ‌</w:t>
      </w:r>
      <w:bookmarkEnd w:id="2635"/>
    </w:p>
    <w:p>
      <w:pPr>
        <w:pStyle w:val="Heading4"/>
        <w:numPr>
          <w:ilvl w:val="3"/>
          <w:numId w:val="1"/>
        </w:numPr>
        <w:rPr/>
      </w:pPr>
      <w:bookmarkStart w:id="2636" w:name="__RefHeading___Toc1504959_3830689328"/>
      <w:bookmarkStart w:id="2637" w:name="_Toc1184"/>
      <w:bookmarkEnd w:id="2636"/>
      <w:r>
        <w:rPr/>
        <w:t>1</w:t>
      </w:r>
      <w:r>
        <w:rPr>
          <w:rtl w:val="true"/>
        </w:rPr>
        <w:t xml:space="preserve">- </w:t>
      </w:r>
      <w:r>
        <w:rPr>
          <w:rtl w:val="true"/>
        </w:rPr>
        <w:t>حدیث</w:t>
      </w:r>
      <w:bookmarkEnd w:id="2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علیه السلام وَ هُوَ مُتَوَجِّهٌ إِلَی مَکَّةَ فَلَمَّا 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 سَبِیلَنَا وَ أَحْسِنْ تَسْیِیرَنَا وَ أَحْسِنْ عَافِیَتَنَا وَ کُلَّمَا صَعِدَ أَکَمَةً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الشَّرَفُ عَلَی کُلِّ شَرَفٍ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8" w:name="__RefHeading___Toc1504961_3830689328"/>
      <w:bookmarkStart w:id="2639" w:name="_Toc1185"/>
      <w:bookmarkEnd w:id="2638"/>
      <w:r>
        <w:rPr/>
        <w:t>2</w:t>
      </w:r>
      <w:r>
        <w:rPr>
          <w:rtl w:val="true"/>
        </w:rPr>
        <w:t xml:space="preserve">- </w:t>
      </w:r>
      <w:r>
        <w:rPr>
          <w:rtl w:val="true"/>
        </w:rPr>
        <w:t>حدیث</w:t>
      </w:r>
      <w:bookmarkEnd w:id="26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سَفَرِهِ إِذَا هَبَطَ سَبَّحَ وَ إِذَا صَعِدَ کَبَّرَ</w:t>
      </w:r>
      <w:r>
        <w:rPr>
          <w:rFonts w:eastAsia="Amiri" w:cs="Amiri" w:ascii="Amiri" w:hAnsi="Amiri"/>
          <w:color w:val="111111"/>
          <w:sz w:val="28"/>
          <w:szCs w:val="28"/>
          <w:rtl w:val="true"/>
          <w:lang w:bidi="ar-SA"/>
        </w:rPr>
        <w:t>.</w:t>
      </w:r>
    </w:p>
    <w:p>
      <w:pPr>
        <w:pStyle w:val="Heading4"/>
        <w:numPr>
          <w:ilvl w:val="3"/>
          <w:numId w:val="1"/>
        </w:numPr>
        <w:rPr/>
      </w:pPr>
      <w:bookmarkStart w:id="2640" w:name="__RefHeading___Toc1504963_3830689328"/>
      <w:bookmarkStart w:id="2641" w:name="_Toc1186"/>
      <w:bookmarkEnd w:id="2640"/>
      <w:r>
        <w:rPr/>
        <w:t>3</w:t>
      </w:r>
      <w:r>
        <w:rPr>
          <w:rtl w:val="true"/>
        </w:rPr>
        <w:t xml:space="preserve">- </w:t>
      </w:r>
      <w:r>
        <w:rPr>
          <w:rtl w:val="true"/>
        </w:rPr>
        <w:t>حدیث</w:t>
      </w:r>
      <w:bookmarkEnd w:id="26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قَاسِمٍ الصَّیْرَفِیِّ عَنْ حَفْصِ بْنِ الْقَاسِمِ قَالَ قَالَ أَبُو عَبْدِ اللَّهِ ع إِنَّ عَلَی ذِرْوَةِ کُلِّ جِسْرٍ شَیْطَانٌ </w:t>
      </w:r>
      <w:r>
        <w:rPr>
          <w:rStyle w:val="FootnoteAnchor"/>
          <w:rtl w:val="true"/>
        </w:rPr>
        <w:footnoteReference w:id="829"/>
      </w:r>
      <w:r>
        <w:rPr>
          <w:rFonts w:ascii="Amiri" w:hAnsi="Amiri" w:eastAsia="Amiri" w:cs="Amiri"/>
          <w:color w:val="111111"/>
          <w:sz w:val="28"/>
          <w:sz w:val="28"/>
          <w:szCs w:val="28"/>
          <w:rtl w:val="true"/>
          <w:lang w:bidi="ar-SA"/>
        </w:rPr>
        <w:t>فَإِذَا انْتَهَیْتَ إِلَیْهِ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یَرْحَلْ عَنْکَ</w:t>
      </w:r>
      <w:r>
        <w:rPr>
          <w:rFonts w:eastAsia="Amiri" w:cs="Amiri" w:ascii="Amiri" w:hAnsi="Amiri"/>
          <w:color w:val="111111"/>
          <w:sz w:val="28"/>
          <w:szCs w:val="28"/>
          <w:rtl w:val="true"/>
          <w:lang w:bidi="ar-SA"/>
        </w:rPr>
        <w:t xml:space="preserve">. ) </w:t>
      </w:r>
      <w:bookmarkStart w:id="2642" w:name="pg13660_142305"/>
    </w:p>
    <w:p>
      <w:pPr>
        <w:pStyle w:val="Heading4"/>
        <w:numPr>
          <w:ilvl w:val="3"/>
          <w:numId w:val="1"/>
        </w:numPr>
        <w:rPr/>
      </w:pPr>
      <w:bookmarkStart w:id="2643" w:name="__RefHeading___Toc1504965_3830689328"/>
      <w:bookmarkStart w:id="2644" w:name="_Toc1187"/>
      <w:bookmarkEnd w:id="2642"/>
      <w:bookmarkEnd w:id="2643"/>
      <w:r>
        <w:rPr/>
        <w:t>4</w:t>
      </w:r>
      <w:r>
        <w:rPr>
          <w:rtl w:val="true"/>
        </w:rPr>
        <w:t xml:space="preserve">- </w:t>
      </w:r>
      <w:r>
        <w:rPr>
          <w:rtl w:val="true"/>
        </w:rPr>
        <w:t>حدیث</w:t>
      </w:r>
      <w:bookmarkEnd w:id="26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أَبَانِ بْنِ عُثْمَانَ عَنْ عِیسَی بْنِ عَبْدِ اللَّهِ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إِنِّی أَسْأَلُکَ لِنَفْسِیَ الْیَقِینَ وَ الْعَفْوَ وَ الْعَافِیَةَ فِی الدُّنْیَا وَ الْآخِرَةِ اللَّهُمَّ أَنْتَ ثِقَتِی وَ أَنْتَ رَجَائِی وَ أَنْتَ عَضُدِی وَ أَنْتَ نَاصِرِی بِکَ أَحُلُّ وَ بِکَ أَسِیرُ </w:t>
      </w:r>
      <w:r>
        <w:rPr>
          <w:rStyle w:val="FootnoteAnchor"/>
          <w:rtl w:val="true"/>
        </w:rPr>
        <w:footnoteReference w:id="830"/>
      </w:r>
      <w:r>
        <w:rPr>
          <w:rFonts w:ascii="Amiri" w:hAnsi="Amiri" w:eastAsia="Amiri" w:cs="Amiri"/>
          <w:color w:val="111111"/>
          <w:sz w:val="28"/>
          <w:sz w:val="28"/>
          <w:szCs w:val="28"/>
          <w:rtl w:val="true"/>
          <w:lang w:bidi="ar-SA"/>
        </w:rPr>
        <w:t>قَالَ وَ مَنْ یَخْرُجْ فِی سَفَرٍ وَحْدَهُ فَلْیَقُلْ ما شاءَ اللَّهُ لا قُوَّةَ إِلَّا بِاللَّهِ</w:t>
      </w:r>
    </w:p>
    <w:p>
      <w:pPr>
        <w:pStyle w:val="BookText"/>
        <w:rPr/>
      </w:pPr>
      <w:r>
        <w:rPr>
          <w:rFonts w:ascii="Amiri" w:hAnsi="Amiri" w:eastAsia="Amiri" w:cs="Amiri"/>
          <w:color w:val="111111"/>
          <w:sz w:val="28"/>
          <w:sz w:val="28"/>
          <w:szCs w:val="28"/>
          <w:rtl w:val="true"/>
          <w:lang w:bidi="ar-SA"/>
        </w:rPr>
        <w:t xml:space="preserve">اللَّهُمَّ آنِسْ وَحْشَتِی وَ أَعِنِّی عَلَی وَحْدَتِی وَ أَدِّ غَیْبَتِی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5" w:name="__RefHeading___Toc1504967_3830689328"/>
      <w:bookmarkStart w:id="2646" w:name="_Toc1188"/>
      <w:bookmarkEnd w:id="2645"/>
      <w:r>
        <w:rPr/>
        <w:t>5</w:t>
      </w:r>
      <w:r>
        <w:rPr>
          <w:rtl w:val="true"/>
        </w:rPr>
        <w:t xml:space="preserve">- </w:t>
      </w:r>
      <w:r>
        <w:rPr>
          <w:rtl w:val="true"/>
        </w:rPr>
        <w:t>حدیث</w:t>
      </w:r>
      <w:bookmarkEnd w:id="26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عَنْ مُحَمَّدِ بْنِ عَلِیٍّ عَنْ عَلِیِّ بْنِ حَمَّادٍ عَنْ رَجُلٍ عَنْ أَبِی سَعِیدٍ الْمُکَارِی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فِی سَفَرٍ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خَرَجْتُ فِی وَجْهِی هَذَا بِلَا ثِقَةٍ مِنِّی بِغَیْرِکَ وَ لَا رَجَاءٍ آوِی إِلَیْهِ إِلَّا إِلَیْکَ وَ لَا قُوَّةٍ أَتَّکِلُ عَلَیْهَا وَ لَا حِیلَةٍ أَلْجَأُ إِلَیْهَا إِلَّا طَلَبَ فَضْلِکَ وَ ابْتِغَاءَ رِزْقِکَ وَ تَعَرُّضاً لِرَحْمَتِکَ وَ سُکُوناً إِلَی حُسْنِ عَادَتِکَ </w:t>
      </w:r>
      <w:r>
        <w:rPr>
          <w:rStyle w:val="FootnoteAnchor"/>
          <w:rtl w:val="true"/>
        </w:rPr>
        <w:footnoteReference w:id="832"/>
      </w:r>
      <w:r>
        <w:rPr>
          <w:rFonts w:ascii="Amiri" w:hAnsi="Amiri" w:eastAsia="Amiri" w:cs="Amiri"/>
          <w:color w:val="111111"/>
          <w:sz w:val="28"/>
          <w:sz w:val="28"/>
          <w:szCs w:val="28"/>
          <w:rtl w:val="true"/>
          <w:lang w:bidi="ar-SA"/>
        </w:rPr>
        <w:t xml:space="preserve">وَ أَنْتَ أَعْلَمُ بِمَا سَبَقَ لِی فِی عِلْمِکَ فِی سَفَرِی هَذَا مِمَّا أُحِبُّ أَوْ أَکْرَهُ فَإِنَّمَا أُوقِعْتُ عَلَیْهِ یَا رَبِّ مِنْ قَدَرِکَ فَمَحْمُودٌ فِیهِ بَلَاؤُکَ وَ مُنْتَصِحٌ عِنْدِی فِیهِ قَضَاؤُکَ وَ أَنْتَ تَمْحُو مَا تَشَاءُ وَ تُثْبِتُ وَ عِنْدَکَ أُمُّ الْکِتَابِ </w:t>
      </w:r>
      <w:r>
        <w:rPr>
          <w:rStyle w:val="FootnoteAnchor"/>
          <w:rtl w:val="true"/>
        </w:rPr>
        <w:footnoteReference w:id="833"/>
      </w:r>
      <w:r>
        <w:rPr>
          <w:rFonts w:ascii="Amiri" w:hAnsi="Amiri" w:eastAsia="Amiri" w:cs="Amiri"/>
          <w:color w:val="111111"/>
          <w:sz w:val="28"/>
          <w:sz w:val="28"/>
          <w:szCs w:val="28"/>
          <w:rtl w:val="true"/>
          <w:lang w:bidi="ar-SA"/>
        </w:rPr>
        <w:t xml:space="preserve">اللَّهُمَّ فَاصْرِفْ عَنِّی مَقَادِیرَ کُلِّ بَلَاءٍ وَ مَقْضِیَّ کُلِّ لَاوَاءٍ وَ ابْسُطْ عَلَیَّ کَنَفاً مِنْ رَحْمَتِکَ </w:t>
      </w:r>
      <w:r>
        <w:rPr>
          <w:rStyle w:val="FootnoteAnchor"/>
          <w:rtl w:val="true"/>
        </w:rPr>
        <w:footnoteReference w:id="834"/>
      </w:r>
      <w:r>
        <w:rPr>
          <w:rFonts w:ascii="Amiri" w:hAnsi="Amiri" w:eastAsia="Amiri" w:cs="Amiri"/>
          <w:color w:val="111111"/>
          <w:sz w:val="28"/>
          <w:sz w:val="28"/>
          <w:szCs w:val="28"/>
          <w:rtl w:val="true"/>
          <w:lang w:bidi="ar-SA"/>
        </w:rPr>
        <w:t xml:space="preserve">وَ لُطْفاً مِنْ عَفْوِکَ وَ سَعَةً مِنْ رِزْقِکَ وَ تَمَاماً مِنْ نِعْمَتِکَ وَ جِمَاعاً مِنْ مُعَافَاتِکَ وَ أَوْقِعْ عَلَیَّ فِیهِ </w:t>
      </w:r>
      <w:r>
        <w:rPr>
          <w:rStyle w:val="FootnoteAnchor"/>
          <w:rtl w:val="true"/>
        </w:rPr>
        <w:footnoteReference w:id="835"/>
      </w:r>
      <w:r>
        <w:rPr>
          <w:rFonts w:ascii="Amiri" w:hAnsi="Amiri" w:eastAsia="Amiri" w:cs="Amiri"/>
          <w:color w:val="111111"/>
          <w:sz w:val="28"/>
          <w:sz w:val="28"/>
          <w:szCs w:val="28"/>
          <w:rtl w:val="true"/>
          <w:lang w:bidi="ar-SA"/>
        </w:rPr>
        <w:t xml:space="preserve">جَمِیعَ قَضَائِکَ عَلَی مُوَافَقَةِ جَمِیعِ هَوَایَ فِی حَقِیقَةِ أَحْسَنِ أَمَلِی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ادْفَعْ مَا أَحْذَرُ فِیهِ وَ مَا لَا أَحْذَرُ عَلَی نَفْسِی وَ دِینِی وَ مَالِی مِمَّا أَنْتَ أَعْلَمُ بِهِ مِنِّی وَ اجْعَلْ ذَلِکَ خَیْراً لآِخِرَتِی وَ دُنْیَایَ مَعَ مَا أَسْأَلُکَ یَا رَبِّ</w:t>
      </w:r>
      <w:r>
        <w:rPr>
          <w:rFonts w:eastAsia="Amiri" w:cs="Amiri" w:ascii="Amiri" w:hAnsi="Amiri"/>
          <w:color w:val="111111"/>
          <w:sz w:val="28"/>
          <w:szCs w:val="28"/>
          <w:rtl w:val="true"/>
          <w:lang w:bidi="ar-SA"/>
        </w:rPr>
        <w:t>--</w:t>
      </w:r>
      <w:bookmarkStart w:id="2647" w:name="pg13660_142306"/>
    </w:p>
    <w:p>
      <w:pPr>
        <w:pStyle w:val="BookText"/>
        <w:rPr/>
      </w:pPr>
      <w:bookmarkEnd w:id="2647"/>
      <w:r>
        <w:rPr>
          <w:rFonts w:ascii="Amiri" w:hAnsi="Amiri" w:eastAsia="Amiri" w:cs="Amiri"/>
          <w:color w:val="111111"/>
          <w:sz w:val="28"/>
          <w:sz w:val="28"/>
          <w:szCs w:val="28"/>
          <w:rtl w:val="true"/>
          <w:lang w:bidi="ar-SA"/>
        </w:rPr>
        <w:t xml:space="preserve">أَنْ تَحْفَظَنِی فِیمَنْ خَلَّفْتُ وَرَائِی مِنْ وُلْدِی وَ أَهْلِی وَ مَالِی وَ مَعِیشَتِی وَ حُزَانَتِی </w:t>
      </w:r>
      <w:r>
        <w:rPr>
          <w:rStyle w:val="FootnoteAnchor"/>
          <w:rtl w:val="true"/>
        </w:rPr>
        <w:footnoteReference w:id="837"/>
      </w:r>
      <w:r>
        <w:rPr>
          <w:rFonts w:ascii="Amiri" w:hAnsi="Amiri" w:eastAsia="Amiri" w:cs="Amiri"/>
          <w:color w:val="111111"/>
          <w:sz w:val="28"/>
          <w:sz w:val="28"/>
          <w:szCs w:val="28"/>
          <w:rtl w:val="true"/>
          <w:lang w:bidi="ar-SA"/>
        </w:rPr>
        <w:t xml:space="preserve">وَ قَرَابَتِی وَ إِخْوَانِی بِأَحْسَنِ مَا خَلَفْتَ بِهِ غَائِباً مِنَ الْمُؤْمِنِینَ فِی تَحْصِینِ کُلِّ عَوْرَةٍ وَ حِفْظٍ مِنْ کُلِّ مَضِیعَةٍ </w:t>
      </w:r>
      <w:r>
        <w:rPr>
          <w:rStyle w:val="FootnoteAnchor"/>
          <w:rtl w:val="true"/>
        </w:rPr>
        <w:footnoteReference w:id="838"/>
      </w:r>
      <w:r>
        <w:rPr>
          <w:rFonts w:ascii="Amiri" w:hAnsi="Amiri" w:eastAsia="Amiri" w:cs="Amiri"/>
          <w:color w:val="111111"/>
          <w:sz w:val="28"/>
          <w:sz w:val="28"/>
          <w:szCs w:val="28"/>
          <w:rtl w:val="true"/>
          <w:lang w:bidi="ar-SA"/>
        </w:rPr>
        <w:t>وَ تَمَامِ کُلِّ نِعْمَةٍ وَ کِفَایَةِ کُلِّ مَکْرُوهٍ وَ سَتْرِ کُلِّ سَیِّئَةٍ وَ صَرْفِ کُلِّ مَحْذُورٍ وَ کَمَالِ کُلِّ مَا یَجْمَعُ لِیَ الرِّضَا وَ السُّرُورَ فِی جَمِیعِ أُمُورِی وَ افْعَلْ ذَلِکَ بِی بِحَقِّ مُحَمَّدٍ وَ آلِ مُحَمَّدٍ وَ صَلِّ عَلَی مُحَمَّدٍ وَ آلِ مُحَمَّدٍ وَ السَّلَامُ عَلَیْهِ وَ عَلَیْهِمْ وَ رَحْمَةُ اللَّهِ وَ بَرَکَاتُهُ</w:t>
      </w:r>
      <w:r>
        <w:rPr>
          <w:rFonts w:eastAsia="Amiri" w:cs="Amiri" w:ascii="Amiri" w:hAnsi="Amiri"/>
          <w:color w:val="111111"/>
          <w:sz w:val="28"/>
          <w:szCs w:val="28"/>
          <w:rtl w:val="true"/>
          <w:lang w:bidi="ar-SA"/>
        </w:rPr>
        <w:t>.</w:t>
      </w:r>
    </w:p>
    <w:p>
      <w:pPr>
        <w:pStyle w:val="Heading3"/>
        <w:numPr>
          <w:ilvl w:val="2"/>
          <w:numId w:val="1"/>
        </w:numPr>
        <w:rPr/>
      </w:pPr>
      <w:bookmarkStart w:id="2648" w:name="__RefHeading___Toc1504969_3830689328"/>
      <w:bookmarkStart w:id="2649" w:name="_Toc1189"/>
      <w:bookmarkEnd w:id="2648"/>
      <w:r>
        <w:rPr>
          <w:rtl w:val="true"/>
        </w:rPr>
        <w:t>بَابُ أَشْهُرِ الْحَجِ</w:t>
      </w:r>
      <w:bookmarkEnd w:id="2649"/>
    </w:p>
    <w:p>
      <w:pPr>
        <w:pStyle w:val="Heading4"/>
        <w:numPr>
          <w:ilvl w:val="3"/>
          <w:numId w:val="1"/>
        </w:numPr>
        <w:rPr/>
      </w:pPr>
      <w:bookmarkStart w:id="2650" w:name="__RefHeading___Toc1504971_3830689328"/>
      <w:bookmarkStart w:id="2651" w:name="_Toc1190"/>
      <w:bookmarkEnd w:id="2650"/>
      <w:r>
        <w:rPr/>
        <w:t>1</w:t>
      </w:r>
      <w:r>
        <w:rPr>
          <w:rtl w:val="true"/>
        </w:rPr>
        <w:t xml:space="preserve">- </w:t>
      </w:r>
      <w:r>
        <w:rPr>
          <w:rtl w:val="true"/>
        </w:rPr>
        <w:t>حدیث</w:t>
      </w:r>
      <w:bookmarkEnd w:id="26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الْحَنَّاطِ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الحجّ عندنا شوال و ذو القعدة و عشر من ذی الحجة علی ما روی عن أبی جعفر علیه السلام و به قال ابن عبّاس و انما صارت هذه الأشهر الحجّ لانه لا یصحّ الاحرام بالحج الا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لَیْسَ لِأَحَدٍ أَنْ یَحُجَّ فِیمَا سِوَاهُنَّ</w:t>
      </w:r>
      <w:r>
        <w:rPr>
          <w:rFonts w:eastAsia="Amiri" w:cs="Amiri" w:ascii="Amiri" w:hAnsi="Amiri"/>
          <w:color w:val="111111"/>
          <w:sz w:val="28"/>
          <w:szCs w:val="28"/>
          <w:rtl w:val="true"/>
          <w:lang w:bidi="ar-SA"/>
        </w:rPr>
        <w:t>.</w:t>
      </w:r>
    </w:p>
    <w:p>
      <w:pPr>
        <w:pStyle w:val="Heading4"/>
        <w:numPr>
          <w:ilvl w:val="3"/>
          <w:numId w:val="1"/>
        </w:numPr>
        <w:rPr/>
      </w:pPr>
      <w:bookmarkStart w:id="2652" w:name="__RefHeading___Toc1504973_3830689328"/>
      <w:bookmarkStart w:id="2653" w:name="_Toc1191"/>
      <w:bookmarkEnd w:id="2652"/>
      <w:r>
        <w:rPr/>
        <w:t>2</w:t>
      </w:r>
      <w:r>
        <w:rPr>
          <w:rtl w:val="true"/>
        </w:rPr>
        <w:t xml:space="preserve">- </w:t>
      </w:r>
      <w:r>
        <w:rPr>
          <w:rtl w:val="true"/>
        </w:rPr>
        <w:t>حدیث</w:t>
      </w:r>
      <w:bookmarkEnd w:id="26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مُعَاوِیَةَ بْنِ عَمَّارٍ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فِیهِنَّ الْحَجَ وَ الْفَرْضُ التَّلْبِیَةُ وَ الْإِشْعَارُ وَ التَّقْلِیدُ فَأَیَّ ذَلِکَ فَعَلَ فَقَدْ فَرَضَ الْحَجَ </w:t>
      </w:r>
      <w:r>
        <w:rPr>
          <w:rStyle w:val="FootnoteAnchor"/>
          <w:rtl w:val="true"/>
        </w:rPr>
        <w:footnoteReference w:id="840"/>
      </w:r>
      <w:r>
        <w:rPr>
          <w:rFonts w:ascii="Amiri" w:hAnsi="Amiri" w:eastAsia="Amiri" w:cs="Amiri"/>
          <w:color w:val="111111"/>
          <w:sz w:val="28"/>
          <w:sz w:val="28"/>
          <w:szCs w:val="28"/>
          <w:rtl w:val="true"/>
          <w:lang w:bidi="ar-SA"/>
        </w:rPr>
        <w:t>وَ لَا یُفْرَضُ</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إِلَّا فِی هَذِهِ الشُّهُورِ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وَ هُوَ شَوَّالٌ وَ ذُو الْقَعْدَةِ وَ ذُو الْحِجَّةِ</w:t>
      </w:r>
      <w:r>
        <w:rPr>
          <w:rFonts w:eastAsia="Amiri" w:cs="Amiri" w:ascii="Amiri" w:hAnsi="Amiri"/>
          <w:color w:val="111111"/>
          <w:sz w:val="28"/>
          <w:szCs w:val="28"/>
          <w:rtl w:val="true"/>
          <w:lang w:bidi="ar-SA"/>
        </w:rPr>
        <w:t xml:space="preserve">.) </w:t>
      </w:r>
      <w:bookmarkStart w:id="2654" w:name="pg13660_142307"/>
    </w:p>
    <w:p>
      <w:pPr>
        <w:pStyle w:val="Heading4"/>
        <w:numPr>
          <w:ilvl w:val="3"/>
          <w:numId w:val="1"/>
        </w:numPr>
        <w:rPr/>
      </w:pPr>
      <w:bookmarkStart w:id="2655" w:name="__RefHeading___Toc1504975_3830689328"/>
      <w:bookmarkStart w:id="2656" w:name="_Toc1192"/>
      <w:bookmarkEnd w:id="2654"/>
      <w:bookmarkEnd w:id="2655"/>
      <w:r>
        <w:rPr/>
        <w:t>3</w:t>
      </w:r>
      <w:r>
        <w:rPr>
          <w:rtl w:val="true"/>
        </w:rPr>
        <w:t xml:space="preserve">- </w:t>
      </w:r>
      <w:r>
        <w:rPr>
          <w:rtl w:val="true"/>
        </w:rPr>
        <w:t>حدیث</w:t>
      </w:r>
      <w:bookmarkEnd w:id="26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بِإِسْنَادِهِ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طریق غیر مذکور فیکون مرسلا و یحتمل کون الإضافة إلیه للعهد و المراد اسناده الواقع فی الحدیث الذی قبله و هذا أقرب لکنه لقلة استعماله ربما یتوقف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الْحَجِّ شَوَّالٌ وَ ذُو الْقَعْدَةِ وَ عَشْرٌ مِنْ ذِی الْحِجَّةِ وَ أَشْهُرُ السِّیَاحَةِ عِشْرُونَ مِنْ ذِی الْحِجَّةِ وَ الْمُحَرَّمُ وَ صَفَرٌ وَ شَهْرُ رَبِیعٍ الْأَوَّلِ وَ عَشْرٌ مِنْ شَهْرِ رَبِیعٍ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7" w:name="__RefHeading___Toc1504977_3830689328"/>
      <w:bookmarkStart w:id="2658" w:name="_Toc1193"/>
      <w:bookmarkEnd w:id="2657"/>
      <w:r>
        <w:rPr>
          <w:rtl w:val="true"/>
        </w:rPr>
        <w:t>بَابُ الْحَجِّ الْأَکْبَرِ وَ الْأَصْغَرِ</w:t>
      </w:r>
      <w:bookmarkEnd w:id="2658"/>
    </w:p>
    <w:p>
      <w:pPr>
        <w:pStyle w:val="Heading4"/>
        <w:numPr>
          <w:ilvl w:val="3"/>
          <w:numId w:val="1"/>
        </w:numPr>
        <w:rPr/>
      </w:pPr>
      <w:bookmarkStart w:id="2659" w:name="__RefHeading___Toc1504979_3830689328"/>
      <w:bookmarkStart w:id="2660" w:name="_Toc1194"/>
      <w:bookmarkEnd w:id="2659"/>
      <w:r>
        <w:rPr/>
        <w:t>1</w:t>
      </w:r>
      <w:r>
        <w:rPr>
          <w:rtl w:val="true"/>
        </w:rPr>
        <w:t xml:space="preserve">- </w:t>
      </w:r>
      <w:r>
        <w:rPr>
          <w:rtl w:val="true"/>
        </w:rPr>
        <w:t>حدیث</w:t>
      </w:r>
      <w:bookmarkEnd w:id="2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یَوْمِ الْحَجِّ الْأَکْبَرِ فَقَالَ هُوَ یَوْمُ النَّحْرِ وَ الْحَجُّ الْأَصْغَرُ الْعُمْرَةُ</w:t>
      </w:r>
      <w:r>
        <w:rPr>
          <w:rFonts w:eastAsia="Amiri" w:cs="Amiri" w:ascii="Amiri" w:hAnsi="Amiri"/>
          <w:color w:val="111111"/>
          <w:sz w:val="28"/>
          <w:szCs w:val="28"/>
          <w:rtl w:val="true"/>
          <w:lang w:bidi="ar-SA"/>
        </w:rPr>
        <w:t>.</w:t>
      </w:r>
    </w:p>
    <w:p>
      <w:pPr>
        <w:pStyle w:val="Heading4"/>
        <w:numPr>
          <w:ilvl w:val="3"/>
          <w:numId w:val="1"/>
        </w:numPr>
        <w:rPr/>
      </w:pPr>
      <w:bookmarkStart w:id="2661" w:name="__RefHeading___Toc1504981_3830689328"/>
      <w:bookmarkStart w:id="2662" w:name="_Toc1195"/>
      <w:bookmarkEnd w:id="2661"/>
      <w:r>
        <w:rPr/>
        <w:t>2</w:t>
      </w:r>
      <w:r>
        <w:rPr>
          <w:rtl w:val="true"/>
        </w:rPr>
        <w:t xml:space="preserve">- </w:t>
      </w:r>
      <w:r>
        <w:rPr>
          <w:rtl w:val="true"/>
        </w:rPr>
        <w:t>حدیث</w:t>
      </w:r>
      <w:bookmarkEnd w:id="26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الْأَکْبَرُ یَوْمُ النَّحْرِ</w:t>
      </w:r>
      <w:r>
        <w:rPr>
          <w:rFonts w:eastAsia="Amiri" w:cs="Amiri" w:ascii="Amiri" w:hAnsi="Amiri"/>
          <w:color w:val="111111"/>
          <w:sz w:val="28"/>
          <w:szCs w:val="28"/>
          <w:rtl w:val="true"/>
          <w:lang w:bidi="ar-SA"/>
        </w:rPr>
        <w:t>.</w:t>
      </w:r>
    </w:p>
    <w:p>
      <w:pPr>
        <w:pStyle w:val="Heading4"/>
        <w:numPr>
          <w:ilvl w:val="3"/>
          <w:numId w:val="1"/>
        </w:numPr>
        <w:rPr/>
      </w:pPr>
      <w:bookmarkStart w:id="2663" w:name="__RefHeading___Toc1504983_3830689328"/>
      <w:bookmarkStart w:id="2664" w:name="_Toc1196"/>
      <w:bookmarkEnd w:id="2663"/>
      <w:r>
        <w:rPr/>
        <w:t>3</w:t>
      </w:r>
      <w:r>
        <w:rPr>
          <w:rtl w:val="true"/>
        </w:rPr>
        <w:t xml:space="preserve">- </w:t>
      </w:r>
      <w:r>
        <w:rPr>
          <w:rtl w:val="true"/>
        </w:rPr>
        <w:t>حدیث</w:t>
      </w:r>
      <w:bookmarkEnd w:id="26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جَمِیعاً عَنِ الْقَاسِمِ بْنِ مُحَمَّدٍ عَنْ سُلَیْمَانَ بْنِ دَاوُدَ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 الْأَکْبَرِ فَإِنَّ ابْنَ عَبَّاسٍ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 فَقَالَ أَبُو عَبْدِ اللَّهِ علیه السلام قَالَ أَمِیرُ الْمُؤْمِنِینَ صلی الله علیه و آله الْحَجُّ الْأَکْبَرُ یَوْمُ النَّحْرِ وَ یَحْتَجُّ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هِیَ عِشْرُونَ مِنْ ذِی الْحِجَّةِ وَ الْمُحَرَّمُ وَ صَفَرٌ وَ شَهْرُ رَبِیعٍ الْأَوَّلِ وَ عَشْرٌ مِنْ رَبِیعٍ الْآخِرِ وَ لَوْ کَانَ الْحَجُّ الْأَکْبَرُ یَوْمَ عَرَفَةَ لَکَانَ أَرْبَعَةَ أَشْهُرٍ وَ یَوْماً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2665" w:name="pg13660_142308"/>
    </w:p>
    <w:p>
      <w:pPr>
        <w:pStyle w:val="Heading3"/>
        <w:numPr>
          <w:ilvl w:val="2"/>
          <w:numId w:val="1"/>
        </w:numPr>
        <w:rPr/>
      </w:pPr>
      <w:bookmarkStart w:id="2666" w:name="__RefHeading___Toc1504985_3830689328"/>
      <w:bookmarkStart w:id="2667" w:name="_Toc1197"/>
      <w:bookmarkEnd w:id="2665"/>
      <w:bookmarkEnd w:id="2666"/>
      <w:r>
        <w:rPr>
          <w:rtl w:val="true"/>
        </w:rPr>
        <w:t>بَابُ أَصْنَافِ الْحَجِ</w:t>
      </w:r>
      <w:bookmarkEnd w:id="2667"/>
    </w:p>
    <w:p>
      <w:pPr>
        <w:pStyle w:val="Heading4"/>
        <w:numPr>
          <w:ilvl w:val="3"/>
          <w:numId w:val="1"/>
        </w:numPr>
        <w:rPr/>
      </w:pPr>
      <w:bookmarkStart w:id="2668" w:name="__RefHeading___Toc1504987_3830689328"/>
      <w:bookmarkStart w:id="2669" w:name="_Toc1198"/>
      <w:bookmarkEnd w:id="2668"/>
      <w:r>
        <w:rPr/>
        <w:t>1</w:t>
      </w:r>
      <w:r>
        <w:rPr>
          <w:rtl w:val="true"/>
        </w:rPr>
        <w:t xml:space="preserve">- </w:t>
      </w:r>
      <w:r>
        <w:rPr>
          <w:rtl w:val="true"/>
        </w:rPr>
        <w:t>حدیث</w:t>
      </w:r>
      <w:bookmarkEnd w:id="2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سَمِعْتُ أَبَا عَبْدِ اللَّهِ علیه السلام یَقُولُ الْحَجُّ ثَلَاثَةُ أَصْنَافٍ حَجُّ مُفْرَدٍ وَ قِرَانٍ وَ تَمَتُّعٍ بِالْعُمْرَةِ إِلَی الْحَجِ وَ بِهَا أَمَرَ رَسُولُ اللَّهِ صلی الله علیه و آله وَ الْفَضْلُ فِیهَا وَ لَا نَأْمُرُ النَّاسَ إِلَّا بِهَا</w:t>
      </w:r>
      <w:r>
        <w:rPr>
          <w:rFonts w:eastAsia="Amiri" w:cs="Amiri" w:ascii="Amiri" w:hAnsi="Amiri"/>
          <w:color w:val="111111"/>
          <w:sz w:val="28"/>
          <w:szCs w:val="28"/>
          <w:rtl w:val="true"/>
          <w:lang w:bidi="ar-SA"/>
        </w:rPr>
        <w:t xml:space="preserve">. </w:t>
      </w:r>
      <w:r>
        <w:rPr>
          <w:rStyle w:val="FootnoteAnchor"/>
          <w:rtl w:val="true"/>
        </w:rPr>
        <w:footnoteReference w:id="843"/>
      </w:r>
    </w:p>
    <w:p>
      <w:pPr>
        <w:pStyle w:val="Heading4"/>
        <w:numPr>
          <w:ilvl w:val="3"/>
          <w:numId w:val="1"/>
        </w:numPr>
        <w:rPr/>
      </w:pPr>
      <w:bookmarkStart w:id="2670" w:name="__RefHeading___Toc1504989_3830689328"/>
      <w:bookmarkStart w:id="2671" w:name="_Toc1199"/>
      <w:bookmarkEnd w:id="2670"/>
      <w:r>
        <w:rPr/>
        <w:t>2</w:t>
      </w:r>
      <w:r>
        <w:rPr>
          <w:rtl w:val="true"/>
        </w:rPr>
        <w:t xml:space="preserve">- </w:t>
      </w:r>
      <w:r>
        <w:rPr>
          <w:rtl w:val="true"/>
        </w:rPr>
        <w:t>حدیث</w:t>
      </w:r>
      <w:bookmarkEnd w:id="26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مَنْصُورٍ الصَّیْقَلِ قَالَ قَالَ أَبُو عَبْدِ اللَّهِ ع الْحَجُّ عِنْدَنَا عَلَی ثَلَاثَةِ أَوْجُهٍ حَاجٌّ مُتَمَتِّعٌ وَ حَاجٌّ مُفْرِدٌ سَائِقٌ لِلْهَدْیِ وَ حَاجٌّ مُفْرِدٌ لِلْحَجِّ</w:t>
      </w:r>
      <w:r>
        <w:rPr>
          <w:rFonts w:eastAsia="Amiri" w:cs="Amiri" w:ascii="Amiri" w:hAnsi="Amiri"/>
          <w:color w:val="111111"/>
          <w:sz w:val="28"/>
          <w:szCs w:val="28"/>
          <w:rtl w:val="true"/>
          <w:lang w:bidi="ar-SA"/>
        </w:rPr>
        <w:t>.</w:t>
      </w:r>
    </w:p>
    <w:p>
      <w:pPr>
        <w:pStyle w:val="Heading4"/>
        <w:numPr>
          <w:ilvl w:val="3"/>
          <w:numId w:val="1"/>
        </w:numPr>
        <w:rPr/>
      </w:pPr>
      <w:bookmarkStart w:id="2672" w:name="__RefHeading___Toc1504991_3830689328"/>
      <w:bookmarkStart w:id="2673" w:name="_Toc1200"/>
      <w:bookmarkEnd w:id="2672"/>
      <w:r>
        <w:rPr/>
        <w:t>3</w:t>
      </w:r>
      <w:r>
        <w:rPr>
          <w:rtl w:val="true"/>
        </w:rPr>
        <w:t xml:space="preserve">- </w:t>
      </w:r>
      <w:r>
        <w:rPr>
          <w:rtl w:val="true"/>
        </w:rPr>
        <w:t>حدیث</w:t>
      </w:r>
      <w:bookmarkEnd w:id="26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أَیُّ أَنْوَاعِ الْحَجِّ أَفْضَلُ فَقَالَ التَّمَتُّعُ وَ کَیْفَ یَکُونُ شَیْ‌ءٌ أَفْضَلَ مِنْهُ وَ رَسُولُ اللَّهِ صلی الله علیه و آله یَقُولُ لَوِ اسْتَقْبَلْتُ مِنْ أَمْرِی مَا اسْتَدْبَرْتُ لَفَعَلْتُ مِثْلَ مَا فَعَلَ النَّاسُ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4" w:name="__RefHeading___Toc1504993_3830689328"/>
      <w:bookmarkStart w:id="2675" w:name="_Toc1201"/>
      <w:bookmarkEnd w:id="2674"/>
      <w:r>
        <w:rPr/>
        <w:t>4</w:t>
      </w:r>
      <w:r>
        <w:rPr>
          <w:rtl w:val="true"/>
        </w:rPr>
        <w:t xml:space="preserve">- </w:t>
      </w:r>
      <w:r>
        <w:rPr>
          <w:rtl w:val="true"/>
        </w:rPr>
        <w:t>حدیث</w:t>
      </w:r>
      <w:bookmarkEnd w:id="26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مُعَاوِیَةَ بْنِ عَمَّارٍ قَالَ قَالَ أَبُو عَبْدِ اللَّهِ ع مَا نَعْلَمُ حَجّاً لِلَّهِ غَیْرَ الْمُتْعَةِ إِنَّا إِذَا لَقِینَا رَبَّنَا قُلْنَا رَبَّنَا عَمِلْنَا بِکِتَابِکَ وَ سُنَّةِ نَبِیِّکَ وَ یَقُولُ الْقَوْمُ عَمِلْنَا بِرَأْیِنَا فَیَجْعَلُنَا اللَّهُ وَ إِیَّاهُمْ حَیْثُ یَشَاءُ</w:t>
      </w:r>
      <w:r>
        <w:rPr>
          <w:rFonts w:eastAsia="Amiri" w:cs="Amiri" w:ascii="Amiri" w:hAnsi="Amiri"/>
          <w:color w:val="111111"/>
          <w:sz w:val="28"/>
          <w:szCs w:val="28"/>
          <w:rtl w:val="true"/>
          <w:lang w:bidi="ar-SA"/>
        </w:rPr>
        <w:t>.</w:t>
      </w:r>
    </w:p>
    <w:p>
      <w:pPr>
        <w:pStyle w:val="Heading4"/>
        <w:numPr>
          <w:ilvl w:val="3"/>
          <w:numId w:val="1"/>
        </w:numPr>
        <w:rPr/>
      </w:pPr>
      <w:bookmarkStart w:id="2676" w:name="__RefHeading___Toc1504995_3830689328"/>
      <w:bookmarkStart w:id="2677" w:name="_Toc1202"/>
      <w:bookmarkEnd w:id="2676"/>
      <w:r>
        <w:rPr/>
        <w:t>5</w:t>
      </w:r>
      <w:r>
        <w:rPr>
          <w:rtl w:val="true"/>
        </w:rPr>
        <w:t xml:space="preserve">- </w:t>
      </w:r>
      <w:r>
        <w:rPr>
          <w:rtl w:val="true"/>
        </w:rPr>
        <w:t>حدیث</w:t>
      </w:r>
      <w:bookmarkEnd w:id="26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جَعْفَرٍ الثَّانِی علیه السلام قَالَ کَانَ أَبُو جَعْفَرٍ علیه السلام یَقُولُ الْمُتَمَتِّعُ بِالْعُمْرَةِ إِلَی الْحَجِ أَفْضَلُ مِنَ الْمُفْرِدِ السَّائِقِ لِلْهَدْیِ وَ کَانَ یَقُولُ لَیْسَ یَدْخُلُ الْحَاجُّ بِشَیْ‌ءٍ أَفْضَلَ مِنَ الْمُتْعَةِ</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1504997_3830689328"/>
      <w:bookmarkStart w:id="2679" w:name="_Toc1203"/>
      <w:bookmarkEnd w:id="2678"/>
      <w:r>
        <w:rPr/>
        <w:t>6</w:t>
      </w:r>
      <w:r>
        <w:rPr>
          <w:rtl w:val="true"/>
        </w:rPr>
        <w:t xml:space="preserve">- </w:t>
      </w:r>
      <w:r>
        <w:rPr>
          <w:rtl w:val="true"/>
        </w:rPr>
        <w:t>حدیث</w:t>
      </w:r>
      <w:bookmarkEnd w:id="267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فَلْیَتَمَتَّعْ إِنَّا لَا نَعْدِلُ بِکِتَابِ اللَّهِ عَزَّ وَ جَلَّ وَ سُنَّةِ</w:t>
      </w:r>
      <w:r>
        <w:rPr>
          <w:rFonts w:eastAsia="Amiri" w:cs="Amiri" w:ascii="Amiri" w:hAnsi="Amiri"/>
          <w:color w:val="111111"/>
          <w:sz w:val="28"/>
          <w:szCs w:val="28"/>
          <w:rtl w:val="true"/>
          <w:lang w:bidi="ar-SA"/>
        </w:rPr>
        <w:t xml:space="preserve">. </w:t>
      </w:r>
      <w:bookmarkStart w:id="2680" w:name="pg13660_142309"/>
    </w:p>
    <w:p>
      <w:pPr>
        <w:pStyle w:val="BookText"/>
        <w:rPr/>
      </w:pPr>
      <w:bookmarkEnd w:id="2680"/>
      <w:r>
        <w:rPr>
          <w:rFonts w:ascii="Amiri" w:hAnsi="Amiri" w:eastAsia="Amiri" w:cs="Amiri"/>
          <w:color w:val="111111"/>
          <w:sz w:val="28"/>
          <w:sz w:val="28"/>
          <w:szCs w:val="28"/>
          <w:rtl w:val="true"/>
          <w:lang w:bidi="ar-SA"/>
        </w:rPr>
        <w:t xml:space="preserve">نَبِیِّهِ صلی الله علیه و آله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1" w:name="__RefHeading___Toc1504999_3830689328"/>
      <w:bookmarkStart w:id="2682" w:name="_Toc1204"/>
      <w:bookmarkEnd w:id="2681"/>
      <w:r>
        <w:rPr/>
        <w:t>7</w:t>
      </w:r>
      <w:r>
        <w:rPr>
          <w:rtl w:val="true"/>
        </w:rPr>
        <w:t xml:space="preserve">- </w:t>
      </w:r>
      <w:r>
        <w:rPr>
          <w:rtl w:val="true"/>
        </w:rPr>
        <w:t>حدیث</w:t>
      </w:r>
      <w:bookmarkEnd w:id="26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وَ ابْنِ أَبِی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بَعْضَ النَّاسِ یَقُولُ جَرِّدِ الْحَجَّ وَ بَعْضَ النَّاسِ یَقُولُ اقْرُنْ وَ سُقْ وَ بَعْضَ النَّاسِ یَقُولُ تَمَتَّعْ بِالْعُمْرَةِ إِلَی الْحَجِ فَقَالَ لَوْ حَجَجْتُ أَلْفَ عَامٍ لَمْ أَقْرُنْهَا إِلَّا مُتَمَتِّعاً</w:t>
      </w:r>
      <w:r>
        <w:rPr>
          <w:rFonts w:eastAsia="Amiri" w:cs="Amiri" w:ascii="Amiri" w:hAnsi="Amiri"/>
          <w:color w:val="111111"/>
          <w:sz w:val="28"/>
          <w:szCs w:val="28"/>
          <w:rtl w:val="true"/>
          <w:lang w:bidi="ar-SA"/>
        </w:rPr>
        <w:t xml:space="preserve">. </w:t>
      </w:r>
      <w:r>
        <w:rPr>
          <w:rStyle w:val="FootnoteAnchor"/>
          <w:rtl w:val="true"/>
        </w:rPr>
        <w:footnoteReference w:id="846"/>
      </w:r>
    </w:p>
    <w:p>
      <w:pPr>
        <w:pStyle w:val="Heading4"/>
        <w:numPr>
          <w:ilvl w:val="3"/>
          <w:numId w:val="1"/>
        </w:numPr>
        <w:rPr/>
      </w:pPr>
      <w:bookmarkStart w:id="2683" w:name="__RefHeading___Toc1505001_3830689328"/>
      <w:bookmarkStart w:id="2684" w:name="_Toc1205"/>
      <w:bookmarkEnd w:id="2683"/>
      <w:r>
        <w:rPr/>
        <w:t>8</w:t>
      </w:r>
      <w:r>
        <w:rPr>
          <w:rtl w:val="true"/>
        </w:rPr>
        <w:t xml:space="preserve">- </w:t>
      </w:r>
      <w:r>
        <w:rPr>
          <w:rtl w:val="true"/>
        </w:rPr>
        <w:t>حدیث</w:t>
      </w:r>
      <w:bookmarkEnd w:id="26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عَلِیُّ بْنُ مُیَسِّرٍ یَسْأَلُهُ عَنْ رَجُلٍ اعْتَمَرَ فِی شَهْرِ رَمَضَانَ ثُمَّ حَضَرَ لَهُ الْمَوْسِمُ أَ یَحُجُّ مُفْرِداً لِلْحَجِّ أَوْ یَتَمَتَّعُ أَیُّهُمَا أَفْضَلُ فَکَتَبَ إِلَیْهِ یَتَمَتَّعُ أَفْضَلُ</w:t>
      </w:r>
      <w:r>
        <w:rPr>
          <w:rFonts w:eastAsia="Amiri" w:cs="Amiri" w:ascii="Amiri" w:hAnsi="Amiri"/>
          <w:color w:val="111111"/>
          <w:sz w:val="28"/>
          <w:szCs w:val="28"/>
          <w:rtl w:val="true"/>
          <w:lang w:bidi="ar-SA"/>
        </w:rPr>
        <w:t>.</w:t>
      </w:r>
    </w:p>
    <w:p>
      <w:pPr>
        <w:pStyle w:val="Heading4"/>
        <w:numPr>
          <w:ilvl w:val="3"/>
          <w:numId w:val="1"/>
        </w:numPr>
        <w:rPr/>
      </w:pPr>
      <w:bookmarkStart w:id="2685" w:name="__RefHeading___Toc1505003_3830689328"/>
      <w:bookmarkStart w:id="2686" w:name="_Toc1206"/>
      <w:bookmarkEnd w:id="2685"/>
      <w:r>
        <w:rPr/>
        <w:t>9</w:t>
      </w:r>
      <w:r>
        <w:rPr>
          <w:rtl w:val="true"/>
        </w:rPr>
        <w:t xml:space="preserve">- </w:t>
      </w:r>
      <w:r>
        <w:rPr>
          <w:rtl w:val="true"/>
        </w:rPr>
        <w:t>حدیث</w:t>
      </w:r>
      <w:bookmarkEnd w:id="268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 فَقَالَ تَمَتَّعْ ثُمَّ قَالَ إِنَّا إِذَا وَقَفْنَا بَیْنَ یَدَیِ اللَّهِ عَزَّ وَ جَلَّ قُلْنَا یَا رَبِّ أَخَذْنَا بِکِتَابِکَ وَ سُنَّةِ نَبِیِّکَ وَ قَالَ النَّاسُ رَأَیْنَا بِرَأْیِنَا</w:t>
      </w:r>
      <w:r>
        <w:rPr>
          <w:rFonts w:eastAsia="Amiri" w:cs="Amiri" w:ascii="Amiri" w:hAnsi="Amiri"/>
          <w:color w:val="111111"/>
          <w:sz w:val="28"/>
          <w:szCs w:val="28"/>
          <w:rtl w:val="true"/>
          <w:lang w:bidi="ar-SA"/>
        </w:rPr>
        <w:t>.</w:t>
      </w:r>
    </w:p>
    <w:p>
      <w:pPr>
        <w:pStyle w:val="Heading4"/>
        <w:numPr>
          <w:ilvl w:val="3"/>
          <w:numId w:val="1"/>
        </w:numPr>
        <w:rPr/>
      </w:pPr>
      <w:bookmarkStart w:id="2687" w:name="__RefHeading___Toc1505005_3830689328"/>
      <w:bookmarkStart w:id="2688" w:name="_Toc1207"/>
      <w:bookmarkEnd w:id="2687"/>
      <w:r>
        <w:rPr/>
        <w:t>10</w:t>
      </w:r>
      <w:r>
        <w:rPr>
          <w:rtl w:val="true"/>
        </w:rPr>
        <w:t xml:space="preserve">- </w:t>
      </w:r>
      <w:r>
        <w:rPr>
          <w:rtl w:val="true"/>
        </w:rPr>
        <w:t>حدیث</w:t>
      </w:r>
      <w:bookmarkEnd w:id="268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اللَّهِ أَفْضَلُ وَ بِهَا نَزَلَ الْقُرْآنُ وَ جَرَتِ السُّنَّةُ</w:t>
      </w:r>
      <w:r>
        <w:rPr>
          <w:rFonts w:eastAsia="Amiri" w:cs="Amiri" w:ascii="Amiri" w:hAnsi="Amiri"/>
          <w:color w:val="111111"/>
          <w:sz w:val="28"/>
          <w:szCs w:val="28"/>
          <w:rtl w:val="true"/>
          <w:lang w:bidi="ar-SA"/>
        </w:rPr>
        <w:t>.</w:t>
      </w:r>
    </w:p>
    <w:p>
      <w:pPr>
        <w:pStyle w:val="Heading4"/>
        <w:numPr>
          <w:ilvl w:val="3"/>
          <w:numId w:val="1"/>
        </w:numPr>
        <w:rPr/>
      </w:pPr>
      <w:bookmarkStart w:id="2689" w:name="__RefHeading___Toc1505007_3830689328"/>
      <w:bookmarkStart w:id="2690" w:name="_Toc1208"/>
      <w:bookmarkEnd w:id="2689"/>
      <w:r>
        <w:rPr/>
        <w:t>11</w:t>
      </w:r>
      <w:r>
        <w:rPr>
          <w:rtl w:val="true"/>
        </w:rPr>
        <w:t xml:space="preserve">- </w:t>
      </w:r>
      <w:r>
        <w:rPr>
          <w:rtl w:val="true"/>
        </w:rPr>
        <w:t>حدیث</w:t>
      </w:r>
      <w:bookmarkEnd w:id="269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w:t>
      </w:r>
      <w:r>
        <w:rPr>
          <w:rStyle w:val="FootnoteAnchor"/>
          <w:rtl w:val="true"/>
        </w:rPr>
        <w:footnoteReference w:id="847"/>
      </w:r>
      <w:r>
        <w:rPr>
          <w:rFonts w:ascii="Amiri" w:hAnsi="Amiri" w:eastAsia="Amiri" w:cs="Amiri"/>
          <w:color w:val="111111"/>
          <w:sz w:val="28"/>
          <w:sz w:val="28"/>
          <w:szCs w:val="28"/>
          <w:rtl w:val="true"/>
          <w:lang w:bidi="ar-SA"/>
        </w:rPr>
        <w:t xml:space="preserve">فِی السَّنَةِ الَّتِی حَجَّ فِیهَا وَ ذَلِکَ فِی سَنَةِ اثْنَتَیْ عَشْرَةَ وَ مِائَتَیْنِ فَقُلْتُ جُعِلْتُ فِدَاکَ بِأَیِّ شَیْ‌ءٍ دَخَلْتَ مَکَّةَ مُفْرِداً أَوْ مُتَمَتِّعاً فَقَالَ مُتَمَتِّعاً فَقُلْتُ لَهُ أَیُّمَا أَفْضَلُ الْمُتَمَتِّعُ بِالْعُمْرَةِ إِلَی الْحَجِ أَوْ مَنْ أَفْرَدَ وَ سَاقَ الْهَدْیَ فَقَالَ کَانَ أَبُو جَعْفَرٍ ع </w:t>
      </w:r>
      <w:r>
        <w:rPr>
          <w:rStyle w:val="FootnoteAnchor"/>
          <w:rtl w:val="true"/>
        </w:rPr>
        <w:footnoteReference w:id="848"/>
      </w:r>
      <w:r>
        <w:rPr>
          <w:rFonts w:ascii="Amiri" w:hAnsi="Amiri" w:eastAsia="Amiri" w:cs="Amiri"/>
          <w:color w:val="111111"/>
          <w:sz w:val="28"/>
          <w:sz w:val="28"/>
          <w:szCs w:val="28"/>
          <w:rtl w:val="true"/>
          <w:lang w:bidi="ar-SA"/>
        </w:rPr>
        <w:t>یَقُولُ الْمُتَمَتِّعُ بِالْعُمْرَةِ إِلَی الْحَجِ أَفْضَلُ مِنَ الْمُفْرِدِ السَّائِقِ لِلْهَدْیِ وَ کَانَ یَقُولُ لَیْسَ یَدْخُلُ الْحَاجُّ بِشَیْ‌ءٍ أَفْضَلَ مِنَ الْمُتْعَةِ</w:t>
      </w:r>
      <w:r>
        <w:rPr>
          <w:rFonts w:eastAsia="Amiri" w:cs="Amiri" w:ascii="Amiri" w:hAnsi="Amiri"/>
          <w:color w:val="111111"/>
          <w:sz w:val="28"/>
          <w:szCs w:val="28"/>
          <w:rtl w:val="true"/>
          <w:lang w:bidi="ar-SA"/>
        </w:rPr>
        <w:t>.</w:t>
      </w:r>
    </w:p>
    <w:p>
      <w:pPr>
        <w:pStyle w:val="Heading4"/>
        <w:numPr>
          <w:ilvl w:val="3"/>
          <w:numId w:val="1"/>
        </w:numPr>
        <w:rPr/>
      </w:pPr>
      <w:bookmarkStart w:id="2691" w:name="__RefHeading___Toc1505009_3830689328"/>
      <w:bookmarkStart w:id="2692" w:name="_Toc1209"/>
      <w:bookmarkEnd w:id="2691"/>
      <w:r>
        <w:rPr/>
        <w:t>12</w:t>
      </w:r>
      <w:r>
        <w:rPr>
          <w:rtl w:val="true"/>
        </w:rPr>
        <w:t xml:space="preserve">- </w:t>
      </w:r>
      <w:r>
        <w:rPr>
          <w:rtl w:val="true"/>
        </w:rPr>
        <w:t>حدیث</w:t>
      </w:r>
      <w:bookmarkEnd w:id="269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ابْنِ مُسْکَانَ عَنْ </w:t>
      </w:r>
      <w:r>
        <w:rPr>
          <w:rFonts w:eastAsia="Amiri" w:cs="Amiri" w:ascii="Amiri" w:hAnsi="Amiri"/>
          <w:color w:val="111111"/>
          <w:sz w:val="28"/>
          <w:szCs w:val="28"/>
          <w:rtl w:val="true"/>
          <w:lang w:bidi="ar-SA"/>
        </w:rPr>
        <w:t xml:space="preserve">. </w:t>
      </w:r>
      <w:bookmarkStart w:id="2693" w:name="pg13660_142310"/>
    </w:p>
    <w:p>
      <w:pPr>
        <w:pStyle w:val="BookText"/>
        <w:rPr/>
      </w:pPr>
      <w:bookmarkEnd w:id="2693"/>
      <w:r>
        <w:rPr>
          <w:rFonts w:ascii="Amiri" w:hAnsi="Amiri" w:eastAsia="Amiri" w:cs="Amiri"/>
          <w:color w:val="111111"/>
          <w:sz w:val="28"/>
          <w:sz w:val="28"/>
          <w:szCs w:val="28"/>
          <w:rtl w:val="true"/>
          <w:lang w:bidi="ar-SA"/>
        </w:rPr>
        <w:t>عَبْدِ الْمَلِکِ بْنِ عَمْرٍو أَنَّهُ سَأَلَ أَبَا عَبْدِ اللَّهِ علیه السلام عَنِ التَّمَتُّعِ بِالْعُمْرَةِ إِلَی الْحَجِ فَقَالَ تَمَتَّعْ قَالَ فَقَضَی أَنَّهُ أَفْرَدَ الْحَجَّ فِی ذَلِکَ الْعَامِ أَوْ بَعْدَهُ فَقُلْتُ أَصْلَحَکَ اللَّهُ سَأَلْتُکَ فَأَمَرْتَنِی بِالتَّمَتُّعِ وَ أَرَاکَ قَدْ أَفْرَدْتَ الْحَجَّ الْعَامَ فَقَالَ أَمَا وَ اللَّهِ إِنَّ الْفَضْلَ لَفِی الَّذِی أَمَرْتُکَ بِهِ وَ لَکِنِّی ضَعِیفٌ فَشَقَّ عَلَیَّ طَوَافَانِ بَیْنَ الصَّفَا وَ الْمَرْوَةِ فَلِذَلِکَ أَفْرَدْتُ الْحَجَّ</w:t>
      </w:r>
      <w:r>
        <w:rPr>
          <w:rFonts w:eastAsia="Amiri" w:cs="Amiri" w:ascii="Amiri" w:hAnsi="Amiri"/>
          <w:color w:val="111111"/>
          <w:sz w:val="28"/>
          <w:szCs w:val="28"/>
          <w:rtl w:val="true"/>
          <w:lang w:bidi="ar-SA"/>
        </w:rPr>
        <w:t>.</w:t>
      </w:r>
    </w:p>
    <w:p>
      <w:pPr>
        <w:pStyle w:val="Heading4"/>
        <w:numPr>
          <w:ilvl w:val="3"/>
          <w:numId w:val="1"/>
        </w:numPr>
        <w:rPr/>
      </w:pPr>
      <w:bookmarkStart w:id="2694" w:name="__RefHeading___Toc1505011_3830689328"/>
      <w:bookmarkStart w:id="2695" w:name="_Toc1210"/>
      <w:bookmarkEnd w:id="2694"/>
      <w:r>
        <w:rPr/>
        <w:t>13</w:t>
      </w:r>
      <w:r>
        <w:rPr>
          <w:rtl w:val="true"/>
        </w:rPr>
        <w:t xml:space="preserve">- </w:t>
      </w:r>
      <w:r>
        <w:rPr>
          <w:rtl w:val="true"/>
        </w:rPr>
        <w:t>حدیث</w:t>
      </w:r>
      <w:bookmarkEnd w:id="269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یَحْیَی الْحَلَبِیِّ عَنْ عَمِّهِ عُبَیْدِ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وَ أَنَا حَاضِرٌ فَقَالَ إِنِّی اعْتَمَرْتُ فِی الْحُرُمِ </w:t>
      </w:r>
      <w:r>
        <w:rPr>
          <w:rStyle w:val="FootnoteAnchor"/>
          <w:rtl w:val="true"/>
        </w:rPr>
        <w:footnoteReference w:id="849"/>
      </w:r>
      <w:r>
        <w:rPr>
          <w:rFonts w:ascii="Amiri" w:hAnsi="Amiri" w:eastAsia="Amiri" w:cs="Amiri"/>
          <w:color w:val="111111"/>
          <w:sz w:val="28"/>
          <w:sz w:val="28"/>
          <w:szCs w:val="28"/>
          <w:rtl w:val="true"/>
          <w:lang w:bidi="ar-SA"/>
        </w:rPr>
        <w:t>وَ قَدِمْتُ الْآنَ مُتَمَتِّعاً فَسَمِعْتُ أَبَا عَبْدِ اللَّهِ علیه السلام یَقُولُ نِعْمَ مَا صَنَعْتَ إِنَّا لَا نَعْدِلُ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بِکِتَابِ اللَّهِ عَزَّ وَ جَلَّ وَ سُنَّةِ رَسُولِ اللَّهِ صلی الله علیه و آله فَإِذَا بَعَثَنَا رَبُّنَا أَوْ وَرَدْنَا عَلَی رَبِّنَا </w:t>
      </w:r>
      <w:r>
        <w:rPr>
          <w:rStyle w:val="FootnoteAnchor"/>
          <w:rtl w:val="true"/>
        </w:rPr>
        <w:footnoteReference w:id="850"/>
      </w:r>
      <w:r>
        <w:rPr>
          <w:rFonts w:ascii="Amiri" w:hAnsi="Amiri" w:eastAsia="Amiri" w:cs="Amiri"/>
          <w:color w:val="111111"/>
          <w:sz w:val="28"/>
          <w:sz w:val="28"/>
          <w:szCs w:val="28"/>
          <w:rtl w:val="true"/>
          <w:lang w:bidi="ar-SA"/>
        </w:rPr>
        <w:t>قُلْنَا یَا رَبِّ أَخَذْنَا بِکِتَابِکَ وَ سُنَّةِ نَبِیِّکَ صلی الله علیه و آله وَ قَالَ النَّاسُ رَأَیْنَا رَأْیَنَا فَصَنَعَ اللَّهُ عَزَّ وَ جَلَّ بِنَا وَ بِهِمْ مَا شَاءَ</w:t>
      </w:r>
      <w:r>
        <w:rPr>
          <w:rFonts w:eastAsia="Amiri" w:cs="Amiri" w:ascii="Amiri" w:hAnsi="Amiri"/>
          <w:color w:val="111111"/>
          <w:sz w:val="28"/>
          <w:szCs w:val="28"/>
          <w:rtl w:val="true"/>
          <w:lang w:bidi="ar-SA"/>
        </w:rPr>
        <w:t>.</w:t>
      </w:r>
    </w:p>
    <w:p>
      <w:pPr>
        <w:pStyle w:val="Heading4"/>
        <w:numPr>
          <w:ilvl w:val="3"/>
          <w:numId w:val="1"/>
        </w:numPr>
        <w:rPr/>
      </w:pPr>
      <w:bookmarkStart w:id="2696" w:name="__RefHeading___Toc1505013_3830689328"/>
      <w:bookmarkStart w:id="2697" w:name="_Toc1211"/>
      <w:bookmarkEnd w:id="2696"/>
      <w:r>
        <w:rPr/>
        <w:t>14</w:t>
      </w:r>
      <w:r>
        <w:rPr>
          <w:rtl w:val="true"/>
        </w:rPr>
        <w:t xml:space="preserve">- </w:t>
      </w:r>
      <w:r>
        <w:rPr>
          <w:rtl w:val="true"/>
        </w:rPr>
        <w:t>حدیث</w:t>
      </w:r>
      <w:bookmarkEnd w:id="269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دُرُسْتَ عَنْ مُحَمَّدِ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إِخْوَتِی عَلَی أَبِی عَبْدِ اللَّهِ علیه السلام فَقُلْنَا إِنَّا نُرِیدُ الْحَجَّ وَ بَعْضُنَا صَرُورَةٌ </w:t>
      </w:r>
      <w:r>
        <w:rPr>
          <w:rStyle w:val="FootnoteAnchor"/>
          <w:rtl w:val="true"/>
        </w:rPr>
        <w:footnoteReference w:id="851"/>
      </w:r>
      <w:r>
        <w:rPr>
          <w:rFonts w:ascii="Amiri" w:hAnsi="Amiri" w:eastAsia="Amiri" w:cs="Amiri"/>
          <w:color w:val="111111"/>
          <w:sz w:val="28"/>
          <w:sz w:val="28"/>
          <w:szCs w:val="28"/>
          <w:rtl w:val="true"/>
          <w:lang w:bidi="ar-SA"/>
        </w:rPr>
        <w:t>فَقَالَ عَلَیْکُمْ بِالتَّمَتُّعِ فَإِنَّا لَا نَتَّقِی فِی التَّمَتُّعِ بِالْعُمْرَةِ إِلَی الْحَجِ سُلْطَاناً وَ اجْتِنَابِ الْمُسْکِرِ وَ الْمَسْحِ عَلَی الْخُفَّیْنِ</w:t>
      </w:r>
      <w:r>
        <w:rPr>
          <w:rFonts w:eastAsia="Amiri" w:cs="Amiri" w:ascii="Amiri" w:hAnsi="Amiri"/>
          <w:color w:val="111111"/>
          <w:sz w:val="28"/>
          <w:szCs w:val="28"/>
          <w:rtl w:val="true"/>
          <w:lang w:bidi="ar-SA"/>
        </w:rPr>
        <w:t>.</w:t>
      </w:r>
    </w:p>
    <w:p>
      <w:pPr>
        <w:pStyle w:val="Heading4"/>
        <w:numPr>
          <w:ilvl w:val="3"/>
          <w:numId w:val="1"/>
        </w:numPr>
        <w:rPr/>
      </w:pPr>
      <w:bookmarkStart w:id="2698" w:name="__RefHeading___Toc1505015_3830689328"/>
      <w:bookmarkStart w:id="2699" w:name="_Toc1212"/>
      <w:bookmarkEnd w:id="2698"/>
      <w:r>
        <w:rPr/>
        <w:t>15</w:t>
      </w:r>
      <w:r>
        <w:rPr>
          <w:rtl w:val="true"/>
        </w:rPr>
        <w:t xml:space="preserve">- </w:t>
      </w:r>
      <w:r>
        <w:rPr>
          <w:rtl w:val="true"/>
        </w:rPr>
        <w:t>حدیث</w:t>
      </w:r>
      <w:bookmarkEnd w:id="269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اعْتَمَرْتُ فِی رَجَبٍ وَ أَنَا أُرِیدُ الْحَجَّ أَ فَأَسُوقُ الْهَدْیَ وَ أُفْرِدُ الْحَجَّ أَوْ أَتَمَتَّعُ فَقَالَ فِی کُلٍّ فَضْلٌ وَ کُلٌّ حَسَنٌ قُلْتُ فَأَیُّ ذَلِکَ أَفْضَلُ فَقَالَ تَمَتَّعْ هُوَ وَ اللَّهِ أَفْضَلُ ثُمَّ قَالَ إِنَّ أَهْلَ مَکَّةَ یَقُولُونَ إِنَّ عُمْرَتَهُ عِرَاقِیَّةٌ وَ حَجَّتَهُ مَکِّیَّةٌ کَذَبُوا أَ وَ لَیْسَ هُوَ مُرْتَبِطاً بِحَجِّهِ لَا یَخْرُجُ حَتَّی یَقْضِیَهُ ثُمَّ قَالَ إِنِّی کُنْتُ أَخْرُجُ لِلَیْلَةٍ أَوْ لِلَیْلَتَیْنِ تَبْقَیَانِ مِنْ رَجَبٍ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 أَیْ أَبَهْ إِنَّ عُمْرَتَنَا شَعْبَانِیَّةٌ وَ أَقُولُ لَهَا ر</w:t>
      </w:r>
      <w:r>
        <w:rPr>
          <w:rFonts w:eastAsia="Amiri" w:cs="Amiri" w:ascii="Amiri" w:hAnsi="Amiri"/>
          <w:color w:val="111111"/>
          <w:sz w:val="28"/>
          <w:szCs w:val="28"/>
          <w:rtl w:val="true"/>
          <w:lang w:bidi="ar-SA"/>
        </w:rPr>
        <w:t xml:space="preserve">. </w:t>
      </w:r>
      <w:bookmarkStart w:id="2700" w:name="pg13660_142311"/>
    </w:p>
    <w:p>
      <w:pPr>
        <w:pStyle w:val="BookText"/>
        <w:rPr/>
      </w:pPr>
      <w:bookmarkEnd w:id="2700"/>
      <w:r>
        <w:rPr>
          <w:rFonts w:ascii="Amiri" w:hAnsi="Amiri" w:eastAsia="Amiri" w:cs="Amiri"/>
          <w:color w:val="111111"/>
          <w:sz w:val="28"/>
          <w:sz w:val="28"/>
          <w:szCs w:val="28"/>
          <w:rtl w:val="true"/>
          <w:lang w:bidi="ar-SA"/>
        </w:rPr>
        <w:t xml:space="preserve">أَیْ بُنَیَّةِ إِنَّهَا فِیمَا أَهْلَلْتُ وَ لَیْسَتْ فِیمَا أَحْلَلْتُ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1" w:name="__RefHeading___Toc1505017_3830689328"/>
      <w:bookmarkStart w:id="2702" w:name="_Toc1213"/>
      <w:bookmarkEnd w:id="2701"/>
      <w:r>
        <w:rPr/>
        <w:t>16</w:t>
      </w:r>
      <w:r>
        <w:rPr>
          <w:rtl w:val="true"/>
        </w:rPr>
        <w:t xml:space="preserve">- </w:t>
      </w:r>
      <w:r>
        <w:rPr>
          <w:rtl w:val="true"/>
        </w:rPr>
        <w:t>حدیث</w:t>
      </w:r>
      <w:bookmarkEnd w:id="270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یَکُنْ مَعَهُ هَدْیٌ وَ أَفْرَدَ رَغْبَةً عَنِ الْمُتْعَةِ فَقَدْ رَغِبَ عَنْ دِینِ اللَّهِ عَزَّ وَ جَلَّ</w:t>
      </w:r>
      <w:r>
        <w:rPr>
          <w:rFonts w:eastAsia="Amiri" w:cs="Amiri" w:ascii="Amiri" w:hAnsi="Amiri"/>
          <w:color w:val="111111"/>
          <w:sz w:val="28"/>
          <w:szCs w:val="28"/>
          <w:rtl w:val="true"/>
          <w:lang w:bidi="ar-SA"/>
        </w:rPr>
        <w:t>.</w:t>
      </w:r>
    </w:p>
    <w:p>
      <w:pPr>
        <w:pStyle w:val="Heading4"/>
        <w:numPr>
          <w:ilvl w:val="3"/>
          <w:numId w:val="1"/>
        </w:numPr>
        <w:rPr/>
      </w:pPr>
      <w:bookmarkStart w:id="2703" w:name="__RefHeading___Toc1505019_3830689328"/>
      <w:bookmarkStart w:id="2704" w:name="_Toc1214"/>
      <w:bookmarkEnd w:id="2703"/>
      <w:r>
        <w:rPr/>
        <w:t>17</w:t>
      </w:r>
      <w:r>
        <w:rPr>
          <w:rtl w:val="true"/>
        </w:rPr>
        <w:t xml:space="preserve">- </w:t>
      </w:r>
      <w:r>
        <w:rPr>
          <w:rtl w:val="true"/>
        </w:rPr>
        <w:t>حدیث</w:t>
      </w:r>
      <w:bookmarkEnd w:id="270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فِی حَجَّةِ الْمُتَمَتِّعِ حَجُّهُ مَکِّیَّةٌ وَ عُمْرَتُهُ عِرَاقِیَّةٌ فَقَالَ کَذَبُوا أَ وَ لَیْسَ هُوَ مُرْتَبِطاً بِحَجَّتِهِ لَا یَخْرُجُ مِنْهَا حَتَّی یَقْضِیَ حَجَّتَهُ</w:t>
      </w:r>
      <w:r>
        <w:rPr>
          <w:rFonts w:eastAsia="Amiri" w:cs="Amiri" w:ascii="Amiri" w:hAnsi="Amiri"/>
          <w:color w:val="111111"/>
          <w:sz w:val="28"/>
          <w:szCs w:val="28"/>
          <w:rtl w:val="true"/>
          <w:lang w:bidi="ar-SA"/>
        </w:rPr>
        <w:t>.</w:t>
      </w:r>
    </w:p>
    <w:p>
      <w:pPr>
        <w:pStyle w:val="Heading4"/>
        <w:numPr>
          <w:ilvl w:val="3"/>
          <w:numId w:val="1"/>
        </w:numPr>
        <w:rPr/>
      </w:pPr>
      <w:bookmarkStart w:id="2705" w:name="__RefHeading___Toc1505021_3830689328"/>
      <w:bookmarkStart w:id="2706" w:name="_Toc1215"/>
      <w:bookmarkEnd w:id="2705"/>
      <w:r>
        <w:rPr/>
        <w:t>18</w:t>
      </w:r>
      <w:r>
        <w:rPr>
          <w:rtl w:val="true"/>
        </w:rPr>
        <w:t xml:space="preserve">- </w:t>
      </w:r>
      <w:r>
        <w:rPr>
          <w:rtl w:val="true"/>
        </w:rPr>
        <w:t>حدیث</w:t>
      </w:r>
      <w:bookmarkEnd w:id="270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جَمَاعَةٌ مِنْ أَصْحَابِنَا فَلَمَّا قَدِمُوا الْمَدِینَةَ دَخَلُوا عَلَی أَبِی جَعْفَرٍ علیه السلام فَقَالُوا إِنَّ زُرَارَةَ أَمَرَنَا أَنْ نُهِلَّ بِالْحَجِّ إِذَا أَحْرَمْنَا فَقَالَ لَهُمْ تَمَتَّعُوا فَلَمَّا خَرَجُوا مِنْ عِنْدِهِ دَخَلْتُ عَلَیْهِ فَقُلْتُ جُعِلْتُ فِدَاکَ لَئِنْ لَمْ تُخْبِرْهُمْ بِمَا أَخْبَرْتَ زُرَارَةَ لَنَأْتِیَنَّ الْکُوفَةَ وَ لَنُصْبِحَنَّ بِهِ کُذَّاباً فَقَالَ رُدَّهُمْ فَدَخَلُوا عَلَیْهِ فَقَالَ صَدَقَ زُرَارَةُ ثُمَّ قَالَ أَمَا وَ اللَّهِ لَا یَسْمَعُ هَذَا بَعْدَ هَذَا الْیَوْمِ أَحَدٌ مِنِّی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707" w:name="pg13660_142312"/>
    </w:p>
    <w:p>
      <w:pPr>
        <w:pStyle w:val="Heading3"/>
        <w:numPr>
          <w:ilvl w:val="2"/>
          <w:numId w:val="1"/>
        </w:numPr>
        <w:rPr/>
      </w:pPr>
      <w:bookmarkStart w:id="2708" w:name="__RefHeading___Toc1505023_3830689328"/>
      <w:bookmarkStart w:id="2709" w:name="_Toc1216"/>
      <w:bookmarkEnd w:id="2707"/>
      <w:bookmarkEnd w:id="2708"/>
      <w:r>
        <w:rPr>
          <w:rtl w:val="true"/>
        </w:rPr>
        <w:t>بَابُ مَا عَلَی الْمُتَمَتِّعِ مِنَ الطَّوَافِ وَ السَّعْیِ‌</w:t>
      </w:r>
      <w:bookmarkEnd w:id="2709"/>
    </w:p>
    <w:p>
      <w:pPr>
        <w:pStyle w:val="Heading4"/>
        <w:numPr>
          <w:ilvl w:val="3"/>
          <w:numId w:val="1"/>
        </w:numPr>
        <w:rPr/>
      </w:pPr>
      <w:bookmarkStart w:id="2710" w:name="__RefHeading___Toc1505025_3830689328"/>
      <w:bookmarkStart w:id="2711" w:name="_Toc1217"/>
      <w:bookmarkEnd w:id="2710"/>
      <w:r>
        <w:rPr/>
        <w:t>1</w:t>
      </w:r>
      <w:r>
        <w:rPr>
          <w:rtl w:val="true"/>
        </w:rPr>
        <w:t xml:space="preserve">- </w:t>
      </w:r>
      <w:r>
        <w:rPr>
          <w:rtl w:val="true"/>
        </w:rPr>
        <w:t>حدیث</w:t>
      </w:r>
      <w:bookmarkEnd w:id="2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جَمِیعاً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الْمُتَمَتِّعِ بِالْعُمْرَةِ إِلَی الْحَجِ</w:t>
      </w:r>
    </w:p>
    <w:p>
      <w:pPr>
        <w:pStyle w:val="BookText"/>
        <w:rPr/>
      </w:pPr>
      <w:r>
        <w:rPr>
          <w:rFonts w:ascii="Amiri" w:hAnsi="Amiri" w:eastAsia="Amiri" w:cs="Amiri"/>
          <w:color w:val="111111"/>
          <w:sz w:val="28"/>
          <w:sz w:val="28"/>
          <w:szCs w:val="28"/>
          <w:rtl w:val="true"/>
          <w:lang w:bidi="ar-SA"/>
        </w:rPr>
        <w:t xml:space="preserve">ثَلَاثَةُ أَطْوَافٍ بِالْبَیْتِ وَ سَعْیَانِ بَیْنَ الصَّفَا وَ الْمَرْوَةِ وَ عَلَیْهِ </w:t>
      </w:r>
      <w:r>
        <w:rPr>
          <w:rStyle w:val="FootnoteAnchor"/>
          <w:rtl w:val="true"/>
        </w:rPr>
        <w:footnoteReference w:id="854"/>
      </w:r>
      <w:r>
        <w:rPr>
          <w:rFonts w:ascii="Amiri" w:hAnsi="Amiri" w:eastAsia="Amiri" w:cs="Amiri"/>
          <w:color w:val="111111"/>
          <w:sz w:val="28"/>
          <w:sz w:val="28"/>
          <w:szCs w:val="28"/>
          <w:rtl w:val="true"/>
          <w:lang w:bidi="ar-SA"/>
        </w:rPr>
        <w:t>إِذَا قَدِمَ مَکَّةَ طَوَافٌ بِالْبَیْتِ وَ رَکْعَتَانِ عِنْدَ مَقَامِ إِبْرَاهِیمَ علیه السلام وَ سَعْیٌ بَیْنَ الصَّفَا وَ الْمَرْوَةِ ثُمَّ یُقَصِّرُ وَ قَدْ أَحَلَّ هَذَا لِلْعُمْرَةِ وَ عَلَیْهِ لِلْحَجِّ طَوَافَانِ وَ سَعْیٌ بَیْنَ الصَّفَا وَ الْمَرْوَةِ وَ یُصَلِّی عِنْدَ کُلِّ طَوَافٍ بِالْبَیْتِ رَکْعَتَیْنِ عِنْدَ مَقَامِ إِبْرَاهِیمَ ع</w:t>
      </w:r>
      <w:r>
        <w:rPr>
          <w:rFonts w:eastAsia="Amiri" w:cs="Amiri" w:ascii="Amiri" w:hAnsi="Amiri"/>
          <w:color w:val="111111"/>
          <w:sz w:val="28"/>
          <w:szCs w:val="28"/>
          <w:rtl w:val="true"/>
          <w:lang w:bidi="ar-SA"/>
        </w:rPr>
        <w:t>.</w:t>
      </w:r>
    </w:p>
    <w:p>
      <w:pPr>
        <w:pStyle w:val="Heading4"/>
        <w:numPr>
          <w:ilvl w:val="3"/>
          <w:numId w:val="1"/>
        </w:numPr>
        <w:rPr/>
      </w:pPr>
      <w:bookmarkStart w:id="2712" w:name="__RefHeading___Toc1505027_3830689328"/>
      <w:bookmarkStart w:id="2713" w:name="_Toc1218"/>
      <w:bookmarkEnd w:id="2712"/>
      <w:r>
        <w:rPr/>
        <w:t>2</w:t>
      </w:r>
      <w:r>
        <w:rPr>
          <w:rtl w:val="true"/>
        </w:rPr>
        <w:t xml:space="preserve">- </w:t>
      </w:r>
      <w:r>
        <w:rPr>
          <w:rtl w:val="true"/>
        </w:rPr>
        <w:t>حدیث</w:t>
      </w:r>
      <w:bookmarkEnd w:id="27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عَلَیْهِ ثَلَاثَةُ أَطْوَافٍ بِالْبَیْتِ وَ طَوَافَانِ بَیْنَ الصَّفَا وَ الْمَرْوَةِ وَ قَطْعُ التَّلْبِیَةِ مِنْ مُتْعَتِهِ إِذَا نَظَرَ إِلَی بُیُوتِ مَکَّةَ وَ یُحْرِمُ بِالْحَجِّ یَوْمَ التَّرْوِیَةِ وَ یَقْطَعُ التَّلْبِیَةَ یَوْمَ عَرَفَةَ حِینَ تَزُولُ الشَّمْسُ</w:t>
      </w:r>
      <w:r>
        <w:rPr>
          <w:rFonts w:eastAsia="Amiri" w:cs="Amiri" w:ascii="Amiri" w:hAnsi="Amiri"/>
          <w:color w:val="111111"/>
          <w:sz w:val="28"/>
          <w:szCs w:val="28"/>
          <w:rtl w:val="true"/>
          <w:lang w:bidi="ar-SA"/>
        </w:rPr>
        <w:t>.</w:t>
      </w:r>
    </w:p>
    <w:p>
      <w:pPr>
        <w:pStyle w:val="Heading4"/>
        <w:numPr>
          <w:ilvl w:val="3"/>
          <w:numId w:val="1"/>
        </w:numPr>
        <w:rPr/>
      </w:pPr>
      <w:bookmarkStart w:id="2714" w:name="__RefHeading___Toc1505029_3830689328"/>
      <w:bookmarkStart w:id="2715" w:name="_Toc1219"/>
      <w:bookmarkEnd w:id="2714"/>
      <w:r>
        <w:rPr/>
        <w:t>3</w:t>
      </w:r>
      <w:r>
        <w:rPr>
          <w:rtl w:val="true"/>
        </w:rPr>
        <w:t xml:space="preserve">- </w:t>
      </w:r>
      <w:r>
        <w:rPr>
          <w:rtl w:val="true"/>
        </w:rPr>
        <w:t>حدیث</w:t>
      </w:r>
      <w:bookmarkEnd w:id="27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الْمُتَمَتِّعِ بِالْعُمْرَةِ إِلَی الْحَجِ ثَلَاثَةُ أَطْوَافٍ بِالْبَیْتِ وَ یُصَلِّی لِکُلِّ طَوَافٍ رَکْعَتَیْنِ وَ سَعْیَانِ بَیْنَ الصَّفَا وَ الْمَرْوَةِ</w:t>
      </w:r>
      <w:r>
        <w:rPr>
          <w:rFonts w:eastAsia="Amiri" w:cs="Amiri" w:ascii="Amiri" w:hAnsi="Amiri"/>
          <w:color w:val="111111"/>
          <w:sz w:val="28"/>
          <w:szCs w:val="28"/>
          <w:rtl w:val="true"/>
          <w:lang w:bidi="ar-SA"/>
        </w:rPr>
        <w:t>.</w:t>
      </w:r>
    </w:p>
    <w:p>
      <w:pPr>
        <w:pStyle w:val="Heading3"/>
        <w:numPr>
          <w:ilvl w:val="2"/>
          <w:numId w:val="1"/>
        </w:numPr>
        <w:rPr/>
      </w:pPr>
      <w:bookmarkStart w:id="2716" w:name="__RefHeading___Toc1505031_3830689328"/>
      <w:bookmarkStart w:id="2717" w:name="_Toc1220"/>
      <w:bookmarkEnd w:id="2716"/>
      <w:r>
        <w:rPr>
          <w:rtl w:val="true"/>
        </w:rPr>
        <w:t>بَابُ صِفَةِ الْإِقْرَانِ وَ مَا یَجِبُ عَلَی الْقَارِنِ</w:t>
      </w:r>
      <w:bookmarkEnd w:id="2717"/>
    </w:p>
    <w:p>
      <w:pPr>
        <w:pStyle w:val="Heading4"/>
        <w:numPr>
          <w:ilvl w:val="3"/>
          <w:numId w:val="1"/>
        </w:numPr>
        <w:rPr/>
      </w:pPr>
      <w:bookmarkStart w:id="2718" w:name="__RefHeading___Toc1505033_3830689328"/>
      <w:bookmarkStart w:id="2719" w:name="_Toc1221"/>
      <w:bookmarkEnd w:id="2718"/>
      <w:r>
        <w:rPr/>
        <w:t>1</w:t>
      </w:r>
      <w:r>
        <w:rPr>
          <w:rtl w:val="true"/>
        </w:rPr>
        <w:t xml:space="preserve">- </w:t>
      </w:r>
      <w:r>
        <w:rPr>
          <w:rtl w:val="true"/>
        </w:rPr>
        <w:t>حدیث</w:t>
      </w:r>
      <w:bookmarkEnd w:id="271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حَفْصِ بْنِ الْبَخْتَرِیِّ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w:t>
      </w:r>
      <w:r>
        <w:rPr>
          <w:rFonts w:eastAsia="Amiri" w:cs="Amiri" w:ascii="Amiri" w:hAnsi="Amiri"/>
          <w:color w:val="111111"/>
          <w:sz w:val="28"/>
          <w:szCs w:val="28"/>
          <w:rtl w:val="true"/>
          <w:lang w:bidi="ar-SA"/>
        </w:rPr>
        <w:t xml:space="preserve">) </w:t>
      </w:r>
      <w:bookmarkStart w:id="2720" w:name="pg13660_142313"/>
    </w:p>
    <w:p>
      <w:pPr>
        <w:pStyle w:val="BookText"/>
        <w:rPr/>
      </w:pPr>
      <w:bookmarkEnd w:id="2720"/>
      <w:r>
        <w:rPr>
          <w:rFonts w:ascii="Amiri" w:hAnsi="Amiri" w:eastAsia="Amiri" w:cs="Amiri"/>
          <w:color w:val="111111"/>
          <w:sz w:val="28"/>
          <w:sz w:val="28"/>
          <w:szCs w:val="28"/>
          <w:rtl w:val="true"/>
          <w:lang w:bidi="ar-SA"/>
        </w:rPr>
        <w:t>الْقَارِنُ إِلَّا بِسِیَاقِ الْهَدْیِ وَ عَلَیْهِ طَوَافَانِ بِالْبَیْتِ وَ سَعْیٌ بَیْنَ الصَّفَا وَ الْمَرْوَةِ کَمَا یَفْعَلُ الْمُفْرِدُ لَیْسَ بِأَفْضَلَ مِنَ الْمُفْرِدِ إِلَّا بِسِیَاقِ الْهَدْیِ</w:t>
      </w:r>
      <w:r>
        <w:rPr>
          <w:rFonts w:eastAsia="Amiri" w:cs="Amiri" w:ascii="Amiri" w:hAnsi="Amiri"/>
          <w:color w:val="111111"/>
          <w:sz w:val="28"/>
          <w:szCs w:val="28"/>
          <w:rtl w:val="true"/>
          <w:lang w:bidi="ar-SA"/>
        </w:rPr>
        <w:t>.</w:t>
      </w:r>
    </w:p>
    <w:p>
      <w:pPr>
        <w:pStyle w:val="Heading4"/>
        <w:numPr>
          <w:ilvl w:val="3"/>
          <w:numId w:val="1"/>
        </w:numPr>
        <w:rPr/>
      </w:pPr>
      <w:bookmarkStart w:id="2721" w:name="__RefHeading___Toc1505035_3830689328"/>
      <w:bookmarkStart w:id="2722" w:name="_Toc1222"/>
      <w:bookmarkEnd w:id="2721"/>
      <w:r>
        <w:rPr/>
        <w:t>2</w:t>
      </w:r>
      <w:r>
        <w:rPr>
          <w:rtl w:val="true"/>
        </w:rPr>
        <w:t xml:space="preserve">- </w:t>
      </w:r>
      <w:r>
        <w:rPr>
          <w:rtl w:val="true"/>
        </w:rPr>
        <w:t>حدیث</w:t>
      </w:r>
      <w:bookmarkEnd w:id="27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الْقَارِنُ لَا یَکُونُ إِلَّا بِسِیَاقِ الْهَدْیِ وَ عَلَیْهِ طَوَافٌ بِالْبَیْتِ وَ رَکْعَتَانِ عِنْدَ مَقَامِ إِبْرَاهِیمَ علیه السلام وَ سَعْیٌ بَیْنَ الصَّفَا وَ الْمَرْوَةِ وَ طَوَافٌ بَعْدَ الْحَجِّ وَ هُوَ طَوَافُ النِّسَاءِ</w:t>
      </w:r>
      <w:r>
        <w:rPr>
          <w:rFonts w:eastAsia="Amiri" w:cs="Amiri" w:ascii="Amiri" w:hAnsi="Amiri"/>
          <w:color w:val="111111"/>
          <w:sz w:val="28"/>
          <w:szCs w:val="28"/>
          <w:rtl w:val="true"/>
          <w:lang w:bidi="ar-SA"/>
        </w:rPr>
        <w:t>.</w:t>
      </w:r>
    </w:p>
    <w:p>
      <w:pPr>
        <w:pStyle w:val="Heading4"/>
        <w:numPr>
          <w:ilvl w:val="3"/>
          <w:numId w:val="1"/>
        </w:numPr>
        <w:rPr/>
      </w:pPr>
      <w:bookmarkStart w:id="2723" w:name="__RefHeading___Toc1505037_3830689328"/>
      <w:bookmarkStart w:id="2724" w:name="_Toc1223"/>
      <w:bookmarkEnd w:id="2723"/>
      <w:r>
        <w:rPr/>
        <w:t>3</w:t>
      </w:r>
      <w:r>
        <w:rPr>
          <w:rtl w:val="true"/>
        </w:rPr>
        <w:t xml:space="preserve">- </w:t>
      </w:r>
      <w:r>
        <w:rPr>
          <w:rtl w:val="true"/>
        </w:rPr>
        <w:t>حدیث</w:t>
      </w:r>
      <w:bookmarkEnd w:id="27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سُقْتُ الْهَدْیَ وَ قَرَنْتُ قَالَ وَ لِمَ فَعَلْتَ ذَلِکَ التَّمَتُّعُ أَفْضَلُ ثُمَّ قَالَ یُجْزِئُکَ فِیهِ طَوَافٌ بِالْبَیْتِ </w:t>
      </w:r>
      <w:r>
        <w:rPr>
          <w:rStyle w:val="FootnoteAnchor"/>
          <w:rtl w:val="true"/>
        </w:rPr>
        <w:footnoteReference w:id="855"/>
      </w:r>
      <w:r>
        <w:rPr>
          <w:rFonts w:ascii="Amiri" w:hAnsi="Amiri" w:eastAsia="Amiri" w:cs="Amiri"/>
          <w:color w:val="111111"/>
          <w:sz w:val="28"/>
          <w:sz w:val="28"/>
          <w:szCs w:val="28"/>
          <w:rtl w:val="true"/>
          <w:lang w:bidi="ar-SA"/>
        </w:rPr>
        <w:t>وَ سَعْیٌ بَیْنَ الصَّفَا وَ الْمَرْوَةِ وَاحِدٌ وَ قَالَ طُفْ بِالْکَعْبَةِ یَوْمَ النَّحْرِ</w:t>
      </w:r>
      <w:r>
        <w:rPr>
          <w:rFonts w:eastAsia="Amiri" w:cs="Amiri" w:ascii="Amiri" w:hAnsi="Amiri"/>
          <w:color w:val="111111"/>
          <w:sz w:val="28"/>
          <w:szCs w:val="28"/>
          <w:rtl w:val="true"/>
          <w:lang w:bidi="ar-SA"/>
        </w:rPr>
        <w:t>.</w:t>
      </w:r>
    </w:p>
    <w:p>
      <w:pPr>
        <w:pStyle w:val="Heading3"/>
        <w:numPr>
          <w:ilvl w:val="2"/>
          <w:numId w:val="1"/>
        </w:numPr>
        <w:rPr/>
      </w:pPr>
      <w:bookmarkStart w:id="2725" w:name="__RefHeading___Toc1505039_3830689328"/>
      <w:bookmarkStart w:id="2726" w:name="_Toc1224"/>
      <w:bookmarkEnd w:id="2725"/>
      <w:r>
        <w:rPr>
          <w:rtl w:val="true"/>
        </w:rPr>
        <w:t>بَابُ صِفَةِ الْإِشْعَارِ وَ التَّقْلِیدِ</w:t>
      </w:r>
      <w:bookmarkEnd w:id="2726"/>
    </w:p>
    <w:p>
      <w:pPr>
        <w:pStyle w:val="Heading4"/>
        <w:numPr>
          <w:ilvl w:val="3"/>
          <w:numId w:val="1"/>
        </w:numPr>
        <w:rPr/>
      </w:pPr>
      <w:bookmarkStart w:id="2727" w:name="__RefHeading___Toc1505041_3830689328"/>
      <w:bookmarkStart w:id="2728" w:name="_Toc1225"/>
      <w:bookmarkEnd w:id="2727"/>
      <w:r>
        <w:rPr>
          <w:rtl w:val="true"/>
        </w:rPr>
        <w:t>اشارة</w:t>
      </w:r>
      <w:bookmarkEnd w:id="2728"/>
    </w:p>
    <w:p>
      <w:pPr>
        <w:pStyle w:val="BookText"/>
        <w:rPr/>
      </w:pPr>
      <w:r>
        <w:rPr>
          <w:rFonts w:ascii="Amiri" w:hAnsi="Amiri" w:eastAsia="Amiri" w:cs="Amiri"/>
          <w:color w:val="111111"/>
          <w:sz w:val="28"/>
          <w:sz w:val="28"/>
          <w:szCs w:val="28"/>
          <w:rtl w:val="true"/>
          <w:lang w:bidi="ar-SA"/>
        </w:rPr>
        <w:t xml:space="preserve">بَابُ صِفَةِ الْإِشْعَارِ وَ التَّقْلِیدِ </w:t>
      </w:r>
      <w:r>
        <w:rPr>
          <w:rStyle w:val="FootnoteAnchor"/>
          <w:rtl w:val="true"/>
        </w:rPr>
        <w:footnoteReference w:id="856"/>
      </w:r>
    </w:p>
    <w:p>
      <w:pPr>
        <w:pStyle w:val="Heading4"/>
        <w:numPr>
          <w:ilvl w:val="3"/>
          <w:numId w:val="1"/>
        </w:numPr>
        <w:rPr/>
      </w:pPr>
      <w:bookmarkStart w:id="2729" w:name="__RefHeading___Toc1505043_3830689328"/>
      <w:bookmarkStart w:id="2730" w:name="_Toc1226"/>
      <w:bookmarkEnd w:id="2729"/>
      <w:r>
        <w:rPr/>
        <w:t>1</w:t>
      </w:r>
      <w:r>
        <w:rPr>
          <w:rtl w:val="true"/>
        </w:rPr>
        <w:t xml:space="preserve">- </w:t>
      </w:r>
      <w:r>
        <w:rPr>
          <w:rtl w:val="true"/>
        </w:rPr>
        <w:t>حدیث</w:t>
      </w:r>
      <w:bookmarkEnd w:id="2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قَدِ اشْتَرَیْتُ بَدَنَةً فَکَیْفَ أَصْنَعُ بِهَا فَقَالَ انْطَلِقْ حَتَّی تَأْتِیَ مَسْجِدَ الشَّجَرَةِ فَأَفِضْ عَلَیْکَ مِنَ الْمَاءِ وَ الْبَسْ ثَوْبَیْکَ ثُمَّ أَنِخْهَا مُسْتَقْبِلَ الْقِبْلَةِ ثُمَّ ادْخُلِ الْمَسْجِدَ فَصَلِّ ثُمَّ افْرِضْ </w:t>
      </w:r>
      <w:r>
        <w:rPr>
          <w:rStyle w:val="FootnoteAnchor"/>
          <w:rtl w:val="true"/>
        </w:rPr>
        <w:footnoteReference w:id="857"/>
      </w:r>
      <w:r>
        <w:rPr>
          <w:rFonts w:ascii="Amiri" w:hAnsi="Amiri" w:eastAsia="Amiri" w:cs="Amiri"/>
          <w:color w:val="111111"/>
          <w:sz w:val="28"/>
          <w:sz w:val="28"/>
          <w:szCs w:val="28"/>
          <w:rtl w:val="true"/>
          <w:lang w:bidi="ar-SA"/>
        </w:rPr>
        <w:t>بَعْدَ صَلَاتِکَ ثُمَّ اخْرُجْ إِلَیْهَا فَأَشْعِرْهَا مِنَ الْجَانِبِ الْأَیْمَنِ مِنْ سَنَامِهَا ثُمَّ قُلْ بِسْمِ اللَّهِ اللَّهُمَّ مِنْکَ وَ لَکَ اللَّهُمَّ تَقَبَّلْ مِنِّی ثُمَّ انْطَلِقْ حَتَّی تَأْتِیَ الْبَیْدَاءَ فَلَبِّهْ</w:t>
      </w:r>
      <w:r>
        <w:rPr>
          <w:rFonts w:eastAsia="Amiri" w:cs="Amiri" w:ascii="Amiri" w:hAnsi="Amiri"/>
          <w:color w:val="111111"/>
          <w:sz w:val="28"/>
          <w:szCs w:val="28"/>
          <w:rtl w:val="true"/>
          <w:lang w:bidi="ar-SA"/>
        </w:rPr>
        <w:t>.</w:t>
      </w:r>
    </w:p>
    <w:p>
      <w:pPr>
        <w:pStyle w:val="Heading4"/>
        <w:numPr>
          <w:ilvl w:val="3"/>
          <w:numId w:val="1"/>
        </w:numPr>
        <w:rPr/>
      </w:pPr>
      <w:bookmarkStart w:id="2731" w:name="__RefHeading___Toc1505045_3830689328"/>
      <w:bookmarkStart w:id="2732" w:name="_Toc1227"/>
      <w:bookmarkEnd w:id="2731"/>
      <w:r>
        <w:rPr/>
        <w:t>2</w:t>
      </w:r>
      <w:r>
        <w:rPr>
          <w:rtl w:val="true"/>
        </w:rPr>
        <w:t xml:space="preserve">- </w:t>
      </w:r>
      <w:r>
        <w:rPr>
          <w:rtl w:val="true"/>
        </w:rPr>
        <w:t>حدیث</w:t>
      </w:r>
      <w:bookmarkEnd w:id="273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الْحَسَنِ بْنِ عَلِیٍّ عَنْ أَبَانٍ عَنْ </w:t>
      </w:r>
      <w:r>
        <w:rPr>
          <w:rFonts w:eastAsia="Amiri" w:cs="Amiri" w:ascii="Amiri" w:hAnsi="Amiri"/>
          <w:color w:val="111111"/>
          <w:sz w:val="28"/>
          <w:szCs w:val="28"/>
          <w:rtl w:val="true"/>
          <w:lang w:bidi="ar-SA"/>
        </w:rPr>
        <w:t xml:space="preserve">) </w:t>
      </w:r>
      <w:bookmarkStart w:id="2733" w:name="pg13660_142314"/>
    </w:p>
    <w:p>
      <w:pPr>
        <w:pStyle w:val="BookText"/>
        <w:rPr/>
      </w:pPr>
      <w:bookmarkEnd w:id="2733"/>
      <w:r>
        <w:rPr>
          <w:rFonts w:ascii="Amiri" w:hAnsi="Amiri" w:eastAsia="Amiri" w:cs="Amiri"/>
          <w:color w:val="111111"/>
          <w:sz w:val="28"/>
          <w:sz w:val="28"/>
          <w:szCs w:val="28"/>
          <w:rtl w:val="true"/>
          <w:lang w:bidi="ar-SA"/>
        </w:rPr>
        <w:t>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تَجْلِیلِ الْهَدْیِ وَ تَقْلِیدِهَا </w:t>
      </w:r>
      <w:r>
        <w:rPr>
          <w:rStyle w:val="FootnoteAnchor"/>
          <w:rtl w:val="true"/>
        </w:rPr>
        <w:footnoteReference w:id="858"/>
      </w:r>
      <w:r>
        <w:rPr>
          <w:rFonts w:ascii="Amiri" w:hAnsi="Amiri" w:eastAsia="Amiri" w:cs="Amiri"/>
          <w:color w:val="111111"/>
          <w:sz w:val="28"/>
          <w:sz w:val="28"/>
          <w:szCs w:val="28"/>
          <w:rtl w:val="true"/>
          <w:lang w:bidi="ar-SA"/>
        </w:rPr>
        <w:t>فَقَالَ لَا تُبَالِی أَیَّ ذَلِکَ فَعَلْتَ وَ سَأَلْتُهُ عَنْ إِشْعَارِ الْهَدْیِ فَقَالَ نَعَمْ مِنَ الشِّقِّ الْأَیْمَنِ فَقُلْتُ مَتَی نُشْعِرُهَا قَالَ حِینَ تُرِیدُ أَنْ تُحْرِمَ</w:t>
      </w:r>
      <w:r>
        <w:rPr>
          <w:rFonts w:eastAsia="Amiri" w:cs="Amiri" w:ascii="Amiri" w:hAnsi="Amiri"/>
          <w:color w:val="111111"/>
          <w:sz w:val="28"/>
          <w:szCs w:val="28"/>
          <w:rtl w:val="true"/>
          <w:lang w:bidi="ar-SA"/>
        </w:rPr>
        <w:t>.</w:t>
      </w:r>
    </w:p>
    <w:p>
      <w:pPr>
        <w:pStyle w:val="Heading4"/>
        <w:numPr>
          <w:ilvl w:val="3"/>
          <w:numId w:val="1"/>
        </w:numPr>
        <w:rPr/>
      </w:pPr>
      <w:bookmarkStart w:id="2734" w:name="__RefHeading___Toc1505047_3830689328"/>
      <w:bookmarkStart w:id="2735" w:name="_Toc1228"/>
      <w:bookmarkEnd w:id="2734"/>
      <w:r>
        <w:rPr/>
        <w:t>3</w:t>
      </w:r>
      <w:r>
        <w:rPr>
          <w:rtl w:val="true"/>
        </w:rPr>
        <w:t xml:space="preserve">- </w:t>
      </w:r>
      <w:r>
        <w:rPr>
          <w:rtl w:val="true"/>
        </w:rPr>
        <w:t>حدیث</w:t>
      </w:r>
      <w:bookmarkEnd w:id="27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عَبْدِ الرَّحْمَنِ بْنِ أَبِی عَبْدِ اللَّهِ وَ زُرَارَةُ قَالا سَأَلْنَا أَبَا عَبْدِ اللَّهِ علیه السلام عَنِ الْبُدْنِ کَیْفَ تُشْعَرُ وَ مَتَی یُحْرِمُ صَاحِبُهَا وَ مِنْ أَیِّ جَانِبٍ تُشْعَرُ وَ مَعْقُولَةً تُنْحَرُ أَوْ بَارِکَةً فَقَالَ تُنْحَرُ مَعْقُولَةً </w:t>
      </w:r>
      <w:r>
        <w:rPr>
          <w:rStyle w:val="FootnoteAnchor"/>
          <w:rtl w:val="true"/>
        </w:rPr>
        <w:footnoteReference w:id="859"/>
      </w:r>
      <w:r>
        <w:rPr>
          <w:rFonts w:ascii="Amiri" w:hAnsi="Amiri" w:eastAsia="Amiri" w:cs="Amiri"/>
          <w:color w:val="111111"/>
          <w:sz w:val="28"/>
          <w:sz w:val="28"/>
          <w:szCs w:val="28"/>
          <w:rtl w:val="true"/>
          <w:lang w:bidi="ar-SA"/>
        </w:rPr>
        <w:t>وَ تُشْعَرُ مِنَ الْجَانِبِ الْأَیْمَنِ</w:t>
      </w:r>
      <w:r>
        <w:rPr>
          <w:rFonts w:eastAsia="Amiri" w:cs="Amiri" w:ascii="Amiri" w:hAnsi="Amiri"/>
          <w:color w:val="111111"/>
          <w:sz w:val="28"/>
          <w:szCs w:val="28"/>
          <w:rtl w:val="true"/>
          <w:lang w:bidi="ar-SA"/>
        </w:rPr>
        <w:t>.</w:t>
      </w:r>
    </w:p>
    <w:p>
      <w:pPr>
        <w:pStyle w:val="Heading4"/>
        <w:numPr>
          <w:ilvl w:val="3"/>
          <w:numId w:val="1"/>
        </w:numPr>
        <w:rPr/>
      </w:pPr>
      <w:bookmarkStart w:id="2736" w:name="__RefHeading___Toc1505049_3830689328"/>
      <w:bookmarkStart w:id="2737" w:name="_Toc1229"/>
      <w:bookmarkEnd w:id="2736"/>
      <w:r>
        <w:rPr/>
        <w:t>4</w:t>
      </w:r>
      <w:r>
        <w:rPr>
          <w:rtl w:val="true"/>
        </w:rPr>
        <w:t xml:space="preserve">- </w:t>
      </w:r>
      <w:r>
        <w:rPr>
          <w:rtl w:val="true"/>
        </w:rPr>
        <w:t>حدیث</w:t>
      </w:r>
      <w:bookmarkEnd w:id="27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 کَیْفَ تُشْعَرُ قَالَ تُشْعَرُ وَ هِیَ مَعْقُولَةٌ وَ تُنْحَرُ وَ هِیَ قَائِمَةٌ تُشْعَرُ مِنْ جَانِبِهَا الْأَیْمَنِ وَ یُحْرِمُ صَاحِبُهَا إِذَا قُلِّدَتْ وَ أُشْعِرَتْ</w:t>
      </w:r>
      <w:r>
        <w:rPr>
          <w:rFonts w:eastAsia="Amiri" w:cs="Amiri" w:ascii="Amiri" w:hAnsi="Amiri"/>
          <w:color w:val="111111"/>
          <w:sz w:val="28"/>
          <w:szCs w:val="28"/>
          <w:rtl w:val="true"/>
          <w:lang w:bidi="ar-SA"/>
        </w:rPr>
        <w:t>.</w:t>
      </w:r>
    </w:p>
    <w:p>
      <w:pPr>
        <w:pStyle w:val="Heading4"/>
        <w:numPr>
          <w:ilvl w:val="3"/>
          <w:numId w:val="1"/>
        </w:numPr>
        <w:rPr/>
      </w:pPr>
      <w:bookmarkStart w:id="2738" w:name="__RefHeading___Toc1505051_3830689328"/>
      <w:bookmarkStart w:id="2739" w:name="_Toc1230"/>
      <w:bookmarkEnd w:id="2738"/>
      <w:r>
        <w:rPr/>
        <w:t>5</w:t>
      </w:r>
      <w:r>
        <w:rPr>
          <w:rtl w:val="true"/>
        </w:rPr>
        <w:t xml:space="preserve">- </w:t>
      </w:r>
      <w:r>
        <w:rPr>
          <w:rtl w:val="true"/>
        </w:rPr>
        <w:t>حدیث</w:t>
      </w:r>
      <w:bookmarkEnd w:id="27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الْبُدْنُ کَثِیرَةً قَامَ فِیمَا بَیْنَ ثِنْتَیْنِ ثُمَّ أَشْعَرَ الْیُمْنَی ثُمَّ الْیُسْرَی وَ لَا یُشْعِرُ أَبَداً حَتَّی یَتَهَیَّأَ لِلْإِحْرَامِ لِأَنَّهُ إِذَا أَشْعَرَ وَ قَلَّدَ وَ جَلَّلَ وَجَبَ عَلَیْهِ الْإِحْرَامُ وَ هِیَ بِمَنْزِلَةِ التَّلْبِیَةِ</w:t>
      </w:r>
      <w:r>
        <w:rPr>
          <w:rFonts w:eastAsia="Amiri" w:cs="Amiri" w:ascii="Amiri" w:hAnsi="Amiri"/>
          <w:color w:val="111111"/>
          <w:sz w:val="28"/>
          <w:szCs w:val="28"/>
          <w:rtl w:val="true"/>
          <w:lang w:bidi="ar-SA"/>
        </w:rPr>
        <w:t xml:space="preserve">. </w:t>
      </w:r>
      <w:r>
        <w:rPr>
          <w:rStyle w:val="FootnoteAnchor"/>
          <w:rtl w:val="true"/>
        </w:rPr>
        <w:footnoteReference w:id="860"/>
      </w:r>
    </w:p>
    <w:p>
      <w:pPr>
        <w:pStyle w:val="Heading4"/>
        <w:numPr>
          <w:ilvl w:val="3"/>
          <w:numId w:val="1"/>
        </w:numPr>
        <w:rPr/>
      </w:pPr>
      <w:bookmarkStart w:id="2740" w:name="__RefHeading___Toc1505053_3830689328"/>
      <w:bookmarkStart w:id="2741" w:name="_Toc1231"/>
      <w:bookmarkEnd w:id="2740"/>
      <w:r>
        <w:rPr/>
        <w:t>6</w:t>
      </w:r>
      <w:r>
        <w:rPr>
          <w:rtl w:val="true"/>
        </w:rPr>
        <w:t xml:space="preserve">- </w:t>
      </w:r>
      <w:r>
        <w:rPr>
          <w:rtl w:val="true"/>
        </w:rPr>
        <w:t>حدیث</w:t>
      </w:r>
      <w:bookmarkEnd w:id="274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تُشْعَرُ مِنَ الْجَانِبِ الْأَیْمَنِ وَ یَقُومُ الرَّجُلُ فِی جَانِبِ الْأَیْسَرِ ثُمَّ یُقَلِّدُهَا بِنَعْلٍ خَلَقٍ قَدْ صَلَّی فِیهَا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2742" w:name="pg13660_142315"/>
    </w:p>
    <w:p>
      <w:pPr>
        <w:pStyle w:val="Heading3"/>
        <w:numPr>
          <w:ilvl w:val="2"/>
          <w:numId w:val="1"/>
        </w:numPr>
        <w:rPr/>
      </w:pPr>
      <w:bookmarkStart w:id="2743" w:name="__RefHeading___Toc1505055_3830689328"/>
      <w:bookmarkStart w:id="2744" w:name="_Toc1232"/>
      <w:bookmarkEnd w:id="2742"/>
      <w:bookmarkEnd w:id="2743"/>
      <w:r>
        <w:rPr>
          <w:rtl w:val="true"/>
        </w:rPr>
        <w:t>بَابُ الْإِفْرَادِ</w:t>
      </w:r>
      <w:bookmarkEnd w:id="2744"/>
    </w:p>
    <w:p>
      <w:pPr>
        <w:pStyle w:val="Heading4"/>
        <w:numPr>
          <w:ilvl w:val="3"/>
          <w:numId w:val="1"/>
        </w:numPr>
        <w:rPr/>
      </w:pPr>
      <w:bookmarkStart w:id="2745" w:name="__RefHeading___Toc1505057_3830689328"/>
      <w:bookmarkStart w:id="2746" w:name="_Toc1233"/>
      <w:bookmarkEnd w:id="2745"/>
      <w:r>
        <w:rPr/>
        <w:t>1</w:t>
      </w:r>
      <w:r>
        <w:rPr>
          <w:rtl w:val="true"/>
        </w:rPr>
        <w:t xml:space="preserve">- </w:t>
      </w:r>
      <w:r>
        <w:rPr>
          <w:rtl w:val="true"/>
        </w:rPr>
        <w:t>حدیث</w:t>
      </w:r>
      <w:bookmarkEnd w:id="27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الْمُفْرِدُ بِالْحَجِّ عَلَیْهِ طَوَافٌ بِالْبَیْتِ وَ رَکْعَتَانِ عِنْدَ مَقَامِ إِبْرَاهِیمَ علیه السلام وَ سَعْیٌ بَیْنَ الصَّفَا وَ الْمَرْوَةِ وَ طَوَافُ الزِّیَارَةِ وَ هُوَ طَوَافُ النِّسَاءِ </w:t>
      </w:r>
      <w:r>
        <w:rPr>
          <w:rStyle w:val="FootnoteAnchor"/>
          <w:rtl w:val="true"/>
        </w:rPr>
        <w:footnoteReference w:id="862"/>
      </w:r>
      <w:r>
        <w:rPr>
          <w:rFonts w:ascii="Amiri" w:hAnsi="Amiri" w:eastAsia="Amiri" w:cs="Amiri"/>
          <w:color w:val="111111"/>
          <w:sz w:val="28"/>
          <w:sz w:val="28"/>
          <w:szCs w:val="28"/>
          <w:rtl w:val="true"/>
          <w:lang w:bidi="ar-SA"/>
        </w:rPr>
        <w:t xml:space="preserve">وَ لَیْسَ عَلَیْهِ هَدْیٌ وَ لَا أُضْحِیَّةٌ قَالَ وَ سَأَلْتُهُ عَنِ الْمُفْرِدِ لِلْحَجِّ هَلْ یَطُوفُ بِالْبَیْتِ بَعْدَ طَوَافِ الْفَرِیضَةِ قَالَ نَعَمْ مَا شَاءَ وَ یُجَدِّدُ التَّلْبِیَةَ بَعْدَ الرَّکْعَتَیْنِ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یجدد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الشیخ فی النهایة و موضع من المبسوط إلی أن القارن و المفرد إذا طافا قبل المضی إلی عرفات الطواف الواجب او غیره جددا التلبیة عند فراغهما من الطواف و بدونهما یحلان و ینقلب حجهما عمرة و قال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المفرد یحل بترک التلبیة دون القارن و قال المفید و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التلبیة بعد الطواف یلزم القارن لا المفرد و لم یتعرضا للتحلل بترک التلبیة و لا عدمه و نقل عن ابن إدریس أنّه انکر ذلک کله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التحلل انما یحصل بالنیة لا بالطواف و السعی و لیس تجدید التلبیة بواجب و لا ترکها مؤثرا فی انقلاب الحجّ عمرة و اختاره المحقق فی کتبه الثلاثة و العلامة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الْقَارِنُ بِتِلْکَ الْمَنْزِلَةِ یَعْقِدَانِ مَا أَحَلَّا مِنَ الطَّوَافِ بِالتَّلْبِیَةِ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فِیمَنْ لَمْ یَنْوِ الْمُتْعَةَ</w:t>
      </w:r>
    </w:p>
    <w:p>
      <w:pPr>
        <w:pStyle w:val="Heading4"/>
        <w:numPr>
          <w:ilvl w:val="3"/>
          <w:numId w:val="1"/>
        </w:numPr>
        <w:rPr/>
      </w:pPr>
      <w:bookmarkStart w:id="2747" w:name="__RefHeading___Toc1505059_3830689328"/>
      <w:bookmarkStart w:id="2748" w:name="_Toc1234"/>
      <w:bookmarkEnd w:id="2747"/>
      <w:r>
        <w:rPr/>
        <w:t>1</w:t>
      </w:r>
      <w:r>
        <w:rPr>
          <w:rtl w:val="true"/>
        </w:rPr>
        <w:t xml:space="preserve">- </w:t>
      </w:r>
      <w:r>
        <w:rPr>
          <w:rtl w:val="true"/>
        </w:rPr>
        <w:t>حدیث</w:t>
      </w:r>
      <w:bookmarkEnd w:id="27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لَبَّی بِالْحَجِّ مُفْرِداً فَقَدِمَ مَکَّةَ وَ طَافَ بِالْبَیْتِ وَ صَلَّی رَکْعَتَیْنِ عِنْدَ </w:t>
      </w:r>
      <w:r>
        <w:rPr>
          <w:rFonts w:eastAsia="Amiri" w:cs="Amiri" w:ascii="Amiri" w:hAnsi="Amiri"/>
          <w:color w:val="111111"/>
          <w:sz w:val="28"/>
          <w:szCs w:val="28"/>
          <w:rtl w:val="true"/>
          <w:lang w:bidi="ar-SA"/>
        </w:rPr>
        <w:t xml:space="preserve">]. </w:t>
      </w:r>
      <w:bookmarkStart w:id="2749" w:name="pg13660_142316"/>
    </w:p>
    <w:p>
      <w:pPr>
        <w:pStyle w:val="BookText"/>
        <w:rPr/>
      </w:pPr>
      <w:bookmarkEnd w:id="2749"/>
      <w:r>
        <w:rPr>
          <w:rFonts w:ascii="Amiri" w:hAnsi="Amiri" w:eastAsia="Amiri" w:cs="Amiri"/>
          <w:color w:val="111111"/>
          <w:sz w:val="28"/>
          <w:sz w:val="28"/>
          <w:szCs w:val="28"/>
          <w:rtl w:val="true"/>
          <w:lang w:bidi="ar-SA"/>
        </w:rPr>
        <w:t xml:space="preserve">مَقَامِ إِبْرَاهِیمَ علیه السلام وَ سَعَی بَیْنَ الصَّفَا وَ الْمَرْوَةِ قَالَ فَلْیَحِلَ </w:t>
      </w:r>
      <w:r>
        <w:rPr>
          <w:rStyle w:val="FootnoteAnchor"/>
          <w:rtl w:val="true"/>
        </w:rPr>
        <w:footnoteReference w:id="864"/>
      </w:r>
      <w:r>
        <w:rPr>
          <w:rFonts w:ascii="Amiri" w:hAnsi="Amiri" w:eastAsia="Amiri" w:cs="Amiri"/>
          <w:color w:val="111111"/>
          <w:sz w:val="28"/>
          <w:sz w:val="28"/>
          <w:szCs w:val="28"/>
          <w:rtl w:val="true"/>
          <w:lang w:bidi="ar-SA"/>
        </w:rPr>
        <w:t>وَ لْیَجْعَلْهَا مُتْعَةً إِلَّا أَنْ یَکُونَ سَاقَ الْهَدْیَ</w:t>
      </w:r>
      <w:r>
        <w:rPr>
          <w:rFonts w:eastAsia="Amiri" w:cs="Amiri" w:ascii="Amiri" w:hAnsi="Amiri"/>
          <w:color w:val="111111"/>
          <w:sz w:val="28"/>
          <w:szCs w:val="28"/>
          <w:rtl w:val="true"/>
          <w:lang w:bidi="ar-SA"/>
        </w:rPr>
        <w:t>.</w:t>
      </w:r>
    </w:p>
    <w:p>
      <w:pPr>
        <w:pStyle w:val="Heading4"/>
        <w:numPr>
          <w:ilvl w:val="3"/>
          <w:numId w:val="1"/>
        </w:numPr>
        <w:rPr/>
      </w:pPr>
      <w:bookmarkStart w:id="2750" w:name="__RefHeading___Toc1505061_3830689328"/>
      <w:bookmarkStart w:id="2751" w:name="_Toc1235"/>
      <w:bookmarkEnd w:id="2750"/>
      <w:r>
        <w:rPr/>
        <w:t>2</w:t>
      </w:r>
      <w:r>
        <w:rPr>
          <w:rtl w:val="true"/>
        </w:rPr>
        <w:t xml:space="preserve">- </w:t>
      </w:r>
      <w:r>
        <w:rPr>
          <w:rtl w:val="true"/>
        </w:rPr>
        <w:t>حدیث</w:t>
      </w:r>
      <w:bookmarkEnd w:id="27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بْنِ فَضَّالٍ عَنِ ابْنِ بُکَیْرٍ عَنْ زُرَارَةَ قَالَ سَمِعْتُ أَبَا جَعْفَرٍ علیه السلام یَقُولُ مَنْ طَافَ بِالْبَیْتِ وَ بِالصَّفَا وَ الْمَرْوَةِ أَحَلَّ أَحَبَّ أَوْ کَرِهَ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2" w:name="__RefHeading___Toc1505063_3830689328"/>
      <w:bookmarkStart w:id="2753" w:name="_Toc1236"/>
      <w:bookmarkEnd w:id="2752"/>
      <w:r>
        <w:rPr/>
        <w:t>3</w:t>
      </w:r>
      <w:r>
        <w:rPr>
          <w:rtl w:val="true"/>
        </w:rPr>
        <w:t xml:space="preserve">- </w:t>
      </w:r>
      <w:r>
        <w:rPr>
          <w:rtl w:val="true"/>
        </w:rPr>
        <w:t>حدیث</w:t>
      </w:r>
      <w:bookmarkEnd w:id="27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الْحَسَنِ بْنِ عَلِیٍّ عَنْ یُونُسَ بْنِ یَعْقُوبَ عَمَّنْ أَخْبَرَهُ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طَافَ بَیْنَ هَذَیْنِ الْحَجَرَیْنِ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 الْمَرْوَةِ أَحَدٌ إِلَّا أَحَلَّ إِلَّا سَائِقَ الْهَدْیِ</w:t>
      </w:r>
      <w:r>
        <w:rPr>
          <w:rFonts w:eastAsia="Amiri" w:cs="Amiri" w:ascii="Amiri" w:hAnsi="Amiri"/>
          <w:color w:val="111111"/>
          <w:sz w:val="28"/>
          <w:szCs w:val="28"/>
          <w:rtl w:val="true"/>
          <w:lang w:bidi="ar-SA"/>
        </w:rPr>
        <w:t>.</w:t>
      </w:r>
    </w:p>
    <w:p>
      <w:pPr>
        <w:pStyle w:val="Heading3"/>
        <w:numPr>
          <w:ilvl w:val="2"/>
          <w:numId w:val="1"/>
        </w:numPr>
        <w:rPr/>
      </w:pPr>
      <w:bookmarkStart w:id="2754" w:name="__RefHeading___Toc1505065_3830689328"/>
      <w:bookmarkStart w:id="2755" w:name="_Toc1237"/>
      <w:bookmarkEnd w:id="2754"/>
      <w:r>
        <w:rPr>
          <w:rtl w:val="true"/>
        </w:rPr>
        <w:t>بَابُ حَجِّ الْمُجَاوِرِینَ وَ قُطَّانِ مَکَّةَ</w:t>
      </w:r>
      <w:bookmarkEnd w:id="2755"/>
    </w:p>
    <w:p>
      <w:pPr>
        <w:pStyle w:val="Heading4"/>
        <w:numPr>
          <w:ilvl w:val="3"/>
          <w:numId w:val="1"/>
        </w:numPr>
        <w:rPr/>
      </w:pPr>
      <w:bookmarkStart w:id="2756" w:name="__RefHeading___Toc1505067_3830689328"/>
      <w:bookmarkStart w:id="2757" w:name="_Toc1238"/>
      <w:bookmarkEnd w:id="2756"/>
      <w:r>
        <w:rPr/>
        <w:t>1</w:t>
      </w:r>
      <w:r>
        <w:rPr>
          <w:rtl w:val="true"/>
        </w:rPr>
        <w:t xml:space="preserve">- </w:t>
      </w:r>
      <w:r>
        <w:rPr>
          <w:rtl w:val="true"/>
        </w:rPr>
        <w:t>حدیث</w:t>
      </w:r>
      <w:bookmarkEnd w:id="27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بْنِ عَمْرٍو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لِأَهْلِ سَرِفٍ وَ لَا لِأَهْلِ مَرٍّ </w:t>
      </w:r>
      <w:r>
        <w:rPr>
          <w:rStyle w:val="FootnoteAnchor"/>
          <w:rtl w:val="true"/>
        </w:rPr>
        <w:footnoteReference w:id="866"/>
      </w:r>
      <w:r>
        <w:rPr>
          <w:rFonts w:ascii="Amiri" w:hAnsi="Amiri" w:eastAsia="Amiri" w:cs="Amiri"/>
          <w:color w:val="111111"/>
          <w:sz w:val="28"/>
          <w:sz w:val="28"/>
          <w:szCs w:val="28"/>
          <w:rtl w:val="true"/>
          <w:lang w:bidi="ar-SA"/>
        </w:rPr>
        <w:t>وَ لَا لِأَهْلِ مَکَّةَ مُتْعَةٌ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8" w:name="__RefHeading___Toc1505069_3830689328"/>
      <w:bookmarkStart w:id="2759" w:name="_Toc1239"/>
      <w:bookmarkEnd w:id="2758"/>
      <w:r>
        <w:rPr/>
        <w:t>2</w:t>
      </w:r>
      <w:r>
        <w:rPr>
          <w:rtl w:val="true"/>
        </w:rPr>
        <w:t xml:space="preserve">- </w:t>
      </w:r>
      <w:r>
        <w:rPr>
          <w:rtl w:val="true"/>
        </w:rPr>
        <w:t>حدیث</w:t>
      </w:r>
      <w:bookmarkEnd w:id="27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لِأَهْلِ مَکَّةَ مُتْعَةٌ قَالَ لَا وَ لَا لِأَهْلِ بُسْتَانَ وَ لَا لِأَهْلِ ذَاتِ عِرْقٍ وَ لَا لِأَهْلِ عُسْفَانَ وَ نَحْوِهَا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2760" w:name="pg13660_142317"/>
    </w:p>
    <w:p>
      <w:pPr>
        <w:pStyle w:val="Heading4"/>
        <w:numPr>
          <w:ilvl w:val="3"/>
          <w:numId w:val="1"/>
        </w:numPr>
        <w:rPr/>
      </w:pPr>
      <w:bookmarkStart w:id="2761" w:name="__RefHeading___Toc1505071_3830689328"/>
      <w:bookmarkStart w:id="2762" w:name="_Toc1240"/>
      <w:bookmarkEnd w:id="2760"/>
      <w:bookmarkEnd w:id="2761"/>
      <w:r>
        <w:rPr/>
        <w:t>3</w:t>
      </w:r>
      <w:r>
        <w:rPr>
          <w:rtl w:val="true"/>
        </w:rPr>
        <w:t xml:space="preserve">- </w:t>
      </w:r>
      <w:r>
        <w:rPr>
          <w:rtl w:val="true"/>
        </w:rPr>
        <w:t>حدیث</w:t>
      </w:r>
      <w:bookmarkEnd w:id="27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لَمْ یَکُنْ أَهْلُهُ حاضِرِی الْمَسْجِدِ الْحَرامِ قَالَ مَنْ کَانَ مَنْزِلُهُ عَلَی ثَمَانِیَةَ عَشَرَ مِیلًا مِنْ بَیْنِ یَدَیْهَا وَ ثَمَانِیَةَ عَشَرَ مِیلًا مِنْ خَلْفِهَا وَ ثَمَانِیَةَ عَشَرَ مِیلًا عَنْ یَمِینِهَا وَ ثَمَانِیَةَ عَشَرَ مِیلًا عَنْ یَسَارِهَا فَلَا مُتْعَةَ لَهُ مِثْلَ مَرٍّ وَ أَشْبَاهِهَا</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1505073_3830689328"/>
      <w:bookmarkStart w:id="2764" w:name="_Toc1241"/>
      <w:bookmarkEnd w:id="2763"/>
      <w:r>
        <w:rPr/>
        <w:t>4</w:t>
      </w:r>
      <w:r>
        <w:rPr>
          <w:rtl w:val="true"/>
        </w:rPr>
        <w:t xml:space="preserve">- </w:t>
      </w:r>
      <w:r>
        <w:rPr>
          <w:rtl w:val="true"/>
        </w:rPr>
        <w:t>حدیث</w:t>
      </w:r>
      <w:bookmarkEnd w:id="27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دَاوُدَ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مَکَّةَ أَ یَتَمَتَّعُونَ قَالَ لَیْسَ لَهُمْ مُتْعَةٌ قُلْتُ فَالْقَاطِنُ بِهَا </w:t>
      </w:r>
      <w:r>
        <w:rPr>
          <w:rStyle w:val="FootnoteAnchor"/>
          <w:rtl w:val="true"/>
        </w:rPr>
        <w:footnoteReference w:id="869"/>
      </w:r>
      <w:r>
        <w:rPr>
          <w:rFonts w:ascii="Amiri" w:hAnsi="Amiri" w:eastAsia="Amiri" w:cs="Amiri"/>
          <w:color w:val="111111"/>
          <w:sz w:val="28"/>
          <w:sz w:val="28"/>
          <w:szCs w:val="28"/>
          <w:rtl w:val="true"/>
          <w:lang w:bidi="ar-SA"/>
        </w:rPr>
        <w:t xml:space="preserve">قَالَ إِذَا أَقَامَ بِهَا سَنَةً أَوْ سَنَتَیْنِ صَنَعَ صُنْعَ أَهْلِ مَکَّةَ قُلْتُ فَإِنْ مَکَثَ الشَّهْرَ قَالَ یَتَمَتَّعُ قُلْتُ مِنْ أَیْنَ قَالَ یَخْرُجُ مِنَ الْحَرَمِ قُلْتُ أَیْنَ یُهِلُّ بِالْحَجِّ قَالَ مِنْ مَکَّةَ نَحْواً مِمَّا یَقُولُ النَّاسُ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5" w:name="__RefHeading___Toc1505075_3830689328"/>
      <w:bookmarkStart w:id="2766" w:name="_Toc1242"/>
      <w:bookmarkEnd w:id="2765"/>
      <w:r>
        <w:rPr/>
        <w:t>5</w:t>
      </w:r>
      <w:r>
        <w:rPr>
          <w:rtl w:val="true"/>
        </w:rPr>
        <w:t xml:space="preserve">- </w:t>
      </w:r>
      <w:r>
        <w:rPr>
          <w:rtl w:val="true"/>
        </w:rPr>
        <w:t>حدیث</w:t>
      </w:r>
      <w:bookmarkEnd w:id="276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أُرِیدُ الْجِوَارَ فَکَیْفَ أَصْنَعُ قَالَ إِذَا رَأَیْتَ الْهِلَالَ هِلَالَ ذِی الْحِجَّةِ فَاخْرُجْ إِلَی الْجِعْرَانَةِ فَأَحْرِمْ مِنْهَا بِالْحَجِّ فَقُلْتُ لَهُ کَیْفَ أَصْنَعُ إِذَا دَخَلْتُ مَکَّةَ أُقِیمُ إِلَی یَوْمِ التَّرْوِیَةِ لَا أَطُوفُ بِالْبَیْتِ قَالَ تُقِیمُ عَشْراً لَا تَأْتِی الْکَعْبَةَ إِنَّ عَشْراً لَکَثِیرٌ إِنَّ الْبَیْتَ لَیْسَ بِمَهْجُورٍ وَ لَکِنْ إِذَا دَخَلْتَ فَطُفْ بِالْبَیْتِ وَ اسْعَ بَیْنَ الصَّفَا وَ الْمَرْوَةِ فَقُلْتُ لَهُ أَ لَیْسَ کُلُّ مَنْ طَافَ بِالْبَیْتِ وَ سَعَی بَیْنَ الصَّفَا وَ الْمَرْوَةِ فَقَدْ أَحَلَّ قَالَ إِنَّکَ تَعْقِدُ بِالتَّلْبِیَةِ ثُمَّ قَالَ کُلَّمَا طُفْتَ طَوَافاً وَ صَلَّیْتَ رَکْعَتَیْنِ فَاعْقِدْ بِالتَّلْبِیَةِ ثُمَّ قَالَ إِنَّ سُفْیَانَ فَقِیهَکُمْ أَتَانِی فَقَالَ مَا یَحْمِلُکَ عَلَی أَنْ تَأْمُرَ أَصْحَابَکَ یَأْتُونَ الْجِعْرَانَةَ فَیُحْرِمُونَ مِنْهَا فَقُلْتُ لَهُ هُوَ وَقْتٌ مِنْ مَوَاقِیتِ رَسُولِ اللَّهِ صلی الله علیه و آله فَقَالَ وَ أَیُّ وَقْتٍ مِنْ مَوَاقِیتِ رَسُولِ اللَّهِ صلی الله علیه و آله هُوَ فَقُلْتُ لَهُ أَحْرَمَ مِنْهَا حِینَ قَسَمَ غَنَائِمَ حُنَیْنٍ وَ مَرْجِعُهُ مِنَ الطَّائِفِ فَقَالَ إِنَّمَا هَذَا شَیْ‌ءٌ أَخَذْتُهُ مِنْ عَبْدِ اللَّهِ بْنِ عُمَرَ کَانَ إِذَا رَأَی الْهِلَالَ صَاحَ بِالْحَجِّ فَقُلْتُ أَ لَیْسَ قَدْ کَانَ عِنْدَکُمْ مَرْضِیّاً قَالَ بَلَی وَ لَکِنْ أَ مَا عَلِمْتَ أَنَّ أَصْحَابَ رَسُولِ اللَّهِ صلی الله علیه و آله إِنَّمَا أَحْرَمُوا مِنَ الْمَسْجِدِ فَقُلْتُ إِنَّ أُولَئِکَ کَانُوا مُتَمَتِّعِینَ فِی </w:t>
      </w:r>
      <w:r>
        <w:rPr>
          <w:rFonts w:eastAsia="Amiri" w:cs="Amiri" w:ascii="Amiri" w:hAnsi="Amiri"/>
          <w:color w:val="111111"/>
          <w:sz w:val="28"/>
          <w:szCs w:val="28"/>
          <w:rtl w:val="true"/>
          <w:lang w:bidi="ar-SA"/>
        </w:rPr>
        <w:t xml:space="preserve">) </w:t>
      </w:r>
      <w:bookmarkStart w:id="2767" w:name="pg13660_142318"/>
    </w:p>
    <w:p>
      <w:pPr>
        <w:pStyle w:val="BookText"/>
        <w:rPr/>
      </w:pPr>
      <w:bookmarkEnd w:id="2767"/>
      <w:r>
        <w:rPr>
          <w:rFonts w:ascii="Amiri" w:hAnsi="Amiri" w:eastAsia="Amiri" w:cs="Amiri"/>
          <w:color w:val="111111"/>
          <w:sz w:val="28"/>
          <w:sz w:val="28"/>
          <w:szCs w:val="28"/>
          <w:rtl w:val="true"/>
          <w:lang w:bidi="ar-SA"/>
        </w:rPr>
        <w:t xml:space="preserve">أَعْنَاقِهِمُ الدِّمَاءُ وَ إِنَّ هَؤُلَاءِ قَطَنُوا بِمَکَّةَ فَصَارُوا کَأَنَّهُمْ مِنْ أَهْلِ مَکَّةَ وَ أَهْلُ مَکَّةَ لَا مُتْعَةَ لَهُمْ فَأَحْبَبْتُ أَنْ یَخْرُجُوا مِنْ مَکَّةَ إِلَی بَعْضِ الْمَوَاقِیتِ وَ أَنْ یَسْتَغِبُّوا </w:t>
      </w:r>
      <w:r>
        <w:rPr>
          <w:rStyle w:val="FootnoteAnchor"/>
          <w:rtl w:val="true"/>
        </w:rPr>
        <w:footnoteReference w:id="871"/>
      </w:r>
      <w:r>
        <w:rPr>
          <w:rFonts w:ascii="Amiri" w:hAnsi="Amiri" w:eastAsia="Amiri" w:cs="Amiri"/>
          <w:color w:val="111111"/>
          <w:sz w:val="28"/>
          <w:sz w:val="28"/>
          <w:szCs w:val="28"/>
          <w:rtl w:val="true"/>
          <w:lang w:bidi="ar-SA"/>
        </w:rPr>
        <w:t xml:space="preserve">بِهِ أَیَّاماً فَقَالَ لِی وَ أَنَا أُخْبِرُهُ أَنَّهَا وَقْتٌ مِنْ مَوَاقِیتِ رَسُولِ اللَّهِ صلی الله علیه و آله یَا أَبَا عَبْدِ اللَّهِ فَإِنِّی أَرَی لَکَ أَنْ لَا تَفْعَلَ فَضَحِکْتُ وَ قُلْتُ وَ لَکِنِّی أَرَی لَهُمْ أَنْ یَفْعَلُوا فَسَأَلَ عَبْدُ الرَّحْمَنِ عَمَّنْ مَعَنَا مِنَ النِّسَاءِ کَیْفَ یَصْنَعْنَ فَقَالَ لَوْ لَا أَنَّ خُرُوجَ النِّسَاءِ شُهْرَةٌ لَأَمَرْتُ الصَّرُورَةَ مِنْهُنَّ أَنْ تَخْرُجَ وَ لَکِنْ مُرْ مَنْ کَانَ مِنْهُنَّ صَرُورَةً أَنْ تُهِلَّ بِالْحَجِّ فِی هِلَالِ ذِی الْحِجَّةِ فَأَمَّا اللَّوَاتِی قَدْ حَجَجْنَ فَإِنْ شِئْنَ فَفِی خَمْسٍ مِنَ الشَّهْرِ وَ إِنْ شِئْنَ فَیَوْمَ التَّرْوِیَةِ فَخَرَجَ وَ أَقَمْنَا فَاعْتَلَّ بَعْضُ مَنْ کَانَ مَعَنَا مِنَ النِّسَاءِ الصَّرُورَةِ مِنْهُنَّ فَقَدِمَ فِی خَمْسٍ مِنْ ذِی الْحِجَّةِ فَأَرْسَلْتُ إِلَیْهِ أَنَّ بَعْضَ مَنْ مَعَنَا مِنْ صَرُورَةِ النِّسَاءِ قَدِ اعْتَلَلْنَ فَکَیْفَ تَصْنَعُ فَقَالَ فَلْتَنْظُرْ مَا بَیْنَهَا وَ بَیْنَ التَّرْوِیَةِ فَإِنْ طَهُرَتْ فَلْتُهِلَّ بِالْحَجِّ وَ إِلَّا فَلَا یَدْخُلْ عَلَیْهَا یَوْمُ التَّرْوِیَةِ إِلَّا وَ هِیَ مُحْرِمَةٌ وَ أَمَّا الْأَوَاخِرُ فَیَوْمَ التَّرْوِیَةِ فَقُلْتُ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عَنْهُ رَأْسَهُ وَ مُرِی الْجَارِیَةَ أَنْ تَطُوفَ بِهِ بَیْنَ الصَّفَا وَ الْمَرْوَةِ قَالَ وَ سَأَلْتُهُ عَنْ رَجُلٍ مِنْ أَهْلِ مَکَّةَ یَخْرُجُ إِلَی بَعْضِ الْأَمْصَارِ ثُمَّ یَرْجِعُ إِلَی مَکَّةَ فَیَمُرُّ بِبَعْضِ الْمَوَاقِیتِ أَ لَهُ أَنْ یَتَمَتَّعَ قَالَ مَا أَزْعُمُ أَنَّ ذَلِکَ لَیْسَ لَهُ لَوْ فَعَلَ وَ کَانَ الْإِهْلَالُ أَحَبَّ إِلَیَ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اما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الاهلال بالحج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کون العدول عن التمتع له أفضل و یحتمل أن یکون ذلک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المراد به أن یذکر الحجّ فی تلبیة العمرة لیکون حجه عراقیا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8" w:name="__RefHeading___Toc1505077_3830689328"/>
      <w:bookmarkStart w:id="2769" w:name="_Toc1243"/>
      <w:bookmarkEnd w:id="2768"/>
      <w:r>
        <w:rPr/>
        <w:t>6</w:t>
      </w:r>
      <w:r>
        <w:rPr>
          <w:rtl w:val="true"/>
        </w:rPr>
        <w:t xml:space="preserve">- </w:t>
      </w:r>
      <w:r>
        <w:rPr>
          <w:rtl w:val="true"/>
        </w:rPr>
        <w:t>حدیث</w:t>
      </w:r>
      <w:bookmarkEnd w:id="276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عَنْ عَبْدِ اللَّهِ بْنِ </w:t>
      </w:r>
      <w:r>
        <w:rPr>
          <w:rFonts w:eastAsia="Amiri" w:cs="Amiri" w:ascii="Amiri" w:hAnsi="Amiri"/>
          <w:color w:val="111111"/>
          <w:sz w:val="28"/>
          <w:szCs w:val="28"/>
          <w:rtl w:val="true"/>
          <w:lang w:bidi="ar-SA"/>
        </w:rPr>
        <w:t xml:space="preserve">) </w:t>
      </w:r>
      <w:bookmarkStart w:id="2770" w:name="pg13660_142319"/>
    </w:p>
    <w:p>
      <w:pPr>
        <w:pStyle w:val="BookText"/>
        <w:rPr/>
      </w:pPr>
      <w:bookmarkEnd w:id="2770"/>
      <w:r>
        <w:rPr>
          <w:rFonts w:ascii="Amiri" w:hAnsi="Amiri" w:eastAsia="Amiri" w:cs="Amiri"/>
          <w:color w:val="111111"/>
          <w:sz w:val="28"/>
          <w:sz w:val="28"/>
          <w:szCs w:val="28"/>
          <w:rtl w:val="true"/>
          <w:lang w:bidi="ar-SA"/>
        </w:rPr>
        <w:t>سِنَانٍ عَنْ أَبِی عَبْدِ اللَّهِ علیه السلام قَالَ سَمِعْتُهُ یَقُولُ الْمُجَاوِرُ بِمَکَّةَ سَنَةً یَعْمَلُ عَمَلَ أَهْلِ مَکَّةَ یَعْنِی یُفْرِدُ الْحَجَّ مَعَ أَهْلِ مَکَّةَ وَ مَا کَانَ دُونَ السَّنَةِ فَلَهُ أَنْ یَتَمَتَّعَ</w:t>
      </w:r>
      <w:r>
        <w:rPr>
          <w:rFonts w:eastAsia="Amiri" w:cs="Amiri" w:ascii="Amiri" w:hAnsi="Amiri"/>
          <w:color w:val="111111"/>
          <w:sz w:val="28"/>
          <w:szCs w:val="28"/>
          <w:rtl w:val="true"/>
          <w:lang w:bidi="ar-SA"/>
        </w:rPr>
        <w:t>.</w:t>
      </w:r>
    </w:p>
    <w:p>
      <w:pPr>
        <w:pStyle w:val="Heading4"/>
        <w:numPr>
          <w:ilvl w:val="3"/>
          <w:numId w:val="1"/>
        </w:numPr>
        <w:rPr/>
      </w:pPr>
      <w:bookmarkStart w:id="2771" w:name="__RefHeading___Toc1505079_3830689328"/>
      <w:bookmarkStart w:id="2772" w:name="_Toc1244"/>
      <w:bookmarkEnd w:id="2771"/>
      <w:r>
        <w:rPr/>
        <w:t>7</w:t>
      </w:r>
      <w:r>
        <w:rPr>
          <w:rtl w:val="true"/>
        </w:rPr>
        <w:t xml:space="preserve">- </w:t>
      </w:r>
      <w:r>
        <w:rPr>
          <w:rtl w:val="true"/>
        </w:rPr>
        <w:t>حدیث</w:t>
      </w:r>
      <w:bookmarkEnd w:id="27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سَمَاعَةَ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الْمُجَاوِرِ أَ لَهُ أَنْ یَتَمَتَّعَ</w:t>
      </w:r>
    </w:p>
    <w:p>
      <w:pPr>
        <w:pStyle w:val="BookText"/>
        <w:rPr/>
      </w:pPr>
      <w:r>
        <w:rPr>
          <w:rFonts w:ascii="Amiri" w:hAnsi="Amiri" w:eastAsia="Amiri" w:cs="Amiri"/>
          <w:color w:val="111111"/>
          <w:sz w:val="28"/>
          <w:sz w:val="28"/>
          <w:szCs w:val="28"/>
          <w:rtl w:val="true"/>
          <w:lang w:bidi="ar-SA"/>
        </w:rPr>
        <w:t xml:space="preserve">بِالْعُمْرَةِ إِلَی الْحَجِ قَالَ نَعَمْ یَخْرُجُ إِلَی مُهَلِّ أَرْضِهِ فَیُلَبِّی إِنْ شَاءَ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3" w:name="__RefHeading___Toc1505081_3830689328"/>
      <w:bookmarkStart w:id="2774" w:name="_Toc1245"/>
      <w:bookmarkEnd w:id="2773"/>
      <w:r>
        <w:rPr/>
        <w:t>8</w:t>
      </w:r>
      <w:r>
        <w:rPr>
          <w:rtl w:val="true"/>
        </w:rPr>
        <w:t xml:space="preserve">- </w:t>
      </w:r>
      <w:r>
        <w:rPr>
          <w:rtl w:val="true"/>
        </w:rPr>
        <w:t>حدیث</w:t>
      </w:r>
      <w:bookmarkEnd w:id="27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بِحَجَّةٍ عَنْ غَیْرِهِ ثُمَّ أَقَامَ سَنَةً فَهُوَ مَکِّیٌّ فَإِذَا أَرَادَ أَنْ یَحُجُّ عَنْ نَفْسِهِ أَوْ أَرَادَ أَنْ یَعْتَمِرَ بَعْدَ مَا انْصَرَفَ مِنْ عَرَفَةَ فَلَیْسَ لَهُ أَنْ یُحْرِمَ بِمَکَّةَ وَ لَکِنْ یَخْرُجُ إِلَی الْوَقْتِ وَ کُلَّمَا حَوَّلَ رَجَعَ إِلَی الْوَقْتِ</w:t>
      </w:r>
      <w:r>
        <w:rPr>
          <w:rFonts w:eastAsia="Amiri" w:cs="Amiri" w:ascii="Amiri" w:hAnsi="Amiri"/>
          <w:color w:val="111111"/>
          <w:sz w:val="28"/>
          <w:szCs w:val="28"/>
          <w:rtl w:val="true"/>
          <w:lang w:bidi="ar-SA"/>
        </w:rPr>
        <w:t xml:space="preserve">. </w:t>
      </w:r>
      <w:r>
        <w:rPr>
          <w:rStyle w:val="FootnoteAnchor"/>
          <w:rtl w:val="true"/>
        </w:rPr>
        <w:footnoteReference w:id="874"/>
      </w:r>
    </w:p>
    <w:p>
      <w:pPr>
        <w:pStyle w:val="Heading4"/>
        <w:numPr>
          <w:ilvl w:val="3"/>
          <w:numId w:val="1"/>
        </w:numPr>
        <w:rPr/>
      </w:pPr>
      <w:bookmarkStart w:id="2775" w:name="__RefHeading___Toc1505083_3830689328"/>
      <w:bookmarkStart w:id="2776" w:name="_Toc1246"/>
      <w:bookmarkEnd w:id="2775"/>
      <w:r>
        <w:rPr/>
        <w:t>9</w:t>
      </w:r>
      <w:r>
        <w:rPr>
          <w:rtl w:val="true"/>
        </w:rPr>
        <w:t xml:space="preserve">- </w:t>
      </w:r>
      <w:r>
        <w:rPr>
          <w:rtl w:val="true"/>
        </w:rPr>
        <w:t>حدیث</w:t>
      </w:r>
      <w:bookmarkEnd w:id="277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صَفْوَانَ عَنْ أَبِی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مُجَاوِراً بِمَکَّةَ فَسَأَلْتُ أَبَا عَبْدِ اللَّهِ علیه السلام مِنْ أَیْنَ أُحْرِمُ بِالْحَجِّ فَقَالَ مِنْ حَیْثُ أَحْرَمَ رَسُولُ اللَّهِ صلی الله علیه و آله مِنَ الْجِعْرَانَةِ أَتَاهُ فِی ذَلِکَ الْمَکَانِ فُتُوحٌ فَتْحُ الطَّائِفِ وَ فَتْحُ خَیْبَرَ وَ الْفَتْحُ </w:t>
      </w:r>
      <w:r>
        <w:rPr>
          <w:rStyle w:val="FootnoteAnchor"/>
          <w:rtl w:val="true"/>
        </w:rPr>
        <w:footnoteReference w:id="875"/>
      </w:r>
      <w:r>
        <w:rPr>
          <w:rFonts w:ascii="Amiri" w:hAnsi="Amiri" w:eastAsia="Amiri" w:cs="Amiri"/>
          <w:color w:val="111111"/>
          <w:sz w:val="28"/>
          <w:sz w:val="28"/>
          <w:szCs w:val="28"/>
          <w:rtl w:val="true"/>
          <w:lang w:bidi="ar-SA"/>
        </w:rPr>
        <w:t>فَقُلْتُ مَتَی أَخْرُجُ قَالَ إِنْ کُنْتَ صَرُورَةً فَإِذَا مَضَی مِنْ ذِی الْحِجَّةِ یَوْمٌ وَ إِنْ کُنْتَ قَدْ حَجَجْتَ قَبْلَ ذَلِکَ فَإِذَا مَضَی مِنَ الشَّهْرِ خَمْسٌ</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انه غیر معروف و الاحتیاط فی ذلک مطلوب و لیس بمعتبر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4"/>
        <w:numPr>
          <w:ilvl w:val="3"/>
          <w:numId w:val="1"/>
        </w:numPr>
        <w:rPr/>
      </w:pPr>
      <w:bookmarkStart w:id="2777" w:name="__RefHeading___Toc1505085_3830689328"/>
      <w:bookmarkStart w:id="2778" w:name="_Toc1247"/>
      <w:bookmarkEnd w:id="2777"/>
      <w:r>
        <w:rPr/>
        <w:t>10</w:t>
      </w:r>
      <w:r>
        <w:rPr>
          <w:rtl w:val="true"/>
        </w:rPr>
        <w:t xml:space="preserve">- </w:t>
      </w:r>
      <w:r>
        <w:rPr>
          <w:rtl w:val="true"/>
        </w:rPr>
        <w:t>حدیث</w:t>
      </w:r>
      <w:bookmarkEnd w:id="277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سَمَاعَةَ عَنْ أَبِی عَبْدِ اللَّهِ علیه السلام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الْمُجَاوِرُ بِمَکَّةَ إِذَا دَخَلَهَا بِعُمْرَةٍ فِی غَیْرِ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779" w:name="pg13660_142320"/>
    </w:p>
    <w:p>
      <w:pPr>
        <w:pStyle w:val="BookText"/>
        <w:rPr/>
      </w:pPr>
      <w:bookmarkEnd w:id="2779"/>
      <w:r>
        <w:rPr>
          <w:rFonts w:ascii="Amiri" w:hAnsi="Amiri" w:eastAsia="Amiri" w:cs="Amiri"/>
          <w:color w:val="111111"/>
          <w:sz w:val="28"/>
          <w:sz w:val="28"/>
          <w:szCs w:val="28"/>
          <w:rtl w:val="true"/>
          <w:lang w:bidi="ar-SA"/>
        </w:rPr>
        <w:t xml:space="preserve">فِی رَجَبٍ أَوْ شَعْبَانَ أَوْ شَهْرِ رَمَضَانَ أَوْ غَیْرِ ذَلِکَ مِنَ الشُّهُورِ إِلَّا أَشْهُرَ الْحَجِّ فَإِنَّ أَشْهُرَ الْحَجِّ شَوَّالٌ وَ ذُو الْقَعْدَةِ وَ ذُو الْحِجَّةِ مَنْ دَخَلَهَا بِعُمْرَةٍ فِی غَیْرِ أَشْهُرِ الْحَجِّ ثُمَّ أَرَادَ أَنْ یُحْرِمَ فَلْیَخْرُجْ إِلَی الْجِعْرَانَةِ فَیُحْرِمُ مِنْهَا ثُمَّ یَأْتِی مَکَّةَ وَ لَا یَقْطَعُ التَّلْبِیَةَ حَتَّی یَنْظُرَ إِلَی الْبَیْتِ ثُمَّ یَطُوفُ بِالْبَیْتِ وَ یُصَلِّی الرَّکْعَتَیْنِ عِنْدَ مَقَامِ إِبْرَاهِیمَ علیه السلام ثُمَّ یَخْرُجُ إِلَی الصَّفَا وَ الْمَرْوَةِ فَیَطُوفُ بَیْنَهُمَا ثُمَّ یُقَصِّرُ وَ یُحِلُّ ثُمَّ یَعْقِدُ التَّلْبِیَةَ یَوْمَ التَّرْوِیَةِ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0" w:name="__RefHeading___Toc1505087_3830689328"/>
      <w:bookmarkStart w:id="2781" w:name="_Toc1248"/>
      <w:bookmarkEnd w:id="2780"/>
      <w:r>
        <w:rPr>
          <w:rtl w:val="true"/>
        </w:rPr>
        <w:t>بَابُ حَجِّ الصِّبْیَانِ وَ الْمَمَالِیکِ‌</w:t>
      </w:r>
      <w:bookmarkEnd w:id="2781"/>
    </w:p>
    <w:p>
      <w:pPr>
        <w:pStyle w:val="Heading4"/>
        <w:numPr>
          <w:ilvl w:val="3"/>
          <w:numId w:val="1"/>
        </w:numPr>
        <w:rPr/>
      </w:pPr>
      <w:bookmarkStart w:id="2782" w:name="__RefHeading___Toc1505089_3830689328"/>
      <w:bookmarkStart w:id="2783" w:name="_Toc1249"/>
      <w:bookmarkEnd w:id="2782"/>
      <w:r>
        <w:rPr/>
        <w:t>1</w:t>
      </w:r>
      <w:r>
        <w:rPr>
          <w:rtl w:val="true"/>
        </w:rPr>
        <w:t xml:space="preserve">- </w:t>
      </w:r>
      <w:r>
        <w:rPr>
          <w:rtl w:val="true"/>
        </w:rPr>
        <w:t>حدیث</w:t>
      </w:r>
      <w:bookmarkEnd w:id="2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الْحَنَّاطِ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الرَّجُلُ بِابْنِهِ وَ هُوَ صَغِیرٌ فَإِنَّهُ یَأْمُرُهُ أَنْ یُلَبِّیَ وَ یَفْرِضَ الْحَجَّ فَإِنْ لَمْ یُحْسِنْ أَنْ یُلَبِّیَ لُبِّیَ عَنْهُ وَ یُطَافُ بِهِ وَ یُصَلَّی عَنْهُ قُلْتُ لَیْسَ لَهُمْ مَا یَذْبَحُونَ قَالَ یُذْبَحُ عَنِ الصِّغَارِ وَ یَصُومُ الْکِبَارُ </w:t>
      </w:r>
      <w:r>
        <w:rPr>
          <w:rStyle w:val="FootnoteAnchor"/>
          <w:rtl w:val="true"/>
        </w:rPr>
        <w:footnoteReference w:id="878"/>
      </w:r>
      <w:r>
        <w:rPr>
          <w:rFonts w:ascii="Amiri" w:hAnsi="Amiri" w:eastAsia="Amiri" w:cs="Amiri"/>
          <w:color w:val="111111"/>
          <w:sz w:val="28"/>
          <w:sz w:val="28"/>
          <w:szCs w:val="28"/>
          <w:rtl w:val="true"/>
          <w:lang w:bidi="ar-SA"/>
        </w:rPr>
        <w:t>وَ یُتَّقَی عَلَیْهِمْ مَا یُتَّقَی عَلَی الْمُحْرِمِ مِنَ الثِّیَابِ وَ الطِّیبِ فَإِنْ قَتَلَ صَیْداً فَعَلَی أَبِیهِ</w:t>
      </w:r>
      <w:r>
        <w:rPr>
          <w:rFonts w:eastAsia="Amiri" w:cs="Amiri" w:ascii="Amiri" w:hAnsi="Amiri"/>
          <w:color w:val="111111"/>
          <w:sz w:val="28"/>
          <w:szCs w:val="28"/>
          <w:rtl w:val="true"/>
          <w:lang w:bidi="ar-SA"/>
        </w:rPr>
        <w:t xml:space="preserve">. </w:t>
      </w:r>
      <w:r>
        <w:rPr>
          <w:rStyle w:val="FootnoteAnchor"/>
          <w:rtl w:val="true"/>
        </w:rPr>
        <w:footnoteReference w:id="879"/>
      </w:r>
    </w:p>
    <w:p>
      <w:pPr>
        <w:pStyle w:val="Heading4"/>
        <w:numPr>
          <w:ilvl w:val="3"/>
          <w:numId w:val="1"/>
        </w:numPr>
        <w:rPr/>
      </w:pPr>
      <w:bookmarkStart w:id="2784" w:name="__RefHeading___Toc1505091_3830689328"/>
      <w:bookmarkStart w:id="2785" w:name="_Toc1250"/>
      <w:bookmarkEnd w:id="2784"/>
      <w:r>
        <w:rPr/>
        <w:t>2</w:t>
      </w:r>
      <w:r>
        <w:rPr>
          <w:rtl w:val="true"/>
        </w:rPr>
        <w:t xml:space="preserve">- </w:t>
      </w:r>
      <w:r>
        <w:rPr>
          <w:rtl w:val="true"/>
        </w:rPr>
        <w:t>حدیث</w:t>
      </w:r>
      <w:bookmarkEnd w:id="27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عَبْدِ الْکَرِیمِ عَنْ أَیُّوبَ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مِنْ أَیْنَ یُجَرَّدُ الصِّبْیَانُ فَقَالَ کَانَ أَبِی یُجَرِّدُهُمْ مِنْ فَخٍ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6" w:name="__RefHeading___Toc1505093_3830689328"/>
      <w:bookmarkStart w:id="2787" w:name="_Toc1251"/>
      <w:bookmarkEnd w:id="2786"/>
      <w:r>
        <w:rPr/>
        <w:t>3</w:t>
      </w:r>
      <w:r>
        <w:rPr>
          <w:rtl w:val="true"/>
        </w:rPr>
        <w:t xml:space="preserve">- </w:t>
      </w:r>
      <w:r>
        <w:rPr>
          <w:rtl w:val="true"/>
        </w:rPr>
        <w:t>حدیث</w:t>
      </w:r>
      <w:bookmarkEnd w:id="278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عَنْ یُونُسَ بْنِ یَعْقُوبَ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w:t>
      </w:r>
      <w:r>
        <w:rPr>
          <w:rFonts w:eastAsia="Amiri" w:cs="Amiri" w:ascii="Amiri" w:hAnsi="Amiri"/>
          <w:color w:val="111111"/>
          <w:sz w:val="28"/>
          <w:szCs w:val="28"/>
          <w:rtl w:val="true"/>
          <w:lang w:bidi="ar-SA"/>
        </w:rPr>
        <w:t xml:space="preserve">) </w:t>
      </w:r>
      <w:bookmarkStart w:id="2788" w:name="pg13660_142321"/>
    </w:p>
    <w:p>
      <w:pPr>
        <w:pStyle w:val="BookText"/>
        <w:rPr/>
      </w:pPr>
      <w:bookmarkEnd w:id="2788"/>
      <w:r>
        <w:rPr>
          <w:rFonts w:ascii="Amiri" w:hAnsi="Amiri" w:eastAsia="Amiri" w:cs="Amiri"/>
          <w:color w:val="111111"/>
          <w:sz w:val="28"/>
          <w:sz w:val="28"/>
          <w:szCs w:val="28"/>
          <w:rtl w:val="true"/>
          <w:lang w:bidi="ar-SA"/>
        </w:rPr>
        <w:t xml:space="preserve">لِأَبِی عَبْدِ اللَّهِ علیه السلام إِنَّ مَعِی صِبْیَةً صِغَاراً وَ أَنَا أَخَافُ عَلَیْهِمُ الْبَرْدَ فَمِنْ أَیْنَ یُحْرِمُونَ قَالَ ائْتِ بِهِمُ الْعَرْجَ فَیُحْرِمُوا مِنْهَا فَإِنَّکَ إِذَا أَتَیْتَ الْعَرْجَ </w:t>
      </w:r>
      <w:r>
        <w:rPr>
          <w:rStyle w:val="FootnoteAnchor"/>
          <w:rtl w:val="true"/>
        </w:rPr>
        <w:footnoteReference w:id="881"/>
      </w:r>
      <w:r>
        <w:rPr>
          <w:rFonts w:ascii="Amiri" w:hAnsi="Amiri" w:eastAsia="Amiri" w:cs="Amiri"/>
          <w:color w:val="111111"/>
          <w:sz w:val="28"/>
          <w:sz w:val="28"/>
          <w:szCs w:val="28"/>
          <w:rtl w:val="true"/>
          <w:lang w:bidi="ar-SA"/>
        </w:rPr>
        <w:t>وَقَعْتَ فِی تِهَامَةَ ثُمَّ قَالَ فَإِنْ خِفْتَ عَلَیْهِمْ فَائْتِ بِهِمُ الْجُحْفَةَ</w:t>
      </w:r>
      <w:r>
        <w:rPr>
          <w:rFonts w:eastAsia="Amiri" w:cs="Amiri" w:ascii="Amiri" w:hAnsi="Amiri"/>
          <w:color w:val="111111"/>
          <w:sz w:val="28"/>
          <w:szCs w:val="28"/>
          <w:rtl w:val="true"/>
          <w:lang w:bidi="ar-SA"/>
        </w:rPr>
        <w:t>.</w:t>
      </w:r>
    </w:p>
    <w:p>
      <w:pPr>
        <w:pStyle w:val="Heading4"/>
        <w:numPr>
          <w:ilvl w:val="3"/>
          <w:numId w:val="1"/>
        </w:numPr>
        <w:rPr/>
      </w:pPr>
      <w:bookmarkStart w:id="2789" w:name="__RefHeading___Toc1505095_3830689328"/>
      <w:bookmarkStart w:id="2790" w:name="_Toc1252"/>
      <w:bookmarkEnd w:id="2789"/>
      <w:r>
        <w:rPr/>
        <w:t>4</w:t>
      </w:r>
      <w:r>
        <w:rPr>
          <w:rtl w:val="true"/>
        </w:rPr>
        <w:t xml:space="preserve">- </w:t>
      </w:r>
      <w:r>
        <w:rPr>
          <w:rtl w:val="true"/>
        </w:rPr>
        <w:t>حدیث</w:t>
      </w:r>
      <w:bookmarkEnd w:id="27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مَنْ کَانَ مَعَکُمْ مِنَ الصِّبْیَانِ فَقَدِّمُوهُ إِلَی الْجُحْفَةِ أَوْ إِلَی بَطْنِ مَرٍّ وَ یُصْنَعُ بِهِمْ مَا یُصْنَعُ بِالْمُحْرِمِ وَ یُطَافُ بِهِمْ وَ یُرْمَی عَنْهُمْ وَ مَنْ لَا یَجِدُ مِنْهُمْ هَدْیاً فَلْیَصُمْ عَنْهُ وَلِیُّهُ وَ کَانَ عَلِیُّ بْنُ الْحُسَیْنِ علیه السلام یَضَعُ السِّکِّینَ فِی یَدِ الصَّبِیِّ ثُمَّ یَقْبِضُ عَلَی یَدَیْهِ الرَّجُلُ فَیَذْبَحُ</w:t>
      </w:r>
      <w:r>
        <w:rPr>
          <w:rFonts w:eastAsia="Amiri" w:cs="Amiri" w:ascii="Amiri" w:hAnsi="Amiri"/>
          <w:color w:val="111111"/>
          <w:sz w:val="28"/>
          <w:szCs w:val="28"/>
          <w:rtl w:val="true"/>
          <w:lang w:bidi="ar-SA"/>
        </w:rPr>
        <w:t xml:space="preserve">. </w:t>
      </w:r>
      <w:r>
        <w:rPr>
          <w:rStyle w:val="FootnoteAnchor"/>
          <w:rtl w:val="true"/>
        </w:rPr>
        <w:footnoteReference w:id="882"/>
      </w:r>
    </w:p>
    <w:p>
      <w:pPr>
        <w:pStyle w:val="Heading4"/>
        <w:numPr>
          <w:ilvl w:val="3"/>
          <w:numId w:val="1"/>
        </w:numPr>
        <w:rPr/>
      </w:pPr>
      <w:bookmarkStart w:id="2791" w:name="__RefHeading___Toc1505097_3830689328"/>
      <w:bookmarkStart w:id="2792" w:name="_Toc1253"/>
      <w:bookmarkEnd w:id="2791"/>
      <w:r>
        <w:rPr/>
        <w:t>5</w:t>
      </w:r>
      <w:r>
        <w:rPr>
          <w:rtl w:val="true"/>
        </w:rPr>
        <w:t xml:space="preserve">- </w:t>
      </w:r>
      <w:r>
        <w:rPr>
          <w:rtl w:val="true"/>
        </w:rPr>
        <w:t>حدیث</w:t>
      </w:r>
      <w:bookmarkEnd w:id="27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الْفَضْلِ بْنِ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حَجٌّ وَ لَا عُمْرَةٌ حَتَّی یُعْتَقَ</w:t>
      </w:r>
      <w:r>
        <w:rPr>
          <w:rFonts w:eastAsia="Amiri" w:cs="Amiri" w:ascii="Amiri" w:hAnsi="Amiri"/>
          <w:color w:val="111111"/>
          <w:sz w:val="28"/>
          <w:szCs w:val="28"/>
          <w:rtl w:val="true"/>
          <w:lang w:bidi="ar-SA"/>
        </w:rPr>
        <w:t>.</w:t>
      </w:r>
    </w:p>
    <w:p>
      <w:pPr>
        <w:pStyle w:val="Heading4"/>
        <w:numPr>
          <w:ilvl w:val="3"/>
          <w:numId w:val="1"/>
        </w:numPr>
        <w:rPr/>
      </w:pPr>
      <w:bookmarkStart w:id="2793" w:name="__RefHeading___Toc1505099_3830689328"/>
      <w:bookmarkStart w:id="2794" w:name="_Toc1254"/>
      <w:bookmarkEnd w:id="2793"/>
      <w:r>
        <w:rPr/>
        <w:t>6</w:t>
      </w:r>
      <w:r>
        <w:rPr>
          <w:rtl w:val="true"/>
        </w:rPr>
        <w:t xml:space="preserve">- </w:t>
      </w:r>
      <w:r>
        <w:rPr>
          <w:rtl w:val="true"/>
        </w:rPr>
        <w:t>حدیث</w:t>
      </w:r>
      <w:bookmarkEnd w:id="27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غِلْمَانٍ لَنَا دَخَلُوا مَعَنَا مَکَّةَ بِعُمْرَةٍ وَ خَرَجُوا مَعَنَا إِلَی عَرَفَاتٍ بِغَیْرِ إِحْرَامٍ قَالَ قُلْ لَهُمْ یَغْتَسِلُونَ ثُمَّ یُحْرِمُونَ وَ اذْبَحُوا عَنْهُمْ کَمَا تَذْبَحُونَ عَنْ أَنْفُسِکُمْ</w:t>
      </w:r>
      <w:r>
        <w:rPr>
          <w:rFonts w:eastAsia="Amiri" w:cs="Amiri" w:ascii="Amiri" w:hAnsi="Amiri"/>
          <w:color w:val="111111"/>
          <w:sz w:val="28"/>
          <w:szCs w:val="28"/>
          <w:rtl w:val="true"/>
          <w:lang w:bidi="ar-SA"/>
        </w:rPr>
        <w:t>.</w:t>
      </w:r>
    </w:p>
    <w:p>
      <w:pPr>
        <w:pStyle w:val="Heading4"/>
        <w:numPr>
          <w:ilvl w:val="3"/>
          <w:numId w:val="1"/>
        </w:numPr>
        <w:rPr/>
      </w:pPr>
      <w:bookmarkStart w:id="2795" w:name="__RefHeading___Toc1505101_3830689328"/>
      <w:bookmarkStart w:id="2796" w:name="_Toc1255"/>
      <w:bookmarkEnd w:id="2795"/>
      <w:r>
        <w:rPr/>
        <w:t>7</w:t>
      </w:r>
      <w:r>
        <w:rPr>
          <w:rtl w:val="true"/>
        </w:rPr>
        <w:t xml:space="preserve">- </w:t>
      </w:r>
      <w:r>
        <w:rPr>
          <w:rtl w:val="true"/>
        </w:rPr>
        <w:t>حدیث</w:t>
      </w:r>
      <w:bookmarkEnd w:id="279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أَصَابَ الْعَبْدُ وَ هُوَ مُحْرِمٌ فِی إِحْرَامِهِ فَهُوَ عَلَی السَّیِّدِ إِذَا أَذِنَ لَهُ فِی الْإِحْرَامِ</w:t>
      </w:r>
      <w:r>
        <w:rPr>
          <w:rFonts w:eastAsia="Amiri" w:cs="Amiri" w:ascii="Amiri" w:hAnsi="Amiri"/>
          <w:color w:val="111111"/>
          <w:sz w:val="28"/>
          <w:szCs w:val="28"/>
          <w:rtl w:val="true"/>
          <w:lang w:bidi="ar-SA"/>
        </w:rPr>
        <w:t>.</w:t>
      </w:r>
    </w:p>
    <w:p>
      <w:pPr>
        <w:pStyle w:val="Heading4"/>
        <w:numPr>
          <w:ilvl w:val="3"/>
          <w:numId w:val="1"/>
        </w:numPr>
        <w:rPr/>
      </w:pPr>
      <w:bookmarkStart w:id="2797" w:name="__RefHeading___Toc1505103_3830689328"/>
      <w:bookmarkStart w:id="2798" w:name="_Toc1256"/>
      <w:bookmarkEnd w:id="2797"/>
      <w:r>
        <w:rPr/>
        <w:t>8</w:t>
      </w:r>
      <w:r>
        <w:rPr>
          <w:rtl w:val="true"/>
        </w:rPr>
        <w:t xml:space="preserve">- </w:t>
      </w:r>
      <w:r>
        <w:rPr>
          <w:rtl w:val="true"/>
        </w:rPr>
        <w:t>حدیث</w:t>
      </w:r>
      <w:bookmarkEnd w:id="279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غُلَامٍ لَنَا خَرَجْتُ بِهِ مَعِی وَ أَمَرْتُهُ فَتَمَتَّعَ وَ أَهَلَّ بِالْحَجِّ یَوْمَ التَّرْوِیَةِ وَ لَمْ أَذْبَحْ عَنْهُ أَ لَهُ أَنْ یَصُومَ بَعْدَ النَّفْرِ وَ قَدْ ذَهَبَتِ الْأَیَّامُ الَّتِی قَالَ اللَّهُ عَزَّ وَ جَلَّ فَقَالَ أَلَا کُنْتَ أَمَرْتَهُ أَنْ یُفْرِدَ الْحَجَّ قُلْتُ طَلَبْتُ الْخَیْرَ فَقَالَ کَمَا طَلَبْتَ الْخَیْرَ فَاذْبَحْ شَاةً سَمِینَةً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ذَلِکَ یَوْمَ النَّفْرِ الْأَخِیرِ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99" w:name="pg13660_142322"/>
    </w:p>
    <w:p>
      <w:pPr>
        <w:pStyle w:val="Heading4"/>
        <w:numPr>
          <w:ilvl w:val="3"/>
          <w:numId w:val="1"/>
        </w:numPr>
        <w:rPr/>
      </w:pPr>
      <w:bookmarkStart w:id="2800" w:name="__RefHeading___Toc1505105_3830689328"/>
      <w:bookmarkStart w:id="2801" w:name="_Toc1257"/>
      <w:bookmarkEnd w:id="2799"/>
      <w:bookmarkEnd w:id="2800"/>
      <w:r>
        <w:rPr/>
        <w:t>9</w:t>
      </w:r>
      <w:r>
        <w:rPr>
          <w:rtl w:val="true"/>
        </w:rPr>
        <w:t xml:space="preserve">- </w:t>
      </w:r>
      <w:r>
        <w:rPr>
          <w:rtl w:val="true"/>
        </w:rPr>
        <w:t>حدیث</w:t>
      </w:r>
      <w:bookmarkEnd w:id="280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سَمَاعَةَ </w:t>
      </w:r>
      <w:r>
        <w:rPr>
          <w:rStyle w:val="FootnoteAnchor"/>
          <w:rtl w:val="true"/>
        </w:rPr>
        <w:footnoteReference w:id="884"/>
      </w:r>
      <w:r>
        <w:rPr>
          <w:rFonts w:ascii="Amiri" w:hAnsi="Amiri" w:eastAsia="Amiri" w:cs="Amiri"/>
          <w:color w:val="111111"/>
          <w:sz w:val="28"/>
          <w:sz w:val="28"/>
          <w:szCs w:val="28"/>
          <w:rtl w:val="true"/>
          <w:lang w:bidi="ar-SA"/>
        </w:rPr>
        <w:t>أَنَّهُ سُئِلَ عَنْ رَجُلٍ أَمَرَ غِلْمَانَهُ أَنْ یَتَمَتَّعُوا قَالَ عَلَیْهِ أَنْ یُضَحِّیَ عَنْهُمْ قُلْتُ فَإِنَّهُ أَعْطَاهُمْ دَرَاهِمَ فَبَعْضُهُمْ ضَحَّی وَ بَعْضُهُمْ أَمْسَکَ الدَّرَاهِمَ وَ صَامَ قَالَ قَدْ أَجْزَأَ عَنْهُمْ وَ هُوَ بِالْخِیَارِ إِنْ شَاءَ تَرَکَهَا قَالَ وَ لَوْ أَنَّهُ أَمَرَهُمْ وَ صَامُوا کَانَ قَدْ أَجْزَأَ عَنْهُمْ</w:t>
      </w:r>
      <w:r>
        <w:rPr>
          <w:rFonts w:eastAsia="Amiri" w:cs="Amiri" w:ascii="Amiri" w:hAnsi="Amiri"/>
          <w:color w:val="111111"/>
          <w:sz w:val="28"/>
          <w:szCs w:val="28"/>
          <w:rtl w:val="true"/>
          <w:lang w:bidi="ar-SA"/>
        </w:rPr>
        <w:t>.</w:t>
      </w:r>
    </w:p>
    <w:p>
      <w:pPr>
        <w:pStyle w:val="Heading3"/>
        <w:numPr>
          <w:ilvl w:val="2"/>
          <w:numId w:val="1"/>
        </w:numPr>
        <w:rPr/>
      </w:pPr>
      <w:bookmarkStart w:id="2802" w:name="__RefHeading___Toc1505107_3830689328"/>
      <w:bookmarkStart w:id="2803" w:name="_Toc1258"/>
      <w:bookmarkEnd w:id="2802"/>
      <w:r>
        <w:rPr>
          <w:rtl w:val="true"/>
        </w:rPr>
        <w:t>بَابُ الرَّجُلِ یَمُوتُ صَرُورَةً أَوْ یُوصِی بِالْحَجِ</w:t>
      </w:r>
      <w:bookmarkEnd w:id="2803"/>
    </w:p>
    <w:p>
      <w:pPr>
        <w:pStyle w:val="Heading4"/>
        <w:numPr>
          <w:ilvl w:val="3"/>
          <w:numId w:val="1"/>
        </w:numPr>
        <w:rPr/>
      </w:pPr>
      <w:bookmarkStart w:id="2804" w:name="__RefHeading___Toc1505109_3830689328"/>
      <w:bookmarkStart w:id="2805" w:name="_Toc1259"/>
      <w:bookmarkEnd w:id="2804"/>
      <w:r>
        <w:rPr/>
        <w:t>1</w:t>
      </w:r>
      <w:r>
        <w:rPr>
          <w:rtl w:val="true"/>
        </w:rPr>
        <w:t xml:space="preserve">- </w:t>
      </w:r>
      <w:r>
        <w:rPr>
          <w:rtl w:val="true"/>
        </w:rPr>
        <w:t>حدیث</w:t>
      </w:r>
      <w:bookmarkEnd w:id="28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 اللَّهِ ع فِی رَجُلٍ تُوُفِّیَ وَ أَوْصَی أَنْ یُحَجَّ عَنْهُ قَالَ إِنْ کَانَ صَرُورَةً فَمِنْ جَمِیعِ الْمَالِ إِنَّهُ بِمَنْزِلَةِ الدَّیْنِ الْوَاجِبِ وَ إِنْ کَانَ قَدْ حَجَّ فَمِنْ ثُلُثِهِ وَ مَنْ مَاتَ وَ لَمْ یَحُجَّ حَجَّةَ الْإِسْلَامِ وَ لَمْ یَتْرُکْ إِلَّا قَدْرَ نَفَقَةِ الْحَمُولَةِ وَ لَهُ وَرَثَةٌ فَهُمْ أَحَقُّ بِمَا تَرَکَ </w:t>
      </w:r>
      <w:r>
        <w:rPr>
          <w:rStyle w:val="FootnoteAnchor"/>
          <w:rtl w:val="true"/>
        </w:rPr>
        <w:footnoteReference w:id="885"/>
      </w:r>
      <w:r>
        <w:rPr>
          <w:rFonts w:ascii="Amiri" w:hAnsi="Amiri" w:eastAsia="Amiri" w:cs="Amiri"/>
          <w:color w:val="111111"/>
          <w:sz w:val="28"/>
          <w:sz w:val="28"/>
          <w:szCs w:val="28"/>
          <w:rtl w:val="true"/>
          <w:lang w:bidi="ar-SA"/>
        </w:rPr>
        <w:t>فَإِنْ شَاءُوا أَکَلُوا وَ إِنْ شَاءُوا أَحَجُّوا عَنْهُ</w:t>
      </w:r>
      <w:r>
        <w:rPr>
          <w:rFonts w:eastAsia="Amiri" w:cs="Amiri" w:ascii="Amiri" w:hAnsi="Amiri"/>
          <w:color w:val="111111"/>
          <w:sz w:val="28"/>
          <w:szCs w:val="28"/>
          <w:rtl w:val="true"/>
          <w:lang w:bidi="ar-SA"/>
        </w:rPr>
        <w:t>.</w:t>
      </w:r>
    </w:p>
    <w:p>
      <w:pPr>
        <w:pStyle w:val="Heading4"/>
        <w:numPr>
          <w:ilvl w:val="3"/>
          <w:numId w:val="1"/>
        </w:numPr>
        <w:rPr/>
      </w:pPr>
      <w:bookmarkStart w:id="2806" w:name="__RefHeading___Toc1505111_3830689328"/>
      <w:bookmarkStart w:id="2807" w:name="_Toc1260"/>
      <w:bookmarkEnd w:id="2806"/>
      <w:r>
        <w:rPr/>
        <w:t>2</w:t>
      </w:r>
      <w:r>
        <w:rPr>
          <w:rtl w:val="true"/>
        </w:rPr>
        <w:t xml:space="preserve">- </w:t>
      </w:r>
      <w:r>
        <w:rPr>
          <w:rtl w:val="true"/>
        </w:rPr>
        <w:t>حدیث</w:t>
      </w:r>
      <w:bookmarkEnd w:id="28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سَعْدِ بْنِ أَبِی خَلَفٍ </w:t>
      </w:r>
      <w:r>
        <w:rPr>
          <w:rStyle w:val="FootnoteAnchor"/>
          <w:rtl w:val="true"/>
        </w:rPr>
        <w:footnoteReference w:id="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الصَّرُورَةِ یَحُجُّ عَنِ الْمَیِّتِ قَالَ نَعَمْ إِذَا لَمْ یَجِدِ الصَّرُورَةُ مَا یَحُجُّ بِهِ عَنْ نَفْسِهِ فَإِنْ کَانَ لَهُ مَا یَحُجُّ بِهِ عَنْ نَفْسِهِ فَلَیْسَ یُجْزِئُ عَنْهُ حَتَّی یَحُجَّ مِنْ مَالِهِ وَ هِیَ تُجْزِئُ عَنِ الْمَیِّتِ إِنْ کَانَ لِلصَّرُورَةِ مَالٌ وَ إِنْ لَمْ یَکُنْ لَهُ مَالٌ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808" w:name="pg13660_142323"/>
    </w:p>
    <w:p>
      <w:pPr>
        <w:pStyle w:val="Heading4"/>
        <w:numPr>
          <w:ilvl w:val="3"/>
          <w:numId w:val="1"/>
        </w:numPr>
        <w:rPr/>
      </w:pPr>
      <w:bookmarkStart w:id="2809" w:name="__RefHeading___Toc1505113_3830689328"/>
      <w:bookmarkStart w:id="2810" w:name="_Toc1261"/>
      <w:bookmarkEnd w:id="2808"/>
      <w:bookmarkEnd w:id="2809"/>
      <w:r>
        <w:rPr/>
        <w:t>3</w:t>
      </w:r>
      <w:r>
        <w:rPr>
          <w:rtl w:val="true"/>
        </w:rPr>
        <w:t xml:space="preserve">- </w:t>
      </w:r>
      <w:r>
        <w:rPr>
          <w:rtl w:val="true"/>
        </w:rPr>
        <w:t>حدیث</w:t>
      </w:r>
      <w:bookmarkEnd w:id="28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 فِی رَجُلٍ صَرُورَةٍ مَاتَ وَ لَمْ یَحُجَّ حَجَّةَ الْإِسْلَامِ وَ لَهُ مَالٌ قَالَ یَحُجُّ عَنْهُ صَرُورَةٌ لَا مَالَ لَهُ</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1505115_3830689328"/>
      <w:bookmarkStart w:id="2812" w:name="_Toc1262"/>
      <w:bookmarkEnd w:id="2811"/>
      <w:r>
        <w:rPr/>
        <w:t>4</w:t>
      </w:r>
      <w:r>
        <w:rPr>
          <w:rtl w:val="true"/>
        </w:rPr>
        <w:t xml:space="preserve">- </w:t>
      </w:r>
      <w:r>
        <w:rPr>
          <w:rtl w:val="true"/>
        </w:rPr>
        <w:t>حدیث</w:t>
      </w:r>
      <w:bookmarkEnd w:id="28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یَمُوتُ وَ یُوصِی بِحَجَّةٍ فَیُعْطَی رَجُلٌ دَرَاهِمَ یَحُجُّ بِهَا عَنْهُ فَیَمُوتُ قَبْلَ أَنْ یَحُجَّ ثُمَّ أُعْطِیَ الدَّرَاهِمَ غَیْرُهُ قَالَ إِنْ مَاتَ فِی الطَّرِیقِ أَوْ بِمَکَّةَ قَبْلَ أَنْ یَقْضِیَ مَنَاسِکَهُ فَإِنَّهُ یُجْزِئُ عَنِ الْأَوَّلِ قُلْتُ فَإِنِ ابْتُلِیَ بِشَیْ‌ءٍ یُفْسِدُ عَلَیْهِ حَجَّهُ حَتَّی یَصِیرَ عَلَیْهِ الْحَجُّ مِنْ قَابِلٍ أَ یُجْزِئُ عَنِ الْأَوَّلِ قَالَ نَعَمْ قُلْتُ لِأَنَّ الْأَجِیرَ ضَامِنٌ لِلْحَجِّ قَالَ نَعَمْ</w:t>
      </w:r>
      <w:r>
        <w:rPr>
          <w:rFonts w:eastAsia="Amiri" w:cs="Amiri" w:ascii="Amiri" w:hAnsi="Amiri"/>
          <w:color w:val="111111"/>
          <w:sz w:val="28"/>
          <w:szCs w:val="28"/>
          <w:rtl w:val="true"/>
          <w:lang w:bidi="ar-SA"/>
        </w:rPr>
        <w:t>.</w:t>
      </w:r>
    </w:p>
    <w:p>
      <w:pPr>
        <w:pStyle w:val="Heading4"/>
        <w:numPr>
          <w:ilvl w:val="3"/>
          <w:numId w:val="1"/>
        </w:numPr>
        <w:rPr/>
      </w:pPr>
      <w:bookmarkStart w:id="2813" w:name="__RefHeading___Toc1505117_3830689328"/>
      <w:bookmarkStart w:id="2814" w:name="_Toc1263"/>
      <w:bookmarkEnd w:id="2813"/>
      <w:r>
        <w:rPr/>
        <w:t>5</w:t>
      </w:r>
      <w:r>
        <w:rPr>
          <w:rtl w:val="true"/>
        </w:rPr>
        <w:t xml:space="preserve">- </w:t>
      </w:r>
      <w:r>
        <w:rPr>
          <w:rtl w:val="true"/>
        </w:rPr>
        <w:t>حدیث</w:t>
      </w:r>
      <w:bookmarkEnd w:id="28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عَمَّنْ ذَکَرَهُ عَنْ أَبِی عَبْدِ اللَّهِ ع فِی رَجُلٍ أَعْطَی رَجُلًا مَا یَحُجُّهُ فَحَدَثَ بِالرَّجُلِ حَدَثٌ فَقَالَ إِنْ کَانَ خَرَجَ فَأَصَابَهُ فِی بَعْضِ الطَّرِیقِ فَقَدْ أَجْزَأَتْ عَنِ الْأَوَّلِ وَ إِلَّا فَلَا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Heading4"/>
        <w:numPr>
          <w:ilvl w:val="3"/>
          <w:numId w:val="1"/>
        </w:numPr>
        <w:rPr/>
      </w:pPr>
      <w:bookmarkStart w:id="2815" w:name="__RefHeading___Toc1505119_3830689328"/>
      <w:bookmarkStart w:id="2816" w:name="_Toc1264"/>
      <w:bookmarkEnd w:id="2815"/>
      <w:r>
        <w:rPr/>
        <w:t>6</w:t>
      </w:r>
      <w:r>
        <w:rPr>
          <w:rtl w:val="true"/>
        </w:rPr>
        <w:t xml:space="preserve">- </w:t>
      </w:r>
      <w:r>
        <w:rPr>
          <w:rtl w:val="true"/>
        </w:rPr>
        <w:t>حدیث</w:t>
      </w:r>
      <w:bookmarkEnd w:id="28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سُوَیْدٍ الْقَلَّاءِ عَنْ أَیُّوبَ عَنْ بُرَیْدٍ الْعِجْلِیِّ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اسْتَوْدَعَنِی مَالًا فَهَلَکَ وَ لَیْسَ لِوُلْدِهِ شَیْ‌ءٌ وَ لَمْ یَحُجَّ حَجَّةَ الْإِسْلَامِ قَالَ حُجَّ عَنْهُ وَ مَا فَضَلَ فَأَعْطِهِمْ</w:t>
      </w:r>
      <w:r>
        <w:rPr>
          <w:rFonts w:eastAsia="Amiri" w:cs="Amiri" w:ascii="Amiri" w:hAnsi="Amiri"/>
          <w:color w:val="111111"/>
          <w:sz w:val="28"/>
          <w:szCs w:val="28"/>
          <w:rtl w:val="true"/>
          <w:lang w:bidi="ar-SA"/>
        </w:rPr>
        <w:t>.</w:t>
      </w:r>
    </w:p>
    <w:p>
      <w:pPr>
        <w:pStyle w:val="Heading3"/>
        <w:numPr>
          <w:ilvl w:val="2"/>
          <w:numId w:val="1"/>
        </w:numPr>
        <w:rPr/>
      </w:pPr>
      <w:bookmarkStart w:id="2817" w:name="__RefHeading___Toc1505121_3830689328"/>
      <w:bookmarkStart w:id="2818" w:name="_Toc1265"/>
      <w:bookmarkEnd w:id="2817"/>
      <w:r>
        <w:rPr>
          <w:rtl w:val="true"/>
        </w:rPr>
        <w:t>بَابُ الْمَرْأَةِ تَحُجُّ عَنِ الرَّجُلِ‌</w:t>
      </w:r>
      <w:bookmarkEnd w:id="2818"/>
    </w:p>
    <w:p>
      <w:pPr>
        <w:pStyle w:val="Heading4"/>
        <w:numPr>
          <w:ilvl w:val="3"/>
          <w:numId w:val="1"/>
        </w:numPr>
        <w:rPr/>
      </w:pPr>
      <w:bookmarkStart w:id="2819" w:name="__RefHeading___Toc1505123_3830689328"/>
      <w:bookmarkStart w:id="2820" w:name="_Toc1266"/>
      <w:bookmarkEnd w:id="2819"/>
      <w:r>
        <w:rPr/>
        <w:t>1</w:t>
      </w:r>
      <w:r>
        <w:rPr>
          <w:rtl w:val="true"/>
        </w:rPr>
        <w:t xml:space="preserve">- </w:t>
      </w:r>
      <w:r>
        <w:rPr>
          <w:rtl w:val="true"/>
        </w:rPr>
        <w:t>حدیث</w:t>
      </w:r>
      <w:bookmarkEnd w:id="282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الْحَسَنِ بْنِ مَحْبُوبٍ عَنِ ابْنِ رِئَابٍ عَنْ مُصَادِفٍ عَنْ أَبِی عَبْدِ اللَّهِ ع فِی الْمَرْأَةِ تَحُجُّ عَنِ الرَّجُلِ الصَّرُورَةِ فَقَالَ إِنْ کَانَتْ قَدْ حَجَّتْ وَ کَانَتْ مُسْلِمَةً فَقِیهَةً </w:t>
      </w:r>
      <w:r>
        <w:rPr>
          <w:rStyle w:val="FootnoteAnchor"/>
          <w:rtl w:val="true"/>
        </w:rPr>
        <w:footnoteReference w:id="889"/>
      </w:r>
      <w:r>
        <w:rPr>
          <w:rFonts w:ascii="Amiri" w:hAnsi="Amiri" w:eastAsia="Amiri" w:cs="Amiri"/>
          <w:color w:val="111111"/>
          <w:sz w:val="28"/>
          <w:sz w:val="28"/>
          <w:szCs w:val="28"/>
          <w:rtl w:val="true"/>
          <w:lang w:bidi="ar-SA"/>
        </w:rPr>
        <w:t>فَرُبَّ امْرَأَةٍ أَفْقَهُ مِنْ رَجُلٍ</w:t>
      </w:r>
      <w:r>
        <w:rPr>
          <w:rFonts w:eastAsia="Amiri" w:cs="Amiri" w:ascii="Amiri" w:hAnsi="Amiri"/>
          <w:color w:val="111111"/>
          <w:sz w:val="28"/>
          <w:szCs w:val="28"/>
          <w:rtl w:val="true"/>
          <w:lang w:bidi="ar-SA"/>
        </w:rPr>
        <w:t xml:space="preserve">. ]. </w:t>
      </w:r>
      <w:bookmarkStart w:id="2821" w:name="pg13660_142324"/>
    </w:p>
    <w:p>
      <w:pPr>
        <w:pStyle w:val="Heading4"/>
        <w:numPr>
          <w:ilvl w:val="3"/>
          <w:numId w:val="1"/>
        </w:numPr>
        <w:rPr/>
      </w:pPr>
      <w:bookmarkStart w:id="2822" w:name="__RefHeading___Toc1505125_3830689328"/>
      <w:bookmarkStart w:id="2823" w:name="_Toc1267"/>
      <w:bookmarkEnd w:id="2821"/>
      <w:bookmarkEnd w:id="2822"/>
      <w:r>
        <w:rPr/>
        <w:t>2</w:t>
      </w:r>
      <w:r>
        <w:rPr>
          <w:rtl w:val="true"/>
        </w:rPr>
        <w:t xml:space="preserve">- </w:t>
      </w:r>
      <w:r>
        <w:rPr>
          <w:rtl w:val="true"/>
        </w:rPr>
        <w:t>حدیث</w:t>
      </w:r>
      <w:bookmarkEnd w:id="28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یَحُجُّ عَنِ الْمَرْأَةِ وَ الْمَرْأَةُ تَحُجُّ عَنِ الرَّجُلِ قَالَ لَا بَأْسَ</w:t>
      </w:r>
      <w:r>
        <w:rPr>
          <w:rFonts w:eastAsia="Amiri" w:cs="Amiri" w:ascii="Amiri" w:hAnsi="Amiri"/>
          <w:color w:val="111111"/>
          <w:sz w:val="28"/>
          <w:szCs w:val="28"/>
          <w:rtl w:val="true"/>
          <w:lang w:bidi="ar-SA"/>
        </w:rPr>
        <w:t>.</w:t>
      </w:r>
    </w:p>
    <w:p>
      <w:pPr>
        <w:pStyle w:val="Heading4"/>
        <w:numPr>
          <w:ilvl w:val="3"/>
          <w:numId w:val="1"/>
        </w:numPr>
        <w:rPr/>
      </w:pPr>
      <w:bookmarkStart w:id="2824" w:name="__RefHeading___Toc1505127_3830689328"/>
      <w:bookmarkStart w:id="2825" w:name="_Toc1268"/>
      <w:bookmarkEnd w:id="2824"/>
      <w:r>
        <w:rPr/>
        <w:t>3</w:t>
      </w:r>
      <w:r>
        <w:rPr>
          <w:rtl w:val="true"/>
        </w:rPr>
        <w:t xml:space="preserve">- </w:t>
      </w:r>
      <w:r>
        <w:rPr>
          <w:rtl w:val="true"/>
        </w:rPr>
        <w:t>حدیث</w:t>
      </w:r>
      <w:bookmarkEnd w:id="28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امْرَأَةٌ مِنْ أَهْلِنَا مَاتَ أَخُوهَا فَأَوْصَی بِحَجَّةٍ وَ قَدْ حَجَّتِ الْمَرْأَةُ فَقَالَتْ إِنْ صَلَحَ حَجَجْتُ أَنَا عَنْ أَخِی وَ کُنْتُ أَنَا أَحَقَّ بِهَا مِنْ غَیْرِی فَقَالَ أَبُو عَبْدِ اللَّهِ علیه السلام لَا بَأْسَ بِأَنْ تَحُجَّ عَنْ أَخِیهَا وَ إِنْ کَانَ لَهَا مَالٌ فَلْتَحُجَّ مِنْ مَالِهَا فَإِنَّهُ أَعْظَمُ لِأَجْرِهَا</w:t>
      </w:r>
      <w:r>
        <w:rPr>
          <w:rFonts w:eastAsia="Amiri" w:cs="Amiri" w:ascii="Amiri" w:hAnsi="Amiri"/>
          <w:color w:val="111111"/>
          <w:sz w:val="28"/>
          <w:szCs w:val="28"/>
          <w:rtl w:val="true"/>
          <w:lang w:bidi="ar-SA"/>
        </w:rPr>
        <w:t>.</w:t>
      </w:r>
    </w:p>
    <w:p>
      <w:pPr>
        <w:pStyle w:val="Heading4"/>
        <w:numPr>
          <w:ilvl w:val="3"/>
          <w:numId w:val="1"/>
        </w:numPr>
        <w:rPr/>
      </w:pPr>
      <w:bookmarkStart w:id="2826" w:name="__RefHeading___Toc1505129_3830689328"/>
      <w:bookmarkStart w:id="2827" w:name="_Toc1269"/>
      <w:bookmarkEnd w:id="2826"/>
      <w:r>
        <w:rPr/>
        <w:t>4</w:t>
      </w:r>
      <w:r>
        <w:rPr>
          <w:rtl w:val="true"/>
        </w:rPr>
        <w:t xml:space="preserve">- </w:t>
      </w:r>
      <w:r>
        <w:rPr>
          <w:rtl w:val="true"/>
        </w:rPr>
        <w:t>حدیث</w:t>
      </w:r>
      <w:bookmarkEnd w:id="28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رِفَاعَةَ عَنْ أَبِی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الْمَرْأَةُ عَنْ أَخِیهَا وَ عَنْ أُخْتِهَا وَ قَالَ تَحُجُّ الْمَرْأَةُ عَنِ ابْنِهَا</w:t>
      </w:r>
      <w:r>
        <w:rPr>
          <w:rFonts w:eastAsia="Amiri" w:cs="Amiri" w:ascii="Amiri" w:hAnsi="Amiri"/>
          <w:color w:val="111111"/>
          <w:sz w:val="28"/>
          <w:szCs w:val="28"/>
          <w:rtl w:val="true"/>
          <w:lang w:bidi="ar-SA"/>
        </w:rPr>
        <w:t>.</w:t>
      </w:r>
    </w:p>
    <w:p>
      <w:pPr>
        <w:pStyle w:val="Heading3"/>
        <w:numPr>
          <w:ilvl w:val="2"/>
          <w:numId w:val="1"/>
        </w:numPr>
        <w:rPr/>
      </w:pPr>
      <w:bookmarkStart w:id="2828" w:name="__RefHeading___Toc1505131_3830689328"/>
      <w:bookmarkStart w:id="2829" w:name="_Toc1270"/>
      <w:bookmarkEnd w:id="2828"/>
      <w:r>
        <w:rPr>
          <w:rtl w:val="true"/>
        </w:rPr>
        <w:t>بَابُ مَنْ یُعْطَی حَجَّةً مُفْرَدَةً فَیَتَمَتَّعُ أَوْ یَخْرُجُ مِنْ غَیْرِ الْمَوْضِعِ الَّذِی یُشْتَرَطُ</w:t>
      </w:r>
      <w:bookmarkEnd w:id="2829"/>
    </w:p>
    <w:p>
      <w:pPr>
        <w:pStyle w:val="Heading4"/>
        <w:numPr>
          <w:ilvl w:val="3"/>
          <w:numId w:val="1"/>
        </w:numPr>
        <w:rPr/>
      </w:pPr>
      <w:bookmarkStart w:id="2830" w:name="__RefHeading___Toc1505133_3830689328"/>
      <w:bookmarkStart w:id="2831" w:name="_Toc1271"/>
      <w:bookmarkEnd w:id="2830"/>
      <w:r>
        <w:rPr/>
        <w:t>1</w:t>
      </w:r>
      <w:r>
        <w:rPr>
          <w:rtl w:val="true"/>
        </w:rPr>
        <w:t xml:space="preserve">- </w:t>
      </w:r>
      <w:r>
        <w:rPr>
          <w:rtl w:val="true"/>
        </w:rPr>
        <w:t>حدیث</w:t>
      </w:r>
      <w:bookmarkEnd w:id="2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هِشَامِ بْنِ سَالِمٍ عَنْ أَبِی بَصِیرٍ عَنْ أَحَدِهِمَا ع فِی رَجُلٍ أَعْطَی رَجُلًا دَرَاهِمَ یَحُجُّ بِهَا عَنْهُ حَجَّةً مُفْرَدَةً أَ یَجُوزُ لَهُ أَنْ یَتَمَتَّعَ بِالْعُمْرَةِ إِلَی الْحَجِ فَقَالَ نَعَمْ إِنَّمَا خَالَفَهُ إِلَی الْفَضْلِ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ان هذه الروایة محمولة علی حج مندوب فالغرض به تحصیل الاجر فیعرف الاذن من قصد المستأجر و یکون ذلک کالمنطوق به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2" w:name="__RefHeading___Toc1505135_3830689328"/>
      <w:bookmarkStart w:id="2833" w:name="_Toc1272"/>
      <w:bookmarkEnd w:id="2832"/>
      <w:r>
        <w:rPr/>
        <w:t>2</w:t>
      </w:r>
      <w:r>
        <w:rPr>
          <w:rtl w:val="true"/>
        </w:rPr>
        <w:t xml:space="preserve">- </w:t>
      </w:r>
      <w:r>
        <w:rPr>
          <w:rtl w:val="true"/>
        </w:rPr>
        <w:t>حدیث</w:t>
      </w:r>
      <w:bookmarkEnd w:id="283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أَعْطَی رَجُلًا حَجَّةً یَحُجُّ بِهَا عَنْهُ مِنَ الْکُوفَةِ فَحَجَّ عَنْهُ مِنَ الْبَصْرَةِ قَالَ لَا بَأْسَ إِذَا قَضَی جَمِیعَ مَنَاسِکِهِ فَقَدْ تَمَّ حَجُّهُ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2834" w:name="pg13660_142325"/>
    </w:p>
    <w:p>
      <w:pPr>
        <w:pStyle w:val="Heading3"/>
        <w:numPr>
          <w:ilvl w:val="2"/>
          <w:numId w:val="1"/>
        </w:numPr>
        <w:rPr/>
      </w:pPr>
      <w:bookmarkStart w:id="2835" w:name="__RefHeading___Toc1505137_3830689328"/>
      <w:bookmarkStart w:id="2836" w:name="_Toc1273"/>
      <w:bookmarkEnd w:id="2834"/>
      <w:bookmarkEnd w:id="2835"/>
      <w:r>
        <w:rPr>
          <w:rtl w:val="true"/>
        </w:rPr>
        <w:t>بَابُ مَنْ یُوصِی بِحَجَّةٍ فَیُحَجُّ عَنْهُ مِنْ غَیْرِ مَوْضِعِهِ أَوْ یُوصِی بِشَیْ‌ءٍ قَلِیلٍ فِی الْحَجِ</w:t>
      </w:r>
      <w:bookmarkEnd w:id="2836"/>
    </w:p>
    <w:p>
      <w:pPr>
        <w:pStyle w:val="Heading4"/>
        <w:numPr>
          <w:ilvl w:val="3"/>
          <w:numId w:val="1"/>
        </w:numPr>
        <w:rPr/>
      </w:pPr>
      <w:bookmarkStart w:id="2837" w:name="__RefHeading___Toc1505139_3830689328"/>
      <w:bookmarkStart w:id="2838" w:name="_Toc1274"/>
      <w:bookmarkEnd w:id="2837"/>
      <w:r>
        <w:rPr/>
        <w:t>1</w:t>
      </w:r>
      <w:r>
        <w:rPr>
          <w:rtl w:val="true"/>
        </w:rPr>
        <w:t xml:space="preserve">- </w:t>
      </w:r>
      <w:r>
        <w:rPr>
          <w:rtl w:val="true"/>
        </w:rPr>
        <w:t>حدیث</w:t>
      </w:r>
      <w:bookmarkEnd w:id="2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مَاتَ وَ أَوْصَی بِحَجَّةٍ أَ یَجُوزُ أَنْ یُحَجَّ عَنْهُ مِنْ غَیْرِ الْبَلَدِ الَّذِی مَاتَ فِیهِ فَقَالَ مَا کَانَ دُونَ الْمِیقَاتِ فَلَا بَأْسَ</w:t>
      </w:r>
      <w:r>
        <w:rPr>
          <w:rFonts w:eastAsia="Amiri" w:cs="Amiri" w:ascii="Amiri" w:hAnsi="Amiri"/>
          <w:color w:val="111111"/>
          <w:sz w:val="28"/>
          <w:szCs w:val="28"/>
          <w:rtl w:val="true"/>
          <w:lang w:bidi="ar-SA"/>
        </w:rPr>
        <w:t xml:space="preserve">. </w:t>
      </w:r>
      <w:r>
        <w:rPr>
          <w:rStyle w:val="FootnoteAnchor"/>
          <w:rtl w:val="true"/>
        </w:rPr>
        <w:footnoteReference w:id="892"/>
      </w:r>
    </w:p>
    <w:p>
      <w:pPr>
        <w:pStyle w:val="Heading4"/>
        <w:numPr>
          <w:ilvl w:val="3"/>
          <w:numId w:val="1"/>
        </w:numPr>
        <w:rPr/>
      </w:pPr>
      <w:bookmarkStart w:id="2839" w:name="__RefHeading___Toc1505141_3830689328"/>
      <w:bookmarkStart w:id="2840" w:name="_Toc1275"/>
      <w:bookmarkEnd w:id="2839"/>
      <w:r>
        <w:rPr/>
        <w:t>2</w:t>
      </w:r>
      <w:r>
        <w:rPr>
          <w:rtl w:val="true"/>
        </w:rPr>
        <w:t xml:space="preserve">- </w:t>
      </w:r>
      <w:r>
        <w:rPr>
          <w:rtl w:val="true"/>
        </w:rPr>
        <w:t>حدیث</w:t>
      </w:r>
      <w:bookmarkEnd w:id="28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أَبَانِ بْنِ عُثْمَانَ عَنْ عُمَرَ بْنِ یَزِیدَ قَالَ قَالَ أَبُو عَبْدِ اللَّهِ ع فِی رَجُلٍ أُوصِیَ بِحَجَّةٍ فَلَمْ تَکْفِهِ مِنَ الْکُوفَةِ إِنَّهَا تُجْزِئُ حَجَّتُهُ مِنْ دُونِ الْوَقْتِ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1" w:name="__RefHeading___Toc1505143_3830689328"/>
      <w:bookmarkStart w:id="2842" w:name="_Toc1276"/>
      <w:bookmarkEnd w:id="2841"/>
      <w:r>
        <w:rPr/>
        <w:t>3</w:t>
      </w:r>
      <w:r>
        <w:rPr>
          <w:rtl w:val="true"/>
        </w:rPr>
        <w:t xml:space="preserve">- </w:t>
      </w:r>
      <w:r>
        <w:rPr>
          <w:rtl w:val="true"/>
        </w:rPr>
        <w:t>حدیث</w:t>
      </w:r>
      <w:bookmarkEnd w:id="28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أَحْمَدَ بْنِ مُحَمَّدِ بْنِ أَبِی نَصْرٍ عَنْ مُحَمَّدِ بْنِ عَبْدِ اللَّهِ </w:t>
      </w:r>
      <w:r>
        <w:rPr>
          <w:rStyle w:val="FootnoteAnchor"/>
          <w:rtl w:val="true"/>
        </w:rPr>
        <w:footnoteReference w:id="8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الرَّجُلِ یَمُوتُ فَیُوصِی بِالْحَجِّ مِنْ أَیْنَ یُحَجُّ عَنْهُ قَالَ عَلَی</w:t>
      </w:r>
    </w:p>
    <w:p>
      <w:pPr>
        <w:pStyle w:val="BookText"/>
        <w:rPr/>
      </w:pPr>
      <w:r>
        <w:rPr>
          <w:rFonts w:ascii="Amiri" w:hAnsi="Amiri" w:eastAsia="Amiri" w:cs="Amiri"/>
          <w:color w:val="111111"/>
          <w:sz w:val="28"/>
          <w:sz w:val="28"/>
          <w:szCs w:val="28"/>
          <w:rtl w:val="true"/>
          <w:lang w:bidi="ar-SA"/>
        </w:rPr>
        <w:t>قَدْرِ مَالِهِ إِنْ وَسِعَهُ مَالُهُ فَمِنْ مَنْزِلِهِ وَ إِنْ لَمْ یَسَعْهُ مَالُهُ مِنْ مَنْزِلِهِ فَمِنَ الْکُوفَةِ فَإِنْ لَمْ یَسَعْهُ مِنَ الْکُوفَةِ فَمِنَ الْمَدِینَةِ</w:t>
      </w:r>
      <w:r>
        <w:rPr>
          <w:rFonts w:eastAsia="Amiri" w:cs="Amiri" w:ascii="Amiri" w:hAnsi="Amiri"/>
          <w:color w:val="111111"/>
          <w:sz w:val="28"/>
          <w:szCs w:val="28"/>
          <w:rtl w:val="true"/>
          <w:lang w:bidi="ar-SA"/>
        </w:rPr>
        <w:t>.</w:t>
      </w:r>
    </w:p>
    <w:p>
      <w:pPr>
        <w:pStyle w:val="Heading4"/>
        <w:numPr>
          <w:ilvl w:val="3"/>
          <w:numId w:val="1"/>
        </w:numPr>
        <w:rPr/>
      </w:pPr>
      <w:bookmarkStart w:id="2843" w:name="__RefHeading___Toc1505145_3830689328"/>
      <w:bookmarkStart w:id="2844" w:name="_Toc1277"/>
      <w:bookmarkEnd w:id="2843"/>
      <w:r>
        <w:rPr/>
        <w:t>4</w:t>
      </w:r>
      <w:r>
        <w:rPr>
          <w:rtl w:val="true"/>
        </w:rPr>
        <w:t xml:space="preserve">- </w:t>
      </w:r>
      <w:r>
        <w:rPr>
          <w:rtl w:val="true"/>
        </w:rPr>
        <w:t>حدیث</w:t>
      </w:r>
      <w:bookmarkEnd w:id="28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رِئَابٍ عَنْ أَبِی عَبْدِ اللَّهِ ع فِی رَجُلٍ أَوْصَی أَنْ یُحَجَّ عَنْهُ حَجَّةُ الْإِسْلَامِ فَلَمْ یَبْلُغْ جَمِیعُ مَا تَرَکَ إِلَّا خَمْسِینَ دِرْهَماً قَالَ یُحَجُّ عَنْهُ مِنْ بَعْضِ الْأَوْقَاتِ الَّتِی وَقَّتَهَا رَسُولُ اللَّهِ صلی الله علیه و آله مِنْ قُرْبٍ</w:t>
      </w:r>
      <w:r>
        <w:rPr>
          <w:rFonts w:eastAsia="Amiri" w:cs="Amiri" w:ascii="Amiri" w:hAnsi="Amiri"/>
          <w:color w:val="111111"/>
          <w:sz w:val="28"/>
          <w:szCs w:val="28"/>
          <w:rtl w:val="true"/>
          <w:lang w:bidi="ar-SA"/>
        </w:rPr>
        <w:t>.</w:t>
      </w:r>
    </w:p>
    <w:p>
      <w:pPr>
        <w:pStyle w:val="Heading4"/>
        <w:numPr>
          <w:ilvl w:val="3"/>
          <w:numId w:val="1"/>
        </w:numPr>
        <w:rPr/>
      </w:pPr>
      <w:bookmarkStart w:id="2845" w:name="__RefHeading___Toc1505147_3830689328"/>
      <w:bookmarkStart w:id="2846" w:name="_Toc1278"/>
      <w:bookmarkEnd w:id="2845"/>
      <w:r>
        <w:rPr/>
        <w:t>5</w:t>
      </w:r>
      <w:r>
        <w:rPr>
          <w:rtl w:val="true"/>
        </w:rPr>
        <w:t xml:space="preserve">- </w:t>
      </w:r>
      <w:r>
        <w:rPr>
          <w:rtl w:val="true"/>
        </w:rPr>
        <w:t>حدیث</w:t>
      </w:r>
      <w:bookmarkEnd w:id="284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أَوْ عَنْ رَجُلٍ عَنْ مُحَمَّدِ بْنِ سِنَانٍ عَنِ ابْنِ مُسْکَانَ عَنْ أَبِی سَعِیدٍ عَمَّنْ سَأَلَ أَبَا عَبْدِ اللَّهِ ع عَنْ رَجُلٍ أَوْصَی بِعِشْرِینَ دِرْهَماً فِی حَجَّةٍ قَالَ یَحُجُّ بِهَا رَجُلٌ مِنْ مَوْضِعٍ بَلَغَهُ</w:t>
      </w:r>
      <w:r>
        <w:rPr>
          <w:rFonts w:eastAsia="Amiri" w:cs="Amiri" w:ascii="Amiri" w:hAnsi="Amiri"/>
          <w:color w:val="111111"/>
          <w:sz w:val="28"/>
          <w:szCs w:val="28"/>
          <w:rtl w:val="true"/>
          <w:lang w:bidi="ar-SA"/>
        </w:rPr>
        <w:t xml:space="preserve">.. </w:t>
      </w:r>
      <w:bookmarkStart w:id="2847" w:name="pg13660_142326"/>
    </w:p>
    <w:p>
      <w:pPr>
        <w:pStyle w:val="Heading3"/>
        <w:numPr>
          <w:ilvl w:val="2"/>
          <w:numId w:val="1"/>
        </w:numPr>
        <w:rPr/>
      </w:pPr>
      <w:bookmarkStart w:id="2848" w:name="__RefHeading___Toc1505149_3830689328"/>
      <w:bookmarkStart w:id="2849" w:name="_Toc1279"/>
      <w:bookmarkEnd w:id="2847"/>
      <w:bookmarkEnd w:id="2848"/>
      <w:r>
        <w:rPr>
          <w:rtl w:val="true"/>
        </w:rPr>
        <w:t>بَابُ الرَّجُلِ یَأْخُذُ الْحَجَّةَ فَلَا تَکْفِیهِ أَوْ یَأْخُذُهَا فَیَدْفَعُهَا إِلَی غَیْرِهِ</w:t>
      </w:r>
      <w:bookmarkEnd w:id="2849"/>
    </w:p>
    <w:p>
      <w:pPr>
        <w:pStyle w:val="Heading4"/>
        <w:numPr>
          <w:ilvl w:val="3"/>
          <w:numId w:val="1"/>
        </w:numPr>
        <w:rPr/>
      </w:pPr>
      <w:bookmarkStart w:id="2850" w:name="__RefHeading___Toc1505151_3830689328"/>
      <w:bookmarkStart w:id="2851" w:name="_Toc1280"/>
      <w:bookmarkEnd w:id="2850"/>
      <w:r>
        <w:rPr/>
        <w:t>1</w:t>
      </w:r>
      <w:r>
        <w:rPr>
          <w:rtl w:val="true"/>
        </w:rPr>
        <w:t xml:space="preserve">- </w:t>
      </w:r>
      <w:r>
        <w:rPr>
          <w:rtl w:val="true"/>
        </w:rPr>
        <w:t>حدیث</w:t>
      </w:r>
      <w:bookmarkEnd w:id="28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رَجُلًا یَسْأَلُ أَبَا الْحَسَنِ علیه السلام عَنِ الرَّجُلِ یَأْخُذُ مِنْ رَجُلٍ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تَکْفِیهِ أَ لَهُ أَنْ یَأْخُذَ مِنْ رَجُلٍ أُخْرَی وَ یَتَّسِعَ بِهَا وَ یُجْزِئُ عَنْهُمَا جَمِیعاً أَوْ یُشْرِکُهُمَا جَمِیعاً إِنْ لَمْ تَکْفِهِ إِحْدَاهُمَا فَذَکَرَ أَنَّهُ قَالَ أَحَبُّ إِلَیَّ أَنْ تَکُونَ خَالِصَةً لِوَاحِدٍ فَإِنْ کَانَتْ لَا تَکْفِیهِ فَلَا یَأْخُذْهَا</w:t>
      </w:r>
      <w:r>
        <w:rPr>
          <w:rFonts w:eastAsia="Amiri" w:cs="Amiri" w:ascii="Amiri" w:hAnsi="Amiri"/>
          <w:color w:val="111111"/>
          <w:sz w:val="28"/>
          <w:szCs w:val="28"/>
          <w:rtl w:val="true"/>
          <w:lang w:bidi="ar-SA"/>
        </w:rPr>
        <w:t>.</w:t>
      </w:r>
    </w:p>
    <w:p>
      <w:pPr>
        <w:pStyle w:val="Heading4"/>
        <w:numPr>
          <w:ilvl w:val="3"/>
          <w:numId w:val="1"/>
        </w:numPr>
        <w:rPr/>
      </w:pPr>
      <w:bookmarkStart w:id="2852" w:name="__RefHeading___Toc1505153_3830689328"/>
      <w:bookmarkStart w:id="2853" w:name="_Toc1281"/>
      <w:bookmarkEnd w:id="2852"/>
      <w:r>
        <w:rPr/>
        <w:t>2</w:t>
      </w:r>
      <w:r>
        <w:rPr>
          <w:rtl w:val="true"/>
        </w:rPr>
        <w:t xml:space="preserve">- </w:t>
      </w:r>
      <w:r>
        <w:rPr>
          <w:rtl w:val="true"/>
        </w:rPr>
        <w:t>حدیث</w:t>
      </w:r>
      <w:bookmarkEnd w:id="28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جَعْفَرٍ الْأَحْوَلِ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مَا تَقُولُ فِی الرَّجُلِ یُعْطَی الْحَجَّةَ فَیَدْفَعُهَا إِلَی غَیْرِهِ قَالَ لَا بَأْسَ بِهِ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Heading4"/>
        <w:numPr>
          <w:ilvl w:val="3"/>
          <w:numId w:val="1"/>
        </w:numPr>
        <w:rPr/>
      </w:pPr>
      <w:bookmarkStart w:id="2854" w:name="__RefHeading___Toc1505155_3830689328"/>
      <w:bookmarkStart w:id="2855" w:name="_Toc1282"/>
      <w:bookmarkEnd w:id="2854"/>
      <w:r>
        <w:rPr/>
        <w:t>3</w:t>
      </w:r>
      <w:r>
        <w:rPr>
          <w:rtl w:val="true"/>
        </w:rPr>
        <w:t xml:space="preserve">- </w:t>
      </w:r>
      <w:r>
        <w:rPr>
          <w:rtl w:val="true"/>
        </w:rPr>
        <w:t>حدیث</w:t>
      </w:r>
      <w:bookmarkEnd w:id="28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مُحَمَّدٍ عَنْ مُحَسِّنِ بْنِ أَحْمَدَ عَنْ أَبَانٍ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أُوصِیَ بِحَجَّةٍ فَلَمْ تَکْفِهِ قَالَ فَیُقَدِّمُهَا حَتَّی یُحَجَّ دُونَ الْوَقْتِ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6" w:name="__RefHeading___Toc1505157_3830689328"/>
      <w:bookmarkStart w:id="2857" w:name="_Toc1283"/>
      <w:bookmarkEnd w:id="2856"/>
      <w:r>
        <w:rPr>
          <w:rtl w:val="true"/>
        </w:rPr>
        <w:t>بَابُ الْحَجِّ عَنِ الْمُخَالِفِ‌</w:t>
      </w:r>
      <w:bookmarkEnd w:id="2857"/>
    </w:p>
    <w:p>
      <w:pPr>
        <w:pStyle w:val="Heading4"/>
        <w:numPr>
          <w:ilvl w:val="3"/>
          <w:numId w:val="1"/>
        </w:numPr>
        <w:rPr/>
      </w:pPr>
      <w:bookmarkStart w:id="2858" w:name="__RefHeading___Toc1505159_3830689328"/>
      <w:bookmarkStart w:id="2859" w:name="_Toc1284"/>
      <w:bookmarkEnd w:id="2858"/>
      <w:r>
        <w:rPr/>
        <w:t>1</w:t>
      </w:r>
      <w:r>
        <w:rPr>
          <w:rtl w:val="true"/>
        </w:rPr>
        <w:t xml:space="preserve">- </w:t>
      </w:r>
      <w:r>
        <w:rPr>
          <w:rtl w:val="true"/>
        </w:rPr>
        <w:t>حدیث</w:t>
      </w:r>
      <w:bookmarkEnd w:id="28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یَحُجُّ الرَّجُلُ عَنِ النَّاصِبِ فَقَالَ لَا فَقُلْتُ فَإِنْ کَانَ أَبِی قَالَ فَإِنْ کَانَ أَبَاکَ فَنَعَمْ</w:t>
      </w:r>
      <w:r>
        <w:rPr>
          <w:rFonts w:eastAsia="Amiri" w:cs="Amiri" w:ascii="Amiri" w:hAnsi="Amiri"/>
          <w:color w:val="111111"/>
          <w:sz w:val="28"/>
          <w:szCs w:val="28"/>
          <w:rtl w:val="true"/>
          <w:lang w:bidi="ar-SA"/>
        </w:rPr>
        <w:t>.</w:t>
      </w:r>
    </w:p>
    <w:p>
      <w:pPr>
        <w:pStyle w:val="Heading4"/>
        <w:numPr>
          <w:ilvl w:val="3"/>
          <w:numId w:val="1"/>
        </w:numPr>
        <w:rPr/>
      </w:pPr>
      <w:bookmarkStart w:id="2860" w:name="__RefHeading___Toc1505161_3830689328"/>
      <w:bookmarkStart w:id="2861" w:name="_Toc1285"/>
      <w:bookmarkEnd w:id="2860"/>
      <w:r>
        <w:rPr/>
        <w:t>2</w:t>
      </w:r>
      <w:r>
        <w:rPr>
          <w:rtl w:val="true"/>
        </w:rPr>
        <w:t xml:space="preserve">- </w:t>
      </w:r>
      <w:r>
        <w:rPr>
          <w:rtl w:val="true"/>
        </w:rPr>
        <w:t>حدیث</w:t>
      </w:r>
      <w:bookmarkEnd w:id="286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Style w:val="FootnoteAnchor"/>
          <w:rtl w:val="true"/>
        </w:rPr>
        <w:footnoteReference w:id="897"/>
      </w:r>
      <w:r>
        <w:rPr>
          <w:rFonts w:ascii="Amiri" w:hAnsi="Amiri" w:eastAsia="Amiri" w:cs="Amiri"/>
          <w:color w:val="111111"/>
          <w:sz w:val="28"/>
          <w:sz w:val="28"/>
          <w:szCs w:val="28"/>
          <w:rtl w:val="true"/>
          <w:lang w:bidi="ar-SA"/>
        </w:rPr>
        <w:t xml:space="preserve">الرَّجُلُ یَحُجُّ عَنِ النَّاصِبِ هَلْ عَلَیْهِ إِثْمٌ إِذَا حَجَّ عَنِ النَّاصِبِ وَ هَلْ یَنْفَعُ ذَلِکَ النَّاصِبَ أَمْ لَا فَکَتَبَ لَا یَحُجَّ عَنِ النَّاصِبِ وَ لَا یَحُجَّ بِهِ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862" w:name="pg13660_142327"/>
    </w:p>
    <w:p>
      <w:pPr>
        <w:pStyle w:val="Heading3"/>
        <w:numPr>
          <w:ilvl w:val="2"/>
          <w:numId w:val="1"/>
        </w:numPr>
        <w:rPr/>
      </w:pPr>
      <w:bookmarkStart w:id="2863" w:name="__RefHeading___Toc1505163_3830689328"/>
      <w:bookmarkStart w:id="2864" w:name="_Toc1286"/>
      <w:bookmarkEnd w:id="2862"/>
      <w:bookmarkEnd w:id="2863"/>
      <w:r>
        <w:rPr>
          <w:rtl w:val="true"/>
        </w:rPr>
        <w:t>بَابٌ‌</w:t>
      </w:r>
      <w:bookmarkEnd w:id="2864"/>
    </w:p>
    <w:p>
      <w:pPr>
        <w:pStyle w:val="Heading4"/>
        <w:numPr>
          <w:ilvl w:val="3"/>
          <w:numId w:val="1"/>
        </w:numPr>
        <w:rPr/>
      </w:pPr>
      <w:bookmarkStart w:id="2865" w:name="__RefHeading___Toc1505165_3830689328"/>
      <w:bookmarkStart w:id="2866" w:name="_Toc1287"/>
      <w:bookmarkEnd w:id="2865"/>
      <w:r>
        <w:rPr>
          <w:rtl w:val="true"/>
        </w:rPr>
        <w:t>اشارة</w:t>
      </w:r>
      <w:bookmarkEnd w:id="2866"/>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899"/>
      </w:r>
    </w:p>
    <w:p>
      <w:pPr>
        <w:pStyle w:val="Heading4"/>
        <w:numPr>
          <w:ilvl w:val="3"/>
          <w:numId w:val="1"/>
        </w:numPr>
        <w:rPr/>
      </w:pPr>
      <w:bookmarkStart w:id="2867" w:name="__RefHeading___Toc1505167_3830689328"/>
      <w:bookmarkStart w:id="2868" w:name="_Toc1288"/>
      <w:bookmarkEnd w:id="2867"/>
      <w:r>
        <w:rPr/>
        <w:t>1</w:t>
      </w:r>
      <w:r>
        <w:rPr>
          <w:rtl w:val="true"/>
        </w:rPr>
        <w:t xml:space="preserve">- </w:t>
      </w:r>
      <w:r>
        <w:rPr>
          <w:rtl w:val="true"/>
        </w:rPr>
        <w:t>حدیث</w:t>
      </w:r>
      <w:bookmarkEnd w:id="2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حَدَّثَهُ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أَنَّ مَوْلَاکَ عَلِیَّ بْنَ مَهْزِیَارَ أَوْصَی أَنْ یُحَجَّ عَنْهُ مِنْ ضَیْعَةٍ صَیَّرَ رُبُعَهَا لَکَ فِی کُلِّ سَنَةٍ حَجَّةً إِلَی عِشْرِینَ دِینَاراً وَ أَنَّهُ قَدِ انْقَطَعَ طَرِیقُ الْبَصْرَةِ فَتَضَاعَفُ الْمَئُونَةُ عَلَی النَّاسِ فَلَیْسَ یَکْتَفُونَ بِعِشْرِینَ دِینَاراً وَ کَذَلِکَ أَوْصَی عِدَّةٌ مِنْ مَوَالِیکَ فِی حِجَجِهِمْ فَکَتَبَ یُجْعَلُ ثَلَاثُ حِجَجٍ حَجَّتَیْنِ إِنْ شَاءَ اللَّهُ</w:t>
      </w:r>
      <w:r>
        <w:rPr>
          <w:rFonts w:eastAsia="Amiri" w:cs="Amiri" w:ascii="Amiri" w:hAnsi="Amiri"/>
          <w:color w:val="111111"/>
          <w:sz w:val="28"/>
          <w:szCs w:val="28"/>
          <w:rtl w:val="true"/>
          <w:lang w:bidi="ar-SA"/>
        </w:rPr>
        <w:t>.</w:t>
      </w:r>
    </w:p>
    <w:p>
      <w:pPr>
        <w:pStyle w:val="Heading4"/>
        <w:numPr>
          <w:ilvl w:val="3"/>
          <w:numId w:val="1"/>
        </w:numPr>
        <w:rPr/>
      </w:pPr>
      <w:bookmarkStart w:id="2869" w:name="__RefHeading___Toc1505169_3830689328"/>
      <w:bookmarkStart w:id="2870" w:name="_Toc1289"/>
      <w:bookmarkEnd w:id="2869"/>
      <w:r>
        <w:rPr/>
        <w:t>2</w:t>
      </w:r>
      <w:r>
        <w:rPr>
          <w:rtl w:val="true"/>
        </w:rPr>
        <w:t xml:space="preserve">- </w:t>
      </w:r>
      <w:r>
        <w:rPr>
          <w:rtl w:val="true"/>
        </w:rPr>
        <w:t>حدیث</w:t>
      </w:r>
      <w:bookmarkEnd w:id="28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إِلَیْهِ عَلِیُّ بْنُ مُحَمَّدٍ الْحُصَیْنِیُّ أَنَّ ابْنَ عَمِّی أَوْصَی أَنْ یُحَجَّ عَنْهُ بِخَمْسَةَ عَشَرَ دِینَاراً فِی کُلِّ سَنَةٍ فَلَیْسَ یَکْفِی فَمَا تَأْمُرُ فِی ذَلِکَ فَکَتَبَ یَجْعَلُ حَجَّتَیْنِ فِی حَجَّةٍ إِنَّ اللَّهَ عَالِمٌ بِذَلِکَ</w:t>
      </w:r>
      <w:r>
        <w:rPr>
          <w:rFonts w:eastAsia="Amiri" w:cs="Amiri" w:ascii="Amiri" w:hAnsi="Amiri"/>
          <w:color w:val="111111"/>
          <w:sz w:val="28"/>
          <w:szCs w:val="28"/>
          <w:rtl w:val="true"/>
          <w:lang w:bidi="ar-SA"/>
        </w:rPr>
        <w:t>.</w:t>
      </w:r>
    </w:p>
    <w:p>
      <w:pPr>
        <w:pStyle w:val="Heading3"/>
        <w:numPr>
          <w:ilvl w:val="2"/>
          <w:numId w:val="1"/>
        </w:numPr>
        <w:rPr/>
      </w:pPr>
      <w:bookmarkStart w:id="2871" w:name="__RefHeading___Toc1505171_3830689328"/>
      <w:bookmarkStart w:id="2872" w:name="_Toc1290"/>
      <w:bookmarkEnd w:id="2871"/>
      <w:r>
        <w:rPr>
          <w:rtl w:val="true"/>
        </w:rPr>
        <w:t>بَابُ مَا یَنْبَغِی لِلرَّجُلِ أَنْ یَقُولَ إِذَا حَجَّ عَنْ غَیْرِهِ</w:t>
      </w:r>
      <w:bookmarkEnd w:id="2872"/>
    </w:p>
    <w:p>
      <w:pPr>
        <w:pStyle w:val="Heading4"/>
        <w:numPr>
          <w:ilvl w:val="3"/>
          <w:numId w:val="1"/>
        </w:numPr>
        <w:rPr/>
      </w:pPr>
      <w:bookmarkStart w:id="2873" w:name="__RefHeading___Toc1505173_3830689328"/>
      <w:bookmarkStart w:id="2874" w:name="_Toc1291"/>
      <w:bookmarkEnd w:id="2873"/>
      <w:r>
        <w:rPr/>
        <w:t>1</w:t>
      </w:r>
      <w:r>
        <w:rPr>
          <w:rtl w:val="true"/>
        </w:rPr>
        <w:t xml:space="preserve">- </w:t>
      </w:r>
      <w:r>
        <w:rPr>
          <w:rtl w:val="true"/>
        </w:rPr>
        <w:t>حدیث</w:t>
      </w:r>
      <w:bookmarkEnd w:id="2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یَحُجُّ عَنْ أَخِیهِ أَوْ عَنْ أَبِیهِ أَوْ عَنْ رَجُلٍ مِنَ النَّاسِ هَلْ یَنْبَغِی لَهُ أَنْ یَتَکَلَّمَ بِشَیْ‌ءٍ قَالَ نَعَمْ یَقُولُ بَعْدَ مَا یُحْرِمُ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أَصَابَنِی فِی سَفَرِی هَذَا مِنْ تَعَبٍ أَوْ شِدَّةٍ أَوْ بَلَاءٍ أَوْ شَعَثٍ فَأْجُرْ فُلَاناً فِیهِ وَ أْجُرْنِی فِی قَضَائِی عَنْهُ</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مُحَمَّدِ بْنِ سِنَانٍ عَنِ ابْنِ مُسْکَانَ عَنِ الْحَلَبِیِ مِثْلَهُ</w:t>
      </w:r>
      <w:r>
        <w:rPr>
          <w:rFonts w:eastAsia="Amiri" w:cs="Amiri" w:ascii="Amiri" w:hAnsi="Amiri"/>
          <w:color w:val="111111"/>
          <w:sz w:val="28"/>
          <w:szCs w:val="28"/>
          <w:rtl w:val="true"/>
          <w:lang w:bidi="ar-SA"/>
        </w:rPr>
        <w:t>.</w:t>
      </w:r>
    </w:p>
    <w:p>
      <w:pPr>
        <w:pStyle w:val="Heading4"/>
        <w:numPr>
          <w:ilvl w:val="3"/>
          <w:numId w:val="1"/>
        </w:numPr>
        <w:rPr/>
      </w:pPr>
      <w:bookmarkStart w:id="2875" w:name="__RefHeading___Toc1505175_3830689328"/>
      <w:bookmarkStart w:id="2876" w:name="_Toc1292"/>
      <w:bookmarkEnd w:id="2875"/>
      <w:r>
        <w:rPr/>
        <w:t>2</w:t>
      </w:r>
      <w:r>
        <w:rPr>
          <w:rtl w:val="true"/>
        </w:rPr>
        <w:t xml:space="preserve">- </w:t>
      </w:r>
      <w:r>
        <w:rPr>
          <w:rtl w:val="true"/>
        </w:rPr>
        <w:t>حدیث</w:t>
      </w:r>
      <w:bookmarkEnd w:id="287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w:t>
      </w:r>
      <w:r>
        <w:rPr>
          <w:rFonts w:eastAsia="Amiri" w:cs="Amiri" w:ascii="Amiri" w:hAnsi="Amiri"/>
          <w:color w:val="111111"/>
          <w:sz w:val="28"/>
          <w:szCs w:val="28"/>
          <w:rtl w:val="true"/>
          <w:lang w:bidi="ar-SA"/>
        </w:rPr>
        <w:t xml:space="preserve">) </w:t>
      </w:r>
      <w:bookmarkStart w:id="2877" w:name="pg13660_142328"/>
    </w:p>
    <w:p>
      <w:pPr>
        <w:pStyle w:val="BookText"/>
        <w:rPr/>
      </w:pPr>
      <w:bookmarkEnd w:id="2877"/>
      <w:r>
        <w:rPr>
          <w:rFonts w:ascii="Amiri" w:hAnsi="Amiri" w:eastAsia="Amiri" w:cs="Amiri"/>
          <w:color w:val="111111"/>
          <w:sz w:val="28"/>
          <w:sz w:val="28"/>
          <w:szCs w:val="28"/>
          <w:rtl w:val="true"/>
          <w:lang w:bidi="ar-SA"/>
        </w:rPr>
        <w:t>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یَجِبُ عَلَی الَّذِی یَحُجُّ عَنِ الرَّجُلِ قَالَ یُسَمِّیهِ فِی الْمَوَاطِنِ وَ الْمَوَاقِفِ</w:t>
      </w:r>
      <w:r>
        <w:rPr>
          <w:rFonts w:eastAsia="Amiri" w:cs="Amiri" w:ascii="Amiri" w:hAnsi="Amiri"/>
          <w:color w:val="111111"/>
          <w:sz w:val="28"/>
          <w:szCs w:val="28"/>
          <w:rtl w:val="true"/>
          <w:lang w:bidi="ar-SA"/>
        </w:rPr>
        <w:t xml:space="preserve">. </w:t>
      </w:r>
      <w:r>
        <w:rPr>
          <w:rStyle w:val="FootnoteAnchor"/>
          <w:rtl w:val="true"/>
        </w:rPr>
        <w:footnoteReference w:id="901"/>
      </w:r>
    </w:p>
    <w:p>
      <w:pPr>
        <w:pStyle w:val="Heading4"/>
        <w:numPr>
          <w:ilvl w:val="3"/>
          <w:numId w:val="1"/>
        </w:numPr>
        <w:rPr/>
      </w:pPr>
      <w:bookmarkStart w:id="2878" w:name="__RefHeading___Toc1505177_3830689328"/>
      <w:bookmarkStart w:id="2879" w:name="_Toc1293"/>
      <w:bookmarkEnd w:id="2878"/>
      <w:r>
        <w:rPr/>
        <w:t>3</w:t>
      </w:r>
      <w:r>
        <w:rPr>
          <w:rtl w:val="true"/>
        </w:rPr>
        <w:t xml:space="preserve">- </w:t>
      </w:r>
      <w:r>
        <w:rPr>
          <w:rtl w:val="true"/>
        </w:rPr>
        <w:t>حدیث</w:t>
      </w:r>
      <w:bookmarkEnd w:id="28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أَ رَأَیْتَ الَّذِی یَقْضِی عَنْ أَبِیهِ أَوْ أُمِّهِ أَوْ أَخِیهِ أَوْ غَیْرِهِمْ أَ یَتَکَلَّمُ بِشَیْ‌ءٍ قَالَ نَعَمْ یَقُولُ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أَصَابَنِی مِنْ نَصَبٍ أَوْ شَعَثٍ أَوْ شِدَّةٍ فَأْجُرْ فُلَاناً فِیهِ وَ أْجُرْنِی فِی قَضَائِی عَنْهُ</w:t>
      </w:r>
      <w:r>
        <w:rPr>
          <w:rFonts w:eastAsia="Amiri" w:cs="Amiri" w:ascii="Amiri" w:hAnsi="Amiri"/>
          <w:color w:val="111111"/>
          <w:sz w:val="28"/>
          <w:szCs w:val="28"/>
          <w:rtl w:val="true"/>
          <w:lang w:bidi="ar-SA"/>
        </w:rPr>
        <w:t>.</w:t>
      </w:r>
    </w:p>
    <w:p>
      <w:pPr>
        <w:pStyle w:val="Heading3"/>
        <w:numPr>
          <w:ilvl w:val="2"/>
          <w:numId w:val="1"/>
        </w:numPr>
        <w:rPr/>
      </w:pPr>
      <w:bookmarkStart w:id="2880" w:name="__RefHeading___Toc1505179_3830689328"/>
      <w:bookmarkStart w:id="2881" w:name="_Toc1294"/>
      <w:bookmarkEnd w:id="2880"/>
      <w:r>
        <w:rPr>
          <w:rtl w:val="true"/>
        </w:rPr>
        <w:t>بَابُ الرَّجُلِ یَحُجُّ عَنْ غَیْرِهِ فَحَجَّ عَنْ غَیْرِ ذَلِکَ أَوْ یَطُوفُ عَنْ غَیْرِهِ</w:t>
      </w:r>
      <w:bookmarkEnd w:id="2881"/>
    </w:p>
    <w:p>
      <w:pPr>
        <w:pStyle w:val="Heading4"/>
        <w:numPr>
          <w:ilvl w:val="3"/>
          <w:numId w:val="1"/>
        </w:numPr>
        <w:rPr/>
      </w:pPr>
      <w:bookmarkStart w:id="2882" w:name="__RefHeading___Toc1505181_3830689328"/>
      <w:bookmarkStart w:id="2883" w:name="_Toc1295"/>
      <w:bookmarkEnd w:id="2882"/>
      <w:r>
        <w:rPr/>
        <w:t>1</w:t>
      </w:r>
      <w:r>
        <w:rPr>
          <w:rtl w:val="true"/>
        </w:rPr>
        <w:t xml:space="preserve">- </w:t>
      </w:r>
      <w:r>
        <w:rPr>
          <w:rtl w:val="true"/>
        </w:rPr>
        <w:t>حدیث</w:t>
      </w:r>
      <w:bookmarkEnd w:id="2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الرَّجُلُ یَحُجُّ عَنِ الرَّجُلِ یَصْلُحُ لَهُ أَنْ یَطُوفَ عَنْ أَقَارِبِهِ فَقَالَ إِذَا قَضَی مَنَاسِکَ الْحَجِّ فَلْیَصْنَعْ مَا شَاءَ</w:t>
      </w:r>
      <w:r>
        <w:rPr>
          <w:rFonts w:eastAsia="Amiri" w:cs="Amiri" w:ascii="Amiri" w:hAnsi="Amiri"/>
          <w:color w:val="111111"/>
          <w:sz w:val="28"/>
          <w:szCs w:val="28"/>
          <w:rtl w:val="true"/>
          <w:lang w:bidi="ar-SA"/>
        </w:rPr>
        <w:t>.</w:t>
      </w:r>
    </w:p>
    <w:p>
      <w:pPr>
        <w:pStyle w:val="Heading4"/>
        <w:numPr>
          <w:ilvl w:val="3"/>
          <w:numId w:val="1"/>
        </w:numPr>
        <w:rPr/>
      </w:pPr>
      <w:bookmarkStart w:id="2884" w:name="__RefHeading___Toc1505183_3830689328"/>
      <w:bookmarkStart w:id="2885" w:name="_Toc1296"/>
      <w:bookmarkEnd w:id="2884"/>
      <w:r>
        <w:rPr/>
        <w:t>2</w:t>
      </w:r>
      <w:r>
        <w:rPr>
          <w:rtl w:val="true"/>
        </w:rPr>
        <w:t xml:space="preserve">- </w:t>
      </w:r>
      <w:r>
        <w:rPr>
          <w:rtl w:val="true"/>
        </w:rPr>
        <w:t>حدیث</w:t>
      </w:r>
      <w:bookmarkEnd w:id="28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أَعْطَی رَجُلًا مَالًا یَحُجُّ عَنْهُ فَحَجَّ عَنْ نَفْسِهِ فَقَالَ هِیَ عَنْ صَاحِبِ الْمَالِ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6" w:name="__RefHeading___Toc1505185_3830689328"/>
      <w:bookmarkStart w:id="2887" w:name="_Toc1297"/>
      <w:bookmarkEnd w:id="2886"/>
      <w:r>
        <w:rPr/>
        <w:t>3</w:t>
      </w:r>
      <w:r>
        <w:rPr>
          <w:rtl w:val="true"/>
        </w:rPr>
        <w:t xml:space="preserve">- </w:t>
      </w:r>
      <w:r>
        <w:rPr>
          <w:rtl w:val="true"/>
        </w:rPr>
        <w:t>حدیث</w:t>
      </w:r>
      <w:bookmarkEnd w:id="288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رِجَالِهِ عَنْ أَبِی عَبْدِ اللَّهِ ع فِی رَجُلٍ أَخَذَ مِنْ رَجُلٍ مَالًا وَ لَمْ یَحُجَّ عَنْهُ وَ مَاتَ لَمْ یُخَلِّفْ شَیْئاً قَالَ إِنْ کَانَ حَجَّ الْأَجِیرُ أُخِذَتْ حَجَّتُهُ وَ دُفِعَتْ إِلَی صَاحِبِ الْمَالِ وَ إِنْ لَمْ یَکُنْ حَجَّ کُتِبَ لِصَاحِبِ الْمَالِ ثَوَابُ الْحَجِ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2888" w:name="pg13660_142329"/>
    </w:p>
    <w:p>
      <w:pPr>
        <w:pStyle w:val="Heading3"/>
        <w:numPr>
          <w:ilvl w:val="2"/>
          <w:numId w:val="1"/>
        </w:numPr>
        <w:rPr/>
      </w:pPr>
      <w:bookmarkStart w:id="2889" w:name="__RefHeading___Toc1505187_3830689328"/>
      <w:bookmarkStart w:id="2890" w:name="_Toc1298"/>
      <w:bookmarkEnd w:id="2888"/>
      <w:bookmarkEnd w:id="2889"/>
      <w:r>
        <w:rPr>
          <w:rtl w:val="true"/>
        </w:rPr>
        <w:t>بَابُ مَنْ حَجَّ عَنْ غَیْرِهِ إِنَّ لَهُ فِیهَا شِرْکَةً</w:t>
      </w:r>
      <w:bookmarkEnd w:id="2890"/>
    </w:p>
    <w:p>
      <w:pPr>
        <w:pStyle w:val="Heading4"/>
        <w:numPr>
          <w:ilvl w:val="3"/>
          <w:numId w:val="1"/>
        </w:numPr>
        <w:rPr/>
      </w:pPr>
      <w:bookmarkStart w:id="2891" w:name="__RefHeading___Toc1505189_3830689328"/>
      <w:bookmarkStart w:id="2892" w:name="_Toc1299"/>
      <w:bookmarkEnd w:id="2891"/>
      <w:r>
        <w:rPr/>
        <w:t>1</w:t>
      </w:r>
      <w:r>
        <w:rPr>
          <w:rtl w:val="true"/>
        </w:rPr>
        <w:t xml:space="preserve">- </w:t>
      </w:r>
      <w:r>
        <w:rPr>
          <w:rtl w:val="true"/>
        </w:rPr>
        <w:t>حدیث</w:t>
      </w:r>
      <w:bookmarkEnd w:id="28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عَلِیِّ بْنِ أَسْبَاطٍ عَنْ رَجُلٍ مِنْ أَصْحَابِنَا یُقَالُ لَهُ عَبْدُ الرَّحْمَنِ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رَجُلٌ فَأَعْطَاهُ ثَلَاثِینَ دِینَاراً یَحُجُّ بِهَا عَنْ إِسْمَاعِیلَ وَ لَمْ یَتْرُکْ شَیْئاً مِنَ الْعُمْرَةِ إِلَی الْحَجِّ إِلَّا اشْتَرَطَهُ عَلَیْهِ حَتَّی اشْتَرَطَ عَلَیْهِ أَنْ یَسْعَی عَنْ وَادِی مُحَسِّرٍ </w:t>
      </w:r>
      <w:r>
        <w:rPr>
          <w:rStyle w:val="FootnoteAnchor"/>
          <w:rtl w:val="true"/>
        </w:rPr>
        <w:footnoteReference w:id="904"/>
      </w:r>
      <w:r>
        <w:rPr>
          <w:rFonts w:ascii="Amiri" w:hAnsi="Amiri" w:eastAsia="Amiri" w:cs="Amiri"/>
          <w:color w:val="111111"/>
          <w:sz w:val="28"/>
          <w:sz w:val="28"/>
          <w:szCs w:val="28"/>
          <w:rtl w:val="true"/>
          <w:lang w:bidi="ar-SA"/>
        </w:rPr>
        <w:t>ثُمَّ قَالَ یَا هَذَا إِذَا أَنْتَ فَعَلْتَ هَذَا کَانَ لِإِسْمَاعِیلَ حَجَّةٌ بِمَا أَنْفَقَ مِنْ مَالِهِ وَ کَانَ لَکَ تِسْعٌ بِمَا أَتْعَبْتَ مِنْ بَدَنِکَ</w:t>
      </w:r>
      <w:r>
        <w:rPr>
          <w:rFonts w:eastAsia="Amiri" w:cs="Amiri" w:ascii="Amiri" w:hAnsi="Amiri"/>
          <w:color w:val="111111"/>
          <w:sz w:val="28"/>
          <w:szCs w:val="28"/>
          <w:rtl w:val="true"/>
          <w:lang w:bidi="ar-SA"/>
        </w:rPr>
        <w:t>.</w:t>
      </w:r>
    </w:p>
    <w:p>
      <w:pPr>
        <w:pStyle w:val="Heading4"/>
        <w:numPr>
          <w:ilvl w:val="3"/>
          <w:numId w:val="1"/>
        </w:numPr>
        <w:rPr/>
      </w:pPr>
      <w:bookmarkStart w:id="2893" w:name="__RefHeading___Toc1505191_3830689328"/>
      <w:bookmarkStart w:id="2894" w:name="_Toc1300"/>
      <w:bookmarkEnd w:id="2893"/>
      <w:r>
        <w:rPr/>
        <w:t>2</w:t>
      </w:r>
      <w:r>
        <w:rPr>
          <w:rtl w:val="true"/>
        </w:rPr>
        <w:t xml:space="preserve">- </w:t>
      </w:r>
      <w:r>
        <w:rPr>
          <w:rtl w:val="true"/>
        </w:rPr>
        <w:t>حدیث</w:t>
      </w:r>
      <w:bookmarkEnd w:id="28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الْحَسَنِ </w:t>
      </w:r>
      <w:r>
        <w:rPr>
          <w:rStyle w:val="FootnoteAnchor"/>
          <w:rtl w:val="true"/>
        </w:rPr>
        <w:footnoteReference w:id="905"/>
      </w:r>
      <w:r>
        <w:rPr>
          <w:rFonts w:ascii="Amiri" w:hAnsi="Amiri" w:eastAsia="Amiri" w:cs="Amiri"/>
          <w:color w:val="111111"/>
          <w:sz w:val="28"/>
          <w:sz w:val="28"/>
          <w:szCs w:val="28"/>
          <w:rtl w:val="true"/>
          <w:lang w:bidi="ar-SA"/>
        </w:rPr>
        <w:t>عَنْ عَلِیِّ بْنِ یُوسُفَ عَنْ أَبِی عَبْدِ اللَّهِ الْمُؤْمِنِ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یَحُجُّ عَنْ آخَرَ مَا لَهُ مِنَ الْأَجْرِ وَ الثَّوَابِ قَالَ لِلَّذِی یَحُجُّ عَنْ رَجُلٍ أَجْرُ وَ ثَوَابُ عَشْرِ حِجَجٍ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5" w:name="__RefHeading___Toc1505193_3830689328"/>
      <w:bookmarkStart w:id="2896" w:name="_Toc1301"/>
      <w:bookmarkEnd w:id="2895"/>
      <w:r>
        <w:rPr>
          <w:rtl w:val="true"/>
        </w:rPr>
        <w:t>بَابٌ نَادِرٌ</w:t>
      </w:r>
      <w:bookmarkEnd w:id="2896"/>
    </w:p>
    <w:p>
      <w:pPr>
        <w:pStyle w:val="Heading4"/>
        <w:numPr>
          <w:ilvl w:val="3"/>
          <w:numId w:val="1"/>
        </w:numPr>
        <w:rPr/>
      </w:pPr>
      <w:bookmarkStart w:id="2897" w:name="__RefHeading___Toc1505195_3830689328"/>
      <w:bookmarkStart w:id="2898" w:name="_Toc1302"/>
      <w:bookmarkEnd w:id="2897"/>
      <w:r>
        <w:rPr/>
        <w:t>1</w:t>
      </w:r>
      <w:r>
        <w:rPr>
          <w:rtl w:val="true"/>
        </w:rPr>
        <w:t xml:space="preserve">- </w:t>
      </w:r>
      <w:r>
        <w:rPr>
          <w:rtl w:val="true"/>
        </w:rPr>
        <w:t>حدیث</w:t>
      </w:r>
      <w:bookmarkEnd w:id="289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عَمَّنْ ذَکَرَهُ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رَجُلٌ دَفَعَ إِلَی خَمْسَةِ نَفَرٍ حَجَّةً وَاحِدَةً فَقَالَ یَحُجُّ بِهَا بَعْضُهُمْ فَسَوَّغَهَا رَجُلٌ مِنْهُمْ فَقَالَ لِی کُلُّهُمْ شُرَکَاءُ فِی الْأَجْرِ فَقُلْتُ لِمَنِ الْحَجُّ قَالَ لِمَنْ صَلَّی فِی الْحَرِّ وَ الْبَرْدِ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2899" w:name="pg13660_142330"/>
    </w:p>
    <w:p>
      <w:pPr>
        <w:pStyle w:val="Heading3"/>
        <w:numPr>
          <w:ilvl w:val="2"/>
          <w:numId w:val="1"/>
        </w:numPr>
        <w:rPr/>
      </w:pPr>
      <w:bookmarkStart w:id="2900" w:name="__RefHeading___Toc1505197_3830689328"/>
      <w:bookmarkStart w:id="2901" w:name="_Toc1303"/>
      <w:bookmarkEnd w:id="2899"/>
      <w:bookmarkEnd w:id="2900"/>
      <w:r>
        <w:rPr>
          <w:rtl w:val="true"/>
        </w:rPr>
        <w:t>بَابُ الرَّجُلِ یُعْطَی الْحَجَّ فَیَصْرِفُ مَا أَخَذَ فِی غَیْرِ الْحَجِّ أَوْ تَفْضُلُ الْفَضْلَةُ مِمَّا أُعْطِیَ</w:t>
      </w:r>
      <w:bookmarkEnd w:id="2901"/>
    </w:p>
    <w:p>
      <w:pPr>
        <w:pStyle w:val="Heading4"/>
        <w:numPr>
          <w:ilvl w:val="3"/>
          <w:numId w:val="1"/>
        </w:numPr>
        <w:rPr/>
      </w:pPr>
      <w:bookmarkStart w:id="2902" w:name="__RefHeading___Toc1505199_3830689328"/>
      <w:bookmarkStart w:id="2903" w:name="_Toc1304"/>
      <w:bookmarkEnd w:id="2902"/>
      <w:r>
        <w:rPr/>
        <w:t>1</w:t>
      </w:r>
      <w:r>
        <w:rPr>
          <w:rtl w:val="true"/>
        </w:rPr>
        <w:t xml:space="preserve">- </w:t>
      </w:r>
      <w:r>
        <w:rPr>
          <w:rtl w:val="true"/>
        </w:rPr>
        <w:t>حدیث</w:t>
      </w:r>
      <w:bookmarkEnd w:id="2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أَحْمَدَ بْنِ مُحَمَّدِ بْنِ أَبِی نَصْرٍ عَنْ مُحَمَّدِ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الرَّجُلِ یُعْطَی الْحَجَّةَ یَحُجُّ بِهَا وَ یُوَسِّعُ عَلَی نَفْسِهِ فَیَفْضُلُ مِنْهَا أَ یَرُدُّهَا عَلَیْهِ قَالَ لَا هِیَ لَهُ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4" w:name="__RefHeading___Toc1505201_3830689328"/>
      <w:bookmarkStart w:id="2905" w:name="_Toc1305"/>
      <w:bookmarkEnd w:id="2904"/>
      <w:r>
        <w:rPr/>
        <w:t>2</w:t>
      </w:r>
      <w:r>
        <w:rPr>
          <w:rtl w:val="true"/>
        </w:rPr>
        <w:t xml:space="preserve">- </w:t>
      </w:r>
      <w:r>
        <w:rPr>
          <w:rtl w:val="true"/>
        </w:rPr>
        <w:t>حدیث</w:t>
      </w:r>
      <w:bookmarkEnd w:id="29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یَأْخُذُ الدَّرَاهِمَ لِیَحُجَّ بِهَا عَنْ رَجُلٍ هَلْ یَجُوزُ لَهُ أَنْ یُنْفِقَ مِنْهَا فِی غَیْرِ الْحَجِّ قَالَ إِذَا ضَمِنَ الْحَجَّ فَالدَّرَاهِمُ لَهُ یَصْنَعُ بِهَا مَا أَحَبَّ وَ عَلَیْهِ حَجَّةٌ</w:t>
      </w:r>
      <w:r>
        <w:rPr>
          <w:rFonts w:eastAsia="Amiri" w:cs="Amiri" w:ascii="Amiri" w:hAnsi="Amiri"/>
          <w:color w:val="111111"/>
          <w:sz w:val="28"/>
          <w:szCs w:val="28"/>
          <w:rtl w:val="true"/>
          <w:lang w:bidi="ar-SA"/>
        </w:rPr>
        <w:t>.</w:t>
      </w:r>
    </w:p>
    <w:p>
      <w:pPr>
        <w:pStyle w:val="Heading4"/>
        <w:numPr>
          <w:ilvl w:val="3"/>
          <w:numId w:val="1"/>
        </w:numPr>
        <w:rPr/>
      </w:pPr>
      <w:bookmarkStart w:id="2906" w:name="__RefHeading___Toc1505203_3830689328"/>
      <w:bookmarkStart w:id="2907" w:name="_Toc1306"/>
      <w:bookmarkEnd w:id="2906"/>
      <w:r>
        <w:rPr/>
        <w:t>3</w:t>
      </w:r>
      <w:r>
        <w:rPr>
          <w:rtl w:val="true"/>
        </w:rPr>
        <w:t xml:space="preserve">- </w:t>
      </w:r>
      <w:r>
        <w:rPr>
          <w:rtl w:val="true"/>
        </w:rPr>
        <w:t>حدیث</w:t>
      </w:r>
      <w:bookmarkEnd w:id="290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عُمَرُ بْنُ یَزِیدَ إِلَی أَبِی جَعْفَرٍ الْأَحْوَلِ بِدَرَاهِمَ وَ قَالَ قُلْ لَهُ إِنْ أَرَادَ أَنْ یَحُجَّ بِهَا فَلْیَحُجَّ وَ إِنْ أَرَادَ أَنْ یُنْفِقَهَا فَلْیُنْفِقْهَا قَالَ فَأَنْفَقَهَا وَ لَمْ یَحُجَّ قَالَ حَمَّادٌ فَذَکَرَ ذَلِکَ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علیه السلام فَقَالَ وَجَدْتُمُ الشَّیْخَ فَقِیهاً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2908" w:name="pg13660_142331"/>
    </w:p>
    <w:p>
      <w:pPr>
        <w:pStyle w:val="Heading3"/>
        <w:numPr>
          <w:ilvl w:val="2"/>
          <w:numId w:val="1"/>
        </w:numPr>
        <w:rPr/>
      </w:pPr>
      <w:bookmarkStart w:id="2909" w:name="__RefHeading___Toc1505205_3830689328"/>
      <w:bookmarkStart w:id="2910" w:name="_Toc1307"/>
      <w:bookmarkEnd w:id="2908"/>
      <w:bookmarkEnd w:id="2909"/>
      <w:r>
        <w:rPr>
          <w:rtl w:val="true"/>
        </w:rPr>
        <w:t>بَابُ الطَّوَافِ وَ الْحَجِّ عَنِ الْأَئِمَّةِ ع‌</w:t>
      </w:r>
      <w:bookmarkEnd w:id="2910"/>
    </w:p>
    <w:p>
      <w:pPr>
        <w:pStyle w:val="Heading4"/>
        <w:numPr>
          <w:ilvl w:val="3"/>
          <w:numId w:val="1"/>
        </w:numPr>
        <w:rPr/>
      </w:pPr>
      <w:bookmarkStart w:id="2911" w:name="__RefHeading___Toc1505207_3830689328"/>
      <w:bookmarkStart w:id="2912" w:name="_Toc1308"/>
      <w:bookmarkEnd w:id="2911"/>
      <w:r>
        <w:rPr/>
        <w:t>1</w:t>
      </w:r>
      <w:r>
        <w:rPr>
          <w:rtl w:val="true"/>
        </w:rPr>
        <w:t xml:space="preserve">- </w:t>
      </w:r>
      <w:r>
        <w:rPr>
          <w:rtl w:val="true"/>
        </w:rPr>
        <w:t>حدیث</w:t>
      </w:r>
      <w:bookmarkEnd w:id="2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مُوسَی بْنِ الْقَاسِمِ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یَا سَیِّدِی إِنِّی أَرْجُو أَنْ أَصُومَ فِی الْمَدِینَةِ شَهْرَ رَمَضَانَ فَقَالَ تَصُومُ بِهَا إِنْ شَاءَ اللَّهُ قُلْتُ وَ أَرْجُو أَنْ یَکُونَ خُرُوجُنَا فِی عَشْرٍ مِنْ شَوَّالٍ وَ قَدْ عَوَّدَ اللَّهُ زِیَارَةَ رَسُولِ اللَّهِ صلی الله علیه و آله وَ أَهْلِ بَیْتِهِ وَ زِیَارَتَکَ فَرُبَّمَا حَجَجْتُ عَنْ أَبِیکَ وَ رُبَّمَا حَجَجْتُ عَنْ أَبِی وَ رُبَّمَا حَجَجْتُ عَنِ الرَّجُلِ مِنْ إِخْوَانِی وَ رُبَّمَا حَجَجْتُ عَنْ نَفْسِی فَکَیْفَ أَصْنَعُ فَقَالَ تَمَتَّعْ فَقُلْتُ إِنِّی مُقِیمٌ بِمَکَّةَ مُنْذُ عَشْرِ سِنِینَ فَقَالَ تَمَتَّعْ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3" w:name="__RefHeading___Toc1505209_3830689328"/>
      <w:bookmarkStart w:id="2914" w:name="_Toc1309"/>
      <w:bookmarkEnd w:id="2913"/>
      <w:r>
        <w:rPr/>
        <w:t>2</w:t>
      </w:r>
      <w:r>
        <w:rPr>
          <w:rtl w:val="true"/>
        </w:rPr>
        <w:t xml:space="preserve">- </w:t>
      </w:r>
      <w:r>
        <w:rPr>
          <w:rtl w:val="true"/>
        </w:rPr>
        <w:t>حدیث</w:t>
      </w:r>
      <w:bookmarkEnd w:id="291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عَلِیِّ بْنِ مَهْزِیَارَ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قَدْ أَرَدْتُ أَنْ أَطُوفَ عَنْکَ وَ عَنْ أَبِیکَ فَقِیلَ لِی إِنَّ الْأَوْصِیَاءَ لَا یُطَافُ عَنْهُمْ فَقَالَ لِی بَلْ طُفْ مَا أَمْکَنَکَ فَإِنَّهُ جَائِزٌ ثُمَّ قُلْتُ لَهُ بَعْدَ ذَلِکَ بِثَلَاثِ سِنِینَ إِنِّی کُنْتُ اسْتَأْذَنْتُکَ فِی الطَّوَافِ عَنْکَ وَ عَنْ أَبِیکَ فَأَذِنْتَ لِی فِی ذَلِکَ فَطُفْتُ عَنْکُمَا مَا شَاءَ اللَّهُ ثُمَّ وَقَعَ فِی قَلْبِی شَیْ‌ءٌ فَعَمِلْتُ بِهِ قَالَ وَ مَا هُوَ قُلْتُ طُفْتُ یَوْماً عَنْ رَسُولِ اللَّهِ صلی الله علیه و آله فَقَالَ ثَلَاثَ مَرَّاتٍ صَلَّی اللَّهُ عَلَی رَسُولِ اللَّهِ ثُمَّ الْیَوْمَ الثَّانِیَ عَنْ أَمِیرِ الْمُؤْمِنِینَ ثُمَّ طُفْتُ الْیَوْمَ الثَّالِثَ عَنِ الْحَسَنِ علیه السلام وَ الرَّابِعَ عَنِ الْحُسَیْنِ علیه السلام وَ الْخَامِسَ عَنْ عَلِیِّ بْنِ الْحُسَیْنِ علیه السلام وَ السَّادِسَ عَنْ أَبِی جَعْفَرٍ مُحَمَّدِ بْنِ عَلِیٍّ علیه السلام وَ الْیَوْمَ السَّابِعَ عَنْ جَعْفَرِ بْنِ مُحَمَّدٍ علیه السلام وَ الْیَوْمَ الثَّامِنَ عَنْ أَبِیکَ مُوسَی علیه السلام وَ الْیَوْمَ التَّاسِعَ عَنْ أَبِیکَ عَلِیٍّ علیه السلام وَ الْیَوْمَ الْعَاشِرَ عَنْکَ یَا سَیِّدِی وَ هَؤُلَاءِ الَّذِینَ أَدِینُ اللَّهَ بِوَلَایَتِهِمْ فَقَالَ إِذَنْ وَ اللَّهِ تَدِینَ اللَّهَ بِالدِّینِ الَّذِی لَا یَقْبَلُ مِنَ الْعِبَادِ غَیْرَهُ قُلْتُ وَ رُبَّمَا طُفْتُ عَنْ أُمِّکَ فَاطِمَةَ علیه السلام وَ رُبَّمَا لَمْ أَطُفْ فَقَالَ اسْتَکْثِرْ مِنْ هَذَا فَإِنَّهُ أَفْضَلُ مَا أَنْتَ عَامِلُهُ إِنْ شَاءَ اللَّهُ</w:t>
      </w:r>
      <w:r>
        <w:rPr>
          <w:rFonts w:eastAsia="Amiri" w:cs="Amiri" w:ascii="Amiri" w:hAnsi="Amiri"/>
          <w:color w:val="111111"/>
          <w:sz w:val="28"/>
          <w:szCs w:val="28"/>
          <w:rtl w:val="true"/>
          <w:lang w:bidi="ar-SA"/>
        </w:rPr>
        <w:t xml:space="preserve">. ) </w:t>
      </w:r>
      <w:bookmarkStart w:id="2915" w:name="pg13660_142332"/>
    </w:p>
    <w:p>
      <w:pPr>
        <w:pStyle w:val="Heading3"/>
        <w:numPr>
          <w:ilvl w:val="2"/>
          <w:numId w:val="1"/>
        </w:numPr>
        <w:rPr/>
      </w:pPr>
      <w:bookmarkStart w:id="2916" w:name="__RefHeading___Toc1505211_3830689328"/>
      <w:bookmarkStart w:id="2917" w:name="_Toc1310"/>
      <w:bookmarkEnd w:id="2915"/>
      <w:bookmarkEnd w:id="2916"/>
      <w:r>
        <w:rPr>
          <w:rtl w:val="true"/>
        </w:rPr>
        <w:t>بَابُ مَنْ یُشْرِکُ قَرَابَتَهُ وَ إِخْوَتَهُ فِی حَجَّتِهِ أَوْ یَصِلُهُمْ بِحَجَّةٍ</w:t>
      </w:r>
      <w:bookmarkEnd w:id="2917"/>
    </w:p>
    <w:p>
      <w:pPr>
        <w:pStyle w:val="Heading4"/>
        <w:numPr>
          <w:ilvl w:val="3"/>
          <w:numId w:val="1"/>
        </w:numPr>
        <w:rPr/>
      </w:pPr>
      <w:bookmarkStart w:id="2918" w:name="__RefHeading___Toc1505213_3830689328"/>
      <w:bookmarkStart w:id="2919" w:name="_Toc1311"/>
      <w:bookmarkEnd w:id="2918"/>
      <w:r>
        <w:rPr/>
        <w:t>1</w:t>
      </w:r>
      <w:r>
        <w:rPr>
          <w:rtl w:val="true"/>
        </w:rPr>
        <w:t xml:space="preserve">- </w:t>
      </w:r>
      <w:r>
        <w:rPr>
          <w:rtl w:val="true"/>
        </w:rPr>
        <w:t>حدیث</w:t>
      </w:r>
      <w:bookmarkEnd w:id="29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أُشْرِکُ أَبَوَیَّ فِی حَجَّتِی قَالَ نَعَمْ قُلْتُ أُشْرِکُ إِخْوَتِی فِی حَجَّتِی قَالَ نَعَمْ إِنَّ اللَّهَ عَزَّ وَ جَلَّ جَاعِلٌ لَکَ حَجّاً وَ لَهُمْ حَجّاً وَ لَکَ أَجْرٌ لِصِلَتِکَ إِیَّاهُمْ قُلْتُ فَأَطُوفُ عَنِ الرَّجُلِ وَ الْمَرْأَةِ وَ هُمْ بِالْکُوفَةِ فَقَالَ نَعَمْ تَقُولُ حِینَ تَفْتَتِحُ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الَّذِی تَطُوفُ عَنْهُ</w:t>
      </w:r>
      <w:r>
        <w:rPr>
          <w:rFonts w:eastAsia="Amiri" w:cs="Amiri" w:ascii="Amiri" w:hAnsi="Amiri"/>
          <w:color w:val="111111"/>
          <w:sz w:val="28"/>
          <w:szCs w:val="28"/>
          <w:rtl w:val="true"/>
          <w:lang w:bidi="ar-SA"/>
        </w:rPr>
        <w:t>.</w:t>
      </w:r>
    </w:p>
    <w:p>
      <w:pPr>
        <w:pStyle w:val="Heading4"/>
        <w:numPr>
          <w:ilvl w:val="3"/>
          <w:numId w:val="1"/>
        </w:numPr>
        <w:rPr/>
      </w:pPr>
      <w:bookmarkStart w:id="2920" w:name="__RefHeading___Toc1505215_3830689328"/>
      <w:bookmarkStart w:id="2921" w:name="_Toc1312"/>
      <w:bookmarkEnd w:id="2920"/>
      <w:r>
        <w:rPr/>
        <w:t>2</w:t>
      </w:r>
      <w:r>
        <w:rPr>
          <w:rtl w:val="true"/>
        </w:rPr>
        <w:t xml:space="preserve">- </w:t>
      </w:r>
      <w:r>
        <w:rPr>
          <w:rtl w:val="true"/>
        </w:rPr>
        <w:t>حدیث</w:t>
      </w:r>
      <w:bookmarkEnd w:id="29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بَعْضِ أَصْحَابِنَا عَنْ عَمْرِو بْنِ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وَ أَنَا صَرُورَةٌ فَقُلْتُ إِنِّی أُحِبُّ أَنْ أَجْعَلَ حَجَّتِی عَنْ أُمِّی فَإِنَّهَا قَدْ مَاتَتْ قَالَ فَقَالَ لِی حَتَّی أَسْأَلَ لَکَ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إِلْیَاسُ لِأَبِی عَبْدِ اللَّهِ علیه السلام وَ أَنَا أَسْمَعُ جُعِلْتُ فِدَاکَ إِنَّ ابْنِی هَذَا صَرُورَةٌ وَ قَدْ مَاتَتْ أُمُّهُ فَأَحَبَّ أَنْ یَجْعَلَ حَجَّتَهُ لَهَا أَ فَیَجُوزُ ذَلِکَ لَهُ فَقَالَ أَبُو عَبْدِ اللَّهِ علیه السلام یُکْتَبُ لَهُ وَ لَهَا وَ یُکْتَبُ لَهُ أَجْرُ الْبِرِّ</w:t>
      </w:r>
      <w:r>
        <w:rPr>
          <w:rFonts w:eastAsia="Amiri" w:cs="Amiri" w:ascii="Amiri" w:hAnsi="Amiri"/>
          <w:color w:val="111111"/>
          <w:sz w:val="28"/>
          <w:szCs w:val="28"/>
          <w:rtl w:val="true"/>
          <w:lang w:bidi="ar-SA"/>
        </w:rPr>
        <w:t xml:space="preserve">. </w:t>
      </w:r>
      <w:r>
        <w:rPr>
          <w:rStyle w:val="FootnoteAnchor"/>
          <w:rtl w:val="true"/>
        </w:rPr>
        <w:footnoteReference w:id="911"/>
      </w:r>
    </w:p>
    <w:p>
      <w:pPr>
        <w:pStyle w:val="Heading4"/>
        <w:numPr>
          <w:ilvl w:val="3"/>
          <w:numId w:val="1"/>
        </w:numPr>
        <w:rPr/>
      </w:pPr>
      <w:bookmarkStart w:id="2922" w:name="__RefHeading___Toc1505217_3830689328"/>
      <w:bookmarkStart w:id="2923" w:name="_Toc1313"/>
      <w:bookmarkEnd w:id="2922"/>
      <w:r>
        <w:rPr/>
        <w:t>3</w:t>
      </w:r>
      <w:r>
        <w:rPr>
          <w:rtl w:val="true"/>
        </w:rPr>
        <w:t xml:space="preserve">- </w:t>
      </w:r>
      <w:r>
        <w:rPr>
          <w:rtl w:val="true"/>
        </w:rPr>
        <w:t>حدیث</w:t>
      </w:r>
      <w:bookmarkEnd w:id="29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فَدَخَلَ عَلَیْهِ الْحَارِثُ بْنُ الْمُغِیرَةِ فَقَالَ بِأَبِی أَنْتَ وَ أُمِّی لِیَ ابْنَةٌ قَیِّمَةٌ لِی عَلَی کُلِّ شَیْ‌ءٍ وَ هِیَ عَاتِقٌ </w:t>
      </w:r>
      <w:r>
        <w:rPr>
          <w:rStyle w:val="FootnoteAnchor"/>
          <w:rtl w:val="true"/>
        </w:rPr>
        <w:footnoteReference w:id="912"/>
      </w:r>
      <w:r>
        <w:rPr>
          <w:rFonts w:ascii="Amiri" w:hAnsi="Amiri" w:eastAsia="Amiri" w:cs="Amiri"/>
          <w:color w:val="111111"/>
          <w:sz w:val="28"/>
          <w:sz w:val="28"/>
          <w:szCs w:val="28"/>
          <w:rtl w:val="true"/>
          <w:lang w:bidi="ar-SA"/>
        </w:rPr>
        <w:t>أَ فَأَجْعَلُ لَهَا حَجَّتِی قَالَ أَمَا إِنَّهُ یَکُونُ لَهَا أَجْرُهَا وَ یَکُونُ لَکَ مِثْلُ ذَلِکَ وَ لَا یُنْقَصُ مِنْ أَجْرِهَا شَیْ‌ءٌ</w:t>
      </w:r>
      <w:r>
        <w:rPr>
          <w:rFonts w:eastAsia="Amiri" w:cs="Amiri" w:ascii="Amiri" w:hAnsi="Amiri"/>
          <w:color w:val="111111"/>
          <w:sz w:val="28"/>
          <w:szCs w:val="28"/>
          <w:rtl w:val="true"/>
          <w:lang w:bidi="ar-SA"/>
        </w:rPr>
        <w:t>.</w:t>
      </w:r>
    </w:p>
    <w:p>
      <w:pPr>
        <w:pStyle w:val="Heading4"/>
        <w:numPr>
          <w:ilvl w:val="3"/>
          <w:numId w:val="1"/>
        </w:numPr>
        <w:rPr/>
      </w:pPr>
      <w:bookmarkStart w:id="2924" w:name="__RefHeading___Toc1505219_3830689328"/>
      <w:bookmarkStart w:id="2925" w:name="_Toc1314"/>
      <w:bookmarkEnd w:id="2924"/>
      <w:r>
        <w:rPr/>
        <w:t>4</w:t>
      </w:r>
      <w:r>
        <w:rPr>
          <w:rtl w:val="true"/>
        </w:rPr>
        <w:t xml:space="preserve">- </w:t>
      </w:r>
      <w:r>
        <w:rPr>
          <w:rtl w:val="true"/>
        </w:rPr>
        <w:t>حدیث</w:t>
      </w:r>
      <w:bookmarkEnd w:id="292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یَحُجُّ فَیَجْعَلُ حَجَّتَهُ وَ عُمْرَتَهُ أَوْ بَعْضَ طَوَافِهِ لِبَعْضِ أَهْلِهِ وَ هُوَ عَنْهُ غَائِبٌ بِبَلَدٍ آخَرَ قَالَ قُلْتُ فَیَنْقُصُ ذَلِکَ مِنْ </w:t>
      </w:r>
      <w:r>
        <w:rPr>
          <w:rFonts w:eastAsia="Amiri" w:cs="Amiri" w:ascii="Amiri" w:hAnsi="Amiri"/>
          <w:color w:val="111111"/>
          <w:sz w:val="28"/>
          <w:szCs w:val="28"/>
          <w:rtl w:val="true"/>
          <w:lang w:bidi="ar-SA"/>
        </w:rPr>
        <w:t xml:space="preserve">. </w:t>
      </w:r>
      <w:bookmarkStart w:id="2926" w:name="pg13660_142333"/>
    </w:p>
    <w:p>
      <w:pPr>
        <w:pStyle w:val="BookText"/>
        <w:rPr/>
      </w:pPr>
      <w:bookmarkEnd w:id="2926"/>
      <w:r>
        <w:rPr>
          <w:rFonts w:ascii="Amiri" w:hAnsi="Amiri" w:eastAsia="Amiri" w:cs="Amiri"/>
          <w:color w:val="111111"/>
          <w:sz w:val="28"/>
          <w:sz w:val="28"/>
          <w:szCs w:val="28"/>
          <w:rtl w:val="true"/>
          <w:lang w:bidi="ar-SA"/>
        </w:rPr>
        <w:t xml:space="preserve">أَجْرِهِ قَالَ لَا هِیَ لَهُ وَ لِصَاحِبِهِ وَ لَهُ أَجْرٌ سِوَی ذَلِکَ بِمَا وَصَلَ قُلْتُ وَ هُوَ مَیِّتٌ هَلْ یَدْخُلُ ذَلِکَ عَلَیْهِ قَالَ نَعَمْ حَتَّی یَکُونُ مَسْخُوطاً عَلَیْهِ فَیُغْفَرُ لَهُ أَوْ یَکُونُ مُضَیَّقاً عَلَیْهِ فَیُوَسَّعُ عَلَیْهِ قُلْتُ فَیَعْلَمُ هُوَ فِی مَکَانِهِ أَنَّ عَمَلَ ذَلِکَ لَحِقَهُ </w:t>
      </w:r>
      <w:r>
        <w:rPr>
          <w:rStyle w:val="FootnoteAnchor"/>
          <w:rtl w:val="true"/>
        </w:rPr>
        <w:footnoteReference w:id="913"/>
      </w:r>
      <w:r>
        <w:rPr>
          <w:rFonts w:ascii="Amiri" w:hAnsi="Amiri" w:eastAsia="Amiri" w:cs="Amiri"/>
          <w:color w:val="111111"/>
          <w:sz w:val="28"/>
          <w:sz w:val="28"/>
          <w:szCs w:val="28"/>
          <w:rtl w:val="true"/>
          <w:lang w:bidi="ar-SA"/>
        </w:rPr>
        <w:t>قَالَ نَعَمْ قُلْتُ وَ إِنْ کَانَ نَاصِباً یَنْفَعُهُ ذَلِکَ قَالَ نَعَمْ یُخَفَّفُ عَنْهُ</w:t>
      </w:r>
      <w:r>
        <w:rPr>
          <w:rFonts w:eastAsia="Amiri" w:cs="Amiri" w:ascii="Amiri" w:hAnsi="Amiri"/>
          <w:color w:val="111111"/>
          <w:sz w:val="28"/>
          <w:szCs w:val="28"/>
          <w:rtl w:val="true"/>
          <w:lang w:bidi="ar-SA"/>
        </w:rPr>
        <w:t>.</w:t>
      </w:r>
    </w:p>
    <w:p>
      <w:pPr>
        <w:pStyle w:val="Heading4"/>
        <w:numPr>
          <w:ilvl w:val="3"/>
          <w:numId w:val="1"/>
        </w:numPr>
        <w:rPr/>
      </w:pPr>
      <w:bookmarkStart w:id="2927" w:name="__RefHeading___Toc1505221_3830689328"/>
      <w:bookmarkStart w:id="2928" w:name="_Toc1315"/>
      <w:bookmarkEnd w:id="2927"/>
      <w:r>
        <w:rPr/>
        <w:t>5</w:t>
      </w:r>
      <w:r>
        <w:rPr>
          <w:rtl w:val="true"/>
        </w:rPr>
        <w:t xml:space="preserve">- </w:t>
      </w:r>
      <w:r>
        <w:rPr>
          <w:rtl w:val="true"/>
        </w:rPr>
        <w:t>حدیث</w:t>
      </w:r>
      <w:bookmarkEnd w:id="29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أَنَا بِالْمَدِینَةِ بَعْدَ مَا رَجَعْتُ مِنْ مَکَّةَ إِنِّی أَرَدْتُ أَنْ أَحُجَّ عَنِ ابْنَتِی قَالَ فَاجْعَلْ ذَلِکَ لَهَا الْآنَ</w:t>
      </w:r>
      <w:r>
        <w:rPr>
          <w:rFonts w:eastAsia="Amiri" w:cs="Amiri" w:ascii="Amiri" w:hAnsi="Amiri"/>
          <w:color w:val="111111"/>
          <w:sz w:val="28"/>
          <w:szCs w:val="28"/>
          <w:rtl w:val="true"/>
          <w:lang w:bidi="ar-SA"/>
        </w:rPr>
        <w:t>.</w:t>
      </w:r>
    </w:p>
    <w:p>
      <w:pPr>
        <w:pStyle w:val="Heading4"/>
        <w:numPr>
          <w:ilvl w:val="3"/>
          <w:numId w:val="1"/>
        </w:numPr>
        <w:rPr/>
      </w:pPr>
      <w:bookmarkStart w:id="2929" w:name="__RefHeading___Toc1505223_3830689328"/>
      <w:bookmarkStart w:id="2930" w:name="_Toc1316"/>
      <w:bookmarkEnd w:id="2929"/>
      <w:r>
        <w:rPr/>
        <w:t>6</w:t>
      </w:r>
      <w:r>
        <w:rPr>
          <w:rtl w:val="true"/>
        </w:rPr>
        <w:t xml:space="preserve">- </w:t>
      </w:r>
      <w:r>
        <w:rPr>
          <w:rtl w:val="true"/>
        </w:rPr>
        <w:t>حدیث</w:t>
      </w:r>
      <w:bookmarkEnd w:id="29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هِشَامِ بْنِ الْحَکَمِ عَنْ أَبِی عَبْدِ اللَّهِ ع فِی الرَّجُلِ یُشْرِکُ أَبَاهُ وَ أَخَاهُ وَ قَرَابَتَهُ فِی حَجِّهِ فَقَالَ إِذاً یُکْتَبَ لَکَ حَجٌّ مِثْلُ حَجِّهِمْ وَ تَزْدَادَ أَجْراً بِمَا وَصَلْتَ</w:t>
      </w:r>
      <w:r>
        <w:rPr>
          <w:rFonts w:eastAsia="Amiri" w:cs="Amiri" w:ascii="Amiri" w:hAnsi="Amiri"/>
          <w:color w:val="111111"/>
          <w:sz w:val="28"/>
          <w:szCs w:val="28"/>
          <w:rtl w:val="true"/>
          <w:lang w:bidi="ar-SA"/>
        </w:rPr>
        <w:t>.</w:t>
      </w:r>
    </w:p>
    <w:p>
      <w:pPr>
        <w:pStyle w:val="Heading4"/>
        <w:numPr>
          <w:ilvl w:val="3"/>
          <w:numId w:val="1"/>
        </w:numPr>
        <w:rPr/>
      </w:pPr>
      <w:bookmarkStart w:id="2931" w:name="__RefHeading___Toc1505225_3830689328"/>
      <w:bookmarkStart w:id="2932" w:name="_Toc1317"/>
      <w:bookmarkEnd w:id="2931"/>
      <w:r>
        <w:rPr/>
        <w:t>7</w:t>
      </w:r>
      <w:r>
        <w:rPr>
          <w:rtl w:val="true"/>
        </w:rPr>
        <w:t xml:space="preserve">- </w:t>
      </w:r>
      <w:r>
        <w:rPr>
          <w:rtl w:val="true"/>
        </w:rPr>
        <w:t>حدیث</w:t>
      </w:r>
      <w:bookmarkEnd w:id="29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ابْنِ أَبِی حَمْزَةَ عَنْ أَبِی بَصِیرٍ قَالَ قَالَ أَبُو عَبْدِ اللَّهِ ع مَنْ وَصَلَ أَبَاهُ أَوْ ذَا قَرَابَةٍ لَهُ فَطَافَ عَنْهُ کَانَ لَهُ أَجْرُهُ کَامِلًا وَ لِلَّذِی طَافَ عَنْهُ مِثْلُ أَجْرِهِ وَ یُفَضَّلُ هُوَ بِصِلَتِهِ إِیَّاهُ بِطَوَافٍ آخَرَ وَ قَالَ مَنْ حَجَّ فَجَعَلَ حَجَّتَهُ عَنْ ذِی قَرَابَتِهِ یَصِلُهُ بِهَا کَانَتْ حَجَّتُهُ کَامِلَةً وَ کَانَ لِلَّذِی حَجَّ عَنْهُ مِثْلُ أَجْرِهِ إِنَّ اللَّهَ عَزَّ وَ جَلَّ وَاسِعٌ لِذَلِکَ</w:t>
      </w:r>
      <w:r>
        <w:rPr>
          <w:rFonts w:eastAsia="Amiri" w:cs="Amiri" w:ascii="Amiri" w:hAnsi="Amiri"/>
          <w:color w:val="111111"/>
          <w:sz w:val="28"/>
          <w:szCs w:val="28"/>
          <w:rtl w:val="true"/>
          <w:lang w:bidi="ar-SA"/>
        </w:rPr>
        <w:t>.</w:t>
      </w:r>
    </w:p>
    <w:p>
      <w:pPr>
        <w:pStyle w:val="Heading4"/>
        <w:numPr>
          <w:ilvl w:val="3"/>
          <w:numId w:val="1"/>
        </w:numPr>
        <w:rPr/>
      </w:pPr>
      <w:bookmarkStart w:id="2933" w:name="__RefHeading___Toc1505227_3830689328"/>
      <w:bookmarkStart w:id="2934" w:name="_Toc1318"/>
      <w:bookmarkEnd w:id="2933"/>
      <w:r>
        <w:rPr/>
        <w:t>8</w:t>
      </w:r>
      <w:r>
        <w:rPr>
          <w:rtl w:val="true"/>
        </w:rPr>
        <w:t xml:space="preserve">- </w:t>
      </w:r>
      <w:r>
        <w:rPr>
          <w:rtl w:val="true"/>
        </w:rPr>
        <w:t>حدیث</w:t>
      </w:r>
      <w:bookmarkEnd w:id="293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بَعْضِ أَصْحَابِنَا عَنْ عَلِیِّ بْنِ مُحَمَّدٍ الْأَشْعَثِ عَنْ عَلِیِّ بْنِ إِبْرَاهِیمَ الْحَضْرَمِیِّ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مِنْ مَکَّةَ فَلَقِیتُ أَبَا الْحَسَنِ مُوسَی ع </w:t>
      </w:r>
      <w:r>
        <w:rPr>
          <w:rStyle w:val="FootnoteAnchor"/>
          <w:rtl w:val="true"/>
        </w:rPr>
        <w:footnoteReference w:id="914"/>
      </w:r>
      <w:r>
        <w:rPr>
          <w:rFonts w:ascii="Amiri" w:hAnsi="Amiri" w:eastAsia="Amiri" w:cs="Amiri"/>
          <w:color w:val="111111"/>
          <w:sz w:val="28"/>
          <w:sz w:val="28"/>
          <w:szCs w:val="28"/>
          <w:rtl w:val="true"/>
          <w:lang w:bidi="ar-SA"/>
        </w:rPr>
        <w:t>فِی الْمَسْجِدِ وَ هُوَ قَاعِدٌ فِیمَا بَیْنَ الْقَبْرِ وَ الْمِنْبَرِ فَقُلْتُ یَا ابْنَ رَسُولِ اللَّهِ إِنِّی إِذَا خَرَجْتُ إِلَی مَکَّةَ رُبَّمَا قَالَ لِیَ الرَّجُلُ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 عَنِّی أُسْبُوعاً وَ صَلِّ رَکْعَتَیْنِ فَأَشْتَغِلُ عَنْ ذَلِکَ فَإِذَا رَجَعْتُ لَمْ أَدْرِ مَا أَقُولُ لَهُ قَالَ إِذَا أَتَیْتَ مَکَّةَ فَقَضَیْتَ نُسُکَکَ فَطُفْ أُسْبُوعاً وَ صَلِّ رَکْعَتَیْنِ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الطَّوَافَ وَ هَاتَیْنِ الرَّکْعَتَیْنِ عَنْ أَبِی وَ أُمِّی وَ عَنْ زَوْجَتِی وَ عَنْ وُلْدِی وَ عَنْ حَامَّتِی </w:t>
      </w:r>
      <w:r>
        <w:rPr>
          <w:rStyle w:val="FootnoteAnchor"/>
          <w:rtl w:val="true"/>
        </w:rPr>
        <w:footnoteReference w:id="915"/>
      </w:r>
      <w:r>
        <w:rPr>
          <w:rFonts w:ascii="Amiri" w:hAnsi="Amiri" w:eastAsia="Amiri" w:cs="Amiri"/>
          <w:color w:val="111111"/>
          <w:sz w:val="28"/>
          <w:sz w:val="28"/>
          <w:szCs w:val="28"/>
          <w:rtl w:val="true"/>
          <w:lang w:bidi="ar-SA"/>
        </w:rPr>
        <w:t xml:space="preserve">وَ عَنْ جَمِیعِ أَهْلِ بَلَدِی حُرِّهِمْ وَ عَبْدِهِمْ وَ أَبْیَضِهِمْ </w:t>
      </w:r>
      <w:r>
        <w:rPr>
          <w:rFonts w:eastAsia="Amiri" w:cs="Amiri" w:ascii="Amiri" w:hAnsi="Amiri"/>
          <w:color w:val="111111"/>
          <w:sz w:val="28"/>
          <w:szCs w:val="28"/>
          <w:rtl w:val="true"/>
          <w:lang w:bidi="ar-SA"/>
        </w:rPr>
        <w:t xml:space="preserve">. </w:t>
      </w:r>
      <w:bookmarkStart w:id="2935" w:name="pg13660_142334"/>
    </w:p>
    <w:p>
      <w:pPr>
        <w:pStyle w:val="BookText"/>
        <w:rPr/>
      </w:pPr>
      <w:bookmarkEnd w:id="2935"/>
      <w:r>
        <w:rPr>
          <w:rFonts w:ascii="Amiri" w:hAnsi="Amiri" w:eastAsia="Amiri" w:cs="Amiri"/>
          <w:color w:val="111111"/>
          <w:sz w:val="28"/>
          <w:sz w:val="28"/>
          <w:szCs w:val="28"/>
          <w:rtl w:val="true"/>
          <w:lang w:bidi="ar-SA"/>
        </w:rPr>
        <w:t>وَ أَسْوَدِهِمْ فَلَا تَشَاءُ أَنْ قُلْتَ لِلرَّجُلِ إِنِّی قَدْ طُفْتُ عَنْکَ وَ صَلَّیْتُ عَنْکَ رَکْعَتَیْنِ إِلَّا کُنْتَ صَادِقاً فَإِذَا أَتَیْتَ قَبْرَ النَّبِیِّ صلی الله علیه و آله فَقَضَیْتَ مَا یَجِبُ عَلَیْکَ فَصَلِّ رَکْعَتَیْنِ ثُمَّ قِفْ عِنْدَ رَأْسِ النَّبِیِّ صلی الله علیه و آله ثُمَّ قُلْ السَّلَامُ عَلَیْکَ یَا نَبِیَّ اللَّهِ مِنْ أَبِی وَ أُمِّی وَ زَوْجَتِی وَ وُلْدِی وَ جَمِیعِ حَامَّتِی وَ مِنْ جَمِیعِ أَهْلِ بَلَدِی حُرِّهِمْ وَ عَبْدِهِمْ وَ أَبْیَضِهِمْ وَ أَسْوَدِهِمْ فَلَا تَشَاءُ أَنْ تَقُولَ لِلرَّجُلِ إِنِّی أَقْرَأْتُ رَسُولَ اللَّهِ صلی الله علیه و آله عَنْکَ السَّلَامَ إِلَّا کُنْتَ صَادِقاً</w:t>
      </w:r>
      <w:r>
        <w:rPr>
          <w:rFonts w:eastAsia="Amiri" w:cs="Amiri" w:ascii="Amiri" w:hAnsi="Amiri"/>
          <w:color w:val="111111"/>
          <w:sz w:val="28"/>
          <w:szCs w:val="28"/>
          <w:rtl w:val="true"/>
          <w:lang w:bidi="ar-SA"/>
        </w:rPr>
        <w:t>.</w:t>
      </w:r>
    </w:p>
    <w:p>
      <w:pPr>
        <w:pStyle w:val="Heading4"/>
        <w:numPr>
          <w:ilvl w:val="3"/>
          <w:numId w:val="1"/>
        </w:numPr>
        <w:rPr/>
      </w:pPr>
      <w:bookmarkStart w:id="2936" w:name="__RefHeading___Toc1505229_3830689328"/>
      <w:bookmarkStart w:id="2937" w:name="_Toc1319"/>
      <w:bookmarkEnd w:id="2936"/>
      <w:r>
        <w:rPr/>
        <w:t>9</w:t>
      </w:r>
      <w:r>
        <w:rPr>
          <w:rtl w:val="true"/>
        </w:rPr>
        <w:t xml:space="preserve">- </w:t>
      </w:r>
      <w:r>
        <w:rPr>
          <w:rtl w:val="true"/>
        </w:rPr>
        <w:t>حدیث</w:t>
      </w:r>
      <w:bookmarkEnd w:id="29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کَمْ أُشْرِکُ فِی حَجَّتِی قَالَ کَمْ شِئْتَ</w:t>
      </w:r>
      <w:r>
        <w:rPr>
          <w:rFonts w:eastAsia="Amiri" w:cs="Amiri" w:ascii="Amiri" w:hAnsi="Amiri"/>
          <w:color w:val="111111"/>
          <w:sz w:val="28"/>
          <w:szCs w:val="28"/>
          <w:rtl w:val="true"/>
          <w:lang w:bidi="ar-SA"/>
        </w:rPr>
        <w:t>.</w:t>
      </w:r>
    </w:p>
    <w:p>
      <w:pPr>
        <w:pStyle w:val="Heading4"/>
        <w:numPr>
          <w:ilvl w:val="3"/>
          <w:numId w:val="1"/>
        </w:numPr>
        <w:rPr/>
      </w:pPr>
      <w:bookmarkStart w:id="2938" w:name="__RefHeading___Toc1505231_3830689328"/>
      <w:bookmarkStart w:id="2939" w:name="_Toc1320"/>
      <w:bookmarkEnd w:id="2938"/>
      <w:r>
        <w:rPr/>
        <w:t>10</w:t>
      </w:r>
      <w:r>
        <w:rPr>
          <w:rtl w:val="true"/>
        </w:rPr>
        <w:t xml:space="preserve">- </w:t>
      </w:r>
      <w:r>
        <w:rPr>
          <w:rtl w:val="true"/>
        </w:rPr>
        <w:t>حدیث</w:t>
      </w:r>
      <w:bookmarkEnd w:id="293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أَبِی عَبْدِ اللَّهِ عَنْ أَبِی عِمْرَانَ الْأَرْمَنِیِّ عَنْ عَلِیِّ بْنِ الْحُسَیْنِ عَنْ مُحَمَّدِ بْنِ الْحَسَنِ عَنْ أَبِی الْحَسَنِ علیه السلام قَالَ قَالَ أَبُو عَبْدِ اللَّهِ ع لَوْ أَشْرَکْتَ أَلْفاً فِی حَجَّتِکَ لَکَانَ لِکُلِّ وَاحِدٍ حَجَّةٌ مِنْ غَیْرِ أَنْ تَنْقُصَ حَجَّتُکَ شَیْئاً</w:t>
      </w:r>
      <w:r>
        <w:rPr>
          <w:rFonts w:eastAsia="Amiri" w:cs="Amiri" w:ascii="Amiri" w:hAnsi="Amiri"/>
          <w:color w:val="111111"/>
          <w:sz w:val="28"/>
          <w:szCs w:val="28"/>
          <w:rtl w:val="true"/>
          <w:lang w:bidi="ar-SA"/>
        </w:rPr>
        <w:t>.</w:t>
      </w:r>
    </w:p>
    <w:p>
      <w:pPr>
        <w:pStyle w:val="Heading3"/>
        <w:numPr>
          <w:ilvl w:val="2"/>
          <w:numId w:val="1"/>
        </w:numPr>
        <w:rPr/>
      </w:pPr>
      <w:bookmarkStart w:id="2940" w:name="__RefHeading___Toc1505233_3830689328"/>
      <w:bookmarkStart w:id="2941" w:name="_Toc1321"/>
      <w:bookmarkEnd w:id="2940"/>
      <w:r>
        <w:rPr>
          <w:rtl w:val="true"/>
        </w:rPr>
        <w:t>بَابُ تَوْفِیرِ الشَّعْرِ لِمَنْ أَرَادَ الْحَجَّ وَ الْعُمْرَةَ</w:t>
      </w:r>
      <w:bookmarkEnd w:id="2941"/>
    </w:p>
    <w:p>
      <w:pPr>
        <w:pStyle w:val="Heading4"/>
        <w:numPr>
          <w:ilvl w:val="3"/>
          <w:numId w:val="1"/>
        </w:numPr>
        <w:rPr/>
      </w:pPr>
      <w:bookmarkStart w:id="2942" w:name="__RefHeading___Toc1505235_3830689328"/>
      <w:bookmarkStart w:id="2943" w:name="_Toc1322"/>
      <w:bookmarkEnd w:id="2942"/>
      <w:r>
        <w:rPr/>
        <w:t>1</w:t>
      </w:r>
      <w:r>
        <w:rPr>
          <w:rtl w:val="true"/>
        </w:rPr>
        <w:t xml:space="preserve">- </w:t>
      </w:r>
      <w:r>
        <w:rPr>
          <w:rtl w:val="true"/>
        </w:rPr>
        <w:t>حدیث</w:t>
      </w:r>
      <w:bookmarkEnd w:id="29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فَمَنْ أَرَادَ الْحَجَّ وَفَّرَ شَعْرَهُ إِذَا نَظَرَ إِلَی هِلَالِ ذِی الْقَعْدَةِ وَ مَنْ أَرَادَ الْعُمْرَةَ وَفَّرَ شَعْرَهُ شَهْراً</w:t>
      </w:r>
      <w:r>
        <w:rPr>
          <w:rFonts w:eastAsia="Amiri" w:cs="Amiri" w:ascii="Amiri" w:hAnsi="Amiri"/>
          <w:color w:val="111111"/>
          <w:sz w:val="28"/>
          <w:szCs w:val="28"/>
          <w:rtl w:val="true"/>
          <w:lang w:bidi="ar-SA"/>
        </w:rPr>
        <w:t xml:space="preserve">. </w:t>
      </w:r>
      <w:r>
        <w:rPr>
          <w:rStyle w:val="FootnoteAnchor"/>
          <w:rtl w:val="true"/>
        </w:rPr>
        <w:footnoteReference w:id="916"/>
      </w:r>
    </w:p>
    <w:p>
      <w:pPr>
        <w:pStyle w:val="Heading4"/>
        <w:numPr>
          <w:ilvl w:val="3"/>
          <w:numId w:val="1"/>
        </w:numPr>
        <w:rPr/>
      </w:pPr>
      <w:bookmarkStart w:id="2944" w:name="__RefHeading___Toc1505237_3830689328"/>
      <w:bookmarkStart w:id="2945" w:name="_Toc1323"/>
      <w:bookmarkEnd w:id="2944"/>
      <w:r>
        <w:rPr/>
        <w:t>2</w:t>
      </w:r>
      <w:r>
        <w:rPr>
          <w:rtl w:val="true"/>
        </w:rPr>
        <w:t xml:space="preserve">- </w:t>
      </w:r>
      <w:r>
        <w:rPr>
          <w:rtl w:val="true"/>
        </w:rPr>
        <w:t>حدیث</w:t>
      </w:r>
      <w:bookmarkEnd w:id="29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یُرِیدُ الْحَجَّ أَ یَأْخُذُ مِنْ رَأْسِهِ فِی شَوَّالٍ کُلِّهِ مَا لَمْ یَرَ الْهِلَالَ قَالَ لَا بَأْسَ مَا لَمْ یَرَ الْهِلَالَ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2946" w:name="pg13660_142335"/>
    </w:p>
    <w:p>
      <w:pPr>
        <w:pStyle w:val="Heading4"/>
        <w:numPr>
          <w:ilvl w:val="3"/>
          <w:numId w:val="1"/>
        </w:numPr>
        <w:rPr/>
      </w:pPr>
      <w:bookmarkStart w:id="2947" w:name="__RefHeading___Toc1505239_3830689328"/>
      <w:bookmarkStart w:id="2948" w:name="_Toc1324"/>
      <w:bookmarkEnd w:id="2946"/>
      <w:bookmarkEnd w:id="2947"/>
      <w:r>
        <w:rPr/>
        <w:t>3</w:t>
      </w:r>
      <w:r>
        <w:rPr>
          <w:rtl w:val="true"/>
        </w:rPr>
        <w:t xml:space="preserve">- </w:t>
      </w:r>
      <w:r>
        <w:rPr>
          <w:rtl w:val="true"/>
        </w:rPr>
        <w:t>حدیث</w:t>
      </w:r>
      <w:bookmarkEnd w:id="29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سِنَانٍ عَنْ أَبِی خَالِدٍ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 شَعْرِکَ وَ أَنْتَ تُرِیدُ الْحَجَّ فِی ذِی الْقَعْدَةِ وَ لَا فِی الشَّهْرِ الَّذِی </w:t>
      </w:r>
      <w:r>
        <w:rPr>
          <w:rStyle w:val="FootnoteAnchor"/>
          <w:rtl w:val="true"/>
        </w:rPr>
        <w:footnoteReference w:id="918"/>
      </w:r>
      <w:r>
        <w:rPr>
          <w:rFonts w:ascii="Amiri" w:hAnsi="Amiri" w:eastAsia="Amiri" w:cs="Amiri"/>
          <w:color w:val="111111"/>
          <w:sz w:val="28"/>
          <w:sz w:val="28"/>
          <w:szCs w:val="28"/>
          <w:rtl w:val="true"/>
          <w:lang w:bidi="ar-SA"/>
        </w:rPr>
        <w:t>تُرِیدُ فِیهِ الْخُرُوجَ إِلَی الْعُمْرَةِ</w:t>
      </w:r>
      <w:r>
        <w:rPr>
          <w:rFonts w:eastAsia="Amiri" w:cs="Amiri" w:ascii="Amiri" w:hAnsi="Amiri"/>
          <w:color w:val="111111"/>
          <w:sz w:val="28"/>
          <w:szCs w:val="28"/>
          <w:rtl w:val="true"/>
          <w:lang w:bidi="ar-SA"/>
        </w:rPr>
        <w:t>.</w:t>
      </w:r>
    </w:p>
    <w:p>
      <w:pPr>
        <w:pStyle w:val="Heading4"/>
        <w:numPr>
          <w:ilvl w:val="3"/>
          <w:numId w:val="1"/>
        </w:numPr>
        <w:rPr/>
      </w:pPr>
      <w:bookmarkStart w:id="2949" w:name="__RefHeading___Toc1505241_3830689328"/>
      <w:bookmarkStart w:id="2950" w:name="_Toc1325"/>
      <w:bookmarkEnd w:id="2949"/>
      <w:r>
        <w:rPr/>
        <w:t>4</w:t>
      </w:r>
      <w:r>
        <w:rPr>
          <w:rtl w:val="true"/>
        </w:rPr>
        <w:t xml:space="preserve">- </w:t>
      </w:r>
      <w:r>
        <w:rPr>
          <w:rtl w:val="true"/>
        </w:rPr>
        <w:t>حدیث</w:t>
      </w:r>
      <w:bookmarkEnd w:id="29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بَعْضِ أَصْحَابِنَا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الرَّجُلُ إِذَا رَأَی هِلَالَ ذِی الْقَعْدَةِ وَ أَرَادَ الْخُرُوجَ مِنْ رَأْسِهِ وَ لَا مِنْ لِحْیَتِهِ</w:t>
      </w:r>
      <w:r>
        <w:rPr>
          <w:rFonts w:eastAsia="Amiri" w:cs="Amiri" w:ascii="Amiri" w:hAnsi="Amiri"/>
          <w:color w:val="111111"/>
          <w:sz w:val="28"/>
          <w:szCs w:val="28"/>
          <w:rtl w:val="true"/>
          <w:lang w:bidi="ar-SA"/>
        </w:rPr>
        <w:t>.</w:t>
      </w:r>
    </w:p>
    <w:p>
      <w:pPr>
        <w:pStyle w:val="Heading4"/>
        <w:numPr>
          <w:ilvl w:val="3"/>
          <w:numId w:val="1"/>
        </w:numPr>
        <w:rPr/>
      </w:pPr>
      <w:bookmarkStart w:id="2951" w:name="__RefHeading___Toc1505243_3830689328"/>
      <w:bookmarkStart w:id="2952" w:name="_Toc1326"/>
      <w:bookmarkEnd w:id="2951"/>
      <w:r>
        <w:rPr/>
        <w:t>5</w:t>
      </w:r>
      <w:r>
        <w:rPr>
          <w:rtl w:val="true"/>
        </w:rPr>
        <w:t xml:space="preserve">- </w:t>
      </w:r>
      <w:r>
        <w:rPr>
          <w:rtl w:val="true"/>
        </w:rPr>
        <w:t>حدیث</w:t>
      </w:r>
      <w:bookmarkEnd w:id="29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 شَعْرَکَ لِلْحَجِ </w:t>
      </w:r>
      <w:r>
        <w:rPr>
          <w:rStyle w:val="FootnoteAnchor"/>
          <w:rtl w:val="true"/>
        </w:rPr>
        <w:footnoteReference w:id="919"/>
      </w:r>
      <w:r>
        <w:rPr>
          <w:rFonts w:ascii="Amiri" w:hAnsi="Amiri" w:eastAsia="Amiri" w:cs="Amiri"/>
          <w:color w:val="111111"/>
          <w:sz w:val="28"/>
          <w:sz w:val="28"/>
          <w:szCs w:val="28"/>
          <w:rtl w:val="true"/>
          <w:lang w:bidi="ar-SA"/>
        </w:rPr>
        <w:t>إِذَا رَأَیْتَ هِلَالَ ذِی الْقَعْدَةِ وَ لِلْعُمْرَةِ شَهْراً</w:t>
      </w:r>
      <w:r>
        <w:rPr>
          <w:rFonts w:eastAsia="Amiri" w:cs="Amiri" w:ascii="Amiri" w:hAnsi="Amiri"/>
          <w:color w:val="111111"/>
          <w:sz w:val="28"/>
          <w:szCs w:val="28"/>
          <w:rtl w:val="true"/>
          <w:lang w:bidi="ar-SA"/>
        </w:rPr>
        <w:t>.</w:t>
      </w:r>
    </w:p>
    <w:p>
      <w:pPr>
        <w:pStyle w:val="Heading3"/>
        <w:numPr>
          <w:ilvl w:val="2"/>
          <w:numId w:val="1"/>
        </w:numPr>
        <w:rPr/>
      </w:pPr>
      <w:bookmarkStart w:id="2953" w:name="__RefHeading___Toc1505245_3830689328"/>
      <w:bookmarkStart w:id="2954" w:name="_Toc1327"/>
      <w:bookmarkEnd w:id="2953"/>
      <w:r>
        <w:rPr>
          <w:rtl w:val="true"/>
        </w:rPr>
        <w:t>بَابُ مَوَاقِیتِ الْإِحْرَامِ</w:t>
      </w:r>
      <w:bookmarkEnd w:id="2954"/>
    </w:p>
    <w:p>
      <w:pPr>
        <w:pStyle w:val="Heading4"/>
        <w:numPr>
          <w:ilvl w:val="3"/>
          <w:numId w:val="1"/>
        </w:numPr>
        <w:rPr/>
      </w:pPr>
      <w:bookmarkStart w:id="2955" w:name="__RefHeading___Toc1505247_3830689328"/>
      <w:bookmarkStart w:id="2956" w:name="_Toc1328"/>
      <w:bookmarkEnd w:id="2955"/>
      <w:r>
        <w:rPr/>
        <w:t>1</w:t>
      </w:r>
      <w:r>
        <w:rPr>
          <w:rtl w:val="true"/>
        </w:rPr>
        <w:t xml:space="preserve">- </w:t>
      </w:r>
      <w:r>
        <w:rPr>
          <w:rtl w:val="true"/>
        </w:rPr>
        <w:t>حدیث</w:t>
      </w:r>
      <w:bookmarkEnd w:id="295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وَ الْعُمْرَةِ أَنْ تُحْرِمَ مِنَ الْمَوَاقِیتِ الَّتِی وَقَّتَهَا رَسُولُ اللَّهِ صلی الله علیه و آله وَ لَا تُجَاوِزَهَا إِلَّا وَ أَنْتَ مُحْرِمٌ فَإِنَّهُ وَقَّتَ لِأَهْلِ الْعِرَاقِ وَ لَمْ یَکُنْ یَوْمَئِذٍ عِرَاقٌ بَطْنَ الْعَقِیقِ مِنْ قِبَلِ أَهْلِ الْعِرَاقِ </w:t>
      </w:r>
      <w:r>
        <w:rPr>
          <w:rStyle w:val="FootnoteAnchor"/>
          <w:rtl w:val="true"/>
        </w:rPr>
        <w:footnoteReference w:id="920"/>
      </w:r>
      <w:r>
        <w:rPr>
          <w:rFonts w:ascii="Amiri" w:hAnsi="Amiri" w:eastAsia="Amiri" w:cs="Amiri"/>
          <w:color w:val="111111"/>
          <w:sz w:val="28"/>
          <w:sz w:val="28"/>
          <w:szCs w:val="28"/>
          <w:rtl w:val="true"/>
          <w:lang w:bidi="ar-SA"/>
        </w:rPr>
        <w:t>وَ وَقَّتَ لِأَهْلِ الْیَمَنِ یَلَمْلَمَ وَ وَقَّتَ لِأَهْلِ الطَّائِفِ قَرْنَ الْمَنَازِلِ وَ وَقَّتَ لِأَهْلِ الْمَغْرِبِ الْجُحْفَةَ وَ هِیَ مَهْیَعَةُ وَ وَقَّتَ لِأَهْلِ الْمَدِینَةِ ذَا الْحُلَیْفَةِ وَ مَنْ کَانَ مَنْزِلُهُ خَلْفَ هَذِهِ الْمَوَاقِیتِ مِمَّا یَلِی مَکَّةَ فَوَقْتُهُ مَنْزِلُهُ</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957" w:name="pg13660_142336"/>
    </w:p>
    <w:p>
      <w:pPr>
        <w:pStyle w:val="Heading4"/>
        <w:numPr>
          <w:ilvl w:val="3"/>
          <w:numId w:val="1"/>
        </w:numPr>
        <w:rPr/>
      </w:pPr>
      <w:bookmarkStart w:id="2958" w:name="__RefHeading___Toc1505249_3830689328"/>
      <w:bookmarkStart w:id="2959" w:name="_Toc1329"/>
      <w:bookmarkEnd w:id="2957"/>
      <w:bookmarkEnd w:id="2958"/>
      <w:r>
        <w:rPr/>
        <w:t>2</w:t>
      </w:r>
      <w:r>
        <w:rPr>
          <w:rtl w:val="true"/>
        </w:rPr>
        <w:t xml:space="preserve">- </w:t>
      </w:r>
      <w:r>
        <w:rPr>
          <w:rtl w:val="true"/>
        </w:rPr>
        <w:t>حدیث</w:t>
      </w:r>
      <w:bookmarkEnd w:id="29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 قَالَ أَبُو عَبْدِ اللَّهِ ع</w:t>
      </w:r>
    </w:p>
    <w:p>
      <w:pPr>
        <w:pStyle w:val="BookText"/>
        <w:rPr/>
      </w:pPr>
      <w:r>
        <w:rPr>
          <w:rFonts w:ascii="Amiri" w:hAnsi="Amiri" w:eastAsia="Amiri" w:cs="Amiri"/>
          <w:color w:val="111111"/>
          <w:sz w:val="28"/>
          <w:sz w:val="28"/>
          <w:szCs w:val="28"/>
          <w:rtl w:val="true"/>
          <w:lang w:bidi="ar-SA"/>
        </w:rPr>
        <w:t xml:space="preserve">الْإِحْرَامُ مِنْ مَوَاقِیتَ خَمْسَةٍ وَقَّتَهَا رَسُولُ اللَّهِ صلی الله علیه و آله لَا یَنْبَغِی لِحَاجٍّ وَ لَا لِمُعْتَمِرٍ أَنْ یُحْرِمَ قَبْلَهَا وَ لَا بَعْدَهَا وَقَّتَ لِأَهْلِ الْمَدِینَةِ ذَا الْحُلَیْفَةِ وَ هُوَ مَسْجِدُ الشَّجَرَةِ </w:t>
      </w:r>
      <w:r>
        <w:rPr>
          <w:rStyle w:val="FootnoteAnchor"/>
          <w:rtl w:val="true"/>
        </w:rPr>
        <w:footnoteReference w:id="922"/>
      </w:r>
      <w:r>
        <w:rPr>
          <w:rFonts w:ascii="Amiri" w:hAnsi="Amiri" w:eastAsia="Amiri" w:cs="Amiri"/>
          <w:color w:val="111111"/>
          <w:sz w:val="28"/>
          <w:sz w:val="28"/>
          <w:szCs w:val="28"/>
          <w:rtl w:val="true"/>
          <w:lang w:bidi="ar-SA"/>
        </w:rPr>
        <w:t>یُصَلَّی فِیهِ وَ یُفْرَضُ فِیهِ الْحَجَّ وَ وَقَّتَ لِأَهْلِ الشَّامِ الْجُحْفَةَ وَ وَقَّتَ لِأَهْلِ نَجْدٍ الْعَقِیقَ وَ وَقَّتَ لِأَهْلِ الطَّائِفِ قَرْنَ الْمَنَازِلِ وَ وَقَّتَ لِأَهْلِ الْیَمَنِ یَلَمْلَمَ وَ لَا یَنْبَغِی لِأَحَدٍ أَنْ یَرْغَبَ عَنْ مَوَاقِیتِ رَسُولِ اللَّهِ ص</w:t>
      </w:r>
      <w:r>
        <w:rPr>
          <w:rFonts w:eastAsia="Amiri" w:cs="Amiri" w:ascii="Amiri" w:hAnsi="Amiri"/>
          <w:color w:val="111111"/>
          <w:sz w:val="28"/>
          <w:szCs w:val="28"/>
          <w:rtl w:val="true"/>
          <w:lang w:bidi="ar-SA"/>
        </w:rPr>
        <w:t>.</w:t>
      </w:r>
    </w:p>
    <w:p>
      <w:pPr>
        <w:pStyle w:val="Heading4"/>
        <w:numPr>
          <w:ilvl w:val="3"/>
          <w:numId w:val="1"/>
        </w:numPr>
        <w:rPr/>
      </w:pPr>
      <w:bookmarkStart w:id="2960" w:name="__RefHeading___Toc1505251_3830689328"/>
      <w:bookmarkStart w:id="2961" w:name="_Toc1330"/>
      <w:bookmarkEnd w:id="2960"/>
      <w:r>
        <w:rPr/>
        <w:t>3</w:t>
      </w:r>
      <w:r>
        <w:rPr>
          <w:rtl w:val="true"/>
        </w:rPr>
        <w:t xml:space="preserve">- </w:t>
      </w:r>
      <w:r>
        <w:rPr>
          <w:rtl w:val="true"/>
        </w:rPr>
        <w:t>حدیث</w:t>
      </w:r>
      <w:bookmarkEnd w:id="29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دَاوُدَ بْنِ النُّعْمَانِ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حَدِّثْنِی عَنِ الْعَقِیقِ أَ وَقْتٌ وَقَّتَهُ رَسُولُ اللَّهِ صلی الله علیه و آله أَوْ شَیْ‌ءٌ صَنَعَهُ النَّاسُ فَقَالَ إِنَّ رَسُولَ اللَّهِ صلی الله علیه و آله وَقَّتَ لِأَهْلِ الْمَدِینَةِ ذَا الْحُلَیْفَةِ وَ وَقَّتَ لِأَهْلِ الْمَغْرِبِ الْجُحْفَةَ وَ هِیَ عِنْدَنَا مَکْتُوبَةٌ مَهْیَعَةُ وَ وَقَّتَ لِأَهْلِ الْیَمَنِ یَلَمْلَمَ وَ وَقَّتَ لِأَهْلِ الطَّائِفِ قَرْنَ الْمَنَازِلِ وَ وَقَّتَ لِأَهْلِ نَجْدٍ الْعَقِیقَ وَ مَا أَنْجَدَتْ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2" w:name="__RefHeading___Toc1505253_3830689328"/>
      <w:bookmarkStart w:id="2963" w:name="_Toc1331"/>
      <w:bookmarkEnd w:id="2962"/>
      <w:r>
        <w:rPr/>
        <w:t>4</w:t>
      </w:r>
      <w:r>
        <w:rPr>
          <w:rtl w:val="true"/>
        </w:rPr>
        <w:t xml:space="preserve">- </w:t>
      </w:r>
      <w:r>
        <w:rPr>
          <w:rtl w:val="true"/>
        </w:rPr>
        <w:t>حدیث</w:t>
      </w:r>
      <w:bookmarkEnd w:id="296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w:t>
      </w:r>
      <w:r>
        <w:rPr>
          <w:rFonts w:eastAsia="Amiri" w:cs="Amiri" w:ascii="Amiri" w:hAnsi="Amiri"/>
          <w:color w:val="111111"/>
          <w:sz w:val="28"/>
          <w:szCs w:val="28"/>
          <w:rtl w:val="true"/>
          <w:lang w:bidi="ar-SA"/>
        </w:rPr>
        <w:t xml:space="preserve">) </w:t>
      </w:r>
      <w:bookmarkStart w:id="2964" w:name="pg13660_142337"/>
    </w:p>
    <w:p>
      <w:pPr>
        <w:pStyle w:val="BookText"/>
        <w:rPr/>
      </w:pPr>
      <w:bookmarkEnd w:id="2964"/>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الْعَقِیقِ بَرِیدُ أَوْطَاسٍ </w:t>
      </w:r>
      <w:r>
        <w:rPr>
          <w:rStyle w:val="FootnoteAnchor"/>
          <w:rtl w:val="true"/>
        </w:rPr>
        <w:footnoteReference w:id="924"/>
      </w:r>
      <w:r>
        <w:rPr>
          <w:rFonts w:ascii="Amiri" w:hAnsi="Amiri" w:eastAsia="Amiri" w:cs="Amiri"/>
          <w:color w:val="111111"/>
          <w:sz w:val="28"/>
          <w:sz w:val="28"/>
          <w:szCs w:val="28"/>
          <w:rtl w:val="true"/>
          <w:lang w:bidi="ar-SA"/>
        </w:rPr>
        <w:t>وَ قَالَ بَرِیدُ الْبَعْثِ دُونَ غَمْرَةَ بِبَرِیدَیْنِ</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علی ضبط لغة البعث الا فی خطّ العلامة فی المنتهی فانه أملاه بالنون ثمّ الغین المعجمة و الباء الموحدة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الثغب بالمثلثة و المعجمة و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ظل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 فی حاشیته علی الفقیه البعث هو أول العقیق کما سبق فی باب مواقیت الاحرام و هو فی عامة النسخ هنا و هناک بتسکین العین المهملة بین الباء الموحدة و الثاء المثلثة و معناه الجیش و لست أظفر بکونه اسما لموضع فی کلام أحد من علماء اللغة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النغب بالنون قبل الغین المعجمة و الباء الموحدة اخیرا و یحکی الضبط کذلک بخط العلامة فی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المسلخ فی الحدیث الآتی قرء بالحاء المهملة ای الموضع الذی یترتب فیه السلاح فمرجع الکلینی الی معنی واحد</w:t>
      </w:r>
      <w:r>
        <w:rPr>
          <w:rFonts w:eastAsia="IRNazanin" w:cs="IRNazanin"/>
          <w:color w:val="111111"/>
          <w:sz w:val="28"/>
          <w:szCs w:val="28"/>
          <w:rtl w:val="true"/>
          <w:lang w:bidi="fa-IR"/>
        </w:rPr>
        <w:t>.</w:t>
      </w:r>
    </w:p>
    <w:p>
      <w:pPr>
        <w:pStyle w:val="Heading4"/>
        <w:numPr>
          <w:ilvl w:val="3"/>
          <w:numId w:val="1"/>
        </w:numPr>
        <w:rPr/>
      </w:pPr>
      <w:bookmarkStart w:id="2965" w:name="__RefHeading___Toc1505255_3830689328"/>
      <w:bookmarkStart w:id="2966" w:name="_Toc1332"/>
      <w:bookmarkEnd w:id="2965"/>
      <w:r>
        <w:rPr/>
        <w:t>5</w:t>
      </w:r>
      <w:r>
        <w:rPr>
          <w:rtl w:val="true"/>
        </w:rPr>
        <w:t xml:space="preserve">- </w:t>
      </w:r>
      <w:r>
        <w:rPr>
          <w:rtl w:val="true"/>
        </w:rPr>
        <w:t>حدیث</w:t>
      </w:r>
      <w:bookmarkEnd w:id="29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الْعَقِیقِ مَا بَیْنَ الْمَسْلَخِ إِلَی عَقَبَةِ غَمْرَةَ</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ذلک تأخیر التسمیة عن وضعه میقاتا و اما ذات عرق فقال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بالبادیة میقات العراقیین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قریة فخربت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2967" w:name="__RefHeading___Toc1505257_3830689328"/>
      <w:bookmarkStart w:id="2968" w:name="_Toc1333"/>
      <w:bookmarkEnd w:id="2967"/>
      <w:r>
        <w:rPr/>
        <w:t>6</w:t>
      </w:r>
      <w:r>
        <w:rPr>
          <w:rtl w:val="true"/>
        </w:rPr>
        <w:t xml:space="preserve">- </w:t>
      </w:r>
      <w:r>
        <w:rPr>
          <w:rtl w:val="true"/>
        </w:rPr>
        <w:t>حدیث</w:t>
      </w:r>
      <w:bookmarkEnd w:id="29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أَوْطَاسٌ لَیْسَ مِنَ الْعَقِیقِ</w:t>
      </w:r>
      <w:r>
        <w:rPr>
          <w:rFonts w:eastAsia="Amiri" w:cs="Amiri" w:ascii="Amiri" w:hAnsi="Amiri"/>
          <w:color w:val="111111"/>
          <w:sz w:val="28"/>
          <w:szCs w:val="28"/>
          <w:rtl w:val="true"/>
          <w:lang w:bidi="ar-SA"/>
        </w:rPr>
        <w:t>.</w:t>
      </w:r>
    </w:p>
    <w:p>
      <w:pPr>
        <w:pStyle w:val="Heading4"/>
        <w:numPr>
          <w:ilvl w:val="3"/>
          <w:numId w:val="1"/>
        </w:numPr>
        <w:rPr/>
      </w:pPr>
      <w:bookmarkStart w:id="2969" w:name="__RefHeading___Toc1505259_3830689328"/>
      <w:bookmarkStart w:id="2970" w:name="_Toc1334"/>
      <w:bookmarkEnd w:id="2969"/>
      <w:r>
        <w:rPr/>
        <w:t>7</w:t>
      </w:r>
      <w:r>
        <w:rPr>
          <w:rtl w:val="true"/>
        </w:rPr>
        <w:t xml:space="preserve">- </w:t>
      </w:r>
      <w:r>
        <w:rPr>
          <w:rtl w:val="true"/>
        </w:rPr>
        <w:t>حدیث</w:t>
      </w:r>
      <w:bookmarkEnd w:id="29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الْإِحْرَامِ مِنْ أَیِّ الْعَقِیقِ أَفْضَلُ أَنْ أُحْرِمَ فَقَالَ مِنْ أَوَّلِهِ أَفْضَلُ</w:t>
      </w:r>
      <w:r>
        <w:rPr>
          <w:rFonts w:eastAsia="Amiri" w:cs="Amiri" w:ascii="Amiri" w:hAnsi="Amiri"/>
          <w:color w:val="111111"/>
          <w:sz w:val="28"/>
          <w:szCs w:val="28"/>
          <w:rtl w:val="true"/>
          <w:lang w:bidi="ar-SA"/>
        </w:rPr>
        <w:t>.</w:t>
      </w:r>
    </w:p>
    <w:p>
      <w:pPr>
        <w:pStyle w:val="Heading4"/>
        <w:numPr>
          <w:ilvl w:val="3"/>
          <w:numId w:val="1"/>
        </w:numPr>
        <w:rPr/>
      </w:pPr>
      <w:bookmarkStart w:id="2971" w:name="__RefHeading___Toc1505261_3830689328"/>
      <w:bookmarkStart w:id="2972" w:name="_Toc1335"/>
      <w:bookmarkEnd w:id="2971"/>
      <w:r>
        <w:rPr/>
        <w:t>8</w:t>
      </w:r>
      <w:r>
        <w:rPr>
          <w:rtl w:val="true"/>
        </w:rPr>
        <w:t xml:space="preserve">- </w:t>
      </w:r>
      <w:r>
        <w:rPr>
          <w:rtl w:val="true"/>
        </w:rPr>
        <w:t>حدیث</w:t>
      </w:r>
      <w:bookmarkEnd w:id="297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مُوسَی بْنِ جَعْفَرٍ عَنْ یُونُسَ بْنِ عَبْدِ الرَّحْمَنِ </w:t>
      </w:r>
      <w:r>
        <w:rPr>
          <w:rFonts w:eastAsia="Amiri" w:cs="Amiri" w:ascii="Amiri" w:hAnsi="Amiri"/>
          <w:color w:val="111111"/>
          <w:sz w:val="28"/>
          <w:szCs w:val="28"/>
          <w:rtl w:val="true"/>
          <w:lang w:bidi="ar-SA"/>
        </w:rPr>
        <w:t xml:space="preserve">- </w:t>
      </w:r>
      <w:bookmarkStart w:id="2973" w:name="pg13660_142338"/>
    </w:p>
    <w:p>
      <w:pPr>
        <w:pStyle w:val="BookText"/>
        <w:rPr/>
      </w:pPr>
      <w:bookmarkEnd w:id="29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أَنَّا نُحْرِمُ مِنْ طَرِیقِ الْبَصْرَةِ وَ لَسْنَا نَعْرِفُ حَدَّ عَرْضِ الْعَقِیقِ فَکَتَبَ أَحْرِمْ مِنْ وَجْرَةَ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4" w:name="__RefHeading___Toc1505263_3830689328"/>
      <w:bookmarkStart w:id="2975" w:name="_Toc1336"/>
      <w:bookmarkEnd w:id="2974"/>
      <w:r>
        <w:rPr/>
        <w:t>9</w:t>
      </w:r>
      <w:r>
        <w:rPr>
          <w:rtl w:val="true"/>
        </w:rPr>
        <w:t xml:space="preserve">- </w:t>
      </w:r>
      <w:r>
        <w:rPr>
          <w:rtl w:val="true"/>
        </w:rPr>
        <w:t>حدیث</w:t>
      </w:r>
      <w:bookmarkEnd w:id="297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بِالْمَدِینَةِ شَهْراً وَ هُوَ یُرِیدُ الْحَجَّ ثُمَّ بَدَا لَهُ أَنْ یَخْرُجَ فِی غَیْرِ طَرِیقِ أَهْلِ الْمَدِینَةِ الَّذِی یَأْخُذُونَهُ فَلْیَکُنْ إِحْرَامُهُ مِنْ مَسِیرَةِ سِتَّةِ أَمْیَالٍ فَیَکُونُ حِذَاءَ الشَّجَرَةِ مِنَ الْبَیْدَاءِ وَ فِی رِوَایَةٍ أُخْرَی یُحْرِمُ مِنَ الشَّجَرَةِ ثُمَّ یَأْخُذُ أَیَّ طَرِیقٍ شَاءَ</w:t>
      </w:r>
      <w:r>
        <w:rPr>
          <w:rFonts w:eastAsia="Amiri" w:cs="Amiri" w:ascii="Amiri" w:hAnsi="Amiri"/>
          <w:color w:val="111111"/>
          <w:sz w:val="28"/>
          <w:szCs w:val="28"/>
          <w:rtl w:val="true"/>
          <w:lang w:bidi="ar-SA"/>
        </w:rPr>
        <w:t>.</w:t>
      </w:r>
    </w:p>
    <w:p>
      <w:pPr>
        <w:pStyle w:val="Heading4"/>
        <w:numPr>
          <w:ilvl w:val="3"/>
          <w:numId w:val="1"/>
        </w:numPr>
        <w:rPr/>
      </w:pPr>
      <w:bookmarkStart w:id="2976" w:name="__RefHeading___Toc1505265_3830689328"/>
      <w:bookmarkStart w:id="2977" w:name="_Toc1337"/>
      <w:bookmarkEnd w:id="2976"/>
      <w:r>
        <w:rPr/>
        <w:t>10</w:t>
      </w:r>
      <w:r>
        <w:rPr>
          <w:rtl w:val="true"/>
        </w:rPr>
        <w:t xml:space="preserve">- </w:t>
      </w:r>
      <w:r>
        <w:rPr>
          <w:rtl w:val="true"/>
        </w:rPr>
        <w:t>حدیث</w:t>
      </w:r>
      <w:bookmarkEnd w:id="297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الْعَقِیقِ بَرِیدُ الْبَعْثِ وَ هُوَ دُونَ الْمَسْلَخِ بِسِتَّةِ أَمْیَالٍ مِمَّا یَلِی الْعِرَاقَ وَ بَیْنَهُ وَ بَیْنَ غَمْرَةَ أَرْبَعَةٌ وَ عِشْرُونَ مِیلًا بَرِیدَانِ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أَصْحَابِنَا قَالَ إِذَا خَرَجْتَ مِنَ الْمَسْلَخِ </w:t>
      </w:r>
      <w:r>
        <w:rPr>
          <w:rStyle w:val="FootnoteAnchor"/>
          <w:rtl w:val="true"/>
        </w:rPr>
        <w:footnoteReference w:id="928"/>
      </w:r>
      <w:r>
        <w:rPr>
          <w:rFonts w:ascii="Amiri" w:hAnsi="Amiri" w:eastAsia="Amiri" w:cs="Amiri"/>
          <w:color w:val="111111"/>
          <w:sz w:val="28"/>
          <w:sz w:val="28"/>
          <w:szCs w:val="28"/>
          <w:rtl w:val="true"/>
          <w:lang w:bidi="ar-SA"/>
        </w:rPr>
        <w:t>فَأَحْرِمْ عِنْدَ أَوَّلِ بَرِیدٍ یَسْتَقْبِلُکَ</w:t>
      </w:r>
      <w:r>
        <w:rPr>
          <w:rFonts w:eastAsia="Amiri" w:cs="Amiri" w:ascii="Amiri" w:hAnsi="Amiri"/>
          <w:color w:val="111111"/>
          <w:sz w:val="28"/>
          <w:szCs w:val="28"/>
          <w:rtl w:val="true"/>
          <w:lang w:bidi="ar-SA"/>
        </w:rPr>
        <w:t>.</w:t>
      </w:r>
    </w:p>
    <w:p>
      <w:pPr>
        <w:pStyle w:val="Heading3"/>
        <w:numPr>
          <w:ilvl w:val="2"/>
          <w:numId w:val="1"/>
        </w:numPr>
        <w:rPr/>
      </w:pPr>
      <w:bookmarkStart w:id="2978" w:name="__RefHeading___Toc1505267_3830689328"/>
      <w:bookmarkStart w:id="2979" w:name="_Toc1338"/>
      <w:bookmarkEnd w:id="2978"/>
      <w:r>
        <w:rPr>
          <w:rtl w:val="true"/>
        </w:rPr>
        <w:t>بَابُ مَنْ أَحْرَمَ دُونَ الْوَقْتِ‌</w:t>
      </w:r>
      <w:bookmarkEnd w:id="2979"/>
    </w:p>
    <w:p>
      <w:pPr>
        <w:pStyle w:val="Heading4"/>
        <w:numPr>
          <w:ilvl w:val="3"/>
          <w:numId w:val="1"/>
        </w:numPr>
        <w:rPr/>
      </w:pPr>
      <w:bookmarkStart w:id="2980" w:name="__RefHeading___Toc1505269_3830689328"/>
      <w:bookmarkStart w:id="2981" w:name="_Toc1339"/>
      <w:bookmarkEnd w:id="2980"/>
      <w:r>
        <w:rPr/>
        <w:t>1</w:t>
      </w:r>
      <w:r>
        <w:rPr>
          <w:rtl w:val="true"/>
        </w:rPr>
        <w:t xml:space="preserve">- </w:t>
      </w:r>
      <w:r>
        <w:rPr>
          <w:rtl w:val="true"/>
        </w:rPr>
        <w:t>حدیث</w:t>
      </w:r>
      <w:bookmarkEnd w:id="29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أَحْرَمَ بِحَجَّةٍ فِی غَیْرِ أَشْهُرِ الْحَجِّ دُونَ الْوَقْتِ الَّذِی وَقَّتَهُ رَسُولُ اللَّهِ صلی الله علیه و آله قَالَ لَیْسَ إِحْرَامُهُ بِشَیْ‌ءٍ إِنْ أَحَبَّ أَنْ یَرْجِعَ إِلَی مَنْزِلِهِ فَلْیَرْجِعْ وَ لَا أَرَی عَلَیْهِ شَیْئاً وَ إِنْ أَحَبَّ أَنْ یَمْضِیَ فَلْیَمْضِ فَإِذَا انْتَهَی إِلَی الْوَقْتِ فَلْیُحْرِمْ مِنْهُ وَ یَجْعَلُهَا عُمْرَةً فَإِنَّ ذَلِکَ أَفْضَلُ </w:t>
      </w:r>
      <w:r>
        <w:rPr>
          <w:rStyle w:val="FootnoteAnchor"/>
          <w:rtl w:val="true"/>
        </w:rPr>
        <w:footnoteReference w:id="929"/>
      </w:r>
      <w:r>
        <w:rPr>
          <w:rFonts w:ascii="Amiri" w:hAnsi="Amiri" w:eastAsia="Amiri" w:cs="Amiri"/>
          <w:color w:val="111111"/>
          <w:sz w:val="28"/>
          <w:sz w:val="28"/>
          <w:szCs w:val="28"/>
          <w:rtl w:val="true"/>
          <w:lang w:bidi="ar-SA"/>
        </w:rPr>
        <w:t>مِنْ رُجُوعِهِ لِأَنَّهُ أَعْلَنَ الْإِحْرَامَ بِالْحَجِّ</w:t>
      </w:r>
      <w:r>
        <w:rPr>
          <w:rFonts w:eastAsia="Amiri" w:cs="Amiri" w:ascii="Amiri" w:hAnsi="Amiri"/>
          <w:color w:val="111111"/>
          <w:sz w:val="28"/>
          <w:szCs w:val="28"/>
          <w:rtl w:val="true"/>
          <w:lang w:bidi="ar-SA"/>
        </w:rPr>
        <w:t>.</w:t>
      </w:r>
    </w:p>
    <w:p>
      <w:pPr>
        <w:pStyle w:val="Heading4"/>
        <w:numPr>
          <w:ilvl w:val="3"/>
          <w:numId w:val="1"/>
        </w:numPr>
        <w:rPr/>
      </w:pPr>
      <w:bookmarkStart w:id="2982" w:name="__RefHeading___Toc1505271_3830689328"/>
      <w:bookmarkStart w:id="2983" w:name="_Toc1340"/>
      <w:bookmarkEnd w:id="2982"/>
      <w:r>
        <w:rPr/>
        <w:t>2</w:t>
      </w:r>
      <w:r>
        <w:rPr>
          <w:rtl w:val="true"/>
        </w:rPr>
        <w:t xml:space="preserve">- </w:t>
      </w:r>
      <w:r>
        <w:rPr>
          <w:rtl w:val="true"/>
        </w:rPr>
        <w:t>حدیث</w:t>
      </w:r>
      <w:bookmarkEnd w:id="298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 ذُو الْقَعْدَةِ </w:t>
      </w:r>
      <w:r>
        <w:rPr>
          <w:rFonts w:eastAsia="Amiri" w:cs="Amiri" w:ascii="Amiri" w:hAnsi="Amiri"/>
          <w:color w:val="111111"/>
          <w:sz w:val="28"/>
          <w:szCs w:val="28"/>
          <w:rtl w:val="true"/>
          <w:lang w:bidi="ar-SA"/>
        </w:rPr>
        <w:t xml:space="preserve">) </w:t>
      </w:r>
      <w:bookmarkStart w:id="2984" w:name="pg13660_142339"/>
    </w:p>
    <w:p>
      <w:pPr>
        <w:pStyle w:val="BookText"/>
        <w:rPr/>
      </w:pPr>
      <w:bookmarkEnd w:id="2984"/>
      <w:r>
        <w:rPr>
          <w:rFonts w:ascii="Amiri" w:hAnsi="Amiri" w:eastAsia="Amiri" w:cs="Amiri"/>
          <w:color w:val="111111"/>
          <w:sz w:val="28"/>
          <w:sz w:val="28"/>
          <w:szCs w:val="28"/>
          <w:rtl w:val="true"/>
          <w:lang w:bidi="ar-SA"/>
        </w:rPr>
        <w:t xml:space="preserve">وَ ذُو الْحِجَّةِ لَیْسَ لِأَحَدٍ أَنْ یُحْرِمَ بِالْحَجِّ فِی سِوَاهُنَّ وَ لَیْسَ لِأَحَدٍ أَنْ یُحْرِمَ دُونَ الْوَقْتِ </w:t>
      </w:r>
      <w:r>
        <w:rPr>
          <w:rStyle w:val="FootnoteAnchor"/>
          <w:rtl w:val="true"/>
        </w:rPr>
        <w:footnoteReference w:id="930"/>
      </w:r>
      <w:r>
        <w:rPr>
          <w:rFonts w:ascii="Amiri" w:hAnsi="Amiri" w:eastAsia="Amiri" w:cs="Amiri"/>
          <w:color w:val="111111"/>
          <w:sz w:val="28"/>
          <w:sz w:val="28"/>
          <w:szCs w:val="28"/>
          <w:rtl w:val="true"/>
          <w:lang w:bidi="ar-SA"/>
        </w:rPr>
        <w:t>الَّذِی وَقَّتَهُ رَسُولُ اللَّهِ صلی الله علیه و آله فَإِنَّمَا مَثَلُ ذَلِکَ مَثَلُ مَنْ صَلَّی فِی السَّفَرِ أَرْبَعاً وَ تَرَکَ الثِّنْتَیْنِ</w:t>
      </w:r>
      <w:r>
        <w:rPr>
          <w:rFonts w:eastAsia="Amiri" w:cs="Amiri" w:ascii="Amiri" w:hAnsi="Amiri"/>
          <w:color w:val="111111"/>
          <w:sz w:val="28"/>
          <w:szCs w:val="28"/>
          <w:rtl w:val="true"/>
          <w:lang w:bidi="ar-SA"/>
        </w:rPr>
        <w:t>.</w:t>
      </w:r>
    </w:p>
    <w:p>
      <w:pPr>
        <w:pStyle w:val="Heading4"/>
        <w:numPr>
          <w:ilvl w:val="3"/>
          <w:numId w:val="1"/>
        </w:numPr>
        <w:rPr/>
      </w:pPr>
      <w:bookmarkStart w:id="2985" w:name="__RefHeading___Toc1505273_3830689328"/>
      <w:bookmarkStart w:id="2986" w:name="_Toc1341"/>
      <w:bookmarkEnd w:id="2985"/>
      <w:r>
        <w:rPr/>
        <w:t>3</w:t>
      </w:r>
      <w:r>
        <w:rPr>
          <w:rtl w:val="true"/>
        </w:rPr>
        <w:t xml:space="preserve">- </w:t>
      </w:r>
      <w:r>
        <w:rPr>
          <w:rtl w:val="true"/>
        </w:rPr>
        <w:t>حدیث</w:t>
      </w:r>
      <w:bookmarkEnd w:id="29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جَمِیلِ بْنِ صَالِحٍ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اشْتَرَی بَدَنَةً قَبْلَ أَنْ یَنْتَهِیَ إِلَی الْوَقْتِ الَّذِی یُحْرِمُ فِیهِ فَأَشْعَرَهَا وَ قَلَّدَهَا أَ یَجِبُ عَلَیْهِ حِینَ فَعَلَ ذَلِکَ مَا یَجِبُ عَلَی الْمُحْرِمِ قَالَ لَا وَ لَکِنْ إِذَا انْتَهَی إِلَی الْوَقْتِ فَلْیُحْرِمْ ثُمَّ لْیُشْعِرْهَا وَ یُقَلِّدْهَا فَإِنَّ تَقْلِیدَهُ الْأَوَّلَ لَیْسَ بِشَیْ‌ءٍ</w:t>
      </w:r>
      <w:r>
        <w:rPr>
          <w:rFonts w:eastAsia="Amiri" w:cs="Amiri" w:ascii="Amiri" w:hAnsi="Amiri"/>
          <w:color w:val="111111"/>
          <w:sz w:val="28"/>
          <w:szCs w:val="28"/>
          <w:rtl w:val="true"/>
          <w:lang w:bidi="ar-SA"/>
        </w:rPr>
        <w:t>.</w:t>
      </w:r>
    </w:p>
    <w:p>
      <w:pPr>
        <w:pStyle w:val="Heading4"/>
        <w:numPr>
          <w:ilvl w:val="3"/>
          <w:numId w:val="1"/>
        </w:numPr>
        <w:rPr/>
      </w:pPr>
      <w:bookmarkStart w:id="2987" w:name="__RefHeading___Toc1505275_3830689328"/>
      <w:bookmarkStart w:id="2988" w:name="_Toc1342"/>
      <w:bookmarkEnd w:id="2987"/>
      <w:r>
        <w:rPr/>
        <w:t>4</w:t>
      </w:r>
      <w:r>
        <w:rPr>
          <w:rtl w:val="true"/>
        </w:rPr>
        <w:t xml:space="preserve">- </w:t>
      </w:r>
      <w:r>
        <w:rPr>
          <w:rtl w:val="true"/>
        </w:rPr>
        <w:t>حدیث</w:t>
      </w:r>
      <w:bookmarkEnd w:id="29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قَالَ قَالَ أَبُو عَبْدِ اللَّهِ ع مَنْ أَحْرَمَ بِالْحَجِّ فِی غَیْرِ أَشْهُرِ الْحَجِّ فَلَا حَجَّ لَهُ وَ مَنْ أَحْرَمَ دُونَ الْمِیقَاتِ فَلَا إِحْرَامَ لَهُ</w:t>
      </w:r>
      <w:r>
        <w:rPr>
          <w:rFonts w:eastAsia="Amiri" w:cs="Amiri" w:ascii="Amiri" w:hAnsi="Amiri"/>
          <w:color w:val="111111"/>
          <w:sz w:val="28"/>
          <w:szCs w:val="28"/>
          <w:rtl w:val="true"/>
          <w:lang w:bidi="ar-SA"/>
        </w:rPr>
        <w:t>.</w:t>
      </w:r>
    </w:p>
    <w:p>
      <w:pPr>
        <w:pStyle w:val="Heading4"/>
        <w:numPr>
          <w:ilvl w:val="3"/>
          <w:numId w:val="1"/>
        </w:numPr>
        <w:rPr/>
      </w:pPr>
      <w:bookmarkStart w:id="2989" w:name="__RefHeading___Toc1505277_3830689328"/>
      <w:bookmarkStart w:id="2990" w:name="_Toc1343"/>
      <w:bookmarkEnd w:id="2989"/>
      <w:r>
        <w:rPr/>
        <w:t>5</w:t>
      </w:r>
      <w:r>
        <w:rPr>
          <w:rtl w:val="true"/>
        </w:rPr>
        <w:t xml:space="preserve">- </w:t>
      </w:r>
      <w:r>
        <w:rPr>
          <w:rtl w:val="true"/>
        </w:rPr>
        <w:t>حدیث</w:t>
      </w:r>
      <w:bookmarkEnd w:id="29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مِهْرَانَ بْنِ أَبِی نَصْرٍ عَنْ أَخِیهِ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نُرَوَّی بِالْکُوفَةِ أَنَّ عَلِیّاً صَلَوَاتُ اللَّهِ عَلَیْهِ قَالَ إِنَّ مِنْ تَمَامِ الْحَجِّ وَ الْعُمْرَةِ أَنْ یُحْرِمَ الرَّجُلُ مِنْ دُوَیْرَةِ أَهْلِهِ فَهَلْ قَالَ هَذَا عَلِیٌّ علیه السلام فَقَالَ قَدْ قَالَ ذَلِکَ أَمِیرُ الْمُؤْمِنِینَ علیه السلام لِمَنْ کَانَ مَنْزِلُهُ خَلْفَ الْمَوَاقِیتِ وَ لَوْ کَانَ کَمَا یَقُولُونَ مَا کَانَ یَمْنَعُ رَسُولُ اللَّهِ صلی الله علیه و آله أَنْ لَا یَخْرُجَ بِثِیَابِهِ إِلَی الشَّجَرَةِ</w:t>
      </w:r>
      <w:r>
        <w:rPr>
          <w:rFonts w:eastAsia="Amiri" w:cs="Amiri" w:ascii="Amiri" w:hAnsi="Amiri"/>
          <w:color w:val="111111"/>
          <w:sz w:val="28"/>
          <w:szCs w:val="28"/>
          <w:rtl w:val="true"/>
          <w:lang w:bidi="ar-SA"/>
        </w:rPr>
        <w:t>.</w:t>
      </w:r>
    </w:p>
    <w:p>
      <w:pPr>
        <w:pStyle w:val="Heading4"/>
        <w:numPr>
          <w:ilvl w:val="3"/>
          <w:numId w:val="1"/>
        </w:numPr>
        <w:rPr/>
      </w:pPr>
      <w:bookmarkStart w:id="2991" w:name="__RefHeading___Toc1505279_3830689328"/>
      <w:bookmarkStart w:id="2992" w:name="_Toc1344"/>
      <w:bookmarkEnd w:id="2991"/>
      <w:r>
        <w:rPr/>
        <w:t>6</w:t>
      </w:r>
      <w:r>
        <w:rPr>
          <w:rtl w:val="true"/>
        </w:rPr>
        <w:t xml:space="preserve">- </w:t>
      </w:r>
      <w:r>
        <w:rPr>
          <w:rtl w:val="true"/>
        </w:rPr>
        <w:t>حدیث</w:t>
      </w:r>
      <w:bookmarkEnd w:id="29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النُّعْمَانِ عَنْ عَلِیِّ بْنِ عُقْبَةَ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مُتَغَیِّرُ اللَّوْنِ فَقَالَ لِی مِنْ أَیْنَ أَحْرَمْتَ قُلْتُ مِنْ مَوْضِعِ کَذَا وَ کَذَا فَقَالَ رُبَّ طَالِبِ خَیْرٍ تَزِلُّ قَدَمُهُ ثُمَّ قَالَ یَسُرُّکَ إِنْ صَلَّیْتَ الظُّهْرَ فِی السَّفَرِ أَرْبَعاً قُلْتُ لَا قَالَ فَهُوَ وَ اللَّهِ ذَاکَ</w:t>
      </w:r>
      <w:r>
        <w:rPr>
          <w:rFonts w:eastAsia="Amiri" w:cs="Amiri" w:ascii="Amiri" w:hAnsi="Amiri"/>
          <w:color w:val="111111"/>
          <w:sz w:val="28"/>
          <w:szCs w:val="28"/>
          <w:rtl w:val="true"/>
          <w:lang w:bidi="ar-SA"/>
        </w:rPr>
        <w:t>.</w:t>
      </w:r>
    </w:p>
    <w:p>
      <w:pPr>
        <w:pStyle w:val="Heading4"/>
        <w:numPr>
          <w:ilvl w:val="3"/>
          <w:numId w:val="1"/>
        </w:numPr>
        <w:rPr/>
      </w:pPr>
      <w:bookmarkStart w:id="2993" w:name="__RefHeading___Toc1505281_3830689328"/>
      <w:bookmarkStart w:id="2994" w:name="_Toc1345"/>
      <w:bookmarkEnd w:id="2993"/>
      <w:r>
        <w:rPr/>
        <w:t>7</w:t>
      </w:r>
      <w:r>
        <w:rPr>
          <w:rtl w:val="true"/>
        </w:rPr>
        <w:t xml:space="preserve">- </w:t>
      </w:r>
      <w:r>
        <w:rPr>
          <w:rtl w:val="true"/>
        </w:rPr>
        <w:t>حدیث</w:t>
      </w:r>
      <w:bookmarkEnd w:id="299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دُونَ الْوَقْتِ وَ أَصَابَ مِنَ النِّسَاءِ وَ الصَّیْدِ فَلَا شَیْ‌ءَ عَلَیْهِ</w:t>
      </w:r>
      <w:r>
        <w:rPr>
          <w:rFonts w:eastAsia="Amiri" w:cs="Amiri" w:ascii="Amiri" w:hAnsi="Amiri"/>
          <w:color w:val="111111"/>
          <w:sz w:val="28"/>
          <w:szCs w:val="28"/>
          <w:rtl w:val="true"/>
          <w:lang w:bidi="ar-SA"/>
        </w:rPr>
        <w:t xml:space="preserve">. ) </w:t>
      </w:r>
      <w:bookmarkStart w:id="2995" w:name="pg13660_142340"/>
    </w:p>
    <w:p>
      <w:pPr>
        <w:pStyle w:val="Heading4"/>
        <w:numPr>
          <w:ilvl w:val="3"/>
          <w:numId w:val="1"/>
        </w:numPr>
        <w:rPr/>
      </w:pPr>
      <w:bookmarkStart w:id="2996" w:name="__RefHeading___Toc1505283_3830689328"/>
      <w:bookmarkStart w:id="2997" w:name="_Toc1346"/>
      <w:bookmarkEnd w:id="2995"/>
      <w:bookmarkEnd w:id="2996"/>
      <w:r>
        <w:rPr/>
        <w:t>8</w:t>
      </w:r>
      <w:r>
        <w:rPr>
          <w:rtl w:val="true"/>
        </w:rPr>
        <w:t xml:space="preserve">- </w:t>
      </w:r>
      <w:r>
        <w:rPr>
          <w:rtl w:val="true"/>
        </w:rPr>
        <w:t>حدیث</w:t>
      </w:r>
      <w:bookmarkEnd w:id="29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قَالَ سَمِعْتُ أَبَا عَبْدِ اللَّهِ علیه السلام یَقُولُ لَیْسَ یَنْبَغِی لِأَحَدٍ أَنْ یُحْرِمَ دُونَ الْمَوَاقِیتِ الَّتِی وَقَّتَهَا رَسُولُ اللَّهِ صلی الله علیه و آله إِلَّا أَنْ یَخَافَ فَوْتَ الشَّهْرِ فِی الْعُمْرَةِ</w:t>
      </w:r>
      <w:r>
        <w:rPr>
          <w:rFonts w:eastAsia="Amiri" w:cs="Amiri" w:ascii="Amiri" w:hAnsi="Amiri"/>
          <w:color w:val="111111"/>
          <w:sz w:val="28"/>
          <w:szCs w:val="28"/>
          <w:rtl w:val="true"/>
          <w:lang w:bidi="ar-SA"/>
        </w:rPr>
        <w:t>.</w:t>
      </w:r>
    </w:p>
    <w:p>
      <w:pPr>
        <w:pStyle w:val="Heading4"/>
        <w:numPr>
          <w:ilvl w:val="3"/>
          <w:numId w:val="1"/>
        </w:numPr>
        <w:rPr/>
      </w:pPr>
      <w:bookmarkStart w:id="2998" w:name="__RefHeading___Toc1505285_3830689328"/>
      <w:bookmarkStart w:id="2999" w:name="_Toc1347"/>
      <w:bookmarkEnd w:id="2998"/>
      <w:r>
        <w:rPr/>
        <w:t>9</w:t>
      </w:r>
      <w:r>
        <w:rPr>
          <w:rtl w:val="true"/>
        </w:rPr>
        <w:t xml:space="preserve">- </w:t>
      </w:r>
      <w:r>
        <w:rPr>
          <w:rtl w:val="true"/>
        </w:rPr>
        <w:t>حدیث</w:t>
      </w:r>
      <w:bookmarkEnd w:id="29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یَجِی‌ءُ مُعْتَمِراً عُمْرَةَ رَجَبٍ فَیَدْخُلُ عَلَیْهِ هِلَالُ شَعْبَانَ قَبْلَ أَنْ یَبْلُغَ الْوَقْتَ أَ یُحْرِمُ قَبْلَ الْوَقْتِ وَ یَجْعَلُهَا لِرَجَبٍ أَوْ یُؤَخِّرُ الْإِحْرَامَ إِلَی الْعَقِیقِ وَ یَجْعَلُهَا لِشَعْبَانَ قَالَ یُحْرِمُ قَبْلَ الْوَقْتِ فَیَکُونُ لِرَجَبٍ لِأَنَّ لِرَجَبٍ فَضْلَهُ وَ هُوَ الَّذِی نَوَی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0" w:name="__RefHeading___Toc1505287_3830689328"/>
      <w:bookmarkStart w:id="3001" w:name="_Toc1348"/>
      <w:bookmarkEnd w:id="3000"/>
      <w:r>
        <w:rPr>
          <w:rtl w:val="true"/>
        </w:rPr>
        <w:t>بَابُ مَنْ جَاوَزَ مِیقَاتَ أَرْضِهِ بِغَیْرِ إِحْرَامٍ أَوْ دَخَلَ مَکَّةَ بِغَیْرِ إِحْرَامٍ</w:t>
      </w:r>
      <w:bookmarkEnd w:id="3001"/>
    </w:p>
    <w:p>
      <w:pPr>
        <w:pStyle w:val="Heading4"/>
        <w:numPr>
          <w:ilvl w:val="3"/>
          <w:numId w:val="1"/>
        </w:numPr>
        <w:rPr/>
      </w:pPr>
      <w:bookmarkStart w:id="3002" w:name="__RefHeading___Toc1505289_3830689328"/>
      <w:bookmarkStart w:id="3003" w:name="_Toc1349"/>
      <w:bookmarkEnd w:id="3002"/>
      <w:r>
        <w:rPr/>
        <w:t>1</w:t>
      </w:r>
      <w:r>
        <w:rPr>
          <w:rtl w:val="true"/>
        </w:rPr>
        <w:t xml:space="preserve">- </w:t>
      </w:r>
      <w:r>
        <w:rPr>
          <w:rtl w:val="true"/>
        </w:rPr>
        <w:t>حدیث</w:t>
      </w:r>
      <w:bookmarkEnd w:id="3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أَنْ یُحْرِمَ حَتَّی دَخَلَ الْحَرَمَ قَالَ قَالَ أَبِی یَخْرُجُ إِلَی مِیقَاتِ أَهْلِ أَرْضِهِ فَإِنْ خَشِیَ أَنْ یَفُوتَهُ الْحَجُّ أَحْرَمَ مِنْ مَکَانِهِ فَإِنِ اسْتَطَاعَ أَنْ یَخْرُجَ مِنْ الْحَرَمِ فَلْیَخْرُجْ ثُمَّ لْیُحْرِمْ</w:t>
      </w:r>
      <w:r>
        <w:rPr>
          <w:rFonts w:eastAsia="Amiri" w:cs="Amiri" w:ascii="Amiri" w:hAnsi="Amiri"/>
          <w:color w:val="111111"/>
          <w:sz w:val="28"/>
          <w:szCs w:val="28"/>
          <w:rtl w:val="true"/>
          <w:lang w:bidi="ar-SA"/>
        </w:rPr>
        <w:t>.</w:t>
      </w:r>
    </w:p>
    <w:p>
      <w:pPr>
        <w:pStyle w:val="Heading4"/>
        <w:numPr>
          <w:ilvl w:val="3"/>
          <w:numId w:val="1"/>
        </w:numPr>
        <w:rPr/>
      </w:pPr>
      <w:bookmarkStart w:id="3004" w:name="__RefHeading___Toc1505291_3830689328"/>
      <w:bookmarkStart w:id="3005" w:name="_Toc1350"/>
      <w:bookmarkEnd w:id="3004"/>
      <w:r>
        <w:rPr/>
        <w:t>2</w:t>
      </w:r>
      <w:r>
        <w:rPr>
          <w:rtl w:val="true"/>
        </w:rPr>
        <w:t xml:space="preserve">- </w:t>
      </w:r>
      <w:r>
        <w:rPr>
          <w:rtl w:val="true"/>
        </w:rPr>
        <w:t>حدیث</w:t>
      </w:r>
      <w:bookmarkEnd w:id="30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صَفْوَانَ بْنِ یَحْیَی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أَنَّ بَعْضَ مَوَالِیکَ بِالْبَصْرَةِ یُحْرِمُونَ بِبَطْنِ الْعَقِیقِ وَ لَیْسَ بِذَلِکَ الْمَوْضِعِ مَاءٌ وَ لَا مَنْزِلٌ وَ عَلَیْهِمْ فِی ذَلِکَ مَئُونَةٌ شَدِیدَةٌ وَ یُعْجِلُهُمْ أَصْحَابُهُمْ وَ جَمَّالُهُمْ وَ مِنْ وَرَاءِ بَطْنِ الْعَقِیقِ بِخَمْسَةَ عَشَرَ مِیلًا مَنْزِلٌ فِیهِ مَاءٌ وَ هُوَ مَنْزِلُهُمُ الَّذِی یَنْزِلُونَ فِیهِ فَتَرَی أَنْ یُحْرِمُوا مِنْ مَوْضِعِ الْمَاءِ لِرِفْقِهِ بِهِمْ وَ خِفَّتِهِ عَلَیْهِمْ فَکَتَبَ أَنَ ة</w:t>
      </w:r>
      <w:r>
        <w:rPr>
          <w:rFonts w:eastAsia="Amiri" w:cs="Amiri" w:ascii="Amiri" w:hAnsi="Amiri"/>
          <w:color w:val="111111"/>
          <w:sz w:val="28"/>
          <w:szCs w:val="28"/>
          <w:rtl w:val="true"/>
          <w:lang w:bidi="ar-SA"/>
        </w:rPr>
        <w:t xml:space="preserve">. </w:t>
      </w:r>
      <w:bookmarkStart w:id="3006" w:name="pg13660_142341"/>
    </w:p>
    <w:p>
      <w:pPr>
        <w:pStyle w:val="BookText"/>
        <w:rPr/>
      </w:pPr>
      <w:bookmarkEnd w:id="3006"/>
      <w:r>
        <w:rPr>
          <w:rFonts w:ascii="Amiri" w:hAnsi="Amiri" w:eastAsia="Amiri" w:cs="Amiri"/>
          <w:color w:val="111111"/>
          <w:sz w:val="28"/>
          <w:sz w:val="28"/>
          <w:szCs w:val="28"/>
          <w:rtl w:val="true"/>
          <w:lang w:bidi="ar-SA"/>
        </w:rPr>
        <w:t>رَسُولَ اللَّهِ صلی الله علیه و آله وَقَّتَ الْمَوَاقِیتَ لِأَهْلِهَا وَ لِمَنْ أَتَی عَلَیْهَا مِنْ غَیْرِ أَهْلِهَا وَ فِیهَا رُخْصَةٌ لِمَنْ کَانَتْ بِهِ عِلَّةٌ فَلَا یُجَاوِزِ الْمِیقَاتَ إِلَّا مِنْ عِلَّةٍ</w:t>
      </w:r>
      <w:r>
        <w:rPr>
          <w:rFonts w:eastAsia="Amiri" w:cs="Amiri" w:ascii="Amiri" w:hAnsi="Amiri"/>
          <w:color w:val="111111"/>
          <w:sz w:val="28"/>
          <w:szCs w:val="28"/>
          <w:rtl w:val="true"/>
          <w:lang w:bidi="ar-SA"/>
        </w:rPr>
        <w:t>.</w:t>
      </w:r>
    </w:p>
    <w:p>
      <w:pPr>
        <w:pStyle w:val="Heading4"/>
        <w:numPr>
          <w:ilvl w:val="3"/>
          <w:numId w:val="1"/>
        </w:numPr>
        <w:rPr/>
      </w:pPr>
      <w:bookmarkStart w:id="3007" w:name="__RefHeading___Toc1505293_3830689328"/>
      <w:bookmarkStart w:id="3008" w:name="_Toc1351"/>
      <w:bookmarkEnd w:id="3007"/>
      <w:r>
        <w:rPr/>
        <w:t>3</w:t>
      </w:r>
      <w:r>
        <w:rPr>
          <w:rtl w:val="true"/>
        </w:rPr>
        <w:t xml:space="preserve">- </w:t>
      </w:r>
      <w:r>
        <w:rPr>
          <w:rtl w:val="true"/>
        </w:rPr>
        <w:t>حدیث</w:t>
      </w:r>
      <w:bookmarkEnd w:id="30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سَیْفِ بْنِ عَمِیرَةَ عَنْ أَبِی بَکْرٍ الْحَضْرَمِیِّ قَالَ قَالَ أَبُو عَبْدِ اللَّهِ ع إِنِّی خَرَجْتُ بِأَهْلِی مَاشِیاً فَلَمْ أُهِلَّ حَتَّی أَتَیْتُ الْجُحْفَةَ وَ قَدْ کُنْتُ شَاکِیاً فَجَعَلَ أَهْلُ الْمَدِینَةِ یَسْأَلُونَ عَنِّی فَیَقُولُونَ لَقِینَاهُ وَ عَلَیْهِ ثِیَابُهُ وَ هُمْ لَا یَعْلَمُونَ وَ قَدْ رَخَّصَ رَسُولُ اللَّهِ صلی الله علیه و آله لِمَنْ کَانَ مَرِیضاً أَوْ ضَعِیفاً أَنْ یُحْرِمَ مِنَ الْجُحْفَةِ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9" w:name="__RefHeading___Toc1505295_3830689328"/>
      <w:bookmarkStart w:id="3010" w:name="_Toc1352"/>
      <w:bookmarkEnd w:id="3009"/>
      <w:r>
        <w:rPr/>
        <w:t>4</w:t>
      </w:r>
      <w:r>
        <w:rPr>
          <w:rtl w:val="true"/>
        </w:rPr>
        <w:t xml:space="preserve">- </w:t>
      </w:r>
      <w:r>
        <w:rPr>
          <w:rtl w:val="true"/>
        </w:rPr>
        <w:t>حدیث</w:t>
      </w:r>
      <w:bookmarkEnd w:id="30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رِفَاعَةَ بْنِ مُوسَی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یَعْرِضُ لَهُ الْمَرَضُ الشَّدِیدُ قَبْلَ أَنْ یَدْخُلَ مَکَّةَ قَالَ لَا یَدْخُلْهَا إِلَّا بِإِحْرَامٍ</w:t>
      </w:r>
      <w:r>
        <w:rPr>
          <w:rFonts w:eastAsia="Amiri" w:cs="Amiri" w:ascii="Amiri" w:hAnsi="Amiri"/>
          <w:color w:val="111111"/>
          <w:sz w:val="28"/>
          <w:szCs w:val="28"/>
          <w:rtl w:val="true"/>
          <w:lang w:bidi="ar-SA"/>
        </w:rPr>
        <w:t>.</w:t>
      </w:r>
    </w:p>
    <w:p>
      <w:pPr>
        <w:pStyle w:val="Heading4"/>
        <w:numPr>
          <w:ilvl w:val="3"/>
          <w:numId w:val="1"/>
        </w:numPr>
        <w:rPr/>
      </w:pPr>
      <w:bookmarkStart w:id="3011" w:name="__RefHeading___Toc1505297_3830689328"/>
      <w:bookmarkStart w:id="3012" w:name="_Toc1353"/>
      <w:bookmarkEnd w:id="3011"/>
      <w:r>
        <w:rPr/>
        <w:t>5</w:t>
      </w:r>
      <w:r>
        <w:rPr>
          <w:rtl w:val="true"/>
        </w:rPr>
        <w:t xml:space="preserve">- </w:t>
      </w:r>
      <w:r>
        <w:rPr>
          <w:rtl w:val="true"/>
        </w:rPr>
        <w:t>حدیث</w:t>
      </w:r>
      <w:bookmarkEnd w:id="30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عَنْ زُرَارَةَ عَنْ أُنَاسٍ مِنْ أَصْحَابِنَا حَجُّوا بِامْرَأَةٍ مَعَهُمْ فَقَدِمُوا إِلَی الْوَقْتِ وَ هِیَ لَا تُصَلِّی فَجَهِلُوا أَنَّ مِثْلَهَا یَنْبَغِی أَنْ یُحْرِمَ فَمَضَوْا بِهَا کَمَا هِیَ حَتَّی قَدِمُوا مَکَّةَ وَ هِیَ طَامِثٌ حَلَالٌ فَسَأَلُوا النَّاسَ فَقَالُوا تَخْرُجُ إِلَی بَعْضِ الْمَوَاقِیتِ فَتُحْرِمُ مِنْهُ وَ کَانَتْ إِذَا فَعَلَتْ لَمْ تُدْرِکِ الْحَجَّ فَسَأَلُوا أَبَا جَعْفَرٍ علیه السلام فَقَالَ تُحْرِمُ مِنْ مَکَانِهَا قَدْ عَلِمَ اللَّهُ نِیَّتَهَا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3" w:name="__RefHeading___Toc1505299_3830689328"/>
      <w:bookmarkStart w:id="3014" w:name="_Toc1354"/>
      <w:bookmarkEnd w:id="3013"/>
      <w:r>
        <w:rPr/>
        <w:t>6</w:t>
      </w:r>
      <w:r>
        <w:rPr>
          <w:rtl w:val="true"/>
        </w:rPr>
        <w:t xml:space="preserve">- </w:t>
      </w:r>
      <w:r>
        <w:rPr>
          <w:rtl w:val="true"/>
        </w:rPr>
        <w:t>حدیث</w:t>
      </w:r>
      <w:bookmarkEnd w:id="301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مَرَّ عَلَی الْوَقْتِ الَّذِی یُحْرِمُ النَّاسُ مِنْهُ فَنَسِیَ أَوْ جَهِلَ فَلَمْ یُحْرِمْ حَتَّی أَتَی مَکَّةَ فَخَافَ إِنْ رَجَعَ إِلَی الْوَقْتِ أَنْ یَفُوتَهُ الْحَجُّ فَقَالَ یَخْرُجُ مِنَ الْحَرَمِ وَ یُحْرِمُ وَ یُجْزِئُهُ ذَلِکَ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3015" w:name="pg13660_142342"/>
    </w:p>
    <w:p>
      <w:pPr>
        <w:pStyle w:val="Heading4"/>
        <w:numPr>
          <w:ilvl w:val="3"/>
          <w:numId w:val="1"/>
        </w:numPr>
        <w:rPr/>
      </w:pPr>
      <w:bookmarkStart w:id="3016" w:name="__RefHeading___Toc1505301_3830689328"/>
      <w:bookmarkStart w:id="3017" w:name="_Toc1355"/>
      <w:bookmarkEnd w:id="3015"/>
      <w:bookmarkEnd w:id="3016"/>
      <w:r>
        <w:rPr/>
        <w:t>7</w:t>
      </w:r>
      <w:r>
        <w:rPr>
          <w:rtl w:val="true"/>
        </w:rPr>
        <w:t xml:space="preserve">- </w:t>
      </w:r>
      <w:r>
        <w:rPr>
          <w:rtl w:val="true"/>
        </w:rPr>
        <w:t>حدیث</w:t>
      </w:r>
      <w:bookmarkEnd w:id="30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جَهِلَ أَنْ یُحْرِمَ حَتَّی دَخَلَ الْحَرَمَ کَیْفَ یَصْنَعُ قَالَ یَخْرُجُ مِنَ الْحَرَمِ ثُمَّ یُهِلُّ بِالْحَجِّ</w:t>
      </w:r>
      <w:r>
        <w:rPr>
          <w:rFonts w:eastAsia="Amiri" w:cs="Amiri" w:ascii="Amiri" w:hAnsi="Amiri"/>
          <w:color w:val="111111"/>
          <w:sz w:val="28"/>
          <w:szCs w:val="28"/>
          <w:rtl w:val="true"/>
          <w:lang w:bidi="ar-SA"/>
        </w:rPr>
        <w:t>.</w:t>
      </w:r>
    </w:p>
    <w:p>
      <w:pPr>
        <w:pStyle w:val="Heading4"/>
        <w:numPr>
          <w:ilvl w:val="3"/>
          <w:numId w:val="1"/>
        </w:numPr>
        <w:rPr/>
      </w:pPr>
      <w:bookmarkStart w:id="3018" w:name="__RefHeading___Toc1505303_3830689328"/>
      <w:bookmarkStart w:id="3019" w:name="_Toc1356"/>
      <w:bookmarkEnd w:id="3018"/>
      <w:r>
        <w:rPr/>
        <w:t>8</w:t>
      </w:r>
      <w:r>
        <w:rPr>
          <w:rtl w:val="true"/>
        </w:rPr>
        <w:t xml:space="preserve">- </w:t>
      </w:r>
      <w:r>
        <w:rPr>
          <w:rtl w:val="true"/>
        </w:rPr>
        <w:t>حدیث</w:t>
      </w:r>
      <w:bookmarkEnd w:id="30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عَنْ بَعْضِ أَصْحَابِنَا عَنْ أَحَدِهِمَا ع فِی رَجُلٍ نَسِیَ أَنْ یُحْرِمَ أَوْ جَهِلَ وَ قَدْ شَهِدَ الْمَنَاسِکَ کُلَّهَا وَ طَافَ وَ سَعَی قَالَ تُجْزِئُهُ نِیَّتُهُ </w:t>
      </w:r>
      <w:r>
        <w:rPr>
          <w:rStyle w:val="FootnoteAnchor"/>
          <w:rtl w:val="true"/>
        </w:rPr>
        <w:footnoteReference w:id="935"/>
      </w:r>
      <w:r>
        <w:rPr>
          <w:rFonts w:ascii="Amiri" w:hAnsi="Amiri" w:eastAsia="Amiri" w:cs="Amiri"/>
          <w:color w:val="111111"/>
          <w:sz w:val="28"/>
          <w:sz w:val="28"/>
          <w:szCs w:val="28"/>
          <w:rtl w:val="true"/>
          <w:lang w:bidi="ar-SA"/>
        </w:rPr>
        <w:t xml:space="preserve">إِذَا کَانَ قَدْ نَوَی ذَلِکَ فَقَدْ تَمَّ حَجُّهُ وَ إِنْ لَمْ یُهِلَّ وَ قَالَ فِی مَرِیضٍ أُغْمِیَ عَلَیْهِ حَتَّی أَتَی الْوَقْتَ فَقَالَ یُحْرِمُ مِنْهُ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0" w:name="__RefHeading___Toc1505305_3830689328"/>
      <w:bookmarkStart w:id="3021" w:name="_Toc1357"/>
      <w:bookmarkEnd w:id="3020"/>
      <w:r>
        <w:rPr/>
        <w:t>9</w:t>
      </w:r>
      <w:r>
        <w:rPr>
          <w:rtl w:val="true"/>
        </w:rPr>
        <w:t xml:space="preserve">- </w:t>
      </w:r>
      <w:r>
        <w:rPr>
          <w:rtl w:val="true"/>
        </w:rPr>
        <w:t>حدیث</w:t>
      </w:r>
      <w:bookmarkEnd w:id="30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الْإِحْرَامِ مِنْ غَمْرَةَ قَالَ لَیْسَ بِهِ بَأْسٌ أَنْ یُحْرِمَ مِنْهَا وَ کَانَ بَرِیدُ الْعَقِیقِ أَحَبَّ إِلَیَّ</w:t>
      </w:r>
      <w:r>
        <w:rPr>
          <w:rFonts w:eastAsia="Amiri" w:cs="Amiri" w:ascii="Amiri" w:hAnsi="Amiri"/>
          <w:color w:val="111111"/>
          <w:sz w:val="28"/>
          <w:szCs w:val="28"/>
          <w:rtl w:val="true"/>
          <w:lang w:bidi="ar-SA"/>
        </w:rPr>
        <w:t xml:space="preserve">. </w:t>
      </w:r>
      <w:r>
        <w:rPr>
          <w:rStyle w:val="FootnoteAnchor"/>
          <w:rtl w:val="true"/>
        </w:rPr>
        <w:footnoteReference w:id="937"/>
      </w:r>
    </w:p>
    <w:p>
      <w:pPr>
        <w:pStyle w:val="Heading4"/>
        <w:numPr>
          <w:ilvl w:val="3"/>
          <w:numId w:val="1"/>
        </w:numPr>
        <w:rPr/>
      </w:pPr>
      <w:bookmarkStart w:id="3022" w:name="__RefHeading___Toc1505307_3830689328"/>
      <w:bookmarkStart w:id="3023" w:name="_Toc1358"/>
      <w:bookmarkEnd w:id="3022"/>
      <w:r>
        <w:rPr/>
        <w:t>10</w:t>
      </w:r>
      <w:r>
        <w:rPr>
          <w:rtl w:val="true"/>
        </w:rPr>
        <w:t xml:space="preserve">- </w:t>
      </w:r>
      <w:r>
        <w:rPr>
          <w:rtl w:val="true"/>
        </w:rPr>
        <w:t>حدیث</w:t>
      </w:r>
      <w:bookmarkEnd w:id="30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کَانَتْ مَعَ قَوْمٍ فَطَمِثَتْ فَأَرْسَلَتْ إِلَیْهِمْ فَسَأَلَتْهُمْ فَقَالُوا مَا نَدْرِی أَ عَلَیْکِ إِحْرَامٌ أَمْ لَا وَ أَنْتِ حَائِضٌ فَتَرَکُوهَا حَتَّی دَخَلَتِ الْحَرَمَ قَالَ إِنْ کَانَ عَلَیْهَا مُهْلَةٌ فَلْتَرْجِعْ إِلَی الْوَقْتِ فَلْتُحْرِمْ مِنْهُ وَ إِنْ لَمْ یَکُنْ عَلَیْهَا وَقْتٌ فَلْتَرْجِعْ إِلَی مَا قَدَرَتْ عَلَیْهِ بَعْدَ مَا تَخْرُجُ مِنَ الْحَرَمِ بِقَدْرِ مَا لَا یَفُوتُهَا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Heading4"/>
        <w:numPr>
          <w:ilvl w:val="3"/>
          <w:numId w:val="1"/>
        </w:numPr>
        <w:rPr/>
      </w:pPr>
      <w:bookmarkStart w:id="3024" w:name="__RefHeading___Toc1505309_3830689328"/>
      <w:bookmarkStart w:id="3025" w:name="_Toc1359"/>
      <w:bookmarkEnd w:id="3024"/>
      <w:r>
        <w:rPr/>
        <w:t>11</w:t>
      </w:r>
      <w:r>
        <w:rPr>
          <w:rtl w:val="true"/>
        </w:rPr>
        <w:t xml:space="preserve">- </w:t>
      </w:r>
      <w:r>
        <w:rPr>
          <w:rtl w:val="true"/>
        </w:rPr>
        <w:t>حدیث</w:t>
      </w:r>
      <w:bookmarkEnd w:id="302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أَحْمَدَ بْنِ عَمْرِو بْنِ ت</w:t>
      </w:r>
      <w:r>
        <w:rPr>
          <w:rFonts w:eastAsia="Amiri" w:cs="Amiri" w:ascii="Amiri" w:hAnsi="Amiri"/>
          <w:color w:val="111111"/>
          <w:sz w:val="28"/>
          <w:szCs w:val="28"/>
          <w:rtl w:val="true"/>
          <w:lang w:bidi="ar-SA"/>
        </w:rPr>
        <w:t xml:space="preserve">) </w:t>
      </w:r>
      <w:bookmarkStart w:id="3026" w:name="pg13660_142343"/>
    </w:p>
    <w:p>
      <w:pPr>
        <w:pStyle w:val="BookText"/>
        <w:rPr/>
      </w:pPr>
      <w:bookmarkEnd w:id="3026"/>
      <w:r>
        <w:rPr>
          <w:rFonts w:ascii="Amiri" w:hAnsi="Amiri" w:eastAsia="Amiri" w:cs="Amiri"/>
          <w:color w:val="111111"/>
          <w:sz w:val="28"/>
          <w:sz w:val="28"/>
          <w:szCs w:val="28"/>
          <w:rtl w:val="true"/>
          <w:lang w:bidi="ar-SA"/>
        </w:rPr>
        <w:t>سَعِیدٍ عَنْ وَرْدَانَ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مِنْ مَکَّةَ عَلَی مَسِیرَةِ عَشَرَةِ أَمْیَالٍ لَمْ یَدْخُلْهَا إِلَّا بِإِحْرَامٍ</w:t>
      </w:r>
      <w:r>
        <w:rPr>
          <w:rFonts w:eastAsia="Amiri" w:cs="Amiri" w:ascii="Amiri" w:hAnsi="Amiri"/>
          <w:color w:val="111111"/>
          <w:sz w:val="28"/>
          <w:szCs w:val="28"/>
          <w:rtl w:val="true"/>
          <w:lang w:bidi="ar-SA"/>
        </w:rPr>
        <w:t xml:space="preserve">. </w:t>
      </w:r>
      <w:r>
        <w:rPr>
          <w:rStyle w:val="FootnoteAnchor"/>
          <w:rtl w:val="true"/>
        </w:rPr>
        <w:footnoteReference w:id="939"/>
      </w:r>
    </w:p>
    <w:p>
      <w:pPr>
        <w:pStyle w:val="Heading4"/>
        <w:numPr>
          <w:ilvl w:val="3"/>
          <w:numId w:val="1"/>
        </w:numPr>
        <w:rPr/>
      </w:pPr>
      <w:bookmarkStart w:id="3027" w:name="__RefHeading___Toc1505311_3830689328"/>
      <w:bookmarkStart w:id="3028" w:name="_Toc1360"/>
      <w:bookmarkEnd w:id="3027"/>
      <w:r>
        <w:rPr/>
        <w:t>12</w:t>
      </w:r>
      <w:r>
        <w:rPr>
          <w:rtl w:val="true"/>
        </w:rPr>
        <w:t xml:space="preserve">- </w:t>
      </w:r>
      <w:r>
        <w:rPr>
          <w:rtl w:val="true"/>
        </w:rPr>
        <w:t>حدیث</w:t>
      </w:r>
      <w:bookmarkEnd w:id="302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خَرَجَتْ مَعَنَا امْرَأَةٌ مِنْ أَهْلِنَا فَجَهِلَتِ الْإِحْرَامَ فَلَمْ تُحْرِمْ حَتَّی دَخَلْنَا مَکَّةَ وَ نَسِینَا أَنْ نَأْمُرَهَا بِذَلِکَ قَالَ فَمُرُوهَا فَلْتُحْرِمْ مِنْ مَکَانِهَا مِنْ مَکَّةَ أَوْ مِنَ الْمَسْجِدِ</w:t>
      </w:r>
      <w:r>
        <w:rPr>
          <w:rFonts w:eastAsia="Amiri" w:cs="Amiri" w:ascii="Amiri" w:hAnsi="Amiri"/>
          <w:color w:val="111111"/>
          <w:sz w:val="28"/>
          <w:szCs w:val="28"/>
          <w:rtl w:val="true"/>
          <w:lang w:bidi="ar-SA"/>
        </w:rPr>
        <w:t>.</w:t>
      </w:r>
    </w:p>
    <w:p>
      <w:pPr>
        <w:pStyle w:val="Heading3"/>
        <w:numPr>
          <w:ilvl w:val="2"/>
          <w:numId w:val="1"/>
        </w:numPr>
        <w:rPr/>
      </w:pPr>
      <w:bookmarkStart w:id="3029" w:name="__RefHeading___Toc1505313_3830689328"/>
      <w:bookmarkStart w:id="3030" w:name="_Toc1361"/>
      <w:bookmarkEnd w:id="3029"/>
      <w:r>
        <w:rPr>
          <w:rtl w:val="true"/>
        </w:rPr>
        <w:t>بَابُ مَا یَجِبُ لِعَقْدِ الْإِحْرَامِ</w:t>
      </w:r>
      <w:bookmarkEnd w:id="3030"/>
    </w:p>
    <w:p>
      <w:pPr>
        <w:pStyle w:val="Heading4"/>
        <w:numPr>
          <w:ilvl w:val="3"/>
          <w:numId w:val="1"/>
        </w:numPr>
        <w:rPr/>
      </w:pPr>
      <w:bookmarkStart w:id="3031" w:name="__RefHeading___Toc1505315_3830689328"/>
      <w:bookmarkStart w:id="3032" w:name="_Toc1362"/>
      <w:bookmarkEnd w:id="3031"/>
      <w:r>
        <w:rPr/>
        <w:t>1</w:t>
      </w:r>
      <w:r>
        <w:rPr>
          <w:rtl w:val="true"/>
        </w:rPr>
        <w:t xml:space="preserve">- </w:t>
      </w:r>
      <w:r>
        <w:rPr>
          <w:rtl w:val="true"/>
        </w:rPr>
        <w:t>حدیث</w:t>
      </w:r>
      <w:bookmarkEnd w:id="30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وَ ابْنِ أَبِی عُمَیْرٍ جَمِیعاً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انْتَهَیْتَ إِلَی الْعَقِیقِ مِنْ قِبَلِ الْعِرَاقِ أَوْ إِلَی الْوَقْتِ مِنْ هَذِهِ الْمَوَاقِیتِ وَ أَنْتَ تُرِیدُ الْإِحْرَامَ إِنْ شَاءَ اللَّهُ فَانْتِفْ إِبْطَیْکَ وَ قَلِّمْ أَظْفَارَکَ وَ اطْلِ عَانَتَکَ </w:t>
      </w:r>
      <w:r>
        <w:rPr>
          <w:rStyle w:val="FootnoteAnchor"/>
          <w:rtl w:val="true"/>
        </w:rPr>
        <w:footnoteReference w:id="940"/>
      </w:r>
      <w:r>
        <w:rPr>
          <w:rFonts w:ascii="Amiri" w:hAnsi="Amiri" w:eastAsia="Amiri" w:cs="Amiri"/>
          <w:color w:val="111111"/>
          <w:sz w:val="28"/>
          <w:sz w:val="28"/>
          <w:szCs w:val="28"/>
          <w:rtl w:val="true"/>
          <w:lang w:bidi="ar-SA"/>
        </w:rPr>
        <w:t>وَ خُذْ مِنْ شَارِبِکَ وَ لَا یَضُرُّکَ بِأَیِّ ذَلِکَ بَدَأْتَ ثُمَّ اسْتَکْ وَ اغْتَسِلْ وَ الْبَسْ ثَوْبَیْکَ وَ لْیَکُنْ</w:t>
      </w:r>
    </w:p>
    <w:p>
      <w:pPr>
        <w:pStyle w:val="BookText"/>
        <w:rPr/>
      </w:pPr>
      <w:r>
        <w:rPr>
          <w:rFonts w:ascii="Amiri" w:hAnsi="Amiri" w:eastAsia="Amiri" w:cs="Amiri"/>
          <w:color w:val="111111"/>
          <w:sz w:val="28"/>
          <w:sz w:val="28"/>
          <w:szCs w:val="28"/>
          <w:rtl w:val="true"/>
          <w:lang w:bidi="ar-SA"/>
        </w:rPr>
        <w:t>فَرَاغُکَ مِنْ ذَلِکَ إِنْ شَاءَ اللَّهُ عِنْدَ زَوَالِ الشَّمْسِ وَ إِنْ لَمْ یَکُنْ عِنْدَ زَوَالِ الشَّمْسِ فَلَا یَضُرُّکَ غَیْرَ أَنِّی أُحِبُّ أَنْ یَکُونَ ذَاکَ مَعَ الِاخْتِیَارِ عِنْدَ زَوَالِ الشَّمْسِ</w:t>
      </w:r>
      <w:r>
        <w:rPr>
          <w:rFonts w:eastAsia="Amiri" w:cs="Amiri" w:ascii="Amiri" w:hAnsi="Amiri"/>
          <w:color w:val="111111"/>
          <w:sz w:val="28"/>
          <w:szCs w:val="28"/>
          <w:rtl w:val="true"/>
          <w:lang w:bidi="ar-SA"/>
        </w:rPr>
        <w:t>.</w:t>
      </w:r>
    </w:p>
    <w:p>
      <w:pPr>
        <w:pStyle w:val="Heading4"/>
        <w:numPr>
          <w:ilvl w:val="3"/>
          <w:numId w:val="1"/>
        </w:numPr>
        <w:rPr/>
      </w:pPr>
      <w:bookmarkStart w:id="3033" w:name="__RefHeading___Toc1505317_3830689328"/>
      <w:bookmarkStart w:id="3034" w:name="_Toc1363"/>
      <w:bookmarkEnd w:id="3033"/>
      <w:r>
        <w:rPr/>
        <w:t>2</w:t>
      </w:r>
      <w:r>
        <w:rPr>
          <w:rtl w:val="true"/>
        </w:rPr>
        <w:t xml:space="preserve">- </w:t>
      </w:r>
      <w:r>
        <w:rPr>
          <w:rtl w:val="true"/>
        </w:rPr>
        <w:t>حدیث</w:t>
      </w:r>
      <w:bookmarkEnd w:id="30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الْإِحْرَامِ تَقْلِیمُ الْأَظْفَارِ وَ أَخْذُ الشَّارِبِ وَ حَلْقُ الْعَانَةِ</w:t>
      </w:r>
      <w:r>
        <w:rPr>
          <w:rFonts w:eastAsia="Amiri" w:cs="Amiri" w:ascii="Amiri" w:hAnsi="Amiri"/>
          <w:color w:val="111111"/>
          <w:sz w:val="28"/>
          <w:szCs w:val="28"/>
          <w:rtl w:val="true"/>
          <w:lang w:bidi="ar-SA"/>
        </w:rPr>
        <w:t xml:space="preserve">. </w:t>
      </w:r>
      <w:r>
        <w:rPr>
          <w:rStyle w:val="FootnoteAnchor"/>
          <w:rtl w:val="true"/>
        </w:rPr>
        <w:footnoteReference w:id="941"/>
      </w:r>
    </w:p>
    <w:p>
      <w:pPr>
        <w:pStyle w:val="Heading4"/>
        <w:numPr>
          <w:ilvl w:val="3"/>
          <w:numId w:val="1"/>
        </w:numPr>
        <w:rPr/>
      </w:pPr>
      <w:bookmarkStart w:id="3035" w:name="__RefHeading___Toc1505319_3830689328"/>
      <w:bookmarkStart w:id="3036" w:name="_Toc1364"/>
      <w:bookmarkEnd w:id="3035"/>
      <w:r>
        <w:rPr/>
        <w:t>3</w:t>
      </w:r>
      <w:r>
        <w:rPr>
          <w:rtl w:val="true"/>
        </w:rPr>
        <w:t xml:space="preserve">- </w:t>
      </w:r>
      <w:r>
        <w:rPr>
          <w:rtl w:val="true"/>
        </w:rPr>
        <w:t>حدیث</w:t>
      </w:r>
      <w:bookmarkEnd w:id="303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بَصِیرٍ أَبَا عَبْدِ اللَّهِ علیه السلام وَ أَنَا حَاضِرٌ فَقَالَ إِذَا طَلَیْتُ لِلْإِحْرَامِ الْأَوَّلِ کَیْفَ </w:t>
      </w:r>
      <w:r>
        <w:rPr>
          <w:rFonts w:eastAsia="Amiri" w:cs="Amiri" w:ascii="Amiri" w:hAnsi="Amiri"/>
          <w:color w:val="111111"/>
          <w:sz w:val="28"/>
          <w:szCs w:val="28"/>
          <w:rtl w:val="true"/>
          <w:lang w:bidi="ar-SA"/>
        </w:rPr>
        <w:t xml:space="preserve">. </w:t>
      </w:r>
      <w:bookmarkStart w:id="3037" w:name="pg13660_142344"/>
    </w:p>
    <w:p>
      <w:pPr>
        <w:pStyle w:val="BookText"/>
        <w:rPr/>
      </w:pPr>
      <w:bookmarkEnd w:id="3037"/>
      <w:r>
        <w:rPr>
          <w:rFonts w:ascii="Amiri" w:hAnsi="Amiri" w:eastAsia="Amiri" w:cs="Amiri"/>
          <w:color w:val="111111"/>
          <w:sz w:val="28"/>
          <w:sz w:val="28"/>
          <w:szCs w:val="28"/>
          <w:rtl w:val="true"/>
          <w:lang w:bidi="ar-SA"/>
        </w:rPr>
        <w:t xml:space="preserve">أَصْنَعُ فِی الطَّلْیَةِ الْأَخِیرَةِ وَ کَمْ بَیْنَهُمَا قَالَ إِذَا کَانَ بَیْنَهُمَا جُمْعَتَانِ خَمْسَةَ عَشَرَ یَوْماً فَاطَّلِ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8" w:name="__RefHeading___Toc1505321_3830689328"/>
      <w:bookmarkStart w:id="3039" w:name="_Toc1365"/>
      <w:bookmarkEnd w:id="3038"/>
      <w:r>
        <w:rPr/>
        <w:t>4</w:t>
      </w:r>
      <w:r>
        <w:rPr>
          <w:rtl w:val="true"/>
        </w:rPr>
        <w:t xml:space="preserve">- </w:t>
      </w:r>
      <w:r>
        <w:rPr>
          <w:rtl w:val="true"/>
        </w:rPr>
        <w:t>حدیث</w:t>
      </w:r>
      <w:bookmarkEnd w:id="30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عَنْ صَفْوَانَ عَنْ أَبِی سَعِیدٍ الْمُکَارِی عَنْ أَبِی بَصِیرٍ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تَطَّلِیَ قَبْلَ الْإِحْرَامِ بِخَمْسَةَ عَشَرَ یَوْماً</w:t>
      </w:r>
      <w:r>
        <w:rPr>
          <w:rFonts w:eastAsia="Amiri" w:cs="Amiri" w:ascii="Amiri" w:hAnsi="Amiri"/>
          <w:color w:val="111111"/>
          <w:sz w:val="28"/>
          <w:szCs w:val="28"/>
          <w:rtl w:val="true"/>
          <w:lang w:bidi="ar-SA"/>
        </w:rPr>
        <w:t>.</w:t>
      </w:r>
    </w:p>
    <w:p>
      <w:pPr>
        <w:pStyle w:val="Heading4"/>
        <w:numPr>
          <w:ilvl w:val="3"/>
          <w:numId w:val="1"/>
        </w:numPr>
        <w:rPr/>
      </w:pPr>
      <w:bookmarkStart w:id="3040" w:name="__RefHeading___Toc1505323_3830689328"/>
      <w:bookmarkStart w:id="3041" w:name="_Toc1366"/>
      <w:bookmarkEnd w:id="3040"/>
      <w:r>
        <w:rPr/>
        <w:t>5</w:t>
      </w:r>
      <w:r>
        <w:rPr>
          <w:rtl w:val="true"/>
        </w:rPr>
        <w:t xml:space="preserve">- </w:t>
      </w:r>
      <w:r>
        <w:rPr>
          <w:rtl w:val="true"/>
        </w:rPr>
        <w:t>حدیث</w:t>
      </w:r>
      <w:bookmarkEnd w:id="30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الْحَسَنُ بْنُ سَعِیدٍ إِلَی أَبِی الْحَسَنِ علیه السلام رَجُلٌ أَحْرَمَ بِغَیْرِ غُسْلٍ أَوْ بِغَیْرِ صَلَاةٍ عَالِمٌ أَوْ جَاهِلٌ مَا عَلَیْهِ فِی ذَلِکَ وَ کَیْفَ یَنْبَغِی أَنْ یَصْنَعَ فَکَتَبَ علیه السلام یُعِیدُ</w:t>
      </w:r>
      <w:r>
        <w:rPr>
          <w:rFonts w:eastAsia="Amiri" w:cs="Amiri" w:ascii="Amiri" w:hAnsi="Amiri"/>
          <w:color w:val="111111"/>
          <w:sz w:val="28"/>
          <w:szCs w:val="28"/>
          <w:rtl w:val="true"/>
          <w:lang w:bidi="ar-SA"/>
        </w:rPr>
        <w:t>.</w:t>
      </w:r>
    </w:p>
    <w:p>
      <w:pPr>
        <w:pStyle w:val="Heading4"/>
        <w:numPr>
          <w:ilvl w:val="3"/>
          <w:numId w:val="1"/>
        </w:numPr>
        <w:rPr/>
      </w:pPr>
      <w:bookmarkStart w:id="3042" w:name="__RefHeading___Toc1505325_3830689328"/>
      <w:bookmarkStart w:id="3043" w:name="_Toc1367"/>
      <w:bookmarkEnd w:id="3042"/>
      <w:r>
        <w:rPr/>
        <w:t>6</w:t>
      </w:r>
      <w:r>
        <w:rPr>
          <w:rtl w:val="true"/>
        </w:rPr>
        <w:t xml:space="preserve">- </w:t>
      </w:r>
      <w:r>
        <w:rPr>
          <w:rtl w:val="true"/>
        </w:rPr>
        <w:t>حدیث</w:t>
      </w:r>
      <w:bookmarkEnd w:id="30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بِالْمَدِینَةِ فَلَاحَانِی </w:t>
      </w:r>
      <w:r>
        <w:rPr>
          <w:rStyle w:val="FootnoteAnchor"/>
          <w:rtl w:val="true"/>
        </w:rPr>
        <w:footnoteReference w:id="943"/>
      </w:r>
      <w:r>
        <w:rPr>
          <w:rFonts w:ascii="Amiri" w:hAnsi="Amiri" w:eastAsia="Amiri" w:cs="Amiri"/>
          <w:color w:val="111111"/>
          <w:sz w:val="28"/>
          <w:sz w:val="28"/>
          <w:szCs w:val="28"/>
          <w:rtl w:val="true"/>
          <w:lang w:bidi="ar-SA"/>
        </w:rPr>
        <w:t>زُرَارَةُ فِی نَتْفِ الْإِبْطِ وَ حَلْقِهِ فَقُلْتُ حَلْقُهُ أَفْضَلُ وَ قَالَ زُرَارَةُ نَتْفُهُ أَفْضَلُ فَاسْتَأْذَنَّا عَلَی أَبِی عَبْدِ اللَّهِ علیه السلام فَأَذِنَ لَنَا وَ هُوَ فِی الْحَمَّامِ یَطَّلِی وَ قَدِ اطَّلَی إِبْطَیْهِ فَقُلْتُ لِزُرَارَةَ یَکْفِیکَ قَالَ لَا لَعَلَّهُ فَعَلَ هَذَا لِمَا لَا یَجُوزُ لِی أَنْ أَفْعَلَهُ فَقَالَ فِیمَا أَنْتُمَا فَقُلْتُ إِنَّ زُرَارَةَ لَاحَانِی فِی نَتْفِ الْإِبْطِ وَ حَلْقِهِ قُلْتُ حَلْقُهُ أَفْضَلُ وَ قَالَ زُرَارَةُ نَتْفُهُ أَفْضَلُ فَقَالَ أَصَبْتَ السُّنَّةَ وَ أَخْطَأَهَا زُرَارَةُ حَلْقُهُ أَفْضَلُ مِنْ نَتْفِهِ وَ طَلْیُهُ أَفْضَلُ مِنْ حَلْقِهِ ثُمَّ قَالَ لَنَا اطَّلِیَا فَقُلْنَا فَعَلْنَا مُنْذُ ثَلَاثٍ فَقَالَ أَعِیدَا فَإِنَّ الِاطِّلَاءَ طَهُورٌ</w:t>
      </w:r>
      <w:r>
        <w:rPr>
          <w:rFonts w:eastAsia="Amiri" w:cs="Amiri" w:ascii="Amiri" w:hAnsi="Amiri"/>
          <w:color w:val="111111"/>
          <w:sz w:val="28"/>
          <w:szCs w:val="28"/>
          <w:rtl w:val="true"/>
          <w:lang w:bidi="ar-SA"/>
        </w:rPr>
        <w:t>.</w:t>
      </w:r>
    </w:p>
    <w:p>
      <w:pPr>
        <w:pStyle w:val="Heading3"/>
        <w:numPr>
          <w:ilvl w:val="2"/>
          <w:numId w:val="1"/>
        </w:numPr>
        <w:rPr/>
      </w:pPr>
      <w:bookmarkStart w:id="3044" w:name="__RefHeading___Toc1505327_3830689328"/>
      <w:bookmarkStart w:id="3045" w:name="_Toc1368"/>
      <w:bookmarkEnd w:id="3044"/>
      <w:r>
        <w:rPr>
          <w:rtl w:val="true"/>
        </w:rPr>
        <w:t>بَابُ مَا یُجْزِئُ مِنْ غُسْلِ الْإِحْرَامِ وَ مَا لَا یُجْزِئُ‌</w:t>
      </w:r>
      <w:bookmarkEnd w:id="3045"/>
    </w:p>
    <w:p>
      <w:pPr>
        <w:pStyle w:val="Heading4"/>
        <w:numPr>
          <w:ilvl w:val="3"/>
          <w:numId w:val="1"/>
        </w:numPr>
        <w:rPr/>
      </w:pPr>
      <w:bookmarkStart w:id="3046" w:name="__RefHeading___Toc1505329_3830689328"/>
      <w:bookmarkStart w:id="3047" w:name="_Toc1369"/>
      <w:bookmarkEnd w:id="3046"/>
      <w:r>
        <w:rPr/>
        <w:t>1</w:t>
      </w:r>
      <w:r>
        <w:rPr>
          <w:rtl w:val="true"/>
        </w:rPr>
        <w:t xml:space="preserve">- </w:t>
      </w:r>
      <w:r>
        <w:rPr>
          <w:rtl w:val="true"/>
        </w:rPr>
        <w:t>حدیث</w:t>
      </w:r>
      <w:bookmarkEnd w:id="304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یَوْمِکَ لِیَوْمِکَ وَ غُسْلُ لَیْلَتِکَ لِلَیْلَتِکَ</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3048" w:name="pg13660_142345"/>
    </w:p>
    <w:p>
      <w:pPr>
        <w:pStyle w:val="Heading4"/>
        <w:numPr>
          <w:ilvl w:val="3"/>
          <w:numId w:val="1"/>
        </w:numPr>
        <w:rPr/>
      </w:pPr>
      <w:bookmarkStart w:id="3049" w:name="__RefHeading___Toc1505331_3830689328"/>
      <w:bookmarkStart w:id="3050" w:name="_Toc1370"/>
      <w:bookmarkEnd w:id="3048"/>
      <w:bookmarkEnd w:id="3049"/>
      <w:r>
        <w:rPr/>
        <w:t>2</w:t>
      </w:r>
      <w:r>
        <w:rPr>
          <w:rtl w:val="true"/>
        </w:rPr>
        <w:t xml:space="preserve">- </w:t>
      </w:r>
      <w:r>
        <w:rPr>
          <w:rtl w:val="true"/>
        </w:rPr>
        <w:t>حدیث</w:t>
      </w:r>
      <w:bookmarkEnd w:id="30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45"/>
      </w:r>
      <w:r>
        <w:rPr>
          <w:rFonts w:ascii="Amiri" w:hAnsi="Amiri" w:eastAsia="Amiri" w:cs="Amiri"/>
          <w:color w:val="111111"/>
          <w:sz w:val="28"/>
          <w:sz w:val="28"/>
          <w:szCs w:val="28"/>
          <w:rtl w:val="true"/>
          <w:lang w:bidi="ar-SA"/>
        </w:rPr>
        <w:t>عَنِ الرَّجُلِ یَغْتَسِلُ بِالْمَدِینَةِ لِإِحْرَامِهِ أَ یُجْزِئُهُ ذَلِکَ مِنْ غُسْلِ ذِی الْحُلَیْفَةِ قَالَ نَعَمْ فَأَتَاهُ رَجُلٌ وَ أَنَا عِنْدَهُ فَقَالَ اغْتَسَلَ بَعْضُ أَصْحَابِنَا فَعَرَضَتْ لَهُ حَاجَةٌ حَتَّی أَمْسَی قَالَ یُعِیدُ الْغُسْلَ یَغْتَسِلُ نَهَاراً لِیَوْمِهِ ذَلِکَ وَ لَیْلًا لِلَیْلَتِهِ</w:t>
      </w:r>
      <w:r>
        <w:rPr>
          <w:rFonts w:eastAsia="Amiri" w:cs="Amiri" w:ascii="Amiri" w:hAnsi="Amiri"/>
          <w:color w:val="111111"/>
          <w:sz w:val="28"/>
          <w:szCs w:val="28"/>
          <w:rtl w:val="true"/>
          <w:lang w:bidi="ar-SA"/>
        </w:rPr>
        <w:t>.</w:t>
      </w:r>
    </w:p>
    <w:p>
      <w:pPr>
        <w:pStyle w:val="Heading4"/>
        <w:numPr>
          <w:ilvl w:val="3"/>
          <w:numId w:val="1"/>
        </w:numPr>
        <w:rPr/>
      </w:pPr>
      <w:bookmarkStart w:id="3051" w:name="__RefHeading___Toc1505333_3830689328"/>
      <w:bookmarkStart w:id="3052" w:name="_Toc1371"/>
      <w:bookmarkEnd w:id="3051"/>
      <w:r>
        <w:rPr/>
        <w:t>3</w:t>
      </w:r>
      <w:r>
        <w:rPr>
          <w:rtl w:val="true"/>
        </w:rPr>
        <w:t xml:space="preserve">- </w:t>
      </w:r>
      <w:r>
        <w:rPr>
          <w:rtl w:val="true"/>
        </w:rPr>
        <w:t>حدیث</w:t>
      </w:r>
      <w:bookmarkEnd w:id="30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یَغْتَسِلُ لِلْإِحْرَامِ ثُمَّ یَنَامُ قَبْلَ أَنْ یُحْرِمَ قَالَ عَلَیْهِ إِعَادَةُ الْغُسْلِ</w:t>
      </w:r>
      <w:r>
        <w:rPr>
          <w:rFonts w:eastAsia="Amiri" w:cs="Amiri" w:ascii="Amiri" w:hAnsi="Amiri"/>
          <w:color w:val="111111"/>
          <w:sz w:val="28"/>
          <w:szCs w:val="28"/>
          <w:rtl w:val="true"/>
          <w:lang w:bidi="ar-SA"/>
        </w:rPr>
        <w:t>.</w:t>
      </w:r>
    </w:p>
    <w:p>
      <w:pPr>
        <w:pStyle w:val="Heading4"/>
        <w:numPr>
          <w:ilvl w:val="3"/>
          <w:numId w:val="1"/>
        </w:numPr>
        <w:rPr/>
      </w:pPr>
      <w:bookmarkStart w:id="3053" w:name="__RefHeading___Toc1505335_3830689328"/>
      <w:bookmarkStart w:id="3054" w:name="_Toc1372"/>
      <w:bookmarkEnd w:id="3053"/>
      <w:r>
        <w:rPr/>
        <w:t>4</w:t>
      </w:r>
      <w:r>
        <w:rPr>
          <w:rtl w:val="true"/>
        </w:rPr>
        <w:t xml:space="preserve">- </w:t>
      </w:r>
      <w:r>
        <w:rPr>
          <w:rtl w:val="true"/>
        </w:rPr>
        <w:t>حدیث</w:t>
      </w:r>
      <w:bookmarkEnd w:id="30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اغْتَسَلَ لِلْإِحْرَامِ ثُمَّ لَبِسَ قَمِیصاً قَبْلَ أَنْ یُحْرِمَ قَالَ قَدِ انْتَقَضَ غُسْلُهُ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5" w:name="__RefHeading___Toc1505337_3830689328"/>
      <w:bookmarkStart w:id="3056" w:name="_Toc1373"/>
      <w:bookmarkEnd w:id="3055"/>
      <w:r>
        <w:rPr/>
        <w:t>5</w:t>
      </w:r>
      <w:r>
        <w:rPr>
          <w:rtl w:val="true"/>
        </w:rPr>
        <w:t xml:space="preserve">- </w:t>
      </w:r>
      <w:r>
        <w:rPr>
          <w:rtl w:val="true"/>
        </w:rPr>
        <w:t>حدیث</w:t>
      </w:r>
      <w:bookmarkEnd w:id="30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اغْتَسَلَ لِلْإِحْرَامِ ثُمَّ نَامَ قَبْلَ أَنْ یُحْرِمَ قَالَ عَلَیْهِ إِعَادَةُ الْغُسْلِ</w:t>
      </w:r>
      <w:r>
        <w:rPr>
          <w:rFonts w:eastAsia="Amiri" w:cs="Amiri" w:ascii="Amiri" w:hAnsi="Amiri"/>
          <w:color w:val="111111"/>
          <w:sz w:val="28"/>
          <w:szCs w:val="28"/>
          <w:rtl w:val="true"/>
          <w:lang w:bidi="ar-SA"/>
        </w:rPr>
        <w:t>.</w:t>
      </w:r>
    </w:p>
    <w:p>
      <w:pPr>
        <w:pStyle w:val="Heading4"/>
        <w:numPr>
          <w:ilvl w:val="3"/>
          <w:numId w:val="1"/>
        </w:numPr>
        <w:rPr/>
      </w:pPr>
      <w:bookmarkStart w:id="3057" w:name="__RefHeading___Toc1505339_3830689328"/>
      <w:bookmarkStart w:id="3058" w:name="_Toc1374"/>
      <w:bookmarkEnd w:id="3057"/>
      <w:r>
        <w:rPr/>
        <w:t>6</w:t>
      </w:r>
      <w:r>
        <w:rPr>
          <w:rtl w:val="true"/>
        </w:rPr>
        <w:t xml:space="preserve">- </w:t>
      </w:r>
      <w:r>
        <w:rPr>
          <w:rtl w:val="true"/>
        </w:rPr>
        <w:t>حدیث</w:t>
      </w:r>
      <w:bookmarkEnd w:id="30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عَنْ بَعْضِ أَصْحَابِهِ عَنْ أَبِی جَعْفَرٍ ع فِی رَجُلٍ اغْتَسَلَ لِإِحْرَامِهِ ثُمَّ قَلَّمَ أَظْفَارَهُ قَالَ یَمْسَحُهَا بِالْمَاءِ وَ لَا یُعِیدُ الْغُسْلَ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9" w:name="__RefHeading___Toc1505341_3830689328"/>
      <w:bookmarkStart w:id="3060" w:name="_Toc1375"/>
      <w:bookmarkEnd w:id="3059"/>
      <w:r>
        <w:rPr/>
        <w:t>7</w:t>
      </w:r>
      <w:r>
        <w:rPr>
          <w:rtl w:val="true"/>
        </w:rPr>
        <w:t xml:space="preserve">- </w:t>
      </w:r>
      <w:r>
        <w:rPr>
          <w:rtl w:val="true"/>
        </w:rPr>
        <w:t>حدیث</w:t>
      </w:r>
      <w:bookmarkEnd w:id="306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إِلَی أَبِی عَبْدِ اللَّهِ علیه السلام وَ نَحْنُ جَمَاعَةٌ وَ نَحْنُ بِالْمَدِینَةِ إِنَّا نُرِیدُ أَنْ نُوَدِّعَکَ فَأَرْسَلَ إِلَیْنَا أَنِ اغْتَسِلُوا بِالْمَدِینَةِ فَإِنِّی أَخَافُ أَنْ یَعْسُرَ عَلَیْکُمُ الْمَاءُ بِذِی الْحُلَیْفَةِ فَاغْتَسِلُوا بِالْمَدِینَةِ وَ الْبَسُوا ثِیَابَکُمُ الَّتِی تُحْرِمُونَ فِیهَا ثُمَّ تَعَالَوْا فُرَادَی أَوْ مَثَانِیَ</w:t>
      </w:r>
      <w:r>
        <w:rPr>
          <w:rFonts w:eastAsia="Amiri" w:cs="Amiri" w:ascii="Amiri" w:hAnsi="Amiri"/>
          <w:color w:val="111111"/>
          <w:sz w:val="28"/>
          <w:szCs w:val="28"/>
          <w:rtl w:val="true"/>
          <w:lang w:bidi="ar-SA"/>
        </w:rPr>
        <w:t xml:space="preserve">.) </w:t>
      </w:r>
      <w:bookmarkStart w:id="3061" w:name="pg13660_142346"/>
    </w:p>
    <w:p>
      <w:pPr>
        <w:pStyle w:val="Heading4"/>
        <w:numPr>
          <w:ilvl w:val="3"/>
          <w:numId w:val="1"/>
        </w:numPr>
        <w:rPr/>
      </w:pPr>
      <w:bookmarkStart w:id="3062" w:name="__RefHeading___Toc1505343_3830689328"/>
      <w:bookmarkStart w:id="3063" w:name="_Toc1376"/>
      <w:bookmarkEnd w:id="3061"/>
      <w:bookmarkEnd w:id="3062"/>
      <w:r>
        <w:rPr/>
        <w:t>8</w:t>
      </w:r>
      <w:r>
        <w:rPr>
          <w:rtl w:val="true"/>
        </w:rPr>
        <w:t xml:space="preserve">- </w:t>
      </w:r>
      <w:r>
        <w:rPr>
          <w:rtl w:val="true"/>
        </w:rPr>
        <w:t>حدیث</w:t>
      </w:r>
      <w:bookmarkEnd w:id="30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الرَّجُلُ وَ هُوَ یُرِیدُ أَنْ یُحْرِمَ فَلَبِسَ قَمِیصاً قَبْلَ أَنْ یُلَبِّیَ فَعَلَیْهِ الْغُسْلُ</w:t>
      </w:r>
      <w:r>
        <w:rPr>
          <w:rFonts w:eastAsia="Amiri" w:cs="Amiri" w:ascii="Amiri" w:hAnsi="Amiri"/>
          <w:color w:val="111111"/>
          <w:sz w:val="28"/>
          <w:szCs w:val="28"/>
          <w:rtl w:val="true"/>
          <w:lang w:bidi="ar-SA"/>
        </w:rPr>
        <w:t>.</w:t>
      </w:r>
    </w:p>
    <w:p>
      <w:pPr>
        <w:pStyle w:val="Heading4"/>
        <w:numPr>
          <w:ilvl w:val="3"/>
          <w:numId w:val="1"/>
        </w:numPr>
        <w:rPr/>
      </w:pPr>
      <w:bookmarkStart w:id="3064" w:name="__RefHeading___Toc1505345_3830689328"/>
      <w:bookmarkStart w:id="3065" w:name="_Toc1377"/>
      <w:bookmarkEnd w:id="3064"/>
      <w:r>
        <w:rPr/>
        <w:t>9</w:t>
      </w:r>
      <w:r>
        <w:rPr>
          <w:rtl w:val="true"/>
        </w:rPr>
        <w:t xml:space="preserve">- </w:t>
      </w:r>
      <w:r>
        <w:rPr>
          <w:rtl w:val="true"/>
        </w:rPr>
        <w:t>حدیث</w:t>
      </w:r>
      <w:bookmarkEnd w:id="306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دَرَّاجٍ عَنْ أَحَدِهِمَا ع فِی الرَّجُلِ یَغْتَسِلُ لِلْإِحْرَامِ ثُمَّ یَمْسَحُ رَأْسَهُ بِمِنْدِیلٍ قَالَ لَا بَأْسَ بِهِ</w:t>
      </w:r>
      <w:r>
        <w:rPr>
          <w:rFonts w:eastAsia="Amiri" w:cs="Amiri" w:ascii="Amiri" w:hAnsi="Amiri"/>
          <w:color w:val="111111"/>
          <w:sz w:val="28"/>
          <w:szCs w:val="28"/>
          <w:rtl w:val="true"/>
          <w:lang w:bidi="ar-SA"/>
        </w:rPr>
        <w:t>.</w:t>
      </w:r>
    </w:p>
    <w:p>
      <w:pPr>
        <w:pStyle w:val="Heading3"/>
        <w:numPr>
          <w:ilvl w:val="2"/>
          <w:numId w:val="1"/>
        </w:numPr>
        <w:rPr/>
      </w:pPr>
      <w:bookmarkStart w:id="3066" w:name="__RefHeading___Toc1505347_3830689328"/>
      <w:bookmarkStart w:id="3067" w:name="_Toc1378"/>
      <w:bookmarkEnd w:id="3066"/>
      <w:r>
        <w:rPr>
          <w:rtl w:val="true"/>
        </w:rPr>
        <w:t>بَابُ مَا یَجُوزُ لِلْمُحْرِمِ بَعْدَ اغْتِسَالِهِ مِنَ الطِّیبِ وَ الصَّیْدِ وَ غَیْرِ ذَلِکَ قَبْلَ أَنْ یُلَبِّیَ‌</w:t>
      </w:r>
      <w:bookmarkEnd w:id="3067"/>
    </w:p>
    <w:p>
      <w:pPr>
        <w:pStyle w:val="Heading4"/>
        <w:numPr>
          <w:ilvl w:val="3"/>
          <w:numId w:val="1"/>
        </w:numPr>
        <w:rPr/>
      </w:pPr>
      <w:bookmarkStart w:id="3068" w:name="__RefHeading___Toc1505349_3830689328"/>
      <w:bookmarkStart w:id="3069" w:name="_Toc1379"/>
      <w:bookmarkEnd w:id="3068"/>
      <w:r>
        <w:rPr/>
        <w:t>1</w:t>
      </w:r>
      <w:r>
        <w:rPr>
          <w:rtl w:val="true"/>
        </w:rPr>
        <w:t xml:space="preserve">- </w:t>
      </w:r>
      <w:r>
        <w:rPr>
          <w:rtl w:val="true"/>
        </w:rPr>
        <w:t>حدیث</w:t>
      </w:r>
      <w:bookmarkEnd w:id="30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48"/>
      </w:r>
      <w:r>
        <w:rPr>
          <w:rFonts w:ascii="Amiri" w:hAnsi="Amiri" w:eastAsia="Amiri" w:cs="Amiri"/>
          <w:color w:val="111111"/>
          <w:sz w:val="28"/>
          <w:sz w:val="28"/>
          <w:szCs w:val="28"/>
          <w:rtl w:val="true"/>
          <w:lang w:bidi="ar-SA"/>
        </w:rPr>
        <w:t>عَنِ الرَّجُلِ یَدَّهِنُ بِدُهْنٍ فِیهِ طِیبٌ وَ هُوَ یُرِیدُ أَنْ یُحْرِمَ قَالَ لَا تَدَّهِنْ حِینَ تُرِیدُ أَنْ تُحْرِمَ بِدُهْنٍ فِیهِ مِسْکٌ وَ لَا عَنْبَرٌ تَبْقَی رَائِحَتُهُ فِی رَأْسِکَ بَعْدَ مَا تُحْرِمُ وَ ادَّهِنْ بِمَا شِئْتَ مِنَ الدُّهْنِ حِینَ تُرِیدُ أَنْ تُحْرِمَ قَبْلَ الْغُسْلِ وَ بَعْدَهُ فَإِذَا أَحْرَمْتَ فَقَدْ حَرُمَ عَلَیْکَ الدُّهْنُ حَتَّی تُحِلَّ</w:t>
      </w:r>
      <w:r>
        <w:rPr>
          <w:rFonts w:eastAsia="Amiri" w:cs="Amiri" w:ascii="Amiri" w:hAnsi="Amiri"/>
          <w:color w:val="111111"/>
          <w:sz w:val="28"/>
          <w:szCs w:val="28"/>
          <w:rtl w:val="true"/>
          <w:lang w:bidi="ar-SA"/>
        </w:rPr>
        <w:t>.</w:t>
      </w:r>
    </w:p>
    <w:p>
      <w:pPr>
        <w:pStyle w:val="Heading4"/>
        <w:numPr>
          <w:ilvl w:val="3"/>
          <w:numId w:val="1"/>
        </w:numPr>
        <w:rPr/>
      </w:pPr>
      <w:bookmarkStart w:id="3070" w:name="__RefHeading___Toc1505351_3830689328"/>
      <w:bookmarkStart w:id="3071" w:name="_Toc1380"/>
      <w:bookmarkEnd w:id="3070"/>
      <w:r>
        <w:rPr/>
        <w:t>2</w:t>
      </w:r>
      <w:r>
        <w:rPr>
          <w:rtl w:val="true"/>
        </w:rPr>
        <w:t xml:space="preserve">- </w:t>
      </w:r>
      <w:r>
        <w:rPr>
          <w:rtl w:val="true"/>
        </w:rPr>
        <w:t>حدیث</w:t>
      </w:r>
      <w:bookmarkEnd w:id="30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تَدَّهِنْ حِینَ تُرِیدُ أَنْ تُحْرِمَ بِدُهْنٍ فِیهِ مِسْکٌ وَ لَا عَنْبَرٌ مِنْ أَجْلِ رَائِحَةٍ تَبْقَی فِی رَأْسِکَ بَعْدَ مَا تُحْرِمُ وَ ادَّهِنْ بِمَا شِئْتَ مِنَ الدُّهْنِ حِینَ تُرِیدُ أَنْ تُحْرِمَ فَإِذَا أَحْرَمْتَ فَقَدْ حَرُمَ عَلَیْکَ الدُّهْنُ حَتَّی تُحِلَّ</w:t>
      </w:r>
      <w:r>
        <w:rPr>
          <w:rFonts w:eastAsia="Amiri" w:cs="Amiri" w:ascii="Amiri" w:hAnsi="Amiri"/>
          <w:color w:val="111111"/>
          <w:sz w:val="28"/>
          <w:szCs w:val="28"/>
          <w:rtl w:val="true"/>
          <w:lang w:bidi="ar-SA"/>
        </w:rPr>
        <w:t>.</w:t>
      </w:r>
    </w:p>
    <w:p>
      <w:pPr>
        <w:pStyle w:val="Heading4"/>
        <w:numPr>
          <w:ilvl w:val="3"/>
          <w:numId w:val="1"/>
        </w:numPr>
        <w:rPr/>
      </w:pPr>
      <w:bookmarkStart w:id="3072" w:name="__RefHeading___Toc1505353_3830689328"/>
      <w:bookmarkStart w:id="3073" w:name="_Toc1381"/>
      <w:bookmarkEnd w:id="3072"/>
      <w:r>
        <w:rPr/>
        <w:t>3</w:t>
      </w:r>
      <w:r>
        <w:rPr>
          <w:rtl w:val="true"/>
        </w:rPr>
        <w:t xml:space="preserve">- </w:t>
      </w:r>
      <w:r>
        <w:rPr>
          <w:rtl w:val="true"/>
        </w:rPr>
        <w:t>حدیث</w:t>
      </w:r>
      <w:bookmarkEnd w:id="30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عَنْ عَبْدِ الرَّحْمَنِ بْنِ أَبِی عَبْدِ اللَّهِ وَ فُضَیْلٍ وَ مُحَمَّدِ بْنِ مُسْلِمٍ عَنْ أَبِی عَبْدِ اللَّهِ ع أَنَّهُ سُئِلَ عَنِ الطِّیبِ عِنْدَ الْإِحْرَامِ وَ الدُّهْنِ فَقَالَ کَانَ عَلِیٌّ صَلَوَاتُ اللَّهِ عَلَیْهِ لَا یَزِیدُ عَلَی السَّلِیخَةِ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4" w:name="__RefHeading___Toc1505355_3830689328"/>
      <w:bookmarkStart w:id="3075" w:name="_Toc1382"/>
      <w:bookmarkEnd w:id="3074"/>
      <w:r>
        <w:rPr/>
        <w:t>4</w:t>
      </w:r>
      <w:r>
        <w:rPr>
          <w:rtl w:val="true"/>
        </w:rPr>
        <w:t xml:space="preserve">- </w:t>
      </w:r>
      <w:r>
        <w:rPr>
          <w:rtl w:val="true"/>
        </w:rPr>
        <w:t>حدیث</w:t>
      </w:r>
      <w:bookmarkEnd w:id="307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دَاوُدَ بْنِ </w:t>
      </w:r>
      <w:r>
        <w:rPr>
          <w:rFonts w:eastAsia="Amiri" w:cs="Amiri" w:ascii="Amiri" w:hAnsi="Amiri"/>
          <w:color w:val="111111"/>
          <w:sz w:val="28"/>
          <w:szCs w:val="28"/>
          <w:rtl w:val="true"/>
          <w:lang w:bidi="ar-SA"/>
        </w:rPr>
        <w:t xml:space="preserve">. </w:t>
      </w:r>
      <w:bookmarkStart w:id="3076" w:name="pg13660_142347"/>
    </w:p>
    <w:p>
      <w:pPr>
        <w:pStyle w:val="BookText"/>
        <w:rPr/>
      </w:pPr>
      <w:bookmarkEnd w:id="3076"/>
      <w:r>
        <w:rPr>
          <w:rFonts w:ascii="Amiri" w:hAnsi="Amiri" w:eastAsia="Amiri" w:cs="Amiri"/>
          <w:color w:val="111111"/>
          <w:sz w:val="28"/>
          <w:sz w:val="28"/>
          <w:szCs w:val="28"/>
          <w:rtl w:val="true"/>
          <w:lang w:bidi="ar-SA"/>
        </w:rPr>
        <w:t xml:space="preserve">النُّعْمَانِ عَنْ أَبِی أَیُّوبَ عَنْ مُحَمَّدِ بْنِ مُسْلِمٍ قَالَ قَالَ أَبُو عَبْدِ اللَّهِ ع لَا بَأْسَ بِأَنْ یَدَّهِنَ الرَّجُلُ قَبْلَ أَنْ یَغْتَسِلَ لِلْإِحْرَامِ أَوْ بَعْدَهُ وَ کَانَ یَکْرَهُ الدُّهْنَ الْخَاثِرَ الَّذِی یَبْقَی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7" w:name="__RefHeading___Toc1505357_3830689328"/>
      <w:bookmarkStart w:id="3078" w:name="_Toc1383"/>
      <w:bookmarkEnd w:id="3077"/>
      <w:r>
        <w:rPr/>
        <w:t>5</w:t>
      </w:r>
      <w:r>
        <w:rPr>
          <w:rtl w:val="true"/>
        </w:rPr>
        <w:t xml:space="preserve">- </w:t>
      </w:r>
      <w:r>
        <w:rPr>
          <w:rtl w:val="true"/>
        </w:rPr>
        <w:t>حدیث</w:t>
      </w:r>
      <w:bookmarkEnd w:id="30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الْمُحْرِمِ یَدَّهِنُ بَعْدَ الْغُسْلِ قَالَ نَعَمْ فَادَّهَنَّا عِنْدَهُ بِسَلِیخَةِ بَانٍ وَ ذَکَرَ أَنَّ أَبَاهُ کَانَ یَدَّهِنُ بَعْدَ مَا یَغْتَسِلُ لِلْإِحْرَامِ وَ أَنَّهُ یَدَّهِنُ بِالدُّهْنِ مَا لَمْ یَکُنْ غَالِیَةً أَوْ دُهْناً فِیهِ مِسْکٌ أَوْ عَنْبَرٌ</w:t>
      </w:r>
      <w:r>
        <w:rPr>
          <w:rFonts w:eastAsia="Amiri" w:cs="Amiri" w:ascii="Amiri" w:hAnsi="Amiri"/>
          <w:color w:val="111111"/>
          <w:sz w:val="28"/>
          <w:szCs w:val="28"/>
          <w:rtl w:val="true"/>
          <w:lang w:bidi="ar-SA"/>
        </w:rPr>
        <w:t xml:space="preserve">. </w:t>
      </w:r>
      <w:r>
        <w:rPr>
          <w:rStyle w:val="FootnoteAnchor"/>
          <w:rtl w:val="true"/>
        </w:rPr>
        <w:footnoteReference w:id="951"/>
      </w:r>
    </w:p>
    <w:p>
      <w:pPr>
        <w:pStyle w:val="Heading4"/>
        <w:numPr>
          <w:ilvl w:val="3"/>
          <w:numId w:val="1"/>
        </w:numPr>
        <w:rPr/>
      </w:pPr>
      <w:bookmarkStart w:id="3079" w:name="__RefHeading___Toc1505359_3830689328"/>
      <w:bookmarkStart w:id="3080" w:name="_Toc1384"/>
      <w:bookmarkEnd w:id="3079"/>
      <w:r>
        <w:rPr/>
        <w:t>6</w:t>
      </w:r>
      <w:r>
        <w:rPr>
          <w:rtl w:val="true"/>
        </w:rPr>
        <w:t xml:space="preserve">- </w:t>
      </w:r>
      <w:r>
        <w:rPr>
          <w:rtl w:val="true"/>
        </w:rPr>
        <w:t>حدیث</w:t>
      </w:r>
      <w:bookmarkEnd w:id="30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اللَّهِ بْنِ مُسْکَانَ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أَبُو عَبْدِ اللَّهِ علیه السلام لِلْإِحْرَامِ ثُمَّ دَخَلَ مَسْجِدَ الشَّجَرَةِ فَصَلَّی ثُمَّ خَرَجَ إِلَی الْغِلْمَانِ فَقَالَ هَاتُوا مَا عِنْدَکُمْ مِنْ لُحُومِ الصَّیْدِ حَتَّی نَأْکُلَهُ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1" w:name="__RefHeading___Toc1505361_3830689328"/>
      <w:bookmarkStart w:id="3082" w:name="_Toc1385"/>
      <w:bookmarkEnd w:id="3081"/>
      <w:r>
        <w:rPr/>
        <w:t>7</w:t>
      </w:r>
      <w:r>
        <w:rPr>
          <w:rtl w:val="true"/>
        </w:rPr>
        <w:t xml:space="preserve">- </w:t>
      </w:r>
      <w:r>
        <w:rPr>
          <w:rtl w:val="true"/>
        </w:rPr>
        <w:t>حدیث</w:t>
      </w:r>
      <w:bookmarkEnd w:id="30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عَنْ أَبِی عَبْدِ اللَّهِ ع فِی الرَّجُلِ إِذَا تَهَیَّأَ لِلْإِحْرَامِ فَلَهُ أَنْ یَأْتِیَ النِّسَاءَ مَا لَمْ یَعْقِدِ التَّلْبِیَةَ أَوْ یُلَبِ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3" w:name="__RefHeading___Toc1505363_3830689328"/>
      <w:bookmarkStart w:id="3084" w:name="_Toc1386"/>
      <w:bookmarkEnd w:id="3083"/>
      <w:r>
        <w:rPr/>
        <w:t>8</w:t>
      </w:r>
      <w:r>
        <w:rPr>
          <w:rtl w:val="true"/>
        </w:rPr>
        <w:t xml:space="preserve">- </w:t>
      </w:r>
      <w:r>
        <w:rPr>
          <w:rtl w:val="true"/>
        </w:rPr>
        <w:t>حدیث</w:t>
      </w:r>
      <w:bookmarkEnd w:id="30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عَنْ بَعْضِ أَصْحَابِنَا عَنْ أَحَدِهِمَا ع فِی رَجُلٍ صَلَّی الظُّهْرَ فِی مَسْجِدِ الشَّجَرَةِ وَ عَقَدَ الْإِحْرَامَ ثُمَّ مَسَّ طِیباً أَوْ صَادَ صَیْداً أَوْ وَاقَعَ أَهْلَهُ قَالَ لَیْسَ عَلَیْهِ شَیْ‌ءٌ مَا لَمْ یُلَبِ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3085" w:name="pg13660_142348"/>
    </w:p>
    <w:p>
      <w:pPr>
        <w:pStyle w:val="Heading4"/>
        <w:numPr>
          <w:ilvl w:val="3"/>
          <w:numId w:val="1"/>
        </w:numPr>
        <w:rPr/>
      </w:pPr>
      <w:bookmarkStart w:id="3086" w:name="__RefHeading___Toc1505365_3830689328"/>
      <w:bookmarkStart w:id="3087" w:name="_Toc1387"/>
      <w:bookmarkEnd w:id="3085"/>
      <w:bookmarkEnd w:id="3086"/>
      <w:r>
        <w:rPr/>
        <w:t>9</w:t>
      </w:r>
      <w:r>
        <w:rPr>
          <w:rtl w:val="true"/>
        </w:rPr>
        <w:t xml:space="preserve">- </w:t>
      </w:r>
      <w:r>
        <w:rPr>
          <w:rtl w:val="true"/>
        </w:rPr>
        <w:t>حدیث</w:t>
      </w:r>
      <w:bookmarkEnd w:id="308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إِبْرَاهِیمَ علیه السلام رَجُلٌ دَخَلَ مَسْجِدَ الشَّجَرَةِ فَصَلَّی وَ أَحْرَمَ وَ خَرَجَ مِنَ الْمَسْجِدِ فَبَدَا لَهُ قَبْلَ أَنْ یُلَبِّیَ أَنْ یَنْقُضَ ذَلِکَ بِمُوَاقَعَةِ النِّسَاءِ أَ لَهُ ذَلِکَ فَکَتَبَ علیه السلام نَعَمْ أَوْ لَا بَأْسَ بِهِ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8" w:name="__RefHeading___Toc1505367_3830689328"/>
      <w:bookmarkStart w:id="3089" w:name="_Toc1388"/>
      <w:bookmarkEnd w:id="3088"/>
      <w:r>
        <w:rPr/>
        <w:t>10</w:t>
      </w:r>
      <w:r>
        <w:rPr>
          <w:rtl w:val="true"/>
        </w:rPr>
        <w:t xml:space="preserve">- </w:t>
      </w:r>
      <w:r>
        <w:rPr>
          <w:rtl w:val="true"/>
        </w:rPr>
        <w:t>حدیث</w:t>
      </w:r>
      <w:bookmarkEnd w:id="308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مَا تَقُولُ فِی رَجُلٍ تَهَیَّأَ لِلْإِحْرَامِ وَ فَرَغَ مِنْ کُلِّ شَیْ‌ءٍ الصَّلَاةِ وَ جَمِیعِ الشُّرُوطِ إِلَّا أَنَّهُ لَمْ یُلَبِّ أَ لَهُ أَنْ یَنْقُضَ ذَلِکَ وَ یُوَاقِعَ النِّسَاءَ فَقَالَ نَعَمْ</w:t>
      </w:r>
      <w:r>
        <w:rPr>
          <w:rFonts w:eastAsia="Amiri" w:cs="Amiri" w:ascii="Amiri" w:hAnsi="Amiri"/>
          <w:color w:val="111111"/>
          <w:sz w:val="28"/>
          <w:szCs w:val="28"/>
          <w:rtl w:val="true"/>
          <w:lang w:bidi="ar-SA"/>
        </w:rPr>
        <w:t>.</w:t>
      </w:r>
    </w:p>
    <w:p>
      <w:pPr>
        <w:pStyle w:val="Heading3"/>
        <w:numPr>
          <w:ilvl w:val="2"/>
          <w:numId w:val="1"/>
        </w:numPr>
        <w:rPr/>
      </w:pPr>
      <w:bookmarkStart w:id="3090" w:name="__RefHeading___Toc1505369_3830689328"/>
      <w:bookmarkStart w:id="3091" w:name="_Toc1389"/>
      <w:bookmarkEnd w:id="3090"/>
      <w:r>
        <w:rPr>
          <w:rtl w:val="true"/>
        </w:rPr>
        <w:t>بَابُ صَلَاةِ الْإِحْرَامِ وَ عَقْدِهِ وَ الِاشْتِرَاطِ فِیهِ</w:t>
      </w:r>
      <w:bookmarkEnd w:id="3091"/>
    </w:p>
    <w:p>
      <w:pPr>
        <w:pStyle w:val="Heading4"/>
        <w:numPr>
          <w:ilvl w:val="3"/>
          <w:numId w:val="1"/>
        </w:numPr>
        <w:rPr/>
      </w:pPr>
      <w:bookmarkStart w:id="3092" w:name="__RefHeading___Toc1505371_3830689328"/>
      <w:bookmarkStart w:id="3093" w:name="_Toc1390"/>
      <w:bookmarkEnd w:id="3092"/>
      <w:r>
        <w:rPr/>
        <w:t>1</w:t>
      </w:r>
      <w:r>
        <w:rPr>
          <w:rtl w:val="true"/>
        </w:rPr>
        <w:t xml:space="preserve">- </w:t>
      </w:r>
      <w:r>
        <w:rPr>
          <w:rtl w:val="true"/>
        </w:rPr>
        <w:t>حدیث</w:t>
      </w:r>
      <w:bookmarkEnd w:id="30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مُعَاوِیَةَ بْنِ عَمَّارٍ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یَضُرُّکَ بِلَیْلٍ أَحْرَمْتَ أَمْ نَهَارٍ إِلَّا أَنَّ أَفْضَلَ ذَلِکَ عِنْدَ زَوَالِ الشَّمْسِ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4" w:name="__RefHeading___Toc1505373_3830689328"/>
      <w:bookmarkStart w:id="3095" w:name="_Toc1391"/>
      <w:bookmarkEnd w:id="3094"/>
      <w:r>
        <w:rPr/>
        <w:t>2</w:t>
      </w:r>
      <w:r>
        <w:rPr>
          <w:rtl w:val="true"/>
        </w:rPr>
        <w:t xml:space="preserve">- </w:t>
      </w:r>
      <w:r>
        <w:rPr>
          <w:rtl w:val="true"/>
        </w:rPr>
        <w:t>حدیث</w:t>
      </w:r>
      <w:bookmarkEnd w:id="309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وَ مُحَمَّدُ بْنُ إِسْمَاعِیلَ عَنِ الْفَضْلِ بْنِ شَاذَانَ عَنْ صَفْوَانَ عَنِ ابْنِ أَبِی عُمَیْرٍ جَمِیعاً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إِحْرَامٌ إِلَّا فِی دُبُرِ صَلَاةٍ مَکْتُوبَةٍ أَحْرَمْتَ فِی دُبُرِهَا بَعْدَ التَّسْلِیمِ وَ إِنْ کَانَتْ نَافِلَةً </w:t>
      </w:r>
      <w:r>
        <w:rPr>
          <w:rStyle w:val="FootnoteAnchor"/>
          <w:rtl w:val="true"/>
        </w:rPr>
        <w:footnoteReference w:id="957"/>
      </w:r>
      <w:r>
        <w:rPr>
          <w:rFonts w:ascii="Amiri" w:hAnsi="Amiri" w:eastAsia="Amiri" w:cs="Amiri"/>
          <w:color w:val="111111"/>
          <w:sz w:val="28"/>
          <w:sz w:val="28"/>
          <w:szCs w:val="28"/>
          <w:rtl w:val="true"/>
          <w:lang w:bidi="ar-SA"/>
        </w:rPr>
        <w:t>صَلَّیْتَ رَکْعَتَیْنِ وَ أَحْرَمْتَ فِی دُبُرِهِمَا فَإِذَا انْفَتَلْتَ مِنْ صَلَاتِکَ فَاحْمَدِ اللَّهَ وَ أَثْنِ عَلَیْهِ وَ صَلِّ عَلَی النَّبِیِّ صلی الله علیه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وَ</w:t>
      </w:r>
      <w:r>
        <w:rPr>
          <w:rFonts w:eastAsia="Amiri" w:cs="Amiri" w:ascii="Amiri" w:hAnsi="Amiri"/>
          <w:color w:val="111111"/>
          <w:sz w:val="28"/>
          <w:szCs w:val="28"/>
          <w:rtl w:val="true"/>
          <w:lang w:bidi="ar-SA"/>
        </w:rPr>
        <w:t xml:space="preserve">- ) </w:t>
      </w:r>
      <w:bookmarkStart w:id="3096" w:name="pg13660_142349"/>
    </w:p>
    <w:p>
      <w:pPr>
        <w:pStyle w:val="BookText"/>
        <w:rPr/>
      </w:pPr>
      <w:bookmarkEnd w:id="3096"/>
      <w:r>
        <w:rPr>
          <w:rFonts w:ascii="Amiri" w:hAnsi="Amiri" w:eastAsia="Amiri" w:cs="Amiri"/>
          <w:color w:val="111111"/>
          <w:sz w:val="28"/>
          <w:sz w:val="28"/>
          <w:szCs w:val="28"/>
          <w:rtl w:val="true"/>
          <w:lang w:bidi="ar-SA"/>
        </w:rPr>
        <w:t xml:space="preserve">تُقَوِّیَنِی عَلَی مَا ضَعُفْتُ عَنْهُ وَ تَسَلَّمَ </w:t>
      </w:r>
      <w:r>
        <w:rPr>
          <w:rStyle w:val="FootnoteAnchor"/>
          <w:rtl w:val="true"/>
        </w:rPr>
        <w:footnoteReference w:id="958"/>
      </w:r>
      <w:r>
        <w:rPr>
          <w:rFonts w:ascii="Amiri" w:hAnsi="Amiri" w:eastAsia="Amiri" w:cs="Amiri"/>
          <w:color w:val="111111"/>
          <w:sz w:val="28"/>
          <w:sz w:val="28"/>
          <w:szCs w:val="28"/>
          <w:rtl w:val="true"/>
          <w:lang w:bidi="ar-SA"/>
        </w:rPr>
        <w:t xml:space="preserve">مِنِّی مَنَاسِکِی فِی یُسْرٍ مِنْکَ وَ عَافِیَةٍ وَ اجْعَلْنِی مِنْ وَفْدِکَ الَّذِینَ رَضِیتَ وَ ارْتَضَیْتَ وَ سَمَّیْتَ وَ کَتَبْتَ </w:t>
      </w:r>
      <w:r>
        <w:rPr>
          <w:rStyle w:val="FootnoteAnchor"/>
          <w:rtl w:val="true"/>
        </w:rPr>
        <w:footnoteReference w:id="959"/>
      </w:r>
      <w:r>
        <w:rPr>
          <w:rFonts w:ascii="Amiri" w:hAnsi="Amiri" w:eastAsia="Amiri" w:cs="Amiri"/>
          <w:color w:val="111111"/>
          <w:sz w:val="28"/>
          <w:sz w:val="28"/>
          <w:szCs w:val="28"/>
          <w:rtl w:val="true"/>
          <w:lang w:bidi="ar-SA"/>
        </w:rPr>
        <w:t xml:space="preserve">اللَّهُمَّ فَتَمِّمْ لِی حَجِّی وَ عُمْرَتِی اللَّهُمَّ إِنِّی أُرِیدُ التَّمَتُّعَ بِالْعُمْرَةِ إِلَی الْحَجِ عَلَی کِتَابِکَ وَ سُنَّةِ نَبِیِّکَ صلی الله علیه و آله فَإِنْ عَرَضَ لِی شَیْ‌ءٌ یَحْبِسُنِی فَحُلَّنِی حَیْثُ حَبَسْتَنِی لِقَدَرِکَ الَّذِی قَدَّرْتَ عَلَیَ </w:t>
      </w:r>
      <w:r>
        <w:rPr>
          <w:rStyle w:val="FootnoteAnchor"/>
          <w:rtl w:val="true"/>
        </w:rPr>
        <w:footnoteReference w:id="960"/>
      </w:r>
      <w:r>
        <w:rPr>
          <w:rFonts w:ascii="Amiri" w:hAnsi="Amiri" w:eastAsia="Amiri" w:cs="Amiri"/>
          <w:color w:val="111111"/>
          <w:sz w:val="28"/>
          <w:sz w:val="28"/>
          <w:szCs w:val="28"/>
          <w:rtl w:val="true"/>
          <w:lang w:bidi="ar-SA"/>
        </w:rPr>
        <w:t xml:space="preserve">اللَّهُمَّ إِنْ لَمْ تَکُنْ حَجَّةً </w:t>
      </w:r>
      <w:r>
        <w:rPr>
          <w:rStyle w:val="FootnoteAnchor"/>
          <w:rtl w:val="true"/>
        </w:rPr>
        <w:footnoteReference w:id="961"/>
      </w:r>
      <w:r>
        <w:rPr>
          <w:rFonts w:ascii="Amiri" w:hAnsi="Amiri" w:eastAsia="Amiri" w:cs="Amiri"/>
          <w:color w:val="111111"/>
          <w:sz w:val="28"/>
          <w:sz w:val="28"/>
          <w:szCs w:val="28"/>
          <w:rtl w:val="true"/>
          <w:lang w:bidi="ar-SA"/>
        </w:rPr>
        <w:t xml:space="preserve">فَعُمْرَةً أَحْرَمَ لَکَ شَعْرِی وَ بَشَرِی وَ لَحْمِی وَ دَمِی وَ عِظَامِی وَ مُخِّی وَ عَصَبِی مِنَ النِّسَاءِ وَ الثِّیَابِ وَ الطِّیبِ أَبْتَغِی بِذَلِکَ وَجْهَکَ وَ الدَّارَ الْآخِرَةَ قَالَ وَ یُجْزِئُکَ أَنْ تَقُولَ هَذَا مَرَّةً وَاحِدَةً حِینَ تُحْرِمُ ثُمَّ قُمْ فَامْشِ هُنَیْئَةً فَإِذَا اسْتَوَتْ بِکَ الْأَرْضُ مَاشِیاً کُنْتَ أَوْ رَاکِباً فَلَبِ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7" w:name="__RefHeading___Toc1505375_3830689328"/>
      <w:bookmarkStart w:id="3098" w:name="_Toc1392"/>
      <w:bookmarkEnd w:id="3097"/>
      <w:r>
        <w:rPr/>
        <w:t>3</w:t>
      </w:r>
      <w:r>
        <w:rPr>
          <w:rtl w:val="true"/>
        </w:rPr>
        <w:t xml:space="preserve">- </w:t>
      </w:r>
      <w:r>
        <w:rPr>
          <w:rtl w:val="true"/>
        </w:rPr>
        <w:t>حدیث</w:t>
      </w:r>
      <w:bookmarkEnd w:id="30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أُرِیدُ أَنْ أَتَمَتَّعَ بِالْعُمْرَةِ إِلَی الْحَجِ فَکَیْفَ أَقُولُ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أَنْ أَتَمَتَّعَ بِالْعُمْرَةِ إِلَی الْحَجِ عَلَی کِتَابِکَ وَ سُنَّةِ نَبِیِّکَ صلی الله علیه و آله وَ إِنْ شِئْتَ أَضْمَرْتَ الَّذِی تُرِیدُ</w:t>
      </w:r>
      <w:r>
        <w:rPr>
          <w:rFonts w:eastAsia="Amiri" w:cs="Amiri" w:ascii="Amiri" w:hAnsi="Amiri"/>
          <w:color w:val="111111"/>
          <w:sz w:val="28"/>
          <w:szCs w:val="28"/>
          <w:rtl w:val="true"/>
          <w:lang w:bidi="ar-SA"/>
        </w:rPr>
        <w:t>.</w:t>
      </w:r>
    </w:p>
    <w:p>
      <w:pPr>
        <w:pStyle w:val="Heading4"/>
        <w:numPr>
          <w:ilvl w:val="3"/>
          <w:numId w:val="1"/>
        </w:numPr>
        <w:rPr/>
      </w:pPr>
      <w:bookmarkStart w:id="3099" w:name="__RefHeading___Toc1505377_3830689328"/>
      <w:bookmarkStart w:id="3100" w:name="_Toc1393"/>
      <w:bookmarkEnd w:id="3099"/>
      <w:r>
        <w:rPr/>
        <w:t>4</w:t>
      </w:r>
      <w:r>
        <w:rPr>
          <w:rtl w:val="true"/>
        </w:rPr>
        <w:t xml:space="preserve">- </w:t>
      </w:r>
      <w:r>
        <w:rPr>
          <w:rtl w:val="true"/>
        </w:rPr>
        <w:t>حدیث</w:t>
      </w:r>
      <w:bookmarkEnd w:id="31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أَ لَیْلًا أَحْرَمَ رَسُولُ اللَّهِ صلی الله علیه و آله أَمْ نَهَاراً فَقَالَ نَهَاراً قُلْتُ أَیَّ سَاعَةٍ قَالَ صَلَاةَ الظُّهْرِ فَسَأَلْتُهُ مَتَی تَرَی أَنْ نُحْرِمَ فَقَالَ سَوَاءٌ عَلَیْکُمْ </w:t>
      </w:r>
      <w:r>
        <w:rPr>
          <w:rStyle w:val="FootnoteAnchor"/>
          <w:rtl w:val="true"/>
        </w:rPr>
        <w:footnoteReference w:id="963"/>
      </w:r>
      <w:r>
        <w:rPr>
          <w:rFonts w:ascii="Amiri" w:hAnsi="Amiri" w:eastAsia="Amiri" w:cs="Amiri"/>
          <w:color w:val="111111"/>
          <w:sz w:val="28"/>
          <w:sz w:val="28"/>
          <w:szCs w:val="28"/>
          <w:rtl w:val="true"/>
          <w:lang w:bidi="ar-SA"/>
        </w:rPr>
        <w:t xml:space="preserve">إِنَّمَا أَحْرَمَ رَسُولُ اللَّهِ صلی الله علیه و آله صَلَاةَ الظُّهْرِ لِأَنَّ الْمَاءَ کَانَ قَلِیلًا کَأَنْ یَکُونَ فِی رُءُوسِ الْجِبَالِ فَیُهَجِّرُ الرَّجُلُ إِلَی </w:t>
      </w:r>
      <w:r>
        <w:rPr>
          <w:rStyle w:val="FootnoteAnchor"/>
          <w:rtl w:val="true"/>
        </w:rPr>
        <w:footnoteReference w:id="964"/>
      </w:r>
      <w:r>
        <w:rPr>
          <w:rFonts w:ascii="Amiri" w:hAnsi="Amiri" w:eastAsia="Amiri" w:cs="Amiri"/>
          <w:color w:val="111111"/>
          <w:sz w:val="28"/>
          <w:sz w:val="28"/>
          <w:szCs w:val="28"/>
          <w:rtl w:val="true"/>
          <w:lang w:bidi="ar-SA"/>
        </w:rPr>
        <w:t>مِثْلِ ذَلِکَ مِنَ الْغَدِ وَ لَا یَکَادُ یَقْدِرُونَ عَلَی الْمَاءِ وَ إِنَّمَا أُحْدِثَتْ هَذِهِ الْمِیَاهُ حَدِیثاً</w:t>
      </w:r>
      <w:r>
        <w:rPr>
          <w:rFonts w:eastAsia="Amiri" w:cs="Amiri" w:ascii="Amiri" w:hAnsi="Amiri"/>
          <w:color w:val="111111"/>
          <w:sz w:val="28"/>
          <w:szCs w:val="28"/>
          <w:rtl w:val="true"/>
          <w:lang w:bidi="ar-SA"/>
        </w:rPr>
        <w:t xml:space="preserve">. ) </w:t>
      </w:r>
      <w:bookmarkStart w:id="3101" w:name="pg13660_142350"/>
    </w:p>
    <w:p>
      <w:pPr>
        <w:pStyle w:val="Heading4"/>
        <w:numPr>
          <w:ilvl w:val="3"/>
          <w:numId w:val="1"/>
        </w:numPr>
        <w:rPr/>
      </w:pPr>
      <w:bookmarkStart w:id="3102" w:name="__RefHeading___Toc1505379_3830689328"/>
      <w:bookmarkStart w:id="3103" w:name="_Toc1394"/>
      <w:bookmarkEnd w:id="3101"/>
      <w:bookmarkEnd w:id="3102"/>
      <w:r>
        <w:rPr/>
        <w:t>5</w:t>
      </w:r>
      <w:r>
        <w:rPr>
          <w:rtl w:val="true"/>
        </w:rPr>
        <w:t xml:space="preserve">- </w:t>
      </w:r>
      <w:r>
        <w:rPr>
          <w:rtl w:val="true"/>
        </w:rPr>
        <w:t>حدیث</w:t>
      </w:r>
      <w:bookmarkEnd w:id="31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 أَصْحَابَنَا یَخْتَلِفُونَ فِی وَجْهَیْنِ مِنَ الْحَجِّ یَقُولُ بَعْضٌ أَحْرِمْ بِالْحَجِّ مُفْرِداً فَإِذَا طُفْتَ بِالْبَیْتِ وَ سَعَیْتَ بَیْنَ الصَّفَا وَ الْمَرْوَةِ فَأَحِلَّ وَ اجْعَلْهَا عُمْرَةً وَ بَعْضُهُمْ یَقُولُ أَحْرِمْ وَ انْوِ الْمُتْعَةَ بِالْعُمْرَةِ إِلَی الْحَجِ أَیُّ هَذَیْنِ أَحَبُّ إِلَیْکَ قَالَ انْوِ الْمُتْعَةَ</w:t>
      </w:r>
      <w:r>
        <w:rPr>
          <w:rFonts w:eastAsia="Amiri" w:cs="Amiri" w:ascii="Amiri" w:hAnsi="Amiri"/>
          <w:color w:val="111111"/>
          <w:sz w:val="28"/>
          <w:szCs w:val="28"/>
          <w:rtl w:val="true"/>
          <w:lang w:bidi="ar-SA"/>
        </w:rPr>
        <w:t>.</w:t>
      </w:r>
    </w:p>
    <w:p>
      <w:pPr>
        <w:pStyle w:val="Heading4"/>
        <w:numPr>
          <w:ilvl w:val="3"/>
          <w:numId w:val="1"/>
        </w:numPr>
        <w:rPr/>
      </w:pPr>
      <w:bookmarkStart w:id="3104" w:name="__RefHeading___Toc1505381_3830689328"/>
      <w:bookmarkStart w:id="3105" w:name="_Toc1395"/>
      <w:bookmarkEnd w:id="3104"/>
      <w:r>
        <w:rPr/>
        <w:t>6</w:t>
      </w:r>
      <w:r>
        <w:rPr>
          <w:rtl w:val="true"/>
        </w:rPr>
        <w:t xml:space="preserve">- </w:t>
      </w:r>
      <w:r>
        <w:rPr>
          <w:rtl w:val="true"/>
        </w:rPr>
        <w:t>حدیث</w:t>
      </w:r>
      <w:bookmarkEnd w:id="31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الَّذِی یَقُولُ حُلَّنِی حَیْثُ حَبَسْتَنِی قَالَ هُوَ حِلٌّ حَیْثُ حَبَسَهُ قَالَ أَوْ لَمْ یَقُلْ</w:t>
      </w:r>
      <w:r>
        <w:rPr>
          <w:rFonts w:eastAsia="Amiri" w:cs="Amiri" w:ascii="Amiri" w:hAnsi="Amiri"/>
          <w:color w:val="111111"/>
          <w:sz w:val="28"/>
          <w:szCs w:val="28"/>
          <w:rtl w:val="true"/>
          <w:lang w:bidi="ar-SA"/>
        </w:rPr>
        <w:t>.</w:t>
      </w:r>
    </w:p>
    <w:p>
      <w:pPr>
        <w:pStyle w:val="Heading4"/>
        <w:numPr>
          <w:ilvl w:val="3"/>
          <w:numId w:val="1"/>
        </w:numPr>
        <w:rPr/>
      </w:pPr>
      <w:bookmarkStart w:id="3106" w:name="__RefHeading___Toc1505383_3830689328"/>
      <w:bookmarkStart w:id="3107" w:name="_Toc1396"/>
      <w:bookmarkEnd w:id="3106"/>
      <w:r>
        <w:rPr/>
        <w:t>7</w:t>
      </w:r>
      <w:r>
        <w:rPr>
          <w:rtl w:val="true"/>
        </w:rPr>
        <w:t xml:space="preserve">- </w:t>
      </w:r>
      <w:r>
        <w:rPr>
          <w:rtl w:val="true"/>
        </w:rPr>
        <w:t>حدیث</w:t>
      </w:r>
      <w:bookmarkEnd w:id="310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إِذَا حُبِسَ اشْتَرَطَ أَوْ لَمْ یَشْتَرِطْ</w:t>
      </w:r>
      <w:r>
        <w:rPr>
          <w:rFonts w:eastAsia="Amiri" w:cs="Amiri" w:ascii="Amiri" w:hAnsi="Amiri"/>
          <w:color w:val="111111"/>
          <w:sz w:val="28"/>
          <w:szCs w:val="28"/>
          <w:rtl w:val="true"/>
          <w:lang w:bidi="ar-SA"/>
        </w:rPr>
        <w:t>.</w:t>
      </w:r>
    </w:p>
    <w:p>
      <w:pPr>
        <w:pStyle w:val="Heading4"/>
        <w:numPr>
          <w:ilvl w:val="3"/>
          <w:numId w:val="1"/>
        </w:numPr>
        <w:rPr/>
      </w:pPr>
      <w:bookmarkStart w:id="3108" w:name="__RefHeading___Toc1505385_3830689328"/>
      <w:bookmarkStart w:id="3109" w:name="_Toc1397"/>
      <w:bookmarkEnd w:id="3108"/>
      <w:r>
        <w:rPr/>
        <w:t>8</w:t>
      </w:r>
      <w:r>
        <w:rPr>
          <w:rtl w:val="true"/>
        </w:rPr>
        <w:t xml:space="preserve">- </w:t>
      </w:r>
      <w:r>
        <w:rPr>
          <w:rtl w:val="true"/>
        </w:rPr>
        <w:t>حدیث</w:t>
      </w:r>
      <w:bookmarkEnd w:id="31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سَیْفِ بْنِ عَمِیرَةَ عَنْ أَبِی بَکْرٍ الْحَضْرَمِیِّ وَ زَیْدٍ الشَّحَّامِ وَ مَنْصُورِ بْنِ حَازِمٍ قَالُوا أَمَرَنَا أَبُو عَبْدِ اللَّهِ علیه السلام أَنْ نُلَبِّیَ وَ لَا نُسَمِّیَ شَیْئاً وَ قَالَ أَصْحَابُ الْإِضْمَارِ أَحَبُّ إِلَیَ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0" w:name="__RefHeading___Toc1505387_3830689328"/>
      <w:bookmarkStart w:id="3111" w:name="_Toc1398"/>
      <w:bookmarkEnd w:id="3110"/>
      <w:r>
        <w:rPr/>
        <w:t>9</w:t>
      </w:r>
      <w:r>
        <w:rPr>
          <w:rtl w:val="true"/>
        </w:rPr>
        <w:t xml:space="preserve">- </w:t>
      </w:r>
      <w:r>
        <w:rPr>
          <w:rtl w:val="true"/>
        </w:rPr>
        <w:t>حدیث</w:t>
      </w:r>
      <w:bookmarkEnd w:id="31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عَنْ سَیْفٍ عَنْ إِسْحَاقَ بْنِ عَمَّارٍ أَنَّهُ سَأَلَ أَبَا الْحَسَنِ مُوسَی علیه السلام قَالَ الْإِضْمَارُ أَحَبُّ إِلَیَّ فَلَبِّ وَ لَا تُسَمِّ</w:t>
      </w:r>
      <w:r>
        <w:rPr>
          <w:rFonts w:eastAsia="Amiri" w:cs="Amiri" w:ascii="Amiri" w:hAnsi="Amiri"/>
          <w:color w:val="111111"/>
          <w:sz w:val="28"/>
          <w:szCs w:val="28"/>
          <w:rtl w:val="true"/>
          <w:lang w:bidi="ar-SA"/>
        </w:rPr>
        <w:t>.</w:t>
      </w:r>
    </w:p>
    <w:p>
      <w:pPr>
        <w:pStyle w:val="Heading4"/>
        <w:numPr>
          <w:ilvl w:val="3"/>
          <w:numId w:val="1"/>
        </w:numPr>
        <w:rPr/>
      </w:pPr>
      <w:bookmarkStart w:id="3112" w:name="__RefHeading___Toc1505389_3830689328"/>
      <w:bookmarkStart w:id="3113" w:name="_Toc1399"/>
      <w:bookmarkEnd w:id="3112"/>
      <w:r>
        <w:rPr/>
        <w:t>10</w:t>
      </w:r>
      <w:r>
        <w:rPr>
          <w:rtl w:val="true"/>
        </w:rPr>
        <w:t xml:space="preserve">- </w:t>
      </w:r>
      <w:r>
        <w:rPr>
          <w:rtl w:val="true"/>
        </w:rPr>
        <w:t>حدیث</w:t>
      </w:r>
      <w:bookmarkEnd w:id="311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رَأَیْتَ لَوْ أَنَّ رَجُلًا أَحْرَمَ فِی دُبُرِ صَلَاةٍ مَکْتُوبَةٍ أَ کَانَ یُجْزِئُهُ ذَلِکَ قَالَ نَعَمْ</w:t>
      </w:r>
      <w:r>
        <w:rPr>
          <w:rFonts w:eastAsia="Amiri" w:cs="Amiri" w:ascii="Amiri" w:hAnsi="Amiri"/>
          <w:color w:val="111111"/>
          <w:sz w:val="28"/>
          <w:szCs w:val="28"/>
          <w:rtl w:val="true"/>
          <w:lang w:bidi="ar-SA"/>
        </w:rPr>
        <w:t>.</w:t>
      </w:r>
    </w:p>
    <w:p>
      <w:pPr>
        <w:pStyle w:val="Heading4"/>
        <w:numPr>
          <w:ilvl w:val="3"/>
          <w:numId w:val="1"/>
        </w:numPr>
        <w:rPr/>
      </w:pPr>
      <w:bookmarkStart w:id="3114" w:name="__RefHeading___Toc1505391_3830689328"/>
      <w:bookmarkStart w:id="3115" w:name="_Toc1400"/>
      <w:bookmarkEnd w:id="3114"/>
      <w:r>
        <w:rPr/>
        <w:t>11</w:t>
      </w:r>
      <w:r>
        <w:rPr>
          <w:rtl w:val="true"/>
        </w:rPr>
        <w:t xml:space="preserve">- </w:t>
      </w:r>
      <w:r>
        <w:rPr>
          <w:rtl w:val="true"/>
        </w:rPr>
        <w:t>حدیث</w:t>
      </w:r>
      <w:bookmarkEnd w:id="311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عَبْدِ الرَّحْمَنِ بْنِ الْحَجَّاجِ وَ حَمَّادِ بْنِ عُثْمَانَ عَنِ الْحَلَبِیِّ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فِی مَسْجِدِ الشَّجَرَةِ فَقُلْ وَ أَنْتَ قَاعِدٌ فِی دُبُرِ الصَّلَاةِ قَبْلَ أَنْ تَقُومَ مَا یَقُولُ الْمُحْرِمُ ثُمَّ قُمْ فَامْشِ حَتَّی تَبْلُغَ الْمِیلَ وَ تَسْتَوِیَ بِکَ الْبَیْدَاءُ فَإِذَا اسْتَوَتْ بِکَ فَلَبِّهْ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3116" w:name="pg13660_142351"/>
    </w:p>
    <w:p>
      <w:pPr>
        <w:pStyle w:val="Heading4"/>
        <w:numPr>
          <w:ilvl w:val="3"/>
          <w:numId w:val="1"/>
        </w:numPr>
        <w:rPr/>
      </w:pPr>
      <w:bookmarkStart w:id="3117" w:name="__RefHeading___Toc1505393_3830689328"/>
      <w:bookmarkStart w:id="3118" w:name="_Toc1401"/>
      <w:bookmarkEnd w:id="3116"/>
      <w:bookmarkEnd w:id="3117"/>
      <w:r>
        <w:rPr/>
        <w:t>12</w:t>
      </w:r>
      <w:r>
        <w:rPr>
          <w:rtl w:val="true"/>
        </w:rPr>
        <w:t xml:space="preserve">- </w:t>
      </w:r>
      <w:r>
        <w:rPr>
          <w:rtl w:val="true"/>
        </w:rPr>
        <w:t>حدیث</w:t>
      </w:r>
      <w:bookmarkEnd w:id="311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إِسْمَاعِیلَ بْنِ مَرَّارٍ عَنْ یُونُسَ عَنْ عَبْدِ اللَّهِ بْنِ سِنَانٍ أَنَّهُ سَأَلَ أَبَا عَبْدِ اللَّهِ علیه السلام هَلْ یَجُوزُ لِلْمُتَمَتِّعِ بِالْعُمْرَةِ إِلَی الْحَجِ أَنْ یُظْهِرَ التَّلْبِیَةَ فِی مَسْجِدِ الشَّجَرَةِ فَقَالَ نَعَمْ إِنَّمَا لَبَّی النَّبِیُّ صلی الله علیه و آله عَلَی الْبَیْدَاءِ لِأَنَّ النَّاسَ لَمْ یَکُونُوا یَعْرِفُونَ التَّلْبِیَةَ فَأَحَبَّ أَنْ یُعَلِّمَهُمْ کَیْفَ التَّلْبِیَةُ</w:t>
      </w:r>
      <w:r>
        <w:rPr>
          <w:rFonts w:eastAsia="Amiri" w:cs="Amiri" w:ascii="Amiri" w:hAnsi="Amiri"/>
          <w:color w:val="111111"/>
          <w:sz w:val="28"/>
          <w:szCs w:val="28"/>
          <w:rtl w:val="true"/>
          <w:lang w:bidi="ar-SA"/>
        </w:rPr>
        <w:t xml:space="preserve">. </w:t>
      </w:r>
      <w:r>
        <w:rPr>
          <w:rStyle w:val="FootnoteAnchor"/>
          <w:rtl w:val="true"/>
        </w:rPr>
        <w:footnoteReference w:id="967"/>
      </w:r>
    </w:p>
    <w:p>
      <w:pPr>
        <w:pStyle w:val="Heading4"/>
        <w:numPr>
          <w:ilvl w:val="3"/>
          <w:numId w:val="1"/>
        </w:numPr>
        <w:rPr/>
      </w:pPr>
      <w:bookmarkStart w:id="3119" w:name="__RefHeading___Toc1505395_3830689328"/>
      <w:bookmarkStart w:id="3120" w:name="_Toc1402"/>
      <w:bookmarkEnd w:id="3119"/>
      <w:r>
        <w:rPr/>
        <w:t>13</w:t>
      </w:r>
      <w:r>
        <w:rPr>
          <w:rtl w:val="true"/>
        </w:rPr>
        <w:t xml:space="preserve">- </w:t>
      </w:r>
      <w:r>
        <w:rPr>
          <w:rtl w:val="true"/>
        </w:rPr>
        <w:t>حدیث</w:t>
      </w:r>
      <w:bookmarkEnd w:id="312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أَحْرَمَ الرَّجُلُ فِی دُبُرِ الْمَکْتُوبَةِ أَ یُلَبِّی حِینَ یَنْهَضُ بِهِ بَعِیرُهُ أَوْ جَالِساً فِی دُبُرِ الصَّلَاةِ قَالَ أَیَّ ذَلِکَ شَاءَ صَنَعَ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الْکُلَیْنِیُّ وَ هَذَا عِنْدِی مِنَ الْأَمْرِ الْمُتَوَسَّعِ إِلَّا أَنَّ الْفَضْلَ فِیهِ أَنْ یُظْهِرَ التَّلْبِیَةَ حَیْثُ أَظْهَرَ النَّبِیُّ صلی الله علیه و آله عَلَی طَرَفِ الْبَیْدَاءِ وَ لَا یَجُوزُ لِأَحَدٍ أَنْ یَجُوزَ مِیلَ الْبَیْدَاءِ إِلَّا وَ قَدْ أَظْهَرَ التَّلْبِیَةَ وَ أَوَّلُ الْبَیْدَاءِ أَوَّلُ مِیلٍ یَلْقَاکَ عَنْ یَسَارِ الطَّرِیقِ</w:t>
      </w:r>
      <w:r>
        <w:rPr>
          <w:rFonts w:eastAsia="Amiri" w:cs="Amiri" w:ascii="Amiri" w:hAnsi="Amiri"/>
          <w:color w:val="111111"/>
          <w:sz w:val="28"/>
          <w:szCs w:val="28"/>
          <w:rtl w:val="true"/>
          <w:lang w:bidi="ar-SA"/>
        </w:rPr>
        <w:t xml:space="preserve">. </w:t>
      </w:r>
      <w:r>
        <w:rPr>
          <w:rStyle w:val="FootnoteAnchor"/>
          <w:rtl w:val="true"/>
        </w:rPr>
        <w:footnoteReference w:id="969"/>
      </w:r>
    </w:p>
    <w:p>
      <w:pPr>
        <w:pStyle w:val="Heading4"/>
        <w:numPr>
          <w:ilvl w:val="3"/>
          <w:numId w:val="1"/>
        </w:numPr>
        <w:rPr/>
      </w:pPr>
      <w:bookmarkStart w:id="3121" w:name="__RefHeading___Toc1505397_3830689328"/>
      <w:bookmarkStart w:id="3122" w:name="_Toc1403"/>
      <w:bookmarkEnd w:id="3121"/>
      <w:r>
        <w:rPr/>
        <w:t>14</w:t>
      </w:r>
      <w:r>
        <w:rPr>
          <w:rtl w:val="true"/>
        </w:rPr>
        <w:t xml:space="preserve">- </w:t>
      </w:r>
      <w:r>
        <w:rPr>
          <w:rtl w:val="true"/>
        </w:rPr>
        <w:t>حدیث</w:t>
      </w:r>
      <w:bookmarkEnd w:id="31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الْمَکْتُوبَةَ ثُمَّ أَحْرِمْ بِالْحَجِّ أَوْ بِالْمُتْعَةِ وَ اخْرُجْ بِغَیْرِ تَلْبِیَةٍ حَتَّی تَصْعَدَ إِلَی أَوَّلِ الْبَیْدَاءِ إِلَی أَوَّلِ مِیلٍ عَنْ یَسَارِکَ فَإِذَا اسْتَوَتْ بِکَ الْأَرْضُ رَاکِباً کُنْتَ أَوْ مَاشِیاً فَلَبِّ فَلَا یَضُرُّکَ لَیْلًا أَحْرَمْتَ أَوْ نَهَاراً وَ مَسْجِدُ ذِی الْحُلَیْفَةِ الَّذِی کَانَ خَارِجاً عَنِ السَّقَائِفِ عَنْ صَحْنِ الْمَسْجِدِ ثُمَّ الْیَوْمَ لَیْسَ شَیْ‌ءٌ مِنَ السَّقَائِفِ مِنْهُ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مبتدأ و الموصول خبره و الواو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ساقط أو مقدر و المعنی انهم کانوا وسعوا المسجد او لا فکان بعض السقف و بعض الصحن داخلین فی المسجد القدیم و بعضها خارجین ثمّ وسع بحیث لم یکن من المسقف فی شی‌ء داخلا و لا یخفی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موضع المسجد کان او لا السقائف التی کن ولاء الصحن فادخل تلک السقائف فی الصحن و بنیت سقائف أخر وراء تلک المهدومة فالیوم لیس شی‌ء من السقائف من المسجد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23" w:name="pg13660_142352"/>
    </w:p>
    <w:p>
      <w:pPr>
        <w:pStyle w:val="Heading4"/>
        <w:numPr>
          <w:ilvl w:val="3"/>
          <w:numId w:val="1"/>
        </w:numPr>
        <w:rPr/>
      </w:pPr>
      <w:bookmarkStart w:id="3124" w:name="__RefHeading___Toc1505399_3830689328"/>
      <w:bookmarkStart w:id="3125" w:name="_Toc1404"/>
      <w:bookmarkEnd w:id="3123"/>
      <w:bookmarkEnd w:id="3124"/>
      <w:r>
        <w:rPr/>
        <w:t>15</w:t>
      </w:r>
      <w:r>
        <w:rPr>
          <w:rtl w:val="true"/>
        </w:rPr>
        <w:t xml:space="preserve">- </w:t>
      </w:r>
      <w:r>
        <w:rPr>
          <w:rtl w:val="true"/>
        </w:rPr>
        <w:t>حدیث</w:t>
      </w:r>
      <w:bookmarkEnd w:id="312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مُفْرَدَةً یَشْتَرِطُ عَلَی رَبِّهِ أَنْ یَحُلَّهُ حَیْثُ حَبَسَهُ وَ مُفْرِدُ الْحَجِّ یَشْتَرِطُ عَلَی رَبِّهِ إِنْ لَمْ یَکُنْ حَجَّةً فَعُمْرَةً</w:t>
      </w:r>
      <w:r>
        <w:rPr>
          <w:rFonts w:eastAsia="Amiri" w:cs="Amiri" w:ascii="Amiri" w:hAnsi="Amiri"/>
          <w:color w:val="111111"/>
          <w:sz w:val="28"/>
          <w:szCs w:val="28"/>
          <w:rtl w:val="true"/>
          <w:lang w:bidi="ar-SA"/>
        </w:rPr>
        <w:t>.</w:t>
      </w:r>
    </w:p>
    <w:p>
      <w:pPr>
        <w:pStyle w:val="Heading4"/>
        <w:numPr>
          <w:ilvl w:val="3"/>
          <w:numId w:val="1"/>
        </w:numPr>
        <w:rPr/>
      </w:pPr>
      <w:bookmarkStart w:id="3126" w:name="__RefHeading___Toc1505401_3830689328"/>
      <w:bookmarkStart w:id="3127" w:name="_Toc1405"/>
      <w:bookmarkEnd w:id="3126"/>
      <w:r>
        <w:rPr/>
        <w:t>16</w:t>
      </w:r>
      <w:r>
        <w:rPr>
          <w:rtl w:val="true"/>
        </w:rPr>
        <w:t xml:space="preserve">- </w:t>
      </w:r>
      <w:r>
        <w:rPr>
          <w:rtl w:val="true"/>
        </w:rPr>
        <w:t>حدیث</w:t>
      </w:r>
      <w:bookmarkEnd w:id="312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أَبِی الْمَغْرَاءِ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بَنُو إِسْرَائِیلَ إِذَا قَرَّبَتِ الْقُرْبَانَ تَخْرُجُ نَارٌ تَأْکُلُ قُرْبَانَ مَنْ قُبِلَ مِنْهُ وَ إِنَّ اللَّهَ جَعَلَ الْإِحْرَامَ مَکَانَ الْقُرْبَانِ</w:t>
      </w:r>
      <w:r>
        <w:rPr>
          <w:rFonts w:eastAsia="Amiri" w:cs="Amiri" w:ascii="Amiri" w:hAnsi="Amiri"/>
          <w:color w:val="111111"/>
          <w:sz w:val="28"/>
          <w:szCs w:val="28"/>
          <w:rtl w:val="true"/>
          <w:lang w:bidi="ar-SA"/>
        </w:rPr>
        <w:t>.</w:t>
      </w:r>
    </w:p>
    <w:p>
      <w:pPr>
        <w:pStyle w:val="Heading3"/>
        <w:numPr>
          <w:ilvl w:val="2"/>
          <w:numId w:val="1"/>
        </w:numPr>
        <w:rPr/>
      </w:pPr>
      <w:bookmarkStart w:id="3128" w:name="__RefHeading___Toc1505403_3830689328"/>
      <w:bookmarkStart w:id="3129" w:name="_Toc1406"/>
      <w:bookmarkEnd w:id="3128"/>
      <w:r>
        <w:rPr>
          <w:rtl w:val="true"/>
        </w:rPr>
        <w:t>بَابُ التَّلْبِیَةِ</w:t>
      </w:r>
      <w:bookmarkEnd w:id="3129"/>
    </w:p>
    <w:p>
      <w:pPr>
        <w:pStyle w:val="Heading4"/>
        <w:numPr>
          <w:ilvl w:val="3"/>
          <w:numId w:val="1"/>
        </w:numPr>
        <w:rPr/>
      </w:pPr>
      <w:bookmarkStart w:id="3130" w:name="__RefHeading___Toc1505405_3830689328"/>
      <w:bookmarkStart w:id="3131" w:name="_Toc1407"/>
      <w:bookmarkEnd w:id="3130"/>
      <w:r>
        <w:rPr/>
        <w:t>1</w:t>
      </w:r>
      <w:r>
        <w:rPr>
          <w:rtl w:val="true"/>
        </w:rPr>
        <w:t xml:space="preserve">- </w:t>
      </w:r>
      <w:r>
        <w:rPr>
          <w:rtl w:val="true"/>
        </w:rPr>
        <w:t>حدیث</w:t>
      </w:r>
      <w:bookmarkEnd w:id="3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71"/>
      </w:r>
      <w:r>
        <w:rPr>
          <w:rFonts w:ascii="Amiri" w:hAnsi="Amiri" w:eastAsia="Amiri" w:cs="Amiri"/>
          <w:color w:val="111111"/>
          <w:sz w:val="28"/>
          <w:sz w:val="28"/>
          <w:szCs w:val="28"/>
          <w:rtl w:val="true"/>
          <w:lang w:bidi="ar-SA"/>
        </w:rPr>
        <w:t xml:space="preserve">لِمَ جُعِلَتِ التَّلْبِیَةُ فَقَالَ إِنَّ اللَّهَ عَزَّ وَ جَلَّ أَوْحَی إِلَی إِبْرَاهِیمَ علیه السلام أَنْ أَذِّنْ فِی النَّاسِ بِالْحَجِّ یَأْتُوکَ رِجالًا وَ عَلی کُلِّ ضامِرٍ یَأْتِینَ مِنْ کُلِّ فَجٍّ عَمِیقٍ </w:t>
      </w:r>
      <w:r>
        <w:rPr>
          <w:rStyle w:val="FootnoteAnchor"/>
          <w:rtl w:val="true"/>
        </w:rPr>
        <w:footnoteReference w:id="972"/>
      </w:r>
      <w:r>
        <w:rPr>
          <w:rFonts w:ascii="Amiri" w:hAnsi="Amiri" w:eastAsia="Amiri" w:cs="Amiri"/>
          <w:color w:val="111111"/>
          <w:sz w:val="28"/>
          <w:sz w:val="28"/>
          <w:szCs w:val="28"/>
          <w:rtl w:val="true"/>
          <w:lang w:bidi="ar-SA"/>
        </w:rPr>
        <w:t>فَنَادَی فَأُجِیبَ مِنْ کُلِّ وَجْهٍ یُلَبُّونَ</w:t>
      </w:r>
      <w:r>
        <w:rPr>
          <w:rFonts w:eastAsia="Amiri" w:cs="Amiri" w:ascii="Amiri" w:hAnsi="Amiri"/>
          <w:color w:val="111111"/>
          <w:sz w:val="28"/>
          <w:szCs w:val="28"/>
          <w:rtl w:val="true"/>
          <w:lang w:bidi="ar-SA"/>
        </w:rPr>
        <w:t>.</w:t>
      </w:r>
    </w:p>
    <w:p>
      <w:pPr>
        <w:pStyle w:val="Heading4"/>
        <w:numPr>
          <w:ilvl w:val="3"/>
          <w:numId w:val="1"/>
        </w:numPr>
        <w:rPr/>
      </w:pPr>
      <w:bookmarkStart w:id="3132" w:name="__RefHeading___Toc1505407_3830689328"/>
      <w:bookmarkStart w:id="3133" w:name="_Toc1408"/>
      <w:bookmarkEnd w:id="3132"/>
      <w:r>
        <w:rPr/>
        <w:t>2</w:t>
      </w:r>
      <w:r>
        <w:rPr>
          <w:rtl w:val="true"/>
        </w:rPr>
        <w:t xml:space="preserve">- </w:t>
      </w:r>
      <w:r>
        <w:rPr>
          <w:rtl w:val="true"/>
        </w:rPr>
        <w:t>حدیث</w:t>
      </w:r>
      <w:bookmarkEnd w:id="31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أَبِیهِ علیه السلام أَنَّ عَلِیّاً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تَلْبِیَةُ الْأَخْرَسِ وَ تَشَهُّدُهُ وَ قِرَاءَتُهُ الْقُرْآنَ فِی الصَّلَاةِ تَحْرِیکُ لِسَانِهِ وَ إِشَارَتُهُ بِإِصْبَعِهِ</w:t>
      </w:r>
      <w:r>
        <w:rPr>
          <w:rFonts w:eastAsia="Amiri" w:cs="Amiri" w:ascii="Amiri" w:hAnsi="Amiri"/>
          <w:color w:val="111111"/>
          <w:sz w:val="28"/>
          <w:szCs w:val="28"/>
          <w:rtl w:val="true"/>
          <w:lang w:bidi="ar-SA"/>
        </w:rPr>
        <w:t>.</w:t>
      </w:r>
    </w:p>
    <w:p>
      <w:pPr>
        <w:pStyle w:val="Heading4"/>
        <w:numPr>
          <w:ilvl w:val="3"/>
          <w:numId w:val="1"/>
        </w:numPr>
        <w:rPr/>
      </w:pPr>
      <w:bookmarkStart w:id="3134" w:name="__RefHeading___Toc1505409_3830689328"/>
      <w:bookmarkStart w:id="3135" w:name="_Toc1409"/>
      <w:bookmarkEnd w:id="3134"/>
      <w:r>
        <w:rPr/>
        <w:t>3</w:t>
      </w:r>
      <w:r>
        <w:rPr>
          <w:rtl w:val="true"/>
        </w:rPr>
        <w:t xml:space="preserve">- </w:t>
      </w:r>
      <w:r>
        <w:rPr>
          <w:rtl w:val="true"/>
        </w:rPr>
        <w:t>حدیث</w:t>
      </w:r>
      <w:bookmarkEnd w:id="313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وَ مُحَمَّدُ بْنُ إِسْمَاعِیلَ عَنِ الْفَضْلِ بْنِ شَاذَانَ عَنْ صَفْوَانَ وَ ابْنِ أَبِی عُمَیْرٍ جَمِیعاً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التَّلْبِیَةُ لَبَّیْکَ اللَّهُمَّ لَبَّیْکَ لَبَّیْکَ لَا شَرِیکَ لَکَ لَبَّیْکَ إِنَّ الْحَمْدَ وَ النِّعْمَةَ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تُبْدِئُ وَ الْمَعَادُ إِلَیْکَ لَبَّیْکَ لَبَّیْکَ کَشَّافَ الْکُرَبِ الْعِظَامِ لَبَّیْکَ لَبَّیْکَ عَبْدُکَ وَ ابْنُ عَبْدَیْکَ لَبَّیْکَ لَبَّیْکَ یَا کَرِیمُ لَبَّیْکَ تَقُولُ ذَلِکَ فِی دُبُرِ کُلِّ صَلَاةٍ 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136" w:name="pg13660_142353"/>
    </w:p>
    <w:p>
      <w:pPr>
        <w:pStyle w:val="BookText"/>
        <w:rPr/>
      </w:pPr>
      <w:bookmarkEnd w:id="3136"/>
      <w:r>
        <w:rPr>
          <w:rFonts w:ascii="Amiri" w:hAnsi="Amiri" w:eastAsia="Amiri" w:cs="Amiri"/>
          <w:color w:val="111111"/>
          <w:sz w:val="28"/>
          <w:sz w:val="28"/>
          <w:szCs w:val="28"/>
          <w:rtl w:val="true"/>
          <w:lang w:bidi="ar-SA"/>
        </w:rPr>
        <w:t xml:space="preserve">أَوْ نَافِلَةٍ وَ حِینَ یَنْهَضُ بِکَ بَعِیرُکَ وَ إِذَا عَلَوْتَ شَرَفاً أَوْ هَبَطْتَ وَادِیاً أَوْ لَقِیتَ رَاکِباً أَوِ اسْتَیْقَظْتَ مِنْ مَنَامِکَ وَ بِالْأَسْحَارِ وَ أَکْثِرْ مَا اسْتَطَعْتَ مِنْهَا وَ اجْهَرْ بِهَا وَ إِنْ تَرَکْتَ بَعْضَ التَّلْبِیَةِ فَلَا یَضُرُّکَ غَیْرَ أَنَّ تَمَامَهَا أَفْضَلُ وَ اعْلَمْ أَنَّهُ لَا بُدَّ مِنَ التَّلْبِیَاتِ الْأَرْبَعِ فِی أَوَّلِ الْکَلَامِ </w:t>
      </w:r>
      <w:r>
        <w:rPr>
          <w:rStyle w:val="FootnoteAnchor"/>
          <w:rtl w:val="true"/>
        </w:rPr>
        <w:footnoteReference w:id="973"/>
      </w:r>
      <w:r>
        <w:rPr>
          <w:rFonts w:ascii="Amiri" w:hAnsi="Amiri" w:eastAsia="Amiri" w:cs="Amiri"/>
          <w:color w:val="111111"/>
          <w:sz w:val="28"/>
          <w:sz w:val="28"/>
          <w:szCs w:val="28"/>
          <w:rtl w:val="true"/>
          <w:lang w:bidi="ar-SA"/>
        </w:rPr>
        <w:t xml:space="preserve">وَ هِیَ الْفَرِیضَةُ وَ هِیَ التَّوْحِیدُ وَ بِهَا لَبَّی الْمُرْسَلُونَ وَ أَکْثِرْ مِنْ ذِی الْمَعَارِجِ </w:t>
      </w:r>
      <w:r>
        <w:rPr>
          <w:rStyle w:val="FootnoteAnchor"/>
          <w:rtl w:val="true"/>
        </w:rPr>
        <w:footnoteReference w:id="974"/>
      </w:r>
      <w:r>
        <w:rPr>
          <w:rFonts w:ascii="Amiri" w:hAnsi="Amiri" w:eastAsia="Amiri" w:cs="Amiri"/>
          <w:color w:val="111111"/>
          <w:sz w:val="28"/>
          <w:sz w:val="28"/>
          <w:szCs w:val="28"/>
          <w:rtl w:val="true"/>
          <w:lang w:bidi="ar-SA"/>
        </w:rPr>
        <w:t>فَإِنَّ رَسُولَ اللَّهِ صلی الله علیه و آله کَانَ یُکْثِرُ مِنْهَا وَ</w:t>
      </w:r>
    </w:p>
    <w:p>
      <w:pPr>
        <w:pStyle w:val="BookText"/>
        <w:rPr/>
      </w:pPr>
      <w:r>
        <w:rPr>
          <w:rFonts w:ascii="Amiri" w:hAnsi="Amiri" w:eastAsia="Amiri" w:cs="Amiri"/>
          <w:color w:val="111111"/>
          <w:sz w:val="28"/>
          <w:sz w:val="28"/>
          <w:szCs w:val="28"/>
          <w:rtl w:val="true"/>
          <w:lang w:bidi="ar-SA"/>
        </w:rPr>
        <w:t>أَوَّلُ مَنْ لَبَّی إِبْرَاهِیمُ علیه السلام قَالَ إِنَّ اللَّهَ عَزَّ وَ جَلَّ یَدْعُوکُمْ إِلَی أَنْ تَحُجُّوا بَیْتَهُ فَأَجَابُوهُ بِالتَّلْبِیَةِ فَلَمْ یَبْقَ أَحَدٌ أُخِذَ مِیثَاقُهُ بِالْمُوَافَاةِ فِی ظَهْرِ رَجُلٍ وَ لَا بَطْنِ امْرَأَةٍ إِلَّا أَجَابَ بِالتَّلْبِیَةِ</w:t>
      </w:r>
      <w:r>
        <w:rPr>
          <w:rFonts w:eastAsia="Amiri" w:cs="Amiri" w:ascii="Amiri" w:hAnsi="Amiri"/>
          <w:color w:val="111111"/>
          <w:sz w:val="28"/>
          <w:szCs w:val="28"/>
          <w:rtl w:val="true"/>
          <w:lang w:bidi="ar-SA"/>
        </w:rPr>
        <w:t>.</w:t>
      </w:r>
    </w:p>
    <w:p>
      <w:pPr>
        <w:pStyle w:val="Heading4"/>
        <w:numPr>
          <w:ilvl w:val="3"/>
          <w:numId w:val="1"/>
        </w:numPr>
        <w:rPr/>
      </w:pPr>
      <w:bookmarkStart w:id="3137" w:name="__RefHeading___Toc1505411_3830689328"/>
      <w:bookmarkStart w:id="3138" w:name="_Toc1410"/>
      <w:bookmarkEnd w:id="3137"/>
      <w:r>
        <w:rPr/>
        <w:t>4</w:t>
      </w:r>
      <w:r>
        <w:rPr>
          <w:rtl w:val="true"/>
        </w:rPr>
        <w:t xml:space="preserve">- </w:t>
      </w:r>
      <w:r>
        <w:rPr>
          <w:rtl w:val="true"/>
        </w:rPr>
        <w:t>حدیث</w:t>
      </w:r>
      <w:bookmarkEnd w:id="31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الْحَسَنِ بْنِ عَلِیِّ بْنِ یَقْطِینٍ عَنْ أَسَدِ بْنِ أَبِی الْعَلَاءِ عَنْ مُحَمَّدِ بْنِ الْفُضَیْلِ عَمَّنْ رَأَی أَبَا عَبْدِ اللَّهِ علیه السلام وَ هُوَ مُحْرِمٌ قَدْ کَشَفَ عَنْ ظَهْرِهِ حَتَّی أَبْدَاهُ لِلشَّمْسِ هُوَ یَقُولُ لَبَّیْکَ فِی الْمُذْنِبِینَ لَبَّیْکَ</w:t>
      </w:r>
      <w:r>
        <w:rPr>
          <w:rFonts w:eastAsia="Amiri" w:cs="Amiri" w:ascii="Amiri" w:hAnsi="Amiri"/>
          <w:color w:val="111111"/>
          <w:sz w:val="28"/>
          <w:szCs w:val="28"/>
          <w:rtl w:val="true"/>
          <w:lang w:bidi="ar-SA"/>
        </w:rPr>
        <w:t>.</w:t>
      </w:r>
    </w:p>
    <w:p>
      <w:pPr>
        <w:pStyle w:val="Heading4"/>
        <w:numPr>
          <w:ilvl w:val="3"/>
          <w:numId w:val="1"/>
        </w:numPr>
        <w:rPr/>
      </w:pPr>
      <w:bookmarkStart w:id="3139" w:name="__RefHeading___Toc1505413_3830689328"/>
      <w:bookmarkStart w:id="3140" w:name="_Toc1411"/>
      <w:bookmarkEnd w:id="3139"/>
      <w:r>
        <w:rPr/>
        <w:t>5</w:t>
      </w:r>
      <w:r>
        <w:rPr>
          <w:rtl w:val="true"/>
        </w:rPr>
        <w:t xml:space="preserve">- </w:t>
      </w:r>
      <w:r>
        <w:rPr>
          <w:rtl w:val="true"/>
        </w:rPr>
        <w:t>حدیث</w:t>
      </w:r>
      <w:bookmarkEnd w:id="31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أَحْرَمَ أَتَاهُ جَبْرَئِیلُ علیه السلام فَقَالَ لَهُ مُرْ أَصْحَابَکَ بِالْعَجِّ وَ الثَّجِّ وَ الْعَجُّ رَفْعُ الصَّوْتِ بِالتَّلْبِیَةِ وَ الثَّجُّ نَحْرُ الْبُدْنِ وَ قَالَ قَالَ جَابِرُ بْنُ عَبْدِ اللَّهِ مَا بَلَغْنَا الرَّوْحَاءَ حَتَّی بَحَّتْ أَصْوَاتُنَا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1" w:name="__RefHeading___Toc1505415_3830689328"/>
      <w:bookmarkStart w:id="3142" w:name="_Toc1412"/>
      <w:bookmarkEnd w:id="3141"/>
      <w:r>
        <w:rPr/>
        <w:t>6</w:t>
      </w:r>
      <w:r>
        <w:rPr>
          <w:rtl w:val="true"/>
        </w:rPr>
        <w:t xml:space="preserve">- </w:t>
      </w:r>
      <w:r>
        <w:rPr>
          <w:rtl w:val="true"/>
        </w:rPr>
        <w:t>حدیث</w:t>
      </w:r>
      <w:bookmarkEnd w:id="31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عُثْمَانَ عَنِ الْحَلَبِیِّ عَنْ أَبِی عَبْدِ اللَّهِ ع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تُلَبِّیَ وَ أَنْتَ عَلَی غَیْرِ طُهْرٍ وَ عَلَی کُلِّ حَالٍ</w:t>
      </w:r>
      <w:r>
        <w:rPr>
          <w:rFonts w:eastAsia="Amiri" w:cs="Amiri" w:ascii="Amiri" w:hAnsi="Amiri"/>
          <w:color w:val="111111"/>
          <w:sz w:val="28"/>
          <w:szCs w:val="28"/>
          <w:rtl w:val="true"/>
          <w:lang w:bidi="ar-SA"/>
        </w:rPr>
        <w:t>.</w:t>
      </w:r>
    </w:p>
    <w:p>
      <w:pPr>
        <w:pStyle w:val="Heading4"/>
        <w:numPr>
          <w:ilvl w:val="3"/>
          <w:numId w:val="1"/>
        </w:numPr>
        <w:rPr/>
      </w:pPr>
      <w:bookmarkStart w:id="3143" w:name="__RefHeading___Toc1505417_3830689328"/>
      <w:bookmarkStart w:id="3144" w:name="_Toc1413"/>
      <w:bookmarkEnd w:id="3143"/>
      <w:r>
        <w:rPr/>
        <w:t>7</w:t>
      </w:r>
      <w:r>
        <w:rPr>
          <w:rtl w:val="true"/>
        </w:rPr>
        <w:t xml:space="preserve">- </w:t>
      </w:r>
      <w:r>
        <w:rPr>
          <w:rtl w:val="true"/>
        </w:rPr>
        <w:t>حدیث</w:t>
      </w:r>
      <w:bookmarkEnd w:id="314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أَبِی أَیُّوبَ الْخَزَّازِ عَنْ أَبِی سَعِیدٍ </w:t>
      </w:r>
      <w:r>
        <w:rPr>
          <w:rFonts w:eastAsia="Amiri" w:cs="Amiri" w:ascii="Amiri" w:hAnsi="Amiri"/>
          <w:color w:val="111111"/>
          <w:sz w:val="28"/>
          <w:szCs w:val="28"/>
          <w:rtl w:val="true"/>
          <w:lang w:bidi="ar-SA"/>
        </w:rPr>
        <w:t xml:space="preserve">- </w:t>
      </w:r>
      <w:bookmarkStart w:id="3145" w:name="pg13660_142354"/>
    </w:p>
    <w:p>
      <w:pPr>
        <w:pStyle w:val="BookText"/>
        <w:rPr/>
      </w:pPr>
      <w:bookmarkEnd w:id="3145"/>
      <w:r>
        <w:rPr>
          <w:rFonts w:ascii="Amiri" w:hAnsi="Amiri" w:eastAsia="Amiri" w:cs="Amiri"/>
          <w:color w:val="111111"/>
          <w:sz w:val="28"/>
          <w:sz w:val="28"/>
          <w:szCs w:val="28"/>
          <w:rtl w:val="true"/>
          <w:lang w:bidi="ar-SA"/>
        </w:rPr>
        <w:t>الْمُکَارِی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جَهْرٌ بِالتَّلْبِیَةِ</w:t>
      </w:r>
      <w:r>
        <w:rPr>
          <w:rFonts w:eastAsia="Amiri" w:cs="Amiri" w:ascii="Amiri" w:hAnsi="Amiri"/>
          <w:color w:val="111111"/>
          <w:sz w:val="28"/>
          <w:szCs w:val="28"/>
          <w:rtl w:val="true"/>
          <w:lang w:bidi="ar-SA"/>
        </w:rPr>
        <w:t>.</w:t>
      </w:r>
    </w:p>
    <w:p>
      <w:pPr>
        <w:pStyle w:val="Heading4"/>
        <w:numPr>
          <w:ilvl w:val="3"/>
          <w:numId w:val="1"/>
        </w:numPr>
        <w:rPr/>
      </w:pPr>
      <w:bookmarkStart w:id="3146" w:name="__RefHeading___Toc1505419_3830689328"/>
      <w:bookmarkStart w:id="3147" w:name="_Toc1414"/>
      <w:bookmarkEnd w:id="3146"/>
      <w:r>
        <w:rPr/>
        <w:t>8</w:t>
      </w:r>
      <w:r>
        <w:rPr>
          <w:rtl w:val="true"/>
        </w:rPr>
        <w:t xml:space="preserve">- </w:t>
      </w:r>
      <w:r>
        <w:rPr>
          <w:rtl w:val="true"/>
        </w:rPr>
        <w:t>حدیث</w:t>
      </w:r>
      <w:bookmarkEnd w:id="31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ابْنِ فَضَّالٍ عَنْ رِجَالٍ شَتَّی عَنْ أَبِی جَعْفَرٍ علیه السلام قَالَ قَالَ رَسُولُ اللَّهِ صلی الله علیه و آله مَنْ لَبَّی فِی إِحْرَامِهِ سَبْعِینَ مَرَّةً إِیمَاناً وَ احْتِسَاباً أَشْهَدَ اللَّهُ لَهُ أَلْفَ أَلْفِ مَلَکٍ بِبَرَاءَةٍ مِنَ النَّارِ وَ بَرَاءَةٍ مِنَ النِّفَاقِ</w:t>
      </w:r>
      <w:r>
        <w:rPr>
          <w:rFonts w:eastAsia="Amiri" w:cs="Amiri" w:ascii="Amiri" w:hAnsi="Amiri"/>
          <w:color w:val="111111"/>
          <w:sz w:val="28"/>
          <w:szCs w:val="28"/>
          <w:rtl w:val="true"/>
          <w:lang w:bidi="ar-SA"/>
        </w:rPr>
        <w:t>.</w:t>
      </w:r>
    </w:p>
    <w:p>
      <w:pPr>
        <w:pStyle w:val="Heading3"/>
        <w:numPr>
          <w:ilvl w:val="2"/>
          <w:numId w:val="1"/>
        </w:numPr>
        <w:rPr/>
      </w:pPr>
      <w:bookmarkStart w:id="3148" w:name="__RefHeading___Toc1505421_3830689328"/>
      <w:bookmarkStart w:id="3149" w:name="_Toc1415"/>
      <w:bookmarkEnd w:id="3148"/>
      <w:r>
        <w:rPr>
          <w:rtl w:val="true"/>
        </w:rPr>
        <w:t>بَابُ مَا یَنْبَغِی تَرْکُهُ لِلْمُحْرِمِ مِنَ الْجِدَالِ وَ غَیْرِهِ</w:t>
      </w:r>
      <w:bookmarkEnd w:id="3149"/>
    </w:p>
    <w:p>
      <w:pPr>
        <w:pStyle w:val="Heading4"/>
        <w:numPr>
          <w:ilvl w:val="3"/>
          <w:numId w:val="1"/>
        </w:numPr>
        <w:rPr/>
      </w:pPr>
      <w:bookmarkStart w:id="3150" w:name="__RefHeading___Toc1505423_3830689328"/>
      <w:bookmarkStart w:id="3151" w:name="_Toc1416"/>
      <w:bookmarkEnd w:id="3150"/>
      <w:r>
        <w:rPr/>
        <w:t>1</w:t>
      </w:r>
      <w:r>
        <w:rPr>
          <w:rtl w:val="true"/>
        </w:rPr>
        <w:t xml:space="preserve">- </w:t>
      </w:r>
      <w:r>
        <w:rPr>
          <w:rtl w:val="true"/>
        </w:rPr>
        <w:t>حدیث</w:t>
      </w:r>
      <w:bookmarkEnd w:id="3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w:t>
      </w:r>
      <w:r>
        <w:rPr>
          <w:rStyle w:val="FootnoteAnchor"/>
          <w:rtl w:val="true"/>
        </w:rPr>
        <w:footnoteReference w:id="977"/>
      </w:r>
      <w:r>
        <w:rPr>
          <w:rFonts w:ascii="Amiri" w:hAnsi="Amiri" w:eastAsia="Amiri" w:cs="Amiri"/>
          <w:color w:val="111111"/>
          <w:sz w:val="28"/>
          <w:sz w:val="28"/>
          <w:szCs w:val="28"/>
          <w:rtl w:val="true"/>
          <w:lang w:bidi="ar-SA"/>
        </w:rPr>
        <w:t>فَقَالَ إِنَّ اللَّهَ عَزَّ وَ جَلَّ اشْتَرَطَ عَلَی النَّاسِ شَرْطاً وَ شَرَطَ لَهُمْ شَرْطاً قُلْتُ فَمَا الَّذِی اشْتَرَطَ عَلَیْهِمْ وَ مَا الَّذِی اشْتَرَطَ لَهُمْ فَقَالَ أَمَّا الَّذِی اشْتَرَطَ عَلَیْهِمْ فَإِنَّهُ قَالَ الْحَجُّ أَشْهُرٌ مَعْلُوماتٌ فَمَنْ فَرَضَ فِیهِنَّ الْحَجَّ فَلا رَفَثَ وَ لا فُسُوقَ وَ لا جِدالَ فِی الْحَجِ وَ أَمَّا مَا شَرَطَ لَهُمْ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 مَنْ تَأَخَّرَ فَلا إِثْمَ عَلَیْهِ لِمَنِ اتَّقی </w:t>
      </w:r>
      <w:r>
        <w:rPr>
          <w:rStyle w:val="FootnoteAnchor"/>
          <w:rtl w:val="true"/>
        </w:rPr>
        <w:footnoteReference w:id="978"/>
      </w:r>
      <w:r>
        <w:rPr>
          <w:rFonts w:ascii="Amiri" w:hAnsi="Amiri" w:eastAsia="Amiri" w:cs="Amiri"/>
          <w:color w:val="111111"/>
          <w:sz w:val="28"/>
          <w:sz w:val="28"/>
          <w:szCs w:val="28"/>
          <w:rtl w:val="true"/>
          <w:lang w:bidi="ar-SA"/>
        </w:rPr>
        <w:t>قَالَ یَرْجِعُ لَا ذَنْبَ لَهُ قَالَ قُلْتُ أَ رَأَیْتَ مَنِ ابْتُلِیَ بِالْفُسُوقِ مَا عَلَیْهِ قَالَ لَمْ یَجْعَلِ اللَّهُ لَهُ حَدّاً یَسْتَغْفِرُ اللَّهَ وَ یُلَبِّی قُلْتُ فَمَنِ ابْتُلِیَ بِالْجِدَالِ مَا عَلَیْهِ قَالَ إِذَا جَادَلَ فَوْقَ مَرَّتَیْنِ فَعَلَی الْمُصِیبِ دَمٌ یُهَرِیقُهُ وَ عَلَی الْمُخْطِئِ بَقَرَةٌ</w:t>
      </w:r>
      <w:r>
        <w:rPr>
          <w:rFonts w:eastAsia="Amiri" w:cs="Amiri" w:ascii="Amiri" w:hAnsi="Amiri"/>
          <w:color w:val="111111"/>
          <w:sz w:val="28"/>
          <w:szCs w:val="28"/>
          <w:rtl w:val="true"/>
          <w:lang w:bidi="ar-SA"/>
        </w:rPr>
        <w:t>.</w:t>
      </w:r>
    </w:p>
    <w:p>
      <w:pPr>
        <w:pStyle w:val="Heading4"/>
        <w:numPr>
          <w:ilvl w:val="3"/>
          <w:numId w:val="1"/>
        </w:numPr>
        <w:rPr/>
      </w:pPr>
      <w:bookmarkStart w:id="3152" w:name="__RefHeading___Toc1505425_3830689328"/>
      <w:bookmarkStart w:id="3153" w:name="_Toc1417"/>
      <w:bookmarkEnd w:id="3152"/>
      <w:r>
        <w:rPr/>
        <w:t>2</w:t>
      </w:r>
      <w:r>
        <w:rPr>
          <w:rtl w:val="true"/>
        </w:rPr>
        <w:t xml:space="preserve">- </w:t>
      </w:r>
      <w:r>
        <w:rPr>
          <w:rtl w:val="true"/>
        </w:rPr>
        <w:t>حدیث</w:t>
      </w:r>
      <w:bookmarkEnd w:id="31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979"/>
      </w:r>
      <w:r>
        <w:rPr>
          <w:rFonts w:ascii="Amiri" w:hAnsi="Amiri" w:eastAsia="Amiri" w:cs="Amiri"/>
          <w:color w:val="111111"/>
          <w:sz w:val="28"/>
          <w:sz w:val="28"/>
          <w:szCs w:val="28"/>
          <w:rtl w:val="true"/>
          <w:lang w:bidi="ar-SA"/>
        </w:rPr>
        <w:t xml:space="preserve">قَالَ إِتْمَامُهَا </w:t>
      </w:r>
      <w:r>
        <w:rPr>
          <w:rStyle w:val="FootnoteAnchor"/>
          <w:rtl w:val="true"/>
        </w:rPr>
        <w:footnoteReference w:id="980"/>
      </w:r>
      <w:r>
        <w:rPr>
          <w:rFonts w:ascii="Amiri" w:hAnsi="Amiri" w:eastAsia="Amiri" w:cs="Amiri"/>
          <w:color w:val="111111"/>
          <w:sz w:val="28"/>
          <w:sz w:val="28"/>
          <w:szCs w:val="28"/>
          <w:rtl w:val="true"/>
          <w:lang w:bidi="ar-SA"/>
        </w:rPr>
        <w:t>أَنْ لَا رَفَثَ وَ لا فُسُوقَ وَ لا جِدالَ فِی الْحَجِ</w:t>
      </w:r>
      <w:r>
        <w:rPr>
          <w:rFonts w:eastAsia="Amiri" w:cs="Amiri" w:ascii="Amiri" w:hAnsi="Amiri"/>
          <w:color w:val="111111"/>
          <w:sz w:val="28"/>
          <w:szCs w:val="28"/>
          <w:rtl w:val="true"/>
          <w:lang w:bidi="ar-SA"/>
        </w:rPr>
        <w:t>.</w:t>
      </w:r>
    </w:p>
    <w:p>
      <w:pPr>
        <w:pStyle w:val="Heading4"/>
        <w:numPr>
          <w:ilvl w:val="3"/>
          <w:numId w:val="1"/>
        </w:numPr>
        <w:rPr/>
      </w:pPr>
      <w:bookmarkStart w:id="3154" w:name="__RefHeading___Toc1505427_3830689328"/>
      <w:bookmarkStart w:id="3155" w:name="_Toc1418"/>
      <w:bookmarkEnd w:id="3154"/>
      <w:r>
        <w:rPr/>
        <w:t>3</w:t>
      </w:r>
      <w:r>
        <w:rPr>
          <w:rtl w:val="true"/>
        </w:rPr>
        <w:t xml:space="preserve">- </w:t>
      </w:r>
      <w:r>
        <w:rPr>
          <w:rtl w:val="true"/>
        </w:rPr>
        <w:t>حدیث</w:t>
      </w:r>
      <w:bookmarkEnd w:id="315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وَ مُحَمَّدُ بْنُ إِسْمَاعِیلَ عَنِ الْفَضْلِ بْنِ </w:t>
      </w:r>
      <w:r>
        <w:rPr>
          <w:rFonts w:eastAsia="Amiri" w:cs="Amiri" w:ascii="Amiri" w:hAnsi="Amiri"/>
          <w:color w:val="111111"/>
          <w:sz w:val="28"/>
          <w:szCs w:val="28"/>
          <w:rtl w:val="true"/>
          <w:lang w:bidi="ar-SA"/>
        </w:rPr>
        <w:t xml:space="preserve">. </w:t>
      </w:r>
      <w:bookmarkStart w:id="3156" w:name="pg13660_142355"/>
    </w:p>
    <w:p>
      <w:pPr>
        <w:pStyle w:val="BookText"/>
        <w:rPr/>
      </w:pPr>
      <w:bookmarkEnd w:id="3156"/>
      <w:r>
        <w:rPr>
          <w:rFonts w:ascii="Amiri" w:hAnsi="Amiri" w:eastAsia="Amiri" w:cs="Amiri"/>
          <w:color w:val="111111"/>
          <w:sz w:val="28"/>
          <w:sz w:val="28"/>
          <w:szCs w:val="28"/>
          <w:rtl w:val="true"/>
          <w:lang w:bidi="ar-SA"/>
        </w:rPr>
        <w:t>شَاذَانَ عَنْ صَفْوَانَ بْنِ یَحْیَی وَ ابْنِ أَبِی عُمَیْرٍ جَمِیعاً عَنْ مُعَاوِیَةَ بْنِ عَمَّارٍ قَالَ قَالَ أَبُو عَبْدِ اللَّهِ ع إِذَا أَحْرَمْتَ فَعَلَیْکَ بِتَقْوَی اللَّهِ وَ ذِکْرِ اللَّهِ کَثِیراً وَ قِلَّةِ الْکَلَامِ إِلَّا بِخَیْرٍ فَإِنَّ مِنْ تَمَامِ الْحَجِّ وَ الْعُمْرَةِ أَنْ یَحْفَظَ الْمَرْءُ لِسَانَهُ إِلَّا مِنْ خَیْرٍ کَمَا قَالَ اللَّهُ عَزَّ وَ جَلَّ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فِیهِنَّ الْحَجَّ فَلا رَفَثَ وَ لا فُسُوقَ وَ لا جِدالَ فِی الْحَجِ وَ الرَّفَثُ الْجِمَاعُ وَ الْفُسُوقُ الْکَذِبُ وَ السِّبَابُ وَ</w:t>
      </w:r>
    </w:p>
    <w:p>
      <w:pPr>
        <w:pStyle w:val="BookText"/>
        <w:rPr/>
      </w:pPr>
      <w:r>
        <w:rPr>
          <w:rFonts w:ascii="Amiri" w:hAnsi="Amiri" w:eastAsia="Amiri" w:cs="Amiri"/>
          <w:color w:val="111111"/>
          <w:sz w:val="28"/>
          <w:sz w:val="28"/>
          <w:szCs w:val="28"/>
          <w:rtl w:val="true"/>
          <w:lang w:bidi="ar-SA"/>
        </w:rPr>
        <w:t xml:space="preserve">الْجِدَالُ قَوْلُ الرَّجُلِ لَا وَ اللَّهِ وَ بَلَی وَ اللَّهِ وَ اعْلَمْ أَنَّ الرَّجُلَ إِذَا حَلَفَ بِثَلَاثِ أَیْمَانٍ وِلَاءً فِی مَقَامٍ وَاحِدٍ وَ هُوَ مُحْرِمٌ فَقَدْ جَادَلَ فَعَلَیْهِ دَمٌ یُهَرِیقُهُ وَ یَتَصَدَّقُ بِهِ وَ إِذَا حَلَفَ یَمِیناً وَاحِدَةً کَاذِبَةً فَقَدْ جَادَلَ وَ عَلَیْهِ دَمٌ یُهَرِیقُهُ وَ یَتَصَدَّقُ بِهِ وَ قَالَ اتَّقِ الْمُفَاخَرَةَ وَ عَلَیْکَ بِوَرَعٍ یَحْجُزُکَ عَنْ مَعَاصِی اللَّهِ فَإِنَّ اللَّهَ عَزَّ وَ جَلَّ یَقُولُ ثُمَّ لْیَقْضُوا تَفَثَهُمْ وَ لْیُوفُوا نُذُورَهُمْ وَ لْیَطَّوَّفُوا بِالْبَیْتِ الْعَتِیقِ </w:t>
      </w:r>
      <w:r>
        <w:rPr>
          <w:rStyle w:val="FootnoteAnchor"/>
          <w:rtl w:val="true"/>
        </w:rPr>
        <w:footnoteReference w:id="981"/>
      </w:r>
      <w:r>
        <w:rPr>
          <w:rFonts w:ascii="Amiri" w:hAnsi="Amiri" w:eastAsia="Amiri" w:cs="Amiri"/>
          <w:color w:val="111111"/>
          <w:sz w:val="28"/>
          <w:sz w:val="28"/>
          <w:szCs w:val="28"/>
          <w:rtl w:val="true"/>
          <w:lang w:bidi="ar-SA"/>
        </w:rPr>
        <w:t xml:space="preserve">قَالَ أَبُو عَبْدِ اللَّهِ مِنَ التَّفَثِ أَنْ تَتَکَلَّمَ فِی إِحْرَامِکَ بِکَلَامٍ قَبِیحٍ فَإِذَا دَخَلْتَ مَکَّةَ وَ طُفْتَ بِالْبَیْتِ وَ تَکَلَّمْتَ بِکَلَامٍ طَیِّبٍ فَکَانَ ذَلِکَ کَفَّارَةً </w:t>
      </w:r>
      <w:r>
        <w:rPr>
          <w:rStyle w:val="FootnoteAnchor"/>
          <w:rtl w:val="true"/>
        </w:rPr>
        <w:footnoteReference w:id="982"/>
      </w:r>
      <w:r>
        <w:rPr>
          <w:rFonts w:ascii="Amiri" w:hAnsi="Amiri" w:eastAsia="Amiri" w:cs="Amiri"/>
          <w:color w:val="111111"/>
          <w:sz w:val="28"/>
          <w:sz w:val="28"/>
          <w:szCs w:val="28"/>
          <w:rtl w:val="true"/>
          <w:lang w:bidi="ar-SA"/>
        </w:rPr>
        <w:t>قَالَ وَ سَأَلْتُهُ عَنِ الرَّجُلِ یَقُولُ لَا لَعَمْرِی وَ بَلَی لَعَمْرِی قَالَ لَیْسَ هَذَا مِنَ الْجِدَالِ إِنَّمَا الْجِدَالُ لَا وَ اللَّهِ وَ بَلَی وَ اللَّهِ</w:t>
      </w:r>
      <w:r>
        <w:rPr>
          <w:rFonts w:eastAsia="Amiri" w:cs="Amiri" w:ascii="Amiri" w:hAnsi="Amiri"/>
          <w:color w:val="111111"/>
          <w:sz w:val="28"/>
          <w:szCs w:val="28"/>
          <w:rtl w:val="true"/>
          <w:lang w:bidi="ar-SA"/>
        </w:rPr>
        <w:t>.</w:t>
      </w:r>
    </w:p>
    <w:p>
      <w:pPr>
        <w:pStyle w:val="Heading4"/>
        <w:numPr>
          <w:ilvl w:val="3"/>
          <w:numId w:val="1"/>
        </w:numPr>
        <w:rPr/>
      </w:pPr>
      <w:bookmarkStart w:id="3157" w:name="__RefHeading___Toc1505429_3830689328"/>
      <w:bookmarkStart w:id="3158" w:name="_Toc1419"/>
      <w:bookmarkEnd w:id="3157"/>
      <w:r>
        <w:rPr/>
        <w:t>4</w:t>
      </w:r>
      <w:r>
        <w:rPr>
          <w:rtl w:val="true"/>
        </w:rPr>
        <w:t xml:space="preserve">- </w:t>
      </w:r>
      <w:r>
        <w:rPr>
          <w:rtl w:val="true"/>
        </w:rPr>
        <w:t>حدیث</w:t>
      </w:r>
      <w:bookmarkEnd w:id="31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ثَلَاثَ أَیْمَانٍ مُتَتَابِعَاتٍ صَادِقاً فَقَدْ جَادَلَ وَ عَلَیْهِ دَمٌ وَ إِذَا حَلَفَ بِیَمِینٍ وَاحِدَةٍ کَاذِباً فَقَدْ جَادَلَ وَ عَلَیْهِ دَمٌ</w:t>
      </w:r>
      <w:r>
        <w:rPr>
          <w:rFonts w:eastAsia="Amiri" w:cs="Amiri" w:ascii="Amiri" w:hAnsi="Amiri"/>
          <w:color w:val="111111"/>
          <w:sz w:val="28"/>
          <w:szCs w:val="28"/>
          <w:rtl w:val="true"/>
          <w:lang w:bidi="ar-SA"/>
        </w:rPr>
        <w:t>.</w:t>
      </w:r>
    </w:p>
    <w:p>
      <w:pPr>
        <w:pStyle w:val="Heading4"/>
        <w:numPr>
          <w:ilvl w:val="3"/>
          <w:numId w:val="1"/>
        </w:numPr>
        <w:rPr/>
      </w:pPr>
      <w:bookmarkStart w:id="3159" w:name="__RefHeading___Toc1505431_3830689328"/>
      <w:bookmarkStart w:id="3160" w:name="_Toc1420"/>
      <w:bookmarkEnd w:id="3159"/>
      <w:r>
        <w:rPr/>
        <w:t>5</w:t>
      </w:r>
      <w:r>
        <w:rPr>
          <w:rtl w:val="true"/>
        </w:rPr>
        <w:t xml:space="preserve">- </w:t>
      </w:r>
      <w:r>
        <w:rPr>
          <w:rtl w:val="true"/>
        </w:rPr>
        <w:t>حدیث</w:t>
      </w:r>
      <w:bookmarkEnd w:id="316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83"/>
      </w:r>
      <w:r>
        <w:rPr>
          <w:rFonts w:ascii="Amiri" w:hAnsi="Amiri" w:eastAsia="Amiri" w:cs="Amiri"/>
          <w:color w:val="111111"/>
          <w:sz w:val="28"/>
          <w:sz w:val="28"/>
          <w:szCs w:val="28"/>
          <w:rtl w:val="true"/>
          <w:lang w:bidi="ar-SA"/>
        </w:rPr>
        <w:t xml:space="preserve">عَنِ الْمُحْرِمِ یُرِیدُ أَنْ یَعْمَلَ الْعَمَلَ </w:t>
      </w:r>
      <w:r>
        <w:rPr>
          <w:rStyle w:val="FootnoteAnchor"/>
          <w:rtl w:val="true"/>
        </w:rPr>
        <w:footnoteReference w:id="984"/>
      </w:r>
      <w:r>
        <w:rPr>
          <w:rFonts w:ascii="Amiri" w:hAnsi="Amiri" w:eastAsia="Amiri" w:cs="Amiri"/>
          <w:color w:val="111111"/>
          <w:sz w:val="28"/>
          <w:sz w:val="28"/>
          <w:szCs w:val="28"/>
          <w:rtl w:val="true"/>
          <w:lang w:bidi="ar-SA"/>
        </w:rPr>
        <w:t>فَیَقُولُ لَهُ صَاحِبُهُ وَ اللَّهِ لَا تَعْمَلْهُ فَیَقُولُ وَ اللَّهِ لَأَعْمَلَنَّهُ فَیُخَالِفُهُ مِرَاراً أَ یَلْزَمُهُ مَا یَلْزَمُ صَاحِبَ الْجِدَالِ قَالَ لَا إِنَّمَا أَرَادَ بِهَذَا إِکْرَامَ أَخِیهِ إِنَّمَا ذَلِکَ مَا کَانَ لِلَّهِ فِیهِ مَعْصِیَةٌ</w:t>
      </w:r>
      <w:r>
        <w:rPr>
          <w:rFonts w:eastAsia="Amiri" w:cs="Amiri" w:ascii="Amiri" w:hAnsi="Amiri"/>
          <w:color w:val="111111"/>
          <w:sz w:val="28"/>
          <w:szCs w:val="28"/>
          <w:rtl w:val="true"/>
          <w:lang w:bidi="ar-SA"/>
        </w:rPr>
        <w:t xml:space="preserve">. ) </w:t>
      </w:r>
      <w:bookmarkStart w:id="3161" w:name="pg13660_142356"/>
    </w:p>
    <w:p>
      <w:pPr>
        <w:pStyle w:val="Heading4"/>
        <w:numPr>
          <w:ilvl w:val="3"/>
          <w:numId w:val="1"/>
        </w:numPr>
        <w:rPr/>
      </w:pPr>
      <w:bookmarkStart w:id="3162" w:name="__RefHeading___Toc1505433_3830689328"/>
      <w:bookmarkStart w:id="3163" w:name="_Toc1421"/>
      <w:bookmarkEnd w:id="3161"/>
      <w:bookmarkEnd w:id="3162"/>
      <w:r>
        <w:rPr/>
        <w:t>6</w:t>
      </w:r>
      <w:r>
        <w:rPr>
          <w:rtl w:val="true"/>
        </w:rPr>
        <w:t xml:space="preserve">- </w:t>
      </w:r>
      <w:r>
        <w:rPr>
          <w:rtl w:val="true"/>
        </w:rPr>
        <w:t>حدیث</w:t>
      </w:r>
      <w:bookmarkEnd w:id="31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فَضَالَةَ بْنِ أَیُّوبَ عَنْ أَبِی الْمَغْرَاءِ عَنْ سُلَیْمَانَ بْنِ خَالِدٍ قَالَ سَمِعْتُ أَبَا عَبْدِ اللَّهِ علیه السلام یَقُولُ فِی الْجِدَالِ شَاةٌ وَ فِی السِّبَابِ وَ الْفُسُوقِ بَقَرَةٌ وَ الرَّفَثِ فَسَادُ الْحَجِ </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أرید بالجدال هنا ما کان فوق مرتین أو الکاذب منه کما سبق و بالفسوق الکذب مرتین مع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4" w:name="__RefHeading___Toc1505435_3830689328"/>
      <w:bookmarkStart w:id="3165" w:name="_Toc1422"/>
      <w:bookmarkEnd w:id="3164"/>
      <w:r>
        <w:rPr>
          <w:rtl w:val="true"/>
        </w:rPr>
        <w:t>بَابُ مَا یَلْبَسُ الْمُحْرِمُ مِنَ الثِّیَابِ وَ مَا یُکْرَهُ لَهُ لِبَاسُهُ‌</w:t>
      </w:r>
      <w:bookmarkEnd w:id="3165"/>
    </w:p>
    <w:p>
      <w:pPr>
        <w:pStyle w:val="Heading4"/>
        <w:numPr>
          <w:ilvl w:val="3"/>
          <w:numId w:val="1"/>
        </w:numPr>
        <w:rPr/>
      </w:pPr>
      <w:bookmarkStart w:id="3166" w:name="__RefHeading___Toc1505437_3830689328"/>
      <w:bookmarkStart w:id="3167" w:name="_Toc1423"/>
      <w:bookmarkEnd w:id="3166"/>
      <w:r>
        <w:rPr/>
        <w:t>1</w:t>
      </w:r>
      <w:r>
        <w:rPr>
          <w:rtl w:val="true"/>
        </w:rPr>
        <w:t xml:space="preserve">- </w:t>
      </w:r>
      <w:r>
        <w:rPr>
          <w:rtl w:val="true"/>
        </w:rPr>
        <w:t>حدیث</w:t>
      </w:r>
      <w:bookmarkEnd w:id="3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بَعْضِ أَصْحَابِنَا عَنْ بَعْضِهِمْ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رَسُولُ اللَّهِ صلی الله علیه و آله فِی ثَوْبَیْ کُرْسُفٍ</w:t>
      </w:r>
      <w:r>
        <w:rPr>
          <w:rFonts w:eastAsia="Amiri" w:cs="Amiri" w:ascii="Amiri" w:hAnsi="Amiri"/>
          <w:color w:val="111111"/>
          <w:sz w:val="28"/>
          <w:szCs w:val="28"/>
          <w:rtl w:val="true"/>
          <w:lang w:bidi="ar-SA"/>
        </w:rPr>
        <w:t>.</w:t>
      </w:r>
    </w:p>
    <w:p>
      <w:pPr>
        <w:pStyle w:val="Heading4"/>
        <w:numPr>
          <w:ilvl w:val="3"/>
          <w:numId w:val="1"/>
        </w:numPr>
        <w:rPr/>
      </w:pPr>
      <w:bookmarkStart w:id="3168" w:name="__RefHeading___Toc1505439_3830689328"/>
      <w:bookmarkStart w:id="3169" w:name="_Toc1424"/>
      <w:bookmarkEnd w:id="3168"/>
      <w:r>
        <w:rPr/>
        <w:t>2</w:t>
      </w:r>
      <w:r>
        <w:rPr>
          <w:rtl w:val="true"/>
        </w:rPr>
        <w:t xml:space="preserve">- </w:t>
      </w:r>
      <w:r>
        <w:rPr>
          <w:rtl w:val="true"/>
        </w:rPr>
        <w:t>حدیث</w:t>
      </w:r>
      <w:bookmarkEnd w:id="31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ثَوْبَا رَسُولِ اللَّهِ صلی الله علیه و آله الَّذِی أَحْرَمَ فِیهِمَا یَمَانِیَّیْنِ عِبْرِیٌّ وَ ظَفَارِ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کذا فی المراصد و فی أکثر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یحل ازراره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فِیهِمَا کُفِّنَ</w:t>
      </w:r>
      <w:r>
        <w:rPr>
          <w:rFonts w:eastAsia="Amiri" w:cs="Amiri" w:ascii="Amiri" w:hAnsi="Amiri"/>
          <w:color w:val="111111"/>
          <w:sz w:val="28"/>
          <w:szCs w:val="28"/>
          <w:rtl w:val="true"/>
          <w:lang w:bidi="ar-SA"/>
        </w:rPr>
        <w:t>.</w:t>
      </w:r>
    </w:p>
    <w:p>
      <w:pPr>
        <w:pStyle w:val="Heading4"/>
        <w:numPr>
          <w:ilvl w:val="3"/>
          <w:numId w:val="1"/>
        </w:numPr>
        <w:rPr/>
      </w:pPr>
      <w:bookmarkStart w:id="3170" w:name="__RefHeading___Toc1505441_3830689328"/>
      <w:bookmarkStart w:id="3171" w:name="_Toc1425"/>
      <w:bookmarkEnd w:id="3170"/>
      <w:r>
        <w:rPr/>
        <w:t>3</w:t>
      </w:r>
      <w:r>
        <w:rPr>
          <w:rtl w:val="true"/>
        </w:rPr>
        <w:t xml:space="preserve">- </w:t>
      </w:r>
      <w:r>
        <w:rPr>
          <w:rtl w:val="true"/>
        </w:rPr>
        <w:t>حدیث</w:t>
      </w:r>
      <w:bookmarkEnd w:id="31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ثَوْبٍ یُصَلَّی فِیهِ فَلَا بَأْسَ أَنْ یُحْرَمَ فِیهِ</w:t>
      </w:r>
      <w:r>
        <w:rPr>
          <w:rFonts w:eastAsia="Amiri" w:cs="Amiri" w:ascii="Amiri" w:hAnsi="Amiri"/>
          <w:color w:val="111111"/>
          <w:sz w:val="28"/>
          <w:szCs w:val="28"/>
          <w:rtl w:val="true"/>
          <w:lang w:bidi="ar-SA"/>
        </w:rPr>
        <w:t>.</w:t>
      </w:r>
    </w:p>
    <w:p>
      <w:pPr>
        <w:pStyle w:val="Heading4"/>
        <w:numPr>
          <w:ilvl w:val="3"/>
          <w:numId w:val="1"/>
        </w:numPr>
        <w:rPr/>
      </w:pPr>
      <w:bookmarkStart w:id="3172" w:name="__RefHeading___Toc1505443_3830689328"/>
      <w:bookmarkStart w:id="3173" w:name="_Toc1426"/>
      <w:bookmarkEnd w:id="3172"/>
      <w:r>
        <w:rPr/>
        <w:t>4</w:t>
      </w:r>
      <w:r>
        <w:rPr>
          <w:rtl w:val="true"/>
        </w:rPr>
        <w:t xml:space="preserve">- </w:t>
      </w:r>
      <w:r>
        <w:rPr>
          <w:rtl w:val="true"/>
        </w:rPr>
        <w:t>حدیث</w:t>
      </w:r>
      <w:bookmarkEnd w:id="31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عَبْدِ الْکَرِیمِ بْنِ عَمْرٍو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الْخَمِیصَةِ </w:t>
      </w:r>
      <w:r>
        <w:rPr>
          <w:rStyle w:val="FootnoteAnchor"/>
          <w:rtl w:val="true"/>
        </w:rPr>
        <w:footnoteReference w:id="987"/>
      </w:r>
      <w:r>
        <w:rPr>
          <w:rFonts w:ascii="Amiri" w:hAnsi="Amiri" w:eastAsia="Amiri" w:cs="Amiri"/>
          <w:color w:val="111111"/>
          <w:sz w:val="28"/>
          <w:sz w:val="28"/>
          <w:szCs w:val="28"/>
          <w:rtl w:val="true"/>
          <w:lang w:bidi="ar-SA"/>
        </w:rPr>
        <w:t>سَدَاهَا إِبْرِیسَمٌ وَ لَحْمَتُهَا مِنْ غَزْلٍ قَالَ لَا بَأْسَ بِأَنْ یُحْرَمَ فِیهَا إِنَّمَا یُکْرَهُ الْخَالِصُ مِنْهُ</w:t>
      </w:r>
      <w:r>
        <w:rPr>
          <w:rFonts w:eastAsia="Amiri" w:cs="Amiri" w:ascii="Amiri" w:hAnsi="Amiri"/>
          <w:color w:val="111111"/>
          <w:sz w:val="28"/>
          <w:szCs w:val="28"/>
          <w:rtl w:val="true"/>
          <w:lang w:bidi="ar-SA"/>
        </w:rPr>
        <w:t>.</w:t>
      </w:r>
    </w:p>
    <w:p>
      <w:pPr>
        <w:pStyle w:val="Heading4"/>
        <w:numPr>
          <w:ilvl w:val="3"/>
          <w:numId w:val="1"/>
        </w:numPr>
        <w:rPr/>
      </w:pPr>
      <w:bookmarkStart w:id="3174" w:name="__RefHeading___Toc1505445_3830689328"/>
      <w:bookmarkStart w:id="3175" w:name="_Toc1427"/>
      <w:bookmarkEnd w:id="3174"/>
      <w:r>
        <w:rPr/>
        <w:t>5</w:t>
      </w:r>
      <w:r>
        <w:rPr>
          <w:rtl w:val="true"/>
        </w:rPr>
        <w:t xml:space="preserve">- </w:t>
      </w:r>
      <w:r>
        <w:rPr>
          <w:rtl w:val="true"/>
        </w:rPr>
        <w:t>حدیث</w:t>
      </w:r>
      <w:bookmarkEnd w:id="31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فَضَالَةَ بْنِ </w:t>
      </w:r>
      <w:r>
        <w:rPr>
          <w:rFonts w:eastAsia="Amiri" w:cs="Amiri" w:ascii="Amiri" w:hAnsi="Amiri"/>
          <w:color w:val="111111"/>
          <w:sz w:val="28"/>
          <w:szCs w:val="28"/>
          <w:rtl w:val="true"/>
          <w:lang w:bidi="ar-SA"/>
        </w:rPr>
        <w:t xml:space="preserve">. </w:t>
      </w:r>
      <w:bookmarkStart w:id="3176" w:name="pg13660_142357"/>
    </w:p>
    <w:p>
      <w:pPr>
        <w:pStyle w:val="BookText"/>
        <w:rPr/>
      </w:pPr>
      <w:bookmarkEnd w:id="3176"/>
      <w:r>
        <w:rPr>
          <w:rFonts w:ascii="Amiri" w:hAnsi="Amiri" w:eastAsia="Amiri" w:cs="Amiri"/>
          <w:color w:val="111111"/>
          <w:sz w:val="28"/>
          <w:sz w:val="28"/>
          <w:szCs w:val="28"/>
          <w:rtl w:val="true"/>
          <w:lang w:bidi="ar-SA"/>
        </w:rPr>
        <w:t>أَیُّوبَ عَنْ شُعَیْبٍ أَبِی صَالِحٍ عَنْ خَالِدٍ أَبِی الْعَلَاءِ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عَلَیْهِ بُرْدٌ أَخْضَرُ وَ هُوَ مُحْرِمٌ</w:t>
      </w:r>
      <w:r>
        <w:rPr>
          <w:rFonts w:eastAsia="Amiri" w:cs="Amiri" w:ascii="Amiri" w:hAnsi="Amiri"/>
          <w:color w:val="111111"/>
          <w:sz w:val="28"/>
          <w:szCs w:val="28"/>
          <w:rtl w:val="true"/>
          <w:lang w:bidi="ar-SA"/>
        </w:rPr>
        <w:t>.</w:t>
      </w:r>
    </w:p>
    <w:p>
      <w:pPr>
        <w:pStyle w:val="Heading4"/>
        <w:numPr>
          <w:ilvl w:val="3"/>
          <w:numId w:val="1"/>
        </w:numPr>
        <w:rPr/>
      </w:pPr>
      <w:bookmarkStart w:id="3177" w:name="__RefHeading___Toc1505447_3830689328"/>
      <w:bookmarkStart w:id="3178" w:name="_Toc1428"/>
      <w:bookmarkEnd w:id="3177"/>
      <w:r>
        <w:rPr/>
        <w:t>6</w:t>
      </w:r>
      <w:r>
        <w:rPr>
          <w:rtl w:val="true"/>
        </w:rPr>
        <w:t xml:space="preserve">- </w:t>
      </w:r>
      <w:r>
        <w:rPr>
          <w:rtl w:val="true"/>
        </w:rPr>
        <w:t>حدیث</w:t>
      </w:r>
      <w:bookmarkEnd w:id="31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إِسْمَاعِیلَ عَنْ حَنَانِ بْنِ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جَالِساً فَسُئِلَ عَنْ رَجُلٍ یُحْرِمُ فِی ثَوْبٍ فِیهِ حَرِیرٌ فَدَعَا بِإِزَارٍ قُرْقُبِیٍ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بلدة متوسطة بین واسط و البصرة و الأهواز کما فی المراصد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أَنَا أُحْرِمُ فِی هَذَا وَ فِیهِ حَرِیرٌ</w:t>
      </w:r>
      <w:r>
        <w:rPr>
          <w:rFonts w:eastAsia="Amiri" w:cs="Amiri" w:ascii="Amiri" w:hAnsi="Amiri"/>
          <w:color w:val="111111"/>
          <w:sz w:val="28"/>
          <w:szCs w:val="28"/>
          <w:rtl w:val="true"/>
          <w:lang w:bidi="ar-SA"/>
        </w:rPr>
        <w:t>.</w:t>
      </w:r>
    </w:p>
    <w:p>
      <w:pPr>
        <w:pStyle w:val="Heading4"/>
        <w:numPr>
          <w:ilvl w:val="3"/>
          <w:numId w:val="1"/>
        </w:numPr>
        <w:rPr/>
      </w:pPr>
      <w:bookmarkStart w:id="3179" w:name="__RefHeading___Toc1505449_3830689328"/>
      <w:bookmarkStart w:id="3180" w:name="_Toc1429"/>
      <w:bookmarkEnd w:id="3179"/>
      <w:r>
        <w:rPr/>
        <w:t>7</w:t>
      </w:r>
      <w:r>
        <w:rPr>
          <w:rtl w:val="true"/>
        </w:rPr>
        <w:t xml:space="preserve">- </w:t>
      </w:r>
      <w:r>
        <w:rPr>
          <w:rtl w:val="true"/>
        </w:rPr>
        <w:t>حدیث</w:t>
      </w:r>
      <w:bookmarkEnd w:id="318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الْمُحْرِمِ یَلْبَسُ الطَّیْلَسَانَ الْمَزْرُورَ فَقَالَ نَعَمْ وَ فِی کِتَابِ عَلِیٍّ علیه السلام لَا یُلْبَسُ طَیْلَسَانٌ حَتَّی یُنْزَعَ أَزْرَارُهُ </w:t>
      </w:r>
      <w:r>
        <w:rPr>
          <w:rStyle w:val="FootnoteAnchor"/>
          <w:rtl w:val="true"/>
        </w:rPr>
        <w:footnoteReference w:id="989"/>
      </w:r>
      <w:r>
        <w:rPr>
          <w:rFonts w:ascii="Amiri" w:hAnsi="Amiri" w:eastAsia="Amiri" w:cs="Amiri"/>
          <w:color w:val="111111"/>
          <w:sz w:val="28"/>
          <w:sz w:val="28"/>
          <w:szCs w:val="28"/>
          <w:rtl w:val="true"/>
          <w:lang w:bidi="ar-SA"/>
        </w:rPr>
        <w:t>فَحَدَّثَنِی أَبِی إِنَّمَا کُرِهَ ذَلِکَ مَخَافَةَ أَنْ یَزُرَّهُ الْجَاهِلُ عَلَیْهِ</w:t>
      </w:r>
      <w:r>
        <w:rPr>
          <w:rFonts w:eastAsia="Amiri" w:cs="Amiri" w:ascii="Amiri" w:hAnsi="Amiri"/>
          <w:color w:val="111111"/>
          <w:sz w:val="28"/>
          <w:szCs w:val="28"/>
          <w:rtl w:val="true"/>
          <w:lang w:bidi="ar-SA"/>
        </w:rPr>
        <w:t>.</w:t>
      </w:r>
    </w:p>
    <w:p>
      <w:pPr>
        <w:pStyle w:val="Heading4"/>
        <w:numPr>
          <w:ilvl w:val="3"/>
          <w:numId w:val="1"/>
        </w:numPr>
        <w:rPr/>
      </w:pPr>
      <w:bookmarkStart w:id="3181" w:name="__RefHeading___Toc1505451_3830689328"/>
      <w:bookmarkStart w:id="3182" w:name="_Toc1430"/>
      <w:bookmarkEnd w:id="3181"/>
      <w:r>
        <w:rPr/>
        <w:t>8</w:t>
      </w:r>
      <w:r>
        <w:rPr>
          <w:rtl w:val="true"/>
        </w:rPr>
        <w:t xml:space="preserve">- </w:t>
      </w:r>
      <w:r>
        <w:rPr>
          <w:rtl w:val="true"/>
        </w:rPr>
        <w:t>حدیث</w:t>
      </w:r>
      <w:bookmarkEnd w:id="31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مِثْلَ ذَلِکَ وَ قَالَ إِنَّمَا کُرِهَ ذَلِکَ مَخَافَةَ أَنْ یَزُرَّهُ الْجَاهِلُ فَأَمَّا الْفَقِیهُ فَلَا بَأْسَ أَنْ یَلْبَسَهُ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3" w:name="__RefHeading___Toc1505453_3830689328"/>
      <w:bookmarkStart w:id="3184" w:name="_Toc1431"/>
      <w:bookmarkEnd w:id="3183"/>
      <w:r>
        <w:rPr/>
        <w:t>9</w:t>
      </w:r>
      <w:r>
        <w:rPr>
          <w:rtl w:val="true"/>
        </w:rPr>
        <w:t xml:space="preserve">- </w:t>
      </w:r>
      <w:r>
        <w:rPr>
          <w:rtl w:val="true"/>
        </w:rPr>
        <w:t>حدیث</w:t>
      </w:r>
      <w:bookmarkEnd w:id="318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 اللَّهِ </w:t>
      </w:r>
      <w:r>
        <w:rPr>
          <w:rFonts w:eastAsia="Amiri" w:cs="Amiri" w:ascii="Amiri" w:hAnsi="Amiri"/>
          <w:color w:val="111111"/>
          <w:sz w:val="28"/>
          <w:szCs w:val="28"/>
          <w:rtl w:val="true"/>
          <w:lang w:bidi="ar-SA"/>
        </w:rPr>
        <w:t xml:space="preserve">) </w:t>
      </w:r>
      <w:bookmarkStart w:id="3185" w:name="pg13660_142358"/>
    </w:p>
    <w:p>
      <w:pPr>
        <w:pStyle w:val="BookText"/>
        <w:rPr/>
      </w:pPr>
      <w:bookmarkEnd w:id="3185"/>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ثَوْباً لَهُ أَزْرَارٌ وَ أَنْتَ مُحْرِمٌ إِلَّا أَنْ تَنْکُسَهُ وَ لَا ثَوْباً تَدَرَّعُهُ </w:t>
      </w:r>
      <w:r>
        <w:rPr>
          <w:rStyle w:val="FootnoteAnchor"/>
          <w:rtl w:val="true"/>
        </w:rPr>
        <w:footnoteReference w:id="991"/>
      </w:r>
      <w:r>
        <w:rPr>
          <w:rFonts w:ascii="Amiri" w:hAnsi="Amiri" w:eastAsia="Amiri" w:cs="Amiri"/>
          <w:color w:val="111111"/>
          <w:sz w:val="28"/>
          <w:sz w:val="28"/>
          <w:szCs w:val="28"/>
          <w:rtl w:val="true"/>
          <w:lang w:bidi="ar-SA"/>
        </w:rPr>
        <w:t>وَ لَا سَرَاوِیلَ إِلَّا أَنْ لَا یَکُونَ لَکَ إِزَارٌ وَ لَا خُفَّیْنِ إِلَّا أَنْ لَا یَکُونَ لَکَ نَعْلَانِ قَالَ وَ سَأَلْتُهُ عَنِ الْمُحْرِمِ یُقَارِنُ بَیْنَ ثِیَابِهِ الَّتِی أَحْرَمَ فِیهَا وَ غَیْرِهَا قَالَ لَا بَأْسَ بِذَلِکَ إِذَا کَانَتْ طَاهِرَةً</w:t>
      </w:r>
      <w:r>
        <w:rPr>
          <w:rFonts w:eastAsia="Amiri" w:cs="Amiri" w:ascii="Amiri" w:hAnsi="Amiri"/>
          <w:color w:val="111111"/>
          <w:sz w:val="28"/>
          <w:szCs w:val="28"/>
          <w:rtl w:val="true"/>
          <w:lang w:bidi="ar-SA"/>
        </w:rPr>
        <w:t>.</w:t>
      </w:r>
    </w:p>
    <w:p>
      <w:pPr>
        <w:pStyle w:val="Heading4"/>
        <w:numPr>
          <w:ilvl w:val="3"/>
          <w:numId w:val="1"/>
        </w:numPr>
        <w:rPr/>
      </w:pPr>
      <w:bookmarkStart w:id="3186" w:name="__RefHeading___Toc1505455_3830689328"/>
      <w:bookmarkStart w:id="3187" w:name="_Toc1432"/>
      <w:bookmarkEnd w:id="3186"/>
      <w:r>
        <w:rPr/>
        <w:t>10</w:t>
      </w:r>
      <w:r>
        <w:rPr>
          <w:rtl w:val="true"/>
        </w:rPr>
        <w:t xml:space="preserve">- </w:t>
      </w:r>
      <w:r>
        <w:rPr>
          <w:rtl w:val="true"/>
        </w:rPr>
        <w:t>حدیث</w:t>
      </w:r>
      <w:bookmarkEnd w:id="318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یَتَرَدَّی بِالثَّوْبَیْنِ قَالَ نَعَمْ وَ الثَّلَاثَةِ إِنْ شَاءَ یَتَّقِی بِهَا الْبَرْدَ وَ الْحَرَّ</w:t>
      </w:r>
      <w:r>
        <w:rPr>
          <w:rFonts w:eastAsia="Amiri" w:cs="Amiri" w:ascii="Amiri" w:hAnsi="Amiri"/>
          <w:color w:val="111111"/>
          <w:sz w:val="28"/>
          <w:szCs w:val="28"/>
          <w:rtl w:val="true"/>
          <w:lang w:bidi="ar-SA"/>
        </w:rPr>
        <w:t>.</w:t>
      </w:r>
    </w:p>
    <w:p>
      <w:pPr>
        <w:pStyle w:val="Heading4"/>
        <w:numPr>
          <w:ilvl w:val="3"/>
          <w:numId w:val="1"/>
        </w:numPr>
        <w:rPr/>
      </w:pPr>
      <w:bookmarkStart w:id="3188" w:name="__RefHeading___Toc1505457_3830689328"/>
      <w:bookmarkStart w:id="3189" w:name="_Toc1433"/>
      <w:bookmarkEnd w:id="3188"/>
      <w:r>
        <w:rPr/>
        <w:t>11</w:t>
      </w:r>
      <w:r>
        <w:rPr>
          <w:rtl w:val="true"/>
        </w:rPr>
        <w:t xml:space="preserve">- </w:t>
      </w:r>
      <w:r>
        <w:rPr>
          <w:rtl w:val="true"/>
        </w:rPr>
        <w:t>حدیث</w:t>
      </w:r>
      <w:bookmarkEnd w:id="318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قَالَ قَالَ أَبُو عَبْدِ اللَّهِ ع لَا بَأْسَ بِأَنْ یُغَیِّرَ الْمُحْرِمُ ثِیَابَهُ وَ لَکِنْ إِذَا دَخَلَ مَکَّةَ لَبِسَ ثَوْبَیْ إِحْرَامِهِ اللَّذَیْنِ أَحْرَمَ فِیهِمَا وَ کُرِهَ أَنْ یَبِیعَهُمَا</w:t>
      </w:r>
      <w:r>
        <w:rPr>
          <w:rFonts w:eastAsia="Amiri" w:cs="Amiri" w:ascii="Amiri" w:hAnsi="Amiri"/>
          <w:color w:val="111111"/>
          <w:sz w:val="28"/>
          <w:szCs w:val="28"/>
          <w:rtl w:val="true"/>
          <w:lang w:bidi="ar-SA"/>
        </w:rPr>
        <w:t>.</w:t>
      </w:r>
    </w:p>
    <w:p>
      <w:pPr>
        <w:pStyle w:val="Heading4"/>
        <w:numPr>
          <w:ilvl w:val="3"/>
          <w:numId w:val="1"/>
        </w:numPr>
        <w:rPr/>
      </w:pPr>
      <w:bookmarkStart w:id="3190" w:name="__RefHeading___Toc1505459_3830689328"/>
      <w:bookmarkStart w:id="3191" w:name="_Toc1434"/>
      <w:bookmarkEnd w:id="3190"/>
      <w:r>
        <w:rPr/>
        <w:t>12</w:t>
      </w:r>
      <w:r>
        <w:rPr>
          <w:rtl w:val="true"/>
        </w:rPr>
        <w:t xml:space="preserve">- </w:t>
      </w:r>
      <w:r>
        <w:rPr>
          <w:rtl w:val="true"/>
        </w:rPr>
        <w:t>حدیث</w:t>
      </w:r>
      <w:bookmarkEnd w:id="319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حَمَّادِ بْنِ عُثْمَانَ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الْمُحْرِمِ یَلْبَسُ الْخَزَّ قَالَ لَا بَأْسَ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2" w:name="__RefHeading___Toc1505461_3830689328"/>
      <w:bookmarkStart w:id="3193" w:name="_Toc1435"/>
      <w:bookmarkEnd w:id="3192"/>
      <w:r>
        <w:rPr/>
        <w:t>13</w:t>
      </w:r>
      <w:r>
        <w:rPr>
          <w:rtl w:val="true"/>
        </w:rPr>
        <w:t xml:space="preserve">- </w:t>
      </w:r>
      <w:r>
        <w:rPr>
          <w:rtl w:val="true"/>
        </w:rPr>
        <w:t>حدیث</w:t>
      </w:r>
      <w:bookmarkEnd w:id="319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أَحْمَدَ بْنِ عَائِذٍ عَنِ الْحُسَیْنِ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یُحْرِمُ الرَّجُلُ فِی الثَّوْبِ الْأَسْوَدِ قَالَ لَا یُحْرِمُ فِی الثَّوْبِ الْأَسْوَدِ وَ لَا یُکَفَّنُ بِهِ الْمَیِّتُ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4" w:name="__RefHeading___Toc1505463_3830689328"/>
      <w:bookmarkStart w:id="3195" w:name="_Toc1436"/>
      <w:bookmarkEnd w:id="3194"/>
      <w:r>
        <w:rPr/>
        <w:t>14</w:t>
      </w:r>
      <w:r>
        <w:rPr>
          <w:rtl w:val="true"/>
        </w:rPr>
        <w:t xml:space="preserve">- </w:t>
      </w:r>
      <w:r>
        <w:rPr>
          <w:rtl w:val="true"/>
        </w:rPr>
        <w:t>حدیث</w:t>
      </w:r>
      <w:bookmarkEnd w:id="319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مَحْبُوبٍ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یُحْرِمُ فِی ثَوْبٍ وَسِخٍ قَالَ لَا وَ لَا أَقُولُ إِنَّهُ حَرَامٌ وَ لَکِنْ أُحِبُّ أَنْ یُطَهِّرَهُ وَ طَهُورُهُ غَسْلُهُ وَ لَا یَغْسِلُ الرَّجُلُ ثَوْبَهُ الَّذِی یُحْرِمُ فِیهِ حَتَّی یَحِلَّ وَ إِنْ </w:t>
      </w:r>
      <w:r>
        <w:rPr>
          <w:rFonts w:eastAsia="Amiri" w:cs="Amiri" w:ascii="Amiri" w:hAnsi="Amiri"/>
          <w:color w:val="111111"/>
          <w:sz w:val="28"/>
          <w:szCs w:val="28"/>
          <w:rtl w:val="true"/>
          <w:lang w:bidi="ar-SA"/>
        </w:rPr>
        <w:t xml:space="preserve">. </w:t>
      </w:r>
      <w:bookmarkStart w:id="3196" w:name="pg13660_142359"/>
    </w:p>
    <w:p>
      <w:pPr>
        <w:pStyle w:val="BookText"/>
        <w:rPr/>
      </w:pPr>
      <w:bookmarkEnd w:id="3196"/>
      <w:r>
        <w:rPr>
          <w:rFonts w:ascii="Amiri" w:hAnsi="Amiri" w:eastAsia="Amiri" w:cs="Amiri"/>
          <w:color w:val="111111"/>
          <w:sz w:val="28"/>
          <w:sz w:val="28"/>
          <w:szCs w:val="28"/>
          <w:rtl w:val="true"/>
          <w:lang w:bidi="ar-SA"/>
        </w:rPr>
        <w:t xml:space="preserve">تَوَسَّخَ إِلَّا أَنْ یُصِیبَهُ جَنَابَةٌ أَوْ شَیْ‌ءٌ فَیَغْسِلَهُ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7" w:name="__RefHeading___Toc1505465_3830689328"/>
      <w:bookmarkStart w:id="3198" w:name="_Toc1437"/>
      <w:bookmarkEnd w:id="3197"/>
      <w:r>
        <w:rPr/>
        <w:t>15</w:t>
      </w:r>
      <w:r>
        <w:rPr>
          <w:rtl w:val="true"/>
        </w:rPr>
        <w:t xml:space="preserve">- </w:t>
      </w:r>
      <w:r>
        <w:rPr>
          <w:rtl w:val="true"/>
        </w:rPr>
        <w:t>حدیث</w:t>
      </w:r>
      <w:bookmarkEnd w:id="319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خَلُوقِ الْکَعْبَةِ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لِلْمُحْرِمِ أَ یُغْسَلُ مِنْهُ الثَّوْبُ قَالَ لَا هُوَ طَهُورٌ ثُمَّ قَالَ إِنَّ بِثَوْبِی مِنْهُ لَطْخاً</w:t>
      </w:r>
      <w:r>
        <w:rPr>
          <w:rFonts w:eastAsia="Amiri" w:cs="Amiri" w:ascii="Amiri" w:hAnsi="Amiri"/>
          <w:color w:val="111111"/>
          <w:sz w:val="28"/>
          <w:szCs w:val="28"/>
          <w:rtl w:val="true"/>
          <w:lang w:bidi="ar-SA"/>
        </w:rPr>
        <w:t>.</w:t>
      </w:r>
    </w:p>
    <w:p>
      <w:pPr>
        <w:pStyle w:val="Heading4"/>
        <w:numPr>
          <w:ilvl w:val="3"/>
          <w:numId w:val="1"/>
        </w:numPr>
        <w:rPr/>
      </w:pPr>
      <w:bookmarkStart w:id="3199" w:name="__RefHeading___Toc1505467_3830689328"/>
      <w:bookmarkStart w:id="3200" w:name="_Toc1438"/>
      <w:bookmarkEnd w:id="3199"/>
      <w:r>
        <w:rPr/>
        <w:t>16</w:t>
      </w:r>
      <w:r>
        <w:rPr>
          <w:rtl w:val="true"/>
        </w:rPr>
        <w:t xml:space="preserve">- </w:t>
      </w:r>
      <w:r>
        <w:rPr>
          <w:rtl w:val="true"/>
        </w:rPr>
        <w:t>حدیث</w:t>
      </w:r>
      <w:bookmarkEnd w:id="320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الْمُفَضَّلِ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الثَّوْبِ الْمُعْلَمِ </w:t>
      </w:r>
      <w:r>
        <w:rPr>
          <w:rStyle w:val="FootnoteAnchor"/>
          <w:rtl w:val="true"/>
        </w:rPr>
        <w:footnoteReference w:id="996"/>
      </w:r>
      <w:r>
        <w:rPr>
          <w:rFonts w:ascii="Amiri" w:hAnsi="Amiri" w:eastAsia="Amiri" w:cs="Amiri"/>
          <w:color w:val="111111"/>
          <w:sz w:val="28"/>
          <w:sz w:val="28"/>
          <w:szCs w:val="28"/>
          <w:rtl w:val="true"/>
          <w:lang w:bidi="ar-SA"/>
        </w:rPr>
        <w:t xml:space="preserve">هَلْ یُحْرِمُ فِیهِ الرَّجُلُ قَالَ نَعَمْ إِنَّمَا یُکْرَهُ الْمُلْحَمُ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الملحم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محمول علی الکراهة و علی أن المراد بالملحم ما کان من الحریر المحض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1" w:name="__RefHeading___Toc1505469_3830689328"/>
      <w:bookmarkStart w:id="3202" w:name="_Toc1439"/>
      <w:bookmarkEnd w:id="3201"/>
      <w:r>
        <w:rPr/>
        <w:t>17</w:t>
      </w:r>
      <w:r>
        <w:rPr>
          <w:rtl w:val="true"/>
        </w:rPr>
        <w:t xml:space="preserve">- </w:t>
      </w:r>
      <w:r>
        <w:rPr>
          <w:rtl w:val="true"/>
        </w:rPr>
        <w:t>حدیث</w:t>
      </w:r>
      <w:bookmarkEnd w:id="320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الثَّوْبِ یَکُونُ مَصْبُوغاً بِالْعُصْفُرِ ثُمَّ یُغْسَلُ أَلْبَسُهُ وَ أَنَا مُحْرِمٌ قَالَ نَعَمْ </w:t>
      </w:r>
      <w:r>
        <w:rPr>
          <w:rStyle w:val="FootnoteAnchor"/>
          <w:rtl w:val="true"/>
        </w:rPr>
        <w:footnoteReference w:id="998"/>
      </w:r>
      <w:r>
        <w:rPr>
          <w:rFonts w:ascii="Amiri" w:hAnsi="Amiri" w:eastAsia="Amiri" w:cs="Amiri"/>
          <w:color w:val="111111"/>
          <w:sz w:val="28"/>
          <w:sz w:val="28"/>
          <w:szCs w:val="28"/>
          <w:rtl w:val="true"/>
          <w:lang w:bidi="ar-SA"/>
        </w:rPr>
        <w:t>لَیْسَ الْعُصْفُرُ مِنَ الطِّیبِ وَ لَکِنْ أَکْرَهُ أَنْ تَلْبَسَ مَا یَشْهَرُکَ بِهِ النَّاسُ</w:t>
      </w:r>
      <w:r>
        <w:rPr>
          <w:rFonts w:eastAsia="Amiri" w:cs="Amiri" w:ascii="Amiri" w:hAnsi="Amiri"/>
          <w:color w:val="111111"/>
          <w:sz w:val="28"/>
          <w:szCs w:val="28"/>
          <w:rtl w:val="true"/>
          <w:lang w:bidi="ar-SA"/>
        </w:rPr>
        <w:t>.</w:t>
      </w:r>
    </w:p>
    <w:p>
      <w:pPr>
        <w:pStyle w:val="Heading4"/>
        <w:numPr>
          <w:ilvl w:val="3"/>
          <w:numId w:val="1"/>
        </w:numPr>
        <w:rPr/>
      </w:pPr>
      <w:bookmarkStart w:id="3203" w:name="__RefHeading___Toc1505471_3830689328"/>
      <w:bookmarkStart w:id="3204" w:name="_Toc1440"/>
      <w:bookmarkEnd w:id="3203"/>
      <w:r>
        <w:rPr/>
        <w:t>18</w:t>
      </w:r>
      <w:r>
        <w:rPr>
          <w:rtl w:val="true"/>
        </w:rPr>
        <w:t xml:space="preserve">- </w:t>
      </w:r>
      <w:r>
        <w:rPr>
          <w:rtl w:val="true"/>
        </w:rPr>
        <w:t>حدیث</w:t>
      </w:r>
      <w:bookmarkEnd w:id="32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الثَّوْبِ یُصِیبُهُ الزَّعْفَرَانُ ثُمَّ یُغْسَلُ فَلَا یَذْهَبُ أَ یُحْرَمُ فِیهِ قَالَ لَا بَأْسَ بِهِ إِذَا ذَهَبَ رِیحُهُ وَ لَوْ کَانَ مَصْبُوغاً کُلُّهُ إِذَا ضَرَبَ إِلَی الْبَیَاضِ وَ غُسِلَ فَلَا بَأْسَ بِهِ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205" w:name="pg13660_142360"/>
    </w:p>
    <w:p>
      <w:pPr>
        <w:pStyle w:val="Heading4"/>
        <w:numPr>
          <w:ilvl w:val="3"/>
          <w:numId w:val="1"/>
        </w:numPr>
        <w:rPr/>
      </w:pPr>
      <w:bookmarkStart w:id="3206" w:name="__RefHeading___Toc1505473_3830689328"/>
      <w:bookmarkStart w:id="3207" w:name="_Toc1441"/>
      <w:bookmarkEnd w:id="3205"/>
      <w:bookmarkEnd w:id="3206"/>
      <w:r>
        <w:rPr/>
        <w:t>19</w:t>
      </w:r>
      <w:r>
        <w:rPr>
          <w:rtl w:val="true"/>
        </w:rPr>
        <w:t xml:space="preserve">- </w:t>
      </w:r>
      <w:r>
        <w:rPr>
          <w:rtl w:val="true"/>
        </w:rPr>
        <w:t>حدیث</w:t>
      </w:r>
      <w:bookmarkEnd w:id="320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یَلْبَسُ الثَّوْبَ قَدْ أَصَابَهُ الطِّیبُ قَالَ إِذَا ذَهَبَ رِیحُ الطِّیبِ فَلْیَلْبَسْهُ</w:t>
      </w:r>
      <w:r>
        <w:rPr>
          <w:rFonts w:eastAsia="Amiri" w:cs="Amiri" w:ascii="Amiri" w:hAnsi="Amiri"/>
          <w:color w:val="111111"/>
          <w:sz w:val="28"/>
          <w:szCs w:val="28"/>
          <w:rtl w:val="true"/>
          <w:lang w:bidi="ar-SA"/>
        </w:rPr>
        <w:t>.</w:t>
      </w:r>
    </w:p>
    <w:p>
      <w:pPr>
        <w:pStyle w:val="Heading4"/>
        <w:numPr>
          <w:ilvl w:val="3"/>
          <w:numId w:val="1"/>
        </w:numPr>
        <w:rPr/>
      </w:pPr>
      <w:bookmarkStart w:id="3208" w:name="__RefHeading___Toc1505475_3830689328"/>
      <w:bookmarkStart w:id="3209" w:name="_Toc1442"/>
      <w:bookmarkEnd w:id="3208"/>
      <w:r>
        <w:rPr/>
        <w:t>20</w:t>
      </w:r>
      <w:r>
        <w:rPr>
          <w:rtl w:val="true"/>
        </w:rPr>
        <w:t xml:space="preserve">- </w:t>
      </w:r>
      <w:r>
        <w:rPr>
          <w:rtl w:val="true"/>
        </w:rPr>
        <w:t>حدیث</w:t>
      </w:r>
      <w:bookmarkEnd w:id="320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یُحْرِمَ الرَّجُلُ فِی ثَوْبٍ مَصْبُوغٍ بِمِشْقٍ </w:t>
      </w:r>
      <w:r>
        <w:rPr>
          <w:rStyle w:val="FootnoteAnchor"/>
          <w:rtl w:val="true"/>
        </w:rPr>
        <w:footnoteReference w:id="1000"/>
      </w:r>
      <w:r>
        <w:rPr>
          <w:rFonts w:ascii="Amiri" w:hAnsi="Amiri" w:eastAsia="Amiri" w:cs="Amiri"/>
          <w:color w:val="111111"/>
          <w:sz w:val="28"/>
          <w:sz w:val="28"/>
          <w:szCs w:val="28"/>
          <w:rtl w:val="true"/>
          <w:lang w:bidi="ar-SA"/>
        </w:rPr>
        <w:t>وَ لَا بَأْسَ بِأَنْ یُحَوِّلَ الْمُحْرِمُ ثِیَابَهُ قُلْتُ إِذَا أَصَابَهَا شَیْ‌ءٌ یَغْسِلُهَا قَالَ نَعَمْ وَ إِنِ احْتَلَمَ فِیهَا</w:t>
      </w:r>
      <w:r>
        <w:rPr>
          <w:rFonts w:eastAsia="Amiri" w:cs="Amiri" w:ascii="Amiri" w:hAnsi="Amiri"/>
          <w:color w:val="111111"/>
          <w:sz w:val="28"/>
          <w:szCs w:val="28"/>
          <w:rtl w:val="true"/>
          <w:lang w:bidi="ar-SA"/>
        </w:rPr>
        <w:t>.</w:t>
      </w:r>
    </w:p>
    <w:p>
      <w:pPr>
        <w:pStyle w:val="Heading4"/>
        <w:numPr>
          <w:ilvl w:val="3"/>
          <w:numId w:val="1"/>
        </w:numPr>
        <w:rPr/>
      </w:pPr>
      <w:bookmarkStart w:id="3210" w:name="__RefHeading___Toc1505477_3830689328"/>
      <w:bookmarkStart w:id="3211" w:name="_Toc1443"/>
      <w:bookmarkEnd w:id="3210"/>
      <w:r>
        <w:rPr/>
        <w:t>21</w:t>
      </w:r>
      <w:r>
        <w:rPr>
          <w:rtl w:val="true"/>
        </w:rPr>
        <w:t xml:space="preserve">- </w:t>
      </w:r>
      <w:r>
        <w:rPr>
          <w:rtl w:val="true"/>
        </w:rPr>
        <w:t>حدیث</w:t>
      </w:r>
      <w:bookmarkEnd w:id="321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یَلْبَسُ لِحَافاً ظِهَارَتُهُ حَمْرَاءُ وَ بِطَانَتُهُ صَفْرَاءُ </w:t>
      </w:r>
      <w:r>
        <w:rPr>
          <w:rStyle w:val="FootnoteAnchor"/>
          <w:rtl w:val="true"/>
        </w:rPr>
        <w:footnoteReference w:id="1001"/>
      </w:r>
      <w:r>
        <w:rPr>
          <w:rFonts w:ascii="Amiri" w:hAnsi="Amiri" w:eastAsia="Amiri" w:cs="Amiri"/>
          <w:color w:val="111111"/>
          <w:sz w:val="28"/>
          <w:sz w:val="28"/>
          <w:szCs w:val="28"/>
          <w:rtl w:val="true"/>
          <w:lang w:bidi="ar-SA"/>
        </w:rPr>
        <w:t xml:space="preserve">قَدْ أَتَی لَهُ سَنَةٌ وَ سَنَتَانِ قَالَ مَا لَمْ یَکُنْ لَهُ رِیحٌ فَلَا بَأْسَ وَ کُلُّ ثَوْبٍ یُصْبَغُ وَ یُغْسَلُ یَجُوزُ الْإِحْرَامُ فِیهِ فَإِنْ لَمْ یُغْسَلْ فَلَا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2" w:name="__RefHeading___Toc1505479_3830689328"/>
      <w:bookmarkStart w:id="3213" w:name="_Toc1444"/>
      <w:bookmarkEnd w:id="3212"/>
      <w:r>
        <w:rPr/>
        <w:t>22</w:t>
      </w:r>
      <w:r>
        <w:rPr>
          <w:rtl w:val="true"/>
        </w:rPr>
        <w:t xml:space="preserve">- </w:t>
      </w:r>
      <w:r>
        <w:rPr>
          <w:rtl w:val="true"/>
        </w:rPr>
        <w:t>حدیث</w:t>
      </w:r>
      <w:bookmarkEnd w:id="321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نَجِیحٍ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الْخَاتَمِ لِلْمُحْرِمِ وَ فِی رِوَایَةٍ أُخْرَی لَا یَلْبَسْهُ لِلزِّینَةِ</w:t>
      </w:r>
      <w:r>
        <w:rPr>
          <w:rFonts w:eastAsia="Amiri" w:cs="Amiri" w:ascii="Amiri" w:hAnsi="Amiri"/>
          <w:color w:val="111111"/>
          <w:sz w:val="28"/>
          <w:szCs w:val="28"/>
          <w:rtl w:val="true"/>
          <w:lang w:bidi="ar-SA"/>
        </w:rPr>
        <w:t>.</w:t>
      </w:r>
    </w:p>
    <w:p>
      <w:pPr>
        <w:pStyle w:val="Heading3"/>
        <w:numPr>
          <w:ilvl w:val="2"/>
          <w:numId w:val="1"/>
        </w:numPr>
        <w:rPr/>
      </w:pPr>
      <w:bookmarkStart w:id="3214" w:name="__RefHeading___Toc1505481_3830689328"/>
      <w:bookmarkStart w:id="3215" w:name="_Toc1445"/>
      <w:bookmarkEnd w:id="3214"/>
      <w:r>
        <w:rPr>
          <w:rtl w:val="true"/>
        </w:rPr>
        <w:t>بَابُ الْمُحْرِمِ یَشُدُّ عَلَی وَسَطِهِ الْهِمْیَانَ وَ الْمِنْطَقَةَ</w:t>
      </w:r>
      <w:bookmarkEnd w:id="3215"/>
    </w:p>
    <w:p>
      <w:pPr>
        <w:pStyle w:val="Heading4"/>
        <w:numPr>
          <w:ilvl w:val="3"/>
          <w:numId w:val="1"/>
        </w:numPr>
        <w:rPr/>
      </w:pPr>
      <w:bookmarkStart w:id="3216" w:name="__RefHeading___Toc1505483_3830689328"/>
      <w:bookmarkStart w:id="3217" w:name="_Toc1446"/>
      <w:bookmarkEnd w:id="3216"/>
      <w:r>
        <w:rPr/>
        <w:t>1</w:t>
      </w:r>
      <w:r>
        <w:rPr>
          <w:rtl w:val="true"/>
        </w:rPr>
        <w:t xml:space="preserve">- </w:t>
      </w:r>
      <w:r>
        <w:rPr>
          <w:rtl w:val="true"/>
        </w:rPr>
        <w:t>حدیث</w:t>
      </w:r>
      <w:bookmarkEnd w:id="3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مَعِی أَهْلِی وَ أَنَا أُرِیدُ أَنْ أَشُدَّ نَفَقَتِی فِی حَقْوَیَّ فَقَالَ نَعَمْ فَإِنَّ أَبِی علیه السلام کَانَ یَقُولُ مِنْ قُوَّةِ الْمُسَافِرِ حِفْظُ نَفَقَتِهِ</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Heading4"/>
        <w:numPr>
          <w:ilvl w:val="3"/>
          <w:numId w:val="1"/>
        </w:numPr>
        <w:rPr/>
      </w:pPr>
      <w:bookmarkStart w:id="3218" w:name="__RefHeading___Toc1505485_3830689328"/>
      <w:bookmarkStart w:id="3219" w:name="_Toc1447"/>
      <w:bookmarkEnd w:id="3218"/>
      <w:r>
        <w:rPr/>
        <w:t>2</w:t>
      </w:r>
      <w:r>
        <w:rPr>
          <w:rtl w:val="true"/>
        </w:rPr>
        <w:t xml:space="preserve">- </w:t>
      </w:r>
      <w:r>
        <w:rPr>
          <w:rtl w:val="true"/>
        </w:rPr>
        <w:t>حدیث</w:t>
      </w:r>
      <w:bookmarkEnd w:id="321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الْمُحْرِمِ یَشُدُّ </w:t>
      </w:r>
      <w:r>
        <w:rPr>
          <w:rFonts w:eastAsia="Amiri" w:cs="Amiri" w:ascii="Amiri" w:hAnsi="Amiri"/>
          <w:color w:val="111111"/>
          <w:sz w:val="28"/>
          <w:szCs w:val="28"/>
          <w:rtl w:val="true"/>
          <w:lang w:bidi="ar-SA"/>
        </w:rPr>
        <w:t xml:space="preserve">. </w:t>
      </w:r>
      <w:bookmarkStart w:id="3220" w:name="pg13660_142361"/>
    </w:p>
    <w:p>
      <w:pPr>
        <w:pStyle w:val="BookText"/>
        <w:rPr/>
      </w:pPr>
      <w:bookmarkEnd w:id="3220"/>
      <w:r>
        <w:rPr>
          <w:rFonts w:ascii="Amiri" w:hAnsi="Amiri" w:eastAsia="Amiri" w:cs="Amiri"/>
          <w:color w:val="111111"/>
          <w:sz w:val="28"/>
          <w:sz w:val="28"/>
          <w:szCs w:val="28"/>
          <w:rtl w:val="true"/>
          <w:lang w:bidi="ar-SA"/>
        </w:rPr>
        <w:t>عَلَی بَطْنِهِ الْعِمَامَةَ قَالَ لَا ثُمَّ قَالَ کَانَ أَبِی یَقُولُ یَشُدُّ عَلَی بَطْنِهِ الْمِنْطَقَةَ الَّتِی فِیهَا نَفَقَتُهُ یَسْتَوْثِقُ مِنْهَا فَإِنَّهَا مِنْ تَمَامِ حَجِّهِ</w:t>
      </w:r>
      <w:r>
        <w:rPr>
          <w:rFonts w:eastAsia="Amiri" w:cs="Amiri" w:ascii="Amiri" w:hAnsi="Amiri"/>
          <w:color w:val="111111"/>
          <w:sz w:val="28"/>
          <w:szCs w:val="28"/>
          <w:rtl w:val="true"/>
          <w:lang w:bidi="ar-SA"/>
        </w:rPr>
        <w:t>.</w:t>
      </w:r>
    </w:p>
    <w:p>
      <w:pPr>
        <w:pStyle w:val="Heading4"/>
        <w:numPr>
          <w:ilvl w:val="3"/>
          <w:numId w:val="1"/>
        </w:numPr>
        <w:rPr/>
      </w:pPr>
      <w:bookmarkStart w:id="3221" w:name="__RefHeading___Toc1505487_3830689328"/>
      <w:bookmarkStart w:id="3222" w:name="_Toc1448"/>
      <w:bookmarkEnd w:id="3221"/>
      <w:r>
        <w:rPr/>
        <w:t>3</w:t>
      </w:r>
      <w:r>
        <w:rPr>
          <w:rtl w:val="true"/>
        </w:rPr>
        <w:t xml:space="preserve">- </w:t>
      </w:r>
      <w:r>
        <w:rPr>
          <w:rtl w:val="true"/>
        </w:rPr>
        <w:t>حدیث</w:t>
      </w:r>
      <w:bookmarkEnd w:id="32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یَصُرُّ الدَّرَاهِمَ فِی ثَوْبِهِ قَالَ نَعَمْ وَ یَلْبَسُ الْمِنْطَقَةَ وَ الْهِمْیَانَ</w:t>
      </w:r>
      <w:r>
        <w:rPr>
          <w:rFonts w:eastAsia="Amiri" w:cs="Amiri" w:ascii="Amiri" w:hAnsi="Amiri"/>
          <w:color w:val="111111"/>
          <w:sz w:val="28"/>
          <w:szCs w:val="28"/>
          <w:rtl w:val="true"/>
          <w:lang w:bidi="ar-SA"/>
        </w:rPr>
        <w:t>.</w:t>
      </w:r>
    </w:p>
    <w:p>
      <w:pPr>
        <w:pStyle w:val="Heading3"/>
        <w:numPr>
          <w:ilvl w:val="2"/>
          <w:numId w:val="1"/>
        </w:numPr>
        <w:rPr/>
      </w:pPr>
      <w:bookmarkStart w:id="3223" w:name="__RefHeading___Toc1505489_3830689328"/>
      <w:bookmarkStart w:id="3224" w:name="_Toc1449"/>
      <w:bookmarkEnd w:id="3223"/>
      <w:r>
        <w:rPr>
          <w:rtl w:val="true"/>
        </w:rPr>
        <w:t>بَابُ مَا یَجُوزُ لِلْمُحْرِمَةِ أَنْ تَلْبَسَهُ مِنَ الثِّیَابِ وَ الْحُلِیِّ وَ مَا یُکْرَهُ لَهَا مِنْ ذَلِکَ‌</w:t>
      </w:r>
      <w:bookmarkEnd w:id="3224"/>
    </w:p>
    <w:p>
      <w:pPr>
        <w:pStyle w:val="Heading4"/>
        <w:numPr>
          <w:ilvl w:val="3"/>
          <w:numId w:val="1"/>
        </w:numPr>
        <w:rPr/>
      </w:pPr>
      <w:bookmarkStart w:id="3225" w:name="__RefHeading___Toc1505491_3830689328"/>
      <w:bookmarkStart w:id="3226" w:name="_Toc1450"/>
      <w:bookmarkEnd w:id="3225"/>
      <w:r>
        <w:rPr/>
        <w:t>1</w:t>
      </w:r>
      <w:r>
        <w:rPr>
          <w:rtl w:val="true"/>
        </w:rPr>
        <w:t xml:space="preserve">- </w:t>
      </w:r>
      <w:r>
        <w:rPr>
          <w:rtl w:val="true"/>
        </w:rPr>
        <w:t>حدیث</w:t>
      </w:r>
      <w:bookmarkEnd w:id="3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عِیصِ بْنِ الْقَاسِمِ قَالَ قَالَ أَبُو عَبْدِ اللَّهِ ع الْمَرْأَةُ الْمُحْرِمَةُ تَلْبَسُ مَا شَاءَتْ مِنَ الثِّیَابِ غَیْرَ الْحَرِیرِ وَ الْقُفَّازَیْنِ </w:t>
      </w:r>
      <w:r>
        <w:rPr>
          <w:rStyle w:val="FootnoteAnchor"/>
          <w:rtl w:val="true"/>
        </w:rPr>
        <w:footnoteReference w:id="1004"/>
      </w:r>
      <w:r>
        <w:rPr>
          <w:rFonts w:ascii="Amiri" w:hAnsi="Amiri" w:eastAsia="Amiri" w:cs="Amiri"/>
          <w:color w:val="111111"/>
          <w:sz w:val="28"/>
          <w:sz w:val="28"/>
          <w:szCs w:val="28"/>
          <w:rtl w:val="true"/>
          <w:lang w:bidi="ar-SA"/>
        </w:rPr>
        <w:t>وَ کُرِهَ النِّقَابُ وَ قَالَ تَسْدُلُ الثَّوْبَ عَلَی وَجْهِهَا قُلْتُ حَدُّ ذَلِکَ إِلَی أَیْنَ قَالَ إِلَی طَرَفِ الْأَنْفِ قَدْرَ مَا تُبْصِرُ</w:t>
      </w:r>
      <w:r>
        <w:rPr>
          <w:rFonts w:eastAsia="Amiri" w:cs="Amiri" w:ascii="Amiri" w:hAnsi="Amiri"/>
          <w:color w:val="111111"/>
          <w:sz w:val="28"/>
          <w:szCs w:val="28"/>
          <w:rtl w:val="true"/>
          <w:lang w:bidi="ar-SA"/>
        </w:rPr>
        <w:t>.</w:t>
      </w:r>
    </w:p>
    <w:p>
      <w:pPr>
        <w:pStyle w:val="Heading4"/>
        <w:numPr>
          <w:ilvl w:val="3"/>
          <w:numId w:val="1"/>
        </w:numPr>
        <w:rPr/>
      </w:pPr>
      <w:bookmarkStart w:id="3227" w:name="__RefHeading___Toc1505493_3830689328"/>
      <w:bookmarkStart w:id="3228" w:name="_Toc1451"/>
      <w:bookmarkEnd w:id="3227"/>
      <w:r>
        <w:rPr/>
        <w:t>2</w:t>
      </w:r>
      <w:r>
        <w:rPr>
          <w:rtl w:val="true"/>
        </w:rPr>
        <w:t xml:space="preserve">- </w:t>
      </w:r>
      <w:r>
        <w:rPr>
          <w:rtl w:val="true"/>
        </w:rPr>
        <w:t>حدیث</w:t>
      </w:r>
      <w:bookmarkEnd w:id="32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إِسْمَاعِیلَ بْنِ مِهْرَانَ عَنِ النَّضْرِ بْنِ سُوَیْدٍ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الْمُحْرِمَةِ أَیَّ شَیْ‌ءٍ تَلْبَسُ مِنَ الثِّیَابِ قَالَ تَلْبَسُ الثِّیَابَ کُلَّهَا إِلَّا الْمَصْبُوغَةَ بِالزَّعْفَرَانِ وَ الْوَرْسِ </w:t>
      </w:r>
      <w:r>
        <w:rPr>
          <w:rStyle w:val="FootnoteAnchor"/>
          <w:rtl w:val="true"/>
        </w:rPr>
        <w:footnoteReference w:id="1005"/>
      </w:r>
      <w:r>
        <w:rPr>
          <w:rFonts w:ascii="Amiri" w:hAnsi="Amiri" w:eastAsia="Amiri" w:cs="Amiri"/>
          <w:color w:val="111111"/>
          <w:sz w:val="28"/>
          <w:sz w:val="28"/>
          <w:szCs w:val="28"/>
          <w:rtl w:val="true"/>
          <w:lang w:bidi="ar-SA"/>
        </w:rPr>
        <w:t xml:space="preserve">وَ لَا تَلْبَسُ الْقُفَّازَیْنِ وَ لَا حُلِیّاً تَتَزَیَّنُ بِهِ لِزَوْجِهَا وَ لَا تَکْتَحِلُ إِلَّا مِنْ عِلَّةٍ وَ لَا تَمَسُّ طِیباً وَ لَا تَلْبَسُ حُلِیّاً وَ لَا فِرِنْداً </w:t>
      </w:r>
      <w:r>
        <w:rPr>
          <w:rStyle w:val="FootnoteAnchor"/>
          <w:rtl w:val="true"/>
        </w:rPr>
        <w:footnoteReference w:id="1006"/>
      </w:r>
      <w:r>
        <w:rPr>
          <w:rFonts w:ascii="Amiri" w:hAnsi="Amiri" w:eastAsia="Amiri" w:cs="Amiri"/>
          <w:color w:val="111111"/>
          <w:sz w:val="28"/>
          <w:sz w:val="28"/>
          <w:szCs w:val="28"/>
          <w:rtl w:val="true"/>
          <w:lang w:bidi="ar-SA"/>
        </w:rPr>
        <w:t>وَ لَا بَأْسَ بِالْعَلَمِ فِی الثَّوْبِ</w:t>
      </w:r>
      <w:r>
        <w:rPr>
          <w:rFonts w:eastAsia="Amiri" w:cs="Amiri" w:ascii="Amiri" w:hAnsi="Amiri"/>
          <w:color w:val="111111"/>
          <w:sz w:val="28"/>
          <w:szCs w:val="28"/>
          <w:rtl w:val="true"/>
          <w:lang w:bidi="ar-SA"/>
        </w:rPr>
        <w:t>.</w:t>
      </w:r>
    </w:p>
    <w:p>
      <w:pPr>
        <w:pStyle w:val="Heading4"/>
        <w:numPr>
          <w:ilvl w:val="3"/>
          <w:numId w:val="1"/>
        </w:numPr>
        <w:rPr/>
      </w:pPr>
      <w:bookmarkStart w:id="3229" w:name="__RefHeading___Toc1505495_3830689328"/>
      <w:bookmarkStart w:id="3230" w:name="_Toc1452"/>
      <w:bookmarkEnd w:id="3229"/>
      <w:r>
        <w:rPr/>
        <w:t>3</w:t>
      </w:r>
      <w:r>
        <w:rPr>
          <w:rtl w:val="true"/>
        </w:rPr>
        <w:t xml:space="preserve">- </w:t>
      </w:r>
      <w:r>
        <w:rPr>
          <w:rtl w:val="true"/>
        </w:rPr>
        <w:t>حدیث</w:t>
      </w:r>
      <w:bookmarkEnd w:id="323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جَعْفَرٍ علیه السلام بِامْرَأَةٍ مُتَنَقِّبَةٍ وَ هِیَ مُحْرِمَةٌ فَقَالَ أَحْرِمِی وَ أَسْفِرِی وَ أَرْخِی ثَوْبَکِ </w:t>
      </w:r>
      <w:r>
        <w:rPr>
          <w:rStyle w:val="FootnoteAnchor"/>
          <w:rtl w:val="true"/>
        </w:rPr>
        <w:footnoteReference w:id="1007"/>
      </w:r>
      <w:r>
        <w:rPr>
          <w:rFonts w:ascii="Amiri" w:hAnsi="Amiri" w:eastAsia="Amiri" w:cs="Amiri"/>
          <w:color w:val="111111"/>
          <w:sz w:val="28"/>
          <w:sz w:val="28"/>
          <w:szCs w:val="28"/>
          <w:rtl w:val="true"/>
          <w:lang w:bidi="ar-SA"/>
        </w:rPr>
        <w:t>مِنْ فَوْقِ رَأْسِکِ فَإِنَّکِ إِنْ تَنَقَّبْتِ لَمْ یَتَغَیَّرْ لَوْنُکِ فَقَالَ رَجُلٌ إِلَی أَیْنَ تُرْخِیهِ فَقَالَ تُغَطِّی عَیْنَیْهَا قَالَ قُلْتُ یَبْلُغُ فَمَهَا قَالَ نَعَمْ وَ قَالَ أَبُو عَبْدِ اللَّهِ ع</w:t>
      </w:r>
      <w:r>
        <w:rPr>
          <w:rFonts w:eastAsia="Amiri" w:cs="Amiri" w:ascii="Amiri" w:hAnsi="Amiri"/>
          <w:color w:val="111111"/>
          <w:sz w:val="28"/>
          <w:szCs w:val="28"/>
          <w:rtl w:val="true"/>
          <w:lang w:bidi="ar-SA"/>
        </w:rPr>
        <w:t xml:space="preserve">- ) </w:t>
      </w:r>
      <w:bookmarkStart w:id="3231" w:name="pg13660_142362"/>
    </w:p>
    <w:p>
      <w:pPr>
        <w:pStyle w:val="BookText"/>
        <w:rPr/>
      </w:pPr>
      <w:bookmarkEnd w:id="3231"/>
      <w:r>
        <w:rPr>
          <w:rFonts w:ascii="Amiri" w:hAnsi="Amiri" w:eastAsia="Amiri" w:cs="Amiri"/>
          <w:color w:val="111111"/>
          <w:sz w:val="28"/>
          <w:sz w:val="28"/>
          <w:szCs w:val="28"/>
          <w:rtl w:val="true"/>
          <w:lang w:bidi="ar-SA"/>
        </w:rPr>
        <w:t xml:space="preserve">الْمُحْرِمَةُ لَا تَلْبَسُ الْحُلِیَّ وَ لَا الثِّیَابَ الْمُصَبَّغَاتِ إِلَّا صِبْغٌ لَا یَرْدَعُ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2" w:name="__RefHeading___Toc1505497_3830689328"/>
      <w:bookmarkStart w:id="3233" w:name="_Toc1453"/>
      <w:bookmarkEnd w:id="3232"/>
      <w:r>
        <w:rPr/>
        <w:t>4</w:t>
      </w:r>
      <w:r>
        <w:rPr>
          <w:rtl w:val="true"/>
        </w:rPr>
        <w:t xml:space="preserve">- </w:t>
      </w:r>
      <w:r>
        <w:rPr>
          <w:rtl w:val="true"/>
        </w:rPr>
        <w:t>حدیث</w:t>
      </w:r>
      <w:bookmarkEnd w:id="32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الْمَرْأَةِ یَکُونُ عَلَیْهَا الْحُلِیُّ وَ الْخَلْخَالُ وَ الْمَسَکَةُ وَ الْقُرْطَانِ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 ینبغی أن تحمل اخبار الرخصة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الذَّهَبِ وَ الْوَرِقِ تُحْرِمُ فِیهِ وَ هُوَ عَلَیْهَا وَ قَدْ کَانَتْ تَلْبَسُهُ فِی بَیْتِهَا قَبْلَ حَجِّهَا أَ تَنْزَعُهُ إِذَا أَحْرَمَتْ أَوْ تَتْرُکُهُ عَلَی حَالِهِ قَالَ تُحْرِمُ فِیهِ وَ تَلْبَسُهُ مِنْ غَیْرِ أَنْ تُظْهِرَهُ لِلرِّجَالِ فِی مَرْکَبِهَا وَ مَسِیرِهَا</w:t>
      </w:r>
      <w:r>
        <w:rPr>
          <w:rFonts w:eastAsia="Amiri" w:cs="Amiri" w:ascii="Amiri" w:hAnsi="Amiri"/>
          <w:color w:val="111111"/>
          <w:sz w:val="28"/>
          <w:szCs w:val="28"/>
          <w:rtl w:val="true"/>
          <w:lang w:bidi="ar-SA"/>
        </w:rPr>
        <w:t>.</w:t>
      </w:r>
    </w:p>
    <w:p>
      <w:pPr>
        <w:pStyle w:val="Heading4"/>
        <w:numPr>
          <w:ilvl w:val="3"/>
          <w:numId w:val="1"/>
        </w:numPr>
        <w:rPr/>
      </w:pPr>
      <w:bookmarkStart w:id="3234" w:name="__RefHeading___Toc1505499_3830689328"/>
      <w:bookmarkStart w:id="3235" w:name="_Toc1454"/>
      <w:bookmarkEnd w:id="3234"/>
      <w:r>
        <w:rPr/>
        <w:t>5</w:t>
      </w:r>
      <w:r>
        <w:rPr>
          <w:rtl w:val="true"/>
        </w:rPr>
        <w:t xml:space="preserve">- </w:t>
      </w:r>
      <w:r>
        <w:rPr>
          <w:rtl w:val="true"/>
        </w:rPr>
        <w:t>حدیث</w:t>
      </w:r>
      <w:bookmarkEnd w:id="32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أَبِی الْحَسَنِ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الْعِمَامَةِ السَّابِرِیَّةِ فِیهَا عَلَمُ حَرِیرٍ تُحْرِمُ فِیهَا الْمَرْأَةُ قَالَ نَعَمْ إِنَّمَا کُرِهَ ذَلِکَ إِذَا کَانَ سَدَاهُ وَ لَحْمَتُهُ جَمِیعاً حَرِیراً ثُمَّ قَالَ أَبُو عَبْدِ اللَّهِ علیه السلام قَدْ سَأَلَنِی أَبُو سَعِیدٍ عَنِ الْخَمِیصَةِ سَدَاهَا إِبْرِیسَمٌ أَنْ أَلْبَسَهَا وَ کَانَ وَجَدَ الْبَرْدَ فَأَمَرْتُهُ أَنْ یَلْبَسَهَا</w:t>
      </w:r>
      <w:r>
        <w:rPr>
          <w:rFonts w:eastAsia="Amiri" w:cs="Amiri" w:ascii="Amiri" w:hAnsi="Amiri"/>
          <w:color w:val="111111"/>
          <w:sz w:val="28"/>
          <w:szCs w:val="28"/>
          <w:rtl w:val="true"/>
          <w:lang w:bidi="ar-SA"/>
        </w:rPr>
        <w:t>.</w:t>
      </w:r>
    </w:p>
    <w:p>
      <w:pPr>
        <w:pStyle w:val="Heading4"/>
        <w:numPr>
          <w:ilvl w:val="3"/>
          <w:numId w:val="1"/>
        </w:numPr>
        <w:rPr/>
      </w:pPr>
      <w:bookmarkStart w:id="3236" w:name="__RefHeading___Toc1505501_3830689328"/>
      <w:bookmarkStart w:id="3237" w:name="_Toc1455"/>
      <w:bookmarkEnd w:id="3236"/>
      <w:r>
        <w:rPr/>
        <w:t>6</w:t>
      </w:r>
      <w:r>
        <w:rPr>
          <w:rtl w:val="true"/>
        </w:rPr>
        <w:t xml:space="preserve">- </w:t>
      </w:r>
      <w:r>
        <w:rPr>
          <w:rtl w:val="true"/>
        </w:rPr>
        <w:t>حدیث</w:t>
      </w:r>
      <w:bookmarkEnd w:id="32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أَوْ غَیْرِهِ عَنْ دَاوُدَ بْنِ الْحُصَیْنِ عَنْ أَبِی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مَا یَحِلُّ لِلْمَرْأَةِ أَنْ تَلْبَسَ وَ هِیَ مُحْرِمَةٌ قَالَ الثِّیَابُ کُلُّهَا مَا خَلَا الْقُفَّازَیْنِ وَ الْبُرْقُعَ وَ الْحَرِیرَ قُلْتُ تَلْبَسُ الْخَزَّ قَالَ نَعَمْ قُلْتُ فَإِنَّ سَدَاهُ الْإِبْرِیسَمُ وَ هُوَ حَرِیرٌ قَالَ مَا لَمْ یَکُنْ حَرِیراً خَالِصاً فَلَا بَأْسَ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8" w:name="__RefHeading___Toc1505503_3830689328"/>
      <w:bookmarkStart w:id="3239" w:name="_Toc1456"/>
      <w:bookmarkEnd w:id="3238"/>
      <w:r>
        <w:rPr/>
        <w:t>7</w:t>
      </w:r>
      <w:r>
        <w:rPr>
          <w:rtl w:val="true"/>
        </w:rPr>
        <w:t xml:space="preserve">- </w:t>
      </w:r>
      <w:r>
        <w:rPr>
          <w:rtl w:val="true"/>
        </w:rPr>
        <w:t>حدیث</w:t>
      </w:r>
      <w:bookmarkEnd w:id="32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عَبْدِ اللَّهِ بْنِ مَیْمُونٍ عَنْ </w:t>
      </w:r>
      <w:r>
        <w:rPr>
          <w:rFonts w:eastAsia="Amiri" w:cs="Amiri" w:ascii="Amiri" w:hAnsi="Amiri"/>
          <w:color w:val="111111"/>
          <w:sz w:val="28"/>
          <w:szCs w:val="28"/>
          <w:rtl w:val="true"/>
          <w:lang w:bidi="ar-SA"/>
        </w:rPr>
        <w:t xml:space="preserve">) </w:t>
      </w:r>
      <w:bookmarkStart w:id="3240" w:name="pg13660_142363"/>
    </w:p>
    <w:p>
      <w:pPr>
        <w:pStyle w:val="BookText"/>
        <w:rPr/>
      </w:pPr>
      <w:bookmarkEnd w:id="3240"/>
      <w:r>
        <w:rPr>
          <w:rFonts w:ascii="Amiri" w:hAnsi="Amiri" w:eastAsia="Amiri" w:cs="Amiri"/>
          <w:color w:val="111111"/>
          <w:sz w:val="28"/>
          <w:sz w:val="28"/>
          <w:szCs w:val="28"/>
          <w:rtl w:val="true"/>
          <w:lang w:bidi="ar-SA"/>
        </w:rPr>
        <w:t>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لَا تَتَنَقَّبُ لِأَنَّ إِحْرَامَ الْمَرْأَةِ فِی وَجْهِهَا وَ إِحْرَامَ الرَّجُلِ فِی رَأْسِهِ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1" w:name="__RefHeading___Toc1505505_3830689328"/>
      <w:bookmarkStart w:id="3242" w:name="_Toc1457"/>
      <w:bookmarkEnd w:id="3241"/>
      <w:r>
        <w:rPr/>
        <w:t>8</w:t>
      </w:r>
      <w:r>
        <w:rPr>
          <w:rtl w:val="true"/>
        </w:rPr>
        <w:t xml:space="preserve">- </w:t>
      </w:r>
      <w:r>
        <w:rPr>
          <w:rtl w:val="true"/>
        </w:rPr>
        <w:t>حدیث</w:t>
      </w:r>
      <w:bookmarkEnd w:id="32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سَمَاعَةَ عَنْ غَیْرِ وَاحِدٍ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هَلْ تَصْلُحُ لَهَا أَنْ تَلْبَسَ ثَوْباً حَرِیراً وَ هِیَ مُحْرِمَةٌ قَالَ لَا وَ لَهَا أَنْ تَلْبَسَهُ فِی غَیْرِ إِحْرَامِهَا</w:t>
      </w:r>
      <w:r>
        <w:rPr>
          <w:rFonts w:eastAsia="Amiri" w:cs="Amiri" w:ascii="Amiri" w:hAnsi="Amiri"/>
          <w:color w:val="111111"/>
          <w:sz w:val="28"/>
          <w:szCs w:val="28"/>
          <w:rtl w:val="true"/>
          <w:lang w:bidi="ar-SA"/>
        </w:rPr>
        <w:t>.</w:t>
      </w:r>
    </w:p>
    <w:p>
      <w:pPr>
        <w:pStyle w:val="Heading4"/>
        <w:numPr>
          <w:ilvl w:val="3"/>
          <w:numId w:val="1"/>
        </w:numPr>
        <w:rPr/>
      </w:pPr>
      <w:bookmarkStart w:id="3243" w:name="__RefHeading___Toc1505507_3830689328"/>
      <w:bookmarkStart w:id="3244" w:name="_Toc1458"/>
      <w:bookmarkEnd w:id="3243"/>
      <w:r>
        <w:rPr/>
        <w:t>9</w:t>
      </w:r>
      <w:r>
        <w:rPr>
          <w:rtl w:val="true"/>
        </w:rPr>
        <w:t xml:space="preserve">- </w:t>
      </w:r>
      <w:r>
        <w:rPr>
          <w:rtl w:val="true"/>
        </w:rPr>
        <w:t>حدیث</w:t>
      </w:r>
      <w:bookmarkEnd w:id="324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جَعْفَرٍ علیه السلام بِامْرَأَةٍ مُحْرِمَةٍ قَدِ اسْتَتَرَتْ بِمِرْوَحَةٍ فَأَمَاطَ الْمِرْوَحَةَ بِنَفْسِهِ عَنْ وَجْهِهَا</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Heading4"/>
        <w:numPr>
          <w:ilvl w:val="3"/>
          <w:numId w:val="1"/>
        </w:numPr>
        <w:rPr/>
      </w:pPr>
      <w:bookmarkStart w:id="3245" w:name="__RefHeading___Toc1505509_3830689328"/>
      <w:bookmarkStart w:id="3246" w:name="_Toc1459"/>
      <w:bookmarkEnd w:id="3245"/>
      <w:r>
        <w:rPr/>
        <w:t>10</w:t>
      </w:r>
      <w:r>
        <w:rPr>
          <w:rtl w:val="true"/>
        </w:rPr>
        <w:t xml:space="preserve">- </w:t>
      </w:r>
      <w:r>
        <w:rPr>
          <w:rtl w:val="true"/>
        </w:rPr>
        <w:t>حدیث</w:t>
      </w:r>
      <w:bookmarkEnd w:id="324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صَفْوَانَ عَنْ حَرِیزٍ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مُصَبَّغَاتُ الثِّیَابِ تَلْبَسُهُ الْمُحْرِمَةُ فَقَالَ لَا بَأْسَ بِهِ إِلَّا الْمُفْدَمَ الْمَشْهُورَ وَ الْقِلَادَةَ الْمَشْهُورَةَ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7" w:name="__RefHeading___Toc1505511_3830689328"/>
      <w:bookmarkStart w:id="3248" w:name="_Toc1460"/>
      <w:bookmarkEnd w:id="3247"/>
      <w:r>
        <w:rPr/>
        <w:t>11</w:t>
      </w:r>
      <w:r>
        <w:rPr>
          <w:rtl w:val="true"/>
        </w:rPr>
        <w:t xml:space="preserve">- </w:t>
      </w:r>
      <w:r>
        <w:rPr>
          <w:rtl w:val="true"/>
        </w:rPr>
        <w:t>حدیث</w:t>
      </w:r>
      <w:bookmarkEnd w:id="324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إِذَا أَحْرَمَتْ أَ تَلْبَسُ السَّرَاوِیلَ قَالَ نَعَمْ إِنَّمَا تُرِیدُ بِذَلِکَ السُّتْرَةَ</w:t>
      </w:r>
      <w:r>
        <w:rPr>
          <w:rFonts w:eastAsia="Amiri" w:cs="Amiri" w:ascii="Amiri" w:hAnsi="Amiri"/>
          <w:color w:val="111111"/>
          <w:sz w:val="28"/>
          <w:szCs w:val="28"/>
          <w:rtl w:val="true"/>
          <w:lang w:bidi="ar-SA"/>
        </w:rPr>
        <w:t>.</w:t>
      </w:r>
    </w:p>
    <w:p>
      <w:pPr>
        <w:pStyle w:val="Heading3"/>
        <w:numPr>
          <w:ilvl w:val="2"/>
          <w:numId w:val="1"/>
        </w:numPr>
        <w:rPr/>
      </w:pPr>
      <w:bookmarkStart w:id="3249" w:name="__RefHeading___Toc1505513_3830689328"/>
      <w:bookmarkStart w:id="3250" w:name="_Toc1461"/>
      <w:bookmarkEnd w:id="3249"/>
      <w:r>
        <w:rPr>
          <w:rtl w:val="true"/>
        </w:rPr>
        <w:t>بَابُ الْمُحْرِمِ یُضْطَرُّ إِلَی مَا لَا یَجُوزُ لَهُ لُبْسُهُ</w:t>
      </w:r>
      <w:bookmarkEnd w:id="3250"/>
    </w:p>
    <w:p>
      <w:pPr>
        <w:pStyle w:val="Heading4"/>
        <w:numPr>
          <w:ilvl w:val="3"/>
          <w:numId w:val="1"/>
        </w:numPr>
        <w:rPr/>
      </w:pPr>
      <w:bookmarkStart w:id="3251" w:name="__RefHeading___Toc1505515_3830689328"/>
      <w:bookmarkStart w:id="3252" w:name="_Toc1462"/>
      <w:bookmarkEnd w:id="3251"/>
      <w:r>
        <w:rPr/>
        <w:t>1</w:t>
      </w:r>
      <w:r>
        <w:rPr>
          <w:rtl w:val="true"/>
        </w:rPr>
        <w:t xml:space="preserve">- </w:t>
      </w:r>
      <w:r>
        <w:rPr>
          <w:rtl w:val="true"/>
        </w:rPr>
        <w:t>حدیث</w:t>
      </w:r>
      <w:bookmarkEnd w:id="325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عَلِیِّ بْنِ أَبِی حَمْزَةَ عَنْ أَبِی بَصِیرٍ عَنْ أَبِی عَبْدِ اللَّهِ ع فِی رَجُلٍ هَلَکَتْ نَعْلَاهُ وَ لَمْ یَقْدِرْ عَلَی نَعْلَیْنِ قَالَ لَهُ أَنْ یَلْبَسَ الْخُفَّیْنِ إِذَا اضْطُرَّ إِلَی ذَلِکَ وَ لْیَشُقَّهُ مِنْ ظَهْرِ الْقَدَمِ وَ إِنْ لَبِسَ الطَّیْلَسَانَ فَلَا </w:t>
      </w:r>
      <w:r>
        <w:rPr>
          <w:rFonts w:eastAsia="Amiri" w:cs="Amiri" w:ascii="Amiri" w:hAnsi="Amiri"/>
          <w:color w:val="111111"/>
          <w:sz w:val="28"/>
          <w:szCs w:val="28"/>
          <w:rtl w:val="true"/>
          <w:lang w:bidi="ar-SA"/>
        </w:rPr>
        <w:t xml:space="preserve">) </w:t>
      </w:r>
      <w:bookmarkStart w:id="3253" w:name="pg13660_142364"/>
    </w:p>
    <w:p>
      <w:pPr>
        <w:pStyle w:val="BookText"/>
        <w:rPr/>
      </w:pPr>
      <w:bookmarkEnd w:id="3253"/>
      <w:r>
        <w:rPr>
          <w:rFonts w:ascii="Amiri" w:hAnsi="Amiri" w:eastAsia="Amiri" w:cs="Amiri"/>
          <w:color w:val="111111"/>
          <w:sz w:val="28"/>
          <w:sz w:val="28"/>
          <w:szCs w:val="28"/>
          <w:rtl w:val="true"/>
          <w:lang w:bidi="ar-SA"/>
        </w:rPr>
        <w:t>یَزُرَّهُ عَلَیْهِ فَإِنِ اضْطُرَّ إِلَی قَبَاءٍ مِنْ بَرْدٍ وَ لَا یَجِدُ ثَوْباً غَیْرَهُ فَلْیَلْبَسْهُ مَقْلُوباً وَ لَا یُدْخِلْ یَدَیْهِ فِی یَدَیِ الْقَبَاءِ</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الطیلسان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القباء عند الضرورة و فقد ثوبی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لبسه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لبس القباء مقلوبا للبرد و إن وجد ثوبی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ملخصا</w:t>
      </w:r>
      <w:r>
        <w:rPr>
          <w:rFonts w:eastAsia="IRNazanin" w:cs="IRNazanin"/>
          <w:color w:val="111111"/>
          <w:sz w:val="28"/>
          <w:szCs w:val="28"/>
          <w:rtl w:val="true"/>
          <w:lang w:bidi="fa-IR"/>
        </w:rPr>
        <w:t>)</w:t>
      </w:r>
    </w:p>
    <w:p>
      <w:pPr>
        <w:pStyle w:val="Heading4"/>
        <w:numPr>
          <w:ilvl w:val="3"/>
          <w:numId w:val="1"/>
        </w:numPr>
        <w:rPr/>
      </w:pPr>
      <w:bookmarkStart w:id="3254" w:name="__RefHeading___Toc1505517_3830689328"/>
      <w:bookmarkStart w:id="3255" w:name="_Toc1463"/>
      <w:bookmarkEnd w:id="3254"/>
      <w:r>
        <w:rPr/>
        <w:t>2</w:t>
      </w:r>
      <w:r>
        <w:rPr>
          <w:rtl w:val="true"/>
        </w:rPr>
        <w:t xml:space="preserve">- </w:t>
      </w:r>
      <w:r>
        <w:rPr>
          <w:rtl w:val="true"/>
        </w:rPr>
        <w:t>حدیث</w:t>
      </w:r>
      <w:bookmarkEnd w:id="32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رِفَاعَةَ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الْمُحْرِمِ یَلْبَسُ الْخُفَّیْنِ وَ الْجَوْرَبَیْنِ قَالَ إِذَا اضْطُرَّ إِلَیْهِمَا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6" w:name="__RefHeading___Toc1505519_3830689328"/>
      <w:bookmarkStart w:id="3257" w:name="_Toc1464"/>
      <w:bookmarkEnd w:id="3256"/>
      <w:r>
        <w:rPr/>
        <w:t>3</w:t>
      </w:r>
      <w:r>
        <w:rPr>
          <w:rtl w:val="true"/>
        </w:rPr>
        <w:t xml:space="preserve">- </w:t>
      </w:r>
      <w:r>
        <w:rPr>
          <w:rtl w:val="true"/>
        </w:rPr>
        <w:t>حدیث</w:t>
      </w:r>
      <w:bookmarkEnd w:id="32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جَعْفَرِ بْنِ مُحَمَّدٍ الْأَشْعَرِیِّ عَنْ عَبْدِ اللَّهِ بْنِ مَیْمُونٍ الْقَدَّاحِ عَنْ جَعْفَرٍ ع أَنَّ عَلِیّاً علیه السلام کَانَ لَا یَرَی بَأْساً بِعَقْدِ الثَّوْبِ إِذَا قَصُرَ ثُمَّ یُصَلِّی فِیهِ وَ إِنْ کَانَ مُحْرِماً</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Heading4"/>
        <w:numPr>
          <w:ilvl w:val="3"/>
          <w:numId w:val="1"/>
        </w:numPr>
        <w:rPr/>
      </w:pPr>
      <w:bookmarkStart w:id="3258" w:name="__RefHeading___Toc1505521_3830689328"/>
      <w:bookmarkStart w:id="3259" w:name="_Toc1465"/>
      <w:bookmarkEnd w:id="3258"/>
      <w:r>
        <w:rPr/>
        <w:t>4</w:t>
      </w:r>
      <w:r>
        <w:rPr>
          <w:rtl w:val="true"/>
        </w:rPr>
        <w:t xml:space="preserve">- </w:t>
      </w:r>
      <w:r>
        <w:rPr>
          <w:rtl w:val="true"/>
        </w:rPr>
        <w:t>حدیث</w:t>
      </w:r>
      <w:bookmarkEnd w:id="32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عَنْ مُثَنًّی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یُحْرِمَ الرَّجُلُ وَ عَلَیْهِ سِلَاحُهُ إِذَا خَافَ الْعَدُوَّ</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Heading4"/>
        <w:numPr>
          <w:ilvl w:val="3"/>
          <w:numId w:val="1"/>
        </w:numPr>
        <w:rPr/>
      </w:pPr>
      <w:bookmarkStart w:id="3260" w:name="__RefHeading___Toc1505523_3830689328"/>
      <w:bookmarkStart w:id="3261" w:name="_Toc1466"/>
      <w:bookmarkEnd w:id="3260"/>
      <w:r>
        <w:rPr/>
        <w:t>5</w:t>
      </w:r>
      <w:r>
        <w:rPr>
          <w:rtl w:val="true"/>
        </w:rPr>
        <w:t xml:space="preserve">- </w:t>
      </w:r>
      <w:r>
        <w:rPr>
          <w:rtl w:val="true"/>
        </w:rPr>
        <w:t>حدیث</w:t>
      </w:r>
      <w:bookmarkEnd w:id="32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مُثَنًّی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إِلَی ثَوْبٍ وَ هُوَ مُحْرِمٌ وَ لَیْسَ مَعَهُ إِلَّا قَبَاءٌ فَلْیَنْکُسْهُ </w:t>
      </w:r>
      <w:r>
        <w:rPr>
          <w:rStyle w:val="FootnoteAnchor"/>
          <w:rtl w:val="true"/>
        </w:rPr>
        <w:footnoteReference w:id="1018"/>
      </w:r>
      <w:r>
        <w:rPr>
          <w:rFonts w:ascii="Amiri" w:hAnsi="Amiri" w:eastAsia="Amiri" w:cs="Amiri"/>
          <w:color w:val="111111"/>
          <w:sz w:val="28"/>
          <w:sz w:val="28"/>
          <w:szCs w:val="28"/>
          <w:rtl w:val="true"/>
          <w:lang w:bidi="ar-SA"/>
        </w:rPr>
        <w:t>وَ لْیَجْعَلْ أَعْلَاهُ أَسْفَلَهُ وَ یَلْبَسُهُ وَ فِی رِوَایَةٍ أُخْرَی یَقْلِبُ ظَهْرَهُ بَطْنَهُ إِذَا لَمْ یَجِدْ غَیْرَهُ</w:t>
      </w:r>
      <w:r>
        <w:rPr>
          <w:rFonts w:eastAsia="Amiri" w:cs="Amiri" w:ascii="Amiri" w:hAnsi="Amiri"/>
          <w:color w:val="111111"/>
          <w:sz w:val="28"/>
          <w:szCs w:val="28"/>
          <w:rtl w:val="true"/>
          <w:lang w:bidi="ar-SA"/>
        </w:rPr>
        <w:t>.</w:t>
      </w:r>
    </w:p>
    <w:p>
      <w:pPr>
        <w:pStyle w:val="Heading4"/>
        <w:numPr>
          <w:ilvl w:val="3"/>
          <w:numId w:val="1"/>
        </w:numPr>
        <w:rPr/>
      </w:pPr>
      <w:bookmarkStart w:id="3262" w:name="__RefHeading___Toc1505525_3830689328"/>
      <w:bookmarkStart w:id="3263" w:name="_Toc1467"/>
      <w:bookmarkEnd w:id="3262"/>
      <w:r>
        <w:rPr/>
        <w:t>6</w:t>
      </w:r>
      <w:r>
        <w:rPr>
          <w:rtl w:val="true"/>
        </w:rPr>
        <w:t xml:space="preserve">- </w:t>
      </w:r>
      <w:r>
        <w:rPr>
          <w:rtl w:val="true"/>
        </w:rPr>
        <w:t>حدیث</w:t>
      </w:r>
      <w:bookmarkEnd w:id="326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عَبْدِ الرَّحْمَنِ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یَلْبَسُ السَّرَاوِیلَ إِذَا لَمْ یَکُنْ مَعَهُ إِزَارٌ وَ یَلْبَسُ الْخُفَّیْنِ إِذَا لَمْ یَکُنْ مَعَهُ 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3264" w:name="pg13660_142365"/>
    </w:p>
    <w:p>
      <w:pPr>
        <w:pStyle w:val="Heading3"/>
        <w:numPr>
          <w:ilvl w:val="2"/>
          <w:numId w:val="1"/>
        </w:numPr>
        <w:rPr/>
      </w:pPr>
      <w:bookmarkStart w:id="3265" w:name="__RefHeading___Toc1505527_3830689328"/>
      <w:bookmarkStart w:id="3266" w:name="_Toc1468"/>
      <w:bookmarkEnd w:id="3264"/>
      <w:bookmarkEnd w:id="3265"/>
      <w:r>
        <w:rPr>
          <w:rtl w:val="true"/>
        </w:rPr>
        <w:t>بَابُ مَا یَجِبُ فِیهِ الْفِدَاءُ مِنْ لُبْسِ الثِّیَابِ</w:t>
      </w:r>
      <w:bookmarkEnd w:id="3266"/>
    </w:p>
    <w:p>
      <w:pPr>
        <w:pStyle w:val="Heading4"/>
        <w:numPr>
          <w:ilvl w:val="3"/>
          <w:numId w:val="1"/>
        </w:numPr>
        <w:rPr/>
      </w:pPr>
      <w:bookmarkStart w:id="3267" w:name="__RefHeading___Toc1505529_3830689328"/>
      <w:bookmarkStart w:id="3268" w:name="_Toc1469"/>
      <w:bookmarkEnd w:id="3267"/>
      <w:r>
        <w:rPr/>
        <w:t>1</w:t>
      </w:r>
      <w:r>
        <w:rPr>
          <w:rtl w:val="true"/>
        </w:rPr>
        <w:t xml:space="preserve">- </w:t>
      </w:r>
      <w:r>
        <w:rPr>
          <w:rtl w:val="true"/>
        </w:rPr>
        <w:t>حدیث</w:t>
      </w:r>
      <w:bookmarkEnd w:id="3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عَلِیِّ 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لَا یَنْبَغِی لَهُ لُبْسُهُ وَ هُوَ مُحْرِمٌ فَفَعَلَ ذَلِکَ نَاسِیاً أَوْ سَاهِیاً </w:t>
      </w:r>
      <w:r>
        <w:rPr>
          <w:rStyle w:val="FootnoteAnchor"/>
          <w:rtl w:val="true"/>
        </w:rPr>
        <w:footnoteReference w:id="1019"/>
      </w:r>
      <w:r>
        <w:rPr>
          <w:rFonts w:ascii="Amiri" w:hAnsi="Amiri" w:eastAsia="Amiri" w:cs="Amiri"/>
          <w:color w:val="111111"/>
          <w:sz w:val="28"/>
          <w:sz w:val="28"/>
          <w:szCs w:val="28"/>
          <w:rtl w:val="true"/>
          <w:lang w:bidi="ar-SA"/>
        </w:rPr>
        <w:t>أَوْ جَاهِلًا فَلَا شَیْ‌ءَ عَلَیْهِ وَ مَنْ فَعَلَهُ مُتَعَمِّداً فَعَلَیْهِ دَمٌ</w:t>
      </w:r>
      <w:r>
        <w:rPr>
          <w:rFonts w:eastAsia="Amiri" w:cs="Amiri" w:ascii="Amiri" w:hAnsi="Amiri"/>
          <w:color w:val="111111"/>
          <w:sz w:val="28"/>
          <w:szCs w:val="28"/>
          <w:rtl w:val="true"/>
          <w:lang w:bidi="ar-SA"/>
        </w:rPr>
        <w:t>.</w:t>
      </w:r>
    </w:p>
    <w:p>
      <w:pPr>
        <w:pStyle w:val="Heading4"/>
        <w:numPr>
          <w:ilvl w:val="3"/>
          <w:numId w:val="1"/>
        </w:numPr>
        <w:rPr/>
      </w:pPr>
      <w:bookmarkStart w:id="3269" w:name="__RefHeading___Toc1505531_3830689328"/>
      <w:bookmarkStart w:id="3270" w:name="_Toc1470"/>
      <w:bookmarkEnd w:id="3269"/>
      <w:r>
        <w:rPr/>
        <w:t>2</w:t>
      </w:r>
      <w:r>
        <w:rPr>
          <w:rtl w:val="true"/>
        </w:rPr>
        <w:t xml:space="preserve">- </w:t>
      </w:r>
      <w:r>
        <w:rPr>
          <w:rtl w:val="true"/>
        </w:rPr>
        <w:t>حدیث</w:t>
      </w:r>
      <w:bookmarkEnd w:id="32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ضُرُوبٍ مِنَ الثِّیَابِ مُخْتَلِفَةٍ یَلْبَسُهَا الْمُحْرِمُ إِذَا احْتَاجَ مَا عَلَیْهِ قَالَ لِکُلِّ صِنْفٍ مِنْهَا فِدَاءٌ</w:t>
      </w:r>
      <w:r>
        <w:rPr>
          <w:rFonts w:eastAsia="Amiri" w:cs="Amiri" w:ascii="Amiri" w:hAnsi="Amiri"/>
          <w:color w:val="111111"/>
          <w:sz w:val="28"/>
          <w:szCs w:val="28"/>
          <w:rtl w:val="true"/>
          <w:lang w:bidi="ar-SA"/>
        </w:rPr>
        <w:t>.</w:t>
      </w:r>
    </w:p>
    <w:p>
      <w:pPr>
        <w:pStyle w:val="Heading3"/>
        <w:numPr>
          <w:ilvl w:val="2"/>
          <w:numId w:val="1"/>
        </w:numPr>
        <w:rPr/>
      </w:pPr>
      <w:bookmarkStart w:id="3271" w:name="__RefHeading___Toc1505533_3830689328"/>
      <w:bookmarkStart w:id="3272" w:name="_Toc1471"/>
      <w:bookmarkEnd w:id="3271"/>
      <w:r>
        <w:rPr>
          <w:rtl w:val="true"/>
        </w:rPr>
        <w:t>بَابُ الرَّجُلِ یُحْرِمُ فِی قَمِیصٍ أَوْ یَلْبَسُهُ بَعْدَ مَا یُحْرِمُ</w:t>
      </w:r>
      <w:bookmarkEnd w:id="3272"/>
    </w:p>
    <w:p>
      <w:pPr>
        <w:pStyle w:val="Heading4"/>
        <w:numPr>
          <w:ilvl w:val="3"/>
          <w:numId w:val="1"/>
        </w:numPr>
        <w:rPr/>
      </w:pPr>
      <w:bookmarkStart w:id="3273" w:name="__RefHeading___Toc1505535_3830689328"/>
      <w:bookmarkStart w:id="3274" w:name="_Toc1472"/>
      <w:bookmarkEnd w:id="3273"/>
      <w:r>
        <w:rPr/>
        <w:t>1</w:t>
      </w:r>
      <w:r>
        <w:rPr>
          <w:rtl w:val="true"/>
        </w:rPr>
        <w:t xml:space="preserve">- </w:t>
      </w:r>
      <w:r>
        <w:rPr>
          <w:rtl w:val="true"/>
        </w:rPr>
        <w:t>حدیث</w:t>
      </w:r>
      <w:bookmarkEnd w:id="3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وَ غَیْرِ وَاحِدٍ عَنْ أَبِی عَبْدِ اللَّهِ ع فِی رَجُلٍ أَحْرَمَ وَ عَلَیْهِ قَمِیصٌ قَالَ یَنْزَعُهُ وَ لَا یَشُقُّهُ وَ إِنْ کَانَ لَبِسَهُ بَعْدَ مَا أَحْرَمَ شَقَّهُ وَ أَخْرَجَهُ مِمَّا یَلِی رِجْلَیْهِ</w:t>
      </w:r>
      <w:r>
        <w:rPr>
          <w:rFonts w:eastAsia="Amiri" w:cs="Amiri" w:ascii="Amiri" w:hAnsi="Amiri"/>
          <w:color w:val="111111"/>
          <w:sz w:val="28"/>
          <w:szCs w:val="28"/>
          <w:rtl w:val="true"/>
          <w:lang w:bidi="ar-SA"/>
        </w:rPr>
        <w:t>.</w:t>
      </w:r>
    </w:p>
    <w:p>
      <w:pPr>
        <w:pStyle w:val="Heading4"/>
        <w:numPr>
          <w:ilvl w:val="3"/>
          <w:numId w:val="1"/>
        </w:numPr>
        <w:rPr/>
      </w:pPr>
      <w:bookmarkStart w:id="3275" w:name="__RefHeading___Toc1505537_3830689328"/>
      <w:bookmarkStart w:id="3276" w:name="_Toc1473"/>
      <w:bookmarkEnd w:id="3275"/>
      <w:r>
        <w:rPr/>
        <w:t>2</w:t>
      </w:r>
      <w:r>
        <w:rPr>
          <w:rtl w:val="true"/>
        </w:rPr>
        <w:t xml:space="preserve">- </w:t>
      </w:r>
      <w:r>
        <w:rPr>
          <w:rtl w:val="true"/>
        </w:rPr>
        <w:t>حدیث</w:t>
      </w:r>
      <w:bookmarkEnd w:id="32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خَالِدِ بْنِ مُحَمَّدٍ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الْمَسْجِدَ الْحَرَامَ وَ هُوَ مُحْرِمٌ فَدَخَلَ فِی الطَّوَافِ وَ عَلَیْهِ قَمِیصٌ وَ کِسَاءٌ فَأَقْبَلَ النَّاسُ عَلَیْهِ یَشُقُّونَ قَمِیصَهُ وَ کَانَ صُلْباً فَرَآهُ أَبُو عَبْدِ اللَّهِ علیه السلام وَ هُمْ یُعَالِجُونَ قَمِیصَهُ یَشُقُّونَهُ فَقَالَ لَهُ کَیْفَ صَنَعْتَ فَقَالَ أَحْرَمْتُ هَکَذَا فِی قَمِیصِی وَ کِسَائِی فَقَالَ انْزِعْهُ مِنْ رَأْسِکَ لَیْسَ یُنْزَعُ هَذَا مِنْ رِجْلَیْهِ إِنَّمَا جَهِلَ فَأَتَاهُ غَیْرُ ذَلِکَ فَسَأَلَهُ فَقَالَ مَا تَقُولُ فِی رَجُلٍ أَحْرَمَ فِی قَمِیصِهِ قَالَ یَنْزِعُهُ مِنْ رَأْسِهِ</w:t>
      </w:r>
      <w:r>
        <w:rPr>
          <w:rFonts w:eastAsia="Amiri" w:cs="Amiri" w:ascii="Amiri" w:hAnsi="Amiri"/>
          <w:color w:val="111111"/>
          <w:sz w:val="28"/>
          <w:szCs w:val="28"/>
          <w:rtl w:val="true"/>
          <w:lang w:bidi="ar-SA"/>
        </w:rPr>
        <w:t>.</w:t>
      </w:r>
    </w:p>
    <w:p>
      <w:pPr>
        <w:pStyle w:val="Heading4"/>
        <w:numPr>
          <w:ilvl w:val="3"/>
          <w:numId w:val="1"/>
        </w:numPr>
        <w:rPr/>
      </w:pPr>
      <w:bookmarkStart w:id="3277" w:name="__RefHeading___Toc1505539_3830689328"/>
      <w:bookmarkStart w:id="3278" w:name="_Toc1474"/>
      <w:bookmarkEnd w:id="3277"/>
      <w:r>
        <w:rPr/>
        <w:t>3</w:t>
      </w:r>
      <w:r>
        <w:rPr>
          <w:rtl w:val="true"/>
        </w:rPr>
        <w:t xml:space="preserve">- </w:t>
      </w:r>
      <w:r>
        <w:rPr>
          <w:rtl w:val="true"/>
        </w:rPr>
        <w:t>حدیث</w:t>
      </w:r>
      <w:bookmarkEnd w:id="327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w:t>
      </w:r>
      <w:r>
        <w:rPr>
          <w:rFonts w:eastAsia="Amiri" w:cs="Amiri" w:ascii="Amiri" w:hAnsi="Amiri"/>
          <w:color w:val="111111"/>
          <w:sz w:val="28"/>
          <w:szCs w:val="28"/>
          <w:rtl w:val="true"/>
          <w:lang w:bidi="ar-SA"/>
        </w:rPr>
        <w:t xml:space="preserve">) </w:t>
      </w:r>
      <w:bookmarkStart w:id="3279" w:name="pg13660_142366"/>
    </w:p>
    <w:p>
      <w:pPr>
        <w:pStyle w:val="BookText"/>
        <w:rPr/>
      </w:pPr>
      <w:bookmarkEnd w:id="3279"/>
      <w:r>
        <w:rPr>
          <w:rFonts w:ascii="Amiri" w:hAnsi="Amiri" w:eastAsia="Amiri" w:cs="Amiri"/>
          <w:color w:val="111111"/>
          <w:sz w:val="28"/>
          <w:sz w:val="28"/>
          <w:szCs w:val="28"/>
          <w:rtl w:val="true"/>
          <w:lang w:bidi="ar-SA"/>
        </w:rPr>
        <w:t>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لَبِسْتَ ثَوْباً فِی إِحْرَامِکَ لَا یَصْلُحُ لَکَ لُبْسُهُ فَلَبِّ وَ أَعِدْ غُسْلَکَ وَ إِنْ لَبِسْتَ قَمِیصاً فَشُقَّهُ وَ أَخْرِجْهُ مِنْ تَحْتِ قَدَمَیْکَ</w:t>
      </w:r>
      <w:r>
        <w:rPr>
          <w:rFonts w:eastAsia="Amiri" w:cs="Amiri" w:ascii="Amiri" w:hAnsi="Amiri"/>
          <w:color w:val="111111"/>
          <w:sz w:val="28"/>
          <w:szCs w:val="28"/>
          <w:rtl w:val="true"/>
          <w:lang w:bidi="ar-SA"/>
        </w:rPr>
        <w:t>.</w:t>
      </w:r>
    </w:p>
    <w:p>
      <w:pPr>
        <w:pStyle w:val="Heading3"/>
        <w:numPr>
          <w:ilvl w:val="2"/>
          <w:numId w:val="1"/>
        </w:numPr>
        <w:rPr/>
      </w:pPr>
      <w:bookmarkStart w:id="3280" w:name="__RefHeading___Toc1505541_3830689328"/>
      <w:bookmarkStart w:id="3281" w:name="_Toc1475"/>
      <w:bookmarkEnd w:id="3280"/>
      <w:r>
        <w:rPr>
          <w:rtl w:val="true"/>
        </w:rPr>
        <w:t>بَابُ الْمُحْرِمِ یُغَطِّی رَأْسَهُ أَوْ وَجْهَهُ مُتَعَمِّداً أَوْ نَاسِیاً</w:t>
      </w:r>
      <w:bookmarkEnd w:id="3281"/>
    </w:p>
    <w:p>
      <w:pPr>
        <w:pStyle w:val="Heading4"/>
        <w:numPr>
          <w:ilvl w:val="3"/>
          <w:numId w:val="1"/>
        </w:numPr>
        <w:rPr/>
      </w:pPr>
      <w:bookmarkStart w:id="3282" w:name="__RefHeading___Toc1505543_3830689328"/>
      <w:bookmarkStart w:id="3283" w:name="_Toc1476"/>
      <w:bookmarkEnd w:id="3282"/>
      <w:r>
        <w:rPr/>
        <w:t>1</w:t>
      </w:r>
      <w:r>
        <w:rPr>
          <w:rtl w:val="true"/>
        </w:rPr>
        <w:t xml:space="preserve">- </w:t>
      </w:r>
      <w:r>
        <w:rPr>
          <w:rtl w:val="true"/>
        </w:rPr>
        <w:t>حدیث</w:t>
      </w:r>
      <w:bookmarkEnd w:id="3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الْمُحْرِمُ یُؤْذِیهِ الذُّبَابُ حِینَ یُرِیدُ النَّوْمَ یُغَطِّی وَجْهَهُ قَالَ نَعَمْ وَ لَا یُخَمِّرْ رَأْسَهُ وَ الْمَرْأَةُ عِنْدَ النَّوْمِ لَا بَأْسَ بِأَنْ تُغَطِّیَ وَجْهَهَا کُلَّهُ عِنْدَ النَّوْمِ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4" w:name="__RefHeading___Toc1505545_3830689328"/>
      <w:bookmarkStart w:id="3285" w:name="_Toc1477"/>
      <w:bookmarkEnd w:id="3284"/>
      <w:r>
        <w:rPr/>
        <w:t>2</w:t>
      </w:r>
      <w:r>
        <w:rPr>
          <w:rtl w:val="true"/>
        </w:rPr>
        <w:t xml:space="preserve">- </w:t>
      </w:r>
      <w:r>
        <w:rPr>
          <w:rtl w:val="true"/>
        </w:rPr>
        <w:t>حدیث</w:t>
      </w:r>
      <w:bookmarkEnd w:id="32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عَبْدِ الْمَلِکِ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الْمُحْرِمُ یَتَوَضَّأُ ثُمَّ یُجَلِّلُ وَجْهَهُ بِالْمِنْدِیلِ یُخَمِّرُهُ کُلَّهُ قَالَ لَا بَأْسَ</w:t>
      </w:r>
      <w:r>
        <w:rPr>
          <w:rFonts w:eastAsia="Amiri" w:cs="Amiri" w:ascii="Amiri" w:hAnsi="Amiri"/>
          <w:color w:val="111111"/>
          <w:sz w:val="28"/>
          <w:szCs w:val="28"/>
          <w:rtl w:val="true"/>
          <w:lang w:bidi="ar-SA"/>
        </w:rPr>
        <w:t>.</w:t>
      </w:r>
    </w:p>
    <w:p>
      <w:pPr>
        <w:pStyle w:val="Heading4"/>
        <w:numPr>
          <w:ilvl w:val="3"/>
          <w:numId w:val="1"/>
        </w:numPr>
        <w:rPr/>
      </w:pPr>
      <w:bookmarkStart w:id="3286" w:name="__RefHeading___Toc1505547_3830689328"/>
      <w:bookmarkStart w:id="3287" w:name="_Toc1478"/>
      <w:bookmarkEnd w:id="3286"/>
      <w:r>
        <w:rPr/>
        <w:t>3</w:t>
      </w:r>
      <w:r>
        <w:rPr>
          <w:rtl w:val="true"/>
        </w:rPr>
        <w:t xml:space="preserve">- </w:t>
      </w:r>
      <w:r>
        <w:rPr>
          <w:rtl w:val="true"/>
        </w:rPr>
        <w:t>حدیث</w:t>
      </w:r>
      <w:bookmarkEnd w:id="32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الْمُحْرِمِ یَنَامُ عَلَی وَجْهِهِ عَلَی زَامِلَتِهِ قَالَ لَا بَأْسَ بِهِ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8" w:name="__RefHeading___Toc1505549_3830689328"/>
      <w:bookmarkStart w:id="3289" w:name="_Toc1479"/>
      <w:bookmarkEnd w:id="3288"/>
      <w:r>
        <w:rPr/>
        <w:t>4</w:t>
      </w:r>
      <w:r>
        <w:rPr>
          <w:rtl w:val="true"/>
        </w:rPr>
        <w:t xml:space="preserve">- </w:t>
      </w:r>
      <w:r>
        <w:rPr>
          <w:rtl w:val="true"/>
        </w:rPr>
        <w:t>حدیث</w:t>
      </w:r>
      <w:bookmarkEnd w:id="328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الْمُحْرِمِ یَجِدُ الْبَرْدَ فِی أُذُنَیْهِ یُغَطِّیهِمَا قَالَ لَا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3290" w:name="pg13660_142367"/>
    </w:p>
    <w:p>
      <w:pPr>
        <w:pStyle w:val="Heading3"/>
        <w:numPr>
          <w:ilvl w:val="2"/>
          <w:numId w:val="1"/>
        </w:numPr>
        <w:rPr/>
      </w:pPr>
      <w:bookmarkStart w:id="3291" w:name="__RefHeading___Toc1505551_3830689328"/>
      <w:bookmarkStart w:id="3292" w:name="_Toc1480"/>
      <w:bookmarkEnd w:id="3290"/>
      <w:bookmarkEnd w:id="3291"/>
      <w:r>
        <w:rPr>
          <w:rtl w:val="true"/>
        </w:rPr>
        <w:t>بَابُ الظِّلَالِ لِلْمُحْرِمِ</w:t>
      </w:r>
      <w:bookmarkEnd w:id="3292"/>
    </w:p>
    <w:p>
      <w:pPr>
        <w:pStyle w:val="Heading4"/>
        <w:numPr>
          <w:ilvl w:val="3"/>
          <w:numId w:val="1"/>
        </w:numPr>
        <w:rPr/>
      </w:pPr>
      <w:bookmarkStart w:id="3293" w:name="__RefHeading___Toc1505553_3830689328"/>
      <w:bookmarkStart w:id="3294" w:name="_Toc1481"/>
      <w:bookmarkEnd w:id="3293"/>
      <w:r>
        <w:rPr/>
        <w:t>1</w:t>
      </w:r>
      <w:r>
        <w:rPr>
          <w:rtl w:val="true"/>
        </w:rPr>
        <w:t xml:space="preserve">- </w:t>
      </w:r>
      <w:r>
        <w:rPr>
          <w:rtl w:val="true"/>
        </w:rPr>
        <w:t>حدیث</w:t>
      </w:r>
      <w:bookmarkEnd w:id="3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الْمُثَنَّی الْخَطِیبِ عَنْ مُحَمَّدِ بْنِ الْفُضَیْلِ وَ بِشْرِ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مُحَمَّدُ بْنُ إِسْمَاعِیلَ </w:t>
      </w:r>
      <w:r>
        <w:rPr>
          <w:rStyle w:val="FootnoteAnchor"/>
          <w:rtl w:val="true"/>
        </w:rPr>
        <w:footnoteReference w:id="1023"/>
      </w:r>
      <w:r>
        <w:rPr>
          <w:rFonts w:ascii="Amiri" w:hAnsi="Amiri" w:eastAsia="Amiri" w:cs="Amiri"/>
          <w:color w:val="111111"/>
          <w:sz w:val="28"/>
          <w:sz w:val="28"/>
          <w:szCs w:val="28"/>
          <w:rtl w:val="true"/>
          <w:lang w:bidi="ar-SA"/>
        </w:rPr>
        <w:t xml:space="preserve">أَ لَا أَسُرُّکَ یَا ابْنَ مُثَنًّی قَالَ قُلْتُ بَلَی وَ قُمْتُ إِلَیْهِ قَالَ دَخَلَ هَذَا الْفَاسِقُ آنِفاً </w:t>
      </w:r>
      <w:r>
        <w:rPr>
          <w:rStyle w:val="FootnoteAnchor"/>
          <w:rtl w:val="true"/>
        </w:rPr>
        <w:footnoteReference w:id="1024"/>
      </w:r>
      <w:r>
        <w:rPr>
          <w:rFonts w:ascii="Amiri" w:hAnsi="Amiri" w:eastAsia="Amiri" w:cs="Amiri"/>
          <w:color w:val="111111"/>
          <w:sz w:val="28"/>
          <w:sz w:val="28"/>
          <w:szCs w:val="28"/>
          <w:rtl w:val="true"/>
          <w:lang w:bidi="ar-SA"/>
        </w:rPr>
        <w:t xml:space="preserve">فَجَلَسَ قُبَالَةَ أَبِی الْحَسَنِ علیه السلام ثُمَّ أَقْبَلَ عَلَیْهِ فَقَالَ لَهُ یَا أَبَا الْحَسَنِ مَا تَقُولُ فِی الْمُحْرِمِ أَ یَسْتَظِلُّ عَلَی الْمَحْمِلِ فَقَالَ لَهُ لَا قَالَ فَیَسْتَظِلُّ فِی الْخِبَاءِ فَقَالَ لَهُ نَعَمْ فَأَعَادَ عَلَیْهِ الْقَوْلَ شِبْهَ الْمُسْتَهْزِئِ یَضْحَکُ فَقَالَ یَا أَبَا الْحَسَنِ فَمَا فَرْقُ بَیْنِ هَذَا وَ هَذَا فَقَالَ یَا أَبَا یُوسُفَ إِنَّ الدِّینَ لَیْسَ بِقِیَاسٍ کَقِیَاسِکُمْ أَنْتُمْ تَلْعَبُونَ بِالدِّینِ إِنَّا صَنَعْنَا کَمَا صَنَعَ رَسُولُ اللَّهِ صلی الله علیه و آله وَ قُلْنَا کَمَا قَالَ رَسُولُ اللَّهِ صلی الله علیه و آله کَانَ رَسُولُ اللَّهِ صلی الله علیه و آله یَرْکَبُ رَاحِلَتَهُ فَلَا یَسْتَظِلُّ عَلَیْهَا وَ تُؤْذِیهِ الشَّمْسُ فَیَسْتُرُ جَسَدَهُ بَعْضَهُ بِبَعْضٍ وَ رُبَّمَا سَتَرَ وَجْهَهُ بِیَدِهِ وَ إِذَا نَزَلَ اسْتَظَلَّ بِالْخِبَاءِ وَ فَیْ‌ءِ الْبَیْتِ وَ فَیْ‌ءِ الْجِدَارِ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5" w:name="__RefHeading___Toc1505555_3830689328"/>
      <w:bookmarkStart w:id="3296" w:name="_Toc1482"/>
      <w:bookmarkEnd w:id="3295"/>
      <w:r>
        <w:rPr/>
        <w:t>2</w:t>
      </w:r>
      <w:r>
        <w:rPr>
          <w:rtl w:val="true"/>
        </w:rPr>
        <w:t xml:space="preserve">- </w:t>
      </w:r>
      <w:r>
        <w:rPr>
          <w:rtl w:val="true"/>
        </w:rPr>
        <w:t>حدیث</w:t>
      </w:r>
      <w:bookmarkEnd w:id="32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الظِّلَالِ لِلْمُحْرِمِ فَقَالَ اضْحَ لِمَنْ أَحْرَمْتَ لَهُ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أضح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 و اعتزل الکن و الظل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إِنِّی مَحْرُورٌ وَ إِنَّ الْحَرَّ یَشْتَدُّ عَلَیَّ قَالَ أَ مَا عَلِمْتَ أَنَّ الشَّمْسَ تَغْرُبُ بِذُنُوبِ الْمُحْرِمِینَ</w:t>
      </w:r>
      <w:r>
        <w:rPr>
          <w:rFonts w:eastAsia="Amiri" w:cs="Amiri" w:ascii="Amiri" w:hAnsi="Amiri"/>
          <w:color w:val="111111"/>
          <w:sz w:val="28"/>
          <w:szCs w:val="28"/>
          <w:rtl w:val="true"/>
          <w:lang w:bidi="ar-SA"/>
        </w:rPr>
        <w:t>.</w:t>
      </w:r>
    </w:p>
    <w:p>
      <w:pPr>
        <w:pStyle w:val="Heading4"/>
        <w:numPr>
          <w:ilvl w:val="3"/>
          <w:numId w:val="1"/>
        </w:numPr>
        <w:rPr/>
      </w:pPr>
      <w:bookmarkStart w:id="3297" w:name="__RefHeading___Toc1505557_3830689328"/>
      <w:bookmarkStart w:id="3298" w:name="_Toc1483"/>
      <w:bookmarkEnd w:id="3297"/>
      <w:r>
        <w:rPr/>
        <w:t>3</w:t>
      </w:r>
      <w:r>
        <w:rPr>
          <w:rtl w:val="true"/>
        </w:rPr>
        <w:t xml:space="preserve">- </w:t>
      </w:r>
      <w:r>
        <w:rPr>
          <w:rtl w:val="true"/>
        </w:rPr>
        <w:t>حدیث</w:t>
      </w:r>
      <w:bookmarkEnd w:id="329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عَلِیِّ بْنِ الرَّیَّانِ عَنْ قَاسِمٍ الصَّیْقَلِ قَالَ</w:t>
      </w:r>
      <w:r>
        <w:rPr>
          <w:rFonts w:eastAsia="Amiri" w:cs="Amiri" w:ascii="Amiri" w:hAnsi="Amiri"/>
          <w:color w:val="111111"/>
          <w:sz w:val="28"/>
          <w:szCs w:val="28"/>
          <w:rtl w:val="true"/>
          <w:lang w:bidi="ar-SA"/>
        </w:rPr>
        <w:t xml:space="preserve">:. </w:t>
      </w:r>
      <w:bookmarkStart w:id="3299" w:name="pg13660_142368"/>
    </w:p>
    <w:p>
      <w:pPr>
        <w:pStyle w:val="BookText"/>
        <w:rPr/>
      </w:pPr>
      <w:bookmarkEnd w:id="3299"/>
      <w:r>
        <w:rPr>
          <w:rFonts w:ascii="Amiri" w:hAnsi="Amiri" w:eastAsia="Amiri" w:cs="Amiri"/>
          <w:color w:val="111111"/>
          <w:sz w:val="28"/>
          <w:sz w:val="28"/>
          <w:szCs w:val="28"/>
          <w:rtl w:val="true"/>
          <w:lang w:bidi="ar-SA"/>
        </w:rPr>
        <w:t xml:space="preserve">مَا رَأَیْتُ أَحَداً کَانَ أَشَدَّ تَشْدِیداً فِی الظِّلِّ مِنْ أَبِی جَعْفَرٍ علیه السلام کَانَ یَأْمُرُ بِقَلْعِ الْقُبَّةِ وَ الْحَاجِبَیْنِ </w:t>
      </w:r>
      <w:r>
        <w:rPr>
          <w:rStyle w:val="FootnoteAnchor"/>
          <w:rtl w:val="true"/>
        </w:rPr>
        <w:footnoteReference w:id="1027"/>
      </w:r>
      <w:r>
        <w:rPr>
          <w:rFonts w:ascii="Amiri" w:hAnsi="Amiri" w:eastAsia="Amiri" w:cs="Amiri"/>
          <w:color w:val="111111"/>
          <w:sz w:val="28"/>
          <w:sz w:val="28"/>
          <w:szCs w:val="28"/>
          <w:rtl w:val="true"/>
          <w:lang w:bidi="ar-SA"/>
        </w:rPr>
        <w:t>إِذَا أَحْرَمَ</w:t>
      </w:r>
      <w:r>
        <w:rPr>
          <w:rFonts w:eastAsia="Amiri" w:cs="Amiri" w:ascii="Amiri" w:hAnsi="Amiri"/>
          <w:color w:val="111111"/>
          <w:sz w:val="28"/>
          <w:szCs w:val="28"/>
          <w:rtl w:val="true"/>
          <w:lang w:bidi="ar-SA"/>
        </w:rPr>
        <w:t>.</w:t>
      </w:r>
    </w:p>
    <w:p>
      <w:pPr>
        <w:pStyle w:val="Heading4"/>
        <w:numPr>
          <w:ilvl w:val="3"/>
          <w:numId w:val="1"/>
        </w:numPr>
        <w:rPr/>
      </w:pPr>
      <w:bookmarkStart w:id="3300" w:name="__RefHeading___Toc1505559_3830689328"/>
      <w:bookmarkStart w:id="3301" w:name="_Toc1484"/>
      <w:bookmarkEnd w:id="3300"/>
      <w:r>
        <w:rPr/>
        <w:t>4</w:t>
      </w:r>
      <w:r>
        <w:rPr>
          <w:rtl w:val="true"/>
        </w:rPr>
        <w:t xml:space="preserve">- </w:t>
      </w:r>
      <w:r>
        <w:rPr>
          <w:rtl w:val="true"/>
        </w:rPr>
        <w:t>حدیث</w:t>
      </w:r>
      <w:bookmarkEnd w:id="330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28"/>
      </w:r>
      <w:r>
        <w:rPr>
          <w:rFonts w:ascii="Amiri" w:hAnsi="Amiri" w:eastAsia="Amiri" w:cs="Amiri"/>
          <w:color w:val="111111"/>
          <w:sz w:val="28"/>
          <w:sz w:val="28"/>
          <w:szCs w:val="28"/>
          <w:rtl w:val="true"/>
          <w:lang w:bidi="ar-SA"/>
        </w:rPr>
        <w:t xml:space="preserve">عَنِ الْمَرْأَةِ یُضْرَبُ عَلَیْهَا الظِّلَالُ وَ هِیَ مُحْرِمَةٌ قَالَ نَعَمْ قُلْتُ فَالرَّجُلُ یُضْرَبُ عَلَیْهِ الظِّلَالُ وَ هُوَ مُحْرِمٌ قَالَ نَعَمْ إِذَا کَانَتْ بِهِ شَقِیقَةٌ </w:t>
      </w:r>
      <w:r>
        <w:rPr>
          <w:rStyle w:val="FootnoteAnchor"/>
          <w:rtl w:val="true"/>
        </w:rPr>
        <w:footnoteReference w:id="1029"/>
      </w:r>
      <w:r>
        <w:rPr>
          <w:rFonts w:ascii="Amiri" w:hAnsi="Amiri" w:eastAsia="Amiri" w:cs="Amiri"/>
          <w:color w:val="111111"/>
          <w:sz w:val="28"/>
          <w:sz w:val="28"/>
          <w:szCs w:val="28"/>
          <w:rtl w:val="true"/>
          <w:lang w:bidi="ar-SA"/>
        </w:rPr>
        <w:t>وَ یَتَصَدَّقُ بِمُدٍّ لِکُلِّ یَوْمٍ</w:t>
      </w:r>
      <w:r>
        <w:rPr>
          <w:rFonts w:eastAsia="Amiri" w:cs="Amiri" w:ascii="Amiri" w:hAnsi="Amiri"/>
          <w:color w:val="111111"/>
          <w:sz w:val="28"/>
          <w:szCs w:val="28"/>
          <w:rtl w:val="true"/>
          <w:lang w:bidi="ar-SA"/>
        </w:rPr>
        <w:t>.</w:t>
      </w:r>
    </w:p>
    <w:p>
      <w:pPr>
        <w:pStyle w:val="Heading4"/>
        <w:numPr>
          <w:ilvl w:val="3"/>
          <w:numId w:val="1"/>
        </w:numPr>
        <w:rPr/>
      </w:pPr>
      <w:bookmarkStart w:id="3302" w:name="__RefHeading___Toc1505561_3830689328"/>
      <w:bookmarkStart w:id="3303" w:name="_Toc1485"/>
      <w:bookmarkEnd w:id="3302"/>
      <w:r>
        <w:rPr/>
        <w:t>5</w:t>
      </w:r>
      <w:r>
        <w:rPr>
          <w:rtl w:val="true"/>
        </w:rPr>
        <w:t xml:space="preserve">- </w:t>
      </w:r>
      <w:r>
        <w:rPr>
          <w:rtl w:val="true"/>
        </w:rPr>
        <w:t>حدیث</w:t>
      </w:r>
      <w:bookmarkEnd w:id="33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هَلْ یَجُوزُ لِلْمُحْرِمِ أَنْ یَمْشِیَ تَحْتَ ظِلِّ الْمَحْمِلِ فَکَتَبَ نَعَمْ قَالَ وَ سَأَلَهُ رَجُلٌ عَنِ الظِّلَالِ لِلْمُحْرِمِ مِنْ أَذَی مَطَرٍ أَوْ شَمْسٍ وَ أَنَا أَسْمَعُ فَأَمَرَهُ أَنْ یَفْدِیَ شَاةً وَ یَذْبَحَهَا بِمِنًی</w:t>
      </w:r>
      <w:r>
        <w:rPr>
          <w:rFonts w:eastAsia="Amiri" w:cs="Amiri" w:ascii="Amiri" w:hAnsi="Amiri"/>
          <w:color w:val="111111"/>
          <w:sz w:val="28"/>
          <w:szCs w:val="28"/>
          <w:rtl w:val="true"/>
          <w:lang w:bidi="ar-SA"/>
        </w:rPr>
        <w:t>.</w:t>
      </w:r>
    </w:p>
    <w:p>
      <w:pPr>
        <w:pStyle w:val="Heading4"/>
        <w:numPr>
          <w:ilvl w:val="3"/>
          <w:numId w:val="1"/>
        </w:numPr>
        <w:rPr/>
      </w:pPr>
      <w:bookmarkStart w:id="3304" w:name="__RefHeading___Toc1505563_3830689328"/>
      <w:bookmarkStart w:id="3305" w:name="_Toc1486"/>
      <w:bookmarkEnd w:id="3304"/>
      <w:r>
        <w:rPr/>
        <w:t>6</w:t>
      </w:r>
      <w:r>
        <w:rPr>
          <w:rtl w:val="true"/>
        </w:rPr>
        <w:t xml:space="preserve">- </w:t>
      </w:r>
      <w:r>
        <w:rPr>
          <w:rtl w:val="true"/>
        </w:rPr>
        <w:t>حدیث</w:t>
      </w:r>
      <w:bookmarkEnd w:id="33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أَحْمَدَ بْنِ أَشْیَمَ عَنْ مُوسَی بْنِ عُمَرَ عَنْ مُحَمَّدِ بْنِ مَنْصُورٍ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الظِّلَالِ لِلْمُحْرِمِ قَالَ لَا یُظَلِّلْ إِلَّا مِنْ عِلَّةِ مَرَضٍ</w:t>
      </w:r>
      <w:r>
        <w:rPr>
          <w:rFonts w:eastAsia="Amiri" w:cs="Amiri" w:ascii="Amiri" w:hAnsi="Amiri"/>
          <w:color w:val="111111"/>
          <w:sz w:val="28"/>
          <w:szCs w:val="28"/>
          <w:rtl w:val="true"/>
          <w:lang w:bidi="ar-SA"/>
        </w:rPr>
        <w:t>.</w:t>
      </w:r>
    </w:p>
    <w:p>
      <w:pPr>
        <w:pStyle w:val="Heading4"/>
        <w:numPr>
          <w:ilvl w:val="3"/>
          <w:numId w:val="1"/>
        </w:numPr>
        <w:rPr/>
      </w:pPr>
      <w:bookmarkStart w:id="3306" w:name="__RefHeading___Toc1505565_3830689328"/>
      <w:bookmarkStart w:id="3307" w:name="_Toc1487"/>
      <w:bookmarkEnd w:id="3306"/>
      <w:r>
        <w:rPr/>
        <w:t>7</w:t>
      </w:r>
      <w:r>
        <w:rPr>
          <w:rtl w:val="true"/>
        </w:rPr>
        <w:t xml:space="preserve">- </w:t>
      </w:r>
      <w:r>
        <w:rPr>
          <w:rtl w:val="true"/>
        </w:rPr>
        <w:t>حدیث</w:t>
      </w:r>
      <w:bookmarkEnd w:id="330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عُثْمَانَ بْنِ عِیسَی الْکِلَابِیِّ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إِنَّ عَلِیَّ بْنَ شِهَابٍ یَشْکُو رَأْسَهُ وَ الْبَرْدُ شَدِیدٌ وَ یُرِیدُ أَنْ یُحْرِمَ فَقَالَ إِنْ کَانَ کَمَا زَعَمَ فَلْیُظَلِّلْ وَ أَمَّا أَنْتَ فَاضْحَ لِمَنْ أَحْرَمْتَ لَهُ</w:t>
      </w:r>
      <w:r>
        <w:rPr>
          <w:rFonts w:eastAsia="Amiri" w:cs="Amiri" w:ascii="Amiri" w:hAnsi="Amiri"/>
          <w:color w:val="111111"/>
          <w:sz w:val="28"/>
          <w:szCs w:val="28"/>
          <w:rtl w:val="true"/>
          <w:lang w:bidi="ar-SA"/>
        </w:rPr>
        <w:t>.</w:t>
      </w:r>
    </w:p>
    <w:p>
      <w:pPr>
        <w:pStyle w:val="Heading4"/>
        <w:numPr>
          <w:ilvl w:val="3"/>
          <w:numId w:val="1"/>
        </w:numPr>
        <w:rPr/>
      </w:pPr>
      <w:bookmarkStart w:id="3308" w:name="__RefHeading___Toc1505567_3830689328"/>
      <w:bookmarkStart w:id="3309" w:name="_Toc1488"/>
      <w:bookmarkEnd w:id="3308"/>
      <w:r>
        <w:rPr/>
        <w:t>8</w:t>
      </w:r>
      <w:r>
        <w:rPr>
          <w:rtl w:val="true"/>
        </w:rPr>
        <w:t xml:space="preserve">- </w:t>
      </w:r>
      <w:r>
        <w:rPr>
          <w:rtl w:val="true"/>
        </w:rPr>
        <w:t>حدیث</w:t>
      </w:r>
      <w:bookmarkEnd w:id="33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یَسْتَتِرُ الْمُحْرِمُ مِنَ الشَّمْسِ فَقَالَ لَا إِلَّا أَنْ یَکُونَ شَیْخاً کَبِیراً أَوْ قَالَ ذَا عِلَّةٍ</w:t>
      </w:r>
      <w:r>
        <w:rPr>
          <w:rFonts w:eastAsia="Amiri" w:cs="Amiri" w:ascii="Amiri" w:hAnsi="Amiri"/>
          <w:color w:val="111111"/>
          <w:sz w:val="28"/>
          <w:szCs w:val="28"/>
          <w:rtl w:val="true"/>
          <w:lang w:bidi="ar-SA"/>
        </w:rPr>
        <w:t>.</w:t>
      </w:r>
    </w:p>
    <w:p>
      <w:pPr>
        <w:pStyle w:val="Heading4"/>
        <w:numPr>
          <w:ilvl w:val="3"/>
          <w:numId w:val="1"/>
        </w:numPr>
        <w:rPr/>
      </w:pPr>
      <w:bookmarkStart w:id="3310" w:name="__RefHeading___Toc1505569_3830689328"/>
      <w:bookmarkStart w:id="3311" w:name="_Toc1489"/>
      <w:bookmarkEnd w:id="3310"/>
      <w:r>
        <w:rPr/>
        <w:t>9</w:t>
      </w:r>
      <w:r>
        <w:rPr>
          <w:rtl w:val="true"/>
        </w:rPr>
        <w:t xml:space="preserve">- </w:t>
      </w:r>
      <w:r>
        <w:rPr>
          <w:rtl w:val="true"/>
        </w:rPr>
        <w:t>حدیث</w:t>
      </w:r>
      <w:bookmarkEnd w:id="33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الْمُحْرِمُ یُظَلِّلُ عَلَی مَحْمِلِهِ وَ یَفْتَدِی إِذَا کَانَتِ الشَّمْسُ وَ الْمَطَرُ یُضِرَّانِ بِهِ قَالَ نَعَمْ قُلْتُ کَمِ الْفِدَاءُ قَالَ شَاةٌ</w:t>
      </w:r>
      <w:r>
        <w:rPr>
          <w:rFonts w:eastAsia="Amiri" w:cs="Amiri" w:ascii="Amiri" w:hAnsi="Amiri"/>
          <w:color w:val="111111"/>
          <w:sz w:val="28"/>
          <w:szCs w:val="28"/>
          <w:rtl w:val="true"/>
          <w:lang w:bidi="ar-SA"/>
        </w:rPr>
        <w:t>.</w:t>
      </w:r>
    </w:p>
    <w:p>
      <w:pPr>
        <w:pStyle w:val="Heading4"/>
        <w:numPr>
          <w:ilvl w:val="3"/>
          <w:numId w:val="1"/>
        </w:numPr>
        <w:rPr/>
      </w:pPr>
      <w:bookmarkStart w:id="3312" w:name="__RefHeading___Toc1505571_3830689328"/>
      <w:bookmarkStart w:id="3313" w:name="_Toc1490"/>
      <w:bookmarkEnd w:id="3312"/>
      <w:r>
        <w:rPr/>
        <w:t>10</w:t>
      </w:r>
      <w:r>
        <w:rPr>
          <w:rtl w:val="true"/>
        </w:rPr>
        <w:t xml:space="preserve">- </w:t>
      </w:r>
      <w:r>
        <w:rPr>
          <w:rtl w:val="true"/>
        </w:rPr>
        <w:t>حدیث</w:t>
      </w:r>
      <w:bookmarkEnd w:id="331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الْکَاهِلِیِّ عَنْ </w:t>
      </w:r>
      <w:r>
        <w:rPr>
          <w:rFonts w:eastAsia="Amiri" w:cs="Amiri" w:ascii="Amiri" w:hAnsi="Amiri"/>
          <w:color w:val="111111"/>
          <w:sz w:val="28"/>
          <w:szCs w:val="28"/>
          <w:rtl w:val="true"/>
          <w:lang w:bidi="ar-SA"/>
        </w:rPr>
        <w:t xml:space="preserve">) </w:t>
      </w:r>
      <w:bookmarkStart w:id="3314" w:name="pg13660_142369"/>
    </w:p>
    <w:p>
      <w:pPr>
        <w:pStyle w:val="BookText"/>
        <w:rPr/>
      </w:pPr>
      <w:bookmarkEnd w:id="3314"/>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بِالْقُبَّةِ عَلَی النِّسَاءِ وَ الصِّبْیَانِ وَ هُمْ مُحْرِمُونَ</w:t>
      </w:r>
      <w:r>
        <w:rPr>
          <w:rFonts w:eastAsia="Amiri" w:cs="Amiri" w:ascii="Amiri" w:hAnsi="Amiri"/>
          <w:color w:val="111111"/>
          <w:sz w:val="28"/>
          <w:szCs w:val="28"/>
          <w:rtl w:val="true"/>
          <w:lang w:bidi="ar-SA"/>
        </w:rPr>
        <w:t>.</w:t>
      </w:r>
    </w:p>
    <w:p>
      <w:pPr>
        <w:pStyle w:val="Heading4"/>
        <w:numPr>
          <w:ilvl w:val="3"/>
          <w:numId w:val="1"/>
        </w:numPr>
        <w:rPr/>
      </w:pPr>
      <w:bookmarkStart w:id="3315" w:name="__RefHeading___Toc1505573_3830689328"/>
      <w:bookmarkStart w:id="3316" w:name="_Toc1491"/>
      <w:bookmarkEnd w:id="3315"/>
      <w:r>
        <w:rPr/>
        <w:t>11</w:t>
      </w:r>
      <w:r>
        <w:rPr>
          <w:rtl w:val="true"/>
        </w:rPr>
        <w:t xml:space="preserve">- </w:t>
      </w:r>
      <w:r>
        <w:rPr>
          <w:rtl w:val="true"/>
        </w:rPr>
        <w:t>حدیث</w:t>
      </w:r>
      <w:bookmarkEnd w:id="331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یَحْیَی الْحَلَبِیِّ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یَسْتَتِرُ الْمُحْرِمُ مِنَ الشَّمْسِ بِثَوْبٍ وَ لَا بَأْسَ أَنْ یَسْتَتِرَ بَعْضَهُ بِبَعْضٍ</w:t>
      </w:r>
      <w:r>
        <w:rPr>
          <w:rFonts w:eastAsia="Amiri" w:cs="Amiri" w:ascii="Amiri" w:hAnsi="Amiri"/>
          <w:color w:val="111111"/>
          <w:sz w:val="28"/>
          <w:szCs w:val="28"/>
          <w:rtl w:val="true"/>
          <w:lang w:bidi="ar-SA"/>
        </w:rPr>
        <w:t>.</w:t>
      </w:r>
    </w:p>
    <w:p>
      <w:pPr>
        <w:pStyle w:val="Heading4"/>
        <w:numPr>
          <w:ilvl w:val="3"/>
          <w:numId w:val="1"/>
        </w:numPr>
        <w:rPr/>
      </w:pPr>
      <w:bookmarkStart w:id="3317" w:name="__RefHeading___Toc1505575_3830689328"/>
      <w:bookmarkStart w:id="3318" w:name="_Toc1492"/>
      <w:bookmarkEnd w:id="3317"/>
      <w:r>
        <w:rPr/>
        <w:t>12</w:t>
      </w:r>
      <w:r>
        <w:rPr>
          <w:rtl w:val="true"/>
        </w:rPr>
        <w:t xml:space="preserve">- </w:t>
      </w:r>
      <w:r>
        <w:rPr>
          <w:rtl w:val="true"/>
        </w:rPr>
        <w:t>حدیث</w:t>
      </w:r>
      <w:bookmarkEnd w:id="331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أَنَّ عَمَّتِی مَعِی وَ هِیَ زَمِیلَتِی </w:t>
      </w:r>
      <w:r>
        <w:rPr>
          <w:rStyle w:val="FootnoteAnchor"/>
          <w:rtl w:val="true"/>
        </w:rPr>
        <w:footnoteReference w:id="1030"/>
      </w:r>
      <w:r>
        <w:rPr>
          <w:rFonts w:ascii="Amiri" w:hAnsi="Amiri" w:eastAsia="Amiri" w:cs="Amiri"/>
          <w:color w:val="111111"/>
          <w:sz w:val="28"/>
          <w:sz w:val="28"/>
          <w:szCs w:val="28"/>
          <w:rtl w:val="true"/>
          <w:lang w:bidi="ar-SA"/>
        </w:rPr>
        <w:t>وَ الْحَرُّ تَشْتَدُّ عَلَیْهَا إِذَا أَحْرَمَتْ فَتَرَی لِی أَنْ أُظَلِّلَ عَلَیَّ وَ عَلَیْهَا فَکَتَبَ علیه السلام ظَلِّلْ عَلَیْهَا وَحْدَهَا</w:t>
      </w:r>
      <w:r>
        <w:rPr>
          <w:rFonts w:eastAsia="Amiri" w:cs="Amiri" w:ascii="Amiri" w:hAnsi="Amiri"/>
          <w:color w:val="111111"/>
          <w:sz w:val="28"/>
          <w:szCs w:val="28"/>
          <w:rtl w:val="true"/>
          <w:lang w:bidi="ar-SA"/>
        </w:rPr>
        <w:t>.</w:t>
      </w:r>
    </w:p>
    <w:p>
      <w:pPr>
        <w:pStyle w:val="Heading4"/>
        <w:numPr>
          <w:ilvl w:val="3"/>
          <w:numId w:val="1"/>
        </w:numPr>
        <w:rPr/>
      </w:pPr>
      <w:bookmarkStart w:id="3319" w:name="__RefHeading___Toc1505577_3830689328"/>
      <w:bookmarkStart w:id="3320" w:name="_Toc1493"/>
      <w:bookmarkEnd w:id="3319"/>
      <w:r>
        <w:rPr/>
        <w:t>13</w:t>
      </w:r>
      <w:r>
        <w:rPr>
          <w:rtl w:val="true"/>
        </w:rPr>
        <w:t xml:space="preserve">- </w:t>
      </w:r>
      <w:r>
        <w:rPr>
          <w:rtl w:val="true"/>
        </w:rPr>
        <w:t>حدیث</w:t>
      </w:r>
      <w:bookmarkEnd w:id="332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أَ یَتَغَطَّی قَالَ أَمَّا مِنَ الْحَرِّ وَ الْبَرْدِ فَلَا</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Heading4"/>
        <w:numPr>
          <w:ilvl w:val="3"/>
          <w:numId w:val="1"/>
        </w:numPr>
        <w:rPr/>
      </w:pPr>
      <w:bookmarkStart w:id="3321" w:name="__RefHeading___Toc1505579_3830689328"/>
      <w:bookmarkStart w:id="3322" w:name="_Toc1494"/>
      <w:bookmarkEnd w:id="3321"/>
      <w:r>
        <w:rPr/>
        <w:t>14</w:t>
      </w:r>
      <w:r>
        <w:rPr>
          <w:rtl w:val="true"/>
        </w:rPr>
        <w:t xml:space="preserve">- </w:t>
      </w:r>
      <w:r>
        <w:rPr>
          <w:rtl w:val="true"/>
        </w:rPr>
        <w:t>حدیث</w:t>
      </w:r>
      <w:bookmarkEnd w:id="33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ذَکَرَهُ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ظَلَّلَ فِی عُمْرَتِهِ قَالَ یَجِبُ عَلَیْهِ دَمٌ قَالَ وَ إِنْ خَرَجَ إِلَی مَکَّةَ وَ ظَلَّلَ وَجَبَ عَلَیْهِ أَیْضاً دَمٌ لِعُمْرَتِهِ وَ دَمٌ لِحَجَّتِهِ</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 له دلالة علی تعدّد الکفّارة إذا ظلل فی عمرته المتمتع بها و حجته معا کما فی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3323" w:name="__RefHeading___Toc1505581_3830689328"/>
      <w:bookmarkStart w:id="3324" w:name="_Toc1495"/>
      <w:bookmarkEnd w:id="3323"/>
      <w:r>
        <w:rPr/>
        <w:t>15</w:t>
      </w:r>
      <w:r>
        <w:rPr>
          <w:rtl w:val="true"/>
        </w:rPr>
        <w:t xml:space="preserve">- </w:t>
      </w:r>
      <w:r>
        <w:rPr>
          <w:rtl w:val="true"/>
        </w:rPr>
        <w:t>حدیث</w:t>
      </w:r>
      <w:bookmarkEnd w:id="332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أَبِی نَجْرَانَ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دِهْلِیزِ یَحْیَی بْنِ خَالِدٍ بِمَکَّةَ وَ کَانَ هُنَاکَ أَبُو الْحَسَنِ مُوسَی علیه السلام وَ أَبُو یُوسُفَ فَقَامَ إِلَیْهِ أَبُو یُوسُفَ وَ تَرَبَّعَ بَیْنَ یَدَیْهِ فَقَالَ یَا أَبَا الْحَسَنِ جُعِلْتُ فِدَاکَ الْمُحْرِمُ یُظَلِّلُ قَالَ لَا قَالَ فَیَسْتَظِلُّ بِالْجِدَارِ وَ الْمَحْمِلِ وَ یَدْخُلُ الْبَیْتَ وَ الْخِبَاءَ قَالَ نَعَمْ قَالَ فَضَحِکَ أَبُو یُوسُفَ شِبْهَ الْمُسْتَهْزِئِ فَقَالَ لَهُ أَبُو الْحَسَنِ علیه السلام یَا أَبَا یُوسُفَ إِنَّ الدِّینَ لَیْسَ بِالْقِیَاسِ کَقِیَاسِکَ وَ قِیَاسِ أَصْحَابِکَ إِنَّ اللَّهَ عَزَّ وَ جَلَّ أَمَرَ فِی کِتَابِهِ بِالطَّلَاقِ وَ أَکَّدَ </w:t>
      </w:r>
      <w:r>
        <w:rPr>
          <w:rFonts w:eastAsia="Amiri" w:cs="Amiri" w:ascii="Amiri" w:hAnsi="Amiri"/>
          <w:color w:val="111111"/>
          <w:sz w:val="28"/>
          <w:szCs w:val="28"/>
          <w:rtl w:val="true"/>
          <w:lang w:bidi="ar-SA"/>
        </w:rPr>
        <w:t xml:space="preserve">- </w:t>
      </w:r>
      <w:bookmarkStart w:id="3325" w:name="pg13660_142370"/>
    </w:p>
    <w:p>
      <w:pPr>
        <w:pStyle w:val="BookText"/>
        <w:rPr/>
      </w:pPr>
      <w:bookmarkEnd w:id="3325"/>
      <w:r>
        <w:rPr>
          <w:rFonts w:ascii="Amiri" w:hAnsi="Amiri" w:eastAsia="Amiri" w:cs="Amiri"/>
          <w:color w:val="111111"/>
          <w:sz w:val="28"/>
          <w:sz w:val="28"/>
          <w:szCs w:val="28"/>
          <w:rtl w:val="true"/>
          <w:lang w:bidi="ar-SA"/>
        </w:rPr>
        <w:t xml:space="preserve">فِیهِ بِشَاهِدَیْنِ وَ لَمْ یَرْضَ بِهِمَا إِلَّا عَدْلَیْنِ وَ أَمَرَ فِی کِتَابِهِ بِالتَّزْوِیجِ وَ أَهْمَلَهُ بِلَا شُهُودٍ فَأَتَیْتُمْ بِشَاهِدَیْنِ فِیمَا أَبْطَلَ اللَّهُ وَ أَبْطَلْتُمْ شَاهِدَیْنِ فِیمَا أَکَّدَ اللَّهُ عَزَّ وَ جَلَّ وَ أَجَزْتُمْ طَلَاقَ الْمَجْنُونِ وَ السَّکْرَانِ حَجَّ رَسُولُ اللَّهِ صلی الله علیه و آله فَأَحْرَمَ وَ لَمْ یُظَلِّلْ وَ دَخَلَ الْبَیْتَ وَ الْخِبَاءَ وَ اسْتَظَلَّ بِالْمَحْمِلِ وَ الْجِدَارِ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فَعَلْنَا کَمَا فَعَلَ رَسُولُ اللَّهِ صلی الله علیه و آله فَسَکَتَ</w:t>
      </w:r>
      <w:r>
        <w:rPr>
          <w:rFonts w:eastAsia="Amiri" w:cs="Amiri" w:ascii="Amiri" w:hAnsi="Amiri"/>
          <w:color w:val="111111"/>
          <w:sz w:val="28"/>
          <w:szCs w:val="28"/>
          <w:rtl w:val="true"/>
          <w:lang w:bidi="ar-SA"/>
        </w:rPr>
        <w:t>.</w:t>
      </w:r>
    </w:p>
    <w:p>
      <w:pPr>
        <w:pStyle w:val="Heading3"/>
        <w:numPr>
          <w:ilvl w:val="2"/>
          <w:numId w:val="1"/>
        </w:numPr>
        <w:rPr/>
      </w:pPr>
      <w:bookmarkStart w:id="3326" w:name="__RefHeading___Toc1505583_3830689328"/>
      <w:bookmarkStart w:id="3327" w:name="_Toc1496"/>
      <w:bookmarkEnd w:id="3326"/>
      <w:r>
        <w:rPr>
          <w:rtl w:val="true"/>
        </w:rPr>
        <w:t>بَابُ أَنَّ الْمُحْرِمَ لَا یَرْتَمِسُ فِی الْمَاءِ</w:t>
      </w:r>
      <w:bookmarkEnd w:id="3327"/>
    </w:p>
    <w:p>
      <w:pPr>
        <w:pStyle w:val="Heading4"/>
        <w:numPr>
          <w:ilvl w:val="3"/>
          <w:numId w:val="1"/>
        </w:numPr>
        <w:rPr/>
      </w:pPr>
      <w:bookmarkStart w:id="3328" w:name="__RefHeading___Toc1505585_3830689328"/>
      <w:bookmarkStart w:id="3329" w:name="_Toc1497"/>
      <w:bookmarkEnd w:id="3328"/>
      <w:r>
        <w:rPr/>
        <w:t>1</w:t>
      </w:r>
      <w:r>
        <w:rPr>
          <w:rtl w:val="true"/>
        </w:rPr>
        <w:t xml:space="preserve">- </w:t>
      </w:r>
      <w:r>
        <w:rPr>
          <w:rtl w:val="true"/>
        </w:rPr>
        <w:t>حدیث</w:t>
      </w:r>
      <w:bookmarkEnd w:id="3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یَرْتَمِسُ الْمُحْرِمُ فِی الْمَاءِ</w:t>
      </w:r>
      <w:r>
        <w:rPr>
          <w:rFonts w:eastAsia="Amiri" w:cs="Amiri" w:ascii="Amiri" w:hAnsi="Amiri"/>
          <w:color w:val="111111"/>
          <w:sz w:val="28"/>
          <w:szCs w:val="28"/>
          <w:rtl w:val="true"/>
          <w:lang w:bidi="ar-SA"/>
        </w:rPr>
        <w:t>.</w:t>
      </w:r>
    </w:p>
    <w:p>
      <w:pPr>
        <w:pStyle w:val="Heading4"/>
        <w:numPr>
          <w:ilvl w:val="3"/>
          <w:numId w:val="1"/>
        </w:numPr>
        <w:rPr/>
      </w:pPr>
      <w:bookmarkStart w:id="3330" w:name="__RefHeading___Toc1505587_3830689328"/>
      <w:bookmarkStart w:id="3331" w:name="_Toc1498"/>
      <w:bookmarkEnd w:id="3330"/>
      <w:r>
        <w:rPr/>
        <w:t>2</w:t>
      </w:r>
      <w:r>
        <w:rPr>
          <w:rtl w:val="true"/>
        </w:rPr>
        <w:t xml:space="preserve">- </w:t>
      </w:r>
      <w:r>
        <w:rPr>
          <w:rtl w:val="true"/>
        </w:rPr>
        <w:t>حدیث</w:t>
      </w:r>
      <w:bookmarkEnd w:id="33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یَرْتَمِسُ الْمُحْرِمُ فِی الْمَاءِ وَ لَا الصَّائِمُ</w:t>
      </w:r>
      <w:r>
        <w:rPr>
          <w:rFonts w:eastAsia="Amiri" w:cs="Amiri" w:ascii="Amiri" w:hAnsi="Amiri"/>
          <w:color w:val="111111"/>
          <w:sz w:val="28"/>
          <w:szCs w:val="28"/>
          <w:rtl w:val="true"/>
          <w:lang w:bidi="ar-SA"/>
        </w:rPr>
        <w:t>.</w:t>
      </w:r>
    </w:p>
    <w:p>
      <w:pPr>
        <w:pStyle w:val="Heading3"/>
        <w:numPr>
          <w:ilvl w:val="2"/>
          <w:numId w:val="1"/>
        </w:numPr>
        <w:rPr/>
      </w:pPr>
      <w:bookmarkStart w:id="3332" w:name="__RefHeading___Toc1505589_3830689328"/>
      <w:bookmarkStart w:id="3333" w:name="_Toc1499"/>
      <w:bookmarkEnd w:id="3332"/>
      <w:r>
        <w:rPr>
          <w:rtl w:val="true"/>
        </w:rPr>
        <w:t>بَابُ الطِّیبِ لِلْمُحْرِمِ</w:t>
      </w:r>
      <w:bookmarkEnd w:id="3333"/>
    </w:p>
    <w:p>
      <w:pPr>
        <w:pStyle w:val="Heading4"/>
        <w:numPr>
          <w:ilvl w:val="3"/>
          <w:numId w:val="1"/>
        </w:numPr>
        <w:rPr/>
      </w:pPr>
      <w:bookmarkStart w:id="3334" w:name="__RefHeading___Toc1505591_3830689328"/>
      <w:bookmarkStart w:id="3335" w:name="_Toc1500"/>
      <w:bookmarkEnd w:id="3334"/>
      <w:r>
        <w:rPr/>
        <w:t>1</w:t>
      </w:r>
      <w:r>
        <w:rPr>
          <w:rtl w:val="true"/>
        </w:rPr>
        <w:t xml:space="preserve">- </w:t>
      </w:r>
      <w:r>
        <w:rPr>
          <w:rtl w:val="true"/>
        </w:rPr>
        <w:t>حدیث</w:t>
      </w:r>
      <w:bookmarkEnd w:id="3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شَیْئاً مِنَ الطِّیبِ وَ لَا مِنَ الدُّهْنِ فِی إِحْرَامِکَ وَ اتَّقِ الطِّیبَ فِی طَعَامِکَ وَ أَمْسِکْ عَلَی أَنْفِکَ مِنَ الرَّائِحَةِ الطَّیِّبَةِ وَ لَا تُمْسِکْ عَنْهُ مِنَ الرِّیحِ الْمُنْتِنَةِ فَإِنَّهُ لَا یَنْبَغِی لِلْمُحْرِمِ أَنْ یَتَلَذَّذَ بِرِیحٍ طَیِّبَةٍ</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أکل الطعام المطیب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علی الانف من الرائحة الطیبة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الامساک من الرائحة الکریهة و قیل بالکراهة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ملخصا</w:t>
      </w:r>
      <w:r>
        <w:rPr>
          <w:rFonts w:eastAsia="IRNazanin" w:cs="IRNazanin"/>
          <w:color w:val="111111"/>
          <w:sz w:val="28"/>
          <w:szCs w:val="28"/>
          <w:rtl w:val="true"/>
          <w:lang w:bidi="fa-IR"/>
        </w:rPr>
        <w:t>)</w:t>
      </w:r>
    </w:p>
    <w:p>
      <w:pPr>
        <w:pStyle w:val="Heading4"/>
        <w:numPr>
          <w:ilvl w:val="3"/>
          <w:numId w:val="1"/>
        </w:numPr>
        <w:rPr/>
      </w:pPr>
      <w:bookmarkStart w:id="3336" w:name="__RefHeading___Toc1505593_3830689328"/>
      <w:bookmarkStart w:id="3337" w:name="_Toc1501"/>
      <w:bookmarkEnd w:id="3336"/>
      <w:r>
        <w:rPr/>
        <w:t>2</w:t>
      </w:r>
      <w:r>
        <w:rPr>
          <w:rtl w:val="true"/>
        </w:rPr>
        <w:t xml:space="preserve">- </w:t>
      </w:r>
      <w:r>
        <w:rPr>
          <w:rtl w:val="true"/>
        </w:rPr>
        <w:t>حدیث</w:t>
      </w:r>
      <w:bookmarkEnd w:id="333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عَمَّنْ أَخْبَرَهُ عَنْ أَبِی عَبْدِ اللَّهِ </w:t>
      </w:r>
      <w:r>
        <w:rPr>
          <w:rFonts w:eastAsia="Amiri" w:cs="Amiri" w:ascii="Amiri" w:hAnsi="Amiri"/>
          <w:color w:val="111111"/>
          <w:sz w:val="28"/>
          <w:szCs w:val="28"/>
          <w:rtl w:val="true"/>
          <w:lang w:bidi="ar-SA"/>
        </w:rPr>
        <w:t xml:space="preserve">) </w:t>
      </w:r>
      <w:bookmarkStart w:id="3338" w:name="pg13660_142371"/>
    </w:p>
    <w:p>
      <w:pPr>
        <w:pStyle w:val="BookText"/>
        <w:rPr/>
      </w:pPr>
      <w:bookmarkEnd w:id="3338"/>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 الْمُحْرِمُ شَیْئاً مِنَ الطِّیبِ وَ لَا الرَّیْحَانِ وَ لَا یَتَلَذَّذْ بِهِ وَ لَا بِرِیحٍ طَیِّبَةٍ فَمَنِ ابْتُلِیَ بِشَیْ‌ءٍ مِنْ ذَلِکَ فَلْیَتَصَدَّقْ بِقَدْرِ مَا صَنَعَ قَدْرَ سَعَتِهِ</w:t>
      </w:r>
      <w:r>
        <w:rPr>
          <w:rFonts w:eastAsia="Amiri" w:cs="Amiri" w:ascii="Amiri" w:hAnsi="Amiri"/>
          <w:color w:val="111111"/>
          <w:sz w:val="28"/>
          <w:szCs w:val="28"/>
          <w:rtl w:val="true"/>
          <w:lang w:bidi="ar-SA"/>
        </w:rPr>
        <w:t>.</w:t>
      </w:r>
    </w:p>
    <w:p>
      <w:pPr>
        <w:pStyle w:val="Heading4"/>
        <w:numPr>
          <w:ilvl w:val="3"/>
          <w:numId w:val="1"/>
        </w:numPr>
        <w:rPr/>
      </w:pPr>
      <w:bookmarkStart w:id="3339" w:name="__RefHeading___Toc1505595_3830689328"/>
      <w:bookmarkStart w:id="3340" w:name="_Toc1502"/>
      <w:bookmarkEnd w:id="3339"/>
      <w:r>
        <w:rPr/>
        <w:t>3</w:t>
      </w:r>
      <w:r>
        <w:rPr>
          <w:rtl w:val="true"/>
        </w:rPr>
        <w:t xml:space="preserve">- </w:t>
      </w:r>
      <w:r>
        <w:rPr>
          <w:rtl w:val="true"/>
        </w:rPr>
        <w:t>حدیث</w:t>
      </w:r>
      <w:bookmarkEnd w:id="33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زَعْفَرَاناً مُتَعَمِّداً أَوْ طَعَاماً فِیهِ طِیبٌ فَعَلَیْهِ دَمٌ فَإِنْ کَانَ نَاسِیاً فَلَا شَیْ‌ءَ عَلَیْهِ وَ یَسْتَغْفِرُ اللَّهَ عَزَّ وَ جَلَّ</w:t>
      </w:r>
      <w:r>
        <w:rPr>
          <w:rFonts w:eastAsia="Amiri" w:cs="Amiri" w:ascii="Amiri" w:hAnsi="Amiri"/>
          <w:color w:val="111111"/>
          <w:sz w:val="28"/>
          <w:szCs w:val="28"/>
          <w:rtl w:val="true"/>
          <w:lang w:bidi="ar-SA"/>
        </w:rPr>
        <w:t>.</w:t>
      </w:r>
    </w:p>
    <w:p>
      <w:pPr>
        <w:pStyle w:val="Heading4"/>
        <w:numPr>
          <w:ilvl w:val="3"/>
          <w:numId w:val="1"/>
        </w:numPr>
        <w:rPr/>
      </w:pPr>
      <w:bookmarkStart w:id="3341" w:name="__RefHeading___Toc1505597_3830689328"/>
      <w:bookmarkStart w:id="3342" w:name="_Toc1503"/>
      <w:bookmarkEnd w:id="3341"/>
      <w:r>
        <w:rPr/>
        <w:t>4</w:t>
      </w:r>
      <w:r>
        <w:rPr>
          <w:rtl w:val="true"/>
        </w:rPr>
        <w:t xml:space="preserve">- </w:t>
      </w:r>
      <w:r>
        <w:rPr>
          <w:rtl w:val="true"/>
        </w:rPr>
        <w:t>حدیث</w:t>
      </w:r>
      <w:bookmarkEnd w:id="33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یُمْسِکُ عَلَی أَنْفِهِ مِنَ الرِّیحِ الطَّیِّبَةِ وَ لَا یُمْسِکُ عَلَی أَنْفِهِ مِنَ الرِّیحِ الْمُنْتِنَةِ</w:t>
      </w:r>
      <w:r>
        <w:rPr>
          <w:rFonts w:eastAsia="Amiri" w:cs="Amiri" w:ascii="Amiri" w:hAnsi="Amiri"/>
          <w:color w:val="111111"/>
          <w:sz w:val="28"/>
          <w:szCs w:val="28"/>
          <w:rtl w:val="true"/>
          <w:lang w:bidi="ar-SA"/>
        </w:rPr>
        <w:t>.</w:t>
      </w:r>
    </w:p>
    <w:p>
      <w:pPr>
        <w:pStyle w:val="Heading4"/>
        <w:numPr>
          <w:ilvl w:val="3"/>
          <w:numId w:val="1"/>
        </w:numPr>
        <w:rPr/>
      </w:pPr>
      <w:bookmarkStart w:id="3343" w:name="__RefHeading___Toc1505599_3830689328"/>
      <w:bookmarkStart w:id="3344" w:name="_Toc1504"/>
      <w:bookmarkEnd w:id="3343"/>
      <w:r>
        <w:rPr/>
        <w:t>5</w:t>
      </w:r>
      <w:r>
        <w:rPr>
          <w:rtl w:val="true"/>
        </w:rPr>
        <w:t xml:space="preserve">- </w:t>
      </w:r>
      <w:r>
        <w:rPr>
          <w:rtl w:val="true"/>
        </w:rPr>
        <w:t>حدیث</w:t>
      </w:r>
      <w:bookmarkEnd w:id="33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وَ مُحَمَّدُ بْنُ إِسْمَاعِیلَ عَنِ الْفَضْلِ بْنِ شَاذَانَ عَنِ ابْنِ أَبِی عُمَیْرٍ عَنْ هِشَامِ بْنِ الْحَکَمِ مِثْلَهُ وَ قَالَ لَا بَأْسَ بِالرِّیحِ الطَّیِّبَةِ فِیمَا بَیْنَ الصَّفَا وَ الْمَرْوَةِ مِنْ رِیحِ الْعَطَّارِینَ وَ لَا یُمْسِکْ عَلَی أَنْفِهِ</w:t>
      </w:r>
      <w:r>
        <w:rPr>
          <w:rFonts w:eastAsia="Amiri" w:cs="Amiri" w:ascii="Amiri" w:hAnsi="Amiri"/>
          <w:color w:val="111111"/>
          <w:sz w:val="28"/>
          <w:szCs w:val="28"/>
          <w:rtl w:val="true"/>
          <w:lang w:bidi="ar-SA"/>
        </w:rPr>
        <w:t>.</w:t>
      </w:r>
    </w:p>
    <w:p>
      <w:pPr>
        <w:pStyle w:val="Heading4"/>
        <w:numPr>
          <w:ilvl w:val="3"/>
          <w:numId w:val="1"/>
        </w:numPr>
        <w:rPr/>
      </w:pPr>
      <w:bookmarkStart w:id="3345" w:name="__RefHeading___Toc1505601_3830689328"/>
      <w:bookmarkStart w:id="3346" w:name="_Toc1505"/>
      <w:bookmarkEnd w:id="3345"/>
      <w:r>
        <w:rPr/>
        <w:t>6</w:t>
      </w:r>
      <w:r>
        <w:rPr>
          <w:rtl w:val="true"/>
        </w:rPr>
        <w:t xml:space="preserve">- </w:t>
      </w:r>
      <w:r>
        <w:rPr>
          <w:rtl w:val="true"/>
        </w:rPr>
        <w:t>حدیث</w:t>
      </w:r>
      <w:bookmarkEnd w:id="33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کُشِفَ بَیْنَ یَدَیْهِ طِیبٌ لِیَنْظُرَ إِلَیْهِ وَ هُوَ مُحْرِمٌ فَأَمْسَکَ عَلَی أَنْفِهِ بِثَوْبِهِ مِنْ رِیحِهِ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7" w:name="__RefHeading___Toc1505603_3830689328"/>
      <w:bookmarkStart w:id="3348" w:name="_Toc1506"/>
      <w:bookmarkEnd w:id="3347"/>
      <w:r>
        <w:rPr/>
        <w:t>7</w:t>
      </w:r>
      <w:r>
        <w:rPr>
          <w:rtl w:val="true"/>
        </w:rPr>
        <w:t xml:space="preserve">- </w:t>
      </w:r>
      <w:r>
        <w:rPr>
          <w:rtl w:val="true"/>
        </w:rPr>
        <w:t>حدیث</w:t>
      </w:r>
      <w:bookmarkEnd w:id="33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الْأُشْنَانُ فِیهِ الطِّیبُ أَغْسِلُ بِهِ یَدَیَّ وَ أَنَا مُحْرِمٌ قَالَ إِذَا أَرَدْتُمُ الْإِحْرَامَ فَانْظُرُوا مَزَاوِدَکُمْ فَاعْزِلُوا الَّذِی لَا تَحْتَاجُونَ إِلَیْهِ وَ قَالَ تَصَدَّقْ بِشَیْ‌ءٍ کَفَّارَةً لِلْأُشْنَانِ الَّذِی غَسَلْتَ بِهِ یَدَکَ</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Heading4"/>
        <w:numPr>
          <w:ilvl w:val="3"/>
          <w:numId w:val="1"/>
        </w:numPr>
        <w:rPr/>
      </w:pPr>
      <w:bookmarkStart w:id="3349" w:name="__RefHeading___Toc1505605_3830689328"/>
      <w:bookmarkStart w:id="3350" w:name="_Toc1507"/>
      <w:bookmarkEnd w:id="3349"/>
      <w:r>
        <w:rPr/>
        <w:t>8</w:t>
      </w:r>
      <w:r>
        <w:rPr>
          <w:rtl w:val="true"/>
        </w:rPr>
        <w:t xml:space="preserve">- </w:t>
      </w:r>
      <w:r>
        <w:rPr>
          <w:rtl w:val="true"/>
        </w:rPr>
        <w:t>حدیث</w:t>
      </w:r>
      <w:bookmarkEnd w:id="33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 فِی الْمُحْرِمِ یُصِیبُ ثَوْبَهُ الطِّیبُ قَالَ لَا بَأْسَ بِأَنْ یَغْسِلَهُ بِیَدِ نَفْسِهِ</w:t>
      </w:r>
      <w:r>
        <w:rPr>
          <w:rFonts w:eastAsia="Amiri" w:cs="Amiri" w:ascii="Amiri" w:hAnsi="Amiri"/>
          <w:color w:val="111111"/>
          <w:sz w:val="28"/>
          <w:szCs w:val="28"/>
          <w:rtl w:val="true"/>
          <w:lang w:bidi="ar-SA"/>
        </w:rPr>
        <w:t>.</w:t>
      </w:r>
    </w:p>
    <w:p>
      <w:pPr>
        <w:pStyle w:val="Heading4"/>
        <w:numPr>
          <w:ilvl w:val="3"/>
          <w:numId w:val="1"/>
        </w:numPr>
        <w:rPr/>
      </w:pPr>
      <w:bookmarkStart w:id="3351" w:name="__RefHeading___Toc1505607_3830689328"/>
      <w:bookmarkStart w:id="3352" w:name="_Toc1508"/>
      <w:bookmarkEnd w:id="3351"/>
      <w:r>
        <w:rPr/>
        <w:t>9</w:t>
      </w:r>
      <w:r>
        <w:rPr>
          <w:rtl w:val="true"/>
        </w:rPr>
        <w:t xml:space="preserve">- </w:t>
      </w:r>
      <w:r>
        <w:rPr>
          <w:rtl w:val="true"/>
        </w:rPr>
        <w:t>حدیث</w:t>
      </w:r>
      <w:bookmarkEnd w:id="335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عَبْدِ الْکَرِیمِ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أَکَلْتُ خَبِیصاً </w:t>
      </w:r>
      <w:r>
        <w:rPr>
          <w:rStyle w:val="FootnoteAnchor"/>
          <w:rtl w:val="true"/>
        </w:rPr>
        <w:footnoteReference w:id="1037"/>
      </w:r>
      <w:r>
        <w:rPr>
          <w:rFonts w:ascii="Amiri" w:hAnsi="Amiri" w:eastAsia="Amiri" w:cs="Amiri"/>
          <w:color w:val="111111"/>
          <w:sz w:val="28"/>
          <w:sz w:val="28"/>
          <w:szCs w:val="28"/>
          <w:rtl w:val="true"/>
          <w:lang w:bidi="ar-SA"/>
        </w:rPr>
        <w:t xml:space="preserve">حَتَّی شَبِعْتُ </w:t>
      </w:r>
      <w:r>
        <w:rPr>
          <w:rFonts w:eastAsia="Amiri" w:cs="Amiri" w:ascii="Amiri" w:hAnsi="Amiri"/>
          <w:color w:val="111111"/>
          <w:sz w:val="28"/>
          <w:szCs w:val="28"/>
          <w:rtl w:val="true"/>
          <w:lang w:bidi="ar-SA"/>
        </w:rPr>
        <w:t xml:space="preserve">. </w:t>
      </w:r>
      <w:bookmarkStart w:id="3353" w:name="pg13660_142372"/>
    </w:p>
    <w:p>
      <w:pPr>
        <w:pStyle w:val="BookText"/>
        <w:rPr/>
      </w:pPr>
      <w:bookmarkEnd w:id="3353"/>
      <w:r>
        <w:rPr>
          <w:rFonts w:ascii="Amiri" w:hAnsi="Amiri" w:eastAsia="Amiri" w:cs="Amiri"/>
          <w:color w:val="111111"/>
          <w:sz w:val="28"/>
          <w:sz w:val="28"/>
          <w:szCs w:val="28"/>
          <w:rtl w:val="true"/>
          <w:lang w:bidi="ar-SA"/>
        </w:rPr>
        <w:t>وَ أَنَا مُحْرِمٌ فَقَالَ إِذَا فَرَغْتَ مِنْ مَنَاسِکِکَ وَ أَرَدْتَ الْخُرُوجَ مِنْ مَکَّةَ فَابْتَعْ بِدِرْهَمٍ تَمْراً فَتَصَدَّقْ بِهِ فَیَکُونَ کَفَّارَةً لِذَلِکَ وَ لِمَا دَخَلَ فِی إِحْرَامِکَ مِمَّا لَا تَعْلَمُ</w:t>
      </w:r>
      <w:r>
        <w:rPr>
          <w:rFonts w:eastAsia="Amiri" w:cs="Amiri" w:ascii="Amiri" w:hAnsi="Amiri"/>
          <w:color w:val="111111"/>
          <w:sz w:val="28"/>
          <w:szCs w:val="28"/>
          <w:rtl w:val="true"/>
          <w:lang w:bidi="ar-SA"/>
        </w:rPr>
        <w:t>.</w:t>
      </w:r>
    </w:p>
    <w:p>
      <w:pPr>
        <w:pStyle w:val="Heading4"/>
        <w:numPr>
          <w:ilvl w:val="3"/>
          <w:numId w:val="1"/>
        </w:numPr>
        <w:rPr/>
      </w:pPr>
      <w:bookmarkStart w:id="3354" w:name="__RefHeading___Toc1505609_3830689328"/>
      <w:bookmarkStart w:id="3355" w:name="_Toc1509"/>
      <w:bookmarkEnd w:id="3354"/>
      <w:r>
        <w:rPr/>
        <w:t>10</w:t>
      </w:r>
      <w:r>
        <w:rPr>
          <w:rtl w:val="true"/>
        </w:rPr>
        <w:t xml:space="preserve">- </w:t>
      </w:r>
      <w:r>
        <w:rPr>
          <w:rtl w:val="true"/>
        </w:rPr>
        <w:t>حدیث</w:t>
      </w:r>
      <w:bookmarkEnd w:id="335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الْمِلْحِ فِیهِ زَعْفَرَانٌ لِلْمُحْرِمِ قَالَ لَا یَنْبَغِی لِلْمُحْرِمِ أَنْ یَأْکُلَ شَیْئاً فِیهِ زَعْفَرَانٌ وَ لَا شَیْئاً مِنَ الطِّیبِ</w:t>
      </w:r>
      <w:r>
        <w:rPr>
          <w:rFonts w:eastAsia="Amiri" w:cs="Amiri" w:ascii="Amiri" w:hAnsi="Amiri"/>
          <w:color w:val="111111"/>
          <w:sz w:val="28"/>
          <w:szCs w:val="28"/>
          <w:rtl w:val="true"/>
          <w:lang w:bidi="ar-SA"/>
        </w:rPr>
        <w:t>.</w:t>
      </w:r>
    </w:p>
    <w:p>
      <w:pPr>
        <w:pStyle w:val="Heading4"/>
        <w:numPr>
          <w:ilvl w:val="3"/>
          <w:numId w:val="1"/>
        </w:numPr>
        <w:rPr/>
      </w:pPr>
      <w:bookmarkStart w:id="3356" w:name="__RefHeading___Toc1505611_3830689328"/>
      <w:bookmarkStart w:id="3357" w:name="_Toc1510"/>
      <w:bookmarkEnd w:id="3356"/>
      <w:r>
        <w:rPr/>
        <w:t>11</w:t>
      </w:r>
      <w:r>
        <w:rPr>
          <w:rtl w:val="true"/>
        </w:rPr>
        <w:t xml:space="preserve">- </w:t>
      </w:r>
      <w:r>
        <w:rPr>
          <w:rtl w:val="true"/>
        </w:rPr>
        <w:t>حدیث</w:t>
      </w:r>
      <w:bookmarkEnd w:id="335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الْحَلَبِیِّ عَنِ الْمُعَلَّی أَبِی عُثْمَانَ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أَنْ یَنَامَ الْمُحْرِمُ عَلَی فِرَاشٍ أَصْفَرَ أَوْ عَلَی مِرْفَقَةٍ صَفْرَاءَ</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Heading4"/>
        <w:numPr>
          <w:ilvl w:val="3"/>
          <w:numId w:val="1"/>
        </w:numPr>
        <w:rPr/>
      </w:pPr>
      <w:bookmarkStart w:id="3358" w:name="__RefHeading___Toc1505613_3830689328"/>
      <w:bookmarkStart w:id="3359" w:name="_Toc1511"/>
      <w:bookmarkEnd w:id="3358"/>
      <w:r>
        <w:rPr/>
        <w:t>12</w:t>
      </w:r>
      <w:r>
        <w:rPr>
          <w:rtl w:val="true"/>
        </w:rPr>
        <w:t xml:space="preserve">- </w:t>
      </w:r>
      <w:r>
        <w:rPr>
          <w:rtl w:val="true"/>
        </w:rPr>
        <w:t>حدیث</w:t>
      </w:r>
      <w:bookmarkEnd w:id="335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رَیْحَاناً وَ أَنْتَ مُحْرِمٌ وَ لَا شَیْئاً فِیهِ زَعْفَرَانٌ وَ لَا تَطْعَمْ طَعَاماً فِیهِ زَعْفَرَانٌ</w:t>
      </w:r>
      <w:r>
        <w:rPr>
          <w:rFonts w:eastAsia="Amiri" w:cs="Amiri" w:ascii="Amiri" w:hAnsi="Amiri"/>
          <w:color w:val="111111"/>
          <w:sz w:val="28"/>
          <w:szCs w:val="28"/>
          <w:rtl w:val="true"/>
          <w:lang w:bidi="ar-SA"/>
        </w:rPr>
        <w:t>.</w:t>
      </w:r>
    </w:p>
    <w:p>
      <w:pPr>
        <w:pStyle w:val="Heading4"/>
        <w:numPr>
          <w:ilvl w:val="3"/>
          <w:numId w:val="1"/>
        </w:numPr>
        <w:rPr/>
      </w:pPr>
      <w:bookmarkStart w:id="3360" w:name="__RefHeading___Toc1505615_3830689328"/>
      <w:bookmarkStart w:id="3361" w:name="_Toc1512"/>
      <w:bookmarkEnd w:id="3360"/>
      <w:r>
        <w:rPr/>
        <w:t>13</w:t>
      </w:r>
      <w:r>
        <w:rPr>
          <w:rtl w:val="true"/>
        </w:rPr>
        <w:t xml:space="preserve">- </w:t>
      </w:r>
      <w:r>
        <w:rPr>
          <w:rtl w:val="true"/>
        </w:rPr>
        <w:t>حدیث</w:t>
      </w:r>
      <w:bookmarkEnd w:id="336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الْمُحْرِمِ یَغْسِلُ یَدَهُ بِالْأُشْنَانِ قَالَ کَانَ أَبِی یَغْسِلُ یَدَهُ بِالْحُرُضِ الْأَبْیَضِ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2" w:name="__RefHeading___Toc1505617_3830689328"/>
      <w:bookmarkStart w:id="3363" w:name="_Toc1513"/>
      <w:bookmarkEnd w:id="3362"/>
      <w:r>
        <w:rPr/>
        <w:t>14</w:t>
      </w:r>
      <w:r>
        <w:rPr>
          <w:rtl w:val="true"/>
        </w:rPr>
        <w:t xml:space="preserve">- </w:t>
      </w:r>
      <w:r>
        <w:rPr>
          <w:rtl w:val="true"/>
        </w:rPr>
        <w:t>حدیث</w:t>
      </w:r>
      <w:bookmarkEnd w:id="336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تَشَمَّ الْإِذْخِرَ وَ الْقَیْصُومَ وَ الْخُزَامَی وَ الشِّیحَ وَ أَشْبَاهَهُ وَ أَنْتَ مُحْرِمٌ</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هو خیری البر و قال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طیبة الرائحة لها نور کنور البنفسج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w:t>
      </w:r>
    </w:p>
    <w:p>
      <w:pPr>
        <w:pStyle w:val="Heading4"/>
        <w:numPr>
          <w:ilvl w:val="3"/>
          <w:numId w:val="1"/>
        </w:numPr>
        <w:rPr/>
      </w:pPr>
      <w:bookmarkStart w:id="3364" w:name="__RefHeading___Toc1505619_3830689328"/>
      <w:bookmarkStart w:id="3365" w:name="_Toc1514"/>
      <w:bookmarkEnd w:id="3364"/>
      <w:r>
        <w:rPr/>
        <w:t>15</w:t>
      </w:r>
      <w:r>
        <w:rPr>
          <w:rtl w:val="true"/>
        </w:rPr>
        <w:t xml:space="preserve">- </w:t>
      </w:r>
      <w:r>
        <w:rPr>
          <w:rtl w:val="true"/>
        </w:rPr>
        <w:t>حدیث</w:t>
      </w:r>
      <w:bookmarkEnd w:id="336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عَبْدِ اللَّهِ بْنِ جَبَلَةَ عَنْ إِسْحَاقَ بْنِ عَمَّارٍ عَنْ أَبِی عَبْدِ اللَّهِ علیه السلام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الْمُحْرِمِ یَمَسُ </w:t>
      </w:r>
      <w:r>
        <w:rPr>
          <w:rFonts w:eastAsia="Amiri" w:cs="Amiri" w:ascii="Amiri" w:hAnsi="Amiri"/>
          <w:color w:val="111111"/>
          <w:sz w:val="28"/>
          <w:szCs w:val="28"/>
          <w:rtl w:val="true"/>
          <w:lang w:bidi="ar-SA"/>
        </w:rPr>
        <w:t xml:space="preserve">. </w:t>
      </w:r>
      <w:bookmarkStart w:id="3366" w:name="pg13660_142373"/>
    </w:p>
    <w:p>
      <w:pPr>
        <w:pStyle w:val="BookText"/>
        <w:rPr/>
      </w:pPr>
      <w:bookmarkEnd w:id="3366"/>
      <w:r>
        <w:rPr>
          <w:rFonts w:ascii="Amiri" w:hAnsi="Amiri" w:eastAsia="Amiri" w:cs="Amiri"/>
          <w:color w:val="111111"/>
          <w:sz w:val="28"/>
          <w:sz w:val="28"/>
          <w:szCs w:val="28"/>
          <w:rtl w:val="true"/>
          <w:lang w:bidi="ar-SA"/>
        </w:rPr>
        <w:t>الطِّیبَ وَ هُوَ نَائِمٌ لَا یَعْلَمُ قَالَ یَغْسِلُهُ وَ لَیْسَ عَلَیْهِ شَیْ‌ءٌ وَ عَنِ الْمُحْرِمِ یَدْهُنُهُ الْحَلَالُ بِالدُّهْنِ الطَّیِّبِ وَ الْمُحْرِمُ لَا یَعْلَمُ مَا عَلَیْهِ قَالَ یَغْسِلُهُ أَیْضاً وَ لْیَحْذَرْ</w:t>
      </w:r>
      <w:r>
        <w:rPr>
          <w:rFonts w:eastAsia="Amiri" w:cs="Amiri" w:ascii="Amiri" w:hAnsi="Amiri"/>
          <w:color w:val="111111"/>
          <w:sz w:val="28"/>
          <w:szCs w:val="28"/>
          <w:rtl w:val="true"/>
          <w:lang w:bidi="ar-SA"/>
        </w:rPr>
        <w:t>.</w:t>
      </w:r>
    </w:p>
    <w:p>
      <w:pPr>
        <w:pStyle w:val="Heading4"/>
        <w:numPr>
          <w:ilvl w:val="3"/>
          <w:numId w:val="1"/>
        </w:numPr>
        <w:rPr/>
      </w:pPr>
      <w:bookmarkStart w:id="3367" w:name="__RefHeading___Toc1505621_3830689328"/>
      <w:bookmarkStart w:id="3368" w:name="_Toc1515"/>
      <w:bookmarkEnd w:id="3367"/>
      <w:r>
        <w:rPr/>
        <w:t>16</w:t>
      </w:r>
      <w:r>
        <w:rPr>
          <w:rtl w:val="true"/>
        </w:rPr>
        <w:t xml:space="preserve">- </w:t>
      </w:r>
      <w:r>
        <w:rPr>
          <w:rtl w:val="true"/>
        </w:rPr>
        <w:t>حدیث</w:t>
      </w:r>
      <w:bookmarkEnd w:id="336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أَبِی عُمَیْرٍ عَنِ التُّفَّاحِ وَ الْأُتْرُجِّ وَ النَّبِقِ </w:t>
      </w:r>
      <w:r>
        <w:rPr>
          <w:rStyle w:val="FootnoteAnchor"/>
          <w:rtl w:val="true"/>
        </w:rPr>
        <w:footnoteReference w:id="1041"/>
      </w:r>
      <w:r>
        <w:rPr>
          <w:rFonts w:ascii="Amiri" w:hAnsi="Amiri" w:eastAsia="Amiri" w:cs="Amiri"/>
          <w:color w:val="111111"/>
          <w:sz w:val="28"/>
          <w:sz w:val="28"/>
          <w:szCs w:val="28"/>
          <w:rtl w:val="true"/>
          <w:lang w:bidi="ar-SA"/>
        </w:rPr>
        <w:t>وَ مَا طَابَ رِیحُهُ قَالَ تُمْسِکُ عَنْ شَمِّهِ وَ تَأْکُلُهُ</w:t>
      </w:r>
      <w:r>
        <w:rPr>
          <w:rFonts w:eastAsia="Amiri" w:cs="Amiri" w:ascii="Amiri" w:hAnsi="Amiri"/>
          <w:color w:val="111111"/>
          <w:sz w:val="28"/>
          <w:szCs w:val="28"/>
          <w:rtl w:val="true"/>
          <w:lang w:bidi="ar-SA"/>
        </w:rPr>
        <w:t>.</w:t>
      </w:r>
    </w:p>
    <w:p>
      <w:pPr>
        <w:pStyle w:val="Heading4"/>
        <w:numPr>
          <w:ilvl w:val="3"/>
          <w:numId w:val="1"/>
        </w:numPr>
        <w:rPr/>
      </w:pPr>
      <w:bookmarkStart w:id="3369" w:name="__RefHeading___Toc1505623_3830689328"/>
      <w:bookmarkStart w:id="3370" w:name="_Toc1516"/>
      <w:bookmarkEnd w:id="3369"/>
      <w:r>
        <w:rPr/>
        <w:t>17</w:t>
      </w:r>
      <w:r>
        <w:rPr>
          <w:rtl w:val="true"/>
        </w:rPr>
        <w:t xml:space="preserve">- </w:t>
      </w:r>
      <w:r>
        <w:rPr>
          <w:rtl w:val="true"/>
        </w:rPr>
        <w:t>حدیث</w:t>
      </w:r>
      <w:bookmarkEnd w:id="337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یَأْکُلُ الْأُتْرُجَّ قَالَ نَعَمْ قُلْتُ لَهُ رَائِحَةٌ طَیِّبَةٌ قَالَ الْأُتْرُجُّ طَعَامٌ لَیْسَ هُوَ مِنَ الطِّیبِ</w:t>
      </w:r>
      <w:r>
        <w:rPr>
          <w:rFonts w:eastAsia="Amiri" w:cs="Amiri" w:ascii="Amiri" w:hAnsi="Amiri"/>
          <w:color w:val="111111"/>
          <w:sz w:val="28"/>
          <w:szCs w:val="28"/>
          <w:rtl w:val="true"/>
          <w:lang w:bidi="ar-SA"/>
        </w:rPr>
        <w:t>.</w:t>
      </w:r>
    </w:p>
    <w:p>
      <w:pPr>
        <w:pStyle w:val="Heading4"/>
        <w:numPr>
          <w:ilvl w:val="3"/>
          <w:numId w:val="1"/>
        </w:numPr>
        <w:rPr/>
      </w:pPr>
      <w:bookmarkStart w:id="3371" w:name="__RefHeading___Toc1505625_3830689328"/>
      <w:bookmarkStart w:id="3372" w:name="_Toc1517"/>
      <w:bookmarkEnd w:id="3371"/>
      <w:r>
        <w:rPr/>
        <w:t>18</w:t>
      </w:r>
      <w:r>
        <w:rPr>
          <w:rtl w:val="true"/>
        </w:rPr>
        <w:t xml:space="preserve">- </w:t>
      </w:r>
      <w:r>
        <w:rPr>
          <w:rtl w:val="true"/>
        </w:rPr>
        <w:t>حدیث</w:t>
      </w:r>
      <w:bookmarkEnd w:id="337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الْحِنَّاءِ فَقَالَ إِنَّ الْمُحْرِمَ لَیَمَسُّهُ وَ یُدَاوِی بِهِ بَعِیرَهُ وَ مَا هُوَ بِطِیبٍ وَ مَا بِهِ بَأْسٌ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3" w:name="__RefHeading___Toc1505627_3830689328"/>
      <w:bookmarkStart w:id="3374" w:name="_Toc1518"/>
      <w:bookmarkEnd w:id="3373"/>
      <w:r>
        <w:rPr/>
        <w:t>19</w:t>
      </w:r>
      <w:r>
        <w:rPr>
          <w:rtl w:val="true"/>
        </w:rPr>
        <w:t xml:space="preserve">- </w:t>
      </w:r>
      <w:r>
        <w:rPr>
          <w:rtl w:val="true"/>
        </w:rPr>
        <w:t>حدیث</w:t>
      </w:r>
      <w:bookmarkEnd w:id="337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عَامِرٍ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جَعَلْتُ ثَوْبَیْ إِحْرَامِی مَعَ أَثْوَابٍ قَدْ جُمِّرَتْ فَأَجِدُ مِنْ رِیحِهَا قَالَ فَانْشُرْهَا فِی الرِّیحِ حَتَّی یَذْهَبَ رِیحُهَا</w:t>
      </w:r>
      <w:r>
        <w:rPr>
          <w:rFonts w:eastAsia="Amiri" w:cs="Amiri" w:ascii="Amiri" w:hAnsi="Amiri"/>
          <w:color w:val="111111"/>
          <w:sz w:val="28"/>
          <w:szCs w:val="28"/>
          <w:rtl w:val="true"/>
          <w:lang w:bidi="ar-SA"/>
        </w:rPr>
        <w:t>.</w:t>
      </w:r>
    </w:p>
    <w:p>
      <w:pPr>
        <w:pStyle w:val="Heading3"/>
        <w:numPr>
          <w:ilvl w:val="2"/>
          <w:numId w:val="1"/>
        </w:numPr>
        <w:rPr/>
      </w:pPr>
      <w:bookmarkStart w:id="3375" w:name="__RefHeading___Toc1505629_3830689328"/>
      <w:bookmarkStart w:id="3376" w:name="_Toc1519"/>
      <w:bookmarkEnd w:id="3375"/>
      <w:r>
        <w:rPr>
          <w:rtl w:val="true"/>
        </w:rPr>
        <w:t>بَابُ مَا یُکْرَهُ مِنَ الزِّینَةِ لِلْمُحْرِمِ</w:t>
      </w:r>
      <w:bookmarkEnd w:id="3376"/>
    </w:p>
    <w:p>
      <w:pPr>
        <w:pStyle w:val="Heading4"/>
        <w:numPr>
          <w:ilvl w:val="3"/>
          <w:numId w:val="1"/>
        </w:numPr>
        <w:rPr/>
      </w:pPr>
      <w:bookmarkStart w:id="3377" w:name="__RefHeading___Toc1505631_3830689328"/>
      <w:bookmarkStart w:id="3378" w:name="_Toc1520"/>
      <w:bookmarkEnd w:id="3377"/>
      <w:r>
        <w:rPr/>
        <w:t>1</w:t>
      </w:r>
      <w:r>
        <w:rPr>
          <w:rtl w:val="true"/>
        </w:rPr>
        <w:t xml:space="preserve">- </w:t>
      </w:r>
      <w:r>
        <w:rPr>
          <w:rtl w:val="true"/>
        </w:rPr>
        <w:t>حدیث</w:t>
      </w:r>
      <w:bookmarkEnd w:id="337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فِی الْمِرْآةِ وَ أَنْتَ مُحْرِمٌ لِأَنَّهُ مِنَ الزِّینَةِ وَ لَا تَکْتَحِلِ الْمَرْأَةُ الْمُحْرِمَةُ</w:t>
      </w:r>
      <w:r>
        <w:rPr>
          <w:rFonts w:eastAsia="Amiri" w:cs="Amiri" w:ascii="Amiri" w:hAnsi="Amiri"/>
          <w:color w:val="111111"/>
          <w:sz w:val="28"/>
          <w:szCs w:val="28"/>
          <w:rtl w:val="true"/>
          <w:lang w:bidi="ar-SA"/>
        </w:rPr>
        <w:t xml:space="preserve">-) </w:t>
      </w:r>
      <w:bookmarkStart w:id="3379" w:name="pg13660_142374"/>
    </w:p>
    <w:p>
      <w:pPr>
        <w:pStyle w:val="BookText"/>
        <w:rPr/>
      </w:pPr>
      <w:bookmarkEnd w:id="3379"/>
      <w:r>
        <w:rPr>
          <w:rFonts w:ascii="Amiri" w:hAnsi="Amiri" w:eastAsia="Amiri" w:cs="Amiri"/>
          <w:color w:val="111111"/>
          <w:sz w:val="28"/>
          <w:sz w:val="28"/>
          <w:szCs w:val="28"/>
          <w:rtl w:val="true"/>
          <w:lang w:bidi="ar-SA"/>
        </w:rPr>
        <w:t xml:space="preserve">بِالسَّوَادِ إِنَّ السَّوَادَ زِینَةٌ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0" w:name="__RefHeading___Toc1505633_3830689328"/>
      <w:bookmarkStart w:id="3381" w:name="_Toc1521"/>
      <w:bookmarkEnd w:id="3380"/>
      <w:r>
        <w:rPr/>
        <w:t>2</w:t>
      </w:r>
      <w:r>
        <w:rPr>
          <w:rtl w:val="true"/>
        </w:rPr>
        <w:t xml:space="preserve">- </w:t>
      </w:r>
      <w:r>
        <w:rPr>
          <w:rtl w:val="true"/>
        </w:rPr>
        <w:t>حدیث</w:t>
      </w:r>
      <w:bookmarkEnd w:id="33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مُعَاوِیَةَ بْنِ عَمَّارٍ قَالَ قَالَ أَبُو عَبْدِ اللَّهِ ع لَا یَنْظُرِ الْمُحْرِمُ فِی الْمِرْآةِ لِزِینَةٍ فَإِنْ نَظَرَ فَلْیُلَبِ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2" w:name="__RefHeading___Toc1505635_3830689328"/>
      <w:bookmarkStart w:id="3383" w:name="_Toc1522"/>
      <w:bookmarkEnd w:id="3382"/>
      <w:r>
        <w:rPr/>
        <w:t>3</w:t>
      </w:r>
      <w:r>
        <w:rPr>
          <w:rtl w:val="true"/>
        </w:rPr>
        <w:t xml:space="preserve">- </w:t>
      </w:r>
      <w:r>
        <w:rPr>
          <w:rtl w:val="true"/>
        </w:rPr>
        <w:t>حدیث</w:t>
      </w:r>
      <w:bookmarkEnd w:id="33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الْکُحْلِ لِلْمُحْرِمِ قَالَ أَمَّا بِالسَّوَادِ فَلَا وَ لَکِنْ بِالصَّبِرِ وَ الْحُضُضِ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4" w:name="__RefHeading___Toc1505637_3830689328"/>
      <w:bookmarkStart w:id="3385" w:name="_Toc1523"/>
      <w:bookmarkEnd w:id="3384"/>
      <w:r>
        <w:rPr/>
        <w:t>4</w:t>
      </w:r>
      <w:r>
        <w:rPr>
          <w:rtl w:val="true"/>
        </w:rPr>
        <w:t xml:space="preserve">- </w:t>
      </w:r>
      <w:r>
        <w:rPr>
          <w:rtl w:val="true"/>
        </w:rPr>
        <w:t>حدیث</w:t>
      </w:r>
      <w:bookmarkEnd w:id="33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الْمُحْرِمُ عَیْنَیْهِ فَلْیَکْتَحِلْ بِکُحْلٍ لَیْسَ فِیهِ مِسْکٌ وَ لَا طِیبٌ</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Heading4"/>
        <w:numPr>
          <w:ilvl w:val="3"/>
          <w:numId w:val="1"/>
        </w:numPr>
        <w:rPr/>
      </w:pPr>
      <w:bookmarkStart w:id="3386" w:name="__RefHeading___Toc1505639_3830689328"/>
      <w:bookmarkStart w:id="3387" w:name="_Toc1524"/>
      <w:bookmarkEnd w:id="3386"/>
      <w:r>
        <w:rPr/>
        <w:t>5</w:t>
      </w:r>
      <w:r>
        <w:rPr>
          <w:rtl w:val="true"/>
        </w:rPr>
        <w:t xml:space="preserve">- </w:t>
      </w:r>
      <w:r>
        <w:rPr>
          <w:rtl w:val="true"/>
        </w:rPr>
        <w:t>حدیث</w:t>
      </w:r>
      <w:bookmarkEnd w:id="33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یَکْتَحِلْ إِلَّا مِنْ وَجَعٍ وَ قَالَ لَا بَأْسَ بِأَنْ تَکْتَحِلَ وَ أَنْتَ مُحْرِمٌ بِمَا لَمْ یَکُنْ فِیهِ طِیبٌ یُوجَدُ رِیحُهُ فَأَمَّا لِلزِّینَةِ فَلَا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 </w:t>
      </w:r>
      <w:bookmarkStart w:id="3388" w:name="pg13660_142375"/>
    </w:p>
    <w:p>
      <w:pPr>
        <w:pStyle w:val="Heading3"/>
        <w:numPr>
          <w:ilvl w:val="2"/>
          <w:numId w:val="1"/>
        </w:numPr>
        <w:rPr/>
      </w:pPr>
      <w:bookmarkStart w:id="3389" w:name="__RefHeading___Toc1505641_3830689328"/>
      <w:bookmarkStart w:id="3390" w:name="_Toc1525"/>
      <w:bookmarkEnd w:id="3388"/>
      <w:bookmarkEnd w:id="3389"/>
      <w:r>
        <w:rPr>
          <w:rtl w:val="true"/>
        </w:rPr>
        <w:t>بَابُ الْعِلَاجِ لِلْمُحْرِمِ إِذَا مَرِضَ أَوْ أَصَابَهُ جُرْحٌ أَوْ خُرَاجٌ أَوْ عِلَّةٌ</w:t>
      </w:r>
      <w:bookmarkEnd w:id="3390"/>
    </w:p>
    <w:p>
      <w:pPr>
        <w:pStyle w:val="Heading4"/>
        <w:numPr>
          <w:ilvl w:val="3"/>
          <w:numId w:val="1"/>
        </w:numPr>
        <w:rPr/>
      </w:pPr>
      <w:bookmarkStart w:id="3391" w:name="__RefHeading___Toc1505643_3830689328"/>
      <w:bookmarkStart w:id="3392" w:name="_Toc1526"/>
      <w:bookmarkEnd w:id="3391"/>
      <w:r>
        <w:rPr/>
        <w:t>1</w:t>
      </w:r>
      <w:r>
        <w:rPr>
          <w:rtl w:val="true"/>
        </w:rPr>
        <w:t xml:space="preserve">- </w:t>
      </w:r>
      <w:r>
        <w:rPr>
          <w:rtl w:val="true"/>
        </w:rPr>
        <w:t>حدیث</w:t>
      </w:r>
      <w:bookmarkEnd w:id="3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اشْتَکَی الْمُحْرِمُ فَلْیَتَدَاوَ بِمَا یَأْکُلُ وَ هُوَ مُحْرِمٌ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3" w:name="__RefHeading___Toc1505645_3830689328"/>
      <w:bookmarkStart w:id="3394" w:name="_Toc1527"/>
      <w:bookmarkEnd w:id="3393"/>
      <w:r>
        <w:rPr/>
        <w:t>2</w:t>
      </w:r>
      <w:r>
        <w:rPr>
          <w:rtl w:val="true"/>
        </w:rPr>
        <w:t xml:space="preserve">- </w:t>
      </w:r>
      <w:r>
        <w:rPr>
          <w:rtl w:val="true"/>
        </w:rPr>
        <w:t>حدیث</w:t>
      </w:r>
      <w:bookmarkEnd w:id="33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کَعْبِ بْنِ عُجْرَةَ وَ الْقَمْلُ یَتَنَاثَرُ مِنْ رَأْسِهِ وَ هُوَ مُحْرِمٌ فَقَالَ لَهُ أَ تُؤْذِیکَ هَوَامُّکَ فَقَالَ نَعَمْ فَأُنْزِلَتْ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فَفِدْیَةٌ مِنْ صِیامٍ أَوْ صَدَقَةٍ أَوْ نُسُکٍ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فَأَمَرَهُ رَسُولُ اللَّهِ صلی الله علیه و آله أَنْ یَحْلِقَ وَ جَعَلَ الصِّیَامَ ثَلَاثَةَ أَیَّامٍ وَ الصَّدَقَةَ عَلَی سِتَّةِ مَسَاکِینَ لِکُلِّ مِسْکِینٍ مُدَّیْنِ وَ النُّسُکَ شَاةً قَالَ أَبُو عَبْدِ اللَّهِ علیه السلام وَ کُلُّ شَیْ‌ءٍ مِنَ الْقُرْآنِ </w:t>
      </w:r>
      <w:r>
        <w:rPr>
          <w:rStyle w:val="FootnoteAnchor"/>
          <w:rtl w:val="true"/>
        </w:rPr>
        <w:footnoteReference w:id="1050"/>
      </w:r>
      <w:r>
        <w:rPr>
          <w:rFonts w:ascii="Amiri" w:hAnsi="Amiri" w:eastAsia="Amiri" w:cs="Amiri"/>
          <w:color w:val="111111"/>
          <w:sz w:val="28"/>
          <w:sz w:val="28"/>
          <w:szCs w:val="28"/>
          <w:rtl w:val="true"/>
          <w:lang w:bidi="ar-SA"/>
        </w:rPr>
        <w:t xml:space="preserve">أَوْ فَصَاحِبُهُ بِالْخِیَارِ یَخْتَارُ مَا شَاءَ وَ کُلُّ شَیْ‌ءٍ مِنَ الْقُرْآنِ فَمَنْ لَمْ یَجِدْ کَذَا فَعَلَیْهِ کَذَا فَالْأُولَی الْخِیَارُ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5" w:name="__RefHeading___Toc1505647_3830689328"/>
      <w:bookmarkStart w:id="3396" w:name="_Toc1528"/>
      <w:bookmarkEnd w:id="3395"/>
      <w:r>
        <w:rPr/>
        <w:t>3</w:t>
      </w:r>
      <w:r>
        <w:rPr>
          <w:rtl w:val="true"/>
        </w:rPr>
        <w:t xml:space="preserve">- </w:t>
      </w:r>
      <w:r>
        <w:rPr>
          <w:rtl w:val="true"/>
        </w:rPr>
        <w:t>حدیث</w:t>
      </w:r>
      <w:bookmarkEnd w:id="33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اللَّهِ بْنِ یَحْیَی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ضَرِیرُ الْبَصَرِ </w:t>
      </w:r>
      <w:r>
        <w:rPr>
          <w:rStyle w:val="FootnoteAnchor"/>
          <w:rtl w:val="true"/>
        </w:rPr>
        <w:footnoteReference w:id="1052"/>
      </w:r>
      <w:r>
        <w:rPr>
          <w:rFonts w:ascii="Amiri" w:hAnsi="Amiri" w:eastAsia="Amiri" w:cs="Amiri"/>
          <w:color w:val="111111"/>
          <w:sz w:val="28"/>
          <w:sz w:val="28"/>
          <w:szCs w:val="28"/>
          <w:rtl w:val="true"/>
          <w:lang w:bidi="ar-SA"/>
        </w:rPr>
        <w:t xml:space="preserve">وَ أَنَا حَاضِرٌ فَقَالَ </w:t>
      </w:r>
      <w:r>
        <w:rPr>
          <w:rFonts w:eastAsia="Amiri" w:cs="Amiri" w:ascii="Amiri" w:hAnsi="Amiri"/>
          <w:color w:val="111111"/>
          <w:sz w:val="28"/>
          <w:szCs w:val="28"/>
          <w:rtl w:val="true"/>
          <w:lang w:bidi="ar-SA"/>
        </w:rPr>
        <w:t xml:space="preserve">. </w:t>
      </w:r>
      <w:bookmarkStart w:id="3397" w:name="pg13660_142376"/>
    </w:p>
    <w:p>
      <w:pPr>
        <w:pStyle w:val="BookText"/>
        <w:rPr/>
      </w:pPr>
      <w:bookmarkEnd w:id="3397"/>
      <w:r>
        <w:rPr>
          <w:rFonts w:ascii="Amiri" w:hAnsi="Amiri" w:eastAsia="Amiri" w:cs="Amiri"/>
          <w:color w:val="111111"/>
          <w:sz w:val="28"/>
          <w:sz w:val="28"/>
          <w:szCs w:val="28"/>
          <w:rtl w:val="true"/>
          <w:lang w:bidi="ar-SA"/>
        </w:rPr>
        <w:t>أَکْتَحِلُ إِذَا أَحْرَمْتُ قَالَ لَا وَ لِمَ تَکْتَحِلُ قَالَ إِنِّی ضَرِیرُ الْبَصَرِ فَإِذَا أَنَا اکْتَحَلْتُ نَفَعَنِی وَ إِذَا لَمْ أَکْتَحِلْ ضَرَّنِی قَالَ فَاکْتَحِلْ قَالَ فَإِنِّی أَجْعَلُ مَعَ الْکُحْلِ غَیْرَهُ قَالَ مَا هُوَ قَالَ آخُذُ خِرْقَتَیْنِ فَأُرَبِّعُهُمَا فَأَجْعَلُ عَلَی کُلِّ عَیْنٍ خِرْقَةً وَ أُعَصِّبُهُمَا بِعِصَابَةٍ إِلَی قَفَایَ فَإِذَا فَعَلْتُ ذَلِکَ نَفَعَنِی وَ إِذَا تَرَکْتُهُ ضَرَّنِی قَالَ فَاصْنَعْهُ</w:t>
      </w:r>
      <w:r>
        <w:rPr>
          <w:rFonts w:eastAsia="Amiri" w:cs="Amiri" w:ascii="Amiri" w:hAnsi="Amiri"/>
          <w:color w:val="111111"/>
          <w:sz w:val="28"/>
          <w:szCs w:val="28"/>
          <w:rtl w:val="true"/>
          <w:lang w:bidi="ar-SA"/>
        </w:rPr>
        <w:t>.</w:t>
      </w:r>
    </w:p>
    <w:p>
      <w:pPr>
        <w:pStyle w:val="Heading4"/>
        <w:numPr>
          <w:ilvl w:val="3"/>
          <w:numId w:val="1"/>
        </w:numPr>
        <w:rPr/>
      </w:pPr>
      <w:bookmarkStart w:id="3398" w:name="__RefHeading___Toc1505649_3830689328"/>
      <w:bookmarkStart w:id="3399" w:name="_Toc1529"/>
      <w:bookmarkEnd w:id="3398"/>
      <w:r>
        <w:rPr/>
        <w:t>4</w:t>
      </w:r>
      <w:r>
        <w:rPr>
          <w:rtl w:val="true"/>
        </w:rPr>
        <w:t xml:space="preserve">- </w:t>
      </w:r>
      <w:r>
        <w:rPr>
          <w:rtl w:val="true"/>
        </w:rPr>
        <w:t>حدیث</w:t>
      </w:r>
      <w:bookmarkEnd w:id="33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تَشَقَّقَتْ یَدَاهُ وَ رِجْلَاهُ وَ هُوَ مُحْرِمٌ أَ یَتَدَاوَی قَالَ نَعَمْ بِالسَّمْنِ وَ الزَّیْتِ وَ قَالَ إِذَا اشْتَکَی الْمُحْرِمُ فَلْیَتَدَاوَ بِمَا یَحِلُّ لَهُ أَنْ یَأْکُلَهُ وَ هُوَ مُحْرِمٌ</w:t>
      </w:r>
      <w:r>
        <w:rPr>
          <w:rFonts w:eastAsia="Amiri" w:cs="Amiri" w:ascii="Amiri" w:hAnsi="Amiri"/>
          <w:color w:val="111111"/>
          <w:sz w:val="28"/>
          <w:szCs w:val="28"/>
          <w:rtl w:val="true"/>
          <w:lang w:bidi="ar-SA"/>
        </w:rPr>
        <w:t>.</w:t>
      </w:r>
    </w:p>
    <w:p>
      <w:pPr>
        <w:pStyle w:val="Heading4"/>
        <w:numPr>
          <w:ilvl w:val="3"/>
          <w:numId w:val="1"/>
        </w:numPr>
        <w:rPr/>
      </w:pPr>
      <w:bookmarkStart w:id="3400" w:name="__RefHeading___Toc1505651_3830689328"/>
      <w:bookmarkStart w:id="3401" w:name="_Toc1530"/>
      <w:bookmarkEnd w:id="3400"/>
      <w:r>
        <w:rPr/>
        <w:t>5</w:t>
      </w:r>
      <w:r>
        <w:rPr>
          <w:rtl w:val="true"/>
        </w:rPr>
        <w:t xml:space="preserve">- </w:t>
      </w:r>
      <w:r>
        <w:rPr>
          <w:rtl w:val="true"/>
        </w:rPr>
        <w:t>حدیث</w:t>
      </w:r>
      <w:bookmarkEnd w:id="34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یَعْصِرُ الدُّمَّلَ وَ یَرْبِطُ عَلَی الْقَرْحَةِ قَالَ لَا بَأْسَ</w:t>
      </w:r>
      <w:r>
        <w:rPr>
          <w:rFonts w:eastAsia="Amiri" w:cs="Amiri" w:ascii="Amiri" w:hAnsi="Amiri"/>
          <w:color w:val="111111"/>
          <w:sz w:val="28"/>
          <w:szCs w:val="28"/>
          <w:rtl w:val="true"/>
          <w:lang w:bidi="ar-SA"/>
        </w:rPr>
        <w:t>.</w:t>
      </w:r>
    </w:p>
    <w:p>
      <w:pPr>
        <w:pStyle w:val="Heading4"/>
        <w:numPr>
          <w:ilvl w:val="3"/>
          <w:numId w:val="1"/>
        </w:numPr>
        <w:rPr/>
      </w:pPr>
      <w:bookmarkStart w:id="3402" w:name="__RefHeading___Toc1505653_3830689328"/>
      <w:bookmarkStart w:id="3403" w:name="_Toc1531"/>
      <w:bookmarkEnd w:id="3402"/>
      <w:r>
        <w:rPr/>
        <w:t>6</w:t>
      </w:r>
      <w:r>
        <w:rPr>
          <w:rtl w:val="true"/>
        </w:rPr>
        <w:t xml:space="preserve">- </w:t>
      </w:r>
      <w:r>
        <w:rPr>
          <w:rtl w:val="true"/>
        </w:rPr>
        <w:t>حدیث</w:t>
      </w:r>
      <w:bookmarkEnd w:id="34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بِالرَّجُلِ مِنْکُمُ الْخُرَاجُ أَوِ الدُّمَّلُ فَلْیَرْبِطْهُ وَ لْیَتَدَاوَ بِزَیْتٍ أَوْ سَمْنٍ</w:t>
      </w:r>
      <w:r>
        <w:rPr>
          <w:rFonts w:eastAsia="Amiri" w:cs="Amiri" w:ascii="Amiri" w:hAnsi="Amiri"/>
          <w:color w:val="111111"/>
          <w:sz w:val="28"/>
          <w:szCs w:val="28"/>
          <w:rtl w:val="true"/>
          <w:lang w:bidi="ar-SA"/>
        </w:rPr>
        <w:t>.</w:t>
      </w:r>
    </w:p>
    <w:p>
      <w:pPr>
        <w:pStyle w:val="Heading4"/>
        <w:numPr>
          <w:ilvl w:val="3"/>
          <w:numId w:val="1"/>
        </w:numPr>
        <w:rPr/>
      </w:pPr>
      <w:bookmarkStart w:id="3404" w:name="__RefHeading___Toc1505655_3830689328"/>
      <w:bookmarkStart w:id="3405" w:name="_Toc1532"/>
      <w:bookmarkEnd w:id="3404"/>
      <w:r>
        <w:rPr/>
        <w:t>7</w:t>
      </w:r>
      <w:r>
        <w:rPr>
          <w:rtl w:val="true"/>
        </w:rPr>
        <w:t xml:space="preserve">- </w:t>
      </w:r>
      <w:r>
        <w:rPr>
          <w:rtl w:val="true"/>
        </w:rPr>
        <w:t>حدیث</w:t>
      </w:r>
      <w:bookmarkEnd w:id="34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یَکُونُ بِهِ شَجَّةٌ أَ یُدَاوِیهَا أَوْ یُعَصِّبُهَا بِخِرْقَةٍ قَالَ نَعَمْ وَ کَذَلِکَ الْقَرْحَةُ تَکُونُ فِی الْجَسَدِ</w:t>
      </w:r>
      <w:r>
        <w:rPr>
          <w:rFonts w:eastAsia="Amiri" w:cs="Amiri" w:ascii="Amiri" w:hAnsi="Amiri"/>
          <w:color w:val="111111"/>
          <w:sz w:val="28"/>
          <w:szCs w:val="28"/>
          <w:rtl w:val="true"/>
          <w:lang w:bidi="ar-SA"/>
        </w:rPr>
        <w:t>.</w:t>
      </w:r>
    </w:p>
    <w:p>
      <w:pPr>
        <w:pStyle w:val="Heading4"/>
        <w:numPr>
          <w:ilvl w:val="3"/>
          <w:numId w:val="1"/>
        </w:numPr>
        <w:rPr/>
      </w:pPr>
      <w:bookmarkStart w:id="3406" w:name="__RefHeading___Toc1505657_3830689328"/>
      <w:bookmarkStart w:id="3407" w:name="_Toc1533"/>
      <w:bookmarkEnd w:id="3406"/>
      <w:r>
        <w:rPr/>
        <w:t>8</w:t>
      </w:r>
      <w:r>
        <w:rPr>
          <w:rtl w:val="true"/>
        </w:rPr>
        <w:t xml:space="preserve">- </w:t>
      </w:r>
      <w:r>
        <w:rPr>
          <w:rtl w:val="true"/>
        </w:rPr>
        <w:t>حدیث</w:t>
      </w:r>
      <w:bookmarkEnd w:id="340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الْمُحْرِمِ یَکُونُ بِهِ الْجُرْحُ فَیَتَدَاوَی بِدَوَاءٍ فِیهِ زَعْفَرَانٌ قَالَ إِنْ کَانَ الْغَالِبَ عَلَی الدَّوَاءِ فَلَا وَ إِنْ کَانَتِ الْأَدْوِیَةُ الْغَالِبَةَ عَلَیْهِ فَلَا بَأْسَ</w:t>
      </w:r>
      <w:r>
        <w:rPr>
          <w:rFonts w:eastAsia="Amiri" w:cs="Amiri" w:ascii="Amiri" w:hAnsi="Amiri"/>
          <w:color w:val="111111"/>
          <w:sz w:val="28"/>
          <w:szCs w:val="28"/>
          <w:rtl w:val="true"/>
          <w:lang w:bidi="ar-SA"/>
        </w:rPr>
        <w:t>.</w:t>
      </w:r>
    </w:p>
    <w:p>
      <w:pPr>
        <w:pStyle w:val="Heading4"/>
        <w:numPr>
          <w:ilvl w:val="3"/>
          <w:numId w:val="1"/>
        </w:numPr>
        <w:rPr/>
      </w:pPr>
      <w:bookmarkStart w:id="3408" w:name="__RefHeading___Toc1505659_3830689328"/>
      <w:bookmarkStart w:id="3409" w:name="_Toc1534"/>
      <w:bookmarkEnd w:id="3408"/>
      <w:r>
        <w:rPr/>
        <w:t>9</w:t>
      </w:r>
      <w:r>
        <w:rPr>
          <w:rtl w:val="true"/>
        </w:rPr>
        <w:t xml:space="preserve">- </w:t>
      </w:r>
      <w:r>
        <w:rPr>
          <w:rtl w:val="true"/>
        </w:rPr>
        <w:t>حدیث</w:t>
      </w:r>
      <w:bookmarkEnd w:id="340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نَاجِیَةَ عَنْ مُحَمَّدِ بْنِ عَلِیٍّ عَنْ مَرْوَانَ بْنِ مُسْلِمٍ عَنْ سَمَاعَةَ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یُصِیبُ أُذُنَهُ الرِّیحُ فَیَخَافُ أَنْ یَمْرَضَ هَلْ یَصْلُحُ لَهُ أَنْ یَسُدَّ أُذُنَیْهِ بِالْقُطْنِ قَالَ نَعَمْ لَا بَأْسَ بِذَلِکَ إِذَا خَافَ ذَلِکَ وَ إِلَّا فَلَا</w:t>
      </w:r>
      <w:r>
        <w:rPr>
          <w:rFonts w:eastAsia="Amiri" w:cs="Amiri" w:ascii="Amiri" w:hAnsi="Amiri"/>
          <w:color w:val="111111"/>
          <w:sz w:val="28"/>
          <w:szCs w:val="28"/>
          <w:rtl w:val="true"/>
          <w:lang w:bidi="ar-SA"/>
        </w:rPr>
        <w:t>.</w:t>
      </w:r>
    </w:p>
    <w:p>
      <w:pPr>
        <w:pStyle w:val="Heading4"/>
        <w:numPr>
          <w:ilvl w:val="3"/>
          <w:numId w:val="1"/>
        </w:numPr>
        <w:rPr/>
      </w:pPr>
      <w:bookmarkStart w:id="3410" w:name="__RefHeading___Toc1505661_3830689328"/>
      <w:bookmarkStart w:id="3411" w:name="_Toc1535"/>
      <w:bookmarkEnd w:id="3410"/>
      <w:r>
        <w:rPr/>
        <w:t>10</w:t>
      </w:r>
      <w:r>
        <w:rPr>
          <w:rtl w:val="true"/>
        </w:rPr>
        <w:t xml:space="preserve">- </w:t>
      </w:r>
      <w:r>
        <w:rPr>
          <w:rtl w:val="true"/>
        </w:rPr>
        <w:t>حدیث</w:t>
      </w:r>
      <w:bookmarkEnd w:id="341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مُعَاوِیَةَ بْنِ وَهْبٍ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یُعَصِّبَ الْمُحْرِمُ رَأْسَهُ مِنَ الصُّدَاعِ</w:t>
      </w:r>
      <w:r>
        <w:rPr>
          <w:rFonts w:eastAsia="Amiri" w:cs="Amiri" w:ascii="Amiri" w:hAnsi="Amiri"/>
          <w:color w:val="111111"/>
          <w:sz w:val="28"/>
          <w:szCs w:val="28"/>
          <w:rtl w:val="true"/>
          <w:lang w:bidi="ar-SA"/>
        </w:rPr>
        <w:t xml:space="preserve">. </w:t>
      </w:r>
      <w:bookmarkStart w:id="3412" w:name="pg13660_142377"/>
    </w:p>
    <w:p>
      <w:pPr>
        <w:pStyle w:val="Heading3"/>
        <w:numPr>
          <w:ilvl w:val="2"/>
          <w:numId w:val="1"/>
        </w:numPr>
        <w:rPr/>
      </w:pPr>
      <w:bookmarkStart w:id="3413" w:name="__RefHeading___Toc1505663_3830689328"/>
      <w:bookmarkStart w:id="3414" w:name="_Toc1536"/>
      <w:bookmarkEnd w:id="3412"/>
      <w:bookmarkEnd w:id="3413"/>
      <w:r>
        <w:rPr>
          <w:rtl w:val="true"/>
        </w:rPr>
        <w:t>بَابُ الْمُحْرِمِ یَحْتَجِمُ أَوْ یَقُصُّ ظُفُراً أَوْ شَعْراً أَوْ شَیْئاً مِنْهُ‌</w:t>
      </w:r>
      <w:bookmarkEnd w:id="3414"/>
    </w:p>
    <w:p>
      <w:pPr>
        <w:pStyle w:val="Heading4"/>
        <w:numPr>
          <w:ilvl w:val="3"/>
          <w:numId w:val="1"/>
        </w:numPr>
        <w:rPr/>
      </w:pPr>
      <w:bookmarkStart w:id="3415" w:name="__RefHeading___Toc1505665_3830689328"/>
      <w:bookmarkStart w:id="3416" w:name="_Toc1537"/>
      <w:bookmarkEnd w:id="3415"/>
      <w:r>
        <w:rPr/>
        <w:t>1</w:t>
      </w:r>
      <w:r>
        <w:rPr>
          <w:rtl w:val="true"/>
        </w:rPr>
        <w:t xml:space="preserve">- </w:t>
      </w:r>
      <w:r>
        <w:rPr>
          <w:rtl w:val="true"/>
        </w:rPr>
        <w:t>حدیث</w:t>
      </w:r>
      <w:bookmarkEnd w:id="3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یَحْتَجِمُ قَالَ لَا إِلَّا أَنْ لَا یَجِدَ بُدّاً فَلْیَحْتَجِمْ وَ لَا یَحْلِقْ مَکَانَ الْمَحَاجِمِ</w:t>
      </w:r>
      <w:r>
        <w:rPr>
          <w:rFonts w:eastAsia="Amiri" w:cs="Amiri" w:ascii="Amiri" w:hAnsi="Amiri"/>
          <w:color w:val="111111"/>
          <w:sz w:val="28"/>
          <w:szCs w:val="28"/>
          <w:rtl w:val="true"/>
          <w:lang w:bidi="ar-SA"/>
        </w:rPr>
        <w:t>.</w:t>
      </w:r>
    </w:p>
    <w:p>
      <w:pPr>
        <w:pStyle w:val="Heading4"/>
        <w:numPr>
          <w:ilvl w:val="3"/>
          <w:numId w:val="1"/>
        </w:numPr>
        <w:rPr/>
      </w:pPr>
      <w:bookmarkStart w:id="3417" w:name="__RefHeading___Toc1505667_3830689328"/>
      <w:bookmarkStart w:id="3418" w:name="_Toc1538"/>
      <w:bookmarkEnd w:id="3417"/>
      <w:r>
        <w:rPr/>
        <w:t>2</w:t>
      </w:r>
      <w:r>
        <w:rPr>
          <w:rtl w:val="true"/>
        </w:rPr>
        <w:t xml:space="preserve">- </w:t>
      </w:r>
      <w:r>
        <w:rPr>
          <w:rtl w:val="true"/>
        </w:rPr>
        <w:t>حدیث</w:t>
      </w:r>
      <w:bookmarkEnd w:id="34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مُثَنَّی بْنِ عَبْدِ السَّلَامِ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یَحْتَجِمِ الْمُحْرِمُ إِلَّا أَنْ یَخَافَ عَلَی نَفْسِهِ أَنْ لَا یَسْتَطِیعَ الصَّلَاةَ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9" w:name="__RefHeading___Toc1505669_3830689328"/>
      <w:bookmarkStart w:id="3420" w:name="_Toc1539"/>
      <w:bookmarkEnd w:id="3419"/>
      <w:r>
        <w:rPr/>
        <w:t>3</w:t>
      </w:r>
      <w:r>
        <w:rPr>
          <w:rtl w:val="true"/>
        </w:rPr>
        <w:t xml:space="preserve">- </w:t>
      </w:r>
      <w:r>
        <w:rPr>
          <w:rtl w:val="true"/>
        </w:rPr>
        <w:t>حدیث</w:t>
      </w:r>
      <w:bookmarkEnd w:id="34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تَطُولُ أَظْفَارُهُ أَوْ یَنْکَسِرُ بَعْضُهَا فَیُؤْذِیهِ ذَلِکَ قَالَ لَا یَقُصُّ مِنْهَا شَیْئاً إِنِ اسْتَطَاعَ فَإِنْ کَانَتْ تُؤْذِیهِ فَلْیَقُصَّهَا وَ لْیُطْعِمْ مَکَانَ کُلِّ ظُفُرٍ قَبْضَةً مِنْ طَعَامٍ</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Heading4"/>
        <w:numPr>
          <w:ilvl w:val="3"/>
          <w:numId w:val="1"/>
        </w:numPr>
        <w:rPr/>
      </w:pPr>
      <w:bookmarkStart w:id="3421" w:name="__RefHeading___Toc1505671_3830689328"/>
      <w:bookmarkStart w:id="3422" w:name="_Toc1540"/>
      <w:bookmarkEnd w:id="3421"/>
      <w:r>
        <w:rPr/>
        <w:t>4</w:t>
      </w:r>
      <w:r>
        <w:rPr>
          <w:rtl w:val="true"/>
        </w:rPr>
        <w:t xml:space="preserve">- </w:t>
      </w:r>
      <w:r>
        <w:rPr>
          <w:rtl w:val="true"/>
        </w:rPr>
        <w:t>حدیث</w:t>
      </w:r>
      <w:bookmarkEnd w:id="34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عَمَّنْ أَخْبَرَهُ عَنْ أَبِی جَعْفَرٍ ع فِی مُحْرِمٍ قَلَّمَ ظُفُراً قَالَ یَتَصَدَّقُ بِکَفٍّ مِنْ طَعَامٍ قَالَ ظُفُرَیْنِ قَالَ کَفَّیْنِ قُلْتُ ثَلَاثَةً قَالَ ثَلَاثَةِ أَکُفٍّ قُلْتُ أَرْبَعَةً قَالَ أَرْبَعَةِ أَکُفٍّ قُلْتُ خَمْسَةً قَالَ عَلَیْهِ دَمٌ یُهَرِیقُهُ فَإِنْ قَصَّ عَشَرَةً أَوْ أَکْثَرَ مِنْ ذَلِکَ فَلَیْسَ عَلَیْهِ إِلَّا دَمٌ یُهَرِیقُهُ</w:t>
      </w:r>
      <w:r>
        <w:rPr>
          <w:rFonts w:eastAsia="Amiri" w:cs="Amiri" w:ascii="Amiri" w:hAnsi="Amiri"/>
          <w:color w:val="111111"/>
          <w:sz w:val="28"/>
          <w:szCs w:val="28"/>
          <w:rtl w:val="true"/>
          <w:lang w:bidi="ar-SA"/>
        </w:rPr>
        <w:t>.</w:t>
      </w:r>
    </w:p>
    <w:p>
      <w:pPr>
        <w:pStyle w:val="Heading4"/>
        <w:numPr>
          <w:ilvl w:val="3"/>
          <w:numId w:val="1"/>
        </w:numPr>
        <w:rPr/>
      </w:pPr>
      <w:bookmarkStart w:id="3423" w:name="__RefHeading___Toc1505673_3830689328"/>
      <w:bookmarkStart w:id="3424" w:name="_Toc1541"/>
      <w:bookmarkEnd w:id="3423"/>
      <w:r>
        <w:rPr/>
        <w:t>5</w:t>
      </w:r>
      <w:r>
        <w:rPr>
          <w:rtl w:val="true"/>
        </w:rPr>
        <w:t xml:space="preserve">- </w:t>
      </w:r>
      <w:r>
        <w:rPr>
          <w:rtl w:val="true"/>
        </w:rPr>
        <w:t>حدیث</w:t>
      </w:r>
      <w:bookmarkEnd w:id="34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حَسَنِ بْنِ مُحَمَّدِ بْنِ سَمَاعَةَ عَنْ عَلِیِّ بْنِ الْحَسَنِ بْنِ رِبَاطٍ عَنْ هَاشِمِ بْنِ الْمُثَنَّی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أَظْفَارَ یَدَیْهِ وَ رِجْلَیْهِ فِی مَکَانٍ وَاحِدٍ فَعَلَیْهِ دَمٌ وَاحِدٌ وَ إِنْ کَانَتَا مُتَفَرِّقَتَیْنِ فَعَلَیْهِ دَمَانِ</w:t>
      </w:r>
      <w:r>
        <w:rPr>
          <w:rFonts w:eastAsia="Amiri" w:cs="Amiri" w:ascii="Amiri" w:hAnsi="Amiri"/>
          <w:color w:val="111111"/>
          <w:sz w:val="28"/>
          <w:szCs w:val="28"/>
          <w:rtl w:val="true"/>
          <w:lang w:bidi="ar-SA"/>
        </w:rPr>
        <w:t>.</w:t>
      </w:r>
    </w:p>
    <w:p>
      <w:pPr>
        <w:pStyle w:val="Heading4"/>
        <w:numPr>
          <w:ilvl w:val="3"/>
          <w:numId w:val="1"/>
        </w:numPr>
        <w:rPr/>
      </w:pPr>
      <w:bookmarkStart w:id="3425" w:name="__RefHeading___Toc1505675_3830689328"/>
      <w:bookmarkStart w:id="3426" w:name="_Toc1542"/>
      <w:bookmarkEnd w:id="3425"/>
      <w:r>
        <w:rPr/>
        <w:t>6</w:t>
      </w:r>
      <w:r>
        <w:rPr>
          <w:rtl w:val="true"/>
        </w:rPr>
        <w:t xml:space="preserve">- </w:t>
      </w:r>
      <w:r>
        <w:rPr>
          <w:rtl w:val="true"/>
        </w:rPr>
        <w:t>حدیث</w:t>
      </w:r>
      <w:bookmarkEnd w:id="342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إِسْحَاقَ </w:t>
      </w:r>
      <w:r>
        <w:rPr>
          <w:rFonts w:eastAsia="Amiri" w:cs="Amiri" w:ascii="Amiri" w:hAnsi="Amiri"/>
          <w:color w:val="111111"/>
          <w:sz w:val="28"/>
          <w:szCs w:val="28"/>
          <w:rtl w:val="true"/>
          <w:lang w:bidi="ar-SA"/>
        </w:rPr>
        <w:t xml:space="preserve">) </w:t>
      </w:r>
      <w:bookmarkStart w:id="3427" w:name="pg13660_142378"/>
    </w:p>
    <w:p>
      <w:pPr>
        <w:pStyle w:val="BookText"/>
        <w:rPr/>
      </w:pPr>
      <w:bookmarkEnd w:id="3427"/>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نَسِیَ أَنْ یُقَلِّمَ أَظْفَارَهُ عِنْدَ إِحْرَامِهِ قَالَ یَدَعُهَا قُلْتُ فَإِنَّ رَجُلًا مِنْ أَصْحَابِنَا أَفْتَاهُ بِأَنْ یُقَلِّمَ أَظْفَارَهُ وَ یُعِیدَ إِحْرَامَهُ فَفَعَلَ قَالَ عَلَیْهِ دَمٌ یُهَرِیقُهُ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8" w:name="__RefHeading___Toc1505677_3830689328"/>
      <w:bookmarkStart w:id="3429" w:name="_Toc1543"/>
      <w:bookmarkEnd w:id="3428"/>
      <w:r>
        <w:rPr/>
        <w:t>7</w:t>
      </w:r>
      <w:r>
        <w:rPr>
          <w:rtl w:val="true"/>
        </w:rPr>
        <w:t xml:space="preserve">- </w:t>
      </w:r>
      <w:r>
        <w:rPr>
          <w:rtl w:val="true"/>
        </w:rPr>
        <w:t>حدیث</w:t>
      </w:r>
      <w:bookmarkEnd w:id="34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الْمُحْرِمُ مِنْ شَعْرِ الْحَلَالِ</w:t>
      </w:r>
      <w:r>
        <w:rPr>
          <w:rFonts w:eastAsia="Amiri" w:cs="Amiri" w:ascii="Amiri" w:hAnsi="Amiri"/>
          <w:color w:val="111111"/>
          <w:sz w:val="28"/>
          <w:szCs w:val="28"/>
          <w:rtl w:val="true"/>
          <w:lang w:bidi="ar-SA"/>
        </w:rPr>
        <w:t>.</w:t>
      </w:r>
    </w:p>
    <w:p>
      <w:pPr>
        <w:pStyle w:val="Heading4"/>
        <w:numPr>
          <w:ilvl w:val="3"/>
          <w:numId w:val="1"/>
        </w:numPr>
        <w:rPr/>
      </w:pPr>
      <w:bookmarkStart w:id="3430" w:name="__RefHeading___Toc1505679_3830689328"/>
      <w:bookmarkStart w:id="3431" w:name="_Toc1544"/>
      <w:bookmarkEnd w:id="3430"/>
      <w:r>
        <w:rPr/>
        <w:t>8</w:t>
      </w:r>
      <w:r>
        <w:rPr>
          <w:rtl w:val="true"/>
        </w:rPr>
        <w:t xml:space="preserve">- </w:t>
      </w:r>
      <w:r>
        <w:rPr>
          <w:rtl w:val="true"/>
        </w:rPr>
        <w:t>حدیث</w:t>
      </w:r>
      <w:bookmarkEnd w:id="34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ابْنِ مَحْبُوبٍ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أَوْ نَتَفَ إِبْطَهُ نَاسِیاً أَوْ سَاهِیاً أَوْ جَاهِلًا فَلَا شَیْ‌ءَ عَلَیْهِ وَ مَنْ فَعَلَهُ مُتَعَمِّداً فَعَلَیْهِ دَمٌ</w:t>
      </w:r>
      <w:r>
        <w:rPr>
          <w:rFonts w:eastAsia="Amiri" w:cs="Amiri" w:ascii="Amiri" w:hAnsi="Amiri"/>
          <w:color w:val="111111"/>
          <w:sz w:val="28"/>
          <w:szCs w:val="28"/>
          <w:rtl w:val="true"/>
          <w:lang w:bidi="ar-SA"/>
        </w:rPr>
        <w:t>.</w:t>
      </w:r>
    </w:p>
    <w:p>
      <w:pPr>
        <w:pStyle w:val="Heading4"/>
        <w:numPr>
          <w:ilvl w:val="3"/>
          <w:numId w:val="1"/>
        </w:numPr>
        <w:rPr/>
      </w:pPr>
      <w:bookmarkStart w:id="3432" w:name="__RefHeading___Toc1505681_3830689328"/>
      <w:bookmarkStart w:id="3433" w:name="_Toc1545"/>
      <w:bookmarkEnd w:id="3432"/>
      <w:r>
        <w:rPr/>
        <w:t>9</w:t>
      </w:r>
      <w:r>
        <w:rPr>
          <w:rtl w:val="true"/>
        </w:rPr>
        <w:t xml:space="preserve">- </w:t>
      </w:r>
      <w:r>
        <w:rPr>
          <w:rtl w:val="true"/>
        </w:rPr>
        <w:t>حدیث</w:t>
      </w:r>
      <w:bookmarkEnd w:id="34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نَتَفَ الْمُحْرِمُ مِنْ شَعْرِ لِحْیَتِهِ وَ غَیْرِهَا شَیْئاً فَعَلَیْهِ أَنْ یُطْعِمَ مِسْکِیناً فِی یَدِهِ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4" w:name="__RefHeading___Toc1505683_3830689328"/>
      <w:bookmarkStart w:id="3435" w:name="_Toc1546"/>
      <w:bookmarkEnd w:id="3434"/>
      <w:r>
        <w:rPr/>
        <w:t>10</w:t>
      </w:r>
      <w:r>
        <w:rPr>
          <w:rtl w:val="true"/>
        </w:rPr>
        <w:t xml:space="preserve">- </w:t>
      </w:r>
      <w:r>
        <w:rPr>
          <w:rtl w:val="true"/>
        </w:rPr>
        <w:t>حدیث</w:t>
      </w:r>
      <w:bookmarkEnd w:id="34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یَتَنَاوَلُ لِحْیَتَهُ وَ هُوَ مُحْرِمٌ فَیَعْبَثُ بِهَا فَیَنْتِفُ مِنْهَا الطَّاقَاتِ یَبْقَیْنَ فِی یَدِهِ خَطَأً أَوْ عَمْداً قَالَ لَا یَضُرُّهُ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6" w:name="__RefHeading___Toc1505685_3830689328"/>
      <w:bookmarkStart w:id="3437" w:name="_Toc1547"/>
      <w:bookmarkEnd w:id="3436"/>
      <w:r>
        <w:rPr/>
        <w:t>11</w:t>
      </w:r>
      <w:r>
        <w:rPr>
          <w:rtl w:val="true"/>
        </w:rPr>
        <w:t xml:space="preserve">- </w:t>
      </w:r>
      <w:r>
        <w:rPr>
          <w:rtl w:val="true"/>
        </w:rPr>
        <w:t>حدیث</w:t>
      </w:r>
      <w:bookmarkEnd w:id="343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الْحُسَیْنِ بْنِ سَعِیدٍ عَنِ النَّضْرِ بْنِ سُوَیْدٍ عَنْ هِشَامِ بْنِ سَالِمٍ قَالَ قَالَ أَبُو عَبْدِ اللَّهِ ع إِذَا وَضَعَ أَحَدُکُمْ یَدَهُ عَلَی رَأْسِهِ أَوْ لِحْیَتِهِ وَ هُوَ مُحْرِمٌ فَسَقَطَ شَیْ‌ءٌ مِنَ الشَّعْرِ فَلْیَتَصَدَّقْ بِکَفَّیْنِ مِنْ کَعْکٍ أَوْ سَوِیقٍ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3438" w:name="pg13660_142379"/>
    </w:p>
    <w:p>
      <w:pPr>
        <w:pStyle w:val="Heading3"/>
        <w:numPr>
          <w:ilvl w:val="2"/>
          <w:numId w:val="1"/>
        </w:numPr>
        <w:rPr/>
      </w:pPr>
      <w:bookmarkStart w:id="3439" w:name="__RefHeading___Toc1505687_3830689328"/>
      <w:bookmarkStart w:id="3440" w:name="_Toc1548"/>
      <w:bookmarkEnd w:id="3438"/>
      <w:bookmarkEnd w:id="3439"/>
      <w:r>
        <w:rPr>
          <w:rtl w:val="true"/>
        </w:rPr>
        <w:t>بَابُ الْمُحْرِمِ یُلْقِی الدَّوَابَّ عَنْ نَفْسِهِ</w:t>
      </w:r>
      <w:bookmarkEnd w:id="3440"/>
    </w:p>
    <w:p>
      <w:pPr>
        <w:pStyle w:val="Heading4"/>
        <w:numPr>
          <w:ilvl w:val="3"/>
          <w:numId w:val="1"/>
        </w:numPr>
        <w:rPr/>
      </w:pPr>
      <w:bookmarkStart w:id="3441" w:name="__RefHeading___Toc1505689_3830689328"/>
      <w:bookmarkStart w:id="3442" w:name="_Toc1549"/>
      <w:bookmarkEnd w:id="3441"/>
      <w:r>
        <w:rPr/>
        <w:t>1</w:t>
      </w:r>
      <w:r>
        <w:rPr>
          <w:rtl w:val="true"/>
        </w:rPr>
        <w:t xml:space="preserve">- </w:t>
      </w:r>
      <w:r>
        <w:rPr>
          <w:rtl w:val="true"/>
        </w:rPr>
        <w:t>حدیث</w:t>
      </w:r>
      <w:bookmarkEnd w:id="3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أَبَانٍ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علیه السلام عَنْ رَجُلٍ قَتَلَ قَمْلَةً وَ هُوَ مُحْرِمٌ قَالَ بِئْسَ مَا صَنَعَ قَالَ فَمَا فِدَاؤُهَا قَالَ لَا فِدَاءَ لَهَا</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Heading4"/>
        <w:numPr>
          <w:ilvl w:val="3"/>
          <w:numId w:val="1"/>
        </w:numPr>
        <w:rPr/>
      </w:pPr>
      <w:bookmarkStart w:id="3443" w:name="__RefHeading___Toc1505691_3830689328"/>
      <w:bookmarkStart w:id="3444" w:name="_Toc1550"/>
      <w:bookmarkEnd w:id="3443"/>
      <w:r>
        <w:rPr/>
        <w:t>2</w:t>
      </w:r>
      <w:r>
        <w:rPr>
          <w:rtl w:val="true"/>
        </w:rPr>
        <w:t xml:space="preserve">- </w:t>
      </w:r>
      <w:r>
        <w:rPr>
          <w:rtl w:val="true"/>
        </w:rPr>
        <w:t>حدیث</w:t>
      </w:r>
      <w:bookmarkEnd w:id="34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مُحْرِمٍ قَتَلَ قَمْلَةً قَالَ لَا شَیْ‌ءَ عَلَیْهِ فِی الْقَمْلِ وَ لَا یَنْبَغِی أَنْ یَتَعَمَّدَ قَتْلَهَا</w:t>
      </w:r>
      <w:r>
        <w:rPr>
          <w:rFonts w:eastAsia="Amiri" w:cs="Amiri" w:ascii="Amiri" w:hAnsi="Amiri"/>
          <w:color w:val="111111"/>
          <w:sz w:val="28"/>
          <w:szCs w:val="28"/>
          <w:rtl w:val="true"/>
          <w:lang w:bidi="ar-SA"/>
        </w:rPr>
        <w:t>.</w:t>
      </w:r>
    </w:p>
    <w:p>
      <w:pPr>
        <w:pStyle w:val="Heading4"/>
        <w:numPr>
          <w:ilvl w:val="3"/>
          <w:numId w:val="1"/>
        </w:numPr>
        <w:rPr/>
      </w:pPr>
      <w:bookmarkStart w:id="3445" w:name="__RefHeading___Toc1505693_3830689328"/>
      <w:bookmarkStart w:id="3446" w:name="_Toc1551"/>
      <w:bookmarkEnd w:id="3445"/>
      <w:r>
        <w:rPr/>
        <w:t>3</w:t>
      </w:r>
      <w:r>
        <w:rPr>
          <w:rtl w:val="true"/>
        </w:rPr>
        <w:t xml:space="preserve">- </w:t>
      </w:r>
      <w:r>
        <w:rPr>
          <w:rtl w:val="true"/>
        </w:rPr>
        <w:t>حدیث</w:t>
      </w:r>
      <w:bookmarkEnd w:id="34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أَحْمَدَ بْنِ عَائِذٍ عَنِ الْحُسَیْنِ بْنِ أَبِی الْعَلَاءِ قَالَ قَالَ أَبُو عَبْدِ اللَّهِ ع لَا یَرْمِی الْمُحْرِمُ الْقَمْلَةَ مِنْ ثَوْبِهِ وَ لَا مِنْ جَسَدِهِ مُتَعَمِّداً فَإِنْ فَعَلَ شَیْئاً مِنْ ذَلِکَ فَلْیُطْعِمْ مَکَانَهَا طَعَاماً قُلْتُ کَمْ قَالَ کَفّاً وَاحِداً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7" w:name="__RefHeading___Toc1505695_3830689328"/>
      <w:bookmarkStart w:id="3448" w:name="_Toc1552"/>
      <w:bookmarkEnd w:id="3447"/>
      <w:r>
        <w:rPr/>
        <w:t>4</w:t>
      </w:r>
      <w:r>
        <w:rPr>
          <w:rtl w:val="true"/>
        </w:rPr>
        <w:t xml:space="preserve">- </w:t>
      </w:r>
      <w:r>
        <w:rPr>
          <w:rtl w:val="true"/>
        </w:rPr>
        <w:t>حدیث</w:t>
      </w:r>
      <w:bookmarkEnd w:id="344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رَأَیْتَ إِنْ وَجَدْتُ عَلَیَّ قُرَاداً أَوْ حَلَمَةً أَطْرَحُهُمَا قَالَ نَعَمْ وَ صَغَارٌ لَهُمَا إِنَّهُمَا رَقِیَا فِی غَیْرِ مَرْقَاهُمَا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449" w:name="pg13660_142380"/>
    </w:p>
    <w:p>
      <w:pPr>
        <w:pStyle w:val="Heading3"/>
        <w:numPr>
          <w:ilvl w:val="2"/>
          <w:numId w:val="1"/>
        </w:numPr>
        <w:rPr/>
      </w:pPr>
      <w:bookmarkStart w:id="3450" w:name="__RefHeading___Toc1505697_3830689328"/>
      <w:bookmarkStart w:id="3451" w:name="_Toc1553"/>
      <w:bookmarkEnd w:id="3449"/>
      <w:bookmarkEnd w:id="3450"/>
      <w:r>
        <w:rPr>
          <w:rtl w:val="true"/>
        </w:rPr>
        <w:t>بَابُ مَا یَجُوزُ لِلْمُحْرِمِ قَتْلُهُ وَ مَا یَجِبُ عَلَیْهِ فِیهِ الْکَفَّارَةُ</w:t>
      </w:r>
      <w:bookmarkEnd w:id="3451"/>
    </w:p>
    <w:p>
      <w:pPr>
        <w:pStyle w:val="Heading4"/>
        <w:numPr>
          <w:ilvl w:val="3"/>
          <w:numId w:val="1"/>
        </w:numPr>
        <w:rPr/>
      </w:pPr>
      <w:bookmarkStart w:id="3452" w:name="__RefHeading___Toc1505699_3830689328"/>
      <w:bookmarkStart w:id="3453" w:name="_Toc1554"/>
      <w:bookmarkEnd w:id="3452"/>
      <w:r>
        <w:rPr>
          <w:rtl w:val="true"/>
        </w:rPr>
        <w:t>اشارة</w:t>
      </w:r>
      <w:bookmarkEnd w:id="3453"/>
    </w:p>
    <w:p>
      <w:pPr>
        <w:pStyle w:val="BookText"/>
        <w:rPr/>
      </w:pPr>
      <w:r>
        <w:rPr>
          <w:rFonts w:ascii="Amiri" w:hAnsi="Amiri" w:eastAsia="Amiri" w:cs="Amiri"/>
          <w:color w:val="111111"/>
          <w:sz w:val="28"/>
          <w:sz w:val="28"/>
          <w:szCs w:val="28"/>
          <w:rtl w:val="true"/>
          <w:lang w:bidi="ar-SA"/>
        </w:rPr>
        <w:t xml:space="preserve">بَابُ مَا یَجُوزُ لِلْمُحْرِمِ قَتْلُهُ وَ مَا یَجِبُ عَلَیْهِ فِیهِ الْکَفَّارَةُ </w:t>
      </w:r>
      <w:r>
        <w:rPr>
          <w:rStyle w:val="FootnoteAnchor"/>
          <w:rtl w:val="true"/>
        </w:rPr>
        <w:footnoteReference w:id="1062"/>
      </w:r>
    </w:p>
    <w:p>
      <w:pPr>
        <w:pStyle w:val="Heading4"/>
        <w:numPr>
          <w:ilvl w:val="3"/>
          <w:numId w:val="1"/>
        </w:numPr>
        <w:rPr/>
      </w:pPr>
      <w:bookmarkStart w:id="3454" w:name="__RefHeading___Toc1505701_3830689328"/>
      <w:bookmarkStart w:id="3455" w:name="_Toc1555"/>
      <w:bookmarkEnd w:id="3454"/>
      <w:r>
        <w:rPr/>
        <w:t>1</w:t>
      </w:r>
      <w:r>
        <w:rPr>
          <w:rtl w:val="true"/>
        </w:rPr>
        <w:t xml:space="preserve">- </w:t>
      </w:r>
      <w:r>
        <w:rPr>
          <w:rtl w:val="true"/>
        </w:rPr>
        <w:t>حدیث</w:t>
      </w:r>
      <w:bookmarkEnd w:id="3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خَافَ الْمُحْرِمُ عَلَی نَفْسِهِ مِنَ السِّبَاعِ وَ الْحَیَّاتِ وَ غَیْرِهَا فَلْیَقْتُلْهُ فَإِنْ لَمْ یُرِدْکَ فَلَا تُرِدْهُ</w:t>
      </w:r>
      <w:r>
        <w:rPr>
          <w:rFonts w:eastAsia="Amiri" w:cs="Amiri" w:ascii="Amiri" w:hAnsi="Amiri"/>
          <w:color w:val="111111"/>
          <w:sz w:val="28"/>
          <w:szCs w:val="28"/>
          <w:rtl w:val="true"/>
          <w:lang w:bidi="ar-SA"/>
        </w:rPr>
        <w:t>.</w:t>
      </w:r>
    </w:p>
    <w:p>
      <w:pPr>
        <w:pStyle w:val="Heading4"/>
        <w:numPr>
          <w:ilvl w:val="3"/>
          <w:numId w:val="1"/>
        </w:numPr>
        <w:rPr/>
      </w:pPr>
      <w:bookmarkStart w:id="3456" w:name="__RefHeading___Toc1505703_3830689328"/>
      <w:bookmarkStart w:id="3457" w:name="_Toc1556"/>
      <w:bookmarkEnd w:id="3456"/>
      <w:r>
        <w:rPr/>
        <w:t>2</w:t>
      </w:r>
      <w:r>
        <w:rPr>
          <w:rtl w:val="true"/>
        </w:rPr>
        <w:t xml:space="preserve">- </w:t>
      </w:r>
      <w:r>
        <w:rPr>
          <w:rtl w:val="true"/>
        </w:rPr>
        <w:t>حدیث</w:t>
      </w:r>
      <w:bookmarkEnd w:id="34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فَاتَّقِ قَتْلَ الدَّوَابِّ کُلِّهَا إِلَّا الْأَفْعَی وَ الْعَقْرَبَ وَ الْفَأْرَةَ فَإِنَّهَا تُوهِی السِّقَاءَ وَ تُحْرِقُ </w:t>
      </w:r>
      <w:r>
        <w:rPr>
          <w:rStyle w:val="FootnoteAnchor"/>
          <w:rtl w:val="true"/>
        </w:rPr>
        <w:footnoteReference w:id="1063"/>
      </w:r>
      <w:r>
        <w:rPr>
          <w:rFonts w:ascii="Amiri" w:hAnsi="Amiri" w:eastAsia="Amiri" w:cs="Amiri"/>
          <w:color w:val="111111"/>
          <w:sz w:val="28"/>
          <w:sz w:val="28"/>
          <w:szCs w:val="28"/>
          <w:rtl w:val="true"/>
          <w:lang w:bidi="ar-SA"/>
        </w:rPr>
        <w:t xml:space="preserve">عَلَی أَهْلِ الْبَیْتِ وَ أَمَّا الْعَقْرَبُ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تخرق و انشق و استرخی رباطه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الفیروزآبادی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نَبِیَّ اللَّهِ صلی الله علیه و آله مَدَّ یَدَهُ إِلَی الْحَجَرِ فَلَسَعَتْهُ عَقْرَبٌ فَقَالَ لَعَنَکِ اللَّهُ لَا بَرّاً تَدَعِینَ وَ لَا فَاجِراً وَ الْحَیَّةُ إِذَا أَرَادَتْکَ فَاقْتُلْهَا فَإِنْ لَمْ تُرِدْکَ فَلَا تُرِدْهَا وَ الْکَلْبُ الْعَقُورُ وَ السَّبُعُ إِذَا أَرَادَاکَ فَاقْتُلْهُمَا فَإِنْ لَمْ یُرِیدَاکَ فَلَا تُرِدْهُمَا وَ الْأَسْوَدُ الْغَدِرُ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یقرأ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المهملة و 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 و هی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استعیر منه العذر لشدید السواد من الحیة کما ذکره فی المنتقی علی ما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الغربان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هذه الروایة عدم جواز قتلهما الا أن یفضی الرمی إلیه، و نقل عن ظاهر المبسوط الجواز و 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فَاقْتُلْهُ عَلَی کُلِّ حَالٍ وَ ارْمِ الْغُرَابَ رَمْیاً وَ الْحِدَأَةَ عَلَی ظَهْرِ بَعِیرِکَ</w:t>
      </w:r>
      <w:r>
        <w:rPr>
          <w:rFonts w:eastAsia="Amiri" w:cs="Amiri" w:ascii="Amiri" w:hAnsi="Amiri"/>
          <w:color w:val="111111"/>
          <w:sz w:val="28"/>
          <w:szCs w:val="28"/>
          <w:rtl w:val="true"/>
          <w:lang w:bidi="ar-SA"/>
        </w:rPr>
        <w:t>.</w:t>
      </w:r>
    </w:p>
    <w:p>
      <w:pPr>
        <w:pStyle w:val="Heading4"/>
        <w:numPr>
          <w:ilvl w:val="3"/>
          <w:numId w:val="1"/>
        </w:numPr>
        <w:rPr/>
      </w:pPr>
      <w:bookmarkStart w:id="3458" w:name="__RefHeading___Toc1505705_3830689328"/>
      <w:bookmarkStart w:id="3459" w:name="_Toc1557"/>
      <w:bookmarkEnd w:id="3458"/>
      <w:r>
        <w:rPr/>
        <w:t>3</w:t>
      </w:r>
      <w:r>
        <w:rPr>
          <w:rtl w:val="true"/>
        </w:rPr>
        <w:t xml:space="preserve">- </w:t>
      </w:r>
      <w:r>
        <w:rPr>
          <w:rtl w:val="true"/>
        </w:rPr>
        <w:t>حدیث</w:t>
      </w:r>
      <w:bookmarkEnd w:id="34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 الْحَرَمِ وَ الْإِحْرَامِ الْأَفْعَی وَ الْأَسْوَدُ الْغَدِرُ وَ کُلُّ حَیَّةِ سَوْءٍ وَ الْعَقْرَبُ وَ الْفَأْرَةُ وَ هِیَ الْفُوَیْسِقَةُ وَ یُرْجَمُ الْغُرَابُ وَ الْحِدَأَةُ رَجْماً فَإِنْ عَرَضَ لَکَ لُصُوصٌ امْتَنَعْتَ مِنْهُمْ</w:t>
      </w:r>
      <w:r>
        <w:rPr>
          <w:rFonts w:eastAsia="Amiri" w:cs="Amiri" w:ascii="Amiri" w:hAnsi="Amiri"/>
          <w:color w:val="111111"/>
          <w:sz w:val="28"/>
          <w:szCs w:val="28"/>
          <w:rtl w:val="true"/>
          <w:lang w:bidi="ar-SA"/>
        </w:rPr>
        <w:t>.</w:t>
      </w:r>
    </w:p>
    <w:p>
      <w:pPr>
        <w:pStyle w:val="Heading4"/>
        <w:numPr>
          <w:ilvl w:val="3"/>
          <w:numId w:val="1"/>
        </w:numPr>
        <w:rPr/>
      </w:pPr>
      <w:bookmarkStart w:id="3460" w:name="__RefHeading___Toc1505707_3830689328"/>
      <w:bookmarkStart w:id="3461" w:name="_Toc1558"/>
      <w:bookmarkEnd w:id="3460"/>
      <w:r>
        <w:rPr/>
        <w:t>4</w:t>
      </w:r>
      <w:r>
        <w:rPr>
          <w:rtl w:val="true"/>
        </w:rPr>
        <w:t xml:space="preserve">- </w:t>
      </w:r>
      <w:r>
        <w:rPr>
          <w:rtl w:val="true"/>
        </w:rPr>
        <w:t>حدیث</w:t>
      </w:r>
      <w:bookmarkEnd w:id="346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w:t>
      </w:r>
      <w:r>
        <w:rPr>
          <w:rFonts w:eastAsia="Amiri" w:cs="Amiri" w:ascii="Amiri" w:hAnsi="Amiri"/>
          <w:color w:val="111111"/>
          <w:sz w:val="28"/>
          <w:szCs w:val="28"/>
          <w:rtl w:val="true"/>
          <w:lang w:bidi="ar-SA"/>
        </w:rPr>
        <w:t xml:space="preserve">. </w:t>
      </w:r>
      <w:bookmarkStart w:id="3462" w:name="pg13660_142381"/>
    </w:p>
    <w:p>
      <w:pPr>
        <w:pStyle w:val="BookText"/>
        <w:rPr/>
      </w:pPr>
      <w:bookmarkEnd w:id="3462"/>
      <w:r>
        <w:rPr>
          <w:rFonts w:ascii="Amiri" w:hAnsi="Amiri" w:eastAsia="Amiri" w:cs="Amiri"/>
          <w:color w:val="111111"/>
          <w:sz w:val="28"/>
          <w:sz w:val="28"/>
          <w:szCs w:val="28"/>
          <w:rtl w:val="true"/>
          <w:lang w:bidi="ar-SA"/>
        </w:rPr>
        <w:t>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الزُّنْبُورَ وَ النَّسْرَ وَ الْأَسْوَدَ الْغَدِرَ وَ الذِّئْبَ وَ مَا خَافَ أَنْ یَعْدُوَ عَلَیْهِ وَ قَالَ الْکَلْبُ الْعَقُورُ هُوَ الذِّئْبُ</w:t>
      </w:r>
      <w:r>
        <w:rPr>
          <w:rFonts w:eastAsia="Amiri" w:cs="Amiri" w:ascii="Amiri" w:hAnsi="Amiri"/>
          <w:color w:val="111111"/>
          <w:sz w:val="28"/>
          <w:szCs w:val="28"/>
          <w:rtl w:val="true"/>
          <w:lang w:bidi="ar-SA"/>
        </w:rPr>
        <w:t>.</w:t>
      </w:r>
    </w:p>
    <w:p>
      <w:pPr>
        <w:pStyle w:val="Heading4"/>
        <w:numPr>
          <w:ilvl w:val="3"/>
          <w:numId w:val="1"/>
        </w:numPr>
        <w:rPr/>
      </w:pPr>
      <w:bookmarkStart w:id="3463" w:name="__RefHeading___Toc1505709_3830689328"/>
      <w:bookmarkStart w:id="3464" w:name="_Toc1559"/>
      <w:bookmarkEnd w:id="3463"/>
      <w:r>
        <w:rPr/>
        <w:t>5</w:t>
      </w:r>
      <w:r>
        <w:rPr>
          <w:rtl w:val="true"/>
        </w:rPr>
        <w:t xml:space="preserve">- </w:t>
      </w:r>
      <w:r>
        <w:rPr>
          <w:rtl w:val="true"/>
        </w:rPr>
        <w:t>حدیث</w:t>
      </w:r>
      <w:bookmarkEnd w:id="34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زُنْبُوراً قَالَ إِنْ کَانَ خَطَأً فَلَیْسَ عَلَیْهِ شَیْ‌ءٌ قُلْتُ لَا بَلْ مُتَعَمِّداً قَالَ یُطْعِمُ شَیْئاً مِنْ طَعَامٍ قُلْتُ إِنَّهُ أَرَادَنِی قَالَ کُلُّ شَیْ‌ءٍ أَرَادَکَ فَاقْتُلْهُ</w:t>
      </w:r>
      <w:r>
        <w:rPr>
          <w:rFonts w:eastAsia="Amiri" w:cs="Amiri" w:ascii="Amiri" w:hAnsi="Amiri"/>
          <w:color w:val="111111"/>
          <w:sz w:val="28"/>
          <w:szCs w:val="28"/>
          <w:rtl w:val="true"/>
          <w:lang w:bidi="ar-SA"/>
        </w:rPr>
        <w:t>.</w:t>
      </w:r>
    </w:p>
    <w:p>
      <w:pPr>
        <w:pStyle w:val="Heading4"/>
        <w:numPr>
          <w:ilvl w:val="3"/>
          <w:numId w:val="1"/>
        </w:numPr>
        <w:rPr/>
      </w:pPr>
      <w:bookmarkStart w:id="3465" w:name="__RefHeading___Toc1505711_3830689328"/>
      <w:bookmarkStart w:id="3466" w:name="_Toc1560"/>
      <w:bookmarkEnd w:id="3465"/>
      <w:r>
        <w:rPr/>
        <w:t>6</w:t>
      </w:r>
      <w:r>
        <w:rPr>
          <w:rtl w:val="true"/>
        </w:rPr>
        <w:t xml:space="preserve">- </w:t>
      </w:r>
      <w:r>
        <w:rPr>
          <w:rtl w:val="true"/>
        </w:rPr>
        <w:t>حدیث</w:t>
      </w:r>
      <w:bookmarkEnd w:id="34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بْنِ عَبْدِ السَّلَامِ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یَقْتُلُ الْبَقَّةَ </w:t>
      </w:r>
      <w:r>
        <w:rPr>
          <w:rStyle w:val="FootnoteAnchor"/>
          <w:rtl w:val="true"/>
        </w:rPr>
        <w:footnoteReference w:id="1065"/>
      </w:r>
      <w:r>
        <w:rPr>
          <w:rFonts w:ascii="Amiri" w:hAnsi="Amiri" w:eastAsia="Amiri" w:cs="Amiri"/>
          <w:color w:val="111111"/>
          <w:sz w:val="28"/>
          <w:sz w:val="28"/>
          <w:szCs w:val="28"/>
          <w:rtl w:val="true"/>
          <w:lang w:bidi="ar-SA"/>
        </w:rPr>
        <w:t>وَ الْبُرْغُوثَ إِذَا أَرَادَاهُ قَالَ نَعَمْ</w:t>
      </w:r>
      <w:r>
        <w:rPr>
          <w:rFonts w:eastAsia="Amiri" w:cs="Amiri" w:ascii="Amiri" w:hAnsi="Amiri"/>
          <w:color w:val="111111"/>
          <w:sz w:val="28"/>
          <w:szCs w:val="28"/>
          <w:rtl w:val="true"/>
          <w:lang w:bidi="ar-SA"/>
        </w:rPr>
        <w:t>.</w:t>
      </w:r>
    </w:p>
    <w:p>
      <w:pPr>
        <w:pStyle w:val="Heading4"/>
        <w:numPr>
          <w:ilvl w:val="3"/>
          <w:numId w:val="1"/>
        </w:numPr>
        <w:rPr/>
      </w:pPr>
      <w:bookmarkStart w:id="3467" w:name="__RefHeading___Toc1505713_3830689328"/>
      <w:bookmarkStart w:id="3468" w:name="_Toc1561"/>
      <w:bookmarkEnd w:id="3467"/>
      <w:r>
        <w:rPr/>
        <w:t>7</w:t>
      </w:r>
      <w:r>
        <w:rPr>
          <w:rtl w:val="true"/>
        </w:rPr>
        <w:t xml:space="preserve">- </w:t>
      </w:r>
      <w:r>
        <w:rPr>
          <w:rtl w:val="true"/>
        </w:rPr>
        <w:t>حدیث</w:t>
      </w:r>
      <w:bookmarkEnd w:id="34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الْحَسَنِ بْنِ مَحْبُوبٍ عَنْ عَلِیِّ بْنِ رِئَابٍ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الْیَرْبُوعُ وَ الْقُنْفُذُ وَ الضَّبُّ إِذَا أَمَاتَهُ الْمُحْرِمُ فِیهِ جَدْیٌ وَ الْجَدْیُ خَیْرٌ مِنْهُ وَ إِنَّمَا قُلْتُ هَذَا کَیْ یَنْکُلَ عَنْ صَیْدِ غَیْرِهَا</w:t>
      </w:r>
      <w:r>
        <w:rPr>
          <w:rFonts w:eastAsia="Amiri" w:cs="Amiri" w:ascii="Amiri" w:hAnsi="Amiri"/>
          <w:color w:val="111111"/>
          <w:sz w:val="28"/>
          <w:szCs w:val="28"/>
          <w:rtl w:val="true"/>
          <w:lang w:bidi="ar-SA"/>
        </w:rPr>
        <w:t>.</w:t>
      </w:r>
    </w:p>
    <w:p>
      <w:pPr>
        <w:pStyle w:val="Heading4"/>
        <w:numPr>
          <w:ilvl w:val="3"/>
          <w:numId w:val="1"/>
        </w:numPr>
        <w:rPr/>
      </w:pPr>
      <w:bookmarkStart w:id="3469" w:name="__RefHeading___Toc1505715_3830689328"/>
      <w:bookmarkStart w:id="3470" w:name="_Toc1562"/>
      <w:bookmarkEnd w:id="3469"/>
      <w:r>
        <w:rPr/>
        <w:t>8</w:t>
      </w:r>
      <w:r>
        <w:rPr>
          <w:rtl w:val="true"/>
        </w:rPr>
        <w:t xml:space="preserve">- </w:t>
      </w:r>
      <w:r>
        <w:rPr>
          <w:rtl w:val="true"/>
        </w:rPr>
        <w:t>حدیث</w:t>
      </w:r>
      <w:bookmarkEnd w:id="34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الْقُرَادَ لَیْسَ مِنَ الْبَعِیرِ وَ الْحَلَمَةَ مِنَ الْبَعِیرِ بِمَنْزِلَةِ الْقَمْلَةِ مِنْ جَسَدِکَ فَلَا تُلْقِهَا وَ أَلْقِ الْقُرَادَ</w:t>
      </w:r>
      <w:r>
        <w:rPr>
          <w:rFonts w:eastAsia="Amiri" w:cs="Amiri" w:ascii="Amiri" w:hAnsi="Amiri"/>
          <w:color w:val="111111"/>
          <w:sz w:val="28"/>
          <w:szCs w:val="28"/>
          <w:rtl w:val="true"/>
          <w:lang w:bidi="ar-SA"/>
        </w:rPr>
        <w:t>.</w:t>
      </w:r>
    </w:p>
    <w:p>
      <w:pPr>
        <w:pStyle w:val="Heading4"/>
        <w:numPr>
          <w:ilvl w:val="3"/>
          <w:numId w:val="1"/>
        </w:numPr>
        <w:rPr/>
      </w:pPr>
      <w:bookmarkStart w:id="3471" w:name="__RefHeading___Toc1505717_3830689328"/>
      <w:bookmarkStart w:id="3472" w:name="_Toc1563"/>
      <w:bookmarkEnd w:id="3471"/>
      <w:r>
        <w:rPr/>
        <w:t>9</w:t>
      </w:r>
      <w:r>
        <w:rPr>
          <w:rtl w:val="true"/>
        </w:rPr>
        <w:t xml:space="preserve">- </w:t>
      </w:r>
      <w:r>
        <w:rPr>
          <w:rtl w:val="true"/>
        </w:rPr>
        <w:t>حدیث</w:t>
      </w:r>
      <w:bookmarkEnd w:id="34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یُقَرِّدُ الْبَعِیرَ </w:t>
      </w:r>
      <w:r>
        <w:rPr>
          <w:rStyle w:val="FootnoteAnchor"/>
          <w:rtl w:val="true"/>
        </w:rPr>
        <w:footnoteReference w:id="1066"/>
      </w:r>
      <w:r>
        <w:rPr>
          <w:rFonts w:ascii="Amiri" w:hAnsi="Amiri" w:eastAsia="Amiri" w:cs="Amiri"/>
          <w:color w:val="111111"/>
          <w:sz w:val="28"/>
          <w:sz w:val="28"/>
          <w:szCs w:val="28"/>
          <w:rtl w:val="true"/>
          <w:lang w:bidi="ar-SA"/>
        </w:rPr>
        <w:t>قَالَ نَعَمْ وَ لَا یَنْزِعِ الْحَلَمَةَ</w:t>
      </w:r>
      <w:r>
        <w:rPr>
          <w:rFonts w:eastAsia="Amiri" w:cs="Amiri" w:ascii="Amiri" w:hAnsi="Amiri"/>
          <w:color w:val="111111"/>
          <w:sz w:val="28"/>
          <w:szCs w:val="28"/>
          <w:rtl w:val="true"/>
          <w:lang w:bidi="ar-SA"/>
        </w:rPr>
        <w:t>.</w:t>
      </w:r>
    </w:p>
    <w:p>
      <w:pPr>
        <w:pStyle w:val="Heading4"/>
        <w:numPr>
          <w:ilvl w:val="3"/>
          <w:numId w:val="1"/>
        </w:numPr>
        <w:rPr/>
      </w:pPr>
      <w:bookmarkStart w:id="3473" w:name="__RefHeading___Toc1505719_3830689328"/>
      <w:bookmarkStart w:id="3474" w:name="_Toc1564"/>
      <w:bookmarkEnd w:id="3473"/>
      <w:r>
        <w:rPr/>
        <w:t>10</w:t>
      </w:r>
      <w:r>
        <w:rPr>
          <w:rtl w:val="true"/>
        </w:rPr>
        <w:t xml:space="preserve">- </w:t>
      </w:r>
      <w:r>
        <w:rPr>
          <w:rtl w:val="true"/>
        </w:rPr>
        <w:t>حدیث</w:t>
      </w:r>
      <w:bookmarkEnd w:id="347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الْحَکَمِ عَنْ عَبْدِ الرَّحْمَنِ بْنِ الْعَرْزَمِیِّ عَنْ أَبِی عَبْدِ اللَّهِ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الْمُحْرِمُ کُلَّ مَا خَشِیَهُ عَلَی نَفْسِهِ</w:t>
      </w:r>
      <w:r>
        <w:rPr>
          <w:rFonts w:eastAsia="Amiri" w:cs="Amiri" w:ascii="Amiri" w:hAnsi="Amiri"/>
          <w:color w:val="111111"/>
          <w:sz w:val="28"/>
          <w:szCs w:val="28"/>
          <w:rtl w:val="true"/>
          <w:lang w:bidi="ar-SA"/>
        </w:rPr>
        <w:t>.</w:t>
      </w:r>
    </w:p>
    <w:p>
      <w:pPr>
        <w:pStyle w:val="Heading4"/>
        <w:numPr>
          <w:ilvl w:val="3"/>
          <w:numId w:val="1"/>
        </w:numPr>
        <w:rPr/>
      </w:pPr>
      <w:bookmarkStart w:id="3475" w:name="__RefHeading___Toc1505721_3830689328"/>
      <w:bookmarkStart w:id="3476" w:name="_Toc1565"/>
      <w:bookmarkEnd w:id="3475"/>
      <w:r>
        <w:rPr/>
        <w:t>11</w:t>
      </w:r>
      <w:r>
        <w:rPr>
          <w:rtl w:val="true"/>
        </w:rPr>
        <w:t xml:space="preserve">- </w:t>
      </w:r>
      <w:r>
        <w:rPr>
          <w:rtl w:val="true"/>
        </w:rPr>
        <w:t>حدیث</w:t>
      </w:r>
      <w:bookmarkEnd w:id="347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بَعْضِ أَصْحَابِنَا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الْبُرْغُوثِ وَ الْقَمْلَةِ وَ الْبَقَّةِ فِی الْحَرَمِ</w:t>
      </w:r>
      <w:r>
        <w:rPr>
          <w:rFonts w:eastAsia="Amiri" w:cs="Amiri" w:ascii="Amiri" w:hAnsi="Amiri"/>
          <w:color w:val="111111"/>
          <w:sz w:val="28"/>
          <w:szCs w:val="28"/>
          <w:rtl w:val="true"/>
          <w:lang w:bidi="ar-SA"/>
        </w:rPr>
        <w:t xml:space="preserve">. ) </w:t>
      </w:r>
      <w:bookmarkStart w:id="3477" w:name="pg13660_142382"/>
    </w:p>
    <w:p>
      <w:pPr>
        <w:pStyle w:val="Heading4"/>
        <w:numPr>
          <w:ilvl w:val="3"/>
          <w:numId w:val="1"/>
        </w:numPr>
        <w:rPr/>
      </w:pPr>
      <w:bookmarkStart w:id="3478" w:name="__RefHeading___Toc1505723_3830689328"/>
      <w:bookmarkStart w:id="3479" w:name="_Toc1566"/>
      <w:bookmarkEnd w:id="3477"/>
      <w:bookmarkEnd w:id="3478"/>
      <w:r>
        <w:rPr/>
        <w:t>12</w:t>
      </w:r>
      <w:r>
        <w:rPr>
          <w:rtl w:val="true"/>
        </w:rPr>
        <w:t xml:space="preserve">- </w:t>
      </w:r>
      <w:r>
        <w:rPr>
          <w:rtl w:val="true"/>
        </w:rPr>
        <w:t>حدیث</w:t>
      </w:r>
      <w:bookmarkEnd w:id="347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الْقَلَانِسِیِّ عَنْ أَحْمَدَ بْنِ الْوَلِیدِ عَنْ أَبَانٍ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حَکَکْتُ رَأْسِی وَ أَنَا مُحْرِمٌ فَوَقَعَتْ قَمْلَةٌ قَالَ لَا بَأْسَ قُلْتُ أَیَّ شَیْ‌ءٍ تَجْعَلُ عَلَیَّ فِیهَا قَالَ وَ مَا أَجْعَلُ عَلَیْکَ فِی قَمْلَةٍ لَیْسَ عَلَیْکَ فِیهَا شَیْ‌ءٌ</w:t>
      </w:r>
      <w:r>
        <w:rPr>
          <w:rFonts w:eastAsia="Amiri" w:cs="Amiri" w:ascii="Amiri" w:hAnsi="Amiri"/>
          <w:color w:val="111111"/>
          <w:sz w:val="28"/>
          <w:szCs w:val="28"/>
          <w:rtl w:val="true"/>
          <w:lang w:bidi="ar-SA"/>
        </w:rPr>
        <w:t>.</w:t>
      </w:r>
    </w:p>
    <w:p>
      <w:pPr>
        <w:pStyle w:val="Heading3"/>
        <w:numPr>
          <w:ilvl w:val="2"/>
          <w:numId w:val="1"/>
        </w:numPr>
        <w:rPr/>
      </w:pPr>
      <w:bookmarkStart w:id="3480" w:name="__RefHeading___Toc1505725_3830689328"/>
      <w:bookmarkStart w:id="3481" w:name="_Toc1567"/>
      <w:bookmarkEnd w:id="3480"/>
      <w:r>
        <w:rPr>
          <w:rtl w:val="true"/>
        </w:rPr>
        <w:t>بَابُ الْمُحْرِمِ یَذْبَحُ وَ یَحْتَشُّ لِدَابَّتِهِ‌</w:t>
      </w:r>
      <w:bookmarkEnd w:id="3481"/>
    </w:p>
    <w:p>
      <w:pPr>
        <w:pStyle w:val="Heading4"/>
        <w:numPr>
          <w:ilvl w:val="3"/>
          <w:numId w:val="1"/>
        </w:numPr>
        <w:rPr/>
      </w:pPr>
      <w:bookmarkStart w:id="3482" w:name="__RefHeading___Toc1505727_3830689328"/>
      <w:bookmarkStart w:id="3483" w:name="_Toc1568"/>
      <w:bookmarkEnd w:id="3482"/>
      <w:r>
        <w:rPr>
          <w:rtl w:val="true"/>
        </w:rPr>
        <w:t>اشارة</w:t>
      </w:r>
      <w:bookmarkEnd w:id="3483"/>
    </w:p>
    <w:p>
      <w:pPr>
        <w:pStyle w:val="BookText"/>
        <w:rPr/>
      </w:pPr>
      <w:r>
        <w:rPr>
          <w:rFonts w:ascii="Amiri" w:hAnsi="Amiri" w:eastAsia="Amiri" w:cs="Amiri"/>
          <w:color w:val="111111"/>
          <w:sz w:val="28"/>
          <w:sz w:val="28"/>
          <w:szCs w:val="28"/>
          <w:rtl w:val="true"/>
          <w:lang w:bidi="ar-SA"/>
        </w:rPr>
        <w:t xml:space="preserve">بَابُ الْمُحْرِمِ یَذْبَحُ وَ یَحْتَشُّ لِدَابَّتِهِ </w:t>
      </w:r>
      <w:r>
        <w:rPr>
          <w:rStyle w:val="FootnoteAnchor"/>
          <w:rtl w:val="true"/>
        </w:rPr>
        <w:footnoteReference w:id="1067"/>
      </w:r>
    </w:p>
    <w:p>
      <w:pPr>
        <w:pStyle w:val="Heading4"/>
        <w:numPr>
          <w:ilvl w:val="3"/>
          <w:numId w:val="1"/>
        </w:numPr>
        <w:rPr/>
      </w:pPr>
      <w:bookmarkStart w:id="3484" w:name="__RefHeading___Toc1505729_3830689328"/>
      <w:bookmarkStart w:id="3485" w:name="_Toc1569"/>
      <w:bookmarkEnd w:id="3484"/>
      <w:r>
        <w:rPr/>
        <w:t>1</w:t>
      </w:r>
      <w:r>
        <w:rPr>
          <w:rtl w:val="true"/>
        </w:rPr>
        <w:t xml:space="preserve">- </w:t>
      </w:r>
      <w:r>
        <w:rPr>
          <w:rtl w:val="true"/>
        </w:rPr>
        <w:t>حدیث</w:t>
      </w:r>
      <w:bookmarkEnd w:id="3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عِیسَی عَنْ حَرِیزٍ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یَذْبَحُ الْبَقَرَ وَ الْإِبِلَ وَ الْغَنَمَ وَ کُلَّ مَا لَمْ یَصُفَّ مِنَ الطَّیْرِ وَ مَا أُحِلَّ لِلْحَلَالِ أَنْ یَذْبَحَهُ فِی الْحَرَمِ وَ هُوَ مُحْرِمٌ فِی الْحِلِّ وَ الْحَرَمِ</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Heading4"/>
        <w:numPr>
          <w:ilvl w:val="3"/>
          <w:numId w:val="1"/>
        </w:numPr>
        <w:rPr/>
      </w:pPr>
      <w:bookmarkStart w:id="3486" w:name="__RefHeading___Toc1505731_3830689328"/>
      <w:bookmarkStart w:id="3487" w:name="_Toc1570"/>
      <w:bookmarkEnd w:id="3486"/>
      <w:r>
        <w:rPr/>
        <w:t>2</w:t>
      </w:r>
      <w:r>
        <w:rPr>
          <w:rtl w:val="true"/>
        </w:rPr>
        <w:t xml:space="preserve">- </w:t>
      </w:r>
      <w:r>
        <w:rPr>
          <w:rtl w:val="true"/>
        </w:rPr>
        <w:t>حدیث</w:t>
      </w:r>
      <w:bookmarkEnd w:id="34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الْمُحْرِمُ یَنْحَرُ بَعِیرَهُ أَوْ یَذْبَحُ شَاتَهُ قَالَ نَعَمْ قُلْتُ لَهُ یَحْتَشُّ لِدَابَّتِهِ وَ بَعِیرِهِ قَالَ نَعَمْ وَ یَقْطَعُ مَا شَاءَ مِنَ الشَّجَرِ حَتَّی یَدْخُلَ الْحَرَمَ فَإِذَا دَخَلَ الْحَرَمَ فَلَا</w:t>
      </w:r>
      <w:r>
        <w:rPr>
          <w:rFonts w:eastAsia="Amiri" w:cs="Amiri" w:ascii="Amiri" w:hAnsi="Amiri"/>
          <w:color w:val="111111"/>
          <w:sz w:val="28"/>
          <w:szCs w:val="28"/>
          <w:rtl w:val="true"/>
          <w:lang w:bidi="ar-SA"/>
        </w:rPr>
        <w:t>.</w:t>
      </w:r>
    </w:p>
    <w:p>
      <w:pPr>
        <w:pStyle w:val="Heading3"/>
        <w:numPr>
          <w:ilvl w:val="2"/>
          <w:numId w:val="1"/>
        </w:numPr>
        <w:rPr/>
      </w:pPr>
      <w:bookmarkStart w:id="3488" w:name="__RefHeading___Toc1505733_3830689328"/>
      <w:bookmarkStart w:id="3489" w:name="_Toc1571"/>
      <w:bookmarkEnd w:id="3488"/>
      <w:r>
        <w:rPr>
          <w:rtl w:val="true"/>
        </w:rPr>
        <w:t>بَابُ أَدَبِ الْمُحْرِمِ</w:t>
      </w:r>
      <w:bookmarkEnd w:id="3489"/>
    </w:p>
    <w:p>
      <w:pPr>
        <w:pStyle w:val="Heading4"/>
        <w:numPr>
          <w:ilvl w:val="3"/>
          <w:numId w:val="1"/>
        </w:numPr>
        <w:rPr/>
      </w:pPr>
      <w:bookmarkStart w:id="3490" w:name="__RefHeading___Toc1505735_3830689328"/>
      <w:bookmarkStart w:id="3491" w:name="_Toc1572"/>
      <w:bookmarkEnd w:id="3490"/>
      <w:r>
        <w:rPr/>
        <w:t>1</w:t>
      </w:r>
      <w:r>
        <w:rPr>
          <w:rtl w:val="true"/>
        </w:rPr>
        <w:t xml:space="preserve">- </w:t>
      </w:r>
      <w:r>
        <w:rPr>
          <w:rtl w:val="true"/>
        </w:rPr>
        <w:t>حدیث</w:t>
      </w:r>
      <w:bookmarkEnd w:id="3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حَکَکْتَ رَأْسَکَ فَحُکَّهُ حَکّاً رَفِیقاً وَ لَا تَحُکَّنَّ بِالْأَظْفَارِ وَ لَکِنْ بِأَطْرَافِ الْأَصَابِعِ</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Heading4"/>
        <w:numPr>
          <w:ilvl w:val="3"/>
          <w:numId w:val="1"/>
        </w:numPr>
        <w:rPr/>
      </w:pPr>
      <w:bookmarkStart w:id="3492" w:name="__RefHeading___Toc1505737_3830689328"/>
      <w:bookmarkStart w:id="3493" w:name="_Toc1573"/>
      <w:bookmarkEnd w:id="3492"/>
      <w:r>
        <w:rPr/>
        <w:t>2</w:t>
      </w:r>
      <w:r>
        <w:rPr>
          <w:rtl w:val="true"/>
        </w:rPr>
        <w:t xml:space="preserve">- </w:t>
      </w:r>
      <w:r>
        <w:rPr>
          <w:rtl w:val="true"/>
        </w:rPr>
        <w:t>حدیث</w:t>
      </w:r>
      <w:bookmarkEnd w:id="349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 </w:t>
      </w:r>
      <w:bookmarkStart w:id="3494" w:name="pg13660_142383"/>
    </w:p>
    <w:p>
      <w:pPr>
        <w:pStyle w:val="BookText"/>
        <w:rPr/>
      </w:pPr>
      <w:bookmarkEnd w:id="3494"/>
      <w:r>
        <w:rPr>
          <w:rFonts w:ascii="Amiri" w:hAnsi="Amiri" w:eastAsia="Amiri" w:cs="Amiri"/>
          <w:color w:val="111111"/>
          <w:sz w:val="28"/>
          <w:sz w:val="28"/>
          <w:szCs w:val="28"/>
          <w:rtl w:val="true"/>
          <w:lang w:bidi="ar-SA"/>
        </w:rPr>
        <w:t>إِذَا اغْتَسَلَ الْمُحْرِمُ مِنَ الْجَنَابَةِ یَصُبُّ عَلَی رَأْسِهِ وَ یُمَیِّزُ الشَّعْرَ بِأَنَامِلِهِ بَعْضَهُ مِنْ بَعْضٍ</w:t>
      </w:r>
      <w:r>
        <w:rPr>
          <w:rFonts w:eastAsia="Amiri" w:cs="Amiri" w:ascii="Amiri" w:hAnsi="Amiri"/>
          <w:color w:val="111111"/>
          <w:sz w:val="28"/>
          <w:szCs w:val="28"/>
          <w:rtl w:val="true"/>
          <w:lang w:bidi="ar-SA"/>
        </w:rPr>
        <w:t>.</w:t>
      </w:r>
    </w:p>
    <w:p>
      <w:pPr>
        <w:pStyle w:val="Heading4"/>
        <w:numPr>
          <w:ilvl w:val="3"/>
          <w:numId w:val="1"/>
        </w:numPr>
        <w:rPr/>
      </w:pPr>
      <w:bookmarkStart w:id="3495" w:name="__RefHeading___Toc1505739_3830689328"/>
      <w:bookmarkStart w:id="3496" w:name="_Toc1574"/>
      <w:bookmarkEnd w:id="3495"/>
      <w:r>
        <w:rPr/>
        <w:t>3</w:t>
      </w:r>
      <w:r>
        <w:rPr>
          <w:rtl w:val="true"/>
        </w:rPr>
        <w:t xml:space="preserve">- </w:t>
      </w:r>
      <w:r>
        <w:rPr>
          <w:rtl w:val="true"/>
        </w:rPr>
        <w:t>حدیث</w:t>
      </w:r>
      <w:bookmarkEnd w:id="34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یَدْخُلَ الْمُحْرِمُ الْحَمَّامَ وَ لَکِنْ لَا یَتَدَلَّکُ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7" w:name="__RefHeading___Toc1505741_3830689328"/>
      <w:bookmarkStart w:id="3498" w:name="_Toc1575"/>
      <w:bookmarkEnd w:id="3497"/>
      <w:r>
        <w:rPr/>
        <w:t>4</w:t>
      </w:r>
      <w:r>
        <w:rPr>
          <w:rtl w:val="true"/>
        </w:rPr>
        <w:t xml:space="preserve">- </w:t>
      </w:r>
      <w:r>
        <w:rPr>
          <w:rtl w:val="true"/>
        </w:rPr>
        <w:t>حدیث</w:t>
      </w:r>
      <w:bookmarkEnd w:id="34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لِلْمُحْرِمِ أَنْ یُلَبِّیَ مَنْ دَعَاهُ حَتَّی یَقْضِیَ إِحْرَامَهُ قُلْتُ کَیْفَ یَقُولُ قَالَ یَقُولُ یَا سَعْدُ</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Heading4"/>
        <w:numPr>
          <w:ilvl w:val="3"/>
          <w:numId w:val="1"/>
        </w:numPr>
        <w:rPr/>
      </w:pPr>
      <w:bookmarkStart w:id="3499" w:name="__RefHeading___Toc1505743_3830689328"/>
      <w:bookmarkStart w:id="3500" w:name="_Toc1576"/>
      <w:bookmarkEnd w:id="3499"/>
      <w:r>
        <w:rPr/>
        <w:t>5</w:t>
      </w:r>
      <w:r>
        <w:rPr>
          <w:rtl w:val="true"/>
        </w:rPr>
        <w:t xml:space="preserve">- </w:t>
      </w:r>
      <w:r>
        <w:rPr>
          <w:rtl w:val="true"/>
        </w:rPr>
        <w:t>حدیث</w:t>
      </w:r>
      <w:bookmarkEnd w:id="35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إِدْرِیسَ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یَتَخَلَّلُ قَالَ لَا بَأْسَ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1" w:name="__RefHeading___Toc1505745_3830689328"/>
      <w:bookmarkStart w:id="3502" w:name="_Toc1577"/>
      <w:bookmarkEnd w:id="3501"/>
      <w:r>
        <w:rPr/>
        <w:t>6</w:t>
      </w:r>
      <w:r>
        <w:rPr>
          <w:rtl w:val="true"/>
        </w:rPr>
        <w:t xml:space="preserve">- </w:t>
      </w:r>
      <w:r>
        <w:rPr>
          <w:rtl w:val="true"/>
        </w:rPr>
        <w:t>حدیث</w:t>
      </w:r>
      <w:bookmarkEnd w:id="35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الْمُحْرِمُ یَسْتَاکُ قَالَ نَعَمْ قُلْتُ فَإِنْ أَدْمَی یَسْتَاکُ </w:t>
      </w:r>
      <w:r>
        <w:rPr>
          <w:rStyle w:val="FootnoteAnchor"/>
          <w:rtl w:val="true"/>
        </w:rPr>
        <w:footnoteReference w:id="1073"/>
      </w:r>
      <w:r>
        <w:rPr>
          <w:rFonts w:ascii="Amiri" w:hAnsi="Amiri" w:eastAsia="Amiri" w:cs="Amiri"/>
          <w:color w:val="111111"/>
          <w:sz w:val="28"/>
          <w:sz w:val="28"/>
          <w:szCs w:val="28"/>
          <w:rtl w:val="true"/>
          <w:lang w:bidi="ar-SA"/>
        </w:rPr>
        <w:t>قَالَ نَعَمْ هُوَ مِنَ السُّنَّةِ وَ رُوِیَ أَیْضاً لَا یَسْتَدْمِی</w:t>
      </w:r>
      <w:r>
        <w:rPr>
          <w:rFonts w:eastAsia="Amiri" w:cs="Amiri" w:ascii="Amiri" w:hAnsi="Amiri"/>
          <w:color w:val="111111"/>
          <w:sz w:val="28"/>
          <w:szCs w:val="28"/>
          <w:rtl w:val="true"/>
          <w:lang w:bidi="ar-SA"/>
        </w:rPr>
        <w:t>.</w:t>
      </w:r>
    </w:p>
    <w:p>
      <w:pPr>
        <w:pStyle w:val="Heading4"/>
        <w:numPr>
          <w:ilvl w:val="3"/>
          <w:numId w:val="1"/>
        </w:numPr>
        <w:rPr/>
      </w:pPr>
      <w:bookmarkStart w:id="3503" w:name="__RefHeading___Toc1505747_3830689328"/>
      <w:bookmarkStart w:id="3504" w:name="_Toc1578"/>
      <w:bookmarkEnd w:id="3503"/>
      <w:r>
        <w:rPr/>
        <w:t>7</w:t>
      </w:r>
      <w:r>
        <w:rPr>
          <w:rtl w:val="true"/>
        </w:rPr>
        <w:t xml:space="preserve">- </w:t>
      </w:r>
      <w:r>
        <w:rPr>
          <w:rtl w:val="true"/>
        </w:rPr>
        <w:t>حدیث</w:t>
      </w:r>
      <w:bookmarkEnd w:id="35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یَحُکُّ الْمُحْرِمُ رَأْسَهُ وَ یَغْتَسِلُ بِالْمَاءِ قَالَ یَحُکُّ رَأْسَهُ مَا لَمْ یَتَعَمَّدْ قَتْلَ دَابَّةٍ وَ لَا بَأْسَ بِأَنْ یَغْتَسِلَ بِالْمَاءِ وَ یَصُبَّ عَلَی رَأْسِهِ مَا لَمْ یَکُنْ مُلَبِّداً فَإِنْ کَانَ مُلَبِّداً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یُفِیضُ عَلَی رَأْسِهِ الْمَاءَ إِلَّا مِنَ الِاحْتِلَامِ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Heading4"/>
        <w:numPr>
          <w:ilvl w:val="3"/>
          <w:numId w:val="1"/>
        </w:numPr>
        <w:rPr/>
      </w:pPr>
      <w:bookmarkStart w:id="3505" w:name="__RefHeading___Toc1505749_3830689328"/>
      <w:bookmarkStart w:id="3506" w:name="_Toc1579"/>
      <w:bookmarkEnd w:id="3505"/>
      <w:r>
        <w:rPr/>
        <w:t>8</w:t>
      </w:r>
      <w:r>
        <w:rPr>
          <w:rtl w:val="true"/>
        </w:rPr>
        <w:t xml:space="preserve">- </w:t>
      </w:r>
      <w:r>
        <w:rPr>
          <w:rtl w:val="true"/>
        </w:rPr>
        <w:t>حدیث</w:t>
      </w:r>
      <w:bookmarkEnd w:id="350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الِاحْتِبَاءُ لِلْمُحْرِمِ وَ یُکْرَهُ فِی الْمَسْجِدِ الْحَرَامِ</w:t>
      </w:r>
      <w:r>
        <w:rPr>
          <w:rFonts w:eastAsia="Amiri" w:cs="Amiri" w:ascii="Amiri" w:hAnsi="Amiri"/>
          <w:color w:val="111111"/>
          <w:sz w:val="28"/>
          <w:szCs w:val="28"/>
          <w:rtl w:val="true"/>
          <w:lang w:bidi="ar-SA"/>
        </w:rPr>
        <w:t xml:space="preserve">. ) </w:t>
      </w:r>
      <w:bookmarkStart w:id="3507" w:name="pg13660_142384"/>
    </w:p>
    <w:p>
      <w:pPr>
        <w:pStyle w:val="Heading4"/>
        <w:numPr>
          <w:ilvl w:val="3"/>
          <w:numId w:val="1"/>
        </w:numPr>
        <w:rPr/>
      </w:pPr>
      <w:bookmarkStart w:id="3508" w:name="__RefHeading___Toc1505751_3830689328"/>
      <w:bookmarkStart w:id="3509" w:name="_Toc1580"/>
      <w:bookmarkEnd w:id="3507"/>
      <w:bookmarkEnd w:id="3508"/>
      <w:r>
        <w:rPr/>
        <w:t>9</w:t>
      </w:r>
      <w:r>
        <w:rPr>
          <w:rtl w:val="true"/>
        </w:rPr>
        <w:t xml:space="preserve">- </w:t>
      </w:r>
      <w:r>
        <w:rPr>
          <w:rtl w:val="true"/>
        </w:rPr>
        <w:t>حدیث</w:t>
      </w:r>
      <w:bookmarkEnd w:id="350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حَفْصِ بْنِ الْبَخْتَرِیِّ عَنْ أَبِی حَلَّالٍ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اقْتَتَلَا وَ هُمَا مُحْرِمَانِ قَالَ سُبْحَانَ اللَّهِ بِئْسَ مَا صَنَعَا قُلْتُ قَدْ فَعَلَا فَمَا الَّذِی یَلْزَمُهُمَا قَالَ عَلَی کُلِّ وَاحِدٍ مِنْهُمَا دَمٌ</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Heading4"/>
        <w:numPr>
          <w:ilvl w:val="3"/>
          <w:numId w:val="1"/>
        </w:numPr>
        <w:rPr/>
      </w:pPr>
      <w:bookmarkStart w:id="3510" w:name="__RefHeading___Toc1505753_3830689328"/>
      <w:bookmarkStart w:id="3511" w:name="_Toc1581"/>
      <w:bookmarkEnd w:id="3510"/>
      <w:r>
        <w:rPr/>
        <w:t>10</w:t>
      </w:r>
      <w:r>
        <w:rPr>
          <w:rtl w:val="true"/>
        </w:rPr>
        <w:t xml:space="preserve">- </w:t>
      </w:r>
      <w:r>
        <w:rPr>
          <w:rtl w:val="true"/>
        </w:rPr>
        <w:t>حدیث</w:t>
      </w:r>
      <w:bookmarkEnd w:id="351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یُصَارِعُ هَلْ یَصْلُحُ لَهُ قَالَ لَا یَصْلُحُ لَهُ مَخَافَةَ أَنْ یُصِیبَهُ جِرَاحٌ أَوْ یَقَعَ بَعْضُ شَعْرِهِ</w:t>
      </w:r>
      <w:r>
        <w:rPr>
          <w:rFonts w:eastAsia="Amiri" w:cs="Amiri" w:ascii="Amiri" w:hAnsi="Amiri"/>
          <w:color w:val="111111"/>
          <w:sz w:val="28"/>
          <w:szCs w:val="28"/>
          <w:rtl w:val="true"/>
          <w:lang w:bidi="ar-SA"/>
        </w:rPr>
        <w:t>.</w:t>
      </w:r>
    </w:p>
    <w:p>
      <w:pPr>
        <w:pStyle w:val="Heading4"/>
        <w:numPr>
          <w:ilvl w:val="3"/>
          <w:numId w:val="1"/>
        </w:numPr>
        <w:rPr/>
      </w:pPr>
      <w:bookmarkStart w:id="3512" w:name="__RefHeading___Toc1505755_3830689328"/>
      <w:bookmarkStart w:id="3513" w:name="_Toc1582"/>
      <w:bookmarkEnd w:id="3512"/>
      <w:r>
        <w:rPr/>
        <w:t>11</w:t>
      </w:r>
      <w:r>
        <w:rPr>
          <w:rtl w:val="true"/>
        </w:rPr>
        <w:t xml:space="preserve">- </w:t>
      </w:r>
      <w:r>
        <w:rPr>
          <w:rtl w:val="true"/>
        </w:rPr>
        <w:t>حدیث</w:t>
      </w:r>
      <w:bookmarkEnd w:id="35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عَامِرٍ عَنْ عَبْدِ اللَّهِ بْنِ جَبَلَةَ عَنْ عَبْدِ اللَّهِ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الرَّحْمَنِ أَبَا عَبْدِ اللَّهِ علیه السلام عَنِ الْمُحْرِمِ یُعَالِجُ دَبَرَ الْجَمَلِ </w:t>
      </w:r>
      <w:r>
        <w:rPr>
          <w:rStyle w:val="FootnoteAnchor"/>
          <w:rtl w:val="true"/>
        </w:rPr>
        <w:footnoteReference w:id="1076"/>
      </w:r>
      <w:r>
        <w:rPr>
          <w:rFonts w:ascii="Amiri" w:hAnsi="Amiri" w:eastAsia="Amiri" w:cs="Amiri"/>
          <w:color w:val="111111"/>
          <w:sz w:val="28"/>
          <w:sz w:val="28"/>
          <w:szCs w:val="28"/>
          <w:rtl w:val="true"/>
          <w:lang w:bidi="ar-SA"/>
        </w:rPr>
        <w:t>قَالَ فَقَالَ یُلْقِی عَنْهُ الدَّوَابَّ وَ لَا یُدْمِیهِ</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Heading4"/>
        <w:numPr>
          <w:ilvl w:val="3"/>
          <w:numId w:val="1"/>
        </w:numPr>
        <w:rPr/>
      </w:pPr>
      <w:bookmarkStart w:id="3514" w:name="__RefHeading___Toc1505757_3830689328"/>
      <w:bookmarkStart w:id="3515" w:name="_Toc1583"/>
      <w:bookmarkEnd w:id="3514"/>
      <w:r>
        <w:rPr/>
        <w:t>12</w:t>
      </w:r>
      <w:r>
        <w:rPr>
          <w:rtl w:val="true"/>
        </w:rPr>
        <w:t xml:space="preserve">- </w:t>
      </w:r>
      <w:r>
        <w:rPr>
          <w:rtl w:val="true"/>
        </w:rPr>
        <w:t>حدیث</w:t>
      </w:r>
      <w:bookmarkEnd w:id="351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یَکُونُ بِهِ الْجَرَبُ فَیُؤْذِیهِ قَالَ یَحُکُّهُ فَإِنْ سَالَ مِنْهُ الدَّمُ فَلَا بَأْسَ</w:t>
      </w:r>
      <w:r>
        <w:rPr>
          <w:rFonts w:eastAsia="Amiri" w:cs="Amiri" w:ascii="Amiri" w:hAnsi="Amiri"/>
          <w:color w:val="111111"/>
          <w:sz w:val="28"/>
          <w:szCs w:val="28"/>
          <w:rtl w:val="true"/>
          <w:lang w:bidi="ar-SA"/>
        </w:rPr>
        <w:t>.</w:t>
      </w:r>
    </w:p>
    <w:p>
      <w:pPr>
        <w:pStyle w:val="Heading3"/>
        <w:numPr>
          <w:ilvl w:val="2"/>
          <w:numId w:val="1"/>
        </w:numPr>
        <w:rPr/>
      </w:pPr>
      <w:bookmarkStart w:id="3516" w:name="__RefHeading___Toc1505759_3830689328"/>
      <w:bookmarkStart w:id="3517" w:name="_Toc1584"/>
      <w:bookmarkEnd w:id="3516"/>
      <w:r>
        <w:rPr>
          <w:rtl w:val="true"/>
        </w:rPr>
        <w:t>بَابُ الْمُحْرِمِ یَمُوتُ</w:t>
      </w:r>
      <w:bookmarkEnd w:id="3517"/>
    </w:p>
    <w:p>
      <w:pPr>
        <w:pStyle w:val="Heading4"/>
        <w:numPr>
          <w:ilvl w:val="3"/>
          <w:numId w:val="1"/>
        </w:numPr>
        <w:rPr/>
      </w:pPr>
      <w:bookmarkStart w:id="3518" w:name="__RefHeading___Toc1505761_3830689328"/>
      <w:bookmarkStart w:id="3519" w:name="_Toc1585"/>
      <w:bookmarkEnd w:id="3518"/>
      <w:r>
        <w:rPr/>
        <w:t>1</w:t>
      </w:r>
      <w:r>
        <w:rPr>
          <w:rtl w:val="true"/>
        </w:rPr>
        <w:t xml:space="preserve">- </w:t>
      </w:r>
      <w:r>
        <w:rPr>
          <w:rtl w:val="true"/>
        </w:rPr>
        <w:t>حدیث</w:t>
      </w:r>
      <w:bookmarkEnd w:id="35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ابْنِ أَبِی حَمْزَةَ عَنْ أَبِی الْحَسَنِ ع فِی الْمُحْرِمِ یَمُوتُ قَالَ یُغَسَّلُ وَ یُکَفَّنُ وَ یُغَطَّی وَجْهُهُ وَ لَا یُحَنَّطُ وَ لَا یُمَسُّ شَیْئاً مِنَ الطِّیبِ</w:t>
      </w:r>
      <w:r>
        <w:rPr>
          <w:rFonts w:eastAsia="Amiri" w:cs="Amiri" w:ascii="Amiri" w:hAnsi="Amiri"/>
          <w:color w:val="111111"/>
          <w:sz w:val="28"/>
          <w:szCs w:val="28"/>
          <w:rtl w:val="true"/>
          <w:lang w:bidi="ar-SA"/>
        </w:rPr>
        <w:t>.</w:t>
      </w:r>
    </w:p>
    <w:p>
      <w:pPr>
        <w:pStyle w:val="Heading4"/>
        <w:numPr>
          <w:ilvl w:val="3"/>
          <w:numId w:val="1"/>
        </w:numPr>
        <w:rPr/>
      </w:pPr>
      <w:bookmarkStart w:id="3520" w:name="__RefHeading___Toc1505763_3830689328"/>
      <w:bookmarkStart w:id="3521" w:name="_Toc1586"/>
      <w:bookmarkEnd w:id="3520"/>
      <w:r>
        <w:rPr/>
        <w:t>2</w:t>
      </w:r>
      <w:r>
        <w:rPr>
          <w:rtl w:val="true"/>
        </w:rPr>
        <w:t xml:space="preserve">- </w:t>
      </w:r>
      <w:r>
        <w:rPr>
          <w:rtl w:val="true"/>
        </w:rPr>
        <w:t>حدیث</w:t>
      </w:r>
      <w:bookmarkEnd w:id="352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عُثْمَانَ بْنِ عِیسَی عَنْ سَمَاعَةَ قَالَ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3522" w:name="pg13660_142385"/>
    </w:p>
    <w:p>
      <w:pPr>
        <w:pStyle w:val="BookText"/>
        <w:rPr/>
      </w:pPr>
      <w:bookmarkEnd w:id="3522"/>
      <w:r>
        <w:rPr>
          <w:rFonts w:ascii="Amiri" w:hAnsi="Amiri" w:eastAsia="Amiri" w:cs="Amiri"/>
          <w:color w:val="111111"/>
          <w:sz w:val="28"/>
          <w:sz w:val="28"/>
          <w:szCs w:val="28"/>
          <w:rtl w:val="true"/>
          <w:lang w:bidi="ar-SA"/>
        </w:rPr>
        <w:t>سَأَلْتُهُ عَنِ الْمُحْرِمِ یَمُوتُ قَالَ یُغَسَّلُ وَ یُکَفَّنُ بِالثِّیَابِ کُلِّهَا یُصْنَعُ بِهِ کَمَا یُصْنَعُ بِالْمُحِلِّ غَیْرَ أَنَّهُ لَا یُمَسُّ الطِّیبَ</w:t>
      </w:r>
      <w:r>
        <w:rPr>
          <w:rFonts w:eastAsia="Amiri" w:cs="Amiri" w:ascii="Amiri" w:hAnsi="Amiri"/>
          <w:color w:val="111111"/>
          <w:sz w:val="28"/>
          <w:szCs w:val="28"/>
          <w:rtl w:val="true"/>
          <w:lang w:bidi="ar-SA"/>
        </w:rPr>
        <w:t>.</w:t>
      </w:r>
    </w:p>
    <w:p>
      <w:pPr>
        <w:pStyle w:val="Heading4"/>
        <w:numPr>
          <w:ilvl w:val="3"/>
          <w:numId w:val="1"/>
        </w:numPr>
        <w:rPr/>
      </w:pPr>
      <w:bookmarkStart w:id="3523" w:name="__RefHeading___Toc1505765_3830689328"/>
      <w:bookmarkStart w:id="3524" w:name="_Toc1587"/>
      <w:bookmarkEnd w:id="3523"/>
      <w:r>
        <w:rPr/>
        <w:t>3</w:t>
      </w:r>
      <w:r>
        <w:rPr>
          <w:rtl w:val="true"/>
        </w:rPr>
        <w:t xml:space="preserve">- </w:t>
      </w:r>
      <w:r>
        <w:rPr>
          <w:rtl w:val="true"/>
        </w:rPr>
        <w:t>حدیث</w:t>
      </w:r>
      <w:bookmarkEnd w:id="35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فَضَّالٍ عَنْ یُونُسَ بْنِ یَعْقُوبَ عَنْ أَبِی مَرْیَمَ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عَبْدُ الرَّحْمَنِ بْنُ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بِالْأَبْوَاءِ وَ هُوَ مُحْرِمٌ </w:t>
      </w:r>
      <w:r>
        <w:rPr>
          <w:rStyle w:val="FootnoteAnchor"/>
          <w:rtl w:val="true"/>
        </w:rPr>
        <w:footnoteReference w:id="1079"/>
      </w:r>
      <w:r>
        <w:rPr>
          <w:rFonts w:ascii="Amiri" w:hAnsi="Amiri" w:eastAsia="Amiri" w:cs="Amiri"/>
          <w:color w:val="111111"/>
          <w:sz w:val="28"/>
          <w:sz w:val="28"/>
          <w:szCs w:val="28"/>
          <w:rtl w:val="true"/>
          <w:lang w:bidi="ar-SA"/>
        </w:rPr>
        <w:t xml:space="preserve">وَ مَعَهُ الْحَسَنُ وَ الْحُسَیْنُ وَ عَبْدُ اللَّهِ بْنُ جَعْفَرٍ وَ عَبْدُ اللَّهِ وَ عُبَیْدُ اللَّهِ ابْنَا الْعَبَّاسِ فَکَفَّنُوهُ وَ خَمَّرُوا وَجْهَهُ وَ رَأْسَهُ وَ لَمْ یُحَنِّطُوهُ وَ قَالَ </w:t>
      </w:r>
      <w:r>
        <w:rPr>
          <w:rStyle w:val="FootnoteAnchor"/>
          <w:rtl w:val="true"/>
        </w:rPr>
        <w:footnoteReference w:id="1080"/>
      </w:r>
      <w:r>
        <w:rPr>
          <w:rFonts w:ascii="Amiri" w:hAnsi="Amiri" w:eastAsia="Amiri" w:cs="Amiri"/>
          <w:color w:val="111111"/>
          <w:sz w:val="28"/>
          <w:sz w:val="28"/>
          <w:szCs w:val="28"/>
          <w:rtl w:val="true"/>
          <w:lang w:bidi="ar-SA"/>
        </w:rPr>
        <w:t>هَکَذَا فِی کِتَابِ عَلِیٍّ ع</w:t>
      </w:r>
      <w:r>
        <w:rPr>
          <w:rFonts w:eastAsia="Amiri" w:cs="Amiri" w:ascii="Amiri" w:hAnsi="Amiri"/>
          <w:color w:val="111111"/>
          <w:sz w:val="28"/>
          <w:szCs w:val="28"/>
          <w:rtl w:val="true"/>
          <w:lang w:bidi="ar-SA"/>
        </w:rPr>
        <w:t>.</w:t>
      </w:r>
    </w:p>
    <w:p>
      <w:pPr>
        <w:pStyle w:val="Heading4"/>
        <w:numPr>
          <w:ilvl w:val="3"/>
          <w:numId w:val="1"/>
        </w:numPr>
        <w:rPr/>
      </w:pPr>
      <w:bookmarkStart w:id="3525" w:name="__RefHeading___Toc1505767_3830689328"/>
      <w:bookmarkStart w:id="3526" w:name="_Toc1588"/>
      <w:bookmarkEnd w:id="3525"/>
      <w:r>
        <w:rPr/>
        <w:t>4</w:t>
      </w:r>
      <w:r>
        <w:rPr>
          <w:rtl w:val="true"/>
        </w:rPr>
        <w:t xml:space="preserve">- </w:t>
      </w:r>
      <w:r>
        <w:rPr>
          <w:rtl w:val="true"/>
        </w:rPr>
        <w:t>حدیث</w:t>
      </w:r>
      <w:bookmarkEnd w:id="35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عَبْدِ اللَّهِ بْنِ جَبَلَةَ عَنْ إِسْحَاقَ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الْمَرْأَةِ الْمُحْرِمَةِ تَمُوتُ وَ هِیَ طَامِثٌ قَالَ لَا تُمَسَّ الطِّیبَ وَ إِنْ کُنَّ مَعَهَا نِسْوَةٌ حَلَالٌ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7" w:name="__RefHeading___Toc1505769_3830689328"/>
      <w:bookmarkStart w:id="3528" w:name="_Toc1589"/>
      <w:bookmarkEnd w:id="3527"/>
      <w:r>
        <w:rPr>
          <w:rtl w:val="true"/>
        </w:rPr>
        <w:t>بَابُ الْمَحْصُورِ وَ الْمَصْدُودِ وَ مَا عَلَیْهِمَا مِنَ الْکَفَّارَةِ</w:t>
      </w:r>
      <w:bookmarkEnd w:id="3528"/>
    </w:p>
    <w:p>
      <w:pPr>
        <w:pStyle w:val="Heading4"/>
        <w:numPr>
          <w:ilvl w:val="3"/>
          <w:numId w:val="1"/>
        </w:numPr>
        <w:rPr/>
      </w:pPr>
      <w:bookmarkStart w:id="3529" w:name="__RefHeading___Toc1505771_3830689328"/>
      <w:bookmarkStart w:id="3530" w:name="_Toc1590"/>
      <w:bookmarkEnd w:id="3529"/>
      <w:r>
        <w:rPr/>
        <w:t>1</w:t>
      </w:r>
      <w:r>
        <w:rPr>
          <w:rtl w:val="true"/>
        </w:rPr>
        <w:t xml:space="preserve">- </w:t>
      </w:r>
      <w:r>
        <w:rPr>
          <w:rtl w:val="true"/>
        </w:rPr>
        <w:t>حدیث</w:t>
      </w:r>
      <w:bookmarkEnd w:id="3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دَاوُدَ بْنِ سِرْحَانَ عَنْ عَبْدِ اللَّهِ بْنِ فَرْقَدٍ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حِینَ صُدَّ بِالْحُدَیْبِیَةِ قَصَّرَ وَ أَحَلَّ وَ نَحَرَ ثُمَّ انْصَرَفَ مِنْهَا وَ لَمْ یَجِبْ عَلَیْهِ الْحَلْقُ حَتَّی یَقْضِیَ النُّسُکَ فَأَمَّا الْمَحْصُورُ فَإِنَّمَا یَکُونُ عَلَیْهِ التَّقْصِیرُ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فلم غیر أسلوب الکلام فی المحصور؟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لوضوح هذا الحکم فی حقه حیث هو مرجو الاتمام فی العام غالبا بخلاف المصدود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1" w:name="pg13660_142386"/>
    </w:p>
    <w:p>
      <w:pPr>
        <w:pStyle w:val="Heading4"/>
        <w:numPr>
          <w:ilvl w:val="3"/>
          <w:numId w:val="1"/>
        </w:numPr>
        <w:rPr/>
      </w:pPr>
      <w:bookmarkStart w:id="3532" w:name="__RefHeading___Toc1505773_3830689328"/>
      <w:bookmarkStart w:id="3533" w:name="_Toc1591"/>
      <w:bookmarkEnd w:id="3531"/>
      <w:bookmarkEnd w:id="3532"/>
      <w:r>
        <w:rPr/>
        <w:t>2</w:t>
      </w:r>
      <w:r>
        <w:rPr>
          <w:rtl w:val="true"/>
        </w:rPr>
        <w:t xml:space="preserve">- </w:t>
      </w:r>
      <w:r>
        <w:rPr>
          <w:rtl w:val="true"/>
        </w:rPr>
        <w:t>حدیث</w:t>
      </w:r>
      <w:bookmarkEnd w:id="35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مُحْرِمٍ انْکَسَرَتْ سَاقُهُ أَیَّ شَیْ‌ءٍ یَکُونُ حَالُهُ وَ أَیُّ شَیْ‌ءٍ عَلَیْهِ قَالَ هُوَ حَلَالٌ مِنْ کُلِّ شَیْ‌ءٍ قُلْتُ مِنَ النِّسَاءِ وَ الثِّیَابِ وَ الطِّیبِ فَقَالَ نَعَمْ مِنْ جَمِیعِ مَا یَحْرُمُ عَلَی الْمُحْرِمِ وَ قَالَ أَ مَا بَلَغَکَ قَوْلُ أَبِی عَبْدِ اللَّهِ علیه السلام حُلَّنِی حَیْثُ حَبَسْتَنِی لِقَدَرِکَ الَّذِی قَدَّرْتَ عَلَیَّ قُلْتُ أَصْلَحَکَ اللَّهُ مَا تَقُولُ فِی الْحَجِّ قَالَ لَا بُدَّ أَنْ یَحُجَّ مِنْ قَابِلٍ قُلْتُ أَخْبِرْنِی عَنِ الْمَحْصُورِ وَ الْمَصْدُودِ هُمَا سَوَاءٌ فَقَالَ لَا قُلْتُ فَأَخْبِرْنِی عَنِ النَّبِیِّ صلی الله علیه و آله حِینَ صَدَّهُ الْمُشْرِکُونَ قَضَی عُمْرَتَهُ قَالَ لَا وَ لَکِنَّهُ اعْتَمَرَ بَعْدَ ذَلِکَ</w:t>
      </w:r>
      <w:r>
        <w:rPr>
          <w:rFonts w:eastAsia="Amiri" w:cs="Amiri" w:ascii="Amiri" w:hAnsi="Amiri"/>
          <w:color w:val="111111"/>
          <w:sz w:val="28"/>
          <w:szCs w:val="28"/>
          <w:rtl w:val="true"/>
          <w:lang w:bidi="ar-SA"/>
        </w:rPr>
        <w:t>.</w:t>
      </w:r>
    </w:p>
    <w:p>
      <w:pPr>
        <w:pStyle w:val="Heading4"/>
        <w:numPr>
          <w:ilvl w:val="3"/>
          <w:numId w:val="1"/>
        </w:numPr>
        <w:rPr/>
      </w:pPr>
      <w:bookmarkStart w:id="3534" w:name="__RefHeading___Toc1505775_3830689328"/>
      <w:bookmarkStart w:id="3535" w:name="_Toc1592"/>
      <w:bookmarkEnd w:id="3534"/>
      <w:r>
        <w:rPr/>
        <w:t>3</w:t>
      </w:r>
      <w:r>
        <w:rPr>
          <w:rtl w:val="true"/>
        </w:rPr>
        <w:t xml:space="preserve">- </w:t>
      </w:r>
      <w:r>
        <w:rPr>
          <w:rtl w:val="true"/>
        </w:rPr>
        <w:t>حدیث</w:t>
      </w:r>
      <w:bookmarkEnd w:id="353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وَ مُحَمَّدُ بْنُ إِسْمَاعِیلَ عَنِ الْفَضْلِ بْنِ شَاذَانَ عَنِ ابْنِ أَبِی عُمَیْرٍ وَ صَفْوَانَ عَنْ مُعَاوِیَةَ بْنِ عَمَّارٍ عَنْ أَبِی عَبْدِ اللَّهِ علیه السلام قَالَ سَمِعْتُهُ یَقُولُ الْمَحْصُورُ غَیْرُ الْمَصْدُودِ الْمَحْصُورُ الْمَرِیضُ وَ الْمَصْدُودُ الَّذِی یَصُدُّهُ الْمُشْرِکُونَ کَمَا رَدُّوا رَسُولَ اللَّهِ صلی الله علیه و آله وَ أَصْحَابَهُ لَیْسَ مِنْ مَرَضٍ وَ الْمَصْدُودُ تَحِلُّ لَهُ النِّسَاءُ وَ الْمَحْصُورُ لَا تَحِلُّ لَهُ النِّسَاءُ قَالَ وَ سَأَلْتُهُ عَنْ رَجُلٍ أُحْصِرَ فَبَعَثَ بِالْهَدْیِ قَالَ یُوَاعِدُ أَصْحَابَهُ مِیعَاداً إِنْ کَانَ فِی الْحَجِّ فَمَحِلُّ الْهَدْیِ یَوْمُ النَّحْرِ فَإِذَا کَانَ یَوْمُ النَّحْرِ فَلْیَقُصَّ مِنْ رَأْسِهِ وَ لَا یَجِبُ عَلَیْهِ الْحَلْقُ حَتَّی یَقْضِیَ الْمَنَاسِکَ وَ إِنْ کَانَ فِی عُمْرَةٍ فَلْیَنْظُرْ مِقْدَارَ دُخُولِ أَصْحَابِهِ مَکَّةَ وَ السَّاعَةَ الَّتِی یَعِدُهُمْ فِیهَا فَإِذَا کَانَ تِلْکَ السَّاعَةُ قَصَّرَ وَ أَحَلَّ وَ إِنْ کَانَ مَرِضَ فِی الطَّرِیقِ بَعْدَ مَا أَحْرَمَ </w:t>
      </w:r>
      <w:r>
        <w:rPr>
          <w:rStyle w:val="FootnoteAnchor"/>
          <w:rtl w:val="true"/>
        </w:rPr>
        <w:footnoteReference w:id="1083"/>
      </w:r>
      <w:r>
        <w:rPr>
          <w:rFonts w:ascii="Amiri" w:hAnsi="Amiri" w:eastAsia="Amiri" w:cs="Amiri"/>
          <w:color w:val="111111"/>
          <w:sz w:val="28"/>
          <w:sz w:val="28"/>
          <w:szCs w:val="28"/>
          <w:rtl w:val="true"/>
          <w:lang w:bidi="ar-SA"/>
        </w:rPr>
        <w:t>فَأَرَادَ الرُّجُوعَ رَجَعَ إِلَی أَهْلِهِ وَ نَحَرَ بَدَنَةً أَوْ أَقَامَ مَکَانَهُ حَتَّی یَبْرَأَ إِذَا کَانَ فِی عُمْرَةٍ وَ إِذَا بَرَأَ فَعَلَیْهِ الْعُمْرَةُ وَاجِبَةً وَ إِنْ کَانَ عَلَیْهِ الْحَجُّ رَجَعَ أَوْ أَقَامَ فَفَاتَهُ الْحَجُّ فَإِنَّ عَلَیْهِ الْحَجَّ مِنْ قَابِلٍ فَإِنَّ الْحُسَیْنَ بْنَ عَلِیٍّ صَلَوَاتُ اللَّهِ عَلَیْهِمَا خَرَجَ مُعْتَمِراً فَمَرِضَ فِی الطَّرِیقِ فَبَلَغَ عَلِیّاً علیه السلام ذَلِکَ وَ هُوَ فِی الْمَدِینَةِ فَخَرَجَ فِی طَلَبِهِ فَأَدْرَکَهُ بِالسُّقْیَا وَ هُوَ مَرِیضٌ بِهَا فَقَالَ یَا بُنَیَّ مَا تَشْتَکِی فَقَالَ أَشْتَکِی رَأْسِی</w:t>
      </w:r>
      <w:r>
        <w:rPr>
          <w:rFonts w:eastAsia="Amiri" w:cs="Amiri" w:ascii="Amiri" w:hAnsi="Amiri"/>
          <w:color w:val="111111"/>
          <w:sz w:val="28"/>
          <w:szCs w:val="28"/>
          <w:rtl w:val="true"/>
          <w:lang w:bidi="ar-SA"/>
        </w:rPr>
        <w:t xml:space="preserve">- . </w:t>
      </w:r>
      <w:bookmarkStart w:id="3536" w:name="pg13660_142387"/>
    </w:p>
    <w:p>
      <w:pPr>
        <w:pStyle w:val="BookText"/>
        <w:rPr/>
      </w:pPr>
      <w:bookmarkEnd w:id="3536"/>
      <w:r>
        <w:rPr>
          <w:rFonts w:ascii="Amiri" w:hAnsi="Amiri" w:eastAsia="Amiri" w:cs="Amiri"/>
          <w:color w:val="111111"/>
          <w:sz w:val="28"/>
          <w:sz w:val="28"/>
          <w:szCs w:val="28"/>
          <w:rtl w:val="true"/>
          <w:lang w:bidi="ar-SA"/>
        </w:rPr>
        <w:t>فَدَعَا عَلِیٌّ علیه السلام بِبَدَنَةٍ فَنَحَرَهَا وَ حَلَقَ رَأْسَهُ وَ رَدَّهُ إِلَی الْمَدِینَةِ فَلَمَّا بَرَأَ مِنْ وَجَعِهِ اعْتَمَرَ قُلْتُ أَ رَأَیْتَ حِینَ بَرَأَ مِنْ وَجَعِهِ قَبْلَ أَنْ یَخْرُجَ إِلَی الْعُمْرَةِ حَلَّتْ لَهُ النِّسَاءُ قَالَ لَا تَحِلُّ لَهُ النِّسَاءُ حَتَّی یَطُوفَ بِالْبَیْتِ وَ بِالصَّفَا وَ الْمَرْوَةِ قُلْتُ فَمَا بَالُ رَسُولِ اللَّهِ صلی الله علیه و آله حِینَ رَجَعَ مِنْ الْحُدَیْبِیَةِ حَلَّتْ لَهُ النِّسَاءُ وَ لَمْ یَطُفْ بِالْبَیْتِ قَالَ لَیْسَا سَوَاءً کَانَ النَّبِیُّ صلی الله علیه و آله مَصْدُوداً وَ الْحُسَیْنُ علیه السلام مَحْصُوراً</w:t>
      </w:r>
      <w:r>
        <w:rPr>
          <w:rFonts w:eastAsia="Amiri" w:cs="Amiri" w:ascii="Amiri" w:hAnsi="Amiri"/>
          <w:color w:val="111111"/>
          <w:sz w:val="28"/>
          <w:szCs w:val="28"/>
          <w:rtl w:val="true"/>
          <w:lang w:bidi="ar-SA"/>
        </w:rPr>
        <w:t>.</w:t>
      </w:r>
    </w:p>
    <w:p>
      <w:pPr>
        <w:pStyle w:val="Heading4"/>
        <w:numPr>
          <w:ilvl w:val="3"/>
          <w:numId w:val="1"/>
        </w:numPr>
        <w:rPr/>
      </w:pPr>
      <w:bookmarkStart w:id="3537" w:name="__RefHeading___Toc1505777_3830689328"/>
      <w:bookmarkStart w:id="3538" w:name="_Toc1593"/>
      <w:bookmarkEnd w:id="3537"/>
      <w:r>
        <w:rPr/>
        <w:t>4</w:t>
      </w:r>
      <w:r>
        <w:rPr>
          <w:rtl w:val="true"/>
        </w:rPr>
        <w:t xml:space="preserve">- </w:t>
      </w:r>
      <w:r>
        <w:rPr>
          <w:rtl w:val="true"/>
        </w:rPr>
        <w:t>حدیث</w:t>
      </w:r>
      <w:bookmarkEnd w:id="35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الرَّجُلُ بَعَثَ بِهَدْیِهِ فَإِذَا أَفَاقَ وَ وَجَدَ مِنْ نَفْسِهِ خِفَّةً فَلْیَمْضِ إِنْ ظَنَّ أَنَّهُ یُدْرِکُ النَّاسَ فَإِنْ قَدِمَ مَکَّةَ قَبْلَ أَنْ یَنْحَرَ الْهَدْیَ فَلْیُقِمْ عَلَی إِحْرَامِهِ حَتَّی یَفْرُغَ مِنْ جَمِیعِ الْمَنَاسِکِ وَ لْیَنْحَرْ هَدْیَهُ وَ لَا شَیْ‌ءَ عَلَیْهِ وَ إِنْ قَدِمَ مَکَّةَ وَ قَدْ نَحَرَ هَدْیَهُ فَإِنَّ عَلَیْهِ الْحَجَّ مِنْ قَابِلٍ أَوِ الْعُمْرَةَ </w:t>
      </w:r>
      <w:r>
        <w:rPr>
          <w:rStyle w:val="FootnoteAnchor"/>
          <w:rtl w:val="true"/>
        </w:rPr>
        <w:footnoteReference w:id="1084"/>
      </w:r>
      <w:r>
        <w:rPr>
          <w:rFonts w:ascii="Amiri" w:hAnsi="Amiri" w:eastAsia="Amiri" w:cs="Amiri"/>
          <w:color w:val="111111"/>
          <w:sz w:val="28"/>
          <w:sz w:val="28"/>
          <w:szCs w:val="28"/>
          <w:rtl w:val="true"/>
          <w:lang w:bidi="ar-SA"/>
        </w:rPr>
        <w:t>قُلْتُ فَإِنْ مَاتَ وَ هُوَ مُحْرِمٌ قَبْلَ أَنْ یَنْتَهِیَ إِلَی مَکَّةَ قَالَ یُحَجُّ عَنْهُ إِنْ کَانَتْ حَجَّةَ الْإِسْلَامِ وَ یُعْتَمَرُ إِنَّمَا هُوَ شَیْ‌ءٌ عَلَیْهِ</w:t>
      </w:r>
      <w:r>
        <w:rPr>
          <w:rFonts w:eastAsia="Amiri" w:cs="Amiri" w:ascii="Amiri" w:hAnsi="Amiri"/>
          <w:color w:val="111111"/>
          <w:sz w:val="28"/>
          <w:szCs w:val="28"/>
          <w:rtl w:val="true"/>
          <w:lang w:bidi="ar-SA"/>
        </w:rPr>
        <w:t>.</w:t>
      </w:r>
    </w:p>
    <w:p>
      <w:pPr>
        <w:pStyle w:val="Heading4"/>
        <w:numPr>
          <w:ilvl w:val="3"/>
          <w:numId w:val="1"/>
        </w:numPr>
        <w:rPr/>
      </w:pPr>
      <w:bookmarkStart w:id="3539" w:name="__RefHeading___Toc1505779_3830689328"/>
      <w:bookmarkStart w:id="3540" w:name="_Toc1594"/>
      <w:bookmarkEnd w:id="3539"/>
      <w:r>
        <w:rPr/>
        <w:t>5</w:t>
      </w:r>
      <w:r>
        <w:rPr>
          <w:rtl w:val="true"/>
        </w:rPr>
        <w:t xml:space="preserve">- </w:t>
      </w:r>
      <w:r>
        <w:rPr>
          <w:rtl w:val="true"/>
        </w:rPr>
        <w:t>حدیث</w:t>
      </w:r>
      <w:bookmarkEnd w:id="35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الْمَحْصُورِ وَ لَمْ یَسُقِ الْهَدْیَ قَالَ یَنْسُکُ وَ یَرْجِعُ فَإِنْ لَمْ یَجِدْ ثَمَنَ هَدْیٍ صَامَ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1" w:name="__RefHeading___Toc1505781_3830689328"/>
      <w:bookmarkStart w:id="3542" w:name="_Toc1595"/>
      <w:bookmarkEnd w:id="3541"/>
      <w:r>
        <w:rPr/>
        <w:t>6</w:t>
      </w:r>
      <w:r>
        <w:rPr>
          <w:rtl w:val="true"/>
        </w:rPr>
        <w:t xml:space="preserve">- </w:t>
      </w:r>
      <w:r>
        <w:rPr>
          <w:rtl w:val="true"/>
        </w:rPr>
        <w:t>حدیث</w:t>
      </w:r>
      <w:bookmarkEnd w:id="354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أَبِی نَصْرٍ عَنْ مُثَنًّی عَنْ زُرَارَةَ </w:t>
      </w:r>
      <w:r>
        <w:rPr>
          <w:rFonts w:eastAsia="Amiri" w:cs="Amiri" w:ascii="Amiri" w:hAnsi="Amiri"/>
          <w:color w:val="111111"/>
          <w:sz w:val="28"/>
          <w:szCs w:val="28"/>
          <w:rtl w:val="true"/>
          <w:lang w:bidi="ar-SA"/>
        </w:rPr>
        <w:t xml:space="preserve">) </w:t>
      </w:r>
      <w:bookmarkStart w:id="3543" w:name="pg13660_142388"/>
    </w:p>
    <w:p>
      <w:pPr>
        <w:pStyle w:val="BookText"/>
        <w:rPr/>
      </w:pPr>
      <w:bookmarkEnd w:id="3543"/>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الرَّجُلُ فَبَعَثَ بِهَدْیِهِ فَآذَاهُ رَأْسُهُ قَبْلَ أَنْ یَنْحَرَ هَدْیَهُ فَإِنَّهُ یَذْبَحُ شَاةً فِی الْمَکَانِ الَّذِی أُحْصِرَ فِیهِ أَوْ یَصُومُ أَوْ یَتَصَدَّقُ وَ الصَّوْمُ ثَلَاثَةُ أَیَّامٍ وَ الصَّدَقَةُ عَلَی سِتَّةِ مَسَاکِینَ نِصْفُ صَاعٍ لِکُلِّ مِسْکِینٍ</w:t>
      </w:r>
      <w:r>
        <w:rPr>
          <w:rFonts w:eastAsia="Amiri" w:cs="Amiri" w:ascii="Amiri" w:hAnsi="Amiri"/>
          <w:color w:val="111111"/>
          <w:sz w:val="28"/>
          <w:szCs w:val="28"/>
          <w:rtl w:val="true"/>
          <w:lang w:bidi="ar-SA"/>
        </w:rPr>
        <w:t>.</w:t>
      </w:r>
    </w:p>
    <w:p>
      <w:pPr>
        <w:pStyle w:val="Heading4"/>
        <w:numPr>
          <w:ilvl w:val="3"/>
          <w:numId w:val="1"/>
        </w:numPr>
        <w:rPr/>
      </w:pPr>
      <w:bookmarkStart w:id="3544" w:name="__RefHeading___Toc1505783_3830689328"/>
      <w:bookmarkStart w:id="3545" w:name="_Toc1596"/>
      <w:bookmarkEnd w:id="3544"/>
      <w:r>
        <w:rPr/>
        <w:t>7</w:t>
      </w:r>
      <w:r>
        <w:rPr>
          <w:rtl w:val="true"/>
        </w:rPr>
        <w:t xml:space="preserve">- </w:t>
      </w:r>
      <w:r>
        <w:rPr>
          <w:rtl w:val="true"/>
        </w:rPr>
        <w:t>حدیث</w:t>
      </w:r>
      <w:bookmarkEnd w:id="354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ابْنِ أَبِی نَصْرٍ عَنْ رِفَاعَةَ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یَشْتَرِطُ وَ هُوَ یَنْوِی الْمُتْعَةَ فَیُحْصَرُ هَلْ یُجْزِئُهُ أَنْ لَا یَحُجَّ مِنْ قَابِلٍ قَالَ یَحُجُّ مِنْ قَابِلٍ وَ الْحَاجُّ مِثْلُ ذَلِکَ إِذَا أُحْصِرَ قُلْتُ رَجُلٌ سَاقَ الْهَدْیَ ثُمَّ أُحْصِرَ قَالَ یَبْعَثُ بِهَدْیِهِ قُلْتُ هَلْ یَسْتَمْتِعُ مِنْ قَابِلٍ فَقَالَ لَا وَ لَکِنْ یَدْخُلُ فِی مِثْلِ مَا خَرَجَ مِنْهُ</w:t>
      </w:r>
      <w:r>
        <w:rPr>
          <w:rFonts w:eastAsia="Amiri" w:cs="Amiri" w:ascii="Amiri" w:hAnsi="Amiri"/>
          <w:color w:val="111111"/>
          <w:sz w:val="28"/>
          <w:szCs w:val="28"/>
          <w:rtl w:val="true"/>
          <w:lang w:bidi="ar-SA"/>
        </w:rPr>
        <w:t>.</w:t>
      </w:r>
    </w:p>
    <w:p>
      <w:pPr>
        <w:pStyle w:val="Heading4"/>
        <w:numPr>
          <w:ilvl w:val="3"/>
          <w:numId w:val="1"/>
        </w:numPr>
        <w:rPr/>
      </w:pPr>
      <w:bookmarkStart w:id="3546" w:name="__RefHeading___Toc1505785_3830689328"/>
      <w:bookmarkStart w:id="3547" w:name="_Toc1597"/>
      <w:bookmarkEnd w:id="3546"/>
      <w:r>
        <w:rPr/>
        <w:t>8</w:t>
      </w:r>
      <w:r>
        <w:rPr>
          <w:rtl w:val="true"/>
        </w:rPr>
        <w:t xml:space="preserve">- </w:t>
      </w:r>
      <w:r>
        <w:rPr>
          <w:rtl w:val="true"/>
        </w:rPr>
        <w:t>حدیث</w:t>
      </w:r>
      <w:bookmarkEnd w:id="35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الْفَضْلِ بْنِ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عَرَضَ لَهُ سُلْطَانٌ فَأَخَذَهُ ظَالِماً لَهُ یَوْمَ عَرَفَةَ قَبْلَ أَنْ یُعَرِّفَ فَبَعَثَ بِهِ إِلَی مَکَّةَ فَحَبَسَهُ فَلَمَّا کَانَ یَوْمُ النَّحْرِ خَلَّی سَبِیلَهُ کَیْفَ یَصْنَعُ قَالَ یَلْحَقُ فَیَقِفُ بِجَمْعٍ ثُمَّ یَنْصَرِفُ إِلَی مِنًی فَیَرْمِی وَ یَذْبَحُ وَ یَحْلِقُ وَ لَا شَیْ‌ءَ عَلَیْهِ قُلْتُ فَإِنْ خَلَّی عَنْهُ یَوْمَ النَّفْرِ کَیْفَ یَصْنَعُ قَالَ هَذَا مَصْدُودٌ عَنِ الْحَجِّ إِنْ کَانَ دَخَلَ مَکَّةَ مُتَمَتِّعاً</w:t>
      </w:r>
    </w:p>
    <w:p>
      <w:pPr>
        <w:pStyle w:val="BookText"/>
        <w:rPr/>
      </w:pPr>
      <w:r>
        <w:rPr>
          <w:rFonts w:ascii="Amiri" w:hAnsi="Amiri" w:eastAsia="Amiri" w:cs="Amiri"/>
          <w:color w:val="111111"/>
          <w:sz w:val="28"/>
          <w:sz w:val="28"/>
          <w:szCs w:val="28"/>
          <w:rtl w:val="true"/>
          <w:lang w:bidi="ar-SA"/>
        </w:rPr>
        <w:t xml:space="preserve">بِالْعُمْرَةِ إِلَی الْحَجِ فَلْیَطُفْ بِالْبَیْتِ أُسْبُوعاً ثُمَّ یَسْعَی أُسْبُوعاً وَ یَحْلِقُ رَأْسَهُ وَ یَذْبَحُ شَاةً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للمحقق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توضیح لهذا الخبر نقلها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المرآة و لا یسعنا ایراده هنا فمن أراد الاطلاع فلیراجع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مُفْرِداً لِلْحَجِّ فَلَیْسَ عَلَیْهِ ذَبْحٌ وَ لَا شَیْ‌ءَ عَلَیْهِ</w:t>
      </w:r>
      <w:r>
        <w:rPr>
          <w:rFonts w:eastAsia="Amiri" w:cs="Amiri" w:ascii="Amiri" w:hAnsi="Amiri"/>
          <w:color w:val="111111"/>
          <w:sz w:val="28"/>
          <w:szCs w:val="28"/>
          <w:rtl w:val="true"/>
          <w:lang w:bidi="ar-SA"/>
        </w:rPr>
        <w:t>.</w:t>
      </w:r>
    </w:p>
    <w:p>
      <w:pPr>
        <w:pStyle w:val="Heading4"/>
        <w:numPr>
          <w:ilvl w:val="3"/>
          <w:numId w:val="1"/>
        </w:numPr>
        <w:rPr/>
      </w:pPr>
      <w:bookmarkStart w:id="3548" w:name="__RefHeading___Toc1505787_3830689328"/>
      <w:bookmarkStart w:id="3549" w:name="_Toc1598"/>
      <w:bookmarkEnd w:id="3548"/>
      <w:r>
        <w:rPr/>
        <w:t>9</w:t>
      </w:r>
      <w:r>
        <w:rPr>
          <w:rtl w:val="true"/>
        </w:rPr>
        <w:t xml:space="preserve">- </w:t>
      </w:r>
      <w:r>
        <w:rPr>
          <w:rtl w:val="true"/>
        </w:rPr>
        <w:t>حدیث</w:t>
      </w:r>
      <w:bookmarkEnd w:id="354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یَذْبَحُ حَیْثُ صُدَّ وَ یَرْجِعُ صَاحِبُهُ فَیَأْتِی النِّسَاءَ وَ الْمَحْصُورُ یَبْعَثُ بِهَدْیِهِ وَ یَعِدُهُمْ یَوْماً فَإِذَا بَلَغَ الْهَدْیُ أَحَلَّ هَذَا فِی مَکَانِهِ قُلْتُ لَهُ أَ رَأَیْتَ إِنْ رَدُّوا عَلَیْهِ دَرَاهِمَهُ وَ لَمْ یَذْبَحُوا عَنْهُ وَ قَدْ أَحَلَّ فَأَتَی النِّسَاءَ قَالَ فَلْیُعِدْ وَ لَیْسَ عَلَیْهِ شَیْ‌ءٌ وَ لْیُمْسِکِ الْآنَ عَنِ النِّسَاءِ إِذَا بَعَثَ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3550" w:name="pg13660_142389"/>
    </w:p>
    <w:p>
      <w:pPr>
        <w:pStyle w:val="Heading3"/>
        <w:numPr>
          <w:ilvl w:val="2"/>
          <w:numId w:val="1"/>
        </w:numPr>
        <w:rPr/>
      </w:pPr>
      <w:bookmarkStart w:id="3551" w:name="__RefHeading___Toc1505789_3830689328"/>
      <w:bookmarkStart w:id="3552" w:name="_Toc1599"/>
      <w:bookmarkEnd w:id="3550"/>
      <w:bookmarkEnd w:id="3551"/>
      <w:r>
        <w:rPr>
          <w:rtl w:val="true"/>
        </w:rPr>
        <w:t>بَابُ الْمُحْرِمِ یَتَزَوَّجُ أَوْ یُزَوِّجُ وَ یُطَلِّقُ وَ یَشْتَرِی الْجَوَارِیَ</w:t>
      </w:r>
      <w:bookmarkEnd w:id="3552"/>
    </w:p>
    <w:p>
      <w:pPr>
        <w:pStyle w:val="Heading4"/>
        <w:numPr>
          <w:ilvl w:val="3"/>
          <w:numId w:val="1"/>
        </w:numPr>
        <w:rPr/>
      </w:pPr>
      <w:bookmarkStart w:id="3553" w:name="__RefHeading___Toc1505791_3830689328"/>
      <w:bookmarkStart w:id="3554" w:name="_Toc1600"/>
      <w:bookmarkEnd w:id="3553"/>
      <w:r>
        <w:rPr/>
        <w:t>1</w:t>
      </w:r>
      <w:r>
        <w:rPr>
          <w:rtl w:val="true"/>
        </w:rPr>
        <w:t xml:space="preserve">- </w:t>
      </w:r>
      <w:r>
        <w:rPr>
          <w:rtl w:val="true"/>
        </w:rPr>
        <w:t>حدیث</w:t>
      </w:r>
      <w:bookmarkEnd w:id="3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بَعْضِ أَصْحَابِنَا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لَا یَنْکِحُ وَ لَا یُنْکِحُ وَ لَا یَخْطُبُ وَ لَا یَشْهَدُ النِّکَاحَ وَ إِنْ نَکَحَ فَنِکَاحُهُ بَاطِلٌ</w:t>
      </w:r>
      <w:r>
        <w:rPr>
          <w:rFonts w:eastAsia="Amiri" w:cs="Amiri" w:ascii="Amiri" w:hAnsi="Amiri"/>
          <w:color w:val="111111"/>
          <w:sz w:val="28"/>
          <w:szCs w:val="28"/>
          <w:rtl w:val="true"/>
          <w:lang w:bidi="ar-SA"/>
        </w:rPr>
        <w:t>.</w:t>
      </w:r>
    </w:p>
    <w:p>
      <w:pPr>
        <w:pStyle w:val="Heading4"/>
        <w:numPr>
          <w:ilvl w:val="3"/>
          <w:numId w:val="1"/>
        </w:numPr>
        <w:rPr/>
      </w:pPr>
      <w:bookmarkStart w:id="3555" w:name="__RefHeading___Toc1505793_3830689328"/>
      <w:bookmarkStart w:id="3556" w:name="_Toc1601"/>
      <w:bookmarkEnd w:id="3555"/>
      <w:r>
        <w:rPr/>
        <w:t>2</w:t>
      </w:r>
      <w:r>
        <w:rPr>
          <w:rtl w:val="true"/>
        </w:rPr>
        <w:t xml:space="preserve">- </w:t>
      </w:r>
      <w:r>
        <w:rPr>
          <w:rtl w:val="true"/>
        </w:rPr>
        <w:t>حدیث</w:t>
      </w:r>
      <w:bookmarkEnd w:id="35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صَفْوَانَ بْنِ یَحْیَی عَنْ حَرِیزٍ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تَزَوَّجَ وَ هُوَ مُحْرِمٌ فَأَبْطَلَ رَسُولُ اللَّهِ صلی الله علیه و آله نِکَاحَهُ</w:t>
      </w:r>
      <w:r>
        <w:rPr>
          <w:rFonts w:eastAsia="Amiri" w:cs="Amiri" w:ascii="Amiri" w:hAnsi="Amiri"/>
          <w:color w:val="111111"/>
          <w:sz w:val="28"/>
          <w:szCs w:val="28"/>
          <w:rtl w:val="true"/>
          <w:lang w:bidi="ar-SA"/>
        </w:rPr>
        <w:t>.</w:t>
      </w:r>
    </w:p>
    <w:p>
      <w:pPr>
        <w:pStyle w:val="Heading4"/>
        <w:numPr>
          <w:ilvl w:val="3"/>
          <w:numId w:val="1"/>
        </w:numPr>
        <w:rPr/>
      </w:pPr>
      <w:bookmarkStart w:id="3557" w:name="__RefHeading___Toc1505795_3830689328"/>
      <w:bookmarkStart w:id="3558" w:name="_Toc1602"/>
      <w:bookmarkEnd w:id="3557"/>
      <w:r>
        <w:rPr/>
        <w:t>3</w:t>
      </w:r>
      <w:r>
        <w:rPr>
          <w:rtl w:val="true"/>
        </w:rPr>
        <w:t xml:space="preserve">- </w:t>
      </w:r>
      <w:r>
        <w:rPr>
          <w:rtl w:val="true"/>
        </w:rPr>
        <w:t>حدیث</w:t>
      </w:r>
      <w:bookmarkEnd w:id="35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ابْنِ بُکَیْرٍ عَنْ إِبْرَاهِیمَ بْنِ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إِذَا تَزَوَّجَ وَ هُوَ مُحْرِمٌ فُرِّقَ بَیْنَهُمَا ثُمَّ لَا یَتَعَاوَدَانِ أَبَداً</w:t>
      </w:r>
      <w:r>
        <w:rPr>
          <w:rFonts w:eastAsia="Amiri" w:cs="Amiri" w:ascii="Amiri" w:hAnsi="Amiri"/>
          <w:color w:val="111111"/>
          <w:sz w:val="28"/>
          <w:szCs w:val="28"/>
          <w:rtl w:val="true"/>
          <w:lang w:bidi="ar-SA"/>
        </w:rPr>
        <w:t>.</w:t>
      </w:r>
    </w:p>
    <w:p>
      <w:pPr>
        <w:pStyle w:val="Heading4"/>
        <w:numPr>
          <w:ilvl w:val="3"/>
          <w:numId w:val="1"/>
        </w:numPr>
        <w:rPr/>
      </w:pPr>
      <w:bookmarkStart w:id="3559" w:name="__RefHeading___Toc1505797_3830689328"/>
      <w:bookmarkStart w:id="3560" w:name="_Toc1603"/>
      <w:bookmarkEnd w:id="3559"/>
      <w:r>
        <w:rPr/>
        <w:t>4</w:t>
      </w:r>
      <w:r>
        <w:rPr>
          <w:rtl w:val="true"/>
        </w:rPr>
        <w:t xml:space="preserve">- </w:t>
      </w:r>
      <w:r>
        <w:rPr>
          <w:rtl w:val="true"/>
        </w:rPr>
        <w:t>حدیث</w:t>
      </w:r>
      <w:bookmarkEnd w:id="35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صَفْوَانَ عَنْ مُعَاوِیَةَ بْنِ عَمَّارٍ </w:t>
      </w:r>
      <w:r>
        <w:rPr>
          <w:rStyle w:val="FootnoteAnchor"/>
          <w:rtl w:val="true"/>
        </w:rPr>
        <w:footnoteReference w:id="1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یَتَزَوَّجُ فَإِنْ فَعَلَ فَنِکَاحُهُ بَاطِلٌ</w:t>
      </w:r>
      <w:r>
        <w:rPr>
          <w:rFonts w:eastAsia="Amiri" w:cs="Amiri" w:ascii="Amiri" w:hAnsi="Amiri"/>
          <w:color w:val="111111"/>
          <w:sz w:val="28"/>
          <w:szCs w:val="28"/>
          <w:rtl w:val="true"/>
          <w:lang w:bidi="ar-SA"/>
        </w:rPr>
        <w:t>.</w:t>
      </w:r>
    </w:p>
    <w:p>
      <w:pPr>
        <w:pStyle w:val="Heading4"/>
        <w:numPr>
          <w:ilvl w:val="3"/>
          <w:numId w:val="1"/>
        </w:numPr>
        <w:rPr/>
      </w:pPr>
      <w:bookmarkStart w:id="3561" w:name="__RefHeading___Toc1505799_3830689328"/>
      <w:bookmarkStart w:id="3562" w:name="_Toc1604"/>
      <w:bookmarkEnd w:id="3561"/>
      <w:r>
        <w:rPr/>
        <w:t>5</w:t>
      </w:r>
      <w:r>
        <w:rPr>
          <w:rtl w:val="true"/>
        </w:rPr>
        <w:t xml:space="preserve">- </w:t>
      </w:r>
      <w:r>
        <w:rPr>
          <w:rtl w:val="true"/>
        </w:rPr>
        <w:t>حدیث</w:t>
      </w:r>
      <w:bookmarkEnd w:id="35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الْحَلَالِ أَنْ یُزَوِّجَ مُحْرِماً وَ هُوَ یَعْلَمُ أَنَّهُ لَا یَحِلُّ لَهُ قُلْتُ فَإِنْ فَعَلَ فَدَخَلَ بِهَا الْمُحْرِمُ قَالَ 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r>
        <w:rPr>
          <w:rFonts w:eastAsia="Amiri" w:cs="Amiri" w:ascii="Amiri" w:hAnsi="Amiri"/>
          <w:color w:val="111111"/>
          <w:sz w:val="28"/>
          <w:szCs w:val="28"/>
          <w:rtl w:val="true"/>
          <w:lang w:bidi="ar-SA"/>
        </w:rPr>
        <w:t>.</w:t>
      </w:r>
    </w:p>
    <w:p>
      <w:pPr>
        <w:pStyle w:val="Heading4"/>
        <w:numPr>
          <w:ilvl w:val="3"/>
          <w:numId w:val="1"/>
        </w:numPr>
        <w:rPr/>
      </w:pPr>
      <w:bookmarkStart w:id="3563" w:name="__RefHeading___Toc1505801_3830689328"/>
      <w:bookmarkStart w:id="3564" w:name="_Toc1605"/>
      <w:bookmarkEnd w:id="3563"/>
      <w:r>
        <w:rPr/>
        <w:t>6</w:t>
      </w:r>
      <w:r>
        <w:rPr>
          <w:rtl w:val="true"/>
        </w:rPr>
        <w:t xml:space="preserve">- </w:t>
      </w:r>
      <w:r>
        <w:rPr>
          <w:rtl w:val="true"/>
        </w:rPr>
        <w:t>حدیث</w:t>
      </w:r>
      <w:bookmarkEnd w:id="35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عَاصِمِ بْنِ حُمَیْدٍ عَنْ أَبِی بَصِیرٍ قَالَ سَمِعْتُ أَبَا عَبْدِ اللَّهِ علیه السلام یَقُولُ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 یُطَلِّقُ وَ لَا یَتَزَوَّجُ</w:t>
      </w:r>
      <w:r>
        <w:rPr>
          <w:rFonts w:eastAsia="Amiri" w:cs="Amiri" w:ascii="Amiri" w:hAnsi="Amiri"/>
          <w:color w:val="111111"/>
          <w:sz w:val="28"/>
          <w:szCs w:val="28"/>
          <w:rtl w:val="true"/>
          <w:lang w:bidi="ar-SA"/>
        </w:rPr>
        <w:t xml:space="preserve">. . </w:t>
      </w:r>
      <w:bookmarkStart w:id="3565" w:name="pg13660_142390"/>
    </w:p>
    <w:p>
      <w:pPr>
        <w:pStyle w:val="Heading4"/>
        <w:numPr>
          <w:ilvl w:val="3"/>
          <w:numId w:val="1"/>
        </w:numPr>
        <w:rPr/>
      </w:pPr>
      <w:bookmarkStart w:id="3566" w:name="__RefHeading___Toc1505803_3830689328"/>
      <w:bookmarkStart w:id="3567" w:name="_Toc1606"/>
      <w:bookmarkEnd w:id="3565"/>
      <w:bookmarkEnd w:id="3566"/>
      <w:r>
        <w:rPr/>
        <w:t>7</w:t>
      </w:r>
      <w:r>
        <w:rPr>
          <w:rtl w:val="true"/>
        </w:rPr>
        <w:t xml:space="preserve">- </w:t>
      </w:r>
      <w:r>
        <w:rPr>
          <w:rtl w:val="true"/>
        </w:rPr>
        <w:t>حدیث</w:t>
      </w:r>
      <w:bookmarkEnd w:id="35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حَمَّادِ بْنِ عُثْمَانَ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یُطَلِّقُ قَالَ نَعَمْ</w:t>
      </w:r>
      <w:r>
        <w:rPr>
          <w:rFonts w:eastAsia="Amiri" w:cs="Amiri" w:ascii="Amiri" w:hAnsi="Amiri"/>
          <w:color w:val="111111"/>
          <w:sz w:val="28"/>
          <w:szCs w:val="28"/>
          <w:rtl w:val="true"/>
          <w:lang w:bidi="ar-SA"/>
        </w:rPr>
        <w:t>.</w:t>
      </w:r>
    </w:p>
    <w:p>
      <w:pPr>
        <w:pStyle w:val="Heading4"/>
        <w:numPr>
          <w:ilvl w:val="3"/>
          <w:numId w:val="1"/>
        </w:numPr>
        <w:rPr/>
      </w:pPr>
      <w:bookmarkStart w:id="3568" w:name="__RefHeading___Toc1505805_3830689328"/>
      <w:bookmarkStart w:id="3569" w:name="_Toc1607"/>
      <w:bookmarkEnd w:id="3568"/>
      <w:r>
        <w:rPr/>
        <w:t>8</w:t>
      </w:r>
      <w:r>
        <w:rPr>
          <w:rtl w:val="true"/>
        </w:rPr>
        <w:t xml:space="preserve">- </w:t>
      </w:r>
      <w:r>
        <w:rPr>
          <w:rtl w:val="true"/>
        </w:rPr>
        <w:t>حدیث</w:t>
      </w:r>
      <w:bookmarkEnd w:id="356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سَعْدِ بْنِ سَعْدٍ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یَشْتَرِی الْجَوَارِیَ وَ یَبِیعُ قَالَ نَعَمْ</w:t>
      </w:r>
      <w:r>
        <w:rPr>
          <w:rFonts w:eastAsia="Amiri" w:cs="Amiri" w:ascii="Amiri" w:hAnsi="Amiri"/>
          <w:color w:val="111111"/>
          <w:sz w:val="28"/>
          <w:szCs w:val="28"/>
          <w:rtl w:val="true"/>
          <w:lang w:bidi="ar-SA"/>
        </w:rPr>
        <w:t>.</w:t>
      </w:r>
    </w:p>
    <w:p>
      <w:pPr>
        <w:pStyle w:val="Heading3"/>
        <w:numPr>
          <w:ilvl w:val="2"/>
          <w:numId w:val="1"/>
        </w:numPr>
        <w:rPr/>
      </w:pPr>
      <w:bookmarkStart w:id="3570" w:name="__RefHeading___Toc1505807_3830689328"/>
      <w:bookmarkStart w:id="3571" w:name="_Toc1608"/>
      <w:bookmarkEnd w:id="3570"/>
      <w:r>
        <w:rPr>
          <w:rtl w:val="true"/>
        </w:rPr>
        <w:t>بَابُ الْمُحْرِمِ یُوَاقِعُ امْرَأَتَهُ قَبْلَ أَنْ یَقْضِیَ مَنَاسِکَهُ أَوْ مُحِلٍّ یَقَعُ عَلَی مُحْرِمَةٍ</w:t>
      </w:r>
      <w:bookmarkEnd w:id="3571"/>
    </w:p>
    <w:p>
      <w:pPr>
        <w:pStyle w:val="Heading4"/>
        <w:numPr>
          <w:ilvl w:val="3"/>
          <w:numId w:val="1"/>
        </w:numPr>
        <w:rPr/>
      </w:pPr>
      <w:bookmarkStart w:id="3572" w:name="__RefHeading___Toc1505809_3830689328"/>
      <w:bookmarkStart w:id="3573" w:name="_Toc1609"/>
      <w:bookmarkEnd w:id="3572"/>
      <w:r>
        <w:rPr/>
        <w:t>1</w:t>
      </w:r>
      <w:r>
        <w:rPr>
          <w:rtl w:val="true"/>
        </w:rPr>
        <w:t xml:space="preserve">- </w:t>
      </w:r>
      <w:r>
        <w:rPr>
          <w:rtl w:val="true"/>
        </w:rPr>
        <w:t>حدیث</w:t>
      </w:r>
      <w:bookmarkEnd w:id="3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89"/>
      </w:r>
      <w:r>
        <w:rPr>
          <w:rFonts w:ascii="Amiri" w:hAnsi="Amiri" w:eastAsia="Amiri" w:cs="Amiri"/>
          <w:color w:val="111111"/>
          <w:sz w:val="28"/>
          <w:sz w:val="28"/>
          <w:szCs w:val="28"/>
          <w:rtl w:val="true"/>
          <w:lang w:bidi="ar-SA"/>
        </w:rPr>
        <w:t xml:space="preserve">عَنْ مُحْرِمٍ غَشِیَ امْرَأَتَهُ وَ هِیَ مُحْرِمَةٌ قَالَ جَاهِلَیْنِ أَوْ عَالِمَیْنِ قُلْتُ أَجِبْنِی فِی الْوَجْهَیْنِ جَمِیعاً قَالَ إِنْ کَانَا جَاهِلَیْنِ اسْتَغْفَرَا رَبَّهُمَا وَ مَضَیَا عَلَی حَجِّهِمَا وَ لَیْسَ عَلَیْهِمَا شَیْ‌ءٌ وَ إِنْ کَانَا عَالِمَیْنِ فُرِّقَ بَیْنَهُمَا مِنَ الْمَکَانِ الَّذِی أَحْدَثَا فِیهِ وَ عَلَیْهِمَا بَدَنَةٌ 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4" w:name="__RefHeading___Toc1505811_3830689328"/>
      <w:bookmarkStart w:id="3575" w:name="_Toc1610"/>
      <w:bookmarkEnd w:id="3574"/>
      <w:r>
        <w:rPr/>
        <w:t>2</w:t>
      </w:r>
      <w:r>
        <w:rPr>
          <w:rtl w:val="true"/>
        </w:rPr>
        <w:t xml:space="preserve">- </w:t>
      </w:r>
      <w:r>
        <w:rPr>
          <w:rtl w:val="true"/>
        </w:rPr>
        <w:t>حدیث</w:t>
      </w:r>
      <w:bookmarkEnd w:id="35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أَبَانِ بْنِ عُثْمَانَ رَفَعَهُ إِلَی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یُفَرَّقُ بَیْنَهُمَا أَیْ لَا یَخْلُوَانِ وَ أَنْ یَکُونَ مَعَهُمَا ثَالِثٌ</w:t>
      </w:r>
      <w:r>
        <w:rPr>
          <w:rFonts w:eastAsia="Amiri" w:cs="Amiri" w:ascii="Amiri" w:hAnsi="Amiri"/>
          <w:color w:val="111111"/>
          <w:sz w:val="28"/>
          <w:szCs w:val="28"/>
          <w:rtl w:val="true"/>
          <w:lang w:bidi="ar-SA"/>
        </w:rPr>
        <w:t>.</w:t>
      </w:r>
    </w:p>
    <w:p>
      <w:pPr>
        <w:pStyle w:val="Heading4"/>
        <w:numPr>
          <w:ilvl w:val="3"/>
          <w:numId w:val="1"/>
        </w:numPr>
        <w:rPr/>
      </w:pPr>
      <w:bookmarkStart w:id="3576" w:name="__RefHeading___Toc1505813_3830689328"/>
      <w:bookmarkStart w:id="3577" w:name="_Toc1611"/>
      <w:bookmarkEnd w:id="3576"/>
      <w:r>
        <w:rPr/>
        <w:t>3</w:t>
      </w:r>
      <w:r>
        <w:rPr>
          <w:rtl w:val="true"/>
        </w:rPr>
        <w:t xml:space="preserve">- </w:t>
      </w:r>
      <w:r>
        <w:rPr>
          <w:rtl w:val="true"/>
        </w:rPr>
        <w:t>حدیث</w:t>
      </w:r>
      <w:bookmarkEnd w:id="357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وَ صَفْوَانَ عَنْ مُعَاوِیَةَ بْنِ عَمَّارٍ عَنْ أَبِی عَبْدِ اللَّهِ ع فِی</w:t>
      </w:r>
      <w:r>
        <w:rPr>
          <w:rFonts w:eastAsia="Amiri" w:cs="Amiri" w:ascii="Amiri" w:hAnsi="Amiri"/>
          <w:color w:val="111111"/>
          <w:sz w:val="28"/>
          <w:szCs w:val="28"/>
          <w:rtl w:val="true"/>
          <w:lang w:bidi="ar-SA"/>
        </w:rPr>
        <w:t xml:space="preserve">. </w:t>
      </w:r>
      <w:bookmarkStart w:id="3578" w:name="pg13660_142391"/>
    </w:p>
    <w:p>
      <w:pPr>
        <w:pStyle w:val="BookText"/>
        <w:rPr/>
      </w:pPr>
      <w:bookmarkEnd w:id="3578"/>
      <w:r>
        <w:rPr>
          <w:rFonts w:ascii="Amiri" w:hAnsi="Amiri" w:eastAsia="Amiri" w:cs="Amiri"/>
          <w:color w:val="111111"/>
          <w:sz w:val="28"/>
          <w:sz w:val="28"/>
          <w:szCs w:val="28"/>
          <w:rtl w:val="true"/>
          <w:lang w:bidi="ar-SA"/>
        </w:rPr>
        <w:t>الْمُحْرِمِ یَقَعُ عَلَی أَهْلِهِ قَالَ إِنْ کَانَ أَفْضَی إِلَیْهَا فَعَلَیْهِ بَدَنَةٌ وَ الْحَجُّ مِنْ قَابِلٍ وَ إِنْ لَمْ یَکُنْ أَفْضَی إِلَیْهَا فَعَلَیْهِ بَدَنَةٌ وَ لَیْسَ عَلَیْهِ الْحَجُّ مِنْ قَابِلٍ قَالَ وَ سَأَلْتُهُ عَنْ رَجُلٍ وَقَعَ عَلَی امْرَأَتِهِ وَ هُوَ مُحْرِمٌ قَالَ إِنْ کَانَ جَاهِلًا فَلَیْسَ عَلَیْهِ شَیْ‌ءٌ وَ إِنْ لَمْ یَکُنْ جَاهِلًا فَعَلَیْهِ سَوْقُ بَدَنَةٍ وَ عَلَیْهِ الْحَجُّ مِنْ قَابِلٍ فَإِذَا انْتَهَی إِلَی الْمَکَانِ الَّذِی وَقَعَ بِهَا فُرِّقَ مَحْمِلُهُمَا فَلَمْ یَجْتَمِعَا فِی خِبَاءٍ وَاحِدٍ إِلَّا أَنْ یَکُونَ مَعَهُمَا غَیْرُهُمَا حَتَّی یَبْلُغَ الْهَدْیُ مَحِلَّهُ</w:t>
      </w:r>
      <w:r>
        <w:rPr>
          <w:rFonts w:eastAsia="Amiri" w:cs="Amiri" w:ascii="Amiri" w:hAnsi="Amiri"/>
          <w:color w:val="111111"/>
          <w:sz w:val="28"/>
          <w:szCs w:val="28"/>
          <w:rtl w:val="true"/>
          <w:lang w:bidi="ar-SA"/>
        </w:rPr>
        <w:t>.</w:t>
      </w:r>
    </w:p>
    <w:p>
      <w:pPr>
        <w:pStyle w:val="Heading4"/>
        <w:numPr>
          <w:ilvl w:val="3"/>
          <w:numId w:val="1"/>
        </w:numPr>
        <w:rPr/>
      </w:pPr>
      <w:bookmarkStart w:id="3579" w:name="__RefHeading___Toc1505815_3830689328"/>
      <w:bookmarkStart w:id="3580" w:name="_Toc1612"/>
      <w:bookmarkEnd w:id="3579"/>
      <w:r>
        <w:rPr/>
        <w:t>4</w:t>
      </w:r>
      <w:r>
        <w:rPr>
          <w:rtl w:val="true"/>
        </w:rPr>
        <w:t xml:space="preserve">- </w:t>
      </w:r>
      <w:r>
        <w:rPr>
          <w:rtl w:val="true"/>
        </w:rPr>
        <w:t>حدیث</w:t>
      </w:r>
      <w:bookmarkEnd w:id="35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وَقَعَ عَلَی أَهْلِهِ وَ هُوَ مُحْرِمٌ قَالَ أَ جَاهِلٌ أَوْ عَالِمٌ قَالَ قُلْتُ جَاهِلٌ قَالَ یَسْتَغْفِرُ اللَّهَ وَ لَا یَعُودُ وَ لَا شَیْ‌ءَ عَلَیْهِ</w:t>
      </w:r>
      <w:r>
        <w:rPr>
          <w:rFonts w:eastAsia="Amiri" w:cs="Amiri" w:ascii="Amiri" w:hAnsi="Amiri"/>
          <w:color w:val="111111"/>
          <w:sz w:val="28"/>
          <w:szCs w:val="28"/>
          <w:rtl w:val="true"/>
          <w:lang w:bidi="ar-SA"/>
        </w:rPr>
        <w:t>.</w:t>
      </w:r>
    </w:p>
    <w:p>
      <w:pPr>
        <w:pStyle w:val="Heading4"/>
        <w:numPr>
          <w:ilvl w:val="3"/>
          <w:numId w:val="1"/>
        </w:numPr>
        <w:rPr/>
      </w:pPr>
      <w:bookmarkStart w:id="3581" w:name="__RefHeading___Toc1505817_3830689328"/>
      <w:bookmarkStart w:id="3582" w:name="_Toc1613"/>
      <w:bookmarkEnd w:id="3581"/>
      <w:r>
        <w:rPr/>
        <w:t>5</w:t>
      </w:r>
      <w:r>
        <w:rPr>
          <w:rtl w:val="true"/>
        </w:rPr>
        <w:t xml:space="preserve">- </w:t>
      </w:r>
      <w:r>
        <w:rPr>
          <w:rtl w:val="true"/>
        </w:rPr>
        <w:t>حدیث</w:t>
      </w:r>
      <w:bookmarkEnd w:id="35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مُحْرِمٍ وَاقَعَ أَهْلَهُ فَقَالَ قَدْ أَتَی عَظِیماً قُلْتُ أَفْتِنِی فَقَالَ اسْتَکْرَهَهَا أَوْ لَمْ یَسْتَکْرِهْهَا قُلْتُ أَفْتِنِی فِیهِمَا جَمِیعاً فَقَالَ إِنْ کَانَ اسْتَکْرَهَهَا فَعَلَیْهِ بَدَنَتَانِ وَ إِنْ لَمْ یَکُنِ اسْتَکْرَهَهَا فَعَلَیْهِ بَدَنَةٌ وَ عَلَیْهَا بَدَنَةٌ وَ یَفْتَرِقَانِ مِنَ الْمَکَانِ الَّذِی کَانَ فِیهِ مَا کَانَ حَتَّی یَنْتَهِیَا إِلَی مَکَّةَ وَ عَلَیْهِمَا الْحَجُّ مِنْ قَابِلٍ لَا بُدَّ مِنْهُ قَالَ قُلْتُ فَإِذَا انْتَهَیَا إِلَی مَکَّةَ فَهِیَ امْرَأَتُهُ کَمَا کَانَتْ فَقَالَ نَعَمْ هِیَ امْرَأَتُهُ کَمَا هِیَ فَإِذَا انْتَهَیَا إِلَی الْمَکَانِ الَّذِی کَانَ مِنْهُمَا مَا کَانَ افْتَرَقَا حَتَّی یُحِلَّا فَإِذَا أَحَلَّا فَقَدِ انْقَضَی عَنْهُمَا فَإِنَّ أَبِی کَانَ یَقُولُ ذَلِکَ وَ فِی رِوَایَةٍ أُخْرَی فَإِنْ لَمْ یَقْدِرْ عَلَی بَدَنَةٍ فَإِطْعَامُ سِتِّینَ مِسْکِیناً لِکُلِّ مِسْکِینٍ مُدٌّ فَإِنْ لَمْ یَقْدِرْ فَصِیَامُ ثَمَانِیَةَ عَشَرَ یَوْماً وَ عَلَیْهَا أَیْضاً کَمِثْلِهِ إِنْ لَمْ یَکُنِ اسْتَکْرَهَهَا</w:t>
      </w:r>
      <w:r>
        <w:rPr>
          <w:rFonts w:eastAsia="Amiri" w:cs="Amiri" w:ascii="Amiri" w:hAnsi="Amiri"/>
          <w:color w:val="111111"/>
          <w:sz w:val="28"/>
          <w:szCs w:val="28"/>
          <w:rtl w:val="true"/>
          <w:lang w:bidi="ar-SA"/>
        </w:rPr>
        <w:t>.</w:t>
      </w:r>
    </w:p>
    <w:p>
      <w:pPr>
        <w:pStyle w:val="Heading4"/>
        <w:numPr>
          <w:ilvl w:val="3"/>
          <w:numId w:val="1"/>
        </w:numPr>
        <w:rPr/>
      </w:pPr>
      <w:bookmarkStart w:id="3583" w:name="__RefHeading___Toc1505819_3830689328"/>
      <w:bookmarkStart w:id="3584" w:name="_Toc1614"/>
      <w:bookmarkEnd w:id="3583"/>
      <w:r>
        <w:rPr/>
        <w:t>6</w:t>
      </w:r>
      <w:r>
        <w:rPr>
          <w:rtl w:val="true"/>
        </w:rPr>
        <w:t xml:space="preserve">- </w:t>
      </w:r>
      <w:r>
        <w:rPr>
          <w:rtl w:val="true"/>
        </w:rPr>
        <w:t>حدیث</w:t>
      </w:r>
      <w:bookmarkEnd w:id="35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أَخْبِرْنِی عَنْ رَجُلٍ مُحِلٍّ وَقَعَ عَلَی أَمَةٍ لَهُ مُحْرِمَةٍ قَالَ مُوسِرٌ أَوْ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مُعْسِرٌ قُلْتُ أَجِبْنِی فِیهِمَا قَالَ هُوَ أَمَرَهَا بِالْإِحْرَامِ أَوْ لَمْ یَأْمُرْهَا أَوْ أَحْرَمَتْ مِنْ قِبَلِ نَفْسِهَا قُلْتُ أَجِبْنِی فِیهِمَا فَقَالَ إِنْ کَانَ مُوسِراً وَ کَانَ عَالِماً أَنَّهُ لَا یَنْبَغِی لَهُ وَ کَانَ هُوَ الَّذِی أَمَرَهَا بِالْإِحْرَامِ فَعَلَیْهِ بَدَنَةٌ وَ إِنْ شَاءَ بَقَرَةٌ وَ إِنْ شَاءَ شَاةٌ وَ إِنْ لَمْ یَکُنْ أَمَرَهَا بِالْإِحْرَامِ فَلَا شَیْ‌ءَ عَلَیْهِ مُوسِراً کَانَ أَوْ مُعْسِراً</w:t>
      </w:r>
      <w:r>
        <w:rPr>
          <w:rFonts w:eastAsia="Amiri" w:cs="Amiri" w:ascii="Amiri" w:hAnsi="Amiri"/>
          <w:color w:val="111111"/>
          <w:sz w:val="28"/>
          <w:szCs w:val="28"/>
          <w:rtl w:val="true"/>
          <w:lang w:bidi="ar-SA"/>
        </w:rPr>
        <w:t xml:space="preserve">- </w:t>
      </w:r>
      <w:bookmarkStart w:id="3585" w:name="pg13660_142392"/>
    </w:p>
    <w:p>
      <w:pPr>
        <w:pStyle w:val="BookText"/>
        <w:rPr/>
      </w:pPr>
      <w:bookmarkEnd w:id="3585"/>
      <w:r>
        <w:rPr>
          <w:rFonts w:ascii="Amiri" w:hAnsi="Amiri" w:eastAsia="Amiri" w:cs="Amiri"/>
          <w:color w:val="111111"/>
          <w:sz w:val="28"/>
          <w:sz w:val="28"/>
          <w:szCs w:val="28"/>
          <w:rtl w:val="true"/>
          <w:lang w:bidi="ar-SA"/>
        </w:rPr>
        <w:t>وَ إِنْ کَانَ أَمَرَهَا وَ هُوَ مُعْسِرٌ فَعَلَیْهِ دَمُ شَاةٍ أَوْ صِیَامٌ</w:t>
      </w:r>
      <w:r>
        <w:rPr>
          <w:rFonts w:eastAsia="Amiri" w:cs="Amiri" w:ascii="Amiri" w:hAnsi="Amiri"/>
          <w:color w:val="111111"/>
          <w:sz w:val="28"/>
          <w:szCs w:val="28"/>
          <w:rtl w:val="true"/>
          <w:lang w:bidi="ar-SA"/>
        </w:rPr>
        <w:t>.</w:t>
      </w:r>
    </w:p>
    <w:p>
      <w:pPr>
        <w:pStyle w:val="Heading4"/>
        <w:numPr>
          <w:ilvl w:val="3"/>
          <w:numId w:val="1"/>
        </w:numPr>
        <w:rPr/>
      </w:pPr>
      <w:bookmarkStart w:id="3586" w:name="__RefHeading___Toc1505821_3830689328"/>
      <w:bookmarkStart w:id="3587" w:name="_Toc1615"/>
      <w:bookmarkEnd w:id="3586"/>
      <w:r>
        <w:rPr/>
        <w:t>7</w:t>
      </w:r>
      <w:r>
        <w:rPr>
          <w:rtl w:val="true"/>
        </w:rPr>
        <w:t xml:space="preserve">- </w:t>
      </w:r>
      <w:r>
        <w:rPr>
          <w:rtl w:val="true"/>
        </w:rPr>
        <w:t>حدیث</w:t>
      </w:r>
      <w:bookmarkEnd w:id="35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هِشَامِ بْنِ سَالِمٍ عَنْ سُلَیْمَانَ بْنِ خَالِدٍ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بَاشَرَ امْرَأَتَهُ وَ هُمَا مُحْرِمَانِ مَا عَلَیْهِمَا فَقَالَ إِنْ کَانَتِ الْمَرْأَةُ أَعَانَتْ بِشَهْوَةٍ مَعَ شَهْوَةِ الرَّجُلِ فَعَلَیْهِمَا الْهَدْیُ جَمِیعاً وَ یُفَرَّقُ بَیْنَهُمَا حَتَّی یَفْرُغَا مِنَ الْمَنَاسِکِ وَ حَتَّی یَرْجِعَا إِلَی الْمَکَانِ الَّذِی أَصَابَا فِیهِ مَا أَصَابَا وَ إِنْ کَانَتِ الْمَرْأَةُ لَمْ تُعِنْ بِشَهْوَةٍ وَ اسْتَکْرَهَهَا صَاحِبُهَا فَلَیْسَ عَلَیْهَا شَیْ‌ءٌ</w:t>
      </w:r>
      <w:r>
        <w:rPr>
          <w:rFonts w:eastAsia="Amiri" w:cs="Amiri" w:ascii="Amiri" w:hAnsi="Amiri"/>
          <w:color w:val="111111"/>
          <w:sz w:val="28"/>
          <w:szCs w:val="28"/>
          <w:rtl w:val="true"/>
          <w:lang w:bidi="ar-SA"/>
        </w:rPr>
        <w:t>.</w:t>
      </w:r>
    </w:p>
    <w:p>
      <w:pPr>
        <w:pStyle w:val="Heading3"/>
        <w:numPr>
          <w:ilvl w:val="2"/>
          <w:numId w:val="1"/>
        </w:numPr>
        <w:rPr/>
      </w:pPr>
      <w:bookmarkStart w:id="3588" w:name="__RefHeading___Toc1505823_3830689328"/>
      <w:bookmarkStart w:id="3589" w:name="_Toc1616"/>
      <w:bookmarkEnd w:id="3588"/>
      <w:r>
        <w:rPr>
          <w:rtl w:val="true"/>
        </w:rPr>
        <w:t>بَابُ الْمُحْرِمِ یُقَبِّلُ امْرَأَتَهُ وَ یَنْظُرُ إِلَیْهَا بِشَهْوَةٍ أَوْ غَیْرِ شَهْوَةٍ أَوْ یَنْظُرُ إِلَی غَیْرِهَا</w:t>
      </w:r>
      <w:bookmarkEnd w:id="3589"/>
    </w:p>
    <w:p>
      <w:pPr>
        <w:pStyle w:val="Heading4"/>
        <w:numPr>
          <w:ilvl w:val="3"/>
          <w:numId w:val="1"/>
        </w:numPr>
        <w:rPr/>
      </w:pPr>
      <w:bookmarkStart w:id="3590" w:name="__RefHeading___Toc1505825_3830689328"/>
      <w:bookmarkStart w:id="3591" w:name="_Toc1617"/>
      <w:bookmarkEnd w:id="3590"/>
      <w:r>
        <w:rPr/>
        <w:t>1</w:t>
      </w:r>
      <w:r>
        <w:rPr>
          <w:rtl w:val="true"/>
        </w:rPr>
        <w:t xml:space="preserve">- </w:t>
      </w:r>
      <w:r>
        <w:rPr>
          <w:rtl w:val="true"/>
        </w:rPr>
        <w:t>حدیث</w:t>
      </w:r>
      <w:bookmarkEnd w:id="3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نَظَرَ إِلَی امْرَأَتِهِ فَأَمْنَی أَوْ أَمْذَی وَ هُوَ مُحْرِمٌ قَالَ لَا شَیْ‌ءَ عَلَیْهِ وَ لَکِنْ لِیَغْتَسِلْ وَ یَسْتَغْفِرُ رَبَّهُ وَ إِنْ حَمَلَهَا مِنْ غَیْرِ شَهْوَةٍ فَأَمْنَی أَوْ أَمْذَی فَلَا شَیْ‌ءَ عَلَیْهِ وَ إِنْ حَمَلَهَا أَوْ مَسَّهَا بِشَهْوَةٍ فَأَمْنَی أَوْ أَمْذَی فَعَلَیْهِ دَمٌ وَ قَالَ فِی الْمُحْرِمِ یَنْظُرُ إِلَی امْرَأَتِهِ وَ یُنْزِلُهَا بِشَهْوَةٍ حَتَّی یُنْزِلَ قَالَ عَلَیْهِ بَدَنَةٌ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2" w:name="__RefHeading___Toc1505827_3830689328"/>
      <w:bookmarkStart w:id="3593" w:name="_Toc1618"/>
      <w:bookmarkEnd w:id="3592"/>
      <w:r>
        <w:rPr/>
        <w:t>2</w:t>
      </w:r>
      <w:r>
        <w:rPr>
          <w:rtl w:val="true"/>
        </w:rPr>
        <w:t xml:space="preserve">- </w:t>
      </w:r>
      <w:r>
        <w:rPr>
          <w:rtl w:val="true"/>
        </w:rPr>
        <w:t>حدیث</w:t>
      </w:r>
      <w:bookmarkEnd w:id="35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الْمُحْرِمِ یَضَعُ یَدَهُ مِنْ غَیْرِ شَهْوَةٍ عَلَی امْرَأَتِهِ قَالَ نَعَمْ یُصْلِحُ عَلَیْهَا خِمَارَهَا وَ یُصْلِحُ عَلَیْهَا ثَوْبَهَا وَ مَحْمِلَهَا قُلْتُ أَ فَیَمَسُّهَا وَ هِیَ مُحْرِمَةٌ قَالَ نَعَمْ</w:t>
      </w:r>
      <w:r>
        <w:rPr>
          <w:rFonts w:eastAsia="Amiri" w:cs="Amiri" w:ascii="Amiri" w:hAnsi="Amiri"/>
          <w:color w:val="111111"/>
          <w:sz w:val="28"/>
          <w:szCs w:val="28"/>
          <w:rtl w:val="true"/>
          <w:lang w:bidi="ar-SA"/>
        </w:rPr>
        <w:t xml:space="preserve">) </w:t>
      </w:r>
      <w:bookmarkStart w:id="3594" w:name="pg13660_142393"/>
    </w:p>
    <w:p>
      <w:pPr>
        <w:pStyle w:val="BookText"/>
        <w:rPr/>
      </w:pPr>
      <w:bookmarkEnd w:id="3594"/>
      <w:r>
        <w:rPr>
          <w:rFonts w:ascii="Amiri" w:hAnsi="Amiri" w:eastAsia="Amiri" w:cs="Amiri"/>
          <w:color w:val="111111"/>
          <w:sz w:val="28"/>
          <w:sz w:val="28"/>
          <w:szCs w:val="28"/>
          <w:rtl w:val="true"/>
          <w:lang w:bidi="ar-SA"/>
        </w:rPr>
        <w:t>قُلْتُ الْمُحْرِمُ یَضَعُ یَدَهُ بِشَهْوَةٍ قَالَ یُهَرِیقُ دَمَ شَاةٍ قُلْتُ فَإِنْ قَبَّلَ قَالَ هَذَا أَشَدُّ یَنْحَرُ بَدَنَةً</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Heading4"/>
        <w:numPr>
          <w:ilvl w:val="3"/>
          <w:numId w:val="1"/>
        </w:numPr>
        <w:rPr/>
      </w:pPr>
      <w:bookmarkStart w:id="3595" w:name="__RefHeading___Toc1505829_3830689328"/>
      <w:bookmarkStart w:id="3596" w:name="_Toc1619"/>
      <w:bookmarkEnd w:id="3595"/>
      <w:r>
        <w:rPr/>
        <w:t>3</w:t>
      </w:r>
      <w:r>
        <w:rPr>
          <w:rtl w:val="true"/>
        </w:rPr>
        <w:t xml:space="preserve">- </w:t>
      </w:r>
      <w:r>
        <w:rPr>
          <w:rtl w:val="true"/>
        </w:rPr>
        <w:t>حدیث</w:t>
      </w:r>
      <w:bookmarkEnd w:id="35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قَبَّلَ امْرَأَتَهُ وَ هُوَ مُحْرِمٌ قَالَ عَلَیْهِ بَدَنَةٌ وَ إِنْ لَمْ یُنْزِلْ وَ لَیْسَ لَهُ أَنْ یَأْکُلَ مِنْهَا</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Heading4"/>
        <w:numPr>
          <w:ilvl w:val="3"/>
          <w:numId w:val="1"/>
        </w:numPr>
        <w:rPr/>
      </w:pPr>
      <w:bookmarkStart w:id="3597" w:name="__RefHeading___Toc1505831_3830689328"/>
      <w:bookmarkStart w:id="3598" w:name="_Toc1620"/>
      <w:bookmarkEnd w:id="3597"/>
      <w:r>
        <w:rPr/>
        <w:t>4</w:t>
      </w:r>
      <w:r>
        <w:rPr>
          <w:rtl w:val="true"/>
        </w:rPr>
        <w:t xml:space="preserve">- </w:t>
      </w:r>
      <w:r>
        <w:rPr>
          <w:rtl w:val="true"/>
        </w:rPr>
        <w:t>حدیث</w:t>
      </w:r>
      <w:bookmarkEnd w:id="35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وَ مُحَمَّدُ بْنُ یَحْیَی عَنْ أَحْمَدَ بْنِ مُحَمَّدٍ جَمِیعاً عَنِ ابْنِ مَحْبُوبٍ عَنِ ابْنِ رِئَابٍ عَنْ مِسْمَعٍ أَبِی سَیَّارٍ قَالَ قَالَ لِی أَبُو عَبْدِ اللَّهِ ع یَا أَبَا سَیَّارٍ إِنَّ حَالَ الْمُحْرِمِ ضَیِّقَةٌ فَمَنْ قَبَّلَ امْرَأَتَهُ عَلَی غَیْرِ شَهْوَةٍ وَ هُوَ مُحْرِمٌ فَعَلَیْهِ دَمُ شَاةٍ وَ مَنْ قَبَّلَ امْرَأَتَهُ عَلَی شَهْوَةٍ فَأَمْنَی فَعَلَیْهِ جَزُورٌ وَ یَسْتَغْفِرُ رَبَّهُ وَ مَنْ مَسَّ امْرَأَتَهُ بِیَدِهِ وَ هُوَ مُحْرِمٌ عَلَی شَهْوَةٍ فَعَلَیْهِ دَمُ شَاةٍ وَ مَنْ نَظَرَ إِلَی امْرَأَتِهِ نَظَرَ شَهْوَةٍ فَأَمْنَی فَعَلَیْهِ جَزُورٌ وَ مَنْ مَسَّ امْرَأَتَهُ أَوْ لَازَمَهَا </w:t>
      </w:r>
      <w:r>
        <w:rPr>
          <w:rStyle w:val="FootnoteAnchor"/>
          <w:rtl w:val="true"/>
        </w:rPr>
        <w:footnoteReference w:id="1094"/>
      </w:r>
      <w:r>
        <w:rPr>
          <w:rFonts w:ascii="Amiri" w:hAnsi="Amiri" w:eastAsia="Amiri" w:cs="Amiri"/>
          <w:color w:val="111111"/>
          <w:sz w:val="28"/>
          <w:sz w:val="28"/>
          <w:szCs w:val="28"/>
          <w:rtl w:val="true"/>
          <w:lang w:bidi="ar-SA"/>
        </w:rPr>
        <w:t>مِنْ غَیْرِ شَهْوَةٍ فَلَا شَیْ‌ءَ عَلَیْهِ</w:t>
      </w:r>
      <w:r>
        <w:rPr>
          <w:rFonts w:eastAsia="Amiri" w:cs="Amiri" w:ascii="Amiri" w:hAnsi="Amiri"/>
          <w:color w:val="111111"/>
          <w:sz w:val="28"/>
          <w:szCs w:val="28"/>
          <w:rtl w:val="true"/>
          <w:lang w:bidi="ar-SA"/>
        </w:rPr>
        <w:t>.</w:t>
      </w:r>
    </w:p>
    <w:p>
      <w:pPr>
        <w:pStyle w:val="Heading4"/>
        <w:numPr>
          <w:ilvl w:val="3"/>
          <w:numId w:val="1"/>
        </w:numPr>
        <w:rPr/>
      </w:pPr>
      <w:bookmarkStart w:id="3599" w:name="__RefHeading___Toc1505833_3830689328"/>
      <w:bookmarkStart w:id="3600" w:name="_Toc1621"/>
      <w:bookmarkEnd w:id="3599"/>
      <w:r>
        <w:rPr/>
        <w:t>5</w:t>
      </w:r>
      <w:r>
        <w:rPr>
          <w:rtl w:val="true"/>
        </w:rPr>
        <w:t xml:space="preserve">- </w:t>
      </w:r>
      <w:r>
        <w:rPr>
          <w:rtl w:val="true"/>
        </w:rPr>
        <w:t>حدیث</w:t>
      </w:r>
      <w:bookmarkEnd w:id="36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الْمُحْرِمِ یَعْبَثُ بِأَهْلِهِ حَتَّی یُمْنِیَ مِنْ غَیْرِ جِمَاعٍ أَوْ یَفْعَلُ ذَلِکَ فِی شَهْرِ رَمَضَانَ مَا ذَا عَلَیْهِمَا </w:t>
      </w:r>
      <w:r>
        <w:rPr>
          <w:rStyle w:val="FootnoteAnchor"/>
          <w:rtl w:val="true"/>
        </w:rPr>
        <w:footnoteReference w:id="1095"/>
      </w:r>
      <w:r>
        <w:rPr>
          <w:rFonts w:ascii="Amiri" w:hAnsi="Amiri" w:eastAsia="Amiri" w:cs="Amiri"/>
          <w:color w:val="111111"/>
          <w:sz w:val="28"/>
          <w:sz w:val="28"/>
          <w:szCs w:val="28"/>
          <w:rtl w:val="true"/>
          <w:lang w:bidi="ar-SA"/>
        </w:rPr>
        <w:t>قَالَ عَلَیْهِمَا جَمِیعاً الْکَفَّارَةُ مِثْلُ مَا عَلَی الَّذِی یُجَامِعُ</w:t>
      </w:r>
      <w:r>
        <w:rPr>
          <w:rFonts w:eastAsia="Amiri" w:cs="Amiri" w:ascii="Amiri" w:hAnsi="Amiri"/>
          <w:color w:val="111111"/>
          <w:sz w:val="28"/>
          <w:szCs w:val="28"/>
          <w:rtl w:val="true"/>
          <w:lang w:bidi="ar-SA"/>
        </w:rPr>
        <w:t>.</w:t>
      </w:r>
    </w:p>
    <w:p>
      <w:pPr>
        <w:pStyle w:val="Heading4"/>
        <w:numPr>
          <w:ilvl w:val="3"/>
          <w:numId w:val="1"/>
        </w:numPr>
        <w:rPr/>
      </w:pPr>
      <w:bookmarkStart w:id="3601" w:name="__RefHeading___Toc1505835_3830689328"/>
      <w:bookmarkStart w:id="3602" w:name="_Toc1622"/>
      <w:bookmarkEnd w:id="3601"/>
      <w:r>
        <w:rPr/>
        <w:t>6</w:t>
      </w:r>
      <w:r>
        <w:rPr>
          <w:rtl w:val="true"/>
        </w:rPr>
        <w:t xml:space="preserve">- </w:t>
      </w:r>
      <w:r>
        <w:rPr>
          <w:rtl w:val="true"/>
        </w:rPr>
        <w:t>حدیث</w:t>
      </w:r>
      <w:bookmarkEnd w:id="360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الْخَزَّازِ عَنْ صَبَّاحٍ الْحَذَّاءِ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مُحْرِمٍ عَبِثَ بِذَکَرِهِ فَأَمْنَی قَالَ أَرَی عَلَیْهِ مِثْلَ مَا عَلَی مَنْ أَتَی أَهْلَهُ وَ هُوَ مُحْرِمٌ بَدَنَةً وَ الْحَجَّ مِنْ قَابِلٍ</w:t>
      </w:r>
      <w:r>
        <w:rPr>
          <w:rFonts w:eastAsia="Amiri" w:cs="Amiri" w:ascii="Amiri" w:hAnsi="Amiri"/>
          <w:color w:val="111111"/>
          <w:sz w:val="28"/>
          <w:szCs w:val="28"/>
          <w:rtl w:val="true"/>
          <w:lang w:bidi="ar-SA"/>
        </w:rPr>
        <w:t xml:space="preserve">. . </w:t>
      </w:r>
      <w:bookmarkStart w:id="3603" w:name="pg13660_142394"/>
    </w:p>
    <w:p>
      <w:pPr>
        <w:pStyle w:val="Heading4"/>
        <w:numPr>
          <w:ilvl w:val="3"/>
          <w:numId w:val="1"/>
        </w:numPr>
        <w:rPr/>
      </w:pPr>
      <w:bookmarkStart w:id="3604" w:name="__RefHeading___Toc1505837_3830689328"/>
      <w:bookmarkStart w:id="3605" w:name="_Toc1623"/>
      <w:bookmarkEnd w:id="3603"/>
      <w:bookmarkEnd w:id="3604"/>
      <w:r>
        <w:rPr/>
        <w:t>7</w:t>
      </w:r>
      <w:r>
        <w:rPr>
          <w:rtl w:val="true"/>
        </w:rPr>
        <w:t xml:space="preserve">- </w:t>
      </w:r>
      <w:r>
        <w:rPr>
          <w:rtl w:val="true"/>
        </w:rPr>
        <w:t>حدیث</w:t>
      </w:r>
      <w:bookmarkEnd w:id="36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نَظَرَ إِلَی سَاقِ امْرَأَةٍ فَأَمْنَی قَالَ إِنْ کَانَ مُوسِراً فَعَلَیْهِ بَدَنَةٌ وَ إِنْ کَانَ بَیْنَ ذَلِکَ فَبَقَرَةٌ وَ إِنْ کَانَ فَقِیراً فَشَاةٌ أَمَا إِنِّی لَمْ أَجْعَلْ ذَلِکَ عَلَیْهِ مِنْ أَجْلِ الْمَاءِ وَ لَکِنْ مِنْ أَجْلِ أَنَّهُ نَظَرَ إِلَی مَا لَا یَحِلُّ لَهُ</w:t>
      </w:r>
      <w:r>
        <w:rPr>
          <w:rFonts w:eastAsia="Amiri" w:cs="Amiri" w:ascii="Amiri" w:hAnsi="Amiri"/>
          <w:color w:val="111111"/>
          <w:sz w:val="28"/>
          <w:szCs w:val="28"/>
          <w:rtl w:val="true"/>
          <w:lang w:bidi="ar-SA"/>
        </w:rPr>
        <w:t>.</w:t>
      </w:r>
    </w:p>
    <w:p>
      <w:pPr>
        <w:pStyle w:val="Heading4"/>
        <w:numPr>
          <w:ilvl w:val="3"/>
          <w:numId w:val="1"/>
        </w:numPr>
        <w:rPr/>
      </w:pPr>
      <w:bookmarkStart w:id="3606" w:name="__RefHeading___Toc1505839_3830689328"/>
      <w:bookmarkStart w:id="3607" w:name="_Toc1624"/>
      <w:bookmarkEnd w:id="3606"/>
      <w:r>
        <w:rPr/>
        <w:t>8</w:t>
      </w:r>
      <w:r>
        <w:rPr>
          <w:rtl w:val="true"/>
        </w:rPr>
        <w:t xml:space="preserve">- </w:t>
      </w:r>
      <w:r>
        <w:rPr>
          <w:rtl w:val="true"/>
        </w:rPr>
        <w:t>حدیث</w:t>
      </w:r>
      <w:bookmarkEnd w:id="360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w:t>
      </w:r>
      <w:r>
        <w:rPr>
          <w:rStyle w:val="FootnoteAnchor"/>
          <w:rtl w:val="true"/>
        </w:rPr>
        <w:footnoteReference w:id="1096"/>
      </w:r>
      <w:r>
        <w:rPr>
          <w:rFonts w:ascii="Amiri" w:hAnsi="Amiri" w:eastAsia="Amiri" w:cs="Amiri"/>
          <w:color w:val="111111"/>
          <w:sz w:val="28"/>
          <w:sz w:val="28"/>
          <w:szCs w:val="28"/>
          <w:rtl w:val="true"/>
          <w:lang w:bidi="ar-SA"/>
        </w:rPr>
        <w:t>فِی مُحْرِمٍ نَظَرَ إِلَی غَیْرِ أَهْلِهِ فَأَنْزَلَ قَالَ عَلَیْهِ دَمٌ لِأَنَّهُ نَظَرَ إِلَی غَیْرِ مَا یَحِلُّ لَهُ وَ إِنْ لَمْ یَکُنْ أَنْزَلَ فَلْیَتَّقِ اللَّهَ وَ لَا یَعُدْ وَ لَیْسَ عَلَیْهِ شَیْ‌ءٌ</w:t>
      </w:r>
      <w:r>
        <w:rPr>
          <w:rFonts w:eastAsia="Amiri" w:cs="Amiri" w:ascii="Amiri" w:hAnsi="Amiri"/>
          <w:color w:val="111111"/>
          <w:sz w:val="28"/>
          <w:szCs w:val="28"/>
          <w:rtl w:val="true"/>
          <w:lang w:bidi="ar-SA"/>
        </w:rPr>
        <w:t>.</w:t>
      </w:r>
    </w:p>
    <w:p>
      <w:pPr>
        <w:pStyle w:val="Heading4"/>
        <w:numPr>
          <w:ilvl w:val="3"/>
          <w:numId w:val="1"/>
        </w:numPr>
        <w:rPr/>
      </w:pPr>
      <w:bookmarkStart w:id="3608" w:name="__RefHeading___Toc1505841_3830689328"/>
      <w:bookmarkStart w:id="3609" w:name="_Toc1625"/>
      <w:bookmarkEnd w:id="3608"/>
      <w:r>
        <w:rPr/>
        <w:t>9</w:t>
      </w:r>
      <w:r>
        <w:rPr>
          <w:rtl w:val="true"/>
        </w:rPr>
        <w:t xml:space="preserve">- </w:t>
      </w:r>
      <w:r>
        <w:rPr>
          <w:rtl w:val="true"/>
        </w:rPr>
        <w:t>حدیث</w:t>
      </w:r>
      <w:bookmarkEnd w:id="360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النَّهْدِیِّ عَنْ مُحَمَّدِ بْنِ الْوَلِیدِ عَنْ أَبَانِ بْنِ عُثْمَانَ عَنِ الْحُسَیْنِ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یُقَبِّلُ أُمَّهُ قَالَ لَا بَأْسَ هَذِهِ قُبْلَةُ رَحْمَةٍ إِنَّمَا یُکْرَهُ قُبْلَةُ الشَّهْوَةِ</w:t>
      </w:r>
      <w:r>
        <w:rPr>
          <w:rFonts w:eastAsia="Amiri" w:cs="Amiri" w:ascii="Amiri" w:hAnsi="Amiri"/>
          <w:color w:val="111111"/>
          <w:sz w:val="28"/>
          <w:szCs w:val="28"/>
          <w:rtl w:val="true"/>
          <w:lang w:bidi="ar-SA"/>
        </w:rPr>
        <w:t>.</w:t>
      </w:r>
    </w:p>
    <w:p>
      <w:pPr>
        <w:pStyle w:val="Heading4"/>
        <w:numPr>
          <w:ilvl w:val="3"/>
          <w:numId w:val="1"/>
        </w:numPr>
        <w:rPr/>
      </w:pPr>
      <w:bookmarkStart w:id="3610" w:name="__RefHeading___Toc1505843_3830689328"/>
      <w:bookmarkStart w:id="3611" w:name="_Toc1626"/>
      <w:bookmarkEnd w:id="3610"/>
      <w:r>
        <w:rPr/>
        <w:t>10</w:t>
      </w:r>
      <w:r>
        <w:rPr>
          <w:rtl w:val="true"/>
        </w:rPr>
        <w:t xml:space="preserve">- </w:t>
      </w:r>
      <w:r>
        <w:rPr>
          <w:rtl w:val="true"/>
        </w:rPr>
        <w:t>حدیث</w:t>
      </w:r>
      <w:bookmarkEnd w:id="361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یَسْمَعُ کَلَامَ امْرَأَةٍ مِنْ خَلْفِ حَائِطٍ وَ هُوَ مُحْرِمٌ فَتَشَهَّی حَتَّی أَنْزَلَ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3612" w:name="__RefHeading___Toc1505845_3830689328"/>
      <w:bookmarkStart w:id="3613" w:name="_Toc1627"/>
      <w:bookmarkEnd w:id="3612"/>
      <w:r>
        <w:rPr/>
        <w:t>11</w:t>
      </w:r>
      <w:r>
        <w:rPr>
          <w:rtl w:val="true"/>
        </w:rPr>
        <w:t xml:space="preserve">- </w:t>
      </w:r>
      <w:r>
        <w:rPr>
          <w:rtl w:val="true"/>
        </w:rPr>
        <w:t>حدیث</w:t>
      </w:r>
      <w:bookmarkEnd w:id="36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أَحْمَدَ بْنِ مُحَمَّدِ بْنِ أَبِی نَصْرٍ عَنْ بَعْضِ أَصْحَابِنَا عَنْ أَبِی عَبْدِ اللَّهِ ع فِی مُحْرِمٍ اسْتَمَعَ عَلَی رَجُلٍ یُجَامِعُ أَهْلَهُ فَأَمْنَی قَالَ لَیْسَ عَلَیْهِ شَیْ‌ءٌ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4" w:name="__RefHeading___Toc1505847_3830689328"/>
      <w:bookmarkStart w:id="3615" w:name="_Toc1628"/>
      <w:bookmarkEnd w:id="3614"/>
      <w:r>
        <w:rPr/>
        <w:t>12</w:t>
      </w:r>
      <w:r>
        <w:rPr>
          <w:rtl w:val="true"/>
        </w:rPr>
        <w:t xml:space="preserve">- </w:t>
      </w:r>
      <w:r>
        <w:rPr>
          <w:rtl w:val="true"/>
        </w:rPr>
        <w:t>حدیث</w:t>
      </w:r>
      <w:bookmarkEnd w:id="361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أَحْمَدَ بْنِ مُحَمَّدِ بْنِ أَبِی نَصْرٍ عَنْ سَمَاعَةَ عَنْ أَبِی عَبْدِ اللَّهِ ع فِی الْمُحْرِمِ تُنْعَتُ لَهُ الْمَرْأَةُ الْجَمِیلَةُ الْخِلْقَةِ فَیُمْنِی قَالَ لَیْسَ عَلَیْهِ شَیْ‌ءٌ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3616" w:name="pg13660_142395"/>
    </w:p>
    <w:p>
      <w:pPr>
        <w:pStyle w:val="Heading3"/>
        <w:numPr>
          <w:ilvl w:val="2"/>
          <w:numId w:val="1"/>
        </w:numPr>
        <w:rPr/>
      </w:pPr>
      <w:bookmarkStart w:id="3617" w:name="__RefHeading___Toc1505849_3830689328"/>
      <w:bookmarkStart w:id="3618" w:name="_Toc1629"/>
      <w:bookmarkEnd w:id="3616"/>
      <w:bookmarkEnd w:id="3617"/>
      <w:r>
        <w:rPr>
          <w:rtl w:val="true"/>
        </w:rPr>
        <w:t>بَابُ الْمُحْرِمِ یَأْتِی أَهْلَهُ وَ قَدْ قَضَی بَعْضَ مَنَاسِکِهِ</w:t>
      </w:r>
      <w:bookmarkEnd w:id="3618"/>
    </w:p>
    <w:p>
      <w:pPr>
        <w:pStyle w:val="Heading4"/>
        <w:numPr>
          <w:ilvl w:val="3"/>
          <w:numId w:val="1"/>
        </w:numPr>
        <w:rPr/>
      </w:pPr>
      <w:bookmarkStart w:id="3619" w:name="__RefHeading___Toc1505851_3830689328"/>
      <w:bookmarkStart w:id="3620" w:name="_Toc1630"/>
      <w:bookmarkEnd w:id="3619"/>
      <w:r>
        <w:rPr/>
        <w:t>1</w:t>
      </w:r>
      <w:r>
        <w:rPr>
          <w:rtl w:val="true"/>
        </w:rPr>
        <w:t xml:space="preserve">- </w:t>
      </w:r>
      <w:r>
        <w:rPr>
          <w:rtl w:val="true"/>
        </w:rPr>
        <w:t>حدیث</w:t>
      </w:r>
      <w:bookmarkEnd w:id="3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وَقَعَ عَلَی أَهْلِهِ قَبْلَ أَنْ یَطُوفَ طَوَافَ النِّسَاءِ قَالَ لَیْسَ عَلَیْهِ شَیْ‌ءٌ فَخَرَجْتُ إِلَی أَصْحَابِنَا فَأَخْبَرْتُهُمْ فَقَالُوا اتَّقَاکَ هَذَا مُیَسِّرٌ قَدْ سَأَلَهُ عَنْ مِثْلِ مَا سَأَلْتَ فَقَالَ لَهُ عَلَیْکَ بَدَنَةٌ قَالَ فَدَخَلْتُ عَلَیْهِ فَقُلْتُ جُعِلْتُ فِدَاکَ إِنِّی أَخْبَرْتُ أَصْحَابَنَا بِمَا أَجَبْتَنِی فَقَالُوا اتَّقَاکَ هَذَا مُیَسِّرٌ قَدْ سَأَلَهُ عَمَّا سَأَلْتَ فَقَالَ لَهُ عَلَیْکَ بَدَنَةٌ فَقَالَ إِنَّ ذَلِکَ کَانَ بَلَغَهُ فَهَلْ بَلَغَکَ قُلْتُ لَا قَالَ لَیْسَ عَلَیْکَ شَیْ‌ءٌ</w:t>
      </w:r>
      <w:r>
        <w:rPr>
          <w:rFonts w:eastAsia="Amiri" w:cs="Amiri" w:ascii="Amiri" w:hAnsi="Amiri"/>
          <w:color w:val="111111"/>
          <w:sz w:val="28"/>
          <w:szCs w:val="28"/>
          <w:rtl w:val="true"/>
          <w:lang w:bidi="ar-SA"/>
        </w:rPr>
        <w:t>.</w:t>
      </w:r>
    </w:p>
    <w:p>
      <w:pPr>
        <w:pStyle w:val="Heading4"/>
        <w:numPr>
          <w:ilvl w:val="3"/>
          <w:numId w:val="1"/>
        </w:numPr>
        <w:rPr/>
      </w:pPr>
      <w:bookmarkStart w:id="3621" w:name="__RefHeading___Toc1505853_3830689328"/>
      <w:bookmarkStart w:id="3622" w:name="_Toc1631"/>
      <w:bookmarkEnd w:id="3621"/>
      <w:r>
        <w:rPr/>
        <w:t>2</w:t>
      </w:r>
      <w:r>
        <w:rPr>
          <w:rtl w:val="true"/>
        </w:rPr>
        <w:t xml:space="preserve">- </w:t>
      </w:r>
      <w:r>
        <w:rPr>
          <w:rtl w:val="true"/>
        </w:rPr>
        <w:t>حدیث</w:t>
      </w:r>
      <w:bookmarkEnd w:id="36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وَقَعَ عَلَی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النَّحْرِ قَبْلَ أَنْ یَزُورَ قَالَ إِنْ کَانَ وَقَعَ عَلَیْهَا بِشَهْوَةٍ فَعَلَیْهِ بَدَنَةٌ وَ إِنْ کَانَ غَیْرَ ذَلِکَ فَبَقَرَةٌ قُلْتُ أَوْ شَاةٌ قَالَ أَوْ شَاةٌ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3" w:name="__RefHeading___Toc1505855_3830689328"/>
      <w:bookmarkStart w:id="3624" w:name="_Toc1632"/>
      <w:bookmarkEnd w:id="3623"/>
      <w:r>
        <w:rPr/>
        <w:t>3</w:t>
      </w:r>
      <w:r>
        <w:rPr>
          <w:rtl w:val="true"/>
        </w:rPr>
        <w:t xml:space="preserve">- </w:t>
      </w:r>
      <w:r>
        <w:rPr>
          <w:rtl w:val="true"/>
        </w:rPr>
        <w:t>حدیث</w:t>
      </w:r>
      <w:bookmarkEnd w:id="36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مُتَمَتِّعٍ وَقَعَ عَلَی أَهْلِهِ وَ لَمْ یَزُرْ قَالَ یَنْحَرُ جَزُوراً وَ قَدْ خَشِیتُ أَنْ یَکُونَ قَدْ ثُلِمَ حَجُّهُ إِنْ کَانَ عَالِماً وَ إِنْ کَانَ جَاهِلًا فَلَا شَیْ‌ءَ عَلَیْهِ وَ سَأَلْتُهُ عَنْ رَجُلٍ وَقَعَ عَلَی امْرَأَتِهِ قَبْلَ أَنْ یَطُوفَ طَوَافَ النِّسَاءِ قَالَ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جَزُورٌ سَمِینَةٌ وَ إِنْ کَانَ جَاهِلًا فَلَیْسَ عَلَیْهِ شَیْ‌ءٌ قَالَ وَ سَأَلْتُهُ عَنْ رَجُلٍ قَبَّلَ امْرَأَتَهُ وَ قَدْ طَافَ طَوَافَ النِّسَاءِ وَ لَمْ تَطُفْ هِیَ قَالَ عَلَیْهِ دَمٌ یُهَرِیقُهُ مِنْ عِنْدِهِ</w:t>
      </w:r>
      <w:r>
        <w:rPr>
          <w:rFonts w:eastAsia="Amiri" w:cs="Amiri" w:ascii="Amiri" w:hAnsi="Amiri"/>
          <w:color w:val="111111"/>
          <w:sz w:val="28"/>
          <w:szCs w:val="28"/>
          <w:rtl w:val="true"/>
          <w:lang w:bidi="ar-SA"/>
        </w:rPr>
        <w:t xml:space="preserve">. ) </w:t>
      </w:r>
      <w:bookmarkStart w:id="3625" w:name="pg13660_142396"/>
    </w:p>
    <w:p>
      <w:pPr>
        <w:pStyle w:val="Heading4"/>
        <w:numPr>
          <w:ilvl w:val="3"/>
          <w:numId w:val="1"/>
        </w:numPr>
        <w:rPr/>
      </w:pPr>
      <w:bookmarkStart w:id="3626" w:name="__RefHeading___Toc1505857_3830689328"/>
      <w:bookmarkStart w:id="3627" w:name="_Toc1633"/>
      <w:bookmarkEnd w:id="3625"/>
      <w:bookmarkEnd w:id="3626"/>
      <w:r>
        <w:rPr/>
        <w:t>4</w:t>
      </w:r>
      <w:r>
        <w:rPr>
          <w:rtl w:val="true"/>
        </w:rPr>
        <w:t xml:space="preserve">- </w:t>
      </w:r>
      <w:r>
        <w:rPr>
          <w:rtl w:val="true"/>
        </w:rPr>
        <w:t>حدیث</w:t>
      </w:r>
      <w:bookmarkEnd w:id="36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وَاقَعَ أَهْلَهُ حِینَ ضَحَّی قَبْلَ أَنْ یَزُورَ الْبَیْتَ قَالَ یُهَرِیقُ دَماً</w:t>
      </w:r>
      <w:r>
        <w:rPr>
          <w:rFonts w:eastAsia="Amiri" w:cs="Amiri" w:ascii="Amiri" w:hAnsi="Amiri"/>
          <w:color w:val="111111"/>
          <w:sz w:val="28"/>
          <w:szCs w:val="28"/>
          <w:rtl w:val="true"/>
          <w:lang w:bidi="ar-SA"/>
        </w:rPr>
        <w:t>.</w:t>
      </w:r>
    </w:p>
    <w:p>
      <w:pPr>
        <w:pStyle w:val="Heading4"/>
        <w:numPr>
          <w:ilvl w:val="3"/>
          <w:numId w:val="1"/>
        </w:numPr>
        <w:rPr/>
      </w:pPr>
      <w:bookmarkStart w:id="3628" w:name="__RefHeading___Toc1505859_3830689328"/>
      <w:bookmarkStart w:id="3629" w:name="_Toc1634"/>
      <w:bookmarkEnd w:id="3628"/>
      <w:r>
        <w:rPr/>
        <w:t>5</w:t>
      </w:r>
      <w:r>
        <w:rPr>
          <w:rtl w:val="true"/>
        </w:rPr>
        <w:t xml:space="preserve">- </w:t>
      </w:r>
      <w:r>
        <w:rPr>
          <w:rtl w:val="true"/>
        </w:rPr>
        <w:t>حدیث</w:t>
      </w:r>
      <w:bookmarkEnd w:id="36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 الْمُحْرِمُ امْرَأَتَهُ قَبْلَ أَنْ یَأْتِیَ الْمُزْدَلِفَةَ فَعَلَیْهِ الْحَجُّ مِنْ قَابِلٍ</w:t>
      </w:r>
      <w:r>
        <w:rPr>
          <w:rFonts w:eastAsia="Amiri" w:cs="Amiri" w:ascii="Amiri" w:hAnsi="Amiri"/>
          <w:color w:val="111111"/>
          <w:sz w:val="28"/>
          <w:szCs w:val="28"/>
          <w:rtl w:val="true"/>
          <w:lang w:bidi="ar-SA"/>
        </w:rPr>
        <w:t>.</w:t>
      </w:r>
    </w:p>
    <w:p>
      <w:pPr>
        <w:pStyle w:val="Heading4"/>
        <w:numPr>
          <w:ilvl w:val="3"/>
          <w:numId w:val="1"/>
        </w:numPr>
        <w:rPr/>
      </w:pPr>
      <w:bookmarkStart w:id="3630" w:name="__RefHeading___Toc1505861_3830689328"/>
      <w:bookmarkStart w:id="3631" w:name="_Toc1635"/>
      <w:bookmarkEnd w:id="3630"/>
      <w:r>
        <w:rPr/>
        <w:t>6</w:t>
      </w:r>
      <w:r>
        <w:rPr>
          <w:rtl w:val="true"/>
        </w:rPr>
        <w:t xml:space="preserve">- </w:t>
      </w:r>
      <w:r>
        <w:rPr>
          <w:rtl w:val="true"/>
        </w:rPr>
        <w:t>حدیث</w:t>
      </w:r>
      <w:bookmarkEnd w:id="36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ابْنِ رِئَابٍ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عَلَیْهِ طَوَافُ النِّسَاءِ وَحْدَهُ فَطَافَ مِنْهُ خَمْسَةَ أَشْوَاطٍ ثُمَّ غَمَزَهُ بَطْنُهُ فَخَافَ أَنْ یَبْدُرَهُ فَخَرَجَ إِلَی مَنْزِلِهِ فَنَفَضَ ثُمَّ غَشِیَ جَارِیَتَهُ قَالَ یَغْتَسِلُ ثُمَّ یَرْجِعُ فَیَطُوفُ بِالْبَیْتِ طَوَافَیْنِ 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أُسْبُوعاً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أبغنی أحجارا أستنفض بها أی أستنجی بها و هو من نفض الثوب لان المستنجی ینفض عن نفسه الاذی بالحجر أی یزیله 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المدارک بعد ایراد 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صریحة فی انتفاء الکفّارة بالوقاع بعد الخمسة بل مقتضی مفهوم الشرط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طاف طواف النساء فطاف منه ثلاثة أشواط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الانتفاء إذا وقع ذلک بعد تجاوز الثلاثة و ما ذکره فی المنتهی من ان هذا المفهوم معارض بمفهوم الخمسة غیر جید اذ لیس هناک مفهوم و</w:t>
      </w:r>
    </w:p>
    <w:p>
      <w:pPr>
        <w:pStyle w:val="BookText"/>
        <w:rPr/>
      </w:pPr>
      <w:r>
        <w:rPr>
          <w:rFonts w:ascii="IRNazanin" w:hAnsi="IRNazanin" w:eastAsia="IRNazanin"/>
          <w:color w:val="111111"/>
          <w:sz w:val="28"/>
          <w:sz w:val="28"/>
          <w:szCs w:val="28"/>
          <w:rtl w:val="true"/>
          <w:lang w:bidi="fa-IR"/>
        </w:rPr>
        <w:t>انما وقع السؤال عن تلک المادة و الاقتصار فی الجواب علی بیان حکم المسئول عنه لا یقتضی نفی الحکم عما عداه و القول بالاکتفاء فی ذلک بمجاوزة النصف للشیخ فی النهایة و نقل عن ابن إدریس انه اعتبر مجاوزة النصف فی صحة الطواف و البناء علیه لا سقوط الکفّارة و ما ذکره ابن إدریس من ثبوت الکفّارة قبل اکمال السبع لا یخلو من قوة و ان کان اعتبار الخمسة لا یخلو من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2" w:name="__RefHeading___Toc1505863_3830689328"/>
      <w:bookmarkStart w:id="3633" w:name="_Toc1636"/>
      <w:bookmarkEnd w:id="3632"/>
      <w:r>
        <w:rPr/>
        <w:t>7</w:t>
      </w:r>
      <w:r>
        <w:rPr>
          <w:rtl w:val="true"/>
        </w:rPr>
        <w:t xml:space="preserve">- </w:t>
      </w:r>
      <w:r>
        <w:rPr>
          <w:rtl w:val="true"/>
        </w:rPr>
        <w:t>حدیث</w:t>
      </w:r>
      <w:bookmarkEnd w:id="363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طَافَ بِالْبَیْتِ أُسْبُوعاً طَوَافَ الْفَرِیضَةِ ثُمَّ سَعَی بَیْنَ الصَّفَا وَ الْمَرْوَةِ أَرْبَعَةَ أَشْوَاطٍ ثُمَّ غَمَزَهُ بَطْنُهُ فَخَرَجَ فَقَضَی حَاجَتَهُ ثُمَّ غَشِیَ أَهْلَهُ قَالَ یَغْتَسِلُ ثُمَ </w:t>
      </w:r>
      <w:r>
        <w:rPr>
          <w:rFonts w:eastAsia="Amiri" w:cs="Amiri" w:ascii="Amiri" w:hAnsi="Amiri"/>
          <w:color w:val="111111"/>
          <w:sz w:val="28"/>
          <w:szCs w:val="28"/>
          <w:rtl w:val="true"/>
          <w:lang w:bidi="ar-SA"/>
        </w:rPr>
        <w:t xml:space="preserve">) </w:t>
      </w:r>
      <w:bookmarkStart w:id="3634" w:name="pg13660_142397"/>
    </w:p>
    <w:p>
      <w:pPr>
        <w:pStyle w:val="BookText"/>
        <w:rPr/>
      </w:pPr>
      <w:bookmarkEnd w:id="3634"/>
      <w:r>
        <w:rPr>
          <w:rFonts w:ascii="Amiri" w:hAnsi="Amiri" w:eastAsia="Amiri" w:cs="Amiri"/>
          <w:color w:val="111111"/>
          <w:sz w:val="28"/>
          <w:sz w:val="28"/>
          <w:szCs w:val="28"/>
          <w:rtl w:val="true"/>
          <w:lang w:bidi="ar-SA"/>
        </w:rPr>
        <w:t>یَعُودُ فَیَطُوفُ ثَلَاثَةَ أَشْوَاطٍ وَ یَسْتَغْفِرُ رَبَّهُ وَ لَا شَیْ‌ءَ عَلَیْهِ قُلْتُ فَإِنْ کَانَ طَافَ بِالْبَیْتِ طَوَافَ الْفَرِیضَةِ فَطَافَ أَرْبَعَةَ أَشْوَاطٍ ثُمَّ غَمَزَهُ بَطْنُهُ فَخَرَجَ فَقَضَی حَاجَتَهُ فَغَشِیَ أَهْلَهُ فَقَالَ أَفْسَدَ حَجَّهُ وَ عَلَیْهِ بَدَنَةٌ وَ یَغْتَسِلُ ثُمَّ یَرْجِعُ فَیَطُوفُ أُسْبُوعاً ثُمَّ یَسْعَی وَ یَسْتَغْفِرُ رَبَّهُ قُلْتُ کَیْفَ لَمْ تَجْعَلْ عَلَیْهِ حِینَ غَشِیَ أَهْلَهُ قَبْلَ أَنْ یَفْرُغَ مِنْ سَعْیِهِ کَمَا جَعَلْتَ عَلَیْهِ هَدْیاً حِینَ غَشِیَ أَهْلَهُ قَبْلَ أَنْ یَفْرُغَ مِنْ طَوَافِهِ قَالَ إِنَّ الطَّوَافَ فَرِیضَةٌ وَ فِیهِ صَلَاةٌ وَ السَّعْیَ سُنَّةٌ مِنْ رَسُولِ اللَّهِ صلی الله علیه و آله قُلْتُ أَ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1101"/>
      </w:r>
      <w:r>
        <w:rPr>
          <w:rFonts w:ascii="Amiri" w:hAnsi="Amiri" w:eastAsia="Amiri" w:cs="Amiri"/>
          <w:color w:val="111111"/>
          <w:sz w:val="28"/>
          <w:sz w:val="28"/>
          <w:szCs w:val="28"/>
          <w:rtl w:val="true"/>
          <w:lang w:bidi="ar-SA"/>
        </w:rPr>
        <w:t>قَالَ بَلَی وَ لَکِنْ قَدْ قَالَ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تَطَوَّعَ خَیْراً فَإِنَّ اللَّهَ شاکِرٌ عَلِیمٌ </w:t>
      </w:r>
      <w:r>
        <w:rPr>
          <w:rStyle w:val="FootnoteAnchor"/>
          <w:rtl w:val="true"/>
        </w:rPr>
        <w:footnoteReference w:id="1102"/>
      </w:r>
      <w:r>
        <w:rPr>
          <w:rFonts w:ascii="Amiri" w:hAnsi="Amiri" w:eastAsia="Amiri" w:cs="Amiri"/>
          <w:color w:val="111111"/>
          <w:sz w:val="28"/>
          <w:sz w:val="28"/>
          <w:szCs w:val="28"/>
          <w:rtl w:val="true"/>
          <w:lang w:bidi="ar-SA"/>
        </w:rPr>
        <w:t xml:space="preserve">فَلَوْ کَانَ السَّعْیُ فَرِیضَةً لَمْ یَقُلْ فَمَنْ تَطَوَّعَ خَیْراً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5" w:name="__RefHeading___Toc1505865_3830689328"/>
      <w:bookmarkStart w:id="3636" w:name="_Toc1637"/>
      <w:bookmarkEnd w:id="3635"/>
      <w:r>
        <w:rPr/>
        <w:t>8</w:t>
      </w:r>
      <w:r>
        <w:rPr>
          <w:rtl w:val="true"/>
        </w:rPr>
        <w:t xml:space="preserve">- </w:t>
      </w:r>
      <w:r>
        <w:rPr>
          <w:rtl w:val="true"/>
        </w:rPr>
        <w:t>حدیث</w:t>
      </w:r>
      <w:bookmarkEnd w:id="36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یَقْطِینٍ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أَوْ لِجَارِیَتِهِ بَعْدَ مَا حَلَقَ فَلَمْ یَطُفْ وَ لَمْ یَسْعَ بَیْنَ الصَّفَا وَ الْمَرْوَةِ اطْرَحِی ثَوْبَکِ وَ نَظَرَ إِلَی فَرْجِهَا قَالَ لَا شَیْ‌ءَ عَلَیْهِ إِذَا لَمْ یَکُنْ غَیْرَ النَّظَرِ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3637" w:name="pg13660_142398"/>
    </w:p>
    <w:p>
      <w:pPr>
        <w:pStyle w:val="Heading3"/>
        <w:numPr>
          <w:ilvl w:val="2"/>
          <w:numId w:val="1"/>
        </w:numPr>
        <w:rPr/>
      </w:pPr>
      <w:bookmarkStart w:id="3638" w:name="__RefHeading___Toc1505867_3830689328"/>
      <w:bookmarkStart w:id="3639" w:name="_Toc1638"/>
      <w:bookmarkEnd w:id="3637"/>
      <w:bookmarkEnd w:id="3638"/>
      <w:r>
        <w:rPr>
          <w:rtl w:val="true"/>
        </w:rPr>
        <w:t>أَبْوَابُ الصَّیْدِ</w:t>
      </w:r>
      <w:bookmarkEnd w:id="3639"/>
    </w:p>
    <w:p>
      <w:pPr>
        <w:pStyle w:val="Heading4"/>
        <w:numPr>
          <w:ilvl w:val="3"/>
          <w:numId w:val="1"/>
        </w:numPr>
        <w:rPr/>
      </w:pPr>
      <w:bookmarkStart w:id="3640" w:name="__RefHeading___Toc1505869_3830689328"/>
      <w:bookmarkStart w:id="3641" w:name="_Toc1639"/>
      <w:bookmarkEnd w:id="3640"/>
      <w:r>
        <w:rPr>
          <w:rtl w:val="true"/>
        </w:rPr>
        <w:t>بَابُ النَّهْیِ عَنِ الصَّیْدِ وَ مَا یُصْنَعُ بِهِ إِذَا أَصَابَهُ الْمُحْرِمُ وَ الْمُحِلُّ فِی الْحِلِّ وَ الْحَرَمِ‌</w:t>
      </w:r>
      <w:bookmarkEnd w:id="3641"/>
    </w:p>
    <w:p>
      <w:pPr>
        <w:pStyle w:val="Heading5"/>
        <w:numPr>
          <w:ilvl w:val="4"/>
          <w:numId w:val="1"/>
        </w:numPr>
        <w:rPr/>
      </w:pPr>
      <w:bookmarkStart w:id="3642" w:name="__RefHeading___Toc1505871_3830689328"/>
      <w:bookmarkStart w:id="3643" w:name="_Toc1640"/>
      <w:bookmarkEnd w:id="3642"/>
      <w:r>
        <w:rPr/>
        <w:t>1</w:t>
      </w:r>
      <w:r>
        <w:rPr>
          <w:rtl w:val="true"/>
        </w:rPr>
        <w:t xml:space="preserve">- </w:t>
      </w:r>
      <w:r>
        <w:rPr>
          <w:rtl w:val="true"/>
        </w:rPr>
        <w:t>حدیث</w:t>
      </w:r>
      <w:bookmarkEnd w:id="3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تَسْتَحِلَّنَّ شَیْئاً مِنَ الصَّیْدِ وَ أَنْتَ حَرَامٌ وَ لَا وَ أَنْتَ حَلَالٌ فِی الْحَرَمِ وَ لَا تَدُلَّنَّ عَلَیْهِ مُحِلًّا وَ لَا مُحْرِماً فَیَصْطَادُوهُ وَ لَا تُشِرْ إِلَیْهِ فَیُسْتَحَلَّ مِنْ أَجْلِکَ فَإِنَّ فِیهِ فِدَاءً لِمَنْ تَعَمَّدَهُ</w:t>
      </w:r>
      <w:r>
        <w:rPr>
          <w:rFonts w:eastAsia="Amiri" w:cs="Amiri" w:ascii="Amiri" w:hAnsi="Amiri"/>
          <w:color w:val="111111"/>
          <w:sz w:val="28"/>
          <w:szCs w:val="28"/>
          <w:rtl w:val="true"/>
          <w:lang w:bidi="ar-SA"/>
        </w:rPr>
        <w:t>.</w:t>
      </w:r>
    </w:p>
    <w:p>
      <w:pPr>
        <w:pStyle w:val="Heading5"/>
        <w:numPr>
          <w:ilvl w:val="4"/>
          <w:numId w:val="1"/>
        </w:numPr>
        <w:rPr/>
      </w:pPr>
      <w:bookmarkStart w:id="3644" w:name="__RefHeading___Toc1505873_3830689328"/>
      <w:bookmarkStart w:id="3645" w:name="_Toc1641"/>
      <w:bookmarkEnd w:id="3644"/>
      <w:r>
        <w:rPr/>
        <w:t>2</w:t>
      </w:r>
      <w:r>
        <w:rPr>
          <w:rtl w:val="true"/>
        </w:rPr>
        <w:t xml:space="preserve">- </w:t>
      </w:r>
      <w:r>
        <w:rPr>
          <w:rtl w:val="true"/>
        </w:rPr>
        <w:t>حدیث</w:t>
      </w:r>
      <w:bookmarkEnd w:id="36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یَدُلُّ عَلَی الصَّیْدِ فَإِنْ دَلَّ عَلَیْهِ فَقُتِلَ فَعَلَیْهِ الْفِدَاءُ</w:t>
      </w:r>
      <w:r>
        <w:rPr>
          <w:rFonts w:eastAsia="Amiri" w:cs="Amiri" w:ascii="Amiri" w:hAnsi="Amiri"/>
          <w:color w:val="111111"/>
          <w:sz w:val="28"/>
          <w:szCs w:val="28"/>
          <w:rtl w:val="true"/>
          <w:lang w:bidi="ar-SA"/>
        </w:rPr>
        <w:t>.</w:t>
      </w:r>
    </w:p>
    <w:p>
      <w:pPr>
        <w:pStyle w:val="Heading5"/>
        <w:numPr>
          <w:ilvl w:val="4"/>
          <w:numId w:val="1"/>
        </w:numPr>
        <w:rPr/>
      </w:pPr>
      <w:bookmarkStart w:id="3646" w:name="__RefHeading___Toc1505875_3830689328"/>
      <w:bookmarkStart w:id="3647" w:name="_Toc1642"/>
      <w:bookmarkEnd w:id="3646"/>
      <w:r>
        <w:rPr/>
        <w:t>3</w:t>
      </w:r>
      <w:r>
        <w:rPr>
          <w:rtl w:val="true"/>
        </w:rPr>
        <w:t xml:space="preserve">- </w:t>
      </w:r>
      <w:r>
        <w:rPr>
          <w:rtl w:val="true"/>
        </w:rPr>
        <w:t>حدیث</w:t>
      </w:r>
      <w:bookmarkEnd w:id="36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وَ صَفْوَانُ بْنُ یَحْیَی جَمِیعاً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الصَّیْدِ وَ أَنْتَ حَرَامٌ وَ إِنْ کَانَ الَّذِی أَصَابَهُ مُحِلٌّ وَ لَیْسَ عَلَیْکَ فِدَاءٌ مَا أَتَیْتَهُ بِجَهَالَةٍ إِلَّا الصَّیْدَ فَإِنَّ عَلَیْکَ فِیهِ الْفِدَاءَ بِجَهْلٍ کَانَ أَوْ بِعَمْدٍ</w:t>
      </w:r>
      <w:r>
        <w:rPr>
          <w:rFonts w:eastAsia="Amiri" w:cs="Amiri" w:ascii="Amiri" w:hAnsi="Amiri"/>
          <w:color w:val="111111"/>
          <w:sz w:val="28"/>
          <w:szCs w:val="28"/>
          <w:rtl w:val="true"/>
          <w:lang w:bidi="ar-SA"/>
        </w:rPr>
        <w:t>.</w:t>
      </w:r>
    </w:p>
    <w:p>
      <w:pPr>
        <w:pStyle w:val="Heading5"/>
        <w:numPr>
          <w:ilvl w:val="4"/>
          <w:numId w:val="1"/>
        </w:numPr>
        <w:rPr/>
      </w:pPr>
      <w:bookmarkStart w:id="3648" w:name="__RefHeading___Toc1505877_3830689328"/>
      <w:bookmarkStart w:id="3649" w:name="_Toc1643"/>
      <w:bookmarkEnd w:id="3648"/>
      <w:r>
        <w:rPr/>
        <w:t>4</w:t>
      </w:r>
      <w:r>
        <w:rPr>
          <w:rtl w:val="true"/>
        </w:rPr>
        <w:t xml:space="preserve">- </w:t>
      </w:r>
      <w:r>
        <w:rPr>
          <w:rtl w:val="true"/>
        </w:rPr>
        <w:t>حدیث</w:t>
      </w:r>
      <w:bookmarkEnd w:id="36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یَصِیدُ الصَّیْدَ بِجَهَالَةٍ قَالَ عَلَیْهِ کَفَّارَةٌ قُلْتُ فَإِنَّهُ أَصَابَهُ خَطَأً قَالَ وَ أَیُّ شَیْ‌ءٍ الْخَطَأُ عِنْدَکَ قُلْتُ یَرْمِی هَذِهِ النَّخْلَةَ فَیُصِیبُ نَخْلَةً أُخْرَی قَالَ نَعَمْ هَذَا الْخَطَأُ وَ عَلَیْهِ الْکَفَّارَةُ قُلْتُ فَإِنَّهُ أَخَذَ طَائِراً مُتَعَمِّداً فَذَبَحَهُ وَ هُوَ مُحْرِمٌ قَالَ عَلَیْهِ الْکَفَّارَةُ قُلْتُ أَ لَسْتَ قُلْتَ إِنَّ الْخَطَأَ وَ الْجَهَالَةَ وَ الْعَمْدَ لَیْسُوا بِسَوَاءٍ فَلِأَیِّ شَیْ‌ءٍ یَفْضُلُ الْمُتَعَمِّدُ الْجَاهِلَ وَ الْخَاطِئَ قَالَ إِنَّهُ أَثِمَ وَ لَعِبَ بِدِینِهِ</w:t>
      </w:r>
      <w:r>
        <w:rPr>
          <w:rFonts w:eastAsia="Amiri" w:cs="Amiri" w:ascii="Amiri" w:hAnsi="Amiri"/>
          <w:color w:val="111111"/>
          <w:sz w:val="28"/>
          <w:szCs w:val="28"/>
          <w:rtl w:val="true"/>
          <w:lang w:bidi="ar-SA"/>
        </w:rPr>
        <w:t>.</w:t>
      </w:r>
    </w:p>
    <w:p>
      <w:pPr>
        <w:pStyle w:val="Heading5"/>
        <w:numPr>
          <w:ilvl w:val="4"/>
          <w:numId w:val="1"/>
        </w:numPr>
        <w:rPr/>
      </w:pPr>
      <w:bookmarkStart w:id="3650" w:name="__RefHeading___Toc1505879_3830689328"/>
      <w:bookmarkStart w:id="3651" w:name="_Toc1644"/>
      <w:bookmarkEnd w:id="3650"/>
      <w:r>
        <w:rPr/>
        <w:t>5</w:t>
      </w:r>
      <w:r>
        <w:rPr>
          <w:rtl w:val="true"/>
        </w:rPr>
        <w:t xml:space="preserve">- </w:t>
      </w:r>
      <w:r>
        <w:rPr>
          <w:rtl w:val="true"/>
        </w:rPr>
        <w:t>حدیث</w:t>
      </w:r>
      <w:bookmarkEnd w:id="365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أَحْمَدَ بْنِ مُحَمَّدٍ عَنِ الْحَسَنِ بْنِ </w:t>
      </w:r>
      <w:bookmarkStart w:id="3652" w:name="pg13660_142399"/>
    </w:p>
    <w:p>
      <w:pPr>
        <w:pStyle w:val="BookText"/>
        <w:rPr/>
      </w:pPr>
      <w:bookmarkEnd w:id="3652"/>
      <w:r>
        <w:rPr>
          <w:rFonts w:ascii="Amiri" w:hAnsi="Amiri" w:eastAsia="Amiri" w:cs="Amiri"/>
          <w:color w:val="111111"/>
          <w:sz w:val="28"/>
          <w:sz w:val="28"/>
          <w:szCs w:val="28"/>
          <w:rtl w:val="true"/>
          <w:lang w:bidi="ar-SA"/>
        </w:rPr>
        <w:t>مَحْبُوبٍ عَنْ عَلِیِّ بْنِ رِئَابٍ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الْمُحْرِمُ صَیْداً فَأَصَابَ اثْنَیْنِ فَإِنَّ عَلَیْهِ کَفَّارَتَیْنِ جَزَاؤُهُمَا</w:t>
      </w:r>
      <w:r>
        <w:rPr>
          <w:rFonts w:eastAsia="Amiri" w:cs="Amiri" w:ascii="Amiri" w:hAnsi="Amiri"/>
          <w:color w:val="111111"/>
          <w:sz w:val="28"/>
          <w:szCs w:val="28"/>
          <w:rtl w:val="true"/>
          <w:lang w:bidi="ar-SA"/>
        </w:rPr>
        <w:t>.</w:t>
      </w:r>
    </w:p>
    <w:p>
      <w:pPr>
        <w:pStyle w:val="Heading5"/>
        <w:numPr>
          <w:ilvl w:val="4"/>
          <w:numId w:val="1"/>
        </w:numPr>
        <w:rPr/>
      </w:pPr>
      <w:bookmarkStart w:id="3653" w:name="__RefHeading___Toc1505881_3830689328"/>
      <w:bookmarkStart w:id="3654" w:name="_Toc1645"/>
      <w:bookmarkEnd w:id="3653"/>
      <w:r>
        <w:rPr/>
        <w:t>6</w:t>
      </w:r>
      <w:r>
        <w:rPr>
          <w:rtl w:val="true"/>
        </w:rPr>
        <w:t xml:space="preserve">- </w:t>
      </w:r>
      <w:r>
        <w:rPr>
          <w:rtl w:val="true"/>
        </w:rPr>
        <w:t>حدیث</w:t>
      </w:r>
      <w:bookmarkEnd w:id="36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وَ ابْنِ أَبِی عُمَیْرٍ عَنْ مُعَاوِیَةَ بْنِ عَمَّارٍ قَالَ قَالَ أَبُو عَبْدِ اللَّهِ ع إِذَا أَصَابَ الْمُحْرِمُ الصَّیْدَ فِی الْحَرَمِ وَ هُوَ مُحْرِمٌ فَإِنَّهُ یَنْبَغِی لَهُ أَنْ یَدْفِنَهُ وَ لَا یَأْکُلْهُ أَحَدٌ وَ إِذَا أَصَابَهُ فِی الْحِلِّ فَإِنَّ الْحَلَالَ یَأْکُلُهُ وَ عَلَیْهِ هُوَ الْفِدَاءُ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5" w:name="__RefHeading___Toc1505883_3830689328"/>
      <w:bookmarkStart w:id="3656" w:name="_Toc1646"/>
      <w:bookmarkEnd w:id="3655"/>
      <w:r>
        <w:rPr/>
        <w:t>7</w:t>
      </w:r>
      <w:r>
        <w:rPr>
          <w:rtl w:val="true"/>
        </w:rPr>
        <w:t xml:space="preserve">- </w:t>
      </w:r>
      <w:r>
        <w:rPr>
          <w:rtl w:val="true"/>
        </w:rPr>
        <w:t>حدیث</w:t>
      </w:r>
      <w:bookmarkEnd w:id="36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أَصَابَ مِنْ صَیْدٍ أَصَابَهُ مُحْرِمٌ وَ هُوَ حَلَالٌ قَالَ فَلْیَأْکُلْ مِنْهُ الْحَلَالُ وَ لَیْسَ عَلَیْهِ شَیْ‌ءٌ إِنَّمَا الْفِدَاءُ عَلَی الْمُحْرِمِ</w:t>
      </w:r>
      <w:r>
        <w:rPr>
          <w:rFonts w:eastAsia="Amiri" w:cs="Amiri" w:ascii="Amiri" w:hAnsi="Amiri"/>
          <w:color w:val="111111"/>
          <w:sz w:val="28"/>
          <w:szCs w:val="28"/>
          <w:rtl w:val="true"/>
          <w:lang w:bidi="ar-SA"/>
        </w:rPr>
        <w:t>.</w:t>
      </w:r>
    </w:p>
    <w:p>
      <w:pPr>
        <w:pStyle w:val="Heading5"/>
        <w:numPr>
          <w:ilvl w:val="4"/>
          <w:numId w:val="1"/>
        </w:numPr>
        <w:rPr/>
      </w:pPr>
      <w:bookmarkStart w:id="3657" w:name="__RefHeading___Toc1505885_3830689328"/>
      <w:bookmarkStart w:id="3658" w:name="_Toc1647"/>
      <w:bookmarkEnd w:id="3657"/>
      <w:r>
        <w:rPr/>
        <w:t>8</w:t>
      </w:r>
      <w:r>
        <w:rPr>
          <w:rtl w:val="true"/>
        </w:rPr>
        <w:t xml:space="preserve">- </w:t>
      </w:r>
      <w:r>
        <w:rPr>
          <w:rtl w:val="true"/>
        </w:rPr>
        <w:t>حدیث</w:t>
      </w:r>
      <w:bookmarkEnd w:id="36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لُحُومِ الْوَحْشِ تُهْدَی إِلَی الرَّجُلِ وَ لَمْ یَعْلَمْ صَیْدَهَا وَ لَمْ یَأْمُرْ بِهِ أَ یَأْکُلُهُ قَالَ لَا قَالَ وَ سَأَلْتُهُ أَ یَأْکُلُ قَدِیدَ الْوَحْشِ مُحْرِمٌ قَالَ لَا</w:t>
      </w:r>
      <w:r>
        <w:rPr>
          <w:rFonts w:eastAsia="Amiri" w:cs="Amiri" w:ascii="Amiri" w:hAnsi="Amiri"/>
          <w:color w:val="111111"/>
          <w:sz w:val="28"/>
          <w:szCs w:val="28"/>
          <w:rtl w:val="true"/>
          <w:lang w:bidi="ar-SA"/>
        </w:rPr>
        <w:t>.</w:t>
      </w:r>
    </w:p>
    <w:p>
      <w:pPr>
        <w:pStyle w:val="Heading5"/>
        <w:numPr>
          <w:ilvl w:val="4"/>
          <w:numId w:val="1"/>
        </w:numPr>
        <w:rPr/>
      </w:pPr>
      <w:bookmarkStart w:id="3659" w:name="__RefHeading___Toc1505887_3830689328"/>
      <w:bookmarkStart w:id="3660" w:name="_Toc1648"/>
      <w:bookmarkEnd w:id="3659"/>
      <w:r>
        <w:rPr/>
        <w:t>9</w:t>
      </w:r>
      <w:r>
        <w:rPr>
          <w:rtl w:val="true"/>
        </w:rPr>
        <w:t xml:space="preserve">- </w:t>
      </w:r>
      <w:r>
        <w:rPr>
          <w:rtl w:val="true"/>
        </w:rPr>
        <w:t>حدیث</w:t>
      </w:r>
      <w:bookmarkEnd w:id="36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الصَّیْدُ یَکُونُ عِنْدَ الرَّجُلِ مِنَ الْوَحْشِ فِی أَهْلِهِ أَوْ مِنَ الطَّیْرِ یُحْرِمُ وَ هُوَ فِی مَنْزِلِهِ قَالَ لَا بَأْسَ لَا یَضُرُّهُ</w:t>
      </w:r>
      <w:r>
        <w:rPr>
          <w:rFonts w:eastAsia="Amiri" w:cs="Amiri" w:ascii="Amiri" w:hAnsi="Amiri"/>
          <w:color w:val="111111"/>
          <w:sz w:val="28"/>
          <w:szCs w:val="28"/>
          <w:rtl w:val="true"/>
          <w:lang w:bidi="ar-SA"/>
        </w:rPr>
        <w:t>.</w:t>
      </w:r>
    </w:p>
    <w:p>
      <w:pPr>
        <w:pStyle w:val="Heading5"/>
        <w:numPr>
          <w:ilvl w:val="4"/>
          <w:numId w:val="1"/>
        </w:numPr>
        <w:rPr/>
      </w:pPr>
      <w:bookmarkStart w:id="3661" w:name="__RefHeading___Toc1505889_3830689328"/>
      <w:bookmarkStart w:id="3662" w:name="_Toc1649"/>
      <w:bookmarkEnd w:id="3661"/>
      <w:r>
        <w:rPr/>
        <w:t>10</w:t>
      </w:r>
      <w:r>
        <w:rPr>
          <w:rtl w:val="true"/>
        </w:rPr>
        <w:t xml:space="preserve">- </w:t>
      </w:r>
      <w:r>
        <w:rPr>
          <w:rtl w:val="true"/>
        </w:rPr>
        <w:t>حدیث</w:t>
      </w:r>
      <w:bookmarkEnd w:id="366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قَالَ </w:t>
      </w:r>
      <w:r>
        <w:rPr>
          <w:rFonts w:eastAsia="Amiri" w:cs="Amiri" w:ascii="Amiri" w:hAnsi="Amiri"/>
          <w:color w:val="111111"/>
          <w:sz w:val="28"/>
          <w:szCs w:val="28"/>
          <w:rtl w:val="true"/>
          <w:lang w:bidi="ar-SA"/>
        </w:rPr>
        <w:t xml:space="preserve">) </w:t>
      </w:r>
      <w:bookmarkStart w:id="3663" w:name="pg13660_142400"/>
    </w:p>
    <w:p>
      <w:pPr>
        <w:pStyle w:val="BookText"/>
        <w:rPr/>
      </w:pPr>
      <w:bookmarkEnd w:id="3663"/>
      <w:r>
        <w:rPr>
          <w:rFonts w:ascii="Amiri" w:hAnsi="Amiri" w:eastAsia="Amiri" w:cs="Amiri"/>
          <w:color w:val="111111"/>
          <w:sz w:val="28"/>
          <w:sz w:val="28"/>
          <w:szCs w:val="28"/>
          <w:rtl w:val="true"/>
          <w:lang w:bidi="ar-SA"/>
        </w:rPr>
        <w:t>قَالَ أَبُو عَبْدِ اللَّهِ ع مَا وَطِئْتَهُ أَوْ وَطِئَهُ بَعِیرُکَ وَ أَنْتَ مُحْرِمٌ فَعَلَیْکَ فِدَاؤُهُ وَ قَالَ اعْلَمْ أَنَّهُ لَیْسَ عَلَیْکَ فِدَاءُ شَیْ‌ءٍ أَتَیْتَهُ وَ أَنْتَ جَاهِلٌ بِهِ وَ أَنْتَ مُحْرِمٌ فِی حَجِّکَ وَ لَا فِی عُمْرَتِکَ إِلَّا الصَّیْدَ فَإِنَّ عَلَیْکَ فِیهِ الْفِدَاءَ بِجَهَالَةٍ کَانَ أَوْ بِعَمْدٍ</w:t>
      </w:r>
      <w:r>
        <w:rPr>
          <w:rFonts w:eastAsia="Amiri" w:cs="Amiri" w:ascii="Amiri" w:hAnsi="Amiri"/>
          <w:color w:val="111111"/>
          <w:sz w:val="28"/>
          <w:szCs w:val="28"/>
          <w:rtl w:val="true"/>
          <w:lang w:bidi="ar-SA"/>
        </w:rPr>
        <w:t>.</w:t>
      </w:r>
    </w:p>
    <w:p>
      <w:pPr>
        <w:pStyle w:val="Heading5"/>
        <w:numPr>
          <w:ilvl w:val="4"/>
          <w:numId w:val="1"/>
        </w:numPr>
        <w:rPr/>
      </w:pPr>
      <w:bookmarkStart w:id="3664" w:name="__RefHeading___Toc1505891_3830689328"/>
      <w:bookmarkStart w:id="3665" w:name="_Toc1650"/>
      <w:bookmarkEnd w:id="3664"/>
      <w:r>
        <w:rPr/>
        <w:t>11</w:t>
      </w:r>
      <w:r>
        <w:rPr>
          <w:rtl w:val="true"/>
        </w:rPr>
        <w:t xml:space="preserve">- </w:t>
      </w:r>
      <w:r>
        <w:rPr>
          <w:rtl w:val="true"/>
        </w:rPr>
        <w:t>حدیث</w:t>
      </w:r>
      <w:bookmarkEnd w:id="366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آبَائِهِ علیه السلام قَالَ قَالَ أَمِیرُ الْمُؤْمِنِینَ صَلَوَاتُ اللَّهِ عَلَیْهِ فِی الْمُحْرِمِ یُصِیبُ الصَّیْدَ فَیُدْمِیهِ ثُمَّ یُرْسِلُهُ قَالَ عَلَیْهِ جَزَاؤُهُ</w:t>
      </w:r>
      <w:r>
        <w:rPr>
          <w:rFonts w:eastAsia="Amiri" w:cs="Amiri" w:ascii="Amiri" w:hAnsi="Amiri"/>
          <w:color w:val="111111"/>
          <w:sz w:val="28"/>
          <w:szCs w:val="28"/>
          <w:rtl w:val="true"/>
          <w:lang w:bidi="ar-SA"/>
        </w:rPr>
        <w:t>.</w:t>
      </w:r>
    </w:p>
    <w:p>
      <w:pPr>
        <w:pStyle w:val="Heading4"/>
        <w:numPr>
          <w:ilvl w:val="3"/>
          <w:numId w:val="1"/>
        </w:numPr>
        <w:rPr/>
      </w:pPr>
      <w:bookmarkStart w:id="3666" w:name="__RefHeading___Toc1505893_3830689328"/>
      <w:bookmarkStart w:id="3667" w:name="_Toc1651"/>
      <w:bookmarkEnd w:id="3666"/>
      <w:r>
        <w:rPr>
          <w:rtl w:val="true"/>
        </w:rPr>
        <w:t>بَابُ الْمُحْرِمِ یُضْطَرُّ إِلَی الصَّیْدِ وَ الْمَیْتَةِ</w:t>
      </w:r>
      <w:bookmarkEnd w:id="3667"/>
    </w:p>
    <w:p>
      <w:pPr>
        <w:pStyle w:val="Heading5"/>
        <w:numPr>
          <w:ilvl w:val="4"/>
          <w:numId w:val="1"/>
        </w:numPr>
        <w:rPr/>
      </w:pPr>
      <w:bookmarkStart w:id="3668" w:name="__RefHeading___Toc1505895_3830689328"/>
      <w:bookmarkStart w:id="3669" w:name="_Toc1652"/>
      <w:bookmarkEnd w:id="3668"/>
      <w:r>
        <w:rPr/>
        <w:t>1</w:t>
      </w:r>
      <w:r>
        <w:rPr>
          <w:rtl w:val="true"/>
        </w:rPr>
        <w:t xml:space="preserve">- </w:t>
      </w:r>
      <w:r>
        <w:rPr>
          <w:rtl w:val="true"/>
        </w:rPr>
        <w:t>حدیث</w:t>
      </w:r>
      <w:bookmarkEnd w:id="3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یُضْطَرُّ فَیَجِدُ الْمَیْتَةَ وَ الصَّیْدَ أَیَّهُمَا یَأْکُلُ قَالَ یَأْکُلُ مِنَ الصَّیْدِ مَا یُحِبُ </w:t>
      </w:r>
      <w:r>
        <w:rPr>
          <w:rStyle w:val="FootnoteAnchor"/>
          <w:rtl w:val="true"/>
        </w:rPr>
        <w:footnoteReference w:id="1106"/>
      </w:r>
      <w:r>
        <w:rPr>
          <w:rFonts w:ascii="Amiri" w:hAnsi="Amiri" w:eastAsia="Amiri" w:cs="Amiri"/>
          <w:color w:val="111111"/>
          <w:sz w:val="28"/>
          <w:sz w:val="28"/>
          <w:szCs w:val="28"/>
          <w:rtl w:val="true"/>
          <w:lang w:bidi="ar-SA"/>
        </w:rPr>
        <w:t>أَنْ یَأْکُلَ مِنْ مَالِهِ قُلْتُ بَلَی قَالَ إِنَّمَا عَلَیْهِ الْفِدَاءُ فَلْیَأْکُلْ وَ لْیَفْدِهِ</w:t>
      </w:r>
      <w:r>
        <w:rPr>
          <w:rFonts w:eastAsia="Amiri" w:cs="Amiri" w:ascii="Amiri" w:hAnsi="Amiri"/>
          <w:color w:val="111111"/>
          <w:sz w:val="28"/>
          <w:szCs w:val="28"/>
          <w:rtl w:val="true"/>
          <w:lang w:bidi="ar-SA"/>
        </w:rPr>
        <w:t>.</w:t>
      </w:r>
    </w:p>
    <w:p>
      <w:pPr>
        <w:pStyle w:val="Heading5"/>
        <w:numPr>
          <w:ilvl w:val="4"/>
          <w:numId w:val="1"/>
        </w:numPr>
        <w:rPr/>
      </w:pPr>
      <w:bookmarkStart w:id="3670" w:name="__RefHeading___Toc1505897_3830689328"/>
      <w:bookmarkStart w:id="3671" w:name="_Toc1653"/>
      <w:bookmarkEnd w:id="3670"/>
      <w:r>
        <w:rPr/>
        <w:t>2</w:t>
      </w:r>
      <w:r>
        <w:rPr>
          <w:rtl w:val="true"/>
        </w:rPr>
        <w:t xml:space="preserve">- </w:t>
      </w:r>
      <w:r>
        <w:rPr>
          <w:rtl w:val="true"/>
        </w:rPr>
        <w:t>حدیث</w:t>
      </w:r>
      <w:bookmarkEnd w:id="36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الْمُضْطَرِّ إِلَی الْمَیْتَةِ وَ هُوَ یَجِدُ الصَّیْدَ قَالَ یَأْکُلُ الصَّیْدَ قُلْتُ إِنَّ اللَّهَ قَدْ أَحَلَّ لَهُ الْمَیْتَةَ إِذَا اضْطُرَّ إِلَیْهَا وَ لَمْ یُحِلَّ لَهُ الصَّیْدَ قَالَ تَأْکُلُ مِنْ مَالِکَ أَحَبُّ إِلَیْکَ أَوْ مِنْ مَیْتَةٍ قُلْتُ مِنْ مَالِی قَالَ هُوَ مَالُکَ لِأَنَّ عَلَیْکَ فِدَاهُ قُلْتُ فَإِنْ لَمْ یَکُنْ عِنْدِی مَالٌ قَالَ تَقْتَضِیهِ إِذَا رَجَعْتَ إِلَی مَالِکَ</w:t>
      </w:r>
      <w:r>
        <w:rPr>
          <w:rFonts w:eastAsia="Amiri" w:cs="Amiri" w:ascii="Amiri" w:hAnsi="Amiri"/>
          <w:color w:val="111111"/>
          <w:sz w:val="28"/>
          <w:szCs w:val="28"/>
          <w:rtl w:val="true"/>
          <w:lang w:bidi="ar-SA"/>
        </w:rPr>
        <w:t>.</w:t>
      </w:r>
    </w:p>
    <w:p>
      <w:pPr>
        <w:pStyle w:val="Heading5"/>
        <w:numPr>
          <w:ilvl w:val="4"/>
          <w:numId w:val="1"/>
        </w:numPr>
        <w:rPr/>
      </w:pPr>
      <w:bookmarkStart w:id="3672" w:name="__RefHeading___Toc1505899_3830689328"/>
      <w:bookmarkStart w:id="3673" w:name="_Toc1654"/>
      <w:bookmarkEnd w:id="3672"/>
      <w:r>
        <w:rPr/>
        <w:t>3</w:t>
      </w:r>
      <w:r>
        <w:rPr>
          <w:rtl w:val="true"/>
        </w:rPr>
        <w:t xml:space="preserve">- </w:t>
      </w:r>
      <w:r>
        <w:rPr>
          <w:rtl w:val="true"/>
        </w:rPr>
        <w:t>حدیث</w:t>
      </w:r>
      <w:bookmarkEnd w:id="367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شِهَابٍ عَنِ ابْنِ بُکَیْرٍ وَ زُرَارَةَ عَنْ أَبِی عَبْدِ اللَّهِ ع فِی رَجُلٍ اضْطُرَّ إِلَی مَیْتَةٍ وَ صَیْدٍ وَ هُوَ مُحْرِمٌ قَالَ یَأْکُلُ الصَّیْدَ وَ یَفْدِی</w:t>
      </w:r>
      <w:r>
        <w:rPr>
          <w:rFonts w:eastAsia="Amiri" w:cs="Amiri" w:ascii="Amiri" w:hAnsi="Amiri"/>
          <w:color w:val="111111"/>
          <w:sz w:val="28"/>
          <w:szCs w:val="28"/>
          <w:rtl w:val="true"/>
          <w:lang w:bidi="ar-SA"/>
        </w:rPr>
        <w:t xml:space="preserve">. ) </w:t>
      </w:r>
      <w:bookmarkStart w:id="3674" w:name="pg13660_142401"/>
    </w:p>
    <w:p>
      <w:pPr>
        <w:pStyle w:val="Heading4"/>
        <w:numPr>
          <w:ilvl w:val="3"/>
          <w:numId w:val="1"/>
        </w:numPr>
        <w:rPr/>
      </w:pPr>
      <w:bookmarkStart w:id="3675" w:name="__RefHeading___Toc1505901_3830689328"/>
      <w:bookmarkStart w:id="3676" w:name="_Toc1655"/>
      <w:bookmarkEnd w:id="3674"/>
      <w:bookmarkEnd w:id="3675"/>
      <w:r>
        <w:rPr>
          <w:rtl w:val="true"/>
        </w:rPr>
        <w:t>بَابُ الْمُحْرِمِ یَصِیدُ الصَّیْدَ مِنْ أَیْنَ یَفْدِیهِ وَ أَیْنَ یَذْبَحُهُ</w:t>
      </w:r>
      <w:bookmarkEnd w:id="3676"/>
    </w:p>
    <w:p>
      <w:pPr>
        <w:pStyle w:val="Heading5"/>
        <w:numPr>
          <w:ilvl w:val="4"/>
          <w:numId w:val="1"/>
        </w:numPr>
        <w:rPr/>
      </w:pPr>
      <w:bookmarkStart w:id="3677" w:name="__RefHeading___Toc1505903_3830689328"/>
      <w:bookmarkStart w:id="3678" w:name="_Toc1656"/>
      <w:bookmarkEnd w:id="3677"/>
      <w:r>
        <w:rPr/>
        <w:t>1</w:t>
      </w:r>
      <w:r>
        <w:rPr>
          <w:rtl w:val="true"/>
        </w:rPr>
        <w:t xml:space="preserve">- </w:t>
      </w:r>
      <w:r>
        <w:rPr>
          <w:rtl w:val="true"/>
        </w:rPr>
        <w:t>حدیث</w:t>
      </w:r>
      <w:bookmarkEnd w:id="3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وَ مُحَمَّدُ بْنُ إِسْمَاعِیلَ عَنِ الْفَضْلِ بْنِ شَاذَانَ عَنِ ابْنِ أَبِی عُمَیْرٍ وَ صَفْوَانَ عَنْ مُعَاوِیَةَ بْنِ عَمَّارٍ </w:t>
      </w:r>
      <w:r>
        <w:rPr>
          <w:rStyle w:val="FootnoteAnchor"/>
          <w:rtl w:val="true"/>
        </w:rPr>
        <w:footnoteReference w:id="1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یَفْدِی الْمُحْرِمُ فِدَاءَ الصَّیْدِ مِنْ حَیْثُ أَصَابَهُ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9" w:name="__RefHeading___Toc1505905_3830689328"/>
      <w:bookmarkStart w:id="3680" w:name="_Toc1657"/>
      <w:bookmarkEnd w:id="3679"/>
      <w:r>
        <w:rPr/>
        <w:t>2</w:t>
      </w:r>
      <w:r>
        <w:rPr>
          <w:rtl w:val="true"/>
        </w:rPr>
        <w:t xml:space="preserve">- </w:t>
      </w:r>
      <w:r>
        <w:rPr>
          <w:rtl w:val="true"/>
        </w:rPr>
        <w:t>حدیث</w:t>
      </w:r>
      <w:bookmarkEnd w:id="36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عَلَیْهِ هَدْیٌ فِی إِحْرَامِهِ فَلَهُ أَنْ یَنْحَرَهُ حَیْثُ شَاءَ إِلَّا فِدَاءَ الصَّیْدِ </w:t>
      </w:r>
      <w:r>
        <w:rPr>
          <w:rStyle w:val="FootnoteAnchor"/>
          <w:rtl w:val="true"/>
        </w:rPr>
        <w:footnoteReference w:id="1109"/>
      </w:r>
      <w:r>
        <w:rPr>
          <w:rFonts w:ascii="Amiri" w:hAnsi="Amiri" w:eastAsia="Amiri" w:cs="Amiri"/>
          <w:color w:val="111111"/>
          <w:sz w:val="28"/>
          <w:sz w:val="28"/>
          <w:szCs w:val="28"/>
          <w:rtl w:val="true"/>
          <w:lang w:bidi="ar-SA"/>
        </w:rPr>
        <w:t>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هَدْیاً بالِغَ الْکَعْبَةِ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1" w:name="__RefHeading___Toc1505907_3830689328"/>
      <w:bookmarkStart w:id="3682" w:name="_Toc1658"/>
      <w:bookmarkEnd w:id="3681"/>
      <w:r>
        <w:rPr/>
        <w:t>3</w:t>
      </w:r>
      <w:r>
        <w:rPr>
          <w:rtl w:val="true"/>
        </w:rPr>
        <w:t xml:space="preserve">- </w:t>
      </w:r>
      <w:r>
        <w:rPr>
          <w:rtl w:val="true"/>
        </w:rPr>
        <w:t>حدیث</w:t>
      </w:r>
      <w:bookmarkEnd w:id="36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سِنَانٍ قَالَ قَالَ أَبُو عَبْدِ اللَّهِ ع مَنْ وَجَبَ عَلَیْهِ فِدَاءٌ صَیْداً أَصَابَهُ وَ هُوَ مُحْرِمٌ فَإِنْ کَانَ حَاجّاً نَحَرَ هَدْیَهُ الَّذِی یَجِبُ عَلَیْهِ بِمِنًی وَ إِنْ کَانَ مُعْتَمِراً نَحَرَ بِمَکَّةَ قُبَالَةَ الْکَعْبَةِ</w:t>
      </w:r>
      <w:r>
        <w:rPr>
          <w:rFonts w:eastAsia="Amiri" w:cs="Amiri" w:ascii="Amiri" w:hAnsi="Amiri"/>
          <w:color w:val="111111"/>
          <w:sz w:val="28"/>
          <w:szCs w:val="28"/>
          <w:rtl w:val="true"/>
          <w:lang w:bidi="ar-SA"/>
        </w:rPr>
        <w:t>.</w:t>
      </w:r>
    </w:p>
    <w:p>
      <w:pPr>
        <w:pStyle w:val="Heading5"/>
        <w:numPr>
          <w:ilvl w:val="4"/>
          <w:numId w:val="1"/>
        </w:numPr>
        <w:rPr/>
      </w:pPr>
      <w:bookmarkStart w:id="3683" w:name="__RefHeading___Toc1505909_3830689328"/>
      <w:bookmarkStart w:id="3684" w:name="_Toc1659"/>
      <w:bookmarkEnd w:id="3683"/>
      <w:r>
        <w:rPr/>
        <w:t>4</w:t>
      </w:r>
      <w:r>
        <w:rPr>
          <w:rtl w:val="true"/>
        </w:rPr>
        <w:t xml:space="preserve">- </w:t>
      </w:r>
      <w:r>
        <w:rPr>
          <w:rtl w:val="true"/>
        </w:rPr>
        <w:t>حدیث</w:t>
      </w:r>
      <w:bookmarkEnd w:id="36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زُرَارَةَ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الْمُحْرِمِ إِذَا أَصَابَ صَیْداً فَوَجَبَ عَلَیْهِ الْفِدَاءُ فَعَلَیْهِ أَنْ یَنْحَرَهُ إِنْ کَانَ فِی الْحَجِّ بِمِنًی حَیْثُ یَنْحَرُ النَّاسُ فَإِنْ کَانَ فِی عُمْرَةٍ نَحَرَهُ بِمَکَّةَ وَ إِنْ شَاءَ تَرَکَهُ إِلَی أَنْ یَقْدَمَ فَیَشْتَرِیَهُ فَإِنَّهُ یُجْزِئُ عَنْهُ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5" w:name="pg13660_142402"/>
    </w:p>
    <w:p>
      <w:pPr>
        <w:pStyle w:val="Heading4"/>
        <w:numPr>
          <w:ilvl w:val="3"/>
          <w:numId w:val="1"/>
        </w:numPr>
        <w:rPr/>
      </w:pPr>
      <w:bookmarkStart w:id="3686" w:name="__RefHeading___Toc1505911_3830689328"/>
      <w:bookmarkStart w:id="3687" w:name="_Toc1660"/>
      <w:bookmarkEnd w:id="3685"/>
      <w:bookmarkEnd w:id="3686"/>
      <w:r>
        <w:rPr>
          <w:rtl w:val="true"/>
        </w:rPr>
        <w:t>بَابُ کَفَّارَاتِ مَا أَصَابَ الْمُحْرِمُ مِنَ الْوَحْشِ</w:t>
      </w:r>
      <w:bookmarkEnd w:id="3687"/>
    </w:p>
    <w:p>
      <w:pPr>
        <w:pStyle w:val="Heading5"/>
        <w:numPr>
          <w:ilvl w:val="4"/>
          <w:numId w:val="1"/>
        </w:numPr>
        <w:rPr/>
      </w:pPr>
      <w:bookmarkStart w:id="3688" w:name="__RefHeading___Toc1505913_3830689328"/>
      <w:bookmarkStart w:id="3689" w:name="_Toc1661"/>
      <w:bookmarkEnd w:id="3688"/>
      <w:r>
        <w:rPr/>
        <w:t>1</w:t>
      </w:r>
      <w:r>
        <w:rPr>
          <w:rtl w:val="true"/>
        </w:rPr>
        <w:t xml:space="preserve">- </w:t>
      </w:r>
      <w:r>
        <w:rPr>
          <w:rtl w:val="true"/>
        </w:rPr>
        <w:t>حدیث</w:t>
      </w:r>
      <w:bookmarkEnd w:id="3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أَصَابَ نَعَامَةً أَوْ حِمَارَ وَحْشٍ قَالَ عَلَیْهِ بَدَنَةٌ قُلْتُ فَإِنْ لَمْ یَقْدِرْ عَلَی بَدَنَةٍ قَالَ فَلْیُطْعِمْ سِتِّینَ مِسْکِیناً قُلْتُ فَإِنْ لَمْ یَقْدِرْ عَلَی أَنْ یَتَصَدَّقَ قَالَ فَلْیَصُمْ ثَمَانِیَةَ عَشَرَ یَوْماً وَ الصَّدَقَةُ مُدٌّ عَلَی کُلِّ مِسْکِینٍ قَالَ وَ سَأَلْتُهُ عَنْ مُحْرِمٍ أَصَابَ بَقَرَةً قَالَ عَلَیْهِ بَقَرَةٌ قُلْتُ فَإِنْ لَمْ یَقْدِرْ عَلَی بَقَرَةٍ قَالَ فَلْیُطْعِمْ ثَلَاثِینَ مِسْکِیناً قُلْتُ فَإِنْ لَمْ یَقْدِرْ عَلَی أَنْ یَتَصَدَّقَ قَالَ فَلْیَصُمْ تِسْعَةَ أَیَّامٍ قُلْتُ فَإِنْ أَصَابَ ظَبْیاً قَالَ عَلَیْهِ شَاةٌ قُلْتُ فَإِنْ لَمْ یَقْدِرْ قَالَ فَإِطْعَامُ عَشَرَةِ مَسَاکِینَ فَإِنْ لَمْ یَقْدِرْ عَلَی مَا یَتَصَدَّقُ بِهِ فَعَلَیْهِ صِیَامُ ثَلَاثَةِ أَیَّامٍ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أن فی بقرة الوحش بقرة أهلیة و به قطع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العجز یطعم ثلاثین مسکینا و المشهور أنه یفض ثمنها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العجز یصوم تسعة أیّام و المشهور انه یصوم من کل مدین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الظبی شاة و لا خلاف فیه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العجز یطعم عشرة مساکین و المشهور أنّه یفض ثمنها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العجز بصوم ثلاثة أیّام و هو مختار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 بدال الثلاثة فی الاقسام الثلاثة علی الترتیب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ملخصا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0" w:name="__RefHeading___Toc1505915_3830689328"/>
      <w:bookmarkStart w:id="3691" w:name="_Toc1662"/>
      <w:bookmarkEnd w:id="3690"/>
      <w:r>
        <w:rPr/>
        <w:t>2</w:t>
      </w:r>
      <w:r>
        <w:rPr>
          <w:rtl w:val="true"/>
        </w:rPr>
        <w:t xml:space="preserve">- </w:t>
      </w:r>
      <w:r>
        <w:rPr>
          <w:rtl w:val="true"/>
        </w:rPr>
        <w:t>حدیث</w:t>
      </w:r>
      <w:bookmarkEnd w:id="369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مُحَمَّدٍ عَنْ دَاوُدَ الرَّقِّیِّ عَنْ أَبِی عَبْدِ اللَّهِ ع فِی الرَّجُلِ یَکُونُ عَلَیْهِ بَدَنَةٌ وَاجِبَةٌ فِی فِدَاءٍ قَالَ إِذَا لَمْ یَجِدْ بَدَنَةً فَسَبْعُ شِیَاهٍ فَإِنْ لَمْ یَقْدِرْ صَامَ ثَمَانِیَةَ عَشَرَ یَوْماً</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3692" w:name="pg13660_142403"/>
    </w:p>
    <w:p>
      <w:pPr>
        <w:pStyle w:val="Heading5"/>
        <w:numPr>
          <w:ilvl w:val="4"/>
          <w:numId w:val="1"/>
        </w:numPr>
        <w:rPr/>
      </w:pPr>
      <w:bookmarkStart w:id="3693" w:name="__RefHeading___Toc1505917_3830689328"/>
      <w:bookmarkStart w:id="3694" w:name="_Toc1663"/>
      <w:bookmarkEnd w:id="3692"/>
      <w:bookmarkEnd w:id="3693"/>
      <w:r>
        <w:rPr/>
        <w:t>3</w:t>
      </w:r>
      <w:r>
        <w:rPr>
          <w:rtl w:val="true"/>
        </w:rPr>
        <w:t xml:space="preserve">- </w:t>
      </w:r>
      <w:r>
        <w:rPr>
          <w:rtl w:val="true"/>
        </w:rPr>
        <w:t>حدیث</w:t>
      </w:r>
      <w:bookmarkEnd w:id="36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ابْنِ بُکَیْرٍ عَنْ بَعْضِ أَصْحَابِنَا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ذلِکَ صِیاماً قَالَ یُثَمِّنُ قِیمَةَ الْهَدْیِ طَعَاماً ثُمَّ یَصُومُ لِکُلِّ مُدٍّ یَوْماً فَإِذَا زَادَتِ الْأَمْدَادُ عَلَی شَهْرَیْنِ فَلَیْسَ عَلَیْهِ أَکْثَرُ مِنْهُ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5" w:name="__RefHeading___Toc1505919_3830689328"/>
      <w:bookmarkStart w:id="3696" w:name="_Toc1664"/>
      <w:bookmarkEnd w:id="3695"/>
      <w:r>
        <w:rPr/>
        <w:t>4</w:t>
      </w:r>
      <w:r>
        <w:rPr>
          <w:rtl w:val="true"/>
        </w:rPr>
        <w:t xml:space="preserve">- </w:t>
      </w:r>
      <w:r>
        <w:rPr>
          <w:rtl w:val="true"/>
        </w:rPr>
        <w:t>حدیث</w:t>
      </w:r>
      <w:bookmarkEnd w:id="36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یَحْیَی عَنْ مُحَمَّدِ بْنِ الْحُسَیْنِ جَمِیعاً عَنْ صَفْوَانَ بْنِ یَحْیَی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الْمُحْرِمُ یَقْتُلُ نَعَامَةً قَالَ عَلَیْهِ بَدَنَةٌ مِنَ الْإِبِلِ قُلْتُ یَقْتُلُ حِمَارَ وَحْشٍ قَالَ عَلَیْهِ بَدَنَةٌ قُلْتُ فَالْبَقَرَةَ قَالَ بَقَرَةٌ</w:t>
      </w:r>
      <w:r>
        <w:rPr>
          <w:rFonts w:eastAsia="Amiri" w:cs="Amiri" w:ascii="Amiri" w:hAnsi="Amiri"/>
          <w:color w:val="111111"/>
          <w:sz w:val="28"/>
          <w:szCs w:val="28"/>
          <w:rtl w:val="true"/>
          <w:lang w:bidi="ar-SA"/>
        </w:rPr>
        <w:t>.</w:t>
      </w:r>
    </w:p>
    <w:p>
      <w:pPr>
        <w:pStyle w:val="Heading5"/>
        <w:numPr>
          <w:ilvl w:val="4"/>
          <w:numId w:val="1"/>
        </w:numPr>
        <w:rPr/>
      </w:pPr>
      <w:bookmarkStart w:id="3697" w:name="__RefHeading___Toc1505921_3830689328"/>
      <w:bookmarkStart w:id="3698" w:name="_Toc1665"/>
      <w:bookmarkEnd w:id="3697"/>
      <w:r>
        <w:rPr/>
        <w:t>5</w:t>
      </w:r>
      <w:r>
        <w:rPr>
          <w:rtl w:val="true"/>
        </w:rPr>
        <w:t xml:space="preserve">- </w:t>
      </w:r>
      <w:r>
        <w:rPr>
          <w:rtl w:val="true"/>
        </w:rPr>
        <w:t>حدیث</w:t>
      </w:r>
      <w:bookmarkEnd w:id="36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عَنْ بَعْضِ أَصْحَابِنَا عَنْ أَبِی عَبْدِ اللَّهِ ع فِی مُحْرِمٍ قَتَلَ نَعَامَةً قَالَ عَلَیْهِ بَدَنَةٌ فَإِنْ لَمْ یَجِدْ فَإِطْعَامُ سِتِّینَ مِسْکِیناً وَ قَالَ إِنْ کَانَ قِیمَةُ الْبَدَنَةِ أَکْثَرَ مِنْ إِطْعَامِ سِتِّینَ مِسْکِیناً لَمْ یَزِدْ عَلَی إِطْعَامِ سِتِّینَ مِسْکِیناً وَ إِنْ کَانَ قِیمَةُ الْبَدَنَةِ أَقَلَّ مِنْ إِطْعَامِ سِتِّینَ مِسْکِیناً لَمْ یَکُنْ عَلَیْهِ إِلَّا قِیمَةُ الْبَدَنَةِ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9" w:name="__RefHeading___Toc1505923_3830689328"/>
      <w:bookmarkStart w:id="3700" w:name="_Toc1666"/>
      <w:bookmarkEnd w:id="3699"/>
      <w:r>
        <w:rPr/>
        <w:t>6</w:t>
      </w:r>
      <w:r>
        <w:rPr>
          <w:rtl w:val="true"/>
        </w:rPr>
        <w:t xml:space="preserve">- </w:t>
      </w:r>
      <w:r>
        <w:rPr>
          <w:rtl w:val="true"/>
        </w:rPr>
        <w:t>حدیث</w:t>
      </w:r>
      <w:bookmarkEnd w:id="37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عَلِیِّ بْنِ أَبِی حَمْزَةَ عَنْ أَبِی بَصِیرٍ عَنْ أَبِی عَبْدِ اللَّهِ ع فِی مُحْرِمٍ رَمَی ظَبْیاً فَأَصَابَهُ فِی یَدِهِ فَعَرَجَ مِنْهَا قَالَ إِنْ کَانَ الظَّبْیُ مَشَی عَلَیْهَا وَ رَعَی فَعَلَیْهِ رُبُعُ قِیمَتِهِ وَ إِنْ کَانَ ذَهَبَ عَلَی وَجْهِهِ فَلَمْ یَدْرِ مَا صَنَعَ فَعَلَیْهِ الْفِدَاءُ لِأَنَّهُ لَا یَدْرِی لَعَلَّهُ قَدْ هَلَکَ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1" w:name="__RefHeading___Toc1505925_3830689328"/>
      <w:bookmarkStart w:id="3702" w:name="_Toc1667"/>
      <w:bookmarkEnd w:id="3701"/>
      <w:r>
        <w:rPr/>
        <w:t>7</w:t>
      </w:r>
      <w:r>
        <w:rPr>
          <w:rtl w:val="true"/>
        </w:rPr>
        <w:t xml:space="preserve">- </w:t>
      </w:r>
      <w:r>
        <w:rPr>
          <w:rtl w:val="true"/>
        </w:rPr>
        <w:t>حدیث</w:t>
      </w:r>
      <w:bookmarkEnd w:id="370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قَتَلَ ثَعْلَباً قَالَ عَلَیْهِ دَمٌ قُلْتُ فَأَرْنَباً قَالَ مِثْلُ مَا </w:t>
      </w:r>
      <w:r>
        <w:rPr>
          <w:rFonts w:eastAsia="Amiri" w:cs="Amiri" w:ascii="Amiri" w:hAnsi="Amiri"/>
          <w:color w:val="111111"/>
          <w:sz w:val="28"/>
          <w:szCs w:val="28"/>
          <w:rtl w:val="true"/>
          <w:lang w:bidi="ar-SA"/>
        </w:rPr>
        <w:t xml:space="preserve">) </w:t>
      </w:r>
      <w:bookmarkStart w:id="3703" w:name="pg13660_142404"/>
    </w:p>
    <w:p>
      <w:pPr>
        <w:pStyle w:val="BookText"/>
        <w:rPr/>
      </w:pPr>
      <w:bookmarkEnd w:id="3703"/>
      <w:r>
        <w:rPr>
          <w:rFonts w:ascii="Amiri" w:hAnsi="Amiri" w:eastAsia="Amiri" w:cs="Amiri"/>
          <w:color w:val="111111"/>
          <w:sz w:val="28"/>
          <w:sz w:val="28"/>
          <w:szCs w:val="28"/>
          <w:rtl w:val="true"/>
          <w:lang w:bidi="ar-SA"/>
        </w:rPr>
        <w:t xml:space="preserve">عَلَی الثَّعْلَبِ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4" w:name="__RefHeading___Toc1505927_3830689328"/>
      <w:bookmarkStart w:id="3705" w:name="_Toc1668"/>
      <w:bookmarkEnd w:id="3704"/>
      <w:r>
        <w:rPr/>
        <w:t>8</w:t>
      </w:r>
      <w:r>
        <w:rPr>
          <w:rtl w:val="true"/>
        </w:rPr>
        <w:t xml:space="preserve">- </w:t>
      </w:r>
      <w:r>
        <w:rPr>
          <w:rtl w:val="true"/>
        </w:rPr>
        <w:t>حدیث</w:t>
      </w:r>
      <w:bookmarkEnd w:id="37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أَصَابَ أَرْنَباً أَوْ ثَعْلَباً قَالَ فِی الْأَرْنَبِ شَاةٌ</w:t>
      </w:r>
      <w:r>
        <w:rPr>
          <w:rFonts w:eastAsia="Amiri" w:cs="Amiri" w:ascii="Amiri" w:hAnsi="Amiri"/>
          <w:color w:val="111111"/>
          <w:sz w:val="28"/>
          <w:szCs w:val="28"/>
          <w:rtl w:val="true"/>
          <w:lang w:bidi="ar-SA"/>
        </w:rPr>
        <w:t>.</w:t>
      </w:r>
    </w:p>
    <w:p>
      <w:pPr>
        <w:pStyle w:val="Heading5"/>
        <w:numPr>
          <w:ilvl w:val="4"/>
          <w:numId w:val="1"/>
        </w:numPr>
        <w:rPr/>
      </w:pPr>
      <w:bookmarkStart w:id="3706" w:name="__RefHeading___Toc1505929_3830689328"/>
      <w:bookmarkStart w:id="3707" w:name="_Toc1669"/>
      <w:bookmarkEnd w:id="3706"/>
      <w:r>
        <w:rPr/>
        <w:t>9</w:t>
      </w:r>
      <w:r>
        <w:rPr>
          <w:rtl w:val="true"/>
        </w:rPr>
        <w:t xml:space="preserve">- </w:t>
      </w:r>
      <w:r>
        <w:rPr>
          <w:rtl w:val="true"/>
        </w:rPr>
        <w:t>حدیث</w:t>
      </w:r>
      <w:bookmarkEnd w:id="37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الْحَسَنِ بْنِ مَحْبُوبٍ عَنْ عَلِیِّ بْنِ رِئَابٍ عَنْ مِسْمَعِ بْنِ عَبْدِ الْمَلِکِ عَنْ أَبِی عَبْدِ اللَّهِ علیه السلام وَ مُحَمَّدُ بْنُ یَحْیَی عَنْ أَحْمَدَ بْنِ مُحَمَّدٍ عَنِ ابْنِ أَبِی عُمَیْرٍ عَنْ أَحْمَدَ بْنِ عَلِیٍّ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الْیَرْبُوعُ وَ الْقُنْفُذُ وَ الضَّبُّ إِذَا أَصَابَهُ الْمُحْرِمُ فَعَلَیْهِ جَدْیٌ وَ الْجَدْیُ خَیْرٌ مِنْهُ وَ إِنَّمَا جُعِلَ عَلَیْهِ هَذَا کَیْ یَنْکُلَ عَنْ صَیْدِ غَیْرِهِ</w:t>
      </w:r>
      <w:r>
        <w:rPr>
          <w:rFonts w:eastAsia="Amiri" w:cs="Amiri" w:ascii="Amiri" w:hAnsi="Amiri"/>
          <w:color w:val="111111"/>
          <w:sz w:val="28"/>
          <w:szCs w:val="28"/>
          <w:rtl w:val="true"/>
          <w:lang w:bidi="ar-SA"/>
        </w:rPr>
        <w:t>.</w:t>
      </w:r>
    </w:p>
    <w:p>
      <w:pPr>
        <w:pStyle w:val="Heading5"/>
        <w:numPr>
          <w:ilvl w:val="4"/>
          <w:numId w:val="1"/>
        </w:numPr>
        <w:rPr/>
      </w:pPr>
      <w:bookmarkStart w:id="3708" w:name="__RefHeading___Toc1505931_3830689328"/>
      <w:bookmarkStart w:id="3709" w:name="_Toc1670"/>
      <w:bookmarkEnd w:id="3708"/>
      <w:r>
        <w:rPr/>
        <w:t>10</w:t>
      </w:r>
      <w:r>
        <w:rPr>
          <w:rtl w:val="true"/>
        </w:rPr>
        <w:t xml:space="preserve">- </w:t>
      </w:r>
      <w:r>
        <w:rPr>
          <w:rtl w:val="true"/>
        </w:rPr>
        <w:t>حدیث</w:t>
      </w:r>
      <w:bookmarkEnd w:id="370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وَ عِدَّةٌ مِنْ أَصْحَابِنَا عَنْ سَهْلِ بْنِ زِیَادٍ عَنِ الْحَسَنِ بْنِ مَحْبُوبٍ عَنْ عَلِیِّ 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الصَّیْدَ وَ لَمْ یَجِدْ مَا یُکَفِّرُ مِنْ مَوْضِعِهِ الَّذِی أَصَابَ فِیهِ الصَّیْدَ قُوِّمَ جَزَاؤُهُ مِنَ النَّعَمِ دَرَاهِمَ ثُمَّ قُوِّمَتِ الدَّرَاهِمُ طَعَاماً لِکُلِّ مِسْکِینٍ نِصْفُ صَاعٍ فَإِنْ لَمْ یَقْدِرْ عَلَی الطَّعَامِ صَامَ لِکُلِّ نِصْفِ صَاعٍ یَوْماً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0" w:name="__RefHeading___Toc1505933_3830689328"/>
      <w:bookmarkStart w:id="3711" w:name="_Toc1671"/>
      <w:bookmarkEnd w:id="3710"/>
      <w:r>
        <w:rPr/>
        <w:t>11</w:t>
      </w:r>
      <w:r>
        <w:rPr>
          <w:rtl w:val="true"/>
        </w:rPr>
        <w:t xml:space="preserve">- </w:t>
      </w:r>
      <w:r>
        <w:rPr>
          <w:rtl w:val="true"/>
        </w:rPr>
        <w:t>حدیث</w:t>
      </w:r>
      <w:bookmarkEnd w:id="371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عَنْ أَبِی الْحَسَنِ علیه السلام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رَجُلٍ أَصَابَ بَیْضَ نَعَامَةٍ وَ هُوَ مُحْرِمٌ قَالَ یُرْسِلُ الْفَحْلَ فِی الْإِبِلِ عَلَی عَدَدِ الْبَیْضِ قُلْتُ فَإِنَّ الْبَیْضَ یَفْسُدُ کُلُّهُ وَ یَصْلُحُ کُلُّهُ قَالَ مَا یُنْتَجُ مِنَ الْهَدْیِ فَهُوَ هَدْیٌ بَالِغُ الْکَعْبَةِ وَ إِنْ لَمْ یُنْتَجْ فَلَیْسَ عَلَیْهِ شَیْ‌ءٌ فَمَنْ لَمْ یَجِدْ إِبِلًا فَعَلَیْهِ لِکُلِّ بَیْضَةٍ شَاةٌ فَإِنْ لَمْ یَجِدْ فَالصَّدَقَةُ عَلَی عَشَرَةِ مَسَاکِینَ لِکُلِّ مِسْکِینٍ مُدٌّ فَإِنْ لَمْ یَقْدِرْ فَصِیامُ ثَلاثَةِ أَیَّامٍ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712" w:name="pg13660_142405"/>
    </w:p>
    <w:p>
      <w:pPr>
        <w:pStyle w:val="Heading5"/>
        <w:numPr>
          <w:ilvl w:val="4"/>
          <w:numId w:val="1"/>
        </w:numPr>
        <w:rPr/>
      </w:pPr>
      <w:bookmarkStart w:id="3713" w:name="__RefHeading___Toc1505935_3830689328"/>
      <w:bookmarkStart w:id="3714" w:name="_Toc1672"/>
      <w:bookmarkEnd w:id="3712"/>
      <w:bookmarkEnd w:id="3713"/>
      <w:r>
        <w:rPr/>
        <w:t>12</w:t>
      </w:r>
      <w:r>
        <w:rPr>
          <w:rtl w:val="true"/>
        </w:rPr>
        <w:t xml:space="preserve">- </w:t>
      </w:r>
      <w:r>
        <w:rPr>
          <w:rtl w:val="true"/>
        </w:rPr>
        <w:t>حدیث</w:t>
      </w:r>
      <w:bookmarkEnd w:id="371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عَلِیِّ 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لِرَجُلٍ مُحْرِمٍ بَیْضَ نَعَامَةٍ فَأَکَلَهُ الْمُحْرِمُ قَالَ عَلَی الَّذِی اشْتَرَاهُ لِلْمُحْرِمِ فِدَاءٌ وَ عَلَی الْمُحْرِمِ فِدَاءٌ قُلْتُ وَ مَا عَلَیْهِمَا قَالَ عَلَی الْمُحِلِّ جَزَاءُ قِیمَةِ الْبَیْضِ لِکُلِّ بَیْضَةٍ دِرْهَمٌ وَ عَلَی الْمُحْرِمِ الْجَزَاءُ لِکُلِّ بَیْضَةٍ شَاةٌ</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تقدم أن کسر بیض النعام قبل التحرک موجب للارسال فلا بدّ من تقیید هذه المسألة بأن لا یکسره المحرم بأن یشتریه المحل مطبوخا أو مکسورا أو یطبخه أو یکسره هو فلو تولی کسره المحرم فعلیه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المشتری للمحرم محرما احتمل وجوب الدرهم خاصّة لان ایجابه علی المحل یقتضی ایجابه علی المحرم بطریق أولی و الزائد منفی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لو ملکه المحل بغیر شراء و بذله المحرم فأکله ففی وجوب الدرهم علی المحل وجهان أظهرهما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المحل للمحرم البیض من المحرمات ففی انسحاب الحکم المذکور إلیه وجهان أظهرهما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ملخصا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الْحَسَنِ بْنِ مَحْبُوبٍ عَنْ عَلِیِّ بْنِ رِئَابٍ عَنْ أَبِی عُبَیْدَةَ مِثْلَهُ</w:t>
      </w:r>
      <w:r>
        <w:rPr>
          <w:rFonts w:eastAsia="Amiri" w:cs="Amiri" w:ascii="Amiri" w:hAnsi="Amiri"/>
          <w:color w:val="111111"/>
          <w:sz w:val="28"/>
          <w:szCs w:val="28"/>
          <w:rtl w:val="true"/>
          <w:lang w:bidi="ar-SA"/>
        </w:rPr>
        <w:t>.</w:t>
      </w:r>
    </w:p>
    <w:p>
      <w:pPr>
        <w:pStyle w:val="Heading5"/>
        <w:numPr>
          <w:ilvl w:val="4"/>
          <w:numId w:val="1"/>
        </w:numPr>
        <w:rPr/>
      </w:pPr>
      <w:bookmarkStart w:id="3715" w:name="__RefHeading___Toc1505937_3830689328"/>
      <w:bookmarkStart w:id="3716" w:name="_Toc1673"/>
      <w:bookmarkEnd w:id="3715"/>
      <w:r>
        <w:rPr/>
        <w:t>13</w:t>
      </w:r>
      <w:r>
        <w:rPr>
          <w:rtl w:val="true"/>
        </w:rPr>
        <w:t xml:space="preserve">- </w:t>
      </w:r>
      <w:r>
        <w:rPr>
          <w:rtl w:val="true"/>
        </w:rPr>
        <w:t>حدیث</w:t>
      </w:r>
      <w:bookmarkEnd w:id="371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بْنِ بَزِیعٍ عَنْ صَالِحِ بْنِ عُقْبَةَ عَنْ یَزِیدَ بْنِ عَبْدِ الْمَلِکِ عَنْ أَبِی عَبْدِ اللَّهِ ع فِی رَجُلٍ مَرَّ وَ هُوَ مُحْرِمٌ فَأَخَذَ ظَبْیَةً فَاحْتَلَبَهَا وَ شَرِبَ لَبَنَهَا قَالَ عَلَیْهِ دَمٌ وَ جَزَاءٌ فِی الْحَرَمِ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7" w:name="__RefHeading___Toc1505939_3830689328"/>
      <w:bookmarkStart w:id="3718" w:name="_Toc1674"/>
      <w:bookmarkEnd w:id="3717"/>
      <w:r>
        <w:rPr/>
        <w:t>14</w:t>
      </w:r>
      <w:r>
        <w:rPr>
          <w:rtl w:val="true"/>
        </w:rPr>
        <w:t xml:space="preserve">- </w:t>
      </w:r>
      <w:r>
        <w:rPr>
          <w:rtl w:val="true"/>
        </w:rPr>
        <w:t>حدیث</w:t>
      </w:r>
      <w:bookmarkEnd w:id="371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الْمُبَارَکِ عَنْ عَبْدِ اللَّهِ بْنِ جَبَلَةَ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مُحْرِمٍ کَسَرَ قَرْنَ ظَبْیٍ قَالَ یَجِبُ عَلَیْهِ الْفِدَاءُ قَالَ قُلْتُ فَإِنْ کَسَرَ یَدَهُ قَالَ إِنْ کَسَرَ یَدَهُ وَ لَمْ یَرْعَ فَعَلَیْهِ دَمُ شَاةٍ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3719" w:name="pg13660_142406"/>
    </w:p>
    <w:p>
      <w:pPr>
        <w:pStyle w:val="Heading4"/>
        <w:numPr>
          <w:ilvl w:val="3"/>
          <w:numId w:val="1"/>
        </w:numPr>
        <w:rPr/>
      </w:pPr>
      <w:bookmarkStart w:id="3720" w:name="__RefHeading___Toc1505941_3830689328"/>
      <w:bookmarkStart w:id="3721" w:name="_Toc1675"/>
      <w:bookmarkEnd w:id="3719"/>
      <w:bookmarkEnd w:id="3720"/>
      <w:r>
        <w:rPr>
          <w:rtl w:val="true"/>
        </w:rPr>
        <w:t>بَابُ کَفَّارَةِ مَا أَصَابَ الْمُحْرِمُ مِنَ الطَّیْرِ وَ الْبَیْضِ</w:t>
      </w:r>
      <w:bookmarkEnd w:id="3721"/>
    </w:p>
    <w:p>
      <w:pPr>
        <w:pStyle w:val="Heading5"/>
        <w:numPr>
          <w:ilvl w:val="4"/>
          <w:numId w:val="1"/>
        </w:numPr>
        <w:rPr/>
      </w:pPr>
      <w:bookmarkStart w:id="3722" w:name="__RefHeading___Toc1505943_3830689328"/>
      <w:bookmarkStart w:id="3723" w:name="_Toc1676"/>
      <w:bookmarkEnd w:id="3722"/>
      <w:r>
        <w:rPr/>
        <w:t>1</w:t>
      </w:r>
      <w:r>
        <w:rPr>
          <w:rtl w:val="true"/>
        </w:rPr>
        <w:t xml:space="preserve">- </w:t>
      </w:r>
      <w:r>
        <w:rPr>
          <w:rtl w:val="true"/>
        </w:rPr>
        <w:t>حدیث</w:t>
      </w:r>
      <w:bookmarkEnd w:id="3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 إِذَا أَصَابَ حَمَامَةً فَفِیهَا شَاةٌ وَ إِنْ قَتَلَ فِرَاخَهُ </w:t>
      </w:r>
      <w:r>
        <w:rPr>
          <w:rStyle w:val="FootnoteAnchor"/>
          <w:rtl w:val="true"/>
        </w:rPr>
        <w:footnoteReference w:id="1123"/>
      </w:r>
      <w:r>
        <w:rPr>
          <w:rFonts w:ascii="Amiri" w:hAnsi="Amiri" w:eastAsia="Amiri" w:cs="Amiri"/>
          <w:color w:val="111111"/>
          <w:sz w:val="28"/>
          <w:sz w:val="28"/>
          <w:szCs w:val="28"/>
          <w:rtl w:val="true"/>
          <w:lang w:bidi="ar-SA"/>
        </w:rPr>
        <w:t>فَفِیهِ حَمَلٌ وَ إِنْ وَطِئَ الْبَیْضَ فَعَلَیْهِ دِرْهَمٌ</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Heading5"/>
        <w:numPr>
          <w:ilvl w:val="4"/>
          <w:numId w:val="1"/>
        </w:numPr>
        <w:rPr/>
      </w:pPr>
      <w:bookmarkStart w:id="3724" w:name="__RefHeading___Toc1505945_3830689328"/>
      <w:bookmarkStart w:id="3725" w:name="_Toc1677"/>
      <w:bookmarkEnd w:id="3724"/>
      <w:r>
        <w:rPr/>
        <w:t>2</w:t>
      </w:r>
      <w:r>
        <w:rPr>
          <w:rtl w:val="true"/>
        </w:rPr>
        <w:t xml:space="preserve">- </w:t>
      </w:r>
      <w:r>
        <w:rPr>
          <w:rtl w:val="true"/>
        </w:rPr>
        <w:t>حدیث</w:t>
      </w:r>
      <w:bookmarkEnd w:id="37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الْحَمَامَةِ وَ أَشْبَاهِهَا إِذَا قَتَلَهَا الْمُحْرِمُ شَاةٌ وَ إِنْ کَانَ فِرَاخاً فَعَدْلُهَا مِنَ الْحُمْلَانِ وَ قَالَ فِی رَجُلٍ وَطِئَ بَیْضَ نَعَامَةٍ فَفَدَغَهَا </w:t>
      </w:r>
      <w:r>
        <w:rPr>
          <w:rStyle w:val="FootnoteAnchor"/>
          <w:rtl w:val="true"/>
        </w:rPr>
        <w:footnoteReference w:id="1125"/>
      </w:r>
      <w:r>
        <w:rPr>
          <w:rFonts w:ascii="Amiri" w:hAnsi="Amiri" w:eastAsia="Amiri" w:cs="Amiri"/>
          <w:color w:val="111111"/>
          <w:sz w:val="28"/>
          <w:sz w:val="28"/>
          <w:szCs w:val="28"/>
          <w:rtl w:val="true"/>
          <w:lang w:bidi="ar-SA"/>
        </w:rPr>
        <w:t>وَ هُوَ مُحْرِمٌ فَقَالَ قَضَی فِیهِ عَلِیٌّ علیه السلام أَنْ یُرْسِلَ الْفَحْلَ عَلَی مِثْلِ عَدَدِ الْبَیْضِ مِنَ الْإِبِلِ فَمَا لَقِحَ وَ سَلِمَ حَتَّی یُنْتَجَ کَانَ النِّتَاجُ هَدْیاً بالِغَ الْکَعْبَةِ</w:t>
      </w:r>
      <w:r>
        <w:rPr>
          <w:rFonts w:eastAsia="Amiri" w:cs="Amiri" w:ascii="Amiri" w:hAnsi="Amiri"/>
          <w:color w:val="111111"/>
          <w:sz w:val="28"/>
          <w:szCs w:val="28"/>
          <w:rtl w:val="true"/>
          <w:lang w:bidi="ar-SA"/>
        </w:rPr>
        <w:t>.</w:t>
      </w:r>
    </w:p>
    <w:p>
      <w:pPr>
        <w:pStyle w:val="Heading5"/>
        <w:numPr>
          <w:ilvl w:val="4"/>
          <w:numId w:val="1"/>
        </w:numPr>
        <w:rPr/>
      </w:pPr>
      <w:bookmarkStart w:id="3726" w:name="__RefHeading___Toc1505947_3830689328"/>
      <w:bookmarkStart w:id="3727" w:name="_Toc1678"/>
      <w:bookmarkEnd w:id="3726"/>
      <w:r>
        <w:rPr/>
        <w:t>3</w:t>
      </w:r>
      <w:r>
        <w:rPr>
          <w:rtl w:val="true"/>
        </w:rPr>
        <w:t xml:space="preserve">- </w:t>
      </w:r>
      <w:r>
        <w:rPr>
          <w:rtl w:val="true"/>
        </w:rPr>
        <w:t>حدیث</w:t>
      </w:r>
      <w:bookmarkEnd w:id="37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أَحْمَدَ بْنِ مُحَمَّدِ بْنِ أَبِی نَصْرٍ عَنِ الْمُفَضَّلِ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قَطَاةً فَعَلَیْهِ حَمَلٌ قَدْ فُطِمَ مِنَ اللَّبَنِ وَ رَعَی مِنَ الشَّجَرِ</w:t>
      </w:r>
      <w:r>
        <w:rPr>
          <w:rFonts w:eastAsia="Amiri" w:cs="Amiri" w:ascii="Amiri" w:hAnsi="Amiri"/>
          <w:color w:val="111111"/>
          <w:sz w:val="28"/>
          <w:szCs w:val="28"/>
          <w:rtl w:val="true"/>
          <w:lang w:bidi="ar-SA"/>
        </w:rPr>
        <w:t>.</w:t>
      </w:r>
    </w:p>
    <w:p>
      <w:pPr>
        <w:pStyle w:val="Heading5"/>
        <w:numPr>
          <w:ilvl w:val="4"/>
          <w:numId w:val="1"/>
        </w:numPr>
        <w:rPr/>
      </w:pPr>
      <w:bookmarkStart w:id="3728" w:name="__RefHeading___Toc1505949_3830689328"/>
      <w:bookmarkStart w:id="3729" w:name="_Toc1679"/>
      <w:bookmarkEnd w:id="3728"/>
      <w:r>
        <w:rPr/>
        <w:t>4</w:t>
      </w:r>
      <w:r>
        <w:rPr>
          <w:rtl w:val="true"/>
        </w:rPr>
        <w:t xml:space="preserve">- </w:t>
      </w:r>
      <w:r>
        <w:rPr>
          <w:rtl w:val="true"/>
        </w:rPr>
        <w:t>حدیث</w:t>
      </w:r>
      <w:bookmarkEnd w:id="37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ابْنِ مُسْکَانَ عَنْ مَنْصُورِ بْنِ حَازِمٍ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26"/>
      </w:r>
      <w:r>
        <w:rPr>
          <w:rFonts w:ascii="Amiri" w:hAnsi="Amiri" w:eastAsia="Amiri" w:cs="Amiri"/>
          <w:color w:val="111111"/>
          <w:sz w:val="28"/>
          <w:sz w:val="28"/>
          <w:szCs w:val="28"/>
          <w:rtl w:val="true"/>
          <w:lang w:bidi="ar-SA"/>
        </w:rPr>
        <w:t>عَنْ مُحْرِمٍ وَطِئَ بَیْضَ قَطَاةٍ فَشَدَخَهُ قَالَ یُرْسِلُ الْفَحْلَ فِی عَدَدِ الْبَیْضِ مِنَ الْغَنَمِ کَمَا یُرْسِلُ الْفَحْلَ فِی عَدَدِ الْبَیْضِ مِنَ النَّعَامِ فِی الْإِبِلِ</w:t>
      </w:r>
      <w:r>
        <w:rPr>
          <w:rFonts w:eastAsia="Amiri" w:cs="Amiri" w:ascii="Amiri" w:hAnsi="Amiri"/>
          <w:color w:val="111111"/>
          <w:sz w:val="28"/>
          <w:szCs w:val="28"/>
          <w:rtl w:val="true"/>
          <w:lang w:bidi="ar-SA"/>
        </w:rPr>
        <w:t>.</w:t>
      </w:r>
    </w:p>
    <w:p>
      <w:pPr>
        <w:pStyle w:val="Heading5"/>
        <w:numPr>
          <w:ilvl w:val="4"/>
          <w:numId w:val="1"/>
        </w:numPr>
        <w:rPr/>
      </w:pPr>
      <w:bookmarkStart w:id="3730" w:name="__RefHeading___Toc1505951_3830689328"/>
      <w:bookmarkStart w:id="3731" w:name="_Toc1680"/>
      <w:bookmarkEnd w:id="3730"/>
      <w:r>
        <w:rPr/>
        <w:t>5</w:t>
      </w:r>
      <w:r>
        <w:rPr>
          <w:rtl w:val="true"/>
        </w:rPr>
        <w:t xml:space="preserve">- </w:t>
      </w:r>
      <w:r>
        <w:rPr>
          <w:rtl w:val="true"/>
        </w:rPr>
        <w:t>حدیث</w:t>
      </w:r>
      <w:bookmarkEnd w:id="373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ت</w:t>
      </w:r>
      <w:r>
        <w:rPr>
          <w:rFonts w:eastAsia="Amiri" w:cs="Amiri" w:ascii="Amiri" w:hAnsi="Amiri"/>
          <w:color w:val="111111"/>
          <w:sz w:val="28"/>
          <w:szCs w:val="28"/>
          <w:rtl w:val="true"/>
          <w:lang w:bidi="ar-SA"/>
        </w:rPr>
        <w:t xml:space="preserve">) </w:t>
      </w:r>
      <w:bookmarkStart w:id="3732" w:name="pg13660_142407"/>
    </w:p>
    <w:p>
      <w:pPr>
        <w:pStyle w:val="BookText"/>
        <w:rPr/>
      </w:pPr>
      <w:bookmarkEnd w:id="3732"/>
      <w:r>
        <w:rPr>
          <w:rFonts w:ascii="Amiri" w:hAnsi="Amiri" w:eastAsia="Amiri" w:cs="Amiri"/>
          <w:color w:val="111111"/>
          <w:sz w:val="28"/>
          <w:sz w:val="28"/>
          <w:szCs w:val="28"/>
          <w:rtl w:val="true"/>
          <w:lang w:bidi="ar-SA"/>
        </w:rPr>
        <w:t xml:space="preserve">صَلَوَاتُ اللَّهِ عَلَیْهِ فِی بَیْضِ الْقَطَاةِ بَکَارَةٌ مِنَ الْغَنَمِ إِذَا أَصَابَهُ الْمُحْرِمُ مِثْلُ مَا فِی بَیْضِ النَّعَامِ بَکَارَةٌ مِنَ الْإِبِلِ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3" w:name="__RefHeading___Toc1505953_3830689328"/>
      <w:bookmarkStart w:id="3734" w:name="_Toc1681"/>
      <w:bookmarkEnd w:id="3733"/>
      <w:r>
        <w:rPr/>
        <w:t>6</w:t>
      </w:r>
      <w:r>
        <w:rPr>
          <w:rtl w:val="true"/>
        </w:rPr>
        <w:t xml:space="preserve">- </w:t>
      </w:r>
      <w:r>
        <w:rPr>
          <w:rtl w:val="true"/>
        </w:rPr>
        <w:t>حدیث</w:t>
      </w:r>
      <w:bookmarkEnd w:id="37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قَتَلَ فَرْخاً وَ هُوَ مُحْرِمٌ فِی غَیْرِ الْحَرَمِ فَقَالَ عَلَیْهِ حَمَلٌ وَ لَیْسَ عَلَیْهِ قِیمَةٌ لِأَنَّهُ لَیْسَ فِی الْحَرَمِ</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Heading5"/>
        <w:numPr>
          <w:ilvl w:val="4"/>
          <w:numId w:val="1"/>
        </w:numPr>
        <w:rPr/>
      </w:pPr>
      <w:bookmarkStart w:id="3735" w:name="__RefHeading___Toc1505955_3830689328"/>
      <w:bookmarkStart w:id="3736" w:name="_Toc1682"/>
      <w:bookmarkEnd w:id="3735"/>
      <w:r>
        <w:rPr/>
        <w:t>7</w:t>
      </w:r>
      <w:r>
        <w:rPr>
          <w:rtl w:val="true"/>
        </w:rPr>
        <w:t xml:space="preserve">- </w:t>
      </w:r>
      <w:r>
        <w:rPr>
          <w:rtl w:val="true"/>
        </w:rPr>
        <w:t>حدیث</w:t>
      </w:r>
      <w:bookmarkEnd w:id="37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یَاسِینَ الضَّرِیرِ عَنْ حَرِیزٍ عَمَّنْ حَدَّثَهُ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قِیمَةِ مَا فِی الْقُمْرِیِّ وَ الدُّبْسِیِّ وَ السُّمَانَی وَ الْعُصْفُورِ وَ الْبُلْبُلِ </w:t>
      </w:r>
      <w:r>
        <w:rPr>
          <w:rStyle w:val="FootnoteAnchor"/>
          <w:rtl w:val="true"/>
        </w:rPr>
        <w:footnoteReference w:id="1129"/>
      </w:r>
      <w:r>
        <w:rPr>
          <w:rFonts w:ascii="Amiri" w:hAnsi="Amiri" w:eastAsia="Amiri" w:cs="Amiri"/>
          <w:color w:val="111111"/>
          <w:sz w:val="28"/>
          <w:sz w:val="28"/>
          <w:szCs w:val="28"/>
          <w:rtl w:val="true"/>
          <w:lang w:bidi="ar-SA"/>
        </w:rPr>
        <w:t>فَقَالَ قِیمَتُهُ فَإِنْ أَصَابَهُ وَ هُوَ مُحْرِمٌ بِالْحَرَمِ فَقِیمَتَانِ لَیْسَ عَلَیْهِ فِیهِ دَمٌ</w:t>
      </w:r>
      <w:r>
        <w:rPr>
          <w:rFonts w:eastAsia="Amiri" w:cs="Amiri" w:ascii="Amiri" w:hAnsi="Amiri"/>
          <w:color w:val="111111"/>
          <w:sz w:val="28"/>
          <w:szCs w:val="28"/>
          <w:rtl w:val="true"/>
          <w:lang w:bidi="ar-SA"/>
        </w:rPr>
        <w:t>.</w:t>
      </w:r>
    </w:p>
    <w:p>
      <w:pPr>
        <w:pStyle w:val="Heading5"/>
        <w:numPr>
          <w:ilvl w:val="4"/>
          <w:numId w:val="1"/>
        </w:numPr>
        <w:rPr/>
      </w:pPr>
      <w:bookmarkStart w:id="3737" w:name="__RefHeading___Toc1505957_3830689328"/>
      <w:bookmarkStart w:id="3738" w:name="_Toc1683"/>
      <w:bookmarkEnd w:id="3737"/>
      <w:r>
        <w:rPr/>
        <w:t>8</w:t>
      </w:r>
      <w:r>
        <w:rPr>
          <w:rtl w:val="true"/>
        </w:rPr>
        <w:t xml:space="preserve">- </w:t>
      </w:r>
      <w:r>
        <w:rPr>
          <w:rtl w:val="true"/>
        </w:rPr>
        <w:t>حدیث</w:t>
      </w:r>
      <w:bookmarkEnd w:id="37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بَعْضِ أَصْحَابِنَا عَنْ أَبِی عَبْدِ اللَّهِ ع فِی الْقُبَّرَةِ وَ الْعُصْفُورِ وَ الصَّعْوَةِ </w:t>
      </w:r>
      <w:r>
        <w:rPr>
          <w:rStyle w:val="FootnoteAnchor"/>
          <w:rtl w:val="true"/>
        </w:rPr>
        <w:footnoteReference w:id="1130"/>
      </w:r>
      <w:r>
        <w:rPr>
          <w:rFonts w:ascii="Amiri" w:hAnsi="Amiri" w:eastAsia="Amiri" w:cs="Amiri"/>
          <w:color w:val="111111"/>
          <w:sz w:val="28"/>
          <w:sz w:val="28"/>
          <w:szCs w:val="28"/>
          <w:rtl w:val="true"/>
          <w:lang w:bidi="ar-SA"/>
        </w:rPr>
        <w:t>یَقْتُلُهُمُ الْمُحْرِمُ قَالَ عَلَیْهِ مُدٌّ مِنْ طَعَامٍ لِکُلِّ وَاحِدٍ</w:t>
      </w:r>
      <w:r>
        <w:rPr>
          <w:rFonts w:eastAsia="Amiri" w:cs="Amiri" w:ascii="Amiri" w:hAnsi="Amiri"/>
          <w:color w:val="111111"/>
          <w:sz w:val="28"/>
          <w:szCs w:val="28"/>
          <w:rtl w:val="true"/>
          <w:lang w:bidi="ar-SA"/>
        </w:rPr>
        <w:t>.</w:t>
      </w:r>
    </w:p>
    <w:p>
      <w:pPr>
        <w:pStyle w:val="Heading5"/>
        <w:numPr>
          <w:ilvl w:val="4"/>
          <w:numId w:val="1"/>
        </w:numPr>
        <w:rPr/>
      </w:pPr>
      <w:bookmarkStart w:id="3739" w:name="__RefHeading___Toc1505959_3830689328"/>
      <w:bookmarkStart w:id="3740" w:name="_Toc1684"/>
      <w:bookmarkEnd w:id="3739"/>
      <w:r>
        <w:rPr/>
        <w:t>9</w:t>
      </w:r>
      <w:r>
        <w:rPr>
          <w:rtl w:val="true"/>
        </w:rPr>
        <w:t xml:space="preserve">- </w:t>
      </w:r>
      <w:r>
        <w:rPr>
          <w:rtl w:val="true"/>
        </w:rPr>
        <w:t>حدیث</w:t>
      </w:r>
      <w:bookmarkEnd w:id="374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عَبْدِ الْحَمِیدِ عَنْ سَیْفِ بْنِ عَمِیرَةَ عَنْ مَنْصُورِ بْنِ حَازِمٍ عَنْ سُلَیْمَانَ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أَمِیرِ الْمُؤْمِنِینَ علیه السلام مَنْ أَصَابَ قَطَاةً أَوْ حَجَلَةً </w:t>
      </w:r>
      <w:r>
        <w:rPr>
          <w:rStyle w:val="FootnoteAnchor"/>
          <w:rtl w:val="true"/>
        </w:rPr>
        <w:footnoteReference w:id="1131"/>
      </w:r>
      <w:r>
        <w:rPr>
          <w:rFonts w:ascii="Amiri" w:hAnsi="Amiri" w:eastAsia="Amiri" w:cs="Amiri"/>
          <w:color w:val="111111"/>
          <w:sz w:val="28"/>
          <w:sz w:val="28"/>
          <w:szCs w:val="28"/>
          <w:rtl w:val="true"/>
          <w:lang w:bidi="ar-SA"/>
        </w:rPr>
        <w:t>أَوْ دُرَّاجَةً أَوْ نَظِیرَهُنَّ فَعَلَیْهِ دَمٌ</w:t>
      </w:r>
      <w:r>
        <w:rPr>
          <w:rFonts w:eastAsia="Amiri" w:cs="Amiri" w:ascii="Amiri" w:hAnsi="Amiri"/>
          <w:color w:val="111111"/>
          <w:sz w:val="28"/>
          <w:szCs w:val="28"/>
          <w:rtl w:val="true"/>
          <w:lang w:bidi="ar-SA"/>
        </w:rPr>
        <w:t>.</w:t>
      </w:r>
    </w:p>
    <w:p>
      <w:pPr>
        <w:pStyle w:val="Heading5"/>
        <w:numPr>
          <w:ilvl w:val="4"/>
          <w:numId w:val="1"/>
        </w:numPr>
        <w:rPr/>
      </w:pPr>
      <w:bookmarkStart w:id="3741" w:name="__RefHeading___Toc1505961_3830689328"/>
      <w:bookmarkStart w:id="3742" w:name="_Toc1685"/>
      <w:bookmarkEnd w:id="3741"/>
      <w:r>
        <w:rPr/>
        <w:t>10</w:t>
      </w:r>
      <w:r>
        <w:rPr>
          <w:rtl w:val="true"/>
        </w:rPr>
        <w:t xml:space="preserve">- </w:t>
      </w:r>
      <w:r>
        <w:rPr>
          <w:rtl w:val="true"/>
        </w:rPr>
        <w:t>حدیث</w:t>
      </w:r>
      <w:bookmarkEnd w:id="374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أَصَابَ طَیْرَیْنِ وَاحِدٌ مِنْ حَمَامِ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743" w:name="pg13660_142408"/>
    </w:p>
    <w:p>
      <w:pPr>
        <w:pStyle w:val="BookText"/>
        <w:rPr/>
      </w:pPr>
      <w:bookmarkEnd w:id="3743"/>
      <w:r>
        <w:rPr>
          <w:rFonts w:ascii="Amiri" w:hAnsi="Amiri" w:eastAsia="Amiri" w:cs="Amiri"/>
          <w:color w:val="111111"/>
          <w:sz w:val="28"/>
          <w:sz w:val="28"/>
          <w:szCs w:val="28"/>
          <w:rtl w:val="true"/>
          <w:lang w:bidi="ar-SA"/>
        </w:rPr>
        <w:t xml:space="preserve">وَ الْآخَرُ مِنْ حَمَامِ غَیْرِ الْحَرَمِ قَالَ یَشْتَرِی بِقِیمَةِ الَّذِی مِنْ حَمَامِ الْحَرَمِ قَمْحاً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فَیُطْعِمُهُ حَمَامَ الْحَرَمِ وَ یَتَصَدَّقُ بِجَزَاءِ الْآخَرِ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4" w:name="__RefHeading___Toc1505963_3830689328"/>
      <w:bookmarkStart w:id="3745" w:name="_Toc1686"/>
      <w:bookmarkEnd w:id="3744"/>
      <w:r>
        <w:rPr>
          <w:rtl w:val="true"/>
        </w:rPr>
        <w:t>بَابُ الْقَوْمِ یَجْتَمِعُونَ عَلَی الصَّیْدِ وَ هُمْ مُحْرِمُونَ</w:t>
      </w:r>
      <w:bookmarkEnd w:id="3745"/>
    </w:p>
    <w:p>
      <w:pPr>
        <w:pStyle w:val="Heading5"/>
        <w:numPr>
          <w:ilvl w:val="4"/>
          <w:numId w:val="1"/>
        </w:numPr>
        <w:rPr/>
      </w:pPr>
      <w:bookmarkStart w:id="3746" w:name="__RefHeading___Toc1505965_3830689328"/>
      <w:bookmarkStart w:id="3747" w:name="_Toc1687"/>
      <w:bookmarkEnd w:id="3746"/>
      <w:r>
        <w:rPr/>
        <w:t>1</w:t>
      </w:r>
      <w:r>
        <w:rPr>
          <w:rtl w:val="true"/>
        </w:rPr>
        <w:t xml:space="preserve">- </w:t>
      </w:r>
      <w:r>
        <w:rPr>
          <w:rtl w:val="true"/>
        </w:rPr>
        <w:t>حدیث</w:t>
      </w:r>
      <w:bookmarkEnd w:id="3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رَجُلَیْنِ أَصَابَا صَیْداً وَ هُمَا مُحْرِمَانِ الْجَزَاءُ بَیْنَهُمَا أَوْ عَلَی کُلِّ وَاحِدٍ مِنْهُمَا جَزَاءٌ فَقَالَ لَا بَلْ عَلَیْهِمَا أَنْ یَجْزِیَ کُلُّ وَاحِدٍ مِنْهُمَا الصَّیْدَ قُلْتُ إِنَّ بَعْضَ أَصْحَابِنَا سَأَلَنِی عَنْ ذَلِکَ فَلَمْ أَدْرِ مَا عَلَیْهِ فَقَالَ إِذَا أَصَبْتُمْ مِثْلَ هَذَا فَلَمْ تَدْرُوا فَعَلَیْکُمْ بِالاحْتِیَاطِ حَتَّی تَسْأَلُوا عَنْهُ فَتَعْلَمُوا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عَبْدِ الرَّحْمَنِ بْنِ الْحَجَّاجِ مِثْلَهُ</w:t>
      </w:r>
      <w:r>
        <w:rPr>
          <w:rFonts w:eastAsia="Amiri" w:cs="Amiri" w:ascii="Amiri" w:hAnsi="Amiri"/>
          <w:color w:val="111111"/>
          <w:sz w:val="28"/>
          <w:szCs w:val="28"/>
          <w:rtl w:val="true"/>
          <w:lang w:bidi="ar-SA"/>
        </w:rPr>
        <w:t>.</w:t>
      </w:r>
    </w:p>
    <w:p>
      <w:pPr>
        <w:pStyle w:val="Heading5"/>
        <w:numPr>
          <w:ilvl w:val="4"/>
          <w:numId w:val="1"/>
        </w:numPr>
        <w:rPr/>
      </w:pPr>
      <w:bookmarkStart w:id="3748" w:name="__RefHeading___Toc1505967_3830689328"/>
      <w:bookmarkStart w:id="3749" w:name="_Toc1688"/>
      <w:bookmarkEnd w:id="3748"/>
      <w:r>
        <w:rPr/>
        <w:t>2</w:t>
      </w:r>
      <w:r>
        <w:rPr>
          <w:rtl w:val="true"/>
        </w:rPr>
        <w:t xml:space="preserve">- </w:t>
      </w:r>
      <w:r>
        <w:rPr>
          <w:rtl w:val="true"/>
        </w:rPr>
        <w:t>حدیث</w:t>
      </w:r>
      <w:bookmarkEnd w:id="37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قَوْمٌ عَلَی صَیْدٍ وَ هُمْ مُحْرِمُونَ فِی صَیْدِهِ أَوْ أَکَلُوا مِنْهُ فَعَلَی کُلِّ وَاحِدٍ مِنْهُمْ قِیمَتُهُ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0" w:name="__RefHeading___Toc1505969_3830689328"/>
      <w:bookmarkStart w:id="3751" w:name="_Toc1689"/>
      <w:bookmarkEnd w:id="3750"/>
      <w:r>
        <w:rPr/>
        <w:t>3</w:t>
      </w:r>
      <w:r>
        <w:rPr>
          <w:rtl w:val="true"/>
        </w:rPr>
        <w:t xml:space="preserve">- </w:t>
      </w:r>
      <w:r>
        <w:rPr>
          <w:rtl w:val="true"/>
        </w:rPr>
        <w:t>حدیث</w:t>
      </w:r>
      <w:bookmarkEnd w:id="375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الْحَکَمِ بْنِ أَیْمَنَ عَنْ یُوسُفَ الطَّاطَرِیِّ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صَیْدٌ أَکَلَهُ قَوْمٌ مُحْرِمُونَ قَالَ عَلَیْهِمْ شَاةٌ وَ لَیْسَ عَلَی الَّذِی ذَبَحَهُ إِلَّا شَاةٌ</w:t>
      </w:r>
      <w:r>
        <w:rPr>
          <w:rFonts w:eastAsia="Amiri" w:cs="Amiri" w:ascii="Amiri" w:hAnsi="Amiri"/>
          <w:color w:val="111111"/>
          <w:sz w:val="28"/>
          <w:szCs w:val="28"/>
          <w:rtl w:val="true"/>
          <w:lang w:bidi="ar-SA"/>
        </w:rPr>
        <w:t xml:space="preserve">. ) </w:t>
      </w:r>
      <w:bookmarkStart w:id="3752" w:name="pg13660_142409"/>
    </w:p>
    <w:p>
      <w:pPr>
        <w:pStyle w:val="Heading5"/>
        <w:numPr>
          <w:ilvl w:val="4"/>
          <w:numId w:val="1"/>
        </w:numPr>
        <w:rPr/>
      </w:pPr>
      <w:bookmarkStart w:id="3753" w:name="__RefHeading___Toc1505971_3830689328"/>
      <w:bookmarkStart w:id="3754" w:name="_Toc1690"/>
      <w:bookmarkEnd w:id="3752"/>
      <w:bookmarkEnd w:id="3753"/>
      <w:r>
        <w:rPr/>
        <w:t>4</w:t>
      </w:r>
      <w:r>
        <w:rPr>
          <w:rtl w:val="true"/>
        </w:rPr>
        <w:t xml:space="preserve">- </w:t>
      </w:r>
      <w:r>
        <w:rPr>
          <w:rtl w:val="true"/>
        </w:rPr>
        <w:t>حدیث</w:t>
      </w:r>
      <w:bookmarkEnd w:id="37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قَوْمٍ اشْتَرَوْا صَیْداً فَقَالَتْ رَفِیقَةٌ لَهُمْ اجْعَلُوا لِی فِیهِ بِدِرْهَمٍ فَجَعَلُوا لَهَا فَقَالَ عَلَی کُلِّ إِنْسَانٍ مِنْهُمْ فِدَاءٌ</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Heading5"/>
        <w:numPr>
          <w:ilvl w:val="4"/>
          <w:numId w:val="1"/>
        </w:numPr>
        <w:rPr/>
      </w:pPr>
      <w:bookmarkStart w:id="3755" w:name="__RefHeading___Toc1505973_3830689328"/>
      <w:bookmarkStart w:id="3756" w:name="_Toc1691"/>
      <w:bookmarkEnd w:id="3755"/>
      <w:r>
        <w:rPr/>
        <w:t>5</w:t>
      </w:r>
      <w:r>
        <w:rPr>
          <w:rtl w:val="true"/>
        </w:rPr>
        <w:t xml:space="preserve">- </w:t>
      </w:r>
      <w:r>
        <w:rPr>
          <w:rtl w:val="true"/>
        </w:rPr>
        <w:t>حدیث</w:t>
      </w:r>
      <w:bookmarkEnd w:id="37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سِتَّةَ نَفَرٍ مِنْ أَصْحَابِنَا إِلَی مَکَّةَ فَأَوْقَدْنَا نَاراً عَظِیمَةً فِی بَعْضِ الْمَنَازِلِ أَرَدْنَا أَنْ نَطْرَحَ عَلَیْهَا لَحْماً ذَکِیّاً وَ کُنَّا مُحْرِمِینَ فَمَرَّ بِنَا طَائِرٌ صَافٌّ قَالَ حَمَامَةٌ أَوْ شِبْهُهَا فَأَحْرَقَتْ جَنَاحَهُ فَسَقَطَ فِی النَّارِ فَمَاتَ فَاغْتَمَمْنَا لِذَلِکَ فَدَخَلْتُ عَلَی أَبِی عَبْدِ اللَّهِ علیه السلام بِمَکَّةَ فَأَخْبَرْتُهُ وَ سَأَلْتُهُ فَقَالَ عَلَیْکُمْ فِدَاءٌ وَاحِدٌ دَمُ شَاةٍ تَشْتَرِکُونَ فِیهِ جَمِیعاً لِأَنَّ ذَلِکَ کَانَ مِنْکُمْ عَلَی غَیْرِ تَعَمُّدٍ وَ لَوْ کَانَ ذَلِکَ مِنْکُمْ تَعَمُّداً لِیَقَعَ فِیهَا الصَّیْدُ فَوَقَعَ أَلْزَمْتُ کُلَّ رَجُلٍ مِنْکُمْ دَمَ شَاةٍ قَالَ أَبُو وَلَّادٍ وَ کَانَ ذَلِکَ مِنَّا قَبْلَ أَنْ نَدْخُلَ الْحَرَمَ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7" w:name="__RefHeading___Toc1505975_3830689328"/>
      <w:bookmarkStart w:id="3758" w:name="_Toc1692"/>
      <w:bookmarkEnd w:id="3757"/>
      <w:r>
        <w:rPr/>
        <w:t>6</w:t>
      </w:r>
      <w:r>
        <w:rPr>
          <w:rtl w:val="true"/>
        </w:rPr>
        <w:t xml:space="preserve">- </w:t>
      </w:r>
      <w:r>
        <w:rPr>
          <w:rtl w:val="true"/>
        </w:rPr>
        <w:t>حدیث</w:t>
      </w:r>
      <w:bookmarkEnd w:id="37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شِهَابٍ عَنْ زُرَارَةَ عَنْ أَحَدِهِمَا ع فِی مُحْرِمَیْنِ أَصَابَا صَیْداً فَقَالَ عَلَی کُلِّ وَاحِدٍ مِنْهُمَا الْفِدَاءُ</w:t>
      </w:r>
      <w:r>
        <w:rPr>
          <w:rFonts w:eastAsia="Amiri" w:cs="Amiri" w:ascii="Amiri" w:hAnsi="Amiri"/>
          <w:color w:val="111111"/>
          <w:sz w:val="28"/>
          <w:szCs w:val="28"/>
          <w:rtl w:val="true"/>
          <w:lang w:bidi="ar-SA"/>
        </w:rPr>
        <w:t>.</w:t>
      </w:r>
    </w:p>
    <w:p>
      <w:pPr>
        <w:pStyle w:val="Heading4"/>
        <w:numPr>
          <w:ilvl w:val="3"/>
          <w:numId w:val="1"/>
        </w:numPr>
        <w:rPr/>
      </w:pPr>
      <w:bookmarkStart w:id="3759" w:name="__RefHeading___Toc1505977_3830689328"/>
      <w:bookmarkStart w:id="3760" w:name="_Toc1693"/>
      <w:bookmarkEnd w:id="3759"/>
      <w:r>
        <w:rPr>
          <w:rtl w:val="true"/>
        </w:rPr>
        <w:t>بَابُ فَصْلِ مَا بَیْنَ صَیْدِ الْبَرِّ وَ الْبَحْرِ وَ مَا یَحِلُّ لِلْمُحْرِمِ مِنْ ذَلِکَ</w:t>
      </w:r>
      <w:bookmarkEnd w:id="3760"/>
    </w:p>
    <w:p>
      <w:pPr>
        <w:pStyle w:val="Heading5"/>
        <w:numPr>
          <w:ilvl w:val="4"/>
          <w:numId w:val="1"/>
        </w:numPr>
        <w:rPr/>
      </w:pPr>
      <w:bookmarkStart w:id="3761" w:name="__RefHeading___Toc1505979_3830689328"/>
      <w:bookmarkStart w:id="3762" w:name="_Toc1694"/>
      <w:bookmarkEnd w:id="3761"/>
      <w:r>
        <w:rPr/>
        <w:t>1</w:t>
      </w:r>
      <w:r>
        <w:rPr>
          <w:rtl w:val="true"/>
        </w:rPr>
        <w:t xml:space="preserve">- </w:t>
      </w:r>
      <w:r>
        <w:rPr>
          <w:rtl w:val="true"/>
        </w:rPr>
        <w:t>حدیث</w:t>
      </w:r>
      <w:bookmarkEnd w:id="376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یَصِیدَ الْمُحْرِمُ السَّمَکَ وَ یَأْکُلَ مَالِحَهُ وَ طَرِیَّهُ وَ یَتَزَوَّدَ وَ قَالَ أُحِلَّ لَکُمْ صَیْدُ الْبَحْرِ وَ طَعامُهُ مَتاعاً لَکُمْ </w:t>
      </w:r>
      <w:r>
        <w:rPr>
          <w:rStyle w:val="FootnoteAnchor"/>
          <w:rtl w:val="true"/>
        </w:rPr>
        <w:footnoteReference w:id="1137"/>
      </w:r>
      <w:r>
        <w:rPr>
          <w:rFonts w:ascii="Amiri" w:hAnsi="Amiri" w:eastAsia="Amiri" w:cs="Amiri"/>
          <w:color w:val="111111"/>
          <w:sz w:val="28"/>
          <w:sz w:val="28"/>
          <w:szCs w:val="28"/>
          <w:rtl w:val="true"/>
          <w:lang w:bidi="ar-SA"/>
        </w:rPr>
        <w:t xml:space="preserve">قَالَ مَالِحُهُ الَّذِی یَأْکُلُونَ وَ فَصْلُ مَا بَیْنَهُمَا کُلُّ طَیْرٍ یَکُونُ فِی الْآجَامِ یَبِیضُ فِی الْبَرِّ وَ یُفْرِخُ فِی الْبَرِّ فَهُوَ مِنْ صَیْدِ الْبَرِّ وَ مَا </w:t>
      </w:r>
      <w:r>
        <w:rPr>
          <w:rFonts w:eastAsia="Amiri" w:cs="Amiri" w:ascii="Amiri" w:hAnsi="Amiri"/>
          <w:color w:val="111111"/>
          <w:sz w:val="28"/>
          <w:szCs w:val="28"/>
          <w:rtl w:val="true"/>
          <w:lang w:bidi="ar-SA"/>
        </w:rPr>
        <w:t xml:space="preserve">. </w:t>
      </w:r>
      <w:bookmarkStart w:id="3763" w:name="pg13660_142410"/>
    </w:p>
    <w:p>
      <w:pPr>
        <w:pStyle w:val="BookText"/>
        <w:rPr/>
      </w:pPr>
      <w:bookmarkEnd w:id="3763"/>
      <w:r>
        <w:rPr>
          <w:rFonts w:ascii="Amiri" w:hAnsi="Amiri" w:eastAsia="Amiri" w:cs="Amiri"/>
          <w:color w:val="111111"/>
          <w:sz w:val="28"/>
          <w:sz w:val="28"/>
          <w:szCs w:val="28"/>
          <w:rtl w:val="true"/>
          <w:lang w:bidi="ar-SA"/>
        </w:rPr>
        <w:t>کَانَ مِنْ صَیْدِ الْبَرِّ یَکُونُ فِی الْبَرِّ وَ یَبِیضُ فِی الْبَحْرِ وَ یُفْرِخُ فِی الْبَحْرِ فَهُوَ مِنْ صَیْدِ الْبَحْرِ</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Heading5"/>
        <w:numPr>
          <w:ilvl w:val="4"/>
          <w:numId w:val="1"/>
        </w:numPr>
        <w:rPr/>
      </w:pPr>
      <w:bookmarkStart w:id="3764" w:name="__RefHeading___Toc1505981_3830689328"/>
      <w:bookmarkStart w:id="3765" w:name="_Toc1695"/>
      <w:bookmarkEnd w:id="3764"/>
      <w:r>
        <w:rPr/>
        <w:t>2</w:t>
      </w:r>
      <w:r>
        <w:rPr>
          <w:rtl w:val="true"/>
        </w:rPr>
        <w:t xml:space="preserve">- </w:t>
      </w:r>
      <w:r>
        <w:rPr>
          <w:rtl w:val="true"/>
        </w:rPr>
        <w:t>حدیث</w:t>
      </w:r>
      <w:bookmarkEnd w:id="37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یَکُونُ أَصْلُهُ فِی الْبَحْرِ وَ یَکُونُ فِی الْبَرِّ وَ الْبَحْرِ فَلَا یَنْبَغِی لِلْمُحْرِمِ أَنْ یَقْتُلَهُ فَإِنْ قَتَلَهُ فَعَلَیْهِ الْجَزَاءُ کَمَا قَالَ اللَّهُ عَزَّ وَ جَلَّ</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Heading5"/>
        <w:numPr>
          <w:ilvl w:val="4"/>
          <w:numId w:val="1"/>
        </w:numPr>
        <w:rPr/>
      </w:pPr>
      <w:bookmarkStart w:id="3766" w:name="__RefHeading___Toc1505983_3830689328"/>
      <w:bookmarkStart w:id="3767" w:name="_Toc1696"/>
      <w:bookmarkEnd w:id="3766"/>
      <w:r>
        <w:rPr/>
        <w:t>3</w:t>
      </w:r>
      <w:r>
        <w:rPr>
          <w:rtl w:val="true"/>
        </w:rPr>
        <w:t xml:space="preserve">- </w:t>
      </w:r>
      <w:r>
        <w:rPr>
          <w:rtl w:val="true"/>
        </w:rPr>
        <w:t>حدیث</w:t>
      </w:r>
      <w:bookmarkEnd w:id="37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مُحْرِمٍ قَتَلَ جَرَادَةً قَالَ کَفٌّ مِنْ طَعَامٍ وَ إِنْ کَانَ کَثِیراً فَعَلَیْهِ دَمُ شَاةٍ</w:t>
      </w:r>
      <w:r>
        <w:rPr>
          <w:rFonts w:eastAsia="Amiri" w:cs="Amiri" w:ascii="Amiri" w:hAnsi="Amiri"/>
          <w:color w:val="111111"/>
          <w:sz w:val="28"/>
          <w:szCs w:val="28"/>
          <w:rtl w:val="true"/>
          <w:lang w:bidi="ar-SA"/>
        </w:rPr>
        <w:t>.</w:t>
      </w:r>
    </w:p>
    <w:p>
      <w:pPr>
        <w:pStyle w:val="Heading5"/>
        <w:numPr>
          <w:ilvl w:val="4"/>
          <w:numId w:val="1"/>
        </w:numPr>
        <w:rPr/>
      </w:pPr>
      <w:bookmarkStart w:id="3768" w:name="__RefHeading___Toc1505985_3830689328"/>
      <w:bookmarkStart w:id="3769" w:name="_Toc1697"/>
      <w:bookmarkEnd w:id="3768"/>
      <w:r>
        <w:rPr/>
        <w:t>4</w:t>
      </w:r>
      <w:r>
        <w:rPr>
          <w:rtl w:val="true"/>
        </w:rPr>
        <w:t xml:space="preserve">- </w:t>
      </w:r>
      <w:r>
        <w:rPr>
          <w:rtl w:val="true"/>
        </w:rPr>
        <w:t>حدیث</w:t>
      </w:r>
      <w:bookmarkEnd w:id="37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عَمَّنْ أَخْبَرَهُ عَنْ أَبِی عَبْدِ اللَّهِ ع فِی مُحْرِمٍ قَتَلَ جَرَادَةً قَالَ یُطْعِمُ تَمْرَةً وَ التَّمْرَةُ خَیْرٌ مِنْ جَرَادَةٍ</w:t>
      </w:r>
      <w:r>
        <w:rPr>
          <w:rFonts w:eastAsia="Amiri" w:cs="Amiri" w:ascii="Amiri" w:hAnsi="Amiri"/>
          <w:color w:val="111111"/>
          <w:sz w:val="28"/>
          <w:szCs w:val="28"/>
          <w:rtl w:val="true"/>
          <w:lang w:bidi="ar-SA"/>
        </w:rPr>
        <w:t>.</w:t>
      </w:r>
    </w:p>
    <w:p>
      <w:pPr>
        <w:pStyle w:val="Heading5"/>
        <w:numPr>
          <w:ilvl w:val="4"/>
          <w:numId w:val="1"/>
        </w:numPr>
        <w:rPr/>
      </w:pPr>
      <w:bookmarkStart w:id="3770" w:name="__RefHeading___Toc1505987_3830689328"/>
      <w:bookmarkStart w:id="3771" w:name="_Toc1698"/>
      <w:bookmarkEnd w:id="3770"/>
      <w:r>
        <w:rPr/>
        <w:t>5</w:t>
      </w:r>
      <w:r>
        <w:rPr>
          <w:rtl w:val="true"/>
        </w:rPr>
        <w:t xml:space="preserve">- </w:t>
      </w:r>
      <w:r>
        <w:rPr>
          <w:rtl w:val="true"/>
        </w:rPr>
        <w:t>حدیث</w:t>
      </w:r>
      <w:bookmarkEnd w:id="37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وَطِئْتَ مِنَ الدَّبَا </w:t>
      </w:r>
      <w:r>
        <w:rPr>
          <w:rStyle w:val="FootnoteAnchor"/>
          <w:rtl w:val="true"/>
        </w:rPr>
        <w:footnoteReference w:id="1140"/>
      </w:r>
      <w:r>
        <w:rPr>
          <w:rFonts w:ascii="Amiri" w:hAnsi="Amiri" w:eastAsia="Amiri" w:cs="Amiri"/>
          <w:color w:val="111111"/>
          <w:sz w:val="28"/>
          <w:sz w:val="28"/>
          <w:szCs w:val="28"/>
          <w:rtl w:val="true"/>
          <w:lang w:bidi="ar-SA"/>
        </w:rPr>
        <w:t>أَوْ وَطِئَتْهُ بَعِیرُکَ فَعَلَیْکَ فِدَاؤُهُ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Heading5"/>
        <w:numPr>
          <w:ilvl w:val="4"/>
          <w:numId w:val="1"/>
        </w:numPr>
        <w:rPr/>
      </w:pPr>
      <w:bookmarkStart w:id="3772" w:name="__RefHeading___Toc1505989_3830689328"/>
      <w:bookmarkStart w:id="3773" w:name="_Toc1699"/>
      <w:bookmarkEnd w:id="3772"/>
      <w:r>
        <w:rPr/>
        <w:t>6</w:t>
      </w:r>
      <w:r>
        <w:rPr>
          <w:rtl w:val="true"/>
        </w:rPr>
        <w:t xml:space="preserve">- </w:t>
      </w:r>
      <w:r>
        <w:rPr>
          <w:rtl w:val="true"/>
        </w:rPr>
        <w:t>حدیث</w:t>
      </w:r>
      <w:bookmarkEnd w:id="37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صَلَوَاتُ اللَّهِ عَلَیْهِ عَلَی قَوْمٍ یَأْکُلُونَ جَرَاداً فَقَالَ سُبْحَانَ اللَّهِ وَ أَنْتُمْ مُحْرِمُونَ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إِنَّمَا هُوَ مِنْ صَیْدِ الْبَحْرِ فَقَالَ لَهُمُ ارْمُوهُ فِی الْمَاءِ إِذاً</w:t>
      </w:r>
      <w:r>
        <w:rPr>
          <w:rFonts w:eastAsia="Amiri" w:cs="Amiri" w:ascii="Amiri" w:hAnsi="Amiri"/>
          <w:color w:val="111111"/>
          <w:sz w:val="28"/>
          <w:szCs w:val="28"/>
          <w:rtl w:val="true"/>
          <w:lang w:bidi="ar-SA"/>
        </w:rPr>
        <w:t>.</w:t>
      </w:r>
    </w:p>
    <w:p>
      <w:pPr>
        <w:pStyle w:val="Heading5"/>
        <w:numPr>
          <w:ilvl w:val="4"/>
          <w:numId w:val="1"/>
        </w:numPr>
        <w:rPr/>
      </w:pPr>
      <w:bookmarkStart w:id="3774" w:name="__RefHeading___Toc1505991_3830689328"/>
      <w:bookmarkStart w:id="3775" w:name="_Toc1700"/>
      <w:bookmarkEnd w:id="3774"/>
      <w:r>
        <w:rPr/>
        <w:t>7</w:t>
      </w:r>
      <w:r>
        <w:rPr>
          <w:rtl w:val="true"/>
        </w:rPr>
        <w:t xml:space="preserve">- </w:t>
      </w:r>
      <w:r>
        <w:rPr>
          <w:rtl w:val="true"/>
        </w:rPr>
        <w:t>حدیث</w:t>
      </w:r>
      <w:bookmarkEnd w:id="377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یَتَنَکَّبُ الْجَرَادَ </w:t>
      </w:r>
      <w:r>
        <w:rPr>
          <w:rStyle w:val="FootnoteAnchor"/>
          <w:rtl w:val="true"/>
        </w:rPr>
        <w:footnoteReference w:id="1142"/>
      </w:r>
      <w:r>
        <w:rPr>
          <w:rFonts w:ascii="Amiri" w:hAnsi="Amiri" w:eastAsia="Amiri" w:cs="Amiri"/>
          <w:color w:val="111111"/>
          <w:sz w:val="28"/>
          <w:sz w:val="28"/>
          <w:szCs w:val="28"/>
          <w:rtl w:val="true"/>
          <w:lang w:bidi="ar-SA"/>
        </w:rPr>
        <w:t>إِذَا کَانَ عَلَی الطَّرِیقِ فَإِنْ لَمْ یَجِدْ بُدّاً فَقَتَلَ فَلَا شَیْ‌ءَ عَلَیْهِ</w:t>
      </w:r>
      <w:r>
        <w:rPr>
          <w:rFonts w:eastAsia="Amiri" w:cs="Amiri" w:ascii="Amiri" w:hAnsi="Amiri"/>
          <w:color w:val="111111"/>
          <w:sz w:val="28"/>
          <w:szCs w:val="28"/>
          <w:rtl w:val="true"/>
          <w:lang w:bidi="ar-SA"/>
        </w:rPr>
        <w:t xml:space="preserve">. . </w:t>
      </w:r>
      <w:bookmarkStart w:id="3776" w:name="pg13660_142411"/>
    </w:p>
    <w:p>
      <w:pPr>
        <w:pStyle w:val="Heading5"/>
        <w:numPr>
          <w:ilvl w:val="4"/>
          <w:numId w:val="1"/>
        </w:numPr>
        <w:rPr/>
      </w:pPr>
      <w:bookmarkStart w:id="3777" w:name="__RefHeading___Toc1505993_3830689328"/>
      <w:bookmarkStart w:id="3778" w:name="_Toc1701"/>
      <w:bookmarkEnd w:id="3776"/>
      <w:bookmarkEnd w:id="3777"/>
      <w:r>
        <w:rPr/>
        <w:t>8</w:t>
      </w:r>
      <w:r>
        <w:rPr>
          <w:rtl w:val="true"/>
        </w:rPr>
        <w:t xml:space="preserve">- </w:t>
      </w:r>
      <w:r>
        <w:rPr>
          <w:rtl w:val="true"/>
        </w:rPr>
        <w:t>حدیث</w:t>
      </w:r>
      <w:bookmarkEnd w:id="377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43"/>
      </w:r>
      <w:r>
        <w:rPr>
          <w:rFonts w:ascii="Amiri" w:hAnsi="Amiri" w:eastAsia="Amiri" w:cs="Amiri"/>
          <w:color w:val="111111"/>
          <w:sz w:val="28"/>
          <w:sz w:val="28"/>
          <w:szCs w:val="28"/>
          <w:rtl w:val="true"/>
          <w:lang w:bidi="ar-SA"/>
        </w:rPr>
        <w:t>عَنِ الْجَرَادِ یَدْخُلُ مَتَاعَ الْقَوْمِ فَیَدُوسُونَهُ مِنْ غَیْرِ تَعَمُّدٍ لِقَتْلِهِ أَوْ یَمُرُّونَ بِهِ فِی الطَّرِیقِ فَیَطَئُونَهُ قَالَ إِنْ وَجَدْتَ مَعْدِلًا فَاعْدِلْ عَنْهُ فَإِنْ قَتَلْتَهُ غَیْرَ مُتَعَمِّدٍ فَلَا بَأْسَ</w:t>
      </w:r>
      <w:r>
        <w:rPr>
          <w:rFonts w:eastAsia="Amiri" w:cs="Amiri" w:ascii="Amiri" w:hAnsi="Amiri"/>
          <w:color w:val="111111"/>
          <w:sz w:val="28"/>
          <w:szCs w:val="28"/>
          <w:rtl w:val="true"/>
          <w:lang w:bidi="ar-SA"/>
        </w:rPr>
        <w:t>.</w:t>
      </w:r>
    </w:p>
    <w:p>
      <w:pPr>
        <w:pStyle w:val="Heading5"/>
        <w:numPr>
          <w:ilvl w:val="4"/>
          <w:numId w:val="1"/>
        </w:numPr>
        <w:rPr/>
      </w:pPr>
      <w:bookmarkStart w:id="3779" w:name="__RefHeading___Toc1505995_3830689328"/>
      <w:bookmarkStart w:id="3780" w:name="_Toc1702"/>
      <w:bookmarkEnd w:id="3779"/>
      <w:r>
        <w:rPr/>
        <w:t>9</w:t>
      </w:r>
      <w:r>
        <w:rPr>
          <w:rtl w:val="true"/>
        </w:rPr>
        <w:t xml:space="preserve">- </w:t>
      </w:r>
      <w:r>
        <w:rPr>
          <w:rtl w:val="true"/>
        </w:rPr>
        <w:t>حدیث</w:t>
      </w:r>
      <w:bookmarkEnd w:id="378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الطَّیَّارِ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 الْمُحْرِمُ طَیْرَ الْمَاءِ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1" w:name="__RefHeading___Toc1505997_3830689328"/>
      <w:bookmarkStart w:id="3782" w:name="_Toc1703"/>
      <w:bookmarkEnd w:id="3781"/>
      <w:r>
        <w:rPr>
          <w:rtl w:val="true"/>
        </w:rPr>
        <w:t>بَابُ الْمُحْرِمِ یُصِیبُ الصَّیْدَ مِرَاراً</w:t>
      </w:r>
      <w:bookmarkEnd w:id="3782"/>
    </w:p>
    <w:p>
      <w:pPr>
        <w:pStyle w:val="Heading5"/>
        <w:numPr>
          <w:ilvl w:val="4"/>
          <w:numId w:val="1"/>
        </w:numPr>
        <w:rPr/>
      </w:pPr>
      <w:bookmarkStart w:id="3783" w:name="__RefHeading___Toc1505999_3830689328"/>
      <w:bookmarkStart w:id="3784" w:name="_Toc1704"/>
      <w:bookmarkEnd w:id="3783"/>
      <w:r>
        <w:rPr/>
        <w:t>1</w:t>
      </w:r>
      <w:r>
        <w:rPr>
          <w:rtl w:val="true"/>
        </w:rPr>
        <w:t xml:space="preserve">- </w:t>
      </w:r>
      <w:r>
        <w:rPr>
          <w:rtl w:val="true"/>
        </w:rPr>
        <w:t>حدیث</w:t>
      </w:r>
      <w:bookmarkEnd w:id="37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 اللَّهِ ع فِی الْمُحْرِمِ یَصِیدُ الطَّیْرَ قَالَ عَلَیْهِ الْکَفَّارَةُ فِی کُلِّ مَا أَصَابَ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5" w:name="__RefHeading___Toc1506001_3830689328"/>
      <w:bookmarkStart w:id="3786" w:name="_Toc1705"/>
      <w:bookmarkEnd w:id="3785"/>
      <w:r>
        <w:rPr/>
        <w:t>2</w:t>
      </w:r>
      <w:r>
        <w:rPr>
          <w:rtl w:val="true"/>
        </w:rPr>
        <w:t xml:space="preserve">- </w:t>
      </w:r>
      <w:r>
        <w:rPr>
          <w:rtl w:val="true"/>
        </w:rPr>
        <w:t>حدیث</w:t>
      </w:r>
      <w:bookmarkEnd w:id="37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مُحْرِمٍ أَصَابَ صَیْداً قَالَ عَلَیْهِ الْکَفَّارَةُ قُلْتُ فَإِنْ أَصَابَ آخَرَ قَالَ إِذَا أَصَابَ آخَرَ فَلَیْسَ عَلَیْهِ کَفَّارَةٌ وَ هُوَ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فَیَنْتَقِمُ اللَّهُ مِنْهُ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7" w:name="__RefHeading___Toc1506003_3830689328"/>
      <w:bookmarkStart w:id="3788" w:name="_Toc1706"/>
      <w:bookmarkEnd w:id="3787"/>
      <w:r>
        <w:rPr/>
        <w:t>3</w:t>
      </w:r>
      <w:r>
        <w:rPr>
          <w:rtl w:val="true"/>
        </w:rPr>
        <w:t xml:space="preserve">- </w:t>
      </w:r>
      <w:r>
        <w:rPr>
          <w:rtl w:val="true"/>
        </w:rPr>
        <w:t>حدیث</w:t>
      </w:r>
      <w:bookmarkEnd w:id="378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 عَنْ بَعْضِ أَصْحَابِهِ إِذَا أَصَابَ الْمُحْرِمُ الصَّیْدَ خَطَأً فَعَلَیْهِ أَبَداً فِی کُلِّ مَا أَصَابَ الْکَفَّارَةُ وَ إِذَا أَصَابَهُ مُتَعَمِّداً فَإِنَّ عَلَیْهِ الْکَفَّارَةَ فَإِنْ عَادَ فَأَصَابَ ثَانِیاً مُتَعَمِّداً فَلَیْسَ عَلَیْهِ الْکَفَّارَةُ وَ هُوَ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 xml:space="preserve">.. </w:t>
      </w:r>
      <w:bookmarkStart w:id="3789" w:name="pg13660_142412"/>
    </w:p>
    <w:p>
      <w:pPr>
        <w:pStyle w:val="Heading4"/>
        <w:numPr>
          <w:ilvl w:val="3"/>
          <w:numId w:val="1"/>
        </w:numPr>
        <w:rPr/>
      </w:pPr>
      <w:bookmarkStart w:id="3790" w:name="__RefHeading___Toc1506005_3830689328"/>
      <w:bookmarkStart w:id="3791" w:name="_Toc1707"/>
      <w:bookmarkEnd w:id="3789"/>
      <w:bookmarkEnd w:id="3790"/>
      <w:r>
        <w:rPr>
          <w:rtl w:val="true"/>
        </w:rPr>
        <w:t>بَابُ الْمُحْرِمِ یُصِیبُ الصَّیْدَ فِی الْحَرَمِ</w:t>
      </w:r>
      <w:bookmarkEnd w:id="3791"/>
    </w:p>
    <w:p>
      <w:pPr>
        <w:pStyle w:val="Heading5"/>
        <w:numPr>
          <w:ilvl w:val="4"/>
          <w:numId w:val="1"/>
        </w:numPr>
        <w:rPr/>
      </w:pPr>
      <w:bookmarkStart w:id="3792" w:name="__RefHeading___Toc1506007_3830689328"/>
      <w:bookmarkStart w:id="3793" w:name="_Toc1708"/>
      <w:bookmarkEnd w:id="3792"/>
      <w:r>
        <w:rPr/>
        <w:t>1</w:t>
      </w:r>
      <w:r>
        <w:rPr>
          <w:rtl w:val="true"/>
        </w:rPr>
        <w:t xml:space="preserve">- </w:t>
      </w:r>
      <w:r>
        <w:rPr>
          <w:rtl w:val="true"/>
        </w:rPr>
        <w:t>حدیث</w:t>
      </w:r>
      <w:bookmarkEnd w:id="3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الْمُحْرِمُ حَمَامَةً فِی الْحَرَمِ فَعَلَیْهِ شَاةٌ وَ ثَمَنُ الْحَمَامَةِ دِرْهَمٌ أَوْ شِبْهُهُ یَتَصَدَّقُ بِهِ أَوْ یُطْعِمُهُ حَمَامَ مَکَّةَ فَإِنْ قَتَلَهَا فِی الْحَرَمِ وَ لَیْسَ بِمُحْرِمٍ فَعَلَیْهِ ثَمَنُهَا</w:t>
      </w:r>
      <w:r>
        <w:rPr>
          <w:rFonts w:eastAsia="Amiri" w:cs="Amiri" w:ascii="Amiri" w:hAnsi="Amiri"/>
          <w:color w:val="111111"/>
          <w:sz w:val="28"/>
          <w:szCs w:val="28"/>
          <w:rtl w:val="true"/>
          <w:lang w:bidi="ar-SA"/>
        </w:rPr>
        <w:t>.</w:t>
      </w:r>
    </w:p>
    <w:p>
      <w:pPr>
        <w:pStyle w:val="Heading5"/>
        <w:numPr>
          <w:ilvl w:val="4"/>
          <w:numId w:val="1"/>
        </w:numPr>
        <w:rPr/>
      </w:pPr>
      <w:bookmarkStart w:id="3794" w:name="__RefHeading___Toc1506009_3830689328"/>
      <w:bookmarkStart w:id="3795" w:name="_Toc1709"/>
      <w:bookmarkEnd w:id="3794"/>
      <w:r>
        <w:rPr/>
        <w:t>2</w:t>
      </w:r>
      <w:r>
        <w:rPr>
          <w:rtl w:val="true"/>
        </w:rPr>
        <w:t xml:space="preserve">- </w:t>
      </w:r>
      <w:r>
        <w:rPr>
          <w:rtl w:val="true"/>
        </w:rPr>
        <w:t>حدیث</w:t>
      </w:r>
      <w:bookmarkEnd w:id="37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أَکَلَ بَیْضَ حَمَامِ الْحَرَمِ وَ هُوَ مُحْرِمٌ قَالَ عَلَیْهِ لِکُلِّ</w:t>
      </w:r>
    </w:p>
    <w:p>
      <w:pPr>
        <w:pStyle w:val="BookText"/>
        <w:rPr/>
      </w:pPr>
      <w:r>
        <w:rPr>
          <w:rFonts w:ascii="Amiri" w:hAnsi="Amiri" w:eastAsia="Amiri" w:cs="Amiri"/>
          <w:color w:val="111111"/>
          <w:sz w:val="28"/>
          <w:sz w:val="28"/>
          <w:szCs w:val="28"/>
          <w:rtl w:val="true"/>
          <w:lang w:bidi="ar-SA"/>
        </w:rPr>
        <w:t>بَیْضَةٍ دَمٌ وَ عَلَیْهِ ثَمَنُهَا سُدُسُ أَوْ رُبُعُ الدِّرْهَمِ الْوَهْمُ مِنْ صَالِحٍ ثُمَّ قَالَ إِنَّ الدِّمَاءَ لَزِمَتْهُ لِأَکْلِهِ وَ هُوَ مُحْرِمٌ وَ إِنَّ الْجَزَاءَ لَزِمَهُ لِأَخْذِهِ بَیْضَ حَمَامِ الْحَرَمِ</w:t>
      </w:r>
      <w:r>
        <w:rPr>
          <w:rFonts w:eastAsia="Amiri" w:cs="Amiri" w:ascii="Amiri" w:hAnsi="Amiri"/>
          <w:color w:val="111111"/>
          <w:sz w:val="28"/>
          <w:szCs w:val="28"/>
          <w:rtl w:val="true"/>
          <w:lang w:bidi="ar-SA"/>
        </w:rPr>
        <w:t>.</w:t>
      </w:r>
    </w:p>
    <w:p>
      <w:pPr>
        <w:pStyle w:val="Heading5"/>
        <w:numPr>
          <w:ilvl w:val="4"/>
          <w:numId w:val="1"/>
        </w:numPr>
        <w:rPr/>
      </w:pPr>
      <w:bookmarkStart w:id="3796" w:name="__RefHeading___Toc1506011_3830689328"/>
      <w:bookmarkStart w:id="3797" w:name="_Toc1710"/>
      <w:bookmarkEnd w:id="3796"/>
      <w:r>
        <w:rPr/>
        <w:t>3</w:t>
      </w:r>
      <w:r>
        <w:rPr>
          <w:rtl w:val="true"/>
        </w:rPr>
        <w:t xml:space="preserve">- </w:t>
      </w:r>
      <w:r>
        <w:rPr>
          <w:rtl w:val="true"/>
        </w:rPr>
        <w:t>حدیث</w:t>
      </w:r>
      <w:bookmarkEnd w:id="37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عَنْ صَالِحِ بْنِ عُقْبَةَ عَنْ یَزِیدَ بْنِ عَبْدِ الْمَلِکِ عَنْ أَبِی عَبْدِ اللَّهِ ع عَنْ رَجُلٍ مُحْرِمٍ مَرَّ وَ هُوَ فِی الْحَرَمِ فَأَخَذَ عُنُقَ ظَبْیَةٍ فَاحْتَلَبَهَا وَ شَرِبَ مِنْ لَبَنِهَا قَالَ عَلَیْهِ دَمٌ وَ جَزَاؤُهُ فِی الْحَرَمِ ثَمَنُ اللَّبَنِ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8" w:name="__RefHeading___Toc1506013_3830689328"/>
      <w:bookmarkStart w:id="3799" w:name="_Toc1711"/>
      <w:bookmarkEnd w:id="3798"/>
      <w:r>
        <w:rPr/>
        <w:t>4</w:t>
      </w:r>
      <w:r>
        <w:rPr>
          <w:rtl w:val="true"/>
        </w:rPr>
        <w:t xml:space="preserve">- </w:t>
      </w:r>
      <w:r>
        <w:rPr>
          <w:rtl w:val="true"/>
        </w:rPr>
        <w:t>حدیث</w:t>
      </w:r>
      <w:bookmarkEnd w:id="37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الصَّیْدَ وَ أَنْتَ حَرَامٌ فِی الْحَرَمِ فَالْفِدَاءُ مُضَاعَفٌ عَلَیْکَ وَ إِنْ أَصَبْتَهُ وَ أَنْتَ حَلَالٌ فِی الْحَرَمِ فَقِیمَةٌ وَاحِدَةٌ وَ إِنْ أَصَبْتَهُ وَ أَنْتَ حَرَامٌ فِی الْحِلِّ فَإِنَّمَا عَلَیْکَ فِدَاءٌ وَاحِدٌ</w:t>
      </w:r>
      <w:r>
        <w:rPr>
          <w:rFonts w:eastAsia="Amiri" w:cs="Amiri" w:ascii="Amiri" w:hAnsi="Amiri"/>
          <w:color w:val="111111"/>
          <w:sz w:val="28"/>
          <w:szCs w:val="28"/>
          <w:rtl w:val="true"/>
          <w:lang w:bidi="ar-SA"/>
        </w:rPr>
        <w:t>.</w:t>
      </w:r>
    </w:p>
    <w:p>
      <w:pPr>
        <w:pStyle w:val="Heading5"/>
        <w:numPr>
          <w:ilvl w:val="4"/>
          <w:numId w:val="1"/>
        </w:numPr>
        <w:rPr/>
      </w:pPr>
      <w:bookmarkStart w:id="3800" w:name="__RefHeading___Toc1506015_3830689328"/>
      <w:bookmarkStart w:id="3801" w:name="_Toc1712"/>
      <w:bookmarkEnd w:id="3800"/>
      <w:r>
        <w:rPr/>
        <w:t>5</w:t>
      </w:r>
      <w:r>
        <w:rPr>
          <w:rtl w:val="true"/>
        </w:rPr>
        <w:t xml:space="preserve">- </w:t>
      </w:r>
      <w:r>
        <w:rPr>
          <w:rtl w:val="true"/>
        </w:rPr>
        <w:t>حدیث</w:t>
      </w:r>
      <w:bookmarkEnd w:id="380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الْجَزَاءُ مُضَاعَفاً فِیمَا دُونَ الْبَدَنَةِ حَتَّی یَبْلُغَ الْبَدَنَةَ فَإِذَا بَلَغَ الْبَدَنَةَ فَلَا تُضَاعَفُ لِأَنَّهُ أَعْظَمُ مَا یَکُونُ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یُعَظِّمْ شَعائِرَ اللَّهِ فَإِنَّها مِنْ تَقْوَی الْقُلُوبِ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3802" w:name="pg13660_142413"/>
    </w:p>
    <w:p>
      <w:pPr>
        <w:pStyle w:val="Heading5"/>
        <w:numPr>
          <w:ilvl w:val="4"/>
          <w:numId w:val="1"/>
        </w:numPr>
        <w:rPr/>
      </w:pPr>
      <w:bookmarkStart w:id="3803" w:name="__RefHeading___Toc1506017_3830689328"/>
      <w:bookmarkStart w:id="3804" w:name="_Toc1713"/>
      <w:bookmarkEnd w:id="3802"/>
      <w:bookmarkEnd w:id="3803"/>
      <w:r>
        <w:rPr/>
        <w:t>6</w:t>
      </w:r>
      <w:r>
        <w:rPr>
          <w:rtl w:val="true"/>
        </w:rPr>
        <w:t xml:space="preserve">- </w:t>
      </w:r>
      <w:r>
        <w:rPr>
          <w:rtl w:val="true"/>
        </w:rPr>
        <w:t>حدیث</w:t>
      </w:r>
      <w:bookmarkEnd w:id="38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الْحَسَنِ بْنِ مَحْبُوبٍ عَنْ أَبِی وَلَّادٍ الْحَنَّاطِ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مُحْرِمٌ قَتَلَ طَیْراً فِیمَا بَیْنَ الصَّفَا وَ الْمَرْوَةِ عَمْداً قَالَ عَلَیْهِ الْفِدَاءُ وَ الْجَزَاءُ وَ یُعَزَّرُ قَالَ قُلْتُ فَإِنْ فَعَلَهُ فِی الْکَعْبَةِ عَمْداً قَالَ عَلَیْهِ الْفِدَاءُ وَ الْجَزَاءُ وَ یُضْرَبُ دُونَ الْحَدِّ وَ یُقَامُ لِلنَّاسِ کَیْ یَنْکُلَ غَیْرُهُ</w:t>
      </w:r>
      <w:r>
        <w:rPr>
          <w:rFonts w:eastAsia="Amiri" w:cs="Amiri" w:ascii="Amiri" w:hAnsi="Amiri"/>
          <w:color w:val="111111"/>
          <w:sz w:val="28"/>
          <w:szCs w:val="28"/>
          <w:rtl w:val="true"/>
          <w:lang w:bidi="ar-SA"/>
        </w:rPr>
        <w:t>.</w:t>
      </w:r>
    </w:p>
    <w:p>
      <w:pPr>
        <w:pStyle w:val="Heading4"/>
        <w:numPr>
          <w:ilvl w:val="3"/>
          <w:numId w:val="1"/>
        </w:numPr>
        <w:rPr/>
      </w:pPr>
      <w:bookmarkStart w:id="3805" w:name="__RefHeading___Toc1506019_3830689328"/>
      <w:bookmarkStart w:id="3806" w:name="_Toc1714"/>
      <w:bookmarkEnd w:id="3805"/>
      <w:r>
        <w:rPr>
          <w:rtl w:val="true"/>
        </w:rPr>
        <w:t>بَابُ نَوَادِرَ</w:t>
      </w:r>
      <w:bookmarkEnd w:id="3806"/>
    </w:p>
    <w:p>
      <w:pPr>
        <w:pStyle w:val="Heading5"/>
        <w:numPr>
          <w:ilvl w:val="4"/>
          <w:numId w:val="1"/>
        </w:numPr>
        <w:rPr/>
      </w:pPr>
      <w:bookmarkStart w:id="3807" w:name="__RefHeading___Toc1506021_3830689328"/>
      <w:bookmarkStart w:id="3808" w:name="_Toc1715"/>
      <w:bookmarkEnd w:id="3807"/>
      <w:r>
        <w:rPr/>
        <w:t>1</w:t>
      </w:r>
      <w:r>
        <w:rPr>
          <w:rtl w:val="true"/>
        </w:rPr>
        <w:t xml:space="preserve">- </w:t>
      </w:r>
      <w:r>
        <w:rPr>
          <w:rtl w:val="true"/>
        </w:rPr>
        <w:t>حدیث</w:t>
      </w:r>
      <w:bookmarkEnd w:id="3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وَ ابْنِ أَبِی عُمَیْرٍ عَنْ مُعَاوِیَةَ بْنِ عَمَّارٍ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لَیَبْلُوَنَّکُمُ اللَّهُ بِشَیْ‌ءٍ مِنَ الصَّیْدِ تَنالُهُ أَیْدِیکُمْ وَ رِماحُکُمْ قَالَ حُشِرَتْ لِرَسُولِ اللَّهِ صلی الله علیه و آله فِی عُمْرَةِ الْحُدَیْبِیَةِ الْوُحُوشُ حَتَّی نَالَتْهَا أَیْدِیهِمْ وَ رِمَاحُهُمْ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9" w:name="__RefHeading___Toc1506023_3830689328"/>
      <w:bookmarkStart w:id="3810" w:name="_Toc1716"/>
      <w:bookmarkEnd w:id="3809"/>
      <w:r>
        <w:rPr/>
        <w:t>2</w:t>
      </w:r>
      <w:r>
        <w:rPr>
          <w:rtl w:val="true"/>
        </w:rPr>
        <w:t xml:space="preserve">- </w:t>
      </w:r>
      <w:r>
        <w:rPr>
          <w:rtl w:val="true"/>
        </w:rPr>
        <w:t>حدیث</w:t>
      </w:r>
      <w:bookmarkEnd w:id="38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لَیَبْلُوَنَّکُمُ اللَّهُ بِشَیْ‌ءٍ مِنَ الصَّیْدِ تَنالُهُ أَیْدِیکُمْ وَ رِماحُکُمْ قَالَ حُشِرَ عَلَیْهِمُ الصَّیْدُ فِی کُلِّ مَکَانٍ حَتَّی دَنَا مِنْهُمْ لِیَبْلُوَهُمُ اللَّهُ بِهِ</w:t>
      </w:r>
      <w:r>
        <w:rPr>
          <w:rFonts w:eastAsia="Amiri" w:cs="Amiri" w:ascii="Amiri" w:hAnsi="Amiri"/>
          <w:color w:val="111111"/>
          <w:sz w:val="28"/>
          <w:szCs w:val="28"/>
          <w:rtl w:val="true"/>
          <w:lang w:bidi="ar-SA"/>
        </w:rPr>
        <w:t>.</w:t>
      </w:r>
    </w:p>
    <w:p>
      <w:pPr>
        <w:pStyle w:val="Heading5"/>
        <w:numPr>
          <w:ilvl w:val="4"/>
          <w:numId w:val="1"/>
        </w:numPr>
        <w:rPr/>
      </w:pPr>
      <w:bookmarkStart w:id="3811" w:name="__RefHeading___Toc1506025_3830689328"/>
      <w:bookmarkStart w:id="3812" w:name="_Toc1717"/>
      <w:bookmarkEnd w:id="3811"/>
      <w:r>
        <w:rPr/>
        <w:t>3</w:t>
      </w:r>
      <w:r>
        <w:rPr>
          <w:rtl w:val="true"/>
        </w:rPr>
        <w:t xml:space="preserve">- </w:t>
      </w:r>
      <w:r>
        <w:rPr>
          <w:rtl w:val="true"/>
        </w:rPr>
        <w:t>حدیث</w:t>
      </w:r>
      <w:bookmarkEnd w:id="38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عَدْلٍ مِنْکُمْ </w:t>
      </w:r>
      <w:r>
        <w:rPr>
          <w:rStyle w:val="FootnoteAnchor"/>
          <w:rtl w:val="true"/>
        </w:rPr>
        <w:footnoteReference w:id="1150"/>
      </w:r>
      <w:r>
        <w:rPr>
          <w:rFonts w:ascii="Amiri" w:hAnsi="Amiri" w:eastAsia="Amiri" w:cs="Amiri"/>
          <w:color w:val="111111"/>
          <w:sz w:val="28"/>
          <w:sz w:val="28"/>
          <w:szCs w:val="28"/>
          <w:rtl w:val="true"/>
          <w:lang w:bidi="ar-SA"/>
        </w:rPr>
        <w:t>قَالَ الْعَدْلُ رَسُولُ اللَّهِ صلی الله علیه و آله وَ الْإِمَامُ مِنْ بَعْدِهِ ثُمَّ قَالَ هَذَا مِمَّا أَخْطَأَتْ بِهِ الْکُتَّابُ</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3813" w:name="pg13660_142414"/>
    </w:p>
    <w:p>
      <w:pPr>
        <w:pStyle w:val="Heading5"/>
        <w:numPr>
          <w:ilvl w:val="4"/>
          <w:numId w:val="1"/>
        </w:numPr>
        <w:rPr/>
      </w:pPr>
      <w:bookmarkStart w:id="3814" w:name="__RefHeading___Toc1506027_3830689328"/>
      <w:bookmarkStart w:id="3815" w:name="_Toc1718"/>
      <w:bookmarkEnd w:id="3813"/>
      <w:bookmarkEnd w:id="3814"/>
      <w:r>
        <w:rPr/>
        <w:t>4</w:t>
      </w:r>
      <w:r>
        <w:rPr>
          <w:rtl w:val="true"/>
        </w:rPr>
        <w:t xml:space="preserve">- </w:t>
      </w:r>
      <w:r>
        <w:rPr>
          <w:rtl w:val="true"/>
        </w:rPr>
        <w:t>حدیث</w:t>
      </w:r>
      <w:bookmarkEnd w:id="38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رَفَعَهُ </w:t>
      </w:r>
      <w:r>
        <w:rPr>
          <w:rStyle w:val="FootnoteAnchor"/>
          <w:rtl w:val="true"/>
        </w:rPr>
        <w:footnoteReference w:id="1152"/>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أَیْدِیکُمْ وَ رِماحُکُمْ قَالَ مَا تَنَالُهُ الْأَیْدِی الْبَیْضُ وَ الْفِرَاخُ وَ مَا تَنَالُهُ الرِّمَاحُ فَهُوَ مَا لَا تَصِلُ إِلَیْهِ الْأَیْدِی</w:t>
      </w:r>
      <w:r>
        <w:rPr>
          <w:rFonts w:eastAsia="Amiri" w:cs="Amiri" w:ascii="Amiri" w:hAnsi="Amiri"/>
          <w:color w:val="111111"/>
          <w:sz w:val="28"/>
          <w:szCs w:val="28"/>
          <w:rtl w:val="true"/>
          <w:lang w:bidi="ar-SA"/>
        </w:rPr>
        <w:t>.</w:t>
      </w:r>
    </w:p>
    <w:p>
      <w:pPr>
        <w:pStyle w:val="Heading5"/>
        <w:numPr>
          <w:ilvl w:val="4"/>
          <w:numId w:val="1"/>
        </w:numPr>
        <w:rPr/>
      </w:pPr>
      <w:bookmarkStart w:id="3816" w:name="__RefHeading___Toc1506029_3830689328"/>
      <w:bookmarkStart w:id="3817" w:name="_Toc1719"/>
      <w:bookmarkEnd w:id="3816"/>
      <w:r>
        <w:rPr/>
        <w:t>5</w:t>
      </w:r>
      <w:r>
        <w:rPr>
          <w:rtl w:val="true"/>
        </w:rPr>
        <w:t xml:space="preserve">- </w:t>
      </w:r>
      <w:r>
        <w:rPr>
          <w:rtl w:val="true"/>
        </w:rPr>
        <w:t>حدیث</w:t>
      </w:r>
      <w:bookmarkEnd w:id="38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 ذَوا عَدْلٍ مِنْکُمْ قَالَ الْعَدْلُ رَسُولُ اللَّهِ صلی الله علیه و آله وَ الْإِمَامُ مِنْ بَعْدِهِ ثُمَّ قَالَ هَذَا مِمَّا أَخْطَأَتْ بِهِ الْکُتَّابُ</w:t>
      </w:r>
      <w:r>
        <w:rPr>
          <w:rFonts w:eastAsia="Amiri" w:cs="Amiri" w:ascii="Amiri" w:hAnsi="Amiri"/>
          <w:color w:val="111111"/>
          <w:sz w:val="28"/>
          <w:szCs w:val="28"/>
          <w:rtl w:val="true"/>
          <w:lang w:bidi="ar-SA"/>
        </w:rPr>
        <w:t>.</w:t>
      </w:r>
    </w:p>
    <w:p>
      <w:pPr>
        <w:pStyle w:val="Heading5"/>
        <w:numPr>
          <w:ilvl w:val="4"/>
          <w:numId w:val="1"/>
        </w:numPr>
        <w:rPr/>
      </w:pPr>
      <w:bookmarkStart w:id="3818" w:name="__RefHeading___Toc1506031_3830689328"/>
      <w:bookmarkStart w:id="3819" w:name="_Toc1720"/>
      <w:bookmarkEnd w:id="3818"/>
      <w:r>
        <w:rPr/>
        <w:t>6</w:t>
      </w:r>
      <w:r>
        <w:rPr>
          <w:rtl w:val="true"/>
        </w:rPr>
        <w:t xml:space="preserve">- </w:t>
      </w:r>
      <w:r>
        <w:rPr>
          <w:rtl w:val="true"/>
        </w:rPr>
        <w:t>حدیث</w:t>
      </w:r>
      <w:bookmarkEnd w:id="38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بَعْضِ أَصْحَابِهِ عَنْ أَبِی جَمِیلَةَ عَنْ زَیْدٍ الشَّحَّامِ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فَیَنْتَقِمُ اللَّهُ مِنْهُ قَالَ إِنَّ رَجُلًا انْطَلَقَ وَ هُوَ مُحْرِمٌ فَأَخَذَ ثَعْلَباً فَجَعَلَ یُقَرِّبُ النَّارَ إِلَی وَجْهِهِ وَ جَعَلَ الثَّعْلَبُ یَصِیحُ وَ یُحْدِثُ مِنِ اسْتِهِ وَ جَعَلَ أَصْحَابُهُ یَنْهَوْنَهُ عَمَّا یَصْنَعُ ثُمَّ أَرْسَلَهُ بَعْدَ ذَلِکَ فَبَیْنَمَا الرَّجُلُ نَائِمٌ إِذْ جَاءَتْهُ حَیَّةٌ فَدَخَلَتْ فِی فِیهِ فَلَمْ تَدَعْهُ حَتَّی جَعَلَ یُحْدِثُ کَمَا أَحْدَثَ الثَّعْلَبُ ثُمَّ خَلَّتْ عَنْهُ</w:t>
      </w:r>
      <w:r>
        <w:rPr>
          <w:rFonts w:eastAsia="Amiri" w:cs="Amiri" w:ascii="Amiri" w:hAnsi="Amiri"/>
          <w:color w:val="111111"/>
          <w:sz w:val="28"/>
          <w:szCs w:val="28"/>
          <w:rtl w:val="true"/>
          <w:lang w:bidi="ar-SA"/>
        </w:rPr>
        <w:t>.</w:t>
      </w:r>
    </w:p>
    <w:p>
      <w:pPr>
        <w:pStyle w:val="Heading5"/>
        <w:numPr>
          <w:ilvl w:val="4"/>
          <w:numId w:val="1"/>
        </w:numPr>
        <w:rPr/>
      </w:pPr>
      <w:bookmarkStart w:id="3820" w:name="__RefHeading___Toc1506033_3830689328"/>
      <w:bookmarkStart w:id="3821" w:name="_Toc1721"/>
      <w:bookmarkEnd w:id="3820"/>
      <w:r>
        <w:rPr/>
        <w:t>7</w:t>
      </w:r>
      <w:r>
        <w:rPr>
          <w:rtl w:val="true"/>
        </w:rPr>
        <w:t xml:space="preserve">- </w:t>
      </w:r>
      <w:r>
        <w:rPr>
          <w:rtl w:val="true"/>
        </w:rPr>
        <w:t>حدیث</w:t>
      </w:r>
      <w:bookmarkEnd w:id="38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أَبِی عَبْدِ اللَّهِ ع فِی رَجُلٍ أَکَلَ مِنْ لَحْمِ صَیْدٍ لَا یَدْرِی مَا هُوَ وَ هُوَ مُحْرِمٌ قَالَ عَلَیْهِ دَمُ شَاةٍ</w:t>
      </w:r>
      <w:r>
        <w:rPr>
          <w:rFonts w:eastAsia="Amiri" w:cs="Amiri" w:ascii="Amiri" w:hAnsi="Amiri"/>
          <w:color w:val="111111"/>
          <w:sz w:val="28"/>
          <w:szCs w:val="28"/>
          <w:rtl w:val="true"/>
          <w:lang w:bidi="ar-SA"/>
        </w:rPr>
        <w:t>.</w:t>
      </w:r>
    </w:p>
    <w:p>
      <w:pPr>
        <w:pStyle w:val="Heading5"/>
        <w:numPr>
          <w:ilvl w:val="4"/>
          <w:numId w:val="1"/>
        </w:numPr>
        <w:rPr/>
      </w:pPr>
      <w:bookmarkStart w:id="3822" w:name="__RefHeading___Toc1506035_3830689328"/>
      <w:bookmarkStart w:id="3823" w:name="_Toc1722"/>
      <w:bookmarkEnd w:id="3822"/>
      <w:r>
        <w:rPr/>
        <w:t>8</w:t>
      </w:r>
      <w:r>
        <w:rPr>
          <w:rtl w:val="true"/>
        </w:rPr>
        <w:t xml:space="preserve">- </w:t>
      </w:r>
      <w:r>
        <w:rPr>
          <w:rtl w:val="true"/>
        </w:rPr>
        <w:t>حدیث</w:t>
      </w:r>
      <w:bookmarkEnd w:id="382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عُقْبَةَ عَنْ أَبِیهِ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قَضَی حَجَّهُ ثُمَّ أَقْبَلَ حَتَّی إِذَا خَرَجَ مِنَ الْحَرَمِ اسْتَقْبَلَهُ صَیْدٌ قَرِیبٌ مِنَ الْحَرَمِ وَ الصَّیْدُ مُتَوَجِّهٌ نَحْوَ الْحَرَمِ فَرَمَاهُ فَقَتَلَهُ مَا عَلَیْهِ فِی ذَلِکَ قَالَ یَفْدِیهِ عَلَی نَحْوِهِ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4" w:name="__RefHeading___Toc1506037_3830689328"/>
      <w:bookmarkStart w:id="3825" w:name="_Toc1723"/>
      <w:bookmarkEnd w:id="3824"/>
      <w:r>
        <w:rPr/>
        <w:t>9</w:t>
      </w:r>
      <w:r>
        <w:rPr>
          <w:rtl w:val="true"/>
        </w:rPr>
        <w:t xml:space="preserve">- </w:t>
      </w:r>
      <w:r>
        <w:rPr>
          <w:rtl w:val="true"/>
        </w:rPr>
        <w:t>حدیث</w:t>
      </w:r>
      <w:bookmarkEnd w:id="382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الرَّجُلَ </w:t>
      </w:r>
      <w:r>
        <w:rPr>
          <w:rStyle w:val="FootnoteAnchor"/>
          <w:rtl w:val="true"/>
        </w:rPr>
        <w:footnoteReference w:id="1154"/>
      </w:r>
      <w:r>
        <w:rPr>
          <w:rFonts w:ascii="Amiri" w:hAnsi="Amiri" w:eastAsia="Amiri" w:cs="Amiri"/>
          <w:color w:val="111111"/>
          <w:sz w:val="28"/>
          <w:sz w:val="28"/>
          <w:szCs w:val="28"/>
          <w:rtl w:val="true"/>
          <w:lang w:bidi="ar-SA"/>
        </w:rPr>
        <w:t>عَنِ الْمُحْرِمِ یَشْرَبُ الْمَاءَ مِنْ قِرْبَةٍ أَوْ سِقَاءٍ اتُّخِذَ مِنْ جُلُودِ الصَّیْدِ هَلْ یَجُوزُ ذَلِکَ أَمْ لَا فَقَالَ یَشْرَبُ مِنْ جُلُودِهَا</w:t>
      </w:r>
      <w:r>
        <w:rPr>
          <w:rFonts w:eastAsia="Amiri" w:cs="Amiri" w:ascii="Amiri" w:hAnsi="Amiri"/>
          <w:color w:val="111111"/>
          <w:sz w:val="28"/>
          <w:szCs w:val="28"/>
          <w:rtl w:val="true"/>
          <w:lang w:bidi="ar-SA"/>
        </w:rPr>
        <w:t xml:space="preserve">. ) </w:t>
      </w:r>
      <w:bookmarkStart w:id="3826" w:name="pg13660_142415"/>
    </w:p>
    <w:p>
      <w:pPr>
        <w:pStyle w:val="Heading4"/>
        <w:numPr>
          <w:ilvl w:val="3"/>
          <w:numId w:val="1"/>
        </w:numPr>
        <w:rPr/>
      </w:pPr>
      <w:bookmarkStart w:id="3827" w:name="__RefHeading___Toc1506039_3830689328"/>
      <w:bookmarkStart w:id="3828" w:name="_Toc1724"/>
      <w:bookmarkEnd w:id="3826"/>
      <w:bookmarkEnd w:id="3827"/>
      <w:r>
        <w:rPr>
          <w:rtl w:val="true"/>
        </w:rPr>
        <w:t>بَابُ دُخُولِ الْحَرَمِ</w:t>
      </w:r>
      <w:bookmarkEnd w:id="3828"/>
    </w:p>
    <w:p>
      <w:pPr>
        <w:pStyle w:val="Heading5"/>
        <w:numPr>
          <w:ilvl w:val="4"/>
          <w:numId w:val="1"/>
        </w:numPr>
        <w:rPr/>
      </w:pPr>
      <w:bookmarkStart w:id="3829" w:name="__RefHeading___Toc1506041_3830689328"/>
      <w:bookmarkStart w:id="3830" w:name="_Toc1725"/>
      <w:bookmarkEnd w:id="3829"/>
      <w:r>
        <w:rPr/>
        <w:t>1</w:t>
      </w:r>
      <w:r>
        <w:rPr>
          <w:rtl w:val="true"/>
        </w:rPr>
        <w:t xml:space="preserve">- </w:t>
      </w:r>
      <w:r>
        <w:rPr>
          <w:rtl w:val="true"/>
        </w:rPr>
        <w:t>حدیث</w:t>
      </w:r>
      <w:bookmarkEnd w:id="38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الْقَاسِمِ بْنِ إِبْرَاهِیمَ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مُزَامَلَةً فِیمَا بَیْنَ مَکَّةَ وَ الْمَدِینَةِ فَلَمَّا انْتَهَی إِلَی الْحَرَمِ نَزَلَ وَ اغْتَسَلَ وَ أَخَذَ نَعْلَیْهِ بِیَدَیْهِ ثُمَّ دَخَلَ الْحَرَمَ حَافِیاً فَصَنَعْتُ مِثْلَ مَا صَنَعَ فَقَالَ یَا أَبَانُ مَنْ صَنَعَ مِثْلَ مَا رَأَیْتَنِی صَنَعْتُ تَوَاضُعاً لِلَّهِ مَحَا اللَّهُ عَنْهُ مِائَةَ أَلْفِ سَیِّئَةٍ وَ کَتَبَ لَهُ مِائَةَ أَلْفِ حَسَنَةٍ وَ بَنَی اللَّهُ عَزَّ وَ جَلَّ لَهُ مِائَةَ أَلْفِ دَرَجَةٍ وَ قَضَی لَهُ مِائَةَ أَلْفِ حَاجَةٍ</w:t>
      </w:r>
      <w:r>
        <w:rPr>
          <w:rFonts w:eastAsia="Amiri" w:cs="Amiri" w:ascii="Amiri" w:hAnsi="Amiri"/>
          <w:color w:val="111111"/>
          <w:sz w:val="28"/>
          <w:szCs w:val="28"/>
          <w:rtl w:val="true"/>
          <w:lang w:bidi="ar-SA"/>
        </w:rPr>
        <w:t>.</w:t>
      </w:r>
    </w:p>
    <w:p>
      <w:pPr>
        <w:pStyle w:val="Heading5"/>
        <w:numPr>
          <w:ilvl w:val="4"/>
          <w:numId w:val="1"/>
        </w:numPr>
        <w:rPr/>
      </w:pPr>
      <w:bookmarkStart w:id="3831" w:name="__RefHeading___Toc1506043_3830689328"/>
      <w:bookmarkStart w:id="3832" w:name="_Toc1726"/>
      <w:bookmarkEnd w:id="3831"/>
      <w:r>
        <w:rPr/>
        <w:t>2</w:t>
      </w:r>
      <w:r>
        <w:rPr>
          <w:rtl w:val="true"/>
        </w:rPr>
        <w:t xml:space="preserve">- </w:t>
      </w:r>
      <w:r>
        <w:rPr>
          <w:rtl w:val="true"/>
        </w:rPr>
        <w:t>حدیث</w:t>
      </w:r>
      <w:bookmarkEnd w:id="38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حَمَّادِ بْنِ عِیسَی عَنْ حُسَیْنِ بْنِ الْمُخْتَارِ عَنْ أَبِی عُبَیْدَةَ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زَامَلْتُ أَبَا جَعْفَرٍ علیه السلام فِیمَا بَیْنَ مَکَّةَ وَ الْمَدِینَةِ فَلَمَّا انْتَهَی إِلَی الْحَرَمِ اغْتَسَلَ وَ أَخَذَ نَعْلَیْهِ بِیَدَیْهِ ثُمَّ مَشَی فِی الْحَرَمِ 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مُحَمَّدِ بْنِ الْحُسَیْنِ عَنْ عَلِیِّ بْنِ الْحَکَمِ عَنِ الْحُسَیْنِ بْنِ الْمُخْتَارِ مِثْلَهُ</w:t>
      </w:r>
      <w:r>
        <w:rPr>
          <w:rFonts w:eastAsia="Amiri" w:cs="Amiri" w:ascii="Amiri" w:hAnsi="Amiri"/>
          <w:color w:val="111111"/>
          <w:sz w:val="28"/>
          <w:szCs w:val="28"/>
          <w:rtl w:val="true"/>
          <w:lang w:bidi="ar-SA"/>
        </w:rPr>
        <w:t>.</w:t>
      </w:r>
    </w:p>
    <w:p>
      <w:pPr>
        <w:pStyle w:val="Heading5"/>
        <w:numPr>
          <w:ilvl w:val="4"/>
          <w:numId w:val="1"/>
        </w:numPr>
        <w:rPr/>
      </w:pPr>
      <w:bookmarkStart w:id="3833" w:name="__RefHeading___Toc1506045_3830689328"/>
      <w:bookmarkStart w:id="3834" w:name="_Toc1727"/>
      <w:bookmarkEnd w:id="3833"/>
      <w:r>
        <w:rPr/>
        <w:t>3</w:t>
      </w:r>
      <w:r>
        <w:rPr>
          <w:rtl w:val="true"/>
        </w:rPr>
        <w:t xml:space="preserve">- </w:t>
      </w:r>
      <w:r>
        <w:rPr>
          <w:rtl w:val="true"/>
        </w:rPr>
        <w:t>حدیث</w:t>
      </w:r>
      <w:bookmarkEnd w:id="38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 قَالَ أَبُو عَبْدِ اللَّهِ ع إِذَا دَخَلْتَ الْحَرَمَ فَتَنَاوَلْ مِنَ الْإِذْخِرِ فَامْضَغْهُ وَ کَانَ یَأْمُرُ أُمَّ فَرْوَةَ بِذَلِکَ</w:t>
      </w:r>
      <w:r>
        <w:rPr>
          <w:rFonts w:eastAsia="Amiri" w:cs="Amiri" w:ascii="Amiri" w:hAnsi="Amiri"/>
          <w:color w:val="111111"/>
          <w:sz w:val="28"/>
          <w:szCs w:val="28"/>
          <w:rtl w:val="true"/>
          <w:lang w:bidi="ar-SA"/>
        </w:rPr>
        <w:t>.</w:t>
      </w:r>
    </w:p>
    <w:p>
      <w:pPr>
        <w:pStyle w:val="Heading5"/>
        <w:numPr>
          <w:ilvl w:val="4"/>
          <w:numId w:val="1"/>
        </w:numPr>
        <w:rPr/>
      </w:pPr>
      <w:bookmarkStart w:id="3835" w:name="__RefHeading___Toc1506047_3830689328"/>
      <w:bookmarkStart w:id="3836" w:name="_Toc1728"/>
      <w:bookmarkEnd w:id="3835"/>
      <w:r>
        <w:rPr/>
        <w:t>4</w:t>
      </w:r>
      <w:r>
        <w:rPr>
          <w:rtl w:val="true"/>
        </w:rPr>
        <w:t xml:space="preserve">- </w:t>
      </w:r>
      <w:r>
        <w:rPr>
          <w:rtl w:val="true"/>
        </w:rPr>
        <w:t>حدیث</w:t>
      </w:r>
      <w:bookmarkEnd w:id="38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 فَخُذْ مِنَ الْإِذْخِرِ فَامْضَغْهُ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الْکُلَیْنِیُّ سَأَلْتُ بَعْضَ أَصْحَابِنَا عَنْ هَذَا فَقَالَ یُسْتَحَبُّ ذَلِکَ لِیَطِیبَ بِهَا الْفَمُ لِتَقْبِیلِ الْحَجَرِ</w:t>
      </w:r>
      <w:r>
        <w:rPr>
          <w:rFonts w:eastAsia="Amiri" w:cs="Amiri" w:ascii="Amiri" w:hAnsi="Amiri"/>
          <w:color w:val="111111"/>
          <w:sz w:val="28"/>
          <w:szCs w:val="28"/>
          <w:rtl w:val="true"/>
          <w:lang w:bidi="ar-SA"/>
        </w:rPr>
        <w:t>.</w:t>
      </w:r>
    </w:p>
    <w:p>
      <w:pPr>
        <w:pStyle w:val="Heading5"/>
        <w:numPr>
          <w:ilvl w:val="4"/>
          <w:numId w:val="1"/>
        </w:numPr>
        <w:rPr/>
      </w:pPr>
      <w:bookmarkStart w:id="3837" w:name="__RefHeading___Toc1506049_3830689328"/>
      <w:bookmarkStart w:id="3838" w:name="_Toc1729"/>
      <w:bookmarkEnd w:id="3837"/>
      <w:r>
        <w:rPr/>
        <w:t>5</w:t>
      </w:r>
      <w:r>
        <w:rPr>
          <w:rtl w:val="true"/>
        </w:rPr>
        <w:t xml:space="preserve">- </w:t>
      </w:r>
      <w:r>
        <w:rPr>
          <w:rtl w:val="true"/>
        </w:rPr>
        <w:t>حدیث</w:t>
      </w:r>
      <w:bookmarkEnd w:id="383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55"/>
      </w:r>
      <w:r>
        <w:rPr>
          <w:rFonts w:ascii="Amiri" w:hAnsi="Amiri" w:eastAsia="Amiri" w:cs="Amiri"/>
          <w:color w:val="111111"/>
          <w:sz w:val="28"/>
          <w:sz w:val="28"/>
          <w:szCs w:val="28"/>
          <w:rtl w:val="true"/>
          <w:lang w:bidi="ar-SA"/>
        </w:rPr>
        <w:t>عَنِ الْغُسْلِ فِی الْحَرَمِ قَبْلَ دُخُولِهِ أَوْ بَعْدَ دُخُولِهِ قَالَ لَا یَضُرُّکَ أَیَّ ذَلِکَ فَعَلْتَ وَ إِنِ اغْتَسَلْتَ بِمَکَّةَ فَلَا بَأْسَ وَ إِنِ اغْتَسَلْتَ فِی بَیْتِکَ حِینَ تَنْزِلُ بِمَکَّةَ فَلَا بَأْسَ</w:t>
      </w:r>
      <w:r>
        <w:rPr>
          <w:rFonts w:eastAsia="Amiri" w:cs="Amiri" w:ascii="Amiri" w:hAnsi="Amiri"/>
          <w:color w:val="111111"/>
          <w:sz w:val="28"/>
          <w:szCs w:val="28"/>
          <w:rtl w:val="true"/>
          <w:lang w:bidi="ar-SA"/>
        </w:rPr>
        <w:t xml:space="preserve">. . </w:t>
      </w:r>
      <w:bookmarkStart w:id="3839" w:name="pg13660_142416"/>
    </w:p>
    <w:p>
      <w:pPr>
        <w:pStyle w:val="Heading4"/>
        <w:numPr>
          <w:ilvl w:val="3"/>
          <w:numId w:val="1"/>
        </w:numPr>
        <w:rPr/>
      </w:pPr>
      <w:bookmarkStart w:id="3840" w:name="__RefHeading___Toc1506051_3830689328"/>
      <w:bookmarkStart w:id="3841" w:name="_Toc1730"/>
      <w:bookmarkEnd w:id="3839"/>
      <w:bookmarkEnd w:id="3840"/>
      <w:r>
        <w:rPr>
          <w:rtl w:val="true"/>
        </w:rPr>
        <w:t>بَابُ قَطْعِ تَلْبِیَةِ الْمُتَمَتِّعِ</w:t>
      </w:r>
      <w:bookmarkEnd w:id="3841"/>
    </w:p>
    <w:p>
      <w:pPr>
        <w:pStyle w:val="Heading5"/>
        <w:numPr>
          <w:ilvl w:val="4"/>
          <w:numId w:val="1"/>
        </w:numPr>
        <w:rPr/>
      </w:pPr>
      <w:bookmarkStart w:id="3842" w:name="__RefHeading___Toc1506053_3830689328"/>
      <w:bookmarkStart w:id="3843" w:name="_Toc1731"/>
      <w:bookmarkEnd w:id="3842"/>
      <w:r>
        <w:rPr/>
        <w:t>1</w:t>
      </w:r>
      <w:r>
        <w:rPr>
          <w:rtl w:val="true"/>
        </w:rPr>
        <w:t xml:space="preserve">- </w:t>
      </w:r>
      <w:r>
        <w:rPr>
          <w:rtl w:val="true"/>
        </w:rPr>
        <w:t>حدیث</w:t>
      </w:r>
      <w:bookmarkEnd w:id="3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صَفْوَانَ بْنِ یَحْیَی وَ ابْنِ أَبِی عُمَیْرٍ وَ صَفْوَانَ عَنْ مُعَاوِیَةَ بْنِ عَمَّارٍ قَالَ قَالَ أَبُو عَبْدِ اللَّهِ ع إِذَا دَخَلْتَ مَکَّةَ وَ أَنْتَ مُتَمَتِّعٌ فَنَظَرْتَ إِلَی بُیُوتِ مَکَّةَ فَاقْطَعِ التَّلْبِیَةَ وَ حَدُّ بُیُوتِ مَکَّةَ الَّتِی کَانَتْ قَبْلَ الْیَوْمِ عَقَبَةُ الْمَدَنِیِّینَ وَ إِنَّ النَّاسَ قَدْ أَحْدَثُوا بِمَکَّةَ مَا لَمْ یَکُنْ فَاقْطَعِ التَّلْبِیَةَ وَ عَلَیْکَ بِالتَّکْبِیرِ وَ التَّهْلِیلِ وَ التَّحْمِیدِ وَ الثَّنَاءِ عَلَی اللَّهِ عَزَّ وَ جَلَّ بِمَا اسْتَطَعْتَ</w:t>
      </w:r>
      <w:r>
        <w:rPr>
          <w:rFonts w:eastAsia="Amiri" w:cs="Amiri" w:ascii="Amiri" w:hAnsi="Amiri"/>
          <w:color w:val="111111"/>
          <w:sz w:val="28"/>
          <w:szCs w:val="28"/>
          <w:rtl w:val="true"/>
          <w:lang w:bidi="ar-SA"/>
        </w:rPr>
        <w:t>.</w:t>
      </w:r>
    </w:p>
    <w:p>
      <w:pPr>
        <w:pStyle w:val="Heading5"/>
        <w:numPr>
          <w:ilvl w:val="4"/>
          <w:numId w:val="1"/>
        </w:numPr>
        <w:rPr/>
      </w:pPr>
      <w:bookmarkStart w:id="3844" w:name="__RefHeading___Toc1506055_3830689328"/>
      <w:bookmarkStart w:id="3845" w:name="_Toc1732"/>
      <w:bookmarkEnd w:id="3844"/>
      <w:r>
        <w:rPr/>
        <w:t>2</w:t>
      </w:r>
      <w:r>
        <w:rPr>
          <w:rtl w:val="true"/>
        </w:rPr>
        <w:t xml:space="preserve">- </w:t>
      </w:r>
      <w:r>
        <w:rPr>
          <w:rtl w:val="true"/>
        </w:rPr>
        <w:t>حدیث</w:t>
      </w:r>
      <w:bookmarkEnd w:id="38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عَنْ أَبِیهِ قَالَ قَالَ أَبُو جَعْفَرٍ وَ أَبُو عَبْدِ اللَّهِ ع إِذَا رَأَیْتَ أَبْیَاتَ مَکَّةَ فَاقْطَعِ التَّلْبِیَةَ</w:t>
      </w:r>
      <w:r>
        <w:rPr>
          <w:rFonts w:eastAsia="Amiri" w:cs="Amiri" w:ascii="Amiri" w:hAnsi="Amiri"/>
          <w:color w:val="111111"/>
          <w:sz w:val="28"/>
          <w:szCs w:val="28"/>
          <w:rtl w:val="true"/>
          <w:lang w:bidi="ar-SA"/>
        </w:rPr>
        <w:t>.</w:t>
      </w:r>
    </w:p>
    <w:p>
      <w:pPr>
        <w:pStyle w:val="Heading5"/>
        <w:numPr>
          <w:ilvl w:val="4"/>
          <w:numId w:val="1"/>
        </w:numPr>
        <w:rPr/>
      </w:pPr>
      <w:bookmarkStart w:id="3846" w:name="__RefHeading___Toc1506057_3830689328"/>
      <w:bookmarkStart w:id="3847" w:name="_Toc1733"/>
      <w:bookmarkEnd w:id="3846"/>
      <w:r>
        <w:rPr/>
        <w:t>3</w:t>
      </w:r>
      <w:r>
        <w:rPr>
          <w:rtl w:val="true"/>
        </w:rPr>
        <w:t xml:space="preserve">- </w:t>
      </w:r>
      <w:r>
        <w:rPr>
          <w:rtl w:val="true"/>
        </w:rPr>
        <w:t>حدیث</w:t>
      </w:r>
      <w:bookmarkEnd w:id="38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الْمُتَمَتِّعُ إِذَا نَظَرَ إِلَی بُیُوتِ مَکَّةَ قَطَعَ التَّلْبِیَةَ</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1506059_3830689328"/>
      <w:bookmarkStart w:id="3849" w:name="_Toc1734"/>
      <w:bookmarkEnd w:id="3848"/>
      <w:r>
        <w:rPr/>
        <w:t>4</w:t>
      </w:r>
      <w:r>
        <w:rPr>
          <w:rtl w:val="true"/>
        </w:rPr>
        <w:t xml:space="preserve">- </w:t>
      </w:r>
      <w:r>
        <w:rPr>
          <w:rtl w:val="true"/>
        </w:rPr>
        <w:t>حدیث</w:t>
      </w:r>
      <w:bookmarkEnd w:id="38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أَبِی الْحَسَنِ الرِّضَا ع أَنَّهُ سُئِلَ عَنِ الْمُتَمَتِّعِ مَتَی یَقْطَعُ التَّلْبِیَةَ قَالَ إِذَا نَظَرَ إِلَی أَعْرَاشِ مَکَّةَ </w:t>
      </w:r>
      <w:r>
        <w:rPr>
          <w:rStyle w:val="FootnoteAnchor"/>
          <w:rtl w:val="true"/>
        </w:rPr>
        <w:footnoteReference w:id="1156"/>
      </w:r>
      <w:r>
        <w:rPr>
          <w:rFonts w:ascii="Amiri" w:hAnsi="Amiri" w:eastAsia="Amiri" w:cs="Amiri"/>
          <w:color w:val="111111"/>
          <w:sz w:val="28"/>
          <w:sz w:val="28"/>
          <w:szCs w:val="28"/>
          <w:rtl w:val="true"/>
          <w:lang w:bidi="ar-SA"/>
        </w:rPr>
        <w:t>عَقَبَةَ ذِی طُوًی قُلْتُ بُیُوتُ مَکَّةَ قَالَ نَعَمْ</w:t>
      </w:r>
      <w:r>
        <w:rPr>
          <w:rFonts w:eastAsia="Amiri" w:cs="Amiri" w:ascii="Amiri" w:hAnsi="Amiri"/>
          <w:color w:val="111111"/>
          <w:sz w:val="28"/>
          <w:szCs w:val="28"/>
          <w:rtl w:val="true"/>
          <w:lang w:bidi="ar-SA"/>
        </w:rPr>
        <w:t>.</w:t>
      </w:r>
    </w:p>
    <w:p>
      <w:pPr>
        <w:pStyle w:val="Heading4"/>
        <w:numPr>
          <w:ilvl w:val="3"/>
          <w:numId w:val="1"/>
        </w:numPr>
        <w:rPr/>
      </w:pPr>
      <w:bookmarkStart w:id="3850" w:name="__RefHeading___Toc1506061_3830689328"/>
      <w:bookmarkStart w:id="3851" w:name="_Toc1735"/>
      <w:bookmarkEnd w:id="3850"/>
      <w:r>
        <w:rPr>
          <w:rtl w:val="true"/>
        </w:rPr>
        <w:t>بَابُ دُخُولِ مَکَّةَ</w:t>
      </w:r>
      <w:bookmarkEnd w:id="3851"/>
    </w:p>
    <w:p>
      <w:pPr>
        <w:pStyle w:val="Heading5"/>
        <w:numPr>
          <w:ilvl w:val="4"/>
          <w:numId w:val="1"/>
        </w:numPr>
        <w:rPr/>
      </w:pPr>
      <w:bookmarkStart w:id="3852" w:name="__RefHeading___Toc1506063_3830689328"/>
      <w:bookmarkStart w:id="3853" w:name="_Toc1736"/>
      <w:bookmarkEnd w:id="3852"/>
      <w:r>
        <w:rPr/>
        <w:t>1</w:t>
      </w:r>
      <w:r>
        <w:rPr>
          <w:rtl w:val="true"/>
        </w:rPr>
        <w:t xml:space="preserve">- </w:t>
      </w:r>
      <w:r>
        <w:rPr>
          <w:rtl w:val="true"/>
        </w:rPr>
        <w:t>حدیث</w:t>
      </w:r>
      <w:bookmarkEnd w:id="3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أَیْنَ أَدْخُلُ مَکَّةَ وَ قَدْ جِئْتُ مِنَ الْمَدِینَةِ فَقَالَ ادْخُلْ مِنْ أَعْلَی مَکَّةَ وَ إِذَا خَرَجْتَ تُرِیدُ الْمَدِینَةَ فَاخْرُجْ مِنْ أَسْفَلِ مَکَّةَ</w:t>
      </w:r>
      <w:r>
        <w:rPr>
          <w:rFonts w:eastAsia="Amiri" w:cs="Amiri" w:ascii="Amiri" w:hAnsi="Amiri"/>
          <w:color w:val="111111"/>
          <w:sz w:val="28"/>
          <w:szCs w:val="28"/>
          <w:rtl w:val="true"/>
          <w:lang w:bidi="ar-SA"/>
        </w:rPr>
        <w:t>.</w:t>
      </w:r>
    </w:p>
    <w:p>
      <w:pPr>
        <w:pStyle w:val="Heading5"/>
        <w:numPr>
          <w:ilvl w:val="4"/>
          <w:numId w:val="1"/>
        </w:numPr>
        <w:rPr/>
      </w:pPr>
      <w:bookmarkStart w:id="3854" w:name="__RefHeading___Toc1506065_3830689328"/>
      <w:bookmarkStart w:id="3855" w:name="_Toc1737"/>
      <w:bookmarkEnd w:id="3854"/>
      <w:r>
        <w:rPr/>
        <w:t>2</w:t>
      </w:r>
      <w:r>
        <w:rPr>
          <w:rtl w:val="true"/>
        </w:rPr>
        <w:t xml:space="preserve">- </w:t>
      </w:r>
      <w:r>
        <w:rPr>
          <w:rtl w:val="true"/>
        </w:rPr>
        <w:t>حدیث</w:t>
      </w:r>
      <w:bookmarkEnd w:id="385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جَعْفَرٍ عَنْ أَبِیهِ عَنْ عَلِیٍّ ع أَنَّهُ کَانَ إِذَا قَدِمَ مَکَّةَ بَدَأَ بِمَنْزِلِهِ قَبْلَ أَنْ یَطُوفَ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3856" w:name="pg13660_142417"/>
    </w:p>
    <w:p>
      <w:pPr>
        <w:pStyle w:val="Heading5"/>
        <w:numPr>
          <w:ilvl w:val="4"/>
          <w:numId w:val="1"/>
        </w:numPr>
        <w:rPr/>
      </w:pPr>
      <w:bookmarkStart w:id="3857" w:name="__RefHeading___Toc1506067_3830689328"/>
      <w:bookmarkStart w:id="3858" w:name="_Toc1738"/>
      <w:bookmarkEnd w:id="3856"/>
      <w:bookmarkEnd w:id="3857"/>
      <w:r>
        <w:rPr/>
        <w:t>3</w:t>
      </w:r>
      <w:r>
        <w:rPr>
          <w:rtl w:val="true"/>
        </w:rPr>
        <w:t xml:space="preserve">- </w:t>
      </w:r>
      <w:r>
        <w:rPr>
          <w:rtl w:val="true"/>
        </w:rPr>
        <w:t>حدیث</w:t>
      </w:r>
      <w:bookmarkEnd w:id="38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مُحَمَّدٍ الْحَلَبِیِّ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فِی کِتَابِهِ وَ طَهِّرْ بَیْتِیَ لِلطَّائِفِینَ وَ الْقائِمِینَ وَ الرُّکَّعِ السُّجُودِ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فَیَنْبَغِی لِلْعَبْدِ أَنْ لَا یَدْخُلَ مَکَّةَ إِلَّا وَ هُوَ طَاهِرٌ قَدْ غَسَلَ عَرَقَهُ وَ الْأَذَی وَ تَطَهَّرَ</w:t>
      </w:r>
      <w:r>
        <w:rPr>
          <w:rFonts w:eastAsia="Amiri" w:cs="Amiri" w:ascii="Amiri" w:hAnsi="Amiri"/>
          <w:color w:val="111111"/>
          <w:sz w:val="28"/>
          <w:szCs w:val="28"/>
          <w:rtl w:val="true"/>
          <w:lang w:bidi="ar-SA"/>
        </w:rPr>
        <w:t>.</w:t>
      </w:r>
    </w:p>
    <w:p>
      <w:pPr>
        <w:pStyle w:val="Heading5"/>
        <w:numPr>
          <w:ilvl w:val="4"/>
          <w:numId w:val="1"/>
        </w:numPr>
        <w:rPr/>
      </w:pPr>
      <w:bookmarkStart w:id="3859" w:name="__RefHeading___Toc1506069_3830689328"/>
      <w:bookmarkStart w:id="3860" w:name="_Toc1739"/>
      <w:bookmarkEnd w:id="3859"/>
      <w:r>
        <w:rPr/>
        <w:t>4</w:t>
      </w:r>
      <w:r>
        <w:rPr>
          <w:rtl w:val="true"/>
        </w:rPr>
        <w:t xml:space="preserve">- </w:t>
      </w:r>
      <w:r>
        <w:rPr>
          <w:rtl w:val="true"/>
        </w:rPr>
        <w:t>حدیث</w:t>
      </w:r>
      <w:bookmarkEnd w:id="38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الْحَرَمِ إِنْ شَاءَ اللَّهُ فَاغْتَسِلْ حِینَ تَدْخُلُهُ وَ إِنْ تَقَدَّمْتَ فَاغْتَسِلْ مِنْ بِئْرِ مَیْمُونٍ أَوْ مِنْ فَخٍّ أَوْ مِنْ مَنْزِلِکَ بِمَکَّةَ</w:t>
      </w:r>
      <w:r>
        <w:rPr>
          <w:rFonts w:eastAsia="Amiri" w:cs="Amiri" w:ascii="Amiri" w:hAnsi="Amiri"/>
          <w:color w:val="111111"/>
          <w:sz w:val="28"/>
          <w:szCs w:val="28"/>
          <w:rtl w:val="true"/>
          <w:lang w:bidi="ar-SA"/>
        </w:rPr>
        <w:t>.</w:t>
      </w:r>
    </w:p>
    <w:p>
      <w:pPr>
        <w:pStyle w:val="Heading5"/>
        <w:numPr>
          <w:ilvl w:val="4"/>
          <w:numId w:val="1"/>
        </w:numPr>
        <w:rPr/>
      </w:pPr>
      <w:bookmarkStart w:id="3861" w:name="__RefHeading___Toc1506071_3830689328"/>
      <w:bookmarkStart w:id="3862" w:name="_Toc1740"/>
      <w:bookmarkEnd w:id="3861"/>
      <w:r>
        <w:rPr/>
        <w:t>5</w:t>
      </w:r>
      <w:r>
        <w:rPr>
          <w:rtl w:val="true"/>
        </w:rPr>
        <w:t xml:space="preserve">- </w:t>
      </w:r>
      <w:r>
        <w:rPr>
          <w:rtl w:val="true"/>
        </w:rPr>
        <w:t>حدیث</w:t>
      </w:r>
      <w:bookmarkEnd w:id="38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أَبُو عَبْدِ اللَّهِ علیه السلام أَنْ نَغْتَسِلَ مِنْ فَخٍّ قَبْلَ أَنْ نَدْخُلَ مَکَّةَ</w:t>
      </w:r>
      <w:r>
        <w:rPr>
          <w:rFonts w:eastAsia="Amiri" w:cs="Amiri" w:ascii="Amiri" w:hAnsi="Amiri"/>
          <w:color w:val="111111"/>
          <w:sz w:val="28"/>
          <w:szCs w:val="28"/>
          <w:rtl w:val="true"/>
          <w:lang w:bidi="ar-SA"/>
        </w:rPr>
        <w:t>.</w:t>
      </w:r>
    </w:p>
    <w:p>
      <w:pPr>
        <w:pStyle w:val="Heading5"/>
        <w:numPr>
          <w:ilvl w:val="4"/>
          <w:numId w:val="1"/>
        </w:numPr>
        <w:rPr/>
      </w:pPr>
      <w:bookmarkStart w:id="3863" w:name="__RefHeading___Toc1506073_3830689328"/>
      <w:bookmarkStart w:id="3864" w:name="_Toc1741"/>
      <w:bookmarkEnd w:id="3863"/>
      <w:r>
        <w:rPr/>
        <w:t>6</w:t>
      </w:r>
      <w:r>
        <w:rPr>
          <w:rtl w:val="true"/>
        </w:rPr>
        <w:t xml:space="preserve">- </w:t>
      </w:r>
      <w:r>
        <w:rPr>
          <w:rtl w:val="true"/>
        </w:rPr>
        <w:t>حدیث</w:t>
      </w:r>
      <w:bookmarkEnd w:id="38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مُحَمَّدُ بْنُ یَحْیَی عَنْ أَحْمَدَ بْنِ مُحَمَّدٍ جَمِیعاً عَنِ الْحَسَنِ بْنِ عَلِیٍّ عَنْ أَبَانِ بْنِ عُثْمَانَ عَنْ عَجْلَانَ أَبِی صَالِحٍ قَالَ قَالَ أَبُو عَبْدِ اللَّهِ ع إِذَا انْتَهَیْتَ إِلَی بِئْرِ مَیْمُونٍ أَوْ بِئْرِ عَبْدِ الصَّمَدِ فَاغْتَسِلْ وَ اخْلَعْ نَعْلَیْکَ وَ امْشِ حَافِیاً وَ عَلَیْکَ السَّکِینَةَ وَ الْوَقَارَ</w:t>
      </w:r>
      <w:r>
        <w:rPr>
          <w:rFonts w:eastAsia="Amiri" w:cs="Amiri" w:ascii="Amiri" w:hAnsi="Amiri"/>
          <w:color w:val="111111"/>
          <w:sz w:val="28"/>
          <w:szCs w:val="28"/>
          <w:rtl w:val="true"/>
          <w:lang w:bidi="ar-SA"/>
        </w:rPr>
        <w:t>.</w:t>
      </w:r>
    </w:p>
    <w:p>
      <w:pPr>
        <w:pStyle w:val="Heading5"/>
        <w:numPr>
          <w:ilvl w:val="4"/>
          <w:numId w:val="1"/>
        </w:numPr>
        <w:rPr/>
      </w:pPr>
      <w:bookmarkStart w:id="3865" w:name="__RefHeading___Toc1506075_3830689328"/>
      <w:bookmarkStart w:id="3866" w:name="_Toc1742"/>
      <w:bookmarkEnd w:id="3865"/>
      <w:r>
        <w:rPr/>
        <w:t>7</w:t>
      </w:r>
      <w:r>
        <w:rPr>
          <w:rtl w:val="true"/>
        </w:rPr>
        <w:t xml:space="preserve">- </w:t>
      </w:r>
      <w:r>
        <w:rPr>
          <w:rtl w:val="true"/>
        </w:rPr>
        <w:t>حدیث</w:t>
      </w:r>
      <w:bookmarkEnd w:id="386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أَحْمَدَ بْنِ مُحَمَّدِ بْنِ أَبِی نَصْرٍ عَنْ عَلِیِّ بْنِ أَبِی حَمْزَةَ عَنْ أَبِی الْحَسَنِ علیه السلام قَالَ قَالَ لِی إِنِ اغْتَسَلْتَ بِمَکَّةَ ثُمَّ نِمْتَ قَبْلَ أَنْ تَطُوفَ فَأَعِدْ غُسْلَکَ</w:t>
      </w:r>
      <w:r>
        <w:rPr>
          <w:rFonts w:eastAsia="Amiri" w:cs="Amiri" w:ascii="Amiri" w:hAnsi="Amiri"/>
          <w:color w:val="111111"/>
          <w:sz w:val="28"/>
          <w:szCs w:val="28"/>
          <w:rtl w:val="true"/>
          <w:lang w:bidi="ar-SA"/>
        </w:rPr>
        <w:t>.</w:t>
      </w:r>
    </w:p>
    <w:p>
      <w:pPr>
        <w:pStyle w:val="Heading5"/>
        <w:numPr>
          <w:ilvl w:val="4"/>
          <w:numId w:val="1"/>
        </w:numPr>
        <w:rPr/>
      </w:pPr>
      <w:bookmarkStart w:id="3867" w:name="__RefHeading___Toc1506077_3830689328"/>
      <w:bookmarkStart w:id="3868" w:name="_Toc1743"/>
      <w:bookmarkEnd w:id="3867"/>
      <w:r>
        <w:rPr/>
        <w:t>8</w:t>
      </w:r>
      <w:r>
        <w:rPr>
          <w:rtl w:val="true"/>
        </w:rPr>
        <w:t xml:space="preserve">- </w:t>
      </w:r>
      <w:r>
        <w:rPr>
          <w:rtl w:val="true"/>
        </w:rPr>
        <w:t>حدیث</w:t>
      </w:r>
      <w:bookmarkEnd w:id="386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الرَّجُلِ یَغْتَسِلُ لِدُخُولِ مَکَّةَ ثُمَّ یَنَامُ فَیَتَوَضَّأُ قَبْلَ أَنْ یَدْخُلَ أَ یُجْزِئُهُ ذَلِکَ أَوْ یُعِیدُ قَالَ لَا یُجْزِئُهُ لِأَنَّهُ إِنَّمَا دَخَلَ بِوُضُوءٍ</w:t>
      </w:r>
      <w:r>
        <w:rPr>
          <w:rFonts w:eastAsia="Amiri" w:cs="Amiri" w:ascii="Amiri" w:hAnsi="Amiri"/>
          <w:color w:val="111111"/>
          <w:sz w:val="28"/>
          <w:szCs w:val="28"/>
          <w:rtl w:val="true"/>
          <w:lang w:bidi="ar-SA"/>
        </w:rPr>
        <w:t>.</w:t>
      </w:r>
    </w:p>
    <w:p>
      <w:pPr>
        <w:pStyle w:val="Heading5"/>
        <w:numPr>
          <w:ilvl w:val="4"/>
          <w:numId w:val="1"/>
        </w:numPr>
        <w:rPr/>
      </w:pPr>
      <w:bookmarkStart w:id="3869" w:name="__RefHeading___Toc1506079_3830689328"/>
      <w:bookmarkStart w:id="3870" w:name="_Toc1744"/>
      <w:bookmarkEnd w:id="3869"/>
      <w:r>
        <w:rPr/>
        <w:t>9</w:t>
      </w:r>
      <w:r>
        <w:rPr>
          <w:rtl w:val="true"/>
        </w:rPr>
        <w:t xml:space="preserve">- </w:t>
      </w:r>
      <w:r>
        <w:rPr>
          <w:rtl w:val="true"/>
        </w:rPr>
        <w:t>حدیث</w:t>
      </w:r>
      <w:bookmarkEnd w:id="387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w:t>
      </w:r>
      <w:r>
        <w:rPr>
          <w:rFonts w:eastAsia="Amiri" w:cs="Amiri" w:ascii="Amiri" w:hAnsi="Amiri"/>
          <w:color w:val="111111"/>
          <w:sz w:val="28"/>
          <w:szCs w:val="28"/>
          <w:rtl w:val="true"/>
          <w:lang w:bidi="ar-SA"/>
        </w:rPr>
        <w:t xml:space="preserve">- </w:t>
      </w:r>
      <w:bookmarkStart w:id="3871" w:name="pg13660_142418"/>
    </w:p>
    <w:p>
      <w:pPr>
        <w:pStyle w:val="BookText"/>
        <w:rPr/>
      </w:pPr>
      <w:bookmarkEnd w:id="3871"/>
      <w:r>
        <w:rPr>
          <w:rFonts w:ascii="Amiri" w:hAnsi="Amiri" w:eastAsia="Amiri" w:cs="Amiri"/>
          <w:color w:val="111111"/>
          <w:sz w:val="28"/>
          <w:sz w:val="28"/>
          <w:szCs w:val="28"/>
          <w:rtl w:val="true"/>
          <w:lang w:bidi="ar-SA"/>
        </w:rPr>
        <w:t>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دَخَلَهَا بِسَکِینَةٍ غُفِرَ لَهُ ذَنْبُهُ قُلْتُ کَیْفَ یَدْخُلُهَا بِسَکِینَةٍ قَالَ یَدْخُلُ غَیْرَ مُتَکَبِّرٍ وَ لَا مُتَجَبِّرٍ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2" w:name="__RefHeading___Toc1506081_3830689328"/>
      <w:bookmarkStart w:id="3873" w:name="_Toc1745"/>
      <w:bookmarkEnd w:id="3872"/>
      <w:r>
        <w:rPr/>
        <w:t>10</w:t>
      </w:r>
      <w:r>
        <w:rPr>
          <w:rtl w:val="true"/>
        </w:rPr>
        <w:t xml:space="preserve">- </w:t>
      </w:r>
      <w:r>
        <w:rPr>
          <w:rtl w:val="true"/>
        </w:rPr>
        <w:t>حدیث</w:t>
      </w:r>
      <w:bookmarkEnd w:id="387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مَکَّةَ رَجُلٌ بِسَکِینَةٍ إِلَّا غُفِرَ لَهُ قُلْتُ مَا السَّکِینَةُ قَالَ یَتَوَاضَعُ</w:t>
      </w:r>
      <w:r>
        <w:rPr>
          <w:rFonts w:eastAsia="Amiri" w:cs="Amiri" w:ascii="Amiri" w:hAnsi="Amiri"/>
          <w:color w:val="111111"/>
          <w:sz w:val="28"/>
          <w:szCs w:val="28"/>
          <w:rtl w:val="true"/>
          <w:lang w:bidi="ar-SA"/>
        </w:rPr>
        <w:t>.</w:t>
      </w:r>
    </w:p>
    <w:p>
      <w:pPr>
        <w:pStyle w:val="Heading4"/>
        <w:numPr>
          <w:ilvl w:val="3"/>
          <w:numId w:val="1"/>
        </w:numPr>
        <w:rPr/>
      </w:pPr>
      <w:bookmarkStart w:id="3874" w:name="__RefHeading___Toc1506083_3830689328"/>
      <w:bookmarkStart w:id="3875" w:name="_Toc1746"/>
      <w:bookmarkEnd w:id="3874"/>
      <w:r>
        <w:rPr>
          <w:rtl w:val="true"/>
        </w:rPr>
        <w:t>بَابُ دُخُولِ الْمَسْجِدِ الْحَرَامِ‌</w:t>
      </w:r>
      <w:bookmarkEnd w:id="3875"/>
    </w:p>
    <w:p>
      <w:pPr>
        <w:pStyle w:val="Heading5"/>
        <w:numPr>
          <w:ilvl w:val="4"/>
          <w:numId w:val="1"/>
        </w:numPr>
        <w:rPr/>
      </w:pPr>
      <w:bookmarkStart w:id="3876" w:name="__RefHeading___Toc1506085_3830689328"/>
      <w:bookmarkStart w:id="3877" w:name="_Toc1747"/>
      <w:bookmarkEnd w:id="3876"/>
      <w:r>
        <w:rPr/>
        <w:t>1</w:t>
      </w:r>
      <w:r>
        <w:rPr>
          <w:rtl w:val="true"/>
        </w:rPr>
        <w:t xml:space="preserve">- </w:t>
      </w:r>
      <w:r>
        <w:rPr>
          <w:rtl w:val="true"/>
        </w:rPr>
        <w:t>حدیث</w:t>
      </w:r>
      <w:bookmarkEnd w:id="387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فَادْخُلْهُ حَافِیاً عَلَی السَّکِینَةِ وَ الْوَقَارِ وَ الْخُشُوعِ وَ قَالَ وَ مَنْ دَخَلَهُ بِخُشُوعٍ غَفَرَ اللَّهُ لَهُ إِنْ شَاءَ اللَّهُ قُلْتُ مَا الْخُشُوعُ قَالَ السَّکِینَةُ لَا تَدْخُلْهُ بِتَکَبُّرٍ فَإِذَا انْتَهَیْتَ إِلَی بَابِ الْمَسْجِدِ فَقُمْ وَ قُلِ السَّلَامُ عَلَیْکَ أَیُّهَا النَّبِیُّ وَ رَحْمَةُ اللَّهِ وَ بَرَکَاتُهُ بِسْمِ اللَّهِ وَ بِاللَّهِ وَ مِنَ اللَّهِ وَ مَا شَاءَ اللَّهُ وَ السَّلَامُ عَلَی أَنْبِیَاءِ اللَّهِ وَ رُسُلِهِ وَ السَّلَامُ عَلَی رَسُولِ اللَّهِ وَ السَّلَامُ عَلَی إِبْرَاهِیمَ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الْمَسْجِدَ فَارْفَعْ یَدَیْکَ وَ اسْتَقْبِلِ الْبَیْتَ وَ قُلِ اللَّهُمَّ إِنِّی أَسْأَلُکَ فِی مَقَامِی هَذَا فِی أَوَّلِ مَنَاسِکِی أَنْ تَقْبَلَ تَوْبَتِی وَ أَنْ تَجَاوَزَ عَنْ خَطِیئَتِی وَ تَضَعَ عَنِّی وِزْرِی الْحَمْدُ لِلَّهِ الَّذِی بَلَّغَنِی بَیْتَهُ الْحَرَامَ اللَّهُمَّ إِنِّی أَشْهَدُ أَنَّ هَذَا بَیْتُکَ الْحَرَامُ الَّذِی جَعَلْتَهُ مَثابَةً لِلنَّاسِ وَ أَمْناً مُبارَکاً وَ هُدیً لِلْعالَمِینَ اللَّهُمَّ إِنِّی عَبْدُکَ وَ الْبَلَدُ بَلَدُکَ وَ الْبَیْتُ بَیْتُکَ جِئْتُ أَطْلُبُ رَحْمَتَکَ وَ أَؤُمُّ طَاعَتَکَ مُطِیعاً لِأَمْرِکَ رَاضِیاً بِقَدَرِکَ أَسْأَلُکَ مَسْأَلَةَ الْمُضْطَرِّ إِلَیْکَ الْخَائِفِ لِعُقُوبَتِکَ اللَّهُمَّ افْتَحْ لِی أَبْوَابَ رَحْمَتِکَ وَ اسْتَعْمِلْنِی بِطَاعَتِکَ وَ مَرْضَاتِکَ</w:t>
      </w:r>
      <w:r>
        <w:rPr>
          <w:rFonts w:eastAsia="Amiri" w:cs="Amiri" w:ascii="Amiri" w:hAnsi="Amiri"/>
          <w:color w:val="111111"/>
          <w:sz w:val="28"/>
          <w:szCs w:val="28"/>
          <w:rtl w:val="true"/>
          <w:lang w:bidi="ar-SA"/>
        </w:rPr>
        <w:t xml:space="preserve">. ) </w:t>
      </w:r>
      <w:bookmarkStart w:id="3878" w:name="pg13660_142419"/>
    </w:p>
    <w:p>
      <w:pPr>
        <w:pStyle w:val="Heading5"/>
        <w:numPr>
          <w:ilvl w:val="4"/>
          <w:numId w:val="1"/>
        </w:numPr>
        <w:rPr/>
      </w:pPr>
      <w:bookmarkStart w:id="3879" w:name="__RefHeading___Toc1506087_3830689328"/>
      <w:bookmarkStart w:id="3880" w:name="_Toc1748"/>
      <w:bookmarkEnd w:id="3878"/>
      <w:bookmarkEnd w:id="3879"/>
      <w:r>
        <w:rPr/>
        <w:t>2</w:t>
      </w:r>
      <w:r>
        <w:rPr>
          <w:rtl w:val="true"/>
        </w:rPr>
        <w:t xml:space="preserve">- </w:t>
      </w:r>
      <w:r>
        <w:rPr>
          <w:rtl w:val="true"/>
        </w:rPr>
        <w:t>حدیث</w:t>
      </w:r>
      <w:bookmarkEnd w:id="38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بَصِیرٍ </w:t>
      </w:r>
      <w:r>
        <w:rPr>
          <w:rStyle w:val="FootnoteAnchor"/>
          <w:rtl w:val="true"/>
        </w:rPr>
        <w:footnoteReference w:id="115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أَنْتَ عَلَی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مِنَ اللَّهِ وَ مَا شَاءَ اللَّهُ وَ عَلَی مِلَّةِ رَسُولِ اللَّهِ صلی الله علیه و آله وَ خَیْرُ الْأَسْمَاءِ لِلَّهِ وَ الْحَمْدُ لِلَّهِ وَ السَّلَامُ عَلَی رَسُولِ اللَّهِ صلی الله علیه و آله السَّلَامُ عَلَی مُحَمَّدِ بْنِ عَبْدِ اللَّهِ السَّلَامُ عَلَیْکَ أَیُّهَا النَّبِیُّ وَ رَحْمَةُ اللَّهِ وَ بَرَکَاتُهُ السَّلَامُ عَلَی أَنْبِیَاءِ اللَّهِ وَ رُسُلِهِ السَّلَامُ عَلَی إِبْرَاهِیمَ خَلِیلِ الرَّحْمَنِ السَّلَامُ عَلَی الْمُرْسَلِینَ وَ الْحَمْدُ لِلَّهِ رَبِّ الْعالَمِینَ السَّلَامُ عَلَیْنَا وَ عَلَی عِبَادِ اللَّهِ الصَّالِحِینَ اللَّهُمَّ صَلِّ عَلَی مُحَمَّدٍ وَ آلِ مُحَمَّدٍ وَ بَارِکْ عَلَی مُحَمَّدٍ وَ آلِ مُحَمَّدٍ وَ ارْحَمْ مُحَمَّداً وَ آلَ مُحَمَّدٍ کَمَا صَلَّیْتَ وَ بَارَکْتَ وَ تَرَحَّمْتَ عَلَی إِبْرَاهِیمَ وَ آلِ إِبْرَاهِیمَ إِنَّکَ حَمِیدٌ مَجِیدٌ اللَّهُمَّ صَلِّ عَلَی مُحَمَّدٍ وَ آلِ مُحَمَّدٍ عَبْدِکَ وَ رَسُولِکَ وَ عَلَی إِبْرَاهِیمَ خَلِیلِکَ وَ عَلَی أَنْبِیَائِکَ وَ رُسُلِکَ وَ سَلِّمْ عَلَیْهِمْ وَ سَلامٌ عَلَی الْمُرْسَلِینَ وَ الْحَمْدُ لِلَّهِ رَبِّ الْعالَمِینَ اللَّهُمَّ افْتَحْ لِی أَبْوَابَ رَحْمَتِکَ وَ اسْتَعْمِلْنِی فِی طَاعَتِکَ وَ مَرْضَاتِکَ وَ احْفَظْنِی بِحِفْظِ الْإِیمَانِ أَبَداً مَا أَبْقَیْتَنِی جَلَّ ثَنَاءُ وَجْهِکَ الْحَمْدُ لِلَّهِ الَّذِی جَعَلَنِی مِنْ وَفْدِهِ وَ زُوَّارِهِ وَ جَعَلَنِی مِمَّنْ یَعْمُرُ مَسَاجِدَهُ وَ جَعَلَنِی مِمَّنْ یُنَاجِیهِ اللَّهُمَّ إِنِّی عَبْدُکَ وَ زَائِرُکَ فِی بَیْتِکَ وَ عَلَی کُلِّ مَأْتِیٍّ حَقٌّ لِمَنْ أَتَاهُ وَ زَارَهُ وَ أَنْتَ خَیْرُ مَأْتِیٍّ وَ أَکْرَمُ مَزُورٍ فَأَسْأَلُکَ یَا اللَّهُ یَا رَحْمَانُ بِأَنَّکَ أَنْتَ اللَّهُ الَّذِی لَا إِلَهَ إِلَّا أَنْتَ وَحْدَکَ لَا شَرِیکَ لَکَ وَ بِأَنَّکَ وَاحِدٌ أَحَدٌ صَمَدٌ لَمْ تَلِدْ وَ لَمْ تُولَدْ وَ لَمْ یَکُنْ لَهُ کُفُواً أَحَدٌ </w:t>
      </w:r>
      <w:r>
        <w:rPr>
          <w:rStyle w:val="FootnoteAnchor"/>
          <w:rtl w:val="true"/>
        </w:rPr>
        <w:footnoteReference w:id="1160"/>
      </w:r>
      <w:r>
        <w:rPr>
          <w:rFonts w:ascii="Amiri" w:hAnsi="Amiri" w:eastAsia="Amiri" w:cs="Amiri"/>
          <w:color w:val="111111"/>
          <w:sz w:val="28"/>
          <w:sz w:val="28"/>
          <w:szCs w:val="28"/>
          <w:rtl w:val="true"/>
          <w:lang w:bidi="ar-SA"/>
        </w:rPr>
        <w:t>وَ أَنَّ مُحَمَّداً عَبْدُکَ وَ رَسُولُکَ صَلَّی اللَّهُ عَلَیْهِ وَ عَلَی أَهْلِ بَیْتِهِ یَا جَوَادُ یَا کَرِیمُ یَا مَاجِدُ یَا جَبَّارُ یَا کَرِیمُ أَسْأَلُکَ أَنْ تَجْعَلَ تُحْفَتَکَ إِیَّایَ بِزِیَارَتِی إِیَّاکَ أَوَّلَ شَیْ‌ءٍ تُعْطِینِی فَکَاکَ رَقَبَتِی مِنَ النَّارِ اللَّهُمَّ فُکَّ رَقَبَتِی مِنَ النَّارِ تَقُولُهَا ثَلَاثاً وَ أَوْسِعْ عَلَیَّ مِنْ رِزْقِکَ الْحَلَالِ الطَّیِّبِ وَ ادْرَأْ عَنِّی شَرَّ شَیَاطِینِ الْإِنْسِ وَ الْجِنِّ وَ شَرَّ فَسَقَةِ الْعَرَبِ وَ الْعَجَمِ</w:t>
      </w:r>
      <w:r>
        <w:rPr>
          <w:rFonts w:eastAsia="Amiri" w:cs="Amiri" w:ascii="Amiri" w:hAnsi="Amiri"/>
          <w:color w:val="111111"/>
          <w:sz w:val="28"/>
          <w:szCs w:val="28"/>
          <w:rtl w:val="true"/>
          <w:lang w:bidi="ar-SA"/>
        </w:rPr>
        <w:t>.</w:t>
      </w:r>
    </w:p>
    <w:p>
      <w:pPr>
        <w:pStyle w:val="Heading4"/>
        <w:numPr>
          <w:ilvl w:val="3"/>
          <w:numId w:val="1"/>
        </w:numPr>
        <w:rPr/>
      </w:pPr>
      <w:bookmarkStart w:id="3881" w:name="__RefHeading___Toc1506089_3830689328"/>
      <w:bookmarkStart w:id="3882" w:name="_Toc1749"/>
      <w:bookmarkEnd w:id="3881"/>
      <w:r>
        <w:rPr>
          <w:rtl w:val="true"/>
        </w:rPr>
        <w:t>بَابُ الدُّعَاءِ عِنْدَ اسْتِقْبَالِ الْحَجَرِ وَ اسْتِلَامِهِ</w:t>
      </w:r>
      <w:bookmarkEnd w:id="3882"/>
    </w:p>
    <w:p>
      <w:pPr>
        <w:pStyle w:val="Heading5"/>
        <w:numPr>
          <w:ilvl w:val="4"/>
          <w:numId w:val="1"/>
        </w:numPr>
        <w:rPr/>
      </w:pPr>
      <w:bookmarkStart w:id="3883" w:name="__RefHeading___Toc1506091_3830689328"/>
      <w:bookmarkStart w:id="3884" w:name="_Toc1750"/>
      <w:bookmarkEnd w:id="3883"/>
      <w:r>
        <w:rPr/>
        <w:t>1</w:t>
      </w:r>
      <w:r>
        <w:rPr>
          <w:rtl w:val="true"/>
        </w:rPr>
        <w:t xml:space="preserve">- </w:t>
      </w:r>
      <w:r>
        <w:rPr>
          <w:rtl w:val="true"/>
        </w:rPr>
        <w:t>حدیث</w:t>
      </w:r>
      <w:bookmarkEnd w:id="388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وَ صَفْوَانَ بْنِ یَحْیَی عَنْ مُعَاوِیَةَ بْنِ عَمَّارٍ عَنْ أَبِی عَبْدِ اللَّهِ</w:t>
      </w:r>
      <w:r>
        <w:rPr>
          <w:rFonts w:eastAsia="Amiri" w:cs="Amiri" w:ascii="Amiri" w:hAnsi="Amiri"/>
          <w:color w:val="111111"/>
          <w:sz w:val="28"/>
          <w:szCs w:val="28"/>
          <w:rtl w:val="true"/>
          <w:lang w:bidi="ar-SA"/>
        </w:rPr>
        <w:t xml:space="preserve">. </w:t>
      </w:r>
      <w:bookmarkStart w:id="3885" w:name="pg13660_142420"/>
    </w:p>
    <w:p>
      <w:pPr>
        <w:pStyle w:val="BookText"/>
        <w:rPr/>
      </w:pPr>
      <w:bookmarkEnd w:id="3885"/>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دَنَوْتَ مِنَ الْحَجَرِ الْأَسْوَدِ فَارْفَعْ یَدَیْکَ وَ احْمَدِ اللَّهَ وَ أَثْنِ عَلَیْهِ وَ صَلِّ عَلَی النَّبِیِّ صلی الله علیه و آله وَ اسْأَلِ اللَّهَ أَنْ یَتَقَبَّلَ مِنْکَ ثُمَّ اسْتَلِمِ الْحَجَرَ </w:t>
      </w:r>
      <w:r>
        <w:rPr>
          <w:rStyle w:val="FootnoteAnchor"/>
          <w:rtl w:val="true"/>
        </w:rPr>
        <w:footnoteReference w:id="1161"/>
      </w:r>
      <w:r>
        <w:rPr>
          <w:rFonts w:ascii="Amiri" w:hAnsi="Amiri" w:eastAsia="Amiri" w:cs="Amiri"/>
          <w:color w:val="111111"/>
          <w:sz w:val="28"/>
          <w:sz w:val="28"/>
          <w:szCs w:val="28"/>
          <w:rtl w:val="true"/>
          <w:lang w:bidi="ar-SA"/>
        </w:rPr>
        <w:t>وَ قَبِّلْهُ فَإِنْ لَمْ تَسْتَطِعْ أَنْ تُقَبِّلَهُ فَاسْتَلِمْهُ بِیَدِکَ فَإِنْ لَمْ تَسْتَطِعْ أَنْ تَسْتَلِمَهُ بِیَدِکَ فَأَشِرْ إِلَیْهِ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أَمَانَتِی أَدَّیْتُهَا وَ مِیثَاقِی تَعَاهَدْتُهُ لِتَشْهَدَ لِی بِالْمُوَافَاةِ اللَّهُمَّ تَصْدِیقاً بِکِتَابِکَ وَ عَلَی سُنَّةِ نَبِیِّکَ أَشْهَدُ أَنْ لَا إِلَهَ إِلَّا اللَّهُ وَحْدَهُ لَا شَرِیکَ لَهُ وَ أَنَّ مُحَمَّداً عَبْدُهُ وَ رَسُولُهُ آمَنْتُ بِاللَّهِ وَ کَفَرْتُ بِالْجِبْتِ وَ الطَّاغُوتِ وَ بِاللَّاتِ وَ الْعُزَّی وَ عِبَادَةِ الشَّیْطَانِ وَ عِبَادَةِ کُلِّ نِدٍّ یُدْعَی مِنْ دُونِ اللَّهِ فَإِنْ لَمْ تَسْتَطِعْ أَنْ تَقُولَ هَذَا کُلَّهُ فَبَعْضَهُ وَ قُلِ اللَّهُمَّ إِلَیْکَ بَسَطْتُ یَدِی وَ فِیمَا عِنْدَکَ عَظُمَتْ رَغْبَتِی فَاقْبَلْ سَیْحَتِی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السیحة تقال للذکر و الصلاة النفل و هی من التسبیح کالسخرة من التسخیر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مسیری کما فی الوافی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اغْفِرْ لِی وَ ارْحَمْنِی اللَّهُمَّ إِنِّی أَعُوذُ بِکَ مِنَ الْکُفْرِ وَ الْفَقْرِ وَ مَوَاقِفِ الْخِزْیِ فِی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3886" w:name="__RefHeading___Toc1506093_3830689328"/>
      <w:bookmarkStart w:id="3887" w:name="_Toc1751"/>
      <w:bookmarkEnd w:id="3886"/>
      <w:r>
        <w:rPr/>
        <w:t>2</w:t>
      </w:r>
      <w:r>
        <w:rPr>
          <w:rtl w:val="true"/>
        </w:rPr>
        <w:t xml:space="preserve">- </w:t>
      </w:r>
      <w:r>
        <w:rPr>
          <w:rtl w:val="true"/>
        </w:rPr>
        <w:t>حدیث</w:t>
      </w:r>
      <w:bookmarkEnd w:id="38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فَامْشِ حَتَّی تَدْنُوَ مِنَ الْحَجَرِ الْأَسْوَدِ فَتَسْتَقْبِلَهُ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سُبْحَانَ اللَّهِ وَ الْحَمْدُ لِلَّهِ وَ لَا إِلَهَ إِلَّا اللَّهُ وَ اللَّهُ أَکْبَرُ أَکْبَرُ مِنْ خَلْقِهِ وَ أَکْبَرُ مِمَّنْ أَخْشَی وَ أَحْذَرُ وَ 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یُمِیتُ وَ یُحْیِی بِیَدِهِ الْخَیْرُ وَ هُوَ عَلی کُلِّ شَیْ‌ءٍ قَدِیرٌ وَ تُصَلِّی عَلَی النَّبِیِّ وَ آلِ النَّبِیِّ صَلَّی اللَّهُ عَلَیْهِ وَ عَلَیْهِمْ وَ تُسَلِّمُ عَلَی الْمُرْسَلِینَ کَمَا فَعَلْتَ حِینَ دَخَلْتَ الْمَسْجِدَ </w:t>
      </w:r>
      <w:r>
        <w:rPr>
          <w:rStyle w:val="FootnoteAnchor"/>
          <w:rtl w:val="true"/>
        </w:rPr>
        <w:footnoteReference w:id="1163"/>
      </w:r>
      <w:r>
        <w:rPr>
          <w:rFonts w:ascii="Amiri" w:hAnsi="Amiri" w:eastAsia="Amiri" w:cs="Amiri"/>
          <w:color w:val="111111"/>
          <w:sz w:val="28"/>
          <w:sz w:val="28"/>
          <w:szCs w:val="28"/>
          <w:rtl w:val="true"/>
          <w:lang w:bidi="ar-SA"/>
        </w:rPr>
        <w:t xml:space="preserve">ثُمَّ تَقُولُ اللَّهُمَّ إِنِّی أُومِنُ بِوَعْدِکَ وَ أُوفِی بِعَهْدِکَ ثُمَّ ذَکَرَ کَمَا ذَکَرَ مُعَاوِیَةُ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8" w:name="__RefHeading___Toc1506095_3830689328"/>
      <w:bookmarkStart w:id="3889" w:name="_Toc1752"/>
      <w:bookmarkEnd w:id="3888"/>
      <w:r>
        <w:rPr/>
        <w:t>3</w:t>
      </w:r>
      <w:r>
        <w:rPr>
          <w:rtl w:val="true"/>
        </w:rPr>
        <w:t xml:space="preserve">- </w:t>
      </w:r>
      <w:r>
        <w:rPr>
          <w:rtl w:val="true"/>
        </w:rPr>
        <w:t>حدیث</w:t>
      </w:r>
      <w:bookmarkEnd w:id="388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الْحَرَامَ وَ حَاذَیْتَ الْحَجَرَ الْأَسْوَدَ فَقُلْ </w:t>
      </w:r>
      <w:r>
        <w:rPr>
          <w:rFonts w:eastAsia="Amiri" w:cs="Amiri" w:ascii="Amiri" w:hAnsi="Amiri"/>
          <w:color w:val="111111"/>
          <w:sz w:val="28"/>
          <w:szCs w:val="28"/>
          <w:rtl w:val="true"/>
          <w:lang w:bidi="ar-SA"/>
        </w:rPr>
        <w:t xml:space="preserve">) </w:t>
      </w:r>
      <w:bookmarkStart w:id="3890" w:name="pg13660_142421"/>
    </w:p>
    <w:p>
      <w:pPr>
        <w:pStyle w:val="BookText"/>
        <w:rPr/>
      </w:pPr>
      <w:bookmarkEnd w:id="38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آمَنْتُ بِاللَّهِ وَ کَفَرْتُ بِالطَّاغُوتِ وَ بِاللَّاتِ وَ الْعُزَّی وَ بِعِبَادَةِ الشَّیْطَانِ وَ بِعِبَادَةِ کُلِّ نِدٍّ یُدْعَی مِنْ دُونِ اللَّهِ ثُمَّ ادْنُ مِنَ الْحَجَرِ وَ اسْتَلِمْهُ بِیَمِینِکَ ثُمَّ تَقُولُ بِسْمِ اللَّهِ وَ اللَّهُ أَکْبَرُ اللَّهُمَّ أَمَانَتِی أَدَّیْتُهَا وَ مِیثَاقِی تَعَاهَدْتُهُ لِتَشْهَدَ عِنْدَکَ لِی بِالْمُوَافَاةِ</w:t>
      </w:r>
      <w:r>
        <w:rPr>
          <w:rFonts w:eastAsia="Amiri" w:cs="Amiri" w:ascii="Amiri" w:hAnsi="Amiri"/>
          <w:color w:val="111111"/>
          <w:sz w:val="28"/>
          <w:szCs w:val="28"/>
          <w:rtl w:val="true"/>
          <w:lang w:bidi="ar-SA"/>
        </w:rPr>
        <w:t>.</w:t>
      </w:r>
    </w:p>
    <w:p>
      <w:pPr>
        <w:pStyle w:val="Heading4"/>
        <w:numPr>
          <w:ilvl w:val="3"/>
          <w:numId w:val="1"/>
        </w:numPr>
        <w:rPr/>
      </w:pPr>
      <w:bookmarkStart w:id="3891" w:name="__RefHeading___Toc1506097_3830689328"/>
      <w:bookmarkStart w:id="3892" w:name="_Toc1753"/>
      <w:bookmarkEnd w:id="3891"/>
      <w:r>
        <w:rPr>
          <w:rtl w:val="true"/>
        </w:rPr>
        <w:t>بَابُ الِاسْتِلَامِ وَ الْمَسْحِ</w:t>
      </w:r>
      <w:bookmarkEnd w:id="3892"/>
    </w:p>
    <w:p>
      <w:pPr>
        <w:pStyle w:val="Heading5"/>
        <w:numPr>
          <w:ilvl w:val="4"/>
          <w:numId w:val="1"/>
        </w:numPr>
        <w:rPr/>
      </w:pPr>
      <w:bookmarkStart w:id="3893" w:name="__RefHeading___Toc1506099_3830689328"/>
      <w:bookmarkStart w:id="3894" w:name="_Toc1754"/>
      <w:bookmarkEnd w:id="3893"/>
      <w:r>
        <w:rPr/>
        <w:t>1</w:t>
      </w:r>
      <w:r>
        <w:rPr>
          <w:rtl w:val="true"/>
        </w:rPr>
        <w:t xml:space="preserve">- </w:t>
      </w:r>
      <w:r>
        <w:rPr>
          <w:rtl w:val="true"/>
        </w:rPr>
        <w:t>حدیث</w:t>
      </w:r>
      <w:bookmarkEnd w:id="3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اسْتِلَامِ الرُّکْنِ قَالَ اسْتِلَامُهُ أَنْ تُلْصِقَ بَطْنَکَ بِهِ وَ الْمَسْحُ أَنْ تَمْسَحَهُ بِیَدِکَ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5" w:name="__RefHeading___Toc1506101_3830689328"/>
      <w:bookmarkStart w:id="3896" w:name="_Toc1755"/>
      <w:bookmarkEnd w:id="3895"/>
      <w:r>
        <w:rPr>
          <w:rtl w:val="true"/>
        </w:rPr>
        <w:t>بَابُ الْمُزَاحَمَةِ عَلَی الْحَجَرِ الْأَسْوَدِ</w:t>
      </w:r>
      <w:bookmarkEnd w:id="3896"/>
    </w:p>
    <w:p>
      <w:pPr>
        <w:pStyle w:val="Heading5"/>
        <w:numPr>
          <w:ilvl w:val="4"/>
          <w:numId w:val="1"/>
        </w:numPr>
        <w:rPr/>
      </w:pPr>
      <w:bookmarkStart w:id="3897" w:name="__RefHeading___Toc1506103_3830689328"/>
      <w:bookmarkStart w:id="3898" w:name="_Toc1756"/>
      <w:bookmarkEnd w:id="3897"/>
      <w:r>
        <w:rPr/>
        <w:t>1</w:t>
      </w:r>
      <w:r>
        <w:rPr>
          <w:rtl w:val="true"/>
        </w:rPr>
        <w:t xml:space="preserve">- </w:t>
      </w:r>
      <w:r>
        <w:rPr>
          <w:rtl w:val="true"/>
        </w:rPr>
        <w:t>حدیث</w:t>
      </w:r>
      <w:bookmarkEnd w:id="38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قَالَ أَبُو عَبْدِ اللَّهِ ع کُنَّا نَقُولُ لَا بُدَّ أَنْ نَسْتَفْتِحَ بِالْحَجَرِ وَ نَخْتِمَ بِهِ فَأَمَّا الْیَوْمَ فَقَدْ کَثُرَ النَّاسُ</w:t>
      </w:r>
      <w:r>
        <w:rPr>
          <w:rFonts w:eastAsia="Amiri" w:cs="Amiri" w:ascii="Amiri" w:hAnsi="Amiri"/>
          <w:color w:val="111111"/>
          <w:sz w:val="28"/>
          <w:szCs w:val="28"/>
          <w:rtl w:val="true"/>
          <w:lang w:bidi="ar-SA"/>
        </w:rPr>
        <w:t>.</w:t>
      </w:r>
    </w:p>
    <w:p>
      <w:pPr>
        <w:pStyle w:val="Heading5"/>
        <w:numPr>
          <w:ilvl w:val="4"/>
          <w:numId w:val="1"/>
        </w:numPr>
        <w:rPr/>
      </w:pPr>
      <w:bookmarkStart w:id="3899" w:name="__RefHeading___Toc1506105_3830689328"/>
      <w:bookmarkStart w:id="3900" w:name="_Toc1757"/>
      <w:bookmarkEnd w:id="3899"/>
      <w:r>
        <w:rPr/>
        <w:t>2</w:t>
      </w:r>
      <w:r>
        <w:rPr>
          <w:rtl w:val="true"/>
        </w:rPr>
        <w:t xml:space="preserve">- </w:t>
      </w:r>
      <w:r>
        <w:rPr>
          <w:rtl w:val="true"/>
        </w:rPr>
        <w:t>حدیث</w:t>
      </w:r>
      <w:bookmarkEnd w:id="390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وَ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وَ سُفْیَانُ الثَّوْرِیُّ قَرِیبٌ مِنِّی فَقَالَ یَا أَبَا عَبْدِ اللَّهِ کَیْفَ کَانَ رَسُولُ اللَّهِ صلی الله علیه و آله یَصْنَعُ بِالْحَجَرِ إِذَا انْتَهَی إِلَیْهِ فَقُلْتُ کَانَ رَسُولُ اللَّهِ صلی الله علیه و آله یَسْتَلِمُهُ فِی کُلِّ طَوَافِ فَرِیضَةٍ وَ نَافِلَةٍ قَالَ فَتَخَلَّفَ عَنِّی قَلِیلًا فَلَمَّا انْتَهَیْتُ إِلَی الْحَجَرِ جُزْتُ وَ مَشَیْتُ فَلَمْ أَسْتَلِمْهُ فَلَحِقَنِی فَقَالَ یَا أَبَا عَبْدِ اللَّهِ أَ لَمْ تُخْبِرْنِی أَنَّ رَسُولَ اللَّهِ ص</w:t>
      </w:r>
      <w:r>
        <w:rPr>
          <w:rFonts w:eastAsia="Amiri" w:cs="Amiri" w:ascii="Amiri" w:hAnsi="Amiri"/>
          <w:color w:val="111111"/>
          <w:sz w:val="28"/>
          <w:szCs w:val="28"/>
          <w:rtl w:val="true"/>
          <w:lang w:bidi="ar-SA"/>
        </w:rPr>
        <w:t xml:space="preserve">-) </w:t>
      </w:r>
      <w:bookmarkStart w:id="3901" w:name="pg13660_142422"/>
    </w:p>
    <w:p>
      <w:pPr>
        <w:pStyle w:val="BookText"/>
        <w:rPr/>
      </w:pPr>
      <w:bookmarkEnd w:id="3901"/>
      <w:r>
        <w:rPr>
          <w:rFonts w:ascii="Amiri" w:hAnsi="Amiri" w:eastAsia="Amiri" w:cs="Amiri"/>
          <w:color w:val="111111"/>
          <w:sz w:val="28"/>
          <w:sz w:val="28"/>
          <w:szCs w:val="28"/>
          <w:rtl w:val="true"/>
          <w:lang w:bidi="ar-SA"/>
        </w:rPr>
        <w:t>کَانَ یَسْتَلِمُ الْحَجَرَ فِی کُلِّ طَوَافِ فَرِیضَةٍ وَ نَافِلَةٍ قُلْتُ بَلَی قَالَ فَقَدْ مَرَرْتَ بِهِ فَلَمْ تَسْتَلِمْ فَقُلْتُ إِنَّ النَّاسَ کَانُوا یَرَوْنَ لِرَسُولِ اللَّهِ صلی الله علیه و آله مَا لَا یَرَوْنَ لِی وَ کَانَ إِذَا انْتَهَی إِلَی الْحَجَرِ أَفْرَجُوا لَهُ حَتَّی یَسْتَلِمَهُ وَ إِنِّی أَکْرَهُ الزِّحَامَ</w:t>
      </w:r>
      <w:r>
        <w:rPr>
          <w:rFonts w:eastAsia="Amiri" w:cs="Amiri" w:ascii="Amiri" w:hAnsi="Amiri"/>
          <w:color w:val="111111"/>
          <w:sz w:val="28"/>
          <w:szCs w:val="28"/>
          <w:rtl w:val="true"/>
          <w:lang w:bidi="ar-SA"/>
        </w:rPr>
        <w:t>.</w:t>
      </w:r>
    </w:p>
    <w:p>
      <w:pPr>
        <w:pStyle w:val="Heading5"/>
        <w:numPr>
          <w:ilvl w:val="4"/>
          <w:numId w:val="1"/>
        </w:numPr>
        <w:rPr/>
      </w:pPr>
      <w:bookmarkStart w:id="3902" w:name="__RefHeading___Toc1506107_3830689328"/>
      <w:bookmarkStart w:id="3903" w:name="_Toc1758"/>
      <w:bookmarkEnd w:id="3902"/>
      <w:r>
        <w:rPr/>
        <w:t>3</w:t>
      </w:r>
      <w:r>
        <w:rPr>
          <w:rtl w:val="true"/>
        </w:rPr>
        <w:t xml:space="preserve">- </w:t>
      </w:r>
      <w:r>
        <w:rPr>
          <w:rtl w:val="true"/>
        </w:rPr>
        <w:t>حدیث</w:t>
      </w:r>
      <w:bookmarkEnd w:id="39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صَفْوَانَ بْنِ یَحْیَی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أَتَیْتُ الْحَجَرَ الْأَسْوَدَ فَوَجَدْتُ عَلَیْهِ زِحَاماً فَلَمْ أَلْقَ إِلَّا رَجُلًا مِنْ أَصْحَابِنَا فَسَأَلْتُهُ فَقَالَ لَا بُدَّ مِنِ اسْتِلَامِهِ فَقَالَ إِنْ وَجَدْتَهُ خَالِیاً وَ إِلَّا فَسَلِّمْ مِنْ بَعِیدٍ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4" w:name="__RefHeading___Toc1506109_3830689328"/>
      <w:bookmarkStart w:id="3905" w:name="_Toc1759"/>
      <w:bookmarkEnd w:id="3904"/>
      <w:r>
        <w:rPr/>
        <w:t>4</w:t>
      </w:r>
      <w:r>
        <w:rPr>
          <w:rtl w:val="true"/>
        </w:rPr>
        <w:t xml:space="preserve">- </w:t>
      </w:r>
      <w:r>
        <w:rPr>
          <w:rtl w:val="true"/>
        </w:rPr>
        <w:t>حدیث</w:t>
      </w:r>
      <w:bookmarkEnd w:id="39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 لَمْ یَسْتَلِمِ الْحَجَرَ فَقَالَ هُوَ مِنَ السُّنَّةِ فَإِنْ لَمْ یَقْدِرْ فَاللَّهُ أَوْلَی بِالْعُذْرِ</w:t>
      </w:r>
      <w:r>
        <w:rPr>
          <w:rFonts w:eastAsia="Amiri" w:cs="Amiri" w:ascii="Amiri" w:hAnsi="Amiri"/>
          <w:color w:val="111111"/>
          <w:sz w:val="28"/>
          <w:szCs w:val="28"/>
          <w:rtl w:val="true"/>
          <w:lang w:bidi="ar-SA"/>
        </w:rPr>
        <w:t>.</w:t>
      </w:r>
    </w:p>
    <w:p>
      <w:pPr>
        <w:pStyle w:val="Heading5"/>
        <w:numPr>
          <w:ilvl w:val="4"/>
          <w:numId w:val="1"/>
        </w:numPr>
        <w:rPr/>
      </w:pPr>
      <w:bookmarkStart w:id="3906" w:name="__RefHeading___Toc1506111_3830689328"/>
      <w:bookmarkStart w:id="3907" w:name="_Toc1760"/>
      <w:bookmarkEnd w:id="3906"/>
      <w:r>
        <w:rPr/>
        <w:t>5</w:t>
      </w:r>
      <w:r>
        <w:rPr>
          <w:rtl w:val="true"/>
        </w:rPr>
        <w:t xml:space="preserve">- </w:t>
      </w:r>
      <w:r>
        <w:rPr>
          <w:rtl w:val="true"/>
        </w:rPr>
        <w:t>حدیث</w:t>
      </w:r>
      <w:bookmarkEnd w:id="39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لَا أَخْلُصُ </w:t>
      </w:r>
      <w:r>
        <w:rPr>
          <w:rStyle w:val="FootnoteAnchor"/>
          <w:rtl w:val="true"/>
        </w:rPr>
        <w:footnoteReference w:id="1167"/>
      </w:r>
      <w:r>
        <w:rPr>
          <w:rFonts w:ascii="Amiri" w:hAnsi="Amiri" w:eastAsia="Amiri" w:cs="Amiri"/>
          <w:color w:val="111111"/>
          <w:sz w:val="28"/>
          <w:sz w:val="28"/>
          <w:szCs w:val="28"/>
          <w:rtl w:val="true"/>
          <w:lang w:bidi="ar-SA"/>
        </w:rPr>
        <w:t>إِلَی الْحَجَرِ الْأَسْوَدِ فَقَالَ إِذَا طُفْتَ طَوَافَ الْفَرِیضَةِ فَلَا یَضُرُّکَ</w:t>
      </w:r>
      <w:r>
        <w:rPr>
          <w:rFonts w:eastAsia="Amiri" w:cs="Amiri" w:ascii="Amiri" w:hAnsi="Amiri"/>
          <w:color w:val="111111"/>
          <w:sz w:val="28"/>
          <w:szCs w:val="28"/>
          <w:rtl w:val="true"/>
          <w:lang w:bidi="ar-SA"/>
        </w:rPr>
        <w:t>.</w:t>
      </w:r>
    </w:p>
    <w:p>
      <w:pPr>
        <w:pStyle w:val="Heading5"/>
        <w:numPr>
          <w:ilvl w:val="4"/>
          <w:numId w:val="1"/>
        </w:numPr>
        <w:rPr/>
      </w:pPr>
      <w:bookmarkStart w:id="3908" w:name="__RefHeading___Toc1506113_3830689328"/>
      <w:bookmarkStart w:id="3909" w:name="_Toc1761"/>
      <w:bookmarkEnd w:id="3908"/>
      <w:r>
        <w:rPr/>
        <w:t>6</w:t>
      </w:r>
      <w:r>
        <w:rPr>
          <w:rtl w:val="true"/>
        </w:rPr>
        <w:t xml:space="preserve">- </w:t>
      </w:r>
      <w:r>
        <w:rPr>
          <w:rtl w:val="true"/>
        </w:rPr>
        <w:t>حدیث</w:t>
      </w:r>
      <w:bookmarkEnd w:id="39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الْحَجَرِ إِذَا لَمْ أَسْتَطِعْ مَسَّهُ وَ کَثُرَ الزِّحَامُ فَقَالَ أَمَّا الشَّیْخُ الْکَبِیرُ وَ الضَّعِیفُ وَ الْمَرِیضُ فَمُرَخَّصٌ وَ مَا أُحِبُّ أَنْ تَدَعَ مَسَّهُ إِلَّا أَنْ لَا تَجِدَ بُدّاً</w:t>
      </w:r>
      <w:r>
        <w:rPr>
          <w:rFonts w:eastAsia="Amiri" w:cs="Amiri" w:ascii="Amiri" w:hAnsi="Amiri"/>
          <w:color w:val="111111"/>
          <w:sz w:val="28"/>
          <w:szCs w:val="28"/>
          <w:rtl w:val="true"/>
          <w:lang w:bidi="ar-SA"/>
        </w:rPr>
        <w:t>.</w:t>
      </w:r>
    </w:p>
    <w:p>
      <w:pPr>
        <w:pStyle w:val="Heading5"/>
        <w:numPr>
          <w:ilvl w:val="4"/>
          <w:numId w:val="1"/>
        </w:numPr>
        <w:rPr/>
      </w:pPr>
      <w:bookmarkStart w:id="3910" w:name="__RefHeading___Toc1506115_3830689328"/>
      <w:bookmarkStart w:id="3911" w:name="_Toc1762"/>
      <w:bookmarkEnd w:id="3910"/>
      <w:r>
        <w:rPr/>
        <w:t>7</w:t>
      </w:r>
      <w:r>
        <w:rPr>
          <w:rtl w:val="true"/>
        </w:rPr>
        <w:t xml:space="preserve">- </w:t>
      </w:r>
      <w:r>
        <w:rPr>
          <w:rtl w:val="true"/>
        </w:rPr>
        <w:t>حدیث</w:t>
      </w:r>
      <w:bookmarkEnd w:id="39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أَحْمَدَ بْنِ مُحَمَّدِ بْنِ أَبِی نَصْرٍ عَنْ مُحَمَّدِ بْنِ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الْحَجَرِ الْأَسْوَدِ وَ هَلْ یُقَاتَلُ عَلَیْهِ النَّاسُ إِذَا کَثُرُوا قَالَ إِذَا کَانَ کَذَلِکَ فَأَوْمِ إِلَیْهِ إِیمَاءً بِیَدِکَ</w:t>
      </w:r>
      <w:r>
        <w:rPr>
          <w:rFonts w:eastAsia="Amiri" w:cs="Amiri" w:ascii="Amiri" w:hAnsi="Amiri"/>
          <w:color w:val="111111"/>
          <w:sz w:val="28"/>
          <w:szCs w:val="28"/>
          <w:rtl w:val="true"/>
          <w:lang w:bidi="ar-SA"/>
        </w:rPr>
        <w:t>.</w:t>
      </w:r>
    </w:p>
    <w:p>
      <w:pPr>
        <w:pStyle w:val="Heading5"/>
        <w:numPr>
          <w:ilvl w:val="4"/>
          <w:numId w:val="1"/>
        </w:numPr>
        <w:rPr/>
      </w:pPr>
      <w:bookmarkStart w:id="3912" w:name="__RefHeading___Toc1506117_3830689328"/>
      <w:bookmarkStart w:id="3913" w:name="_Toc1763"/>
      <w:bookmarkEnd w:id="3912"/>
      <w:r>
        <w:rPr/>
        <w:t>8</w:t>
      </w:r>
      <w:r>
        <w:rPr>
          <w:rtl w:val="true"/>
        </w:rPr>
        <w:t xml:space="preserve">- </w:t>
      </w:r>
      <w:r>
        <w:rPr>
          <w:rtl w:val="true"/>
        </w:rPr>
        <w:t>حدیث</w:t>
      </w:r>
      <w:bookmarkEnd w:id="391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النِّسَاءِ جَهْرٌ بِالتَّلْبِیَةِ وَ لَا اسْتِلَامُ الْحَجَرِ وَ لَا دُخُولُ الْبَیْتِ وَ لَا سَعْیٌ بَیْنَ الصَّفَا وَ الْمَرْوَةِ یَعْنِی الْهَرْوَلَةَ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3914" w:name="pg13660_142423"/>
    </w:p>
    <w:p>
      <w:pPr>
        <w:pStyle w:val="Heading5"/>
        <w:numPr>
          <w:ilvl w:val="4"/>
          <w:numId w:val="1"/>
        </w:numPr>
        <w:rPr/>
      </w:pPr>
      <w:bookmarkStart w:id="3915" w:name="__RefHeading___Toc1506119_3830689328"/>
      <w:bookmarkStart w:id="3916" w:name="_Toc1764"/>
      <w:bookmarkEnd w:id="3914"/>
      <w:bookmarkEnd w:id="3915"/>
      <w:r>
        <w:rPr/>
        <w:t>9</w:t>
      </w:r>
      <w:r>
        <w:rPr>
          <w:rtl w:val="true"/>
        </w:rPr>
        <w:t xml:space="preserve">- </w:t>
      </w:r>
      <w:r>
        <w:rPr>
          <w:rtl w:val="true"/>
        </w:rPr>
        <w:t>حدیث</w:t>
      </w:r>
      <w:bookmarkEnd w:id="39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أَحْمَدَ بْنِ مُوسَی عَنْ عَلِیِّ بْنِ جَعْفَرٍ عَنْ مُحَمَّدِ بْنِ مُسْلِمٍ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اسْتَلِمُوا الرُّکْنَ فَإِنَّهُ یَمِینُ اللَّهِ فِی خَلْقِهِ یُصَافِحُ بِهَا خَلْقَهُ مُصَافَحَةَ الْعَبْدِ أَوِ الرَّجُلِ </w:t>
      </w:r>
      <w:r>
        <w:rPr>
          <w:rStyle w:val="FootnoteAnchor"/>
          <w:rtl w:val="true"/>
        </w:rPr>
        <w:footnoteReference w:id="1169"/>
      </w:r>
      <w:r>
        <w:rPr>
          <w:rFonts w:ascii="Amiri" w:hAnsi="Amiri" w:eastAsia="Amiri" w:cs="Amiri"/>
          <w:color w:val="111111"/>
          <w:sz w:val="28"/>
          <w:sz w:val="28"/>
          <w:szCs w:val="28"/>
          <w:rtl w:val="true"/>
          <w:lang w:bidi="ar-SA"/>
        </w:rPr>
        <w:t xml:space="preserve">یَشْهَدُ لِمَنِ اسْتَلَمَهُ بِالْمُوَافَاةِ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7" w:name="__RefHeading___Toc1506121_3830689328"/>
      <w:bookmarkStart w:id="3918" w:name="_Toc1765"/>
      <w:bookmarkEnd w:id="3917"/>
      <w:r>
        <w:rPr/>
        <w:t>10</w:t>
      </w:r>
      <w:r>
        <w:rPr>
          <w:rtl w:val="true"/>
        </w:rPr>
        <w:t xml:space="preserve">- </w:t>
      </w:r>
      <w:r>
        <w:rPr>
          <w:rtl w:val="true"/>
        </w:rPr>
        <w:t>حدیث</w:t>
      </w:r>
      <w:bookmarkEnd w:id="391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اسْتِلَامِ الْحَجَرِ مِنْ قِبَلِ الْبَابِ فَقَالَ أَ لَیْسَ إِنَّمَا تُرِیدُ أَنْ تَسْتَلِمَ الرُّکْنَ قُلْتُ نَعَمْ قَالَ یُجْزِئُکَ حَیْثُ مَا نَالَتْ یَدُکَ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9" w:name="__RefHeading___Toc1506123_3830689328"/>
      <w:bookmarkStart w:id="3920" w:name="_Toc1766"/>
      <w:bookmarkEnd w:id="3919"/>
      <w:r>
        <w:rPr>
          <w:rtl w:val="true"/>
        </w:rPr>
        <w:t>بَابُ الطَّوَافِ وَ اسْتِلَامِ الْأَرْکَانِ‌</w:t>
      </w:r>
      <w:bookmarkEnd w:id="3920"/>
    </w:p>
    <w:p>
      <w:pPr>
        <w:pStyle w:val="Heading5"/>
        <w:numPr>
          <w:ilvl w:val="4"/>
          <w:numId w:val="1"/>
        </w:numPr>
        <w:rPr/>
      </w:pPr>
      <w:bookmarkStart w:id="3921" w:name="__RefHeading___Toc1506125_3830689328"/>
      <w:bookmarkStart w:id="3922" w:name="_Toc1767"/>
      <w:bookmarkEnd w:id="3921"/>
      <w:r>
        <w:rPr/>
        <w:t>1</w:t>
      </w:r>
      <w:r>
        <w:rPr>
          <w:rtl w:val="true"/>
        </w:rPr>
        <w:t xml:space="preserve">- </w:t>
      </w:r>
      <w:r>
        <w:rPr>
          <w:rtl w:val="true"/>
        </w:rPr>
        <w:t>حدیث</w:t>
      </w:r>
      <w:bookmarkEnd w:id="392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بِالْبَیْتِ سَبْعَةَ أَشْوَاطٍ وَ تَقُولُ فِی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الَّذِی یُمْشَی بِهِ عَلَی طَلَلِ الْمَاءِ کَمَا یُمْشَی بِهِ عَلَی جَدَدِ الْأَرْضِ </w:t>
      </w:r>
      <w:r>
        <w:rPr>
          <w:rStyle w:val="FootnoteAnchor"/>
          <w:rtl w:val="true"/>
        </w:rPr>
        <w:footnoteReference w:id="1172"/>
      </w:r>
      <w:r>
        <w:rPr>
          <w:rFonts w:ascii="Amiri" w:hAnsi="Amiri" w:eastAsia="Amiri" w:cs="Amiri"/>
          <w:color w:val="111111"/>
          <w:sz w:val="28"/>
          <w:sz w:val="28"/>
          <w:szCs w:val="28"/>
          <w:rtl w:val="true"/>
          <w:lang w:bidi="ar-SA"/>
        </w:rPr>
        <w:t>وَ أَسْأَلُکَ بِاسْمِکَ الَّذِی یَهْتَزُّ لَهُ عَرْشُکَ وَ أَسْأَلُکَ بِاسْمِکَ الَّذِی تَهْتَزُّ لَهُ أَقْدَامُ مَلَائِکَتِکَ وَ أَسْأَلُکَ بِاسْمِکَ الَّذِی دَعَاکَ بِهِ مُوسَی مِنْ جَانِبِ الطُّورِ فَاسْتَجَبْتَ لَهُ وَ أَلْقَیْتَ عَلَیْهِ مَحَبَّةً مِنْکَ وَ أَسْأَلُکَ بِاسْمِکَ الَّذِی غَفَرْتَ بِهِ لِمُحَمَّدٍ صلی الله علیه و آله مَا تَقَدَّمَ مِنْ ذَنْبِهِ وَ مَا تَأَخَّرَ وَ أَتْمَمْتَ عَلَیْهِ نِعْمَتَکَ أَنْ تَفْعَلَ بِی کَذَا وَ ة</w:t>
      </w:r>
      <w:r>
        <w:rPr>
          <w:rFonts w:eastAsia="Amiri" w:cs="Amiri" w:ascii="Amiri" w:hAnsi="Amiri"/>
          <w:color w:val="111111"/>
          <w:sz w:val="28"/>
          <w:szCs w:val="28"/>
          <w:rtl w:val="true"/>
          <w:lang w:bidi="ar-SA"/>
        </w:rPr>
        <w:t xml:space="preserve">. </w:t>
      </w:r>
      <w:bookmarkStart w:id="3923" w:name="pg13660_142424"/>
    </w:p>
    <w:p>
      <w:pPr>
        <w:pStyle w:val="BookText"/>
        <w:rPr/>
      </w:pPr>
      <w:bookmarkEnd w:id="3923"/>
      <w:r>
        <w:rPr>
          <w:rFonts w:ascii="Amiri" w:hAnsi="Amiri" w:eastAsia="Amiri" w:cs="Amiri"/>
          <w:color w:val="111111"/>
          <w:sz w:val="28"/>
          <w:sz w:val="28"/>
          <w:szCs w:val="28"/>
          <w:rtl w:val="true"/>
          <w:lang w:bidi="ar-SA"/>
        </w:rPr>
        <w:t>کَذَا مَا أَحْبَبْتَ مِنَ الدُّعَاءِ وَ کُلَّمَا انْتَهَیْتَ إِلَی بَابِ الْکَعْبَةِ فَصَلِّ عَلَی النَّبِیِّ صلی الله علیه و آله وَ تَقُولُ فِیمَا بَیْنَ الرُّکْنِ الْیَمَانِیِّ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عَذابَ النَّارِ وَ قُلْ فِی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إِلَیْکَ فَقِیرٌ وَ إِنِّی خَائِفٌ مُسْتَجِیرٌ فَلَا تُغَیِّرْ جِسْمِی وَ لَا تُبَدِّلِ اسْمِی</w:t>
      </w:r>
      <w:r>
        <w:rPr>
          <w:rFonts w:eastAsia="Amiri" w:cs="Amiri" w:ascii="Amiri" w:hAnsi="Amiri"/>
          <w:color w:val="111111"/>
          <w:sz w:val="28"/>
          <w:szCs w:val="28"/>
          <w:rtl w:val="true"/>
          <w:lang w:bidi="ar-SA"/>
        </w:rPr>
        <w:t>.</w:t>
      </w:r>
    </w:p>
    <w:p>
      <w:pPr>
        <w:pStyle w:val="Heading5"/>
        <w:numPr>
          <w:ilvl w:val="4"/>
          <w:numId w:val="1"/>
        </w:numPr>
        <w:rPr/>
      </w:pPr>
      <w:bookmarkStart w:id="3924" w:name="__RefHeading___Toc1506127_3830689328"/>
      <w:bookmarkStart w:id="3925" w:name="_Toc1768"/>
      <w:bookmarkEnd w:id="3924"/>
      <w:r>
        <w:rPr/>
        <w:t>2</w:t>
      </w:r>
      <w:r>
        <w:rPr>
          <w:rtl w:val="true"/>
        </w:rPr>
        <w:t xml:space="preserve">- </w:t>
      </w:r>
      <w:r>
        <w:rPr>
          <w:rtl w:val="true"/>
        </w:rPr>
        <w:t>حدیث</w:t>
      </w:r>
      <w:bookmarkEnd w:id="39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مُحَمَّدِ بْنِ سِنَانٍ عَنْ عَبْدِ اللَّهِ بْنِ مُسْکَانَ قَالَ حَدَّثَنِی أَیُّوبُ أَخُو أُدَیْمٍ </w:t>
      </w:r>
      <w:r>
        <w:rPr>
          <w:rStyle w:val="FootnoteAnchor"/>
          <w:rtl w:val="true"/>
        </w:rPr>
        <w:footnoteReference w:id="1173"/>
      </w:r>
      <w:r>
        <w:rPr>
          <w:rFonts w:ascii="Amiri" w:hAnsi="Amiri" w:eastAsia="Amiri" w:cs="Amiri"/>
          <w:color w:val="111111"/>
          <w:sz w:val="28"/>
          <w:sz w:val="28"/>
          <w:szCs w:val="28"/>
          <w:rtl w:val="true"/>
          <w:lang w:bidi="ar-SA"/>
        </w:rPr>
        <w:t>عَنِ الشَّیْخِ قَالَ قَالَ لِی أَبِی کَانَ أَبِی علیه السلام إِذَا اسْتَقْبَلَ الْمِیزَابَ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 رَقَبَتِی مِنَ النَّارِ وَ أَوْسِعْ عَلَیَّ مِنْ رِزْقِکَ الْحَلَالِ وَ ادْرَأْ عَنِّی شَرَّ فَسَقَةِ الْجِنِّ وَ الْإِنْسِ وَ أَدْخِلْنِی الْجَنَّةَ بِرَحْمَتِکَ</w:t>
      </w:r>
      <w:r>
        <w:rPr>
          <w:rFonts w:eastAsia="Amiri" w:cs="Amiri" w:ascii="Amiri" w:hAnsi="Amiri"/>
          <w:color w:val="111111"/>
          <w:sz w:val="28"/>
          <w:szCs w:val="28"/>
          <w:rtl w:val="true"/>
          <w:lang w:bidi="ar-SA"/>
        </w:rPr>
        <w:t>.</w:t>
      </w:r>
    </w:p>
    <w:p>
      <w:pPr>
        <w:pStyle w:val="Heading5"/>
        <w:numPr>
          <w:ilvl w:val="4"/>
          <w:numId w:val="1"/>
        </w:numPr>
        <w:rPr/>
      </w:pPr>
      <w:bookmarkStart w:id="3926" w:name="__RefHeading___Toc1506129_3830689328"/>
      <w:bookmarkStart w:id="3927" w:name="_Toc1769"/>
      <w:bookmarkEnd w:id="3926"/>
      <w:r>
        <w:rPr/>
        <w:t>3</w:t>
      </w:r>
      <w:r>
        <w:rPr>
          <w:rtl w:val="true"/>
        </w:rPr>
        <w:t xml:space="preserve">- </w:t>
      </w:r>
      <w:r>
        <w:rPr>
          <w:rtl w:val="true"/>
        </w:rPr>
        <w:t>حدیث</w:t>
      </w:r>
      <w:bookmarkEnd w:id="39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إِبْرَاهِیمَ بْنِ أَبِی الْبِلَادِ عَنْ عَبْدِ السَّلَامِ بْنِ عَبْدِ الرَّحْمَنِ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دَخَلْتُ طَوَافَ الْفَرِیضَةِ فَلَمْ یُفْتَحْ لِی شَیْ‌ءٌ مِنَ الدُّعَاءِ إِلَّا الصَّلَاةُ عَلَی مُحَمَّدٍ وَ آلِ مُحَمَّدٍ وَ سَعَیْتُ فَکَانَ کَذَلِکَ فَقَالَ مَا أُعْطِیَ أَحَدٌ مِمَّنْ سَأَلَ أَفْضَلَ مِمَّا أُعْطِیتَ</w:t>
      </w:r>
      <w:r>
        <w:rPr>
          <w:rFonts w:eastAsia="Amiri" w:cs="Amiri" w:ascii="Amiri" w:hAnsi="Amiri"/>
          <w:color w:val="111111"/>
          <w:sz w:val="28"/>
          <w:szCs w:val="28"/>
          <w:rtl w:val="true"/>
          <w:lang w:bidi="ar-SA"/>
        </w:rPr>
        <w:t>.</w:t>
      </w:r>
    </w:p>
    <w:p>
      <w:pPr>
        <w:pStyle w:val="Heading5"/>
        <w:numPr>
          <w:ilvl w:val="4"/>
          <w:numId w:val="1"/>
        </w:numPr>
        <w:rPr/>
      </w:pPr>
      <w:bookmarkStart w:id="3928" w:name="__RefHeading___Toc1506131_3830689328"/>
      <w:bookmarkStart w:id="3929" w:name="_Toc1770"/>
      <w:bookmarkEnd w:id="3928"/>
      <w:r>
        <w:rPr/>
        <w:t>4</w:t>
      </w:r>
      <w:r>
        <w:rPr>
          <w:rtl w:val="true"/>
        </w:rPr>
        <w:t xml:space="preserve">- </w:t>
      </w:r>
      <w:r>
        <w:rPr>
          <w:rtl w:val="true"/>
        </w:rPr>
        <w:t>حدیث</w:t>
      </w:r>
      <w:bookmarkEnd w:id="39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أَقُولُ إِذَا اسْتَقْبَلْتُ الْحَجَرَ فَقَالَ کَبِّرْ وَ صَلِّ عَلَی مُحَمَّدٍ وَ آلِهِ قَالَ وَ سَمِعْتُهُ إِذَا أَتَی الْحَجَرَ یَقُولُ اللَّهُ أَکْبَرُ السَّلَامُ عَلَی رَسُولِ اللَّهِ ص</w:t>
      </w:r>
      <w:r>
        <w:rPr>
          <w:rFonts w:eastAsia="Amiri" w:cs="Amiri" w:ascii="Amiri" w:hAnsi="Amiri"/>
          <w:color w:val="111111"/>
          <w:sz w:val="28"/>
          <w:szCs w:val="28"/>
          <w:rtl w:val="true"/>
          <w:lang w:bidi="ar-SA"/>
        </w:rPr>
        <w:t>.</w:t>
      </w:r>
    </w:p>
    <w:p>
      <w:pPr>
        <w:pStyle w:val="Heading5"/>
        <w:numPr>
          <w:ilvl w:val="4"/>
          <w:numId w:val="1"/>
        </w:numPr>
        <w:rPr/>
      </w:pPr>
      <w:bookmarkStart w:id="3930" w:name="__RefHeading___Toc1506133_3830689328"/>
      <w:bookmarkStart w:id="3931" w:name="_Toc1771"/>
      <w:bookmarkEnd w:id="3930"/>
      <w:r>
        <w:rPr/>
        <w:t>5</w:t>
      </w:r>
      <w:r>
        <w:rPr>
          <w:rtl w:val="true"/>
        </w:rPr>
        <w:t xml:space="preserve">- </w:t>
      </w:r>
      <w:r>
        <w:rPr>
          <w:rtl w:val="true"/>
        </w:rPr>
        <w:t>حدیث</w:t>
      </w:r>
      <w:bookmarkEnd w:id="39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عَاصِمٍ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بَلَغَ الْحِجْرَ قَبْلَ أَنْ یَبْلُغَ الْمِیزَابَ یَرْفَعُ رَأْسَهُ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أَدْخِلْنِی الْجَنَّةَ بِرَحْمَتِکَ وَ هُوَ یَنْظُرُ إِلَی الْمِیزَابِ وَ أَجِرْنِی بِرَحْمَتِکَ مِنَ النَّارِ وَ عَافِنِی مِنَ السُّقْمِ وَ أَوْسِعْ عَلَیَّ مِنَ الرِّزْقِ الْحَلَالِ وَ ادْرَأْ عَنِّی شَرَّ فَسَقَةِ الْجِنِّ وَ الْإِنْسِ وَ شَرَّ فَسَقَةِ الْعَرَبِ وَ الْعَجَمِ</w:t>
      </w:r>
      <w:r>
        <w:rPr>
          <w:rFonts w:eastAsia="Amiri" w:cs="Amiri" w:ascii="Amiri" w:hAnsi="Amiri"/>
          <w:color w:val="111111"/>
          <w:sz w:val="28"/>
          <w:szCs w:val="28"/>
          <w:rtl w:val="true"/>
          <w:lang w:bidi="ar-SA"/>
        </w:rPr>
        <w:t>.</w:t>
      </w:r>
    </w:p>
    <w:p>
      <w:pPr>
        <w:pStyle w:val="Heading5"/>
        <w:numPr>
          <w:ilvl w:val="4"/>
          <w:numId w:val="1"/>
        </w:numPr>
        <w:rPr/>
      </w:pPr>
      <w:bookmarkStart w:id="3932" w:name="__RefHeading___Toc1506135_3830689328"/>
      <w:bookmarkStart w:id="3933" w:name="_Toc1772"/>
      <w:bookmarkEnd w:id="3932"/>
      <w:r>
        <w:rPr/>
        <w:t>6</w:t>
      </w:r>
      <w:r>
        <w:rPr>
          <w:rtl w:val="true"/>
        </w:rPr>
        <w:t xml:space="preserve">- </w:t>
      </w:r>
      <w:r>
        <w:rPr>
          <w:rtl w:val="true"/>
        </w:rPr>
        <w:t>حدیث</w:t>
      </w:r>
      <w:bookmarkEnd w:id="393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لَمَّا انْتَهَی إِلَی ظَهْرِ الْکَعْبَةِ حِینَ یَجُوزُ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الْمَنِّ وَ الطَّوْلِ وَ الْجُودِ وَ الْکَرَمِ إِنَّ عَمَلِی ضَعِیفٌ فَضَاعِفْهُ لِی وَ تَقَبَّلْهُ مِنِّی إِنَّکَ أَنْتَ السَّمِیعُ الْعَلِیمُ</w:t>
      </w:r>
      <w:r>
        <w:rPr>
          <w:rFonts w:eastAsia="Amiri" w:cs="Amiri" w:ascii="Amiri" w:hAnsi="Amiri"/>
          <w:color w:val="111111"/>
          <w:sz w:val="28"/>
          <w:szCs w:val="28"/>
          <w:rtl w:val="true"/>
          <w:lang w:bidi="ar-SA"/>
        </w:rPr>
        <w:t xml:space="preserve">*.. </w:t>
      </w:r>
      <w:bookmarkStart w:id="3934" w:name="pg13660_142425"/>
    </w:p>
    <w:p>
      <w:pPr>
        <w:pStyle w:val="Heading5"/>
        <w:numPr>
          <w:ilvl w:val="4"/>
          <w:numId w:val="1"/>
        </w:numPr>
        <w:rPr/>
      </w:pPr>
      <w:bookmarkStart w:id="3935" w:name="__RefHeading___Toc1506137_3830689328"/>
      <w:bookmarkStart w:id="3936" w:name="_Toc1773"/>
      <w:bookmarkEnd w:id="3934"/>
      <w:bookmarkEnd w:id="3935"/>
      <w:r>
        <w:rPr/>
        <w:t>7</w:t>
      </w:r>
      <w:r>
        <w:rPr>
          <w:rtl w:val="true"/>
        </w:rPr>
        <w:t xml:space="preserve">- </w:t>
      </w:r>
      <w:r>
        <w:rPr>
          <w:rtl w:val="true"/>
        </w:rPr>
        <w:t>حدیث</w:t>
      </w:r>
      <w:bookmarkEnd w:id="39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تَقُولَ بَیْنَ الرُّکْنِ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فِی الدُّنْیا حَسَنَةً وَ فِی الْآخِرَةِ حَسَنَةً وَ قِنا عَذابَ النَّارِ وَ قَالَ إِنَّ مَلَکاً مُوَکَّلًا یَقُولُ آمِینَ</w:t>
      </w:r>
      <w:r>
        <w:rPr>
          <w:rFonts w:eastAsia="Amiri" w:cs="Amiri" w:ascii="Amiri" w:hAnsi="Amiri"/>
          <w:color w:val="111111"/>
          <w:sz w:val="28"/>
          <w:szCs w:val="28"/>
          <w:rtl w:val="true"/>
          <w:lang w:bidi="ar-SA"/>
        </w:rPr>
        <w:t>.</w:t>
      </w:r>
    </w:p>
    <w:p>
      <w:pPr>
        <w:pStyle w:val="Heading5"/>
        <w:numPr>
          <w:ilvl w:val="4"/>
          <w:numId w:val="1"/>
        </w:numPr>
        <w:rPr/>
      </w:pPr>
      <w:bookmarkStart w:id="3937" w:name="__RefHeading___Toc1506139_3830689328"/>
      <w:bookmarkStart w:id="3938" w:name="_Toc1774"/>
      <w:bookmarkEnd w:id="3937"/>
      <w:r>
        <w:rPr/>
        <w:t>8</w:t>
      </w:r>
      <w:r>
        <w:rPr>
          <w:rtl w:val="true"/>
        </w:rPr>
        <w:t xml:space="preserve">- </w:t>
      </w:r>
      <w:r>
        <w:rPr>
          <w:rtl w:val="true"/>
        </w:rPr>
        <w:t>حدیث</w:t>
      </w:r>
      <w:bookmarkEnd w:id="39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بْنِ إِبْرَاهِیمَ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یَسْتَلِمُ إِلَّا الرُّکْنَ الْأَسْوَدَ وَ الْیَمَانِیَّ ثُمَّ یُقَبِّلُهُمَا وَ یَضَعُ خَدَّهُ عَلَیْهِمَا وَ رَأَیْتُ أَبِی یَفْعَلُهُ</w:t>
      </w:r>
      <w:r>
        <w:rPr>
          <w:rFonts w:eastAsia="Amiri" w:cs="Amiri" w:ascii="Amiri" w:hAnsi="Amiri"/>
          <w:color w:val="111111"/>
          <w:sz w:val="28"/>
          <w:szCs w:val="28"/>
          <w:rtl w:val="true"/>
          <w:lang w:bidi="ar-SA"/>
        </w:rPr>
        <w:t>.</w:t>
      </w:r>
    </w:p>
    <w:p>
      <w:pPr>
        <w:pStyle w:val="Heading5"/>
        <w:numPr>
          <w:ilvl w:val="4"/>
          <w:numId w:val="1"/>
        </w:numPr>
        <w:rPr/>
      </w:pPr>
      <w:bookmarkStart w:id="3939" w:name="__RefHeading___Toc1506141_3830689328"/>
      <w:bookmarkStart w:id="3940" w:name="_Toc1775"/>
      <w:bookmarkEnd w:id="3939"/>
      <w:r>
        <w:rPr/>
        <w:t>9</w:t>
      </w:r>
      <w:r>
        <w:rPr>
          <w:rtl w:val="true"/>
        </w:rPr>
        <w:t xml:space="preserve">- </w:t>
      </w:r>
      <w:r>
        <w:rPr>
          <w:rtl w:val="true"/>
        </w:rPr>
        <w:t>حدیث</w:t>
      </w:r>
      <w:bookmarkEnd w:id="394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أَطُوفُ بِالْبَیْتِ فَإِذَا رَجُلٌ یَقُولُ مَا بَالُ هَذَیْنِ الرُّکْنَیْنِ یُسْتَلَمَانِ وَ لَا یُسْتَلَمُ هَذَانِ </w:t>
      </w:r>
      <w:r>
        <w:rPr>
          <w:rStyle w:val="FootnoteAnchor"/>
          <w:rtl w:val="true"/>
        </w:rPr>
        <w:footnoteReference w:id="1174"/>
      </w:r>
      <w:r>
        <w:rPr>
          <w:rFonts w:ascii="Amiri" w:hAnsi="Amiri" w:eastAsia="Amiri" w:cs="Amiri"/>
          <w:color w:val="111111"/>
          <w:sz w:val="28"/>
          <w:sz w:val="28"/>
          <w:szCs w:val="28"/>
          <w:rtl w:val="true"/>
          <w:lang w:bidi="ar-SA"/>
        </w:rPr>
        <w:t>فَقُلْتُ إِنَّ رَسُولَ اللَّهِ صلی الله علیه و آله اسْتَلَمَ هَذَیْنِ وَ لَمْ یَعْرِضْ لِهَذَیْنِ فَلَا تَعْرِضْ لَهُمَا إِذَا لَمْ یَعْرِضْ لَهُمَا رَسُولُ اللَّهِ صلی الله علیه و آله قَالَ جَمِیلٌ وَ رَأَیْتُ أَبَا عَبْدِ اللَّهِ علیه السلام یَسْتَلِمُ الْأَرْکَانَ کُلَّهَا</w:t>
      </w:r>
      <w:r>
        <w:rPr>
          <w:rFonts w:eastAsia="Amiri" w:cs="Amiri" w:ascii="Amiri" w:hAnsi="Amiri"/>
          <w:color w:val="111111"/>
          <w:sz w:val="28"/>
          <w:szCs w:val="28"/>
          <w:rtl w:val="true"/>
          <w:lang w:bidi="ar-SA"/>
        </w:rPr>
        <w:t>.</w:t>
      </w:r>
    </w:p>
    <w:p>
      <w:pPr>
        <w:pStyle w:val="Heading5"/>
        <w:numPr>
          <w:ilvl w:val="4"/>
          <w:numId w:val="1"/>
        </w:numPr>
        <w:rPr/>
      </w:pPr>
      <w:bookmarkStart w:id="3941" w:name="__RefHeading___Toc1506143_3830689328"/>
      <w:bookmarkStart w:id="3942" w:name="_Toc1776"/>
      <w:bookmarkEnd w:id="3941"/>
      <w:r>
        <w:rPr/>
        <w:t>10</w:t>
      </w:r>
      <w:r>
        <w:rPr>
          <w:rtl w:val="true"/>
        </w:rPr>
        <w:t xml:space="preserve">- </w:t>
      </w:r>
      <w:r>
        <w:rPr>
          <w:rtl w:val="true"/>
        </w:rPr>
        <w:t>حدیث</w:t>
      </w:r>
      <w:bookmarkEnd w:id="39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رَفَعَهُ عَنْ زَیْدٍ الشَّحَّامِ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مَعَ أَبِی عَبْدِ اللَّهِ علیه السلام وَ کَانَ إِذَا انْتَهَی إِلَی الْحَجَرِ مَسَحَهُ بِیَدِهِ وَ قَبَّلَهُ وَ إِذَا انْتَهَی إِلَی الرُّکْنِ الْیَمَانِیِّ الْتَزَمَهُ فَقُلْتُ جُعِلْتُ فِدَاکَ تَمْسَحُ الْحَجَرَ بِیَدِکَ وَ تَلْتَزِمُ الْیَمَانِیَّ فَقَالَ قَالَ رَسُولُ اللَّهِ صلی الله علیه و آله مَا أَتَیْتُ الرُّکْنَ الْیَمَانِیَّ إِلَّا وَجَدْتُ جَبْرَئِیلَ قَدْ سَبَقَنِی إِلَیْهِ یَلْتَزِمُهُ</w:t>
      </w:r>
      <w:r>
        <w:rPr>
          <w:rFonts w:eastAsia="Amiri" w:cs="Amiri" w:ascii="Amiri" w:hAnsi="Amiri"/>
          <w:color w:val="111111"/>
          <w:sz w:val="28"/>
          <w:szCs w:val="28"/>
          <w:rtl w:val="true"/>
          <w:lang w:bidi="ar-SA"/>
        </w:rPr>
        <w:t>.</w:t>
      </w:r>
    </w:p>
    <w:p>
      <w:pPr>
        <w:pStyle w:val="Heading5"/>
        <w:numPr>
          <w:ilvl w:val="4"/>
          <w:numId w:val="1"/>
        </w:numPr>
        <w:rPr/>
      </w:pPr>
      <w:bookmarkStart w:id="3943" w:name="__RefHeading___Toc1506145_3830689328"/>
      <w:bookmarkStart w:id="3944" w:name="_Toc1777"/>
      <w:bookmarkEnd w:id="3943"/>
      <w:r>
        <w:rPr/>
        <w:t>11</w:t>
      </w:r>
      <w:r>
        <w:rPr>
          <w:rtl w:val="true"/>
        </w:rPr>
        <w:t xml:space="preserve">- </w:t>
      </w:r>
      <w:r>
        <w:rPr>
          <w:rtl w:val="true"/>
        </w:rPr>
        <w:t>حدیث</w:t>
      </w:r>
      <w:bookmarkEnd w:id="394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عَلِیٍّ عَنْ رِبْعِیٍّ عَنِ الْعَلَاءِ بْنِ الْمُقْعَدِ قَالَ سَمِعْتُ أَبَا عَبْدِ اللَّهِ علیه السلام یَقُولُ إِنَّ اللَّهَ عَزَّ وَ جَلَّ وَکَّلَ بِالرُّکْنِ الْیَمَانِیِّ مَلَکاً هِجِّیراً یُؤَمِّنُ عَلَی دُعَائِکُمْ</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Heading5"/>
        <w:numPr>
          <w:ilvl w:val="4"/>
          <w:numId w:val="1"/>
        </w:numPr>
        <w:rPr/>
      </w:pPr>
      <w:bookmarkStart w:id="3945" w:name="__RefHeading___Toc1506147_3830689328"/>
      <w:bookmarkStart w:id="3946" w:name="_Toc1778"/>
      <w:bookmarkEnd w:id="3945"/>
      <w:r>
        <w:rPr/>
        <w:t>12</w:t>
      </w:r>
      <w:r>
        <w:rPr>
          <w:rtl w:val="true"/>
        </w:rPr>
        <w:t xml:space="preserve">- </w:t>
      </w:r>
      <w:r>
        <w:rPr>
          <w:rtl w:val="true"/>
        </w:rPr>
        <w:t>حدیث</w:t>
      </w:r>
      <w:bookmarkEnd w:id="394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الْعَلَاءِ بْنِ الْمُقْعَدِ قَالَ سَمِعْتُ أَبَا عَبْدِ اللَّهِ علیه السلام یَقُولُ إِنَّ مَلَکاً مُوَکَّلًا بِالرُّکْنِ الْیَمَانِیِّ مُنْذُ خَلَقَ اللَّهُ السَّمَاوَاتِ وَ الْأَرَضِینَ لَیْسَ لَهُ هِجِّیرٌ إِلَّا التَّأْمِینَ عَلَی دُعَائِکُمْ فَلْیَنْظُرْ عَبْدٌ بِمَا یَدْعُو فَقُلْتُ لَهُ مَا الْهِجِّیرُ فَقَالَ کَلَامٌ مِنْ کَلَامِ الْعَرَبِ أَیْ لَیْسَ لَهُ عَمَلٌ وَ فِی رِوَایَةٍ أُخْرَی لَیْسَ لَهُ عَمَلٌ غَیْرُ ذَلِکَ</w:t>
      </w:r>
      <w:r>
        <w:rPr>
          <w:rFonts w:eastAsia="Amiri" w:cs="Amiri" w:ascii="Amiri" w:hAnsi="Amiri"/>
          <w:color w:val="111111"/>
          <w:sz w:val="28"/>
          <w:szCs w:val="28"/>
          <w:rtl w:val="true"/>
          <w:lang w:bidi="ar-SA"/>
        </w:rPr>
        <w:t xml:space="preserve">. . </w:t>
      </w:r>
      <w:bookmarkStart w:id="3947" w:name="pg13660_142426"/>
    </w:p>
    <w:p>
      <w:pPr>
        <w:pStyle w:val="Heading5"/>
        <w:numPr>
          <w:ilvl w:val="4"/>
          <w:numId w:val="1"/>
        </w:numPr>
        <w:rPr/>
      </w:pPr>
      <w:bookmarkStart w:id="3948" w:name="__RefHeading___Toc1506149_3830689328"/>
      <w:bookmarkStart w:id="3949" w:name="_Toc1779"/>
      <w:bookmarkEnd w:id="3947"/>
      <w:bookmarkEnd w:id="3948"/>
      <w:r>
        <w:rPr/>
        <w:t>13</w:t>
      </w:r>
      <w:r>
        <w:rPr>
          <w:rtl w:val="true"/>
        </w:rPr>
        <w:t xml:space="preserve">- </w:t>
      </w:r>
      <w:r>
        <w:rPr>
          <w:rtl w:val="true"/>
        </w:rPr>
        <w:t>حدیث</w:t>
      </w:r>
      <w:bookmarkEnd w:id="39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الرُّکْنُ الْیَمَانِیُّ بَابٌ مِنْ أَبْوَابِ الْجَنَّةِ لَمْ یُغْلِقْهُ اللَّهُ مُنْذُ فَتَحَهُ وَ فِی رِوَایَةٍ أُخْرَی بَابُنَا إِلَی الْجَنَّةِ الَّذِی مِنْهُ نَدْخُلُ</w:t>
      </w:r>
      <w:r>
        <w:rPr>
          <w:rFonts w:eastAsia="Amiri" w:cs="Amiri" w:ascii="Amiri" w:hAnsi="Amiri"/>
          <w:color w:val="111111"/>
          <w:sz w:val="28"/>
          <w:szCs w:val="28"/>
          <w:rtl w:val="true"/>
          <w:lang w:bidi="ar-SA"/>
        </w:rPr>
        <w:t>.</w:t>
      </w:r>
    </w:p>
    <w:p>
      <w:pPr>
        <w:pStyle w:val="Heading5"/>
        <w:numPr>
          <w:ilvl w:val="4"/>
          <w:numId w:val="1"/>
        </w:numPr>
        <w:rPr/>
      </w:pPr>
      <w:bookmarkStart w:id="3950" w:name="__RefHeading___Toc1506151_3830689328"/>
      <w:bookmarkStart w:id="3951" w:name="_Toc1780"/>
      <w:bookmarkEnd w:id="3950"/>
      <w:r>
        <w:rPr/>
        <w:t>14</w:t>
      </w:r>
      <w:r>
        <w:rPr>
          <w:rtl w:val="true"/>
        </w:rPr>
        <w:t xml:space="preserve">- </w:t>
      </w:r>
      <w:r>
        <w:rPr>
          <w:rtl w:val="true"/>
        </w:rPr>
        <w:t>حدیث</w:t>
      </w:r>
      <w:bookmarkEnd w:id="39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بْنِ النُّعْمَانِ عَنْ إِبْرَاهِیمَ بْنِ سِنَانٍ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أَطُوفُ فَکَانَ لَا یَمُرُّ فِی طَوَافٍ مِنْ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بِالرُّکْنِ الْیَمَانِیِّ إِلَّا اسْتَلَمَهُ ثُمَّ یَقُولُ اللَّهُمَّ تُبْ عَلَیَّ حَتَّی أَتُوبَ وَ اعْصِمْنِی حَتَّی لَا أَعُودَ</w:t>
      </w:r>
      <w:r>
        <w:rPr>
          <w:rFonts w:eastAsia="Amiri" w:cs="Amiri" w:ascii="Amiri" w:hAnsi="Amiri"/>
          <w:color w:val="111111"/>
          <w:sz w:val="28"/>
          <w:szCs w:val="28"/>
          <w:rtl w:val="true"/>
          <w:lang w:bidi="ar-SA"/>
        </w:rPr>
        <w:t>.</w:t>
      </w:r>
    </w:p>
    <w:p>
      <w:pPr>
        <w:pStyle w:val="Heading5"/>
        <w:numPr>
          <w:ilvl w:val="4"/>
          <w:numId w:val="1"/>
        </w:numPr>
        <w:rPr/>
      </w:pPr>
      <w:bookmarkStart w:id="3952" w:name="__RefHeading___Toc1506153_3830689328"/>
      <w:bookmarkStart w:id="3953" w:name="_Toc1781"/>
      <w:bookmarkEnd w:id="3952"/>
      <w:r>
        <w:rPr/>
        <w:t>15</w:t>
      </w:r>
      <w:r>
        <w:rPr>
          <w:rtl w:val="true"/>
        </w:rPr>
        <w:t xml:space="preserve">- </w:t>
      </w:r>
      <w:r>
        <w:rPr>
          <w:rtl w:val="true"/>
        </w:rPr>
        <w:t>حدیث</w:t>
      </w:r>
      <w:bookmarkEnd w:id="395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أَبِی الْفَرَجِ السِّنْدِیِّ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مَعَهُ بِالْبَیْتِ فَقَالَ أَیُّ هَذَا أَعْظَمُ حُرْمَةً فَقُلْتُ جُعِلْتُ فِدَاکَ أَنْتَ أَعْلَمُ بِهَذَا مِنِّی فَأَعَادَ عَلَیَّ فَقُلْتُ لَهُ دَاخِلُ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الرُّکْنُ الْیَمَانِیُّ عَلَی بَابٍ مِنْ أَبْوَابِ الْجَنَّةِ مَفْتُوحٌ لِشِیعَةِ آلِ مُحَمَّدٍ مَسْدُودٌ عَنْ غَیْرِهِمْ وَ مَا مِنْ مُؤْمِنٍ یَدْعُو بِدُعَاءٍ عِنْدَهُ إِلَّا صَعِدَ دُعَاؤُهُ حَتَّی یَلْصَقَ بِالْعَرْشِ مَا بَیْنَهُ وَ بَیْنَ اللَّهِ حِجَابٌ</w:t>
      </w:r>
      <w:r>
        <w:rPr>
          <w:rFonts w:eastAsia="Amiri" w:cs="Amiri" w:ascii="Amiri" w:hAnsi="Amiri"/>
          <w:color w:val="111111"/>
          <w:sz w:val="28"/>
          <w:szCs w:val="28"/>
          <w:rtl w:val="true"/>
          <w:lang w:bidi="ar-SA"/>
        </w:rPr>
        <w:t>.</w:t>
      </w:r>
    </w:p>
    <w:p>
      <w:pPr>
        <w:pStyle w:val="Heading5"/>
        <w:numPr>
          <w:ilvl w:val="4"/>
          <w:numId w:val="1"/>
        </w:numPr>
        <w:rPr/>
      </w:pPr>
      <w:bookmarkStart w:id="3954" w:name="__RefHeading___Toc1506155_3830689328"/>
      <w:bookmarkStart w:id="3955" w:name="_Toc1782"/>
      <w:bookmarkEnd w:id="3954"/>
      <w:r>
        <w:rPr/>
        <w:t>16</w:t>
      </w:r>
      <w:r>
        <w:rPr>
          <w:rtl w:val="true"/>
        </w:rPr>
        <w:t xml:space="preserve">- </w:t>
      </w:r>
      <w:r>
        <w:rPr>
          <w:rtl w:val="true"/>
        </w:rPr>
        <w:t>حدیث</w:t>
      </w:r>
      <w:bookmarkEnd w:id="395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الْمَوْضِعِ یَعْنِی حِینَ یَجُوزُ الرُّکْنَ الْیَمَانِیَّ مَلَکاً أُعْطِیَ سَمَاعَ أَهْلِ الْأَرْضِ فَمَنْ صَلَّی عَلَی رَسُولِ اللَّهِ صلی الله علیه و آله حِینَ یَبْلُغُهُ أَبْلَغَهُ إِیَّاهُ</w:t>
      </w:r>
      <w:r>
        <w:rPr>
          <w:rFonts w:eastAsia="Amiri" w:cs="Amiri" w:ascii="Amiri" w:hAnsi="Amiri"/>
          <w:color w:val="111111"/>
          <w:sz w:val="28"/>
          <w:szCs w:val="28"/>
          <w:rtl w:val="true"/>
          <w:lang w:bidi="ar-SA"/>
        </w:rPr>
        <w:t>.</w:t>
      </w:r>
    </w:p>
    <w:p>
      <w:pPr>
        <w:pStyle w:val="Heading5"/>
        <w:numPr>
          <w:ilvl w:val="4"/>
          <w:numId w:val="1"/>
        </w:numPr>
        <w:rPr/>
      </w:pPr>
      <w:bookmarkStart w:id="3956" w:name="__RefHeading___Toc1506157_3830689328"/>
      <w:bookmarkStart w:id="3957" w:name="_Toc1783"/>
      <w:bookmarkEnd w:id="3956"/>
      <w:r>
        <w:rPr/>
        <w:t>17</w:t>
      </w:r>
      <w:r>
        <w:rPr>
          <w:rtl w:val="true"/>
        </w:rPr>
        <w:t xml:space="preserve">- </w:t>
      </w:r>
      <w:r>
        <w:rPr>
          <w:rtl w:val="true"/>
        </w:rPr>
        <w:t>حدیث</w:t>
      </w:r>
      <w:bookmarkEnd w:id="39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أَوْ غَیْرِهِ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بِمَکَّةَ رَجُلٌ مَوْلًی لِبَنِی أُمَیَّةَ یُقَالُ لَهُ ابْنُ أَبِی عَوَانَةَ لَهُ عِنَادَةٌ وَ کَانَ إِذَا دَخَلَ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أَوْ أَحَدٌ مِنْ أَشْیَاخِ آلِ مُحَمَّدٍ علیه السلام یَعْبَثُ بِهِ وَ إِنَّهُ أَتَی أَبَا عَبْدِ اللَّهِ علیه السلام وَ هُوَ فِی الطَّوَافِ فَقَالَ یَا أَبَا عَبْدِ اللَّهِ مَا تَقُولُ فِی اسْتِلَامِ الْحَجَرِ فَقَالَ اسْتَلَمَهُ رَسُولُ اللَّهِ صلی الله علیه و آله فَقَالَ لَهُ مَا أَرَاکَ اسْتَلَمْتَهُ قَالَ أَکْرَهُ أَنْ أُوذِیَ ضَعِیفاً أَوْ أَتَأَذَّی قَالَ فَقَالَ قَدْ زَعَمْتَ أَنَّ رَسُولَ اللَّهِ صلی الله علیه و آله اسْتَلَمَهُ قَالَ نَعَمْ وَ لَکِنْ کَانَ رَسُولُ اللَّهِ صلی الله علیه و آله إِذَا رَأَوْهُ عَرَفُوا لَهُ حَقَّهُ وَ أَنَا فَلَا یَعْرِفُونَ لِی حَقِّی</w:t>
      </w:r>
      <w:r>
        <w:rPr>
          <w:rFonts w:eastAsia="Amiri" w:cs="Amiri" w:ascii="Amiri" w:hAnsi="Amiri"/>
          <w:color w:val="111111"/>
          <w:sz w:val="28"/>
          <w:szCs w:val="28"/>
          <w:rtl w:val="true"/>
          <w:lang w:bidi="ar-SA"/>
        </w:rPr>
        <w:t xml:space="preserve">. </w:t>
      </w:r>
      <w:bookmarkStart w:id="3958" w:name="pg13660_142427"/>
    </w:p>
    <w:p>
      <w:pPr>
        <w:pStyle w:val="Heading5"/>
        <w:numPr>
          <w:ilvl w:val="4"/>
          <w:numId w:val="1"/>
        </w:numPr>
        <w:rPr/>
      </w:pPr>
      <w:bookmarkStart w:id="3959" w:name="__RefHeading___Toc1506159_3830689328"/>
      <w:bookmarkStart w:id="3960" w:name="_Toc1784"/>
      <w:bookmarkEnd w:id="3958"/>
      <w:bookmarkEnd w:id="3959"/>
      <w:r>
        <w:rPr/>
        <w:t>18</w:t>
      </w:r>
      <w:r>
        <w:rPr>
          <w:rtl w:val="true"/>
        </w:rPr>
        <w:t xml:space="preserve">- </w:t>
      </w:r>
      <w:r>
        <w:rPr>
          <w:rtl w:val="true"/>
        </w:rPr>
        <w:t>حدیث</w:t>
      </w:r>
      <w:bookmarkEnd w:id="396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آبَائِهِ ع أَنَّ عَلِیّاً صَلَوَاتُ اللَّهِ عَلَیْهِ سُئِلَ کَیْفَ یَسْتَلِمُ الْأَقْطَعُ الْحَجَرَ قَالَ یَسْتَلِمُ الْحَجَرَ مِنْ حَیْثُ الْقَطْعِ فَإِنْ کَانَتْ مَقْطُوعَةً مِنَ الْمِرْفَقِ اسْتَلَمَ الْحَجَرَ بِشِمَالِهِ</w:t>
      </w:r>
      <w:r>
        <w:rPr>
          <w:rFonts w:eastAsia="Amiri" w:cs="Amiri" w:ascii="Amiri" w:hAnsi="Amiri"/>
          <w:color w:val="111111"/>
          <w:sz w:val="28"/>
          <w:szCs w:val="28"/>
          <w:rtl w:val="true"/>
          <w:lang w:bidi="ar-SA"/>
        </w:rPr>
        <w:t>.</w:t>
      </w:r>
    </w:p>
    <w:p>
      <w:pPr>
        <w:pStyle w:val="Heading5"/>
        <w:numPr>
          <w:ilvl w:val="4"/>
          <w:numId w:val="1"/>
        </w:numPr>
        <w:rPr/>
      </w:pPr>
      <w:bookmarkStart w:id="3961" w:name="__RefHeading___Toc1506161_3830689328"/>
      <w:bookmarkStart w:id="3962" w:name="_Toc1785"/>
      <w:bookmarkEnd w:id="3961"/>
      <w:r>
        <w:rPr/>
        <w:t>19</w:t>
      </w:r>
      <w:r>
        <w:rPr>
          <w:rtl w:val="true"/>
        </w:rPr>
        <w:t xml:space="preserve">- </w:t>
      </w:r>
      <w:r>
        <w:rPr>
          <w:rtl w:val="true"/>
        </w:rPr>
        <w:t>حدیث</w:t>
      </w:r>
      <w:bookmarkEnd w:id="396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ذَکَرَهُ عَنْ مُحَمَّدِ بْنِ جَعْفَرٍ النَّوْفَلِیِّ عَنْ إِبْرَاهِیمَ بْنِ عِیسَی عَنْ أَبِیهِ عَنْ أَبِی الْحَسَنِ ع أَنَّ رَسُولَ اللَّهِ صلی الله علیه و آله طَافَ بِالْکَعْبَةِ حَتَّی إِذَا بَلَغَ الرُّکْنَ الْیَمَانِیَّ رَفَعَ رَأْسَهُ إِلَی الْکَعْبَةِ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شَرَّفَکِ وَ عَظَّمَکِ وَ الْحَمْدُ لِلَّهِ الَّذِی بَعَثَنِی نَبِیّاً وَ جَعَلَ عَلِیّاً إِمَاماً اللَّهُمَّ أَهْدِ لَهُ خِیَارَ خَلْقِکَ وَ جَنِّبْهُ شِرَارَ خَلْقِکَ</w:t>
      </w:r>
      <w:r>
        <w:rPr>
          <w:rFonts w:eastAsia="Amiri" w:cs="Amiri" w:ascii="Amiri" w:hAnsi="Amiri"/>
          <w:color w:val="111111"/>
          <w:sz w:val="28"/>
          <w:szCs w:val="28"/>
          <w:rtl w:val="true"/>
          <w:lang w:bidi="ar-SA"/>
        </w:rPr>
        <w:t>.</w:t>
      </w:r>
    </w:p>
    <w:p>
      <w:pPr>
        <w:pStyle w:val="Heading4"/>
        <w:numPr>
          <w:ilvl w:val="3"/>
          <w:numId w:val="1"/>
        </w:numPr>
        <w:rPr/>
      </w:pPr>
      <w:bookmarkStart w:id="3963" w:name="__RefHeading___Toc1506163_3830689328"/>
      <w:bookmarkStart w:id="3964" w:name="_Toc1786"/>
      <w:bookmarkEnd w:id="3963"/>
      <w:r>
        <w:rPr>
          <w:rtl w:val="true"/>
        </w:rPr>
        <w:t>بَابُ الْمُلْتَزَمِ وَ الدُّعَاءِ عِنْدَهُ‌</w:t>
      </w:r>
      <w:bookmarkEnd w:id="3964"/>
    </w:p>
    <w:p>
      <w:pPr>
        <w:pStyle w:val="Heading5"/>
        <w:numPr>
          <w:ilvl w:val="4"/>
          <w:numId w:val="1"/>
        </w:numPr>
        <w:rPr/>
      </w:pPr>
      <w:bookmarkStart w:id="3965" w:name="__RefHeading___Toc1506165_3830689328"/>
      <w:bookmarkStart w:id="3966" w:name="_Toc1787"/>
      <w:bookmarkEnd w:id="3965"/>
      <w:r>
        <w:rPr/>
        <w:t>1</w:t>
      </w:r>
      <w:r>
        <w:rPr>
          <w:rtl w:val="true"/>
        </w:rPr>
        <w:t xml:space="preserve">- </w:t>
      </w:r>
      <w:r>
        <w:rPr>
          <w:rtl w:val="true"/>
        </w:rPr>
        <w:t>حدیث</w:t>
      </w:r>
      <w:bookmarkEnd w:id="39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أَیْنَ أَسْتَلِمُ الْکَعْبَةَ إِذَا فَرَغْتُ مِنْ طَوَافِی قَالَ مِنْ دُبُرِهَا</w:t>
      </w:r>
      <w:r>
        <w:rPr>
          <w:rFonts w:eastAsia="Amiri" w:cs="Amiri" w:ascii="Amiri" w:hAnsi="Amiri"/>
          <w:color w:val="111111"/>
          <w:sz w:val="28"/>
          <w:szCs w:val="28"/>
          <w:rtl w:val="true"/>
          <w:lang w:bidi="ar-SA"/>
        </w:rPr>
        <w:t>.</w:t>
      </w:r>
    </w:p>
    <w:p>
      <w:pPr>
        <w:pStyle w:val="Heading5"/>
        <w:numPr>
          <w:ilvl w:val="4"/>
          <w:numId w:val="1"/>
        </w:numPr>
        <w:rPr/>
      </w:pPr>
      <w:bookmarkStart w:id="3967" w:name="__RefHeading___Toc1506167_3830689328"/>
      <w:bookmarkStart w:id="3968" w:name="_Toc1788"/>
      <w:bookmarkEnd w:id="3967"/>
      <w:r>
        <w:rPr/>
        <w:t>2</w:t>
      </w:r>
      <w:r>
        <w:rPr>
          <w:rtl w:val="true"/>
        </w:rPr>
        <w:t xml:space="preserve">- </w:t>
      </w:r>
      <w:r>
        <w:rPr>
          <w:rtl w:val="true"/>
        </w:rPr>
        <w:t>حدیث</w:t>
      </w:r>
      <w:bookmarkEnd w:id="39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 أَنَّهُ سُئِلَ عَنِ اسْتِلَامِ الْکَعْبَةِ فَقَالَ مِنْ دُبُرِهَا</w:t>
      </w:r>
      <w:r>
        <w:rPr>
          <w:rFonts w:eastAsia="Amiri" w:cs="Amiri" w:ascii="Amiri" w:hAnsi="Amiri"/>
          <w:color w:val="111111"/>
          <w:sz w:val="28"/>
          <w:szCs w:val="28"/>
          <w:rtl w:val="true"/>
          <w:lang w:bidi="ar-SA"/>
        </w:rPr>
        <w:t>.</w:t>
      </w:r>
    </w:p>
    <w:p>
      <w:pPr>
        <w:pStyle w:val="Heading5"/>
        <w:numPr>
          <w:ilvl w:val="4"/>
          <w:numId w:val="1"/>
        </w:numPr>
        <w:rPr/>
      </w:pPr>
      <w:bookmarkStart w:id="3969" w:name="__RefHeading___Toc1506169_3830689328"/>
      <w:bookmarkStart w:id="3970" w:name="_Toc1789"/>
      <w:bookmarkEnd w:id="3969"/>
      <w:r>
        <w:rPr/>
        <w:t>3</w:t>
      </w:r>
      <w:r>
        <w:rPr>
          <w:rtl w:val="true"/>
        </w:rPr>
        <w:t xml:space="preserve">- </w:t>
      </w:r>
      <w:r>
        <w:rPr>
          <w:rtl w:val="true"/>
        </w:rPr>
        <w:t>حدیث</w:t>
      </w:r>
      <w:bookmarkEnd w:id="39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قَالَ قَالَ أَبُو عَبْدِ اللَّهِ ع إِذَا کُنْتَ فِی الطَّوَافِ السَّابِعِ فَائْتِ الْمُتَعَوَّذَ وَ هُوَ إِذَا قُمْتَ فِی دُبُرِ الْکَعْبَةِ حِذَاءَ الْبَابِ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الْبَیْتُ بَیْتُکَ وَ الْعَبْدُ عَبْدُکَ وَ هَذَا مَقَامُ الْعَائِذِ بِکَ مِنَ النَّارِ اللَّهُمَّ مِنْ قِبَلِکَ الرَّوْحُ وَ الْفَرَجُ </w:t>
      </w:r>
      <w:r>
        <w:rPr>
          <w:rStyle w:val="FootnoteAnchor"/>
          <w:rtl w:val="true"/>
        </w:rPr>
        <w:footnoteReference w:id="1176"/>
      </w:r>
      <w:r>
        <w:rPr>
          <w:rFonts w:ascii="Amiri" w:hAnsi="Amiri" w:eastAsia="Amiri" w:cs="Amiri"/>
          <w:color w:val="111111"/>
          <w:sz w:val="28"/>
          <w:sz w:val="28"/>
          <w:szCs w:val="28"/>
          <w:rtl w:val="true"/>
          <w:lang w:bidi="ar-SA"/>
        </w:rPr>
        <w:t>ثُمَّ اسْتَلِمِ الرُّکْنَ الْیَمَانِیَّ ثُمَّ ائْتِ الْحَجَرَ فَاخْتِمْ بِهِ</w:t>
      </w:r>
      <w:r>
        <w:rPr>
          <w:rFonts w:eastAsia="Amiri" w:cs="Amiri" w:ascii="Amiri" w:hAnsi="Amiri"/>
          <w:color w:val="111111"/>
          <w:sz w:val="28"/>
          <w:szCs w:val="28"/>
          <w:rtl w:val="true"/>
          <w:lang w:bidi="ar-SA"/>
        </w:rPr>
        <w:t>.</w:t>
      </w:r>
    </w:p>
    <w:p>
      <w:pPr>
        <w:pStyle w:val="Heading5"/>
        <w:numPr>
          <w:ilvl w:val="4"/>
          <w:numId w:val="1"/>
        </w:numPr>
        <w:rPr/>
      </w:pPr>
      <w:bookmarkStart w:id="3971" w:name="__RefHeading___Toc1506171_3830689328"/>
      <w:bookmarkStart w:id="3972" w:name="_Toc1790"/>
      <w:bookmarkEnd w:id="3971"/>
      <w:r>
        <w:rPr/>
        <w:t>4</w:t>
      </w:r>
      <w:r>
        <w:rPr>
          <w:rtl w:val="true"/>
        </w:rPr>
        <w:t xml:space="preserve">- </w:t>
      </w:r>
      <w:r>
        <w:rPr>
          <w:rtl w:val="true"/>
        </w:rPr>
        <w:t>حدیث</w:t>
      </w:r>
      <w:bookmarkEnd w:id="397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 اللَّهِ ع أَنَّهُ کَانَ إِذَا انْتَهَی إِلَی الْمُلْتَزَمِ قَالَ لِمَوَالِیهِ أَمِیطُوا عَنِّی </w:t>
      </w:r>
      <w:r>
        <w:rPr>
          <w:rStyle w:val="FootnoteAnchor"/>
          <w:rtl w:val="true"/>
        </w:rPr>
        <w:footnoteReference w:id="1177"/>
      </w:r>
      <w:r>
        <w:rPr>
          <w:rFonts w:ascii="Amiri" w:hAnsi="Amiri" w:eastAsia="Amiri" w:cs="Amiri"/>
          <w:color w:val="111111"/>
          <w:sz w:val="28"/>
          <w:sz w:val="28"/>
          <w:szCs w:val="28"/>
          <w:rtl w:val="true"/>
          <w:lang w:bidi="ar-SA"/>
        </w:rPr>
        <w:t>حَتَّی أُقِرَّ</w:t>
      </w:r>
      <w:r>
        <w:rPr>
          <w:rFonts w:eastAsia="Amiri" w:cs="Amiri" w:ascii="Amiri" w:hAnsi="Amiri"/>
          <w:color w:val="111111"/>
          <w:sz w:val="28"/>
          <w:szCs w:val="28"/>
          <w:rtl w:val="true"/>
          <w:lang w:bidi="ar-SA"/>
        </w:rPr>
        <w:t xml:space="preserve">) </w:t>
      </w:r>
      <w:bookmarkStart w:id="3973" w:name="pg13660_142428"/>
    </w:p>
    <w:p>
      <w:pPr>
        <w:pStyle w:val="BookText"/>
        <w:rPr/>
      </w:pPr>
      <w:bookmarkEnd w:id="3973"/>
      <w:r>
        <w:rPr>
          <w:rFonts w:ascii="Amiri" w:hAnsi="Amiri" w:eastAsia="Amiri" w:cs="Amiri"/>
          <w:color w:val="111111"/>
          <w:sz w:val="28"/>
          <w:sz w:val="28"/>
          <w:szCs w:val="28"/>
          <w:rtl w:val="true"/>
          <w:lang w:bidi="ar-SA"/>
        </w:rPr>
        <w:t>لِرَبِّی بِذُنُوبِی فِی هَذَا الْمَکَانِ فَإِنَّ هَذَا مَکَانٌ لَمْ یُقِرَّ عَبْدٌ لِرَبِّهِ بِذُنُوبِهِ ثُمَّ اسْتَغْفَرَ اللَّهَ إِلَّا غَفَرَ اللَّهُ لَهُ</w:t>
      </w:r>
      <w:r>
        <w:rPr>
          <w:rFonts w:eastAsia="Amiri" w:cs="Amiri" w:ascii="Amiri" w:hAnsi="Amiri"/>
          <w:color w:val="111111"/>
          <w:sz w:val="28"/>
          <w:szCs w:val="28"/>
          <w:rtl w:val="true"/>
          <w:lang w:bidi="ar-SA"/>
        </w:rPr>
        <w:t>.</w:t>
      </w:r>
    </w:p>
    <w:p>
      <w:pPr>
        <w:pStyle w:val="Heading5"/>
        <w:numPr>
          <w:ilvl w:val="4"/>
          <w:numId w:val="1"/>
        </w:numPr>
        <w:rPr/>
      </w:pPr>
      <w:bookmarkStart w:id="3974" w:name="__RefHeading___Toc1506173_3830689328"/>
      <w:bookmarkStart w:id="3975" w:name="_Toc1791"/>
      <w:bookmarkEnd w:id="3974"/>
      <w:r>
        <w:rPr/>
        <w:t>5</w:t>
      </w:r>
      <w:r>
        <w:rPr>
          <w:rtl w:val="true"/>
        </w:rPr>
        <w:t xml:space="preserve">- </w:t>
      </w:r>
      <w:r>
        <w:rPr>
          <w:rtl w:val="true"/>
        </w:rPr>
        <w:t>حدیث</w:t>
      </w:r>
      <w:bookmarkEnd w:id="39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وَ مُحَمَّدُ بْنُ إِسْمَاعِیلَ عَنِ الْفَضْلِ بْنِ شَاذَانَ عَنِ ابْنِ أَبِی عُمَیْرٍ وَ صَفْوَانَ بْنِ یَحْیَی عَنْ مُعَاوِیَةَ بْنِ عَمَّارٍ قَالَ قَالَ أَبُو عَبْدِ اللَّهِ ع إِذَا فَرَغْتَ مِنْ طَوَافِکَ وَ بَلَغْتَ مُؤَخَّرَ الْکَعْبَةِ وَ هُوَ بِحِذَاءِ الْمُسْتَجَارِ دُونَ الرُّکْنِ الْیَمَانِیِّ بِقَلِیلٍ فَابْسُطْ یَدَیْکَ عَلَی الْبَیْتِ وَ أَلْصِقْ بَطْنَکَ </w:t>
      </w:r>
      <w:r>
        <w:rPr>
          <w:rStyle w:val="FootnoteAnchor"/>
          <w:rtl w:val="true"/>
        </w:rPr>
        <w:footnoteReference w:id="1178"/>
      </w:r>
      <w:r>
        <w:rPr>
          <w:rFonts w:ascii="Amiri" w:hAnsi="Amiri" w:eastAsia="Amiri" w:cs="Amiri"/>
          <w:color w:val="111111"/>
          <w:sz w:val="28"/>
          <w:sz w:val="28"/>
          <w:szCs w:val="28"/>
          <w:rtl w:val="true"/>
          <w:lang w:bidi="ar-SA"/>
        </w:rPr>
        <w:t xml:space="preserve">وَ خَدَّکَ بِالْبَیْتِ وَ قُلِ اللَّهُمَّ الْبَیْتُ بَیْتُکَ وَ الْعَبْدُ عَبْدُکَ وَ هَذَا مَکَانُ الْعَائِذِ بِکَ مِنَ النَّارِ ثُمَّ أَقِرَّ لِرَبِّکَ بِمَا عَمِلْتَ فَإِنَّهُ لَیْسَ مِنْ عَبْدٍ مُؤْمِنٍ یُقِرُّ لِرَبِّهِ بِذُنُوبِهِ فِی هَذَا الْمَکَانِ إِلَّا غَفَرَ اللَّهُ لَهُ إِنْ شَاءَ اللَّهُ وَ تَقُولُ اللَّهُمَّ مِنْ قِبَلِکَ الرَّوْحُ وَ الْفَرَجُ </w:t>
      </w:r>
      <w:r>
        <w:rPr>
          <w:rStyle w:val="FootnoteAnchor"/>
          <w:rtl w:val="true"/>
        </w:rPr>
        <w:footnoteReference w:id="1179"/>
      </w:r>
      <w:r>
        <w:rPr>
          <w:rFonts w:ascii="Amiri" w:hAnsi="Amiri" w:eastAsia="Amiri" w:cs="Amiri"/>
          <w:color w:val="111111"/>
          <w:sz w:val="28"/>
          <w:sz w:val="28"/>
          <w:szCs w:val="28"/>
          <w:rtl w:val="true"/>
          <w:lang w:bidi="ar-SA"/>
        </w:rPr>
        <w:t>وَ الْعَافِیَةُ اللَّهُمَّ إِنَّ عَمَلِی ضَعِیفٌ فَضَاعِفْهُ لِی وَ اغْفِرْ لِی مَا اطَّلَعْتَ عَلَیْهِ مِنِّی وَ خَفِیَ عَلَی خَلْقِکَ ثُمَّ تَسْتَجِیرُ بِاللَّهِ مِنَ النَّارِ وَ تَخَیَّرُ لِنَفْسِکَ مِنَ الدُّعَاءِ ثُمَّ اسْتَلِمِ الرُّکْنَ الْیَمَانِیَّ ثُمَّ ائْتِ الْحَجَرَ الْأَسْوَدَ</w:t>
      </w:r>
      <w:r>
        <w:rPr>
          <w:rFonts w:eastAsia="Amiri" w:cs="Amiri" w:ascii="Amiri" w:hAnsi="Amiri"/>
          <w:color w:val="111111"/>
          <w:sz w:val="28"/>
          <w:szCs w:val="28"/>
          <w:rtl w:val="true"/>
          <w:lang w:bidi="ar-SA"/>
        </w:rPr>
        <w:t>.</w:t>
      </w:r>
    </w:p>
    <w:p>
      <w:pPr>
        <w:pStyle w:val="Heading4"/>
        <w:numPr>
          <w:ilvl w:val="3"/>
          <w:numId w:val="1"/>
        </w:numPr>
        <w:rPr/>
      </w:pPr>
      <w:bookmarkStart w:id="3976" w:name="__RefHeading___Toc1506175_3830689328"/>
      <w:bookmarkStart w:id="3977" w:name="_Toc1792"/>
      <w:bookmarkEnd w:id="3976"/>
      <w:r>
        <w:rPr>
          <w:rtl w:val="true"/>
        </w:rPr>
        <w:t>بَابُ فَضْلِ الطَّوَافِ</w:t>
      </w:r>
      <w:bookmarkEnd w:id="3977"/>
    </w:p>
    <w:p>
      <w:pPr>
        <w:pStyle w:val="Heading5"/>
        <w:numPr>
          <w:ilvl w:val="4"/>
          <w:numId w:val="1"/>
        </w:numPr>
        <w:rPr/>
      </w:pPr>
      <w:bookmarkStart w:id="3978" w:name="__RefHeading___Toc1506177_3830689328"/>
      <w:bookmarkStart w:id="3979" w:name="_Toc1793"/>
      <w:bookmarkEnd w:id="3978"/>
      <w:r>
        <w:rPr/>
        <w:t>1</w:t>
      </w:r>
      <w:r>
        <w:rPr>
          <w:rtl w:val="true"/>
        </w:rPr>
        <w:t xml:space="preserve">- </w:t>
      </w:r>
      <w:r>
        <w:rPr>
          <w:rtl w:val="true"/>
        </w:rPr>
        <w:t>حدیث</w:t>
      </w:r>
      <w:bookmarkEnd w:id="39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یُوسُفَ عَنْ زَکَرِیَّا الْمُؤْمِنِ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عَلَی عَلِیِّ بْنِ الْحُسَیْنِ علیه السلام فَقَالَ قَدِمْتَ حَاجّاً فَقَالَ نَعَمْ فَقَالَ أَ تَدْرِی مَا لِلْحَاجِّ قَالَ لَا قَالَ مَنْ قَدِمَ حَاجّاً وَ طَافَ بِالْبَیْتِ وَ صَلَّی رَکْعَتَیْنِ کَتَبَ اللَّهُ لَهُ سَبْعِینَ أَلْفَ حَسَنَةٍ وَ مَحَا عَنْهُ سَبْعِینَ أَلْفَ سَیِّئَةٍ وَ رَفَعَ لَهُ سَبْعِینَ أَلْفَ دَرَجَةٍ وَ شَفَّعَهُ فِی سَبْعِینَ أَلْفَ حَاجَةٍ وَ کَتَبَ لَهُ عِتْقَ سَبْعِینَ أَلْفَ رَقَبَةٍ قِیمَةُ کُلِّ رَقَبَةٍ 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3980" w:name="__RefHeading___Toc1506179_3830689328"/>
      <w:bookmarkStart w:id="3981" w:name="_Toc1794"/>
      <w:bookmarkEnd w:id="3980"/>
      <w:r>
        <w:rPr/>
        <w:t>2</w:t>
      </w:r>
      <w:r>
        <w:rPr>
          <w:rtl w:val="true"/>
        </w:rPr>
        <w:t xml:space="preserve">- </w:t>
      </w:r>
      <w:r>
        <w:rPr>
          <w:rtl w:val="true"/>
        </w:rPr>
        <w:t>حدیث</w:t>
      </w:r>
      <w:bookmarkEnd w:id="398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إِبْرَاهِیمَ بْنِ عُمَرَ الْیَمَانِیِّ عَنْ إِسْحَاقَ بْنِ عَمَّارٍ عَنْ أَبِی عَبْدِ اللَّهِ علیه السلام قَالَ کَانَ أَبِی یَقُولُ مَنْ طَافَ بِهَذَا الْبَیْتِ أُسْبُوعاً وَ صَلَّی رَکْعَتَیْنِ فِی أَیِّ جَوَانِبِ الْمَسْجِدِ شَاءَ کَتَبَ اللَّهُ لَهُ سِتَّةَ آلَافِ حَسَنَةٍ وَ مَحَا </w:t>
      </w:r>
      <w:r>
        <w:rPr>
          <w:rFonts w:eastAsia="Amiri" w:cs="Amiri" w:ascii="Amiri" w:hAnsi="Amiri"/>
          <w:color w:val="111111"/>
          <w:sz w:val="28"/>
          <w:szCs w:val="28"/>
          <w:rtl w:val="true"/>
          <w:lang w:bidi="ar-SA"/>
        </w:rPr>
        <w:t xml:space="preserve">]. </w:t>
      </w:r>
      <w:bookmarkStart w:id="3982" w:name="pg13660_142429"/>
    </w:p>
    <w:p>
      <w:pPr>
        <w:pStyle w:val="BookText"/>
        <w:rPr/>
      </w:pPr>
      <w:bookmarkEnd w:id="3982"/>
      <w:r>
        <w:rPr>
          <w:rFonts w:ascii="Amiri" w:hAnsi="Amiri" w:eastAsia="Amiri" w:cs="Amiri"/>
          <w:color w:val="111111"/>
          <w:sz w:val="28"/>
          <w:sz w:val="28"/>
          <w:szCs w:val="28"/>
          <w:rtl w:val="true"/>
          <w:lang w:bidi="ar-SA"/>
        </w:rPr>
        <w:t>عَنْهُ سِتَّةَ آلَافِ سَیِّئَةٍ وَ رَفَعَ لَهُ سِتَّةَ آلَافِ دَرَجَةٍ وَ قَضَی لَهُ سِتَّةَ آلَافِ حَاجَةٍ فَمَا عَجَّلَ مِنْهَا فَبِرَحْمَةِ اللَّهِ وَ مَا أَخَّرَ مِنْهَا فَشَوْقاً إِلَی دُعَائِهِ</w:t>
      </w:r>
      <w:r>
        <w:rPr>
          <w:rFonts w:eastAsia="Amiri" w:cs="Amiri" w:ascii="Amiri" w:hAnsi="Amiri"/>
          <w:color w:val="111111"/>
          <w:sz w:val="28"/>
          <w:szCs w:val="28"/>
          <w:rtl w:val="true"/>
          <w:lang w:bidi="ar-SA"/>
        </w:rPr>
        <w:t>.</w:t>
      </w:r>
    </w:p>
    <w:p>
      <w:pPr>
        <w:pStyle w:val="Heading5"/>
        <w:numPr>
          <w:ilvl w:val="4"/>
          <w:numId w:val="1"/>
        </w:numPr>
        <w:rPr/>
      </w:pPr>
      <w:bookmarkStart w:id="3983" w:name="__RefHeading___Toc1506181_3830689328"/>
      <w:bookmarkStart w:id="3984" w:name="_Toc1795"/>
      <w:bookmarkEnd w:id="3983"/>
      <w:r>
        <w:rPr/>
        <w:t>3</w:t>
      </w:r>
      <w:r>
        <w:rPr>
          <w:rtl w:val="true"/>
        </w:rPr>
        <w:t xml:space="preserve">- </w:t>
      </w:r>
      <w:r>
        <w:rPr>
          <w:rtl w:val="true"/>
        </w:rPr>
        <w:t>حدیث</w:t>
      </w:r>
      <w:bookmarkEnd w:id="39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عَمَّنْ أَخْبَرَهُ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أَنَا أُرِیدُ أَنْ أَسْأَلَهُ عَنْ مَسَائِلَ کَثِیرَةٍ فَلَمَّا رَأَیْتُهُ عَظُمَ عَلَیَّ کَلَامُهُ فَقُلْتُ لَهُ نَاوِلْنِی یَدَکَ أَوْ رِجْلَکَ أُقَبِّلُهَا فَنَاوَلَنِی یَدَهُ فَقَبَّلْتُهَا فَذَکَرْتُ قَوْلَ رَسُولِ اللَّهِ صلی الله علیه و آله فَدَمَعَتْ عَیْنَایَ فَلَمَّا رَآنِی مُطَأْطِئاً رَأْسِی قَالَ قَالَ رَسُولُ اللَّهِ صلی الله علیه و آله مَا مِنْ طَائِفٍ یَطُوفُ بِهَذَا الْبَیْتِ حِینَ تَزُولُ الشَّمْسُ حَاسِراً عَنْ رَأْسِهِ حَافِیاً یُقَارِبُ بَیْنَ خُطَاهُ وَ یَغُضُّ بَصَرَهُ وَ یَسْتَلِمُ الْحَجَرَ فِی کُلِّ طَوَافٍ مِنْ غَیْرِ أَنْ یُؤْذِیَ أَحَداً وَ لَا یَقْطَعُ ذِکْرَ اللَّهِ عَزَّ وَ جَلَّ عَنْ لِسَانِهِ إِلَّا کَتَبَ اللَّهُ عَزَّ وَ جَلَّ لَهُ بِکُلِّ خُطْوَةٍ سَبْعِینَ أَلْفَ حَسَنَةٍ وَ مَحَا عَنْهُ سَبْعِینَ أَلْفَ سَیِّئَةٍ وَ رَفَعَ لَهُ سَبْعِینَ أَلْفَ دَرَجَةٍ وَ أَعْتَقَ عَنْهُ سَبْعِینَ أَلْفَ رَقَبَةٍ ثَمَنُ کُلِّ رَقَبَةٍ عَشَرَةُ آلَافِ دِرْهَمٍ وَ شُفِّعَ فِی سَبْعِینَ مِنْ أَهْلِ بَیْتِهِ وَ قُضِیَتْ لَهُ سَبْعُونَ أَلْفَ حَاجَةٍ إِنْ شَاءَ فَعَاجِلَهُ وَ إِنْ شَاءَ فَآجِلَهُ</w:t>
      </w:r>
      <w:r>
        <w:rPr>
          <w:rFonts w:eastAsia="Amiri" w:cs="Amiri" w:ascii="Amiri" w:hAnsi="Amiri"/>
          <w:color w:val="111111"/>
          <w:sz w:val="28"/>
          <w:szCs w:val="28"/>
          <w:rtl w:val="true"/>
          <w:lang w:bidi="ar-SA"/>
        </w:rPr>
        <w:t>.</w:t>
      </w:r>
    </w:p>
    <w:p>
      <w:pPr>
        <w:pStyle w:val="Heading4"/>
        <w:numPr>
          <w:ilvl w:val="3"/>
          <w:numId w:val="1"/>
        </w:numPr>
        <w:rPr/>
      </w:pPr>
      <w:bookmarkStart w:id="3985" w:name="__RefHeading___Toc1506183_3830689328"/>
      <w:bookmarkStart w:id="3986" w:name="_Toc1796"/>
      <w:bookmarkEnd w:id="3985"/>
      <w:r>
        <w:rPr>
          <w:rtl w:val="true"/>
        </w:rPr>
        <w:t>بَابُ أَنَّ الصَّلَاةَ وَ الطَّوَافَ أَیُّهُمَا أَفْضَلُ</w:t>
      </w:r>
      <w:bookmarkEnd w:id="3986"/>
    </w:p>
    <w:p>
      <w:pPr>
        <w:pStyle w:val="Heading5"/>
        <w:numPr>
          <w:ilvl w:val="4"/>
          <w:numId w:val="1"/>
        </w:numPr>
        <w:rPr/>
      </w:pPr>
      <w:bookmarkStart w:id="3987" w:name="__RefHeading___Toc1506185_3830689328"/>
      <w:bookmarkStart w:id="3988" w:name="_Toc1797"/>
      <w:bookmarkEnd w:id="3987"/>
      <w:r>
        <w:rPr/>
        <w:t>1</w:t>
      </w:r>
      <w:r>
        <w:rPr>
          <w:rtl w:val="true"/>
        </w:rPr>
        <w:t xml:space="preserve">- </w:t>
      </w:r>
      <w:r>
        <w:rPr>
          <w:rtl w:val="true"/>
        </w:rPr>
        <w:t>حدیث</w:t>
      </w:r>
      <w:bookmarkEnd w:id="39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بِمَکَّةَ سَنَةً فَالطَّوَافُ أَفْضَلُ لَهُ مِنَ الصَّلَاةِ وَ مَنْ أَقَامَ سَنَتَیْنِ خَلَطَ مِنْ ذَا وَ مِنْ ذَا وَ مَنْ أَقَامَ ثَلَاثَ سِنِینَ کَانَتِ الصَّلَاةُ أَفْضَلَ لَهُ مِنَ الطَّوَافِ</w:t>
      </w:r>
      <w:r>
        <w:rPr>
          <w:rFonts w:eastAsia="Amiri" w:cs="Amiri" w:ascii="Amiri" w:hAnsi="Amiri"/>
          <w:color w:val="111111"/>
          <w:sz w:val="28"/>
          <w:szCs w:val="28"/>
          <w:rtl w:val="true"/>
          <w:lang w:bidi="ar-SA"/>
        </w:rPr>
        <w:t>.</w:t>
      </w:r>
    </w:p>
    <w:p>
      <w:pPr>
        <w:pStyle w:val="Heading5"/>
        <w:numPr>
          <w:ilvl w:val="4"/>
          <w:numId w:val="1"/>
        </w:numPr>
        <w:rPr/>
      </w:pPr>
      <w:bookmarkStart w:id="3989" w:name="__RefHeading___Toc1506187_3830689328"/>
      <w:bookmarkStart w:id="3990" w:name="_Toc1798"/>
      <w:bookmarkEnd w:id="3989"/>
      <w:r>
        <w:rPr/>
        <w:t>2</w:t>
      </w:r>
      <w:r>
        <w:rPr>
          <w:rtl w:val="true"/>
        </w:rPr>
        <w:t xml:space="preserve">- </w:t>
      </w:r>
      <w:r>
        <w:rPr>
          <w:rtl w:val="true"/>
        </w:rPr>
        <w:t>حدیث</w:t>
      </w:r>
      <w:bookmarkEnd w:id="39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لِغَیْرِ أَهْلِ مَکَّةَ أَفْضَلُ مِنَ الصَّلَاةِ وَ الصَّلَاةُ لِأَهْلِ مَکَّةَ أَفْضَلُ</w:t>
      </w:r>
      <w:r>
        <w:rPr>
          <w:rFonts w:eastAsia="Amiri" w:cs="Amiri" w:ascii="Amiri" w:hAnsi="Amiri"/>
          <w:color w:val="111111"/>
          <w:sz w:val="28"/>
          <w:szCs w:val="28"/>
          <w:rtl w:val="true"/>
          <w:lang w:bidi="ar-SA"/>
        </w:rPr>
        <w:t>.</w:t>
      </w:r>
    </w:p>
    <w:p>
      <w:pPr>
        <w:pStyle w:val="Heading5"/>
        <w:numPr>
          <w:ilvl w:val="4"/>
          <w:numId w:val="1"/>
        </w:numPr>
        <w:rPr/>
      </w:pPr>
      <w:bookmarkStart w:id="3991" w:name="__RefHeading___Toc1506189_3830689328"/>
      <w:bookmarkStart w:id="3992" w:name="_Toc1799"/>
      <w:bookmarkEnd w:id="3991"/>
      <w:r>
        <w:rPr/>
        <w:t>3</w:t>
      </w:r>
      <w:r>
        <w:rPr>
          <w:rtl w:val="true"/>
        </w:rPr>
        <w:t xml:space="preserve">- </w:t>
      </w:r>
      <w:r>
        <w:rPr>
          <w:rtl w:val="true"/>
        </w:rPr>
        <w:t>حدیث</w:t>
      </w:r>
      <w:bookmarkEnd w:id="399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قَبْلَ الْحَجِّ أَفْضَلُ مِنْ سَبْعِینَ طَوَافٍ بَعْدَ الْحَجِّ</w:t>
      </w:r>
      <w:r>
        <w:rPr>
          <w:rFonts w:eastAsia="Amiri" w:cs="Amiri" w:ascii="Amiri" w:hAnsi="Amiri"/>
          <w:color w:val="111111"/>
          <w:sz w:val="28"/>
          <w:szCs w:val="28"/>
          <w:rtl w:val="true"/>
          <w:lang w:bidi="ar-SA"/>
        </w:rPr>
        <w:t xml:space="preserve">. </w:t>
      </w:r>
      <w:bookmarkStart w:id="3993" w:name="pg13660_142430"/>
    </w:p>
    <w:p>
      <w:pPr>
        <w:pStyle w:val="Heading4"/>
        <w:numPr>
          <w:ilvl w:val="3"/>
          <w:numId w:val="1"/>
        </w:numPr>
        <w:rPr/>
      </w:pPr>
      <w:bookmarkStart w:id="3994" w:name="__RefHeading___Toc1506191_3830689328"/>
      <w:bookmarkStart w:id="3995" w:name="_Toc1800"/>
      <w:bookmarkEnd w:id="3993"/>
      <w:bookmarkEnd w:id="3994"/>
      <w:r>
        <w:rPr>
          <w:rtl w:val="true"/>
        </w:rPr>
        <w:t>بَابُ حَدِّ مَوْضِعِ الطَّوَافِ</w:t>
      </w:r>
      <w:bookmarkEnd w:id="3995"/>
    </w:p>
    <w:p>
      <w:pPr>
        <w:pStyle w:val="Heading5"/>
        <w:numPr>
          <w:ilvl w:val="4"/>
          <w:numId w:val="1"/>
        </w:numPr>
        <w:rPr/>
      </w:pPr>
      <w:bookmarkStart w:id="3996" w:name="__RefHeading___Toc1506193_3830689328"/>
      <w:bookmarkStart w:id="3997" w:name="_Toc1801"/>
      <w:bookmarkEnd w:id="3996"/>
      <w:r>
        <w:rPr/>
        <w:t>1</w:t>
      </w:r>
      <w:r>
        <w:rPr>
          <w:rtl w:val="true"/>
        </w:rPr>
        <w:t xml:space="preserve">- </w:t>
      </w:r>
      <w:r>
        <w:rPr>
          <w:rtl w:val="true"/>
        </w:rPr>
        <w:t>حدیث</w:t>
      </w:r>
      <w:bookmarkEnd w:id="39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مُحَمَّدِ بْنِ عِیسَی عَنْ یَاسِینَ الضَّرِیرِ عَنْ حَرِیزِ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80"/>
      </w:r>
      <w:r>
        <w:rPr>
          <w:rFonts w:ascii="Amiri" w:hAnsi="Amiri" w:eastAsia="Amiri" w:cs="Amiri"/>
          <w:color w:val="111111"/>
          <w:sz w:val="28"/>
          <w:sz w:val="28"/>
          <w:szCs w:val="28"/>
          <w:rtl w:val="true"/>
          <w:lang w:bidi="ar-SA"/>
        </w:rPr>
        <w:t>عَنْ حَدِّ الطَّوَافِ بِالْبَیْتِ الَّذِی مَنْ خَرَجَ مِنْهُ لَمْ یَکُنْ طَائِفاً بِالْبَیْتِ قَالَ کَانَ النَّاسُ عَلَی عَهْدِ رَسُولِ اللَّهِ صلی الله علیه و آله یَطُوفُونَ بِالْبَیْتِ وَ الْمَقَامِ وَ أَنْتُمُ الْیَوْمَ تَطُوفُونَ مَا بَیْنَ الْمَقَامِ وَ بَیْنَ الْبَیْتِ فَکَانَ الْحَدُّ مَوْضِعَ الْمَقَامِ الْیَوْمَ فَمَنْ جَازَهُ فَلَیْسَ بِطَائِفٍ وَ الْحَدُّ قَبْلَ الْیَوْمِ وَ الْیَوْمَ وَاحِدٌ قَدْرَ مَا بَیْنَ الْمَقَامِ وَ بَیْنَ الْبَیْتِ مِنْ نَوَاحِی الْبَیْتِ کُلِّهَا فَمَنْ طَافَ فَتَبَاعَدَ مِنْ نَوَاحِیهِ أَبْعَدَ مِنْ مِقْدَارِ ذَلِکَ کَانَ طَائِفاً بِغَیْرِ الْبَیْتِ بِمَنْزِلَةِ مَنْ طَافَ بِالْمَسْجِدِ لِأَنَّهُ طَافَ فِی غَیْرِ حَدٍّ وَ لَا طَوَافَ لَهُ</w:t>
      </w:r>
      <w:r>
        <w:rPr>
          <w:rFonts w:eastAsia="Amiri" w:cs="Amiri" w:ascii="Amiri" w:hAnsi="Amiri"/>
          <w:color w:val="111111"/>
          <w:sz w:val="28"/>
          <w:szCs w:val="28"/>
          <w:rtl w:val="true"/>
          <w:lang w:bidi="ar-SA"/>
        </w:rPr>
        <w:t>.</w:t>
      </w:r>
    </w:p>
    <w:p>
      <w:pPr>
        <w:pStyle w:val="Heading4"/>
        <w:numPr>
          <w:ilvl w:val="3"/>
          <w:numId w:val="1"/>
        </w:numPr>
        <w:rPr/>
      </w:pPr>
      <w:bookmarkStart w:id="3998" w:name="__RefHeading___Toc1506195_3830689328"/>
      <w:bookmarkStart w:id="3999" w:name="_Toc1802"/>
      <w:bookmarkEnd w:id="3998"/>
      <w:r>
        <w:rPr>
          <w:rtl w:val="true"/>
        </w:rPr>
        <w:t>بَابُ حَدِّ الْمَشْیِ فِی الطَّوَافِ‌</w:t>
      </w:r>
      <w:bookmarkEnd w:id="3999"/>
    </w:p>
    <w:p>
      <w:pPr>
        <w:pStyle w:val="Heading5"/>
        <w:numPr>
          <w:ilvl w:val="4"/>
          <w:numId w:val="1"/>
        </w:numPr>
        <w:rPr/>
      </w:pPr>
      <w:bookmarkStart w:id="4000" w:name="__RefHeading___Toc1506197_3830689328"/>
      <w:bookmarkStart w:id="4001" w:name="_Toc1803"/>
      <w:bookmarkEnd w:id="4000"/>
      <w:r>
        <w:rPr/>
        <w:t>1</w:t>
      </w:r>
      <w:r>
        <w:rPr>
          <w:rtl w:val="true"/>
        </w:rPr>
        <w:t xml:space="preserve">- </w:t>
      </w:r>
      <w:r>
        <w:rPr>
          <w:rtl w:val="true"/>
        </w:rPr>
        <w:t>حدیث</w:t>
      </w:r>
      <w:bookmarkEnd w:id="4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الْبَرْقِیِّ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الطَّوَافِ فَقُلْتُ أُسْرِعُ وَ أُکْثِرُ أَوْ أُبْطِئُ قَالَ مَشْیٌ بَیْنَ الْمَشْیَیْنِ</w:t>
      </w:r>
      <w:r>
        <w:rPr>
          <w:rFonts w:eastAsia="Amiri" w:cs="Amiri" w:ascii="Amiri" w:hAnsi="Amiri"/>
          <w:color w:val="111111"/>
          <w:sz w:val="28"/>
          <w:szCs w:val="28"/>
          <w:rtl w:val="true"/>
          <w:lang w:bidi="ar-SA"/>
        </w:rPr>
        <w:t>.</w:t>
      </w:r>
    </w:p>
    <w:p>
      <w:pPr>
        <w:pStyle w:val="Heading4"/>
        <w:numPr>
          <w:ilvl w:val="3"/>
          <w:numId w:val="1"/>
        </w:numPr>
        <w:rPr/>
      </w:pPr>
      <w:bookmarkStart w:id="4002" w:name="__RefHeading___Toc1506199_3830689328"/>
      <w:bookmarkStart w:id="4003" w:name="_Toc1804"/>
      <w:bookmarkEnd w:id="4002"/>
      <w:r>
        <w:rPr>
          <w:rtl w:val="true"/>
        </w:rPr>
        <w:t>بَابُ الرَّجُلِ یَطُوفُ فَتَعْرِضُ لَهُ الْحَاجَةُ أَوِ الْعِلَّةُ</w:t>
      </w:r>
      <w:bookmarkEnd w:id="4003"/>
    </w:p>
    <w:p>
      <w:pPr>
        <w:pStyle w:val="Heading5"/>
        <w:numPr>
          <w:ilvl w:val="4"/>
          <w:numId w:val="1"/>
        </w:numPr>
        <w:rPr/>
      </w:pPr>
      <w:bookmarkStart w:id="4004" w:name="__RefHeading___Toc1506201_3830689328"/>
      <w:bookmarkStart w:id="4005" w:name="_Toc1805"/>
      <w:bookmarkEnd w:id="4004"/>
      <w:r>
        <w:rPr/>
        <w:t>1</w:t>
      </w:r>
      <w:r>
        <w:rPr>
          <w:rtl w:val="true"/>
        </w:rPr>
        <w:t xml:space="preserve">- </w:t>
      </w:r>
      <w:r>
        <w:rPr>
          <w:rtl w:val="true"/>
        </w:rPr>
        <w:t>حدیث</w:t>
      </w:r>
      <w:bookmarkEnd w:id="400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أَبَانِ بْنِ تَغْلِبَ عَنْ أَبِی عَبْدِ اللَّهِ ع فِی رَجُلٍ طَافَ شَوْطاً أَوْ شَوْطَیْنِ ثُمَّ خَرَجَ مَعَ رَجُلٍ فِی حَاجَةٍ فَقَالَ إِنْ کَانَ طَوَافَ نَافِلَةٍ بَنَی عَلَیْهِ وَ إِنْ کَانَ طَوَافَ فَرِیضَةٍ لَمْ یَبْنِ عَلَیْهِ</w:t>
      </w:r>
      <w:r>
        <w:rPr>
          <w:rFonts w:eastAsia="Amiri" w:cs="Amiri" w:ascii="Amiri" w:hAnsi="Amiri"/>
          <w:color w:val="111111"/>
          <w:sz w:val="28"/>
          <w:szCs w:val="28"/>
          <w:rtl w:val="true"/>
          <w:lang w:bidi="ar-SA"/>
        </w:rPr>
        <w:t xml:space="preserve">. . </w:t>
      </w:r>
      <w:bookmarkStart w:id="4006" w:name="pg13660_142431"/>
    </w:p>
    <w:p>
      <w:pPr>
        <w:pStyle w:val="Heading5"/>
        <w:numPr>
          <w:ilvl w:val="4"/>
          <w:numId w:val="1"/>
        </w:numPr>
        <w:rPr/>
      </w:pPr>
      <w:bookmarkStart w:id="4007" w:name="__RefHeading___Toc1506203_3830689328"/>
      <w:bookmarkStart w:id="4008" w:name="_Toc1806"/>
      <w:bookmarkEnd w:id="4006"/>
      <w:bookmarkEnd w:id="4007"/>
      <w:r>
        <w:rPr/>
        <w:t>2</w:t>
      </w:r>
      <w:r>
        <w:rPr>
          <w:rtl w:val="true"/>
        </w:rPr>
        <w:t xml:space="preserve">- </w:t>
      </w:r>
      <w:r>
        <w:rPr>
          <w:rtl w:val="true"/>
        </w:rPr>
        <w:t>حدیث</w:t>
      </w:r>
      <w:bookmarkEnd w:id="40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أَحَدِهِمَا ع فِی الرَّجُلِ یُحْدِثُ فِی طَوَافِ الْفَرِیضَةِ وَ قَدْ طَافَ بَعْضَهُ قَالَ یَخْرُجُ فَیَتَوَضَّأُ فَإِنْ کَانَ جَازَ النِّصْفَ بَنَی عَلَی طَوَافِهِ وَ إِنْ کَانَ أَقَلَّ مِنَ النِّصْفِ أَعَادَ الطَّوَافَ</w:t>
      </w:r>
      <w:r>
        <w:rPr>
          <w:rFonts w:eastAsia="Amiri" w:cs="Amiri" w:ascii="Amiri" w:hAnsi="Amiri"/>
          <w:color w:val="111111"/>
          <w:sz w:val="28"/>
          <w:szCs w:val="28"/>
          <w:rtl w:val="true"/>
          <w:lang w:bidi="ar-SA"/>
        </w:rPr>
        <w:t>.</w:t>
      </w:r>
    </w:p>
    <w:p>
      <w:pPr>
        <w:pStyle w:val="Heading5"/>
        <w:numPr>
          <w:ilvl w:val="4"/>
          <w:numId w:val="1"/>
        </w:numPr>
        <w:rPr/>
      </w:pPr>
      <w:bookmarkStart w:id="4009" w:name="__RefHeading___Toc1506205_3830689328"/>
      <w:bookmarkStart w:id="4010" w:name="_Toc1807"/>
      <w:bookmarkEnd w:id="4009"/>
      <w:r>
        <w:rPr/>
        <w:t>3</w:t>
      </w:r>
      <w:r>
        <w:rPr>
          <w:rtl w:val="true"/>
        </w:rPr>
        <w:t xml:space="preserve">- </w:t>
      </w:r>
      <w:r>
        <w:rPr>
          <w:rtl w:val="true"/>
        </w:rPr>
        <w:t>حدیث</w:t>
      </w:r>
      <w:bookmarkEnd w:id="40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فَضَّالٍ عَنْ حَمَّادِ بْنِ عِیسَی </w:t>
      </w:r>
      <w:r>
        <w:rPr>
          <w:rStyle w:val="FootnoteAnchor"/>
          <w:rtl w:val="true"/>
        </w:rPr>
        <w:footnoteReference w:id="1181"/>
      </w:r>
      <w:r>
        <w:rPr>
          <w:rFonts w:ascii="Amiri" w:hAnsi="Amiri" w:eastAsia="Amiri" w:cs="Amiri"/>
          <w:color w:val="111111"/>
          <w:sz w:val="28"/>
          <w:sz w:val="28"/>
          <w:szCs w:val="28"/>
          <w:rtl w:val="true"/>
          <w:lang w:bidi="ar-SA"/>
        </w:rPr>
        <w:t>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طَافَ بِالْبَیْتِ ثَلَاثَةَ أَشْوَاطٍ مِنَ الْفَرِیضَةِ ثُمَّ وَجَدَ خَلْوَةً مِنَ الْبَیْتِ فَدَخَلَهُ کَیْفَ یَصْنَعُ فَقَالَ یَقْضِی طَوَافَهُ وَ قَدْ خَالَفَ السُّنَّةَ فَلْیُعِدْ طَوَافَهُ</w:t>
      </w:r>
      <w:r>
        <w:rPr>
          <w:rFonts w:eastAsia="Amiri" w:cs="Amiri" w:ascii="Amiri" w:hAnsi="Amiri"/>
          <w:color w:val="111111"/>
          <w:sz w:val="28"/>
          <w:szCs w:val="28"/>
          <w:rtl w:val="true"/>
          <w:lang w:bidi="ar-SA"/>
        </w:rPr>
        <w:t>.</w:t>
      </w:r>
    </w:p>
    <w:p>
      <w:pPr>
        <w:pStyle w:val="Heading5"/>
        <w:numPr>
          <w:ilvl w:val="4"/>
          <w:numId w:val="1"/>
        </w:numPr>
        <w:rPr/>
      </w:pPr>
      <w:bookmarkStart w:id="4011" w:name="__RefHeading___Toc1506207_3830689328"/>
      <w:bookmarkStart w:id="4012" w:name="_Toc1808"/>
      <w:bookmarkEnd w:id="4011"/>
      <w:r>
        <w:rPr/>
        <w:t>4</w:t>
      </w:r>
      <w:r>
        <w:rPr>
          <w:rtl w:val="true"/>
        </w:rPr>
        <w:t xml:space="preserve">- </w:t>
      </w:r>
      <w:r>
        <w:rPr>
          <w:rtl w:val="true"/>
        </w:rPr>
        <w:t>حدیث</w:t>
      </w:r>
      <w:bookmarkEnd w:id="40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بِالْبَیْتِ أَشْوَاطاً ثُمَّ اشْتَکَی أَعَادَ الطَّوَافَ یَعْنِی الْفَرِیضَةَ</w:t>
      </w:r>
      <w:r>
        <w:rPr>
          <w:rFonts w:eastAsia="Amiri" w:cs="Amiri" w:ascii="Amiri" w:hAnsi="Amiri"/>
          <w:color w:val="111111"/>
          <w:sz w:val="28"/>
          <w:szCs w:val="28"/>
          <w:rtl w:val="true"/>
          <w:lang w:bidi="ar-SA"/>
        </w:rPr>
        <w:t>.</w:t>
      </w:r>
    </w:p>
    <w:p>
      <w:pPr>
        <w:pStyle w:val="Heading5"/>
        <w:numPr>
          <w:ilvl w:val="4"/>
          <w:numId w:val="1"/>
        </w:numPr>
        <w:rPr/>
      </w:pPr>
      <w:bookmarkStart w:id="4013" w:name="__RefHeading___Toc1506209_3830689328"/>
      <w:bookmarkStart w:id="4014" w:name="_Toc1809"/>
      <w:bookmarkEnd w:id="4013"/>
      <w:r>
        <w:rPr/>
        <w:t>5</w:t>
      </w:r>
      <w:r>
        <w:rPr>
          <w:rtl w:val="true"/>
        </w:rPr>
        <w:t xml:space="preserve">- </w:t>
      </w:r>
      <w:r>
        <w:rPr>
          <w:rtl w:val="true"/>
        </w:rPr>
        <w:t>حدیث</w:t>
      </w:r>
      <w:bookmarkEnd w:id="40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إِسْحَاقَ بْنِ عَمَّارٍ عَنْ أَبِی الْحَسَنِ ع فِی رَجُلٍ طَافَ طَوَافَ الْفَرِیضَةِ ثُمَّ اعْتَلَّ عِلَّةً لَا یَقْدِرُ مَعَهَا عَلَی تَمَامِ الطَّوَافِ فَقَالَ إِنْ کَانَ طَافَ أَرْبَعَةَ أَشْوَاطٍ أَمَرَ مَنْ یَطُوفُ عَنْهُ ثَلَاثَةَ أَشْوَاطٍ فَقَدْ تَمَّ طَوَافُهُ وَ إِنْ کَانَ طَافَ ثَلَاثَةَ أَشْوَاطٍ وَ لَا یَقْدِرُ عَلَی الطَّوَافِ فَإِنَّ هَذَا مِمَّا غَلَبَ اللَّهُ عَلَیْهِ فَلَا بَأْسَ بِأَنْ یُؤَخِّرَ الطَّوَافَ یَوْماً وَ یَوْمَیْنِ فَإِنْ خَلَّتْهُ الْعِلَّةُ عَادَ فَطَافَ أُسْبُوعاً وَ إِنْ طَالَتْ عِلَّتُهُ أَمَرَ مَنْ یَطُوفُ عَنْهُ أُسْبُوعاً وَ یُصَلِّی هُوَ رَکْعَتَیْنِ وَ یَسْعَی عَنْهُ وَ قَدْ خَرَجَ مِنْ إِحْرَامِهِ وَ کَذَلِکَ یَفْعَلُ فِی السَّعْیِ وَ فِی رَمْیِ الْجِمَارِ</w:t>
      </w:r>
      <w:r>
        <w:rPr>
          <w:rFonts w:eastAsia="Amiri" w:cs="Amiri" w:ascii="Amiri" w:hAnsi="Amiri"/>
          <w:color w:val="111111"/>
          <w:sz w:val="28"/>
          <w:szCs w:val="28"/>
          <w:rtl w:val="true"/>
          <w:lang w:bidi="ar-SA"/>
        </w:rPr>
        <w:t>.</w:t>
      </w:r>
    </w:p>
    <w:p>
      <w:pPr>
        <w:pStyle w:val="Heading5"/>
        <w:numPr>
          <w:ilvl w:val="4"/>
          <w:numId w:val="1"/>
        </w:numPr>
        <w:rPr/>
      </w:pPr>
      <w:bookmarkStart w:id="4015" w:name="__RefHeading___Toc1506211_3830689328"/>
      <w:bookmarkStart w:id="4016" w:name="_Toc1810"/>
      <w:bookmarkEnd w:id="4015"/>
      <w:r>
        <w:rPr/>
        <w:t>6</w:t>
      </w:r>
      <w:r>
        <w:rPr>
          <w:rtl w:val="true"/>
        </w:rPr>
        <w:t xml:space="preserve">- </w:t>
      </w:r>
      <w:r>
        <w:rPr>
          <w:rtl w:val="true"/>
        </w:rPr>
        <w:t>حدیث</w:t>
      </w:r>
      <w:bookmarkEnd w:id="40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عَلِیِّ بْنِ عَبْدِ الْعَزِیزِ عَنْ أَبِی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عَبْدِ اللَّهِ علیه السلام وَ أَنَا فِی الشَّوْطِ الْخَامِسِ مِنَ الطَّوَافِ فَقَالَ لِی انْطَلِقْ حَتَّی نَعُودَ هَاهُنَا رَجُلًا فَقُلْتُ لَهُ إِنَّمَا أَنَا فِی خَمْسَةِ أَشْوَاطٍ فَأُتِمُّ أُسْبُوعِی قَالَ اقْطَعْهُ وَ احْفَظْهُ مِنْ حَیْثُ تَقْطَعُ حَتَّی تَعُودَ إِلَی الْمَوْضِعِ الَّذِی قَطَعْتَ مِنْهُ فَتَبْنِیَ عَلَیْهِ</w:t>
      </w:r>
      <w:r>
        <w:rPr>
          <w:rFonts w:eastAsia="Amiri" w:cs="Amiri" w:ascii="Amiri" w:hAnsi="Amiri"/>
          <w:color w:val="111111"/>
          <w:sz w:val="28"/>
          <w:szCs w:val="28"/>
          <w:rtl w:val="true"/>
          <w:lang w:bidi="ar-SA"/>
        </w:rPr>
        <w:t>.</w:t>
      </w:r>
    </w:p>
    <w:p>
      <w:pPr>
        <w:pStyle w:val="Heading5"/>
        <w:numPr>
          <w:ilvl w:val="4"/>
          <w:numId w:val="1"/>
        </w:numPr>
        <w:rPr/>
      </w:pPr>
      <w:bookmarkStart w:id="4017" w:name="__RefHeading___Toc1506213_3830689328"/>
      <w:bookmarkStart w:id="4018" w:name="_Toc1811"/>
      <w:bookmarkEnd w:id="4017"/>
      <w:r>
        <w:rPr/>
        <w:t>7</w:t>
      </w:r>
      <w:r>
        <w:rPr>
          <w:rtl w:val="true"/>
        </w:rPr>
        <w:t xml:space="preserve">- </w:t>
      </w:r>
      <w:r>
        <w:rPr>
          <w:rtl w:val="true"/>
        </w:rPr>
        <w:t>حدیث</w:t>
      </w:r>
      <w:bookmarkEnd w:id="401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إِسْمَاعِیلَ بْنِ بَزِیعٍ عَنْ أَبِی إِسْمَاعِیلَ السَّرَّاجِ عَنْ </w:t>
      </w:r>
      <w:r>
        <w:rPr>
          <w:rFonts w:eastAsia="Amiri" w:cs="Amiri" w:ascii="Amiri" w:hAnsi="Amiri"/>
          <w:color w:val="111111"/>
          <w:sz w:val="28"/>
          <w:szCs w:val="28"/>
          <w:rtl w:val="true"/>
          <w:lang w:bidi="ar-SA"/>
        </w:rPr>
        <w:t xml:space="preserve">. </w:t>
      </w:r>
      <w:bookmarkStart w:id="4019" w:name="pg13660_142432"/>
    </w:p>
    <w:p>
      <w:pPr>
        <w:pStyle w:val="BookText"/>
        <w:rPr/>
      </w:pPr>
      <w:bookmarkEnd w:id="4019"/>
      <w:r>
        <w:rPr>
          <w:rFonts w:ascii="Amiri" w:hAnsi="Amiri" w:eastAsia="Amiri" w:cs="Amiri"/>
          <w:color w:val="111111"/>
          <w:sz w:val="28"/>
          <w:sz w:val="28"/>
          <w:szCs w:val="28"/>
          <w:rtl w:val="true"/>
          <w:lang w:bidi="ar-SA"/>
        </w:rPr>
        <w:t>سُکَیْنِ بْنِ عَمَّارٍ عَنْ رَجُلٍ مِنْ أَصْحَابِنَا یُکَنَّی أَبَا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فِی الطَّوَافِ یَدُهُ فِی یَدِی إِذْ عَرَضَ لِی رَجُلٌ لَهُ إِلَیَّ حَاجَةٌ فَأَوْمَأْتُ إِلَیْهِ بِیَدِی فَقُلْتُ لَهُ کَمَا أَنْتَ </w:t>
      </w:r>
      <w:r>
        <w:rPr>
          <w:rStyle w:val="FootnoteAnchor"/>
          <w:rtl w:val="true"/>
        </w:rPr>
        <w:footnoteReference w:id="1182"/>
      </w:r>
      <w:r>
        <w:rPr>
          <w:rFonts w:ascii="Amiri" w:hAnsi="Amiri" w:eastAsia="Amiri" w:cs="Amiri"/>
          <w:color w:val="111111"/>
          <w:sz w:val="28"/>
          <w:sz w:val="28"/>
          <w:szCs w:val="28"/>
          <w:rtl w:val="true"/>
          <w:lang w:bidi="ar-SA"/>
        </w:rPr>
        <w:t>حَتَّی أَفْرُغَ مِنْ طَوَافِی فَقَالَ لِی أَبُو عَبْدِ اللَّهِ علیه السلام مَا هَذَا قُلْتُ أَصْلَحَکَ اللَّهُ رَجُلٌ جَاءَنِی فِی حَاجَةٍ فَقَالَ لِی مُسْلِمٌ هُوَ قُلْتُ نَعَمْ فَقَالَ لِی اذْهَبْ مَعَهُ فِی حَاجَتِهِ فَقُلْتُ لَهُ أَصْلَحَکَ اللَّهُ فَأَقْطَعُ الطَّوَافَ فَقَالَ نَعَمْ قُلْتُ وَ إِنْ کُنْتُ فِی الْمَفْرُوضِ قَالَ نَعَمْ وَ إِنْ کُنْتَ فِی الْمَفْرُوضِ قَالَ وَ قَالَ أَبُو عَبْدِ اللَّهِ علیه السلام مَنْ مَشَی مَعَ أَخِیهِ الْمُسْلِمِ فِی حَاجَتِهِ کَتَبَ اللَّهُ لَهُ أَلْفَ أَلْفِ حَسَنَةٍ وَ مَحَا عَنْهُ أَلْفَ أَلْفِ سَیِّئَةٍ وَ رَفَعَ لَهُ أَلْفَ أَلْفِ دَرَجَةٍ</w:t>
      </w:r>
      <w:r>
        <w:rPr>
          <w:rFonts w:eastAsia="Amiri" w:cs="Amiri" w:ascii="Amiri" w:hAnsi="Amiri"/>
          <w:color w:val="111111"/>
          <w:sz w:val="28"/>
          <w:szCs w:val="28"/>
          <w:rtl w:val="true"/>
          <w:lang w:bidi="ar-SA"/>
        </w:rPr>
        <w:t>.</w:t>
      </w:r>
    </w:p>
    <w:p>
      <w:pPr>
        <w:pStyle w:val="Heading4"/>
        <w:numPr>
          <w:ilvl w:val="3"/>
          <w:numId w:val="1"/>
        </w:numPr>
        <w:rPr/>
      </w:pPr>
      <w:bookmarkStart w:id="4020" w:name="__RefHeading___Toc1506215_3830689328"/>
      <w:bookmarkStart w:id="4021" w:name="_Toc1812"/>
      <w:bookmarkEnd w:id="4020"/>
      <w:r>
        <w:rPr>
          <w:rtl w:val="true"/>
        </w:rPr>
        <w:t>بَابُ الرَّجُلِ یَطُوفُ فَیُعْیِی أَوْ تُقَامُ الصَّلَاةُ أَوْ یَدْخُلُ عَلَیْهِ وَقْتُ الصَّلَاةِ</w:t>
      </w:r>
      <w:bookmarkEnd w:id="4021"/>
    </w:p>
    <w:p>
      <w:pPr>
        <w:pStyle w:val="Heading5"/>
        <w:numPr>
          <w:ilvl w:val="4"/>
          <w:numId w:val="1"/>
        </w:numPr>
        <w:rPr/>
      </w:pPr>
      <w:bookmarkStart w:id="4022" w:name="__RefHeading___Toc1506217_3830689328"/>
      <w:bookmarkStart w:id="4023" w:name="_Toc1813"/>
      <w:bookmarkEnd w:id="4022"/>
      <w:r>
        <w:rPr/>
        <w:t>1</w:t>
      </w:r>
      <w:r>
        <w:rPr>
          <w:rtl w:val="true"/>
        </w:rPr>
        <w:t xml:space="preserve">- </w:t>
      </w:r>
      <w:r>
        <w:rPr>
          <w:rtl w:val="true"/>
        </w:rPr>
        <w:t>حدیث</w:t>
      </w:r>
      <w:bookmarkEnd w:id="40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شِهَابٍ عَنْ هِشَامٍ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 فِی طَوَافِ فَرِیضَةٍ فَأَدْرَکَتْهُ صَلَاةُ فَرِیضَةٍ قَالَ یَقْطَعُ طَوَافَهُ وَ یُصَلِّی الْفَرِیضَةَ ثُمَّ یَعُودُ وَ یُتِمُّ مَا بَقِیَ عَلَیْهِ مِنْ طَوَافِهِ</w:t>
      </w:r>
      <w:r>
        <w:rPr>
          <w:rFonts w:eastAsia="Amiri" w:cs="Amiri" w:ascii="Amiri" w:hAnsi="Amiri"/>
          <w:color w:val="111111"/>
          <w:sz w:val="28"/>
          <w:szCs w:val="28"/>
          <w:rtl w:val="true"/>
          <w:lang w:bidi="ar-SA"/>
        </w:rPr>
        <w:t>.</w:t>
      </w:r>
    </w:p>
    <w:p>
      <w:pPr>
        <w:pStyle w:val="Heading5"/>
        <w:numPr>
          <w:ilvl w:val="4"/>
          <w:numId w:val="1"/>
        </w:numPr>
        <w:rPr/>
      </w:pPr>
      <w:bookmarkStart w:id="4024" w:name="__RefHeading___Toc1506219_3830689328"/>
      <w:bookmarkStart w:id="4025" w:name="_Toc1814"/>
      <w:bookmarkEnd w:id="4024"/>
      <w:r>
        <w:rPr/>
        <w:t>2</w:t>
      </w:r>
      <w:r>
        <w:rPr>
          <w:rtl w:val="true"/>
        </w:rPr>
        <w:t xml:space="preserve">- </w:t>
      </w:r>
      <w:r>
        <w:rPr>
          <w:rtl w:val="true"/>
        </w:rPr>
        <w:t>حدیث</w:t>
      </w:r>
      <w:bookmarkEnd w:id="40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الطَّوَافِ قَدْ طَافَ بَعْضَهُ وَ بَقِیَ عَلَیْهِ بَعْضُهُ فَیَطْلُعُ الْفَجْرُ فَیَخْرُجُ مِنَ الطَّوَافِ إِلَی الْحِجْرِ أَوْ إِلَی بَعْضِ الْمَسْجِدِ إِذَا کَانَ لَمْ یُوتِرْ فَیُوتِرُ ثُمَّ یَرْجِعُ إِلَی مَکَانِهِ فَیُتِمُّ طَوَافَهُ أَ فَتَرَی ذَلِکَ أَفْضَلُ أَمْ یُتِمُّ الطَّوَافَ ثُمَّ یُوتِرُ وَ إِنْ أَسْفَرَ بَعْضَ الْإِسْفَارِ قَالَ ابْدَأْ بِالْوَتْرِ وَ اقْطَعِ الطَّوَافَ إِذَا خِفْتَ ذَلِکَ ثُمَّ أَتِمَّ الطَّوَافَ بَعْدُ</w:t>
      </w:r>
      <w:r>
        <w:rPr>
          <w:rFonts w:eastAsia="Amiri" w:cs="Amiri" w:ascii="Amiri" w:hAnsi="Amiri"/>
          <w:color w:val="111111"/>
          <w:sz w:val="28"/>
          <w:szCs w:val="28"/>
          <w:rtl w:val="true"/>
          <w:lang w:bidi="ar-SA"/>
        </w:rPr>
        <w:t>.</w:t>
      </w:r>
    </w:p>
    <w:p>
      <w:pPr>
        <w:pStyle w:val="Heading5"/>
        <w:numPr>
          <w:ilvl w:val="4"/>
          <w:numId w:val="1"/>
        </w:numPr>
        <w:rPr/>
      </w:pPr>
      <w:bookmarkStart w:id="4026" w:name="__RefHeading___Toc1506221_3830689328"/>
      <w:bookmarkStart w:id="4027" w:name="_Toc1815"/>
      <w:bookmarkEnd w:id="4026"/>
      <w:r>
        <w:rPr/>
        <w:t>3</w:t>
      </w:r>
      <w:r>
        <w:rPr>
          <w:rtl w:val="true"/>
        </w:rPr>
        <w:t xml:space="preserve">- </w:t>
      </w:r>
      <w:r>
        <w:rPr>
          <w:rtl w:val="true"/>
        </w:rPr>
        <w:t>حدیث</w:t>
      </w:r>
      <w:bookmarkEnd w:id="402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کَانَ فِی طَوَافِ الْفَرِیضَةِ فَأُقِیمَتِ الصَّلَاةُ قَالَ یُصَلِّی مَعَهُمُ الْفَرِیضَةَ فَإِذَا فَرَغَ بَنَی مِنْ حَیْثُ قَطَعَ</w:t>
      </w:r>
      <w:r>
        <w:rPr>
          <w:rFonts w:eastAsia="Amiri" w:cs="Amiri" w:ascii="Amiri" w:hAnsi="Amiri"/>
          <w:color w:val="111111"/>
          <w:sz w:val="28"/>
          <w:szCs w:val="28"/>
          <w:rtl w:val="true"/>
          <w:lang w:bidi="ar-SA"/>
        </w:rPr>
        <w:t xml:space="preserve">. . </w:t>
      </w:r>
      <w:bookmarkStart w:id="4028" w:name="pg13660_142433"/>
    </w:p>
    <w:p>
      <w:pPr>
        <w:pStyle w:val="Heading5"/>
        <w:numPr>
          <w:ilvl w:val="4"/>
          <w:numId w:val="1"/>
        </w:numPr>
        <w:rPr/>
      </w:pPr>
      <w:bookmarkStart w:id="4029" w:name="__RefHeading___Toc1506223_3830689328"/>
      <w:bookmarkStart w:id="4030" w:name="_Toc1816"/>
      <w:bookmarkEnd w:id="4028"/>
      <w:bookmarkEnd w:id="4029"/>
      <w:r>
        <w:rPr/>
        <w:t>4</w:t>
      </w:r>
      <w:r>
        <w:rPr>
          <w:rtl w:val="true"/>
        </w:rPr>
        <w:t xml:space="preserve">- </w:t>
      </w:r>
      <w:r>
        <w:rPr>
          <w:rtl w:val="true"/>
        </w:rPr>
        <w:t>حدیث</w:t>
      </w:r>
      <w:bookmarkEnd w:id="40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یُعْیِی فِی الطَّوَافِ أَ لَهُ أَنْ یَسْتَرِیحَ قَالَ نَعَمْ یَسْتَرِیحُ ثُمَّ یَقُومُ فَیَبْنِی عَلَی طَوَافِهِ فِی فَرِیضَةٍ أَوْ غَیْرِهَا وَ یَفْعَلُ ذَلِکَ فِی سَعْیِهِ وَ جَمِیعِ مَنَاسِکِهِ</w:t>
      </w:r>
      <w:r>
        <w:rPr>
          <w:rFonts w:eastAsia="Amiri" w:cs="Amiri" w:ascii="Amiri" w:hAnsi="Amiri"/>
          <w:color w:val="111111"/>
          <w:sz w:val="28"/>
          <w:szCs w:val="28"/>
          <w:rtl w:val="true"/>
          <w:lang w:bidi="ar-SA"/>
        </w:rPr>
        <w:t>.</w:t>
      </w:r>
    </w:p>
    <w:p>
      <w:pPr>
        <w:pStyle w:val="Heading5"/>
        <w:numPr>
          <w:ilvl w:val="4"/>
          <w:numId w:val="1"/>
        </w:numPr>
        <w:rPr/>
      </w:pPr>
      <w:bookmarkStart w:id="4031" w:name="__RefHeading___Toc1506225_3830689328"/>
      <w:bookmarkStart w:id="4032" w:name="_Toc1817"/>
      <w:bookmarkEnd w:id="4031"/>
      <w:r>
        <w:rPr/>
        <w:t>5</w:t>
      </w:r>
      <w:r>
        <w:rPr>
          <w:rtl w:val="true"/>
        </w:rPr>
        <w:t xml:space="preserve">- </w:t>
      </w:r>
      <w:r>
        <w:rPr>
          <w:rtl w:val="true"/>
        </w:rPr>
        <w:t>حدیث</w:t>
      </w:r>
      <w:bookmarkEnd w:id="40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ابْنِ أَبِی یَعْفُورٍ عَنْ أَبِی عَبْدِ اللَّهِ ع أَنَّهُ سُئِلَ عَنِ الرَّجُلِ یَسْتَرِیحُ فِی طَوَافِهِ فَقَالَ نَعَمْ أَنَا قَدْ کَانَتْ تُوضَعُ لِی مِرْفَقَةٌ فَأَجْلِسُ عَلَیْهَا</w:t>
      </w:r>
      <w:r>
        <w:rPr>
          <w:rFonts w:eastAsia="Amiri" w:cs="Amiri" w:ascii="Amiri" w:hAnsi="Amiri"/>
          <w:color w:val="111111"/>
          <w:sz w:val="28"/>
          <w:szCs w:val="28"/>
          <w:rtl w:val="true"/>
          <w:lang w:bidi="ar-SA"/>
        </w:rPr>
        <w:t>.</w:t>
      </w:r>
    </w:p>
    <w:p>
      <w:pPr>
        <w:pStyle w:val="Heading4"/>
        <w:numPr>
          <w:ilvl w:val="3"/>
          <w:numId w:val="1"/>
        </w:numPr>
        <w:rPr/>
      </w:pPr>
      <w:bookmarkStart w:id="4033" w:name="__RefHeading___Toc1506227_3830689328"/>
      <w:bookmarkStart w:id="4034" w:name="_Toc1818"/>
      <w:bookmarkEnd w:id="4033"/>
      <w:r>
        <w:rPr>
          <w:rtl w:val="true"/>
        </w:rPr>
        <w:t>بَابُ السَّهْوِ فِی الطَّوَافِ</w:t>
      </w:r>
      <w:bookmarkEnd w:id="4034"/>
    </w:p>
    <w:p>
      <w:pPr>
        <w:pStyle w:val="Heading5"/>
        <w:numPr>
          <w:ilvl w:val="4"/>
          <w:numId w:val="1"/>
        </w:numPr>
        <w:rPr/>
      </w:pPr>
      <w:bookmarkStart w:id="4035" w:name="__RefHeading___Toc1506229_3830689328"/>
      <w:bookmarkStart w:id="4036" w:name="_Toc1819"/>
      <w:bookmarkEnd w:id="4035"/>
      <w:r>
        <w:rPr/>
        <w:t>1</w:t>
      </w:r>
      <w:r>
        <w:rPr>
          <w:rtl w:val="true"/>
        </w:rPr>
        <w:t xml:space="preserve">- </w:t>
      </w:r>
      <w:r>
        <w:rPr>
          <w:rtl w:val="true"/>
        </w:rPr>
        <w:t>حدیث</w:t>
      </w:r>
      <w:bookmarkEnd w:id="4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طَافَ طَوَافَ الْفَرِیضَةِ فَلَمْ یَدْرِ سِتَّةً طَافَ أَمْ سَبْعَةً قَالَ فَلْیُعِدْ طَوَافَهُ قُلْتُ فَفَاتَهُ قَالَ مَا أَرَی عَلَیْهِ شَیْئاً وَ الْإِعَادَةُ أَحَبُّ إِلَیَّ وَ أَفْضَلُ</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4037" w:name="__RefHeading___Toc1506231_3830689328"/>
      <w:bookmarkStart w:id="4038" w:name="_Toc1820"/>
      <w:bookmarkEnd w:id="4037"/>
      <w:r>
        <w:rPr/>
        <w:t>2</w:t>
      </w:r>
      <w:r>
        <w:rPr>
          <w:rtl w:val="true"/>
        </w:rPr>
        <w:t xml:space="preserve">- </w:t>
      </w:r>
      <w:r>
        <w:rPr>
          <w:rtl w:val="true"/>
        </w:rPr>
        <w:t>حدیث</w:t>
      </w:r>
      <w:bookmarkEnd w:id="403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w:t>
      </w:r>
      <w:r>
        <w:rPr>
          <w:rFonts w:eastAsia="Amiri" w:cs="Amiri" w:ascii="Amiri" w:hAnsi="Amiri"/>
          <w:color w:val="111111"/>
          <w:sz w:val="28"/>
          <w:szCs w:val="28"/>
          <w:rtl w:val="true"/>
          <w:lang w:bidi="ar-SA"/>
        </w:rPr>
        <w:t xml:space="preserve">- </w:t>
      </w:r>
      <w:bookmarkStart w:id="4039" w:name="pg13660_142434"/>
    </w:p>
    <w:p>
      <w:pPr>
        <w:pStyle w:val="BookText"/>
        <w:rPr/>
      </w:pPr>
      <w:bookmarkEnd w:id="4039"/>
      <w:r>
        <w:rPr>
          <w:rFonts w:ascii="Amiri" w:hAnsi="Amiri" w:eastAsia="Amiri" w:cs="Amiri"/>
          <w:color w:val="111111"/>
          <w:sz w:val="28"/>
          <w:sz w:val="28"/>
          <w:szCs w:val="28"/>
          <w:rtl w:val="true"/>
          <w:lang w:bidi="ar-SA"/>
        </w:rPr>
        <w:t>أَبِی عَبْدِ اللَّهِ ع فِی رَجُلٍ لَمْ یَدْرِ سِتَّةً طَافَ أَوْ سَبْعَةً قَالَ یَسْتَقْبِلُ</w:t>
      </w:r>
      <w:r>
        <w:rPr>
          <w:rFonts w:eastAsia="Amiri" w:cs="Amiri" w:ascii="Amiri" w:hAnsi="Amiri"/>
          <w:color w:val="111111"/>
          <w:sz w:val="28"/>
          <w:szCs w:val="28"/>
          <w:rtl w:val="true"/>
          <w:lang w:bidi="ar-SA"/>
        </w:rPr>
        <w:t>.</w:t>
      </w:r>
    </w:p>
    <w:p>
      <w:pPr>
        <w:pStyle w:val="Heading5"/>
        <w:numPr>
          <w:ilvl w:val="4"/>
          <w:numId w:val="1"/>
        </w:numPr>
        <w:rPr/>
      </w:pPr>
      <w:bookmarkStart w:id="4040" w:name="__RefHeading___Toc1506233_3830689328"/>
      <w:bookmarkStart w:id="4041" w:name="_Toc1821"/>
      <w:bookmarkEnd w:id="4040"/>
      <w:r>
        <w:rPr/>
        <w:t>3</w:t>
      </w:r>
      <w:r>
        <w:rPr>
          <w:rtl w:val="true"/>
        </w:rPr>
        <w:t xml:space="preserve">- </w:t>
      </w:r>
      <w:r>
        <w:rPr>
          <w:rtl w:val="true"/>
        </w:rPr>
        <w:t>حدیث</w:t>
      </w:r>
      <w:bookmarkEnd w:id="40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84"/>
      </w:r>
      <w:r>
        <w:rPr>
          <w:rFonts w:ascii="Amiri" w:hAnsi="Amiri" w:eastAsia="Amiri" w:cs="Amiri"/>
          <w:color w:val="111111"/>
          <w:sz w:val="28"/>
          <w:sz w:val="28"/>
          <w:szCs w:val="28"/>
          <w:rtl w:val="true"/>
          <w:lang w:bidi="ar-SA"/>
        </w:rPr>
        <w:t>عَمَّنْ طَافَ بِالْبَیْتِ طَوَافَ الْفَرِیضَةِ فَلَمْ یَدْرِ سِتَّةً طَافَ أَوْ سَبْعَةً قَالَ یَسْتَقْبِلُ قُلْتُ فَفَاتَهُ ذَلِکَ قَالَ لَیْسَ عَلَیْهِ شَیْ‌ءٌ</w:t>
      </w:r>
      <w:r>
        <w:rPr>
          <w:rFonts w:eastAsia="Amiri" w:cs="Amiri" w:ascii="Amiri" w:hAnsi="Amiri"/>
          <w:color w:val="111111"/>
          <w:sz w:val="28"/>
          <w:szCs w:val="28"/>
          <w:rtl w:val="true"/>
          <w:lang w:bidi="ar-SA"/>
        </w:rPr>
        <w:t>.</w:t>
      </w:r>
    </w:p>
    <w:p>
      <w:pPr>
        <w:pStyle w:val="Heading5"/>
        <w:numPr>
          <w:ilvl w:val="4"/>
          <w:numId w:val="1"/>
        </w:numPr>
        <w:rPr/>
      </w:pPr>
      <w:bookmarkStart w:id="4042" w:name="__RefHeading___Toc1506235_3830689328"/>
      <w:bookmarkStart w:id="4043" w:name="_Toc1822"/>
      <w:bookmarkEnd w:id="4042"/>
      <w:r>
        <w:rPr/>
        <w:t>4</w:t>
      </w:r>
      <w:r>
        <w:rPr>
          <w:rtl w:val="true"/>
        </w:rPr>
        <w:t xml:space="preserve">- </w:t>
      </w:r>
      <w:r>
        <w:rPr>
          <w:rtl w:val="true"/>
        </w:rPr>
        <w:t>حدیث</w:t>
      </w:r>
      <w:bookmarkEnd w:id="40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شَکَّ فِی طَوَافِ الْفَرِیضَةِ قَالَ یُعِیدُ کُلَّمَا شَکَّ قُلْتُ جُعِلْتُ فِدَاکَ شَکَّ فِی طَوَافِ نَافِلَةٍ قَالَ یَبْنِی عَلَی الْأَقَلِ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4" w:name="__RefHeading___Toc1506237_3830689328"/>
      <w:bookmarkStart w:id="4045" w:name="_Toc1823"/>
      <w:bookmarkEnd w:id="4044"/>
      <w:r>
        <w:rPr/>
        <w:t>5</w:t>
      </w:r>
      <w:r>
        <w:rPr>
          <w:rtl w:val="true"/>
        </w:rPr>
        <w:t xml:space="preserve">- </w:t>
      </w:r>
      <w:r>
        <w:rPr>
          <w:rtl w:val="true"/>
        </w:rPr>
        <w:t>حدیث</w:t>
      </w:r>
      <w:bookmarkEnd w:id="40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هَارُونَ بْنِ خَارِجَةَ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طَافَ بِالْبَیْتِ ثَمَانِیَةَ أَشْوَاطٍ الْمَفْرُوضَ قَالَ یُعِیدُ حَتَّی یُثَبِّتَهُ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6" w:name="__RefHeading___Toc1506239_3830689328"/>
      <w:bookmarkStart w:id="4047" w:name="_Toc1824"/>
      <w:bookmarkEnd w:id="4046"/>
      <w:r>
        <w:rPr/>
        <w:t>6</w:t>
      </w:r>
      <w:r>
        <w:rPr>
          <w:rtl w:val="true"/>
        </w:rPr>
        <w:t xml:space="preserve">- </w:t>
      </w:r>
      <w:r>
        <w:rPr>
          <w:rtl w:val="true"/>
        </w:rPr>
        <w:t>حدیث</w:t>
      </w:r>
      <w:bookmarkEnd w:id="40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طَافَ بِالْبَیْتِ طَوَافَ الْفَرِیضَةِ فَلَمْ یَدْرِ سِتَّةً طَافَ أَمْ سَبْعَةً أَمْ ثَمَانِیَةً قَالَ یُعِیدُ طَوَافَهُ حَتَّی یَحْفَظَ قُلْتُ فَإِنَّهُ طَافَ وَ هُوَ مُتَطَوِّعٌ ثَمَانِیَ مَرَّاتٍ وَ هُوَ نَاسٍ قَالَ فَلْیُتِمَّهُ طَوَافَیْنِ ثُمَّ یُصَلِّی أَرْبَعَ رَکَعَاتٍ فَأَمَّا الْفَرِیضَةَ فَلْیُعِدْ حَتَّی یُتِمَّ سَبْعَةَ أَشْوَاطٍ</w:t>
      </w:r>
      <w:r>
        <w:rPr>
          <w:rFonts w:eastAsia="Amiri" w:cs="Amiri" w:ascii="Amiri" w:hAnsi="Amiri"/>
          <w:color w:val="111111"/>
          <w:sz w:val="28"/>
          <w:szCs w:val="28"/>
          <w:rtl w:val="true"/>
          <w:lang w:bidi="ar-SA"/>
        </w:rPr>
        <w:t>.</w:t>
      </w:r>
    </w:p>
    <w:p>
      <w:pPr>
        <w:pStyle w:val="Heading5"/>
        <w:numPr>
          <w:ilvl w:val="4"/>
          <w:numId w:val="1"/>
        </w:numPr>
        <w:rPr/>
      </w:pPr>
      <w:bookmarkStart w:id="4048" w:name="__RefHeading___Toc1506241_3830689328"/>
      <w:bookmarkStart w:id="4049" w:name="_Toc1825"/>
      <w:bookmarkEnd w:id="4048"/>
      <w:r>
        <w:rPr/>
        <w:t>7</w:t>
      </w:r>
      <w:r>
        <w:rPr>
          <w:rtl w:val="true"/>
        </w:rPr>
        <w:t xml:space="preserve">- </w:t>
      </w:r>
      <w:r>
        <w:rPr>
          <w:rtl w:val="true"/>
        </w:rPr>
        <w:t>حدیث</w:t>
      </w:r>
      <w:bookmarkEnd w:id="404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رَجُلٍ طَافَ فَأَوْهَمَ فَقَالَ طُفْتُ أَرْبَعَةً أَوْ طُفْتُ ثَلَاثَةً فَقَالَ أَبُو عَبْدِ اللَّهِ علیه السلام أَیَّ الطَّوَافَیْنِ کَانَ طَوَافَ نَافِلَةٍ أَمْ طَوَافَ فَرِیضَةٍ قَالَ إِنْ کَانَ طَوَافَ فَرِیضَةٍ فَلْیُلْقِ مَا فِی یَدِهِ وَ لْیَسْتَأْنِفْ وَ إِنْ کَانَ طَوَافَ نَافِلَةٍ فَاسْتَیْقَنَ ثَلَاثَةً وَ هُوَ فِی </w:t>
      </w:r>
      <w:r>
        <w:rPr>
          <w:rFonts w:eastAsia="Amiri" w:cs="Amiri" w:ascii="Amiri" w:hAnsi="Amiri"/>
          <w:color w:val="111111"/>
          <w:sz w:val="28"/>
          <w:szCs w:val="28"/>
          <w:rtl w:val="true"/>
          <w:lang w:bidi="ar-SA"/>
        </w:rPr>
        <w:t xml:space="preserve">) </w:t>
      </w:r>
      <w:bookmarkStart w:id="4050" w:name="pg13660_142435"/>
    </w:p>
    <w:p>
      <w:pPr>
        <w:pStyle w:val="BookText"/>
        <w:rPr/>
      </w:pPr>
      <w:bookmarkEnd w:id="4050"/>
      <w:r>
        <w:rPr>
          <w:rFonts w:ascii="Amiri" w:hAnsi="Amiri" w:eastAsia="Amiri" w:cs="Amiri"/>
          <w:color w:val="111111"/>
          <w:sz w:val="28"/>
          <w:sz w:val="28"/>
          <w:szCs w:val="28"/>
          <w:rtl w:val="true"/>
          <w:lang w:bidi="ar-SA"/>
        </w:rPr>
        <w:t>شَکٍّ مِنَ الرَّابِعِ أَنَّهُ طَافَ فَلْیَبْنِ عَلَی الثَّلَاثَةِ فَإِنَّهُ یَجُوزُ لَهُ</w:t>
      </w:r>
      <w:r>
        <w:rPr>
          <w:rFonts w:eastAsia="Amiri" w:cs="Amiri" w:ascii="Amiri" w:hAnsi="Amiri"/>
          <w:color w:val="111111"/>
          <w:sz w:val="28"/>
          <w:szCs w:val="28"/>
          <w:rtl w:val="true"/>
          <w:lang w:bidi="ar-SA"/>
        </w:rPr>
        <w:t>.</w:t>
      </w:r>
    </w:p>
    <w:p>
      <w:pPr>
        <w:pStyle w:val="Heading5"/>
        <w:numPr>
          <w:ilvl w:val="4"/>
          <w:numId w:val="1"/>
        </w:numPr>
        <w:rPr/>
      </w:pPr>
      <w:bookmarkStart w:id="4051" w:name="__RefHeading___Toc1506243_3830689328"/>
      <w:bookmarkStart w:id="4052" w:name="_Toc1826"/>
      <w:bookmarkEnd w:id="4051"/>
      <w:r>
        <w:rPr/>
        <w:t>8</w:t>
      </w:r>
      <w:r>
        <w:rPr>
          <w:rtl w:val="true"/>
        </w:rPr>
        <w:t xml:space="preserve">- </w:t>
      </w:r>
      <w:r>
        <w:rPr>
          <w:rtl w:val="true"/>
        </w:rPr>
        <w:t>حدیث</w:t>
      </w:r>
      <w:bookmarkEnd w:id="40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طَافَ بِالْبَیْتِ ثُمَّ خَرَجَ إِلَی الصَّفَا فَطَافَ بَیْنَ الصَّفَا وَ الْمَرْوَةِ فَبَیْنَا هُوَ</w:t>
      </w:r>
    </w:p>
    <w:p>
      <w:pPr>
        <w:pStyle w:val="BookText"/>
        <w:rPr/>
      </w:pPr>
      <w:r>
        <w:rPr>
          <w:rFonts w:ascii="Amiri" w:hAnsi="Amiri" w:eastAsia="Amiri" w:cs="Amiri"/>
          <w:color w:val="111111"/>
          <w:sz w:val="28"/>
          <w:sz w:val="28"/>
          <w:szCs w:val="28"/>
          <w:rtl w:val="true"/>
          <w:lang w:bidi="ar-SA"/>
        </w:rPr>
        <w:t>یَطُوفُ إِذْ ذَکَرَ أَنَّهُ قَدْ تَرَکَ بَعْضَ طَوَافِهِ بِالْبَیْتِ قَالَ یَرْجِعُ إِلَی الْبَیْتِ فَیُتِمُّ طَوَافَهُ ثُمَّ یَرْجِعُ إِلَی الصَّفَا وَ الْمَرْوَةِ فَیُتِمُّ مَا بَقِیَ</w:t>
      </w:r>
      <w:r>
        <w:rPr>
          <w:rFonts w:eastAsia="Amiri" w:cs="Amiri" w:ascii="Amiri" w:hAnsi="Amiri"/>
          <w:color w:val="111111"/>
          <w:sz w:val="28"/>
          <w:szCs w:val="28"/>
          <w:rtl w:val="true"/>
          <w:lang w:bidi="ar-SA"/>
        </w:rPr>
        <w:t>.</w:t>
      </w:r>
    </w:p>
    <w:p>
      <w:pPr>
        <w:pStyle w:val="Heading5"/>
        <w:numPr>
          <w:ilvl w:val="4"/>
          <w:numId w:val="1"/>
        </w:numPr>
        <w:rPr/>
      </w:pPr>
      <w:bookmarkStart w:id="4053" w:name="__RefHeading___Toc1506245_3830689328"/>
      <w:bookmarkStart w:id="4054" w:name="_Toc1827"/>
      <w:bookmarkEnd w:id="4053"/>
      <w:r>
        <w:rPr/>
        <w:t>9</w:t>
      </w:r>
      <w:r>
        <w:rPr>
          <w:rtl w:val="true"/>
        </w:rPr>
        <w:t xml:space="preserve">- </w:t>
      </w:r>
      <w:r>
        <w:rPr>
          <w:rtl w:val="true"/>
        </w:rPr>
        <w:t>حدیث</w:t>
      </w:r>
      <w:bookmarkEnd w:id="40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سُلَیْمَانُ بْنُ خَالِدٍ وَ أَنَا مَعَهُ عَنْ رَجُلٍ طَافَ بِالْبَیْتِ سِتَّةَ أَشْوَاطٍ قَالَ أَبُو عَبْدِ اللَّهِ علیه السلام وَ کَیْفَ یَطُوفُ سِتَّةَ أَشْوَاطٍ قَالَ اسْتَقْبَلَ الْحَجَرَ وَ قَالَ اللَّهُ أَکْبَرُ وَ عَقَدَ وَاحِداً فَقَالَ أَبُو عَبْدِ اللَّهِ علیه السلام یَطُوفُ شَوْطاً قَالَ سُلَیْمَانُ فَإِنَّهُ فَاتَهُ ذَلِکَ حَتَّی أَتَی أَهْلَهُ قَالَ یَأْمُرُ مَنْ یَطُوفُ عَنْهُ</w:t>
      </w:r>
      <w:r>
        <w:rPr>
          <w:rFonts w:eastAsia="Amiri" w:cs="Amiri" w:ascii="Amiri" w:hAnsi="Amiri"/>
          <w:color w:val="111111"/>
          <w:sz w:val="28"/>
          <w:szCs w:val="28"/>
          <w:rtl w:val="true"/>
          <w:lang w:bidi="ar-SA"/>
        </w:rPr>
        <w:t>.</w:t>
      </w:r>
    </w:p>
    <w:p>
      <w:pPr>
        <w:pStyle w:val="Heading5"/>
        <w:numPr>
          <w:ilvl w:val="4"/>
          <w:numId w:val="1"/>
        </w:numPr>
        <w:rPr/>
      </w:pPr>
      <w:bookmarkStart w:id="4055" w:name="__RefHeading___Toc1506247_3830689328"/>
      <w:bookmarkStart w:id="4056" w:name="_Toc1828"/>
      <w:bookmarkEnd w:id="4055"/>
      <w:r>
        <w:rPr/>
        <w:t>10</w:t>
      </w:r>
      <w:r>
        <w:rPr>
          <w:rtl w:val="true"/>
        </w:rPr>
        <w:t xml:space="preserve">- </w:t>
      </w:r>
      <w:r>
        <w:rPr>
          <w:rtl w:val="true"/>
        </w:rPr>
        <w:t>حدیث</w:t>
      </w:r>
      <w:bookmarkEnd w:id="405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عَلِیِّ بْنِ عُقْبَةَ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نَسِیَ فَطَافَ ثَمَانِیَةَ أَشْوَاطٍ قَالَ إِنْ ذَکَرَ قَبْلَ أَنْ یَبْلُغَ الرُّکْنَ فَلْیَقْطَعْهُ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7" w:name="__RefHeading___Toc1506249_3830689328"/>
      <w:bookmarkStart w:id="4058" w:name="_Toc1829"/>
      <w:bookmarkEnd w:id="4057"/>
      <w:r>
        <w:rPr>
          <w:rtl w:val="true"/>
        </w:rPr>
        <w:t>بَابُ الْإِقْرَانِ بَیْنَ الْأَسَابِیعِ‌</w:t>
      </w:r>
      <w:bookmarkEnd w:id="4058"/>
    </w:p>
    <w:p>
      <w:pPr>
        <w:pStyle w:val="Heading5"/>
        <w:numPr>
          <w:ilvl w:val="4"/>
          <w:numId w:val="1"/>
        </w:numPr>
        <w:rPr/>
      </w:pPr>
      <w:bookmarkStart w:id="4059" w:name="__RefHeading___Toc1506251_3830689328"/>
      <w:bookmarkStart w:id="4060" w:name="_Toc1830"/>
      <w:bookmarkEnd w:id="4059"/>
      <w:r>
        <w:rPr/>
        <w:t>1</w:t>
      </w:r>
      <w:r>
        <w:rPr>
          <w:rtl w:val="true"/>
        </w:rPr>
        <w:t xml:space="preserve">- </w:t>
      </w:r>
      <w:r>
        <w:rPr>
          <w:rtl w:val="true"/>
        </w:rPr>
        <w:t>حدیث</w:t>
      </w:r>
      <w:bookmarkEnd w:id="40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مُحَمَّدِ بْنِ سِنَانٍ عَنْ عَبْدِ اللَّهِ بْنِ مُسْکَانَ عَنْ زُرَارَةَ قَالَ قَالَ أَبُو عَبْدِ اللَّهِ ع إِنَّمَا یُکْرَهُ أَنْ یَجْمَعَ الرَّجُلُ بَیْنَ الْأُسْبُوعَیْنِ وَ الطَّوَافَیْنِ فِی الْفَرِیضَةِ فَأَمَّا فِی النَّافِلَةِ فَلَا بَأْسَ</w:t>
      </w:r>
      <w:r>
        <w:rPr>
          <w:rFonts w:eastAsia="Amiri" w:cs="Amiri" w:ascii="Amiri" w:hAnsi="Amiri"/>
          <w:color w:val="111111"/>
          <w:sz w:val="28"/>
          <w:szCs w:val="28"/>
          <w:rtl w:val="true"/>
          <w:lang w:bidi="ar-SA"/>
        </w:rPr>
        <w:t>.</w:t>
      </w:r>
    </w:p>
    <w:p>
      <w:pPr>
        <w:pStyle w:val="Heading5"/>
        <w:numPr>
          <w:ilvl w:val="4"/>
          <w:numId w:val="1"/>
        </w:numPr>
        <w:rPr/>
      </w:pPr>
      <w:bookmarkStart w:id="4061" w:name="__RefHeading___Toc1506253_3830689328"/>
      <w:bookmarkStart w:id="4062" w:name="_Toc1831"/>
      <w:bookmarkEnd w:id="4061"/>
      <w:r>
        <w:rPr/>
        <w:t>2</w:t>
      </w:r>
      <w:r>
        <w:rPr>
          <w:rtl w:val="true"/>
        </w:rPr>
        <w:t xml:space="preserve">- </w:t>
      </w:r>
      <w:r>
        <w:rPr>
          <w:rtl w:val="true"/>
        </w:rPr>
        <w:t>حدیث</w:t>
      </w:r>
      <w:bookmarkEnd w:id="406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الرَّجُلِ یَطُوفُ یَقْرُنُ بَیْنَ أُسْبُوعَیْنِ فَقَالَ إِنْ شِئْتَ رَوَیْتُ </w:t>
      </w:r>
      <w:r>
        <w:rPr>
          <w:rFonts w:eastAsia="Amiri" w:cs="Amiri" w:ascii="Amiri" w:hAnsi="Amiri"/>
          <w:color w:val="111111"/>
          <w:sz w:val="28"/>
          <w:szCs w:val="28"/>
          <w:rtl w:val="true"/>
          <w:lang w:bidi="ar-SA"/>
        </w:rPr>
        <w:t xml:space="preserve">) </w:t>
      </w:r>
      <w:bookmarkStart w:id="4063" w:name="pg13660_142436"/>
    </w:p>
    <w:p>
      <w:pPr>
        <w:pStyle w:val="BookText"/>
        <w:rPr/>
      </w:pPr>
      <w:bookmarkEnd w:id="4063"/>
      <w:r>
        <w:rPr>
          <w:rFonts w:ascii="Amiri" w:hAnsi="Amiri" w:eastAsia="Amiri" w:cs="Amiri"/>
          <w:color w:val="111111"/>
          <w:sz w:val="28"/>
          <w:sz w:val="28"/>
          <w:szCs w:val="28"/>
          <w:rtl w:val="true"/>
          <w:lang w:bidi="ar-SA"/>
        </w:rPr>
        <w:t xml:space="preserve">لَکَ عَنْ أَهْلِ مَکَّةَ قَالَ فَقُلْتُ لَا وَ اللَّهِ مَا لِی فِی ذَلِکَ مِنْ حَاجَةٍ جُعِلْتُ فِدَاکَ وَ لَکِنِ ارْوِ لِی مَا أَدِینُ اللَّهَ عَزَّ وَ جَلَّ بِهِ فَقَالَ لَا تَقْرُنْ بَیْنَ أُسْبُوعَیْنِ کُلَّمَا طُفْتَ أُسْبُوعاً فَصَلِّ رَکْعَتَیْنِ وَ أَمَّا أَنَا فَرُبَّمَا قَرَنْتُ الثَّلَاثَةَ وَ الْأَرْبَعَةَ فَنَظَرْتُ إِلَیْهِ فَقَالَ إِنِّی مَعَ هَؤُلَاءِ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الوجه فیها أحد الشیئین احدهما أن تکون الاخبار الاولة محمولة علی الفضل و الوجه الثانی أن تکون هذه الأخبار انما کره فیها القران فی طواف الفریضة دون طواف النافلة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4" w:name="__RefHeading___Toc1506255_3830689328"/>
      <w:bookmarkStart w:id="4065" w:name="_Toc1832"/>
      <w:bookmarkEnd w:id="4064"/>
      <w:r>
        <w:rPr/>
        <w:t>3</w:t>
      </w:r>
      <w:r>
        <w:rPr>
          <w:rtl w:val="true"/>
        </w:rPr>
        <w:t xml:space="preserve">- </w:t>
      </w:r>
      <w:r>
        <w:rPr>
          <w:rtl w:val="true"/>
        </w:rPr>
        <w:t>حدیث</w:t>
      </w:r>
      <w:bookmarkEnd w:id="40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النَّهْدِیِّ عَنْ مُحَمَّدِ بْنِ وَلِیدٍ عَنْ عُمَرَ بْنِ یَزِیدَ قَالَ سَمِعْتُ أَبَا عَبْدِ اللَّهِ علیه السلام یَقُولُ إِنَّمَا یُکْرَهُ الْقِرَانُ فِی الْفَرِیضَةِ فَأَمَّا النَّافِلَةُ فَلَا وَ اللَّهِ مَا بِهِ بَأْسٌ</w:t>
      </w:r>
      <w:r>
        <w:rPr>
          <w:rFonts w:eastAsia="Amiri" w:cs="Amiri" w:ascii="Amiri" w:hAnsi="Amiri"/>
          <w:color w:val="111111"/>
          <w:sz w:val="28"/>
          <w:szCs w:val="28"/>
          <w:rtl w:val="true"/>
          <w:lang w:bidi="ar-SA"/>
        </w:rPr>
        <w:t>.</w:t>
      </w:r>
    </w:p>
    <w:p>
      <w:pPr>
        <w:pStyle w:val="Heading4"/>
        <w:numPr>
          <w:ilvl w:val="3"/>
          <w:numId w:val="1"/>
        </w:numPr>
        <w:rPr/>
      </w:pPr>
      <w:bookmarkStart w:id="4066" w:name="__RefHeading___Toc1506257_3830689328"/>
      <w:bookmarkStart w:id="4067" w:name="_Toc1833"/>
      <w:bookmarkEnd w:id="4066"/>
      <w:r>
        <w:rPr>
          <w:rtl w:val="true"/>
        </w:rPr>
        <w:t>بَابُ مَنْ طَافَ وَ اخْتَصَرَ فِی الْحِجْرِ</w:t>
      </w:r>
      <w:bookmarkEnd w:id="4067"/>
    </w:p>
    <w:p>
      <w:pPr>
        <w:pStyle w:val="Heading5"/>
        <w:numPr>
          <w:ilvl w:val="4"/>
          <w:numId w:val="1"/>
        </w:numPr>
        <w:rPr/>
      </w:pPr>
      <w:bookmarkStart w:id="4068" w:name="__RefHeading___Toc1506259_3830689328"/>
      <w:bookmarkStart w:id="4069" w:name="_Toc1834"/>
      <w:bookmarkEnd w:id="4068"/>
      <w:r>
        <w:rPr/>
        <w:t>1</w:t>
      </w:r>
      <w:r>
        <w:rPr>
          <w:rtl w:val="true"/>
        </w:rPr>
        <w:t xml:space="preserve">- </w:t>
      </w:r>
      <w:r>
        <w:rPr>
          <w:rtl w:val="true"/>
        </w:rPr>
        <w:t>حدیث</w:t>
      </w:r>
      <w:bookmarkEnd w:id="40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حَفْصِ بْنِ الْبَخْتَرِیِّ عَنْ أَبِی عَبْدِ اللَّهِ ع فِی الرَّجُلِ یَطُوفُ بِالْبَیْتِ فَاخْتَصَرَ قَالَ یَقْضِی مَا اخْتَصَرَ مِنْ طَوَافِهِ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0" w:name="__RefHeading___Toc1506261_3830689328"/>
      <w:bookmarkStart w:id="4071" w:name="_Toc1835"/>
      <w:bookmarkEnd w:id="4070"/>
      <w:r>
        <w:rPr/>
        <w:t>2</w:t>
      </w:r>
      <w:r>
        <w:rPr>
          <w:rtl w:val="true"/>
        </w:rPr>
        <w:t xml:space="preserve">- </w:t>
      </w:r>
      <w:r>
        <w:rPr>
          <w:rtl w:val="true"/>
        </w:rPr>
        <w:t>حدیث</w:t>
      </w:r>
      <w:bookmarkEnd w:id="407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فِی الْحِجْرِ فِی الطَّوَافِ فَلْیُعِدْ طَوَافَهُ مِنَ الْحَجَرِ الْأَسْوَدِ إِلَی الْحَجَرِ الْأَسْوَدِ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4072" w:name="pg13660_142437"/>
    </w:p>
    <w:p>
      <w:pPr>
        <w:pStyle w:val="Heading4"/>
        <w:numPr>
          <w:ilvl w:val="3"/>
          <w:numId w:val="1"/>
        </w:numPr>
        <w:rPr/>
      </w:pPr>
      <w:bookmarkStart w:id="4073" w:name="__RefHeading___Toc1506263_3830689328"/>
      <w:bookmarkStart w:id="4074" w:name="_Toc1836"/>
      <w:bookmarkEnd w:id="4072"/>
      <w:bookmarkEnd w:id="4073"/>
      <w:r>
        <w:rPr>
          <w:rtl w:val="true"/>
        </w:rPr>
        <w:t>بَابُ مَنْ طَافَ عَلَی غَیْرِ وُضُوءٍ</w:t>
      </w:r>
      <w:bookmarkEnd w:id="4074"/>
    </w:p>
    <w:p>
      <w:pPr>
        <w:pStyle w:val="Heading5"/>
        <w:numPr>
          <w:ilvl w:val="4"/>
          <w:numId w:val="1"/>
        </w:numPr>
        <w:rPr/>
      </w:pPr>
      <w:bookmarkStart w:id="4075" w:name="__RefHeading___Toc1506265_3830689328"/>
      <w:bookmarkStart w:id="4076" w:name="_Toc1837"/>
      <w:bookmarkEnd w:id="4075"/>
      <w:r>
        <w:rPr/>
        <w:t>1</w:t>
      </w:r>
      <w:r>
        <w:rPr>
          <w:rtl w:val="true"/>
        </w:rPr>
        <w:t xml:space="preserve">- </w:t>
      </w:r>
      <w:r>
        <w:rPr>
          <w:rtl w:val="true"/>
        </w:rPr>
        <w:t>حدیث</w:t>
      </w:r>
      <w:bookmarkEnd w:id="40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مُثَنًّی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یَطُوفُ عَلَی غَیْرِ وُضُوءٍ أَ یَعْتَدُّ بِذَلِکَ الطَّوَافِ قَالَ لَا</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Heading5"/>
        <w:numPr>
          <w:ilvl w:val="4"/>
          <w:numId w:val="1"/>
        </w:numPr>
        <w:rPr/>
      </w:pPr>
      <w:bookmarkStart w:id="4077" w:name="__RefHeading___Toc1506267_3830689328"/>
      <w:bookmarkStart w:id="4078" w:name="_Toc1838"/>
      <w:bookmarkEnd w:id="4077"/>
      <w:r>
        <w:rPr/>
        <w:t>2</w:t>
      </w:r>
      <w:r>
        <w:rPr>
          <w:rtl w:val="true"/>
        </w:rPr>
        <w:t xml:space="preserve">- </w:t>
      </w:r>
      <w:r>
        <w:rPr>
          <w:rtl w:val="true"/>
        </w:rPr>
        <w:t>حدیث</w:t>
      </w:r>
      <w:bookmarkEnd w:id="40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الْحَسَنِ بْنِ مَحْبُوبٍ عَنْ أَبِی حَمْزَةَ عَنْ أَبِی جَعْفَرٍ ع أَنَّهُ سُئِلَ أَ یَنْسُکُ الْمَنَاسِکَ وَ هُوَ عَلَی غَیْرِ وُضُوءٍ فَقَالَ نَعَمْ إِلَّا الطَّوَافَ بِالْبَیْتِ فَإِنَّ فِیهِ صَلَاةً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جَمِیلٍ 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4079" w:name="__RefHeading___Toc1506269_3830689328"/>
      <w:bookmarkStart w:id="4080" w:name="_Toc1839"/>
      <w:bookmarkEnd w:id="4079"/>
      <w:r>
        <w:rPr/>
        <w:t>3</w:t>
      </w:r>
      <w:r>
        <w:rPr>
          <w:rtl w:val="true"/>
        </w:rPr>
        <w:t xml:space="preserve">- </w:t>
      </w:r>
      <w:r>
        <w:rPr>
          <w:rtl w:val="true"/>
        </w:rPr>
        <w:t>حدیث</w:t>
      </w:r>
      <w:bookmarkEnd w:id="40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رَجُلٍ طَافَ طَوَافَ الْفَرِیضَةِ وَ هُوَ عَلَی غَیْرِ طَهُورٍ قَالَ یَتَوَضَّأُ وَ یُعِیدُ طَوَافَهُ وَ إِنْ کَانَ تَطَوُّعاً تَوَضَّأَ وَ صَلَّی رَکْعَتَیْنِ</w:t>
      </w:r>
      <w:r>
        <w:rPr>
          <w:rFonts w:eastAsia="Amiri" w:cs="Amiri" w:ascii="Amiri" w:hAnsi="Amiri"/>
          <w:color w:val="111111"/>
          <w:sz w:val="28"/>
          <w:szCs w:val="28"/>
          <w:rtl w:val="true"/>
          <w:lang w:bidi="ar-SA"/>
        </w:rPr>
        <w:t>.</w:t>
      </w:r>
    </w:p>
    <w:p>
      <w:pPr>
        <w:pStyle w:val="Heading5"/>
        <w:numPr>
          <w:ilvl w:val="4"/>
          <w:numId w:val="1"/>
        </w:numPr>
        <w:rPr/>
      </w:pPr>
      <w:bookmarkStart w:id="4081" w:name="__RefHeading___Toc1506271_3830689328"/>
      <w:bookmarkStart w:id="4082" w:name="_Toc1840"/>
      <w:bookmarkEnd w:id="4081"/>
      <w:r>
        <w:rPr/>
        <w:t>4</w:t>
      </w:r>
      <w:r>
        <w:rPr>
          <w:rtl w:val="true"/>
        </w:rPr>
        <w:t xml:space="preserve">- </w:t>
      </w:r>
      <w:r>
        <w:rPr>
          <w:rtl w:val="true"/>
        </w:rPr>
        <w:t>حدیث</w:t>
      </w:r>
      <w:bookmarkEnd w:id="408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طَافَ بِالْبَیْتِ وَ هُوَ جُنُبٌ فَذَکَرَ وَ هُوَ فِی الطَّوَافِ قَالَ یَقْطَعُ طَوَافَهُ وَ لَا یَعْتَدُّ بِشَیْ‌ءٍ مِمَّا طَافَ وَ سَأَلْتُهُ عَنْ رَجُلٍ طَافَ ثُمَّ ذَکَرَ أَنَّهُ عَلَی غَیْرِ وُضُوءٍ قَالَ یَقْطَعُ طَوَافَهُ وَ لَا یَعْتَدُّ بِهِ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4083" w:name="pg13660_142438"/>
    </w:p>
    <w:p>
      <w:pPr>
        <w:pStyle w:val="Heading4"/>
        <w:numPr>
          <w:ilvl w:val="3"/>
          <w:numId w:val="1"/>
        </w:numPr>
        <w:rPr/>
      </w:pPr>
      <w:bookmarkStart w:id="4084" w:name="__RefHeading___Toc1506273_3830689328"/>
      <w:bookmarkStart w:id="4085" w:name="_Toc1841"/>
      <w:bookmarkEnd w:id="4083"/>
      <w:bookmarkEnd w:id="4084"/>
      <w:r>
        <w:rPr>
          <w:rtl w:val="true"/>
        </w:rPr>
        <w:t>بَابُ مَنْ بَدَأَ بِالسَّعْیِ قَبْلَ الطَّوَافِ أَوْ طَافَ وَ أَخَّرَ السَّعْیَ</w:t>
      </w:r>
      <w:bookmarkEnd w:id="4085"/>
    </w:p>
    <w:p>
      <w:pPr>
        <w:pStyle w:val="Heading5"/>
        <w:numPr>
          <w:ilvl w:val="4"/>
          <w:numId w:val="1"/>
        </w:numPr>
        <w:rPr/>
      </w:pPr>
      <w:bookmarkStart w:id="4086" w:name="__RefHeading___Toc1506275_3830689328"/>
      <w:bookmarkStart w:id="4087" w:name="_Toc1842"/>
      <w:bookmarkEnd w:id="4086"/>
      <w:r>
        <w:rPr/>
        <w:t>1</w:t>
      </w:r>
      <w:r>
        <w:rPr>
          <w:rtl w:val="true"/>
        </w:rPr>
        <w:t xml:space="preserve">- </w:t>
      </w:r>
      <w:r>
        <w:rPr>
          <w:rtl w:val="true"/>
        </w:rPr>
        <w:t>حدیث</w:t>
      </w:r>
      <w:bookmarkEnd w:id="40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طَافَ بِالْکَعْبَةِ ثُمَّ خَرَجَ فَطَافَ بَیْنَ الصَّفَا وَ الْمَرْوَةِ فَبَیْنَمَا هُوَ یَطُوفُ إِذْ ذَکَرَ أَنَّهُ قَدْ تَرَکَ مِنْ طَوَافِهِ بِالْبَیْتِ قَالَ یَرْجِعُ إِلَی الْبَیْتِ فَیُتِمُّ طَوَافَهُ ثُمَّ یَرْجِعُ إِلَی الصَّفَا وَ الْمَرْوَةِ فَیُتِمُّ مَا بَقِیَ قُلْتُ فَإِنَّهُ بَدَأَ بِالصَّفَا وَ الْمَرْوَةِ قَبْلَ أَنْ یَبْدَأَ بِالْبَیْتِ فَقَالَ یَأْتِی الْبَیْتَ فَیَطُوفُ بِهِ ثُمَّ یَسْتَأْنِفُ طَوَافَهُ بَیْنَ الصَّفَا وَ الْمَرْوَةِ قُلْتُ فَمَا فَرْقٌ بَیْنَ هَذَیْنِ قَالَ لِأَنَّ هَذَا قَدْ دَخَلَ فِی شَیْ‌ءٍ مِنَ الطَّوَافِ وَ هَذَا لَمْ یَدْخُلْ فِی شَیْ‌ءٍ مِنْهُ</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Heading5"/>
        <w:numPr>
          <w:ilvl w:val="4"/>
          <w:numId w:val="1"/>
        </w:numPr>
        <w:rPr/>
      </w:pPr>
      <w:bookmarkStart w:id="4088" w:name="__RefHeading___Toc1506277_3830689328"/>
      <w:bookmarkStart w:id="4089" w:name="_Toc1843"/>
      <w:bookmarkEnd w:id="4088"/>
      <w:r>
        <w:rPr/>
        <w:t>2</w:t>
      </w:r>
      <w:r>
        <w:rPr>
          <w:rtl w:val="true"/>
        </w:rPr>
        <w:t xml:space="preserve">- </w:t>
      </w:r>
      <w:r>
        <w:rPr>
          <w:rtl w:val="true"/>
        </w:rPr>
        <w:t>حدیث</w:t>
      </w:r>
      <w:bookmarkEnd w:id="40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طَافَ بَیْنَ الصَّفَا وَ الْمَرْوَةِ قَبْلَ أَنْ یَطُوفَ بِالْبَیْتِ فَقَالَ یَطُوفُ بِالْبَیْتِ ثُمَّ یَعُودُ إِلَی الصَّفَا وَ الْمَرْوَةِ فَیَطُوفُ بَیْنَهُمَا</w:t>
      </w:r>
      <w:r>
        <w:rPr>
          <w:rFonts w:eastAsia="Amiri" w:cs="Amiri" w:ascii="Amiri" w:hAnsi="Amiri"/>
          <w:color w:val="111111"/>
          <w:sz w:val="28"/>
          <w:szCs w:val="28"/>
          <w:rtl w:val="true"/>
          <w:lang w:bidi="ar-SA"/>
        </w:rPr>
        <w:t>.</w:t>
      </w:r>
    </w:p>
    <w:p>
      <w:pPr>
        <w:pStyle w:val="Heading5"/>
        <w:numPr>
          <w:ilvl w:val="4"/>
          <w:numId w:val="1"/>
        </w:numPr>
        <w:rPr/>
      </w:pPr>
      <w:bookmarkStart w:id="4090" w:name="__RefHeading___Toc1506279_3830689328"/>
      <w:bookmarkStart w:id="4091" w:name="_Toc1844"/>
      <w:bookmarkEnd w:id="4090"/>
      <w:r>
        <w:rPr/>
        <w:t>3</w:t>
      </w:r>
      <w:r>
        <w:rPr>
          <w:rtl w:val="true"/>
        </w:rPr>
        <w:t xml:space="preserve">- </w:t>
      </w:r>
      <w:r>
        <w:rPr>
          <w:rtl w:val="true"/>
        </w:rPr>
        <w:t>حدیث</w:t>
      </w:r>
      <w:bookmarkEnd w:id="40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یَقْدَمُ حَاجّاً وَ قَدِ اشْتَدَّ عَلَیْهِ الْحَرُّ فَیَطُوفُ بِالْکَعْبَةِ وَ یُؤَخِّرُ السَّعْیَ إِلَی أَنْ یَبْرُدَ فَقَالَ لَا بَأْسَ بِهِ وَ رُبَّمَا فَعَلْتُهُ</w:t>
      </w:r>
      <w:r>
        <w:rPr>
          <w:rFonts w:eastAsia="Amiri" w:cs="Amiri" w:ascii="Amiri" w:hAnsi="Amiri"/>
          <w:color w:val="111111"/>
          <w:sz w:val="28"/>
          <w:szCs w:val="28"/>
          <w:rtl w:val="true"/>
          <w:lang w:bidi="ar-SA"/>
        </w:rPr>
        <w:t>.</w:t>
      </w:r>
    </w:p>
    <w:p>
      <w:pPr>
        <w:pStyle w:val="Heading5"/>
        <w:numPr>
          <w:ilvl w:val="4"/>
          <w:numId w:val="1"/>
        </w:numPr>
        <w:rPr/>
      </w:pPr>
      <w:bookmarkStart w:id="4092" w:name="__RefHeading___Toc1506281_3830689328"/>
      <w:bookmarkStart w:id="4093" w:name="_Toc1845"/>
      <w:bookmarkEnd w:id="4092"/>
      <w:r>
        <w:rPr/>
        <w:t>4</w:t>
      </w:r>
      <w:r>
        <w:rPr>
          <w:rtl w:val="true"/>
        </w:rPr>
        <w:t xml:space="preserve">- </w:t>
      </w:r>
      <w:r>
        <w:rPr>
          <w:rtl w:val="true"/>
        </w:rPr>
        <w:t>حدیث</w:t>
      </w:r>
      <w:bookmarkEnd w:id="409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یَطُوفُ بِالْبَیْتِ فَیَدْخُلُ وَقْتُ الْعَصْرِ أَ یَسْعَی قَبْلَ أَنْ یُصَلِّیَ أَوْ یُصَلِّی قَبْلَ أَنْ یَسْعَی قَالَ لَا بَلْ یُصَلِّی ثُمَّ یَسْعَی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094" w:name="pg13660_142439"/>
    </w:p>
    <w:p>
      <w:pPr>
        <w:pStyle w:val="Heading5"/>
        <w:numPr>
          <w:ilvl w:val="4"/>
          <w:numId w:val="1"/>
        </w:numPr>
        <w:rPr/>
      </w:pPr>
      <w:bookmarkStart w:id="4095" w:name="__RefHeading___Toc1506283_3830689328"/>
      <w:bookmarkStart w:id="4096" w:name="_Toc1846"/>
      <w:bookmarkEnd w:id="4094"/>
      <w:bookmarkEnd w:id="4095"/>
      <w:r>
        <w:rPr/>
        <w:t>5</w:t>
      </w:r>
      <w:r>
        <w:rPr>
          <w:rtl w:val="true"/>
        </w:rPr>
        <w:t xml:space="preserve">- </w:t>
      </w:r>
      <w:r>
        <w:rPr>
          <w:rtl w:val="true"/>
        </w:rPr>
        <w:t>حدیث</w:t>
      </w:r>
      <w:bookmarkEnd w:id="40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Style w:val="FootnoteAnchor"/>
          <w:rtl w:val="true"/>
        </w:rPr>
        <w:footnoteReference w:id="1195"/>
      </w:r>
      <w:r>
        <w:rPr>
          <w:rFonts w:ascii="Amiri" w:hAnsi="Amiri" w:eastAsia="Amiri" w:cs="Amiri"/>
          <w:color w:val="111111"/>
          <w:sz w:val="28"/>
          <w:sz w:val="28"/>
          <w:szCs w:val="28"/>
          <w:rtl w:val="true"/>
          <w:lang w:bidi="ar-SA"/>
        </w:rPr>
        <w:t>عَنْ رَجُلٍ طَافَ بِالْبَیْتِ فَأَعْیَا أَ یُؤَخِّرُ الطَّوَافَ بَیْنَ الصَّفَا وَ الْمَرْوَةِ إِلَی غَدٍ قَالَ لَا</w:t>
      </w:r>
      <w:r>
        <w:rPr>
          <w:rFonts w:eastAsia="Amiri" w:cs="Amiri" w:ascii="Amiri" w:hAnsi="Amiri"/>
          <w:color w:val="111111"/>
          <w:sz w:val="28"/>
          <w:szCs w:val="28"/>
          <w:rtl w:val="true"/>
          <w:lang w:bidi="ar-SA"/>
        </w:rPr>
        <w:t>.</w:t>
      </w:r>
    </w:p>
    <w:p>
      <w:pPr>
        <w:pStyle w:val="Heading4"/>
        <w:numPr>
          <w:ilvl w:val="3"/>
          <w:numId w:val="1"/>
        </w:numPr>
        <w:rPr/>
      </w:pPr>
      <w:bookmarkStart w:id="4097" w:name="__RefHeading___Toc1506285_3830689328"/>
      <w:bookmarkStart w:id="4098" w:name="_Toc1847"/>
      <w:bookmarkEnd w:id="4097"/>
      <w:r>
        <w:rPr>
          <w:rtl w:val="true"/>
        </w:rPr>
        <w:t>بَابُ طَوَافِ الْمَرِیضِ وَ مَنْ یُطَافُ بِهِ مَحْمُولًا مِنْ غَیْرِ عِلَّةٍ</w:t>
      </w:r>
      <w:bookmarkEnd w:id="4098"/>
    </w:p>
    <w:p>
      <w:pPr>
        <w:pStyle w:val="Heading5"/>
        <w:numPr>
          <w:ilvl w:val="4"/>
          <w:numId w:val="1"/>
        </w:numPr>
        <w:rPr/>
      </w:pPr>
      <w:bookmarkStart w:id="4099" w:name="__RefHeading___Toc1506287_3830689328"/>
      <w:bookmarkStart w:id="4100" w:name="_Toc1848"/>
      <w:bookmarkEnd w:id="4099"/>
      <w:r>
        <w:rPr/>
        <w:t>1</w:t>
      </w:r>
      <w:r>
        <w:rPr>
          <w:rtl w:val="true"/>
        </w:rPr>
        <w:t xml:space="preserve">- </w:t>
      </w:r>
      <w:r>
        <w:rPr>
          <w:rtl w:val="true"/>
        </w:rPr>
        <w:t>حدیث</w:t>
      </w:r>
      <w:bookmarkEnd w:id="4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الرَّبِیعِ بْنِ خُثَیْمٍ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هُوَ یُطَافُ بِهِ حَوْلَ الْکَعْبَةِ فِی مَحْمِلٍ وَ هُوَ شَدِیدُ الْمَرَضِ فَکَانَ کُلَّمَا بَلَغَ الرُّکْنَ الْیَمَانِیَّ أَمَرَهُمْ فَوَضَعُوهُ بِالْأَرْضِ فَأَخْرَجَ یَدَهُ مِنْ کَوَّةِ الْمَحْمِلِ حَتَّی یَجُرَّهَا عَلَی الْأَرْضِ ثُمَّ یَقُولُ ارْفَعُونِی فَلَمَّا فَعَلَ ذَلِکَ مِرَاراً فِی کُلِّ شَوْطٍ قُلْتُ لَهُ جُعِلْتُ فِدَاکَ یَا ابْنَ رَسُولِ اللَّهِ إِنَّ هَذَا یَشُقُّ عَلَیْکَ فَقَالَ إِنِّی سَمِعْتُ اللَّهَ عَزَّ وَ 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لِیَشْهَدُوا مَنافِعَ لَهُمْ </w:t>
      </w:r>
      <w:r>
        <w:rPr>
          <w:rStyle w:val="FootnoteAnchor"/>
          <w:rtl w:val="true"/>
        </w:rPr>
        <w:footnoteReference w:id="1196"/>
      </w:r>
      <w:r>
        <w:rPr>
          <w:rFonts w:ascii="Amiri" w:hAnsi="Amiri" w:eastAsia="Amiri" w:cs="Amiri"/>
          <w:color w:val="111111"/>
          <w:sz w:val="28"/>
          <w:sz w:val="28"/>
          <w:szCs w:val="28"/>
          <w:rtl w:val="true"/>
          <w:lang w:bidi="ar-SA"/>
        </w:rPr>
        <w:t>فَقُلْتُ مَنَافِعَ الدُّنْیَا أَوْ مَنَافِعَ الْآخِرَةِ فَقَالَ الْکُلَّ</w:t>
      </w:r>
      <w:r>
        <w:rPr>
          <w:rFonts w:eastAsia="Amiri" w:cs="Amiri" w:ascii="Amiri" w:hAnsi="Amiri"/>
          <w:color w:val="111111"/>
          <w:sz w:val="28"/>
          <w:szCs w:val="28"/>
          <w:rtl w:val="true"/>
          <w:lang w:bidi="ar-SA"/>
        </w:rPr>
        <w:t>.</w:t>
      </w:r>
    </w:p>
    <w:p>
      <w:pPr>
        <w:pStyle w:val="Heading5"/>
        <w:numPr>
          <w:ilvl w:val="4"/>
          <w:numId w:val="1"/>
        </w:numPr>
        <w:rPr/>
      </w:pPr>
      <w:bookmarkStart w:id="4101" w:name="__RefHeading___Toc1506289_3830689328"/>
      <w:bookmarkStart w:id="4102" w:name="_Toc1849"/>
      <w:bookmarkEnd w:id="4101"/>
      <w:r>
        <w:rPr/>
        <w:t>2</w:t>
      </w:r>
      <w:r>
        <w:rPr>
          <w:rtl w:val="true"/>
        </w:rPr>
        <w:t xml:space="preserve">- </w:t>
      </w:r>
      <w:r>
        <w:rPr>
          <w:rtl w:val="true"/>
        </w:rPr>
        <w:t>حدیث</w:t>
      </w:r>
      <w:bookmarkEnd w:id="41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وَ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وَ الْکَسِیرُ یُطَافُ عَنْهُمَا وَ یُرْمَی عَنْهُمَا الْجِمَارُ</w:t>
      </w:r>
      <w:r>
        <w:rPr>
          <w:rFonts w:eastAsia="Amiri" w:cs="Amiri" w:ascii="Amiri" w:hAnsi="Amiri"/>
          <w:color w:val="111111"/>
          <w:sz w:val="28"/>
          <w:szCs w:val="28"/>
          <w:rtl w:val="true"/>
          <w:lang w:bidi="ar-SA"/>
        </w:rPr>
        <w:t>.</w:t>
      </w:r>
    </w:p>
    <w:p>
      <w:pPr>
        <w:pStyle w:val="Heading5"/>
        <w:numPr>
          <w:ilvl w:val="4"/>
          <w:numId w:val="1"/>
        </w:numPr>
        <w:rPr/>
      </w:pPr>
      <w:bookmarkStart w:id="4103" w:name="__RefHeading___Toc1506291_3830689328"/>
      <w:bookmarkStart w:id="4104" w:name="_Toc1850"/>
      <w:bookmarkEnd w:id="4103"/>
      <w:r>
        <w:rPr/>
        <w:t>3</w:t>
      </w:r>
      <w:r>
        <w:rPr>
          <w:rtl w:val="true"/>
        </w:rPr>
        <w:t xml:space="preserve">- </w:t>
      </w:r>
      <w:r>
        <w:rPr>
          <w:rtl w:val="true"/>
        </w:rPr>
        <w:t>حدیث</w:t>
      </w:r>
      <w:bookmarkEnd w:id="41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الْمَغْلُوبِ یُطَافُ عَنْهُ بِالْکَعْبَةِ قَالَ لَا وَ لَکِنْ یُطَافُ بِهِ</w:t>
      </w:r>
      <w:r>
        <w:rPr>
          <w:rFonts w:eastAsia="Amiri" w:cs="Amiri" w:ascii="Amiri" w:hAnsi="Amiri"/>
          <w:color w:val="111111"/>
          <w:sz w:val="28"/>
          <w:szCs w:val="28"/>
          <w:rtl w:val="true"/>
          <w:lang w:bidi="ar-SA"/>
        </w:rPr>
        <w:t>.</w:t>
      </w:r>
    </w:p>
    <w:p>
      <w:pPr>
        <w:pStyle w:val="Heading5"/>
        <w:numPr>
          <w:ilvl w:val="4"/>
          <w:numId w:val="1"/>
        </w:numPr>
        <w:rPr/>
      </w:pPr>
      <w:bookmarkStart w:id="4105" w:name="__RefHeading___Toc1506293_3830689328"/>
      <w:bookmarkStart w:id="4106" w:name="_Toc1851"/>
      <w:bookmarkEnd w:id="4105"/>
      <w:r>
        <w:rPr/>
        <w:t>4</w:t>
      </w:r>
      <w:r>
        <w:rPr>
          <w:rtl w:val="true"/>
        </w:rPr>
        <w:t xml:space="preserve">- </w:t>
      </w:r>
      <w:r>
        <w:rPr>
          <w:rtl w:val="true"/>
        </w:rPr>
        <w:t>حدیث</w:t>
      </w:r>
      <w:bookmarkEnd w:id="41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الصِّبْیَانُ یُطَافُ بِهِمْ وَ یُرْمَی عَنْهُمْ قَالَ وَ قَالَ أَبُو عَبْدِ اللَّهِ علیه السلام إِذَا کَانَتِ الْمَرْأَةُ مَرِیضَةً لَا تَعْقِلُ یُطَافُ بِهَا أَوْ یُطَافُ عَنْهَا</w:t>
      </w:r>
      <w:r>
        <w:rPr>
          <w:rFonts w:eastAsia="Amiri" w:cs="Amiri" w:ascii="Amiri" w:hAnsi="Amiri"/>
          <w:color w:val="111111"/>
          <w:sz w:val="28"/>
          <w:szCs w:val="28"/>
          <w:rtl w:val="true"/>
          <w:lang w:bidi="ar-SA"/>
        </w:rPr>
        <w:t>.</w:t>
      </w:r>
    </w:p>
    <w:p>
      <w:pPr>
        <w:pStyle w:val="Heading5"/>
        <w:numPr>
          <w:ilvl w:val="4"/>
          <w:numId w:val="1"/>
        </w:numPr>
        <w:rPr/>
      </w:pPr>
      <w:bookmarkStart w:id="4107" w:name="__RefHeading___Toc1506295_3830689328"/>
      <w:bookmarkStart w:id="4108" w:name="_Toc1852"/>
      <w:bookmarkEnd w:id="4107"/>
      <w:r>
        <w:rPr/>
        <w:t>5</w:t>
      </w:r>
      <w:r>
        <w:rPr>
          <w:rtl w:val="true"/>
        </w:rPr>
        <w:t xml:space="preserve">- </w:t>
      </w:r>
      <w:r>
        <w:rPr>
          <w:rtl w:val="true"/>
        </w:rPr>
        <w:t>حدیث</w:t>
      </w:r>
      <w:bookmarkEnd w:id="410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إِبْرَاهِیمَ بْنِ عُمَرَ الْیَمَانِیِ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109" w:name="pg13660_142440"/>
    </w:p>
    <w:p>
      <w:pPr>
        <w:pStyle w:val="BookText"/>
        <w:rPr/>
      </w:pPr>
      <w:bookmarkEnd w:id="4109"/>
      <w:r>
        <w:rPr>
          <w:rFonts w:ascii="Amiri" w:hAnsi="Amiri" w:eastAsia="Amiri" w:cs="Amiri"/>
          <w:color w:val="111111"/>
          <w:sz w:val="28"/>
          <w:sz w:val="28"/>
          <w:szCs w:val="28"/>
          <w:rtl w:val="true"/>
          <w:lang w:bidi="ar-SA"/>
        </w:rPr>
        <w:t>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إِلَی جَنْبِ أَبِی عَبْدِ اللَّهِ علیه السلام وَ عِنْدَهُ ابْنُهُ عَبْدُ اللَّهِ وَ ابْنُهُ الَّذِی یَلِیهِ فَقَالَ لَهُ رَجُلٌ أَصْلَحَکَ اللَّهُ یَطُوفُ الرَّجُلُ عَنِ الرَّجُلِ وَ هُوَ مُقِیمٌ بِمَکَّةَ لَیْسَ بِهِ عِلَّةٌ فَقَالَ لَا لَوْ کَانَ ذَلِکَ یَجُوزُ لَأَمَرْتُ ابْنِی فُلَاناً فَطَافَ عَنِّی سَمَّی الْأَصْغَرَ وَ هُمَا یَسْمَعَانِ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0" w:name="__RefHeading___Toc1506297_3830689328"/>
      <w:bookmarkStart w:id="4111" w:name="_Toc1853"/>
      <w:bookmarkEnd w:id="4110"/>
      <w:r>
        <w:rPr>
          <w:rtl w:val="true"/>
        </w:rPr>
        <w:t>بَابُ رَکْعَتَیِ الطَّوَافِ وَ وَقْتِهِمَا وَ الْقِرَاءَةِ فِیهِمَا وَ الدُّعَاءِ</w:t>
      </w:r>
      <w:bookmarkEnd w:id="4111"/>
    </w:p>
    <w:p>
      <w:pPr>
        <w:pStyle w:val="Heading5"/>
        <w:numPr>
          <w:ilvl w:val="4"/>
          <w:numId w:val="1"/>
        </w:numPr>
        <w:rPr/>
      </w:pPr>
      <w:bookmarkStart w:id="4112" w:name="__RefHeading___Toc1506299_3830689328"/>
      <w:bookmarkStart w:id="4113" w:name="_Toc1854"/>
      <w:bookmarkEnd w:id="4112"/>
      <w:r>
        <w:rPr/>
        <w:t>1</w:t>
      </w:r>
      <w:r>
        <w:rPr>
          <w:rtl w:val="true"/>
        </w:rPr>
        <w:t xml:space="preserve">- </w:t>
      </w:r>
      <w:r>
        <w:rPr>
          <w:rtl w:val="true"/>
        </w:rPr>
        <w:t>حدیث</w:t>
      </w:r>
      <w:bookmarkEnd w:id="4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وَ مُحَمَّدُ بْنُ إِسْمَاعِیلَ عَنِ الْفَضْلِ بْنِ شَاذَانَ عَنْ صَفْوَانَ بْنِ یَحْیَی وَ ابْنِ أَبِی عُمَیْرٍ عَنْ مُعَاوِیَةَ بْنِ عَمَّارٍ قَالَ قَالَ أَبُو عَبْدِ اللَّهِ ع إِذَا فَرَغْتَ مِنْ طَوَافِکَ فَائْتِ مَقَامَ إِبْرَاهِیمَ علیه السلام فَصَلِّ رَکْعَتَیْنِ وَ اجْعَلْهُ أَمَاماً </w:t>
      </w:r>
      <w:r>
        <w:rPr>
          <w:rStyle w:val="FootnoteAnchor"/>
          <w:rtl w:val="true"/>
        </w:rPr>
        <w:footnoteReference w:id="1198"/>
      </w:r>
      <w:r>
        <w:rPr>
          <w:rFonts w:ascii="Amiri" w:hAnsi="Amiri" w:eastAsia="Amiri" w:cs="Amiri"/>
          <w:color w:val="111111"/>
          <w:sz w:val="28"/>
          <w:sz w:val="28"/>
          <w:szCs w:val="28"/>
          <w:rtl w:val="true"/>
          <w:lang w:bidi="ar-SA"/>
        </w:rPr>
        <w:t>وَ اقْرَأْ فِی الْأُولَی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التَّوْحِیدِ قُلْ هُوَ اللَّهُ أَحَدٌ وَ فِی الثَّانِیَةِ قُلْ یا أَیُّهَا الْکافِرُونَ ثُمَّ تَشَهَّدْ وَ احْمَدِ اللَّهَ وَ أَثْنِ عَلَیْهِ وَ صَلِّ عَلَی النَّبِیِّ صلی الله علیه و آله وَ اسْأَلْهُ أَنْ یَتَقَبَّلَ مِنْکَ وَ هَاتَانِ الرَّکْعَتَانِ هُمَا الْفَرِیضَةُ لَیْسَ یُکْرَهُ لَکَ أَنْ تُصَلِّیَهُمَا فِی أَیِّ السَّاعَاتِ شِئْتَ عِنْدَ طُلُوعِ الشَّمْسِ وَ عِنْدَ غُرُوبِهَا وَ لَا تُؤَخِّرْهُمَا سَاعَةَ تَطُوفُ وَ تَفْرُغُ فَصَلِّهِمَا</w:t>
      </w:r>
      <w:r>
        <w:rPr>
          <w:rFonts w:eastAsia="Amiri" w:cs="Amiri" w:ascii="Amiri" w:hAnsi="Amiri"/>
          <w:color w:val="111111"/>
          <w:sz w:val="28"/>
          <w:szCs w:val="28"/>
          <w:rtl w:val="true"/>
          <w:lang w:bidi="ar-SA"/>
        </w:rPr>
        <w:t>.</w:t>
      </w:r>
    </w:p>
    <w:p>
      <w:pPr>
        <w:pStyle w:val="Heading5"/>
        <w:numPr>
          <w:ilvl w:val="4"/>
          <w:numId w:val="1"/>
        </w:numPr>
        <w:rPr/>
      </w:pPr>
      <w:bookmarkStart w:id="4114" w:name="__RefHeading___Toc1506301_3830689328"/>
      <w:bookmarkStart w:id="4115" w:name="_Toc1855"/>
      <w:bookmarkEnd w:id="4114"/>
      <w:r>
        <w:rPr/>
        <w:t>2</w:t>
      </w:r>
      <w:r>
        <w:rPr>
          <w:rtl w:val="true"/>
        </w:rPr>
        <w:t xml:space="preserve">- </w:t>
      </w:r>
      <w:r>
        <w:rPr>
          <w:rtl w:val="true"/>
        </w:rPr>
        <w:t>حدیث</w:t>
      </w:r>
      <w:bookmarkEnd w:id="41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مُوسَی علیه السلام یُصَلِّی رَکْعَتَیْ طَوَافِ الْفَرِیضَةِ بِحِیَالِ الْمَقَامِ قَرِیباً مِنْ ظِلَالِ الْمَسْجِدِ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6" w:name="__RefHeading___Toc1506303_3830689328"/>
      <w:bookmarkStart w:id="4117" w:name="_Toc1856"/>
      <w:bookmarkEnd w:id="4116"/>
      <w:r>
        <w:rPr/>
        <w:t>3</w:t>
      </w:r>
      <w:r>
        <w:rPr>
          <w:rtl w:val="true"/>
        </w:rPr>
        <w:t xml:space="preserve">- </w:t>
      </w:r>
      <w:r>
        <w:rPr>
          <w:rtl w:val="true"/>
        </w:rPr>
        <w:t>حدیث</w:t>
      </w:r>
      <w:bookmarkEnd w:id="41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طَافَ طَوَافَ الْفَرِیضَةِ وَ فَرَغَ مِنْ طَوَافِهِ حِینَ غَرَبَتِ الشَّمْسُ قَالَ وَجَبَتْ عَلَیْهِ تِلْکَ السَّاعَةَ الرَّکْعَتَانِ فَلْیُصَلِّهِمَا قَبْلَ الْمَغْرِبِ</w:t>
      </w:r>
      <w:r>
        <w:rPr>
          <w:rFonts w:eastAsia="Amiri" w:cs="Amiri" w:ascii="Amiri" w:hAnsi="Amiri"/>
          <w:color w:val="111111"/>
          <w:sz w:val="28"/>
          <w:szCs w:val="28"/>
          <w:rtl w:val="true"/>
          <w:lang w:bidi="ar-SA"/>
        </w:rPr>
        <w:t>.</w:t>
      </w:r>
    </w:p>
    <w:p>
      <w:pPr>
        <w:pStyle w:val="Heading5"/>
        <w:numPr>
          <w:ilvl w:val="4"/>
          <w:numId w:val="1"/>
        </w:numPr>
        <w:rPr/>
      </w:pPr>
      <w:bookmarkStart w:id="4118" w:name="__RefHeading___Toc1506305_3830689328"/>
      <w:bookmarkStart w:id="4119" w:name="_Toc1857"/>
      <w:bookmarkEnd w:id="4118"/>
      <w:r>
        <w:rPr/>
        <w:t>4</w:t>
      </w:r>
      <w:r>
        <w:rPr>
          <w:rtl w:val="true"/>
        </w:rPr>
        <w:t xml:space="preserve">- </w:t>
      </w:r>
      <w:r>
        <w:rPr>
          <w:rtl w:val="true"/>
        </w:rPr>
        <w:t>حدیث</w:t>
      </w:r>
      <w:bookmarkEnd w:id="411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bookmarkStart w:id="4120" w:name="pg13660_142441"/>
    </w:p>
    <w:p>
      <w:pPr>
        <w:pStyle w:val="BookText"/>
        <w:rPr/>
      </w:pPr>
      <w:bookmarkEnd w:id="4120"/>
      <w:r>
        <w:rPr>
          <w:rFonts w:ascii="Amiri" w:hAnsi="Amiri" w:eastAsia="Amiri" w:cs="Amiri"/>
          <w:color w:val="111111"/>
          <w:sz w:val="28"/>
          <w:sz w:val="28"/>
          <w:szCs w:val="28"/>
          <w:rtl w:val="true"/>
          <w:lang w:bidi="ar-SA"/>
        </w:rPr>
        <w:t>ع أُصَلِّی رَکْعَتَیْ طَوَافِ الْفَرِیضَةِ خَلْفَ الْمَقَامِ حَیْثُ هُوَ السَّاعَةَ أَوْ حَیْثُ کَانَ عَلَی عَهْدِ رَسُولِ اللَّهِ صلی الله علیه و آله قَالَ حَیْثُ هُوَ السَّاعَةَ</w:t>
      </w:r>
      <w:r>
        <w:rPr>
          <w:rFonts w:eastAsia="Amiri" w:cs="Amiri" w:ascii="Amiri" w:hAnsi="Amiri"/>
          <w:color w:val="111111"/>
          <w:sz w:val="28"/>
          <w:szCs w:val="28"/>
          <w:rtl w:val="true"/>
          <w:lang w:bidi="ar-SA"/>
        </w:rPr>
        <w:t>.</w:t>
      </w:r>
    </w:p>
    <w:p>
      <w:pPr>
        <w:pStyle w:val="Heading5"/>
        <w:numPr>
          <w:ilvl w:val="4"/>
          <w:numId w:val="1"/>
        </w:numPr>
        <w:rPr/>
      </w:pPr>
      <w:bookmarkStart w:id="4121" w:name="__RefHeading___Toc1506307_3830689328"/>
      <w:bookmarkStart w:id="4122" w:name="_Toc1858"/>
      <w:bookmarkEnd w:id="4121"/>
      <w:r>
        <w:rPr/>
        <w:t>5</w:t>
      </w:r>
      <w:r>
        <w:rPr>
          <w:rtl w:val="true"/>
        </w:rPr>
        <w:t xml:space="preserve">- </w:t>
      </w:r>
      <w:r>
        <w:rPr>
          <w:rtl w:val="true"/>
        </w:rPr>
        <w:t>حدیث</w:t>
      </w:r>
      <w:bookmarkEnd w:id="41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النَّاسَ أَخَذُوا عَنِ الْحَسَنِ وَ الْحُسَیْنِ علیه السلام إِلَّا الصَّلَاةَ بَعْدَ الْعَصْرِ وَ بَعْدَ الْغَدَاةِ فِی طَوَافِ الْفَرِیضَةِ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3" w:name="__RefHeading___Toc1506309_3830689328"/>
      <w:bookmarkStart w:id="4124" w:name="_Toc1859"/>
      <w:bookmarkEnd w:id="4123"/>
      <w:r>
        <w:rPr/>
        <w:t>6</w:t>
      </w:r>
      <w:r>
        <w:rPr>
          <w:rtl w:val="true"/>
        </w:rPr>
        <w:t xml:space="preserve">- </w:t>
      </w:r>
      <w:r>
        <w:rPr>
          <w:rtl w:val="true"/>
        </w:rPr>
        <w:t>حدیث</w:t>
      </w:r>
      <w:bookmarkEnd w:id="41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بَعْضِ أَصْحَابِنَا قَالَ قَالَ أَحَدُهُمَا ع یُصَلِّی الرَّجُلُ رَکْعَتَیِ الطَّوَافِ طَوَافِ الْفَرِیضَةِ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هُوَ اللَّهُ أَحَدٌ وَ قُلْ یا أَیُّهَا الْکافِرُونَ</w:t>
      </w:r>
      <w:r>
        <w:rPr>
          <w:rFonts w:eastAsia="Amiri" w:cs="Amiri" w:ascii="Amiri" w:hAnsi="Amiri"/>
          <w:color w:val="111111"/>
          <w:sz w:val="28"/>
          <w:szCs w:val="28"/>
          <w:rtl w:val="true"/>
          <w:lang w:bidi="ar-SA"/>
        </w:rPr>
        <w:t>.</w:t>
      </w:r>
    </w:p>
    <w:p>
      <w:pPr>
        <w:pStyle w:val="Heading5"/>
        <w:numPr>
          <w:ilvl w:val="4"/>
          <w:numId w:val="1"/>
        </w:numPr>
        <w:rPr/>
      </w:pPr>
      <w:bookmarkStart w:id="4125" w:name="__RefHeading___Toc1506311_3830689328"/>
      <w:bookmarkStart w:id="4126" w:name="_Toc1860"/>
      <w:bookmarkEnd w:id="4125"/>
      <w:r>
        <w:rPr/>
        <w:t>7</w:t>
      </w:r>
      <w:r>
        <w:rPr>
          <w:rtl w:val="true"/>
        </w:rPr>
        <w:t xml:space="preserve">- </w:t>
      </w:r>
      <w:r>
        <w:rPr>
          <w:rtl w:val="true"/>
        </w:rPr>
        <w:t>حدیث</w:t>
      </w:r>
      <w:bookmarkEnd w:id="41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یَطُوفُ الطَّوَافَ الْوَاجِبَ بَعْدَ الْعَصْرِ أَ یُصَلِّی الرَّکْعَتَیْنِ حِینَ یَفْرُغُ مِنْ طَوَافِهِ قَالَ نَعَمْ أَ مَا بَلَغَکَ قَوْلُ رَسُولِ اللَّهِ صلی الله علیه و آله یَا بَنِی عَبْدِ الْمُطَّلِبِ لَا تَمْنَعُوا النَّاسَ مِنَ الصَّلَاةِ بَعْدَ الْعَصْرِ فَتَمْنَعُوهُمْ مِنَ الطَّوَافِ</w:t>
      </w:r>
      <w:r>
        <w:rPr>
          <w:rFonts w:eastAsia="Amiri" w:cs="Amiri" w:ascii="Amiri" w:hAnsi="Amiri"/>
          <w:color w:val="111111"/>
          <w:sz w:val="28"/>
          <w:szCs w:val="28"/>
          <w:rtl w:val="true"/>
          <w:lang w:bidi="ar-SA"/>
        </w:rPr>
        <w:t>.</w:t>
      </w:r>
    </w:p>
    <w:p>
      <w:pPr>
        <w:pStyle w:val="Heading5"/>
        <w:numPr>
          <w:ilvl w:val="4"/>
          <w:numId w:val="1"/>
        </w:numPr>
        <w:rPr/>
      </w:pPr>
      <w:bookmarkStart w:id="4127" w:name="__RefHeading___Toc1506313_3830689328"/>
      <w:bookmarkStart w:id="4128" w:name="_Toc1861"/>
      <w:bookmarkEnd w:id="4127"/>
      <w:r>
        <w:rPr/>
        <w:t>8</w:t>
      </w:r>
      <w:r>
        <w:rPr>
          <w:rtl w:val="true"/>
        </w:rPr>
        <w:t xml:space="preserve">- </w:t>
      </w:r>
      <w:r>
        <w:rPr>
          <w:rtl w:val="true"/>
        </w:rPr>
        <w:t>حدیث</w:t>
      </w:r>
      <w:bookmarkEnd w:id="412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أَصْحَابِنَا عَنْ أَبَانِ بْنِ عُثْمَانَ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تُصَلِّیَ رَکْعَتَیْ طَوَافِ الْفَرِیضَةِ إِلَّا عِنْدَ مَقَامِ إِبْرَاهِیمَ علیه السلام فَأَمَّا التَّطَوُّعُ فَحَیْثُ شِئْتَ مِنَ الْمَسْجِدِ</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Heading5"/>
        <w:numPr>
          <w:ilvl w:val="4"/>
          <w:numId w:val="1"/>
        </w:numPr>
        <w:rPr/>
      </w:pPr>
      <w:bookmarkStart w:id="4129" w:name="__RefHeading___Toc1506315_3830689328"/>
      <w:bookmarkStart w:id="4130" w:name="_Toc1862"/>
      <w:bookmarkEnd w:id="4129"/>
      <w:r>
        <w:rPr/>
        <w:t>9</w:t>
      </w:r>
      <w:r>
        <w:rPr>
          <w:rtl w:val="true"/>
        </w:rPr>
        <w:t xml:space="preserve">- </w:t>
      </w:r>
      <w:r>
        <w:rPr>
          <w:rtl w:val="true"/>
        </w:rPr>
        <w:t>حدیث</w:t>
      </w:r>
      <w:bookmarkEnd w:id="413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حَمَّادِ بْنِ عُثْمَانَ عَنْ یَحْیَی الْأَزْرَقِ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طُفْتُ أَرْبَعَةَ أَسَابِیعَ فَأَعْیَیْتُ أَ فَأُصَلِّی رَکَعَاتِهَا وَ أَنَا جَالِسٌ قَالَ لَا قُلْتُ فَکَیْفَ یُصَلِّی الرَّجُلُ إِذَا اعْتَلَّ وَ وَجَدَ </w:t>
      </w:r>
      <w:r>
        <w:rPr>
          <w:rFonts w:eastAsia="Amiri" w:cs="Amiri" w:ascii="Amiri" w:hAnsi="Amiri"/>
          <w:color w:val="111111"/>
          <w:sz w:val="28"/>
          <w:szCs w:val="28"/>
          <w:rtl w:val="true"/>
          <w:lang w:bidi="ar-SA"/>
        </w:rPr>
        <w:t xml:space="preserve">) </w:t>
      </w:r>
      <w:bookmarkStart w:id="4131" w:name="pg13660_142442"/>
    </w:p>
    <w:p>
      <w:pPr>
        <w:pStyle w:val="BookText"/>
        <w:rPr/>
      </w:pPr>
      <w:bookmarkEnd w:id="4131"/>
      <w:r>
        <w:rPr>
          <w:rFonts w:ascii="Amiri" w:hAnsi="Amiri" w:eastAsia="Amiri" w:cs="Amiri"/>
          <w:color w:val="111111"/>
          <w:sz w:val="28"/>
          <w:sz w:val="28"/>
          <w:szCs w:val="28"/>
          <w:rtl w:val="true"/>
          <w:lang w:bidi="ar-SA"/>
        </w:rPr>
        <w:t xml:space="preserve">فَتْرَةً صَلَاةَ اللَّیْلِ جَالِساً وَ هَذَا لَا یُصَلِّی قَالَ فَقَالَ یَسْتَقِیمُ أَنْ تَطُوفَ </w:t>
      </w:r>
      <w:r>
        <w:rPr>
          <w:rStyle w:val="FootnoteAnchor"/>
          <w:rtl w:val="true"/>
        </w:rPr>
        <w:footnoteReference w:id="1202"/>
      </w:r>
      <w:r>
        <w:rPr>
          <w:rFonts w:ascii="Amiri" w:hAnsi="Amiri" w:eastAsia="Amiri" w:cs="Amiri"/>
          <w:color w:val="111111"/>
          <w:sz w:val="28"/>
          <w:sz w:val="28"/>
          <w:szCs w:val="28"/>
          <w:rtl w:val="true"/>
          <w:lang w:bidi="ar-SA"/>
        </w:rPr>
        <w:t>وَ أَنْتَ جَالِسٌ قُلْتُ لَا قَالَ فَصَلِّ وَ أَنْتَ قَائِمٌ</w:t>
      </w:r>
      <w:r>
        <w:rPr>
          <w:rFonts w:eastAsia="Amiri" w:cs="Amiri" w:ascii="Amiri" w:hAnsi="Amiri"/>
          <w:color w:val="111111"/>
          <w:sz w:val="28"/>
          <w:szCs w:val="28"/>
          <w:rtl w:val="true"/>
          <w:lang w:bidi="ar-SA"/>
        </w:rPr>
        <w:t>.</w:t>
      </w:r>
    </w:p>
    <w:p>
      <w:pPr>
        <w:pStyle w:val="Heading4"/>
        <w:numPr>
          <w:ilvl w:val="3"/>
          <w:numId w:val="1"/>
        </w:numPr>
        <w:rPr/>
      </w:pPr>
      <w:bookmarkStart w:id="4132" w:name="__RefHeading___Toc1506317_3830689328"/>
      <w:bookmarkStart w:id="4133" w:name="_Toc1863"/>
      <w:bookmarkEnd w:id="4132"/>
      <w:r>
        <w:rPr>
          <w:rtl w:val="true"/>
        </w:rPr>
        <w:t>بَابُ السَّهْوِ فِی رَکْعَتَیِ الطَّوَافِ‌</w:t>
      </w:r>
      <w:bookmarkEnd w:id="4133"/>
    </w:p>
    <w:p>
      <w:pPr>
        <w:pStyle w:val="Heading5"/>
        <w:numPr>
          <w:ilvl w:val="4"/>
          <w:numId w:val="1"/>
        </w:numPr>
        <w:rPr/>
      </w:pPr>
      <w:bookmarkStart w:id="4134" w:name="__RefHeading___Toc1506319_3830689328"/>
      <w:bookmarkStart w:id="4135" w:name="_Toc1864"/>
      <w:bookmarkEnd w:id="4134"/>
      <w:r>
        <w:rPr/>
        <w:t>1</w:t>
      </w:r>
      <w:r>
        <w:rPr>
          <w:rtl w:val="true"/>
        </w:rPr>
        <w:t xml:space="preserve">- </w:t>
      </w:r>
      <w:r>
        <w:rPr>
          <w:rtl w:val="true"/>
        </w:rPr>
        <w:t>حدیث</w:t>
      </w:r>
      <w:bookmarkEnd w:id="4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أَنْ یُصَلِّیَ الرَّکْعَتَیْنِ عِنْدَ مَقَامِ إِبْرَاهِیمَ علیه السلام فِی طَوَافِ الْحَجِّ وَ الْعُمْرَةِ فَقَالَ إِنْ کَانَ بِالْبَلَدِ صَلَّی رَکْعَتَیْنِ عِنْدَ مَقَامِ إِبْرَاهِیمَ علیه السلام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Style w:val="FootnoteAnchor"/>
          <w:rtl w:val="true"/>
        </w:rPr>
        <w:footnoteReference w:id="1203"/>
      </w:r>
      <w:r>
        <w:rPr>
          <w:rFonts w:ascii="Amiri" w:hAnsi="Amiri" w:eastAsia="Amiri" w:cs="Amiri"/>
          <w:color w:val="111111"/>
          <w:sz w:val="28"/>
          <w:sz w:val="28"/>
          <w:szCs w:val="28"/>
          <w:rtl w:val="true"/>
          <w:lang w:bidi="ar-SA"/>
        </w:rPr>
        <w:t xml:space="preserve">وَ إِنْ کَانَ قَدِ ارْتَحَلَ فَلَا آمُرُهُ أَنْ یَرْجِعَ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6" w:name="__RefHeading___Toc1506321_3830689328"/>
      <w:bookmarkStart w:id="4137" w:name="_Toc1865"/>
      <w:bookmarkEnd w:id="4136"/>
      <w:r>
        <w:rPr/>
        <w:t>2</w:t>
      </w:r>
      <w:r>
        <w:rPr>
          <w:rtl w:val="true"/>
        </w:rPr>
        <w:t xml:space="preserve">- </w:t>
      </w:r>
      <w:r>
        <w:rPr>
          <w:rtl w:val="true"/>
        </w:rPr>
        <w:t>حدیث</w:t>
      </w:r>
      <w:bookmarkEnd w:id="41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نَسِیَ الرَّکْعَتَیْنِ خَلْفَ مَقَامِ إِبْرَاهِیمَ علیه السلام فَلَمْ یَذْکُرْ حَتَّی ارْتَحَلَ مِنْ مَکَّةَ قَالَ فَلْیُصَلِّهِمَا حَیْثُ ذَکَرَ وَ إِذْ ذَکَرَهُمَا وَ هُوَ فِی الْبَلَدِ فَلَا یَبْرَحْ حَتَّی یَقْضِیَهُمَا</w:t>
      </w:r>
      <w:r>
        <w:rPr>
          <w:rFonts w:eastAsia="Amiri" w:cs="Amiri" w:ascii="Amiri" w:hAnsi="Amiri"/>
          <w:color w:val="111111"/>
          <w:sz w:val="28"/>
          <w:szCs w:val="28"/>
          <w:rtl w:val="true"/>
          <w:lang w:bidi="ar-SA"/>
        </w:rPr>
        <w:t>.</w:t>
      </w:r>
    </w:p>
    <w:p>
      <w:pPr>
        <w:pStyle w:val="Heading5"/>
        <w:numPr>
          <w:ilvl w:val="4"/>
          <w:numId w:val="1"/>
        </w:numPr>
        <w:rPr/>
      </w:pPr>
      <w:bookmarkStart w:id="4138" w:name="__RefHeading___Toc1506323_3830689328"/>
      <w:bookmarkStart w:id="4139" w:name="_Toc1866"/>
      <w:bookmarkEnd w:id="4138"/>
      <w:r>
        <w:rPr/>
        <w:t>3</w:t>
      </w:r>
      <w:r>
        <w:rPr>
          <w:rtl w:val="true"/>
        </w:rPr>
        <w:t xml:space="preserve">- </w:t>
      </w:r>
      <w:r>
        <w:rPr>
          <w:rtl w:val="true"/>
        </w:rPr>
        <w:t>حدیث</w:t>
      </w:r>
      <w:bookmarkEnd w:id="413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عَنْ أَبِی عَبْدِ اللَّهِ ع فِی رَجُلٍ طَافَ طَوَافَ الْفَرِیضَةِ وَ لَمْ یُصَلِّ الرَّکْعَتَیْنِ حَتَّی طَافَ بَیْنَ الصَّفَا وَ الْمَرْوَةِ ثُمَّ طَافَ طَوَافَ النِّسَاءِ وَ لَمْ یُصَلِّ الرَّکْعَتَیْنِ حَتَّی ذَکَرَ بِالْأَبْطَحِ فَصَلَّی أَرْبَعَ رَکَعَاتٍ قَالَ یَرْجِعُ فَیُصَلِّی عِنْدَ الْمَقَامِ أَرْبَعاً</w:t>
      </w:r>
      <w:r>
        <w:rPr>
          <w:rFonts w:eastAsia="Amiri" w:cs="Amiri" w:ascii="Amiri" w:hAnsi="Amiri"/>
          <w:color w:val="111111"/>
          <w:sz w:val="28"/>
          <w:szCs w:val="28"/>
          <w:rtl w:val="true"/>
          <w:lang w:bidi="ar-SA"/>
        </w:rPr>
        <w:t xml:space="preserve">. ) </w:t>
      </w:r>
      <w:bookmarkStart w:id="4140" w:name="pg13660_142443"/>
    </w:p>
    <w:p>
      <w:pPr>
        <w:pStyle w:val="Heading5"/>
        <w:numPr>
          <w:ilvl w:val="4"/>
          <w:numId w:val="1"/>
        </w:numPr>
        <w:rPr/>
      </w:pPr>
      <w:bookmarkStart w:id="4141" w:name="__RefHeading___Toc1506325_3830689328"/>
      <w:bookmarkStart w:id="4142" w:name="_Toc1867"/>
      <w:bookmarkEnd w:id="4140"/>
      <w:bookmarkEnd w:id="4141"/>
      <w:r>
        <w:rPr/>
        <w:t>4</w:t>
      </w:r>
      <w:r>
        <w:rPr>
          <w:rtl w:val="true"/>
        </w:rPr>
        <w:t xml:space="preserve">- </w:t>
      </w:r>
      <w:r>
        <w:rPr>
          <w:rtl w:val="true"/>
        </w:rPr>
        <w:t>حدیث</w:t>
      </w:r>
      <w:bookmarkEnd w:id="41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نَسِیتُ رَکْعَتَیِ الطَّوَافِ خَلْفَ مَقَامِ إِبْرَاهِیمَ علیه السلام حَتَّی انْتَهَیْتُ إِلَی مِنًی فَرَجَعْتُ إِلَی مَکَّةَ فَصَلَّیْتُهُمَا فَذَکَرْنَا ذَلِکَ لِأَبِی عَبْدِ اللَّهِ علیه السلام فَقَالَ أَلَّا صَلَّاهُمَا حَیْثُ ذَکَرَ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3" w:name="__RefHeading___Toc1506327_3830689328"/>
      <w:bookmarkStart w:id="4144" w:name="_Toc1868"/>
      <w:bookmarkEnd w:id="4143"/>
      <w:r>
        <w:rPr/>
        <w:t>5</w:t>
      </w:r>
      <w:r>
        <w:rPr>
          <w:rtl w:val="true"/>
        </w:rPr>
        <w:t xml:space="preserve">- </w:t>
      </w:r>
      <w:r>
        <w:rPr>
          <w:rtl w:val="true"/>
        </w:rPr>
        <w:t>حدیث</w:t>
      </w:r>
      <w:bookmarkEnd w:id="41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عِیسَی عَمَّنْ ذَکَرَهُ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طَافَ طَوَافَ الْفَرِیضَةِ وَ نَسِیَ الرَّکْعَتَیْنِ حَتَّی طَافَ بَیْنَ الصَّفَا وَ الْمَرْوَةِ قَالَ یُعَلِّمُ ذَلِکَ الْمَوْضِعَ ثُمَّ یَعُودُ فَیُصَلِّی الرَّکْعَتَیْنِ ثُمَّ یَعُودُ إِلَی مَکَانِهِ</w:t>
      </w:r>
      <w:r>
        <w:rPr>
          <w:rFonts w:eastAsia="Amiri" w:cs="Amiri" w:ascii="Amiri" w:hAnsi="Amiri"/>
          <w:color w:val="111111"/>
          <w:sz w:val="28"/>
          <w:szCs w:val="28"/>
          <w:rtl w:val="true"/>
          <w:lang w:bidi="ar-SA"/>
        </w:rPr>
        <w:t>.</w:t>
      </w:r>
    </w:p>
    <w:p>
      <w:pPr>
        <w:pStyle w:val="Heading5"/>
        <w:numPr>
          <w:ilvl w:val="4"/>
          <w:numId w:val="1"/>
        </w:numPr>
        <w:rPr/>
      </w:pPr>
      <w:bookmarkStart w:id="4145" w:name="__RefHeading___Toc1506329_3830689328"/>
      <w:bookmarkStart w:id="4146" w:name="_Toc1869"/>
      <w:bookmarkEnd w:id="4145"/>
      <w:r>
        <w:rPr/>
        <w:t>6</w:t>
      </w:r>
      <w:r>
        <w:rPr>
          <w:rtl w:val="true"/>
        </w:rPr>
        <w:t xml:space="preserve">- </w:t>
      </w:r>
      <w:r>
        <w:rPr>
          <w:rtl w:val="true"/>
        </w:rPr>
        <w:t>حدیث</w:t>
      </w:r>
      <w:bookmarkEnd w:id="41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طَافَ طَوَافَ الْفَرِیضَةِ وَ لَمْ یُصَلِّ الرَّکْعَتَیْنِ حَتَّی طَافَ بَیْنَ الصَّفَا وَ الْمَرْوَةِ وَ طَافَ بَعْدَ ذَلِکَ طَوَافَ النِّسَاءِ وَ لَمْ یُصَلِّ أَیْضاً لِذَلِکَ الطَّوَافِ حَتَّی ذَکَرَ بِالْأَبْطَحِ قَالَ یَرْجِعُ إِلَی مَقَامِ إِبْرَاهِیمَ علیه السلام فَیُصَلِّی</w:t>
      </w:r>
      <w:r>
        <w:rPr>
          <w:rFonts w:eastAsia="Amiri" w:cs="Amiri" w:ascii="Amiri" w:hAnsi="Amiri"/>
          <w:color w:val="111111"/>
          <w:sz w:val="28"/>
          <w:szCs w:val="28"/>
          <w:rtl w:val="true"/>
          <w:lang w:bidi="ar-SA"/>
        </w:rPr>
        <w:t>.</w:t>
      </w:r>
    </w:p>
    <w:p>
      <w:pPr>
        <w:pStyle w:val="Heading5"/>
        <w:numPr>
          <w:ilvl w:val="4"/>
          <w:numId w:val="1"/>
        </w:numPr>
        <w:rPr/>
      </w:pPr>
      <w:bookmarkStart w:id="4147" w:name="__RefHeading___Toc1506331_3830689328"/>
      <w:bookmarkStart w:id="4148" w:name="_Toc1870"/>
      <w:bookmarkEnd w:id="4147"/>
      <w:r>
        <w:rPr/>
        <w:t>7</w:t>
      </w:r>
      <w:r>
        <w:rPr>
          <w:rtl w:val="true"/>
        </w:rPr>
        <w:t xml:space="preserve">- </w:t>
      </w:r>
      <w:r>
        <w:rPr>
          <w:rtl w:val="true"/>
        </w:rPr>
        <w:t>حدیث</w:t>
      </w:r>
      <w:bookmarkEnd w:id="41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دَخَلَ مَکَّةَ بَعْدَ الْعَصْرِ فَطَافَ بِالْبَیْتِ وَ قَدْ عَلَّمْنَاهُ کَیْفَ یُصَلِّی فَنَسِیَ فَقَعَدَ حَتَّی غَابَتِ الشَّمْسُ ثُمَّ رَأَی النَّاسَ یَطُوفُونَ فَقَامَ فَطَافَ طَوَافاً آخَرَ قَبْلَ أَنْ یُصَلِّیَ الرَّکْعَتَیْنِ لِطَوَافِ الْفَرِیضَةِ فَقَالَ جَاهِلٌ قُلْتُ نَعَمْ قَالَ لَیْسَ عَلَیْهِ شَیْ‌ءٌ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المراد بالجاهل غیر 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سوی الإتیان بالصلاة من الکفّارة أو إعادة 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9" w:name="__RefHeading___Toc1506333_3830689328"/>
      <w:bookmarkStart w:id="4150" w:name="_Toc1871"/>
      <w:bookmarkEnd w:id="4149"/>
      <w:r>
        <w:rPr/>
        <w:t>8</w:t>
      </w:r>
      <w:r>
        <w:rPr>
          <w:rtl w:val="true"/>
        </w:rPr>
        <w:t xml:space="preserve">- </w:t>
      </w:r>
      <w:r>
        <w:rPr>
          <w:rtl w:val="true"/>
        </w:rPr>
        <w:t>حدیث</w:t>
      </w:r>
      <w:bookmarkEnd w:id="415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الْحُسَیْنِ زَعْلَانَ عَنِ الْحُسَیْنِ بْنِ بَشَّارٍ عَنْ هِشَامِ بْنِ الْمُثَنَّی وَ حَنَانٍ قَالا طُفْنَا بِالْبَیْتِ طَوَافَ النِّسَاءِ وَ نَسِینَا الرَّکْعَتَیْنِ فَلَمَّا صِرْنَا بِمِنًی ذَکَرْنَاهُمَا فَأَتَیْنَا أَبَا عَبْدِ اللَّهِ علیه السلام فَسَأَلْنَاهُ فَقَالَ صَلِّیَاهُمَا بِمِنًی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4151" w:name="pg13660_142444"/>
    </w:p>
    <w:p>
      <w:pPr>
        <w:pStyle w:val="Heading4"/>
        <w:numPr>
          <w:ilvl w:val="3"/>
          <w:numId w:val="1"/>
        </w:numPr>
        <w:rPr/>
      </w:pPr>
      <w:bookmarkStart w:id="4152" w:name="__RefHeading___Toc1506335_3830689328"/>
      <w:bookmarkStart w:id="4153" w:name="_Toc1872"/>
      <w:bookmarkEnd w:id="4151"/>
      <w:bookmarkEnd w:id="4152"/>
      <w:r>
        <w:rPr>
          <w:rtl w:val="true"/>
        </w:rPr>
        <w:t>بَابُ نَوَادِرِ الطَّوَافِ</w:t>
      </w:r>
      <w:bookmarkEnd w:id="4153"/>
    </w:p>
    <w:p>
      <w:pPr>
        <w:pStyle w:val="Heading5"/>
        <w:numPr>
          <w:ilvl w:val="4"/>
          <w:numId w:val="1"/>
        </w:numPr>
        <w:rPr/>
      </w:pPr>
      <w:bookmarkStart w:id="4154" w:name="__RefHeading___Toc1506337_3830689328"/>
      <w:bookmarkStart w:id="4155" w:name="_Toc1873"/>
      <w:bookmarkEnd w:id="4154"/>
      <w:r>
        <w:rPr/>
        <w:t>1</w:t>
      </w:r>
      <w:r>
        <w:rPr>
          <w:rtl w:val="true"/>
        </w:rPr>
        <w:t xml:space="preserve">- </w:t>
      </w:r>
      <w:r>
        <w:rPr>
          <w:rtl w:val="true"/>
        </w:rPr>
        <w:t>حدیث</w:t>
      </w:r>
      <w:bookmarkEnd w:id="4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هِلَالٍ عَنْ أَحْمَدَ بْنِ مُحَمَّدٍ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یُظْهِرُ الْقَائِمُ مِنَ الْعَدْلِ أَنْ یُنَادِیَ مُنَادِیهِ أَنْ یُسَلِّمَ صَاحِبُ النَّافِلَةِ لِصَاحِبِ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وَ الطَّوَافَ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6" w:name="__RefHeading___Toc1506339_3830689328"/>
      <w:bookmarkStart w:id="4157" w:name="_Toc1874"/>
      <w:bookmarkEnd w:id="4156"/>
      <w:r>
        <w:rPr/>
        <w:t>2</w:t>
      </w:r>
      <w:r>
        <w:rPr>
          <w:rtl w:val="true"/>
        </w:rPr>
        <w:t xml:space="preserve">- </w:t>
      </w:r>
      <w:r>
        <w:rPr>
          <w:rtl w:val="true"/>
        </w:rPr>
        <w:t>حدیث</w:t>
      </w:r>
      <w:bookmarkEnd w:id="41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الطَّوَافِ أَ یَکْتَفِی الرَّجُلُ بِإِحْصَاءِ صَاحِبِهِ فَقَالَ نَعَمْ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8" w:name="__RefHeading___Toc1506341_3830689328"/>
      <w:bookmarkStart w:id="4159" w:name="_Toc1875"/>
      <w:bookmarkEnd w:id="4158"/>
      <w:r>
        <w:rPr/>
        <w:t>3</w:t>
      </w:r>
      <w:r>
        <w:rPr>
          <w:rtl w:val="true"/>
        </w:rPr>
        <w:t xml:space="preserve">- </w:t>
      </w:r>
      <w:r>
        <w:rPr>
          <w:rtl w:val="true"/>
        </w:rPr>
        <w:t>حدیث</w:t>
      </w:r>
      <w:bookmarkEnd w:id="41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عَبْدِ الْکَرِیمِ بْنِ عَمْرٍو عَنْ أَیُّوبَ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الْقِرَاءَةُ وَ أَنَا أَطُوفُ أَفْضَلُ أَوْ أَذْکُرُ اللَّهَ تَبَارَکَ وَ تَعَالَی قَالَ الْقِرَاءَةُ قُلْتُ فَإِنْ مَرَّ بِسَجْدَةٍ وَ هُوَ یَطُوفُ قَالَ یُومِئُ بِرَأْسِهِ إِلَی الْکَعْبَةِ</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Heading5"/>
        <w:numPr>
          <w:ilvl w:val="4"/>
          <w:numId w:val="1"/>
        </w:numPr>
        <w:rPr/>
      </w:pPr>
      <w:bookmarkStart w:id="4160" w:name="__RefHeading___Toc1506343_3830689328"/>
      <w:bookmarkStart w:id="4161" w:name="_Toc1876"/>
      <w:bookmarkEnd w:id="4160"/>
      <w:r>
        <w:rPr/>
        <w:t>4</w:t>
      </w:r>
      <w:r>
        <w:rPr>
          <w:rtl w:val="true"/>
        </w:rPr>
        <w:t xml:space="preserve">- </w:t>
      </w:r>
      <w:r>
        <w:rPr>
          <w:rtl w:val="true"/>
        </w:rPr>
        <w:t>حدیث</w:t>
      </w:r>
      <w:bookmarkEnd w:id="41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عَنْ مُثَنًّی عَنْ زِیَادِ بْنِ یَحْیَی الْحَنْظَلِیِّ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تَطُوفَنَّ بِالْبَیْتِ وَ عَلَیْکَ بُرْطُلَةٌ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لا یجوز الطواف فیها و فی التهذیب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لبسها مکروه فی طواف الحجّ محرم فی طواف العمرة نظرا إلی تحریم تغطیة الرأس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62" w:name="pg13660_142445"/>
    </w:p>
    <w:p>
      <w:pPr>
        <w:pStyle w:val="Heading5"/>
        <w:numPr>
          <w:ilvl w:val="4"/>
          <w:numId w:val="1"/>
        </w:numPr>
        <w:rPr/>
      </w:pPr>
      <w:bookmarkStart w:id="4163" w:name="__RefHeading___Toc1506345_3830689328"/>
      <w:bookmarkStart w:id="4164" w:name="_Toc1877"/>
      <w:bookmarkEnd w:id="4162"/>
      <w:bookmarkEnd w:id="4163"/>
      <w:r>
        <w:rPr/>
        <w:t>5</w:t>
      </w:r>
      <w:r>
        <w:rPr>
          <w:rtl w:val="true"/>
        </w:rPr>
        <w:t xml:space="preserve">- </w:t>
      </w:r>
      <w:r>
        <w:rPr>
          <w:rtl w:val="true"/>
        </w:rPr>
        <w:t>حدیث</w:t>
      </w:r>
      <w:bookmarkEnd w:id="41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أَبَانٌ أَبَا عَبْدِ اللَّهِ علیه السلام أَ کَانَ لِرَسُولِ اللَّهِ صلی الله علیه و آله طَوَافٌ یُعْرَفُ بِهِ فَقَالَ کَانَ رَسُولُ اللَّهِ صلی الله علیه و آله یَطُوفُ بِاللَّیْلِ وَ النَّهَارِ عَشَرَةَ أَسَابِیعَ ثَلَاثَةً أَوَّلَ اللَّیْلِ وَ ثَلَاثَةً آخِرَ اللَّیْلِ وَ اثْنَیْنِ إِذَا أَصْبَحَ وَ اثْنَیْنِ بَعْدَ الظُّهْرِ وَ کَانَ فِیمَا بَیْنَ ذَلِکَ رَاحَتُهُ</w:t>
      </w:r>
      <w:r>
        <w:rPr>
          <w:rFonts w:eastAsia="Amiri" w:cs="Amiri" w:ascii="Amiri" w:hAnsi="Amiri"/>
          <w:color w:val="111111"/>
          <w:sz w:val="28"/>
          <w:szCs w:val="28"/>
          <w:rtl w:val="true"/>
          <w:lang w:bidi="ar-SA"/>
        </w:rPr>
        <w:t>.</w:t>
      </w:r>
    </w:p>
    <w:p>
      <w:pPr>
        <w:pStyle w:val="Heading5"/>
        <w:numPr>
          <w:ilvl w:val="4"/>
          <w:numId w:val="1"/>
        </w:numPr>
        <w:rPr/>
      </w:pPr>
      <w:bookmarkStart w:id="4165" w:name="__RefHeading___Toc1506347_3830689328"/>
      <w:bookmarkStart w:id="4166" w:name="_Toc1878"/>
      <w:bookmarkEnd w:id="4165"/>
      <w:r>
        <w:rPr/>
        <w:t>6</w:t>
      </w:r>
      <w:r>
        <w:rPr>
          <w:rtl w:val="true"/>
        </w:rPr>
        <w:t xml:space="preserve">- </w:t>
      </w:r>
      <w:r>
        <w:rPr>
          <w:rtl w:val="true"/>
        </w:rPr>
        <w:t>حدیث</w:t>
      </w:r>
      <w:bookmarkEnd w:id="41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عَلِیِّ بْنِ النُّعْمَانِ عَنْ دَاوُدَ بْنِ فَرْقَدٍ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 فَرْوَةَ </w:t>
      </w:r>
      <w:r>
        <w:rPr>
          <w:rStyle w:val="FootnoteAnchor"/>
          <w:rtl w:val="true"/>
        </w:rPr>
        <w:footnoteReference w:id="1212"/>
      </w:r>
      <w:r>
        <w:rPr>
          <w:rFonts w:ascii="Amiri" w:hAnsi="Amiri" w:eastAsia="Amiri" w:cs="Amiri"/>
          <w:color w:val="111111"/>
          <w:sz w:val="28"/>
          <w:sz w:val="28"/>
          <w:szCs w:val="28"/>
          <w:rtl w:val="true"/>
          <w:lang w:bidi="ar-SA"/>
        </w:rPr>
        <w:t>تَطُوفُ بِالْکَعْبَةِ عَلَیْهَا کِسَاءٌ مُتَنَکِّرَةً فَاسْتَلَمَتِ الْحَجَرَ بِیَدِهَا الْیُسْرَی فَقَالَ لَهَا رَجُلٌ مِمَّنْ یَطُوفُ یَا أَمَةَ اللَّهِ أَخْطَأْتِ السُّنَّةَ فَقَالَتْ إِنَّا لَأَغْنِیَاءُ عَنْ عِلْمِکَ</w:t>
      </w:r>
      <w:r>
        <w:rPr>
          <w:rFonts w:eastAsia="Amiri" w:cs="Amiri" w:ascii="Amiri" w:hAnsi="Amiri"/>
          <w:color w:val="111111"/>
          <w:sz w:val="28"/>
          <w:szCs w:val="28"/>
          <w:rtl w:val="true"/>
          <w:lang w:bidi="ar-SA"/>
        </w:rPr>
        <w:t>.</w:t>
      </w:r>
    </w:p>
    <w:p>
      <w:pPr>
        <w:pStyle w:val="Heading5"/>
        <w:numPr>
          <w:ilvl w:val="4"/>
          <w:numId w:val="1"/>
        </w:numPr>
        <w:rPr/>
      </w:pPr>
      <w:bookmarkStart w:id="4167" w:name="__RefHeading___Toc1506349_3830689328"/>
      <w:bookmarkStart w:id="4168" w:name="_Toc1879"/>
      <w:bookmarkEnd w:id="4167"/>
      <w:r>
        <w:rPr/>
        <w:t>7</w:t>
      </w:r>
      <w:r>
        <w:rPr>
          <w:rtl w:val="true"/>
        </w:rPr>
        <w:t xml:space="preserve">- </w:t>
      </w:r>
      <w:r>
        <w:rPr>
          <w:rtl w:val="true"/>
        </w:rPr>
        <w:t>حدیث</w:t>
      </w:r>
      <w:bookmarkEnd w:id="41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قَالَ قَالَ أَبُو الْحَسَنِ ع أَ تَدْرِی لِمَ سُمِّیَتِ الطَّائِفَ قُلْتُ لَا قَالَ إِنَّ إِبْرَاهِیمَ علیه السلام لَمَّا دَعَا رَبَّهُ أَنْ یَرْزُقَ أَهْلَهُ مِنَ الثَّمَرَاتِ قَطَعَ لَهُمْ قِطْعَةً مِنَ الْأُرْدُنِ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حَتَّی طَافَتْ بِالْبَیْتِ سَبْعاً ثُمَّ أَقَرَّهَا اللَّهُ فِی مَوْضِعِهَا وَ إِنَّمَا سُمِّیَتِ الطَّائِفَ لِلطَّوَافِ بِالْبَیْتِ</w:t>
      </w:r>
      <w:r>
        <w:rPr>
          <w:rFonts w:eastAsia="Amiri" w:cs="Amiri" w:ascii="Amiri" w:hAnsi="Amiri"/>
          <w:color w:val="111111"/>
          <w:sz w:val="28"/>
          <w:szCs w:val="28"/>
          <w:rtl w:val="true"/>
          <w:lang w:bidi="ar-SA"/>
        </w:rPr>
        <w:t>.</w:t>
      </w:r>
    </w:p>
    <w:p>
      <w:pPr>
        <w:pStyle w:val="Heading5"/>
        <w:numPr>
          <w:ilvl w:val="4"/>
          <w:numId w:val="1"/>
        </w:numPr>
        <w:rPr/>
      </w:pPr>
      <w:bookmarkStart w:id="4169" w:name="__RefHeading___Toc1506351_3830689328"/>
      <w:bookmarkStart w:id="4170" w:name="_Toc1880"/>
      <w:bookmarkEnd w:id="4169"/>
      <w:r>
        <w:rPr/>
        <w:t>8</w:t>
      </w:r>
      <w:r>
        <w:rPr>
          <w:rtl w:val="true"/>
        </w:rPr>
        <w:t xml:space="preserve">- </w:t>
      </w:r>
      <w:r>
        <w:rPr>
          <w:rtl w:val="true"/>
        </w:rPr>
        <w:t>حدیث</w:t>
      </w:r>
      <w:bookmarkEnd w:id="41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إِنِّی أَکُونُ فِی الْمَسْجِدِ الْحَرَامِ وَ أَنْظُرُ إِلَی النَّاسِ یَطُوفُونَ بِالْبَیْتِ وَ أَنَا قَاعِدٌ فَأَغْتَمُّ لِذَلِکَ فَقَالَ یَا زِیَادُ لَا عَلَیْکَ فَإِنَّ الْمُؤْمِنَ إِذَا خَرَجَ مِنْ بَیْتِهِ یَؤُمُّ الْحَجَّ لَا یَزَالُ فِی طَوَافٍ وَ سَعْیٍ حَتَّی یَرْجِعَ</w:t>
      </w:r>
      <w:r>
        <w:rPr>
          <w:rFonts w:eastAsia="Amiri" w:cs="Amiri" w:ascii="Amiri" w:hAnsi="Amiri"/>
          <w:color w:val="111111"/>
          <w:sz w:val="28"/>
          <w:szCs w:val="28"/>
          <w:rtl w:val="true"/>
          <w:lang w:bidi="ar-SA"/>
        </w:rPr>
        <w:t>.</w:t>
      </w:r>
    </w:p>
    <w:p>
      <w:pPr>
        <w:pStyle w:val="Heading5"/>
        <w:numPr>
          <w:ilvl w:val="4"/>
          <w:numId w:val="1"/>
        </w:numPr>
        <w:rPr/>
      </w:pPr>
      <w:bookmarkStart w:id="4171" w:name="__RefHeading___Toc1506353_3830689328"/>
      <w:bookmarkStart w:id="4172" w:name="_Toc1881"/>
      <w:bookmarkEnd w:id="4171"/>
      <w:r>
        <w:rPr/>
        <w:t>9</w:t>
      </w:r>
      <w:r>
        <w:rPr>
          <w:rtl w:val="true"/>
        </w:rPr>
        <w:t xml:space="preserve">- </w:t>
      </w:r>
      <w:r>
        <w:rPr>
          <w:rtl w:val="true"/>
        </w:rPr>
        <w:t>حدیث</w:t>
      </w:r>
      <w:bookmarkEnd w:id="417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هَیْثَمٍ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کَانَتْ مَعَهُ صَاحِبَةٌ لَا تَسْتَطِیعُ الْقِیَامَ عَلَی رِجْلِهَا فَحَمَلَهَا زَوْجُهَا فِی مَحْمِلٍ فَطَافَ بِهَا طَوَافَ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بِالْبَیْتِ وَ بِالصَّفَا وَ الْمَرْوَةِ أَ یُجْزِئُهُ ذَلِکَ الطَّوَافُ عَنْ نَفْسِهِ طَوَافُهُ بِهَا فَقَالَ إِیهاً اللَّهِ إِذاً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4173" w:name="pg13660_142446"/>
    </w:p>
    <w:p>
      <w:pPr>
        <w:pStyle w:val="Heading5"/>
        <w:numPr>
          <w:ilvl w:val="4"/>
          <w:numId w:val="1"/>
        </w:numPr>
        <w:rPr/>
      </w:pPr>
      <w:bookmarkStart w:id="4174" w:name="__RefHeading___Toc1506355_3830689328"/>
      <w:bookmarkStart w:id="4175" w:name="_Toc1882"/>
      <w:bookmarkEnd w:id="4173"/>
      <w:bookmarkEnd w:id="4174"/>
      <w:r>
        <w:rPr/>
        <w:t>10</w:t>
      </w:r>
      <w:r>
        <w:rPr>
          <w:rtl w:val="true"/>
        </w:rPr>
        <w:t xml:space="preserve">- </w:t>
      </w:r>
      <w:r>
        <w:rPr>
          <w:rtl w:val="true"/>
        </w:rPr>
        <w:t>حدیث</w:t>
      </w:r>
      <w:bookmarkEnd w:id="417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مُحَمَّدِ بْنِ أَبِی حَمْزَةَ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الطَّوَافَ وَ أَنْتَ تَشْتَهِیهِ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6" w:name="__RefHeading___Toc1506357_3830689328"/>
      <w:bookmarkStart w:id="4177" w:name="_Toc1883"/>
      <w:bookmarkEnd w:id="4176"/>
      <w:r>
        <w:rPr/>
        <w:t>11</w:t>
      </w:r>
      <w:r>
        <w:rPr>
          <w:rtl w:val="true"/>
        </w:rPr>
        <w:t xml:space="preserve">- </w:t>
      </w:r>
      <w:r>
        <w:rPr>
          <w:rtl w:val="true"/>
        </w:rPr>
        <w:t>حدیث</w:t>
      </w:r>
      <w:bookmarkEnd w:id="417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الْعَبَّاسِ بْنِ مَعْرُوفٍ عَنْ مُوسَی بْنِ عِیسَی الْیَعْقُوبِیِّ عَنْ مُحَمَّدِ بْنِ مُیَسِّرٍ عَنْ أَبِی الْجَهْمِ عَنْ أَبِی عَبْدِ اللَّهِ عَنْ آبَائِهِ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نَذَرَتْ أَنْ تَطُوفَ عَلَی أَرْبَعٍ قَالَ تَطُوفُ أُسْبُوعاً لِیَدَیْهَا وَ أُسْبُوعاً لِرِجْلَیْهَا</w:t>
      </w:r>
      <w:r>
        <w:rPr>
          <w:rFonts w:eastAsia="Amiri" w:cs="Amiri" w:ascii="Amiri" w:hAnsi="Amiri"/>
          <w:color w:val="111111"/>
          <w:sz w:val="28"/>
          <w:szCs w:val="28"/>
          <w:rtl w:val="true"/>
          <w:lang w:bidi="ar-SA"/>
        </w:rPr>
        <w:t>.</w:t>
      </w:r>
    </w:p>
    <w:p>
      <w:pPr>
        <w:pStyle w:val="Heading5"/>
        <w:numPr>
          <w:ilvl w:val="4"/>
          <w:numId w:val="1"/>
        </w:numPr>
        <w:rPr/>
      </w:pPr>
      <w:bookmarkStart w:id="4178" w:name="__RefHeading___Toc1506359_3830689328"/>
      <w:bookmarkStart w:id="4179" w:name="_Toc1884"/>
      <w:bookmarkEnd w:id="4178"/>
      <w:r>
        <w:rPr/>
        <w:t>12</w:t>
      </w:r>
      <w:r>
        <w:rPr>
          <w:rtl w:val="true"/>
        </w:rPr>
        <w:t xml:space="preserve">- </w:t>
      </w:r>
      <w:r>
        <w:rPr>
          <w:rtl w:val="true"/>
        </w:rPr>
        <w:t>حدیث</w:t>
      </w:r>
      <w:bookmarkEnd w:id="417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Style w:val="FootnoteAnchor"/>
          <w:rtl w:val="true"/>
        </w:rPr>
        <w:footnoteReference w:id="1216"/>
      </w:r>
      <w:r>
        <w:rPr>
          <w:rFonts w:ascii="Amiri" w:hAnsi="Amiri" w:eastAsia="Amiri" w:cs="Amiri"/>
          <w:color w:val="111111"/>
          <w:sz w:val="28"/>
          <w:sz w:val="28"/>
          <w:szCs w:val="28"/>
          <w:rtl w:val="true"/>
          <w:lang w:bidi="ar-SA"/>
        </w:rPr>
        <w:t xml:space="preserve">عَنْ ثَلَاثَةٍ دَخَلُوا فِی الطَّوَافِ فَقَالَ وَاحِدٌ مِنْهُمْ لِصَاحِبِهِ تَحَفَّظُوا الطَّوَافَ فَلَمَّا ظَنُّوا أَنَّهُمْ قَدْ فَرَغُوا قَالَ وَاحِدٌ مَعِی سِتَّةُ أَشْوَاطٍ قَالَ إِنْ شَکُّوا کُلُّهُمْ فَلْیَسْتَأْنِفُوا </w:t>
      </w:r>
      <w:r>
        <w:rPr>
          <w:rStyle w:val="FootnoteAnchor"/>
          <w:rtl w:val="true"/>
        </w:rPr>
        <w:footnoteReference w:id="1217"/>
      </w:r>
      <w:r>
        <w:rPr>
          <w:rFonts w:ascii="Amiri" w:hAnsi="Amiri" w:eastAsia="Amiri" w:cs="Amiri"/>
          <w:color w:val="111111"/>
          <w:sz w:val="28"/>
          <w:sz w:val="28"/>
          <w:szCs w:val="28"/>
          <w:rtl w:val="true"/>
          <w:lang w:bidi="ar-SA"/>
        </w:rPr>
        <w:t>وَ إِنْ لَمْ یَشُکُّوا وَ عَلِمَ کُلُّ وَاحِدٍ مِنْهُمْ مَا فِی یَدِهِ فَلْیَبْنُوا</w:t>
      </w:r>
      <w:r>
        <w:rPr>
          <w:rFonts w:eastAsia="Amiri" w:cs="Amiri" w:ascii="Amiri" w:hAnsi="Amiri"/>
          <w:color w:val="111111"/>
          <w:sz w:val="28"/>
          <w:szCs w:val="28"/>
          <w:rtl w:val="true"/>
          <w:lang w:bidi="ar-SA"/>
        </w:rPr>
        <w:t>.</w:t>
      </w:r>
    </w:p>
    <w:p>
      <w:pPr>
        <w:pStyle w:val="Heading5"/>
        <w:numPr>
          <w:ilvl w:val="4"/>
          <w:numId w:val="1"/>
        </w:numPr>
        <w:rPr/>
      </w:pPr>
      <w:bookmarkStart w:id="4180" w:name="__RefHeading___Toc1506361_3830689328"/>
      <w:bookmarkStart w:id="4181" w:name="_Toc1885"/>
      <w:bookmarkEnd w:id="4180"/>
      <w:r>
        <w:rPr/>
        <w:t>13</w:t>
      </w:r>
      <w:r>
        <w:rPr>
          <w:rtl w:val="true"/>
        </w:rPr>
        <w:t xml:space="preserve">- </w:t>
      </w:r>
      <w:r>
        <w:rPr>
          <w:rtl w:val="true"/>
        </w:rPr>
        <w:t>حدیث</w:t>
      </w:r>
      <w:bookmarkEnd w:id="418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 فِی الْمَرْأَةِ تَطُوفُ بِالصَّبِیِّ وَ تَسْعَی بِهِ هَلْ یُجْزِئُ ذَلِکَ عَنْهَا وَ عَنِ الصَّبِیِّ فَقَالَ نَعَمْ</w:t>
      </w:r>
      <w:r>
        <w:rPr>
          <w:rFonts w:eastAsia="Amiri" w:cs="Amiri" w:ascii="Amiri" w:hAnsi="Amiri"/>
          <w:color w:val="111111"/>
          <w:sz w:val="28"/>
          <w:szCs w:val="28"/>
          <w:rtl w:val="true"/>
          <w:lang w:bidi="ar-SA"/>
        </w:rPr>
        <w:t>.</w:t>
      </w:r>
    </w:p>
    <w:p>
      <w:pPr>
        <w:pStyle w:val="Heading5"/>
        <w:numPr>
          <w:ilvl w:val="4"/>
          <w:numId w:val="1"/>
        </w:numPr>
        <w:rPr/>
      </w:pPr>
      <w:bookmarkStart w:id="4182" w:name="__RefHeading___Toc1506363_3830689328"/>
      <w:bookmarkStart w:id="4183" w:name="_Toc1886"/>
      <w:bookmarkEnd w:id="4182"/>
      <w:r>
        <w:rPr/>
        <w:t>14</w:t>
      </w:r>
      <w:r>
        <w:rPr>
          <w:rtl w:val="true"/>
        </w:rPr>
        <w:t xml:space="preserve">- </w:t>
      </w:r>
      <w:r>
        <w:rPr>
          <w:rtl w:val="true"/>
        </w:rPr>
        <w:t>حدیث</w:t>
      </w:r>
      <w:bookmarkEnd w:id="418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یُسْتَحَبُّ أَنْ تَطُوفَ ثَلَاثَمِائَةٍ وَ سِتِّینَ أُسْبُوعاً عَدَدَ أَیَّامِ السَّنَةِ فَإِنْ لَمْ تَسْتَطِعْ فَثَلَاثَمِائَةٍ وَ سِتِّینَ شَوْطاً فَإِنْ لَمْ تَسْتَطِعْ فَمَا قَدَرْتَ عَلَیْهِ مِنَ الطَّوَافِ</w:t>
      </w:r>
      <w:r>
        <w:rPr>
          <w:rFonts w:eastAsia="Amiri" w:cs="Amiri" w:ascii="Amiri" w:hAnsi="Amiri"/>
          <w:color w:val="111111"/>
          <w:sz w:val="28"/>
          <w:szCs w:val="28"/>
          <w:rtl w:val="true"/>
          <w:lang w:bidi="ar-SA"/>
        </w:rPr>
        <w:t>.</w:t>
      </w:r>
    </w:p>
    <w:p>
      <w:pPr>
        <w:pStyle w:val="Heading5"/>
        <w:numPr>
          <w:ilvl w:val="4"/>
          <w:numId w:val="1"/>
        </w:numPr>
        <w:rPr/>
      </w:pPr>
      <w:bookmarkStart w:id="4184" w:name="__RefHeading___Toc1506365_3830689328"/>
      <w:bookmarkStart w:id="4185" w:name="_Toc1887"/>
      <w:bookmarkEnd w:id="4184"/>
      <w:r>
        <w:rPr/>
        <w:t>15</w:t>
      </w:r>
      <w:r>
        <w:rPr>
          <w:rtl w:val="true"/>
        </w:rPr>
        <w:t xml:space="preserve">- </w:t>
      </w:r>
      <w:r>
        <w:rPr>
          <w:rtl w:val="true"/>
        </w:rPr>
        <w:t>حدیث</w:t>
      </w:r>
      <w:bookmarkEnd w:id="418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نَشْرَبُ وَ نَحْنُ فِی الطَّوَافِ قَالَ نَعَمْ</w:t>
      </w:r>
      <w:r>
        <w:rPr>
          <w:rFonts w:eastAsia="Amiri" w:cs="Amiri" w:ascii="Amiri" w:hAnsi="Amiri"/>
          <w:color w:val="111111"/>
          <w:sz w:val="28"/>
          <w:szCs w:val="28"/>
          <w:rtl w:val="true"/>
          <w:lang w:bidi="ar-SA"/>
        </w:rPr>
        <w:t>.</w:t>
      </w:r>
    </w:p>
    <w:p>
      <w:pPr>
        <w:pStyle w:val="Heading5"/>
        <w:numPr>
          <w:ilvl w:val="4"/>
          <w:numId w:val="1"/>
        </w:numPr>
        <w:rPr/>
      </w:pPr>
      <w:bookmarkStart w:id="4186" w:name="__RefHeading___Toc1506367_3830689328"/>
      <w:bookmarkStart w:id="4187" w:name="_Toc1888"/>
      <w:bookmarkEnd w:id="4186"/>
      <w:r>
        <w:rPr/>
        <w:t>16</w:t>
      </w:r>
      <w:r>
        <w:rPr>
          <w:rtl w:val="true"/>
        </w:rPr>
        <w:t xml:space="preserve">- </w:t>
      </w:r>
      <w:r>
        <w:rPr>
          <w:rtl w:val="true"/>
        </w:rPr>
        <w:t>حدیث</w:t>
      </w:r>
      <w:bookmarkEnd w:id="418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عَبْدِ اللَّهِ بْنِ یَحْیَی الْکَاهِلِیِّ قَالَ سَمِعْتُ أَبَا عَبْدِ اللَّهِ علیه السلام یَقُولُ طَافَ رَسُولُ اللَّهِ صلی الله علیه و آله عَلَی نَاقَتِهِ الْعَضْبَاءِ وَ جَعَلَ یَسْتَلِمُ الْأَرْکَانَ بِمِحْجَنِهِ وَ یُقَبِّلُ الْمِحْجَنَ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8" w:name="__RefHeading___Toc1506369_3830689328"/>
      <w:bookmarkStart w:id="4189" w:name="_Toc1889"/>
      <w:bookmarkEnd w:id="4188"/>
      <w:r>
        <w:rPr/>
        <w:t>17</w:t>
      </w:r>
      <w:r>
        <w:rPr>
          <w:rtl w:val="true"/>
        </w:rPr>
        <w:t xml:space="preserve">- </w:t>
      </w:r>
      <w:r>
        <w:rPr>
          <w:rtl w:val="true"/>
        </w:rPr>
        <w:t>حدیث</w:t>
      </w:r>
      <w:bookmarkEnd w:id="418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بَعْضِ أَصْحَابِهِ عَنْ أَبِی عَبْدِ اللَّهِ علیه السلام قَالَ</w:t>
      </w:r>
      <w:r>
        <w:rPr>
          <w:rFonts w:eastAsia="Amiri" w:cs="Amiri" w:ascii="Amiri" w:hAnsi="Amiri"/>
          <w:color w:val="111111"/>
          <w:sz w:val="28"/>
          <w:szCs w:val="28"/>
          <w:rtl w:val="true"/>
          <w:lang w:bidi="ar-SA"/>
        </w:rPr>
        <w:t xml:space="preserve">: . </w:t>
      </w:r>
      <w:bookmarkStart w:id="4190" w:name="pg13660_142447"/>
    </w:p>
    <w:p>
      <w:pPr>
        <w:pStyle w:val="BookText"/>
        <w:rPr/>
      </w:pPr>
      <w:bookmarkEnd w:id="4190"/>
      <w:r>
        <w:rPr>
          <w:rFonts w:ascii="Amiri" w:hAnsi="Amiri" w:eastAsia="Amiri" w:cs="Amiri"/>
          <w:color w:val="111111"/>
          <w:sz w:val="28"/>
          <w:sz w:val="28"/>
          <w:szCs w:val="28"/>
          <w:rtl w:val="true"/>
          <w:lang w:bidi="ar-SA"/>
        </w:rPr>
        <w:t xml:space="preserve">طَوَافٌ فِی الْعَشْرِ </w:t>
      </w:r>
      <w:r>
        <w:rPr>
          <w:rStyle w:val="FootnoteAnchor"/>
          <w:rtl w:val="true"/>
        </w:rPr>
        <w:footnoteReference w:id="1219"/>
      </w:r>
      <w:r>
        <w:rPr>
          <w:rFonts w:ascii="Amiri" w:hAnsi="Amiri" w:eastAsia="Amiri" w:cs="Amiri"/>
          <w:color w:val="111111"/>
          <w:sz w:val="28"/>
          <w:sz w:val="28"/>
          <w:szCs w:val="28"/>
          <w:rtl w:val="true"/>
          <w:lang w:bidi="ar-SA"/>
        </w:rPr>
        <w:t>أَفْضَلُ مِنْ سَبْعِینَ طَوَافاً فِی الْحَجِّ</w:t>
      </w:r>
      <w:r>
        <w:rPr>
          <w:rFonts w:eastAsia="Amiri" w:cs="Amiri" w:ascii="Amiri" w:hAnsi="Amiri"/>
          <w:color w:val="111111"/>
          <w:sz w:val="28"/>
          <w:szCs w:val="28"/>
          <w:rtl w:val="true"/>
          <w:lang w:bidi="ar-SA"/>
        </w:rPr>
        <w:t>.</w:t>
      </w:r>
    </w:p>
    <w:p>
      <w:pPr>
        <w:pStyle w:val="Heading5"/>
        <w:numPr>
          <w:ilvl w:val="4"/>
          <w:numId w:val="1"/>
        </w:numPr>
        <w:rPr/>
      </w:pPr>
      <w:bookmarkStart w:id="4191" w:name="__RefHeading___Toc1506371_3830689328"/>
      <w:bookmarkStart w:id="4192" w:name="_Toc1890"/>
      <w:bookmarkEnd w:id="4191"/>
      <w:r>
        <w:rPr/>
        <w:t>18</w:t>
      </w:r>
      <w:r>
        <w:rPr>
          <w:rtl w:val="true"/>
        </w:rPr>
        <w:t xml:space="preserve">- </w:t>
      </w:r>
      <w:r>
        <w:rPr>
          <w:rtl w:val="true"/>
        </w:rPr>
        <w:t>حدیث</w:t>
      </w:r>
      <w:bookmarkEnd w:id="419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صَلَوَاتُ اللَّهِ عَلَیْهِ فِی امْرَأَةٍ نَذَرَتْ أَنْ تَطُوفَ عَلَی أَرْبَعٍ فَقَالَ تَطُوفُ أُسْبُوعاً لِیَدَیْهَا وَ أُسْبُوعاً لِرِجْلَیْهَا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3" w:name="__RefHeading___Toc1506373_3830689328"/>
      <w:bookmarkStart w:id="4194" w:name="_Toc1891"/>
      <w:bookmarkEnd w:id="4193"/>
      <w:r>
        <w:rPr>
          <w:rtl w:val="true"/>
        </w:rPr>
        <w:t>بَابُ اسْتِلَامِ الْحَجَرِ بَعْدَ الرَّکْعَتَیْنِ وَ شُرْبِ مَاءِ زَمْزَمَ قَبْلَ الْخُرُوجِ إِلَی الصَّفَا وَ الْمَرْوَةِ</w:t>
      </w:r>
      <w:bookmarkEnd w:id="4194"/>
    </w:p>
    <w:p>
      <w:pPr>
        <w:pStyle w:val="Heading5"/>
        <w:numPr>
          <w:ilvl w:val="4"/>
          <w:numId w:val="1"/>
        </w:numPr>
        <w:rPr/>
      </w:pPr>
      <w:bookmarkStart w:id="4195" w:name="__RefHeading___Toc1506375_3830689328"/>
      <w:bookmarkStart w:id="4196" w:name="_Toc1892"/>
      <w:bookmarkEnd w:id="4195"/>
      <w:r>
        <w:rPr/>
        <w:t>1</w:t>
      </w:r>
      <w:r>
        <w:rPr>
          <w:rtl w:val="true"/>
        </w:rPr>
        <w:t xml:space="preserve">- </w:t>
      </w:r>
      <w:r>
        <w:rPr>
          <w:rtl w:val="true"/>
        </w:rPr>
        <w:t>حدیث</w:t>
      </w:r>
      <w:bookmarkEnd w:id="4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الرَّکْعَتَیْنِ فَائْتِ الْحَجَرَ الْأَسْوَدَ وَ قَبِّلْهُ وَ اسْتَلِمْهُ أَوْ أَشِرْ إِلَیْهِ فَإِنَّهُ لَا بُدَّ مِنْ ذَلِکَ وَ قَالَ إِنْ قَدَرْتَ أَنْ تَشْرَبَ مِنْ مَاءِ زَمْزَمَ قَبْلَ أَنْ تَخْرُجَ إِلَی الصَّفَا فَافْعَلْ وَ تَقُولُ حِینَ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وَ رِزْقاً وَاسِعاً وَ شِفَاءً مِنْ کُلِّ دَاءٍ وَ سُقْمٍ قَالَ وَ بَلَغَنَا أَنَّ رَسُولَ اللَّهِ صلی الله علیه و آله قَالَ حِینَ نَظَرَ إِلَی زَمْزَمَ لَوْ لَا أَنِّی أَشُقُّ عَلَی أُمَّتِی لَأَخَذْتُ مِنْهُ ذَنُوباً أَوْ ذَنُوبَیْنِ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7" w:name="__RefHeading___Toc1506377_3830689328"/>
      <w:bookmarkStart w:id="4198" w:name="_Toc1893"/>
      <w:bookmarkEnd w:id="4197"/>
      <w:r>
        <w:rPr/>
        <w:t>2</w:t>
      </w:r>
      <w:r>
        <w:rPr>
          <w:rtl w:val="true"/>
        </w:rPr>
        <w:t xml:space="preserve">- </w:t>
      </w:r>
      <w:r>
        <w:rPr>
          <w:rtl w:val="true"/>
        </w:rPr>
        <w:t>حدیث</w:t>
      </w:r>
      <w:bookmarkEnd w:id="41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الرَّجُلُ مِنْ طَوَافِهِ وَ صَلَّی رَکْعَتَیْنِ فَلْیَأْتِ زَمْزَمَ وَ لْیَسْتَقِ مِنْهُ ذَنُوباً أَوْ ذَنُوبَیْنِ وَ لْیَشْرَبْ مِنْهُ وَ</w:t>
      </w:r>
    </w:p>
    <w:p>
      <w:pPr>
        <w:pStyle w:val="BookText"/>
        <w:rPr/>
      </w:pPr>
      <w:r>
        <w:rPr>
          <w:rFonts w:ascii="Amiri" w:hAnsi="Amiri" w:eastAsia="Amiri" w:cs="Amiri"/>
          <w:color w:val="111111"/>
          <w:sz w:val="28"/>
          <w:sz w:val="28"/>
          <w:szCs w:val="28"/>
          <w:rtl w:val="true"/>
          <w:lang w:bidi="ar-SA"/>
        </w:rPr>
        <w:t>لِیَصُبَّ عَلَی رَأْسِهِ وَ ظَهْرِهِ وَ بَطْنِهِ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 رِزْقاً وَاسِعاً وَ شِفَاءً مِنْ کُلِّ دَاءٍ وَ سُقْمٍ ثُمَّ یَعُودُ إِلَی الْحَجَرِ الْأَسْوَدِ</w:t>
      </w:r>
      <w:r>
        <w:rPr>
          <w:rFonts w:eastAsia="Amiri" w:cs="Amiri" w:ascii="Amiri" w:hAnsi="Amiri"/>
          <w:color w:val="111111"/>
          <w:sz w:val="28"/>
          <w:szCs w:val="28"/>
          <w:rtl w:val="true"/>
          <w:lang w:bidi="ar-SA"/>
        </w:rPr>
        <w:t>.</w:t>
      </w:r>
    </w:p>
    <w:p>
      <w:pPr>
        <w:pStyle w:val="Heading5"/>
        <w:numPr>
          <w:ilvl w:val="4"/>
          <w:numId w:val="1"/>
        </w:numPr>
        <w:rPr/>
      </w:pPr>
      <w:bookmarkStart w:id="4199" w:name="__RefHeading___Toc1506379_3830689328"/>
      <w:bookmarkStart w:id="4200" w:name="_Toc1894"/>
      <w:bookmarkEnd w:id="4199"/>
      <w:r>
        <w:rPr/>
        <w:t>3</w:t>
      </w:r>
      <w:r>
        <w:rPr>
          <w:rtl w:val="true"/>
        </w:rPr>
        <w:t xml:space="preserve">- </w:t>
      </w:r>
      <w:r>
        <w:rPr>
          <w:rtl w:val="true"/>
        </w:rPr>
        <w:t>حدیث</w:t>
      </w:r>
      <w:bookmarkEnd w:id="420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w:t>
      </w:r>
      <w:r>
        <w:rPr>
          <w:rFonts w:eastAsia="Amiri" w:cs="Amiri" w:ascii="Amiri" w:hAnsi="Amiri"/>
          <w:color w:val="111111"/>
          <w:sz w:val="28"/>
          <w:szCs w:val="28"/>
          <w:rtl w:val="true"/>
          <w:lang w:bidi="ar-SA"/>
        </w:rPr>
        <w:t xml:space="preserve">) </w:t>
      </w:r>
      <w:bookmarkStart w:id="4201" w:name="pg13660_142448"/>
    </w:p>
    <w:p>
      <w:pPr>
        <w:pStyle w:val="BookText"/>
        <w:rPr/>
      </w:pPr>
      <w:bookmarkEnd w:id="4201"/>
      <w:r>
        <w:rPr>
          <w:rFonts w:ascii="Amiri" w:hAnsi="Amiri" w:eastAsia="Amiri" w:cs="Amiri"/>
          <w:color w:val="111111"/>
          <w:sz w:val="28"/>
          <w:sz w:val="28"/>
          <w:szCs w:val="28"/>
          <w:rtl w:val="true"/>
          <w:lang w:bidi="ar-SA"/>
        </w:rPr>
        <w:t>الثَّانِیَ علیه السلام لَیْلَةَ الزِّیَارَةِ طَافَ طَوَافَ النِّسَاءِ وَ صَلَّی خَلْفَ الْمَقَامِ ثُمَّ دَخَلَ زَمْزَمَ فَاسْتَقَی مِنْهَا بِیَدِهِ بِالدَّلْوِ الَّذِی یَلِی الْحَجَرَ وَ شَرِبَ مِنْهُ وَ صَبَّ عَلَی بَعْضِ جَسَدِهِ ثُمَّ اطَّلَعَ فِی زَمْزَمَ مَرَّتَیْنِ وَ أَخْبَرَنِی بَعْضُ أَصْحَابِنَا أَنَّهُ رَآهُ بَعْدَ ذَلِکَ بِسَنَةٍ فَعَلَ مِثْلَ ذَلِکَ</w:t>
      </w:r>
      <w:r>
        <w:rPr>
          <w:rFonts w:eastAsia="Amiri" w:cs="Amiri" w:ascii="Amiri" w:hAnsi="Amiri"/>
          <w:color w:val="111111"/>
          <w:sz w:val="28"/>
          <w:szCs w:val="28"/>
          <w:rtl w:val="true"/>
          <w:lang w:bidi="ar-SA"/>
        </w:rPr>
        <w:t>.</w:t>
      </w:r>
    </w:p>
    <w:p>
      <w:pPr>
        <w:pStyle w:val="Heading4"/>
        <w:numPr>
          <w:ilvl w:val="3"/>
          <w:numId w:val="1"/>
        </w:numPr>
        <w:rPr/>
      </w:pPr>
      <w:bookmarkStart w:id="4202" w:name="__RefHeading___Toc1506381_3830689328"/>
      <w:bookmarkStart w:id="4203" w:name="_Toc1895"/>
      <w:bookmarkEnd w:id="4202"/>
      <w:r>
        <w:rPr>
          <w:rtl w:val="true"/>
        </w:rPr>
        <w:t>بَابُ الْوُقُوفِ عَلَی الصَّفَا وَ الدُّعَاءِ</w:t>
      </w:r>
      <w:bookmarkEnd w:id="4203"/>
    </w:p>
    <w:p>
      <w:pPr>
        <w:pStyle w:val="Heading5"/>
        <w:numPr>
          <w:ilvl w:val="4"/>
          <w:numId w:val="1"/>
        </w:numPr>
        <w:rPr/>
      </w:pPr>
      <w:bookmarkStart w:id="4204" w:name="__RefHeading___Toc1506383_3830689328"/>
      <w:bookmarkStart w:id="4205" w:name="_Toc1896"/>
      <w:bookmarkEnd w:id="4204"/>
      <w:r>
        <w:rPr/>
        <w:t>1</w:t>
      </w:r>
      <w:r>
        <w:rPr>
          <w:rtl w:val="true"/>
        </w:rPr>
        <w:t xml:space="preserve">- </w:t>
      </w:r>
      <w:r>
        <w:rPr>
          <w:rtl w:val="true"/>
        </w:rPr>
        <w:t>حدیث</w:t>
      </w:r>
      <w:bookmarkEnd w:id="420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عَنِ ابْنِ أَبِی عُمَیْرٍ عَنْ مُعَاوِیَةَ بْنِ عَمَّارٍ عَنْ أَبِی عَبْدِ اللَّهِ ع أَنَّ رَسُولَ اللَّهِ صلی الله علیه و آله حِینَ فَرَغَ مِنْ طَوَافِهِ وَ رَکْعَتَیْهِ قَالَ أَبْدَأُ بِمَا بَدَأَ اللَّهُ عَزَّ وَ جَلَّ بِهِ مِنْ إِتْیَانِ الصَّفَا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1222"/>
      </w:r>
      <w:r>
        <w:rPr>
          <w:rFonts w:ascii="Amiri" w:hAnsi="Amiri" w:eastAsia="Amiri" w:cs="Amiri"/>
          <w:color w:val="111111"/>
          <w:sz w:val="28"/>
          <w:sz w:val="28"/>
          <w:szCs w:val="28"/>
          <w:rtl w:val="true"/>
          <w:lang w:bidi="ar-SA"/>
        </w:rPr>
        <w:t>قَالَ أَبُو عَبْدِ اللَّهِ علیه السلام ثُمَّ اخْرُجْ إِلَی الصَّفَا مِنَ الْبَابِ الَّذِی خَرَجَ مِنْهُ رَسُولُ اللَّهِ صلی الله علیه و آله وَ هُوَ الْبَابُ الَّذِی یُقَابِلُ الْحَجَرَ الْأَسْوَدَ حَتَّی تَقْطَعَ الْوَادِیَ وَ عَلَیْکَ السَّکِینَةَ وَ الْوَقَارَ فَاصْعَدْ عَلَی الصَّفَا حَتَّی تَنْظُرَ إِلَی الْبَیْتِ وَ تَسْتَقْبِلَ الرُّکْنَ الَّذِی فِیهِ الْحَجَرُ الْأَسْوَدُ وَ احْمَدِ اللَّهَ وَ أَثْنِ عَلَیْهِ ثُمَّ اذْکُرْ مِنْ آلَائِهِ وَ بَلَائِهِ وَ حُسْنِ مَا صَنَعَ إِلَیْکَ مَا قَدَرْتَ عَلَی ذِکْرِهِ ثُمَّ کَبِّرِ اللَّهَ سَبْعاً وَ احْمَدْهُ سَبْعاً وَ هَلِّلْهُ سَبْعاً وَ قُلْ 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حَیٌّ لَا یَمُوتُ وَ هُوَ عَلی کُلِّ شَیْ‌ءٍ قَدِیرٌ ثَلَاثَ مَرَّاتٍ ثُمَّ صَلِّ عَلَی النَّبِیِّ صلی الله علیه و آله وَ قُلِ اللَّهُ أَکْبَرُ عَلَی مَا هَدَانَا وَ الْحَمْدُ لِلَّهِ عَلَی مَا أَوْلَانَا وَ الْحَمْدُ لِلَّهِ الْحَیِّ الْقَیُّومِ وَ الْحَمْدُ لِلَّهِ الْحَیِّ الدَّائِمِ ثَلَاثَ مَرَّاتٍ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 لَا نَعْبُدُ إِلَّا إِیَّاهُ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اللَّهُمَّ إِنِّی أَسْأَلُکَ الْعَفْوَ وَ الْعَافِیَةَ وَ الْیَقِینَ فِی الدُّنْیَا وَ الْآخِرَةِ ثَلَاثَ مَرَّاتٍ اللَّهُمَ آتِنا فِی الدُّنْیا حَسَنَةً وَ فِی الْآخِرَةِ حَسَنَةً وَ قِنا عَذابَ النَّارِ ثَلَاثَ مَرَّاتٍ ثُمَّ کَبِّرِ اللَّهَ مِائَةَ مَرَّةٍ وَ هَلِّلْ مِائَةَ مَرَّةٍ وَ احْمَدْ مِائَةَ مَرَّةٍ وَ سَبِّحْ مِائَةَ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أَنْجَزَ وَعْدَهُ وَ نَصَرَ عَبْدَهُ وَ غَلَبَ الْأَحْزَابَ وَحْدَهُ فَ لَهُ الْمُلْکُ وَ لَهُ الْحَمْدُ وَحْدَهُ وَحْدَهُ اللَّهُمَّ بَارِکْ لِی فِی الْمَوْتِ وَ</w:t>
      </w:r>
      <w:r>
        <w:rPr>
          <w:rFonts w:eastAsia="Amiri" w:cs="Amiri" w:ascii="Amiri" w:hAnsi="Amiri"/>
          <w:color w:val="111111"/>
          <w:sz w:val="28"/>
          <w:szCs w:val="28"/>
          <w:rtl w:val="true"/>
          <w:lang w:bidi="ar-SA"/>
        </w:rPr>
        <w:t xml:space="preserve">. </w:t>
      </w:r>
      <w:bookmarkStart w:id="4206" w:name="pg13660_142449"/>
    </w:p>
    <w:p>
      <w:pPr>
        <w:pStyle w:val="BookText"/>
        <w:rPr/>
      </w:pPr>
      <w:bookmarkEnd w:id="4206"/>
      <w:r>
        <w:rPr>
          <w:rFonts w:ascii="Amiri" w:hAnsi="Amiri" w:eastAsia="Amiri" w:cs="Amiri"/>
          <w:color w:val="111111"/>
          <w:sz w:val="28"/>
          <w:sz w:val="28"/>
          <w:szCs w:val="28"/>
          <w:rtl w:val="true"/>
          <w:lang w:bidi="ar-SA"/>
        </w:rPr>
        <w:t>فِی مَا بَعْدَ الْمَوْتِ اللَّهُمَّ إِنِّی أَعُوذُ بِکَ مِنْ ظُلْمَةِ الْقَبْرِ وَ وَحْشَتِهِ اللَّهُمَّ أَظِلَّنِی فِی ظِلِّ عَرْشِکَ یَوْمَ لَا ظِلَّ إِلَّا ظِلُّکَ وَ أَکْثِرْ مِنْ أَنْ تَسْتَوْدِعَ رَبَّکَ دِینَکَ وَ نَفْسَکَ وَ أَهْلَکَ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الرَّحْمَنَ الرَّحِیمَ الَّذِی لَا یَضِیعُ وَدَائِعُهُ نَفْسِی وَ دِینِی وَ أَهْلِی اللَّهُمَّ اسْتَعْمِلْنِی عَلَی کِتَابِکَ وَ سُنَّةِ نَبِیِّکَ وَ تَوَفَّنِی عَلَی مِلَّتِهِ وَ أَعِذْنِی مِنَ الْفِتْنَةِ ثُمَّ تُکَبِّرُ ثَلَاثاً ثُمَّ تُعِیدُهَا مَرَّتَیْنِ ثُمَّ تُکَبِّرُ وَاحِدَةً ثُمَّ تُعِیدُهَا فَإِنْ لَمْ تَسْتَطِعْ هَذَا فَبَعْضَهُ وَ قَالَ أَبُو عَبْدِ اللَّهِ علیه السلام إِنَّ رَسُولَ اللَّهِ صلی الله علیه و آله کَانَ یَقِفُ عَلَی الصَّفَا بِقَدْرِ مَا یُقْرَأُ سُورَةُ الْبَقَرَةِ مُتَرَتِّلًا</w:t>
      </w:r>
      <w:r>
        <w:rPr>
          <w:rFonts w:eastAsia="Amiri" w:cs="Amiri" w:ascii="Amiri" w:hAnsi="Amiri"/>
          <w:color w:val="111111"/>
          <w:sz w:val="28"/>
          <w:szCs w:val="28"/>
          <w:rtl w:val="true"/>
          <w:lang w:bidi="ar-SA"/>
        </w:rPr>
        <w:t>.</w:t>
      </w:r>
    </w:p>
    <w:p>
      <w:pPr>
        <w:pStyle w:val="Heading5"/>
        <w:numPr>
          <w:ilvl w:val="4"/>
          <w:numId w:val="1"/>
        </w:numPr>
        <w:rPr/>
      </w:pPr>
      <w:bookmarkStart w:id="4207" w:name="__RefHeading___Toc1506385_3830689328"/>
      <w:bookmarkStart w:id="4208" w:name="_Toc1897"/>
      <w:bookmarkEnd w:id="4207"/>
      <w:r>
        <w:rPr/>
        <w:t>2</w:t>
      </w:r>
      <w:r>
        <w:rPr>
          <w:rtl w:val="true"/>
        </w:rPr>
        <w:t xml:space="preserve">- </w:t>
      </w:r>
      <w:r>
        <w:rPr>
          <w:rtl w:val="true"/>
        </w:rPr>
        <w:t>حدیث</w:t>
      </w:r>
      <w:bookmarkEnd w:id="42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 حَدَّثَنِی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مِنْ دُعَاءٍ مُوَقَّتٍ أَقُولُهُ عَلَی الصَّفَا وَ الْمَرْوَةِ فَقَالَ تَقُولُ إِذَا وَقَفْتَ عَلَی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عَلی کُلِّ شَیْ‌ءٍ قَدِیرٌ ثَلَاثَ مَرَّاتٍ</w:t>
      </w:r>
      <w:r>
        <w:rPr>
          <w:rFonts w:eastAsia="Amiri" w:cs="Amiri" w:ascii="Amiri" w:hAnsi="Amiri"/>
          <w:color w:val="111111"/>
          <w:sz w:val="28"/>
          <w:szCs w:val="28"/>
          <w:rtl w:val="true"/>
          <w:lang w:bidi="ar-SA"/>
        </w:rPr>
        <w:t>.</w:t>
      </w:r>
    </w:p>
    <w:p>
      <w:pPr>
        <w:pStyle w:val="Heading5"/>
        <w:numPr>
          <w:ilvl w:val="4"/>
          <w:numId w:val="1"/>
        </w:numPr>
        <w:rPr/>
      </w:pPr>
      <w:bookmarkStart w:id="4209" w:name="__RefHeading___Toc1506387_3830689328"/>
      <w:bookmarkStart w:id="4210" w:name="_Toc1898"/>
      <w:bookmarkEnd w:id="4209"/>
      <w:r>
        <w:rPr/>
        <w:t>3</w:t>
      </w:r>
      <w:r>
        <w:rPr>
          <w:rtl w:val="true"/>
        </w:rPr>
        <w:t xml:space="preserve">- </w:t>
      </w:r>
      <w:r>
        <w:rPr>
          <w:rtl w:val="true"/>
        </w:rPr>
        <w:t>حدیث</w:t>
      </w:r>
      <w:bookmarkEnd w:id="42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کَیْفَ یَقُولُ الرَّجُلُ عَلَی الصَّفَا وَ الْمَرْوَةِ قَالَ یَقُولُ لا إِلهَ إِلَّا اللَّهُ وَحْدَهُ لا شَرِیکَ لَهُ لَهُ الْمُلْکُ وَ لَهُ الْحَمْدُ یُحْیِی وَ یُمِیتُ وَ هُوَ عَلی کُلِّ شَیْ‌ءٍ قَدِیرٌ ثَلَاثَ مَرَّاتٍ</w:t>
      </w:r>
      <w:r>
        <w:rPr>
          <w:rFonts w:eastAsia="Amiri" w:cs="Amiri" w:ascii="Amiri" w:hAnsi="Amiri"/>
          <w:color w:val="111111"/>
          <w:sz w:val="28"/>
          <w:szCs w:val="28"/>
          <w:rtl w:val="true"/>
          <w:lang w:bidi="ar-SA"/>
        </w:rPr>
        <w:t>.</w:t>
      </w:r>
    </w:p>
    <w:p>
      <w:pPr>
        <w:pStyle w:val="Heading5"/>
        <w:numPr>
          <w:ilvl w:val="4"/>
          <w:numId w:val="1"/>
        </w:numPr>
        <w:rPr/>
      </w:pPr>
      <w:bookmarkStart w:id="4211" w:name="__RefHeading___Toc1506389_3830689328"/>
      <w:bookmarkStart w:id="4212" w:name="_Toc1899"/>
      <w:bookmarkEnd w:id="4211"/>
      <w:r>
        <w:rPr/>
        <w:t>4</w:t>
      </w:r>
      <w:r>
        <w:rPr>
          <w:rtl w:val="true"/>
        </w:rPr>
        <w:t xml:space="preserve">- </w:t>
      </w:r>
      <w:r>
        <w:rPr>
          <w:rtl w:val="true"/>
        </w:rPr>
        <w:t>حدیث</w:t>
      </w:r>
      <w:bookmarkEnd w:id="42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صَفْوَانَ بْنِ یَحْیَی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بَابِ الصَّفَا قُلْتُ إِنَّ أَصْحَابَنَا قَدِ اخْتَلَفُوا فِیهِ بَعْضُهُمْ یَقُولُ الَّذِی یَلِی السِّقَایَةَ وَ بَعْضُهُمْ یَقُولُ الَّذِی یَلِی الْحَجَرَ فَقَالَ هُوَ الَّذِی یَلِی السِّقَایَةَ مُحْدَثٌ صَنَعَهُ دَاوُدُ وَ فَتَحَهُ دَاوُدُ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3" w:name="__RefHeading___Toc1506391_3830689328"/>
      <w:bookmarkStart w:id="4214" w:name="_Toc1900"/>
      <w:bookmarkEnd w:id="4213"/>
      <w:r>
        <w:rPr/>
        <w:t>5</w:t>
      </w:r>
      <w:r>
        <w:rPr>
          <w:rtl w:val="true"/>
        </w:rPr>
        <w:t xml:space="preserve">- </w:t>
      </w:r>
      <w:r>
        <w:rPr>
          <w:rtl w:val="true"/>
        </w:rPr>
        <w:t>حدیث</w:t>
      </w:r>
      <w:bookmarkEnd w:id="421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عَلِیِّ بْنِ النُّعْمَانِ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صَعِدَ الصَّفَا اسْتَقْبَلَ الْکَعْبَةَ ثُمَّ رَفَعَ یَدَیْهِ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215" w:name="pg13660_142450"/>
    </w:p>
    <w:p>
      <w:pPr>
        <w:pStyle w:val="BookText"/>
        <w:rPr/>
      </w:pPr>
      <w:bookmarkEnd w:id="4215"/>
      <w:r>
        <w:rPr>
          <w:rFonts w:ascii="Amiri" w:hAnsi="Amiri" w:eastAsia="Amiri" w:cs="Amiri"/>
          <w:color w:val="111111"/>
          <w:sz w:val="28"/>
          <w:sz w:val="28"/>
          <w:szCs w:val="28"/>
          <w:rtl w:val="true"/>
          <w:lang w:bidi="ar-SA"/>
        </w:rPr>
        <w:t xml:space="preserve">کُلَّ ذَنْبٍ أَذْنَبْتُهُ قَطُّ </w:t>
      </w:r>
      <w:r>
        <w:rPr>
          <w:rStyle w:val="FootnoteAnchor"/>
          <w:rtl w:val="true"/>
        </w:rPr>
        <w:footnoteReference w:id="1224"/>
      </w:r>
      <w:r>
        <w:rPr>
          <w:rFonts w:ascii="Amiri" w:hAnsi="Amiri" w:eastAsia="Amiri" w:cs="Amiri"/>
          <w:color w:val="111111"/>
          <w:sz w:val="28"/>
          <w:sz w:val="28"/>
          <w:szCs w:val="28"/>
          <w:rtl w:val="true"/>
          <w:lang w:bidi="ar-SA"/>
        </w:rPr>
        <w:t>فَإِنْ عُدْتُ فَعُدْ عَلَیَّ بِالْمَغْفِرَةِ فَإِنَّکَ أَنْتَ الْغَفُورُ الرَّحِیمُ اللَّهُمَّ افْعَلْ بِی مَا أَنْتَ أَهْلُهُ فَإِنَّکَ إِنْ تَفْعَلْ بِی مَا أَنْتَ أَهْلُهُ تَرْحَمْنِی وَ إِنْ تُعَذِّبْنِی فَأَنْتَ غَنِیٌّ عَنْ عَذَابِی وَ أَنَا مُحْتَاجٌ إِلَی رَحْمَتِکَ فَیَا مَنْ أَنَا مُحْتَاجٌ إِلَی رَحْمَتِهِ ارْحَمْنِی اللَّهُمَّ لَا تَفْعَلْ بِی مَا أَنَا أَهْلُهُ فَإِنَّکَ إِنْ تَفْعَلْ بِی مَا أَنَا أَهْلُهُ تُعَذِّبْنِی وَ لَمْ تَظْلِمْنِی أَصْبَحْتُ أَتَّقِی عَدْلَکَ وَ لَا أَخَافُ جَوْرَکَ فَیَا مَنْ هُوَ عَدْلٌ لَا یَجُورُ ارْحَمْنِی</w:t>
      </w:r>
      <w:r>
        <w:rPr>
          <w:rFonts w:eastAsia="Amiri" w:cs="Amiri" w:ascii="Amiri" w:hAnsi="Amiri"/>
          <w:color w:val="111111"/>
          <w:sz w:val="28"/>
          <w:szCs w:val="28"/>
          <w:rtl w:val="true"/>
          <w:lang w:bidi="ar-SA"/>
        </w:rPr>
        <w:t>.</w:t>
      </w:r>
    </w:p>
    <w:p>
      <w:pPr>
        <w:pStyle w:val="Heading5"/>
        <w:numPr>
          <w:ilvl w:val="4"/>
          <w:numId w:val="1"/>
        </w:numPr>
        <w:rPr/>
      </w:pPr>
      <w:bookmarkStart w:id="4216" w:name="__RefHeading___Toc1506393_3830689328"/>
      <w:bookmarkStart w:id="4217" w:name="_Toc1901"/>
      <w:bookmarkEnd w:id="4216"/>
      <w:r>
        <w:rPr/>
        <w:t>6</w:t>
      </w:r>
      <w:r>
        <w:rPr>
          <w:rtl w:val="true"/>
        </w:rPr>
        <w:t xml:space="preserve">- </w:t>
      </w:r>
      <w:r>
        <w:rPr>
          <w:rtl w:val="true"/>
        </w:rPr>
        <w:t>حدیث</w:t>
      </w:r>
      <w:bookmarkEnd w:id="42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حَمْدَانَ بْنِ سُلَیْمَانَ </w:t>
      </w:r>
      <w:r>
        <w:rPr>
          <w:rStyle w:val="FootnoteAnchor"/>
          <w:rtl w:val="true"/>
        </w:rPr>
        <w:footnoteReference w:id="1225"/>
      </w:r>
      <w:r>
        <w:rPr>
          <w:rFonts w:ascii="Amiri" w:hAnsi="Amiri" w:eastAsia="Amiri" w:cs="Amiri"/>
          <w:color w:val="111111"/>
          <w:sz w:val="28"/>
          <w:sz w:val="28"/>
          <w:szCs w:val="28"/>
          <w:rtl w:val="true"/>
          <w:lang w:bidi="ar-SA"/>
        </w:rPr>
        <w:t>عَنِ الْحَسَنِ بْنِ عَلِیِّ بْنِ الْوَلِیدِ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یَکْثُرَ مَالُهُ فَلْیُطِلِ الْوُقُوفَ عَلَی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4218" w:name="__RefHeading___Toc1506395_3830689328"/>
      <w:bookmarkStart w:id="4219" w:name="_Toc1902"/>
      <w:bookmarkEnd w:id="4218"/>
      <w:r>
        <w:rPr/>
        <w:t>7</w:t>
      </w:r>
      <w:r>
        <w:rPr>
          <w:rtl w:val="true"/>
        </w:rPr>
        <w:t xml:space="preserve">- </w:t>
      </w:r>
      <w:r>
        <w:rPr>
          <w:rtl w:val="true"/>
        </w:rPr>
        <w:t>حدیث</w:t>
      </w:r>
      <w:bookmarkEnd w:id="421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الْحَسَنِ بْنِ أَبِی الْحَسَنِ عَنْ صَالِحِ بْنِ أَبِی الْأَسْوَدِ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الصَّفَا شَیْ‌ءٌ مُوَقَّتٌ</w:t>
      </w:r>
      <w:r>
        <w:rPr>
          <w:rFonts w:eastAsia="Amiri" w:cs="Amiri" w:ascii="Amiri" w:hAnsi="Amiri"/>
          <w:color w:val="111111"/>
          <w:sz w:val="28"/>
          <w:szCs w:val="28"/>
          <w:rtl w:val="true"/>
          <w:lang w:bidi="ar-SA"/>
        </w:rPr>
        <w:t>.</w:t>
      </w:r>
    </w:p>
    <w:p>
      <w:pPr>
        <w:pStyle w:val="Heading5"/>
        <w:numPr>
          <w:ilvl w:val="4"/>
          <w:numId w:val="1"/>
        </w:numPr>
        <w:rPr/>
      </w:pPr>
      <w:bookmarkStart w:id="4220" w:name="__RefHeading___Toc1506397_3830689328"/>
      <w:bookmarkStart w:id="4221" w:name="_Toc1903"/>
      <w:bookmarkEnd w:id="4220"/>
      <w:r>
        <w:rPr/>
        <w:t>8</w:t>
      </w:r>
      <w:r>
        <w:rPr>
          <w:rtl w:val="true"/>
        </w:rPr>
        <w:t xml:space="preserve">- </w:t>
      </w:r>
      <w:r>
        <w:rPr>
          <w:rtl w:val="true"/>
        </w:rPr>
        <w:t>حدیث</w:t>
      </w:r>
      <w:bookmarkEnd w:id="422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مَوْلًی لِأَبِی عَبْدِ اللَّهِ علیه السلام مِنْ أَهْلِ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صَعِدَ الْمَرْوَةَ فَأَلْقَی نَفْسَهُ عَلَی الْحَجَرِ الَّذِی فِی أَعْلَاهَا فِی مَیْسَرَتِهَا وَ اسْتَقْبَلَ الْکَعْبَةَ</w:t>
      </w:r>
      <w:r>
        <w:rPr>
          <w:rFonts w:eastAsia="Amiri" w:cs="Amiri" w:ascii="Amiri" w:hAnsi="Amiri"/>
          <w:color w:val="111111"/>
          <w:sz w:val="28"/>
          <w:szCs w:val="28"/>
          <w:rtl w:val="true"/>
          <w:lang w:bidi="ar-SA"/>
        </w:rPr>
        <w:t>.</w:t>
      </w:r>
    </w:p>
    <w:p>
      <w:pPr>
        <w:pStyle w:val="Heading5"/>
        <w:numPr>
          <w:ilvl w:val="4"/>
          <w:numId w:val="1"/>
        </w:numPr>
        <w:rPr/>
      </w:pPr>
      <w:bookmarkStart w:id="4222" w:name="__RefHeading___Toc1506399_3830689328"/>
      <w:bookmarkStart w:id="4223" w:name="_Toc1904"/>
      <w:bookmarkEnd w:id="4222"/>
      <w:r>
        <w:rPr/>
        <w:t>9</w:t>
      </w:r>
      <w:r>
        <w:rPr>
          <w:rtl w:val="true"/>
        </w:rPr>
        <w:t xml:space="preserve">- </w:t>
      </w:r>
      <w:r>
        <w:rPr>
          <w:rtl w:val="true"/>
        </w:rPr>
        <w:t>حدیث</w:t>
      </w:r>
      <w:bookmarkEnd w:id="422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أَحْمَدَ بْنِ الْجَهْمِ الْخَزَّازِ عَنْ مُحَمَّدِ بْنِ عُمَرَ بْنِ یَزِیدَ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وَرَاءَ أَبِی الْحَسَنِ مُوسَی ع </w:t>
      </w:r>
      <w:r>
        <w:rPr>
          <w:rStyle w:val="FootnoteAnchor"/>
          <w:rtl w:val="true"/>
        </w:rPr>
        <w:footnoteReference w:id="1226"/>
      </w:r>
      <w:r>
        <w:rPr>
          <w:rFonts w:ascii="Amiri" w:hAnsi="Amiri" w:eastAsia="Amiri" w:cs="Amiri"/>
          <w:color w:val="111111"/>
          <w:sz w:val="28"/>
          <w:sz w:val="28"/>
          <w:szCs w:val="28"/>
          <w:rtl w:val="true"/>
          <w:lang w:bidi="ar-SA"/>
        </w:rPr>
        <w:t>عَلَی الصَّفَا أَوْ عَلَی الْمَرْوَةِ وَ هُوَ لَا یَزِیدُ عَلَی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حُسْنَ الظَّنِّ بِکَ فِی کُلِّ حَالٍ وَ صِدْقَ النِّیَّةِ فِی التَّوَکُّلِ عَلَیْکَ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4224" w:name="pg13660_142451"/>
    </w:p>
    <w:p>
      <w:pPr>
        <w:pStyle w:val="Heading4"/>
        <w:numPr>
          <w:ilvl w:val="3"/>
          <w:numId w:val="1"/>
        </w:numPr>
        <w:rPr/>
      </w:pPr>
      <w:bookmarkStart w:id="4225" w:name="__RefHeading___Toc1506401_3830689328"/>
      <w:bookmarkStart w:id="4226" w:name="_Toc1905"/>
      <w:bookmarkEnd w:id="4224"/>
      <w:bookmarkEnd w:id="4225"/>
      <w:r>
        <w:rPr>
          <w:rtl w:val="true"/>
        </w:rPr>
        <w:t>بَابُ السَّعْیِ بَیْنَ الصَّفَا وَ الْمَرْوَةِ وَ مَا یُقَالُ فِیهِ‌</w:t>
      </w:r>
      <w:bookmarkEnd w:id="4226"/>
    </w:p>
    <w:p>
      <w:pPr>
        <w:pStyle w:val="Heading5"/>
        <w:numPr>
          <w:ilvl w:val="4"/>
          <w:numId w:val="1"/>
        </w:numPr>
        <w:rPr/>
      </w:pPr>
      <w:bookmarkStart w:id="4227" w:name="__RefHeading___Toc1506403_3830689328"/>
      <w:bookmarkStart w:id="4228" w:name="_Toc1906"/>
      <w:bookmarkEnd w:id="4227"/>
      <w:r>
        <w:rPr/>
        <w:t>1</w:t>
      </w:r>
      <w:r>
        <w:rPr>
          <w:rtl w:val="true"/>
        </w:rPr>
        <w:t xml:space="preserve">- </w:t>
      </w:r>
      <w:r>
        <w:rPr>
          <w:rtl w:val="true"/>
        </w:rPr>
        <w:t>حدیث</w:t>
      </w:r>
      <w:bookmarkEnd w:id="4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28"/>
      </w:r>
      <w:r>
        <w:rPr>
          <w:rFonts w:ascii="Amiri" w:hAnsi="Amiri" w:eastAsia="Amiri" w:cs="Amiri"/>
          <w:color w:val="111111"/>
          <w:sz w:val="28"/>
          <w:sz w:val="28"/>
          <w:szCs w:val="28"/>
          <w:rtl w:val="true"/>
          <w:lang w:bidi="ar-SA"/>
        </w:rPr>
        <w:t xml:space="preserve">عَنِ السَّعْیِ بَیْنَ الصَّفَا وَ الْمَرْوَةِ قَالَ إِذَا انْتَهَیْتَ إِلَی الدَّارِ الَّتِی عَلَی یَمِینِکَ عِنْدَ أَوَّلِ الْوَادِی فَاسْعَ حَتَّی تَنْتَهِیَ إِلَی أَوَّلِ زُقَاقٍ </w:t>
      </w:r>
      <w:r>
        <w:rPr>
          <w:rStyle w:val="FootnoteAnchor"/>
          <w:rtl w:val="true"/>
        </w:rPr>
        <w:footnoteReference w:id="1229"/>
      </w:r>
      <w:r>
        <w:rPr>
          <w:rFonts w:ascii="Amiri" w:hAnsi="Amiri" w:eastAsia="Amiri" w:cs="Amiri"/>
          <w:color w:val="111111"/>
          <w:sz w:val="28"/>
          <w:sz w:val="28"/>
          <w:szCs w:val="28"/>
          <w:rtl w:val="true"/>
          <w:lang w:bidi="ar-SA"/>
        </w:rPr>
        <w:t xml:space="preserve">عَنْ یَمِینِکَ بَعْدَ مَا تُجَاوِزُ الْوَادِیَ إِلَی الْمَرْوَةِ فَإِذَا انْتَهَیْتَ إِلَیْهِ فَکُفَّ عَنِ السَّعْیِ وَ امْشِ مَشْیاً وَ إِذَا جِئْتَ مِنْ عِنْدِ الْمَرْوَةِ فَابْدَأْ مِنْ عِنْدِ الزُّقَاقِ الَّذِی وَصَفْتُ لَکَ فَإِذَا انْتَهَیْتَ إِلَی الْبَابِ الَّذِی مِنْ قِبَلِ الصَّفَا بَعْدَ مَا تُجَاوِزُ الْوَادِیَ فَاکْفُفْ عَنِ السَّعْیِ وَ امْشِ مَشْیاً فَإِنَّمَا السَّعْیُ عَلَی الرِّجَالِ وَ لَیْسَ عَلَی النِّسَاءِ سَعْیٌ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9" w:name="__RefHeading___Toc1506405_3830689328"/>
      <w:bookmarkStart w:id="4230" w:name="_Toc1907"/>
      <w:bookmarkEnd w:id="4229"/>
      <w:r>
        <w:rPr/>
        <w:t>2</w:t>
      </w:r>
      <w:r>
        <w:rPr>
          <w:rtl w:val="true"/>
        </w:rPr>
        <w:t xml:space="preserve">- </w:t>
      </w:r>
      <w:r>
        <w:rPr>
          <w:rtl w:val="true"/>
        </w:rPr>
        <w:t>حدیث</w:t>
      </w:r>
      <w:bookmarkEnd w:id="42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بْنِ إِبْرَاهِیمَ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یَسْعَی بَیْنَ الصَّفَا وَ الْمَرْوَةِ مَا بَیْنَ بَابِ ابْنِ عَبَّادٍ إِلَی أَنْ یَرْفَعَ قَدَمَیْهِ مِنَ الْمَسِیلِ لَا یَبْلُغُ زُقَاقَ آلِ أَبِی حُسَیْنٍ</w:t>
      </w:r>
      <w:r>
        <w:rPr>
          <w:rFonts w:eastAsia="Amiri" w:cs="Amiri" w:ascii="Amiri" w:hAnsi="Amiri"/>
          <w:color w:val="111111"/>
          <w:sz w:val="28"/>
          <w:szCs w:val="28"/>
          <w:rtl w:val="true"/>
          <w:lang w:bidi="ar-SA"/>
        </w:rPr>
        <w:t>.</w:t>
      </w:r>
    </w:p>
    <w:p>
      <w:pPr>
        <w:pStyle w:val="Heading5"/>
        <w:numPr>
          <w:ilvl w:val="4"/>
          <w:numId w:val="1"/>
        </w:numPr>
        <w:rPr/>
      </w:pPr>
      <w:bookmarkStart w:id="4231" w:name="__RefHeading___Toc1506407_3830689328"/>
      <w:bookmarkStart w:id="4232" w:name="_Toc1908"/>
      <w:bookmarkEnd w:id="4231"/>
      <w:r>
        <w:rPr/>
        <w:t>3</w:t>
      </w:r>
      <w:r>
        <w:rPr>
          <w:rtl w:val="true"/>
        </w:rPr>
        <w:t xml:space="preserve">- </w:t>
      </w:r>
      <w:r>
        <w:rPr>
          <w:rtl w:val="true"/>
        </w:rPr>
        <w:t>حدیث</w:t>
      </w:r>
      <w:bookmarkEnd w:id="42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أَسْلَمَ عَنْ یُونُسَ عَنْ أَبِی بَصِیرٍ قَالَ سَمِعْتُ أَبَا عَبْدِ اللَّهِ علیه السلام یَقُولُ مَا مِنْ بُقْعَةٍ أَحَبَّ إِلَی اللَّهِ مِنَ الْمَسْعَی لِأَنَّهُ یُذِلُّ فِیهَا کُلَّ 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سُئِلَ لِمَ جُعِلَ السَّعْیُ فَقَالَ مَذَلَّةً لِلْجَبَّارِینَ</w:t>
      </w:r>
      <w:r>
        <w:rPr>
          <w:rFonts w:eastAsia="Amiri" w:cs="Amiri" w:ascii="Amiri" w:hAnsi="Amiri"/>
          <w:color w:val="111111"/>
          <w:sz w:val="28"/>
          <w:szCs w:val="28"/>
          <w:rtl w:val="true"/>
          <w:lang w:bidi="ar-SA"/>
        </w:rPr>
        <w:t>.</w:t>
      </w:r>
    </w:p>
    <w:p>
      <w:pPr>
        <w:pStyle w:val="Heading5"/>
        <w:numPr>
          <w:ilvl w:val="4"/>
          <w:numId w:val="1"/>
        </w:numPr>
        <w:rPr/>
      </w:pPr>
      <w:bookmarkStart w:id="4233" w:name="__RefHeading___Toc1506409_3830689328"/>
      <w:bookmarkStart w:id="4234" w:name="_Toc1909"/>
      <w:bookmarkEnd w:id="4233"/>
      <w:r>
        <w:rPr/>
        <w:t>4</w:t>
      </w:r>
      <w:r>
        <w:rPr>
          <w:rtl w:val="true"/>
        </w:rPr>
        <w:t xml:space="preserve">- </w:t>
      </w:r>
      <w:r>
        <w:rPr>
          <w:rtl w:val="true"/>
        </w:rPr>
        <w:t>حدیث</w:t>
      </w:r>
      <w:bookmarkEnd w:id="42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مَنْسَکٌ أَحَبَّ إِلَیْهِ مِنَ السَّعْیِ وَ ذَلِکَ أَنَّهُ یُذِلُّ فِیهِ الْجَبَّارِینَ</w:t>
      </w:r>
      <w:r>
        <w:rPr>
          <w:rFonts w:eastAsia="Amiri" w:cs="Amiri" w:ascii="Amiri" w:hAnsi="Amiri"/>
          <w:color w:val="111111"/>
          <w:sz w:val="28"/>
          <w:szCs w:val="28"/>
          <w:rtl w:val="true"/>
          <w:lang w:bidi="ar-SA"/>
        </w:rPr>
        <w:t>.</w:t>
      </w:r>
    </w:p>
    <w:p>
      <w:pPr>
        <w:pStyle w:val="Heading5"/>
        <w:numPr>
          <w:ilvl w:val="4"/>
          <w:numId w:val="1"/>
        </w:numPr>
        <w:rPr/>
      </w:pPr>
      <w:bookmarkStart w:id="4235" w:name="__RefHeading___Toc1506411_3830689328"/>
      <w:bookmarkStart w:id="4236" w:name="_Toc1910"/>
      <w:bookmarkEnd w:id="4235"/>
      <w:r>
        <w:rPr/>
        <w:t>5</w:t>
      </w:r>
      <w:r>
        <w:rPr>
          <w:rtl w:val="true"/>
        </w:rPr>
        <w:t xml:space="preserve">- </w:t>
      </w:r>
      <w:r>
        <w:rPr>
          <w:rtl w:val="true"/>
        </w:rPr>
        <w:t>حدیث</w:t>
      </w:r>
      <w:bookmarkEnd w:id="42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التَّیْمُلِیِّ عَنِ الْحُسَیْنِ بْنِ أَحْمَدَ الْحَلَبِیِّ عَنْ أَبِیهِ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السَّعْیُ بَیْنَ الصَّفَا وَ الْمَرْوَةِ مَذَلَّةً لِلْجَبَّارِینَ</w:t>
      </w:r>
      <w:r>
        <w:rPr>
          <w:rFonts w:eastAsia="Amiri" w:cs="Amiri" w:ascii="Amiri" w:hAnsi="Amiri"/>
          <w:color w:val="111111"/>
          <w:sz w:val="28"/>
          <w:szCs w:val="28"/>
          <w:rtl w:val="true"/>
          <w:lang w:bidi="ar-SA"/>
        </w:rPr>
        <w:t>.</w:t>
      </w:r>
    </w:p>
    <w:p>
      <w:pPr>
        <w:pStyle w:val="Heading5"/>
        <w:numPr>
          <w:ilvl w:val="4"/>
          <w:numId w:val="1"/>
        </w:numPr>
        <w:rPr/>
      </w:pPr>
      <w:bookmarkStart w:id="4237" w:name="__RefHeading___Toc1506413_3830689328"/>
      <w:bookmarkStart w:id="4238" w:name="_Toc1911"/>
      <w:bookmarkEnd w:id="4237"/>
      <w:r>
        <w:rPr/>
        <w:t>6</w:t>
      </w:r>
      <w:r>
        <w:rPr>
          <w:rtl w:val="true"/>
        </w:rPr>
        <w:t xml:space="preserve">- </w:t>
      </w:r>
      <w:r>
        <w:rPr>
          <w:rtl w:val="true"/>
        </w:rPr>
        <w:t>حدیث</w:t>
      </w:r>
      <w:bookmarkEnd w:id="423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ی</w:t>
      </w:r>
      <w:r>
        <w:rPr>
          <w:rFonts w:eastAsia="Amiri" w:cs="Amiri" w:ascii="Amiri" w:hAnsi="Amiri"/>
          <w:color w:val="111111"/>
          <w:sz w:val="28"/>
          <w:szCs w:val="28"/>
          <w:rtl w:val="true"/>
          <w:lang w:bidi="ar-SA"/>
        </w:rPr>
        <w:t xml:space="preserve">) </w:t>
      </w:r>
      <w:bookmarkStart w:id="4239" w:name="pg13660_142452"/>
    </w:p>
    <w:p>
      <w:pPr>
        <w:pStyle w:val="BookText"/>
        <w:rPr/>
      </w:pPr>
      <w:bookmarkEnd w:id="4239"/>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مِنَ الصَّفَا مَاشِیاً إِلَی الْمَرْوَةِ وَ عَلَیْکَ السَّکِینَةَ وَ الْوَقَارَ حَتَّی تَأْتِیَ الْمَنَارَةَ وَ هِیَ عَلَی طَرَفِ الْمَسْعَی فَاسْعَ مِلْأَ فُرُوجِکَ </w:t>
      </w:r>
      <w:r>
        <w:rPr>
          <w:rStyle w:val="FootnoteAnchor"/>
          <w:rtl w:val="true"/>
        </w:rPr>
        <w:footnoteReference w:id="1231"/>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أَکْبَرُ وَ صَلَّی اللَّهُ عَلَی مُحَمَّدٍ وَ عَلَی أَهْلِ بَیْتِهِ اللَّهُمَّ اغْفِرْ وَ ارْحَمْ وَ تَجَاوَزْ عَمَّا تَعْلَمُ وَ أَنْتَ الْأَعَزُّ الْأَکْرَمُ حَتَّی تَبْلُغَ الْمَنَارَةَ الْأُخْرَی فَإِذَا جَاوَزْتَهَا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الْمَنِّ وَ الْفَضْلِ وَ الْکَرَمِ وَ النَّعْمَاءِ وَ الْجُودِ اغْفِرْ لِی ذُنُوبِی إِنَّهُ لَا یَغْفِرُ الذُّنُوبَ</w:t>
      </w:r>
    </w:p>
    <w:p>
      <w:pPr>
        <w:pStyle w:val="BookText"/>
        <w:rPr/>
      </w:pPr>
      <w:r>
        <w:rPr>
          <w:rFonts w:ascii="Amiri" w:hAnsi="Amiri" w:eastAsia="Amiri" w:cs="Amiri"/>
          <w:color w:val="111111"/>
          <w:sz w:val="28"/>
          <w:sz w:val="28"/>
          <w:szCs w:val="28"/>
          <w:rtl w:val="true"/>
          <w:lang w:bidi="ar-SA"/>
        </w:rPr>
        <w:t>إِلَّا أَنْتَ ثُمَّ امْشِ وَ عَلَیْکَ السَّکِینَةَ وَ الْوَقَارَ حَتَّی تَأْتِیَ الْمَرْوَةَ فَاصْعَدْ عَلَیْهَا حَتَّی یَبْدُوَ لَکَ الْبَیْتُ وَ اصْنَعْ عَلَیْهَا کَمَا صَنَعْتَ عَلَی الصَّفَا وَ طُفْ بَیْنَهُمَا سَبْعَةَ أَشْوَاطٍ تَبْدَأُ بِالصَّفَا وَ تَخْتِمُ بِالْمَرْوَةِ</w:t>
      </w:r>
      <w:r>
        <w:rPr>
          <w:rFonts w:eastAsia="Amiri" w:cs="Amiri" w:ascii="Amiri" w:hAnsi="Amiri"/>
          <w:color w:val="111111"/>
          <w:sz w:val="28"/>
          <w:szCs w:val="28"/>
          <w:rtl w:val="true"/>
          <w:lang w:bidi="ar-SA"/>
        </w:rPr>
        <w:t>.</w:t>
      </w:r>
    </w:p>
    <w:p>
      <w:pPr>
        <w:pStyle w:val="Heading5"/>
        <w:numPr>
          <w:ilvl w:val="4"/>
          <w:numId w:val="1"/>
        </w:numPr>
        <w:rPr/>
      </w:pPr>
      <w:bookmarkStart w:id="4240" w:name="__RefHeading___Toc1506415_3830689328"/>
      <w:bookmarkStart w:id="4241" w:name="_Toc1912"/>
      <w:bookmarkEnd w:id="4240"/>
      <w:r>
        <w:rPr/>
        <w:t>7</w:t>
      </w:r>
      <w:r>
        <w:rPr>
          <w:rtl w:val="true"/>
        </w:rPr>
        <w:t xml:space="preserve">- </w:t>
      </w:r>
      <w:r>
        <w:rPr>
          <w:rtl w:val="true"/>
        </w:rPr>
        <w:t>حدیث</w:t>
      </w:r>
      <w:bookmarkEnd w:id="42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مَوْلًی لِأَبِی عَبْدِ اللَّهِ علیه السلام مِنْ أَهْلِ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یَبْتَدِئُ بِالسَّعْیِ مِنْ دَارِ الْقَاضِی الْمَخْزُومِیِّ قَالَ وَ یَمْضِی کَمَا هُوَ إِلَی زُقَاقِ الْعَطَّارِینَ</w:t>
      </w:r>
      <w:r>
        <w:rPr>
          <w:rFonts w:eastAsia="Amiri" w:cs="Amiri" w:ascii="Amiri" w:hAnsi="Amiri"/>
          <w:color w:val="111111"/>
          <w:sz w:val="28"/>
          <w:szCs w:val="28"/>
          <w:rtl w:val="true"/>
          <w:lang w:bidi="ar-SA"/>
        </w:rPr>
        <w:t>.</w:t>
      </w:r>
    </w:p>
    <w:p>
      <w:pPr>
        <w:pStyle w:val="Heading5"/>
        <w:numPr>
          <w:ilvl w:val="4"/>
          <w:numId w:val="1"/>
        </w:numPr>
        <w:rPr/>
      </w:pPr>
      <w:bookmarkStart w:id="4242" w:name="__RefHeading___Toc1506417_3830689328"/>
      <w:bookmarkStart w:id="4243" w:name="_Toc1913"/>
      <w:bookmarkEnd w:id="4242"/>
      <w:r>
        <w:rPr/>
        <w:t>8</w:t>
      </w:r>
      <w:r>
        <w:rPr>
          <w:rtl w:val="true"/>
        </w:rPr>
        <w:t xml:space="preserve">- </w:t>
      </w:r>
      <w:r>
        <w:rPr>
          <w:rtl w:val="true"/>
        </w:rPr>
        <w:t>حدیث</w:t>
      </w:r>
      <w:bookmarkEnd w:id="424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مُعَاوِیَةَ بْنِ حُکَیْمٍ عَنْ مُحَمَّدِ بْنِ أَبِی عُمَیْرٍ عَنِ الْحَسَنِ بْنِ عَلِیٍّ الصَّیْرَفِیِّ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السَّعْیِ بَیْنَ الصَّفَا وَ الْمَرْوَةِ فَرِیضَةٌ أَمْ سُنَّةٌ فَقَالَ فَرِیضَةٌ قُلْتُ أَ وَ لَیْسَ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عَلَیْهِ أَنْ یَطَّوَّفَ بِهِما </w:t>
      </w:r>
      <w:r>
        <w:rPr>
          <w:rStyle w:val="FootnoteAnchor"/>
          <w:rtl w:val="true"/>
        </w:rPr>
        <w:footnoteReference w:id="1232"/>
      </w:r>
      <w:r>
        <w:rPr>
          <w:rFonts w:ascii="Amiri" w:hAnsi="Amiri" w:eastAsia="Amiri" w:cs="Amiri"/>
          <w:color w:val="111111"/>
          <w:sz w:val="28"/>
          <w:sz w:val="28"/>
          <w:szCs w:val="28"/>
          <w:rtl w:val="true"/>
          <w:lang w:bidi="ar-SA"/>
        </w:rPr>
        <w:t>قَالَ کَانَ ذَلِکَ فِی عُمْرَةِ الْقَضَاءِ إِنَّ رَسُولَ اللَّهِ صلی الله علیه و آله شَرَطَ عَلَیْهِمْ أَنْ یَرْفَعُوا الْأَصْنَامَ مِنَ الصَّفَا وَ الْمَرْوَةِ فَتَشَاغَلَ رَجُلٌ وَ تَرَکَ السَّعْیَ حَتَّی انْقَضَتِ الْأَیَّامُ وَ أُعِیدَتِ الْأَصْنَامُ فَجَاءُوا إِلَیْهِ فَقَالُوا یَا رَسُولَ اللَّهِ إِنَّ فُلَاناً لَمْ یَسْعَ بَیْنَ الصَّفَا وَ الْمَرْوَةِ وَ قَدْ أُعِیدَتِ الْأَصْنَامُ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عَلَیْهِ أَنْ یَطَّوَّفَ بِهِما أَیْ وَ عَلَیْهِمَا الْأَصْنَامُ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4244" w:name="pg13660_142453"/>
    </w:p>
    <w:p>
      <w:pPr>
        <w:pStyle w:val="Heading5"/>
        <w:numPr>
          <w:ilvl w:val="4"/>
          <w:numId w:val="1"/>
        </w:numPr>
        <w:rPr/>
      </w:pPr>
      <w:bookmarkStart w:id="4245" w:name="__RefHeading___Toc1506419_3830689328"/>
      <w:bookmarkStart w:id="4246" w:name="_Toc1914"/>
      <w:bookmarkEnd w:id="4244"/>
      <w:bookmarkEnd w:id="4245"/>
      <w:r>
        <w:rPr/>
        <w:t>9</w:t>
      </w:r>
      <w:r>
        <w:rPr>
          <w:rtl w:val="true"/>
        </w:rPr>
        <w:t xml:space="preserve">- </w:t>
      </w:r>
      <w:r>
        <w:rPr>
          <w:rtl w:val="true"/>
        </w:rPr>
        <w:t>حدیث</w:t>
      </w:r>
      <w:bookmarkEnd w:id="424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مَالِکِ بْنِ عَطِیَّةَ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تَرَکَ شَیْئاً مِنَ الرَّمَلِ </w:t>
      </w:r>
      <w:r>
        <w:rPr>
          <w:rStyle w:val="FootnoteAnchor"/>
          <w:rtl w:val="true"/>
        </w:rPr>
        <w:footnoteReference w:id="1234"/>
      </w:r>
      <w:r>
        <w:rPr>
          <w:rFonts w:ascii="Amiri" w:hAnsi="Amiri" w:eastAsia="Amiri" w:cs="Amiri"/>
          <w:color w:val="111111"/>
          <w:sz w:val="28"/>
          <w:sz w:val="28"/>
          <w:szCs w:val="28"/>
          <w:rtl w:val="true"/>
          <w:lang w:bidi="ar-SA"/>
        </w:rPr>
        <w:t>فِی سَعْیِهِ بَیْنَ الصَّفَا وَ الْمَرْوَةِ قَالَ لَا شَیْ‌ءَ عَلَیْهِ وَ رُوِیَ أَنَّ الْمَسْعَی کَانَ أَوْسَعَ مِمَّا هُوَ الْیَوْمَ وَ لَکِنَّ النَّاسَ ضَیَّقُوهُ</w:t>
      </w:r>
      <w:r>
        <w:rPr>
          <w:rFonts w:eastAsia="Amiri" w:cs="Amiri" w:ascii="Amiri" w:hAnsi="Amiri"/>
          <w:color w:val="111111"/>
          <w:sz w:val="28"/>
          <w:szCs w:val="28"/>
          <w:rtl w:val="true"/>
          <w:lang w:bidi="ar-SA"/>
        </w:rPr>
        <w:t>.</w:t>
      </w:r>
    </w:p>
    <w:p>
      <w:pPr>
        <w:pStyle w:val="Heading5"/>
        <w:numPr>
          <w:ilvl w:val="4"/>
          <w:numId w:val="1"/>
        </w:numPr>
        <w:rPr/>
      </w:pPr>
      <w:bookmarkStart w:id="4247" w:name="__RefHeading___Toc1506421_3830689328"/>
      <w:bookmarkStart w:id="4248" w:name="_Toc1915"/>
      <w:bookmarkEnd w:id="4247"/>
      <w:r>
        <w:rPr/>
        <w:t>10</w:t>
      </w:r>
      <w:r>
        <w:rPr>
          <w:rtl w:val="true"/>
        </w:rPr>
        <w:t xml:space="preserve">- </w:t>
      </w:r>
      <w:r>
        <w:rPr>
          <w:rtl w:val="true"/>
        </w:rPr>
        <w:t>حدیث</w:t>
      </w:r>
      <w:bookmarkEnd w:id="424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 فِی رَجُلٍ تَرَکَ السَّعْیَ مُتَعَمِّداً قَالَ عَلَیْهِ الْحَجُّ مِنْ قَابِلٍ</w:t>
      </w:r>
      <w:r>
        <w:rPr>
          <w:rFonts w:eastAsia="Amiri" w:cs="Amiri" w:ascii="Amiri" w:hAnsi="Amiri"/>
          <w:color w:val="111111"/>
          <w:sz w:val="28"/>
          <w:szCs w:val="28"/>
          <w:rtl w:val="true"/>
          <w:lang w:bidi="ar-SA"/>
        </w:rPr>
        <w:t>.</w:t>
      </w:r>
    </w:p>
    <w:p>
      <w:pPr>
        <w:pStyle w:val="Heading4"/>
        <w:numPr>
          <w:ilvl w:val="3"/>
          <w:numId w:val="1"/>
        </w:numPr>
        <w:rPr/>
      </w:pPr>
      <w:bookmarkStart w:id="4249" w:name="__RefHeading___Toc1506423_3830689328"/>
      <w:bookmarkStart w:id="4250" w:name="_Toc1916"/>
      <w:bookmarkEnd w:id="4249"/>
      <w:r>
        <w:rPr>
          <w:rtl w:val="true"/>
        </w:rPr>
        <w:t>بَابُ مَنْ بَدَأَ بِالْمَرْوَةِ قَبْلَ الصَّفَا أَوْ سَهَا فِی السَّعْیِ بَیْنَهُمَا</w:t>
      </w:r>
      <w:bookmarkEnd w:id="4250"/>
    </w:p>
    <w:p>
      <w:pPr>
        <w:pStyle w:val="Heading5"/>
        <w:numPr>
          <w:ilvl w:val="4"/>
          <w:numId w:val="1"/>
        </w:numPr>
        <w:rPr/>
      </w:pPr>
      <w:bookmarkStart w:id="4251" w:name="__RefHeading___Toc1506425_3830689328"/>
      <w:bookmarkStart w:id="4252" w:name="_Toc1917"/>
      <w:bookmarkEnd w:id="4251"/>
      <w:r>
        <w:rPr/>
        <w:t>1</w:t>
      </w:r>
      <w:r>
        <w:rPr>
          <w:rtl w:val="true"/>
        </w:rPr>
        <w:t xml:space="preserve">- </w:t>
      </w:r>
      <w:r>
        <w:rPr>
          <w:rtl w:val="true"/>
        </w:rPr>
        <w:t>حدیث</w:t>
      </w:r>
      <w:bookmarkEnd w:id="4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بَدَأَ بِالْمَرْوَةِ قَبْلَ الصَّفَا قَالَ یُعِیدُ أَ لَا تَرَی أَنَّهُ لَوْ بَدَأَ بِشِمَالِهِ قَبْلَ یَمِینِهِ فِی الْوُضُوءِ أَرَادَ أَنْ یُعِیدَ الْوُضُوءَ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3" w:name="__RefHeading___Toc1506427_3830689328"/>
      <w:bookmarkStart w:id="4254" w:name="_Toc1918"/>
      <w:bookmarkEnd w:id="4253"/>
      <w:r>
        <w:rPr/>
        <w:t>2</w:t>
      </w:r>
      <w:r>
        <w:rPr>
          <w:rtl w:val="true"/>
        </w:rPr>
        <w:t xml:space="preserve">- </w:t>
      </w:r>
      <w:r>
        <w:rPr>
          <w:rtl w:val="true"/>
        </w:rPr>
        <w:t>حدیث</w:t>
      </w:r>
      <w:bookmarkEnd w:id="42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عَنْ أَبِی إِبْرَاهِیمَ ع فِی رَجُلٍ سَعَی بَیْنَ الصَّفَا وَ الْمَرْوَةِ ثَمَانِیَةَ أَشْوَاطٍ مَا عَلَیْهِ فَقَالَ إِنْ کَانَ خَطَأً اطَّرَحَ وَاحِداً وَ اعْتَدَّ بِسَبْعَةٍ</w:t>
      </w:r>
      <w:r>
        <w:rPr>
          <w:rFonts w:eastAsia="Amiri" w:cs="Amiri" w:ascii="Amiri" w:hAnsi="Amiri"/>
          <w:color w:val="111111"/>
          <w:sz w:val="28"/>
          <w:szCs w:val="28"/>
          <w:rtl w:val="true"/>
          <w:lang w:bidi="ar-SA"/>
        </w:rPr>
        <w:t>.</w:t>
      </w:r>
    </w:p>
    <w:p>
      <w:pPr>
        <w:pStyle w:val="Heading5"/>
        <w:numPr>
          <w:ilvl w:val="4"/>
          <w:numId w:val="1"/>
        </w:numPr>
        <w:rPr/>
      </w:pPr>
      <w:bookmarkStart w:id="4255" w:name="__RefHeading___Toc1506429_3830689328"/>
      <w:bookmarkStart w:id="4256" w:name="_Toc1919"/>
      <w:bookmarkEnd w:id="4255"/>
      <w:r>
        <w:rPr/>
        <w:t>3</w:t>
      </w:r>
      <w:r>
        <w:rPr>
          <w:rtl w:val="true"/>
        </w:rPr>
        <w:t xml:space="preserve">- </w:t>
      </w:r>
      <w:r>
        <w:rPr>
          <w:rtl w:val="true"/>
        </w:rPr>
        <w:t>حدیث</w:t>
      </w:r>
      <w:bookmarkEnd w:id="42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وَ نَحْنُ صَرُورَةٌ فَسَعَیْنَا بَیْنَ الصَّفَا وَ الْمَرْوَةِ أَرْبَعَةَ عَشَرَ شَوْطاً فَسَأَلْتُ أَبَا عَبْدِ اللَّهِ علیه السلام عَنْ ذَلِکَ فَقَالَ لَا بَأْسَ سَبْعَةٌ لَکَ وَ سَبْعَةٌ تُطْرَحُ</w:t>
      </w:r>
      <w:r>
        <w:rPr>
          <w:rFonts w:eastAsia="Amiri" w:cs="Amiri" w:ascii="Amiri" w:hAnsi="Amiri"/>
          <w:color w:val="111111"/>
          <w:sz w:val="28"/>
          <w:szCs w:val="28"/>
          <w:rtl w:val="true"/>
          <w:lang w:bidi="ar-SA"/>
        </w:rPr>
        <w:t>.</w:t>
      </w:r>
    </w:p>
    <w:p>
      <w:pPr>
        <w:pStyle w:val="Heading5"/>
        <w:numPr>
          <w:ilvl w:val="4"/>
          <w:numId w:val="1"/>
        </w:numPr>
        <w:rPr/>
      </w:pPr>
      <w:bookmarkStart w:id="4257" w:name="__RefHeading___Toc1506431_3830689328"/>
      <w:bookmarkStart w:id="4258" w:name="_Toc1920"/>
      <w:bookmarkEnd w:id="4257"/>
      <w:r>
        <w:rPr/>
        <w:t>4</w:t>
      </w:r>
      <w:r>
        <w:rPr>
          <w:rtl w:val="true"/>
        </w:rPr>
        <w:t xml:space="preserve">- </w:t>
      </w:r>
      <w:r>
        <w:rPr>
          <w:rtl w:val="true"/>
        </w:rPr>
        <w:t>حدیث</w:t>
      </w:r>
      <w:bookmarkEnd w:id="425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عَنْ رَجُلٍ بَدَأَ بِالْمَرْوَةِ قَبْلَ الصَّفَا قَالَ یُعِیدُ أَ لَا تَرَی أَنَّهُ لَوْ بَدَأَ بِشِمَالِهِ قَبْلَ یَمِینِهِ کَانَ عَلَیْهِ أَنْ یَبْدَأَ بِیَمِینِهِ ثُمَّ یُعِیدَ عَلَی شِمَالِهِ</w:t>
      </w:r>
      <w:r>
        <w:rPr>
          <w:rFonts w:eastAsia="Amiri" w:cs="Amiri" w:ascii="Amiri" w:hAnsi="Amiri"/>
          <w:color w:val="111111"/>
          <w:sz w:val="28"/>
          <w:szCs w:val="28"/>
          <w:rtl w:val="true"/>
          <w:lang w:bidi="ar-SA"/>
        </w:rPr>
        <w:t xml:space="preserve">. . </w:t>
      </w:r>
      <w:bookmarkStart w:id="4259" w:name="pg13660_142454"/>
    </w:p>
    <w:p>
      <w:pPr>
        <w:pStyle w:val="Heading5"/>
        <w:numPr>
          <w:ilvl w:val="4"/>
          <w:numId w:val="1"/>
        </w:numPr>
        <w:rPr/>
      </w:pPr>
      <w:bookmarkStart w:id="4260" w:name="__RefHeading___Toc1506433_3830689328"/>
      <w:bookmarkStart w:id="4261" w:name="_Toc1921"/>
      <w:bookmarkEnd w:id="4259"/>
      <w:bookmarkEnd w:id="4260"/>
      <w:r>
        <w:rPr/>
        <w:t>5</w:t>
      </w:r>
      <w:r>
        <w:rPr>
          <w:rtl w:val="true"/>
        </w:rPr>
        <w:t xml:space="preserve">- </w:t>
      </w:r>
      <w:r>
        <w:rPr>
          <w:rtl w:val="true"/>
        </w:rPr>
        <w:t>حدیث</w:t>
      </w:r>
      <w:bookmarkEnd w:id="42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w:t>
      </w:r>
      <w:r>
        <w:rPr>
          <w:rStyle w:val="FootnoteAnchor"/>
          <w:rtl w:val="true"/>
        </w:rPr>
        <w:footnoteReference w:id="1236"/>
      </w:r>
      <w:r>
        <w:rPr>
          <w:rFonts w:ascii="Amiri" w:hAnsi="Amiri" w:eastAsia="Amiri" w:cs="Amiri"/>
          <w:color w:val="111111"/>
          <w:sz w:val="28"/>
          <w:sz w:val="28"/>
          <w:szCs w:val="28"/>
          <w:rtl w:val="true"/>
          <w:lang w:bidi="ar-SA"/>
        </w:rPr>
        <w:t>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بَیْنَ الصَّفَا وَ الْمَرْوَةِ خَمْسَةَ عَشَرَ شَوْطاً طَرَحَ ثَمَانِیَةً وَ اعْتَدَّ بِسَبْعَةٍ وَ إِنْ بَدَأَ بِالْمَرْوَةِ فَلْیَطْرَحْ وَ لْیَبْدَأْ بِالصَّفَا</w:t>
      </w:r>
      <w:r>
        <w:rPr>
          <w:rFonts w:eastAsia="Amiri" w:cs="Amiri" w:ascii="Amiri" w:hAnsi="Amiri"/>
          <w:color w:val="111111"/>
          <w:sz w:val="28"/>
          <w:szCs w:val="28"/>
          <w:rtl w:val="true"/>
          <w:lang w:bidi="ar-SA"/>
        </w:rPr>
        <w:t>.</w:t>
      </w:r>
    </w:p>
    <w:p>
      <w:pPr>
        <w:pStyle w:val="Heading4"/>
        <w:numPr>
          <w:ilvl w:val="3"/>
          <w:numId w:val="1"/>
        </w:numPr>
        <w:rPr/>
      </w:pPr>
      <w:bookmarkStart w:id="4262" w:name="__RefHeading___Toc1506435_3830689328"/>
      <w:bookmarkStart w:id="4263" w:name="_Toc1922"/>
      <w:bookmarkEnd w:id="4262"/>
      <w:r>
        <w:rPr>
          <w:rtl w:val="true"/>
        </w:rPr>
        <w:t>بَابُ الِاسْتِرَاحَةِ فِی السَّعْیِ وَ الرُّکُوبِ فِیهِ</w:t>
      </w:r>
      <w:bookmarkEnd w:id="4263"/>
    </w:p>
    <w:p>
      <w:pPr>
        <w:pStyle w:val="Heading5"/>
        <w:numPr>
          <w:ilvl w:val="4"/>
          <w:numId w:val="1"/>
        </w:numPr>
        <w:rPr/>
      </w:pPr>
      <w:bookmarkStart w:id="4264" w:name="__RefHeading___Toc1506437_3830689328"/>
      <w:bookmarkStart w:id="4265" w:name="_Toc1923"/>
      <w:bookmarkEnd w:id="4264"/>
      <w:r>
        <w:rPr/>
        <w:t>1</w:t>
      </w:r>
      <w:r>
        <w:rPr>
          <w:rtl w:val="true"/>
        </w:rPr>
        <w:t xml:space="preserve">- </w:t>
      </w:r>
      <w:r>
        <w:rPr>
          <w:rtl w:val="true"/>
        </w:rPr>
        <w:t>حدیث</w:t>
      </w:r>
      <w:bookmarkEnd w:id="4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السَّعْیِ بَیْنَ الصَّفَا وَ الْمَرْوَةِ عَلَی الدَّابَّةِ قَالَ نَعَمْ وَ عَلَی الْمَحْمِلِ</w:t>
      </w:r>
      <w:r>
        <w:rPr>
          <w:rFonts w:eastAsia="Amiri" w:cs="Amiri" w:ascii="Amiri" w:hAnsi="Amiri"/>
          <w:color w:val="111111"/>
          <w:sz w:val="28"/>
          <w:szCs w:val="28"/>
          <w:rtl w:val="true"/>
          <w:lang w:bidi="ar-SA"/>
        </w:rPr>
        <w:t>.</w:t>
      </w:r>
    </w:p>
    <w:p>
      <w:pPr>
        <w:pStyle w:val="Heading5"/>
        <w:numPr>
          <w:ilvl w:val="4"/>
          <w:numId w:val="1"/>
        </w:numPr>
        <w:rPr/>
      </w:pPr>
      <w:bookmarkStart w:id="4266" w:name="__RefHeading___Toc1506439_3830689328"/>
      <w:bookmarkStart w:id="4267" w:name="_Toc1924"/>
      <w:bookmarkEnd w:id="4266"/>
      <w:r>
        <w:rPr/>
        <w:t>2</w:t>
      </w:r>
      <w:r>
        <w:rPr>
          <w:rtl w:val="true"/>
        </w:rPr>
        <w:t xml:space="preserve">- </w:t>
      </w:r>
      <w:r>
        <w:rPr>
          <w:rtl w:val="true"/>
        </w:rPr>
        <w:t>حدیث</w:t>
      </w:r>
      <w:bookmarkEnd w:id="42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بْنُ عَمَّارٍ </w:t>
      </w:r>
      <w:r>
        <w:rPr>
          <w:rStyle w:val="FootnoteAnchor"/>
          <w:rtl w:val="true"/>
        </w:rPr>
        <w:footnoteReference w:id="123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یَسْعَی بَیْنَ الصَّفَا وَ الْمَرْوَةِ رَاکِباً قَالَ لَا بَأْسَ وَ الْمَشْیُ أَفْضَلُ</w:t>
      </w:r>
      <w:r>
        <w:rPr>
          <w:rFonts w:eastAsia="Amiri" w:cs="Amiri" w:ascii="Amiri" w:hAnsi="Amiri"/>
          <w:color w:val="111111"/>
          <w:sz w:val="28"/>
          <w:szCs w:val="28"/>
          <w:rtl w:val="true"/>
          <w:lang w:bidi="ar-SA"/>
        </w:rPr>
        <w:t>.</w:t>
      </w:r>
    </w:p>
    <w:p>
      <w:pPr>
        <w:pStyle w:val="Heading5"/>
        <w:numPr>
          <w:ilvl w:val="4"/>
          <w:numId w:val="1"/>
        </w:numPr>
        <w:rPr/>
      </w:pPr>
      <w:bookmarkStart w:id="4268" w:name="__RefHeading___Toc1506441_3830689328"/>
      <w:bookmarkStart w:id="4269" w:name="_Toc1925"/>
      <w:bookmarkEnd w:id="4268"/>
      <w:r>
        <w:rPr/>
        <w:t>3</w:t>
      </w:r>
      <w:r>
        <w:rPr>
          <w:rtl w:val="true"/>
        </w:rPr>
        <w:t xml:space="preserve">- </w:t>
      </w:r>
      <w:r>
        <w:rPr>
          <w:rtl w:val="true"/>
        </w:rPr>
        <w:t>حدیث</w:t>
      </w:r>
      <w:bookmarkEnd w:id="42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یَطُوفُ بَیْنَ الصَّفَا وَ الْمَرْوَةِ أَ یَسْتَرِیحُ قَالَ نَعَمْ إِنْ شَاءَ جَلَسَ عَلَی الصَّفَا وَ الْمَرْوَةِ وَ بَیْنَهُمَا فَیَجْلِسُ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0" w:name="__RefHeading___Toc1506443_3830689328"/>
      <w:bookmarkStart w:id="4271" w:name="_Toc1926"/>
      <w:bookmarkEnd w:id="4270"/>
      <w:r>
        <w:rPr/>
        <w:t>4</w:t>
      </w:r>
      <w:r>
        <w:rPr>
          <w:rtl w:val="true"/>
        </w:rPr>
        <w:t xml:space="preserve">- </w:t>
      </w:r>
      <w:r>
        <w:rPr>
          <w:rtl w:val="true"/>
        </w:rPr>
        <w:t>حدیث</w:t>
      </w:r>
      <w:bookmarkEnd w:id="42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بَعْضِ أَصْحَابِنَا عَنْ أَبَانٍ عَنْ عَبْدِ الرَّحْمَنِ </w:t>
      </w:r>
      <w:r>
        <w:rPr>
          <w:rStyle w:val="FootnoteAnchor"/>
          <w:rtl w:val="true"/>
        </w:rPr>
        <w:footnoteReference w:id="123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یُجْلَسُ بَیْنَ الصَّفَا وَ الْمَرْوَةِ إِلَّا مِنْ جَهْدٍ</w:t>
      </w:r>
      <w:r>
        <w:rPr>
          <w:rFonts w:eastAsia="Amiri" w:cs="Amiri" w:ascii="Amiri" w:hAnsi="Amiri"/>
          <w:color w:val="111111"/>
          <w:sz w:val="28"/>
          <w:szCs w:val="28"/>
          <w:rtl w:val="true"/>
          <w:lang w:bidi="ar-SA"/>
        </w:rPr>
        <w:t>.</w:t>
      </w:r>
    </w:p>
    <w:p>
      <w:pPr>
        <w:pStyle w:val="Heading5"/>
        <w:numPr>
          <w:ilvl w:val="4"/>
          <w:numId w:val="1"/>
        </w:numPr>
        <w:rPr/>
      </w:pPr>
      <w:bookmarkStart w:id="4272" w:name="__RefHeading___Toc1506445_3830689328"/>
      <w:bookmarkStart w:id="4273" w:name="_Toc1927"/>
      <w:bookmarkEnd w:id="4272"/>
      <w:r>
        <w:rPr/>
        <w:t>5</w:t>
      </w:r>
      <w:r>
        <w:rPr>
          <w:rtl w:val="true"/>
        </w:rPr>
        <w:t xml:space="preserve">- </w:t>
      </w:r>
      <w:r>
        <w:rPr>
          <w:rtl w:val="true"/>
        </w:rPr>
        <w:t>حدیث</w:t>
      </w:r>
      <w:bookmarkEnd w:id="42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النِّسَاءِ یَطُفْنَ عَلَی الْإِبِلِ وَ الدَّوَابِّ أَ یُجْزِئُهُنَّ أَنْ یَقِفْنَ تَحْتَ الصَّفَا وَ الْمَرْوَةِ قَالَ نَعَمْ بِحَیْثُ یَرَیْنَ الْبَیْتَ</w:t>
      </w:r>
      <w:r>
        <w:rPr>
          <w:rFonts w:eastAsia="Amiri" w:cs="Amiri" w:ascii="Amiri" w:hAnsi="Amiri"/>
          <w:color w:val="111111"/>
          <w:sz w:val="28"/>
          <w:szCs w:val="28"/>
          <w:rtl w:val="true"/>
          <w:lang w:bidi="ar-SA"/>
        </w:rPr>
        <w:t>.</w:t>
      </w:r>
    </w:p>
    <w:p>
      <w:pPr>
        <w:pStyle w:val="Heading5"/>
        <w:numPr>
          <w:ilvl w:val="4"/>
          <w:numId w:val="1"/>
        </w:numPr>
        <w:rPr/>
      </w:pPr>
      <w:bookmarkStart w:id="4274" w:name="__RefHeading___Toc1506447_3830689328"/>
      <w:bookmarkStart w:id="4275" w:name="_Toc1928"/>
      <w:bookmarkEnd w:id="4274"/>
      <w:r>
        <w:rPr/>
        <w:t>6</w:t>
      </w:r>
      <w:r>
        <w:rPr>
          <w:rtl w:val="true"/>
        </w:rPr>
        <w:t xml:space="preserve">- </w:t>
      </w:r>
      <w:r>
        <w:rPr>
          <w:rtl w:val="true"/>
        </w:rPr>
        <w:t>حدیث</w:t>
      </w:r>
      <w:bookmarkEnd w:id="427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الرَّاکِبِ سَعْیٌ وَ لَکِنْ لِیُسْرِعْ شَیْئاً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bookmarkStart w:id="4276" w:name="pg13660_142455"/>
    </w:p>
    <w:p>
      <w:pPr>
        <w:pStyle w:val="Heading4"/>
        <w:numPr>
          <w:ilvl w:val="3"/>
          <w:numId w:val="1"/>
        </w:numPr>
        <w:rPr/>
      </w:pPr>
      <w:bookmarkStart w:id="4277" w:name="__RefHeading___Toc1506449_3830689328"/>
      <w:bookmarkStart w:id="4278" w:name="_Toc1929"/>
      <w:bookmarkEnd w:id="4276"/>
      <w:bookmarkEnd w:id="4277"/>
      <w:r>
        <w:rPr>
          <w:rtl w:val="true"/>
        </w:rPr>
        <w:t>بَابُ مَنْ قَطَعَ السَّعْیَ لِلصَّلَاةِ أَوْ غَیْرِهَا وَ السَّعْیِ بِغَیْرِ وُضُوءٍ</w:t>
      </w:r>
      <w:bookmarkEnd w:id="4278"/>
    </w:p>
    <w:p>
      <w:pPr>
        <w:pStyle w:val="Heading5"/>
        <w:numPr>
          <w:ilvl w:val="4"/>
          <w:numId w:val="1"/>
        </w:numPr>
        <w:rPr/>
      </w:pPr>
      <w:bookmarkStart w:id="4279" w:name="__RefHeading___Toc1506451_3830689328"/>
      <w:bookmarkStart w:id="4280" w:name="_Toc1930"/>
      <w:bookmarkEnd w:id="4279"/>
      <w:r>
        <w:rPr/>
        <w:t>1</w:t>
      </w:r>
      <w:r>
        <w:rPr>
          <w:rtl w:val="true"/>
        </w:rPr>
        <w:t xml:space="preserve">- </w:t>
      </w:r>
      <w:r>
        <w:rPr>
          <w:rtl w:val="true"/>
        </w:rPr>
        <w:t>حدیث</w:t>
      </w:r>
      <w:bookmarkEnd w:id="4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یَدْخُلُ فِی السَّعْیِ بَیْنَ الصَّفَا وَ الْمَرْوَةِ فَیَدْخُلُ وَقْتُ الصَّلَاةِ أَ یُخَفِّفُ أَوْ یَقْطَعُ وَ یُصَلِّی وَ یَعُودُ أَوْ یَثْبُتُ کَمَا هُوَ عَلَی حَالِهِ حَتَّی یَفْرُغَ قَالَ أَ وَ لَیْسَ عَلَیْهِمَا مَسْجِدٌ </w:t>
      </w:r>
      <w:r>
        <w:rPr>
          <w:rStyle w:val="FootnoteAnchor"/>
          <w:rtl w:val="true"/>
        </w:rPr>
        <w:footnoteReference w:id="1241"/>
      </w:r>
      <w:r>
        <w:rPr>
          <w:rFonts w:ascii="Amiri" w:hAnsi="Amiri" w:eastAsia="Amiri" w:cs="Amiri"/>
          <w:color w:val="111111"/>
          <w:sz w:val="28"/>
          <w:sz w:val="28"/>
          <w:szCs w:val="28"/>
          <w:rtl w:val="true"/>
          <w:lang w:bidi="ar-SA"/>
        </w:rPr>
        <w:t>لَا بَلْ یُصَلِّی ثُمَّ یَعُودُ قُلْتُ یَجْلِسُ عَلَیْهِمَا قَالَ أَ وَ لَیْسَ هُوَ ذَا یَسْعَی عَلَی الدَّوَابِّ</w:t>
      </w:r>
      <w:r>
        <w:rPr>
          <w:rFonts w:eastAsia="Amiri" w:cs="Amiri" w:ascii="Amiri" w:hAnsi="Amiri"/>
          <w:color w:val="111111"/>
          <w:sz w:val="28"/>
          <w:szCs w:val="28"/>
          <w:rtl w:val="true"/>
          <w:lang w:bidi="ar-SA"/>
        </w:rPr>
        <w:t>.</w:t>
      </w:r>
    </w:p>
    <w:p>
      <w:pPr>
        <w:pStyle w:val="Heading5"/>
        <w:numPr>
          <w:ilvl w:val="4"/>
          <w:numId w:val="1"/>
        </w:numPr>
        <w:rPr/>
      </w:pPr>
      <w:bookmarkStart w:id="4281" w:name="__RefHeading___Toc1506453_3830689328"/>
      <w:bookmarkStart w:id="4282" w:name="_Toc1931"/>
      <w:bookmarkEnd w:id="4281"/>
      <w:r>
        <w:rPr/>
        <w:t>2</w:t>
      </w:r>
      <w:r>
        <w:rPr>
          <w:rtl w:val="true"/>
        </w:rPr>
        <w:t xml:space="preserve">- </w:t>
      </w:r>
      <w:r>
        <w:rPr>
          <w:rtl w:val="true"/>
        </w:rPr>
        <w:t>حدیث</w:t>
      </w:r>
      <w:bookmarkEnd w:id="42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حَمَّادِ بْنِ عُثْمَانَ عَنْ یَحْیَی الْأَزْرَقِ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یَسْعَی بَیْنَ الصَّفَا وَ الْمَرْوَةِ ثَلَاثَةَ أَشْوَاطٍ أَوْ أَرْبَعَةً ثُمَّ یَبُولُ أَ یُتِمُّ سَعْیَهُ بِغَیْرِ وُضُوءٍ قَالَ لَا بَأْسَ وَ لَوْ أَتَمَّ نُسُکَهُ بِوُضُوءٍ کَانَ أَحَبَّ إِلَیَّ</w:t>
      </w:r>
      <w:r>
        <w:rPr>
          <w:rFonts w:eastAsia="Amiri" w:cs="Amiri" w:ascii="Amiri" w:hAnsi="Amiri"/>
          <w:color w:val="111111"/>
          <w:sz w:val="28"/>
          <w:szCs w:val="28"/>
          <w:rtl w:val="true"/>
          <w:lang w:bidi="ar-SA"/>
        </w:rPr>
        <w:t>.</w:t>
      </w:r>
    </w:p>
    <w:p>
      <w:pPr>
        <w:pStyle w:val="Heading5"/>
        <w:numPr>
          <w:ilvl w:val="4"/>
          <w:numId w:val="1"/>
        </w:numPr>
        <w:rPr/>
      </w:pPr>
      <w:bookmarkStart w:id="4283" w:name="__RefHeading___Toc1506455_3830689328"/>
      <w:bookmarkStart w:id="4284" w:name="_Toc1932"/>
      <w:bookmarkEnd w:id="4283"/>
      <w:r>
        <w:rPr/>
        <w:t>3</w:t>
      </w:r>
      <w:r>
        <w:rPr>
          <w:rtl w:val="true"/>
        </w:rPr>
        <w:t xml:space="preserve">- </w:t>
      </w:r>
      <w:r>
        <w:rPr>
          <w:rtl w:val="true"/>
        </w:rPr>
        <w:t>حدیث</w:t>
      </w:r>
      <w:bookmarkEnd w:id="42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قَالَ قَالَ أَبُو الْحَسَنِ ع لَا تَطُوفُ وَ لَا تَسْعَی إِلَّا عَلَی وُضُوءٍ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انما نفی الجمع بینهما و لم ینف انفراد السعی من الطواف بغیر وضوء و لا یخفی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5" w:name="__RefHeading___Toc1506457_3830689328"/>
      <w:bookmarkStart w:id="4286" w:name="_Toc1933"/>
      <w:bookmarkEnd w:id="4285"/>
      <w:r>
        <w:rPr>
          <w:rtl w:val="true"/>
        </w:rPr>
        <w:t>بَابُ تَقْصِیرِ الْمُتَمَتِّعِ وَ إِحْلَالِهِ‌</w:t>
      </w:r>
      <w:bookmarkEnd w:id="4286"/>
    </w:p>
    <w:p>
      <w:pPr>
        <w:pStyle w:val="Heading5"/>
        <w:numPr>
          <w:ilvl w:val="4"/>
          <w:numId w:val="1"/>
        </w:numPr>
        <w:rPr/>
      </w:pPr>
      <w:bookmarkStart w:id="4287" w:name="__RefHeading___Toc1506459_3830689328"/>
      <w:bookmarkStart w:id="4288" w:name="_Toc1934"/>
      <w:bookmarkEnd w:id="4287"/>
      <w:r>
        <w:rPr/>
        <w:t>1</w:t>
      </w:r>
      <w:r>
        <w:rPr>
          <w:rtl w:val="true"/>
        </w:rPr>
        <w:t xml:space="preserve">- </w:t>
      </w:r>
      <w:r>
        <w:rPr>
          <w:rtl w:val="true"/>
        </w:rPr>
        <w:t>حدیث</w:t>
      </w:r>
      <w:bookmarkEnd w:id="428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وَ مُحَمَّدُ بْنُ إِسْمَاعِیلَ عَنِ الْفَضْلِ بْنِ شَاذَانَ عَنْ صَفْوَانَ بْنِ یَحْیَی وَ ابْنِ أَبِی عُمَیْرٍ وَ عِدَّةٌ مِنْ أَصْحَابِنَا عَنْ أَحْمَدَ بْنِ مُحَمَّدٍ عَنِ الْحُسَیْنِ بْنِ سَعِیدٍ عَنْ فَضَالَةَ بْنِ أَیُّوبَ وَ حَمَّادِ بْنِ عِیسَی جَمِیعاً عَنْ مُعَاوِیَةَ بْنِ </w:t>
      </w:r>
      <w:r>
        <w:rPr>
          <w:rFonts w:eastAsia="Amiri" w:cs="Amiri" w:ascii="Amiri" w:hAnsi="Amiri"/>
          <w:color w:val="111111"/>
          <w:sz w:val="28"/>
          <w:szCs w:val="28"/>
          <w:rtl w:val="true"/>
          <w:lang w:bidi="ar-SA"/>
        </w:rPr>
        <w:t xml:space="preserve">) </w:t>
      </w:r>
      <w:bookmarkStart w:id="4289" w:name="pg13660_142456"/>
    </w:p>
    <w:p>
      <w:pPr>
        <w:pStyle w:val="BookText"/>
        <w:rPr/>
      </w:pPr>
      <w:bookmarkEnd w:id="4289"/>
      <w:r>
        <w:rPr>
          <w:rFonts w:ascii="Amiri" w:hAnsi="Amiri" w:eastAsia="Amiri" w:cs="Amiri"/>
          <w:color w:val="111111"/>
          <w:sz w:val="28"/>
          <w:sz w:val="28"/>
          <w:szCs w:val="28"/>
          <w:rtl w:val="true"/>
          <w:lang w:bidi="ar-SA"/>
        </w:rPr>
        <w:t>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سَعْیِکَ وَ أَنْتَ مُتَمَتِّعٌ فَقَصِّرْ مِنْ شَعْرِکَ مِنْ جَوَانِبِهِ وَ لِحْیَتِکَ وَ خُذْ مِنْ شَارِبِکَ وَ قَلِّمْ أَظْفَارَکَ وَ أَبْقِ مِنْهَا لِحَجِّکَ وَ إِذَا فَعَلْتَ ذَلِکَ فَقَدْ أَحْلَلْتَ مِنْ کُلِّ شَیْ‌ءٍ یُحِلُّ مِنْهُ الْمُحْرِمُ وَ أَحْرَمْتَ مِنْهُ فَطُفْ بِالْبَیْتِ تَطَوُّعاً مَا شِئْتَ</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Heading5"/>
        <w:numPr>
          <w:ilvl w:val="4"/>
          <w:numId w:val="1"/>
        </w:numPr>
        <w:rPr/>
      </w:pPr>
      <w:bookmarkStart w:id="4290" w:name="__RefHeading___Toc1506461_3830689328"/>
      <w:bookmarkStart w:id="4291" w:name="_Toc1935"/>
      <w:bookmarkEnd w:id="4290"/>
      <w:r>
        <w:rPr/>
        <w:t>2</w:t>
      </w:r>
      <w:r>
        <w:rPr>
          <w:rtl w:val="true"/>
        </w:rPr>
        <w:t xml:space="preserve">- </w:t>
      </w:r>
      <w:r>
        <w:rPr>
          <w:rtl w:val="true"/>
        </w:rPr>
        <w:t>حدیث</w:t>
      </w:r>
      <w:bookmarkEnd w:id="42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أَحَلَّ مِنْ عُمْرَتِهِ وَ أَخَذَ مِنْ أَطْرَافِ شَعْرِهِ کُلِّهِ عَلَی الْمُشْطِ ثُمَّ أَشَارَ إِلَی شَارِبِهِ فَأَخَذَ مِنْهُ الْحَجَّامُ ثُمَّ أَشَارَ إِلَی أَطْرَافِ لِحْیَتِهِ فَأَخَذَ مِنْهُ ثُمَّ قَامَ</w:t>
      </w:r>
      <w:r>
        <w:rPr>
          <w:rFonts w:eastAsia="Amiri" w:cs="Amiri" w:ascii="Amiri" w:hAnsi="Amiri"/>
          <w:color w:val="111111"/>
          <w:sz w:val="28"/>
          <w:szCs w:val="28"/>
          <w:rtl w:val="true"/>
          <w:lang w:bidi="ar-SA"/>
        </w:rPr>
        <w:t>.</w:t>
      </w:r>
    </w:p>
    <w:p>
      <w:pPr>
        <w:pStyle w:val="Heading5"/>
        <w:numPr>
          <w:ilvl w:val="4"/>
          <w:numId w:val="1"/>
        </w:numPr>
        <w:rPr/>
      </w:pPr>
      <w:bookmarkStart w:id="4292" w:name="__RefHeading___Toc1506463_3830689328"/>
      <w:bookmarkStart w:id="4293" w:name="_Toc1936"/>
      <w:bookmarkEnd w:id="4292"/>
      <w:r>
        <w:rPr/>
        <w:t>3</w:t>
      </w:r>
      <w:r>
        <w:rPr>
          <w:rtl w:val="true"/>
        </w:rPr>
        <w:t xml:space="preserve">- </w:t>
      </w:r>
      <w:r>
        <w:rPr>
          <w:rtl w:val="true"/>
        </w:rPr>
        <w:t>حدیث</w:t>
      </w:r>
      <w:bookmarkEnd w:id="42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یَطُوفُ بِالْبَیْتِ وَ یَسْعَی أَ یَتَطَوَّعُ بِالطَّوَافِ قَبْلَ أَنْ یُقَصِّرَ قَالَ مَا یُعْجِبُنِی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4" w:name="__RefHeading___Toc1506465_3830689328"/>
      <w:bookmarkStart w:id="4295" w:name="_Toc1937"/>
      <w:bookmarkEnd w:id="4294"/>
      <w:r>
        <w:rPr/>
        <w:t>4</w:t>
      </w:r>
      <w:r>
        <w:rPr>
          <w:rtl w:val="true"/>
        </w:rPr>
        <w:t xml:space="preserve">- </w:t>
      </w:r>
      <w:r>
        <w:rPr>
          <w:rtl w:val="true"/>
        </w:rPr>
        <w:t>حدیث</w:t>
      </w:r>
      <w:bookmarkEnd w:id="42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وَ حَفْصِ بْنِ الْبَخْتَرِیِّ وَ غَیْرِهِمَا عَنْ أَبِی عَبْدِ اللَّهِ ع فِی مُحْرِمٍ یُقَصِّرُ مِنْ بَعْضٍ وَ لَا یُقَصِّرُ مِنْ بَعْضٍ قَالَ یُجْزِئُهُ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6" w:name="__RefHeading___Toc1506467_3830689328"/>
      <w:bookmarkStart w:id="4297" w:name="_Toc1938"/>
      <w:bookmarkEnd w:id="4296"/>
      <w:r>
        <w:rPr/>
        <w:t>5</w:t>
      </w:r>
      <w:r>
        <w:rPr>
          <w:rtl w:val="true"/>
        </w:rPr>
        <w:t xml:space="preserve">- </w:t>
      </w:r>
      <w:r>
        <w:rPr>
          <w:rtl w:val="true"/>
        </w:rPr>
        <w:t>حدیث</w:t>
      </w:r>
      <w:bookmarkEnd w:id="42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جَعْفَرٍ یَعْنِی ابْنَ الرِّضَا علیه السلام أَنْ یُقَصِّرَ مِنْ شَعْرِهِ لِلْعُمْرَةِ أَرَادَ الْحَجَّامُ أَنْ یَأْخُذَ مِنْ جَوَانِبِ الرَّأْسِ فَقَالَ لَهُ ابْدَأْ بِالنَّاصِیَةِ فَبَدَأَ بِهَا</w:t>
      </w:r>
      <w:r>
        <w:rPr>
          <w:rFonts w:eastAsia="Amiri" w:cs="Amiri" w:ascii="Amiri" w:hAnsi="Amiri"/>
          <w:color w:val="111111"/>
          <w:sz w:val="28"/>
          <w:szCs w:val="28"/>
          <w:rtl w:val="true"/>
          <w:lang w:bidi="ar-SA"/>
        </w:rPr>
        <w:t>.</w:t>
      </w:r>
    </w:p>
    <w:p>
      <w:pPr>
        <w:pStyle w:val="Heading5"/>
        <w:numPr>
          <w:ilvl w:val="4"/>
          <w:numId w:val="1"/>
        </w:numPr>
        <w:rPr/>
      </w:pPr>
      <w:bookmarkStart w:id="4298" w:name="__RefHeading___Toc1506469_3830689328"/>
      <w:bookmarkStart w:id="4299" w:name="_Toc1939"/>
      <w:bookmarkEnd w:id="4298"/>
      <w:r>
        <w:rPr/>
        <w:t>6</w:t>
      </w:r>
      <w:r>
        <w:rPr>
          <w:rtl w:val="true"/>
        </w:rPr>
        <w:t xml:space="preserve">- </w:t>
      </w:r>
      <w:r>
        <w:rPr>
          <w:rtl w:val="true"/>
        </w:rPr>
        <w:t>حدیث</w:t>
      </w:r>
      <w:bookmarkEnd w:id="429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مُتَمَتِّعٍ قَرَضَ أَظْفَارَهُ وَ أَخَذَ مِنْ شَعْرِ رَأْسِهِ بِمِشْقَصٍ قَالَ لَا بَأْسَ لَیْسَ کُلُّ أَحَدٍ یَجِدُ جَلَماً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4300" w:name="pg13660_142457"/>
    </w:p>
    <w:p>
      <w:pPr>
        <w:pStyle w:val="Heading4"/>
        <w:numPr>
          <w:ilvl w:val="3"/>
          <w:numId w:val="1"/>
        </w:numPr>
        <w:rPr/>
      </w:pPr>
      <w:bookmarkStart w:id="4301" w:name="__RefHeading___Toc1506471_3830689328"/>
      <w:bookmarkStart w:id="4302" w:name="_Toc1940"/>
      <w:bookmarkEnd w:id="4300"/>
      <w:bookmarkEnd w:id="4301"/>
      <w:r>
        <w:rPr>
          <w:rtl w:val="true"/>
        </w:rPr>
        <w:t>بَابُ الْمُتَمَتِّعِ یَنْسَی أَنْ یُقَصِّرَ حَتَّی یُهِلَّ بِالْحَجِّ أَوْ یَحْلِقَ رَأْسَهُ أَوْ یَقَعَ أَهْلَهُ قَبْلَ أَنْ یُقَصِّرَ</w:t>
      </w:r>
      <w:bookmarkEnd w:id="4302"/>
    </w:p>
    <w:p>
      <w:pPr>
        <w:pStyle w:val="Heading5"/>
        <w:numPr>
          <w:ilvl w:val="4"/>
          <w:numId w:val="1"/>
        </w:numPr>
        <w:rPr/>
      </w:pPr>
      <w:bookmarkStart w:id="4303" w:name="__RefHeading___Toc1506473_3830689328"/>
      <w:bookmarkStart w:id="4304" w:name="_Toc1941"/>
      <w:bookmarkEnd w:id="4303"/>
      <w:r>
        <w:rPr/>
        <w:t>1</w:t>
      </w:r>
      <w:r>
        <w:rPr>
          <w:rtl w:val="true"/>
        </w:rPr>
        <w:t xml:space="preserve">- </w:t>
      </w:r>
      <w:r>
        <w:rPr>
          <w:rtl w:val="true"/>
        </w:rPr>
        <w:t>حدیث</w:t>
      </w:r>
      <w:bookmarkEnd w:id="4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عَنْ أَبِی عَبْدِ اللَّهِ ع عَنْ رَجُلٍ مُتَمَتِّعٍ نَسِیَ أَنْ یُقَصِّرَ حَتَّی أَحْرَمَ بِالْحَجِّ قَالَ یَسْتَغْفِرُ اللَّهَ</w:t>
      </w:r>
      <w:r>
        <w:rPr>
          <w:rFonts w:eastAsia="Amiri" w:cs="Amiri" w:ascii="Amiri" w:hAnsi="Amiri"/>
          <w:color w:val="111111"/>
          <w:sz w:val="28"/>
          <w:szCs w:val="28"/>
          <w:rtl w:val="true"/>
          <w:lang w:bidi="ar-SA"/>
        </w:rPr>
        <w:t>.</w:t>
      </w:r>
    </w:p>
    <w:p>
      <w:pPr>
        <w:pStyle w:val="Heading5"/>
        <w:numPr>
          <w:ilvl w:val="4"/>
          <w:numId w:val="1"/>
        </w:numPr>
        <w:rPr/>
      </w:pPr>
      <w:bookmarkStart w:id="4305" w:name="__RefHeading___Toc1506475_3830689328"/>
      <w:bookmarkStart w:id="4306" w:name="_Toc1942"/>
      <w:bookmarkEnd w:id="4305"/>
      <w:r>
        <w:rPr/>
        <w:t>2</w:t>
      </w:r>
      <w:r>
        <w:rPr>
          <w:rtl w:val="true"/>
        </w:rPr>
        <w:t xml:space="preserve">- </w:t>
      </w:r>
      <w:r>
        <w:rPr>
          <w:rtl w:val="true"/>
        </w:rPr>
        <w:t>حدیث</w:t>
      </w:r>
      <w:bookmarkEnd w:id="43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أَهَلَّ بِالْعُمْرَةِ وَ نَسِیَ أَنْ یُقَصِّرَ حَتَّی دَخَلَ فِی الْحَجِّ قَالَ یَسْتَغْفِرُ اللَّهَ وَ لَا شَیْ‌ءَ عَلَیْهِ وَ تَمَّتْ عُمْرَتُهُ</w:t>
      </w:r>
      <w:r>
        <w:rPr>
          <w:rFonts w:eastAsia="Amiri" w:cs="Amiri" w:ascii="Amiri" w:hAnsi="Amiri"/>
          <w:color w:val="111111"/>
          <w:sz w:val="28"/>
          <w:szCs w:val="28"/>
          <w:rtl w:val="true"/>
          <w:lang w:bidi="ar-SA"/>
        </w:rPr>
        <w:t>.</w:t>
      </w:r>
    </w:p>
    <w:p>
      <w:pPr>
        <w:pStyle w:val="Heading5"/>
        <w:numPr>
          <w:ilvl w:val="4"/>
          <w:numId w:val="1"/>
        </w:numPr>
        <w:rPr/>
      </w:pPr>
      <w:bookmarkStart w:id="4307" w:name="__RefHeading___Toc1506477_3830689328"/>
      <w:bookmarkStart w:id="4308" w:name="_Toc1943"/>
      <w:bookmarkEnd w:id="4307"/>
      <w:r>
        <w:rPr/>
        <w:t>3</w:t>
      </w:r>
      <w:r>
        <w:rPr>
          <w:rtl w:val="true"/>
        </w:rPr>
        <w:t xml:space="preserve">- </w:t>
      </w:r>
      <w:r>
        <w:rPr>
          <w:rtl w:val="true"/>
        </w:rPr>
        <w:t>حدیث</w:t>
      </w:r>
      <w:bookmarkEnd w:id="43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رَجُلٍ</w:t>
      </w:r>
    </w:p>
    <w:p>
      <w:pPr>
        <w:pStyle w:val="BookText"/>
        <w:rPr/>
      </w:pPr>
      <w:r>
        <w:rPr>
          <w:rFonts w:ascii="Amiri" w:hAnsi="Amiri" w:eastAsia="Amiri" w:cs="Amiri"/>
          <w:color w:val="111111"/>
          <w:sz w:val="28"/>
          <w:sz w:val="28"/>
          <w:szCs w:val="28"/>
          <w:rtl w:val="true"/>
          <w:lang w:bidi="ar-SA"/>
        </w:rPr>
        <w:t xml:space="preserve">تَمَتَّعَ بِالْعُمْرَةِ إِلَی الْحَجِ فَدَخَلَ مَکَّةَ وَ طَافَ وَ سَعَی وَ لَبِسَ ثِیَابَهُ وَ أَحَلَّ وَ نَسِیَ أَنْ یُقَصِّرَ حَتَّی خَرَجَ إِلَی عَرَفَاتٍ قَالَ لَا بَأْسَ بِهِ یَبْنِی عَلَی الْعُمْرَةِ وَ طَوَافِهَا وَ طَوَافُ الْحَجِّ عَلَی أَثَرِهِ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9" w:name="__RefHeading___Toc1506479_3830689328"/>
      <w:bookmarkStart w:id="4310" w:name="_Toc1944"/>
      <w:bookmarkEnd w:id="4309"/>
      <w:r>
        <w:rPr/>
        <w:t>4</w:t>
      </w:r>
      <w:r>
        <w:rPr>
          <w:rtl w:val="true"/>
        </w:rPr>
        <w:t xml:space="preserve">- </w:t>
      </w:r>
      <w:r>
        <w:rPr>
          <w:rtl w:val="true"/>
        </w:rPr>
        <w:t>حدیث</w:t>
      </w:r>
      <w:bookmarkEnd w:id="43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طَافَ بِالْبَیْتِ ثُمَّ بِالصَّفَا وَ الْمَرْوَةِ وَ قَدْ تَمَتَّعَ ثُمَّ عَجَّلَ فَقَبَّلَ امْرَأَتَهُ قَبْلَ أَنْ یُقَصِّرَ مِنْ رَأْسِهِ فَقَالَ عَلَیْهِ دَمٌ یُهَرِیقُهُ وَ إِنْ جَامَعَ فَعَلَیْهِ جَزُورٌ أَوْ بَقَرَةٌ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امرأته عامدا قبل التقصیر وجب علیه جزور إن کان موسرا و إن کان متوسطا فبقرة و إن کان فقیرا فشاة و لا تبطل عمرته و المرأة إن طاوعته وجب علیها مثل ذلک و لو اکرهها تحمل عنها الکفّارة و لو کان جاهلا لم یکن علیه شی‌ء و لو قبل امرأته قبل التقصیر وجب علیه دم 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1" w:name="__RefHeading___Toc1506481_3830689328"/>
      <w:bookmarkStart w:id="4312" w:name="_Toc1945"/>
      <w:bookmarkEnd w:id="4311"/>
      <w:r>
        <w:rPr/>
        <w:t>5</w:t>
      </w:r>
      <w:r>
        <w:rPr>
          <w:rtl w:val="true"/>
        </w:rPr>
        <w:t xml:space="preserve">- </w:t>
      </w:r>
      <w:r>
        <w:rPr>
          <w:rtl w:val="true"/>
        </w:rPr>
        <w:t>حدیث</w:t>
      </w:r>
      <w:bookmarkEnd w:id="431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مُتَمَتِّعٍ وَقَعَ عَلَی امْرَأَتِهِ وَ لَمْ یُقَصِّرْ فَقَالَ یَنْحَرُ جَزُوراً </w:t>
      </w:r>
      <w:r>
        <w:rPr>
          <w:rFonts w:eastAsia="Amiri" w:cs="Amiri" w:ascii="Amiri" w:hAnsi="Amiri"/>
          <w:color w:val="111111"/>
          <w:sz w:val="28"/>
          <w:szCs w:val="28"/>
          <w:rtl w:val="true"/>
          <w:lang w:bidi="ar-SA"/>
        </w:rPr>
        <w:t xml:space="preserve">) </w:t>
      </w:r>
      <w:bookmarkStart w:id="4313" w:name="pg13660_142458"/>
    </w:p>
    <w:p>
      <w:pPr>
        <w:pStyle w:val="BookText"/>
        <w:rPr/>
      </w:pPr>
      <w:bookmarkEnd w:id="4313"/>
      <w:r>
        <w:rPr>
          <w:rFonts w:ascii="Amiri" w:hAnsi="Amiri" w:eastAsia="Amiri" w:cs="Amiri"/>
          <w:color w:val="111111"/>
          <w:sz w:val="28"/>
          <w:sz w:val="28"/>
          <w:szCs w:val="28"/>
          <w:rtl w:val="true"/>
          <w:lang w:bidi="ar-SA"/>
        </w:rPr>
        <w:t>وَ قَدْ خِفْتُ أَنْ یَکُونَ قَدْ ثُلِمَ حَجُّهُ إِنْ کَانَ عَالِماً وَ إِنْ کَانَ جَاهِلًا فَلَا شَیْ‌ءَ عَلَیْهِ</w:t>
      </w:r>
      <w:r>
        <w:rPr>
          <w:rFonts w:eastAsia="Amiri" w:cs="Amiri" w:ascii="Amiri" w:hAnsi="Amiri"/>
          <w:color w:val="111111"/>
          <w:sz w:val="28"/>
          <w:szCs w:val="28"/>
          <w:rtl w:val="true"/>
          <w:lang w:bidi="ar-SA"/>
        </w:rPr>
        <w:t>.</w:t>
      </w:r>
    </w:p>
    <w:p>
      <w:pPr>
        <w:pStyle w:val="Heading5"/>
        <w:numPr>
          <w:ilvl w:val="4"/>
          <w:numId w:val="1"/>
        </w:numPr>
        <w:rPr/>
      </w:pPr>
      <w:bookmarkStart w:id="4314" w:name="__RefHeading___Toc1506483_3830689328"/>
      <w:bookmarkStart w:id="4315" w:name="_Toc1946"/>
      <w:bookmarkEnd w:id="4314"/>
      <w:r>
        <w:rPr/>
        <w:t>6</w:t>
      </w:r>
      <w:r>
        <w:rPr>
          <w:rtl w:val="true"/>
        </w:rPr>
        <w:t xml:space="preserve">- </w:t>
      </w:r>
      <w:r>
        <w:rPr>
          <w:rtl w:val="true"/>
        </w:rPr>
        <w:t>حدیث</w:t>
      </w:r>
      <w:bookmarkEnd w:id="43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إِنِّی لَمَّا قَضَیْتُ نُسُکِی لِلْعُمْرَةِ أَتَیْتُ أَهْلِی وَ لَمْ أُقَصِّرْ قَالَ عَلَیْکَ بَدَنَةٌ قَالَ قُلْتُ إِنِّی لَمَّا أَرَدْتُ ذَلِکَ مِنْهَا وَ لَمْ تَکُنْ قَصَّرَتِ امْتَنَعَتْ فَلَمَّا غَلَبْتُهَا قَرَضَتْ بَعْضَ شَعْرِهَا بِأَسْنَانِهَا فَقَالَ رَحِمَهَا اللَّهُ کَانَتْ أَفْقَهَ مِنْکَ عَلَیْکَ بَدَنَةٌ وَ لَیْسَ عَلَیْهَا شَیْ‌ءٌ</w:t>
      </w:r>
      <w:r>
        <w:rPr>
          <w:rFonts w:eastAsia="Amiri" w:cs="Amiri" w:ascii="Amiri" w:hAnsi="Amiri"/>
          <w:color w:val="111111"/>
          <w:sz w:val="28"/>
          <w:szCs w:val="28"/>
          <w:rtl w:val="true"/>
          <w:lang w:bidi="ar-SA"/>
        </w:rPr>
        <w:t>.</w:t>
      </w:r>
    </w:p>
    <w:p>
      <w:pPr>
        <w:pStyle w:val="Heading5"/>
        <w:numPr>
          <w:ilvl w:val="4"/>
          <w:numId w:val="1"/>
        </w:numPr>
        <w:rPr/>
      </w:pPr>
      <w:bookmarkStart w:id="4316" w:name="__RefHeading___Toc1506485_3830689328"/>
      <w:bookmarkStart w:id="4317" w:name="_Toc1947"/>
      <w:bookmarkEnd w:id="4316"/>
      <w:r>
        <w:rPr/>
        <w:t>7</w:t>
      </w:r>
      <w:r>
        <w:rPr>
          <w:rtl w:val="true"/>
        </w:rPr>
        <w:t xml:space="preserve">- </w:t>
      </w:r>
      <w:r>
        <w:rPr>
          <w:rtl w:val="true"/>
        </w:rPr>
        <w:t>حدیث</w:t>
      </w:r>
      <w:bookmarkEnd w:id="43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حَلَقَ رَأْسَهُ بِمَکَّةَ قَالَ إِنْ کَانَ جَاهِلًا فَلَیْسَ عَلَیْهِ شَیْ‌ءٌ وَ إِنْ تَعَمَّدَ ذَلِکَ فِی أَوَّلِ أَشْهُرِ الْحَجِّ بِثَلَاثِینَ یَوْماً مِنْهَا فَلَیْسَ عَلَیْهِ شَیْ‌ءٌ وَ إِنْ تَعَمَّدَ بَعْدَ الثَّلَاثِینَ الَّتِی یُوَفَّرُ فِیهَا الشَّعْرُ لِلْحَجِّ فَإِنَّ عَلَیْهِ دَماً یُهَرِیقُهُ وَ فِی رِوَایَةٍ أُخْرَی فَإِذَا کَانَ یَوْمُ النَّحْرِ أَمَرَّ الْمُوسَی عَلَی رَأْسِهِ</w:t>
      </w:r>
      <w:r>
        <w:rPr>
          <w:rFonts w:eastAsia="Amiri" w:cs="Amiri" w:ascii="Amiri" w:hAnsi="Amiri"/>
          <w:color w:val="111111"/>
          <w:sz w:val="28"/>
          <w:szCs w:val="28"/>
          <w:rtl w:val="true"/>
          <w:lang w:bidi="ar-SA"/>
        </w:rPr>
        <w:t>.</w:t>
      </w:r>
    </w:p>
    <w:p>
      <w:pPr>
        <w:pStyle w:val="Heading5"/>
        <w:numPr>
          <w:ilvl w:val="4"/>
          <w:numId w:val="1"/>
        </w:numPr>
        <w:rPr/>
      </w:pPr>
      <w:bookmarkStart w:id="4318" w:name="__RefHeading___Toc1506487_3830689328"/>
      <w:bookmarkStart w:id="4319" w:name="_Toc1948"/>
      <w:bookmarkEnd w:id="4318"/>
      <w:r>
        <w:rPr/>
        <w:t>8</w:t>
      </w:r>
      <w:r>
        <w:rPr>
          <w:rtl w:val="true"/>
        </w:rPr>
        <w:t xml:space="preserve">- </w:t>
      </w:r>
      <w:r>
        <w:rPr>
          <w:rtl w:val="true"/>
        </w:rPr>
        <w:t>حدیث</w:t>
      </w:r>
      <w:bookmarkEnd w:id="43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لِلْمُتَمَتِّعِ بِالْعُمْرَةِ إِلَی الْحَجِ إِذَا أَحَلَّ أَنْ لَا یَلْبَسَ قَمِیصاً وَ لْیَتَشَبَّهْ بِالْمُحْرِمِینَ</w:t>
      </w:r>
      <w:r>
        <w:rPr>
          <w:rFonts w:eastAsia="Amiri" w:cs="Amiri" w:ascii="Amiri" w:hAnsi="Amiri"/>
          <w:color w:val="111111"/>
          <w:sz w:val="28"/>
          <w:szCs w:val="28"/>
          <w:rtl w:val="true"/>
          <w:lang w:bidi="ar-SA"/>
        </w:rPr>
        <w:t>.</w:t>
      </w:r>
    </w:p>
    <w:p>
      <w:pPr>
        <w:pStyle w:val="Heading4"/>
        <w:numPr>
          <w:ilvl w:val="3"/>
          <w:numId w:val="1"/>
        </w:numPr>
        <w:rPr/>
      </w:pPr>
      <w:bookmarkStart w:id="4320" w:name="__RefHeading___Toc1506489_3830689328"/>
      <w:bookmarkStart w:id="4321" w:name="_Toc1949"/>
      <w:bookmarkEnd w:id="4320"/>
      <w:r>
        <w:rPr>
          <w:rtl w:val="true"/>
        </w:rPr>
        <w:t>بَابُ الْمُتَمَتِّعِ تَعْرِضُ لَهُ الْحَاجَةُ خَارِجاً مِنْ مَکَّةَ بَعْدَ إِحْلَالِهِ</w:t>
      </w:r>
      <w:bookmarkEnd w:id="4321"/>
    </w:p>
    <w:p>
      <w:pPr>
        <w:pStyle w:val="Heading5"/>
        <w:numPr>
          <w:ilvl w:val="4"/>
          <w:numId w:val="1"/>
        </w:numPr>
        <w:rPr/>
      </w:pPr>
      <w:bookmarkStart w:id="4322" w:name="__RefHeading___Toc1506491_3830689328"/>
      <w:bookmarkStart w:id="4323" w:name="_Toc1950"/>
      <w:bookmarkEnd w:id="4322"/>
      <w:r>
        <w:rPr/>
        <w:t>1</w:t>
      </w:r>
      <w:r>
        <w:rPr>
          <w:rtl w:val="true"/>
        </w:rPr>
        <w:t xml:space="preserve">- </w:t>
      </w:r>
      <w:r>
        <w:rPr>
          <w:rtl w:val="true"/>
        </w:rPr>
        <w:t>حدیث</w:t>
      </w:r>
      <w:bookmarkEnd w:id="432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مُتَمَتِّعاً فِی أَشْهُرِ الْحَجِّ لَمْ یَکُنْ لَهُ أَنْ یَخْرُجَ حَتَّی یَقْضِیَ الْحَجَّ فَإِنْ عَرَضَتْ لَهُ حَاجَةٌ إِلَی عُسْفَانَ أَوْ إِلَی الطَّائِفِ أَوْ إِلَی ذَاتِ عِرْقٍ خَرَجَ مُحْرِماً وَ دَخَلَ مُلَبِّیاً بِالْحَجِّ فَلَا یَزَالُ عَلَی إِحْرَامِهِ فَإِنْ رَجَعَ إِلَی مَکَّةَ رَجَعَ مُحْرِماً وَ لَمْ یَقْرَبِ الْبَیْتَ حَتَّی یَخْرُجَ مَعَ النَّاسِ إِلَی مِنًی عَلَی إِحْرَامِهِ وَ إِنْ شَاءَ کَانَ وَجْهُهُ ذَلِکَ إِلَی مِنًی قُلْتُ فَإِنْ جَهِلَ وَ خَرَجَ إِلَی الْمَدِینَةِ أَوْ إِلَی نَحْوِهَا بِغَیْرِ إِحْرَامٍ ثُمَّ رَجَعَ فِی إِبَّانِ الْحَجِّ فِی أَشْهُرِ الْحَجِّ یُرِیدُ الْحَجَّ أَ یَدْخُلُهَا مُحْرِماً أَوْ بِغَیْرِ إِحْرَامٍ فَقَالَ إِنْ رَجَعَ فِی شَهْرِهِ دَخَلَ بِغَیْرِ إِحْرَامٍ وَ إِنْ دَخَلَ فِی غَیْرِ الشَّهْرِ دَخَلَ مُحْرِماً</w:t>
      </w:r>
      <w:r>
        <w:rPr>
          <w:rFonts w:eastAsia="Amiri" w:cs="Amiri" w:ascii="Amiri" w:hAnsi="Amiri"/>
          <w:color w:val="111111"/>
          <w:sz w:val="28"/>
          <w:szCs w:val="28"/>
          <w:rtl w:val="true"/>
          <w:lang w:bidi="ar-SA"/>
        </w:rPr>
        <w:t xml:space="preserve">- </w:t>
      </w:r>
      <w:bookmarkStart w:id="4324" w:name="pg13660_142459"/>
    </w:p>
    <w:p>
      <w:pPr>
        <w:pStyle w:val="BookText"/>
        <w:rPr/>
      </w:pPr>
      <w:bookmarkEnd w:id="4324"/>
      <w:r>
        <w:rPr>
          <w:rFonts w:ascii="Amiri" w:hAnsi="Amiri" w:eastAsia="Amiri" w:cs="Amiri"/>
          <w:color w:val="111111"/>
          <w:sz w:val="28"/>
          <w:sz w:val="28"/>
          <w:szCs w:val="28"/>
          <w:rtl w:val="true"/>
          <w:lang w:bidi="ar-SA"/>
        </w:rPr>
        <w:t xml:space="preserve">قُلْتُ فَأَیُّ الْإِحْرَامَیْنِ وَ الْمُتْعَتَیْنِ مُتْعَةِ الْأُولَی أَوِ الْأَخِیرَةِ قَالَ الْأَخِیرَةُ وَ هِیَ عُمْرَتُهُ وَ هِیَ الْمُحْتَبَسُ بِهَا الَّتِی وُصِلَتْ بِحَجِّهِ قُلْتُ فَمَا فَرْقٌ بَیْنَ الْمُفْرَدَةِ وَ بَیْنَ عُمْرَةِ الْمُتْعَةِ إِذَا دَخَلَ فِی أَشْهُرِ الْحَجِّ قَالَ أَحْرَمَ بِالْعُمْرَةِ وَ هُوَ یَنْوِی الْعُمْرَةَ ثُمَّ أَحَلَّ مِنْهَا وَ لَمْ یَکُنْ عَلَیْهِ دَمٌ وَ لَمْ یَکُنْ مُحْتَبِساً بِهَا لِأَنَّهُ لَا یَکُونُ یَنْوِی الْحَجَ </w:t>
      </w:r>
      <w:r>
        <w:rPr>
          <w:rStyle w:val="FootnoteAnchor"/>
          <w:rtl w:val="true"/>
        </w:rPr>
        <w:footnoteReference w:id="1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العمرة المفردة المبتولة عن الحجّ و لم یکن علیه دم لان عمرته مفردة لا حج معها حتّی یلزمه الدم لانه لا یکون ینوی الحجّ یعنی موصولا بتلک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الفرق بین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استعلام الفرق بین عمرة مفردة یأتی بها فی أشهر الحجّ و بین عمرة التمتع حیث لا یحرم الخروج بعد الأولی و یحرم بعد الثانیة و حاصل الجواب أن الفرق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ینوی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ینوبها فقط و لا ینوی ایقاع الحجّ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5" w:name="__RefHeading___Toc1506493_3830689328"/>
      <w:bookmarkStart w:id="4326" w:name="_Toc1951"/>
      <w:bookmarkEnd w:id="4325"/>
      <w:r>
        <w:rPr/>
        <w:t>2</w:t>
      </w:r>
      <w:r>
        <w:rPr>
          <w:rtl w:val="true"/>
        </w:rPr>
        <w:t xml:space="preserve">- </w:t>
      </w:r>
      <w:r>
        <w:rPr>
          <w:rtl w:val="true"/>
        </w:rPr>
        <w:t>حدیث</w:t>
      </w:r>
      <w:bookmarkEnd w:id="432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الْمُتَمَتِّعِ یَجِی‌ءُ فَیَقْضِی مُتْعَتَهُ ثُمَّ تَبْدُو لَهُ الْحَاجَةُ فَیَخْرُجُ إِلَی الْمَدِینَةِ أَوْ إِلَی ذَاتِ عِرْقٍ أَوْ إِلَی بَعْضِ الْمَعَادِنِ قَالَ یَرْجِعُ إِلَی مَکَّةَ بِعُمْرَةٍ إِنْ کَانَ فِی غَیْرِ الشَّهْرِ الَّذِی یَتَمَتَّعُ فِیهِ لِأَنَّ لِکُلِّ شَهْرٍ عُمْرَةً وَ هُوَ مُرْتَهَنٌ بِالْحَجِّ قُلْتُ فَإِنْ دَخَلَ فِی الشَّهْرِ الَّذِی خَرَجَ فِیهِ قَالَ کَانَ أَبِی مُجَاوِراً هَاهُنَا فَخَرَجَ مُتَلَقِّیاً بَعْضَ هَؤُلَاءِ فَلَمَّا رَجَعَ بَلَغَ ذَاتَ عِرْقٍ أَحْرَمَ مِنْ ذَاتِ عِرْقٍ بِالْحَجِّ وَ دَخَلَ وَ هُوَ مُحْرِمٌ بِالْحَجِ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4327" w:name="pg13660_142460"/>
    </w:p>
    <w:p>
      <w:pPr>
        <w:pStyle w:val="Heading5"/>
        <w:numPr>
          <w:ilvl w:val="4"/>
          <w:numId w:val="1"/>
        </w:numPr>
        <w:rPr/>
      </w:pPr>
      <w:bookmarkStart w:id="4328" w:name="__RefHeading___Toc1506495_3830689328"/>
      <w:bookmarkStart w:id="4329" w:name="_Toc1952"/>
      <w:bookmarkEnd w:id="4327"/>
      <w:bookmarkEnd w:id="4328"/>
      <w:r>
        <w:rPr/>
        <w:t>3</w:t>
      </w:r>
      <w:r>
        <w:rPr>
          <w:rtl w:val="true"/>
        </w:rPr>
        <w:t xml:space="preserve">- </w:t>
      </w:r>
      <w:r>
        <w:rPr>
          <w:rtl w:val="true"/>
        </w:rPr>
        <w:t>حدیث</w:t>
      </w:r>
      <w:bookmarkEnd w:id="43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یَتَمَتَّعُ بِالْعُمْرَةِ إِلَی الْحَجِ یُرِیدُ الْخُرُوجَ إِلَی الطَّائِفِ قَالَ یُهِلُّ بِالْحَجِّ مِنْ مَکَّةَ وَ مَا أُحِبُّ لَهُ أَنْ یَخْرُجَ مِنْهَا إِلَّا مُحْرِماً وَ لَا یَتَجَاوَزُ الطَّائِفَ إِنَّهَا قَرِیبَةٌ مِنْ مَکَّةَ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0" w:name="__RefHeading___Toc1506497_3830689328"/>
      <w:bookmarkStart w:id="4331" w:name="_Toc1953"/>
      <w:bookmarkEnd w:id="4330"/>
      <w:r>
        <w:rPr/>
        <w:t>4</w:t>
      </w:r>
      <w:r>
        <w:rPr>
          <w:rtl w:val="true"/>
        </w:rPr>
        <w:t xml:space="preserve">- </w:t>
      </w:r>
      <w:r>
        <w:rPr>
          <w:rtl w:val="true"/>
        </w:rPr>
        <w:t>حدیث</w:t>
      </w:r>
      <w:bookmarkEnd w:id="43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حَفْصِ بْنِ الْبَخْتَرِیِّ عَنْ أَبِی عَبْدِ اللَّهِ ع فِی رَجُلٍ قَضَی مُتْعَتَهُ ثُمَّ عَرَضَتْ لَهُ حَاجَةٌ أَرَادَ أَنْ یَخْرُجَ إِلَیْهَا قَالَ فَقَالَ فَلْیَغْتَسِلْ لِلْإِحْرَامِ وَ لْیُهِلَّ بِالْحَجِّ وَ لْیَمْضِ فِی حَاجَتِهِ وَ إِنْ لَمْ یَقْدِرْ عَلَی الرُّجُوعِ إِلَی مَکَّةَ مَضَی إِلَی عَرَفَاتٍ</w:t>
      </w:r>
      <w:r>
        <w:rPr>
          <w:rFonts w:eastAsia="Amiri" w:cs="Amiri" w:ascii="Amiri" w:hAnsi="Amiri"/>
          <w:color w:val="111111"/>
          <w:sz w:val="28"/>
          <w:szCs w:val="28"/>
          <w:rtl w:val="true"/>
          <w:lang w:bidi="ar-SA"/>
        </w:rPr>
        <w:t>.</w:t>
      </w:r>
    </w:p>
    <w:p>
      <w:pPr>
        <w:pStyle w:val="Heading5"/>
        <w:numPr>
          <w:ilvl w:val="4"/>
          <w:numId w:val="1"/>
        </w:numPr>
        <w:rPr/>
      </w:pPr>
      <w:bookmarkStart w:id="4332" w:name="__RefHeading___Toc1506499_3830689328"/>
      <w:bookmarkStart w:id="4333" w:name="_Toc1954"/>
      <w:bookmarkEnd w:id="4332"/>
      <w:r>
        <w:rPr/>
        <w:t>5</w:t>
      </w:r>
      <w:r>
        <w:rPr>
          <w:rtl w:val="true"/>
        </w:rPr>
        <w:t xml:space="preserve">- </w:t>
      </w:r>
      <w:r>
        <w:rPr>
          <w:rtl w:val="true"/>
        </w:rPr>
        <w:t>حدیث</w:t>
      </w:r>
      <w:bookmarkEnd w:id="43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عَمَّنْ ذَکَرَهُ عَنْ أَبَانٍ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هُوَ مُحْتَبِسٌ لَا یَخْرُجُ مِنْ مَکَّةَ حَتَّی یَخْرُجَ إِلَی الْحَجِّ إِلَّا أَنْ یَأْبِقَ غُلَامُهُ أَوْ تَضِلَّ رَاحِلَتُهُ فَیَخْرُجَ مُحْرِماً وَ لَا یُجَاوِزُ إِلَّا عَلَی قَدْرِ مَا لَا تَفُوتُهُ عَرَفَةُ</w:t>
      </w:r>
      <w:r>
        <w:rPr>
          <w:rFonts w:eastAsia="Amiri" w:cs="Amiri" w:ascii="Amiri" w:hAnsi="Amiri"/>
          <w:color w:val="111111"/>
          <w:sz w:val="28"/>
          <w:szCs w:val="28"/>
          <w:rtl w:val="true"/>
          <w:lang w:bidi="ar-SA"/>
        </w:rPr>
        <w:t>.</w:t>
      </w:r>
    </w:p>
    <w:p>
      <w:pPr>
        <w:pStyle w:val="Heading4"/>
        <w:numPr>
          <w:ilvl w:val="3"/>
          <w:numId w:val="1"/>
        </w:numPr>
        <w:rPr/>
      </w:pPr>
      <w:bookmarkStart w:id="4334" w:name="__RefHeading___Toc1506501_3830689328"/>
      <w:bookmarkStart w:id="4335" w:name="_Toc1955"/>
      <w:bookmarkEnd w:id="4334"/>
      <w:r>
        <w:rPr>
          <w:rtl w:val="true"/>
        </w:rPr>
        <w:t>بَابُ الْوَقْتِ الَّذِی یَفُوتُ فِیهِ الْمُتْعَةُ</w:t>
      </w:r>
      <w:bookmarkEnd w:id="4335"/>
    </w:p>
    <w:p>
      <w:pPr>
        <w:pStyle w:val="Heading5"/>
        <w:numPr>
          <w:ilvl w:val="4"/>
          <w:numId w:val="1"/>
        </w:numPr>
        <w:rPr/>
      </w:pPr>
      <w:bookmarkStart w:id="4336" w:name="__RefHeading___Toc1506503_3830689328"/>
      <w:bookmarkStart w:id="4337" w:name="_Toc1956"/>
      <w:bookmarkEnd w:id="4336"/>
      <w:r>
        <w:rPr/>
        <w:t>1</w:t>
      </w:r>
      <w:r>
        <w:rPr>
          <w:rtl w:val="true"/>
        </w:rPr>
        <w:t xml:space="preserve">- </w:t>
      </w:r>
      <w:r>
        <w:rPr>
          <w:rtl w:val="true"/>
        </w:rPr>
        <w:t>حدیث</w:t>
      </w:r>
      <w:bookmarkEnd w:id="4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مُرَازِمٍ وَ شُعَیْبٍ عَنْ أَبِی عَبْدِ اللَّهِ ع عَنِ الرَّجُلِ الْمُتَمَتِّعِ یَدْخُلُ لَیْلَةَ عَرَفَةَ فَیَطُوفُ وَ یَسْعَی ثُمَّ یَحِلُّ ثُمَّ یُحْرِمُ وَ یَأْتِی مِنًی قَالَ لَا بَأْسَ</w:t>
      </w:r>
      <w:r>
        <w:rPr>
          <w:rFonts w:eastAsia="Amiri" w:cs="Amiri" w:ascii="Amiri" w:hAnsi="Amiri"/>
          <w:color w:val="111111"/>
          <w:sz w:val="28"/>
          <w:szCs w:val="28"/>
          <w:rtl w:val="true"/>
          <w:lang w:bidi="ar-SA"/>
        </w:rPr>
        <w:t>.</w:t>
      </w:r>
    </w:p>
    <w:p>
      <w:pPr>
        <w:pStyle w:val="Heading5"/>
        <w:numPr>
          <w:ilvl w:val="4"/>
          <w:numId w:val="1"/>
        </w:numPr>
        <w:rPr/>
      </w:pPr>
      <w:bookmarkStart w:id="4338" w:name="__RefHeading___Toc1506505_3830689328"/>
      <w:bookmarkStart w:id="4339" w:name="_Toc1957"/>
      <w:bookmarkEnd w:id="4338"/>
      <w:r>
        <w:rPr/>
        <w:t>2</w:t>
      </w:r>
      <w:r>
        <w:rPr>
          <w:rtl w:val="true"/>
        </w:rPr>
        <w:t xml:space="preserve">- </w:t>
      </w:r>
      <w:r>
        <w:rPr>
          <w:rtl w:val="true"/>
        </w:rPr>
        <w:t>حدیث</w:t>
      </w:r>
      <w:bookmarkEnd w:id="43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مُحَمَّدِ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علیه السلام مُتَمَتِّعاً لَیْلَةَ عَرَفَةَ فَطَافَ وَ أَحَلَّ وَ أَتَی بَعْضَ جَوَارِیهِ ثُمَّ أَهَلَّ بِالْحَجِّ وَ خَرَجَ</w:t>
      </w:r>
      <w:r>
        <w:rPr>
          <w:rFonts w:eastAsia="Amiri" w:cs="Amiri" w:ascii="Amiri" w:hAnsi="Amiri"/>
          <w:color w:val="111111"/>
          <w:sz w:val="28"/>
          <w:szCs w:val="28"/>
          <w:rtl w:val="true"/>
          <w:lang w:bidi="ar-SA"/>
        </w:rPr>
        <w:t>.</w:t>
      </w:r>
    </w:p>
    <w:p>
      <w:pPr>
        <w:pStyle w:val="Heading5"/>
        <w:numPr>
          <w:ilvl w:val="4"/>
          <w:numId w:val="1"/>
        </w:numPr>
        <w:rPr/>
      </w:pPr>
      <w:bookmarkStart w:id="4340" w:name="__RefHeading___Toc1506507_3830689328"/>
      <w:bookmarkStart w:id="4341" w:name="_Toc1958"/>
      <w:bookmarkEnd w:id="4340"/>
      <w:r>
        <w:rPr/>
        <w:t>3</w:t>
      </w:r>
      <w:r>
        <w:rPr>
          <w:rtl w:val="true"/>
        </w:rPr>
        <w:t xml:space="preserve">- </w:t>
      </w:r>
      <w:r>
        <w:rPr>
          <w:rtl w:val="true"/>
        </w:rPr>
        <w:t>حدیث</w:t>
      </w:r>
      <w:bookmarkEnd w:id="434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ابْنِ بُکَیْرٍ عَنْ بَعْضِ أَصْحَابِنَا أَنَّهُ سَأَلَ </w:t>
      </w:r>
      <w:r>
        <w:rPr>
          <w:rFonts w:eastAsia="Amiri" w:cs="Amiri" w:ascii="Amiri" w:hAnsi="Amiri"/>
          <w:color w:val="111111"/>
          <w:sz w:val="28"/>
          <w:szCs w:val="28"/>
          <w:rtl w:val="true"/>
          <w:lang w:bidi="ar-SA"/>
        </w:rPr>
        <w:t xml:space="preserve">. </w:t>
      </w:r>
      <w:bookmarkStart w:id="4342" w:name="pg13660_142461"/>
    </w:p>
    <w:p>
      <w:pPr>
        <w:pStyle w:val="BookText"/>
        <w:rPr/>
      </w:pPr>
      <w:bookmarkEnd w:id="4342"/>
      <w:r>
        <w:rPr>
          <w:rFonts w:ascii="Amiri" w:hAnsi="Amiri" w:eastAsia="Amiri" w:cs="Amiri"/>
          <w:color w:val="111111"/>
          <w:sz w:val="28"/>
          <w:sz w:val="28"/>
          <w:szCs w:val="28"/>
          <w:rtl w:val="true"/>
          <w:lang w:bidi="ar-SA"/>
        </w:rPr>
        <w:t>أَبَا عَبْدِ اللَّهِ علیه السلام عَنِ الْمُتْعَةِ مَتَی تَکُونُ قَالَ یَتَمَتَّعُ مَا ظَنَّ أَنَّهُ یُدْرِکُ النَّاسَ بِمِنًی</w:t>
      </w:r>
      <w:r>
        <w:rPr>
          <w:rFonts w:eastAsia="Amiri" w:cs="Amiri" w:ascii="Amiri" w:hAnsi="Amiri"/>
          <w:color w:val="111111"/>
          <w:sz w:val="28"/>
          <w:szCs w:val="28"/>
          <w:rtl w:val="true"/>
          <w:lang w:bidi="ar-SA"/>
        </w:rPr>
        <w:t>.</w:t>
      </w:r>
    </w:p>
    <w:p>
      <w:pPr>
        <w:pStyle w:val="Heading5"/>
        <w:numPr>
          <w:ilvl w:val="4"/>
          <w:numId w:val="1"/>
        </w:numPr>
        <w:rPr/>
      </w:pPr>
      <w:bookmarkStart w:id="4343" w:name="__RefHeading___Toc1506509_3830689328"/>
      <w:bookmarkStart w:id="4344" w:name="_Toc1959"/>
      <w:bookmarkEnd w:id="4343"/>
      <w:r>
        <w:rPr/>
        <w:t>4</w:t>
      </w:r>
      <w:r>
        <w:rPr>
          <w:rtl w:val="true"/>
        </w:rPr>
        <w:t xml:space="preserve">- </w:t>
      </w:r>
      <w:r>
        <w:rPr>
          <w:rtl w:val="true"/>
        </w:rPr>
        <w:t>حدیث</w:t>
      </w:r>
      <w:bookmarkEnd w:id="43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عَنْ یَعْقُوبَ بْنِ شُعَیْبٍ الْمِیثَمِیِّ قَالَ سَمِعْتُ أَبَا عَبْدِ اللَّهِ علیه السلام یَقُولُ لَا بَأْسَ لِلْمُتَمَتِّعِ إِنْ لَمْ یُحْرِمْ مِنْ لَیْلَةِ التَّرْوِیَةِ مَتَی مَا تَیَسَّرَ لَهُ مَا لَمْ یَخَفْ فَوْتَ الْمَوْقِفَیْنِ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5" w:name="__RefHeading___Toc1506511_3830689328"/>
      <w:bookmarkStart w:id="4346" w:name="_Toc1960"/>
      <w:bookmarkEnd w:id="4345"/>
      <w:r>
        <w:rPr/>
        <w:t>5</w:t>
      </w:r>
      <w:r>
        <w:rPr>
          <w:rtl w:val="true"/>
        </w:rPr>
        <w:t xml:space="preserve">- </w:t>
      </w:r>
      <w:r>
        <w:rPr>
          <w:rtl w:val="true"/>
        </w:rPr>
        <w:t>حدیث</w:t>
      </w:r>
      <w:bookmarkEnd w:id="43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رَفَعَهُ عَنْ أَبِی عَبْدِ اللَّهِ ع فِی مُتَمَتِّعٍ دَخَلَ یَوْمَ عَرَفَةَ فَقَالَ مُتْعَتُهُ تَامَّةٌ إِلَی أَنْ تُقْطَعَ التَّلْبِیَةُ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7" w:name="__RefHeading___Toc1506513_3830689328"/>
      <w:bookmarkStart w:id="4348" w:name="_Toc1961"/>
      <w:bookmarkEnd w:id="4347"/>
      <w:r>
        <w:rPr>
          <w:rtl w:val="true"/>
        </w:rPr>
        <w:t>بَابُ إِحْرَامِ الْحَائِضِ وَ الْمُسْتَحَاضَةِ</w:t>
      </w:r>
      <w:bookmarkEnd w:id="4348"/>
    </w:p>
    <w:p>
      <w:pPr>
        <w:pStyle w:val="Heading5"/>
        <w:numPr>
          <w:ilvl w:val="4"/>
          <w:numId w:val="1"/>
        </w:numPr>
        <w:rPr/>
      </w:pPr>
      <w:bookmarkStart w:id="4349" w:name="__RefHeading___Toc1506515_3830689328"/>
      <w:bookmarkStart w:id="4350" w:name="_Toc1962"/>
      <w:bookmarkEnd w:id="4349"/>
      <w:r>
        <w:rPr/>
        <w:t>1</w:t>
      </w:r>
      <w:r>
        <w:rPr>
          <w:rtl w:val="true"/>
        </w:rPr>
        <w:t xml:space="preserve">- </w:t>
      </w:r>
      <w:r>
        <w:rPr>
          <w:rtl w:val="true"/>
        </w:rPr>
        <w:t>حدیث</w:t>
      </w:r>
      <w:bookmarkEnd w:id="4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الْحَائِضِ تُرِیدُ الْإِحْرَامَ قَالَ تَغْتَسِلُ وَ تَسْتَثْفِرُ وَ تَحْتَشِی بِالْکُرْسُفِ </w:t>
      </w:r>
      <w:r>
        <w:rPr>
          <w:rStyle w:val="FootnoteAnchor"/>
          <w:rtl w:val="true"/>
        </w:rPr>
        <w:footnoteReference w:id="1254"/>
      </w:r>
      <w:r>
        <w:rPr>
          <w:rFonts w:ascii="Amiri" w:hAnsi="Amiri" w:eastAsia="Amiri" w:cs="Amiri"/>
          <w:color w:val="111111"/>
          <w:sz w:val="28"/>
          <w:sz w:val="28"/>
          <w:szCs w:val="28"/>
          <w:rtl w:val="true"/>
          <w:lang w:bidi="ar-SA"/>
        </w:rPr>
        <w:t xml:space="preserve">وَ تَلْبَسُ ثَوْباً دُونَ ثِیَابِ إِحْرَامِهَا وَ تَسْتَقْبِلُ الْقِبْلَةَ وَ لَا تَدْخُلُ الْمَسْجِدَ </w:t>
      </w:r>
      <w:r>
        <w:rPr>
          <w:rStyle w:val="FootnoteAnchor"/>
          <w:rtl w:val="true"/>
        </w:rPr>
        <w:footnoteReference w:id="1255"/>
      </w:r>
      <w:r>
        <w:rPr>
          <w:rFonts w:ascii="Amiri" w:hAnsi="Amiri" w:eastAsia="Amiri" w:cs="Amiri"/>
          <w:color w:val="111111"/>
          <w:sz w:val="28"/>
          <w:sz w:val="28"/>
          <w:szCs w:val="28"/>
          <w:rtl w:val="true"/>
          <w:lang w:bidi="ar-SA"/>
        </w:rPr>
        <w:t>وَ تُهِلُّ بِالْحَجِّ بِغَیْرِ صَلَاةٍ</w:t>
      </w:r>
      <w:r>
        <w:rPr>
          <w:rFonts w:eastAsia="Amiri" w:cs="Amiri" w:ascii="Amiri" w:hAnsi="Amiri"/>
          <w:color w:val="111111"/>
          <w:sz w:val="28"/>
          <w:szCs w:val="28"/>
          <w:rtl w:val="true"/>
          <w:lang w:bidi="ar-SA"/>
        </w:rPr>
        <w:t>.</w:t>
      </w:r>
    </w:p>
    <w:p>
      <w:pPr>
        <w:pStyle w:val="Heading5"/>
        <w:numPr>
          <w:ilvl w:val="4"/>
          <w:numId w:val="1"/>
        </w:numPr>
        <w:rPr/>
      </w:pPr>
      <w:bookmarkStart w:id="4351" w:name="__RefHeading___Toc1506517_3830689328"/>
      <w:bookmarkStart w:id="4352" w:name="_Toc1963"/>
      <w:bookmarkEnd w:id="4351"/>
      <w:r>
        <w:rPr/>
        <w:t>2</w:t>
      </w:r>
      <w:r>
        <w:rPr>
          <w:rtl w:val="true"/>
        </w:rPr>
        <w:t xml:space="preserve">- </w:t>
      </w:r>
      <w:r>
        <w:rPr>
          <w:rtl w:val="true"/>
        </w:rPr>
        <w:t>حدیث</w:t>
      </w:r>
      <w:bookmarkEnd w:id="435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عُمَرَ بْنِ أَبَانٍ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الْمُسْتَحَاضَةَ فَذَکَرَ أَسْمَاءَ بِنْتَ عُمَیْسٍ فَقَالَ إِنَّ أَسْمَاءَ وَلَدَتْ مُحَمَّدَ بْنَ أَبِی بَکْرٍ بِالْبَیْدَاءِ وَ کَانَ فِی وِلَادَتِهَا الْبَرَکَةُ لِلنِّسَاءِ لِمَنْ وَلَدَتْ مِنْهُنَّ أَوْ طَمِثَتْ فَأَمَرَهَا رَسُولُ اللَّهِ صلی الله علیه و آله فَاسْتَثْفَرَتْ وَ تَنَطَّقَتْ بِمِنْطَقَةٍ وَ أَحْرَمَتْ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353" w:name="pg13660_142462"/>
    </w:p>
    <w:p>
      <w:pPr>
        <w:pStyle w:val="Heading5"/>
        <w:numPr>
          <w:ilvl w:val="4"/>
          <w:numId w:val="1"/>
        </w:numPr>
        <w:rPr/>
      </w:pPr>
      <w:bookmarkStart w:id="4354" w:name="__RefHeading___Toc1506519_3830689328"/>
      <w:bookmarkStart w:id="4355" w:name="_Toc1964"/>
      <w:bookmarkEnd w:id="4353"/>
      <w:bookmarkEnd w:id="4354"/>
      <w:r>
        <w:rPr/>
        <w:t>3</w:t>
      </w:r>
      <w:r>
        <w:rPr>
          <w:rtl w:val="true"/>
        </w:rPr>
        <w:t xml:space="preserve">- </w:t>
      </w:r>
      <w:r>
        <w:rPr>
          <w:rtl w:val="true"/>
        </w:rPr>
        <w:t>حدیث</w:t>
      </w:r>
      <w:bookmarkEnd w:id="43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الْمَرْأَةُ الْحَائِضُ تُحْرِمُ وَ هِیَ لَا تُصَلِّی قَالَ نَعَمْ إِذَا بَلَغَتِ الْوَقْتَ فَلْتُحْرِمْ</w:t>
      </w:r>
      <w:r>
        <w:rPr>
          <w:rFonts w:eastAsia="Amiri" w:cs="Amiri" w:ascii="Amiri" w:hAnsi="Amiri"/>
          <w:color w:val="111111"/>
          <w:sz w:val="28"/>
          <w:szCs w:val="28"/>
          <w:rtl w:val="true"/>
          <w:lang w:bidi="ar-SA"/>
        </w:rPr>
        <w:t>.</w:t>
      </w:r>
    </w:p>
    <w:p>
      <w:pPr>
        <w:pStyle w:val="Heading5"/>
        <w:numPr>
          <w:ilvl w:val="4"/>
          <w:numId w:val="1"/>
        </w:numPr>
        <w:rPr/>
      </w:pPr>
      <w:bookmarkStart w:id="4356" w:name="__RefHeading___Toc1506521_3830689328"/>
      <w:bookmarkStart w:id="4357" w:name="_Toc1965"/>
      <w:bookmarkEnd w:id="4356"/>
      <w:r>
        <w:rPr/>
        <w:t>4</w:t>
      </w:r>
      <w:r>
        <w:rPr>
          <w:rtl w:val="true"/>
        </w:rPr>
        <w:t xml:space="preserve">- </w:t>
      </w:r>
      <w:r>
        <w:rPr>
          <w:rtl w:val="true"/>
        </w:rPr>
        <w:t>حدیث</w:t>
      </w:r>
      <w:bookmarkEnd w:id="43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الْحَکَمِ عَنْ مُحَمَّدِ بْنِ زِیَادٍ عَنْ مُحَمَّدِ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امْرَأَةٍ حَاضَتْ وَ هِیَ تُرِیدُ الْإِحْرَامَ فَتَطْمَثُ قَالَ تَغْتَسِلُ وَ تَحْتَشِی بِکُرْسُفٍ وَ تَلْبَسُ ثِیَابَ الْإِحْرَامِ وَ تُحْرِمُ فَإِذَا کَانَ اللَّیْلُ خَلَعَتْهَا وَ لَبِسَتْ ثِیَابَهَا الْأُخَرَ حَتَّی تَطْهُرَ</w:t>
      </w:r>
      <w:r>
        <w:rPr>
          <w:rFonts w:eastAsia="Amiri" w:cs="Amiri" w:ascii="Amiri" w:hAnsi="Amiri"/>
          <w:color w:val="111111"/>
          <w:sz w:val="28"/>
          <w:szCs w:val="28"/>
          <w:rtl w:val="true"/>
          <w:lang w:bidi="ar-SA"/>
        </w:rPr>
        <w:t>.</w:t>
      </w:r>
    </w:p>
    <w:p>
      <w:pPr>
        <w:pStyle w:val="Heading4"/>
        <w:numPr>
          <w:ilvl w:val="3"/>
          <w:numId w:val="1"/>
        </w:numPr>
        <w:rPr/>
      </w:pPr>
      <w:bookmarkStart w:id="4358" w:name="__RefHeading___Toc1506523_3830689328"/>
      <w:bookmarkStart w:id="4359" w:name="_Toc1966"/>
      <w:bookmarkEnd w:id="4358"/>
      <w:r>
        <w:rPr>
          <w:rtl w:val="true"/>
        </w:rPr>
        <w:t>بَابُ مَا یَجِبُ عَلَی الْحَائِضِ فِی أَدَاءِ الْمَنَاسِکِ</w:t>
      </w:r>
      <w:bookmarkEnd w:id="4359"/>
    </w:p>
    <w:p>
      <w:pPr>
        <w:pStyle w:val="Heading5"/>
        <w:numPr>
          <w:ilvl w:val="4"/>
          <w:numId w:val="1"/>
        </w:numPr>
        <w:rPr/>
      </w:pPr>
      <w:bookmarkStart w:id="4360" w:name="__RefHeading___Toc1506525_3830689328"/>
      <w:bookmarkStart w:id="4361" w:name="_Toc1967"/>
      <w:bookmarkEnd w:id="4360"/>
      <w:r>
        <w:rPr/>
        <w:t>1</w:t>
      </w:r>
      <w:r>
        <w:rPr>
          <w:rtl w:val="true"/>
        </w:rPr>
        <w:t xml:space="preserve">- </w:t>
      </w:r>
      <w:r>
        <w:rPr>
          <w:rtl w:val="true"/>
        </w:rPr>
        <w:t>حدیث</w:t>
      </w:r>
      <w:bookmarkEnd w:id="4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أَبِی عُمَیْرٍ عَنْ حَفْصِ بْنِ الْبَخْتَرِیِّ عَنِ الْعَلَاءِ بْنِ صَبِیحٍ وَ عَبْدِ الرَّحْمَنِ بْنِ الْحَجَّاجِ وَ عَلِیِّ بْنِ رِئَابٍ وَ عَبْدِ اللَّهِ بْنِ صَالِحٍ کُلُّهُمْ یَرْوُونَهُ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الْمُتَمَتِّعَةُ إِذَا قَدِمَتْ مَکَّةَ ثُمَّ حَاضَتْ تُقِیمُ مَا بَیْنَهَا وَ بَیْنَ التَّرْوِیَةِ فَإِنْ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طَهُرَتْ طَافَتْ بِالْبَیْتِ وَ سَعَتْ بَیْنَ الصَّفَا وَ الْمَرْوَةِ وَ إِنْ لَمْ تَطْهُرْ إِلَی یَوْمِ التَّرْوِیَةِ اغْتَسَلَتْ وَ احْتَشَتْ ثُمَّ سَعَتْ بَیْنَ الصَّفَا وَ الْمَرْوَةِ ثُمَّ خَرَجَتْ إِلَی مِنًی فَإِذَا قَضَتِ الْمَنَاسِکَ وَ زَارَتِ الْبَیْتَ طَافَتْ بِالْبَیْتِ طَوَافاً لِعُمْرَتِهَا ثُمَّ طَافَتْ طَوَافاً لِلْحَجِّ ثُمَّ خَرَجَتْ فَسَعَتْ فَإِذَا فَعَلَتْ ذَلِکَ فَقَدْ أَحَلَّتْ مِنْ کُلِّ شَیْ‌ءٍ یُحِلُّ مِنْهُ الْمُحْرِمُ إِلَّا فِرَاشَ زَوْجِهَا فَإِذَا طَافَتْ أُسْبُوعاً آخَرَ حَلَّ لَهَا فِرَاشُ زَوْجِهَا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 </w:t>
      </w:r>
      <w:bookmarkStart w:id="4362" w:name="pg13660_142463"/>
    </w:p>
    <w:p>
      <w:pPr>
        <w:pStyle w:val="Heading5"/>
        <w:numPr>
          <w:ilvl w:val="4"/>
          <w:numId w:val="1"/>
        </w:numPr>
        <w:rPr/>
      </w:pPr>
      <w:bookmarkStart w:id="4363" w:name="__RefHeading___Toc1506527_3830689328"/>
      <w:bookmarkStart w:id="4364" w:name="_Toc1968"/>
      <w:bookmarkEnd w:id="4362"/>
      <w:bookmarkEnd w:id="4363"/>
      <w:r>
        <w:rPr/>
        <w:t>2</w:t>
      </w:r>
      <w:r>
        <w:rPr>
          <w:rtl w:val="true"/>
        </w:rPr>
        <w:t xml:space="preserve">- </w:t>
      </w:r>
      <w:r>
        <w:rPr>
          <w:rtl w:val="true"/>
        </w:rPr>
        <w:t>حدیث</w:t>
      </w:r>
      <w:bookmarkEnd w:id="43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دُرُسْتَ الْوَاسِطِیِّ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مُتَمَتِّعَةٍ قَدِمَتْ مَکَّةَ فَرَأَتِ الدَّمَ قَالَ تَطُوفُ بَیْنَ الصَّفَا وَ الْمَرْوَةِ ثُمَّ تَجْلِسُ فِی بَیْتِهَا فَإِنْ طَهُرَتْ طَافَتْ بِالْبَیْتِ وَ إِنْ لَمْ تَطْهُرْ فَإِذَا کَانَ یَوْمُ التَّرْوِیَةِ أَفَاضَتْ عَلَیْهَا الْمَاءَ وَ أَهَلَّتْ بِالْحَجِّ مِنْ بَیْتِهَا وَ خَرَجَتْ إِلَی مِنًی وَ قَضَتِ الْمَنَاسِکَ کُلَّهَا فَإِذَا قَدِمَتْ مَکَّةَ طَافَتْ بِالْبَیْتِ طَوَافَیْنِ ثُمَّ سَعَتْ بَیْنَ الصَّفَا وَ الْمَرْوَةِ فَإِذَا فَعَلَتْ ذَلِکَ فَقَدْ حَلَّ لَهَا کُلُّ شَیْ‌ءٍ مَا خَلَا فِرَاشَ زَوْجِهَا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تهل بالحج تأکیدا لتجدید التلبیة بالحج دون أن یکون ذلک فرضا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الحمل علی ما إذا رأت الدم بعد ان طافت ما یزید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بعد الوجهین و ما اشتبه علیه فی الأول فیما ذکره من التأیید لأنّها لما أتت بالسعی قبل لا وجه للسعیین و الطوافان کلاهما للزیادة أحدهما للعمرة و الآخر للحج و قد تعرض لطواف النساء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بقی هاهنا شی‌ء و هو أنه اشتمل الخبر الأوّل علی التربص بالسعی إلی یوم الترویة و هذا الخبر علی تقدیمه و التربص بالطواف فقط و یمکن الجمع بحمل الأول علی ما إذا رجت زوال العذر و ادراک السعی طاهرا و الثانی علی ما إذا ضاق علیها الوقت و لم ترج الطهر قبل ادراک المناسک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5" w:name="__RefHeading___Toc1506529_3830689328"/>
      <w:bookmarkStart w:id="4366" w:name="_Toc1969"/>
      <w:bookmarkEnd w:id="4365"/>
      <w:r>
        <w:rPr/>
        <w:t>3</w:t>
      </w:r>
      <w:r>
        <w:rPr>
          <w:rtl w:val="true"/>
        </w:rPr>
        <w:t xml:space="preserve">- </w:t>
      </w:r>
      <w:r>
        <w:rPr>
          <w:rtl w:val="true"/>
        </w:rPr>
        <w:t>حدیث</w:t>
      </w:r>
      <w:bookmarkEnd w:id="43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ابْنِ رِبَاطٍ عَنْ دُرُسْتَ بْنِ أَبِی مَنْصُورٍ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مُتَمَتِّعَةٌ قَدِمَتْ فَرَأَتِ الدَّمَ کَیْفَ تَصْنَعُ قَالَ تَسْعَی بَیْنَ الصَّفَا وَ الْمَرْوَةِ وَ تَجْلِسُ فِی بَیْتِهَا فَإِنْ طَهُرَتْ طَافَتْ بِالْبَیْتِ وَ إِنْ لَمْ تَطْهُرْ فَإِذَا کَانَ یَوْمُ التَّرْوِیَةِ أَفَاضَتْ عَلَیْهَا الْمَاءَ وَ أَهَلَّتْ بِالْحَجِّ وَ خَرَجَتْ إِلَی مِنًی فَقَضَتِ الْمَنَاسِکَ کُلَّهَا فَإِذَا فَعَلَتْ ذَلِکَ فَقَدْ حَلَّ لَهَا کُلُّ شَیْ‌ءٍ مَا عَدَا فِرَاشَ زَوْجِهَا قَالَ وَ کُنْتُ أَنَا وَ عُبَیْدُ اللَّهِ بْنُ صَالِحٍ سَمِعْنَا هَذَا الْحَدِیثَ فِی الْمَسْجِدِ فَدَخَلَ عُبَیْدُ اللَّهِ عَلَی أَبِی الْحَسَنِ علیه السلام فَخَرَجَ إِلَیَّ فَقَالَ قَدْ سَأَلْتُ أَبَا الْحَسَنِ علیه السلام عَنْ رِوَایَةِ عَجْلَانَ فَحَدَّثَنِی بِنَحْوِ مَا سَمِعْنَا مِنْ عَجْلَانَ</w:t>
      </w:r>
      <w:r>
        <w:rPr>
          <w:rFonts w:eastAsia="Amiri" w:cs="Amiri" w:ascii="Amiri" w:hAnsi="Amiri"/>
          <w:color w:val="111111"/>
          <w:sz w:val="28"/>
          <w:szCs w:val="28"/>
          <w:rtl w:val="true"/>
          <w:lang w:bidi="ar-SA"/>
        </w:rPr>
        <w:t>.</w:t>
      </w:r>
    </w:p>
    <w:p>
      <w:pPr>
        <w:pStyle w:val="Heading5"/>
        <w:numPr>
          <w:ilvl w:val="4"/>
          <w:numId w:val="1"/>
        </w:numPr>
        <w:rPr/>
      </w:pPr>
      <w:bookmarkStart w:id="4367" w:name="__RefHeading___Toc1506531_3830689328"/>
      <w:bookmarkStart w:id="4368" w:name="_Toc1970"/>
      <w:bookmarkEnd w:id="4367"/>
      <w:r>
        <w:rPr/>
        <w:t>4</w:t>
      </w:r>
      <w:r>
        <w:rPr>
          <w:rtl w:val="true"/>
        </w:rPr>
        <w:t xml:space="preserve">- </w:t>
      </w:r>
      <w:r>
        <w:rPr>
          <w:rtl w:val="true"/>
        </w:rPr>
        <w:t>حدیث</w:t>
      </w:r>
      <w:bookmarkEnd w:id="436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عَلِیِّ بْنِ الْحَسَنِ عَنْ عَلِیِّ بْنِ رِبَاطٍ </w:t>
      </w:r>
      <w:r>
        <w:rPr>
          <w:rFonts w:eastAsia="Amiri" w:cs="Amiri" w:ascii="Amiri" w:hAnsi="Amiri"/>
          <w:color w:val="111111"/>
          <w:sz w:val="28"/>
          <w:szCs w:val="28"/>
          <w:rtl w:val="true"/>
          <w:lang w:bidi="ar-SA"/>
        </w:rPr>
        <w:t xml:space="preserve">) </w:t>
      </w:r>
      <w:bookmarkStart w:id="4369" w:name="pg13660_142464"/>
    </w:p>
    <w:p>
      <w:pPr>
        <w:pStyle w:val="BookText"/>
        <w:rPr/>
      </w:pPr>
      <w:bookmarkEnd w:id="4369"/>
      <w:r>
        <w:rPr>
          <w:rFonts w:ascii="Amiri" w:hAnsi="Amiri" w:eastAsia="Amiri" w:cs="Amiri"/>
          <w:color w:val="111111"/>
          <w:sz w:val="28"/>
          <w:sz w:val="28"/>
          <w:szCs w:val="28"/>
          <w:rtl w:val="true"/>
          <w:lang w:bidi="ar-SA"/>
        </w:rPr>
        <w:t>عَنْ عُبَیْدِ اللَّهِ بْنِ صَالِحٍ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مُتَمَتِّعَةٌ تَطُوفُ ثُمَّ طَمِثَتْ قَالَ تَسْعَی بَیْنَ الصَّفَا وَ الْمَرْوَةِ وَ تَقْضِی مُتْعَتَهَا</w:t>
      </w:r>
      <w:r>
        <w:rPr>
          <w:rFonts w:eastAsia="Amiri" w:cs="Amiri" w:ascii="Amiri" w:hAnsi="Amiri"/>
          <w:color w:val="111111"/>
          <w:sz w:val="28"/>
          <w:szCs w:val="28"/>
          <w:rtl w:val="true"/>
          <w:lang w:bidi="ar-SA"/>
        </w:rPr>
        <w:t>.</w:t>
      </w:r>
    </w:p>
    <w:p>
      <w:pPr>
        <w:pStyle w:val="Heading5"/>
        <w:numPr>
          <w:ilvl w:val="4"/>
          <w:numId w:val="1"/>
        </w:numPr>
        <w:rPr/>
      </w:pPr>
      <w:bookmarkStart w:id="4370" w:name="__RefHeading___Toc1506533_3830689328"/>
      <w:bookmarkStart w:id="4371" w:name="_Toc1971"/>
      <w:bookmarkEnd w:id="4370"/>
      <w:r>
        <w:rPr/>
        <w:t>5</w:t>
      </w:r>
      <w:r>
        <w:rPr>
          <w:rtl w:val="true"/>
        </w:rPr>
        <w:t xml:space="preserve">- </w:t>
      </w:r>
      <w:r>
        <w:rPr>
          <w:rtl w:val="true"/>
        </w:rPr>
        <w:t>حدیث</w:t>
      </w:r>
      <w:bookmarkEnd w:id="43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عَمَّنْ حَدَّثَهُ عَنِ ابْنِ أَبِی نَجْرَانَ عَنْ مُثَنًّی الْحَنَّاطِ عَنْ أَبِی بَصِیرٍ قَالَ سَمِعْتُ أَبَا عَبْدِ اللَّهِ علیه السلام یَقُولُ فِی الْمَرْأَةِ الْمُتَمَتِّعَةِ إِذَا أَحْرَمَتْ وَ هِیَ طَاهِرٌ ثُمَّ حَاضَتْ قَبْلَ أَنْ تَقْضِیَ مُتْعَتَهَا سَعَتْ وَ لَمْ تَطُفْ حَتَّی تَطْهُرَ ثُمَّ تَقْضِی طَوَافَهَا وَ قَدْ قَضَتْ عُمْرَتَهَا وَ إِنْ هِیَ أَحْرَمَتْ وَ هِیَ حَائِضٌ لَمْ تَسْعَ وَ لَمْ تَطُفْ حَتَّی تَطْهُرَ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2" w:name="__RefHeading___Toc1506535_3830689328"/>
      <w:bookmarkStart w:id="4373" w:name="_Toc1972"/>
      <w:bookmarkEnd w:id="4372"/>
      <w:r>
        <w:rPr/>
        <w:t>6</w:t>
      </w:r>
      <w:r>
        <w:rPr>
          <w:rtl w:val="true"/>
        </w:rPr>
        <w:t xml:space="preserve">- </w:t>
      </w:r>
      <w:r>
        <w:rPr>
          <w:rtl w:val="true"/>
        </w:rPr>
        <w:t>حدیث</w:t>
      </w:r>
      <w:bookmarkEnd w:id="43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عَلِیِّ بْنِ أَسْبَاطٍ عَنْ دُرُسْتَ عَنْ عَجْلَانَ أَبِی صَالِحٍ أَنَّهُ سَمِعَ أَبَا عَبْدِ اللَّهِ علیه السلام یَقُولُ إِذَا اعْتَمَرَتِ الْمَرْأَةُ ثُمَّ اعْتَلَّتْ </w:t>
      </w:r>
      <w:r>
        <w:rPr>
          <w:rStyle w:val="FootnoteAnchor"/>
          <w:rtl w:val="true"/>
        </w:rPr>
        <w:footnoteReference w:id="1260"/>
      </w:r>
      <w:r>
        <w:rPr>
          <w:rFonts w:ascii="Amiri" w:hAnsi="Amiri" w:eastAsia="Amiri" w:cs="Amiri"/>
          <w:color w:val="111111"/>
          <w:sz w:val="28"/>
          <w:sz w:val="28"/>
          <w:szCs w:val="28"/>
          <w:rtl w:val="true"/>
          <w:lang w:bidi="ar-SA"/>
        </w:rPr>
        <w:t>قَبْلَ أَنْ تَطُوفَ قَدَّمَتِ السَّعْیَ وَ شَهِدَتِ الْمَنَاسِکَ فَإِذَا طَهُرَتْ وَ انْصَرَفَتْ مِنَ الْحَجِّ قَضَتْ طَوَافَ الْعُمْرَةِ وَ طَوَافَ الْحَجِّ وَ طَوَافَ النِّسَاءِ ثُمَّ أَحَلَّتْ مِنْ کُلِّ شَیْ‌ءٍ</w:t>
      </w:r>
      <w:r>
        <w:rPr>
          <w:rFonts w:eastAsia="Amiri" w:cs="Amiri" w:ascii="Amiri" w:hAnsi="Amiri"/>
          <w:color w:val="111111"/>
          <w:sz w:val="28"/>
          <w:szCs w:val="28"/>
          <w:rtl w:val="true"/>
          <w:lang w:bidi="ar-SA"/>
        </w:rPr>
        <w:t>.</w:t>
      </w:r>
    </w:p>
    <w:p>
      <w:pPr>
        <w:pStyle w:val="Heading5"/>
        <w:numPr>
          <w:ilvl w:val="4"/>
          <w:numId w:val="1"/>
        </w:numPr>
        <w:rPr/>
      </w:pPr>
      <w:bookmarkStart w:id="4374" w:name="__RefHeading___Toc1506537_3830689328"/>
      <w:bookmarkStart w:id="4375" w:name="_Toc1973"/>
      <w:bookmarkEnd w:id="4374"/>
      <w:r>
        <w:rPr/>
        <w:t>7</w:t>
      </w:r>
      <w:r>
        <w:rPr>
          <w:rtl w:val="true"/>
        </w:rPr>
        <w:t xml:space="preserve">- </w:t>
      </w:r>
      <w:r>
        <w:rPr>
          <w:rtl w:val="true"/>
        </w:rPr>
        <w:t>حدیث</w:t>
      </w:r>
      <w:bookmarkEnd w:id="43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یُونُسَ بْنِ یَعْقُوبَ عَنْ رَجُلٍ أَنَّهُ سَمِعَ أَبَا عَبْدِ اللَّهِ علیه السلام یَقُولُ وَ سُئِلَ عَنِ امْرَأَةٍ مُتَمَتِّعَةٍ طَمِثَتْ قَبْلَ أَنْ تَطُوفَ فَخَرَجَتْ مَعَ النَّاسِ إِلَی مِنًی فَقَالَ أَ وَ لَیْسَ هِیَ عَلَی عُمْرَتِهَا وَ حَجَّتِهَا فَلْتَطُفْ طَوَافاً لِلْعُمْرَةِ وَ طَوَافاً لِلْحَجِ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6" w:name="__RefHeading___Toc1506539_3830689328"/>
      <w:bookmarkStart w:id="4377" w:name="_Toc1974"/>
      <w:bookmarkEnd w:id="4376"/>
      <w:r>
        <w:rPr/>
        <w:t>8</w:t>
      </w:r>
      <w:r>
        <w:rPr>
          <w:rtl w:val="true"/>
        </w:rPr>
        <w:t xml:space="preserve">- </w:t>
      </w:r>
      <w:r>
        <w:rPr>
          <w:rtl w:val="true"/>
        </w:rPr>
        <w:t>حدیث</w:t>
      </w:r>
      <w:bookmarkEnd w:id="437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مُحَمَّدِ بْنِ أَبِی حَمْزَةَ عَنْ بَعْضِ أَصْحَابِهِ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الْمَرْأَةُ تَجِی‌ءُ مُتَمَتِّعَةً فَطَمِثَتْ قَبْلَ أَنْ تَطُوفَ بِالْبَیْتِ فَیَکُونُ طُهْرُهَا یَوْمَ عَرَفَةَ فَقَالَ إِنْ کَانَتْ تَعْلَمُ أَنَّهَا تَطْهُرُ وَ تَطُوفُ بِالْبَیْتِ وَ تَحِلُّ مِنْ إِحْرَامِهَا وَ تَلْحَقُ بِالنَّاسِ فَلْتَفْعَلْ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4378" w:name="pg13660_142465"/>
    </w:p>
    <w:p>
      <w:pPr>
        <w:pStyle w:val="Heading5"/>
        <w:numPr>
          <w:ilvl w:val="4"/>
          <w:numId w:val="1"/>
        </w:numPr>
        <w:rPr/>
      </w:pPr>
      <w:bookmarkStart w:id="4379" w:name="__RefHeading___Toc1506541_3830689328"/>
      <w:bookmarkStart w:id="4380" w:name="_Toc1975"/>
      <w:bookmarkEnd w:id="4378"/>
      <w:bookmarkEnd w:id="4379"/>
      <w:r>
        <w:rPr/>
        <w:t>9</w:t>
      </w:r>
      <w:r>
        <w:rPr>
          <w:rtl w:val="true"/>
        </w:rPr>
        <w:t xml:space="preserve">- </w:t>
      </w:r>
      <w:r>
        <w:rPr>
          <w:rtl w:val="true"/>
        </w:rPr>
        <w:t>حدیث</w:t>
      </w:r>
      <w:bookmarkEnd w:id="438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طَافَتْ بِالْبَیْتِ ثُمَّ حَاضَتْ قَبْلَ أَنْ تَسْعَی قَالَ تَسْعَی قَالَ وَ سَأَلْتُهُ عَنِ امْرَأَةٍ سَعَتْ بَیْنَ الصَّفَا وَ الْمَرْوَةِ فَحَاضَتْ بَیْنَهُمَا قَالَ تُتِمُّ سَعْیَهَا</w:t>
      </w:r>
      <w:r>
        <w:rPr>
          <w:rFonts w:eastAsia="Amiri" w:cs="Amiri" w:ascii="Amiri" w:hAnsi="Amiri"/>
          <w:color w:val="111111"/>
          <w:sz w:val="28"/>
          <w:szCs w:val="28"/>
          <w:rtl w:val="true"/>
          <w:lang w:bidi="ar-SA"/>
        </w:rPr>
        <w:t>.</w:t>
      </w:r>
    </w:p>
    <w:p>
      <w:pPr>
        <w:pStyle w:val="Heading5"/>
        <w:numPr>
          <w:ilvl w:val="4"/>
          <w:numId w:val="1"/>
        </w:numPr>
        <w:rPr/>
      </w:pPr>
      <w:bookmarkStart w:id="4381" w:name="__RefHeading___Toc1506543_3830689328"/>
      <w:bookmarkStart w:id="4382" w:name="_Toc1976"/>
      <w:bookmarkEnd w:id="4381"/>
      <w:r>
        <w:rPr/>
        <w:t>10</w:t>
      </w:r>
      <w:r>
        <w:rPr>
          <w:rtl w:val="true"/>
        </w:rPr>
        <w:t xml:space="preserve">- </w:t>
      </w:r>
      <w:r>
        <w:rPr>
          <w:rtl w:val="true"/>
        </w:rPr>
        <w:t>حدیث</w:t>
      </w:r>
      <w:bookmarkEnd w:id="438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أَبِی بَصِیرٍ قَالَ سَمِعْتُ أَبَا عَبْدِ اللَّهِ علیه السلام یَقُولُ فِی الْمَرْأَةِ الْمُتَمَتِّعَةِ إِذَا أَحْرَمَتْ وَ هِیَ طَاهِرٌ ثُمَّ حَاضَتْ قَبْلَ أَنْ تَقْضِیَ مُتْعَتَهَا سَعَتْ وَ لَمْ تَطُفْ حَتَّی تَطْهُرَ ثُمَّ تَقْضِی طَوَافَهَا وَ قَدْ تَمَّتْ مُتْعَتُهَا وَ إِنْ هِیَ أَحْرَمَتْ وَ هِیَ حَائِضٌ لَمْ تَسْعَ وَ لَمْ تَطُفْ حَتَّی تَطْهُرَ</w:t>
      </w:r>
      <w:r>
        <w:rPr>
          <w:rFonts w:eastAsia="Amiri" w:cs="Amiri" w:ascii="Amiri" w:hAnsi="Amiri"/>
          <w:color w:val="111111"/>
          <w:sz w:val="28"/>
          <w:szCs w:val="28"/>
          <w:rtl w:val="true"/>
          <w:lang w:bidi="ar-SA"/>
        </w:rPr>
        <w:t>.</w:t>
      </w:r>
    </w:p>
    <w:p>
      <w:pPr>
        <w:pStyle w:val="Heading4"/>
        <w:numPr>
          <w:ilvl w:val="3"/>
          <w:numId w:val="1"/>
        </w:numPr>
        <w:rPr/>
      </w:pPr>
      <w:bookmarkStart w:id="4383" w:name="__RefHeading___Toc1506545_3830689328"/>
      <w:bookmarkStart w:id="4384" w:name="_Toc1977"/>
      <w:bookmarkEnd w:id="4383"/>
      <w:r>
        <w:rPr>
          <w:rtl w:val="true"/>
        </w:rPr>
        <w:t>بَابُ الْمَرْأَةِ تَحِیضُ بَعْدَ مَا دَخَلَتْ فِی الطَّوَافِ</w:t>
      </w:r>
      <w:bookmarkEnd w:id="4384"/>
    </w:p>
    <w:p>
      <w:pPr>
        <w:pStyle w:val="Heading5"/>
        <w:numPr>
          <w:ilvl w:val="4"/>
          <w:numId w:val="1"/>
        </w:numPr>
        <w:rPr/>
      </w:pPr>
      <w:bookmarkStart w:id="4385" w:name="__RefHeading___Toc1506547_3830689328"/>
      <w:bookmarkStart w:id="4386" w:name="_Toc1978"/>
      <w:bookmarkEnd w:id="4385"/>
      <w:r>
        <w:rPr/>
        <w:t>1</w:t>
      </w:r>
      <w:r>
        <w:rPr>
          <w:rtl w:val="true"/>
        </w:rPr>
        <w:t xml:space="preserve">- </w:t>
      </w:r>
      <w:r>
        <w:rPr>
          <w:rtl w:val="true"/>
        </w:rPr>
        <w:t>حدیث</w:t>
      </w:r>
      <w:bookmarkEnd w:id="4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طَافَتْ بِالْبَیْتِ فِی حَجٍّ أَوْ عُمْرَةٍ ثُمَّ حَاضَتْ قَبْلَ أَنْ تُصَلِّیَ الرَّکْعَتَیْنِ قَالَ إِذَا طَهُرَتْ فَلْتُصَلِّ رَکْعَتَیْنِ عِنْدَ مَقَامِ إِبْرَاهِیمَ علیه السلام وَ قَدْ قَضَتْ طَوَافَهَا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Heading5"/>
        <w:numPr>
          <w:ilvl w:val="4"/>
          <w:numId w:val="1"/>
        </w:numPr>
        <w:rPr/>
      </w:pPr>
      <w:bookmarkStart w:id="4387" w:name="__RefHeading___Toc1506549_3830689328"/>
      <w:bookmarkStart w:id="4388" w:name="_Toc1979"/>
      <w:bookmarkEnd w:id="4387"/>
      <w:r>
        <w:rPr/>
        <w:t>2</w:t>
      </w:r>
      <w:r>
        <w:rPr>
          <w:rtl w:val="true"/>
        </w:rPr>
        <w:t xml:space="preserve">- </w:t>
      </w:r>
      <w:r>
        <w:rPr>
          <w:rtl w:val="true"/>
        </w:rPr>
        <w:t>حدیث</w:t>
      </w:r>
      <w:bookmarkEnd w:id="43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الْحَسَنِ عَنْ عَلِیِّ بْنِ أَبِی حَمْزَةَ وَ مُحَمَّدِ بْنِ زِیَادٍ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وَ هِیَ فِی الطَّوَافِ بِالْبَیْتِ أَوْ بَیْنَ الصَّفَا وَ الْمَرْوَةِ فَجَازَتِ النِّصْفَ فَعَلَّمَتْ ذَلِکَ الْمَوْضِعَ فَإِذَا طَهُرَتْ رَجَعَتْ فَأَتَمَّتْ بَقِیَّةَ طَوَافِهَا مِنَ الْمَوْضِعِ الَّذِی عَلَّمَتْهُ فَإِنْ هِیَ قَطَعَتْ طَوَافَهَا فِی أَقَلَّ مِنَ النِّصْفِ فَعَلَیْهَا أَنْ تَسْتَأْنِفَ الطَّوَافَ مِنْ أَوَّلِهِ </w:t>
      </w:r>
      <w:r>
        <w:rPr>
          <w:rStyle w:val="FootnoteAnchor"/>
          <w:rtl w:val="true"/>
        </w:rPr>
        <w:footnoteReference w:id="1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الطواف اذ یمکن شروعه فی السعی مع عدم مجاوزة النصف فی الطواف سهوا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9" w:name="pg13660_142466"/>
    </w:p>
    <w:p>
      <w:pPr>
        <w:pStyle w:val="Heading5"/>
        <w:numPr>
          <w:ilvl w:val="4"/>
          <w:numId w:val="1"/>
        </w:numPr>
        <w:rPr/>
      </w:pPr>
      <w:bookmarkStart w:id="4390" w:name="__RefHeading___Toc1506551_3830689328"/>
      <w:bookmarkStart w:id="4391" w:name="_Toc1980"/>
      <w:bookmarkEnd w:id="4389"/>
      <w:bookmarkEnd w:id="4390"/>
      <w:r>
        <w:rPr/>
        <w:t>3</w:t>
      </w:r>
      <w:r>
        <w:rPr>
          <w:rtl w:val="true"/>
        </w:rPr>
        <w:t xml:space="preserve">- </w:t>
      </w:r>
      <w:r>
        <w:rPr>
          <w:rtl w:val="true"/>
        </w:rPr>
        <w:t>حدیث</w:t>
      </w:r>
      <w:bookmarkEnd w:id="43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ذَکَرَهُ عَنْ أَحْمَدَ بْنِ عُمَرَ الْحَلَّالِ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طَافَتْ خَمْسَةَ أَشْوَاطٍ ثُمَّ اعْتَلَّتْ قَالَ إِذَا حَاضَتِ الْمَرْأَةُ وَ هِیَ فِی الطَّوَافِ بِالْبَیْتِ أَوْ بِالصَّفَا وَ الْمَرْوَةِ وَ جَاوَزَتِ النِّصْفَ عَلَّمَتْ </w:t>
      </w:r>
      <w:r>
        <w:rPr>
          <w:rStyle w:val="FootnoteAnchor"/>
          <w:rtl w:val="true"/>
        </w:rPr>
        <w:footnoteReference w:id="1265"/>
      </w:r>
      <w:r>
        <w:rPr>
          <w:rFonts w:ascii="Amiri" w:hAnsi="Amiri" w:eastAsia="Amiri" w:cs="Amiri"/>
          <w:color w:val="111111"/>
          <w:sz w:val="28"/>
          <w:sz w:val="28"/>
          <w:szCs w:val="28"/>
          <w:rtl w:val="true"/>
          <w:lang w:bidi="ar-SA"/>
        </w:rPr>
        <w:t>ذَلِکَ الْمَوْضِعَ الَّذِی بَلَغَتْ فَإِذَا هِیَ قَطَعَتْ طَوَافَهَا فِی أَقَلَّ مِنَ النِّصْفِ فَعَلَیْهَا أَنْ تَسْتَأْنِفَ الطَّوَافَ مِنْ أَوَّلِهِ</w:t>
      </w:r>
      <w:r>
        <w:rPr>
          <w:rFonts w:eastAsia="Amiri" w:cs="Amiri" w:ascii="Amiri" w:hAnsi="Amiri"/>
          <w:color w:val="111111"/>
          <w:sz w:val="28"/>
          <w:szCs w:val="28"/>
          <w:rtl w:val="true"/>
          <w:lang w:bidi="ar-SA"/>
        </w:rPr>
        <w:t>.</w:t>
      </w:r>
    </w:p>
    <w:p>
      <w:pPr>
        <w:pStyle w:val="Heading5"/>
        <w:numPr>
          <w:ilvl w:val="4"/>
          <w:numId w:val="1"/>
        </w:numPr>
        <w:rPr/>
      </w:pPr>
      <w:bookmarkStart w:id="4392" w:name="__RefHeading___Toc1506553_3830689328"/>
      <w:bookmarkStart w:id="4393" w:name="_Toc1981"/>
      <w:bookmarkEnd w:id="4392"/>
      <w:r>
        <w:rPr/>
        <w:t>4</w:t>
      </w:r>
      <w:r>
        <w:rPr>
          <w:rtl w:val="true"/>
        </w:rPr>
        <w:t xml:space="preserve">- </w:t>
      </w:r>
      <w:r>
        <w:rPr>
          <w:rtl w:val="true"/>
        </w:rPr>
        <w:t>حدیث</w:t>
      </w:r>
      <w:bookmarkEnd w:id="43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إِسْحَاقَ بَیَّاعِ اللُّؤْلُؤِ قَالَ أَخْبَرَنِی مَنْ سَمِعَ أَبَا عَبْدِ اللَّهِ علیه السلام یَقُولُ</w:t>
      </w:r>
    </w:p>
    <w:p>
      <w:pPr>
        <w:pStyle w:val="BookText"/>
        <w:rPr/>
      </w:pPr>
      <w:r>
        <w:rPr>
          <w:rFonts w:ascii="Amiri" w:hAnsi="Amiri" w:eastAsia="Amiri" w:cs="Amiri"/>
          <w:color w:val="111111"/>
          <w:sz w:val="28"/>
          <w:sz w:val="28"/>
          <w:szCs w:val="28"/>
          <w:rtl w:val="true"/>
          <w:lang w:bidi="ar-SA"/>
        </w:rPr>
        <w:t>الْمَرْأَةُ الْمُتَمَتِّعَةُ إِذَا طَافَتْ بِالْبَیْتِ أَرْبَعَةَ أَشْوَاطٍ ثُمَّ رَأَتِ الدَّمَ فَمُتْعَتُهَا تَامَّةٌ</w:t>
      </w:r>
      <w:r>
        <w:rPr>
          <w:rFonts w:eastAsia="Amiri" w:cs="Amiri" w:ascii="Amiri" w:hAnsi="Amiri"/>
          <w:color w:val="111111"/>
          <w:sz w:val="28"/>
          <w:szCs w:val="28"/>
          <w:rtl w:val="true"/>
          <w:lang w:bidi="ar-SA"/>
        </w:rPr>
        <w:t>.</w:t>
      </w:r>
    </w:p>
    <w:p>
      <w:pPr>
        <w:pStyle w:val="Heading4"/>
        <w:numPr>
          <w:ilvl w:val="3"/>
          <w:numId w:val="1"/>
        </w:numPr>
        <w:rPr/>
      </w:pPr>
      <w:bookmarkStart w:id="4394" w:name="__RefHeading___Toc1506555_3830689328"/>
      <w:bookmarkStart w:id="4395" w:name="_Toc1982"/>
      <w:bookmarkEnd w:id="4394"/>
      <w:r>
        <w:rPr>
          <w:rtl w:val="true"/>
        </w:rPr>
        <w:t>بَابُ أَنَّ الْمُسْتَحَاضَةَ تَطُوفُ بِالْبَیْتِ</w:t>
      </w:r>
      <w:bookmarkEnd w:id="4395"/>
    </w:p>
    <w:p>
      <w:pPr>
        <w:pStyle w:val="Heading5"/>
        <w:numPr>
          <w:ilvl w:val="4"/>
          <w:numId w:val="1"/>
        </w:numPr>
        <w:rPr/>
      </w:pPr>
      <w:bookmarkStart w:id="4396" w:name="__RefHeading___Toc1506557_3830689328"/>
      <w:bookmarkStart w:id="4397" w:name="_Toc1983"/>
      <w:bookmarkEnd w:id="4396"/>
      <w:r>
        <w:rPr/>
        <w:t>1</w:t>
      </w:r>
      <w:r>
        <w:rPr>
          <w:rtl w:val="true"/>
        </w:rPr>
        <w:t xml:space="preserve">- </w:t>
      </w:r>
      <w:r>
        <w:rPr>
          <w:rtl w:val="true"/>
        </w:rPr>
        <w:t>حدیث</w:t>
      </w:r>
      <w:bookmarkEnd w:id="4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عَنْ زُرَارَةَ عَنْ أَبِی جَعْفَرٍ ع أَنَّ أَسْمَاءَ بِنْتَ عُمَیْسٍ نُفِسَتْ بِمُحَمَّدِ بْنِ أَبِی بَکْرٍ فَأَمَرَهَا رَسُولُ اللَّهِ صلی الله علیه و آله حِینَ أَرَادَتِ الْإِحْرَامَ مِنْ ذِی الْحُلَیْفَةِ أَنْ تَحْتَشِیَ بِالْکُرْسُفِ وَ الْخِرَقِ وَ تُهِلَّ بِالْحَجِّ فَلَمَّا قَدِمُوا مَکَّةَ وَ قَدْ نَسَکُوا الْمَنَاسِکَ وَ قَدْ أَتَی لَهَا ثَمَانِیَةَ عَشَرَ یَوْماً فَأَمَرَهَا رَسُولُ اللَّهِ صلی الله علیه و آله أَنْ تَطُوفَ بِالْبَیْتِ وَ تُصَلِّیَ وَ لَمْ یَنْقَطِعْ عَنْهَا الدَّمُ فَفَعَلَتْ ذَلِکَ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8" w:name="__RefHeading___Toc1506559_3830689328"/>
      <w:bookmarkStart w:id="4399" w:name="_Toc1984"/>
      <w:bookmarkEnd w:id="4398"/>
      <w:r>
        <w:rPr/>
        <w:t>2</w:t>
      </w:r>
      <w:r>
        <w:rPr>
          <w:rtl w:val="true"/>
        </w:rPr>
        <w:t xml:space="preserve">- </w:t>
      </w:r>
      <w:r>
        <w:rPr>
          <w:rtl w:val="true"/>
        </w:rPr>
        <w:t>حدیث</w:t>
      </w:r>
      <w:bookmarkEnd w:id="439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أَسْلَمَ عَنْ یُونُسَ بْنِ یَعْقُوبَ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تَطُوفُ بِالْبَیْتِ وَ تُصَلِّی وَ لَا تَدْخُلُ الْکَعْبَةَ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4400" w:name="pg13660_142467"/>
    </w:p>
    <w:p>
      <w:pPr>
        <w:pStyle w:val="Heading4"/>
        <w:numPr>
          <w:ilvl w:val="3"/>
          <w:numId w:val="1"/>
        </w:numPr>
        <w:rPr/>
      </w:pPr>
      <w:bookmarkStart w:id="4401" w:name="__RefHeading___Toc1506561_3830689328"/>
      <w:bookmarkStart w:id="4402" w:name="_Toc1985"/>
      <w:bookmarkEnd w:id="4400"/>
      <w:bookmarkEnd w:id="4401"/>
      <w:r>
        <w:rPr>
          <w:rtl w:val="true"/>
        </w:rPr>
        <w:t>بَابٌ نَادِرٌ</w:t>
      </w:r>
      <w:bookmarkEnd w:id="4402"/>
    </w:p>
    <w:p>
      <w:pPr>
        <w:pStyle w:val="Heading5"/>
        <w:numPr>
          <w:ilvl w:val="4"/>
          <w:numId w:val="1"/>
        </w:numPr>
        <w:rPr/>
      </w:pPr>
      <w:bookmarkStart w:id="4403" w:name="__RefHeading___Toc1506563_3830689328"/>
      <w:bookmarkStart w:id="4404" w:name="_Toc1986"/>
      <w:bookmarkEnd w:id="4403"/>
      <w:r>
        <w:rPr/>
        <w:t>1</w:t>
      </w:r>
      <w:r>
        <w:rPr>
          <w:rtl w:val="true"/>
        </w:rPr>
        <w:t xml:space="preserve">- </w:t>
      </w:r>
      <w:r>
        <w:rPr>
          <w:rtl w:val="true"/>
        </w:rPr>
        <w:t>حدیث</w:t>
      </w:r>
      <w:bookmarkEnd w:id="4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جَارِیَةٍ لَمْ تَحِضْ خَرَجَتْ مَعَ زَوْجِهَا وَ أَهْلِهَا فَحَاضَتْ فَاسْتَحْیَتْ أَنْ تُعْلِمَ أَهْلَهَا وَ زَوْجَهَا حَتَّی قَضَتِ الْمَنَاسِکَ وَ هِیَ عَلَی تِلْکَ الْحَالِ فَوَاقَعَهَا زَوْجُهَا ثُمَّ رَجَعَتْ إِلَی الْکُوفَةِ فَقَالَتْ لِأَهْلِهَا کَانَ مِنَ الْأَمْرِ کَذَا وَ کَذَا قَالَ عَلَیْهَا سَوْقُ بَدَنَةٍ وَ عَلَیْهَا الْحَجُّ مِنْ قَابِلٍ وَ لَیْسَ عَلَی زَوْجِهَا شَیْ‌ءٌ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5" w:name="__RefHeading___Toc1506565_3830689328"/>
      <w:bookmarkStart w:id="4406" w:name="_Toc1987"/>
      <w:bookmarkEnd w:id="4405"/>
      <w:r>
        <w:rPr/>
        <w:t>2</w:t>
      </w:r>
      <w:r>
        <w:rPr>
          <w:rtl w:val="true"/>
        </w:rPr>
        <w:t xml:space="preserve">- </w:t>
      </w:r>
      <w:r>
        <w:rPr>
          <w:rtl w:val="true"/>
        </w:rPr>
        <w:t>حدیث</w:t>
      </w:r>
      <w:bookmarkEnd w:id="44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عَلِیِّ بْنِ الْحُسَیْنِ عَنْ مُحَمَّدِ بْنِ زِیَادٍ عَنْ حَمَّادٍ عَنْ رَجُلٍ قَالَ سَمِعْتُ أَبَا عَبْدِ اللَّهِ علیه السلام یَقُولُ إِذَا طَافَتِ الْمَرْأَةُ الْحَائِضُ ثُمَّ أَرَادَتْ أَنْ تُوَدِّعَ الْبَیْتَ فَلْتَقِفْ عَلَی أَدْنَی بَابٍ مِنْ أَبْوَابِ الْمَسْجِدِ وَ لْتُوَدِّعِ الْبَیْتَ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7" w:name="__RefHeading___Toc1506567_3830689328"/>
      <w:bookmarkStart w:id="4408" w:name="_Toc1988"/>
      <w:bookmarkEnd w:id="4407"/>
      <w:r>
        <w:rPr/>
        <w:t>3</w:t>
      </w:r>
      <w:r>
        <w:rPr>
          <w:rtl w:val="true"/>
        </w:rPr>
        <w:t xml:space="preserve">- </w:t>
      </w:r>
      <w:r>
        <w:rPr>
          <w:rtl w:val="true"/>
        </w:rPr>
        <w:t>حدیث</w:t>
      </w:r>
      <w:bookmarkEnd w:id="44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عَبْدِ اللَّهِ علیه السلام أَنَّ بَعْضَ مَنْ مَعَنَا مِنْ صَرُورَةِ النِّسَاءِ قَدِ اعْتَلَلْنَ فَکَیْفَ تَصْنَعُ فَقَالَ تَنْتَظِرُ مَا بَیْنَهَا وَ بَیْنَ التَّرْوِیَةِ فَإِنْ طَهُرَتْ فَلْتُهِلَّ وَ إِلَّا فَلَا تَدْخُلَنَّ عَلَیْهَا التَّرْوِیَةُ إِلَّا وَ هِیَ مُحْرِمَةٌ</w:t>
      </w:r>
      <w:r>
        <w:rPr>
          <w:rFonts w:eastAsia="Amiri" w:cs="Amiri" w:ascii="Amiri" w:hAnsi="Amiri"/>
          <w:color w:val="111111"/>
          <w:sz w:val="28"/>
          <w:szCs w:val="28"/>
          <w:rtl w:val="true"/>
          <w:lang w:bidi="ar-SA"/>
        </w:rPr>
        <w:t>.</w:t>
      </w:r>
    </w:p>
    <w:p>
      <w:pPr>
        <w:pStyle w:val="Heading5"/>
        <w:numPr>
          <w:ilvl w:val="4"/>
          <w:numId w:val="1"/>
        </w:numPr>
        <w:rPr/>
      </w:pPr>
      <w:bookmarkStart w:id="4409" w:name="__RefHeading___Toc1506569_3830689328"/>
      <w:bookmarkStart w:id="4410" w:name="_Toc1989"/>
      <w:bookmarkEnd w:id="4409"/>
      <w:r>
        <w:rPr/>
        <w:t>4</w:t>
      </w:r>
      <w:r>
        <w:rPr>
          <w:rtl w:val="true"/>
        </w:rPr>
        <w:t xml:space="preserve">- </w:t>
      </w:r>
      <w:r>
        <w:rPr>
          <w:rtl w:val="true"/>
        </w:rPr>
        <w:t>حدیث</w:t>
      </w:r>
      <w:bookmarkEnd w:id="441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طَافَتِ الْمَرْأَةُ طَوَافَ النِّسَاءِ وَ طَافَتْ أَکْثَرَ مِنَ النِّصْفِ فَحَاضَتْ نَفَرَتْ إِنْ شَاءَتْ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bookmarkStart w:id="4411" w:name="pg13660_142468"/>
    </w:p>
    <w:p>
      <w:pPr>
        <w:pStyle w:val="Heading5"/>
        <w:numPr>
          <w:ilvl w:val="4"/>
          <w:numId w:val="1"/>
        </w:numPr>
        <w:rPr/>
      </w:pPr>
      <w:bookmarkStart w:id="4412" w:name="__RefHeading___Toc1506571_3830689328"/>
      <w:bookmarkStart w:id="4413" w:name="_Toc1990"/>
      <w:bookmarkEnd w:id="4411"/>
      <w:bookmarkEnd w:id="4412"/>
      <w:r>
        <w:rPr/>
        <w:t>5</w:t>
      </w:r>
      <w:r>
        <w:rPr>
          <w:rtl w:val="true"/>
        </w:rPr>
        <w:t xml:space="preserve">- </w:t>
      </w:r>
      <w:r>
        <w:rPr>
          <w:rtl w:val="true"/>
        </w:rPr>
        <w:t>حدیث</w:t>
      </w:r>
      <w:bookmarkEnd w:id="44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رَجُلٌ لَیْلًا فَقَالَ أَصْلَحَکَ اللَّهُ امْرَأَةٌ مَعَنَا حَاضَتْ وَ لَمْ تَطُفْ طَوَافَ النِّسَاءِ فَقَالَ لَقَدْ سُئِلْتُ عَنْ هَذِهِ الْمَسْأَلَةِ الْیَوْمَ فَقَالَ أَصْلَحَکَ اللَّهُ أَنَا زَوْجُهَا وَ قَدْ أَحْبَبْتُ أَنْ أَسْمَعَ ذَلِکَ مِنْکَ فَأَطْرَقَ کَأَنَّهُ یُنَاجِی نَفْسَهُ وَ هُوَ یَقُولُ لَا یُقِیمُ عَلَیْهَا جَمَّالُهَا وَ لَا تَسْتَطِیعُ أَنْ تَتَخَلَّفَ عَنْ أَصْحَابِهَا تَمْضِی وَ قَدْ تَمَّ حَجُّهَا</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Heading4"/>
        <w:numPr>
          <w:ilvl w:val="3"/>
          <w:numId w:val="1"/>
        </w:numPr>
        <w:rPr/>
      </w:pPr>
      <w:bookmarkStart w:id="4414" w:name="__RefHeading___Toc1506573_3830689328"/>
      <w:bookmarkStart w:id="4415" w:name="_Toc1991"/>
      <w:bookmarkEnd w:id="4414"/>
      <w:r>
        <w:rPr>
          <w:rtl w:val="true"/>
        </w:rPr>
        <w:t>بَابُ عِلَاجِ الْحَائِضِ</w:t>
      </w:r>
      <w:bookmarkEnd w:id="4415"/>
    </w:p>
    <w:p>
      <w:pPr>
        <w:pStyle w:val="Heading5"/>
        <w:numPr>
          <w:ilvl w:val="4"/>
          <w:numId w:val="1"/>
        </w:numPr>
        <w:rPr/>
      </w:pPr>
      <w:bookmarkStart w:id="4416" w:name="__RefHeading___Toc1506575_3830689328"/>
      <w:bookmarkStart w:id="4417" w:name="_Toc1992"/>
      <w:bookmarkEnd w:id="4416"/>
      <w:r>
        <w:rPr/>
        <w:t>1</w:t>
      </w:r>
      <w:r>
        <w:rPr>
          <w:rtl w:val="true"/>
        </w:rPr>
        <w:t xml:space="preserve">- </w:t>
      </w:r>
      <w:r>
        <w:rPr>
          <w:rtl w:val="true"/>
        </w:rPr>
        <w:t>حدیث</w:t>
      </w:r>
      <w:bookmarkEnd w:id="4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أَوْ غَیْرِهِ عَنِ الْحَسَنِ بْنِ عَلِیِّ بْنِ یَقْطِینٍ عَنْ أَخِیهِ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وَ مَعِی أُخْتٌ لِی فَلَمَّا قَدِمْنَا مَکَّةَ حَاضَتْ فَجَزِعَتْ جَزَعاً شَدِیداً خَوْفاً أَنْ یَفُوتَهَا الْحَجُّ فَقَالَ لِی أَبِی ائْتِ أَبَا الْحَسَنِ علیه السلام وَ قُلْ لَهُ إِنَّ أَبِی یُقْرِئُکَ السَّلَامَ وَ یَقُولُ لَکَ إِنَّ فَتَاةً لِی قَدْ حَجَجْتُ بِهَا وَ قَدْ حَاضَتْ وَ جَزِعَتْ جَزَعاً شَدِیداً مَخَافَةَ أَنْ یَفُوتَهَا الْحَجُّ فَمَا تَأْمُرُهَا قَالَ فَأَتَیْتُ أَبَا الْحَسَنِ علیه السلام وَ کَانَ فِی الْمَسْجِدِ الْحَرَامِ فَوَقَفْتُ بِحِذَاهُ فَلَمَّا نَظَرَ إِلَیَّ أَشَارَ إِلَیَّ فَأَتَیْتُهُ وَ قُلْتُ لَهُ إِنَّ أَبِی یُقْرِئُکَ السَّلَامَ وَ أَدَّیْتُ إِلَیْهِ مَا أَمَرَنِی بِهِ أَبِی فَقَالَ أَبْلِغْهُ السَّلَامَ وَ قُلْ لَهُ فَلْیَأْمُرْهَا أَنْ تَأْخُذَ قُطْنَةً بِمَاءِ اللَّبَنِ فَلْتَسْتَدْخِلْهَا فَإِنَّ الدَّمَ سَیَنْقَطِعُ عَنْهَا وَ تَقْضِی مَنَاسِکَهَا کُلَّهَا قَالَ فَانْصَرَفْتُ إِلَی أَبِی فَأَدَّیْتُ إِلَیْهِ قَالَ فَأَمَرَهَا بِذَلِکَ فَفَعَلَتْهُ فَانْقَطَعَ عَنْهَا الدَّمُ وَ شَهِدَتِ الْمَنَاسِکَ کُلَّهَا فَلَمَّا أَنِ ارْتَحَلَتْ مِنْ مَکَّةَ بَعْدَ الْحَجِّ وَ صَارَتْ فِی الْمَحْمِلِ عَادَ إِلَیْهَا الدَّمُ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بالحج الذی خافت فواته حج التمتع فانه الذی لا یستقیم مع الحیض إلّا أن یراد الرجوع قبل الطهر و أرید بانقطاع الدم انقطاعه فی أیامه فهو مستثنی من قاعدة أن حکم البیاض فی أیّام العادة حکم الدم الا أن لا یعود دمها الا بعد انقضاء 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4418" w:name="pg13660_142469"/>
    </w:p>
    <w:p>
      <w:pPr>
        <w:pStyle w:val="Heading4"/>
        <w:numPr>
          <w:ilvl w:val="3"/>
          <w:numId w:val="1"/>
        </w:numPr>
        <w:rPr/>
      </w:pPr>
      <w:bookmarkStart w:id="4419" w:name="__RefHeading___Toc1506577_3830689328"/>
      <w:bookmarkStart w:id="4420" w:name="_Toc1993"/>
      <w:bookmarkEnd w:id="4418"/>
      <w:bookmarkEnd w:id="4419"/>
      <w:r>
        <w:rPr>
          <w:rtl w:val="true"/>
        </w:rPr>
        <w:t>بَابُ دُعَاءِ الدَّمِ</w:t>
      </w:r>
      <w:bookmarkEnd w:id="4420"/>
    </w:p>
    <w:p>
      <w:pPr>
        <w:pStyle w:val="Heading5"/>
        <w:numPr>
          <w:ilvl w:val="4"/>
          <w:numId w:val="1"/>
        </w:numPr>
        <w:rPr/>
      </w:pPr>
      <w:bookmarkStart w:id="4421" w:name="__RefHeading___Toc1506579_3830689328"/>
      <w:bookmarkStart w:id="4422" w:name="_Toc1994"/>
      <w:bookmarkEnd w:id="4421"/>
      <w:r>
        <w:rPr/>
        <w:t>1</w:t>
      </w:r>
      <w:r>
        <w:rPr>
          <w:rtl w:val="true"/>
        </w:rPr>
        <w:t xml:space="preserve">- </w:t>
      </w:r>
      <w:r>
        <w:rPr>
          <w:rtl w:val="true"/>
        </w:rPr>
        <w:t>حدیث</w:t>
      </w:r>
      <w:bookmarkEnd w:id="4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أَشْرَفَتِ الْمَرْأَةُ عَلَی مَنَاسِکِهَا وَ هِیَ حَائِضٌ فَلْتَغْتَسِلْ وَ لْتَحْتَشِ بِالْکُرْسُفِ وَ لْتَقِفْ هِیَ وَ نِسْوَةٌ خَلْفَهَا فَیُؤَمِّنَّ عَلَی دُعَائِهَا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بِکُلِّ اسْمٍ هُوَ لَکَ أَوْ تَسَمَّیْتَ بِهِ لِأَحَدٍ مِنْ خَلْقِکَ أَوِ اسْتَأْثَرْتَ بِهِ فِی عِلْمِ الْغَیْبِ عِنْدَکَ وَ أَسْأَلُکَ بِاسْمِکَ الْأَعْظَمِ الْأَعْظَمِ وَ بِکُلِّ حَرْفٍ أَنْزَلْتَهُ عَلَی مُوسَی وَ بِکُلِّ حَرْفٍ أَنْزَلْتَهُ عَلَی عِیسَی وَ بِکُلِّ حَرْفٍ أَنْزَلْتَهُ عَلَی مُحَمَّدٍ صلی الله علیه و آله إِلَّا أَذْهَبْتَ عَنِّی هَذَا الدَّمَ وَ إِذَا أَرَادَتْ أَنْ تَدْخُلَ الْمَسْجِدَ الْحَرَامَ أَوْ مَسْجِدَ الرَّسُولِ صلی الله علیه و آله فَعَلَتْ مِثْلَ ذَلِکَ قَالَ وَ تَأْتِی مَقَامَ جَبْرَئِیلَ ع </w:t>
      </w:r>
      <w:r>
        <w:rPr>
          <w:rStyle w:val="FootnoteAnchor"/>
          <w:rtl w:val="true"/>
        </w:rPr>
        <w:footnoteReference w:id="1273"/>
      </w:r>
      <w:r>
        <w:rPr>
          <w:rFonts w:ascii="Amiri" w:hAnsi="Amiri" w:eastAsia="Amiri" w:cs="Amiri"/>
          <w:color w:val="111111"/>
          <w:sz w:val="28"/>
          <w:sz w:val="28"/>
          <w:szCs w:val="28"/>
          <w:rtl w:val="true"/>
          <w:lang w:bidi="ar-SA"/>
        </w:rPr>
        <w:t>وَ هُوَ تَحْتَ الْمِیزَابِ فَإِنَّهُ کَانَ مَکَانَهُ إِذَا اسْتَأْذَنَ عَلَی نَبِیِّ اللَّهِ علیه السلام قَالَ فَذَلِکَ مَقَامٌ لَا تَدْعُو اللَّهَ فِیهِ حَائِضٌ تَسْتَقْبِلُ الْقِبْلَةَ وَ تَدْعُو بِدُعَاءِ الدَّمِ إِلَّا رَأَتِ الطُّهْرَ إِنْ شَاءَ اللَّهُ</w:t>
      </w:r>
      <w:r>
        <w:rPr>
          <w:rFonts w:eastAsia="Amiri" w:cs="Amiri" w:ascii="Amiri" w:hAnsi="Amiri"/>
          <w:color w:val="111111"/>
          <w:sz w:val="28"/>
          <w:szCs w:val="28"/>
          <w:rtl w:val="true"/>
          <w:lang w:bidi="ar-SA"/>
        </w:rPr>
        <w:t>.</w:t>
      </w:r>
    </w:p>
    <w:p>
      <w:pPr>
        <w:pStyle w:val="Heading5"/>
        <w:numPr>
          <w:ilvl w:val="4"/>
          <w:numId w:val="1"/>
        </w:numPr>
        <w:rPr/>
      </w:pPr>
      <w:bookmarkStart w:id="4423" w:name="__RefHeading___Toc1506581_3830689328"/>
      <w:bookmarkStart w:id="4424" w:name="_Toc1995"/>
      <w:bookmarkEnd w:id="4423"/>
      <w:r>
        <w:rPr/>
        <w:t>2</w:t>
      </w:r>
      <w:r>
        <w:rPr>
          <w:rtl w:val="true"/>
        </w:rPr>
        <w:t xml:space="preserve">- </w:t>
      </w:r>
      <w:r>
        <w:rPr>
          <w:rtl w:val="true"/>
        </w:rPr>
        <w:t>حدیث</w:t>
      </w:r>
      <w:bookmarkEnd w:id="44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ذَکَرَهُ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صَاحِبَتِی وَ أَنَا بِالْمَدِینَةِ وَ کَانَ مِیعَادُ جَمَّالِنَا وَ إِبَّانُ مُقَامِنَا وَ خُرُوجِنَا قَبْلَ أَنْ تَطْهُرَ وَ لَمْ تَقْرَبِ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 وَ لَا الْقَبْرَ وَ لَا الْمِنْبَرَ فَذَکَرْتُ ذَلِکَ لِأَبِی عَبْدِ اللَّهِ علیه السلام فَقَالَ مُرْهَا فَلْتَغْتَسِلْ وَ لْتَأْتِ مَقَامَ جَبْرَئِیلَ علیه السلام فَإِنَّ جَبْرَئِیلَ کَانَ یَجِی‌ءُ فَیَسْتَأْذِنُ عَلَی رَسُولِ اللَّهِ صلی الله علیه و آله وَ إِنْ کَانَ عَلَی حَالٍ لَا یَنْبَغِی أَنْ یَأْذَنَ لَهُ قَامَ فِی مَکَانِهِ حَتَّی یَخْرُجَ إِلَیْهِ وَ إِنْ أَذِنَ لَهُ دَخَلَ عَلَیْهِ فَقُلْتُ وَ أَیْنَ الْمَکَانُ فَقَالَ حِیَالَ الْمِیزَابِ الَّذِی إِذَا خَرَجْتَ مِنَ الْبَابِ الَّذِی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فَاطِمَةَ بِحِذَاءِ الْقَبْرِ إِذَا رَفَعْتَ رَأْسَکَ بِحِذَاءِ الْمِیزَابِ وَ الْمِیزَابُ فَوْقَ رَأْسِکَ وَ الْبَابُ مِنْ وَرَاءِ ظَهْرِکَ وَ تَجْلِسُ فِی ذَلِکَ الْمَوْضِعِ وَ تَجْلِسُ مَعَهَا نِسَاءٌ وَ لْتَدْعُ رَبَّهَا وَ یُؤَمِّنَّ عَلَی دُعَائِهَا قَالَ فَقُلْتُ وَ أَیَّ شَیْ‌ءٍ تَقُولُ قَالَ تَقُولُ اللَّهُمَّ إِنِّی أَسْأَلُکَ بِأَنَّکَ أَنْتَ اللَّهُ لَیْسَ کَمِثْلِکَ شَیْ‌ءٌ أَنْ تَفْعَلَ لِی کَذَا وَ کَذَا قَالَ فَصَنَعَتْ صَاحِبَتِیَ الَّذِی أَمَرَنِی فَطَهُرَتْ وَ </w:t>
      </w:r>
      <w:r>
        <w:rPr>
          <w:rFonts w:eastAsia="Amiri" w:cs="Amiri" w:ascii="Amiri" w:hAnsi="Amiri"/>
          <w:color w:val="111111"/>
          <w:sz w:val="28"/>
          <w:szCs w:val="28"/>
          <w:rtl w:val="true"/>
          <w:lang w:bidi="ar-SA"/>
        </w:rPr>
        <w:t xml:space="preserve">) </w:t>
      </w:r>
      <w:bookmarkStart w:id="4425" w:name="pg13660_142470"/>
    </w:p>
    <w:p>
      <w:pPr>
        <w:pStyle w:val="BookText"/>
        <w:rPr/>
      </w:pPr>
      <w:bookmarkEnd w:id="4425"/>
      <w:r>
        <w:rPr>
          <w:rFonts w:ascii="Amiri" w:hAnsi="Amiri" w:eastAsia="Amiri" w:cs="Amiri"/>
          <w:color w:val="111111"/>
          <w:sz w:val="28"/>
          <w:sz w:val="28"/>
          <w:szCs w:val="28"/>
          <w:rtl w:val="true"/>
          <w:lang w:bidi="ar-SA"/>
        </w:rPr>
        <w:t xml:space="preserve">دَخَلَتِ الْمَسْجِدَ قَالَ وَ کَانَ لَنَا خَادِمٌ </w:t>
      </w:r>
      <w:r>
        <w:rPr>
          <w:rStyle w:val="FootnoteAnchor"/>
          <w:rtl w:val="true"/>
        </w:rPr>
        <w:footnoteReference w:id="1274"/>
      </w:r>
      <w:r>
        <w:rPr>
          <w:rFonts w:ascii="Amiri" w:hAnsi="Amiri" w:eastAsia="Amiri" w:cs="Amiri"/>
          <w:color w:val="111111"/>
          <w:sz w:val="28"/>
          <w:sz w:val="28"/>
          <w:szCs w:val="28"/>
          <w:rtl w:val="true"/>
          <w:lang w:bidi="ar-SA"/>
        </w:rPr>
        <w:t xml:space="preserve">أَیْضاً فَحَاضَتْ فَقَالَتْ یَا سَیِّدِی أَ لَا أَذْهَبُ أَنَا زَادَةً </w:t>
      </w:r>
      <w:r>
        <w:rPr>
          <w:rStyle w:val="FootnoteAnchor"/>
          <w:rtl w:val="true"/>
        </w:rPr>
        <w:footnoteReference w:id="1275"/>
      </w:r>
      <w:r>
        <w:rPr>
          <w:rFonts w:ascii="Amiri" w:hAnsi="Amiri" w:eastAsia="Amiri" w:cs="Amiri"/>
          <w:color w:val="111111"/>
          <w:sz w:val="28"/>
          <w:sz w:val="28"/>
          <w:szCs w:val="28"/>
          <w:rtl w:val="true"/>
          <w:lang w:bidi="ar-SA"/>
        </w:rPr>
        <w:t>فَأَصْنَعَ کَمَا صَنَعَتْ سَیِّدَتِی فَقُلْتُ بَلَی فَذَهَبَتْ فَصَنَعَتْ مِثْلَ مَا صَنَعَتْ مَوْلَاتُهَا فَطَهُرَتْ وَ دَخَلَتِ الْمَسْجِدَ</w:t>
      </w:r>
      <w:r>
        <w:rPr>
          <w:rFonts w:eastAsia="Amiri" w:cs="Amiri" w:ascii="Amiri" w:hAnsi="Amiri"/>
          <w:color w:val="111111"/>
          <w:sz w:val="28"/>
          <w:szCs w:val="28"/>
          <w:rtl w:val="true"/>
          <w:lang w:bidi="ar-SA"/>
        </w:rPr>
        <w:t>.</w:t>
      </w:r>
    </w:p>
    <w:p>
      <w:pPr>
        <w:pStyle w:val="Heading5"/>
        <w:numPr>
          <w:ilvl w:val="4"/>
          <w:numId w:val="1"/>
        </w:numPr>
        <w:rPr/>
      </w:pPr>
      <w:bookmarkStart w:id="4426" w:name="__RefHeading___Toc1506583_3830689328"/>
      <w:bookmarkStart w:id="4427" w:name="_Toc1996"/>
      <w:bookmarkEnd w:id="4426"/>
      <w:r>
        <w:rPr/>
        <w:t>3</w:t>
      </w:r>
      <w:r>
        <w:rPr>
          <w:rtl w:val="true"/>
        </w:rPr>
        <w:t xml:space="preserve">- </w:t>
      </w:r>
      <w:r>
        <w:rPr>
          <w:rtl w:val="true"/>
        </w:rPr>
        <w:t>حدیث</w:t>
      </w:r>
      <w:bookmarkEnd w:id="442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الْحَسَنِ عَنْ عَبْدِ اللَّهِ بْنِ عُثْمَانَ عَنْ عَبْدِ اللَّهِ بْنِ مُسْکَانَ عَنْ بَکْرِ بْنِ عَبْدِ اللَّهِ الْأَزْدِیِّ شَرِیکِ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امْرَأَةً مُسْلِمَةً صَحِبَتْنِی حَتَّی انْتَهَیْتُ إِلَی بُسْتَانِ بَنِی عَامِرٍ فَحَرُمَتْ عَلَیْهَا الصَّلَاةُ فَدَخَلَهَا مِنْ ذَاکَ أَمْرٌ عَظِیمٌ فَخَافَتْ أَنْ تَذْهَبَ مُتْعَتُهَا فَأَمَرَتْنِی أَنْ أَذْکُرَ ذَلِکَ لَکَ وَ أَسْأَلَکَ کَیْفَ تَصْنَعُ فَقَالَ قُلْ لَهَا فَلْتَغْتَسِلْ نِصْفَ النَّهَارِ وَ تَلْبَسُ ثِیَاباً نِظَافاً وَ تَجْلِسُ فِی مَکَانٍ نَظِیفٍ وَ تَجْلِسُ حَوْلَهَا نِسَاءٌ یُؤَمِّنَّ إِذَا دَعَتْ وَ تَعَاهَدْ لَهَا زَوَالَ الشَّمْسِ فَإِذَا زَالَتْ فَمُرْهَا فَلْتَدْعُ بِهَذَا الدُّعَاءِ وَ لْیُؤَمِّنَّ النِّسَاءُ عَلَی دُعَائِهَا حَوْلَهَا کُلَّمَا دَعَتْ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بِکُلِّ اسْمٍ هُوَ لَکَ وَ بِکُلِّ اسْمٍ تَسَمَّیْتَ بِهِ لِأَحَدٍ مِنْ خَلْقِکَ وَ هُوَ مَرْفُوعٌ مَخْزُونٌ فِی عِلْمِ الْغَیْبِ عِنْدَکَ وَ أَسْأَلُکَ بِاسْمِکَ الْأَعْظَمِ الْأَعْظَمِ الَّذِی إِذَا سُئِلْتَ بِهِ کَانَ حَقّاً عَلَیْکَ أَنْ تُجِیبَ أَنْ تَقْطَعَ عَنِّی هَذَا الدَّمَ فَإِنِ انْقَطَعَ الدَّمُ وَ إِلَّا دَعَتْ بِهَذَا الدُّعَاءِ الثَّانِی فَقُلْ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بِکُلِّ حَرْفٍ أَنْزَلْتَهُ عَلَی مُحَمَّدٍ صلی الله علیه و آله وَ بِکُلِّ حَرْفٍ أَنْزَلْتَهُ عَلَی مُوسَی علیه السلام وَ بِکُلِّ حَرْفٍ أَنْزَلْتَهُ عَلَی عِیسَی علیه السلام وَ بِکُلِّ حَرْفٍ أَنْزَلْتَهُ فِی کِتَابٍ مِنْ کُتُبِکَ وَ بِکُلِّ دَعْوَةٍ دَعَاکَ بِهَا مَلَکٌ مِنْ مَلَائِکَتِکَ أَنْ تَقْطَعَ عَنِّی هَذَا الدَّمَ فَإِنِ انْقَطَعَ فَلَمْ تَرَ یَوْمَهَا ذَلِکَ شَیْئاً وَ إِلَّا فَلْتَغْتَسِلْ مِنَ الْغَدِ فِی مِثْلِ تِلْکَ السَّاعَةِ الَّتِی اغْتَسَلَتْ فِیهَا بِالْأَمْسِ فَإِذَا زَالَتِ الشَّمْسُ فَلْتُصَلِّ وَ لْتَدْعُ بِالدُّعَاءِ وَ لْیُؤَمِّنَّ النِّسْوَةُ إِذَا دَعَتْ فَفَعَلَتْ ذَلِکَ الْمَرْأَةُ فَارْتَفَعَ عَنْهَا الدَّمُ حَتَّی قَضَتْ مُتْعَتَهَا وَ حَجَّهَا وَ انْصَرَفْنَا رَاجِعِینَ فَلَمَّا انْتَهَیْنَا إِلَی بُسْتَانِ بَنِی عَامِرٍ عَاوَدَهَا الدَّمُ فَقُلْتُ لَهُ أَدْعُو بِهَذَیْنِ الدُّعَائَیْنِ فِی دُبُرِ صَلَاتِی فَقَالَ ادْعُ بِالْأَوَّلِ إِنْ أَحْبَبْتَ وَ أَمَّا الْآخَرُ فَلَا تَدْعُ بِهِ إِلَّا فِی الْأَمْرِ الْفَظِیعِ یَنْزِلُ بِکَ</w:t>
      </w:r>
      <w:r>
        <w:rPr>
          <w:rFonts w:eastAsia="Amiri" w:cs="Amiri" w:ascii="Amiri" w:hAnsi="Amiri"/>
          <w:color w:val="111111"/>
          <w:sz w:val="28"/>
          <w:szCs w:val="28"/>
          <w:rtl w:val="true"/>
          <w:lang w:bidi="ar-SA"/>
        </w:rPr>
        <w:t xml:space="preserve">.. </w:t>
      </w:r>
      <w:bookmarkStart w:id="4428" w:name="pg13660_142471"/>
    </w:p>
    <w:p>
      <w:pPr>
        <w:pStyle w:val="Heading4"/>
        <w:numPr>
          <w:ilvl w:val="3"/>
          <w:numId w:val="1"/>
        </w:numPr>
        <w:rPr/>
      </w:pPr>
      <w:bookmarkStart w:id="4429" w:name="__RefHeading___Toc1506585_3830689328"/>
      <w:bookmarkStart w:id="4430" w:name="_Toc1997"/>
      <w:bookmarkEnd w:id="4428"/>
      <w:bookmarkEnd w:id="4429"/>
      <w:r>
        <w:rPr>
          <w:rtl w:val="true"/>
        </w:rPr>
        <w:t>بَابُ الْإِحْرَامِ یَوْمَ التَّرْوِیَةِ</w:t>
      </w:r>
      <w:bookmarkEnd w:id="4430"/>
    </w:p>
    <w:p>
      <w:pPr>
        <w:pStyle w:val="Heading5"/>
        <w:numPr>
          <w:ilvl w:val="4"/>
          <w:numId w:val="1"/>
        </w:numPr>
        <w:rPr/>
      </w:pPr>
      <w:bookmarkStart w:id="4431" w:name="__RefHeading___Toc1506587_3830689328"/>
      <w:bookmarkStart w:id="4432" w:name="_Toc1998"/>
      <w:bookmarkEnd w:id="4431"/>
      <w:r>
        <w:rPr/>
        <w:t>1</w:t>
      </w:r>
      <w:r>
        <w:rPr>
          <w:rtl w:val="true"/>
        </w:rPr>
        <w:t xml:space="preserve">- </w:t>
      </w:r>
      <w:r>
        <w:rPr>
          <w:rtl w:val="true"/>
        </w:rPr>
        <w:t>حدیث</w:t>
      </w:r>
      <w:bookmarkEnd w:id="4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وَ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التَّرْوِیَةِ إِنْ شَاءَ اللَّهُ فَاغْتَسِلْ وَ الْبَسْ ثَوْبَیْکَ وَ ادْخُلِ الْمَسْجِدَ حَافِیاً وَ عَلَیْکَ السَّکِینَةَ وَ الْوَقَارَ ثُمَّ صَلِّ رَکْعَتَیْنِ عِنْدَ مَقَامِ إِبْرَاهِیمَ علیه السلام أَوْ فِی الْحِجْرِ ثُمَّ اقْعُدْ حَتَّی تَزُولَ الشَّمْسُ فَصَلِّ الْمَکْتُوبَةَ ثُمَّ قُلْ فِی دُبُرِ صَلَاتِکَ کَمَا قُلْتَ حِینَ أَحْرَمْتَ مِنَ الشَّجَرَةِ وَ أَحْرِمْ بِالْحَجِّ ثُمَّ امْضِ وَ عَلَیْکَ السَّکِینَةَ وَ الْوَقَارَ فَإِذَا انْتَهَیْتَ إِلَی الرَّفْضَاءِ دُونَ الرَّدْمِ </w:t>
      </w:r>
      <w:r>
        <w:rPr>
          <w:rStyle w:val="FootnoteAnchor"/>
          <w:rtl w:val="true"/>
        </w:rPr>
        <w:footnoteReference w:id="1276"/>
      </w:r>
      <w:r>
        <w:rPr>
          <w:rFonts w:ascii="Amiri" w:hAnsi="Amiri" w:eastAsia="Amiri" w:cs="Amiri"/>
          <w:color w:val="111111"/>
          <w:sz w:val="28"/>
          <w:sz w:val="28"/>
          <w:szCs w:val="28"/>
          <w:rtl w:val="true"/>
          <w:lang w:bidi="ar-SA"/>
        </w:rPr>
        <w:t>فَلَبِّ فَإِذَا انْتَهَیْتَ إِلَی الرَّدْمِ وَ أَشْرَفْتَ عَلَی الْأَبْطَحِ فَارْفَعْ صَوْتَکَ بِالتَّلْبِیَةِ حَتَّی تَأْتِیَ مِنًی</w:t>
      </w:r>
      <w:r>
        <w:rPr>
          <w:rFonts w:eastAsia="Amiri" w:cs="Amiri" w:ascii="Amiri" w:hAnsi="Amiri"/>
          <w:color w:val="111111"/>
          <w:sz w:val="28"/>
          <w:szCs w:val="28"/>
          <w:rtl w:val="true"/>
          <w:lang w:bidi="ar-SA"/>
        </w:rPr>
        <w:t>.</w:t>
      </w:r>
    </w:p>
    <w:p>
      <w:pPr>
        <w:pStyle w:val="Heading5"/>
        <w:numPr>
          <w:ilvl w:val="4"/>
          <w:numId w:val="1"/>
        </w:numPr>
        <w:rPr/>
      </w:pPr>
      <w:bookmarkStart w:id="4433" w:name="__RefHeading___Toc1506589_3830689328"/>
      <w:bookmarkStart w:id="4434" w:name="_Toc1999"/>
      <w:bookmarkEnd w:id="4433"/>
      <w:r>
        <w:rPr/>
        <w:t>2</w:t>
      </w:r>
      <w:r>
        <w:rPr>
          <w:rtl w:val="true"/>
        </w:rPr>
        <w:t xml:space="preserve">- </w:t>
      </w:r>
      <w:r>
        <w:rPr>
          <w:rtl w:val="true"/>
        </w:rPr>
        <w:t>حدیث</w:t>
      </w:r>
      <w:bookmarkEnd w:id="443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تُحْرِمَ یَوْمَ التَّرْوِیَةِ فَاصْنَعْ کَمَا صَنَعْتَ حِینَ أَرَدْتَ أَنْ تُحْرِمَ وَ خُذْ مِنْ شَارِبِکَ وَ مِنْ أَظْفَارِکَ وَ اطْلِ عَانَتَکَ إِنْ کَانَ لَکَ شَعْرٌ وَ انْتِفْ إِبْطَیْکَ وَ اغْتَسِلْ وَ الْبَسْ ثَوْبَیْکَ ثُمَّ ائْتِ الْمَسْجِدَ الْحَرَامَ فَصَلِّ فِیهِ سِتَّ رَکَعَاتٍ قَبْلَ أَنْ تُحْرِمَ وَ تَدْعُو اللَّهَ وَ تَسْأَلُهُ الْعَوْنَ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الْحَجَّ فَیَسِّرْهُ لِی وَ حُلَّنِی حَیْثُ حَبَسْتَنِی لِقَدَرِکَ الَّذِی قَدَّرْتَ عَلَیَّ وَ تَقُولُ أَحْرَمَ لَکَ شَعْرِی وَ بَشَرِی وَ لَحْمِی وَ دَمِی مِنَ النِّسَاءِ وَ الطِّیبِ وَ الثِّیَابِ أُرِیدُ بِذَلِکَ وَجْهَکَ وَ الدَّارَ الْآخِرَةَ</w:t>
      </w:r>
      <w:r>
        <w:rPr>
          <w:rFonts w:eastAsia="Amiri" w:cs="Amiri" w:ascii="Amiri" w:hAnsi="Amiri"/>
          <w:color w:val="111111"/>
          <w:sz w:val="28"/>
          <w:szCs w:val="28"/>
          <w:rtl w:val="true"/>
          <w:lang w:bidi="ar-SA"/>
        </w:rPr>
        <w:t xml:space="preserve">- ) </w:t>
      </w:r>
      <w:bookmarkStart w:id="4435" w:name="pg13660_142472"/>
    </w:p>
    <w:p>
      <w:pPr>
        <w:pStyle w:val="BookText"/>
        <w:rPr/>
      </w:pPr>
      <w:bookmarkEnd w:id="4435"/>
      <w:r>
        <w:rPr>
          <w:rFonts w:ascii="Amiri" w:hAnsi="Amiri" w:eastAsia="Amiri" w:cs="Amiri"/>
          <w:color w:val="111111"/>
          <w:sz w:val="28"/>
          <w:sz w:val="28"/>
          <w:szCs w:val="28"/>
          <w:rtl w:val="true"/>
          <w:lang w:bidi="ar-SA"/>
        </w:rPr>
        <w:t>وَ حُلَّنِی حَیْثُ حَبَسْتَنِی لِقَدَرِکَ الَّذِی قَدَّرْتَ عَلَیَّ ثُمَّ تُلَبِّ مِنَ الْمَسْجِدِ الْحَرَامِ کَمَا لَبَّیْتَ حِینَ أَحْرَمْتَ وَ تَقُولُ لَبَّیْکَ بِحَجَّةٍ تَمَامُهَا وَ بَلَاغُهَا عَلَیْکَ وَ إِنْ قَدَرْتَ أَنْ یَکُونَ فِی رَوَاحِکَ إِلَی مِنًی زَوَالُ الشَّمْسِ وَ إِلَّا فَمَتَی مَا تَیَسَّرَ لَکَ مِنْ یَوْمِ التَّرْوِیَةِ</w:t>
      </w:r>
      <w:r>
        <w:rPr>
          <w:rFonts w:eastAsia="Amiri" w:cs="Amiri" w:ascii="Amiri" w:hAnsi="Amiri"/>
          <w:color w:val="111111"/>
          <w:sz w:val="28"/>
          <w:szCs w:val="28"/>
          <w:rtl w:val="true"/>
          <w:lang w:bidi="ar-SA"/>
        </w:rPr>
        <w:t>.</w:t>
      </w:r>
    </w:p>
    <w:p>
      <w:pPr>
        <w:pStyle w:val="Heading5"/>
        <w:numPr>
          <w:ilvl w:val="4"/>
          <w:numId w:val="1"/>
        </w:numPr>
        <w:rPr/>
      </w:pPr>
      <w:bookmarkStart w:id="4436" w:name="__RefHeading___Toc1506591_3830689328"/>
      <w:bookmarkStart w:id="4437" w:name="_Toc2000"/>
      <w:bookmarkEnd w:id="4436"/>
      <w:r>
        <w:rPr/>
        <w:t>3</w:t>
      </w:r>
      <w:r>
        <w:rPr>
          <w:rtl w:val="true"/>
        </w:rPr>
        <w:t xml:space="preserve">- </w:t>
      </w:r>
      <w:r>
        <w:rPr>
          <w:rtl w:val="true"/>
        </w:rPr>
        <w:t>حدیث</w:t>
      </w:r>
      <w:bookmarkEnd w:id="44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أَتَی الْمَسْجِدَ الْحَرَامَ وَ قَدْ أَزْمَعَ بِالْحَجِ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یدلّ علی عدم جواز الطواف مطلقا بعد الاحرام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یَطُوفُ بِالْبَیْتِ قَالَ نَعَمْ مَا لَمْ یُحْرِمْ</w:t>
      </w:r>
      <w:r>
        <w:rPr>
          <w:rFonts w:eastAsia="Amiri" w:cs="Amiri" w:ascii="Amiri" w:hAnsi="Amiri"/>
          <w:color w:val="111111"/>
          <w:sz w:val="28"/>
          <w:szCs w:val="28"/>
          <w:rtl w:val="true"/>
          <w:lang w:bidi="ar-SA"/>
        </w:rPr>
        <w:t>.</w:t>
      </w:r>
    </w:p>
    <w:p>
      <w:pPr>
        <w:pStyle w:val="Heading5"/>
        <w:numPr>
          <w:ilvl w:val="4"/>
          <w:numId w:val="1"/>
        </w:numPr>
        <w:rPr/>
      </w:pPr>
      <w:bookmarkStart w:id="4438" w:name="__RefHeading___Toc1506593_3830689328"/>
      <w:bookmarkStart w:id="4439" w:name="_Toc2001"/>
      <w:bookmarkEnd w:id="4438"/>
      <w:r>
        <w:rPr/>
        <w:t>4</w:t>
      </w:r>
      <w:r>
        <w:rPr>
          <w:rtl w:val="true"/>
        </w:rPr>
        <w:t xml:space="preserve">- </w:t>
      </w:r>
      <w:r>
        <w:rPr>
          <w:rtl w:val="true"/>
        </w:rPr>
        <w:t>حدیث</w:t>
      </w:r>
      <w:bookmarkEnd w:id="44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أَبِی أَحْمَدَ عَمْرِو بْنِ حُرَیْثٍ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أَیْنَ أُهِلُّ بِالْحَجِّ فَقَالَ إِنْ شِئْتَ مِنْ رَحْلِکَ وَ إِنْ شِئْتَ مِنَ الْکَعْبَةِ وَ إِنْ شِئْتَ مِنَ الطَّرِیقِ</w:t>
      </w:r>
      <w:r>
        <w:rPr>
          <w:rFonts w:eastAsia="Amiri" w:cs="Amiri" w:ascii="Amiri" w:hAnsi="Amiri"/>
          <w:color w:val="111111"/>
          <w:sz w:val="28"/>
          <w:szCs w:val="28"/>
          <w:rtl w:val="true"/>
          <w:lang w:bidi="ar-SA"/>
        </w:rPr>
        <w:t>.</w:t>
      </w:r>
    </w:p>
    <w:p>
      <w:pPr>
        <w:pStyle w:val="Heading5"/>
        <w:numPr>
          <w:ilvl w:val="4"/>
          <w:numId w:val="1"/>
        </w:numPr>
        <w:rPr/>
      </w:pPr>
      <w:bookmarkStart w:id="4440" w:name="__RefHeading___Toc1506595_3830689328"/>
      <w:bookmarkStart w:id="4441" w:name="_Toc2002"/>
      <w:bookmarkEnd w:id="4440"/>
      <w:r>
        <w:rPr/>
        <w:t>5</w:t>
      </w:r>
      <w:r>
        <w:rPr>
          <w:rtl w:val="true"/>
        </w:rPr>
        <w:t xml:space="preserve">- </w:t>
      </w:r>
      <w:r>
        <w:rPr>
          <w:rtl w:val="true"/>
        </w:rPr>
        <w:t>حدیث</w:t>
      </w:r>
      <w:bookmarkEnd w:id="44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مِنْ أَیِّ الْمَسْجِدِ أُحْرِمُ یَوْمَ التَّرْوِیَةِ فَقَالَ مِنْ أَیِّ الْمَسْجِدِ شِئْتَ</w:t>
      </w:r>
      <w:r>
        <w:rPr>
          <w:rFonts w:eastAsia="Amiri" w:cs="Amiri" w:ascii="Amiri" w:hAnsi="Amiri"/>
          <w:color w:val="111111"/>
          <w:sz w:val="28"/>
          <w:szCs w:val="28"/>
          <w:rtl w:val="true"/>
          <w:lang w:bidi="ar-SA"/>
        </w:rPr>
        <w:t>.</w:t>
      </w:r>
    </w:p>
    <w:p>
      <w:pPr>
        <w:pStyle w:val="Heading5"/>
        <w:numPr>
          <w:ilvl w:val="4"/>
          <w:numId w:val="1"/>
        </w:numPr>
        <w:rPr/>
      </w:pPr>
      <w:bookmarkStart w:id="4442" w:name="__RefHeading___Toc1506597_3830689328"/>
      <w:bookmarkStart w:id="4443" w:name="_Toc2003"/>
      <w:bookmarkEnd w:id="4442"/>
      <w:r>
        <w:rPr/>
        <w:t>6</w:t>
      </w:r>
      <w:r>
        <w:rPr>
          <w:rtl w:val="true"/>
        </w:rPr>
        <w:t xml:space="preserve">- </w:t>
      </w:r>
      <w:r>
        <w:rPr>
          <w:rtl w:val="true"/>
        </w:rPr>
        <w:t>حدیث</w:t>
      </w:r>
      <w:bookmarkEnd w:id="44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سُلَیْمَانَ بْنِ مُحَمَّدٍ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مَتَی أُلَبِّی بِالْحَجِّ فَقَالَ إِذَا خَرَجْتَ إِلَی مِنًی ثُمَّ قَالَ إِذَا جَعَلْتَ شِعْبَ دُبٍ </w:t>
      </w:r>
      <w:r>
        <w:rPr>
          <w:rStyle w:val="FootnoteAnchor"/>
          <w:rtl w:val="true"/>
        </w:rPr>
        <w:footnoteReference w:id="1278"/>
      </w:r>
      <w:r>
        <w:rPr>
          <w:rFonts w:ascii="Amiri" w:hAnsi="Amiri" w:eastAsia="Amiri" w:cs="Amiri"/>
          <w:color w:val="111111"/>
          <w:sz w:val="28"/>
          <w:sz w:val="28"/>
          <w:szCs w:val="28"/>
          <w:rtl w:val="true"/>
          <w:lang w:bidi="ar-SA"/>
        </w:rPr>
        <w:t xml:space="preserve">عَلَی یَمِینِکَ وَ الْعَقَبَةَ عَنْ یَسَارِکَ فَلَبِّ بِالْحَجِ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4" w:name="__RefHeading___Toc1506599_3830689328"/>
      <w:bookmarkStart w:id="4445" w:name="_Toc2004"/>
      <w:bookmarkEnd w:id="4444"/>
      <w:r>
        <w:rPr>
          <w:rtl w:val="true"/>
        </w:rPr>
        <w:t>بَابُ الْحَجِّ مَاشِیاً وَ انْقِطَاعِ مَشْیِ الْمَاشِی</w:t>
      </w:r>
      <w:bookmarkEnd w:id="4445"/>
    </w:p>
    <w:p>
      <w:pPr>
        <w:pStyle w:val="Heading5"/>
        <w:numPr>
          <w:ilvl w:val="4"/>
          <w:numId w:val="1"/>
        </w:numPr>
        <w:rPr/>
      </w:pPr>
      <w:bookmarkStart w:id="4446" w:name="__RefHeading___Toc1506601_3830689328"/>
      <w:bookmarkStart w:id="4447" w:name="_Toc2005"/>
      <w:bookmarkEnd w:id="4446"/>
      <w:r>
        <w:rPr/>
        <w:t>1</w:t>
      </w:r>
      <w:r>
        <w:rPr>
          <w:rtl w:val="true"/>
        </w:rPr>
        <w:t xml:space="preserve">- </w:t>
      </w:r>
      <w:r>
        <w:rPr>
          <w:rtl w:val="true"/>
        </w:rPr>
        <w:t>حدیث</w:t>
      </w:r>
      <w:bookmarkEnd w:id="444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نُرِیدُ أَنْ نَخْرُجَ إِلَی مَکَّةَ مُشَاةً فَقَالَ لَنَا لَا تَمْشُوا وَ اخْرُجُوا رُکْبَاناً</w:t>
      </w:r>
      <w:r>
        <w:rPr>
          <w:rFonts w:eastAsia="Amiri" w:cs="Amiri" w:ascii="Amiri" w:hAnsi="Amiri"/>
          <w:color w:val="111111"/>
          <w:sz w:val="28"/>
          <w:szCs w:val="28"/>
          <w:rtl w:val="true"/>
          <w:lang w:bidi="ar-SA"/>
        </w:rPr>
        <w:t xml:space="preserve">- ) </w:t>
      </w:r>
      <w:bookmarkStart w:id="4448" w:name="pg13660_142473"/>
    </w:p>
    <w:p>
      <w:pPr>
        <w:pStyle w:val="BookText"/>
        <w:rPr/>
      </w:pPr>
      <w:bookmarkEnd w:id="4448"/>
      <w:r>
        <w:rPr>
          <w:rFonts w:ascii="Amiri" w:hAnsi="Amiri" w:eastAsia="Amiri" w:cs="Amiri"/>
          <w:color w:val="111111"/>
          <w:sz w:val="28"/>
          <w:sz w:val="28"/>
          <w:szCs w:val="28"/>
          <w:rtl w:val="true"/>
          <w:lang w:bidi="ar-SA"/>
        </w:rPr>
        <w:t>قُلْتُ أَصْلَحَکَ اللَّهُ إِنَّهُ بَلَغَنَا عَنِ الْحَسَنِ بْنِ عَلِیٍّ صلی الله علیه و آله أَنَّهُ کَانَ یَحُجُّ مَاشِیاً فَقَالَ کَانَ الْحَسَنُ بْنُ عَلِیٍّ علیه السلام یَحُجُّ مَاشِیاً وَ تُسَاقُ مَعَهُ الْمَحَامِلُ وَ الرِّحَالُ</w:t>
      </w:r>
      <w:r>
        <w:rPr>
          <w:rFonts w:eastAsia="Amiri" w:cs="Amiri" w:ascii="Amiri" w:hAnsi="Amiri"/>
          <w:color w:val="111111"/>
          <w:sz w:val="28"/>
          <w:szCs w:val="28"/>
          <w:rtl w:val="true"/>
          <w:lang w:bidi="ar-SA"/>
        </w:rPr>
        <w:t>.</w:t>
      </w:r>
    </w:p>
    <w:p>
      <w:pPr>
        <w:pStyle w:val="Heading5"/>
        <w:numPr>
          <w:ilvl w:val="4"/>
          <w:numId w:val="1"/>
        </w:numPr>
        <w:rPr/>
      </w:pPr>
      <w:bookmarkStart w:id="4449" w:name="__RefHeading___Toc1506603_3830689328"/>
      <w:bookmarkStart w:id="4450" w:name="_Toc2006"/>
      <w:bookmarkEnd w:id="4449"/>
      <w:r>
        <w:rPr/>
        <w:t>2</w:t>
      </w:r>
      <w:r>
        <w:rPr>
          <w:rtl w:val="true"/>
        </w:rPr>
        <w:t xml:space="preserve">- </w:t>
      </w:r>
      <w:r>
        <w:rPr>
          <w:rtl w:val="true"/>
        </w:rPr>
        <w:t>حدیث</w:t>
      </w:r>
      <w:bookmarkEnd w:id="44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إِنَّا کُنَّا نَحُجُّ مُشَاةً فَبَلَغَنَا عَنْکَ شَیْ‌ءٌ فَمَا تَرَی قَالَ إِنَّ النَّاسَ لَیَحُجُّونَ مُشَاةً وَ یَرْکَبُونَ قُلْتُ لَیْسَ عَنْ ذَلِکَ أَسْأَلُکَ قَالَ فَعَنْ أَیِّ شَیْ‌ءٍ سَأَلْتَ قُلْتُ أَیُّهُمَا أَحَبُّ إِلَیْکَ أَنْ نَصْنَعَ قَالَ تَرْکَبُونَ أَحَبُّ إِلَیَّ فَإِنَّ ذَلِکَ أَقْوَی لَکُمْ عَلَی الدُّعَاءِ وَ الْعِبَادَةِ</w:t>
      </w:r>
      <w:r>
        <w:rPr>
          <w:rFonts w:eastAsia="Amiri" w:cs="Amiri" w:ascii="Amiri" w:hAnsi="Amiri"/>
          <w:color w:val="111111"/>
          <w:sz w:val="28"/>
          <w:szCs w:val="28"/>
          <w:rtl w:val="true"/>
          <w:lang w:bidi="ar-SA"/>
        </w:rPr>
        <w:t>.</w:t>
      </w:r>
    </w:p>
    <w:p>
      <w:pPr>
        <w:pStyle w:val="Heading5"/>
        <w:numPr>
          <w:ilvl w:val="4"/>
          <w:numId w:val="1"/>
        </w:numPr>
        <w:rPr/>
      </w:pPr>
      <w:bookmarkStart w:id="4451" w:name="__RefHeading___Toc1506605_3830689328"/>
      <w:bookmarkStart w:id="4452" w:name="_Toc2007"/>
      <w:bookmarkEnd w:id="4451"/>
      <w:r>
        <w:rPr/>
        <w:t>3</w:t>
      </w:r>
      <w:r>
        <w:rPr>
          <w:rtl w:val="true"/>
        </w:rPr>
        <w:t xml:space="preserve">- </w:t>
      </w:r>
      <w:r>
        <w:rPr>
          <w:rtl w:val="true"/>
        </w:rPr>
        <w:t>حدیث</w:t>
      </w:r>
      <w:bookmarkEnd w:id="44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الْمَشْیُ أَفْضَلُ أَوِ الرُّکُوبُ فَقَالَ إِذَا کَانَ الرَّجُلُ مُوسِراً فَمَشَی لِیَکُونَ أَقَلَّ لِنَفَقَتِهِ فَالرُّکُوبُ أَفْضَلُ</w:t>
      </w:r>
      <w:r>
        <w:rPr>
          <w:rFonts w:eastAsia="Amiri" w:cs="Amiri" w:ascii="Amiri" w:hAnsi="Amiri"/>
          <w:color w:val="111111"/>
          <w:sz w:val="28"/>
          <w:szCs w:val="28"/>
          <w:rtl w:val="true"/>
          <w:lang w:bidi="ar-SA"/>
        </w:rPr>
        <w:t>.</w:t>
      </w:r>
    </w:p>
    <w:p>
      <w:pPr>
        <w:pStyle w:val="Heading5"/>
        <w:numPr>
          <w:ilvl w:val="4"/>
          <w:numId w:val="1"/>
        </w:numPr>
        <w:rPr/>
      </w:pPr>
      <w:bookmarkStart w:id="4453" w:name="__RefHeading___Toc1506607_3830689328"/>
      <w:bookmarkStart w:id="4454" w:name="_Toc2008"/>
      <w:bookmarkEnd w:id="4453"/>
      <w:r>
        <w:rPr/>
        <w:t>4</w:t>
      </w:r>
      <w:r>
        <w:rPr>
          <w:rtl w:val="true"/>
        </w:rPr>
        <w:t xml:space="preserve">- </w:t>
      </w:r>
      <w:r>
        <w:rPr>
          <w:rtl w:val="true"/>
        </w:rPr>
        <w:t>حدیث</w:t>
      </w:r>
      <w:bookmarkEnd w:id="44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وَ ابْنِ بُکَیْرٍ عَنْ أَبِی عَبْدِ اللَّهِ ع أَنَّهُ سُئِلَ عَنِ الْحَجِّ مَاشِیاً أَفْضَلُ أَوْ رَاکِباً قَالَ بَلْ رَاکِباً فَإِنَّ رَسُولَ اللَّهِ صلی الله علیه و آله حَجَّ رَاکِباً</w:t>
      </w:r>
      <w:r>
        <w:rPr>
          <w:rFonts w:eastAsia="Amiri" w:cs="Amiri" w:ascii="Amiri" w:hAnsi="Amiri"/>
          <w:color w:val="111111"/>
          <w:sz w:val="28"/>
          <w:szCs w:val="28"/>
          <w:rtl w:val="true"/>
          <w:lang w:bidi="ar-SA"/>
        </w:rPr>
        <w:t>.</w:t>
      </w:r>
    </w:p>
    <w:p>
      <w:pPr>
        <w:pStyle w:val="Heading5"/>
        <w:numPr>
          <w:ilvl w:val="4"/>
          <w:numId w:val="1"/>
        </w:numPr>
        <w:rPr/>
      </w:pPr>
      <w:bookmarkStart w:id="4455" w:name="__RefHeading___Toc1506609_3830689328"/>
      <w:bookmarkStart w:id="4456" w:name="_Toc2009"/>
      <w:bookmarkEnd w:id="4455"/>
      <w:r>
        <w:rPr/>
        <w:t>5</w:t>
      </w:r>
      <w:r>
        <w:rPr>
          <w:rtl w:val="true"/>
        </w:rPr>
        <w:t xml:space="preserve">- </w:t>
      </w:r>
      <w:r>
        <w:rPr>
          <w:rtl w:val="true"/>
        </w:rPr>
        <w:t>حدیث</w:t>
      </w:r>
      <w:bookmarkEnd w:id="44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مَشْیِ الْحَسَنِ علیه السلام مِنْ مَکَّةَ أَوْ مِنَ الْمَدِینَةِ قَالَ مِنْ مَکَّةَ وَ سَأَلْتُهُ إِذَا زُرْتُ الْبَیْتَ أَرْکَبُ أَوْ أَمْشِی </w:t>
      </w:r>
      <w:r>
        <w:rPr>
          <w:rStyle w:val="FootnoteAnchor"/>
          <w:rtl w:val="true"/>
        </w:rPr>
        <w:footnoteReference w:id="1280"/>
      </w:r>
      <w:r>
        <w:rPr>
          <w:rFonts w:ascii="Amiri" w:hAnsi="Amiri" w:eastAsia="Amiri" w:cs="Amiri"/>
          <w:color w:val="111111"/>
          <w:sz w:val="28"/>
          <w:sz w:val="28"/>
          <w:szCs w:val="28"/>
          <w:rtl w:val="true"/>
          <w:lang w:bidi="ar-SA"/>
        </w:rPr>
        <w:t xml:space="preserve">فَقَالَ کَانَ الْحَسَنُ علیه السلام یَزُورُ رَاکِباً وَ سَأَلْتُهُ عَنِ الرُّکُوبُ أَفْضَلُ أَوِ الْمَشْیُ فَقَالَ الرُّکُوبُ قُلْتُ الرُّکُوبُ أَفْضَلُ مِنَ الْمَشْیِ فَقَالَ نَعَمْ لِأَنَّ رَسُولَ اللَّهِ صلی الله علیه و آله رَکِبَ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7" w:name="__RefHeading___Toc1506611_3830689328"/>
      <w:bookmarkStart w:id="4458" w:name="_Toc2010"/>
      <w:bookmarkEnd w:id="4457"/>
      <w:r>
        <w:rPr/>
        <w:t>6</w:t>
      </w:r>
      <w:r>
        <w:rPr>
          <w:rtl w:val="true"/>
        </w:rPr>
        <w:t xml:space="preserve">- </w:t>
      </w:r>
      <w:r>
        <w:rPr>
          <w:rtl w:val="true"/>
        </w:rPr>
        <w:t>حدیث</w:t>
      </w:r>
      <w:bookmarkEnd w:id="445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مَتَی یَنْقَطِعُ مَشْیُ الْمَاشِی قَالَ إِذَا رَمَی جَمْرَةَ الْعَقَبَةِ وَ حَلَقَ </w:t>
      </w:r>
      <w:r>
        <w:rPr>
          <w:rFonts w:eastAsia="Amiri" w:cs="Amiri" w:ascii="Amiri" w:hAnsi="Amiri"/>
          <w:color w:val="111111"/>
          <w:sz w:val="28"/>
          <w:szCs w:val="28"/>
          <w:rtl w:val="true"/>
          <w:lang w:bidi="ar-SA"/>
        </w:rPr>
        <w:t xml:space="preserve">) </w:t>
      </w:r>
      <w:bookmarkStart w:id="4459" w:name="pg13660_142474"/>
    </w:p>
    <w:p>
      <w:pPr>
        <w:pStyle w:val="BookText"/>
        <w:rPr/>
      </w:pPr>
      <w:bookmarkEnd w:id="4459"/>
      <w:r>
        <w:rPr>
          <w:rFonts w:ascii="Amiri" w:hAnsi="Amiri" w:eastAsia="Amiri" w:cs="Amiri"/>
          <w:color w:val="111111"/>
          <w:sz w:val="28"/>
          <w:sz w:val="28"/>
          <w:szCs w:val="28"/>
          <w:rtl w:val="true"/>
          <w:lang w:bidi="ar-SA"/>
        </w:rPr>
        <w:t xml:space="preserve">رَأْسَهُ فَقَدِ انْقَطَعَ مَشْیُهُ فَلْیَزُرْ رَاکِباً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0" w:name="__RefHeading___Toc1506613_3830689328"/>
      <w:bookmarkStart w:id="4461" w:name="_Toc2011"/>
      <w:bookmarkEnd w:id="4460"/>
      <w:r>
        <w:rPr/>
        <w:t>7</w:t>
      </w:r>
      <w:r>
        <w:rPr>
          <w:rtl w:val="true"/>
        </w:rPr>
        <w:t xml:space="preserve">- </w:t>
      </w:r>
      <w:r>
        <w:rPr>
          <w:rtl w:val="true"/>
        </w:rPr>
        <w:t>حدیث</w:t>
      </w:r>
      <w:bookmarkEnd w:id="44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إِسْمَاعِیلَ بْنِ هَمَّامٍ عَنْ أَبِی الْحَسَنِ الرِّضَا علیه السلام قَالَ قَالَ أَبُو عَبْدِ اللَّهِ ع فِی الَّذِی عَلَیْهِ الْمَشْیُ فِی الْحَجِّ إِذَا رَمَی الْجِمَارَ زَارَ الْبَیْتَ رَاکِباً وَ لَیْسَ عَلَیْهِ شَیْ‌ءٌ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2" w:name="__RefHeading___Toc1506615_3830689328"/>
      <w:bookmarkStart w:id="4463" w:name="_Toc2012"/>
      <w:bookmarkEnd w:id="4462"/>
      <w:r>
        <w:rPr>
          <w:rtl w:val="true"/>
        </w:rPr>
        <w:t>بَابُ تَقْدِیمِ طَوَافِ الْحَجِّ لِلْمُتَمَتِّعِ قَبْلَ الْخُرُوجِ إِلَی مِنًی‌</w:t>
      </w:r>
      <w:bookmarkEnd w:id="4463"/>
    </w:p>
    <w:p>
      <w:pPr>
        <w:pStyle w:val="Heading5"/>
        <w:numPr>
          <w:ilvl w:val="4"/>
          <w:numId w:val="1"/>
        </w:numPr>
        <w:rPr/>
      </w:pPr>
      <w:bookmarkStart w:id="4464" w:name="__RefHeading___Toc1506617_3830689328"/>
      <w:bookmarkStart w:id="4465" w:name="_Toc2013"/>
      <w:bookmarkEnd w:id="4464"/>
      <w:r>
        <w:rPr/>
        <w:t>1</w:t>
      </w:r>
      <w:r>
        <w:rPr>
          <w:rtl w:val="true"/>
        </w:rPr>
        <w:t xml:space="preserve">- </w:t>
      </w:r>
      <w:r>
        <w:rPr>
          <w:rtl w:val="true"/>
        </w:rPr>
        <w:t>حدیث</w:t>
      </w:r>
      <w:bookmarkEnd w:id="4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الْمُتَمَتِّعِ إِذَا کَانَ شَیْخاً کَبِیراً أَوِ امْرَأَةً تَخَافُ الْحَیْضَ تُعَجِّلُ طَوَافَ الْحَجِّ قَبْلَ أَنْ تَأْتِیَ مِنًی فَقَالَ نَعَمْ مَنْ کَانَ هَکَذَا یُعَجِّلُ قَالَ وَ سَأَلْتُهُ عَنِ الرَّجُلِ یُحْرِمُ بِالْحَجِّ مِنْ مَکَّةَ ثُمَّ یَرَی الْبَیْتَ خَالِیاً فَیَطُوفُ بِهِ قَبْلَ أَنْ یَخْرُجَ عَلَیْهِ شَیْ‌ءٌ فَقَالَ لَا قُلْتُ الْمُفْرِدُ بِالْحَجِّ إِذَا طَافَ بِالْبَیْتِ وَ بِالصَّفَا وَ الْمَرْوَةِ یُعَجِّلُ طَوَافَ النِّسَاءِ فَقَالَ لَا إِنَّمَا طَوَافُ النِّسَاءِ بَعْدَ مَا یَأْتِی مِنًی</w:t>
      </w:r>
      <w:r>
        <w:rPr>
          <w:rFonts w:eastAsia="Amiri" w:cs="Amiri" w:ascii="Amiri" w:hAnsi="Amiri"/>
          <w:color w:val="111111"/>
          <w:sz w:val="28"/>
          <w:szCs w:val="28"/>
          <w:rtl w:val="true"/>
          <w:lang w:bidi="ar-SA"/>
        </w:rPr>
        <w:t>.</w:t>
      </w:r>
    </w:p>
    <w:p>
      <w:pPr>
        <w:pStyle w:val="Heading5"/>
        <w:numPr>
          <w:ilvl w:val="4"/>
          <w:numId w:val="1"/>
        </w:numPr>
        <w:rPr/>
      </w:pPr>
      <w:bookmarkStart w:id="4466" w:name="__RefHeading___Toc1506619_3830689328"/>
      <w:bookmarkStart w:id="4467" w:name="_Toc2014"/>
      <w:bookmarkEnd w:id="4466"/>
      <w:r>
        <w:rPr/>
        <w:t>2</w:t>
      </w:r>
      <w:r>
        <w:rPr>
          <w:rtl w:val="true"/>
        </w:rPr>
        <w:t xml:space="preserve">- </w:t>
      </w:r>
      <w:r>
        <w:rPr>
          <w:rtl w:val="true"/>
        </w:rPr>
        <w:t>حدیث</w:t>
      </w:r>
      <w:bookmarkEnd w:id="446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یَدْخُلُ مَکَّةَ وَ مَعَهُ نِسَاءٌ قَدْ أَمَرَهُنَّ فَتَمَتَّعْنَ قَبْلَ التَّرْوِیَةِ بِیَوْمٍ أَوْ یَوْمَیْنِ أَوْ ثَلَاثَةٍ فَخَشِیَ عَلَی بَعْضِهِنَّ الْحَیْضَ فَقَالَ إِذَا فَرَغْنَ مِنْ مُتْعَتِهِنَ </w:t>
      </w:r>
      <w:r>
        <w:rPr>
          <w:rFonts w:eastAsia="Amiri" w:cs="Amiri" w:ascii="Amiri" w:hAnsi="Amiri"/>
          <w:color w:val="111111"/>
          <w:sz w:val="28"/>
          <w:szCs w:val="28"/>
          <w:rtl w:val="true"/>
          <w:lang w:bidi="ar-SA"/>
        </w:rPr>
        <w:t xml:space="preserve">) </w:t>
      </w:r>
      <w:bookmarkStart w:id="4468" w:name="pg13660_142475"/>
    </w:p>
    <w:p>
      <w:pPr>
        <w:pStyle w:val="BookText"/>
        <w:rPr/>
      </w:pPr>
      <w:bookmarkEnd w:id="4468"/>
      <w:r>
        <w:rPr>
          <w:rFonts w:ascii="Amiri" w:hAnsi="Amiri" w:eastAsia="Amiri" w:cs="Amiri"/>
          <w:color w:val="111111"/>
          <w:sz w:val="28"/>
          <w:sz w:val="28"/>
          <w:szCs w:val="28"/>
          <w:rtl w:val="true"/>
          <w:lang w:bidi="ar-SA"/>
        </w:rPr>
        <w:t xml:space="preserve">وَ أَحْلَلْنَ فَلْیَنْظُرْ إِلَی الَّتِی یَخَافُ عَلَیْهَا الْحَیْضَ فَیَأْمُرُهَا تَغْتَسِلُ وَ تُهِلُّ بِالْحَجِّ مِنْ مَکَانِهَا ثُمَّ تَطُوفُ بِالْبَیْتِ وَ بِالصَّفَا وَ الْمَرْوَةِ فَإِنْ حَدَثَ بِهَا شَیْ‌ءٌ قَضَتْ بَقِیَّةَ الْمَنَاسِکِ وَ هِیَ طَامِثٌ فَقُلْتُ أَ لَیْسَ قَدْ بَقِیَ طَوَافُ النِّسَاءِ قَالَ بَلَی قُلْتُ فَهِیَ مُرْتَهَنَةٌ حَتَّی تَفْرُغَ مِنْهُ قَالَ نَعَمْ قُلْتُ فَلِمَ لَا تَتْرُکُهَا حَتَّی تَقْضِیَ مَنَاسِکَهَا قَالَ یَبْقَی عَلَیْهَا مَنْسَکٌ وَاحِدٌ أَهْوَنُ عَلَیْهَا مِنْ أَنْ تَبْقَی عَلَیْهَا الْمَنَاسِکُ کُلُّهَا مَخَافَةَ الْحَدَثَانِ قُلْتُ أَبَی الْجَمَّالُ أَنْ یُقِیمَ عَلَیْهَا وَ الرِّفْقَةُ قَالَ لَیْسَ لَهُمْ ذَلِکَ تَسْتَعْدِی عَلَیْهِمْ </w:t>
      </w:r>
      <w:r>
        <w:rPr>
          <w:rStyle w:val="FootnoteAnchor"/>
          <w:rtl w:val="true"/>
        </w:rPr>
        <w:footnoteReference w:id="1284"/>
      </w:r>
      <w:r>
        <w:rPr>
          <w:rFonts w:ascii="Amiri" w:hAnsi="Amiri" w:eastAsia="Amiri" w:cs="Amiri"/>
          <w:color w:val="111111"/>
          <w:sz w:val="28"/>
          <w:sz w:val="28"/>
          <w:szCs w:val="28"/>
          <w:rtl w:val="true"/>
          <w:lang w:bidi="ar-SA"/>
        </w:rPr>
        <w:t xml:space="preserve">حَتَّی یُقِیمَ عَلَیْهَا حَتَّی تَطْهُرَ وَ تَقْضِیَ مَنَاسِکَهَا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روی علیّ بن أبی حمزة عن الکاظم علیه السلام ان الحائض لا تقدم طواف النساء فان أبت الرفقة الإقامة علیها استعدت علیهم و الارجح جوازه لها و لکل مضطر رواه الحسن بن علیّ علیهما السلام عن أبیه و فی الروایة الأولی إشارة إلی عدم شرعیة استنابة الحائض فی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9" w:name="__RefHeading___Toc1506621_3830689328"/>
      <w:bookmarkStart w:id="4470" w:name="_Toc2015"/>
      <w:bookmarkEnd w:id="4469"/>
      <w:r>
        <w:rPr/>
        <w:t>3</w:t>
      </w:r>
      <w:r>
        <w:rPr>
          <w:rtl w:val="true"/>
        </w:rPr>
        <w:t xml:space="preserve">- </w:t>
      </w:r>
      <w:r>
        <w:rPr>
          <w:rtl w:val="true"/>
        </w:rPr>
        <w:t>حدیث</w:t>
      </w:r>
      <w:bookmarkEnd w:id="44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w:t>
      </w:r>
      <w:r>
        <w:rPr>
          <w:rStyle w:val="FootnoteAnchor"/>
          <w:rtl w:val="true"/>
        </w:rPr>
        <w:footnoteReference w:id="1286"/>
      </w:r>
      <w:r>
        <w:rPr>
          <w:rFonts w:ascii="Amiri" w:hAnsi="Amiri" w:eastAsia="Amiri" w:cs="Amiri"/>
          <w:color w:val="111111"/>
          <w:sz w:val="28"/>
          <w:sz w:val="28"/>
          <w:szCs w:val="28"/>
          <w:rtl w:val="true"/>
          <w:lang w:bidi="ar-SA"/>
        </w:rPr>
        <w:t xml:space="preserve">عَنِ ابْنِ أَبِی عُمَیْرٍ عَنْ حَفْصِ بْنِ الْبَخْتَرِیِّ وَ مُعَاوِیَةَ بْنِ عَمَّارٍ وَ حَمَّادٍ </w:t>
      </w:r>
      <w:r>
        <w:rPr>
          <w:rStyle w:val="FootnoteAnchor"/>
          <w:rtl w:val="true"/>
        </w:rPr>
        <w:footnoteReference w:id="1287"/>
      </w:r>
      <w:r>
        <w:rPr>
          <w:rFonts w:ascii="Amiri" w:hAnsi="Amiri" w:eastAsia="Amiri" w:cs="Amiri"/>
          <w:color w:val="111111"/>
          <w:sz w:val="28"/>
          <w:sz w:val="28"/>
          <w:szCs w:val="28"/>
          <w:rtl w:val="true"/>
          <w:lang w:bidi="ar-SA"/>
        </w:rPr>
        <w:t>عَنِ الْحَلَبِیِّ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الطَّوَافِ لِلشَّیْخِ الْکَبِیرِ وَ الْمَرْأَةِ تَخَافُ الْحَیْضَ قَبْلَ أَنْ تَخْرُجَ إِلَی مِنًی</w:t>
      </w:r>
      <w:r>
        <w:rPr>
          <w:rFonts w:eastAsia="Amiri" w:cs="Amiri" w:ascii="Amiri" w:hAnsi="Amiri"/>
          <w:color w:val="111111"/>
          <w:sz w:val="28"/>
          <w:szCs w:val="28"/>
          <w:rtl w:val="true"/>
          <w:lang w:bidi="ar-SA"/>
        </w:rPr>
        <w:t>.</w:t>
      </w:r>
    </w:p>
    <w:p>
      <w:pPr>
        <w:pStyle w:val="Heading5"/>
        <w:numPr>
          <w:ilvl w:val="4"/>
          <w:numId w:val="1"/>
        </w:numPr>
        <w:rPr/>
      </w:pPr>
      <w:bookmarkStart w:id="4471" w:name="__RefHeading___Toc1506623_3830689328"/>
      <w:bookmarkStart w:id="4472" w:name="_Toc2016"/>
      <w:bookmarkEnd w:id="4471"/>
      <w:r>
        <w:rPr/>
        <w:t>4</w:t>
      </w:r>
      <w:r>
        <w:rPr>
          <w:rtl w:val="true"/>
        </w:rPr>
        <w:t xml:space="preserve">- </w:t>
      </w:r>
      <w:r>
        <w:rPr>
          <w:rtl w:val="true"/>
        </w:rPr>
        <w:t>حدیث</w:t>
      </w:r>
      <w:bookmarkEnd w:id="44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کَانَ مُتَمَتِّعاً وَ أَهَلَّ بِالْحَجِّ قَالَ لَا یَطُوفُ بِالْبَیْتِ حَتَّی یَأْتِیَ عَرَفَاتٍ فَإِذَا هُوَ طَافَ قَبْلَ أَنْ یَأْتِیَ مِنًی مِنْ غَیْرِ عِلَّةٍ فَلَا یَعْتَدَّ بِذَلِکَ الطَّوَافِ</w:t>
      </w:r>
      <w:r>
        <w:rPr>
          <w:rFonts w:eastAsia="Amiri" w:cs="Amiri" w:ascii="Amiri" w:hAnsi="Amiri"/>
          <w:color w:val="111111"/>
          <w:sz w:val="28"/>
          <w:szCs w:val="28"/>
          <w:rtl w:val="true"/>
          <w:lang w:bidi="ar-SA"/>
        </w:rPr>
        <w:t>.</w:t>
      </w:r>
    </w:p>
    <w:p>
      <w:pPr>
        <w:pStyle w:val="Heading5"/>
        <w:numPr>
          <w:ilvl w:val="4"/>
          <w:numId w:val="1"/>
        </w:numPr>
        <w:rPr/>
      </w:pPr>
      <w:bookmarkStart w:id="4473" w:name="__RefHeading___Toc1506625_3830689328"/>
      <w:bookmarkStart w:id="4474" w:name="_Toc2017"/>
      <w:bookmarkEnd w:id="4473"/>
      <w:r>
        <w:rPr/>
        <w:t>5</w:t>
      </w:r>
      <w:r>
        <w:rPr>
          <w:rtl w:val="true"/>
        </w:rPr>
        <w:t xml:space="preserve">- </w:t>
      </w:r>
      <w:r>
        <w:rPr>
          <w:rtl w:val="true"/>
        </w:rPr>
        <w:t>حدیث</w:t>
      </w:r>
      <w:bookmarkEnd w:id="447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إِسْمَاعِیلَ بْنِ عَبْدِ الْخَالِقِ قَالَ سَمِعْتُ أَبَا عَبْدِ اللَّهِ علیه السلام یَقُولُ لَا بَأْسَ أَنْ یُعَجِّلَ الشَّیْخُ الْکَبِیرُ وَ الْمَرِیضُ وَ الْمَرْأَةُ وَ الْمَعْلُولُ طَوَافَ الْحَجِّ قَبْلَ أَنْ یَخْرُجَ إِلَی مِنًی</w:t>
      </w:r>
      <w:r>
        <w:rPr>
          <w:rFonts w:eastAsia="Amiri" w:cs="Amiri" w:ascii="Amiri" w:hAnsi="Amiri"/>
          <w:color w:val="111111"/>
          <w:sz w:val="28"/>
          <w:szCs w:val="28"/>
          <w:rtl w:val="true"/>
          <w:lang w:bidi="ar-SA"/>
        </w:rPr>
        <w:t xml:space="preserve">. . </w:t>
      </w:r>
      <w:bookmarkStart w:id="4475" w:name="pg13660_142476"/>
    </w:p>
    <w:p>
      <w:pPr>
        <w:pStyle w:val="Heading4"/>
        <w:numPr>
          <w:ilvl w:val="3"/>
          <w:numId w:val="1"/>
        </w:numPr>
        <w:rPr/>
      </w:pPr>
      <w:bookmarkStart w:id="4476" w:name="__RefHeading___Toc1506627_3830689328"/>
      <w:bookmarkStart w:id="4477" w:name="_Toc2018"/>
      <w:bookmarkEnd w:id="4475"/>
      <w:bookmarkEnd w:id="4476"/>
      <w:r>
        <w:rPr>
          <w:rtl w:val="true"/>
        </w:rPr>
        <w:t>بَابُ تَقْدِیمِ الطَّوَافِ لِلْمُفْرِدِ</w:t>
      </w:r>
      <w:bookmarkEnd w:id="4477"/>
    </w:p>
    <w:p>
      <w:pPr>
        <w:pStyle w:val="Heading5"/>
        <w:numPr>
          <w:ilvl w:val="4"/>
          <w:numId w:val="1"/>
        </w:numPr>
        <w:rPr/>
      </w:pPr>
      <w:bookmarkStart w:id="4478" w:name="__RefHeading___Toc1506629_3830689328"/>
      <w:bookmarkStart w:id="4479" w:name="_Toc2019"/>
      <w:bookmarkEnd w:id="4478"/>
      <w:r>
        <w:rPr/>
        <w:t>1</w:t>
      </w:r>
      <w:r>
        <w:rPr>
          <w:rtl w:val="true"/>
        </w:rPr>
        <w:t xml:space="preserve">- </w:t>
      </w:r>
      <w:r>
        <w:rPr>
          <w:rtl w:val="true"/>
        </w:rPr>
        <w:t>حدیث</w:t>
      </w:r>
      <w:bookmarkEnd w:id="4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الْمُفْرِدِ لِلْحَجِّ یَدْخُلُ مَکَّةَ یُقَدِّمُ طَوَافَهُ أَوْ یُؤَخِّرُهُ فَقَالَ سَوَاءٌ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0" w:name="__RefHeading___Toc1506631_3830689328"/>
      <w:bookmarkStart w:id="4481" w:name="_Toc2020"/>
      <w:bookmarkEnd w:id="4480"/>
      <w:r>
        <w:rPr/>
        <w:t>2</w:t>
      </w:r>
      <w:r>
        <w:rPr>
          <w:rtl w:val="true"/>
        </w:rPr>
        <w:t xml:space="preserve">- </w:t>
      </w:r>
      <w:r>
        <w:rPr>
          <w:rtl w:val="true"/>
        </w:rPr>
        <w:t>حدیث</w:t>
      </w:r>
      <w:bookmarkEnd w:id="44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صَفْوَانَ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مُفْرِدِ الْحَجِّ یُقَدِّمُ طَوَافَهُ أَوْ یُؤَخِّرُهُ فَقَالَ هُوَ وَ اللَّهِ سَوَاءٌ عَجَّلَهُ أَوْ أَخَّرَهُ</w:t>
      </w:r>
      <w:r>
        <w:rPr>
          <w:rFonts w:eastAsia="Amiri" w:cs="Amiri" w:ascii="Amiri" w:hAnsi="Amiri"/>
          <w:color w:val="111111"/>
          <w:sz w:val="28"/>
          <w:szCs w:val="28"/>
          <w:rtl w:val="true"/>
          <w:lang w:bidi="ar-SA"/>
        </w:rPr>
        <w:t>.</w:t>
      </w:r>
    </w:p>
    <w:p>
      <w:pPr>
        <w:pStyle w:val="Heading5"/>
        <w:numPr>
          <w:ilvl w:val="4"/>
          <w:numId w:val="1"/>
        </w:numPr>
        <w:rPr/>
      </w:pPr>
      <w:bookmarkStart w:id="4482" w:name="__RefHeading___Toc1506633_3830689328"/>
      <w:bookmarkStart w:id="4483" w:name="_Toc2021"/>
      <w:bookmarkEnd w:id="4482"/>
      <w:r>
        <w:rPr/>
        <w:t>3</w:t>
      </w:r>
      <w:r>
        <w:rPr>
          <w:rtl w:val="true"/>
        </w:rPr>
        <w:t xml:space="preserve">- </w:t>
      </w:r>
      <w:r>
        <w:rPr>
          <w:rtl w:val="true"/>
        </w:rPr>
        <w:t>حدیث</w:t>
      </w:r>
      <w:bookmarkEnd w:id="44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مُفْرِدِ الْحَجِّ یُقَدِّمُ طَوَافَهُ أَوْ یُؤَخِّرُهُ قَالَ یُقَدِّمُهُ فَقَالَ رَجُلٌ إِلَی جَنْبِهِ لَکِنَّ شَیْخِی لَمْ یَفْعَلْ ذَلِکَ کَانَ إِذَا قَدِمَ أَقَامَ بِفَخٍّ حَتَّی إِذَا رَجَعَ النَّاسُ إِلَی مِنًی رَاحَ مَعَهُمْ فَقُلْتُ لَهُ مَنْ شَیْخُکَ قَالَ عَلِیُّ بْنُ الْحُسَیْنِ علیه السلام فَسَأَلْتُ عَنِ الرَّجُلِ فَإِذَا هُوَ أَخُو عَلِیِّ بْنِ الْحُسَیْنِ علیه السلام لِأُمِّهِ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لعل هذا الرجل هو عبد اللّه بن زید و قد اشتهر بین الناس انه اخوه علیه السلام لامه و لیس کذلک و سبب الشهرة علی ما نقل عن الصدوق أن شهر بانویه لما وضعته توفیت فرضعته امرأة و ربته و اشتهر أنها أمه علیه السلام و لما رجع من کربلاء زوجها من مولاه زید فولدت عبد اللّه هذا و اشتهر أنه اخوه علیه السلام لامه و مضی مثل هذا فی باب أن الأئمّة محدثون من کتاب الحجة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4" w:name="pg13660_142477"/>
    </w:p>
    <w:p>
      <w:pPr>
        <w:pStyle w:val="Heading4"/>
        <w:numPr>
          <w:ilvl w:val="3"/>
          <w:numId w:val="1"/>
        </w:numPr>
        <w:rPr/>
      </w:pPr>
      <w:bookmarkStart w:id="4485" w:name="__RefHeading___Toc1506635_3830689328"/>
      <w:bookmarkStart w:id="4486" w:name="_Toc2022"/>
      <w:bookmarkEnd w:id="4484"/>
      <w:bookmarkEnd w:id="4485"/>
      <w:r>
        <w:rPr>
          <w:rtl w:val="true"/>
        </w:rPr>
        <w:t>بَابُ الْخُرُوجِ إِلَی مِنًی</w:t>
      </w:r>
      <w:bookmarkEnd w:id="4486"/>
    </w:p>
    <w:p>
      <w:pPr>
        <w:pStyle w:val="Heading5"/>
        <w:numPr>
          <w:ilvl w:val="4"/>
          <w:numId w:val="1"/>
        </w:numPr>
        <w:rPr/>
      </w:pPr>
      <w:bookmarkStart w:id="4487" w:name="__RefHeading___Toc1506637_3830689328"/>
      <w:bookmarkStart w:id="4488" w:name="_Toc2023"/>
      <w:bookmarkEnd w:id="4487"/>
      <w:r>
        <w:rPr/>
        <w:t>1</w:t>
      </w:r>
      <w:r>
        <w:rPr>
          <w:rtl w:val="true"/>
        </w:rPr>
        <w:t xml:space="preserve">- </w:t>
      </w:r>
      <w:r>
        <w:rPr>
          <w:rtl w:val="true"/>
        </w:rPr>
        <w:t>حدیث</w:t>
      </w:r>
      <w:bookmarkEnd w:id="4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شَیْخاً کَبِیراً أَوْ مَرِیضاً یَخَافُ ضِغَاطَ النَّاسِ وَ زِحَامَهُمْ </w:t>
      </w:r>
      <w:r>
        <w:rPr>
          <w:rStyle w:val="FootnoteAnchor"/>
          <w:rtl w:val="true"/>
        </w:rPr>
        <w:footnoteReference w:id="1290"/>
      </w:r>
      <w:r>
        <w:rPr>
          <w:rFonts w:ascii="Amiri" w:hAnsi="Amiri" w:eastAsia="Amiri" w:cs="Amiri"/>
          <w:color w:val="111111"/>
          <w:sz w:val="28"/>
          <w:sz w:val="28"/>
          <w:szCs w:val="28"/>
          <w:rtl w:val="true"/>
          <w:lang w:bidi="ar-SA"/>
        </w:rPr>
        <w:t xml:space="preserve">یُحْرِمُ بِالْحَجِّ وَ یَخْرُجُ إِلَی مِنًی قَبْلَ یَوْمِ التَّرْوِیَةِ قَالَ نَعَمْ قُلْتُ یَخْرُجُ الرَّجُلُ الصَّحِیحُ یَلْتَمِسُ مَکَاناً وَ یَتَرَوَّحُ بِذَلِکَ الْمَکَانِ قَالَ لَا قُلْتُ یُعَجِّلُ بِیَوْمٍ قَالَ نَعَمْ قُلْتُ بِیَوْمَیْنِ قَالَ نَعَمْ قُلْتُ ثَلَاثَةٍ قَالَ نَعَمْ قُلْتُ أَکْثَرَ مِنْ ذَلِکَ قَالَ لَا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9" w:name="__RefHeading___Toc1506639_3830689328"/>
      <w:bookmarkStart w:id="4490" w:name="_Toc2024"/>
      <w:bookmarkEnd w:id="4489"/>
      <w:r>
        <w:rPr/>
        <w:t>2</w:t>
      </w:r>
      <w:r>
        <w:rPr>
          <w:rtl w:val="true"/>
        </w:rPr>
        <w:t xml:space="preserve">- </w:t>
      </w:r>
      <w:r>
        <w:rPr>
          <w:rtl w:val="true"/>
        </w:rPr>
        <w:t>حدیث</w:t>
      </w:r>
      <w:bookmarkEnd w:id="44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یُصَلِّیَ الظُّهْرَ بِمِنًی ثُمَّ یَبِیتُ بِهَا وَ یُصْبِحُ حَتَّی تَطْلُعَ الشَّمْسُ ثُمَّ یَخْرُجُ إِلَی عَرَفَاتٍ</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Heading5"/>
        <w:numPr>
          <w:ilvl w:val="4"/>
          <w:numId w:val="1"/>
        </w:numPr>
        <w:rPr/>
      </w:pPr>
      <w:bookmarkStart w:id="4491" w:name="__RefHeading___Toc1506641_3830689328"/>
      <w:bookmarkStart w:id="4492" w:name="_Toc2025"/>
      <w:bookmarkEnd w:id="4491"/>
      <w:r>
        <w:rPr/>
        <w:t>3</w:t>
      </w:r>
      <w:r>
        <w:rPr>
          <w:rtl w:val="true"/>
        </w:rPr>
        <w:t xml:space="preserve">- </w:t>
      </w:r>
      <w:r>
        <w:rPr>
          <w:rtl w:val="true"/>
        </w:rPr>
        <w:t>حدیث</w:t>
      </w:r>
      <w:bookmarkEnd w:id="44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رِفَاعَةَ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هَلْ یَخْرُجُ النَّاسُ إِلَی مِنًی غُدْوَةً قَالَ نَعَمْ إِلَی غُرُوبِ الشَّمْسِ</w:t>
      </w:r>
      <w:r>
        <w:rPr>
          <w:rFonts w:eastAsia="Amiri" w:cs="Amiri" w:ascii="Amiri" w:hAnsi="Amiri"/>
          <w:color w:val="111111"/>
          <w:sz w:val="28"/>
          <w:szCs w:val="28"/>
          <w:rtl w:val="true"/>
          <w:lang w:bidi="ar-SA"/>
        </w:rPr>
        <w:t>.</w:t>
      </w:r>
    </w:p>
    <w:p>
      <w:pPr>
        <w:pStyle w:val="Heading5"/>
        <w:numPr>
          <w:ilvl w:val="4"/>
          <w:numId w:val="1"/>
        </w:numPr>
        <w:rPr/>
      </w:pPr>
      <w:bookmarkStart w:id="4493" w:name="__RefHeading___Toc1506643_3830689328"/>
      <w:bookmarkStart w:id="4494" w:name="_Toc2026"/>
      <w:bookmarkEnd w:id="4493"/>
      <w:r>
        <w:rPr/>
        <w:t>4</w:t>
      </w:r>
      <w:r>
        <w:rPr>
          <w:rtl w:val="true"/>
        </w:rPr>
        <w:t xml:space="preserve">- </w:t>
      </w:r>
      <w:r>
        <w:rPr>
          <w:rtl w:val="true"/>
        </w:rPr>
        <w:t>حدیث</w:t>
      </w:r>
      <w:bookmarkEnd w:id="449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إِلَی مِنًی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إِیَّاکَ أَرْجُو وَ إِیَّاکَ أَدْعُو فَبَلِّغْنِی أَمَلِی وَ أَصْلِحْ لِی عَمَلِی</w:t>
      </w:r>
      <w:r>
        <w:rPr>
          <w:rFonts w:eastAsia="Amiri" w:cs="Amiri" w:ascii="Amiri" w:hAnsi="Amiri"/>
          <w:color w:val="111111"/>
          <w:sz w:val="28"/>
          <w:szCs w:val="28"/>
          <w:rtl w:val="true"/>
          <w:lang w:bidi="ar-SA"/>
        </w:rPr>
        <w:t xml:space="preserve">. . </w:t>
      </w:r>
      <w:bookmarkStart w:id="4495" w:name="pg13660_142478"/>
    </w:p>
    <w:p>
      <w:pPr>
        <w:pStyle w:val="Heading4"/>
        <w:numPr>
          <w:ilvl w:val="3"/>
          <w:numId w:val="1"/>
        </w:numPr>
        <w:rPr/>
      </w:pPr>
      <w:bookmarkStart w:id="4496" w:name="__RefHeading___Toc1506645_3830689328"/>
      <w:bookmarkStart w:id="4497" w:name="_Toc2027"/>
      <w:bookmarkEnd w:id="4495"/>
      <w:bookmarkEnd w:id="4496"/>
      <w:r>
        <w:rPr>
          <w:rtl w:val="true"/>
        </w:rPr>
        <w:t>بَابُ نُزُولِ مِنًی وَ حُدُودِهَا</w:t>
      </w:r>
      <w:bookmarkEnd w:id="4497"/>
    </w:p>
    <w:p>
      <w:pPr>
        <w:pStyle w:val="Heading5"/>
        <w:numPr>
          <w:ilvl w:val="4"/>
          <w:numId w:val="1"/>
        </w:numPr>
        <w:rPr/>
      </w:pPr>
      <w:bookmarkStart w:id="4498" w:name="__RefHeading___Toc1506647_3830689328"/>
      <w:bookmarkStart w:id="4499" w:name="_Toc2028"/>
      <w:bookmarkEnd w:id="4498"/>
      <w:r>
        <w:rPr/>
        <w:t>1</w:t>
      </w:r>
      <w:r>
        <w:rPr>
          <w:rtl w:val="true"/>
        </w:rPr>
        <w:t xml:space="preserve">- </w:t>
      </w:r>
      <w:r>
        <w:rPr>
          <w:rtl w:val="true"/>
        </w:rPr>
        <w:t>حدیث</w:t>
      </w:r>
      <w:bookmarkEnd w:id="4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مُعَاوِیَةَ بْنِ عَمَّارٍ قَالَ قَالَ أَبُو عَبْدِ اللَّهِ ع إِذَا انْتَهَیْتَ إِلَی مِنًی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مِنًی وَ هِیَ مِمَّا مَنَنْتَ بِهَا عَلَیْنَا مِنَ الْمَنَاسِکِ فَأَسْأَلُکَ أَنْ تَمُنَّ عَلَیْنَا بِمَا مَنَنْتَ بِهِ عَلَی أَنْبِیَائِکَ فَإِنَّمَا أَنَا عَبْدُکَ وَ فِی قَبْضَتِکَ ثُمَّ تُصَلِّی بِهَا الظُّهْرَ وَ الْعَصْرَ وَ الْمَغْرِبَ وَ الْعِشَاءَ الْآخِرَةَ وَ الْفَجْرَ وَ الْإِمَامُ یُصَلِّی بِهَا الظُّهْرَ لَا یَسَعُهُ إِلَّا ذَلِکَ وَ مُوَسَّعٌ عَلَیْکَ أَنْ تُصَلِّیَ بِغَیْرِهَا إِنْ لَمْ تَقْدِرْ ثُمَّ تُدْرِکُهُمْ بِعَرَفَاتٍ قَالَ وَ حَدُّ مِنًی مِنَ الْعَقَبَةِ إِلَی وَادِی مُحَسِّرٍ</w:t>
      </w:r>
      <w:r>
        <w:rPr>
          <w:rFonts w:eastAsia="Amiri" w:cs="Amiri" w:ascii="Amiri" w:hAnsi="Amiri"/>
          <w:color w:val="111111"/>
          <w:sz w:val="28"/>
          <w:szCs w:val="28"/>
          <w:rtl w:val="true"/>
          <w:lang w:bidi="ar-SA"/>
        </w:rPr>
        <w:t>.</w:t>
      </w:r>
    </w:p>
    <w:p>
      <w:pPr>
        <w:pStyle w:val="Heading4"/>
        <w:numPr>
          <w:ilvl w:val="3"/>
          <w:numId w:val="1"/>
        </w:numPr>
        <w:rPr/>
      </w:pPr>
      <w:bookmarkStart w:id="4500" w:name="__RefHeading___Toc1506649_3830689328"/>
      <w:bookmarkStart w:id="4501" w:name="_Toc2029"/>
      <w:bookmarkEnd w:id="4500"/>
      <w:r>
        <w:rPr>
          <w:rtl w:val="true"/>
        </w:rPr>
        <w:t>بَابُ الْغُدُوِّ إِلَی عَرَفَاتٍ وَ حُدُودِهَا</w:t>
      </w:r>
      <w:bookmarkEnd w:id="4501"/>
    </w:p>
    <w:p>
      <w:pPr>
        <w:pStyle w:val="Heading5"/>
        <w:numPr>
          <w:ilvl w:val="4"/>
          <w:numId w:val="1"/>
        </w:numPr>
        <w:rPr/>
      </w:pPr>
      <w:bookmarkStart w:id="4502" w:name="__RefHeading___Toc1506651_3830689328"/>
      <w:bookmarkStart w:id="4503" w:name="_Toc2030"/>
      <w:bookmarkEnd w:id="4502"/>
      <w:r>
        <w:rPr/>
        <w:t>1</w:t>
      </w:r>
      <w:r>
        <w:rPr>
          <w:rtl w:val="true"/>
        </w:rPr>
        <w:t xml:space="preserve">- </w:t>
      </w:r>
      <w:r>
        <w:rPr>
          <w:rtl w:val="true"/>
        </w:rPr>
        <w:t>حدیث</w:t>
      </w:r>
      <w:bookmarkEnd w:id="4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عَمَّنْ ذَکَرَهُ عَنْ أَبَانٍ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أَلَّا یَخْرُجَ الْإِمَامُ مِنْ مِنًی إِلَی عَرَفَةَ </w:t>
      </w:r>
      <w:r>
        <w:rPr>
          <w:rStyle w:val="FootnoteAnchor"/>
          <w:rtl w:val="true"/>
        </w:rPr>
        <w:footnoteReference w:id="1293"/>
      </w:r>
      <w:r>
        <w:rPr>
          <w:rFonts w:ascii="Amiri" w:hAnsi="Amiri" w:eastAsia="Amiri" w:cs="Amiri"/>
          <w:color w:val="111111"/>
          <w:sz w:val="28"/>
          <w:sz w:val="28"/>
          <w:szCs w:val="28"/>
          <w:rtl w:val="true"/>
          <w:lang w:bidi="ar-SA"/>
        </w:rPr>
        <w:t>حَتَّی تَطْلُعَ الشَّمْسُ</w:t>
      </w:r>
      <w:r>
        <w:rPr>
          <w:rFonts w:eastAsia="Amiri" w:cs="Amiri" w:ascii="Amiri" w:hAnsi="Amiri"/>
          <w:color w:val="111111"/>
          <w:sz w:val="28"/>
          <w:szCs w:val="28"/>
          <w:rtl w:val="true"/>
          <w:lang w:bidi="ar-SA"/>
        </w:rPr>
        <w:t>.</w:t>
      </w:r>
    </w:p>
    <w:p>
      <w:pPr>
        <w:pStyle w:val="Heading5"/>
        <w:numPr>
          <w:ilvl w:val="4"/>
          <w:numId w:val="1"/>
        </w:numPr>
        <w:rPr/>
      </w:pPr>
      <w:bookmarkStart w:id="4504" w:name="__RefHeading___Toc1506653_3830689328"/>
      <w:bookmarkStart w:id="4505" w:name="_Toc2031"/>
      <w:bookmarkEnd w:id="4504"/>
      <w:r>
        <w:rPr/>
        <w:t>2</w:t>
      </w:r>
      <w:r>
        <w:rPr>
          <w:rtl w:val="true"/>
        </w:rPr>
        <w:t xml:space="preserve">- </w:t>
      </w:r>
      <w:r>
        <w:rPr>
          <w:rtl w:val="true"/>
        </w:rPr>
        <w:t>حدیث</w:t>
      </w:r>
      <w:bookmarkEnd w:id="45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الْحَلَبِیِّ عَنْ عَبْدِ الْحَمِیدِ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مُشَاةٌ فَکَیْفَ نَصْنَعُ قَالَ أَمَّا أَصْحَابُ الرِّحَالِ فَکَانُوا یُصَلُّونَ الْغَدَاةَ بِمِنًی وَ أَمَّا أَنْتُمْ فَامْضُوا حَتَّی تُصَلُّوا فِی الطَّرِیقِ</w:t>
      </w:r>
      <w:r>
        <w:rPr>
          <w:rFonts w:eastAsia="Amiri" w:cs="Amiri" w:ascii="Amiri" w:hAnsi="Amiri"/>
          <w:color w:val="111111"/>
          <w:sz w:val="28"/>
          <w:szCs w:val="28"/>
          <w:rtl w:val="true"/>
          <w:lang w:bidi="ar-SA"/>
        </w:rPr>
        <w:t>.</w:t>
      </w:r>
    </w:p>
    <w:p>
      <w:pPr>
        <w:pStyle w:val="Heading5"/>
        <w:numPr>
          <w:ilvl w:val="4"/>
          <w:numId w:val="1"/>
        </w:numPr>
        <w:rPr/>
      </w:pPr>
      <w:bookmarkStart w:id="4506" w:name="__RefHeading___Toc1506655_3830689328"/>
      <w:bookmarkStart w:id="4507" w:name="_Toc2032"/>
      <w:bookmarkEnd w:id="4506"/>
      <w:r>
        <w:rPr/>
        <w:t>3</w:t>
      </w:r>
      <w:r>
        <w:rPr>
          <w:rtl w:val="true"/>
        </w:rPr>
        <w:t xml:space="preserve">- </w:t>
      </w:r>
      <w:r>
        <w:rPr>
          <w:rtl w:val="true"/>
        </w:rPr>
        <w:t>حدیث</w:t>
      </w:r>
      <w:bookmarkEnd w:id="450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إِلَی عَرَفَةَ فَقُلْ وَ أَنْتَ مُتَوَجِّهٌ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صَمَدْتُ وَ إِیَّاکَ اعْتَمَدْتُ وَ وَجْهَکَ أَرَدْتُ فَأَسْأَلُکَ أَنْ تُبَارِکَ لِی فِی رِحْلَتِی وَ أَنْ تَقْضِیَ لِی حَاجَتِی وَ أَنْ تَجْعَلَنِی الْیَوْمَ مِمَّنْ تُبَاهِی </w:t>
      </w:r>
      <w:r>
        <w:rPr>
          <w:rFonts w:eastAsia="Amiri" w:cs="Amiri" w:ascii="Amiri" w:hAnsi="Amiri"/>
          <w:color w:val="111111"/>
          <w:sz w:val="28"/>
          <w:szCs w:val="28"/>
          <w:rtl w:val="true"/>
          <w:lang w:bidi="ar-SA"/>
        </w:rPr>
        <w:t xml:space="preserve">. </w:t>
      </w:r>
      <w:bookmarkStart w:id="4508" w:name="pg13660_142479"/>
    </w:p>
    <w:p>
      <w:pPr>
        <w:pStyle w:val="BookText"/>
        <w:rPr/>
      </w:pPr>
      <w:bookmarkEnd w:id="4508"/>
      <w:r>
        <w:rPr>
          <w:rFonts w:ascii="Amiri" w:hAnsi="Amiri" w:eastAsia="Amiri" w:cs="Amiri"/>
          <w:color w:val="111111"/>
          <w:sz w:val="28"/>
          <w:sz w:val="28"/>
          <w:szCs w:val="28"/>
          <w:rtl w:val="true"/>
          <w:lang w:bidi="ar-SA"/>
        </w:rPr>
        <w:t>بِهِ مَنْ هُوَ أَفْضَلُ مِنِّی ثُمَّ تُلَبِّ وَ أَنْتَ غَادٍ إِلَی عَرَفَاتٍ فَإِذَا انْتَهَیْتَ إِلَی عَرَفَاتٍ فَاضْرِبْ خِبَاءَکَ بِنَمِرَةَ وَ نَمِرَةُ هِیَ بَطْنُ عُرَنَةَ دُونَ الْمَوْقِفِ وَ دُونَ عَرَفَةَ فَإِذَا زَالَتِ الشَّمْسُ یَوْمَ عَرَفَةَ فَاغْتَسِلْ وَ صَلِّ</w:t>
      </w:r>
    </w:p>
    <w:p>
      <w:pPr>
        <w:pStyle w:val="BookText"/>
        <w:rPr/>
      </w:pPr>
      <w:r>
        <w:rPr>
          <w:rFonts w:ascii="Amiri" w:hAnsi="Amiri" w:eastAsia="Amiri" w:cs="Amiri"/>
          <w:color w:val="111111"/>
          <w:sz w:val="28"/>
          <w:sz w:val="28"/>
          <w:szCs w:val="28"/>
          <w:rtl w:val="true"/>
          <w:lang w:bidi="ar-SA"/>
        </w:rPr>
        <w:t xml:space="preserve">الظُّهْرَ وَ الْعَصْرَ بِأَذَانٍ وَاحِدٍ وَ إِقَامَتَیْنِ وَ إِنَّمَا تُعَجِّلُ الْعَصْرَ وَ تَجْمَعُ بَیْنَهُمَا لِتُفَرِّغَ نَفْسَکَ لِلدُّعَاءِ فَإِنَّهُ یَوْمُ دُعَاءٍ وَ مَسْأَلَةٍ قَالَ وَ حَدُّ عَرَفَةَ مِنْ بَطْنِ عُرَنَةَ وَ ثَوِیَّةَ وَ نَمِرَةَ إِلَی ذِی الْمَجَازِ وَ خَلْفَ الْجَبَلِ مَوْقِفٌ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9" w:name="__RefHeading___Toc1506657_3830689328"/>
      <w:bookmarkStart w:id="4510" w:name="_Toc2033"/>
      <w:bookmarkEnd w:id="4509"/>
      <w:r>
        <w:rPr/>
        <w:t>4</w:t>
      </w:r>
      <w:r>
        <w:rPr>
          <w:rtl w:val="true"/>
        </w:rPr>
        <w:t xml:space="preserve">- </w:t>
      </w:r>
      <w:r>
        <w:rPr>
          <w:rtl w:val="true"/>
        </w:rPr>
        <w:t>حدیث</w:t>
      </w:r>
      <w:bookmarkEnd w:id="45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 قَالَ أَبُو عَبْدِ اللَّهِ ع</w:t>
      </w:r>
    </w:p>
    <w:p>
      <w:pPr>
        <w:pStyle w:val="BookText"/>
        <w:rPr/>
      </w:pPr>
      <w:r>
        <w:rPr>
          <w:rFonts w:ascii="Amiri" w:hAnsi="Amiri" w:eastAsia="Amiri" w:cs="Amiri"/>
          <w:color w:val="111111"/>
          <w:sz w:val="28"/>
          <w:sz w:val="28"/>
          <w:szCs w:val="28"/>
          <w:rtl w:val="true"/>
          <w:lang w:bidi="ar-SA"/>
        </w:rPr>
        <w:t>الْغُسْلُ یَوْمَ عَرَفَةَ إِذَا زَالَتِ الشَّمْسُ وَ تَجْمَعُ بَیْنَ الظُّهْرِ وَ الْعَصْرِ بِأَذَانٍ وَ إِقَامَتَیْنِ</w:t>
      </w:r>
      <w:r>
        <w:rPr>
          <w:rFonts w:eastAsia="Amiri" w:cs="Amiri" w:ascii="Amiri" w:hAnsi="Amiri"/>
          <w:color w:val="111111"/>
          <w:sz w:val="28"/>
          <w:szCs w:val="28"/>
          <w:rtl w:val="true"/>
          <w:lang w:bidi="ar-SA"/>
        </w:rPr>
        <w:t>.</w:t>
      </w:r>
    </w:p>
    <w:p>
      <w:pPr>
        <w:pStyle w:val="Heading5"/>
        <w:numPr>
          <w:ilvl w:val="4"/>
          <w:numId w:val="1"/>
        </w:numPr>
        <w:rPr/>
      </w:pPr>
      <w:bookmarkStart w:id="4511" w:name="__RefHeading___Toc1506659_3830689328"/>
      <w:bookmarkStart w:id="4512" w:name="_Toc2034"/>
      <w:bookmarkEnd w:id="4511"/>
      <w:r>
        <w:rPr/>
        <w:t>5</w:t>
      </w:r>
      <w:r>
        <w:rPr>
          <w:rtl w:val="true"/>
        </w:rPr>
        <w:t xml:space="preserve">- </w:t>
      </w:r>
      <w:r>
        <w:rPr>
          <w:rtl w:val="true"/>
        </w:rPr>
        <w:t>حدیث</w:t>
      </w:r>
      <w:bookmarkEnd w:id="45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هِشَامِ بْنِ الْحَکَمِ عَنْ أَبِی عَبْدِ اللَّهِ ع أَنَّهُ قِیلَ لَهُ أَیُّمَا أَفْضَلُ الْحَرَمُ أَوْ عَرَفَةُ فَقَالَ الْحَرَمُ فَقِیلَ وَ کَیْفَ لَمْ تَکُنْ عَرَفَاتٌ فِی الْحَرَمِ فَقَالَ هَکَذَا جَعَلَهَا اللَّهُ عَزَّ وَ جَلَّ</w:t>
      </w:r>
      <w:r>
        <w:rPr>
          <w:rFonts w:eastAsia="Amiri" w:cs="Amiri" w:ascii="Amiri" w:hAnsi="Amiri"/>
          <w:color w:val="111111"/>
          <w:sz w:val="28"/>
          <w:szCs w:val="28"/>
          <w:rtl w:val="true"/>
          <w:lang w:bidi="ar-SA"/>
        </w:rPr>
        <w:t>.</w:t>
      </w:r>
    </w:p>
    <w:p>
      <w:pPr>
        <w:pStyle w:val="Heading5"/>
        <w:numPr>
          <w:ilvl w:val="4"/>
          <w:numId w:val="1"/>
        </w:numPr>
        <w:rPr/>
      </w:pPr>
      <w:bookmarkStart w:id="4513" w:name="__RefHeading___Toc1506661_3830689328"/>
      <w:bookmarkStart w:id="4514" w:name="_Toc2035"/>
      <w:bookmarkEnd w:id="4513"/>
      <w:r>
        <w:rPr/>
        <w:t>6</w:t>
      </w:r>
      <w:r>
        <w:rPr>
          <w:rtl w:val="true"/>
        </w:rPr>
        <w:t xml:space="preserve">- </w:t>
      </w:r>
      <w:r>
        <w:rPr>
          <w:rtl w:val="true"/>
        </w:rPr>
        <w:t>حدیث</w:t>
      </w:r>
      <w:bookmarkEnd w:id="45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عَلِیِّ بْنِ النُّعْمَانِ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عَرَفَاتٍ مِنَ الْمَأْزِمَیْنِ إِلَی أَقْصَی الْمَوْقِفِ</w:t>
      </w:r>
      <w:r>
        <w:rPr>
          <w:rFonts w:eastAsia="Amiri" w:cs="Amiri" w:ascii="Amiri" w:hAnsi="Amiri"/>
          <w:color w:val="111111"/>
          <w:sz w:val="28"/>
          <w:szCs w:val="28"/>
          <w:rtl w:val="true"/>
          <w:lang w:bidi="ar-SA"/>
        </w:rPr>
        <w:t>.</w:t>
      </w:r>
    </w:p>
    <w:p>
      <w:pPr>
        <w:pStyle w:val="Heading4"/>
        <w:numPr>
          <w:ilvl w:val="3"/>
          <w:numId w:val="1"/>
        </w:numPr>
        <w:rPr/>
      </w:pPr>
      <w:bookmarkStart w:id="4515" w:name="__RefHeading___Toc1506663_3830689328"/>
      <w:bookmarkStart w:id="4516" w:name="_Toc2036"/>
      <w:bookmarkEnd w:id="4515"/>
      <w:r>
        <w:rPr>
          <w:rtl w:val="true"/>
        </w:rPr>
        <w:t>بَابُ قَطْعِ تَلْبِیَةِ الْحَاجِ</w:t>
      </w:r>
      <w:bookmarkEnd w:id="4516"/>
    </w:p>
    <w:p>
      <w:pPr>
        <w:pStyle w:val="Heading5"/>
        <w:numPr>
          <w:ilvl w:val="4"/>
          <w:numId w:val="1"/>
        </w:numPr>
        <w:rPr/>
      </w:pPr>
      <w:bookmarkStart w:id="4517" w:name="__RefHeading___Toc1506665_3830689328"/>
      <w:bookmarkStart w:id="4518" w:name="_Toc2037"/>
      <w:bookmarkEnd w:id="4517"/>
      <w:r>
        <w:rPr/>
        <w:t>1</w:t>
      </w:r>
      <w:r>
        <w:rPr>
          <w:rtl w:val="true"/>
        </w:rPr>
        <w:t xml:space="preserve">- </w:t>
      </w:r>
      <w:r>
        <w:rPr>
          <w:rtl w:val="true"/>
        </w:rPr>
        <w:t>حدیث</w:t>
      </w:r>
      <w:bookmarkEnd w:id="4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یَقْطَعُ التَّلْبِیَةَ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 زَوَالَ الشَّمْسِ</w:t>
      </w:r>
      <w:r>
        <w:rPr>
          <w:rFonts w:eastAsia="Amiri" w:cs="Amiri" w:ascii="Amiri" w:hAnsi="Amiri"/>
          <w:color w:val="111111"/>
          <w:sz w:val="28"/>
          <w:szCs w:val="28"/>
          <w:rtl w:val="true"/>
          <w:lang w:bidi="ar-SA"/>
        </w:rPr>
        <w:t>.</w:t>
      </w:r>
    </w:p>
    <w:p>
      <w:pPr>
        <w:pStyle w:val="Heading5"/>
        <w:numPr>
          <w:ilvl w:val="4"/>
          <w:numId w:val="1"/>
        </w:numPr>
        <w:rPr/>
      </w:pPr>
      <w:bookmarkStart w:id="4519" w:name="__RefHeading___Toc1506667_3830689328"/>
      <w:bookmarkStart w:id="4520" w:name="_Toc2038"/>
      <w:bookmarkEnd w:id="4519"/>
      <w:r>
        <w:rPr/>
        <w:t>2</w:t>
      </w:r>
      <w:r>
        <w:rPr>
          <w:rtl w:val="true"/>
        </w:rPr>
        <w:t xml:space="preserve">- </w:t>
      </w:r>
      <w:r>
        <w:rPr>
          <w:rtl w:val="true"/>
        </w:rPr>
        <w:t>حدیث</w:t>
      </w:r>
      <w:bookmarkEnd w:id="452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رَسُولُ اللَّهِ صلی الله علیه و آله التَّلْبِیَةَ حِینَ زَاغَتِ الشَّمْسُ یَوْمَ عَرَفَةَ وَ کَانَ</w:t>
      </w:r>
      <w:r>
        <w:rPr>
          <w:rFonts w:eastAsia="Amiri" w:cs="Amiri" w:ascii="Amiri" w:hAnsi="Amiri"/>
          <w:color w:val="111111"/>
          <w:sz w:val="28"/>
          <w:szCs w:val="28"/>
          <w:rtl w:val="true"/>
          <w:lang w:bidi="ar-SA"/>
        </w:rPr>
        <w:t xml:space="preserve">. </w:t>
      </w:r>
      <w:bookmarkStart w:id="4521" w:name="pg13660_142480"/>
    </w:p>
    <w:p>
      <w:pPr>
        <w:pStyle w:val="BookText"/>
        <w:rPr/>
      </w:pPr>
      <w:bookmarkEnd w:id="4521"/>
      <w:r>
        <w:rPr>
          <w:rFonts w:ascii="Amiri" w:hAnsi="Amiri" w:eastAsia="Amiri" w:cs="Amiri"/>
          <w:color w:val="111111"/>
          <w:sz w:val="28"/>
          <w:sz w:val="28"/>
          <w:szCs w:val="28"/>
          <w:rtl w:val="true"/>
          <w:lang w:bidi="ar-SA"/>
        </w:rPr>
        <w:t>عَلِیُّ بْنُ الْحُسَیْنِ علیه السلام یَقْطَعُ التَّلْبِیَةَ إِذَا زَاغَتِ الشَّمْسُ یَوْمَ عَرَفَةَ قَالَ أَبُو عَبْدِ اللَّهِ علیه السلام فَإِذَا قَطَعْتَ التَّلْبِیَةَ فَعَلَیْکَ بِالتَّهْلِیلِ وَ التَّحْمِیدِ وَ التَّمْجِیدِ وَ الثَّنَاءِ عَلَی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4522" w:name="__RefHeading___Toc1506669_3830689328"/>
      <w:bookmarkStart w:id="4523" w:name="_Toc2039"/>
      <w:bookmarkEnd w:id="4522"/>
      <w:r>
        <w:rPr>
          <w:rtl w:val="true"/>
        </w:rPr>
        <w:t>بَابُ الْوُقُوفِ بِعَرَفَةَ وَ حَدِّ الْمَوْقِفِ</w:t>
      </w:r>
      <w:bookmarkEnd w:id="4523"/>
    </w:p>
    <w:p>
      <w:pPr>
        <w:pStyle w:val="Heading5"/>
        <w:numPr>
          <w:ilvl w:val="4"/>
          <w:numId w:val="1"/>
        </w:numPr>
        <w:rPr/>
      </w:pPr>
      <w:bookmarkStart w:id="4524" w:name="__RefHeading___Toc1506671_3830689328"/>
      <w:bookmarkStart w:id="4525" w:name="_Toc2040"/>
      <w:bookmarkEnd w:id="4524"/>
      <w:r>
        <w:rPr/>
        <w:t>1</w:t>
      </w:r>
      <w:r>
        <w:rPr>
          <w:rtl w:val="true"/>
        </w:rPr>
        <w:t xml:space="preserve">- </w:t>
      </w:r>
      <w:r>
        <w:rPr>
          <w:rtl w:val="true"/>
        </w:rPr>
        <w:t>حدیث</w:t>
      </w:r>
      <w:bookmarkEnd w:id="4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مِسْمَعٍ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عَرَفَاتٌ کُلُّهَا مَوْقِفٌ وَ أَفْضَلُ الْمَوْقِفِ سَفْحُ الْجَبَلِ</w:t>
      </w:r>
      <w:r>
        <w:rPr>
          <w:rFonts w:eastAsia="Amiri" w:cs="Amiri" w:ascii="Amiri" w:hAnsi="Amiri"/>
          <w:color w:val="111111"/>
          <w:sz w:val="28"/>
          <w:szCs w:val="28"/>
          <w:rtl w:val="true"/>
          <w:lang w:bidi="ar-SA"/>
        </w:rPr>
        <w:t>.</w:t>
      </w:r>
    </w:p>
    <w:p>
      <w:pPr>
        <w:pStyle w:val="Heading5"/>
        <w:numPr>
          <w:ilvl w:val="4"/>
          <w:numId w:val="1"/>
        </w:numPr>
        <w:rPr/>
      </w:pPr>
      <w:bookmarkStart w:id="4526" w:name="__RefHeading___Toc1506673_3830689328"/>
      <w:bookmarkStart w:id="4527" w:name="_Toc2041"/>
      <w:bookmarkEnd w:id="4526"/>
      <w:r>
        <w:rPr/>
        <w:t>2</w:t>
      </w:r>
      <w:r>
        <w:rPr>
          <w:rtl w:val="true"/>
        </w:rPr>
        <w:t xml:space="preserve">- </w:t>
      </w:r>
      <w:r>
        <w:rPr>
          <w:rtl w:val="true"/>
        </w:rPr>
        <w:t>حدیث</w:t>
      </w:r>
      <w:bookmarkEnd w:id="45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بِعَرَفَاتٍ فَادْنُ عَنِ الْهِضَابِ وَ الْهِضَابُ هِیَ الْجِبَالُ فَإِنَّ النَّبِیَّ صلی الله علیه و آله قَالَ إِنَّ أَصْحَابَ الْأَرَاکِ لَا حَجَّ لَهُمْ یَعْنِی الَّذِینَ یَقِفُونَ عِنْدَ الْأَرَاکِ</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الأرض و موضع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أن الاراک من حدود عرفة و لیس بداخل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5"/>
        <w:numPr>
          <w:ilvl w:val="4"/>
          <w:numId w:val="1"/>
        </w:numPr>
        <w:rPr/>
      </w:pPr>
      <w:bookmarkStart w:id="4528" w:name="__RefHeading___Toc1506675_3830689328"/>
      <w:bookmarkStart w:id="4529" w:name="_Toc2042"/>
      <w:bookmarkEnd w:id="4528"/>
      <w:r>
        <w:rPr/>
        <w:t>3</w:t>
      </w:r>
      <w:r>
        <w:rPr>
          <w:rtl w:val="true"/>
        </w:rPr>
        <w:t xml:space="preserve">- </w:t>
      </w:r>
      <w:r>
        <w:rPr>
          <w:rtl w:val="true"/>
        </w:rPr>
        <w:t>حدیث</w:t>
      </w:r>
      <w:bookmarkEnd w:id="45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 قَالَ رَسُولُ اللَّهِ صلی الله علیه و آله فِی الْمَوْقِفِ ارْتَفِعُوا عَنْ بَطْنِ عُرَنَةَ وَ قَالَ أَصْحَابُ الْأَرَاکِ لَا حَجَّ لَهُمْ</w:t>
      </w:r>
      <w:r>
        <w:rPr>
          <w:rFonts w:eastAsia="Amiri" w:cs="Amiri" w:ascii="Amiri" w:hAnsi="Amiri"/>
          <w:color w:val="111111"/>
          <w:sz w:val="28"/>
          <w:szCs w:val="28"/>
          <w:rtl w:val="true"/>
          <w:lang w:bidi="ar-SA"/>
        </w:rPr>
        <w:t>.</w:t>
      </w:r>
    </w:p>
    <w:p>
      <w:pPr>
        <w:pStyle w:val="Heading5"/>
        <w:numPr>
          <w:ilvl w:val="4"/>
          <w:numId w:val="1"/>
        </w:numPr>
        <w:rPr/>
      </w:pPr>
      <w:bookmarkStart w:id="4530" w:name="__RefHeading___Toc1506677_3830689328"/>
      <w:bookmarkStart w:id="4531" w:name="_Toc2043"/>
      <w:bookmarkEnd w:id="4530"/>
      <w:r>
        <w:rPr/>
        <w:t>4</w:t>
      </w:r>
      <w:r>
        <w:rPr>
          <w:rtl w:val="true"/>
        </w:rPr>
        <w:t xml:space="preserve">- </w:t>
      </w:r>
      <w:r>
        <w:rPr>
          <w:rtl w:val="true"/>
        </w:rPr>
        <w:t>حدیث</w:t>
      </w:r>
      <w:bookmarkEnd w:id="453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فِی مَیْسَرَةِ الْجَبَلِ فَإِنَّ رَسُولَ اللَّهِ صلی الله علیه و آله وَقَفَ بِعَرَفَاتٍ فِی مَیْسَرَةِ الْجَبَلِ فَلَمَّا وَقَفَ جَعَلَ النَّاسُ یَبْتَدِرُونَ أَخْفَافَ نَاقَتِهِ فَیَقِفُونَ إِلَی جَانِبِهِ فَنَحَّاهَا فَفَعَلُوا مِثْلَ ذَلِکَ فَقَالَ أَیُّهَا النَّاسُ إِنَّهُ لَیْسَ مَوْضِعُ أَخْفَافِ نَاقَتِی الْمَوْقِفَ وَ لَکِنْ هَذَا کُلُّهُ مَوْقِفٌ </w:t>
      </w:r>
      <w:r>
        <w:rPr>
          <w:rStyle w:val="FootnoteAnchor"/>
          <w:rtl w:val="true"/>
        </w:rPr>
        <w:footnoteReference w:id="1296"/>
      </w:r>
      <w:r>
        <w:rPr>
          <w:rFonts w:ascii="Amiri" w:hAnsi="Amiri" w:eastAsia="Amiri" w:cs="Amiri"/>
          <w:color w:val="111111"/>
          <w:sz w:val="28"/>
          <w:sz w:val="28"/>
          <w:szCs w:val="28"/>
          <w:rtl w:val="true"/>
          <w:lang w:bidi="ar-SA"/>
        </w:rPr>
        <w:t>وَ أَشَارَ بِیَدِهِ إِلَی الْمَوْقِفِ وَ فَعَلَ مِثْلَ ذَلِکَ فِی الْمُزْدَلِفَةِ فَإِذَا رَأَیْتَ خَلَلًا فَسُدَّهُ بِنَفْسِکَ وَ رَاحِلَتِکَ</w:t>
      </w:r>
      <w:r>
        <w:rPr>
          <w:rFonts w:eastAsia="Amiri" w:cs="Amiri" w:ascii="Amiri" w:hAnsi="Amiri"/>
          <w:color w:val="111111"/>
          <w:sz w:val="28"/>
          <w:szCs w:val="28"/>
          <w:rtl w:val="true"/>
          <w:lang w:bidi="ar-SA"/>
        </w:rPr>
        <w:t xml:space="preserve">- ) </w:t>
      </w:r>
      <w:bookmarkStart w:id="4532" w:name="pg13660_142481"/>
    </w:p>
    <w:p>
      <w:pPr>
        <w:pStyle w:val="BookText"/>
        <w:rPr/>
      </w:pPr>
      <w:bookmarkEnd w:id="4532"/>
      <w:r>
        <w:rPr>
          <w:rFonts w:ascii="Amiri" w:hAnsi="Amiri" w:eastAsia="Amiri" w:cs="Amiri"/>
          <w:color w:val="111111"/>
          <w:sz w:val="28"/>
          <w:sz w:val="28"/>
          <w:szCs w:val="28"/>
          <w:rtl w:val="true"/>
          <w:lang w:bidi="ar-SA"/>
        </w:rPr>
        <w:t xml:space="preserve">فَإِنَّ اللَّهَ عَزَّ وَ جَلَّ یُحِبُّ أَنْ تُسَدَّ تِلْکَ الْخِلَالُ وَ انْتَقِلْ عَنِ الْهِضَابِ </w:t>
      </w:r>
      <w:r>
        <w:rPr>
          <w:rStyle w:val="FootnoteAnchor"/>
          <w:rtl w:val="true"/>
        </w:rPr>
        <w:footnoteReference w:id="1297"/>
      </w:r>
      <w:r>
        <w:rPr>
          <w:rFonts w:ascii="Amiri" w:hAnsi="Amiri" w:eastAsia="Amiri" w:cs="Amiri"/>
          <w:color w:val="111111"/>
          <w:sz w:val="28"/>
          <w:sz w:val="28"/>
          <w:szCs w:val="28"/>
          <w:rtl w:val="true"/>
          <w:lang w:bidi="ar-SA"/>
        </w:rPr>
        <w:t>وَ اتَّقِ الْأَرَاکَ فَإِذَا وَقَفْتَ بِعَرَفَاتٍ فَاحْمَدِ اللَّهَ وَ هَلِّلْهُ وَ مَجِّدْهُ وَ أَثْنِ عَلَیْهِ وَ کَبِّرْهُ مِائَةَ تَکْبِیرَةٍ وَ اقْرَأْ قُلْ هُوَ اللَّهُ أَحَدٌ مِائَةَ مَرَّةٍ وَ تَخَیَّرْ لِنَفْسِکَ مِنَ الدُّعَاءِ مَا أَحْبَبْتَ وَ اجْتَهِدْ فَإِنَّهُ یَوْمُ دُعَاءٍ وَ مَسْأَلَةٍ وَ تَعَوَّذْ بِاللَّهِ مِنَ الشَّیْطَانِ فَإِنَّ الشَّیْطَانَ لَنْ یُذْهِلَکَ فِی مَوْضِعٍ أَحَبَّ إِلَیْهِ مِنْ أَنْ یُذْهِلَکَ فِی ذَلِکَ الْمَوْضِعِ وَ إِیَّاکَ أَنْ تَشْتَغِلَ بِالنَّظَرِ إِلَی النَّاسِ وَ أَقْبِلْ قِبَلَ نَفْسِکَ وَ لْیَکُنْ فِیمَا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کُلِّهَا فُکَّ رَقَبَتِی مِنَ النَّارِ وَ أَوْسِعْ عَلَیَّ مِنَ الرِّزْقِ الْحَلَالِ وَ ادْرَأْ عَنِّی شَرَّ فَسَقَةِ الْجِنِّ وَ الْإِنْسِ اللَّهُمَّ لَا تَمْکُرْ بِی وَ لَا تَخْدَعْنِی وَ لَا تَسْتَدْرِجْنِی یَا أَسْمَعَ السَّامِعِینَ وَ یَا أَبْصَرَ النَّاظِرِینَ وَ یَا أَسْرَعَ الْحَاسِبِینَ وَ یَا أَرْحَمَ الرَّاحِمِینَ أَسْأَلُکَ أَنْ تُصَلِّیَ عَلَی مُحَمَّدٍ وَ آلِ مُحَمَّدٍ وَ أَنْ تَفْعَلَ بِی کَذَا وَ کَذَا وَ لْیَکُنْ فِیمَا تَقُولُ وَ أَنْتَ رَافِعٌ یَدَیْکَ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حَاجَتِی الَّتِی إِنْ أَعْطَیْتَهَا لَمْ یَضُرَّنِی </w:t>
      </w:r>
      <w:r>
        <w:rPr>
          <w:rStyle w:val="FootnoteAnchor"/>
          <w:rtl w:val="true"/>
        </w:rPr>
        <w:footnoteReference w:id="1298"/>
      </w:r>
      <w:r>
        <w:rPr>
          <w:rFonts w:ascii="Amiri" w:hAnsi="Amiri" w:eastAsia="Amiri" w:cs="Amiri"/>
          <w:color w:val="111111"/>
          <w:sz w:val="28"/>
          <w:sz w:val="28"/>
          <w:szCs w:val="28"/>
          <w:rtl w:val="true"/>
          <w:lang w:bidi="ar-SA"/>
        </w:rPr>
        <w:t>مَا مَنَعْتَنِی وَ إِنْ مَنَعْتَنِیهَا لَمْ یَنْفَعْنِی مَا أَعْطَیْتَنِی أَسْأَلُکَ خَلَاصَ رَقَبَتِی مِنَ النَّارِ اللَّهُمَّ إِنِّی عَبْدُکَ وَ مِلْکُ یَدِکَ وَ نَاصِیَتِی بِیَدِکَ وَ أَجَلِی بِعِلْمِکَ أَسْأَلُکَ أَنْ تُوَفِّقَنِی لِمَا یُرْضِیکَ عَنِّی وَ أَنْ تُسَلِّمَ مِنِّی مَنَاسِکِیَ الَّتِی أَرَیْتَهَا إِبْرَاهِیمَ خَلِیلَکَ وَ دَلَلْتَ</w:t>
      </w:r>
    </w:p>
    <w:p>
      <w:pPr>
        <w:pStyle w:val="BookText"/>
        <w:rPr/>
      </w:pPr>
      <w:r>
        <w:rPr>
          <w:rFonts w:ascii="Amiri" w:hAnsi="Amiri" w:eastAsia="Amiri" w:cs="Amiri"/>
          <w:color w:val="111111"/>
          <w:sz w:val="28"/>
          <w:sz w:val="28"/>
          <w:szCs w:val="28"/>
          <w:rtl w:val="true"/>
          <w:lang w:bidi="ar-SA"/>
        </w:rPr>
        <w:t>عَلَیْهَا حَبِیبَکَ مُحَمَّداً صلی الله علیه و آله وَ لْیَکُنْ فِیمَا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مِمَّنْ رَضِیتَ عَمَلَهُ وَ أَطَلْتَ عُمُرَهُ وَ أَحْیَیْتَهُ بَعْدَ الْمَوْتِ حَیَاةً طَیِّبَةً</w:t>
      </w:r>
      <w:r>
        <w:rPr>
          <w:rFonts w:eastAsia="Amiri" w:cs="Amiri" w:ascii="Amiri" w:hAnsi="Amiri"/>
          <w:color w:val="111111"/>
          <w:sz w:val="28"/>
          <w:szCs w:val="28"/>
          <w:rtl w:val="true"/>
          <w:lang w:bidi="ar-SA"/>
        </w:rPr>
        <w:t>.</w:t>
      </w:r>
    </w:p>
    <w:p>
      <w:pPr>
        <w:pStyle w:val="Heading5"/>
        <w:numPr>
          <w:ilvl w:val="4"/>
          <w:numId w:val="1"/>
        </w:numPr>
        <w:rPr/>
      </w:pPr>
      <w:bookmarkStart w:id="4533" w:name="__RefHeading___Toc1506679_3830689328"/>
      <w:bookmarkStart w:id="4534" w:name="_Toc2044"/>
      <w:bookmarkEnd w:id="4533"/>
      <w:r>
        <w:rPr/>
        <w:t>5</w:t>
      </w:r>
      <w:r>
        <w:rPr>
          <w:rtl w:val="true"/>
        </w:rPr>
        <w:t xml:space="preserve">- </w:t>
      </w:r>
      <w:r>
        <w:rPr>
          <w:rtl w:val="true"/>
        </w:rPr>
        <w:t>حدیث</w:t>
      </w:r>
      <w:bookmarkEnd w:id="45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حَمَّادِ بْنِ عِیسَی عَنْ عَبْدِ اللَّهِ بْنِ مَیْمُونٍ قَالَ سَمِعْتُ أَبَا عَبْدِ اللَّهِ علیه السلام یَقُولُ إِنَّ رَسُولَ اللَّهِ صلی الله علیه و آله وَقَفَ بِعَرَفَاتٍ فَلَمَّا هَمَّتِ الشَّمْسُ أَنْ تَغِیبَ قَبْلَ أَنْ تَنْدَفِعَ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اللَّهُمَّ إِنِّی أَعُوذُ بِکَ مِنَ الْفَقْرِ وَ مِنْ تَشَتُّتِ الْأَمْرِ وَ مِنْ شَرِّ مَا یَحْدُثُ بِاللَّیْلِ وَ النَّهَارِ أَمْسَی ظُلْمِی مُسْتَجِیراً بِعَفْوِکَ وَ أَمْسَی خَوْفِی مُسْتَجِیراً بِأَمَانِکَ وَ أَمْسَی ذُلِّی مُسْتَجِیراً بِعِزِّکَ وَ أَمْسَی وَجْهِیَ </w:t>
      </w:r>
      <w:r>
        <w:rPr>
          <w:rFonts w:eastAsia="Amiri" w:cs="Amiri" w:ascii="Amiri" w:hAnsi="Amiri"/>
          <w:color w:val="111111"/>
          <w:sz w:val="28"/>
          <w:szCs w:val="28"/>
          <w:rtl w:val="true"/>
          <w:lang w:bidi="ar-SA"/>
        </w:rPr>
        <w:t>-</w:t>
      </w:r>
      <w:bookmarkStart w:id="4535" w:name="pg13660_142482"/>
    </w:p>
    <w:p>
      <w:pPr>
        <w:pStyle w:val="BookText"/>
        <w:rPr/>
      </w:pPr>
      <w:bookmarkEnd w:id="4535"/>
      <w:r>
        <w:rPr>
          <w:rFonts w:ascii="Amiri" w:hAnsi="Amiri" w:eastAsia="Amiri" w:cs="Amiri"/>
          <w:color w:val="111111"/>
          <w:sz w:val="28"/>
          <w:sz w:val="28"/>
          <w:szCs w:val="28"/>
          <w:rtl w:val="true"/>
          <w:lang w:bidi="ar-SA"/>
        </w:rPr>
        <w:t xml:space="preserve">الْفَانِی مُسْتَجِیراً بِوَجْهِکَ الْبَاقِی یَا خَیْرَ مَنْ سُئِلَ وَ یَا أَجْوَدَ مَنْ أَعْطَی جَلِّلْنِی بِرَحْمَتِکَ وَ أَلْبِسْنِی عَافِیَتَکَ وَ اصْرِفْ عَنِّی شَرَّ جَمِیعِ خَلْقِکَ قَالَ عَبْدُ اللَّهِ بْنُ مَیْمُونٍ وَ سَمِعْتُ أَبِی یَقُولُ </w:t>
      </w:r>
      <w:r>
        <w:rPr>
          <w:rStyle w:val="FootnoteAnchor"/>
          <w:rtl w:val="true"/>
        </w:rPr>
        <w:footnoteReference w:id="1300"/>
      </w:r>
      <w:r>
        <w:rPr>
          <w:rFonts w:ascii="Amiri" w:hAnsi="Amiri" w:eastAsia="Amiri" w:cs="Amiri"/>
          <w:color w:val="111111"/>
          <w:sz w:val="28"/>
          <w:sz w:val="28"/>
          <w:szCs w:val="28"/>
          <w:rtl w:val="true"/>
          <w:lang w:bidi="ar-SA"/>
        </w:rPr>
        <w:t>یَا خَیْرَ مَنْ سُئِلَ وَ یَا أَوْسَعَ مَنْ أَعْطَی وَ یَا أَرْحَمَ مَنِ اسْتُرْحِمَ ثُمَّ سَلْ حَاجَتَکَ</w:t>
      </w:r>
      <w:r>
        <w:rPr>
          <w:rFonts w:eastAsia="Amiri" w:cs="Amiri" w:ascii="Amiri" w:hAnsi="Amiri"/>
          <w:color w:val="111111"/>
          <w:sz w:val="28"/>
          <w:szCs w:val="28"/>
          <w:rtl w:val="true"/>
          <w:lang w:bidi="ar-SA"/>
        </w:rPr>
        <w:t>.</w:t>
      </w:r>
    </w:p>
    <w:p>
      <w:pPr>
        <w:pStyle w:val="Heading5"/>
        <w:numPr>
          <w:ilvl w:val="4"/>
          <w:numId w:val="1"/>
        </w:numPr>
        <w:rPr/>
      </w:pPr>
      <w:bookmarkStart w:id="4536" w:name="__RefHeading___Toc1506681_3830689328"/>
      <w:bookmarkStart w:id="4537" w:name="_Toc2045"/>
      <w:bookmarkEnd w:id="4536"/>
      <w:r>
        <w:rPr/>
        <w:t>6</w:t>
      </w:r>
      <w:r>
        <w:rPr>
          <w:rtl w:val="true"/>
        </w:rPr>
        <w:t xml:space="preserve">- </w:t>
      </w:r>
      <w:r>
        <w:rPr>
          <w:rtl w:val="true"/>
        </w:rPr>
        <w:t>حدیث</w:t>
      </w:r>
      <w:bookmarkEnd w:id="45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الْحَسَنِ بْنِ عَلِیٍّ عَنْ صَالِحِ بْنِ أَبِی الْأَسْوَدِ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شَیْ‌ءٍ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عَرَفَةَ شَیْ‌ءٌ مُوَقَّتٌ</w:t>
      </w:r>
      <w:r>
        <w:rPr>
          <w:rFonts w:eastAsia="Amiri" w:cs="Amiri" w:ascii="Amiri" w:hAnsi="Amiri"/>
          <w:color w:val="111111"/>
          <w:sz w:val="28"/>
          <w:szCs w:val="28"/>
          <w:rtl w:val="true"/>
          <w:lang w:bidi="ar-SA"/>
        </w:rPr>
        <w:t>.</w:t>
      </w:r>
    </w:p>
    <w:p>
      <w:pPr>
        <w:pStyle w:val="Heading5"/>
        <w:numPr>
          <w:ilvl w:val="4"/>
          <w:numId w:val="1"/>
        </w:numPr>
        <w:rPr/>
      </w:pPr>
      <w:bookmarkStart w:id="4538" w:name="__RefHeading___Toc1506683_3830689328"/>
      <w:bookmarkStart w:id="4539" w:name="_Toc2046"/>
      <w:bookmarkEnd w:id="4538"/>
      <w:r>
        <w:rPr/>
        <w:t>7</w:t>
      </w:r>
      <w:r>
        <w:rPr>
          <w:rtl w:val="true"/>
        </w:rPr>
        <w:t xml:space="preserve">- </w:t>
      </w:r>
      <w:r>
        <w:rPr>
          <w:rtl w:val="true"/>
        </w:rPr>
        <w:t>حدیث</w:t>
      </w:r>
      <w:bookmarkEnd w:id="453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 اللَّهِ بْنَ جُنْدَبٍ بِالْمَوْقِفِ فَلَمْ أَرَ مَوْقِفاً کَانَ أَحْسَنَ مِنْ مَوْقِفِهِ مَا زَالَ مَادّاً یَدَیْهِ إِلَی السَّمَاءِ وَ دُمُوعُهُ تَسِیلُ عَلَی خَدَّیْهِ حَتَّی تَبْلُغَ الْأَرْضَ فَلَمَّا انْصَرَفَ النَّاسُ قُلْتُ لَهُ یَا أَبَا مُحَمَّدٍ مَا رَأَیْتُ مَوْقِفاً قَطُّ أَحْسَنَ مِنْ مَوْقِفِکَ قَالَ وَ اللَّهِ مَا دَعَوْتُ إِلَّا لِإِخْوَانِی وَ ذَلِکَ أَنَّ أَبَا الْحَسَنِ مُوسَی بْنَ جَعْفَرٍ علیه السلام أَخْبَرَنِی أَنَّهُ مَنْ دَعَا لِأَخِیهِ بِظَهْرِ الْغَیْبِ نُودِیَ مِنَ الْعَرْشِ وَ لَکَ مِائَةُ أَلْفِ ضِعْفِ مِثْلِهِ فَکَرِهْتُ أَنْ أَدَعَ مِائَةَ أَلْفِ ضِعْفٍ مَضْمُونَةً لِوَاحِدٍ لَا أَدْرِی یُسْتَجَابُ أَمْ لَا</w:t>
      </w:r>
      <w:r>
        <w:rPr>
          <w:rFonts w:eastAsia="Amiri" w:cs="Amiri" w:ascii="Amiri" w:hAnsi="Amiri"/>
          <w:color w:val="111111"/>
          <w:sz w:val="28"/>
          <w:szCs w:val="28"/>
          <w:rtl w:val="true"/>
          <w:lang w:bidi="ar-SA"/>
        </w:rPr>
        <w:t>.</w:t>
      </w:r>
    </w:p>
    <w:p>
      <w:pPr>
        <w:pStyle w:val="Heading5"/>
        <w:numPr>
          <w:ilvl w:val="4"/>
          <w:numId w:val="1"/>
        </w:numPr>
        <w:rPr/>
      </w:pPr>
      <w:bookmarkStart w:id="4540" w:name="__RefHeading___Toc1506685_3830689328"/>
      <w:bookmarkStart w:id="4541" w:name="_Toc2047"/>
      <w:bookmarkEnd w:id="4540"/>
      <w:r>
        <w:rPr/>
        <w:t>8</w:t>
      </w:r>
      <w:r>
        <w:rPr>
          <w:rtl w:val="true"/>
        </w:rPr>
        <w:t xml:space="preserve">- </w:t>
      </w:r>
      <w:r>
        <w:rPr>
          <w:rtl w:val="true"/>
        </w:rPr>
        <w:t>حدیث</w:t>
      </w:r>
      <w:bookmarkEnd w:id="454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بْنِ عُبَیْدٍ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عِیسَی بْنُ أَعْیَنَ إِذَا حَجَّ فَصَارَ إِلَی الْمَوْقِفِ أَقْبَلَ عَلَی الدُّعَاءِ لِإِخْوَانِهِ حَتَّی یُفِیضَ النَّاسُ قَالَ فَقُلْتُ لَهُ تُنْفِقُ مَالَکَ وَ تُتْعِبُ بَدَنَکَ حَتَّی إِذَا صِرْتَ إِلَی الْمَوْضِعِ الَّذِی تُبَثُّ فِیهِ الْحَوَائِجُ إِلَی اللَّهِ عَزَّ وَ جَلَّ أَقْبَلْتَ عَلَی الدُّعَاءِ لِإِخْوَانِکَ وَ تَرَکْتَ نَفْسَکَ قَالَ إِنِّی عَلَی ثِقَةٍ مِنْ دَعْوَةِ الْمَلَکِ لِی وَ فِی شَکٍّ مِنَ الدُّعَاءِ لِنَفْسِی</w:t>
      </w:r>
      <w:r>
        <w:rPr>
          <w:rFonts w:eastAsia="Amiri" w:cs="Amiri" w:ascii="Amiri" w:hAnsi="Amiri"/>
          <w:color w:val="111111"/>
          <w:sz w:val="28"/>
          <w:szCs w:val="28"/>
          <w:rtl w:val="true"/>
          <w:lang w:bidi="ar-SA"/>
        </w:rPr>
        <w:t>.</w:t>
      </w:r>
    </w:p>
    <w:p>
      <w:pPr>
        <w:pStyle w:val="Heading5"/>
        <w:numPr>
          <w:ilvl w:val="4"/>
          <w:numId w:val="1"/>
        </w:numPr>
        <w:rPr/>
      </w:pPr>
      <w:bookmarkStart w:id="4542" w:name="__RefHeading___Toc1506687_3830689328"/>
      <w:bookmarkStart w:id="4543" w:name="_Toc2048"/>
      <w:bookmarkEnd w:id="4542"/>
      <w:r>
        <w:rPr/>
        <w:t>9</w:t>
      </w:r>
      <w:r>
        <w:rPr>
          <w:rtl w:val="true"/>
        </w:rPr>
        <w:t xml:space="preserve">- </w:t>
      </w:r>
      <w:r>
        <w:rPr>
          <w:rtl w:val="true"/>
        </w:rPr>
        <w:t>حدیث</w:t>
      </w:r>
      <w:bookmarkEnd w:id="454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الْعَاصِمِیُّ عَنْ عَلِیِّ بْنِ الْحُسَیْنِ السُّلَمِیِ </w:t>
      </w:r>
      <w:r>
        <w:rPr>
          <w:rStyle w:val="FootnoteAnchor"/>
          <w:rtl w:val="true"/>
        </w:rPr>
        <w:footnoteReference w:id="1301"/>
      </w:r>
      <w:r>
        <w:rPr>
          <w:rFonts w:ascii="Amiri" w:hAnsi="Amiri" w:eastAsia="Amiri" w:cs="Amiri"/>
          <w:color w:val="111111"/>
          <w:sz w:val="28"/>
          <w:sz w:val="28"/>
          <w:szCs w:val="28"/>
          <w:rtl w:val="true"/>
          <w:lang w:bidi="ar-SA"/>
        </w:rPr>
        <w:t xml:space="preserve">عَنْ عَلِیِّ بْنِ أَسْبَاطٍ عَنْ إِبْرَاهِیمَ بْنِ أَبِی الْبِلَادِ أَوْ عَبْدِ اللَّهِ بْنِ جُنْدَبٍ </w:t>
      </w:r>
      <w:r>
        <w:rPr>
          <w:rStyle w:val="FootnoteAnchor"/>
          <w:rtl w:val="true"/>
        </w:rPr>
        <w:footnoteReference w:id="1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الْمَوْقِفِ فَلَمَّا أَفَضْتُ لَقِیتُ إِبْرَاهِیمَ بْنَ شُعَیْبٍ فَسَلَّمْتُ عَلَیْهِ وَ کَانَ مُصَاباً بِإِحْدَی عَیْنَیْهِ وَ إِذَا عَیْنُهُ الصَّحِیحَةُ حَمْرَاءُ کَأَنَّهَا عَلَقَةُ دَمٍ فَقُلْتُ لَهُ قَدْ أُصِبْتَ بِإِحْدَی عَیْنَیْکَ وَ أَنَا وَ اللَّهِ مُشْفِقٌ عَلَی الْأُخْرَی فَلَوْ </w:t>
      </w:r>
      <w:r>
        <w:rPr>
          <w:rFonts w:eastAsia="Amiri" w:cs="Amiri" w:ascii="Amiri" w:hAnsi="Amiri"/>
          <w:color w:val="111111"/>
          <w:sz w:val="28"/>
          <w:szCs w:val="28"/>
          <w:rtl w:val="true"/>
          <w:lang w:bidi="ar-SA"/>
        </w:rPr>
        <w:t xml:space="preserve">. </w:t>
      </w:r>
      <w:bookmarkStart w:id="4544" w:name="pg13660_142483"/>
    </w:p>
    <w:p>
      <w:pPr>
        <w:pStyle w:val="BookText"/>
        <w:rPr/>
      </w:pPr>
      <w:bookmarkEnd w:id="4544"/>
      <w:r>
        <w:rPr>
          <w:rFonts w:ascii="Amiri" w:hAnsi="Amiri" w:eastAsia="Amiri" w:cs="Amiri"/>
          <w:color w:val="111111"/>
          <w:sz w:val="28"/>
          <w:sz w:val="28"/>
          <w:szCs w:val="28"/>
          <w:rtl w:val="true"/>
          <w:lang w:bidi="ar-SA"/>
        </w:rPr>
        <w:t>قَصَرْتَ مِنَ الْبُکَاءِ قَلِیلًا فَقَالَ وَ اللَّهِ یَا أَبَا مُحَمَّدٍ مَا دَعَوْتُ لِنَفْسِیَ الْیَوْمَ بِدَعْوَةٍ فَقُلْتُ فَلِمَنْ دَعَوْتَ قَالَ دَعَوْتُ لِإِخْوَانِی لِأَنِّی سَمِعْتُ أَبَا عَبْدِ اللَّهِ علیه السلام یَقُولُ مَنْ دَعَا لِأَخِیهِ بِظَهْرِ الْغَیْبِ وَکَّلَ اللَّهُ بِهِ مَلَکاً یَقُولُ وَ لَکَ مِثْلَاهُ فَأَرَدْتُ أَنْ أَکُونَ إِنَّمَا أَدْعُو لِإِخْوَانِی وَ یَکُونَ الْمَلَکُ یَدْعُو لِی لِأَنِّی فِی شَکٍّ مِنْ دُعَائِی لِنَفْسِی وَ لَسْتُ فِی شَکٍّ مِنْ دُعَاءِ الْمَلَکِ لِی</w:t>
      </w:r>
      <w:r>
        <w:rPr>
          <w:rFonts w:eastAsia="Amiri" w:cs="Amiri" w:ascii="Amiri" w:hAnsi="Amiri"/>
          <w:color w:val="111111"/>
          <w:sz w:val="28"/>
          <w:szCs w:val="28"/>
          <w:rtl w:val="true"/>
          <w:lang w:bidi="ar-SA"/>
        </w:rPr>
        <w:t>.</w:t>
      </w:r>
    </w:p>
    <w:p>
      <w:pPr>
        <w:pStyle w:val="Heading5"/>
        <w:numPr>
          <w:ilvl w:val="4"/>
          <w:numId w:val="1"/>
        </w:numPr>
        <w:rPr/>
      </w:pPr>
      <w:bookmarkStart w:id="4545" w:name="__RefHeading___Toc1506689_3830689328"/>
      <w:bookmarkStart w:id="4546" w:name="_Toc2049"/>
      <w:bookmarkEnd w:id="4545"/>
      <w:r>
        <w:rPr/>
        <w:t>10</w:t>
      </w:r>
      <w:r>
        <w:rPr>
          <w:rtl w:val="true"/>
        </w:rPr>
        <w:t xml:space="preserve">- </w:t>
      </w:r>
      <w:r>
        <w:rPr>
          <w:rtl w:val="true"/>
        </w:rPr>
        <w:t>حدیث</w:t>
      </w:r>
      <w:bookmarkEnd w:id="454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النَّضْرِ بْنِ سُوَیْدٍ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یَوْمَ عَرَفَةَ بِالْمَوْقِفِ وَ هُوَ یُنَادِی بِأَعْلَی صَوْتِهِ أَیُّهَا النَّاسُ إِنَّ رَسُولَ اللَّهِ صلی الله علیه و آله کَانَ الْإِمَامَ ثُمَّ کَانَ عَلِیُّ بْنُ أَبِی طَالِبٍ ثُمَّ الْحَسَنُ ثُمَّ الْحُسَیْنُ ثُمَّ عَلِیُّ بْنُ الْحُسَیْنِ ثُمَّ مُحَمَّدُ بْنُ عَلِیٍّ علیه السلام ثُمَّ هَهْ </w:t>
      </w:r>
      <w:r>
        <w:rPr>
          <w:rStyle w:val="FootnoteAnchor"/>
          <w:rtl w:val="true"/>
        </w:rPr>
        <w:footnoteReference w:id="1303"/>
      </w:r>
      <w:r>
        <w:rPr>
          <w:rFonts w:ascii="Amiri" w:hAnsi="Amiri" w:eastAsia="Amiri" w:cs="Amiri"/>
          <w:color w:val="111111"/>
          <w:sz w:val="28"/>
          <w:sz w:val="28"/>
          <w:szCs w:val="28"/>
          <w:rtl w:val="true"/>
          <w:lang w:bidi="ar-SA"/>
        </w:rPr>
        <w:t>فَیُنَادِی ثَلَاثَ مَرَّاتٍ لِمَنْ بَیْنَ یَدَیْهِ وَ عَنْ یَمِینِهِ وَ عَنْ یَسَارِهِ وَ مِنْ خَلْفِهِ اثْنَیْ عَشَرَ صَوْتاً وَ قَالَ عَمْرٌو فَلَمَّا أَتَیْتُ مِنًی سَأَلْتُ أَصْحَابَ الْعَرَبِیَّةِ عَنْ تَفْسِیرِ هَهْ فَقَالُوا هَهْ لُغَةُ بَنِی فُلَانٍ أَنَا فَاسْأَلُونِی قَالَ ثُمَّ سَأَلْتُ غَیْرَهُمْ أَیْضاً مِنْ أَصْحَابِ الْعَرَبِیَّةِ فَقَالُوا مِثْلَ ذَلِکَ</w:t>
      </w:r>
      <w:r>
        <w:rPr>
          <w:rFonts w:eastAsia="Amiri" w:cs="Amiri" w:ascii="Amiri" w:hAnsi="Amiri"/>
          <w:color w:val="111111"/>
          <w:sz w:val="28"/>
          <w:szCs w:val="28"/>
          <w:rtl w:val="true"/>
          <w:lang w:bidi="ar-SA"/>
        </w:rPr>
        <w:t>.</w:t>
      </w:r>
    </w:p>
    <w:p>
      <w:pPr>
        <w:pStyle w:val="Heading5"/>
        <w:numPr>
          <w:ilvl w:val="4"/>
          <w:numId w:val="1"/>
        </w:numPr>
        <w:rPr/>
      </w:pPr>
      <w:bookmarkStart w:id="4547" w:name="__RefHeading___Toc1506691_3830689328"/>
      <w:bookmarkStart w:id="4548" w:name="_Toc2050"/>
      <w:bookmarkEnd w:id="4547"/>
      <w:r>
        <w:rPr/>
        <w:t>11</w:t>
      </w:r>
      <w:r>
        <w:rPr>
          <w:rtl w:val="true"/>
        </w:rPr>
        <w:t xml:space="preserve">- </w:t>
      </w:r>
      <w:r>
        <w:rPr>
          <w:rtl w:val="true"/>
        </w:rPr>
        <w:t>حدیث</w:t>
      </w:r>
      <w:bookmarkEnd w:id="454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إِذَا ضَاقَتْ عَرَفَةُ کَیْفَ یَصْنَعُونَ قَالَ یَرْتَفِعُونَ إِلَی الْجَبَلِ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9" w:name="__RefHeading___Toc1506693_3830689328"/>
      <w:bookmarkStart w:id="4550" w:name="_Toc2051"/>
      <w:bookmarkEnd w:id="4549"/>
      <w:r>
        <w:rPr>
          <w:rtl w:val="true"/>
        </w:rPr>
        <w:t>بَابُ الْإِفَاضَةِ مِنْ عَرَفَاتٍ‌</w:t>
      </w:r>
      <w:bookmarkEnd w:id="4550"/>
    </w:p>
    <w:p>
      <w:pPr>
        <w:pStyle w:val="Heading5"/>
        <w:numPr>
          <w:ilvl w:val="4"/>
          <w:numId w:val="1"/>
        </w:numPr>
        <w:rPr/>
      </w:pPr>
      <w:bookmarkStart w:id="4551" w:name="__RefHeading___Toc1506695_3830689328"/>
      <w:bookmarkStart w:id="4552" w:name="_Toc2052"/>
      <w:bookmarkEnd w:id="4551"/>
      <w:r>
        <w:rPr/>
        <w:t>1</w:t>
      </w:r>
      <w:r>
        <w:rPr>
          <w:rtl w:val="true"/>
        </w:rPr>
        <w:t xml:space="preserve">- </w:t>
      </w:r>
      <w:r>
        <w:rPr>
          <w:rtl w:val="true"/>
        </w:rPr>
        <w:t>حدیث</w:t>
      </w:r>
      <w:bookmarkEnd w:id="455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مَتَی الْإِفَاضَةُ مِنْ عَرَفَاتٍ قَالَ إِذَا ذَهَبَ الْحُمْرَةُ </w:t>
      </w:r>
      <w:r>
        <w:rPr>
          <w:rStyle w:val="FootnoteAnchor"/>
          <w:rtl w:val="true"/>
        </w:rPr>
        <w:footnoteReference w:id="1305"/>
      </w:r>
      <w:r>
        <w:rPr>
          <w:rFonts w:ascii="Amiri" w:hAnsi="Amiri" w:eastAsia="Amiri" w:cs="Amiri"/>
          <w:color w:val="111111"/>
          <w:sz w:val="28"/>
          <w:sz w:val="28"/>
          <w:szCs w:val="28"/>
          <w:rtl w:val="true"/>
          <w:lang w:bidi="ar-SA"/>
        </w:rPr>
        <w:t>یَعْنِی مِنَ الْجَانِبِ الشَّرْقِیِّ</w:t>
      </w:r>
      <w:r>
        <w:rPr>
          <w:rFonts w:eastAsia="Amiri" w:cs="Amiri" w:ascii="Amiri" w:hAnsi="Amiri"/>
          <w:color w:val="111111"/>
          <w:sz w:val="28"/>
          <w:szCs w:val="28"/>
          <w:rtl w:val="true"/>
          <w:lang w:bidi="ar-SA"/>
        </w:rPr>
        <w:t xml:space="preserve">.) </w:t>
      </w:r>
      <w:bookmarkStart w:id="4553" w:name="pg13660_142484"/>
    </w:p>
    <w:p>
      <w:pPr>
        <w:pStyle w:val="Heading5"/>
        <w:numPr>
          <w:ilvl w:val="4"/>
          <w:numId w:val="1"/>
        </w:numPr>
        <w:rPr/>
      </w:pPr>
      <w:bookmarkStart w:id="4554" w:name="__RefHeading___Toc1506697_3830689328"/>
      <w:bookmarkStart w:id="4555" w:name="_Toc2053"/>
      <w:bookmarkEnd w:id="4553"/>
      <w:bookmarkEnd w:id="4554"/>
      <w:r>
        <w:rPr/>
        <w:t>2</w:t>
      </w:r>
      <w:r>
        <w:rPr>
          <w:rtl w:val="true"/>
        </w:rPr>
        <w:t xml:space="preserve">- </w:t>
      </w:r>
      <w:r>
        <w:rPr>
          <w:rtl w:val="true"/>
        </w:rPr>
        <w:t>حدیث</w:t>
      </w:r>
      <w:bookmarkEnd w:id="45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عَنْ صَفْوَانَ بْنِ یَحْیَی عَنْ مُعَاوِیَةَ بْنِ عَمَّارٍ قَالَ قَالَ أَبُو عَبْدِ اللَّهِ ع إِنَّ الْمُشْرِکِینَ کَانُوا یُفِیضُونَ مِنْ قَبْلِ أَنْ تَغِیبَ الشَّمْسُ فَخَالَفَهُمْ رَسُولُ اللَّهِ صلی الله علیه و آله فَأَفَاضَ بَعْدَ غُرُوبِ الشَّمْسِ قَالَ وَ قَالَ أَبُو عَبْدِ اللَّهِ علیه السلام إِذَا غَرَبَتِ الشَّمْسُ فَأَفِضْ مَعَ النَّاسِ وَ عَلَیْکَ السَّکِینَةَ وَ الْوَقَارَ وَ أَفِضْ بِالاسْتِغْفَارِ فَإِنَّ اللَّهَ عَزَّ وَ جَلَّ یَقُولُ ثُمَّ أَفِیضُوا مِنْ حَیْثُ أَفاضَ النَّاسُ وَ اسْتَغْفِرُوا اللَّهَ إِنَّ اللَّهَ غَفُورٌ رَحِیمٌ </w:t>
      </w:r>
      <w:r>
        <w:rPr>
          <w:rStyle w:val="FootnoteAnchor"/>
          <w:rtl w:val="true"/>
        </w:rPr>
        <w:footnoteReference w:id="1306"/>
      </w:r>
      <w:r>
        <w:rPr>
          <w:rFonts w:ascii="Amiri" w:hAnsi="Amiri" w:eastAsia="Amiri" w:cs="Amiri"/>
          <w:color w:val="111111"/>
          <w:sz w:val="28"/>
          <w:sz w:val="28"/>
          <w:szCs w:val="28"/>
          <w:rtl w:val="true"/>
          <w:lang w:bidi="ar-SA"/>
        </w:rPr>
        <w:t>فَإِذَا انْتَهَیْتَ إِلَی الْکَثِیبِ الْأَحْمَرِ عَنْ یَمِینِ الطَّرِیقِ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مَوْقِفِی وَ زِدْ فِی عِلْمِی وَ سَلِّمْ لِی دِینِی وَ تَقَبَّلْ مَنَاسِکِی وَ إِیَّاکَ وَ الْوَجِیفَ </w:t>
      </w:r>
      <w:r>
        <w:rPr>
          <w:rStyle w:val="FootnoteAnchor"/>
          <w:rtl w:val="true"/>
        </w:rPr>
        <w:footnoteReference w:id="1307"/>
      </w:r>
      <w:r>
        <w:rPr>
          <w:rFonts w:ascii="Amiri" w:hAnsi="Amiri" w:eastAsia="Amiri" w:cs="Amiri"/>
          <w:color w:val="111111"/>
          <w:sz w:val="28"/>
          <w:sz w:val="28"/>
          <w:szCs w:val="28"/>
          <w:rtl w:val="true"/>
          <w:lang w:bidi="ar-SA"/>
        </w:rPr>
        <w:t xml:space="preserve">الَّذِی یَصْنَعُهُ النَّاسُ فَإِنَّ رَسُولَ اللَّهِ صلی الله علیه و آله قَالَ أَیُّهَا النَّاسُ إِنَّ الْحَجَّ لَیْسَ بِوَجِیفِ الْخَیْلِ وَ لَا إِیضَاعِ الْإِبِلِ </w:t>
      </w:r>
      <w:r>
        <w:rPr>
          <w:rStyle w:val="FootnoteAnchor"/>
          <w:rtl w:val="true"/>
        </w:rPr>
        <w:footnoteReference w:id="1308"/>
      </w:r>
      <w:r>
        <w:rPr>
          <w:rFonts w:ascii="Amiri" w:hAnsi="Amiri" w:eastAsia="Amiri" w:cs="Amiri"/>
          <w:color w:val="111111"/>
          <w:sz w:val="28"/>
          <w:sz w:val="28"/>
          <w:szCs w:val="28"/>
          <w:rtl w:val="true"/>
          <w:lang w:bidi="ar-SA"/>
        </w:rPr>
        <w:t xml:space="preserve">وَ لَکِنِ اتَّقُوا اللَّهَ وَ سِیرُوا سَیْراً جَمِیلًا لَا تُوَطِّئُوا ضَعِیفاً وَ لَا تُوَطِّئُوا مُسْلِماً وَ تَوَأَّدُوا وَ اقْتَصِدُوا فِی السَّیْرِ </w:t>
      </w:r>
      <w:r>
        <w:rPr>
          <w:rStyle w:val="FootnoteAnchor"/>
          <w:rtl w:val="true"/>
        </w:rPr>
        <w:footnoteReference w:id="1309"/>
      </w:r>
      <w:r>
        <w:rPr>
          <w:rFonts w:ascii="Amiri" w:hAnsi="Amiri" w:eastAsia="Amiri" w:cs="Amiri"/>
          <w:color w:val="111111"/>
          <w:sz w:val="28"/>
          <w:sz w:val="28"/>
          <w:szCs w:val="28"/>
          <w:rtl w:val="true"/>
          <w:lang w:bidi="ar-SA"/>
        </w:rPr>
        <w:t xml:space="preserve">فَإِنَّ رَسُولَ اللَّهِ صلی الله علیه و آله کَانَ یَکُفُّ نَاقَتَهُ حَتَّی یُصِیبَ رَأْسُهَا مُقَدَّمَ الرَّحْلِ وَ یَقُولُ أَیُّهَا النَّاسُ عَلَیْکُمْ بِالدَّعَةِ فَسُنَّةُ رَسُولِ اللَّهِ صلی الله علیه و آله تُتَّبَعُ قَالَ مُعَاوِیَةُ وَ سَمِعْتُ أَبَا عَبْدِ اللَّهِ علیه السلام یَقُولُ اللَّهُمَّ أَعْتِقْنِی مِنَ النَّارِ وَ کَرَّرَهَا حَتَّی أَفَاضَ فَقُلْتُ أَ لَا تُفِیضُ فَقَدْ أَفَاضَ النَّاسُ فَقَالَ إِنِّی أَخَافُ الزِّحَامَ وَ أَخَافُ أَنْ أَشْرَکَ فِی عَنَتِ إِنْسَانٍ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6" w:name="__RefHeading___Toc1506699_3830689328"/>
      <w:bookmarkStart w:id="4557" w:name="_Toc2054"/>
      <w:bookmarkEnd w:id="4556"/>
      <w:r>
        <w:rPr/>
        <w:t>3</w:t>
      </w:r>
      <w:r>
        <w:rPr>
          <w:rtl w:val="true"/>
        </w:rPr>
        <w:t xml:space="preserve">- </w:t>
      </w:r>
      <w:r>
        <w:rPr>
          <w:rtl w:val="true"/>
        </w:rPr>
        <w:t>حدیث</w:t>
      </w:r>
      <w:bookmarkEnd w:id="45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عُثْمَانَ بْنِ عِیسَی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آخِرِ کَلَامِهِ حِینَ أَفَاضَ اللَّهُمَّ إِنِّی أَعُوذُ بِکَ أَنْ أَظْلِمَ أَوْ أُظْلَمَ أَوْ أَقْطَعَ رَحِماً أَوْ أُوذِیَ جَاراً</w:t>
      </w:r>
      <w:r>
        <w:rPr>
          <w:rFonts w:eastAsia="Amiri" w:cs="Amiri" w:ascii="Amiri" w:hAnsi="Amiri"/>
          <w:color w:val="111111"/>
          <w:sz w:val="28"/>
          <w:szCs w:val="28"/>
          <w:rtl w:val="true"/>
          <w:lang w:bidi="ar-SA"/>
        </w:rPr>
        <w:t>.</w:t>
      </w:r>
    </w:p>
    <w:p>
      <w:pPr>
        <w:pStyle w:val="Heading5"/>
        <w:numPr>
          <w:ilvl w:val="4"/>
          <w:numId w:val="1"/>
        </w:numPr>
        <w:rPr/>
      </w:pPr>
      <w:bookmarkStart w:id="4558" w:name="__RefHeading___Toc1506701_3830689328"/>
      <w:bookmarkStart w:id="4559" w:name="_Toc2055"/>
      <w:bookmarkEnd w:id="4558"/>
      <w:r>
        <w:rPr/>
        <w:t>4</w:t>
      </w:r>
      <w:r>
        <w:rPr>
          <w:rtl w:val="true"/>
        </w:rPr>
        <w:t xml:space="preserve">- </w:t>
      </w:r>
      <w:r>
        <w:rPr>
          <w:rtl w:val="true"/>
        </w:rPr>
        <w:t>حدیث</w:t>
      </w:r>
      <w:bookmarkEnd w:id="455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أَحْمَدَ بْنِ مُحَمَّدٍ عَنِ الْحَسَنِ بْنِ مَحْبُوبٍ </w:t>
      </w:r>
      <w:r>
        <w:rPr>
          <w:rFonts w:eastAsia="Amiri" w:cs="Amiri" w:ascii="Amiri" w:hAnsi="Amiri"/>
          <w:color w:val="111111"/>
          <w:sz w:val="28"/>
          <w:szCs w:val="28"/>
          <w:rtl w:val="true"/>
          <w:lang w:bidi="ar-SA"/>
        </w:rPr>
        <w:t xml:space="preserve">. </w:t>
      </w:r>
      <w:bookmarkStart w:id="4560" w:name="pg13660_142485"/>
    </w:p>
    <w:p>
      <w:pPr>
        <w:pStyle w:val="BookText"/>
        <w:rPr/>
      </w:pPr>
      <w:bookmarkEnd w:id="4560"/>
      <w:r>
        <w:rPr>
          <w:rFonts w:ascii="Amiri" w:hAnsi="Amiri" w:eastAsia="Amiri" w:cs="Amiri"/>
          <w:color w:val="111111"/>
          <w:sz w:val="28"/>
          <w:sz w:val="28"/>
          <w:szCs w:val="28"/>
          <w:rtl w:val="true"/>
          <w:lang w:bidi="ar-SA"/>
        </w:rPr>
        <w:t>عَنْ عَلِیِّ بْنِ رِئَابٍ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أَفَاضَ مِنْ عَرَفَاتٍ قَبْلَ أَنْ تَغِیبَ الشَّمْسُ قَالَ عَلَیْهِ بَدَنَةٌ یَنْحَرُهَا یَوْمَ النَّحْرِ فَإِنْ لَمْ یَقْدِرْ صَامَ ثَمَانِیَةَ عَشَرَ یَوْماً بِمَکَّةَ أَوْ فِی الطَّرِیقِ أَوْ فِی أَهْلِهِ</w:t>
      </w:r>
      <w:r>
        <w:rPr>
          <w:rFonts w:eastAsia="Amiri" w:cs="Amiri" w:ascii="Amiri" w:hAnsi="Amiri"/>
          <w:color w:val="111111"/>
          <w:sz w:val="28"/>
          <w:szCs w:val="28"/>
          <w:rtl w:val="true"/>
          <w:lang w:bidi="ar-SA"/>
        </w:rPr>
        <w:t>.</w:t>
      </w:r>
    </w:p>
    <w:p>
      <w:pPr>
        <w:pStyle w:val="Heading5"/>
        <w:numPr>
          <w:ilvl w:val="4"/>
          <w:numId w:val="1"/>
        </w:numPr>
        <w:rPr/>
      </w:pPr>
      <w:bookmarkStart w:id="4561" w:name="__RefHeading___Toc1506703_3830689328"/>
      <w:bookmarkStart w:id="4562" w:name="_Toc2056"/>
      <w:bookmarkEnd w:id="4561"/>
      <w:r>
        <w:rPr/>
        <w:t>5</w:t>
      </w:r>
      <w:r>
        <w:rPr>
          <w:rtl w:val="true"/>
        </w:rPr>
        <w:t xml:space="preserve">- </w:t>
      </w:r>
      <w:r>
        <w:rPr>
          <w:rtl w:val="true"/>
        </w:rPr>
        <w:t>حدیث</w:t>
      </w:r>
      <w:bookmarkEnd w:id="45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یُوَکِّلُ اللَّهُ عَزَّ وَ جَلَّ مَلَکَیْنِ بِمَأْزِمَیْ عَرَفَةَ </w:t>
      </w:r>
      <w:r>
        <w:rPr>
          <w:rStyle w:val="FootnoteAnchor"/>
          <w:rtl w:val="true"/>
        </w:rPr>
        <w:footnoteReference w:id="1311"/>
      </w:r>
      <w:r>
        <w:rPr>
          <w:rFonts w:ascii="Amiri" w:hAnsi="Amiri" w:eastAsia="Amiri" w:cs="Amiri"/>
          <w:color w:val="111111"/>
          <w:sz w:val="28"/>
          <w:sz w:val="28"/>
          <w:szCs w:val="28"/>
          <w:rtl w:val="true"/>
          <w:lang w:bidi="ar-SA"/>
        </w:rPr>
        <w:t>فَیَقُولَانِ سَلِّمْ سَلِّمْ</w:t>
      </w:r>
      <w:r>
        <w:rPr>
          <w:rFonts w:eastAsia="Amiri" w:cs="Amiri" w:ascii="Amiri" w:hAnsi="Amiri"/>
          <w:color w:val="111111"/>
          <w:sz w:val="28"/>
          <w:szCs w:val="28"/>
          <w:rtl w:val="true"/>
          <w:lang w:bidi="ar-SA"/>
        </w:rPr>
        <w:t>.</w:t>
      </w:r>
    </w:p>
    <w:p>
      <w:pPr>
        <w:pStyle w:val="Heading5"/>
        <w:numPr>
          <w:ilvl w:val="4"/>
          <w:numId w:val="1"/>
        </w:numPr>
        <w:rPr/>
      </w:pPr>
      <w:bookmarkStart w:id="4563" w:name="__RefHeading___Toc1506705_3830689328"/>
      <w:bookmarkStart w:id="4564" w:name="_Toc2057"/>
      <w:bookmarkEnd w:id="4563"/>
      <w:r>
        <w:rPr/>
        <w:t>6</w:t>
      </w:r>
      <w:r>
        <w:rPr>
          <w:rtl w:val="true"/>
        </w:rPr>
        <w:t xml:space="preserve">- </w:t>
      </w:r>
      <w:r>
        <w:rPr>
          <w:rtl w:val="true"/>
        </w:rPr>
        <w:t>حدیث</w:t>
      </w:r>
      <w:bookmarkEnd w:id="45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مَلَکَانِ یُفَرِّجَانِ لِلنَّاسِ لَیْلَةَ مُزْدَلِفَةَ عِنْدَ الْمَأْزِمَیْنِ الضَّیِّقَیْنِ</w:t>
      </w:r>
      <w:r>
        <w:rPr>
          <w:rFonts w:eastAsia="Amiri" w:cs="Amiri" w:ascii="Amiri" w:hAnsi="Amiri"/>
          <w:color w:val="111111"/>
          <w:sz w:val="28"/>
          <w:szCs w:val="28"/>
          <w:rtl w:val="true"/>
          <w:lang w:bidi="ar-SA"/>
        </w:rPr>
        <w:t>.</w:t>
      </w:r>
    </w:p>
    <w:p>
      <w:pPr>
        <w:pStyle w:val="Heading4"/>
        <w:numPr>
          <w:ilvl w:val="3"/>
          <w:numId w:val="1"/>
        </w:numPr>
        <w:rPr/>
      </w:pPr>
      <w:bookmarkStart w:id="4565" w:name="__RefHeading___Toc1506707_3830689328"/>
      <w:bookmarkStart w:id="4566" w:name="_Toc2058"/>
      <w:bookmarkEnd w:id="4565"/>
      <w:r>
        <w:rPr>
          <w:rtl w:val="true"/>
        </w:rPr>
        <w:t>بَابُ لَیْلَةِ الْمُزْدَلِفَةِ وَ الْوُقُوفِ بِالْمَشْعَرِ وَ الْإِفَاضَةِ مِنْهُ وَ حُدُودِهِ‌</w:t>
      </w:r>
      <w:bookmarkEnd w:id="4566"/>
    </w:p>
    <w:p>
      <w:pPr>
        <w:pStyle w:val="Heading5"/>
        <w:numPr>
          <w:ilvl w:val="4"/>
          <w:numId w:val="1"/>
        </w:numPr>
        <w:rPr/>
      </w:pPr>
      <w:bookmarkStart w:id="4567" w:name="__RefHeading___Toc1506709_3830689328"/>
      <w:bookmarkStart w:id="4568" w:name="_Toc2059"/>
      <w:bookmarkEnd w:id="4567"/>
      <w:r>
        <w:rPr>
          <w:rtl w:val="true"/>
        </w:rPr>
        <w:t>اشارة</w:t>
      </w:r>
      <w:bookmarkEnd w:id="4568"/>
    </w:p>
    <w:p>
      <w:pPr>
        <w:pStyle w:val="BookText"/>
        <w:rPr/>
      </w:pPr>
      <w:r>
        <w:rPr>
          <w:rFonts w:ascii="Amiri" w:hAnsi="Amiri" w:eastAsia="Amiri" w:cs="Amiri"/>
          <w:color w:val="111111"/>
          <w:sz w:val="28"/>
          <w:sz w:val="28"/>
          <w:szCs w:val="28"/>
          <w:rtl w:val="true"/>
          <w:lang w:bidi="ar-SA"/>
        </w:rPr>
        <w:t xml:space="preserve">بَابُ لَیْلَةِ الْمُزْدَلِفَةِ وَ الْوُقُوفِ بِالْمَشْعَرِ وَ الْإِفَاضَةِ مِنْهُ وَ حُدُودِهِ </w:t>
      </w:r>
      <w:r>
        <w:rPr>
          <w:rStyle w:val="FootnoteAnchor"/>
          <w:rtl w:val="true"/>
        </w:rPr>
        <w:footnoteReference w:id="1312"/>
      </w:r>
    </w:p>
    <w:p>
      <w:pPr>
        <w:pStyle w:val="Heading5"/>
        <w:numPr>
          <w:ilvl w:val="4"/>
          <w:numId w:val="1"/>
        </w:numPr>
        <w:rPr/>
      </w:pPr>
      <w:bookmarkStart w:id="4569" w:name="__RefHeading___Toc1506711_3830689328"/>
      <w:bookmarkStart w:id="4570" w:name="_Toc2060"/>
      <w:bookmarkEnd w:id="4569"/>
      <w:r>
        <w:rPr/>
        <w:t>1</w:t>
      </w:r>
      <w:r>
        <w:rPr>
          <w:rtl w:val="true"/>
        </w:rPr>
        <w:t xml:space="preserve">- </w:t>
      </w:r>
      <w:r>
        <w:rPr>
          <w:rtl w:val="true"/>
        </w:rPr>
        <w:t>حدیث</w:t>
      </w:r>
      <w:bookmarkEnd w:id="4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وَ حَمَّادٍ عَنِ الْحَلَبِیِّ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الْمَغْرِبَ حَتَّی تَأْتِیَ جَمْعاً فَتُصَلِّیَ بِهَا الْمَغْرِبَ وَ الْعِشَاءَ الْآخِرَةَ بِأَذَانٍ وَاحِدٍ وَ إِقَامَتَیْنِ وَ انْزِلْ بِبَطْنِ الْوَادِی عَنْ یَمِینِ الطَّرِیقِ قَرِیباً مِنَ الْمَشْعَرِ وَ یُسْتَحَبُّ لِلصَّرُورَةِ أَنْ یَقِفَ عَلَی الْمَشْعَرِ الْحَرَامِ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المنارة و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المسجد الموجود الآن و ما ذکره بعض المتأخرین أن المراد المزدلفة فلا یخفی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یَطَأَهُ بِرِجْلِهِ وَ لَا یُجَاوِزِ الْحِیَاضَ لَیْلَةَ الْمُزْدَلِفَةِ وَ یَقُولُ اللَّهُمَّ هَذِهِ جَمْعٌ اللَّهُمَّ إِنِّی أَسْأَلُکَ أَنْ تَجْمَعَ لِی فِیهَا جَوَامِعَ الْخَیْرِ اللَّهُمَّ لَا تُؤْیِسْنِی مِنَ الْخَیْرِ الَّذِی سَأَلْتُکَ أَنْ تَجْمَعَهُ لِی فِی قَلْبِی</w:t>
      </w:r>
      <w:r>
        <w:rPr>
          <w:rFonts w:eastAsia="Amiri" w:cs="Amiri" w:ascii="Amiri" w:hAnsi="Amiri"/>
          <w:color w:val="111111"/>
          <w:sz w:val="28"/>
          <w:szCs w:val="28"/>
          <w:rtl w:val="true"/>
          <w:lang w:bidi="ar-SA"/>
        </w:rPr>
        <w:t>- )</w:t>
      </w:r>
      <w:bookmarkStart w:id="4571" w:name="pg13660_142486"/>
    </w:p>
    <w:p>
      <w:pPr>
        <w:pStyle w:val="BookText"/>
        <w:rPr/>
      </w:pPr>
      <w:bookmarkEnd w:id="4571"/>
      <w:r>
        <w:rPr>
          <w:rFonts w:ascii="Amiri" w:hAnsi="Amiri" w:eastAsia="Amiri" w:cs="Amiri"/>
          <w:color w:val="111111"/>
          <w:sz w:val="28"/>
          <w:sz w:val="28"/>
          <w:szCs w:val="28"/>
          <w:rtl w:val="true"/>
          <w:lang w:bidi="ar-SA"/>
        </w:rPr>
        <w:t>وَ أَطْلُبُ إِلَیْکَ أَنْ تُعَرِّفَنِی مَا عَرَّفْتَ أَوْلِیَاءَکَ فِی مَنْزِلِی هَذَا وَ أَنْ تَقِیَنِی جَوَامِعَ الشَّرِّ وَ إِنِ اسْتَطَعْتَ أَنْ تُحْیِیَ تِلْکَ اللَّیْلَةَ فَافْعَلْ فَإِنَّهُ بَلَغَنَا أَنَّ أَبْوَابَ السَّمَاءِ لَا تُغْلَقُ تِلْکَ اللَّیْلَةَ لِأَصْوَاتِ الْمُؤْمِنِینَ لَهُمْ دَوِیٌّ کَدَوِیِّ النَّحْلِ یَقُولُ اللَّهُ جَلَّ ثَنَاؤُهُ أَنَا رَبُّکُمْ وَ أَنْتُمْ عِبَادِی أَدَّیْتُمْ حَقِّی وَ حَقٌّ عَلَیَّ أَنْ أَسْتَجِیبَ لَکُمْ فَیَحُطُّ اللَّهُ تِلْکَ اللَّیْلَةَ عَمَّنْ أَرَادَ أَنْ یَحُطَّ عَنْهُ ذُنُوبَهُ وَ یَغْفِرُ لِمَنْ أَرَادَ أَنْ یَغْفِرَ لَهُ</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Heading5"/>
        <w:numPr>
          <w:ilvl w:val="4"/>
          <w:numId w:val="1"/>
        </w:numPr>
        <w:rPr/>
      </w:pPr>
      <w:bookmarkStart w:id="4572" w:name="__RefHeading___Toc1506713_3830689328"/>
      <w:bookmarkStart w:id="4573" w:name="_Toc2061"/>
      <w:bookmarkEnd w:id="4572"/>
      <w:r>
        <w:rPr/>
        <w:t>2</w:t>
      </w:r>
      <w:r>
        <w:rPr>
          <w:rtl w:val="true"/>
        </w:rPr>
        <w:t xml:space="preserve">- </w:t>
      </w:r>
      <w:r>
        <w:rPr>
          <w:rtl w:val="true"/>
        </w:rPr>
        <w:t>حدیث</w:t>
      </w:r>
      <w:bookmarkEnd w:id="45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الرَّکَعَاتِ الَّتِی بَعْدَ الْمَغْرِبِ لَیْلَةَ الْمُزْدَلِفَةِ فَقَالَ صَلِّهَا بَعْدَ الْعِشَاءِ أَرْبَعَ رَکَعَاتٍ</w:t>
      </w:r>
      <w:r>
        <w:rPr>
          <w:rFonts w:eastAsia="Amiri" w:cs="Amiri" w:ascii="Amiri" w:hAnsi="Amiri"/>
          <w:color w:val="111111"/>
          <w:sz w:val="28"/>
          <w:szCs w:val="28"/>
          <w:rtl w:val="true"/>
          <w:lang w:bidi="ar-SA"/>
        </w:rPr>
        <w:t>.</w:t>
      </w:r>
    </w:p>
    <w:p>
      <w:pPr>
        <w:pStyle w:val="Heading5"/>
        <w:numPr>
          <w:ilvl w:val="4"/>
          <w:numId w:val="1"/>
        </w:numPr>
        <w:rPr/>
      </w:pPr>
      <w:bookmarkStart w:id="4574" w:name="__RefHeading___Toc1506715_3830689328"/>
      <w:bookmarkStart w:id="4575" w:name="_Toc2062"/>
      <w:bookmarkEnd w:id="4574"/>
      <w:r>
        <w:rPr/>
        <w:t>3</w:t>
      </w:r>
      <w:r>
        <w:rPr>
          <w:rtl w:val="true"/>
        </w:rPr>
        <w:t xml:space="preserve">- </w:t>
      </w:r>
      <w:r>
        <w:rPr>
          <w:rtl w:val="true"/>
        </w:rPr>
        <w:t>حدیث</w:t>
      </w:r>
      <w:bookmarkEnd w:id="45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لِلصَّرُورَةِ أَنْ یَطَأَ الْمَشْعَرَ الْحَرَامَ وَ أَنْ یَدْخُلَ الْبَیْتَ</w:t>
      </w:r>
      <w:r>
        <w:rPr>
          <w:rFonts w:eastAsia="Amiri" w:cs="Amiri" w:ascii="Amiri" w:hAnsi="Amiri"/>
          <w:color w:val="111111"/>
          <w:sz w:val="28"/>
          <w:szCs w:val="28"/>
          <w:rtl w:val="true"/>
          <w:lang w:bidi="ar-SA"/>
        </w:rPr>
        <w:t>.</w:t>
      </w:r>
    </w:p>
    <w:p>
      <w:pPr>
        <w:pStyle w:val="Heading5"/>
        <w:numPr>
          <w:ilvl w:val="4"/>
          <w:numId w:val="1"/>
        </w:numPr>
        <w:rPr/>
      </w:pPr>
      <w:bookmarkStart w:id="4576" w:name="__RefHeading___Toc1506717_3830689328"/>
      <w:bookmarkStart w:id="4577" w:name="_Toc2063"/>
      <w:bookmarkEnd w:id="4576"/>
      <w:r>
        <w:rPr/>
        <w:t>4</w:t>
      </w:r>
      <w:r>
        <w:rPr>
          <w:rtl w:val="true"/>
        </w:rPr>
        <w:t xml:space="preserve">- </w:t>
      </w:r>
      <w:r>
        <w:rPr>
          <w:rtl w:val="true"/>
        </w:rPr>
        <w:t>حدیث</w:t>
      </w:r>
      <w:bookmarkEnd w:id="457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عَلَی طُهْرٍ بَعْدَ مَا تُصَلِّی الْفَجْرَ فَقِفْ إِنْ شِئْتَ قَرِیباً مِنَ الْجَبَلِ وَ إِنْ شِئْتَ حَیْثُ شِئْتَ فَإِذَا وَقَفْتَ فَاحْمَدِ اللَّهَ وَ أَثْنِ عَلَیْهِ وَ اذْکُرْ مِنْ آلَائِهِ وَ بَلَائِهِ مَا قَدَرْتَ عَلَیْهِ وَ صَلِّ عَلَی النَّبِیِّ صلی الله علیه و آله وَ لْیَکُنْ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الْمَشْعَرِ الْحَرَامِ فُکَّ رَقَبَتِی مِنَ النَّارِ وَ أَوْسِعْ عَلَیَّ مِنْ رِزْقِکَ الْحَلَالِ وَ ادْرَأْ عَنِّی شَرَّ فَسَقَةِ الْجِنِّ وَ الْإِنْسِ اللَّهُمَّ أَنْتَ خَیْرُ مَطْلُوبٍ إِلَیْهِ وَ خَیْرُ مَدْعُوٍّ وَ خَیْرُ مَسْئُولٍ وَ لِکُلِّ وَافِدٍ جَائِزَةٌ فَاجْعَلْ جَائِزَتِی فِی مَوْطِنِی هَذَا أَنْ تُقِیلَنِی عَثْرَتِی وَ تَقْبَلَ مَعْذِرَتِی وَ أَنْ تَجَاوَزَ عَنْ خَطِیئَتِی ثُمَّ اجْعَلِ التَّقْوَی مِنَ الدُّنْیَا زَادِی ثُمَّ أَفِضْ حِینَ یُشْرِقُ لَکَ ثَبِیرٌ </w:t>
      </w:r>
      <w:r>
        <w:rPr>
          <w:rStyle w:val="FootnoteAnchor"/>
          <w:rtl w:val="true"/>
        </w:rPr>
        <w:footnoteReference w:id="1315"/>
      </w:r>
      <w:r>
        <w:rPr>
          <w:rFonts w:ascii="Amiri" w:hAnsi="Amiri" w:eastAsia="Amiri" w:cs="Amiri"/>
          <w:color w:val="111111"/>
          <w:sz w:val="28"/>
          <w:sz w:val="28"/>
          <w:szCs w:val="28"/>
          <w:rtl w:val="true"/>
          <w:lang w:bidi="ar-SA"/>
        </w:rPr>
        <w:t xml:space="preserve">وَ تَرَی الْإِبِلُ مَوْضِعَ أَخْفَافِهَا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578" w:name="pg13660_142487"/>
    </w:p>
    <w:p>
      <w:pPr>
        <w:pStyle w:val="Heading5"/>
        <w:numPr>
          <w:ilvl w:val="4"/>
          <w:numId w:val="1"/>
        </w:numPr>
        <w:rPr/>
      </w:pPr>
      <w:bookmarkStart w:id="4579" w:name="__RefHeading___Toc1506719_3830689328"/>
      <w:bookmarkStart w:id="4580" w:name="_Toc2064"/>
      <w:bookmarkEnd w:id="4578"/>
      <w:bookmarkEnd w:id="4579"/>
      <w:r>
        <w:rPr/>
        <w:t>5</w:t>
      </w:r>
      <w:r>
        <w:rPr>
          <w:rtl w:val="true"/>
        </w:rPr>
        <w:t xml:space="preserve">- </w:t>
      </w:r>
      <w:r>
        <w:rPr>
          <w:rtl w:val="true"/>
        </w:rPr>
        <w:t>حدیث</w:t>
      </w:r>
      <w:bookmarkEnd w:id="45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أَیُّ سَاعَةٍ أَحَبُّ إِلَیْکَ أَنْ أُفِیضَ مِنْ جَمْعٍ فَقَالَ قَبْلَ أَنْ تَطْلُعَ الشَّمْسُ بِقَلِیلٍ فَهِیَ أَحَبُّ السَّاعَاتِ إِلَیَّ قُلْتُ فَإِنْ مَکَثْنَا حَتَّی تَطْلُعَ الشَّمْسُ قَالَ لَیْسَ بِهِ بَأْسٌ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1" w:name="__RefHeading___Toc1506721_3830689328"/>
      <w:bookmarkStart w:id="4582" w:name="_Toc2065"/>
      <w:bookmarkEnd w:id="4581"/>
      <w:r>
        <w:rPr/>
        <w:t>6</w:t>
      </w:r>
      <w:r>
        <w:rPr>
          <w:rtl w:val="true"/>
        </w:rPr>
        <w:t xml:space="preserve">- </w:t>
      </w:r>
      <w:r>
        <w:rPr>
          <w:rtl w:val="true"/>
        </w:rPr>
        <w:t>حدیث</w:t>
      </w:r>
      <w:bookmarkEnd w:id="45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وَادِیَ مُحَسِّرٍ حَتَّی تَطْلُعَ الشَّمْسُ</w:t>
      </w:r>
      <w:r>
        <w:rPr>
          <w:rFonts w:eastAsia="Amiri" w:cs="Amiri" w:ascii="Amiri" w:hAnsi="Amiri"/>
          <w:color w:val="111111"/>
          <w:sz w:val="28"/>
          <w:szCs w:val="28"/>
          <w:rtl w:val="true"/>
          <w:lang w:bidi="ar-SA"/>
        </w:rPr>
        <w:t>.</w:t>
      </w:r>
    </w:p>
    <w:p>
      <w:pPr>
        <w:pStyle w:val="Heading4"/>
        <w:numPr>
          <w:ilvl w:val="3"/>
          <w:numId w:val="1"/>
        </w:numPr>
        <w:rPr/>
      </w:pPr>
      <w:bookmarkStart w:id="4583" w:name="__RefHeading___Toc1506723_3830689328"/>
      <w:bookmarkStart w:id="4584" w:name="_Toc2066"/>
      <w:bookmarkEnd w:id="4583"/>
      <w:r>
        <w:rPr>
          <w:rtl w:val="true"/>
        </w:rPr>
        <w:t>بَابُ السَّعْیِ فِی وَادِی مُحَسِّرٍ</w:t>
      </w:r>
      <w:bookmarkEnd w:id="4584"/>
    </w:p>
    <w:p>
      <w:pPr>
        <w:pStyle w:val="Heading5"/>
        <w:numPr>
          <w:ilvl w:val="4"/>
          <w:numId w:val="1"/>
        </w:numPr>
        <w:rPr/>
      </w:pPr>
      <w:bookmarkStart w:id="4585" w:name="__RefHeading___Toc1506725_3830689328"/>
      <w:bookmarkStart w:id="4586" w:name="_Toc2067"/>
      <w:bookmarkEnd w:id="4585"/>
      <w:r>
        <w:rPr>
          <w:rtl w:val="true"/>
        </w:rPr>
        <w:t>اشارة</w:t>
      </w:r>
      <w:bookmarkEnd w:id="4586"/>
    </w:p>
    <w:p>
      <w:pPr>
        <w:pStyle w:val="BookText"/>
        <w:rPr/>
      </w:pPr>
      <w:r>
        <w:rPr>
          <w:rFonts w:ascii="Amiri" w:hAnsi="Amiri" w:eastAsia="Amiri" w:cs="Amiri"/>
          <w:color w:val="111111"/>
          <w:sz w:val="28"/>
          <w:sz w:val="28"/>
          <w:szCs w:val="28"/>
          <w:rtl w:val="true"/>
          <w:lang w:bidi="ar-SA"/>
        </w:rPr>
        <w:t xml:space="preserve">بَابُ السَّعْیِ فِی وَادِی مُحَسِّرٍ </w:t>
      </w:r>
      <w:r>
        <w:rPr>
          <w:rStyle w:val="FootnoteAnchor"/>
          <w:rtl w:val="true"/>
        </w:rPr>
        <w:footnoteReference w:id="1318"/>
      </w:r>
    </w:p>
    <w:p>
      <w:pPr>
        <w:pStyle w:val="Heading5"/>
        <w:numPr>
          <w:ilvl w:val="4"/>
          <w:numId w:val="1"/>
        </w:numPr>
        <w:rPr/>
      </w:pPr>
      <w:bookmarkStart w:id="4587" w:name="__RefHeading___Toc1506727_3830689328"/>
      <w:bookmarkStart w:id="4588" w:name="_Toc2068"/>
      <w:bookmarkEnd w:id="4587"/>
      <w:r>
        <w:rPr/>
        <w:t>1</w:t>
      </w:r>
      <w:r>
        <w:rPr>
          <w:rtl w:val="true"/>
        </w:rPr>
        <w:t xml:space="preserve">- </w:t>
      </w:r>
      <w:r>
        <w:rPr>
          <w:rtl w:val="true"/>
        </w:rPr>
        <w:t>حدیث</w:t>
      </w:r>
      <w:bookmarkEnd w:id="4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حَفْصِ بْنِ الْبَخْتَرِیِّ وَ غَیْرِهِ عَنْ أَبِی عَبْدِ اللَّهِ ع أَنَّهُ قَالَ لِبَعْضِ وُلْدِهِ هَلْ سَعَیْتَ فِی وَادِی مُحَسِّرٍ فَقَالَ لَا قَالَ فَأَمَرَهُ أَنْ یَرْجِعَ حَتَّی یَسْعَی قَالَ فَقَالَ لَهُ ابْنُهُ لَا أَعْرِفُهُ فَقَالَ لَهُ سَلِ النَّاسَ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9" w:name="__RefHeading___Toc1506729_3830689328"/>
      <w:bookmarkStart w:id="4590" w:name="_Toc2069"/>
      <w:bookmarkEnd w:id="4589"/>
      <w:r>
        <w:rPr/>
        <w:t>2</w:t>
      </w:r>
      <w:r>
        <w:rPr>
          <w:rtl w:val="true"/>
        </w:rPr>
        <w:t xml:space="preserve">- </w:t>
      </w:r>
      <w:r>
        <w:rPr>
          <w:rtl w:val="true"/>
        </w:rPr>
        <w:t>حدیث</w:t>
      </w:r>
      <w:bookmarkEnd w:id="45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بِوَادِی مُحَسِّرٍ فَأَمَرَهُ أَبُو عَبْدِ اللَّهِ علیه السلام بَعْدَ الِانْصِرَافِ إِلَی مَکَّةَ أَنْ یَرْجِعَ فَیَسْعَی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1" w:name="__RefHeading___Toc1506731_3830689328"/>
      <w:bookmarkStart w:id="4592" w:name="_Toc2070"/>
      <w:bookmarkEnd w:id="4591"/>
      <w:r>
        <w:rPr/>
        <w:t>3</w:t>
      </w:r>
      <w:r>
        <w:rPr>
          <w:rtl w:val="true"/>
        </w:rPr>
        <w:t xml:space="preserve">- </w:t>
      </w:r>
      <w:r>
        <w:rPr>
          <w:rtl w:val="true"/>
        </w:rPr>
        <w:t>حدیث</w:t>
      </w:r>
      <w:bookmarkEnd w:id="459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عَنِ </w:t>
      </w:r>
      <w:r>
        <w:rPr>
          <w:rFonts w:eastAsia="Amiri" w:cs="Amiri" w:ascii="Amiri" w:hAnsi="Amiri"/>
          <w:color w:val="111111"/>
          <w:sz w:val="28"/>
          <w:szCs w:val="28"/>
          <w:rtl w:val="true"/>
          <w:lang w:bidi="ar-SA"/>
        </w:rPr>
        <w:t xml:space="preserve">) </w:t>
      </w:r>
      <w:bookmarkStart w:id="4593" w:name="pg13660_142488"/>
    </w:p>
    <w:p>
      <w:pPr>
        <w:pStyle w:val="BookText"/>
        <w:rPr/>
      </w:pPr>
      <w:bookmarkEnd w:id="4593"/>
      <w:r>
        <w:rPr>
          <w:rFonts w:ascii="Amiri" w:hAnsi="Amiri" w:eastAsia="Amiri" w:cs="Amiri"/>
          <w:color w:val="111111"/>
          <w:sz w:val="28"/>
          <w:sz w:val="28"/>
          <w:szCs w:val="28"/>
          <w:rtl w:val="true"/>
          <w:lang w:bidi="ar-SA"/>
        </w:rPr>
        <w:t>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بِوَادِی مُحَسِّرٍ وَ هُوَ وَادٍ عَظِیمٌ بَیْنَ جَمْعٍ وَ مِنًی وَ هُوَ إِلَی مِنًی أَقْرَبُ فَاسْعَ فِیهِ حَتَّی تُجَاوِزَهُ فَإِنَّ رَسُولَ اللَّهِ</w:t>
      </w:r>
    </w:p>
    <w:p>
      <w:pPr>
        <w:pStyle w:val="BookText"/>
        <w:rPr/>
      </w:pPr>
      <w:r>
        <w:rPr>
          <w:rFonts w:ascii="Amiri" w:hAnsi="Amiri" w:eastAsia="Amiri" w:cs="Amiri"/>
          <w:color w:val="111111"/>
          <w:sz w:val="28"/>
          <w:sz w:val="28"/>
          <w:szCs w:val="28"/>
          <w:rtl w:val="true"/>
          <w:lang w:bidi="ar-SA"/>
        </w:rPr>
        <w:t xml:space="preserve">ص حَرَّکَ نَاقَتَهُ وَ قَالَ اللَّهُمَّ سَلِّمْ لِی عَهْدِی وَ اقْبَلْ تَوْبَتِی وَ أَجِبْ دَعْوَتِی وَ اخْلُفْنِی فِیمَنْ تَرَکْتُ بَعْدِی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4" w:name="__RefHeading___Toc1506733_3830689328"/>
      <w:bookmarkStart w:id="4595" w:name="_Toc2071"/>
      <w:bookmarkEnd w:id="4594"/>
      <w:r>
        <w:rPr/>
        <w:t>4</w:t>
      </w:r>
      <w:r>
        <w:rPr>
          <w:rtl w:val="true"/>
        </w:rPr>
        <w:t xml:space="preserve">- </w:t>
      </w:r>
      <w:r>
        <w:rPr>
          <w:rtl w:val="true"/>
        </w:rPr>
        <w:t>حدیث</w:t>
      </w:r>
      <w:bookmarkEnd w:id="45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إِسْمَاعِیلَ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 فِی وَادِی مُحَسِّرٍ مِائَةُ خُطْوَةٍ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6" w:name="__RefHeading___Toc1506735_3830689328"/>
      <w:bookmarkStart w:id="4597" w:name="_Toc2072"/>
      <w:bookmarkEnd w:id="4596"/>
      <w:r>
        <w:rPr/>
        <w:t>5</w:t>
      </w:r>
      <w:r>
        <w:rPr>
          <w:rtl w:val="true"/>
        </w:rPr>
        <w:t xml:space="preserve">- </w:t>
      </w:r>
      <w:r>
        <w:rPr>
          <w:rtl w:val="true"/>
        </w:rPr>
        <w:t>حدیث</w:t>
      </w:r>
      <w:bookmarkEnd w:id="45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جَمْعٍ قَالَ مَا بَیْنَ الْمَأْزِمَیْنِ إِلَی وَادِی مُحَسِّرٍ</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Heading5"/>
        <w:numPr>
          <w:ilvl w:val="4"/>
          <w:numId w:val="1"/>
        </w:numPr>
        <w:rPr/>
      </w:pPr>
      <w:bookmarkStart w:id="4598" w:name="__RefHeading___Toc1506737_3830689328"/>
      <w:bookmarkStart w:id="4599" w:name="_Toc2073"/>
      <w:bookmarkEnd w:id="4598"/>
      <w:r>
        <w:rPr/>
        <w:t>6</w:t>
      </w:r>
      <w:r>
        <w:rPr>
          <w:rtl w:val="true"/>
        </w:rPr>
        <w:t xml:space="preserve">- </w:t>
      </w:r>
      <w:r>
        <w:rPr>
          <w:rtl w:val="true"/>
        </w:rPr>
        <w:t>حدیث</w:t>
      </w:r>
      <w:bookmarkEnd w:id="45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وَ مُحَمَّدُ بْنُ إِسْمَاعِیلَ عَنْ عَلِیِّ بْنِ النُّعْمَانِ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الْمُزْدَلِفَةِ مِنْ مُحَسِّرٍ إِلَی الْمَأْزِمَیْنِ</w:t>
      </w:r>
      <w:r>
        <w:rPr>
          <w:rFonts w:eastAsia="Amiri" w:cs="Amiri" w:ascii="Amiri" w:hAnsi="Amiri"/>
          <w:color w:val="111111"/>
          <w:sz w:val="28"/>
          <w:szCs w:val="28"/>
          <w:rtl w:val="true"/>
          <w:lang w:bidi="ar-SA"/>
        </w:rPr>
        <w:t>.</w:t>
      </w:r>
    </w:p>
    <w:p>
      <w:pPr>
        <w:pStyle w:val="Heading5"/>
        <w:numPr>
          <w:ilvl w:val="4"/>
          <w:numId w:val="1"/>
        </w:numPr>
        <w:rPr/>
      </w:pPr>
      <w:bookmarkStart w:id="4600" w:name="__RefHeading___Toc1506739_3830689328"/>
      <w:bookmarkStart w:id="4601" w:name="_Toc2074"/>
      <w:bookmarkEnd w:id="4600"/>
      <w:r>
        <w:rPr/>
        <w:t>7</w:t>
      </w:r>
      <w:r>
        <w:rPr>
          <w:rtl w:val="true"/>
        </w:rPr>
        <w:t xml:space="preserve">- </w:t>
      </w:r>
      <w:r>
        <w:rPr>
          <w:rtl w:val="true"/>
        </w:rPr>
        <w:t>حدیث</w:t>
      </w:r>
      <w:bookmarkEnd w:id="46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عِدَّةٌ مِنْ أَصْحَابِنَا عَنْ سَهْلِ بْنِ زِیَادٍ جَمِیعاً عَنِ ابْنِ أَبِی نَصْرٍ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إِذَا کَثُرَ النَّاسُ بِجَمْعٍ وَ ضَاقَتْ عَلَیْهِمْ کَیْفَ یَصْنَعُونَ قَالَ یَرْتَفِعُونَ إِلَی الْمَأْزِمَیْنِ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ما أقبل من الجبال من المشعر دون ما أدبر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2" w:name="__RefHeading___Toc1506741_3830689328"/>
      <w:bookmarkStart w:id="4603" w:name="_Toc2075"/>
      <w:bookmarkEnd w:id="4602"/>
      <w:r>
        <w:rPr/>
        <w:t>8</w:t>
      </w:r>
      <w:r>
        <w:rPr>
          <w:rtl w:val="true"/>
        </w:rPr>
        <w:t xml:space="preserve">- </w:t>
      </w:r>
      <w:r>
        <w:rPr>
          <w:rtl w:val="true"/>
        </w:rPr>
        <w:t>حدیث</w:t>
      </w:r>
      <w:bookmarkEnd w:id="460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الْعَاصِمِیُّ عَنْ عَلِیِّ بْنِ الْحَسَنِ التَّیْمُلِیِ </w:t>
      </w:r>
      <w:r>
        <w:rPr>
          <w:rStyle w:val="FootnoteAnchor"/>
          <w:rtl w:val="true"/>
        </w:rPr>
        <w:footnoteReference w:id="1325"/>
      </w:r>
      <w:r>
        <w:rPr>
          <w:rFonts w:ascii="Amiri" w:hAnsi="Amiri" w:eastAsia="Amiri" w:cs="Amiri"/>
          <w:color w:val="111111"/>
          <w:sz w:val="28"/>
          <w:sz w:val="28"/>
          <w:szCs w:val="28"/>
          <w:rtl w:val="true"/>
          <w:lang w:bidi="ar-SA"/>
        </w:rPr>
        <w:t>عَنْ عَمْرِو بْنِ عُثْمَانَ الْأَزْدِیِّ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فِی وَادِی مُحَسِّرٍ قَدْرُ مِائَةِ ذِرَاعٍ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 </w:t>
      </w:r>
      <w:bookmarkStart w:id="4604" w:name="pg13660_142489"/>
    </w:p>
    <w:p>
      <w:pPr>
        <w:pStyle w:val="Heading4"/>
        <w:numPr>
          <w:ilvl w:val="3"/>
          <w:numId w:val="1"/>
        </w:numPr>
        <w:rPr/>
      </w:pPr>
      <w:bookmarkStart w:id="4605" w:name="__RefHeading___Toc1506743_3830689328"/>
      <w:bookmarkStart w:id="4606" w:name="_Toc2076"/>
      <w:bookmarkEnd w:id="4604"/>
      <w:bookmarkEnd w:id="4605"/>
      <w:r>
        <w:rPr>
          <w:rtl w:val="true"/>
        </w:rPr>
        <w:t>بَابُ مَنْ جَهِلَ أَنْ یَقِفَ بِالْمَشْعَرِ</w:t>
      </w:r>
      <w:bookmarkEnd w:id="4606"/>
    </w:p>
    <w:p>
      <w:pPr>
        <w:pStyle w:val="Heading5"/>
        <w:numPr>
          <w:ilvl w:val="4"/>
          <w:numId w:val="1"/>
        </w:numPr>
        <w:rPr/>
      </w:pPr>
      <w:bookmarkStart w:id="4607" w:name="__RefHeading___Toc1506745_3830689328"/>
      <w:bookmarkStart w:id="4608" w:name="_Toc2077"/>
      <w:bookmarkEnd w:id="4607"/>
      <w:r>
        <w:rPr/>
        <w:t>1</w:t>
      </w:r>
      <w:r>
        <w:rPr>
          <w:rtl w:val="true"/>
        </w:rPr>
        <w:t xml:space="preserve">- </w:t>
      </w:r>
      <w:r>
        <w:rPr>
          <w:rtl w:val="true"/>
        </w:rPr>
        <w:t>حدیث</w:t>
      </w:r>
      <w:bookmarkEnd w:id="4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الْأَعْجَمِیُّ وَ الْمَرْأَةُ الضَّعِیفَةُ یَکُونَانِ مَعَ الْجَمَّالِ الْأَعْرَابِیِّ فَإِذَا أَفَاضَ بِهِمْ مِنْ عَرَفَاتٍ مَرَّ بِهِمْ کَمَا مَرَّ بِهِمْ إِلَی مِنًی وَ لَمْ یَنْزِلْ بِهِمْ جَمْعاً فَقَالَ أَ لَیْسَ قَدْ صَلَّوْا بِهَا فَقَدْ أَجْزَأَهُمْ قُلْتُ وَ إِنْ لَمْ یُصَلُّوا بِهَا قَالَ ذَکَرُوا اللَّهَ فِیهَا فَإِنْ کَانُوا ذَکَرُوا اللَّهَ فِیهَا فَقَدْ أَجْزَأَهُمْ</w:t>
      </w:r>
      <w:r>
        <w:rPr>
          <w:rFonts w:eastAsia="Amiri" w:cs="Amiri" w:ascii="Amiri" w:hAnsi="Amiri"/>
          <w:color w:val="111111"/>
          <w:sz w:val="28"/>
          <w:szCs w:val="28"/>
          <w:rtl w:val="true"/>
          <w:lang w:bidi="ar-SA"/>
        </w:rPr>
        <w:t>.</w:t>
      </w:r>
    </w:p>
    <w:p>
      <w:pPr>
        <w:pStyle w:val="Heading5"/>
        <w:numPr>
          <w:ilvl w:val="4"/>
          <w:numId w:val="1"/>
        </w:numPr>
        <w:rPr/>
      </w:pPr>
      <w:bookmarkStart w:id="4609" w:name="__RefHeading___Toc1506747_3830689328"/>
      <w:bookmarkStart w:id="4610" w:name="_Toc2078"/>
      <w:bookmarkEnd w:id="4609"/>
      <w:r>
        <w:rPr/>
        <w:t>2</w:t>
      </w:r>
      <w:r>
        <w:rPr>
          <w:rtl w:val="true"/>
        </w:rPr>
        <w:t xml:space="preserve">- </w:t>
      </w:r>
      <w:r>
        <w:rPr>
          <w:rtl w:val="true"/>
        </w:rPr>
        <w:t>حدیث</w:t>
      </w:r>
      <w:bookmarkEnd w:id="46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 صَاحِبَیَّ هَذَیْنِ جَهِلَا أَنْ یَقِفَا بِالْمُزْدَلِفَةِ فَقَالَ یَرْجِعَانِ مَکَانَهُمَا فَیَقِفَانِ بِالْمَشْعَرِ سَاعَةً قُلْتُ فَإِنَّهُ لَمْ یُخْبِرْهُمَا أَحَدٌ حَتَّی کَانَ الْیَوْمُ وَ قَدْ نَفَرَ النَّاسُ قَالَ فَنَکَسَ رَأْسَهُ سَاعَةً ثُمَّ قَالَ أَ لَیْسَا قَدْ صَلَّیَا الْغَدَاةَ بِالْمُزْدَلِفَةِ قُلْتُ بَلَی فَقَالَ أَ لَیْسَا قَدْ قَنَتَا فِی صَلَاتِهِمَا قُلْتُ بَلَی فَقَالَ تَمَّ حَجُّهُمَا ثُمَّ قَالَ الْمَشْعَرُ مِنَ الْمُزْدَلِفَةِ وَ الْمُزْدَلِفَةُ مِنَ الْمَشْعَرِ وَ إِنَّمَا یَکْفِیهِمَا الْیَسِیرُ مِنَ الدُّعَاءِ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1" w:name="__RefHeading___Toc1506749_3830689328"/>
      <w:bookmarkStart w:id="4612" w:name="_Toc2079"/>
      <w:bookmarkEnd w:id="4611"/>
      <w:r>
        <w:rPr/>
        <w:t>3</w:t>
      </w:r>
      <w:r>
        <w:rPr>
          <w:rtl w:val="true"/>
        </w:rPr>
        <w:t xml:space="preserve">- </w:t>
      </w:r>
      <w:r>
        <w:rPr>
          <w:rtl w:val="true"/>
        </w:rPr>
        <w:t>حدیث</w:t>
      </w:r>
      <w:bookmarkEnd w:id="46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أَفَاضَ مِنْ عَرَفَاتٍ فَأَتَی مِنًی قَالَ فَلْیَرْجِعْ فَیَأْتِی جَمْعاً فَیَقِفُ بِهَا وَ إِنْ کَانَ النَّاسُ قَدْ أَفَاضُوا مِنْ جَمْعٍ</w:t>
      </w:r>
      <w:r>
        <w:rPr>
          <w:rFonts w:eastAsia="Amiri" w:cs="Amiri" w:ascii="Amiri" w:hAnsi="Amiri"/>
          <w:color w:val="111111"/>
          <w:sz w:val="28"/>
          <w:szCs w:val="28"/>
          <w:rtl w:val="true"/>
          <w:lang w:bidi="ar-SA"/>
        </w:rPr>
        <w:t>.</w:t>
      </w:r>
    </w:p>
    <w:p>
      <w:pPr>
        <w:pStyle w:val="Heading5"/>
        <w:numPr>
          <w:ilvl w:val="4"/>
          <w:numId w:val="1"/>
        </w:numPr>
        <w:rPr/>
      </w:pPr>
      <w:bookmarkStart w:id="4613" w:name="__RefHeading___Toc1506751_3830689328"/>
      <w:bookmarkStart w:id="4614" w:name="_Toc2080"/>
      <w:bookmarkEnd w:id="4613"/>
      <w:r>
        <w:rPr/>
        <w:t>4</w:t>
      </w:r>
      <w:r>
        <w:rPr>
          <w:rtl w:val="true"/>
        </w:rPr>
        <w:t xml:space="preserve">- </w:t>
      </w:r>
      <w:r>
        <w:rPr>
          <w:rtl w:val="true"/>
        </w:rPr>
        <w:t>حدیث</w:t>
      </w:r>
      <w:bookmarkEnd w:id="461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أَفَاضَ مِنْ عَرَفَاتٍ فَمَرَّ بِالْمَشْعَرِ فَلَمْ یَقِفْ حَتَّی انْتَهَی إِلَی مِنًی وَ رَمَی الْجَمْرَةَ وَ لَمْ یَعْلَمْ حَتَّی ارْتَفَعَ النَّهَارُ قَالَ یَرْجِعُ إِلَی الْمَشْعَرِ فَیَقِفُ بِهِ ثُمَّ یَرْجِعُ فَیَرْمِی الْجَمْرَةَ</w:t>
      </w:r>
      <w:r>
        <w:rPr>
          <w:rFonts w:eastAsia="Amiri" w:cs="Amiri" w:ascii="Amiri" w:hAnsi="Amiri"/>
          <w:color w:val="111111"/>
          <w:sz w:val="28"/>
          <w:szCs w:val="28"/>
          <w:rtl w:val="true"/>
          <w:lang w:bidi="ar-SA"/>
        </w:rPr>
        <w:t xml:space="preserve">. ) </w:t>
      </w:r>
      <w:bookmarkStart w:id="4615" w:name="pg13660_142490"/>
    </w:p>
    <w:p>
      <w:pPr>
        <w:pStyle w:val="Heading5"/>
        <w:numPr>
          <w:ilvl w:val="4"/>
          <w:numId w:val="1"/>
        </w:numPr>
        <w:rPr/>
      </w:pPr>
      <w:bookmarkStart w:id="4616" w:name="__RefHeading___Toc1506753_3830689328"/>
      <w:bookmarkStart w:id="4617" w:name="_Toc2081"/>
      <w:bookmarkEnd w:id="4615"/>
      <w:bookmarkEnd w:id="4616"/>
      <w:r>
        <w:rPr/>
        <w:t>5</w:t>
      </w:r>
      <w:r>
        <w:rPr>
          <w:rtl w:val="true"/>
        </w:rPr>
        <w:t xml:space="preserve">- </w:t>
      </w:r>
      <w:r>
        <w:rPr>
          <w:rtl w:val="true"/>
        </w:rPr>
        <w:t>حدیث</w:t>
      </w:r>
      <w:bookmarkEnd w:id="46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یَحْیَی الْخَثْعَمِیِّ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لَمْ یَقِفْ بِالْمُزْدَلِفَةِ وَ لَمْ یَبِتْ بِهَا حَتَّی أَتَی مِنًی فَقَالَ أَ لَمْ یَرَ النَّاسَ وَ لَمْ یُنْکِرْ </w:t>
      </w:r>
      <w:r>
        <w:rPr>
          <w:rStyle w:val="FootnoteAnchor"/>
          <w:rtl w:val="true"/>
        </w:rPr>
        <w:footnoteReference w:id="1328"/>
      </w:r>
      <w:r>
        <w:rPr>
          <w:rFonts w:ascii="Amiri" w:hAnsi="Amiri" w:eastAsia="Amiri" w:cs="Amiri"/>
          <w:color w:val="111111"/>
          <w:sz w:val="28"/>
          <w:sz w:val="28"/>
          <w:szCs w:val="28"/>
          <w:rtl w:val="true"/>
          <w:lang w:bidi="ar-SA"/>
        </w:rPr>
        <w:t>مِنًی حِینَ دَخَلَهَا قُلْتُ فَإِنْ جَهِلَ ذَلِکَ قَالَ یَرْجِعُ قُلْتُ إِنَّ ذَلِکَ قَدْ فَاتَهُ فَقَالَ لَا بَأْسَ</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Heading5"/>
        <w:numPr>
          <w:ilvl w:val="4"/>
          <w:numId w:val="1"/>
        </w:numPr>
        <w:rPr/>
      </w:pPr>
      <w:bookmarkStart w:id="4618" w:name="__RefHeading___Toc1506755_3830689328"/>
      <w:bookmarkStart w:id="4619" w:name="_Toc2082"/>
      <w:bookmarkEnd w:id="4618"/>
      <w:r>
        <w:rPr/>
        <w:t>6</w:t>
      </w:r>
      <w:r>
        <w:rPr>
          <w:rtl w:val="true"/>
        </w:rPr>
        <w:t xml:space="preserve">- </w:t>
      </w:r>
      <w:r>
        <w:rPr>
          <w:rtl w:val="true"/>
        </w:rPr>
        <w:t>حدیث</w:t>
      </w:r>
      <w:bookmarkEnd w:id="46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 مِنْ عَرَفَاتٍ مَعَ النَّاسِ وَ لَمْ یَلْبَثْ مَعَهُمْ بِجَمْعٍ وَ مَضَی إِلَی مِنًی مُتَعَمِّداً أَوْ مُسْتَخِفّاً فَعَلَیْهِ بَدَنَةٌ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0" w:name="__RefHeading___Toc1506757_3830689328"/>
      <w:bookmarkStart w:id="4621" w:name="_Toc2083"/>
      <w:bookmarkEnd w:id="4620"/>
      <w:r>
        <w:rPr>
          <w:rtl w:val="true"/>
        </w:rPr>
        <w:t>بَابُ مَنْ تَعَجَّلَ مِنَ الْمُزْدَلِفَةِ قَبْلَ الْفَجْرِ</w:t>
      </w:r>
      <w:bookmarkEnd w:id="4621"/>
    </w:p>
    <w:p>
      <w:pPr>
        <w:pStyle w:val="Heading5"/>
        <w:numPr>
          <w:ilvl w:val="4"/>
          <w:numId w:val="1"/>
        </w:numPr>
        <w:rPr/>
      </w:pPr>
      <w:bookmarkStart w:id="4622" w:name="__RefHeading___Toc1506759_3830689328"/>
      <w:bookmarkStart w:id="4623" w:name="_Toc2084"/>
      <w:bookmarkEnd w:id="4622"/>
      <w:r>
        <w:rPr/>
        <w:t>1</w:t>
      </w:r>
      <w:r>
        <w:rPr>
          <w:rtl w:val="true"/>
        </w:rPr>
        <w:t xml:space="preserve">- </w:t>
      </w:r>
      <w:r>
        <w:rPr>
          <w:rtl w:val="true"/>
        </w:rPr>
        <w:t>حدیث</w:t>
      </w:r>
      <w:bookmarkEnd w:id="4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الْحَسَنِ بْنِ مَحْبُوبٍ عَنْ عَلِیِّ بْنِ رِئَابٍ عَنْ مِسْمَعٍ عَنْ أَبِی عَبْدِ اللَّهِ ع فِی رَجُلٍ وَقَفَ مَعَ النَّاسِ بِجَمْعٍ ثُمَّ أَفَاضَ قَبْلَ أَنْ یُفِیضَ النَّاسُ قَالَ إِنْ کَانَ جَاهِلًا فَلَا شَیْ‌ءَ عَلَیْهِ وَ إِنْ کَانَ أَفَاضَ قَبْلَ طُلُوعِ الْفَجْرِ فَعَلَیْهِ دَمُ شَاةٍ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4" w:name="__RefHeading___Toc1506761_3830689328"/>
      <w:bookmarkStart w:id="4625" w:name="_Toc2085"/>
      <w:bookmarkEnd w:id="4624"/>
      <w:r>
        <w:rPr/>
        <w:t>2</w:t>
      </w:r>
      <w:r>
        <w:rPr>
          <w:rtl w:val="true"/>
        </w:rPr>
        <w:t xml:space="preserve">- </w:t>
      </w:r>
      <w:r>
        <w:rPr>
          <w:rtl w:val="true"/>
        </w:rPr>
        <w:t>حدیث</w:t>
      </w:r>
      <w:bookmarkEnd w:id="462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أَبَانِ بْنِ </w:t>
      </w:r>
      <w:r>
        <w:rPr>
          <w:rFonts w:eastAsia="Amiri" w:cs="Amiri" w:ascii="Amiri" w:hAnsi="Amiri"/>
          <w:color w:val="111111"/>
          <w:sz w:val="28"/>
          <w:szCs w:val="28"/>
          <w:rtl w:val="true"/>
          <w:lang w:bidi="ar-SA"/>
        </w:rPr>
        <w:t xml:space="preserve">) </w:t>
      </w:r>
      <w:bookmarkStart w:id="4626" w:name="pg13660_142491"/>
    </w:p>
    <w:p>
      <w:pPr>
        <w:pStyle w:val="BookText"/>
        <w:rPr/>
      </w:pPr>
      <w:bookmarkEnd w:id="4626"/>
      <w:r>
        <w:rPr>
          <w:rFonts w:ascii="Amiri" w:hAnsi="Amiri" w:eastAsia="Amiri" w:cs="Amiri"/>
          <w:color w:val="111111"/>
          <w:sz w:val="28"/>
          <w:sz w:val="28"/>
          <w:szCs w:val="28"/>
          <w:rtl w:val="true"/>
          <w:lang w:bidi="ar-SA"/>
        </w:rPr>
        <w:t xml:space="preserve">عُثْمَانَ عَنْ سَعِیدٍ السَّمَّانِ قَالَ سَمِعْتُ أَبَا عَبْدِ اللَّهِ علیه السلام یَقُولُ إِنَّ رَسُولَ اللَّهِ صلی الله علیه و آله عَجَّلَ النِّسَاءَ لَیْلًا مِنَ الْمُزْدَلِفَةِ إِلَی مِنًی وَ أَمَرَ مَنْ کَانَ مِنْهُنَّ عَلَیْهَا هَدْیٌ أَنْ تَرْمِیَ وَ لَا تَبْرَحَ حَتَّی تَذْبَحَ وَ مَنْ لَمْ یَکُنْ عَلَیْهَا مِنْهُنَّ هَدْیٌ أَنْ تَمْضِیَ إِلَی مَکَّةَ حَتَّی تَزُورَ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7" w:name="__RefHeading___Toc1506763_3830689328"/>
      <w:bookmarkStart w:id="4628" w:name="_Toc2086"/>
      <w:bookmarkEnd w:id="4627"/>
      <w:r>
        <w:rPr/>
        <w:t>3</w:t>
      </w:r>
      <w:r>
        <w:rPr>
          <w:rtl w:val="true"/>
        </w:rPr>
        <w:t xml:space="preserve">- </w:t>
      </w:r>
      <w:r>
        <w:rPr>
          <w:rtl w:val="true"/>
        </w:rPr>
        <w:t>حدیث</w:t>
      </w:r>
      <w:bookmarkEnd w:id="46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بَعْضِ أَصْحَابِنَا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یُفِیضَ الرَّجُلُ بِلَیْلٍ إِذَا کَانَ خَائِفاً</w:t>
      </w:r>
      <w:r>
        <w:rPr>
          <w:rFonts w:eastAsia="Amiri" w:cs="Amiri" w:ascii="Amiri" w:hAnsi="Amiri"/>
          <w:color w:val="111111"/>
          <w:sz w:val="28"/>
          <w:szCs w:val="28"/>
          <w:rtl w:val="true"/>
          <w:lang w:bidi="ar-SA"/>
        </w:rPr>
        <w:t>.</w:t>
      </w:r>
    </w:p>
    <w:p>
      <w:pPr>
        <w:pStyle w:val="Heading5"/>
        <w:numPr>
          <w:ilvl w:val="4"/>
          <w:numId w:val="1"/>
        </w:numPr>
        <w:rPr/>
      </w:pPr>
      <w:bookmarkStart w:id="4629" w:name="__RefHeading___Toc1506765_3830689328"/>
      <w:bookmarkStart w:id="4630" w:name="_Toc2087"/>
      <w:bookmarkEnd w:id="4629"/>
      <w:r>
        <w:rPr/>
        <w:t>4</w:t>
      </w:r>
      <w:r>
        <w:rPr>
          <w:rtl w:val="true"/>
        </w:rPr>
        <w:t xml:space="preserve">- </w:t>
      </w:r>
      <w:r>
        <w:rPr>
          <w:rtl w:val="true"/>
        </w:rPr>
        <w:t>حدیث</w:t>
      </w:r>
      <w:bookmarkEnd w:id="46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أَوْ رَجُلٍ خَائِفٍ أَفَاضَ مِنَ الْمَشْعَرِ الْحَرَامِ لَیْلًا فَلَا بَأْسَ فَلْیَرْمِ الْجَمْرَةَ ثُمَّ لْیَمْضِ وَ لْیَأْمُرْ مَنْ یَذْبَحُ عَنْهُ وَ تُقَصِّرُ الْمَرْأَةُ وَ یَحْلِقُ الرَّجُلُ ثُمَّ لْیَطُفْ بِالْبَیْتِ وَ بِالصَّفَا وَ الْمَرْوَةِ ثُمَّ لْیَرْجِعْ</w:t>
      </w:r>
    </w:p>
    <w:p>
      <w:pPr>
        <w:pStyle w:val="BookText"/>
        <w:rPr/>
      </w:pPr>
      <w:r>
        <w:rPr>
          <w:rFonts w:ascii="Amiri" w:hAnsi="Amiri" w:eastAsia="Amiri" w:cs="Amiri"/>
          <w:color w:val="111111"/>
          <w:sz w:val="28"/>
          <w:sz w:val="28"/>
          <w:szCs w:val="28"/>
          <w:rtl w:val="true"/>
          <w:lang w:bidi="ar-SA"/>
        </w:rPr>
        <w:t xml:space="preserve">إِلَی مِنًی فَإِنْ أَتَی مِنًی وَ لَمْ یُذْبَحْ عَنْهُ فَلَا بَأْسَ أَنْ یَذْبَحَ هُوَ وَ لْیَحْمِلِ الشَّعْرَ إِذَا حَلَقَ بِمَکَّةَ إِلَی مِنًی وَ إِنْ شَاءَ قَصَّرَ إِنْ کَانَ قَدْ حَجَّ قَبْلَ ذَلِکَ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1" w:name="__RefHeading___Toc1506767_3830689328"/>
      <w:bookmarkStart w:id="4632" w:name="_Toc2088"/>
      <w:bookmarkEnd w:id="4631"/>
      <w:r>
        <w:rPr/>
        <w:t>5</w:t>
      </w:r>
      <w:r>
        <w:rPr>
          <w:rtl w:val="true"/>
        </w:rPr>
        <w:t xml:space="preserve">- </w:t>
      </w:r>
      <w:r>
        <w:rPr>
          <w:rtl w:val="true"/>
        </w:rPr>
        <w:t>حدیث</w:t>
      </w:r>
      <w:bookmarkEnd w:id="46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صلی الله علیه و آله لِلنِّسَاءِ وَ الصِّبْیَانِ أَنْ یُفِیضُوا بِلَیْلٍ وَ یَرْمُوا الْجِمَارَ بِلَیْلٍ وَ أَنْ یُصَلُّوا الْغَدَاةَ فِی مَنَازِلِهِمْ فَإِنْ خِفْنَ الْحَیْضَ مَضَیْنَ إِلَی مَکَّةَ وَ وَکَّلْنَ مَنْ یُضَحِّی عَنْهُنَّ</w:t>
      </w:r>
      <w:r>
        <w:rPr>
          <w:rFonts w:eastAsia="Amiri" w:cs="Amiri" w:ascii="Amiri" w:hAnsi="Amiri"/>
          <w:color w:val="111111"/>
          <w:sz w:val="28"/>
          <w:szCs w:val="28"/>
          <w:rtl w:val="true"/>
          <w:lang w:bidi="ar-SA"/>
        </w:rPr>
        <w:t>.</w:t>
      </w:r>
    </w:p>
    <w:p>
      <w:pPr>
        <w:pStyle w:val="Heading5"/>
        <w:numPr>
          <w:ilvl w:val="4"/>
          <w:numId w:val="1"/>
        </w:numPr>
        <w:rPr/>
      </w:pPr>
      <w:bookmarkStart w:id="4633" w:name="__RefHeading___Toc1506769_3830689328"/>
      <w:bookmarkStart w:id="4634" w:name="_Toc2089"/>
      <w:bookmarkEnd w:id="4633"/>
      <w:r>
        <w:rPr/>
        <w:t>6</w:t>
      </w:r>
      <w:r>
        <w:rPr>
          <w:rtl w:val="true"/>
        </w:rPr>
        <w:t xml:space="preserve">- </w:t>
      </w:r>
      <w:r>
        <w:rPr>
          <w:rtl w:val="true"/>
        </w:rPr>
        <w:t>حدیث</w:t>
      </w:r>
      <w:bookmarkEnd w:id="46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عَبْدِ اللَّهِ بْنِ مُسْکَانَ عَنْ أَبِی بَصِیرٍ قَالَ سَمِعْتُ أَبَا عَبْدِ اللَّهِ یَقُولُ لَا بَأْسَ بِأَنْ تُقَدَّمَ النِّسَاءُ إِذَا زَالَ اللَّیْلُ فَیَقِفْنَ عِنْدَ الْمَشْعَرِ الْحَرَامِ سَاعَةً ثُمَّ یُنْطَلَقُ بِهِنَّ إِلَی مِنًی فَیَرْمِینَ الْجَمْرَةَ ثُمَّ یَصْبِرْنَ سَاعَةً ثُمَّ یُقَصِّرْنَ وَ یَنْطَلِقْنَ إِلَی مَکَّةَ فَیَطُفْنَ إِلَّا أَنْ یَکُنَّ یُرِدْنَ أَنْ یُذْبَحَ عَنْهُنَّ فَإِنَّهُنَّ یُوَکِّلْنَ مَنْ یَذْبَحُ عَنْهُنَّ</w:t>
      </w:r>
      <w:r>
        <w:rPr>
          <w:rFonts w:eastAsia="Amiri" w:cs="Amiri" w:ascii="Amiri" w:hAnsi="Amiri"/>
          <w:color w:val="111111"/>
          <w:sz w:val="28"/>
          <w:szCs w:val="28"/>
          <w:rtl w:val="true"/>
          <w:lang w:bidi="ar-SA"/>
        </w:rPr>
        <w:t>.</w:t>
      </w:r>
    </w:p>
    <w:p>
      <w:pPr>
        <w:pStyle w:val="Heading5"/>
        <w:numPr>
          <w:ilvl w:val="4"/>
          <w:numId w:val="1"/>
        </w:numPr>
        <w:rPr/>
      </w:pPr>
      <w:bookmarkStart w:id="4635" w:name="__RefHeading___Toc1506771_3830689328"/>
      <w:bookmarkStart w:id="4636" w:name="_Toc2090"/>
      <w:bookmarkEnd w:id="4635"/>
      <w:r>
        <w:rPr/>
        <w:t>7</w:t>
      </w:r>
      <w:r>
        <w:rPr>
          <w:rtl w:val="true"/>
        </w:rPr>
        <w:t xml:space="preserve">- </w:t>
      </w:r>
      <w:r>
        <w:rPr>
          <w:rtl w:val="true"/>
        </w:rPr>
        <w:t>حدیث</w:t>
      </w:r>
      <w:bookmarkEnd w:id="463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 </w:t>
      </w:r>
      <w:bookmarkStart w:id="4637" w:name="pg13660_142492"/>
    </w:p>
    <w:p>
      <w:pPr>
        <w:pStyle w:val="BookText"/>
        <w:rPr/>
      </w:pPr>
      <w:bookmarkEnd w:id="4637"/>
      <w:r>
        <w:rPr>
          <w:rFonts w:ascii="Amiri" w:hAnsi="Amiri" w:eastAsia="Amiri" w:cs="Amiri"/>
          <w:color w:val="111111"/>
          <w:sz w:val="28"/>
          <w:sz w:val="28"/>
          <w:szCs w:val="28"/>
          <w:rtl w:val="true"/>
          <w:lang w:bidi="ar-SA"/>
        </w:rPr>
        <w:t>جُعِلْتُ فِدَاکَ مَعَنَا نِسَاءٌ فَأُفِیضُ بِهِنَّ بِلَیْلٍ قَالَ نَعَمْ تُرِیدُ أَنْ تَصْنَعَ کَمَا صَنَعَ رَسُولُ اللَّهِ صلی الله علیه و آله قَالَ قُلْتُ نَعَمْ فَقَالَ أَفِضْ بِهِنَّ بِلَیْلٍ وَ لَا تُفِضْ بِهِنَّ حَتَّی تَقِفَ بِهِنَّ بِجَمْعٍ ثُمَّ أَفِضْ بِهِنَّ حَتَّی تَأْتِیَ بِهِنَّ الْجَمْرَةَ الْعُظْمَی فَیَرْمِینَ الْجَمْرَةَ فَإِنْ لَمْ یَکُنْ عَلَیْهِنَّ ذَبْحٌ فَلْیَأْخُذْنَ مِنْ شُعُورِهِنَّ وَ یُقَصِّرْنَ مِنْ أَظْفَارِهِنَّ وَ یَمْضِینَ إِلَی مَکَّةَ فِی وُجُوهِهِنَّ وَ یَطُفْنَ بِالْبَیْتِ وَ یَسْعَیْنَ بَیْنَ الصَّفَا وَ الْمَرْوَةِ ثُمَّ یَرْجِعْنَ إِلَی الْبَیْتِ وَ یَطُفْنَ أُسْبُوعاً ثُمَّ یَرْجِعْنَ إِلَی مِنًی وَ قَدْ فَرَغْنَ مِنْ حَجِّهِنَّ وَ قَالَ إِنَّ رَسُولَ اللَّهِ صلی الله علیه و آله أَرْسَلَ مَعَهُنَّ أُسَامَةَ</w:t>
      </w:r>
      <w:r>
        <w:rPr>
          <w:rFonts w:eastAsia="Amiri" w:cs="Amiri" w:ascii="Amiri" w:hAnsi="Amiri"/>
          <w:color w:val="111111"/>
          <w:sz w:val="28"/>
          <w:szCs w:val="28"/>
          <w:rtl w:val="true"/>
          <w:lang w:bidi="ar-SA"/>
        </w:rPr>
        <w:t>.</w:t>
      </w:r>
    </w:p>
    <w:p>
      <w:pPr>
        <w:pStyle w:val="Heading5"/>
        <w:numPr>
          <w:ilvl w:val="4"/>
          <w:numId w:val="1"/>
        </w:numPr>
        <w:rPr/>
      </w:pPr>
      <w:bookmarkStart w:id="4638" w:name="__RefHeading___Toc1506773_3830689328"/>
      <w:bookmarkStart w:id="4639" w:name="_Toc2091"/>
      <w:bookmarkEnd w:id="4638"/>
      <w:r>
        <w:rPr/>
        <w:t>8</w:t>
      </w:r>
      <w:r>
        <w:rPr>
          <w:rtl w:val="true"/>
        </w:rPr>
        <w:t xml:space="preserve">- </w:t>
      </w:r>
      <w:r>
        <w:rPr>
          <w:rtl w:val="true"/>
        </w:rPr>
        <w:t>حدیث</w:t>
      </w:r>
      <w:bookmarkEnd w:id="463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غَیْرِهِ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صلی الله علیه و آله لِلنِّسَاءِ وَ الضُّعَفَاءِ أَنْ یُفِیضُوا مِنْ جَمْعٍ بِلَیْلٍ وَ أَنْ یَرْمُوا الْجَمْرَةَ بِلَیْلٍ فَإِنْ أَرَادُوا أَنْ یَزُورُوا الْبَیْتَ وَکَّلُوا مَنْ یَذْبَحُ عَنْهُنَّ</w:t>
      </w:r>
      <w:r>
        <w:rPr>
          <w:rFonts w:eastAsia="Amiri" w:cs="Amiri" w:ascii="Amiri" w:hAnsi="Amiri"/>
          <w:color w:val="111111"/>
          <w:sz w:val="28"/>
          <w:szCs w:val="28"/>
          <w:rtl w:val="true"/>
          <w:lang w:bidi="ar-SA"/>
        </w:rPr>
        <w:t>.</w:t>
      </w:r>
    </w:p>
    <w:p>
      <w:pPr>
        <w:pStyle w:val="Heading4"/>
        <w:numPr>
          <w:ilvl w:val="3"/>
          <w:numId w:val="1"/>
        </w:numPr>
        <w:rPr/>
      </w:pPr>
      <w:bookmarkStart w:id="4640" w:name="__RefHeading___Toc1506775_3830689328"/>
      <w:bookmarkStart w:id="4641" w:name="_Toc2092"/>
      <w:bookmarkEnd w:id="4640"/>
      <w:r>
        <w:rPr>
          <w:rtl w:val="true"/>
        </w:rPr>
        <w:t>بَابُ مَنْ فَاتَهُ الْحَجُ‌</w:t>
      </w:r>
      <w:bookmarkEnd w:id="4641"/>
    </w:p>
    <w:p>
      <w:pPr>
        <w:pStyle w:val="Heading5"/>
        <w:numPr>
          <w:ilvl w:val="4"/>
          <w:numId w:val="1"/>
        </w:numPr>
        <w:rPr/>
      </w:pPr>
      <w:bookmarkStart w:id="4642" w:name="__RefHeading___Toc1506777_3830689328"/>
      <w:bookmarkStart w:id="4643" w:name="_Toc2093"/>
      <w:bookmarkEnd w:id="4642"/>
      <w:r>
        <w:rPr/>
        <w:t>1</w:t>
      </w:r>
      <w:r>
        <w:rPr>
          <w:rtl w:val="true"/>
        </w:rPr>
        <w:t xml:space="preserve">- </w:t>
      </w:r>
      <w:r>
        <w:rPr>
          <w:rtl w:val="true"/>
        </w:rPr>
        <w:t>حدیث</w:t>
      </w:r>
      <w:bookmarkEnd w:id="4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الْحَسَنِ 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بِمِنًی إِذْ جَاءَ رَجُلٌ فَقَالَ إِنَّ قَوْماً قَدِمُوا یَوْمَ النَّحْرِ وَ قَدْ فَاتَهُمُ الْحَجُّ فَقَالَ نَسْأَلُ اللَّهَ الْعَافِیَةَ وَ أَرَی أَنْ یُهَرِیقَ کُلُّ وَاحِدٍ مِنْهُمْ دَمَ شَاةٍ </w:t>
      </w:r>
      <w:r>
        <w:rPr>
          <w:rStyle w:val="FootnoteAnchor"/>
          <w:rtl w:val="true"/>
        </w:rPr>
        <w:footnoteReference w:id="1334"/>
      </w:r>
      <w:r>
        <w:rPr>
          <w:rFonts w:ascii="Amiri" w:hAnsi="Amiri" w:eastAsia="Amiri" w:cs="Amiri"/>
          <w:color w:val="111111"/>
          <w:sz w:val="28"/>
          <w:sz w:val="28"/>
          <w:szCs w:val="28"/>
          <w:rtl w:val="true"/>
          <w:lang w:bidi="ar-SA"/>
        </w:rPr>
        <w:t xml:space="preserve">وَ یَحِلُّونَ وَ عَلَیْهِمُ الْحَجُّ مِنْ قَابِلٍ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لانه لا بدّ لمن أتی مکّة من إتیانه باحدی العبادتین و لهذا یقول فی شرطه حین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حجة فعمرة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انْصَرَفُوا إِلَی بِلَادِهِمْ وَ إِنْ أَقَامُوا </w:t>
      </w:r>
      <w:r>
        <w:rPr>
          <w:rFonts w:eastAsia="Amiri" w:cs="Amiri" w:ascii="Amiri" w:hAnsi="Amiri"/>
          <w:color w:val="111111"/>
          <w:sz w:val="28"/>
          <w:szCs w:val="28"/>
          <w:rtl w:val="true"/>
          <w:lang w:bidi="ar-SA"/>
        </w:rPr>
        <w:t>)</w:t>
      </w:r>
      <w:bookmarkStart w:id="4644" w:name="pg13660_142493"/>
    </w:p>
    <w:p>
      <w:pPr>
        <w:pStyle w:val="BookText"/>
        <w:rPr/>
      </w:pPr>
      <w:bookmarkEnd w:id="4644"/>
      <w:r>
        <w:rPr>
          <w:rFonts w:ascii="Amiri" w:hAnsi="Amiri" w:eastAsia="Amiri" w:cs="Amiri"/>
          <w:color w:val="111111"/>
          <w:sz w:val="28"/>
          <w:sz w:val="28"/>
          <w:szCs w:val="28"/>
          <w:rtl w:val="true"/>
          <w:lang w:bidi="ar-SA"/>
        </w:rPr>
        <w:t>حَتَّی تَمْضِیَ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التَّشْرِیقِ بِمَکَّةَ ثُمَّ یَخْرُجُوا إِلَی وَقْتِ أَهْلِ مَکَّةَ وَ أَحْرَمُوا مِنْهُ وَ اعْتَمَرُوا فَلَیْسَ عَلَیْهِمُ الْحَجُّ مِنْ قَابِلٍ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لو کانت حجة التطوع لما قال فی اول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الحجّ من قابل ان انصرفوا إلی بلادهم لان هذا نحمله علی الاستحباب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5" w:name="__RefHeading___Toc1506779_3830689328"/>
      <w:bookmarkStart w:id="4646" w:name="_Toc2094"/>
      <w:bookmarkEnd w:id="4645"/>
      <w:r>
        <w:rPr/>
        <w:t>2</w:t>
      </w:r>
      <w:r>
        <w:rPr>
          <w:rtl w:val="true"/>
        </w:rPr>
        <w:t xml:space="preserve">- </w:t>
      </w:r>
      <w:r>
        <w:rPr>
          <w:rtl w:val="true"/>
        </w:rPr>
        <w:t>حدیث</w:t>
      </w:r>
      <w:bookmarkEnd w:id="46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جَمْعاً فَقَدْ أَدْرَکَ الْحَجَّ وَ قَالَ أَیُّمَا قَارِنٍ أَوْ مُفْرِدٍ أَوْ مُتَمَتِّعٍ قَدِمَ وَ قَدْ فَاتَهُ الْحَجُّ فَلْیَحِلَّ بِعُمْرَةٍ وَ عَلَیْهِ الْحَجُّ مِنْ قَابِلٍ قَالَ وَ قَالَ فِی رَجُلٍ أَدْرَکَ الْإِمَامَ وَ هُوَ بِجَمْعٍ فَقَالَ إِنْ ظَنَّ أَنَّهُ یَأْتِی عَرَفَاتٍ فَیَقِفُ بِهَا قَلِیلًا ثُمَّ یُدْرِکُ جَمْعاً قَبْلَ طُلُوعِ الشَّمْسِ فَلْیَأْتِهَا وَ إِنْ ظَنَّ أَنَّهُ لَا یَأْتِهَا حَتَّی یُفِیضُوا فَلَا یَأْتِهَا وَ لْیُقِمْ بِجَمْعٍ فَقَدْ تَمَّ حَجُّهُ</w:t>
      </w:r>
      <w:r>
        <w:rPr>
          <w:rFonts w:eastAsia="Amiri" w:cs="Amiri" w:ascii="Amiri" w:hAnsi="Amiri"/>
          <w:color w:val="111111"/>
          <w:sz w:val="28"/>
          <w:szCs w:val="28"/>
          <w:rtl w:val="true"/>
          <w:lang w:bidi="ar-SA"/>
        </w:rPr>
        <w:t>.</w:t>
      </w:r>
    </w:p>
    <w:p>
      <w:pPr>
        <w:pStyle w:val="Heading5"/>
        <w:numPr>
          <w:ilvl w:val="4"/>
          <w:numId w:val="1"/>
        </w:numPr>
        <w:rPr/>
      </w:pPr>
      <w:bookmarkStart w:id="4647" w:name="__RefHeading___Toc1506781_3830689328"/>
      <w:bookmarkStart w:id="4648" w:name="_Toc2095"/>
      <w:bookmarkEnd w:id="4647"/>
      <w:r>
        <w:rPr/>
        <w:t>3</w:t>
      </w:r>
      <w:r>
        <w:rPr>
          <w:rtl w:val="true"/>
        </w:rPr>
        <w:t xml:space="preserve">- </w:t>
      </w:r>
      <w:r>
        <w:rPr>
          <w:rtl w:val="true"/>
        </w:rPr>
        <w:t>حدیث</w:t>
      </w:r>
      <w:bookmarkEnd w:id="46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الْمَشْعَرَ الْحَرَامَ یَوْمَ النَّحْرِ مِنْ قَبْلِ زَوَالِ الشَّمْسِ فَقَدْ أَدْرَکَ الْحَجَّ</w:t>
      </w:r>
      <w:r>
        <w:rPr>
          <w:rFonts w:eastAsia="Amiri" w:cs="Amiri" w:ascii="Amiri" w:hAnsi="Amiri"/>
          <w:color w:val="111111"/>
          <w:sz w:val="28"/>
          <w:szCs w:val="28"/>
          <w:rtl w:val="true"/>
          <w:lang w:bidi="ar-SA"/>
        </w:rPr>
        <w:t>.</w:t>
      </w:r>
    </w:p>
    <w:p>
      <w:pPr>
        <w:pStyle w:val="Heading5"/>
        <w:numPr>
          <w:ilvl w:val="4"/>
          <w:numId w:val="1"/>
        </w:numPr>
        <w:rPr/>
      </w:pPr>
      <w:bookmarkStart w:id="4649" w:name="__RefHeading___Toc1506783_3830689328"/>
      <w:bookmarkStart w:id="4650" w:name="_Toc2096"/>
      <w:bookmarkEnd w:id="4649"/>
      <w:r>
        <w:rPr/>
        <w:t>4</w:t>
      </w:r>
      <w:r>
        <w:rPr>
          <w:rtl w:val="true"/>
        </w:rPr>
        <w:t xml:space="preserve">- </w:t>
      </w:r>
      <w:r>
        <w:rPr>
          <w:rtl w:val="true"/>
        </w:rPr>
        <w:t>حدیث</w:t>
      </w:r>
      <w:bookmarkEnd w:id="46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فَضَّالٍ عَنْ عَبْدِ اللَّهِ بْنِ الْمُغِیرَةِ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الْمَشْعَرَ الْحَرَامَ وَ عَلَیْهِ خَمْسَةٌ مِنَ النَّاسِ قَبْلَ أَنْ تَزُولَ الشَّمْسُ فَقَدْ أَدْرَکَ الْحَجَّ</w:t>
      </w:r>
      <w:r>
        <w:rPr>
          <w:rFonts w:eastAsia="Amiri" w:cs="Amiri" w:ascii="Amiri" w:hAnsi="Amiri"/>
          <w:color w:val="111111"/>
          <w:sz w:val="28"/>
          <w:szCs w:val="28"/>
          <w:rtl w:val="true"/>
          <w:lang w:bidi="ar-SA"/>
        </w:rPr>
        <w:t>.</w:t>
      </w:r>
    </w:p>
    <w:p>
      <w:pPr>
        <w:pStyle w:val="Heading5"/>
        <w:numPr>
          <w:ilvl w:val="4"/>
          <w:numId w:val="1"/>
        </w:numPr>
        <w:rPr/>
      </w:pPr>
      <w:bookmarkStart w:id="4651" w:name="__RefHeading___Toc1506785_3830689328"/>
      <w:bookmarkStart w:id="4652" w:name="_Toc2097"/>
      <w:bookmarkEnd w:id="4651"/>
      <w:r>
        <w:rPr/>
        <w:t>5</w:t>
      </w:r>
      <w:r>
        <w:rPr>
          <w:rtl w:val="true"/>
        </w:rPr>
        <w:t xml:space="preserve">- </w:t>
      </w:r>
      <w:r>
        <w:rPr>
          <w:rtl w:val="true"/>
        </w:rPr>
        <w:t>حدیث</w:t>
      </w:r>
      <w:bookmarkEnd w:id="46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الْمَشْعَرَ الْحَرَامَ وَ عَلَیْهِ خَمْسَةٌ مِنَ النَّاسِ فَقَدْ أَدْرَکَ الْحَجَّ</w:t>
      </w:r>
      <w:r>
        <w:rPr>
          <w:rFonts w:eastAsia="Amiri" w:cs="Amiri" w:ascii="Amiri" w:hAnsi="Amiri"/>
          <w:color w:val="111111"/>
          <w:sz w:val="28"/>
          <w:szCs w:val="28"/>
          <w:rtl w:val="true"/>
          <w:lang w:bidi="ar-SA"/>
        </w:rPr>
        <w:t>.</w:t>
      </w:r>
    </w:p>
    <w:p>
      <w:pPr>
        <w:pStyle w:val="Heading5"/>
        <w:numPr>
          <w:ilvl w:val="4"/>
          <w:numId w:val="1"/>
        </w:numPr>
        <w:rPr/>
      </w:pPr>
      <w:bookmarkStart w:id="4653" w:name="__RefHeading___Toc1506787_3830689328"/>
      <w:bookmarkStart w:id="4654" w:name="_Toc2098"/>
      <w:bookmarkEnd w:id="4653"/>
      <w:r>
        <w:rPr/>
        <w:t>6</w:t>
      </w:r>
      <w:r>
        <w:rPr>
          <w:rtl w:val="true"/>
        </w:rPr>
        <w:t xml:space="preserve">- </w:t>
      </w:r>
      <w:r>
        <w:rPr>
          <w:rtl w:val="true"/>
        </w:rPr>
        <w:t>حدیث</w:t>
      </w:r>
      <w:bookmarkEnd w:id="465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 لِمَ جُعِلَ ثَلَاثٌ هُنَا قَالَ قُلْتُ لَا </w:t>
      </w:r>
      <w:r>
        <w:rPr>
          <w:rStyle w:val="FootnoteAnchor"/>
          <w:rtl w:val="true"/>
        </w:rPr>
        <w:footnoteReference w:id="1337"/>
      </w:r>
      <w:r>
        <w:rPr>
          <w:rFonts w:ascii="Amiri" w:hAnsi="Amiri" w:eastAsia="Amiri" w:cs="Amiri"/>
          <w:color w:val="111111"/>
          <w:sz w:val="28"/>
          <w:sz w:val="28"/>
          <w:szCs w:val="28"/>
          <w:rtl w:val="true"/>
          <w:lang w:bidi="ar-SA"/>
        </w:rPr>
        <w:t>قَالَ فَمَنْ أَدْرَکَ شَیْئاً مِنْهَا فَقَدْ أَدْرَکَ الْحَجَّ</w:t>
      </w:r>
      <w:r>
        <w:rPr>
          <w:rFonts w:eastAsia="Amiri" w:cs="Amiri" w:ascii="Amiri" w:hAnsi="Amiri"/>
          <w:color w:val="111111"/>
          <w:sz w:val="28"/>
          <w:szCs w:val="28"/>
          <w:rtl w:val="true"/>
          <w:lang w:bidi="ar-SA"/>
        </w:rPr>
        <w:t xml:space="preserve">. ) </w:t>
      </w:r>
      <w:bookmarkStart w:id="4655" w:name="pg13660_142494"/>
    </w:p>
    <w:p>
      <w:pPr>
        <w:pStyle w:val="Heading4"/>
        <w:numPr>
          <w:ilvl w:val="3"/>
          <w:numId w:val="1"/>
        </w:numPr>
        <w:rPr/>
      </w:pPr>
      <w:bookmarkStart w:id="4656" w:name="__RefHeading___Toc1506789_3830689328"/>
      <w:bookmarkStart w:id="4657" w:name="_Toc2099"/>
      <w:bookmarkEnd w:id="4655"/>
      <w:bookmarkEnd w:id="4656"/>
      <w:r>
        <w:rPr>
          <w:rtl w:val="true"/>
        </w:rPr>
        <w:t>بَابُ حَصَی الْجِمَارِ مِنْ أَیْنَ تُؤْخَذُ وَ مِقْدَارِهَا</w:t>
      </w:r>
      <w:bookmarkEnd w:id="4657"/>
    </w:p>
    <w:p>
      <w:pPr>
        <w:pStyle w:val="Heading5"/>
        <w:numPr>
          <w:ilvl w:val="4"/>
          <w:numId w:val="1"/>
        </w:numPr>
        <w:rPr/>
      </w:pPr>
      <w:bookmarkStart w:id="4658" w:name="__RefHeading___Toc1506791_3830689328"/>
      <w:bookmarkStart w:id="4659" w:name="_Toc2100"/>
      <w:bookmarkEnd w:id="4658"/>
      <w:r>
        <w:rPr/>
        <w:t>1</w:t>
      </w:r>
      <w:r>
        <w:rPr>
          <w:rtl w:val="true"/>
        </w:rPr>
        <w:t xml:space="preserve">- </w:t>
      </w:r>
      <w:r>
        <w:rPr>
          <w:rtl w:val="true"/>
        </w:rPr>
        <w:t>حدیث</w:t>
      </w:r>
      <w:bookmarkEnd w:id="46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حَصَی الْجِمَارِ مِنْ جَمْعٍ وَ إِنْ أَخَذْتَهُ مِنْ رَحْلِکَ بِمِنًی أَجْزَأَکَ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0" w:name="__RefHeading___Toc1506793_3830689328"/>
      <w:bookmarkStart w:id="4661" w:name="_Toc2101"/>
      <w:bookmarkEnd w:id="4660"/>
      <w:r>
        <w:rPr/>
        <w:t>2</w:t>
      </w:r>
      <w:r>
        <w:rPr>
          <w:rtl w:val="true"/>
        </w:rPr>
        <w:t xml:space="preserve">- </w:t>
      </w:r>
      <w:r>
        <w:rPr>
          <w:rtl w:val="true"/>
        </w:rPr>
        <w:t>حدیث</w:t>
      </w:r>
      <w:bookmarkEnd w:id="46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مُثَنًّی الْحَنَّاطِ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الْحَصَی الَّتِی یُرْمَی بِهَا الْجِمَارُ فَقَالَ تُؤْخَذُ مِنْ جَمْعٍ وَ تُؤْخَذُ بَعْدَ ذَلِکَ مِنْ مِنًی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2" w:name="__RefHeading___Toc1506795_3830689328"/>
      <w:bookmarkStart w:id="4663" w:name="_Toc2102"/>
      <w:bookmarkEnd w:id="4662"/>
      <w:r>
        <w:rPr/>
        <w:t>3</w:t>
      </w:r>
      <w:r>
        <w:rPr>
          <w:rtl w:val="true"/>
        </w:rPr>
        <w:t xml:space="preserve">- </w:t>
      </w:r>
      <w:r>
        <w:rPr>
          <w:rtl w:val="true"/>
        </w:rPr>
        <w:t>حدیث</w:t>
      </w:r>
      <w:bookmarkEnd w:id="46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رِبْعِیٍّ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حَصَی الْجِمَارِ مِنْ جَمْعٍ وَ إِنْ أَخَذْتَهُ مِنْ رَحْلِکَ بِمِنًی أَجْزَأَکَ</w:t>
      </w:r>
      <w:r>
        <w:rPr>
          <w:rFonts w:eastAsia="Amiri" w:cs="Amiri" w:ascii="Amiri" w:hAnsi="Amiri"/>
          <w:color w:val="111111"/>
          <w:sz w:val="28"/>
          <w:szCs w:val="28"/>
          <w:rtl w:val="true"/>
          <w:lang w:bidi="ar-SA"/>
        </w:rPr>
        <w:t>.</w:t>
      </w:r>
    </w:p>
    <w:p>
      <w:pPr>
        <w:pStyle w:val="Heading5"/>
        <w:numPr>
          <w:ilvl w:val="4"/>
          <w:numId w:val="1"/>
        </w:numPr>
        <w:rPr/>
      </w:pPr>
      <w:bookmarkStart w:id="4664" w:name="__RefHeading___Toc1506797_3830689328"/>
      <w:bookmarkStart w:id="4665" w:name="_Toc2103"/>
      <w:bookmarkEnd w:id="4664"/>
      <w:r>
        <w:rPr/>
        <w:t>4</w:t>
      </w:r>
      <w:r>
        <w:rPr>
          <w:rtl w:val="true"/>
        </w:rPr>
        <w:t xml:space="preserve">- </w:t>
      </w:r>
      <w:r>
        <w:rPr>
          <w:rtl w:val="true"/>
        </w:rPr>
        <w:t>حدیث</w:t>
      </w:r>
      <w:bookmarkEnd w:id="46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عَلِیِّ بْنِ أَبِی حَمْزَةَ عَنْ أَبِی بَصِیرٍ قَالَ سَمِعْتُ أَبَا عَبْدِ اللَّهِ علیه السلام یَقُولُ الْتَقِطِ الْحَصَی وَ لَا تَکْسِرَنَّ مِنْهُنَّ شَیْئاً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6" w:name="__RefHeading___Toc1506799_3830689328"/>
      <w:bookmarkStart w:id="4667" w:name="_Toc2104"/>
      <w:bookmarkEnd w:id="4666"/>
      <w:r>
        <w:rPr/>
        <w:t>5</w:t>
      </w:r>
      <w:r>
        <w:rPr>
          <w:rtl w:val="true"/>
        </w:rPr>
        <w:t xml:space="preserve">- </w:t>
      </w:r>
      <w:r>
        <w:rPr>
          <w:rtl w:val="true"/>
        </w:rPr>
        <w:t>حدیث</w:t>
      </w:r>
      <w:bookmarkEnd w:id="46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 الْجِمَارِ إِنْ أَخَذْتَهُ مِنَ الْحَرَمِ أَجْزَأَکَ وَ إِنْ أَخَذْتَهُ مِنْ غَیْرِ الْحَرَمِ لَمْ یُجْزِئْکَ قَالَ وَ قَالَ لَا تَرْمِی الْجِمَارَ إِلَّا بِالْحَصَی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8" w:name="__RefHeading___Toc1506801_3830689328"/>
      <w:bookmarkStart w:id="4669" w:name="_Toc2105"/>
      <w:bookmarkEnd w:id="4668"/>
      <w:r>
        <w:rPr/>
        <w:t>6</w:t>
      </w:r>
      <w:r>
        <w:rPr>
          <w:rtl w:val="true"/>
        </w:rPr>
        <w:t xml:space="preserve">- </w:t>
      </w:r>
      <w:r>
        <w:rPr>
          <w:rtl w:val="true"/>
        </w:rPr>
        <w:t>حدیث</w:t>
      </w:r>
      <w:bookmarkEnd w:id="46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عَنْ هِشَامِ بْنِ الْحَکَمِ عَنْ أَبِی عَبْدِ اللَّهِ ع فِی حَصَی الْجِمَارِ قَالَ کُرِهَ الصُّمُّ مِنْهَا وَ قَالَ خُذِ الْبُرْشَ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جمع الابرش و هو ما فیه نکت صغار تخالف سائر 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0" w:name="pg13660_142495"/>
    </w:p>
    <w:p>
      <w:pPr>
        <w:pStyle w:val="Heading5"/>
        <w:numPr>
          <w:ilvl w:val="4"/>
          <w:numId w:val="1"/>
        </w:numPr>
        <w:rPr/>
      </w:pPr>
      <w:bookmarkStart w:id="4671" w:name="__RefHeading___Toc1506803_3830689328"/>
      <w:bookmarkStart w:id="4672" w:name="_Toc2106"/>
      <w:bookmarkEnd w:id="4670"/>
      <w:bookmarkEnd w:id="4671"/>
      <w:r>
        <w:rPr/>
        <w:t>7</w:t>
      </w:r>
      <w:r>
        <w:rPr>
          <w:rtl w:val="true"/>
        </w:rPr>
        <w:t xml:space="preserve">- </w:t>
      </w:r>
      <w:r>
        <w:rPr>
          <w:rtl w:val="true"/>
        </w:rPr>
        <w:t>حدیث</w:t>
      </w:r>
      <w:bookmarkEnd w:id="46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 الْجِمَارِ تَکُونُ مِثْلَ الْأَنْمُلَةِ وَ لَا تَأْخُذْهَا سَوْدَاءَ وَ لَا بَیْضَاءَ وَ لَا حَمْرَاءَ خُذْهَا کُحْلِیَّةً مُنَقَّطَةً تَخْذِفُهُنَّ خَذْفاً وَ تَضَعُهَا عَلَی الْإِبْهَامِ وَ تَدْفَعُهَا بِظُفُرِ السَّبَّابَةِ وَ ارْمِهَا مِنْ بَطْنِ الْوَادِی وَ اجْعَلْهُنَّ عَنْ یَمِینِکَ کُلَّهُنَّ وَ لَا تَرْمِ عَلَی الْجَمْرَةِ وَ تَقِفُ عِنْدَ الْجَمْرَتَیْنِ الْأُولَیَیْنِ وَ لَا تَقِفْ عِنْدَ جَمْرَةِ الْعَقَبَةِ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 الخذف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رمیک بحصاة أو نواة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اجعلهن عن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الجمار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یمینک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الثلاث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 علی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تصعد فوق الجبل فترمی الحصاة علیها بل قف علی الأرض و ارم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3" w:name="__RefHeading___Toc1506805_3830689328"/>
      <w:bookmarkStart w:id="4674" w:name="_Toc2107"/>
      <w:bookmarkEnd w:id="4673"/>
      <w:r>
        <w:rPr/>
        <w:t>8</w:t>
      </w:r>
      <w:r>
        <w:rPr>
          <w:rtl w:val="true"/>
        </w:rPr>
        <w:t xml:space="preserve">- </w:t>
      </w:r>
      <w:r>
        <w:rPr>
          <w:rtl w:val="true"/>
        </w:rPr>
        <w:t>حدیث</w:t>
      </w:r>
      <w:bookmarkEnd w:id="46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أَخْذُ حَصَی الْجِمَارِ مِنْ جَمِیعِ الْحَرَمِ إِلَّا مِنَ الْمَسْجِدِ الْحَرَامِ وَ مَسْجِدِ الْخَیْفِ</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Heading5"/>
        <w:numPr>
          <w:ilvl w:val="4"/>
          <w:numId w:val="1"/>
        </w:numPr>
        <w:rPr/>
      </w:pPr>
      <w:bookmarkStart w:id="4675" w:name="__RefHeading___Toc1506807_3830689328"/>
      <w:bookmarkStart w:id="4676" w:name="_Toc2108"/>
      <w:bookmarkEnd w:id="4675"/>
      <w:r>
        <w:rPr/>
        <w:t>9</w:t>
      </w:r>
      <w:r>
        <w:rPr>
          <w:rtl w:val="true"/>
        </w:rPr>
        <w:t xml:space="preserve">- </w:t>
      </w:r>
      <w:r>
        <w:rPr>
          <w:rtl w:val="true"/>
        </w:rPr>
        <w:t>حدیث</w:t>
      </w:r>
      <w:bookmarkEnd w:id="467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یَاسِینَ الضَّرِیرِ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مِنْ أَیْنَ یَنْبَغِی أَخْذُ حَصَی الْجِمَارِ قَالَ لَا تَأْخُذْهُ مِنْ مَوْضِعَیْنِ مِنْ خَارِجِ الْحَرَمِ وَ مِنْ حَصَی الْجِمَارِ وَ لَا بَأْسَ بِأَخْذِهِ مِنْ سَائِرِ الْحَرَمِ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7" w:name="__RefHeading___Toc1506809_3830689328"/>
      <w:bookmarkStart w:id="4678" w:name="_Toc2109"/>
      <w:bookmarkEnd w:id="4677"/>
      <w:r>
        <w:rPr>
          <w:rtl w:val="true"/>
        </w:rPr>
        <w:t>بَابُ یَوْمِ النَّحْرِ وَ مُبْتَدَإِ الرَّمْیِ وَ فَضْلِهِ</w:t>
      </w:r>
      <w:bookmarkEnd w:id="4678"/>
    </w:p>
    <w:p>
      <w:pPr>
        <w:pStyle w:val="Heading5"/>
        <w:numPr>
          <w:ilvl w:val="4"/>
          <w:numId w:val="1"/>
        </w:numPr>
        <w:rPr/>
      </w:pPr>
      <w:bookmarkStart w:id="4679" w:name="__RefHeading___Toc1506811_3830689328"/>
      <w:bookmarkStart w:id="4680" w:name="_Toc2110"/>
      <w:bookmarkEnd w:id="4679"/>
      <w:r>
        <w:rPr/>
        <w:t>1</w:t>
      </w:r>
      <w:r>
        <w:rPr>
          <w:rtl w:val="true"/>
        </w:rPr>
        <w:t xml:space="preserve">- </w:t>
      </w:r>
      <w:r>
        <w:rPr>
          <w:rtl w:val="true"/>
        </w:rPr>
        <w:t>حدیث</w:t>
      </w:r>
      <w:bookmarkEnd w:id="468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حَصَی الْجِمَارِ ثُمَّ ائْتِ الْجَمْرَةَ الْقُصْوَی الَّتِی عِنْدَ الْعَقَبَةِ فَارْمِهَا مِنْ قِبَلِ </w:t>
      </w:r>
      <w:r>
        <w:rPr>
          <w:rFonts w:eastAsia="Amiri" w:cs="Amiri" w:ascii="Amiri" w:hAnsi="Amiri"/>
          <w:color w:val="111111"/>
          <w:sz w:val="28"/>
          <w:szCs w:val="28"/>
          <w:rtl w:val="true"/>
          <w:lang w:bidi="ar-SA"/>
        </w:rPr>
        <w:t xml:space="preserve">) </w:t>
      </w:r>
      <w:bookmarkStart w:id="4681" w:name="pg13660_142496"/>
    </w:p>
    <w:p>
      <w:pPr>
        <w:pStyle w:val="BookText"/>
        <w:rPr/>
      </w:pPr>
      <w:bookmarkEnd w:id="4681"/>
      <w:r>
        <w:rPr>
          <w:rFonts w:ascii="Amiri" w:hAnsi="Amiri" w:eastAsia="Amiri" w:cs="Amiri"/>
          <w:color w:val="111111"/>
          <w:sz w:val="28"/>
          <w:sz w:val="28"/>
          <w:szCs w:val="28"/>
          <w:rtl w:val="true"/>
          <w:lang w:bidi="ar-SA"/>
        </w:rPr>
        <w:t>وَجْهِهَا وَ لَا تَرْمِهَا مِنْ أَعْلَاهَا وَ تَقُولُ وَ الْحَصَی فِی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حَصَیَاتِی فَأَحْصِهِنَّ لِی وَ ارْفَعْهُنَّ فِی عَمَلِی ثُمَّ تَرْمِی وَ تَقُولُ مَعَ کُلِّ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اللَّهُمَّ ادْحَرْ عَنِّی </w:t>
      </w:r>
      <w:r>
        <w:rPr>
          <w:rStyle w:val="FootnoteAnchor"/>
          <w:rtl w:val="true"/>
        </w:rPr>
        <w:footnoteReference w:id="1346"/>
      </w:r>
      <w:r>
        <w:rPr>
          <w:rFonts w:ascii="Amiri" w:hAnsi="Amiri" w:eastAsia="Amiri" w:cs="Amiri"/>
          <w:color w:val="111111"/>
          <w:sz w:val="28"/>
          <w:sz w:val="28"/>
          <w:szCs w:val="28"/>
          <w:rtl w:val="true"/>
          <w:lang w:bidi="ar-SA"/>
        </w:rPr>
        <w:t>الشَّیْطَانَ اللَّهُمَّ تَصْدِیقاً بِکِتَابِکَ وَ عَلَی سُنَّةِ نَبِیِّکَ صلی الله علیه و آله اللَّهُمَّ اجْعَلْهُ حَجّاً مَبْرُوراً وَ عَمَلًا مَقْبُولًا وَ سَعْیاً مَشْکُوراً وَ ذَنْباً مَغْفُوراً وَ لْیَکُنْ فِیمَا بَیْنَکَ وَ بَیْنَ الْجَمْرَةِ قَدْرَ عَشَرَةِ أَذْرُعٍ أَوْ خَمْسَةَ عَشَرَ ذِرَاعاً فَإِذَا أَتَیْتَ رَحْلَکَ وَ رَجَعْتَ مِنَ الرَّمْیِ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بِکَ وَثِقْتُ وَ عَلَیْکَ تَوَکَّلْتُ فَنِعْمَ الرَّبُّ وَ نِعْمَ الْمَوْلی وَ نِعْمَ النَّصِیرُ قَالَ وَ یُسْتَحَبُّ أَنْ یُرْمَی الْجِمَارُ عَلَی طُهْرٍ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2" w:name="__RefHeading___Toc1506813_3830689328"/>
      <w:bookmarkStart w:id="4683" w:name="_Toc2111"/>
      <w:bookmarkEnd w:id="4682"/>
      <w:r>
        <w:rPr/>
        <w:t>2</w:t>
      </w:r>
      <w:r>
        <w:rPr>
          <w:rtl w:val="true"/>
        </w:rPr>
        <w:t xml:space="preserve">- </w:t>
      </w:r>
      <w:r>
        <w:rPr>
          <w:rtl w:val="true"/>
        </w:rPr>
        <w:t>حدیث</w:t>
      </w:r>
      <w:bookmarkEnd w:id="46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رَمْیِ الْجَمْرَةِ یَوْمَ النَّحْرِ مَا لَهَا تُرْمَی وَحْدَهَا وَ لَا تُرْمَی مِنَ الْجِمَارِ غَیْرُهَا یَوْمَ النَّحْرِ فَقَالَ قَدْ کُنَّ یُرْمَیْنَ کُلُّهُنَّ وَ لَکِنَّهُمْ تَرَکُوا ذَلِکَ فَقُلْتُ لَهُ جُعِلْتُ فِدَاکَ فَأَرْمِیهِنَّ قَالَ لَا تَرْمِهِنَّ أَ مَا تَرْضَی أَنْ تَصْنَعَ مِثْلَ مَا نَصْنَعُ</w:t>
      </w:r>
      <w:r>
        <w:rPr>
          <w:rFonts w:eastAsia="Amiri" w:cs="Amiri" w:ascii="Amiri" w:hAnsi="Amiri"/>
          <w:color w:val="111111"/>
          <w:sz w:val="28"/>
          <w:szCs w:val="28"/>
          <w:rtl w:val="true"/>
          <w:lang w:bidi="ar-SA"/>
        </w:rPr>
        <w:t>.</w:t>
      </w:r>
    </w:p>
    <w:p>
      <w:pPr>
        <w:pStyle w:val="Heading5"/>
        <w:numPr>
          <w:ilvl w:val="4"/>
          <w:numId w:val="1"/>
        </w:numPr>
        <w:rPr/>
      </w:pPr>
      <w:bookmarkStart w:id="4684" w:name="__RefHeading___Toc1506815_3830689328"/>
      <w:bookmarkStart w:id="4685" w:name="_Toc2112"/>
      <w:bookmarkEnd w:id="4684"/>
      <w:r>
        <w:rPr/>
        <w:t>3</w:t>
      </w:r>
      <w:r>
        <w:rPr>
          <w:rtl w:val="true"/>
        </w:rPr>
        <w:t xml:space="preserve">- </w:t>
      </w:r>
      <w:r>
        <w:rPr>
          <w:rtl w:val="true"/>
        </w:rPr>
        <w:t>حدیث</w:t>
      </w:r>
      <w:bookmarkEnd w:id="46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رَمْیِ الْجِمَارِ فَقَالَ کُنَّ یُرْمَیْنَ جَمِیعاً یَوْمَ النَّحْرِ فَرَمَیْتُهَا جَمِیعاً بَعْدَ ذَلِکَ ثُمَّ حَدَّثْتُهُ فَقَالَ لِی أَ مَا تَرْضَی أَنْ تَصْنَعَ کَمَا کَانَ عَلِیٌّ علیه السلام یَصْنَعُ فَتَرَکْتُهُ</w:t>
      </w:r>
      <w:r>
        <w:rPr>
          <w:rFonts w:eastAsia="Amiri" w:cs="Amiri" w:ascii="Amiri" w:hAnsi="Amiri"/>
          <w:color w:val="111111"/>
          <w:sz w:val="28"/>
          <w:szCs w:val="28"/>
          <w:rtl w:val="true"/>
          <w:lang w:bidi="ar-SA"/>
        </w:rPr>
        <w:t>.</w:t>
      </w:r>
    </w:p>
    <w:p>
      <w:pPr>
        <w:pStyle w:val="Heading5"/>
        <w:numPr>
          <w:ilvl w:val="4"/>
          <w:numId w:val="1"/>
        </w:numPr>
        <w:rPr/>
      </w:pPr>
      <w:bookmarkStart w:id="4686" w:name="__RefHeading___Toc1506817_3830689328"/>
      <w:bookmarkStart w:id="4687" w:name="_Toc2113"/>
      <w:bookmarkEnd w:id="4686"/>
      <w:r>
        <w:rPr/>
        <w:t>4</w:t>
      </w:r>
      <w:r>
        <w:rPr>
          <w:rtl w:val="true"/>
        </w:rPr>
        <w:t xml:space="preserve">- </w:t>
      </w:r>
      <w:r>
        <w:rPr>
          <w:rtl w:val="true"/>
        </w:rPr>
        <w:t>حدیث</w:t>
      </w:r>
      <w:bookmarkEnd w:id="46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أَحَدِهِمَا علیه السلام وَ عَنِ ابْنِ أُذَیْنَةَ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الْجِمَارُ تُرْمَی جَمِیعاً قُلْتُ فَأَرْمِیهَا فَقَالَ لَا أَ مَا تَرْضَی أَنْ تَصْنَعَ کَمَا أَصْنَعُ</w:t>
      </w:r>
      <w:r>
        <w:rPr>
          <w:rFonts w:eastAsia="Amiri" w:cs="Amiri" w:ascii="Amiri" w:hAnsi="Amiri"/>
          <w:color w:val="111111"/>
          <w:sz w:val="28"/>
          <w:szCs w:val="28"/>
          <w:rtl w:val="true"/>
          <w:lang w:bidi="ar-SA"/>
        </w:rPr>
        <w:t>.</w:t>
      </w:r>
    </w:p>
    <w:p>
      <w:pPr>
        <w:pStyle w:val="Heading5"/>
        <w:numPr>
          <w:ilvl w:val="4"/>
          <w:numId w:val="1"/>
        </w:numPr>
        <w:rPr/>
      </w:pPr>
      <w:bookmarkStart w:id="4688" w:name="__RefHeading___Toc1506819_3830689328"/>
      <w:bookmarkStart w:id="4689" w:name="_Toc2114"/>
      <w:bookmarkEnd w:id="4688"/>
      <w:r>
        <w:rPr/>
        <w:t>5</w:t>
      </w:r>
      <w:r>
        <w:rPr>
          <w:rtl w:val="true"/>
        </w:rPr>
        <w:t xml:space="preserve">- </w:t>
      </w:r>
      <w:r>
        <w:rPr>
          <w:rtl w:val="true"/>
        </w:rPr>
        <w:t>حدیث</w:t>
      </w:r>
      <w:bookmarkEnd w:id="468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ابْنِ مُسْکَانَ عَنْ سَعِیدٍ الرُّومِیِّ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أَبُو عَبْدِ اللَّهِ علیه السلام الْجَمْرَةَ الْعُظْمَی فَرَأَی النَّاسَ وُقُوفاً فَقَامَ</w:t>
      </w:r>
      <w:r>
        <w:rPr>
          <w:rFonts w:eastAsia="Amiri" w:cs="Amiri" w:ascii="Amiri" w:hAnsi="Amiri"/>
          <w:color w:val="111111"/>
          <w:sz w:val="28"/>
          <w:szCs w:val="28"/>
          <w:rtl w:val="true"/>
          <w:lang w:bidi="ar-SA"/>
        </w:rPr>
        <w:t xml:space="preserve">) </w:t>
      </w:r>
      <w:bookmarkStart w:id="4690" w:name="pg13660_142497"/>
    </w:p>
    <w:p>
      <w:pPr>
        <w:pStyle w:val="BookText"/>
        <w:rPr/>
      </w:pPr>
      <w:bookmarkEnd w:id="4690"/>
      <w:r>
        <w:rPr>
          <w:rFonts w:ascii="Amiri" w:hAnsi="Amiri" w:eastAsia="Amiri" w:cs="Amiri"/>
          <w:color w:val="111111"/>
          <w:sz w:val="28"/>
          <w:sz w:val="28"/>
          <w:szCs w:val="28"/>
          <w:rtl w:val="true"/>
          <w:lang w:bidi="ar-SA"/>
        </w:rPr>
        <w:t xml:space="preserve">وَسْطَهُمْ </w:t>
      </w:r>
      <w:r>
        <w:rPr>
          <w:rStyle w:val="FootnoteAnchor"/>
          <w:rtl w:val="true"/>
        </w:rPr>
        <w:footnoteReference w:id="1348"/>
      </w:r>
      <w:r>
        <w:rPr>
          <w:rFonts w:ascii="Amiri" w:hAnsi="Amiri" w:eastAsia="Amiri" w:cs="Amiri"/>
          <w:color w:val="111111"/>
          <w:sz w:val="28"/>
          <w:sz w:val="28"/>
          <w:szCs w:val="28"/>
          <w:rtl w:val="true"/>
          <w:lang w:bidi="ar-SA"/>
        </w:rPr>
        <w:t xml:space="preserve">ثُمَّ نَادَی بِأَعْلَی صَوْتِهِ أَیُّهَا النَّاسُ إِنَّ هَذَا لَیْسَ بِمَوْقِفٍ ثَلَاثَ مَرَّاتٍ فَفَعَلْتُ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1" w:name="__RefHeading___Toc1506821_3830689328"/>
      <w:bookmarkStart w:id="4692" w:name="_Toc2115"/>
      <w:bookmarkEnd w:id="4691"/>
      <w:r>
        <w:rPr/>
        <w:t>6</w:t>
      </w:r>
      <w:r>
        <w:rPr>
          <w:rtl w:val="true"/>
        </w:rPr>
        <w:t xml:space="preserve">- </w:t>
      </w:r>
      <w:r>
        <w:rPr>
          <w:rtl w:val="true"/>
        </w:rPr>
        <w:t>حدیث</w:t>
      </w:r>
      <w:bookmarkEnd w:id="46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عَلِیِّ 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لِرَجُلٍ مِنَ الْأَنْصَارِ إِذَا رَمَیْتَ الْجِمَارَ کَانَ لَکَ بِکُلِّ حَصَاةٍ عَشْرُ حَسَنَاتٍ تُکْتَبُ لَکَ لِمَا تَسْتَقْبِلُ مِنْ عُمُرِکَ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3" w:name="__RefHeading___Toc1506823_3830689328"/>
      <w:bookmarkStart w:id="4694" w:name="_Toc2116"/>
      <w:bookmarkEnd w:id="4693"/>
      <w:r>
        <w:rPr/>
        <w:t>7</w:t>
      </w:r>
      <w:r>
        <w:rPr>
          <w:rtl w:val="true"/>
        </w:rPr>
        <w:t xml:space="preserve">- </w:t>
      </w:r>
      <w:r>
        <w:rPr>
          <w:rtl w:val="true"/>
        </w:rPr>
        <w:t>حدیث</w:t>
      </w:r>
      <w:bookmarkEnd w:id="46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أَبِی عَبْدِ اللَّهِ عَنْ أَبِیهِ عَنْ حَمَّادٍ عَنْ حَرِیزٍ عَنْ أَبِی عَبْدِ اللَّهِ ع فِی رَمْیِ الْجِمَارِ قَالَ لَهُ بِکُلِّ حَصَاةٍ یَرْمِی بِهَا تُحَطُّ عَنْهُ کَبِیرَةٌ مُوبِقَةٌ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5" w:name="__RefHeading___Toc1506825_3830689328"/>
      <w:bookmarkStart w:id="4696" w:name="_Toc2117"/>
      <w:bookmarkEnd w:id="4695"/>
      <w:r>
        <w:rPr>
          <w:rtl w:val="true"/>
        </w:rPr>
        <w:t>بَابُ رَمْیِ الْجِمَارِ فِی أَیَّامِ التَّشْرِیقِ‌</w:t>
      </w:r>
      <w:bookmarkEnd w:id="4696"/>
    </w:p>
    <w:p>
      <w:pPr>
        <w:pStyle w:val="Heading5"/>
        <w:numPr>
          <w:ilvl w:val="4"/>
          <w:numId w:val="1"/>
        </w:numPr>
        <w:rPr/>
      </w:pPr>
      <w:bookmarkStart w:id="4697" w:name="__RefHeading___Toc1506827_3830689328"/>
      <w:bookmarkStart w:id="4698" w:name="_Toc2118"/>
      <w:bookmarkEnd w:id="4697"/>
      <w:r>
        <w:rPr>
          <w:rtl w:val="true"/>
        </w:rPr>
        <w:t>اشارة</w:t>
      </w:r>
      <w:bookmarkEnd w:id="4698"/>
    </w:p>
    <w:p>
      <w:pPr>
        <w:pStyle w:val="BookText"/>
        <w:rPr/>
      </w:pPr>
      <w:r>
        <w:rPr>
          <w:rFonts w:ascii="Amiri" w:hAnsi="Amiri" w:eastAsia="Amiri" w:cs="Amiri"/>
          <w:color w:val="111111"/>
          <w:sz w:val="28"/>
          <w:sz w:val="28"/>
          <w:szCs w:val="28"/>
          <w:rtl w:val="true"/>
          <w:lang w:bidi="ar-SA"/>
        </w:rPr>
        <w:t xml:space="preserve">بَابُ رَمْیِ الْجِمَارِ فِی أَیَّامِ التَّشْرِیقِ </w:t>
      </w:r>
      <w:r>
        <w:rPr>
          <w:rStyle w:val="FootnoteAnchor"/>
          <w:rtl w:val="true"/>
        </w:rPr>
        <w:footnoteReference w:id="1352"/>
      </w:r>
    </w:p>
    <w:p>
      <w:pPr>
        <w:pStyle w:val="Heading5"/>
        <w:numPr>
          <w:ilvl w:val="4"/>
          <w:numId w:val="1"/>
        </w:numPr>
        <w:rPr/>
      </w:pPr>
      <w:bookmarkStart w:id="4699" w:name="__RefHeading___Toc1506829_3830689328"/>
      <w:bookmarkStart w:id="4700" w:name="_Toc2119"/>
      <w:bookmarkEnd w:id="4699"/>
      <w:r>
        <w:rPr/>
        <w:t>1</w:t>
      </w:r>
      <w:r>
        <w:rPr>
          <w:rtl w:val="true"/>
        </w:rPr>
        <w:t xml:space="preserve">- </w:t>
      </w:r>
      <w:r>
        <w:rPr>
          <w:rtl w:val="true"/>
        </w:rPr>
        <w:t>حدیث</w:t>
      </w:r>
      <w:bookmarkEnd w:id="4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فِی کُلِّ یَوْمٍ عِنْدَ زَوَالِ الشَّمْسِ وَ قُلْ کَمَا قُلْتَ حِینَ رَمَیْتَ جَمْرَةَ الْعَقَبَةِ فَابْدَأْ بِالْجَمْرَةِ الْأُولَی فَارْمِهَا عَنْ یَسَارِهَا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بَطْنِ الْمَسِیلِ وَ قُلْ کَمَا قُلْتَ یَوْمَ النَّحْرِ قُمْ عَنْ یَسَارِ الطَّرِیقِ فَاسْتَقْبِلِ الْقِبْلَةَ فَاحْمَدِ اللَّهَ وَ أَثْنِ عَلَیْهِ وَ صَلِّ عَلَی النَّبِیِّ صلی الله علیه و آله ثُمَّ تَقَدَّمْ </w:t>
      </w:r>
      <w:r>
        <w:rPr>
          <w:rFonts w:eastAsia="Amiri" w:cs="Amiri" w:ascii="Amiri" w:hAnsi="Amiri"/>
          <w:color w:val="111111"/>
          <w:sz w:val="28"/>
          <w:szCs w:val="28"/>
          <w:rtl w:val="true"/>
          <w:lang w:bidi="ar-SA"/>
        </w:rPr>
        <w:t>-</w:t>
      </w:r>
      <w:bookmarkStart w:id="4701" w:name="pg13660_142498"/>
    </w:p>
    <w:p>
      <w:pPr>
        <w:pStyle w:val="BookText"/>
        <w:rPr/>
      </w:pPr>
      <w:bookmarkEnd w:id="4701"/>
      <w:r>
        <w:rPr>
          <w:rFonts w:ascii="Amiri" w:hAnsi="Amiri" w:eastAsia="Amiri" w:cs="Amiri"/>
          <w:color w:val="111111"/>
          <w:sz w:val="28"/>
          <w:sz w:val="28"/>
          <w:szCs w:val="28"/>
          <w:rtl w:val="true"/>
          <w:lang w:bidi="ar-SA"/>
        </w:rPr>
        <w:t xml:space="preserve">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2" w:name="__RefHeading___Toc1506831_3830689328"/>
      <w:bookmarkStart w:id="4703" w:name="_Toc2120"/>
      <w:bookmarkEnd w:id="4702"/>
      <w:r>
        <w:rPr/>
        <w:t>2</w:t>
      </w:r>
      <w:r>
        <w:rPr>
          <w:rtl w:val="true"/>
        </w:rPr>
        <w:t xml:space="preserve">- </w:t>
      </w:r>
      <w:r>
        <w:rPr>
          <w:rtl w:val="true"/>
        </w:rPr>
        <w:t>حدیث</w:t>
      </w:r>
      <w:bookmarkEnd w:id="47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الْجِمَارِ فَقَالَ قُمْ عِنْدَ الْجَمْرَتَیْنِ وَ لَا تَقُمْ عِنْدَ جَمْرَةِ الْعَقَبَةِ قُلْتُ هَذَا مِنَ السُّنَّةِ قَالَ نَعَمْ قُلْتُ مَا أَقُولُ إِذَا رَمَیْتُ فَقَالَ کَبِّرْ مَعَ کُلِّ حَصَاةٍ</w:t>
      </w:r>
      <w:r>
        <w:rPr>
          <w:rFonts w:eastAsia="Amiri" w:cs="Amiri" w:ascii="Amiri" w:hAnsi="Amiri"/>
          <w:color w:val="111111"/>
          <w:sz w:val="28"/>
          <w:szCs w:val="28"/>
          <w:rtl w:val="true"/>
          <w:lang w:bidi="ar-SA"/>
        </w:rPr>
        <w:t>.</w:t>
      </w:r>
    </w:p>
    <w:p>
      <w:pPr>
        <w:pStyle w:val="Heading5"/>
        <w:numPr>
          <w:ilvl w:val="4"/>
          <w:numId w:val="1"/>
        </w:numPr>
        <w:rPr/>
      </w:pPr>
      <w:bookmarkStart w:id="4704" w:name="__RefHeading___Toc1506833_3830689328"/>
      <w:bookmarkStart w:id="4705" w:name="_Toc2121"/>
      <w:bookmarkEnd w:id="4704"/>
      <w:r>
        <w:rPr/>
        <w:t>3</w:t>
      </w:r>
      <w:r>
        <w:rPr>
          <w:rtl w:val="true"/>
        </w:rPr>
        <w:t xml:space="preserve">- </w:t>
      </w:r>
      <w:r>
        <w:rPr>
          <w:rtl w:val="true"/>
        </w:rPr>
        <w:t>حدیث</w:t>
      </w:r>
      <w:bookmarkEnd w:id="47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 قَالَ أَبُو عَبْدِ اللَّهِ ع خُذْ حَصَی الْجِمَارِ بِیَدِکَ الْیُسْرَی وَ ارْمِ بِالْیُمْنَی</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Heading5"/>
        <w:numPr>
          <w:ilvl w:val="4"/>
          <w:numId w:val="1"/>
        </w:numPr>
        <w:rPr/>
      </w:pPr>
      <w:bookmarkStart w:id="4706" w:name="__RefHeading___Toc1506835_3830689328"/>
      <w:bookmarkStart w:id="4707" w:name="_Toc2122"/>
      <w:bookmarkEnd w:id="4706"/>
      <w:r>
        <w:rPr/>
        <w:t>4</w:t>
      </w:r>
      <w:r>
        <w:rPr>
          <w:rtl w:val="true"/>
        </w:rPr>
        <w:t xml:space="preserve">- </w:t>
      </w:r>
      <w:r>
        <w:rPr>
          <w:rtl w:val="true"/>
        </w:rPr>
        <w:t>حدیث</w:t>
      </w:r>
      <w:bookmarkEnd w:id="47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بَصِیرٍ وَ صَفْوَانَ عَنْ مَنْصُورِ بْنِ حَازِمٍ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الْجِمَارِ مِنْ طُلُوعِ الشَّمْسِ إِلَی غُرُوبِهَا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8" w:name="__RefHeading___Toc1506837_3830689328"/>
      <w:bookmarkStart w:id="4709" w:name="_Toc2123"/>
      <w:bookmarkEnd w:id="4708"/>
      <w:r>
        <w:rPr/>
        <w:t>5</w:t>
      </w:r>
      <w:r>
        <w:rPr>
          <w:rtl w:val="true"/>
        </w:rPr>
        <w:t xml:space="preserve">- </w:t>
      </w:r>
      <w:r>
        <w:rPr>
          <w:rtl w:val="true"/>
        </w:rPr>
        <w:t>حدیث</w:t>
      </w:r>
      <w:bookmarkEnd w:id="47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أَنَّهُ قَالَ لِلْحَکَمِ بْنِ عُتَیْبَةَ مَا حَدُّ رَمْیِ الْجِمَارِ فَقَالَ الْحَکَمُ عِنْدَ زَوَالِ الشَّمْسِ فَقَالَ أَبُو جَعْفَرٍ علیه السلام أَ رَأَیْتَ لَوْ أَنَّهُمَا کَانَا رَجُلَیْنِ فَقَالَ أَحَدُهُمَا لِصَاحِبِهِ احْفَظْ عَلَیْنَا مَتَاعَنَا حَتَّی أَرْجِعَ أَ کَانَ یَفُوتُهُ الرَّمْیُ هُوَ وَ اللَّهِ مَا بَیْنَ طُلُوعِ الشَّمْسِ إِلَی غُرُوبِهَا</w:t>
      </w:r>
      <w:r>
        <w:rPr>
          <w:rFonts w:eastAsia="Amiri" w:cs="Amiri" w:ascii="Amiri" w:hAnsi="Amiri"/>
          <w:color w:val="111111"/>
          <w:sz w:val="28"/>
          <w:szCs w:val="28"/>
          <w:rtl w:val="true"/>
          <w:lang w:bidi="ar-SA"/>
        </w:rPr>
        <w:t>.</w:t>
      </w:r>
    </w:p>
    <w:p>
      <w:pPr>
        <w:pStyle w:val="Heading5"/>
        <w:numPr>
          <w:ilvl w:val="4"/>
          <w:numId w:val="1"/>
        </w:numPr>
        <w:rPr/>
      </w:pPr>
      <w:bookmarkStart w:id="4710" w:name="__RefHeading___Toc1506839_3830689328"/>
      <w:bookmarkStart w:id="4711" w:name="_Toc2124"/>
      <w:bookmarkEnd w:id="4710"/>
      <w:r>
        <w:rPr/>
        <w:t>6</w:t>
      </w:r>
      <w:r>
        <w:rPr>
          <w:rtl w:val="true"/>
        </w:rPr>
        <w:t xml:space="preserve">- </w:t>
      </w:r>
      <w:r>
        <w:rPr>
          <w:rtl w:val="true"/>
        </w:rPr>
        <w:t>حدیث</w:t>
      </w:r>
      <w:bookmarkEnd w:id="471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 قَالَ أَبُو عَبْدِ اللَّهِ ع رَخَّصَ رَسُولُ اللَّهِ صلی الله علیه و آله لِرُعَاةِ الْإِبِلِ إِذَا جَاءُوا ل</w:t>
      </w:r>
      <w:r>
        <w:rPr>
          <w:rFonts w:eastAsia="Amiri" w:cs="Amiri" w:ascii="Amiri" w:hAnsi="Amiri"/>
          <w:color w:val="111111"/>
          <w:sz w:val="28"/>
          <w:szCs w:val="28"/>
          <w:rtl w:val="true"/>
          <w:lang w:bidi="ar-SA"/>
        </w:rPr>
        <w:t xml:space="preserve">. </w:t>
      </w:r>
      <w:bookmarkStart w:id="4712" w:name="pg13660_142499"/>
    </w:p>
    <w:p>
      <w:pPr>
        <w:pStyle w:val="BookText"/>
        <w:rPr/>
      </w:pPr>
      <w:bookmarkEnd w:id="4712"/>
      <w:r>
        <w:rPr>
          <w:rFonts w:ascii="Amiri" w:hAnsi="Amiri" w:eastAsia="Amiri" w:cs="Amiri"/>
          <w:color w:val="111111"/>
          <w:sz w:val="28"/>
          <w:sz w:val="28"/>
          <w:szCs w:val="28"/>
          <w:rtl w:val="true"/>
          <w:lang w:bidi="ar-SA"/>
        </w:rPr>
        <w:t xml:space="preserve">بِاللَّیْلِ أَنْ یَرْمُوا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3" w:name="__RefHeading___Toc1506841_3830689328"/>
      <w:bookmarkStart w:id="4714" w:name="_Toc2125"/>
      <w:bookmarkEnd w:id="4713"/>
      <w:r>
        <w:rPr/>
        <w:t>7</w:t>
      </w:r>
      <w:r>
        <w:rPr>
          <w:rtl w:val="true"/>
        </w:rPr>
        <w:t xml:space="preserve">- </w:t>
      </w:r>
      <w:r>
        <w:rPr>
          <w:rtl w:val="true"/>
        </w:rPr>
        <w:t>حدیث</w:t>
      </w:r>
      <w:bookmarkEnd w:id="47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إِسْمَاعِیلَ بْنِ هَمَّامٍ قَالَ سَمِعْتُ أَبَا الْحَسَنِ الرِّضَا علیه السلام یَقُولُ لَا تَرْمِی الْجَمْرَةَ یَوْمَ النَّحْرِ حَتَّی تَطْلُعَ الشَّمْسُ وَ قَالَ تَرْمِی الْجِمَارَ مِنْ بَطْنِ الْوَادِی وَ تَجْعَلُ کُلَّ جَمْرَةٍ عَنْ یَمِینِکَ ثُمَّ تَنْفَتِلُ فِی الشِّقِّ الْآخَرِ إِذَا رَمَیْتَ جَمْرَةَ الْعَقَبَةِ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5" w:name="__RefHeading___Toc1506843_3830689328"/>
      <w:bookmarkStart w:id="4716" w:name="_Toc2126"/>
      <w:bookmarkEnd w:id="4715"/>
      <w:r>
        <w:rPr/>
        <w:t>8</w:t>
      </w:r>
      <w:r>
        <w:rPr>
          <w:rtl w:val="true"/>
        </w:rPr>
        <w:t xml:space="preserve">- </w:t>
      </w:r>
      <w:r>
        <w:rPr>
          <w:rtl w:val="true"/>
        </w:rPr>
        <w:t>حدیث</w:t>
      </w:r>
      <w:bookmarkEnd w:id="471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أَبَانٍ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الْغُسْلِ إِذَا أَرَادَ أَنْ یَرْمِیَ فَقَالَ رُبَّمَا اغْتَسَلْتُ فَأَمَّا مِنَ السُّنَّةِ فَلَا</w:t>
      </w:r>
      <w:r>
        <w:rPr>
          <w:rFonts w:eastAsia="Amiri" w:cs="Amiri" w:ascii="Amiri" w:hAnsi="Amiri"/>
          <w:color w:val="111111"/>
          <w:sz w:val="28"/>
          <w:szCs w:val="28"/>
          <w:rtl w:val="true"/>
          <w:lang w:bidi="ar-SA"/>
        </w:rPr>
        <w:t>.</w:t>
      </w:r>
    </w:p>
    <w:p>
      <w:pPr>
        <w:pStyle w:val="Heading5"/>
        <w:numPr>
          <w:ilvl w:val="4"/>
          <w:numId w:val="1"/>
        </w:numPr>
        <w:rPr/>
      </w:pPr>
      <w:bookmarkStart w:id="4717" w:name="__RefHeading___Toc1506845_3830689328"/>
      <w:bookmarkStart w:id="4718" w:name="_Toc2127"/>
      <w:bookmarkEnd w:id="4717"/>
      <w:r>
        <w:rPr/>
        <w:t>9</w:t>
      </w:r>
      <w:r>
        <w:rPr>
          <w:rtl w:val="true"/>
        </w:rPr>
        <w:t xml:space="preserve">- </w:t>
      </w:r>
      <w:r>
        <w:rPr>
          <w:rtl w:val="true"/>
        </w:rPr>
        <w:t>حدیث</w:t>
      </w:r>
      <w:bookmarkEnd w:id="47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الْغُسْلِ إِذَا رَمَی الْجِمَارَ فَقَالَ رُبَّمَا فَعَلْتُ وَ أَمَّا مِنَ السُّنَّةِ فَلَا وَ لَکِنْ مِنَ الْحَرِّ وَ الْعَرَقِ</w:t>
      </w:r>
      <w:r>
        <w:rPr>
          <w:rFonts w:eastAsia="Amiri" w:cs="Amiri" w:ascii="Amiri" w:hAnsi="Amiri"/>
          <w:color w:val="111111"/>
          <w:sz w:val="28"/>
          <w:szCs w:val="28"/>
          <w:rtl w:val="true"/>
          <w:lang w:bidi="ar-SA"/>
        </w:rPr>
        <w:t>.</w:t>
      </w:r>
    </w:p>
    <w:p>
      <w:pPr>
        <w:pStyle w:val="Heading5"/>
        <w:numPr>
          <w:ilvl w:val="4"/>
          <w:numId w:val="1"/>
        </w:numPr>
        <w:rPr/>
      </w:pPr>
      <w:bookmarkStart w:id="4719" w:name="__RefHeading___Toc1506847_3830689328"/>
      <w:bookmarkStart w:id="4720" w:name="_Toc2128"/>
      <w:bookmarkEnd w:id="4719"/>
      <w:r>
        <w:rPr/>
        <w:t>10</w:t>
      </w:r>
      <w:r>
        <w:rPr>
          <w:rtl w:val="true"/>
        </w:rPr>
        <w:t xml:space="preserve">- </w:t>
      </w:r>
      <w:r>
        <w:rPr>
          <w:rtl w:val="true"/>
        </w:rPr>
        <w:t>حدیث</w:t>
      </w:r>
      <w:bookmarkEnd w:id="472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الْجِمَارِ فَقَالَ لَا تَرْمِ الْجِمَارَ إِلَّا وَ أَنْتَ عَلَی طُهْرٍ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4721" w:name="pg13660_142500"/>
    </w:p>
    <w:p>
      <w:pPr>
        <w:pStyle w:val="Heading4"/>
        <w:numPr>
          <w:ilvl w:val="3"/>
          <w:numId w:val="1"/>
        </w:numPr>
        <w:rPr/>
      </w:pPr>
      <w:bookmarkStart w:id="4722" w:name="__RefHeading___Toc1506849_3830689328"/>
      <w:bookmarkStart w:id="4723" w:name="_Toc2129"/>
      <w:bookmarkEnd w:id="4721"/>
      <w:bookmarkEnd w:id="4722"/>
      <w:r>
        <w:rPr>
          <w:rtl w:val="true"/>
        </w:rPr>
        <w:t>بَابُ مَنْ خَالَفَ الرَّمْیَ أَوْ زَادَ أَوْ نَقَصَ‌</w:t>
      </w:r>
      <w:bookmarkEnd w:id="4723"/>
    </w:p>
    <w:p>
      <w:pPr>
        <w:pStyle w:val="Heading5"/>
        <w:numPr>
          <w:ilvl w:val="4"/>
          <w:numId w:val="1"/>
        </w:numPr>
        <w:rPr/>
      </w:pPr>
      <w:bookmarkStart w:id="4724" w:name="__RefHeading___Toc1506851_3830689328"/>
      <w:bookmarkStart w:id="4725" w:name="_Toc2130"/>
      <w:bookmarkEnd w:id="4724"/>
      <w:r>
        <w:rPr/>
        <w:t>1</w:t>
      </w:r>
      <w:r>
        <w:rPr>
          <w:rtl w:val="true"/>
        </w:rPr>
        <w:t xml:space="preserve">- </w:t>
      </w:r>
      <w:r>
        <w:rPr>
          <w:rtl w:val="true"/>
        </w:rPr>
        <w:t>حدیث</w:t>
      </w:r>
      <w:bookmarkEnd w:id="4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الْحَسَنِ بْنِ مَحْبُوبٍ عَنِ ابْنِ رِئَابٍ عَنْ مِسْمَعٍ عَنْ أَبِی عَبْدِ اللَّهِ ع فِی رَجُلٍ نَسِیَ رَمْیَ الْجِمَارِ یَوْمَ الثَّانِی فَبَدَأَ بِجَمْرَةِ الْعَقَبَةِ ثُمَّ الْوُسْطَی ثُمَّ الْأُولَی یُؤَخِّرُ مَا رَمَی بِمَا رَمَی وَ یَرْمِی الْجَمْرَةَ الْوُسْطَی ثُمَّ جَمْرَةَ الْعَقَبَةِ</w:t>
      </w:r>
      <w:r>
        <w:rPr>
          <w:rFonts w:eastAsia="Amiri" w:cs="Amiri" w:ascii="Amiri" w:hAnsi="Amiri"/>
          <w:color w:val="111111"/>
          <w:sz w:val="28"/>
          <w:szCs w:val="28"/>
          <w:rtl w:val="true"/>
          <w:lang w:bidi="ar-SA"/>
        </w:rPr>
        <w:t>.</w:t>
      </w:r>
    </w:p>
    <w:p>
      <w:pPr>
        <w:pStyle w:val="Heading5"/>
        <w:numPr>
          <w:ilvl w:val="4"/>
          <w:numId w:val="1"/>
        </w:numPr>
        <w:rPr/>
      </w:pPr>
      <w:bookmarkStart w:id="4726" w:name="__RefHeading___Toc1506853_3830689328"/>
      <w:bookmarkStart w:id="4727" w:name="_Toc2131"/>
      <w:bookmarkEnd w:id="4726"/>
      <w:r>
        <w:rPr/>
        <w:t>2</w:t>
      </w:r>
      <w:r>
        <w:rPr>
          <w:rtl w:val="true"/>
        </w:rPr>
        <w:t xml:space="preserve">- </w:t>
      </w:r>
      <w:r>
        <w:rPr>
          <w:rtl w:val="true"/>
        </w:rPr>
        <w:t>حدیث</w:t>
      </w:r>
      <w:bookmarkEnd w:id="47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وَ حَمَّادٍ عَنِ الْحَلَبِیِّ جَمِیعاً عَنْ أَبِی عَبْدِ اللَّهِ ع فِی رَجُلٍ یَرْمِی الْجِمَارَ مَنْکُوسَةً قَالَ یُعِیدُ عَلَی الْوُسْطَی وَ جَمْرَةِ الْعَقَبَةِ</w:t>
      </w:r>
      <w:r>
        <w:rPr>
          <w:rFonts w:eastAsia="Amiri" w:cs="Amiri" w:ascii="Amiri" w:hAnsi="Amiri"/>
          <w:color w:val="111111"/>
          <w:sz w:val="28"/>
          <w:szCs w:val="28"/>
          <w:rtl w:val="true"/>
          <w:lang w:bidi="ar-SA"/>
        </w:rPr>
        <w:t>.</w:t>
      </w:r>
    </w:p>
    <w:p>
      <w:pPr>
        <w:pStyle w:val="Heading5"/>
        <w:numPr>
          <w:ilvl w:val="4"/>
          <w:numId w:val="1"/>
        </w:numPr>
        <w:rPr/>
      </w:pPr>
      <w:bookmarkStart w:id="4728" w:name="__RefHeading___Toc1506855_3830689328"/>
      <w:bookmarkStart w:id="4729" w:name="_Toc2132"/>
      <w:bookmarkEnd w:id="4728"/>
      <w:r>
        <w:rPr/>
        <w:t>3</w:t>
      </w:r>
      <w:r>
        <w:rPr>
          <w:rtl w:val="true"/>
        </w:rPr>
        <w:t xml:space="preserve">- </w:t>
      </w:r>
      <w:r>
        <w:rPr>
          <w:rtl w:val="true"/>
        </w:rPr>
        <w:t>حدیث</w:t>
      </w:r>
      <w:bookmarkEnd w:id="47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عَبْدِ الْکَرِیمِ بْنِ عَمْرٍو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رَمَی الْجَمْرَةَ بِسِتِّ حَصَیَاتٍ وَ وَقَعَتْ وَاحِدَةٌ فِی الْحَصَی قَالَ یُعِیدُهَا إِنْ شَاءَ مِنْ سَاعَتِهِ وَ إِنْ شَاءَ مِنَ الْغَدِ إِذَا أَرَادَ الرَّمْیَ وَ لَا یَأْخُذُ مِنْ حَصَی الْجِمَارِ قَالَ وَ سَأَلْتُهُ عَنْ رَجُلٍ رَمَی جَمْرَةَ الْعَقَبَةِ بِسِتِّ حَصَیَاتٍ وَ وَقَعَتْ وَاحِدَةٌ فِی الْمَحْمِلِ قَالَ یُعِیدُهَا</w:t>
      </w:r>
      <w:r>
        <w:rPr>
          <w:rFonts w:eastAsia="Amiri" w:cs="Amiri" w:ascii="Amiri" w:hAnsi="Amiri"/>
          <w:color w:val="111111"/>
          <w:sz w:val="28"/>
          <w:szCs w:val="28"/>
          <w:rtl w:val="true"/>
          <w:lang w:bidi="ar-SA"/>
        </w:rPr>
        <w:t>.</w:t>
      </w:r>
    </w:p>
    <w:p>
      <w:pPr>
        <w:pStyle w:val="Heading5"/>
        <w:numPr>
          <w:ilvl w:val="4"/>
          <w:numId w:val="1"/>
        </w:numPr>
        <w:rPr/>
      </w:pPr>
      <w:bookmarkStart w:id="4730" w:name="__RefHeading___Toc1506857_3830689328"/>
      <w:bookmarkStart w:id="4731" w:name="_Toc2133"/>
      <w:bookmarkEnd w:id="4730"/>
      <w:r>
        <w:rPr/>
        <w:t>4</w:t>
      </w:r>
      <w:r>
        <w:rPr>
          <w:rtl w:val="true"/>
        </w:rPr>
        <w:t xml:space="preserve">- </w:t>
      </w:r>
      <w:r>
        <w:rPr>
          <w:rtl w:val="true"/>
        </w:rPr>
        <w:t>حدیث</w:t>
      </w:r>
      <w:bookmarkEnd w:id="47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ذَهَبْتُ أَرْمِی فَإِذَا فِی یَدِی سِتُّ حَصَیَاتٍ فَقَالَ خُذْ وَاحِدَةً مِنْ تَحْتِ رِجْلِکَ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2" w:name="__RefHeading___Toc1506859_3830689328"/>
      <w:bookmarkStart w:id="4733" w:name="_Toc2134"/>
      <w:bookmarkEnd w:id="4732"/>
      <w:r>
        <w:rPr/>
        <w:t>5</w:t>
      </w:r>
      <w:r>
        <w:rPr>
          <w:rtl w:val="true"/>
        </w:rPr>
        <w:t xml:space="preserve">- </w:t>
      </w:r>
      <w:r>
        <w:rPr>
          <w:rtl w:val="true"/>
        </w:rPr>
        <w:t>حدیث</w:t>
      </w:r>
      <w:bookmarkEnd w:id="473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أَخَذَ إِحْدَی وَ عِشْرِینَ حَصَاةً فَرَمَی بِهَا فَزَادَ وَاحِدَةٌ فَلَمْ یَدْرِ مِنْ أَیَّتِهِنَّ نَقَصَتْ قَالَ فَلْیَرْجِعْ فَلْیَرْمِ کُلَّ وَاحِدَةٍ بِحَصَاةٍ فَإِنْ سَقَطَتْ مِنْ رَجُلٍ حَصَاةٌ فَلَمْ یَدْرِ أَیَّتُهُنَّ هِیَ قَالَ یَأْخُذُ مِنْ تَحْتِ قَدَمَیْهِ حَصَاةً فَیَرْمِی بِهَا قَالَ وَ إِنْ رَمَیْتَ بِحَصَاةٍ فَوَقَعَتْ فِی مَحْمِلٍ فَأَعِدْ مَکَانَهَا فَإِنْ هِیَ أَصَابَتْ </w:t>
      </w:r>
      <w:r>
        <w:rPr>
          <w:rFonts w:eastAsia="Amiri" w:cs="Amiri" w:ascii="Amiri" w:hAnsi="Amiri"/>
          <w:color w:val="111111"/>
          <w:sz w:val="28"/>
          <w:szCs w:val="28"/>
          <w:rtl w:val="true"/>
          <w:lang w:bidi="ar-SA"/>
        </w:rPr>
        <w:t xml:space="preserve">) </w:t>
      </w:r>
      <w:bookmarkStart w:id="4734" w:name="pg13660_142501"/>
    </w:p>
    <w:p>
      <w:pPr>
        <w:pStyle w:val="BookText"/>
        <w:rPr/>
      </w:pPr>
      <w:bookmarkEnd w:id="4734"/>
      <w:r>
        <w:rPr>
          <w:rFonts w:ascii="Amiri" w:hAnsi="Amiri" w:eastAsia="Amiri" w:cs="Amiri"/>
          <w:color w:val="111111"/>
          <w:sz w:val="28"/>
          <w:sz w:val="28"/>
          <w:szCs w:val="28"/>
          <w:rtl w:val="true"/>
          <w:lang w:bidi="ar-SA"/>
        </w:rPr>
        <w:t>إِنْسَاناً أَوْ جَمَلًا ثُمَّ وَقَعَتْ عَلَی الْجِمَارِ أَجْزَأَکَ وَ قَالَ فِی رَجُلٍ رَمَی الْجِمَارَ فَرَمَی الْأُولَی بِأَرْبَعٍ وَ الْأَخِیرَتَیْنِ بِسَبْعٍ سَبْعٍ قَالَ یَعُودُ فَیَرْمِی الْأُولَی بِثَلَاثٍ وَ قَدْ فَرَغَ وَ إِنْ کَانَ رَمَی الْأُولَی بِثَلَاثٍ وَ رَمَی الْأَخِیرَتَیْنِ بِسَبْعٍ سَبْعٍ فَلْیَعُدْ وَ لْیَرْمِهِنَّ جَمِیعاً بِسَبْعٍ سَبْعٍ وَ إِنْ کَانَ رَمَی الْوُسْطَی بِثَلَاثٍ ثُمَّ رَمَی الْأُخْرَی فَلْیَرْمِ الْوُسْطَی بِسَبْعٍ وَ إِنْ کَانَ رَمَی الْوُسْطَی بِأَرْبَعٍ رَجَعَ فَرَمَی بِثَلَاثٍ قَالَ قُلْتُ الرَّجُلُ یَنْکُسُ فِی رَمْیِ الْجِمَارِ فَیَبْدَأُ بِجَمْرَةِ الْعَقَبَةِ ثُمَّ الْوُسْطَی ثُمَّ الْعُظْمَی قَالَ یَعُودُ فَیَرْمِی الْوُسْطَی ثُمَّ یَرْمِی جَمْرَةَ الْعَقَبَةِ وَ إِنْ کَانَ مِنَ الْغَدِ</w:t>
      </w:r>
      <w:r>
        <w:rPr>
          <w:rFonts w:eastAsia="Amiri" w:cs="Amiri" w:ascii="Amiri" w:hAnsi="Amiri"/>
          <w:color w:val="111111"/>
          <w:sz w:val="28"/>
          <w:szCs w:val="28"/>
          <w:rtl w:val="true"/>
          <w:lang w:bidi="ar-SA"/>
        </w:rPr>
        <w:t>.</w:t>
      </w:r>
    </w:p>
    <w:p>
      <w:pPr>
        <w:pStyle w:val="Heading4"/>
        <w:numPr>
          <w:ilvl w:val="3"/>
          <w:numId w:val="1"/>
        </w:numPr>
        <w:rPr/>
      </w:pPr>
      <w:bookmarkStart w:id="4735" w:name="__RefHeading___Toc1506861_3830689328"/>
      <w:bookmarkStart w:id="4736" w:name="_Toc2135"/>
      <w:bookmarkEnd w:id="4735"/>
      <w:r>
        <w:rPr>
          <w:rtl w:val="true"/>
        </w:rPr>
        <w:t>بَابُ مَنْ نَسِیَ رَمْیَ الْجِمَارِ أَوْ جَهِلَ‌</w:t>
      </w:r>
      <w:bookmarkEnd w:id="4736"/>
    </w:p>
    <w:p>
      <w:pPr>
        <w:pStyle w:val="Heading5"/>
        <w:numPr>
          <w:ilvl w:val="4"/>
          <w:numId w:val="1"/>
        </w:numPr>
        <w:rPr/>
      </w:pPr>
      <w:bookmarkStart w:id="4737" w:name="__RefHeading___Toc1506863_3830689328"/>
      <w:bookmarkStart w:id="4738" w:name="_Toc2136"/>
      <w:bookmarkEnd w:id="4737"/>
      <w:r>
        <w:rPr/>
        <w:t>1</w:t>
      </w:r>
      <w:r>
        <w:rPr>
          <w:rtl w:val="true"/>
        </w:rPr>
        <w:t xml:space="preserve">- </w:t>
      </w:r>
      <w:r>
        <w:rPr>
          <w:rtl w:val="true"/>
        </w:rPr>
        <w:t>حدیث</w:t>
      </w:r>
      <w:bookmarkEnd w:id="4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نَسِیَ أَنْ یَرْمِیَ الْجِمَارَ حَتَّی أَتَی مَکَّةَ قَالَ یَرْجِعُ فَیَرْمِیهَا یَفْصِلُ بَیْنَ کُلِّ رَمْیَتَیْنِ بِسَاعَةٍ قُلْتُ فَاتَهُ ذَلِکَ وَ خَرَجَ قَالَ لَیْسَ عَلَیْهِ شَیْ‌ءٌ قَالَ قُلْتُ فَرَجُلٌ نَسِیَ السَّعْیَ بَیْنَ الصَّفَا وَ الْمَرْوَةِ فَقَالَ یُعِیدُ السَّعْیَ قُلْتُ فَاتَهُ ذَلِکَ حَتَّی خَرَجَ قَالَ یَرْجِعُ فَیُعِیدُ السَّعْیَ إِنَّ هَذَا لَیْسَ کَرَمْیِ الْجِمَارِ إِنَّ الرَّمْیَ سُنَّةٌ </w:t>
      </w:r>
      <w:r>
        <w:rPr>
          <w:rStyle w:val="FootnoteAnchor"/>
          <w:rtl w:val="true"/>
        </w:rPr>
        <w:footnoteReference w:id="1361"/>
      </w:r>
      <w:r>
        <w:rPr>
          <w:rFonts w:ascii="Amiri" w:hAnsi="Amiri" w:eastAsia="Amiri" w:cs="Amiri"/>
          <w:color w:val="111111"/>
          <w:sz w:val="28"/>
          <w:sz w:val="28"/>
          <w:szCs w:val="28"/>
          <w:rtl w:val="true"/>
          <w:lang w:bidi="ar-SA"/>
        </w:rPr>
        <w:t>وَ السَّعْیَ بَیْنَ الصَّفَا وَ الْمَرْوَةِ فَرِیضَةٌ</w:t>
      </w:r>
      <w:r>
        <w:rPr>
          <w:rFonts w:eastAsia="Amiri" w:cs="Amiri" w:ascii="Amiri" w:hAnsi="Amiri"/>
          <w:color w:val="111111"/>
          <w:sz w:val="28"/>
          <w:szCs w:val="28"/>
          <w:rtl w:val="true"/>
          <w:lang w:bidi="ar-SA"/>
        </w:rPr>
        <w:t>.</w:t>
      </w:r>
    </w:p>
    <w:p>
      <w:pPr>
        <w:pStyle w:val="Heading5"/>
        <w:numPr>
          <w:ilvl w:val="4"/>
          <w:numId w:val="1"/>
        </w:numPr>
        <w:rPr/>
      </w:pPr>
      <w:bookmarkStart w:id="4739" w:name="__RefHeading___Toc1506865_3830689328"/>
      <w:bookmarkStart w:id="4740" w:name="_Toc2137"/>
      <w:bookmarkEnd w:id="4739"/>
      <w:r>
        <w:rPr/>
        <w:t>2</w:t>
      </w:r>
      <w:r>
        <w:rPr>
          <w:rtl w:val="true"/>
        </w:rPr>
        <w:t xml:space="preserve">- </w:t>
      </w:r>
      <w:r>
        <w:rPr>
          <w:rtl w:val="true"/>
        </w:rPr>
        <w:t>حدیث</w:t>
      </w:r>
      <w:bookmarkEnd w:id="47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وَ غَیْرِهِ عَنْ عَبْدِ اللَّهِ بْنِ سِنَانٍ عَنْ أَبِی عَبْدِ اللَّهِ ع فِی رَجُلٍ أَفَاضَ مِنْ جَمْعٍ حَتَّی انْتَهَی إِلَی مِنًی فَعَرَضَ لَهُ عَارِضٌ فَلَمْ یَرْمِ الْجَمْرَةَ حَتَّی غَابَتِ الشَّمْسُ قَالَ یَرْمِی إِذَا أَصْبَحَ مَرَّتَیْنِ إِحْدَاهُمَا بُکْرَةً وَ هِیَ لِلْأَمْسِ وَ الْأُخْرَی عِنْدَ زَوَالِ الشَّمْسِ وَ هِیَ لِیَوْمِهِ</w:t>
      </w:r>
      <w:r>
        <w:rPr>
          <w:rFonts w:eastAsia="Amiri" w:cs="Amiri" w:ascii="Amiri" w:hAnsi="Amiri"/>
          <w:color w:val="111111"/>
          <w:sz w:val="28"/>
          <w:szCs w:val="28"/>
          <w:rtl w:val="true"/>
          <w:lang w:bidi="ar-SA"/>
        </w:rPr>
        <w:t>.</w:t>
      </w:r>
    </w:p>
    <w:p>
      <w:pPr>
        <w:pStyle w:val="Heading5"/>
        <w:numPr>
          <w:ilvl w:val="4"/>
          <w:numId w:val="1"/>
        </w:numPr>
        <w:rPr/>
      </w:pPr>
      <w:bookmarkStart w:id="4741" w:name="__RefHeading___Toc1506867_3830689328"/>
      <w:bookmarkStart w:id="4742" w:name="_Toc2138"/>
      <w:bookmarkEnd w:id="4741"/>
      <w:r>
        <w:rPr/>
        <w:t>3</w:t>
      </w:r>
      <w:r>
        <w:rPr>
          <w:rtl w:val="true"/>
        </w:rPr>
        <w:t xml:space="preserve">- </w:t>
      </w:r>
      <w:r>
        <w:rPr>
          <w:rtl w:val="true"/>
        </w:rPr>
        <w:t>حدیث</w:t>
      </w:r>
      <w:bookmarkEnd w:id="474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تَقُولُ فِی امْرَأَةٍ جَهِلَتْ أَنْ تَرْمِیَ الْجِمَارَ حَتَّی نَفَرَتْ إِلَی مَکَّةَ قَالَ فَلْتَرْجِعْ وَ لْتَرْمِ</w:t>
      </w:r>
      <w:r>
        <w:rPr>
          <w:rFonts w:eastAsia="Amiri" w:cs="Amiri" w:ascii="Amiri" w:hAnsi="Amiri"/>
          <w:color w:val="111111"/>
          <w:sz w:val="28"/>
          <w:szCs w:val="28"/>
          <w:rtl w:val="true"/>
          <w:lang w:bidi="ar-SA"/>
        </w:rPr>
        <w:t xml:space="preserve">) </w:t>
      </w:r>
      <w:bookmarkStart w:id="4743" w:name="pg13660_142502"/>
    </w:p>
    <w:p>
      <w:pPr>
        <w:pStyle w:val="BookText"/>
        <w:rPr/>
      </w:pPr>
      <w:bookmarkEnd w:id="4743"/>
      <w:r>
        <w:rPr>
          <w:rFonts w:ascii="Amiri" w:hAnsi="Amiri" w:eastAsia="Amiri" w:cs="Amiri"/>
          <w:color w:val="111111"/>
          <w:sz w:val="28"/>
          <w:sz w:val="28"/>
          <w:szCs w:val="28"/>
          <w:rtl w:val="true"/>
          <w:lang w:bidi="ar-SA"/>
        </w:rPr>
        <w:t>الْجِمَارَ کَمَا کَانَتْ تَرْمِی وَ الرَّجُلُ کَذَلِکَ</w:t>
      </w:r>
      <w:r>
        <w:rPr>
          <w:rFonts w:eastAsia="Amiri" w:cs="Amiri" w:ascii="Amiri" w:hAnsi="Amiri"/>
          <w:color w:val="111111"/>
          <w:sz w:val="28"/>
          <w:szCs w:val="28"/>
          <w:rtl w:val="true"/>
          <w:lang w:bidi="ar-SA"/>
        </w:rPr>
        <w:t>.</w:t>
      </w:r>
    </w:p>
    <w:p>
      <w:pPr>
        <w:pStyle w:val="Heading5"/>
        <w:numPr>
          <w:ilvl w:val="4"/>
          <w:numId w:val="1"/>
        </w:numPr>
        <w:rPr/>
      </w:pPr>
      <w:bookmarkStart w:id="4744" w:name="__RefHeading___Toc1506869_3830689328"/>
      <w:bookmarkStart w:id="4745" w:name="_Toc2139"/>
      <w:bookmarkEnd w:id="4744"/>
      <w:r>
        <w:rPr/>
        <w:t>4</w:t>
      </w:r>
      <w:r>
        <w:rPr>
          <w:rtl w:val="true"/>
        </w:rPr>
        <w:t xml:space="preserve">- </w:t>
      </w:r>
      <w:r>
        <w:rPr>
          <w:rtl w:val="true"/>
        </w:rPr>
        <w:t>حدیث</w:t>
      </w:r>
      <w:bookmarkEnd w:id="474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وَ مُحَمَّدِ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الْخَائِفِ لَا بَأْسَ بِأَنْ یَرْمِیَ الْجِمَارَ بِاللَّیْلِ وَ یُضَحِّیَ بِاللَّیْلِ وَ یُفِیضَ بِاللَّیْلِ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6" w:name="__RefHeading___Toc1506871_3830689328"/>
      <w:bookmarkStart w:id="4747" w:name="_Toc2140"/>
      <w:bookmarkEnd w:id="4746"/>
      <w:r>
        <w:rPr/>
        <w:t>5</w:t>
      </w:r>
      <w:r>
        <w:rPr>
          <w:rtl w:val="true"/>
        </w:rPr>
        <w:t xml:space="preserve">- </w:t>
      </w:r>
      <w:r>
        <w:rPr>
          <w:rtl w:val="true"/>
        </w:rPr>
        <w:t>حدیث</w:t>
      </w:r>
      <w:bookmarkEnd w:id="474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أَخِیهِ الْحَسَنِ عَنْ زُرْعَةَ عَنْ سَمَاعَةَ عَنْ أَبِی عَبْدِ اللَّهِ ع أَنَّهُ کَرِهَ رَمْیَ الْجِمَارِ بِاللَّیْلِ </w:t>
      </w:r>
      <w:r>
        <w:rPr>
          <w:rStyle w:val="FootnoteAnchor"/>
          <w:rtl w:val="true"/>
        </w:rPr>
        <w:footnoteReference w:id="1363"/>
      </w:r>
      <w:r>
        <w:rPr>
          <w:rFonts w:ascii="Amiri" w:hAnsi="Amiri" w:eastAsia="Amiri" w:cs="Amiri"/>
          <w:color w:val="111111"/>
          <w:sz w:val="28"/>
          <w:sz w:val="28"/>
          <w:szCs w:val="28"/>
          <w:rtl w:val="true"/>
          <w:lang w:bidi="ar-SA"/>
        </w:rPr>
        <w:t>وَ رَخَّصَ لِلْعَبْدِ وَ الرَّاعِی فِی رَمْیِ الْجِمَارِ لَیْلًا</w:t>
      </w:r>
      <w:r>
        <w:rPr>
          <w:rFonts w:eastAsia="Amiri" w:cs="Amiri" w:ascii="Amiri" w:hAnsi="Amiri"/>
          <w:color w:val="111111"/>
          <w:sz w:val="28"/>
          <w:szCs w:val="28"/>
          <w:rtl w:val="true"/>
          <w:lang w:bidi="ar-SA"/>
        </w:rPr>
        <w:t>.</w:t>
      </w:r>
    </w:p>
    <w:p>
      <w:pPr>
        <w:pStyle w:val="Heading4"/>
        <w:numPr>
          <w:ilvl w:val="3"/>
          <w:numId w:val="1"/>
        </w:numPr>
        <w:rPr/>
      </w:pPr>
      <w:bookmarkStart w:id="4748" w:name="__RefHeading___Toc1506873_3830689328"/>
      <w:bookmarkStart w:id="4749" w:name="_Toc2141"/>
      <w:bookmarkEnd w:id="4748"/>
      <w:r>
        <w:rPr>
          <w:rtl w:val="true"/>
        </w:rPr>
        <w:t>بَابُ الرَّمْیِ عَنِ الْعَلِیلِ وَ الصِّبْیَانِ وَ الرَّمْیِ رَاکِباً</w:t>
      </w:r>
      <w:bookmarkEnd w:id="4749"/>
    </w:p>
    <w:p>
      <w:pPr>
        <w:pStyle w:val="Heading5"/>
        <w:numPr>
          <w:ilvl w:val="4"/>
          <w:numId w:val="1"/>
        </w:numPr>
        <w:rPr/>
      </w:pPr>
      <w:bookmarkStart w:id="4750" w:name="__RefHeading___Toc1506875_3830689328"/>
      <w:bookmarkStart w:id="4751" w:name="_Toc2142"/>
      <w:bookmarkEnd w:id="4750"/>
      <w:r>
        <w:rPr/>
        <w:t>1</w:t>
      </w:r>
      <w:r>
        <w:rPr>
          <w:rtl w:val="true"/>
        </w:rPr>
        <w:t xml:space="preserve">- </w:t>
      </w:r>
      <w:r>
        <w:rPr>
          <w:rtl w:val="true"/>
        </w:rPr>
        <w:t>حدیث</w:t>
      </w:r>
      <w:bookmarkEnd w:id="4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وَ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الْکَسِیرُ وَ الْمَبْطُونُ یُرْمَی عَنْهُمَا قَالَ وَ الصِّبْیَانُ یُرْمَی عَنْهُمْ</w:t>
      </w:r>
      <w:r>
        <w:rPr>
          <w:rFonts w:eastAsia="Amiri" w:cs="Amiri" w:ascii="Amiri" w:hAnsi="Amiri"/>
          <w:color w:val="111111"/>
          <w:sz w:val="28"/>
          <w:szCs w:val="28"/>
          <w:rtl w:val="true"/>
          <w:lang w:bidi="ar-SA"/>
        </w:rPr>
        <w:t>.</w:t>
      </w:r>
    </w:p>
    <w:p>
      <w:pPr>
        <w:pStyle w:val="Heading5"/>
        <w:numPr>
          <w:ilvl w:val="4"/>
          <w:numId w:val="1"/>
        </w:numPr>
        <w:rPr/>
      </w:pPr>
      <w:bookmarkStart w:id="4752" w:name="__RefHeading___Toc1506877_3830689328"/>
      <w:bookmarkStart w:id="4753" w:name="_Toc2143"/>
      <w:bookmarkEnd w:id="4752"/>
      <w:r>
        <w:rPr/>
        <w:t>2</w:t>
      </w:r>
      <w:r>
        <w:rPr>
          <w:rtl w:val="true"/>
        </w:rPr>
        <w:t xml:space="preserve">- </w:t>
      </w:r>
      <w:r>
        <w:rPr>
          <w:rtl w:val="true"/>
        </w:rPr>
        <w:t>حدیث</w:t>
      </w:r>
      <w:bookmarkEnd w:id="47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الْمَرِیضِ یُرْمَی عَنْهُ الْجِمَارُ قَالَ نَعَمْ یُحْمَلُ إِلَی الْجَمْرَةِ وَ یُرْمَی عَنْهُ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4" w:name="__RefHeading___Toc1506879_3830689328"/>
      <w:bookmarkStart w:id="4755" w:name="_Toc2144"/>
      <w:bookmarkEnd w:id="4754"/>
      <w:r>
        <w:rPr/>
        <w:t>3</w:t>
      </w:r>
      <w:r>
        <w:rPr>
          <w:rtl w:val="true"/>
        </w:rPr>
        <w:t xml:space="preserve">- </w:t>
      </w:r>
      <w:r>
        <w:rPr>
          <w:rtl w:val="true"/>
        </w:rPr>
        <w:t>حدیث</w:t>
      </w:r>
      <w:bookmarkEnd w:id="475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عَاصِمِ بْنِ حُمَیْدٍ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بِمِنًی یَمْشِی وَ یَرْکَبُ فَحَدَّثْتُ نَفْسِی أَنْ أَسْأَلَهُ حِینَ أَدْخُلُ عَلَیْهِ فَابْتَدَأَنِی هُوَ بِالْحَدِیثِ فَقَالَ إِنَّ عَلِیَّ بْنَ الْحُسَیْنِ علیه السلام کَانَ یَخْرُجُ مِنْ مَنْزِلِهِ مَاشِیاً إِذَا رَمَی الْجِمَارَ وَ مَنْزِلِیَ الْیَوْمَ أَنْفَسُ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4756" w:name="pg13660_142503"/>
    </w:p>
    <w:p>
      <w:pPr>
        <w:pStyle w:val="BookText"/>
        <w:rPr/>
      </w:pPr>
      <w:bookmarkEnd w:id="4756"/>
      <w:r>
        <w:rPr>
          <w:rFonts w:ascii="Amiri" w:hAnsi="Amiri" w:eastAsia="Amiri" w:cs="Amiri"/>
          <w:color w:val="111111"/>
          <w:sz w:val="28"/>
          <w:sz w:val="28"/>
          <w:szCs w:val="28"/>
          <w:rtl w:val="true"/>
          <w:lang w:bidi="ar-SA"/>
        </w:rPr>
        <w:t xml:space="preserve">مِنْ مَنْزِلِهِ فَأَرْکَبُ حَتَّی آتِیَ مَنْزِلَهُ فَإِذَا انْتَهَیْتُ إِلَی مَنْزِلِهِ مَشَیْتُ حَتَّی أَرْمِیَ الْجَمْرَةَ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7" w:name="__RefHeading___Toc1506881_3830689328"/>
      <w:bookmarkStart w:id="4758" w:name="_Toc2145"/>
      <w:bookmarkEnd w:id="4757"/>
      <w:r>
        <w:rPr/>
        <w:t>4</w:t>
      </w:r>
      <w:r>
        <w:rPr>
          <w:rtl w:val="true"/>
        </w:rPr>
        <w:t xml:space="preserve">- </w:t>
      </w:r>
      <w:r>
        <w:rPr>
          <w:rtl w:val="true"/>
        </w:rPr>
        <w:t>حدیث</w:t>
      </w:r>
      <w:bookmarkEnd w:id="47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الْوَشَّاءِ عَنْ مُثَنًّی عَنْ رَجُلٍ عَنْ أَبِی عَبْدِ اللَّهِ عَنْ أَبِیهِ ع أَنَّ رَسُولَ اللَّهِ صلی الله علیه و آله کَانَ یَرْمِی الْجِمَارَ مَاشِیاً</w:t>
      </w:r>
      <w:r>
        <w:rPr>
          <w:rFonts w:eastAsia="Amiri" w:cs="Amiri" w:ascii="Amiri" w:hAnsi="Amiri"/>
          <w:color w:val="111111"/>
          <w:sz w:val="28"/>
          <w:szCs w:val="28"/>
          <w:rtl w:val="true"/>
          <w:lang w:bidi="ar-SA"/>
        </w:rPr>
        <w:t>.</w:t>
      </w:r>
    </w:p>
    <w:p>
      <w:pPr>
        <w:pStyle w:val="Heading5"/>
        <w:numPr>
          <w:ilvl w:val="4"/>
          <w:numId w:val="1"/>
        </w:numPr>
        <w:rPr/>
      </w:pPr>
      <w:bookmarkStart w:id="4759" w:name="__RefHeading___Toc1506883_3830689328"/>
      <w:bookmarkStart w:id="4760" w:name="_Toc2146"/>
      <w:bookmarkEnd w:id="4759"/>
      <w:r>
        <w:rPr/>
        <w:t>5</w:t>
      </w:r>
      <w:r>
        <w:rPr>
          <w:rtl w:val="true"/>
        </w:rPr>
        <w:t xml:space="preserve">- </w:t>
      </w:r>
      <w:r>
        <w:rPr>
          <w:rtl w:val="true"/>
        </w:rPr>
        <w:t>حدیث</w:t>
      </w:r>
      <w:bookmarkEnd w:id="47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یَمْشِی بَعْدَ یَوْمِ النَّحْرِ حَتَّی یَرْمِیَ الْجَمْرَةَ ثُمَّ یَنْصَرِفُ رَاکِباً وَ کُنْتُ أَرَاهُ مَاشِیاً بَعْدَ مَا یُحَاذِی الْمَسْجِدَ بِمِنًی قَالَ وَ حَدَّثَنِی عَلِیُّ بْنُ مُحَمَّدِ بْنِ سُلَیْمَانَ النَّوْفَلِیُّ عَنِ الْحَسَنِ بْنِ صَالِحٍ عَنْ بَعْضِ أَصْحَابِهِ قَالَ نَزَلَ أَبُو جَعْفَرٍ علیه السلام فَوْقَ الْمَسْجِدِ بِمِنًی قَلِیلًا عَنْ دَابَّتِهِ حَتَّی تَوَجَّهَ لِیَرْمِیَ الْجَمْرَةَ عِنْدَ مِضْرَبِ عَلِیِّ بْنِ الْحُسَیْنِ علیه السلام فَقُلْتُ لَهُ جُعِلْتُ فِدَاکَ لِمَ نَزَلْتَ هَاهُنَا فَقَالَ إِنَّ هَاهُنَا مِضْرَبَ عَلِیِّ بْنِ الْحُسَیْنِ علیه السلام وَ مِضْرَبَ بَنِی هَاشِمٍ وَ أَنَا أُحِبُّ أَنْ أَمْشِیَ فِی مَنَازِلِ بَنِی هَاشِمٍ</w:t>
      </w:r>
      <w:r>
        <w:rPr>
          <w:rFonts w:eastAsia="Amiri" w:cs="Amiri" w:ascii="Amiri" w:hAnsi="Amiri"/>
          <w:color w:val="111111"/>
          <w:sz w:val="28"/>
          <w:szCs w:val="28"/>
          <w:rtl w:val="true"/>
          <w:lang w:bidi="ar-SA"/>
        </w:rPr>
        <w:t>.</w:t>
      </w:r>
    </w:p>
    <w:p>
      <w:pPr>
        <w:pStyle w:val="Heading4"/>
        <w:numPr>
          <w:ilvl w:val="3"/>
          <w:numId w:val="1"/>
        </w:numPr>
        <w:rPr/>
      </w:pPr>
      <w:bookmarkStart w:id="4761" w:name="__RefHeading___Toc1506885_3830689328"/>
      <w:bookmarkStart w:id="4762" w:name="_Toc2147"/>
      <w:bookmarkEnd w:id="4761"/>
      <w:r>
        <w:rPr>
          <w:rtl w:val="true"/>
        </w:rPr>
        <w:t>بَابُ أَیَّامِ النَّحْرِ</w:t>
      </w:r>
      <w:bookmarkEnd w:id="4762"/>
    </w:p>
    <w:p>
      <w:pPr>
        <w:pStyle w:val="Heading5"/>
        <w:numPr>
          <w:ilvl w:val="4"/>
          <w:numId w:val="1"/>
        </w:numPr>
        <w:rPr/>
      </w:pPr>
      <w:bookmarkStart w:id="4763" w:name="__RefHeading___Toc1506887_3830689328"/>
      <w:bookmarkStart w:id="4764" w:name="_Toc2148"/>
      <w:bookmarkEnd w:id="4763"/>
      <w:r>
        <w:rPr/>
        <w:t>1</w:t>
      </w:r>
      <w:r>
        <w:rPr>
          <w:rtl w:val="true"/>
        </w:rPr>
        <w:t xml:space="preserve">- </w:t>
      </w:r>
      <w:r>
        <w:rPr>
          <w:rtl w:val="true"/>
        </w:rPr>
        <w:t>حدیث</w:t>
      </w:r>
      <w:bookmarkEnd w:id="4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النَّحْرِ فَقَالَ أَمَّا بِمِنًی فَثَلَاثَةُ أَیَّامٍ وَ أَمَّا فِی الْبُلْدَانِ فَیَوْمٌ وَاحِدٌ</w:t>
      </w:r>
      <w:r>
        <w:rPr>
          <w:rFonts w:eastAsia="Amiri" w:cs="Amiri" w:ascii="Amiri" w:hAnsi="Amiri"/>
          <w:color w:val="111111"/>
          <w:sz w:val="28"/>
          <w:szCs w:val="28"/>
          <w:rtl w:val="true"/>
          <w:lang w:bidi="ar-SA"/>
        </w:rPr>
        <w:t>.</w:t>
      </w:r>
    </w:p>
    <w:p>
      <w:pPr>
        <w:pStyle w:val="Heading5"/>
        <w:numPr>
          <w:ilvl w:val="4"/>
          <w:numId w:val="1"/>
        </w:numPr>
        <w:rPr/>
      </w:pPr>
      <w:bookmarkStart w:id="4765" w:name="__RefHeading___Toc1506889_3830689328"/>
      <w:bookmarkStart w:id="4766" w:name="_Toc2149"/>
      <w:bookmarkEnd w:id="4765"/>
      <w:r>
        <w:rPr/>
        <w:t>2</w:t>
      </w:r>
      <w:r>
        <w:rPr>
          <w:rtl w:val="true"/>
        </w:rPr>
        <w:t xml:space="preserve">- </w:t>
      </w:r>
      <w:r>
        <w:rPr>
          <w:rtl w:val="true"/>
        </w:rPr>
        <w:t>حدیث</w:t>
      </w:r>
      <w:bookmarkEnd w:id="476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الْأَضْحَی یَوْمَانِ بَعْدَ یَوْمِ النَّحْرِ وَ یَوْمٌ وَاحِدٌ بِالْأَمْصَارِ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4767" w:name="pg13660_142504"/>
    </w:p>
    <w:p>
      <w:pPr>
        <w:pStyle w:val="Heading4"/>
        <w:numPr>
          <w:ilvl w:val="3"/>
          <w:numId w:val="1"/>
        </w:numPr>
        <w:rPr/>
      </w:pPr>
      <w:bookmarkStart w:id="4768" w:name="__RefHeading___Toc1506891_3830689328"/>
      <w:bookmarkStart w:id="4769" w:name="_Toc2150"/>
      <w:bookmarkEnd w:id="4767"/>
      <w:bookmarkEnd w:id="4768"/>
      <w:r>
        <w:rPr>
          <w:rtl w:val="true"/>
        </w:rPr>
        <w:t>بَابُ أَدْنَی مَا یُجْزِئُ مِنَ الْهَدْیِ</w:t>
      </w:r>
      <w:bookmarkEnd w:id="4769"/>
    </w:p>
    <w:p>
      <w:pPr>
        <w:pStyle w:val="Heading5"/>
        <w:numPr>
          <w:ilvl w:val="4"/>
          <w:numId w:val="1"/>
        </w:numPr>
        <w:rPr/>
      </w:pPr>
      <w:bookmarkStart w:id="4770" w:name="__RefHeading___Toc1506893_3830689328"/>
      <w:bookmarkStart w:id="4771" w:name="_Toc2151"/>
      <w:bookmarkEnd w:id="4770"/>
      <w:r>
        <w:rPr/>
        <w:t>1</w:t>
      </w:r>
      <w:r>
        <w:rPr>
          <w:rtl w:val="true"/>
        </w:rPr>
        <w:t xml:space="preserve">- </w:t>
      </w:r>
      <w:r>
        <w:rPr>
          <w:rtl w:val="true"/>
        </w:rPr>
        <w:t>حدیث</w:t>
      </w:r>
      <w:bookmarkEnd w:id="47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ابْنِ رِئَابٍ عَنْ أَبِی عُبَیْدَةَ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w:t>
      </w:r>
      <w:r>
        <w:rPr>
          <w:rStyle w:val="FootnoteAnchor"/>
          <w:rtl w:val="true"/>
        </w:rPr>
        <w:footnoteReference w:id="1368"/>
      </w:r>
      <w:r>
        <w:rPr>
          <w:rFonts w:ascii="Amiri" w:hAnsi="Amiri" w:eastAsia="Amiri" w:cs="Amiri"/>
          <w:color w:val="111111"/>
          <w:sz w:val="28"/>
          <w:sz w:val="28"/>
          <w:szCs w:val="28"/>
          <w:rtl w:val="true"/>
          <w:lang w:bidi="ar-SA"/>
        </w:rPr>
        <w:t>قَالَ شَاةٌ</w:t>
      </w:r>
      <w:r>
        <w:rPr>
          <w:rFonts w:eastAsia="Amiri" w:cs="Amiri" w:ascii="Amiri" w:hAnsi="Amiri"/>
          <w:color w:val="111111"/>
          <w:sz w:val="28"/>
          <w:szCs w:val="28"/>
          <w:rtl w:val="true"/>
          <w:lang w:bidi="ar-SA"/>
        </w:rPr>
        <w:t>.</w:t>
      </w:r>
    </w:p>
    <w:p>
      <w:pPr>
        <w:pStyle w:val="Heading5"/>
        <w:numPr>
          <w:ilvl w:val="4"/>
          <w:numId w:val="1"/>
        </w:numPr>
        <w:rPr/>
      </w:pPr>
      <w:bookmarkStart w:id="4772" w:name="__RefHeading___Toc1506895_3830689328"/>
      <w:bookmarkStart w:id="4773" w:name="_Toc2152"/>
      <w:bookmarkEnd w:id="4772"/>
      <w:r>
        <w:rPr/>
        <w:t>2</w:t>
      </w:r>
      <w:r>
        <w:rPr>
          <w:rtl w:val="true"/>
        </w:rPr>
        <w:t xml:space="preserve">- </w:t>
      </w:r>
      <w:r>
        <w:rPr>
          <w:rtl w:val="true"/>
        </w:rPr>
        <w:t>حدیث</w:t>
      </w:r>
      <w:bookmarkEnd w:id="47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 فِی الْمُتْعَةِ شَاةٌ</w:t>
      </w:r>
      <w:r>
        <w:rPr>
          <w:rFonts w:eastAsia="Amiri" w:cs="Amiri" w:ascii="Amiri" w:hAnsi="Amiri"/>
          <w:color w:val="111111"/>
          <w:sz w:val="28"/>
          <w:szCs w:val="28"/>
          <w:rtl w:val="true"/>
          <w:lang w:bidi="ar-SA"/>
        </w:rPr>
        <w:t>.</w:t>
      </w:r>
    </w:p>
    <w:p>
      <w:pPr>
        <w:pStyle w:val="Heading4"/>
        <w:numPr>
          <w:ilvl w:val="3"/>
          <w:numId w:val="1"/>
        </w:numPr>
        <w:rPr/>
      </w:pPr>
      <w:bookmarkStart w:id="4774" w:name="__RefHeading___Toc1506897_3830689328"/>
      <w:bookmarkStart w:id="4775" w:name="_Toc2153"/>
      <w:bookmarkEnd w:id="4774"/>
      <w:r>
        <w:rPr>
          <w:rtl w:val="true"/>
        </w:rPr>
        <w:t>بَابُ مَنْ یَجِبُ عَلَیْهِ الْهَدْیُ وَ أَیْنَ یَذْبَحُهُ</w:t>
      </w:r>
      <w:bookmarkEnd w:id="4775"/>
    </w:p>
    <w:p>
      <w:pPr>
        <w:pStyle w:val="Heading5"/>
        <w:numPr>
          <w:ilvl w:val="4"/>
          <w:numId w:val="1"/>
        </w:numPr>
        <w:rPr/>
      </w:pPr>
      <w:bookmarkStart w:id="4776" w:name="__RefHeading___Toc1506899_3830689328"/>
      <w:bookmarkStart w:id="4777" w:name="_Toc2154"/>
      <w:bookmarkEnd w:id="4776"/>
      <w:r>
        <w:rPr/>
        <w:t>1</w:t>
      </w:r>
      <w:r>
        <w:rPr>
          <w:rtl w:val="true"/>
        </w:rPr>
        <w:t xml:space="preserve">- </w:t>
      </w:r>
      <w:r>
        <w:rPr>
          <w:rtl w:val="true"/>
        </w:rPr>
        <w:t>حدیث</w:t>
      </w:r>
      <w:bookmarkEnd w:id="4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ابْنِ مُسْکَانَ عَنْ سَعِیدٍ الْأَعْرَجِ قَالَ قَالَ أَبُو عَبْدِ اللَّهِ ع مَنْ تَمَتَّعَ فِی أَشْهُرِ الْحَجِّ ثُمَّ أَقَامَ بِمَکَّةَ حَتَّی یَحْضُرَ الْحَجُّ مِنْ قَابِلٍ فَعَلَیْهِ شَاةٌ وَ مَنْ تَمَتَّعَ فِی غَیْرِ أَشْهُرِ الْحَجِّ ثُمَّ جَاوَرَ حَتَّی یَحْضُرَ الْحَجُّ فَلَیْسَ عَلَیْهِ دَمٌ إِنَّمَا هِیَ حَجَّةٌ مُفْرَدَةٌ وَ إِنَّمَا الْأَضْحَی عَلَی أَهْلِ الْأَمْصَارِ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حاصل الحدیث ان المتمتع یجب علیه الهدی و غیر المتمتع لا یجب علیه الهدی، و الاضحیة لیست الا علی أهل الامصار ممن لم یحضر الحجّ دون من حضر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8" w:name="__RefHeading___Toc1506901_3830689328"/>
      <w:bookmarkStart w:id="4779" w:name="_Toc2155"/>
      <w:bookmarkEnd w:id="4778"/>
      <w:r>
        <w:rPr/>
        <w:t>2</w:t>
      </w:r>
      <w:r>
        <w:rPr>
          <w:rtl w:val="true"/>
        </w:rPr>
        <w:t xml:space="preserve">- </w:t>
      </w:r>
      <w:r>
        <w:rPr>
          <w:rtl w:val="true"/>
        </w:rPr>
        <w:t>حدیث</w:t>
      </w:r>
      <w:bookmarkEnd w:id="477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الْأَضْحَی أَ وَاجِبٌ عَلَی مَنْ وَجَدَ لِنَفْسِهِ وَ عِیَالِهِ فَقَالَ أَمَّا </w:t>
      </w:r>
      <w:r>
        <w:rPr>
          <w:rFonts w:eastAsia="Amiri" w:cs="Amiri" w:ascii="Amiri" w:hAnsi="Amiri"/>
          <w:color w:val="111111"/>
          <w:sz w:val="28"/>
          <w:szCs w:val="28"/>
          <w:rtl w:val="true"/>
          <w:lang w:bidi="ar-SA"/>
        </w:rPr>
        <w:t xml:space="preserve">. </w:t>
      </w:r>
      <w:bookmarkStart w:id="4780" w:name="pg13660_142505"/>
    </w:p>
    <w:p>
      <w:pPr>
        <w:pStyle w:val="BookText"/>
        <w:rPr/>
      </w:pPr>
      <w:bookmarkEnd w:id="4780"/>
      <w:r>
        <w:rPr>
          <w:rFonts w:ascii="Amiri" w:hAnsi="Amiri" w:eastAsia="Amiri" w:cs="Amiri"/>
          <w:color w:val="111111"/>
          <w:sz w:val="28"/>
          <w:sz w:val="28"/>
          <w:szCs w:val="28"/>
          <w:rtl w:val="true"/>
          <w:lang w:bidi="ar-SA"/>
        </w:rPr>
        <w:t xml:space="preserve">لِنَفْسِهِ فَلَا یَدَعْهُ وَ أَمَّا لِعِیَالِهِ إِنْ شَاءَ تَرَکَهُ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1" w:name="__RefHeading___Toc1506903_3830689328"/>
      <w:bookmarkStart w:id="4782" w:name="_Toc2156"/>
      <w:bookmarkEnd w:id="4781"/>
      <w:r>
        <w:rPr/>
        <w:t>3</w:t>
      </w:r>
      <w:r>
        <w:rPr>
          <w:rtl w:val="true"/>
        </w:rPr>
        <w:t xml:space="preserve">- </w:t>
      </w:r>
      <w:r>
        <w:rPr>
          <w:rtl w:val="true"/>
        </w:rPr>
        <w:t>حدیث</w:t>
      </w:r>
      <w:bookmarkEnd w:id="47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أَحْمَدَ بْنِ مُحَمَّدٍ عَنِ الْحَسَنِ بْنِ مَحْبُوبٍ عَنْ إِبْرَاهِیمَ الْکَرْخِیِّ عَنْ أَبِی عَبْدِ اللَّهِ ع فِی رَجُلٍ قَدِمَ بِهَدْیِهِ مَکَّةَ فِی الْعَشْرِ فَقَالَ إِنْ کَانَ هَدْیاً وَاجِباً فَلَا یَنْحَرْهُ إِلَّا بِمِنًی وَ إِنْ کَانَ لَیْسَ بِوَاجِبٍ فَلْیَنْحَرْهُ بِمَکَّةَ إِنْ شَاءَ وَ إِنْ کَانَ قَدْ أَشْعَرَهُ وَ قَلَّدَهُ فَلَا یَنْحَرْهُ إِلَّا یَوْمَ الْأَضْحَی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3" w:name="__RefHeading___Toc1506905_3830689328"/>
      <w:bookmarkStart w:id="4784" w:name="_Toc2157"/>
      <w:bookmarkEnd w:id="4783"/>
      <w:r>
        <w:rPr/>
        <w:t>4</w:t>
      </w:r>
      <w:r>
        <w:rPr>
          <w:rtl w:val="true"/>
        </w:rPr>
        <w:t xml:space="preserve">- </w:t>
      </w:r>
      <w:r>
        <w:rPr>
          <w:rtl w:val="true"/>
        </w:rPr>
        <w:t>حدیث</w:t>
      </w:r>
      <w:bookmarkEnd w:id="47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یَخْرُجُ مِنْ حَجَّتِهِ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هذین الموضعین فلو قیل بجواز ذبحه حیث کان لم یکن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النسخ التی عندنا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بدل و کذا فی ما یأتی أی یکتسب و هو الانسب و لا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من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 یَلْزَمُهُ مِنْهُ دَمٌ یُجْزِئُهُ أَنْ یَذْبَحَهُ إِذَا رَجَعَ إِلَی أَهْلِهِ فَقَالَ نَعَمْ وَ قَالَ فِیمَا أَعْلَمُ یَتَصَدَّقُ بِهِ قَالَ إِسْحَاقُ وَ قُلْتُ لِأَبِی إِبْرَاهِیمَ علیه السلام الرَّجُلُ یَخْرُجُ مِنْ حَجَّتِهِ مَا یَجِبُ عَلَیْهِ الدَّمُ وَ لَا یُهَرِیقُهُ حَتَّی یَرْجِعَ إِلَی أَهْلِهِ فَقَالَ یُهَرِیقُهُ فِی أَهْلِهِ وَ یَأْکُلُ مِنْهُ الشَّیْ‌ءَ</w:t>
      </w:r>
      <w:r>
        <w:rPr>
          <w:rFonts w:eastAsia="Amiri" w:cs="Amiri" w:ascii="Amiri" w:hAnsi="Amiri"/>
          <w:color w:val="111111"/>
          <w:sz w:val="28"/>
          <w:szCs w:val="28"/>
          <w:rtl w:val="true"/>
          <w:lang w:bidi="ar-SA"/>
        </w:rPr>
        <w:t>.</w:t>
      </w:r>
    </w:p>
    <w:p>
      <w:pPr>
        <w:pStyle w:val="Heading5"/>
        <w:numPr>
          <w:ilvl w:val="4"/>
          <w:numId w:val="1"/>
        </w:numPr>
        <w:rPr/>
      </w:pPr>
      <w:bookmarkStart w:id="4785" w:name="__RefHeading___Toc1506907_3830689328"/>
      <w:bookmarkStart w:id="4786" w:name="_Toc2158"/>
      <w:bookmarkEnd w:id="4785"/>
      <w:r>
        <w:rPr/>
        <w:t>5</w:t>
      </w:r>
      <w:r>
        <w:rPr>
          <w:rtl w:val="true"/>
        </w:rPr>
        <w:t xml:space="preserve">- </w:t>
      </w:r>
      <w:r>
        <w:rPr>
          <w:rtl w:val="true"/>
        </w:rPr>
        <w:t>حدیث</w:t>
      </w:r>
      <w:bookmarkEnd w:id="47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سُقْتُ فِی الْعُمْرَةِ بَدَنَةً أَیْنَ أَنْحَرُهَا قَالَ بِمَکَّةَ قُلْتُ أَیَّ شَیْ‌ءٍ أُعْطِی مِنْهَا قَالَ کُلْ ثُلُثاً وَ أَهْدِ ثُلُثاً وَ تَصَدَّقْ بِثُلُثٍ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7" w:name="__RefHeading___Toc1506909_3830689328"/>
      <w:bookmarkStart w:id="4788" w:name="_Toc2159"/>
      <w:bookmarkEnd w:id="4787"/>
      <w:r>
        <w:rPr/>
        <w:t>6</w:t>
      </w:r>
      <w:r>
        <w:rPr>
          <w:rtl w:val="true"/>
        </w:rPr>
        <w:t xml:space="preserve">- </w:t>
      </w:r>
      <w:r>
        <w:rPr>
          <w:rtl w:val="true"/>
        </w:rPr>
        <w:t>حدیث</w:t>
      </w:r>
      <w:bookmarkEnd w:id="478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أَهْلَ مَکَّةَ أَنْکَرُوا عَلَیْکَ أَنَّکَ ذَبَحْتَ هَدْیَکَ فِی مَنْزِلِکَ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789" w:name="pg13660_142506"/>
    </w:p>
    <w:p>
      <w:pPr>
        <w:pStyle w:val="BookText"/>
        <w:rPr/>
      </w:pPr>
      <w:bookmarkEnd w:id="4789"/>
      <w:r>
        <w:rPr>
          <w:rFonts w:ascii="Amiri" w:hAnsi="Amiri" w:eastAsia="Amiri" w:cs="Amiri"/>
          <w:color w:val="111111"/>
          <w:sz w:val="28"/>
          <w:sz w:val="28"/>
          <w:szCs w:val="28"/>
          <w:rtl w:val="true"/>
          <w:lang w:bidi="ar-SA"/>
        </w:rPr>
        <w:t xml:space="preserve">فَقَالَ إِنَّ مَکَّةَ کُلَّهَا مَنْحَرٌ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0" w:name="__RefHeading___Toc1506911_3830689328"/>
      <w:bookmarkStart w:id="4791" w:name="_Toc2160"/>
      <w:bookmarkEnd w:id="4790"/>
      <w:r>
        <w:rPr>
          <w:rtl w:val="true"/>
        </w:rPr>
        <w:t>بَابُ مَا یُسْتَحَبُّ مِنَ الْهَدْیِ وَ مَا یَجُوزُ مِنْهُ وَ مَا لَا یَجُوزُ</w:t>
      </w:r>
      <w:bookmarkEnd w:id="4791"/>
    </w:p>
    <w:p>
      <w:pPr>
        <w:pStyle w:val="Heading5"/>
        <w:numPr>
          <w:ilvl w:val="4"/>
          <w:numId w:val="1"/>
        </w:numPr>
        <w:rPr/>
      </w:pPr>
      <w:bookmarkStart w:id="4792" w:name="__RefHeading___Toc1506913_3830689328"/>
      <w:bookmarkStart w:id="4793" w:name="_Toc2161"/>
      <w:bookmarkEnd w:id="4792"/>
      <w:r>
        <w:rPr/>
        <w:t>1</w:t>
      </w:r>
      <w:r>
        <w:rPr>
          <w:rtl w:val="true"/>
        </w:rPr>
        <w:t xml:space="preserve">- </w:t>
      </w:r>
      <w:r>
        <w:rPr>
          <w:rtl w:val="true"/>
        </w:rPr>
        <w:t>حدیث</w:t>
      </w:r>
      <w:bookmarkEnd w:id="4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عَمَّنْ حَدَّثَهُ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أَدْنَی مَا یُجْزِئُ مِنْ أَسْنَانِ الْغَنَمِ فِی الْهَدْیِ فَقَالَ الْجَذَعُ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فَالْمَعْزُ قَالَ لَا یُجْزِئُ الْجَذَعُ مِنَ الْمَعْزِ قُلْتُ وَ لِمَ قَالَ لِأَنَّ الْجَذَعَ مِنَ الضَّأْنِ یَلْقَحُ وَ الْجَذَعُ مِنَ الْمَعْزِ </w:t>
      </w:r>
      <w:r>
        <w:rPr>
          <w:rStyle w:val="FootnoteAnchor"/>
          <w:rtl w:val="true"/>
        </w:rPr>
        <w:footnoteReference w:id="1375"/>
      </w:r>
      <w:r>
        <w:rPr>
          <w:rFonts w:ascii="Amiri" w:hAnsi="Amiri" w:eastAsia="Amiri" w:cs="Amiri"/>
          <w:color w:val="111111"/>
          <w:sz w:val="28"/>
          <w:sz w:val="28"/>
          <w:szCs w:val="28"/>
          <w:rtl w:val="true"/>
          <w:lang w:bidi="ar-SA"/>
        </w:rPr>
        <w:t>لَا یَلْقَحُ</w:t>
      </w:r>
      <w:r>
        <w:rPr>
          <w:rFonts w:eastAsia="Amiri" w:cs="Amiri" w:ascii="Amiri" w:hAnsi="Amiri"/>
          <w:color w:val="111111"/>
          <w:sz w:val="28"/>
          <w:szCs w:val="28"/>
          <w:rtl w:val="true"/>
          <w:lang w:bidi="ar-SA"/>
        </w:rPr>
        <w:t>.</w:t>
      </w:r>
    </w:p>
    <w:p>
      <w:pPr>
        <w:pStyle w:val="Heading5"/>
        <w:numPr>
          <w:ilvl w:val="4"/>
          <w:numId w:val="1"/>
        </w:numPr>
        <w:rPr/>
      </w:pPr>
      <w:bookmarkStart w:id="4794" w:name="__RefHeading___Toc1506915_3830689328"/>
      <w:bookmarkStart w:id="4795" w:name="_Toc2162"/>
      <w:bookmarkEnd w:id="4794"/>
      <w:r>
        <w:rPr/>
        <w:t>2</w:t>
      </w:r>
      <w:r>
        <w:rPr>
          <w:rtl w:val="true"/>
        </w:rPr>
        <w:t xml:space="preserve">- </w:t>
      </w:r>
      <w:r>
        <w:rPr>
          <w:rtl w:val="true"/>
        </w:rPr>
        <w:t>حدیث</w:t>
      </w:r>
      <w:bookmarkEnd w:id="47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الْإِبِلِ وَ الْبَقَرِ أَیُّهُمَا أَفْضَلُ أَنْ یُضَحَّی بِهَا قَالَ ذَوَاتُ الْأَرْحَامِ فَسَأَلْتُهُ عَنْ أَسْنَانِهَا فَقَالَ أَمَّا الْبَقَرُ فَلَا یَضُرُّکَ </w:t>
      </w:r>
      <w:r>
        <w:rPr>
          <w:rStyle w:val="FootnoteAnchor"/>
          <w:rtl w:val="true"/>
        </w:rPr>
        <w:footnoteReference w:id="1376"/>
      </w:r>
      <w:r>
        <w:rPr>
          <w:rFonts w:ascii="Amiri" w:hAnsi="Amiri" w:eastAsia="Amiri" w:cs="Amiri"/>
          <w:color w:val="111111"/>
          <w:sz w:val="28"/>
          <w:sz w:val="28"/>
          <w:szCs w:val="28"/>
          <w:rtl w:val="true"/>
          <w:lang w:bidi="ar-SA"/>
        </w:rPr>
        <w:t>بِأَیِّ أَسْنَانِهَا ضَحَّیْتَ وَ أَمَّا الْإِبِلُ فَلَا یَصْلُحُ إِلَّا الثَّنِیُّ فَمَا فَوْقُ</w:t>
      </w:r>
      <w:r>
        <w:rPr>
          <w:rFonts w:eastAsia="Amiri" w:cs="Amiri" w:ascii="Amiri" w:hAnsi="Amiri"/>
          <w:color w:val="111111"/>
          <w:sz w:val="28"/>
          <w:szCs w:val="28"/>
          <w:rtl w:val="true"/>
          <w:lang w:bidi="ar-SA"/>
        </w:rPr>
        <w:t>.</w:t>
      </w:r>
    </w:p>
    <w:p>
      <w:pPr>
        <w:pStyle w:val="Heading5"/>
        <w:numPr>
          <w:ilvl w:val="4"/>
          <w:numId w:val="1"/>
        </w:numPr>
        <w:rPr/>
      </w:pPr>
      <w:bookmarkStart w:id="4796" w:name="__RefHeading___Toc1506917_3830689328"/>
      <w:bookmarkStart w:id="4797" w:name="_Toc2163"/>
      <w:bookmarkEnd w:id="4796"/>
      <w:r>
        <w:rPr/>
        <w:t>3</w:t>
      </w:r>
      <w:r>
        <w:rPr>
          <w:rtl w:val="true"/>
        </w:rPr>
        <w:t xml:space="preserve">- </w:t>
      </w:r>
      <w:r>
        <w:rPr>
          <w:rtl w:val="true"/>
        </w:rPr>
        <w:t>حدیث</w:t>
      </w:r>
      <w:bookmarkEnd w:id="47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مُحَمَّدِ بْنِ حُمْرَانَ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أَسْنَانُ الْبَقَرِ تَبِیعُهَا وَ مُسِنُّهَا فِی الذَّبْحِ سَوَاءٌ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8" w:name="__RefHeading___Toc1506919_3830689328"/>
      <w:bookmarkStart w:id="4799" w:name="_Toc2164"/>
      <w:bookmarkEnd w:id="4798"/>
      <w:r>
        <w:rPr/>
        <w:t>4</w:t>
      </w:r>
      <w:r>
        <w:rPr>
          <w:rtl w:val="true"/>
        </w:rPr>
        <w:t xml:space="preserve">- </w:t>
      </w:r>
      <w:r>
        <w:rPr>
          <w:rtl w:val="true"/>
        </w:rPr>
        <w:t>حدیث</w:t>
      </w:r>
      <w:bookmarkEnd w:id="479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قَالَ حَدَّثَنِی مَنْ سَمِعَهُ </w:t>
      </w:r>
      <w:r>
        <w:rPr>
          <w:rStyle w:val="FootnoteAnchor"/>
          <w:rtl w:val="true"/>
        </w:rPr>
        <w:footnoteReference w:id="1378"/>
      </w:r>
      <w:r>
        <w:rPr>
          <w:rFonts w:ascii="Amiri" w:hAnsi="Amiri" w:eastAsia="Amiri" w:cs="Amiri"/>
          <w:color w:val="111111"/>
          <w:sz w:val="28"/>
          <w:sz w:val="28"/>
          <w:szCs w:val="28"/>
          <w:rtl w:val="true"/>
          <w:lang w:bidi="ar-SA"/>
        </w:rPr>
        <w:t xml:space="preserve">یَقُولُ ضَحِّ بِکَبْشٍ أَسْوَدَ أَقْرَنَ فَحْلٍ </w:t>
      </w:r>
      <w:r>
        <w:rPr>
          <w:rStyle w:val="FootnoteAnchor"/>
          <w:rtl w:val="true"/>
        </w:rPr>
        <w:footnoteReference w:id="1379"/>
      </w:r>
      <w:r>
        <w:rPr>
          <w:rFonts w:ascii="Amiri" w:hAnsi="Amiri" w:eastAsia="Amiri" w:cs="Amiri"/>
          <w:color w:val="111111"/>
          <w:sz w:val="28"/>
          <w:sz w:val="28"/>
          <w:szCs w:val="28"/>
          <w:rtl w:val="true"/>
          <w:lang w:bidi="ar-SA"/>
        </w:rPr>
        <w:t xml:space="preserve">فَإِنْ لَمْ تَجِدْ أَسْوَدَ فَأَقْرَنُ </w:t>
      </w:r>
      <w:r>
        <w:rPr>
          <w:rFonts w:eastAsia="Amiri" w:cs="Amiri" w:ascii="Amiri" w:hAnsi="Amiri"/>
          <w:color w:val="111111"/>
          <w:sz w:val="28"/>
          <w:szCs w:val="28"/>
          <w:rtl w:val="true"/>
          <w:lang w:bidi="ar-SA"/>
        </w:rPr>
        <w:t xml:space="preserve">) </w:t>
      </w:r>
      <w:bookmarkStart w:id="4800" w:name="pg13660_142507"/>
    </w:p>
    <w:p>
      <w:pPr>
        <w:pStyle w:val="BookText"/>
        <w:rPr/>
      </w:pPr>
      <w:bookmarkEnd w:id="4800"/>
      <w:r>
        <w:rPr>
          <w:rFonts w:ascii="Amiri" w:hAnsi="Amiri" w:eastAsia="Amiri" w:cs="Amiri"/>
          <w:color w:val="111111"/>
          <w:sz w:val="28"/>
          <w:sz w:val="28"/>
          <w:szCs w:val="28"/>
          <w:rtl w:val="true"/>
          <w:lang w:bidi="ar-SA"/>
        </w:rPr>
        <w:t xml:space="preserve">فَحْلٌ یَأْکُلُ فِی سَوَادٍ وَ یَشْرَبُ فِی سَوَادٍ وَ یَنْظُرُ فِی سَوَادٍ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1" w:name="__RefHeading___Toc1506921_3830689328"/>
      <w:bookmarkStart w:id="4802" w:name="_Toc2165"/>
      <w:bookmarkEnd w:id="4801"/>
      <w:r>
        <w:rPr/>
        <w:t>5</w:t>
      </w:r>
      <w:r>
        <w:rPr>
          <w:rtl w:val="true"/>
        </w:rPr>
        <w:t xml:space="preserve">- </w:t>
      </w:r>
      <w:r>
        <w:rPr>
          <w:rtl w:val="true"/>
        </w:rPr>
        <w:t>حدیث</w:t>
      </w:r>
      <w:bookmarkEnd w:id="48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النَّعْجَةُ أَحَبُّ إِلَیْکَ أَمِ الْمَاعِزُ قَالَ إِنْ کَانَ الْمَاعِزُ ذَکَراً فَهُوَ أَحَبُّ إِلَیَّ وَ إِنْ کَانَ الْمَاعِزُ أُنْثَی فَالنَّعْجَةُ أَحَبُّ إِلَیَّ قَالَ قُلْتُ فَالْخَصِیُّ یُضَحَّی بِهِ قَالَ لَا إِلَّا أَنْ لَا یَکُونَ غَیْرُهُ وَ قَالَ یَصْلُحُ الْجَذَعُ مِنَ الضَّأْنِ فَأَمَّا الْمَاعِزُ فَلَا یَصْلُحُ قُلْتُ الْخَصِیُّ أَحَبُّ إِلَیْکَ أَمِ النَّعْجَةُ قَالَ الْمَرْضُوضُ </w:t>
      </w:r>
      <w:r>
        <w:rPr>
          <w:rStyle w:val="FootnoteAnchor"/>
          <w:rtl w:val="true"/>
        </w:rPr>
        <w:footnoteReference w:id="1381"/>
      </w:r>
      <w:r>
        <w:rPr>
          <w:rFonts w:ascii="Amiri" w:hAnsi="Amiri" w:eastAsia="Amiri" w:cs="Amiri"/>
          <w:color w:val="111111"/>
          <w:sz w:val="28"/>
          <w:sz w:val="28"/>
          <w:szCs w:val="28"/>
          <w:rtl w:val="true"/>
          <w:lang w:bidi="ar-SA"/>
        </w:rPr>
        <w:t>أَحَبُّ إِلَیَّ مِنَ النَّعْجَةِ وَ إِنْ کَانَ خَصِیّاً فَالنَّعْجَةُ</w:t>
      </w:r>
      <w:r>
        <w:rPr>
          <w:rFonts w:eastAsia="Amiri" w:cs="Amiri" w:ascii="Amiri" w:hAnsi="Amiri"/>
          <w:color w:val="111111"/>
          <w:sz w:val="28"/>
          <w:szCs w:val="28"/>
          <w:rtl w:val="true"/>
          <w:lang w:bidi="ar-SA"/>
        </w:rPr>
        <w:t>.</w:t>
      </w:r>
    </w:p>
    <w:p>
      <w:pPr>
        <w:pStyle w:val="Heading5"/>
        <w:numPr>
          <w:ilvl w:val="4"/>
          <w:numId w:val="1"/>
        </w:numPr>
        <w:rPr/>
      </w:pPr>
      <w:bookmarkStart w:id="4803" w:name="__RefHeading___Toc1506923_3830689328"/>
      <w:bookmarkStart w:id="4804" w:name="_Toc2166"/>
      <w:bookmarkEnd w:id="4803"/>
      <w:r>
        <w:rPr/>
        <w:t>6</w:t>
      </w:r>
      <w:r>
        <w:rPr>
          <w:rtl w:val="true"/>
        </w:rPr>
        <w:t xml:space="preserve">- </w:t>
      </w:r>
      <w:r>
        <w:rPr>
          <w:rtl w:val="true"/>
        </w:rPr>
        <w:t>حدیث</w:t>
      </w:r>
      <w:bookmarkEnd w:id="48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 الرَّجُلُ الْبَدَنَةَ مَهْزُولَةً فَوَجَدَهَا سَمِینَةً فَقَدْ أَجْزَأَتْ عَنْهُ وَ إِنِ اشْتَرَاهَا مَهْزُولَةً فَوَجَدَهَا مَهْزُولَةً فَإِنَّهَا لَا تُجْزِئُ عَنْهُ</w:t>
      </w:r>
      <w:r>
        <w:rPr>
          <w:rFonts w:eastAsia="Amiri" w:cs="Amiri" w:ascii="Amiri" w:hAnsi="Amiri"/>
          <w:color w:val="111111"/>
          <w:sz w:val="28"/>
          <w:szCs w:val="28"/>
          <w:rtl w:val="true"/>
          <w:lang w:bidi="ar-SA"/>
        </w:rPr>
        <w:t>.</w:t>
      </w:r>
    </w:p>
    <w:p>
      <w:pPr>
        <w:pStyle w:val="Heading5"/>
        <w:numPr>
          <w:ilvl w:val="4"/>
          <w:numId w:val="1"/>
        </w:numPr>
        <w:rPr/>
      </w:pPr>
      <w:bookmarkStart w:id="4805" w:name="__RefHeading___Toc1506925_3830689328"/>
      <w:bookmarkStart w:id="4806" w:name="_Toc2167"/>
      <w:bookmarkEnd w:id="4805"/>
      <w:r>
        <w:rPr/>
        <w:t>7</w:t>
      </w:r>
      <w:r>
        <w:rPr>
          <w:rtl w:val="true"/>
        </w:rPr>
        <w:t xml:space="preserve">- </w:t>
      </w:r>
      <w:r>
        <w:rPr>
          <w:rtl w:val="true"/>
        </w:rPr>
        <w:t>حدیث</w:t>
      </w:r>
      <w:bookmarkEnd w:id="48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سَلَمَةَ أَبِی حَفْصٍ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یَکْرَهُ التَّشْرِیمَ فِی الْآذَانِ وَ الْخَرْمَ وَ لَا یَرَی بِهِ بَأْساً إِنْ کَانَ ثَقْبٌ فِی مَوْضِعِ الْوَسْمِ وَ کَانَ یَقُولُ یُجْزِئُ مِنَ الْبُدْنِ الثَّنِیُّ وَ مِنَ الْمَعْزِ الثَّنِیُّ وَ مِنَ الضَّأْنِ الْجَذَعُ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7" w:name="__RefHeading___Toc1506927_3830689328"/>
      <w:bookmarkStart w:id="4808" w:name="_Toc2168"/>
      <w:bookmarkEnd w:id="4807"/>
      <w:r>
        <w:rPr/>
        <w:t>8</w:t>
      </w:r>
      <w:r>
        <w:rPr>
          <w:rtl w:val="true"/>
        </w:rPr>
        <w:t xml:space="preserve">- </w:t>
      </w:r>
      <w:r>
        <w:rPr>
          <w:rtl w:val="true"/>
        </w:rPr>
        <w:t>حدیث</w:t>
      </w:r>
      <w:bookmarkEnd w:id="48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الْکَبْشُ فِی أَرْضِکُمْ أَفْضَلُ مِنَ الْجَزُورِ</w:t>
      </w:r>
      <w:r>
        <w:rPr>
          <w:rFonts w:eastAsia="Amiri" w:cs="Amiri" w:ascii="Amiri" w:hAnsi="Amiri"/>
          <w:color w:val="111111"/>
          <w:sz w:val="28"/>
          <w:szCs w:val="28"/>
          <w:rtl w:val="true"/>
          <w:lang w:bidi="ar-SA"/>
        </w:rPr>
        <w:t>.</w:t>
      </w:r>
    </w:p>
    <w:p>
      <w:pPr>
        <w:pStyle w:val="Heading5"/>
        <w:numPr>
          <w:ilvl w:val="4"/>
          <w:numId w:val="1"/>
        </w:numPr>
        <w:rPr/>
      </w:pPr>
      <w:bookmarkStart w:id="4809" w:name="__RefHeading___Toc1506929_3830689328"/>
      <w:bookmarkStart w:id="4810" w:name="_Toc2169"/>
      <w:bookmarkEnd w:id="4809"/>
      <w:r>
        <w:rPr/>
        <w:t>9</w:t>
      </w:r>
      <w:r>
        <w:rPr>
          <w:rtl w:val="true"/>
        </w:rPr>
        <w:t xml:space="preserve">- </w:t>
      </w:r>
      <w:r>
        <w:rPr>
          <w:rtl w:val="true"/>
        </w:rPr>
        <w:t>حدیث</w:t>
      </w:r>
      <w:bookmarkEnd w:id="481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أَبِی عَبْدِ اللَّهِ ع فِی رَجُلٍ یَشْتَرِی هَدْیاً وَ کَانَ بِهِ عَیْبٌ عَوَرٌ أَوْ غَیْرُهُ فَقَالَ إِنْ کَانَ نَقَدَ ثَمَنَهُ فَقَدْ أَجْزَأَ عَنْهُ وَ إِنْ لَمْ یَکُنْ نَقَدَ ثَمَنَهُ رَدَّهُ وَ اشْتَرَی غَیْرَهُ قَالَ وَ قَالَ أَبُو عَبْدِ اللَّهِ علیه السلام اشْتَرِ فَحْلًا سَمِیناً لِلْمُتْعَةِ فَإِنْ لَمْ تَجِدْ فَمَوْجُوءاً فَإِنْ لَمْ تَجِدْ فَمِنْ فُحُولَةِ الْمَعْزِ فَإِنْ لَمْ تَجِدْ فَنَعْجَةً فَإِنْ لَمْ تَجِدْ فَمَا اسْتَیْسَرَ مِنَ الْهَدْیِ قَالَ وَ یُجْزِئُ فِی الْمُتْعَةِ الْجَذَعُ مِنَ </w:t>
      </w:r>
      <w:r>
        <w:rPr>
          <w:rFonts w:eastAsia="Amiri" w:cs="Amiri" w:ascii="Amiri" w:hAnsi="Amiri"/>
          <w:color w:val="111111"/>
          <w:sz w:val="28"/>
          <w:szCs w:val="28"/>
          <w:rtl w:val="true"/>
          <w:lang w:bidi="ar-SA"/>
        </w:rPr>
        <w:t xml:space="preserve">) </w:t>
      </w:r>
      <w:bookmarkStart w:id="4811" w:name="pg13660_142508"/>
    </w:p>
    <w:p>
      <w:pPr>
        <w:pStyle w:val="BookText"/>
        <w:rPr/>
      </w:pPr>
      <w:bookmarkEnd w:id="4811"/>
      <w:r>
        <w:rPr>
          <w:rFonts w:ascii="Amiri" w:hAnsi="Amiri" w:eastAsia="Amiri" w:cs="Amiri"/>
          <w:color w:val="111111"/>
          <w:sz w:val="28"/>
          <w:sz w:val="28"/>
          <w:szCs w:val="28"/>
          <w:rtl w:val="true"/>
          <w:lang w:bidi="ar-SA"/>
        </w:rPr>
        <w:t>الضَّأْنِ وَ لَا یُجْزِئُ جَذَعُ الْمَعْزِ قَالَ وَ قَالَ أَبُو عَبْدِ اللَّهِ علیه السلام فِی رَجُلٍ اشْتَرَی شَاةً ثُمَّ أَرَادَ أَنْ یَشْتَرِیَ أَسْمَنَ مِنْهَا قَالَ یَشْتَرِیهَا فَإِذَا اشْتَرَاهَا بَاعَ الْأُولَی قَالَ وَ لَا أَدْرِی شَاةً قَالَ أَوْ بَقَرَةً</w:t>
      </w:r>
      <w:r>
        <w:rPr>
          <w:rFonts w:eastAsia="Amiri" w:cs="Amiri" w:ascii="Amiri" w:hAnsi="Amiri"/>
          <w:color w:val="111111"/>
          <w:sz w:val="28"/>
          <w:szCs w:val="28"/>
          <w:rtl w:val="true"/>
          <w:lang w:bidi="ar-SA"/>
        </w:rPr>
        <w:t>.</w:t>
      </w:r>
    </w:p>
    <w:p>
      <w:pPr>
        <w:pStyle w:val="Heading5"/>
        <w:numPr>
          <w:ilvl w:val="4"/>
          <w:numId w:val="1"/>
        </w:numPr>
        <w:rPr/>
      </w:pPr>
      <w:bookmarkStart w:id="4812" w:name="__RefHeading___Toc1506931_3830689328"/>
      <w:bookmarkStart w:id="4813" w:name="_Toc2170"/>
      <w:bookmarkEnd w:id="4812"/>
      <w:r>
        <w:rPr/>
        <w:t>10</w:t>
      </w:r>
      <w:r>
        <w:rPr>
          <w:rtl w:val="true"/>
        </w:rPr>
        <w:t xml:space="preserve">- </w:t>
      </w:r>
      <w:r>
        <w:rPr>
          <w:rtl w:val="true"/>
        </w:rPr>
        <w:t>حدیث</w:t>
      </w:r>
      <w:bookmarkEnd w:id="481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أَبِیهِ عَنْ آبَائِهِ علیه السلام قَالَ قَالَ رَسُولُ اللَّهِ صلی الله علیه و آله صَدَقَةُ رَغِیفٍ خَیْرٌ مِنْ نُسُکٍ مَهْزُولَةٍ</w:t>
      </w:r>
      <w:r>
        <w:rPr>
          <w:rFonts w:eastAsia="Amiri" w:cs="Amiri" w:ascii="Amiri" w:hAnsi="Amiri"/>
          <w:color w:val="111111"/>
          <w:sz w:val="28"/>
          <w:szCs w:val="28"/>
          <w:rtl w:val="true"/>
          <w:lang w:bidi="ar-SA"/>
        </w:rPr>
        <w:t>.</w:t>
      </w:r>
    </w:p>
    <w:p>
      <w:pPr>
        <w:pStyle w:val="Heading5"/>
        <w:numPr>
          <w:ilvl w:val="4"/>
          <w:numId w:val="1"/>
        </w:numPr>
        <w:rPr/>
      </w:pPr>
      <w:bookmarkStart w:id="4814" w:name="__RefHeading___Toc1506933_3830689328"/>
      <w:bookmarkStart w:id="4815" w:name="_Toc2171"/>
      <w:bookmarkEnd w:id="4814"/>
      <w:r>
        <w:rPr/>
        <w:t>11</w:t>
      </w:r>
      <w:r>
        <w:rPr>
          <w:rtl w:val="true"/>
        </w:rPr>
        <w:t xml:space="preserve">- </w:t>
      </w:r>
      <w:r>
        <w:rPr>
          <w:rtl w:val="true"/>
        </w:rPr>
        <w:t>حدیث</w:t>
      </w:r>
      <w:bookmarkEnd w:id="481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الضَّحِیَّةِ تَکُونُ الْأُذُنُ مَشْقُوقَةً فَقَالَ إِنْ کَانَ شَقَّهَا وَسْماً فَلَا بَأْسَ وَ إِنْ کَانَ شَقّاً فَلَا یَصْلُحُ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6" w:name="__RefHeading___Toc1506935_3830689328"/>
      <w:bookmarkStart w:id="4817" w:name="_Toc2172"/>
      <w:bookmarkEnd w:id="4816"/>
      <w:r>
        <w:rPr/>
        <w:t>12</w:t>
      </w:r>
      <w:r>
        <w:rPr>
          <w:rtl w:val="true"/>
        </w:rPr>
        <w:t xml:space="preserve">- </w:t>
      </w:r>
      <w:r>
        <w:rPr>
          <w:rtl w:val="true"/>
        </w:rPr>
        <w:t>حدیث</w:t>
      </w:r>
      <w:bookmarkEnd w:id="481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جَعْفَرٍ عَنْ أَبِیهِ عَنْ آبَائِهِ علیه السلام قَالَ قَالَ النَّبِیُّ صلی الله علیه و آله لَا تُضَحَّی بِالْعَرْجَاءِ بَیِّنٍ عَرَجُهَا وَ لَا بِالْعَجْفَاءِ وَ لَا بِالْجَرْبَاءِ وَ لَا بِالْخَرْقَاءِ وَ لَا بِالْحَذَّاءِ وَ لَا بِالْعَضْبَاءِ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8" w:name="__RefHeading___Toc1506937_3830689328"/>
      <w:bookmarkStart w:id="4819" w:name="_Toc2173"/>
      <w:bookmarkEnd w:id="4818"/>
      <w:r>
        <w:rPr/>
        <w:t>13</w:t>
      </w:r>
      <w:r>
        <w:rPr>
          <w:rtl w:val="true"/>
        </w:rPr>
        <w:t xml:space="preserve">- </w:t>
      </w:r>
      <w:r>
        <w:rPr>
          <w:rtl w:val="true"/>
        </w:rPr>
        <w:t>حدیث</w:t>
      </w:r>
      <w:bookmarkEnd w:id="481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أَبِی عَبْدِ اللَّهِ ع فِی الْأُضْحِیَّةِ یُکْسَرُ قَرْنُهَا قَالَ إِذَا کَانَ الْقَرْنُ الدَّاخِلُ صَحِیحاً فَهُوَ یُجْزِئُ</w:t>
      </w:r>
      <w:r>
        <w:rPr>
          <w:rFonts w:eastAsia="Amiri" w:cs="Amiri" w:ascii="Amiri" w:hAnsi="Amiri"/>
          <w:color w:val="111111"/>
          <w:sz w:val="28"/>
          <w:szCs w:val="28"/>
          <w:rtl w:val="true"/>
          <w:lang w:bidi="ar-SA"/>
        </w:rPr>
        <w:t>.</w:t>
      </w:r>
    </w:p>
    <w:p>
      <w:pPr>
        <w:pStyle w:val="Heading5"/>
        <w:numPr>
          <w:ilvl w:val="4"/>
          <w:numId w:val="1"/>
        </w:numPr>
        <w:rPr/>
      </w:pPr>
      <w:bookmarkStart w:id="4820" w:name="__RefHeading___Toc1506939_3830689328"/>
      <w:bookmarkStart w:id="4821" w:name="_Toc2174"/>
      <w:bookmarkEnd w:id="4820"/>
      <w:r>
        <w:rPr/>
        <w:t>14</w:t>
      </w:r>
      <w:r>
        <w:rPr>
          <w:rtl w:val="true"/>
        </w:rPr>
        <w:t xml:space="preserve">- </w:t>
      </w:r>
      <w:r>
        <w:rPr>
          <w:rtl w:val="true"/>
        </w:rPr>
        <w:t>حدیث</w:t>
      </w:r>
      <w:bookmarkEnd w:id="482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وَ مُحَمَّدُ بْنُ إِسْمَاعِیلَ عَنِ الْفَضْلِ بْنِ شَاذَانَ عَنِ ابْنِ أَبِی عُمَیْرٍ وَ صَفْوَانَ بْنِ یَحْیَی عَنْ مُعَاوِیَةَ بْنِ عَمَّارٍ قَالَ قَالَ أَبُو عَبْدِ اللَّهِ ع إِذَا رَمَیْتَ الْجَمْرَةَ فَاشْتَرِ هَدْیَکَ إِنْ کَانَ مِنَ الْبُدْنِ أَوْ مِنَ الْبَقَرِ وَ إِلَّا فَاجْعَلْ کَبْشاً سَمِیناً فَحْلًا فَإِنْ لَمْ تَجِدْ فَمَوْجُوءاً مِنَ الضَّأْنِ </w:t>
      </w:r>
      <w:r>
        <w:rPr>
          <w:rStyle w:val="FootnoteAnchor"/>
          <w:rtl w:val="true"/>
        </w:rPr>
        <w:footnoteReference w:id="1385"/>
      </w:r>
      <w:r>
        <w:rPr>
          <w:rFonts w:ascii="Amiri" w:hAnsi="Amiri" w:eastAsia="Amiri" w:cs="Amiri"/>
          <w:color w:val="111111"/>
          <w:sz w:val="28"/>
          <w:sz w:val="28"/>
          <w:szCs w:val="28"/>
          <w:rtl w:val="true"/>
          <w:lang w:bidi="ar-SA"/>
        </w:rPr>
        <w:t>فَإِنْ لَمْ تَجِدْ فَتَیْساً فَحْلًا فَإِنْ لَمْ تَجِدْ فَمَا اسْتَیْسَرَ عَلَیْکَ وَ عَظِّمْ شَعَائِرَ اللَّهِ عَزَّ وَ جَلَّ فَإِنَّ رَسُولَ اللَّهِ صلی الله علیه و آله ذَبَحَ عَنْ أُمَّهَاتِ الْمُؤْمِنِینَ بَقَرَةً بَقَرَةً وَ نَحَرَ بَدَنَةً</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Heading5"/>
        <w:numPr>
          <w:ilvl w:val="4"/>
          <w:numId w:val="1"/>
        </w:numPr>
        <w:rPr/>
      </w:pPr>
      <w:bookmarkStart w:id="4822" w:name="__RefHeading___Toc1506941_3830689328"/>
      <w:bookmarkStart w:id="4823" w:name="_Toc2175"/>
      <w:bookmarkEnd w:id="4822"/>
      <w:r>
        <w:rPr/>
        <w:t>15</w:t>
      </w:r>
      <w:r>
        <w:rPr>
          <w:rtl w:val="true"/>
        </w:rPr>
        <w:t xml:space="preserve">- </w:t>
      </w:r>
      <w:r>
        <w:rPr>
          <w:rtl w:val="true"/>
        </w:rPr>
        <w:t>حدیث</w:t>
      </w:r>
      <w:bookmarkEnd w:id="482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w:t>
      </w:r>
      <w:r>
        <w:rPr>
          <w:rFonts w:eastAsia="Amiri" w:cs="Amiri" w:ascii="Amiri" w:hAnsi="Amiri"/>
          <w:color w:val="111111"/>
          <w:sz w:val="28"/>
          <w:szCs w:val="28"/>
          <w:rtl w:val="true"/>
          <w:lang w:bidi="ar-SA"/>
        </w:rPr>
        <w:t xml:space="preserve">. </w:t>
      </w:r>
      <w:bookmarkStart w:id="4824" w:name="pg13660_142509"/>
    </w:p>
    <w:p>
      <w:pPr>
        <w:pStyle w:val="BookText"/>
        <w:rPr/>
      </w:pPr>
      <w:bookmarkEnd w:id="4824"/>
      <w:r>
        <w:rPr>
          <w:rFonts w:ascii="Amiri" w:hAnsi="Amiri" w:eastAsia="Amiri" w:cs="Amiri"/>
          <w:color w:val="111111"/>
          <w:sz w:val="28"/>
          <w:sz w:val="28"/>
          <w:szCs w:val="28"/>
          <w:rtl w:val="true"/>
          <w:lang w:bidi="ar-SA"/>
        </w:rPr>
        <w:t>عِیصِ بْنِ الْقَاسِمِ عَنْ أَبِی عَبْدِ اللَّهِ ع فِی الْهَرِمِ الَّذِی وَقَعَتْ ثَنَایَاهُ أَنَّهُ لَا بَأْسَ بِهِ فِی الْأَضَاحِیِّ وَ إِنِ اشْتَرَیْتَهُ مَهْزُولًا فَوَجَدْتَهُ سَمِیناً أَجْزَأَکَ وَ إِنِ اشْتَرَیْتَ مَهْزُولًا فَوَجَدْتَهُ مَهْزُولًا فَلَا یُجْزِئُ وَ فِی رِوَایَةٍ أُخْرَی إِنَّ حَدَّ الْهُزَالِ إِذَا لَمْ یَکُنْ عَلَی کُلْیَتَیْهِ شَیْ‌ءٌ مِنَ الشَّحْمِ</w:t>
      </w:r>
      <w:r>
        <w:rPr>
          <w:rFonts w:eastAsia="Amiri" w:cs="Amiri" w:ascii="Amiri" w:hAnsi="Amiri"/>
          <w:color w:val="111111"/>
          <w:sz w:val="28"/>
          <w:szCs w:val="28"/>
          <w:rtl w:val="true"/>
          <w:lang w:bidi="ar-SA"/>
        </w:rPr>
        <w:t>.</w:t>
      </w:r>
    </w:p>
    <w:p>
      <w:pPr>
        <w:pStyle w:val="Heading5"/>
        <w:numPr>
          <w:ilvl w:val="4"/>
          <w:numId w:val="1"/>
        </w:numPr>
        <w:rPr/>
      </w:pPr>
      <w:bookmarkStart w:id="4825" w:name="__RefHeading___Toc1506943_3830689328"/>
      <w:bookmarkStart w:id="4826" w:name="_Toc2176"/>
      <w:bookmarkEnd w:id="4825"/>
      <w:r>
        <w:rPr/>
        <w:t>16</w:t>
      </w:r>
      <w:r>
        <w:rPr>
          <w:rtl w:val="true"/>
        </w:rPr>
        <w:t xml:space="preserve">- </w:t>
      </w:r>
      <w:r>
        <w:rPr>
          <w:rtl w:val="true"/>
        </w:rPr>
        <w:t>حدیث</w:t>
      </w:r>
      <w:bookmarkEnd w:id="482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عِیسَی عَنْ یَاسِینَ الضَّرِیرِ عَنْ حَرِیزٍ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بِأَهْلِی سَنَةً فَعَزَّتِ الْأَضَاحِیُّ فَانْطَلَقْتُ فَاشْتَرَیْتُ شَاتَیْنِ بِغَلَاءٍ فَلَمَّا أَلْقَیْتُ إِهَابَهُمَا نَدِمْتُ نَدَامَةً شَدِیدَةً لِمَا رَأَیْتُ بِهِمَا مِنَ الْهُزَالِ فَأَتَیْتُهُ فَأَخْبَرْتُهُ ذَلِکَ فَقَالَ إِنْ کَانَ عَلَی کُلْیَتَیْهِمَا شَیْ‌ءٌ مِنَ الشَّحْمِ أَجْزَأَتَا</w:t>
      </w:r>
      <w:r>
        <w:rPr>
          <w:rFonts w:eastAsia="Amiri" w:cs="Amiri" w:ascii="Amiri" w:hAnsi="Amiri"/>
          <w:color w:val="111111"/>
          <w:sz w:val="28"/>
          <w:szCs w:val="28"/>
          <w:rtl w:val="true"/>
          <w:lang w:bidi="ar-SA"/>
        </w:rPr>
        <w:t>.</w:t>
      </w:r>
    </w:p>
    <w:p>
      <w:pPr>
        <w:pStyle w:val="Heading5"/>
        <w:numPr>
          <w:ilvl w:val="4"/>
          <w:numId w:val="1"/>
        </w:numPr>
        <w:rPr/>
      </w:pPr>
      <w:bookmarkStart w:id="4827" w:name="__RefHeading___Toc1506945_3830689328"/>
      <w:bookmarkStart w:id="4828" w:name="_Toc2177"/>
      <w:bookmarkEnd w:id="4827"/>
      <w:r>
        <w:rPr/>
        <w:t>17</w:t>
      </w:r>
      <w:r>
        <w:rPr>
          <w:rtl w:val="true"/>
        </w:rPr>
        <w:t xml:space="preserve">- </w:t>
      </w:r>
      <w:r>
        <w:rPr>
          <w:rtl w:val="true"/>
        </w:rPr>
        <w:t>حدیث</w:t>
      </w:r>
      <w:bookmarkEnd w:id="482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إِبْرَاهِیمَ بْنِ مُحَمَّدٍ عَنِ السُّلَمِیِّ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الْخَوَارِجِ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اثْنَیْنِ وَ مِنَ الْمَعْزِ اثْنَیْنِ قُلْ آلذَّکَرَیْنِ حَرَّمَ أَمِ الْأُنْثَیَیْنِ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w:t>
      </w:r>
      <w:r>
        <w:rPr>
          <w:rStyle w:val="FootnoteAnchor"/>
          <w:rtl w:val="true"/>
        </w:rPr>
        <w:footnoteReference w:id="1388"/>
      </w:r>
      <w:r>
        <w:rPr>
          <w:rFonts w:ascii="Amiri" w:hAnsi="Amiri" w:eastAsia="Amiri" w:cs="Amiri"/>
          <w:color w:val="111111"/>
          <w:sz w:val="28"/>
          <w:sz w:val="28"/>
          <w:szCs w:val="28"/>
          <w:rtl w:val="true"/>
          <w:lang w:bidi="ar-SA"/>
        </w:rPr>
        <w:t>مَا الَّذِی أَحَلَّ اللَّهُ مِنْ ذَلِکَ وَ مَا الَّذِی حَرَّمَ فَلَمْ یَکُنْ عِنْدِی شَیْ‌ءٌ فَدَخَلْتُ عَلَی أَبِی عَبْدِ اللَّهِ علیه السلام وَ أَنَا حَاجٌّ فَأَخْبَرْتُهُ بِمَا کَانَ فَقَالَ إِنَّ اللَّهَ عَزَّ وَ جَلَّ أَحَلَّ فِی الْأُضْحِیَّةِ بِمِنًی الضَّأْنَ وَ الْمَعْزَ الْأَهْلِیَّةَ وَ حَرَّمَ أَنْ یُضَحَّی بِالْجَبَلِیَّةِ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فَإِنَّ اللَّهَ تَبَارَکَ وَ تَعَالَی أَحَلَّ فِی الْأُضْحِیَّةِ الْإِبِلَ الْعِرَابَ وَ حَرَّمَ فِیهَا الْبَخَاتِیَ </w:t>
      </w:r>
      <w:r>
        <w:rPr>
          <w:rStyle w:val="FootnoteAnchor"/>
          <w:rtl w:val="true"/>
        </w:rPr>
        <w:footnoteReference w:id="1389"/>
      </w:r>
      <w:r>
        <w:rPr>
          <w:rFonts w:ascii="Amiri" w:hAnsi="Amiri" w:eastAsia="Amiri" w:cs="Amiri"/>
          <w:color w:val="111111"/>
          <w:sz w:val="28"/>
          <w:sz w:val="28"/>
          <w:szCs w:val="28"/>
          <w:rtl w:val="true"/>
          <w:lang w:bidi="ar-SA"/>
        </w:rPr>
        <w:t>وَ أَحَلَّ الْبَقَرَ الْأَهْلِیَّةَ أَنْ یُضَحَّی بِهَا وَ حَرَّمَ الْجَبَلِیَّةَ فَانْصَرَفْتُ إِلَی الرَّجُلِ فَأَخْبَرْتُهُ بِهَذَا الْجَوَابِ فَقَالَ هَذَا شَیْ‌ءٌ حَمَلَتْهُ الْإِبِلُ مِنَ الْحِجَازِ</w:t>
      </w:r>
      <w:r>
        <w:rPr>
          <w:rFonts w:eastAsia="Amiri" w:cs="Amiri" w:ascii="Amiri" w:hAnsi="Amiri"/>
          <w:color w:val="111111"/>
          <w:sz w:val="28"/>
          <w:szCs w:val="28"/>
          <w:rtl w:val="true"/>
          <w:lang w:bidi="ar-SA"/>
        </w:rPr>
        <w:t>.</w:t>
      </w:r>
    </w:p>
    <w:p>
      <w:pPr>
        <w:pStyle w:val="Heading4"/>
        <w:numPr>
          <w:ilvl w:val="3"/>
          <w:numId w:val="1"/>
        </w:numPr>
        <w:rPr/>
      </w:pPr>
      <w:bookmarkStart w:id="4829" w:name="__RefHeading___Toc1506947_3830689328"/>
      <w:bookmarkStart w:id="4830" w:name="_Toc2178"/>
      <w:bookmarkEnd w:id="4829"/>
      <w:r>
        <w:rPr>
          <w:rtl w:val="true"/>
        </w:rPr>
        <w:t>بَابُ الْهَدْیِ یُنْتَجُ أَوْ یُحْلَبُ أَوْ یُرْکَبُ</w:t>
      </w:r>
      <w:bookmarkEnd w:id="4830"/>
    </w:p>
    <w:p>
      <w:pPr>
        <w:pStyle w:val="Heading5"/>
        <w:numPr>
          <w:ilvl w:val="4"/>
          <w:numId w:val="1"/>
        </w:numPr>
        <w:rPr/>
      </w:pPr>
      <w:bookmarkStart w:id="4831" w:name="__RefHeading___Toc1506949_3830689328"/>
      <w:bookmarkStart w:id="4832" w:name="_Toc2179"/>
      <w:bookmarkEnd w:id="4831"/>
      <w:r>
        <w:rPr/>
        <w:t>1</w:t>
      </w:r>
      <w:r>
        <w:rPr>
          <w:rtl w:val="true"/>
        </w:rPr>
        <w:t xml:space="preserve">- </w:t>
      </w:r>
      <w:r>
        <w:rPr>
          <w:rtl w:val="true"/>
        </w:rPr>
        <w:t>حدیث</w:t>
      </w:r>
      <w:bookmarkEnd w:id="483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w:t>
      </w:r>
      <w:r>
        <w:rPr>
          <w:rFonts w:eastAsia="Amiri" w:cs="Amiri" w:ascii="Amiri" w:hAnsi="Amiri"/>
          <w:color w:val="111111"/>
          <w:sz w:val="28"/>
          <w:szCs w:val="28"/>
          <w:rtl w:val="true"/>
          <w:lang w:bidi="ar-SA"/>
        </w:rPr>
        <w:t xml:space="preserve">) </w:t>
      </w:r>
      <w:bookmarkStart w:id="4833" w:name="pg13660_142510"/>
    </w:p>
    <w:p>
      <w:pPr>
        <w:pStyle w:val="BookText"/>
        <w:rPr/>
      </w:pPr>
      <w:bookmarkEnd w:id="4833"/>
      <w:r>
        <w:rPr>
          <w:rFonts w:ascii="Amiri" w:hAnsi="Amiri" w:eastAsia="Amiri" w:cs="Amiri"/>
          <w:color w:val="111111"/>
          <w:sz w:val="28"/>
          <w:sz w:val="28"/>
          <w:szCs w:val="28"/>
          <w:rtl w:val="true"/>
          <w:lang w:bidi="ar-SA"/>
        </w:rPr>
        <w:t xml:space="preserve">إِلی أَجَلٍ مُسَمًّی </w:t>
      </w:r>
      <w:r>
        <w:rPr>
          <w:rStyle w:val="FootnoteAnchor"/>
          <w:rtl w:val="true"/>
        </w:rPr>
        <w:footnoteReference w:id="1390"/>
      </w:r>
      <w:r>
        <w:rPr>
          <w:rFonts w:ascii="Amiri" w:hAnsi="Amiri" w:eastAsia="Amiri" w:cs="Amiri"/>
          <w:color w:val="111111"/>
          <w:sz w:val="28"/>
          <w:sz w:val="28"/>
          <w:szCs w:val="28"/>
          <w:rtl w:val="true"/>
          <w:lang w:bidi="ar-SA"/>
        </w:rPr>
        <w:t xml:space="preserve">قَالَ إِنِ احْتَاجَ إِلَی ظَهْرِهَا رَکِبَهَا مِنْ غَیْرِ أَنْ یَعْنُفَ عَلَیْهَا وَ إِنْ کَانَ لَهَا لَبَنٌ حَلَبَهَا حِلَاباً لَا یَنْهَکُهَا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4" w:name="__RefHeading___Toc1506951_3830689328"/>
      <w:bookmarkStart w:id="4835" w:name="_Toc2180"/>
      <w:bookmarkEnd w:id="4834"/>
      <w:r>
        <w:rPr/>
        <w:t>2</w:t>
      </w:r>
      <w:r>
        <w:rPr>
          <w:rtl w:val="true"/>
        </w:rPr>
        <w:t xml:space="preserve">- </w:t>
      </w:r>
      <w:r>
        <w:rPr>
          <w:rtl w:val="true"/>
        </w:rPr>
        <w:t>حدیث</w:t>
      </w:r>
      <w:bookmarkEnd w:id="48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نُتِجَتْ بَدَنَتُکَ فَاحْلُبْهَا مَا لَا یُضِرُّ بِوَلَدِهَا ثُمَّ انْحَرْهُمَا جَمِیعاً قُلْتُ أَشْرَبُ مِنْ لَبَنِهَا وَ أَسْقِی قَالَ نَعَمْ وَ قَالَ إِنَّ عَلِیّاً أَمِیرَ الْمُؤْمِنِینَ علیه السلام کَانَ إِذَا رَأَی أُنَاساً یَمْشُونَ قَدْ جَهَدَهُمُ الْمَشْیُ حَمَلَهُمْ عَلَی بُدْنِهِ وَ قَالَ إِنْ ضَلَّتْ رَاحِلَةُ الرَّجُلِ أَوْ هَلَکَتْ وَ مَعَهُ هَدْیٌ فَلْیَرْکَبْ عَلَی هَدْیِهِ</w:t>
      </w:r>
      <w:r>
        <w:rPr>
          <w:rFonts w:eastAsia="Amiri" w:cs="Amiri" w:ascii="Amiri" w:hAnsi="Amiri"/>
          <w:color w:val="111111"/>
          <w:sz w:val="28"/>
          <w:szCs w:val="28"/>
          <w:rtl w:val="true"/>
          <w:lang w:bidi="ar-SA"/>
        </w:rPr>
        <w:t>.</w:t>
      </w:r>
    </w:p>
    <w:p>
      <w:pPr>
        <w:pStyle w:val="Heading5"/>
        <w:numPr>
          <w:ilvl w:val="4"/>
          <w:numId w:val="1"/>
        </w:numPr>
        <w:rPr/>
      </w:pPr>
      <w:bookmarkStart w:id="4836" w:name="__RefHeading___Toc1506953_3830689328"/>
      <w:bookmarkStart w:id="4837" w:name="_Toc2181"/>
      <w:bookmarkEnd w:id="4836"/>
      <w:r>
        <w:rPr/>
        <w:t>3</w:t>
      </w:r>
      <w:r>
        <w:rPr>
          <w:rtl w:val="true"/>
        </w:rPr>
        <w:t xml:space="preserve">- </w:t>
      </w:r>
      <w:r>
        <w:rPr>
          <w:rtl w:val="true"/>
        </w:rPr>
        <w:t>حدیث</w:t>
      </w:r>
      <w:bookmarkEnd w:id="48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الْبَدَنَةِ تُنْتَجُ أَ نَحْلُبُهَا قَالَ احْلُبْهَا حَلْباً غَیْرَ مُضِرٍّ بِالْوَلَدِ ثُمَّ انْحَرْهُمَا جَمِیعاً قُلْتُ یَشْرَبُ مِنْ لَبَنِهَا قَالَ نَعَمْ وَ یَسْقِی إِنْ شَاءَ</w:t>
      </w:r>
      <w:r>
        <w:rPr>
          <w:rFonts w:eastAsia="Amiri" w:cs="Amiri" w:ascii="Amiri" w:hAnsi="Amiri"/>
          <w:color w:val="111111"/>
          <w:sz w:val="28"/>
          <w:szCs w:val="28"/>
          <w:rtl w:val="true"/>
          <w:lang w:bidi="ar-SA"/>
        </w:rPr>
        <w:t>.</w:t>
      </w:r>
    </w:p>
    <w:p>
      <w:pPr>
        <w:pStyle w:val="Heading4"/>
        <w:numPr>
          <w:ilvl w:val="3"/>
          <w:numId w:val="1"/>
        </w:numPr>
        <w:rPr/>
      </w:pPr>
      <w:bookmarkStart w:id="4838" w:name="__RefHeading___Toc1506955_3830689328"/>
      <w:bookmarkStart w:id="4839" w:name="_Toc2182"/>
      <w:bookmarkEnd w:id="4838"/>
      <w:r>
        <w:rPr>
          <w:rtl w:val="true"/>
        </w:rPr>
        <w:t>بَابُ الْهَدْیِ یَعْطَبُ أَوْ یَهْلِکُ قَبْلَ أَنْ یَبْلُغَ مَحِلَّهُ وَ الْأَکْلِ مِنْهُ</w:t>
      </w:r>
      <w:bookmarkEnd w:id="4839"/>
    </w:p>
    <w:p>
      <w:pPr>
        <w:pStyle w:val="Heading5"/>
        <w:numPr>
          <w:ilvl w:val="4"/>
          <w:numId w:val="1"/>
        </w:numPr>
        <w:rPr/>
      </w:pPr>
      <w:bookmarkStart w:id="4840" w:name="__RefHeading___Toc1506957_3830689328"/>
      <w:bookmarkStart w:id="4841" w:name="_Toc2183"/>
      <w:bookmarkEnd w:id="4840"/>
      <w:r>
        <w:rPr/>
        <w:t>1</w:t>
      </w:r>
      <w:r>
        <w:rPr>
          <w:rtl w:val="true"/>
        </w:rPr>
        <w:t xml:space="preserve">- </w:t>
      </w:r>
      <w:r>
        <w:rPr>
          <w:rtl w:val="true"/>
        </w:rPr>
        <w:t>حدیث</w:t>
      </w:r>
      <w:bookmarkEnd w:id="4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سَاقَ هَدْیاً تَطَوُّعاً فَعَطِبَ هَدْیُهُ فَلَا شَیْ‌ءَ عَلَیْهِ یَنْحَرُهُ وَ یَأْخُذُ نَعْلَ التَّقْلِیدِ فَیَغْمِسُهَا فِی الدَّمِ وَ یَضْرِبُ بِهِ صَفْحَةَ سَنَامِهِ وَ لَا بَدَلَ عَلَیْهِ وَ مَا کَانَ مِنْ جَزَاءِ صَیْدٍ أَوْ نَذْرٍ فَعَطِبَ فَعَلَ مِثْلَ ذَلِکَ وَ عَلَیْهِ الْبَدَلُ وَ کُلُّ شَیْ‌ءٍ إِذَا دَخَلَ الْحَرَمَ فَعَطِبَ فَلَا بَدَلَ عَلَی صَاحِبِهِ تَطَوُّعاً أَوْ غَیْرَهُ</w:t>
      </w:r>
      <w:r>
        <w:rPr>
          <w:rFonts w:eastAsia="Amiri" w:cs="Amiri" w:ascii="Amiri" w:hAnsi="Amiri"/>
          <w:color w:val="111111"/>
          <w:sz w:val="28"/>
          <w:szCs w:val="28"/>
          <w:rtl w:val="true"/>
          <w:lang w:bidi="ar-SA"/>
        </w:rPr>
        <w:t>.</w:t>
      </w:r>
    </w:p>
    <w:p>
      <w:pPr>
        <w:pStyle w:val="Heading5"/>
        <w:numPr>
          <w:ilvl w:val="4"/>
          <w:numId w:val="1"/>
        </w:numPr>
        <w:rPr/>
      </w:pPr>
      <w:bookmarkStart w:id="4842" w:name="__RefHeading___Toc1506959_3830689328"/>
      <w:bookmarkStart w:id="4843" w:name="_Toc2184"/>
      <w:bookmarkEnd w:id="4842"/>
      <w:r>
        <w:rPr/>
        <w:t>2</w:t>
      </w:r>
      <w:r>
        <w:rPr>
          <w:rtl w:val="true"/>
        </w:rPr>
        <w:t xml:space="preserve">- </w:t>
      </w:r>
      <w:r>
        <w:rPr>
          <w:rtl w:val="true"/>
        </w:rPr>
        <w:t>حدیث</w:t>
      </w:r>
      <w:bookmarkEnd w:id="484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جَمِیعاً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bookmarkStart w:id="4844" w:name="pg13660_142511"/>
    </w:p>
    <w:p>
      <w:pPr>
        <w:pStyle w:val="BookText"/>
        <w:rPr/>
      </w:pPr>
      <w:bookmarkEnd w:id="4844"/>
      <w:r>
        <w:rPr>
          <w:rFonts w:ascii="Amiri" w:hAnsi="Amiri" w:eastAsia="Amiri" w:cs="Amiri"/>
          <w:color w:val="111111"/>
          <w:sz w:val="28"/>
          <w:sz w:val="28"/>
          <w:szCs w:val="28"/>
          <w:rtl w:val="true"/>
          <w:lang w:bidi="ar-SA"/>
        </w:rPr>
        <w:t>عَنْ رَجُلٍ اشْتَرَی أُضْحِیَّةً فَمَاتَتْ أَوْ سُرِقَتْ قَبْلَ أَنْ یَذْبَحَهَا فَقَالَ لَا بَأْسَ وَ إِنْ أَبْدَلَهَا فَهُوَ أَفْضَلُ وَ إِنْ لَمْ یَشْتَرِ فَلَیْسَ عَلَیْهِ شَیْ‌ءٌ</w:t>
      </w:r>
      <w:r>
        <w:rPr>
          <w:rFonts w:eastAsia="Amiri" w:cs="Amiri" w:ascii="Amiri" w:hAnsi="Amiri"/>
          <w:color w:val="111111"/>
          <w:sz w:val="28"/>
          <w:szCs w:val="28"/>
          <w:rtl w:val="true"/>
          <w:lang w:bidi="ar-SA"/>
        </w:rPr>
        <w:t>.</w:t>
      </w:r>
    </w:p>
    <w:p>
      <w:pPr>
        <w:pStyle w:val="Heading5"/>
        <w:numPr>
          <w:ilvl w:val="4"/>
          <w:numId w:val="1"/>
        </w:numPr>
        <w:rPr/>
      </w:pPr>
      <w:bookmarkStart w:id="4845" w:name="__RefHeading___Toc1506961_3830689328"/>
      <w:bookmarkStart w:id="4846" w:name="_Toc2185"/>
      <w:bookmarkEnd w:id="4845"/>
      <w:r>
        <w:rPr/>
        <w:t>3</w:t>
      </w:r>
      <w:r>
        <w:rPr>
          <w:rtl w:val="true"/>
        </w:rPr>
        <w:t xml:space="preserve">- </w:t>
      </w:r>
      <w:r>
        <w:rPr>
          <w:rtl w:val="true"/>
        </w:rPr>
        <w:t>حدیث</w:t>
      </w:r>
      <w:bookmarkEnd w:id="48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الْبَدَنَةِ یُهْدِیهَا الرَّجُلُ فَتُکْسَرُ أَوْ تَهْلِکُ فَقَالَ إِنْ کَانَ هَدْیاً مَضْمُوناً فَإِنَّ عَلَیْهِ مَکَانَهُ وَ إِنْ لَمْ یَکُنْ مَضْمُوناً فَلَیْسَ عَلَیْهِ شَیْ‌ءٌ قُلْتُ أَ وَ یَأْکُلُ مِنْهُ قَالَ نَعَمْ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7" w:name="__RefHeading___Toc1506963_3830689328"/>
      <w:bookmarkStart w:id="4848" w:name="_Toc2186"/>
      <w:bookmarkEnd w:id="4847"/>
      <w:r>
        <w:rPr/>
        <w:t>4</w:t>
      </w:r>
      <w:r>
        <w:rPr>
          <w:rtl w:val="true"/>
        </w:rPr>
        <w:t xml:space="preserve">- </w:t>
      </w:r>
      <w:r>
        <w:rPr>
          <w:rtl w:val="true"/>
        </w:rPr>
        <w:t>حدیث</w:t>
      </w:r>
      <w:bookmarkEnd w:id="48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الْهَدْیِ الْوَاجِبِ إِذَا أَصَابَهُ کَسْرٌ أَوْ عَطَبٌ أَ یَبِیعُهُ صَاحِبُهُ وَ یَسْتَعِینُ بِثَمَنِهِ عَلَی هَدْیٍ آخَرَ قَالَ یَبِیعُهُ وَ یَتَصَدَّقُ بِثَمَنِهِ وَ یُهْدِی هَدْیاً آخَرَ</w:t>
      </w:r>
      <w:r>
        <w:rPr>
          <w:rFonts w:eastAsia="Amiri" w:cs="Amiri" w:ascii="Amiri" w:hAnsi="Amiri"/>
          <w:color w:val="111111"/>
          <w:sz w:val="28"/>
          <w:szCs w:val="28"/>
          <w:rtl w:val="true"/>
          <w:lang w:bidi="ar-SA"/>
        </w:rPr>
        <w:t>.</w:t>
      </w:r>
    </w:p>
    <w:p>
      <w:pPr>
        <w:pStyle w:val="Heading5"/>
        <w:numPr>
          <w:ilvl w:val="4"/>
          <w:numId w:val="1"/>
        </w:numPr>
        <w:rPr/>
      </w:pPr>
      <w:bookmarkStart w:id="4849" w:name="__RefHeading___Toc1506965_3830689328"/>
      <w:bookmarkStart w:id="4850" w:name="_Toc2187"/>
      <w:bookmarkEnd w:id="4849"/>
      <w:r>
        <w:rPr/>
        <w:t>5</w:t>
      </w:r>
      <w:r>
        <w:rPr>
          <w:rtl w:val="true"/>
        </w:rPr>
        <w:t xml:space="preserve">- </w:t>
      </w:r>
      <w:r>
        <w:rPr>
          <w:rtl w:val="true"/>
        </w:rPr>
        <w:t>حدیث</w:t>
      </w:r>
      <w:bookmarkEnd w:id="48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هَدْیاً ضَالًّا فَلْیُعَرِّفْهُ یَوْمَ النَّحْرِ وَ الْیَوْمَ الثَّانِیَ وَ الْیَوْمَ الثَّالِثَ ثُمَّ یَذْبَحُهُ عَنْ صَاحِبِهِ عَشِیَّةَ یَوْمِ الثَّالِثِ وَ قَالَ فِی الرَّجُلِ یَبْعَثُ بِالْهَدْیِ الْوَاجِبِ فَیَهْلِکُ الْهَدْیُ فِی الطَّرِیقِ قَبْلَ أَنْ یَبْلُغَ وَ لَیْسَ لَهُ سَعَةُ أَنْ یُهْدِیَ فَقَالَ اللَّهُ سُبْحَانَهُ أَوْلَی بِالْعُذْرِ إِلَّا أَنْ یَکُونَ یَعْلَمُ أَنَّهُ إِذَا سَأَلَ أُعْطِیَ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1" w:name="__RefHeading___Toc1506967_3830689328"/>
      <w:bookmarkStart w:id="4852" w:name="_Toc2188"/>
      <w:bookmarkEnd w:id="4851"/>
      <w:r>
        <w:rPr/>
        <w:t>6</w:t>
      </w:r>
      <w:r>
        <w:rPr>
          <w:rtl w:val="true"/>
        </w:rPr>
        <w:t xml:space="preserve">- </w:t>
      </w:r>
      <w:r>
        <w:rPr>
          <w:rtl w:val="true"/>
        </w:rPr>
        <w:t>حدیث</w:t>
      </w:r>
      <w:bookmarkEnd w:id="48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رَجُلٍ اشْتَرَی هَدْیاً لِمُتْعَتِهِ فَأَتَی بِهِ أَهْلَهُ وَ رَبَطَهُ ثُمَّ انْحَلَّ وَ هَلَکَ هَلْ یُجْزِئُهُ أَوْ یُعِیدُ قَالَ لَا یُجْزِئُهُ إِلَّا أَنْ یَکُونَ لَا قُوَّةَ بِهِ عَلَیْهِ</w:t>
      </w:r>
      <w:r>
        <w:rPr>
          <w:rFonts w:eastAsia="Amiri" w:cs="Amiri" w:ascii="Amiri" w:hAnsi="Amiri"/>
          <w:color w:val="111111"/>
          <w:sz w:val="28"/>
          <w:szCs w:val="28"/>
          <w:rtl w:val="true"/>
          <w:lang w:bidi="ar-SA"/>
        </w:rPr>
        <w:t>.</w:t>
      </w:r>
    </w:p>
    <w:p>
      <w:pPr>
        <w:pStyle w:val="Heading5"/>
        <w:numPr>
          <w:ilvl w:val="4"/>
          <w:numId w:val="1"/>
        </w:numPr>
        <w:rPr/>
      </w:pPr>
      <w:bookmarkStart w:id="4853" w:name="__RefHeading___Toc1506969_3830689328"/>
      <w:bookmarkStart w:id="4854" w:name="_Toc2189"/>
      <w:bookmarkEnd w:id="4853"/>
      <w:r>
        <w:rPr/>
        <w:t>7</w:t>
      </w:r>
      <w:r>
        <w:rPr>
          <w:rtl w:val="true"/>
        </w:rPr>
        <w:t xml:space="preserve">- </w:t>
      </w:r>
      <w:r>
        <w:rPr>
          <w:rtl w:val="true"/>
        </w:rPr>
        <w:t>حدیث</w:t>
      </w:r>
      <w:bookmarkEnd w:id="485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ابْنِ مُسْکَانَ عَنْ </w:t>
      </w:r>
      <w:r>
        <w:rPr>
          <w:rFonts w:eastAsia="Amiri" w:cs="Amiri" w:ascii="Amiri" w:hAnsi="Amiri"/>
          <w:color w:val="111111"/>
          <w:sz w:val="28"/>
          <w:szCs w:val="28"/>
          <w:rtl w:val="true"/>
          <w:lang w:bidi="ar-SA"/>
        </w:rPr>
        <w:t xml:space="preserve">. </w:t>
      </w:r>
      <w:bookmarkStart w:id="4855" w:name="pg13660_142512"/>
    </w:p>
    <w:p>
      <w:pPr>
        <w:pStyle w:val="BookText"/>
        <w:rPr/>
      </w:pPr>
      <w:bookmarkEnd w:id="4855"/>
      <w:r>
        <w:rPr>
          <w:rFonts w:ascii="Amiri" w:hAnsi="Amiri" w:eastAsia="Amiri" w:cs="Amiri"/>
          <w:color w:val="111111"/>
          <w:sz w:val="28"/>
          <w:sz w:val="28"/>
          <w:szCs w:val="28"/>
          <w:rtl w:val="true"/>
          <w:lang w:bidi="ar-SA"/>
        </w:rPr>
        <w:t>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اشْتَرَی کَبْشاً فَهَلَکَ مِنْهُ قَالَ یَشْتَرِی مَکَانَهُ آخَرَ قُلْتُ فَإِنِ اشْتَرَی مَکَانَهُ آخَرَ ثُمَّ وَجَدَ الْأَوَّلَ قَالَ إِنْ کَانَا جَمِیعاً قَائِمَیْنِ فَلْیَذْبَحِ الْأَوَّلَ وَ لْیَبِعِ الْآخَرَ وَ إِنْ شَاءَ ذَبَحَهُ وَ إِنْ کَانَ قَدْ ذَبَحَ الْآخَرَ فَلْیَذْبَحِ الْأَوَّلَ مَعَهُ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6" w:name="__RefHeading___Toc1506971_3830689328"/>
      <w:bookmarkStart w:id="4857" w:name="_Toc2190"/>
      <w:bookmarkEnd w:id="4856"/>
      <w:r>
        <w:rPr/>
        <w:t>8</w:t>
      </w:r>
      <w:r>
        <w:rPr>
          <w:rtl w:val="true"/>
        </w:rPr>
        <w:t xml:space="preserve">- </w:t>
      </w:r>
      <w:r>
        <w:rPr>
          <w:rtl w:val="true"/>
        </w:rPr>
        <w:t>حدیث</w:t>
      </w:r>
      <w:bookmarkEnd w:id="48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حَفْصِ بْنِ الْبَخْتَرِیِّ عَنْ مَنْصُورِ بْنِ حَازِمٍ عَنْ أَبِی عَبْدِ اللَّهِ ع فِی الرَّجُلِ یَضِلُّ هَدْیُهُ فَیَجِدُهُ رَجُلٌ آخَرُ فَیَنْحَرُهُ فَقَالَ إِنْ کَانَ نَحَرَهُ بِمِنًی فَقَدْ أَجْزَأَ عَنْ صَاحِبِهِ الَّذِی ضَلَّ مِنْهُ </w:t>
      </w:r>
      <w:r>
        <w:rPr>
          <w:rStyle w:val="FootnoteAnchor"/>
          <w:rtl w:val="true"/>
        </w:rPr>
        <w:footnoteReference w:id="1395"/>
      </w:r>
      <w:r>
        <w:rPr>
          <w:rFonts w:ascii="Amiri" w:hAnsi="Amiri" w:eastAsia="Amiri" w:cs="Amiri"/>
          <w:color w:val="111111"/>
          <w:sz w:val="28"/>
          <w:sz w:val="28"/>
          <w:szCs w:val="28"/>
          <w:rtl w:val="true"/>
          <w:lang w:bidi="ar-SA"/>
        </w:rPr>
        <w:t>وَ إِنْ کَانَ نَحَرَهُ فِی غَیْرِ مِنًی لَمْ یُجْزِ عَنْ صَاحِبِهِ</w:t>
      </w:r>
      <w:r>
        <w:rPr>
          <w:rFonts w:eastAsia="Amiri" w:cs="Amiri" w:ascii="Amiri" w:hAnsi="Amiri"/>
          <w:color w:val="111111"/>
          <w:sz w:val="28"/>
          <w:szCs w:val="28"/>
          <w:rtl w:val="true"/>
          <w:lang w:bidi="ar-SA"/>
        </w:rPr>
        <w:t>.</w:t>
      </w:r>
    </w:p>
    <w:p>
      <w:pPr>
        <w:pStyle w:val="Heading5"/>
        <w:numPr>
          <w:ilvl w:val="4"/>
          <w:numId w:val="1"/>
        </w:numPr>
        <w:rPr/>
      </w:pPr>
      <w:bookmarkStart w:id="4858" w:name="__RefHeading___Toc1506973_3830689328"/>
      <w:bookmarkStart w:id="4859" w:name="_Toc2191"/>
      <w:bookmarkEnd w:id="4858"/>
      <w:r>
        <w:rPr/>
        <w:t>9</w:t>
      </w:r>
      <w:r>
        <w:rPr>
          <w:rtl w:val="true"/>
        </w:rPr>
        <w:t xml:space="preserve">- </w:t>
      </w:r>
      <w:r>
        <w:rPr>
          <w:rtl w:val="true"/>
        </w:rPr>
        <w:t>حدیث</w:t>
      </w:r>
      <w:bookmarkEnd w:id="485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حَدِیدٍ عَنْ جَمِیلٍ عَنْ بَعْضِ أَصْحَابِنَا عَنْ أَحَدِهِمَا ع فِی رَجُلٍ اشْتَرَی هَدْیاً فَنَحَرَهُ فَمَرَّ بِهِ رَجُلٌ فَعَرَفَهُ فَقَالَ هَذِهِ بَدَنَتِی ضَلَّتْ مِنِّی بِالْأَمْسِ وَ شَهِدَ لَهُ رَجُلَانِ بِذَلِکَ فَقَالَ لَهُ لَحْمُهَا وَ لَا یُجْزِئُ عَنْ وَاحِدٍ مِنْهُمَا ثُمَّ قَالَ وَ لِذَلِکَ جَرَتِ السُّنَّةُ بِإِشْعَارِهَا وَ تَقْلِیدِهَا إِذَا عُرِّفَتْ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0" w:name="__RefHeading___Toc1506975_3830689328"/>
      <w:bookmarkStart w:id="4861" w:name="_Toc2192"/>
      <w:bookmarkEnd w:id="4860"/>
      <w:r>
        <w:rPr>
          <w:rtl w:val="true"/>
        </w:rPr>
        <w:t>بَابُ الْبَدَنَةِ وَ الْبَقَرَةِ عَنْ کَمْ تُجْزِئُ</w:t>
      </w:r>
      <w:bookmarkEnd w:id="4861"/>
    </w:p>
    <w:p>
      <w:pPr>
        <w:pStyle w:val="Heading5"/>
        <w:numPr>
          <w:ilvl w:val="4"/>
          <w:numId w:val="1"/>
        </w:numPr>
        <w:rPr/>
      </w:pPr>
      <w:bookmarkStart w:id="4862" w:name="__RefHeading___Toc1506977_3830689328"/>
      <w:bookmarkStart w:id="4863" w:name="_Toc2193"/>
      <w:bookmarkEnd w:id="4862"/>
      <w:r>
        <w:rPr/>
        <w:t>1</w:t>
      </w:r>
      <w:r>
        <w:rPr>
          <w:rtl w:val="true"/>
        </w:rPr>
        <w:t xml:space="preserve">- </w:t>
      </w:r>
      <w:r>
        <w:rPr>
          <w:rtl w:val="true"/>
        </w:rPr>
        <w:t>حدیث</w:t>
      </w:r>
      <w:bookmarkEnd w:id="486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یَذْبَحُ یَوْمَ الْأَضْحَی کَبْشَیْنِ أَحَدَهُمَا عَنْ نَفْسِهِ وَ الْآخَرَ عَمَّنْ لَمْ یَجِدْ مِنْ أُمَّتِهِ وَ کَانَ أَمِیرُ الْمُؤْمِنِینَ علیه السلام یَذْبَحُ کَبْشَیْنِ أَحَدَهُمَا عَنْ رَسُولِ اللَّهِ صلی الله علیه و آله وَ الْآخَرَ عَنْ نَفْسِهِ</w:t>
      </w:r>
      <w:r>
        <w:rPr>
          <w:rFonts w:eastAsia="Amiri" w:cs="Amiri" w:ascii="Amiri" w:hAnsi="Amiri"/>
          <w:color w:val="111111"/>
          <w:sz w:val="28"/>
          <w:szCs w:val="28"/>
          <w:rtl w:val="true"/>
          <w:lang w:bidi="ar-SA"/>
        </w:rPr>
        <w:t xml:space="preserve">. . </w:t>
      </w:r>
      <w:bookmarkStart w:id="4864" w:name="pg13660_142513"/>
    </w:p>
    <w:p>
      <w:pPr>
        <w:pStyle w:val="Heading5"/>
        <w:numPr>
          <w:ilvl w:val="4"/>
          <w:numId w:val="1"/>
        </w:numPr>
        <w:rPr/>
      </w:pPr>
      <w:bookmarkStart w:id="4865" w:name="__RefHeading___Toc1506979_3830689328"/>
      <w:bookmarkStart w:id="4866" w:name="_Toc2194"/>
      <w:bookmarkEnd w:id="4864"/>
      <w:bookmarkEnd w:id="4865"/>
      <w:r>
        <w:rPr/>
        <w:t>2</w:t>
      </w:r>
      <w:r>
        <w:rPr>
          <w:rtl w:val="true"/>
        </w:rPr>
        <w:t xml:space="preserve">- </w:t>
      </w:r>
      <w:r>
        <w:rPr>
          <w:rtl w:val="true"/>
        </w:rPr>
        <w:t>حدیث</w:t>
      </w:r>
      <w:bookmarkEnd w:id="48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قَوْمٍ غَلَتْ عَلَیْهِمُ الْأَضَاحِیُّ وَ هُمْ مُتَمَتِّعُونَ وَ هُمْ مُتَرَافِقُونَ وَ لَیْسُوا بِأَهْلِ بَیْتٍ وَاحِدٍ وَ قَدِ اجْتَمَعُوا فِی مَسِیرِهِمْ وَ مِضْرَبُهُمْ وَاحِدٌ أَ لَهُمْ أَنْ یَذْبَحُوا بَقَرَةً فَقَالَ لَا أُحِبُّ ذَلِکَ إِلَّا مِنْ ضَرُورَةٍ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تجزئ البقرة عن خمسة و اطلق و المسألة محل اشکال و إن کان القول باجزاء البقرة عن خمسة غیر بعید کما قواه بعض المحققین و یمکن حمل هذا الخبر علی المستحب بعد ذبح الهدی الواجب و ان کان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7" w:name="__RefHeading___Toc1506981_3830689328"/>
      <w:bookmarkStart w:id="4868" w:name="_Toc2195"/>
      <w:bookmarkEnd w:id="4867"/>
      <w:r>
        <w:rPr/>
        <w:t>3</w:t>
      </w:r>
      <w:r>
        <w:rPr>
          <w:rtl w:val="true"/>
        </w:rPr>
        <w:t xml:space="preserve">- </w:t>
      </w:r>
      <w:r>
        <w:rPr>
          <w:rtl w:val="true"/>
        </w:rPr>
        <w:t>حدیث</w:t>
      </w:r>
      <w:bookmarkEnd w:id="48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رَجُلٍ یُسَمَّی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جَمَاعَةً بِمِنًی فَعَزَّتِ الْأَضَاحِیُّ فَنَظَرْنَا فَإِذَا أَبُو عَبْدِ اللَّهِ علیه السلام وَاقِفٌ عَلَی قَطِیعٍ یُسَاوِمُ بِغَنَمٍ وَ یُمَاکِسُهُمْ مِکَاساً شَدِیداً </w:t>
      </w:r>
      <w:r>
        <w:rPr>
          <w:rStyle w:val="FootnoteAnchor"/>
          <w:rtl w:val="true"/>
        </w:rPr>
        <w:footnoteReference w:id="1398"/>
      </w:r>
      <w:r>
        <w:rPr>
          <w:rFonts w:ascii="Amiri" w:hAnsi="Amiri" w:eastAsia="Amiri" w:cs="Amiri"/>
          <w:color w:val="111111"/>
          <w:sz w:val="28"/>
          <w:sz w:val="28"/>
          <w:szCs w:val="28"/>
          <w:rtl w:val="true"/>
          <w:lang w:bidi="ar-SA"/>
        </w:rPr>
        <w:t xml:space="preserve">فَوَقَفْنَا نَنْتَظِرُ فَلَمَّا فَرَغَ أَقْبَلَ عَلَیْنَا فَقَالَ أَظُنُّکُمْ قَدْ تَعَجَّبْتُمْ مِنْ مِکَاسِی فَقُلْنَا نَعَمْ فَقَالَ إِنَّ الْمَغْبُونَ لَا مَحْمُودٌ وَ لَا مَأْجُورٌ أَ لَکُمْ حَاجَةٌ فَقُلْنَا نَعَمْ أَصْلَحَکَ اللَّهُ إِنَّ الْأَضَاحِیَّ قَدْ عَزَّتْ عَلَیْنَا قَالَ فَاجْتَمِعُوا فَاشْتَرُوا جَزُوراً فِیمَا بَیْنَکُمْ قُلْنَا وَ لَا تَبْلُغُ نَفَقَتُنَا قَالَ فَاجْتَمِعُوا وَ اشْتَرُوا بَقَرَةً فِیمَا بَیْنَکُمْ فَاذْبَحُوهَا قُلْنَا وَ لَا تَبْلُغُ نَفَقَتُنَا قَالَ فَاجْتَمِعُوا فَاشْتَرُوا فِیمَا بَیْنَکُمْ شَاةً فَاذْبَحُوهَا فِیمَا بَیْنَکُمْ قُلْنَا تُجْزِئُ عَنْ سَبْعَةٍ قَالَ نَعَمْ وَ عَنْ سَبْعِینَ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9" w:name="__RefHeading___Toc1506983_3830689328"/>
      <w:bookmarkStart w:id="4870" w:name="_Toc2196"/>
      <w:bookmarkEnd w:id="4869"/>
      <w:r>
        <w:rPr/>
        <w:t>4</w:t>
      </w:r>
      <w:r>
        <w:rPr>
          <w:rtl w:val="true"/>
        </w:rPr>
        <w:t xml:space="preserve">- </w:t>
      </w:r>
      <w:r>
        <w:rPr>
          <w:rtl w:val="true"/>
        </w:rPr>
        <w:t>حدیث</w:t>
      </w:r>
      <w:bookmarkEnd w:id="487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الْبُدْنُ سَنَةً بِمِنًی حَتَّی بَلَغَتِ الْبَدَنَةُ مِائَةَ دِینَارٍ فَسُئِلَ أَبُو جَعْفَرٍ علیه السلام عَنْ </w:t>
      </w:r>
      <w:r>
        <w:rPr>
          <w:rFonts w:eastAsia="Amiri" w:cs="Amiri" w:ascii="Amiri" w:hAnsi="Amiri"/>
          <w:color w:val="111111"/>
          <w:sz w:val="28"/>
          <w:szCs w:val="28"/>
          <w:rtl w:val="true"/>
          <w:lang w:bidi="ar-SA"/>
        </w:rPr>
        <w:t xml:space="preserve">- </w:t>
      </w:r>
      <w:bookmarkStart w:id="4871" w:name="pg13660_142514"/>
    </w:p>
    <w:p>
      <w:pPr>
        <w:pStyle w:val="BookText"/>
        <w:rPr/>
      </w:pPr>
      <w:bookmarkEnd w:id="4871"/>
      <w:r>
        <w:rPr>
          <w:rFonts w:ascii="Amiri" w:hAnsi="Amiri" w:eastAsia="Amiri" w:cs="Amiri"/>
          <w:color w:val="111111"/>
          <w:sz w:val="28"/>
          <w:sz w:val="28"/>
          <w:szCs w:val="28"/>
          <w:rtl w:val="true"/>
          <w:lang w:bidi="ar-SA"/>
        </w:rPr>
        <w:t xml:space="preserve">ذَلِکَ فَقَالَ اشْتَرِکُوا فِیهَا قَالَ قُلْتُ کَمْ قَالَ مَا خَفَّ هُوَ أَفْضَلُ قُلْتُ عَنْ کَمْ تُجْزِئُ قَالَ عَنْ سَبْعِینَ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2" w:name="__RefHeading___Toc1506985_3830689328"/>
      <w:bookmarkStart w:id="4873" w:name="_Toc2197"/>
      <w:bookmarkEnd w:id="4872"/>
      <w:r>
        <w:rPr/>
        <w:t>5</w:t>
      </w:r>
      <w:r>
        <w:rPr>
          <w:rtl w:val="true"/>
        </w:rPr>
        <w:t xml:space="preserve">- </w:t>
      </w:r>
      <w:r>
        <w:rPr>
          <w:rtl w:val="true"/>
        </w:rPr>
        <w:t>حدیث</w:t>
      </w:r>
      <w:bookmarkEnd w:id="48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قَرْعَةَ عَنْ زَیْدِ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مُتَمَتِّعٌ لَمْ یَجِدْ هَدْیاً فَقَالَ أَ مَا کَانَ مَعَهُ دِرْهَمٌ یَأْتِی بِهِ قَوْمَهُ فَیَقُولَ أَشْرِکُونِی بِهَذَا الدِّرْهَمِ</w:t>
      </w:r>
      <w:r>
        <w:rPr>
          <w:rFonts w:eastAsia="Amiri" w:cs="Amiri" w:ascii="Amiri" w:hAnsi="Amiri"/>
          <w:color w:val="111111"/>
          <w:sz w:val="28"/>
          <w:szCs w:val="28"/>
          <w:rtl w:val="true"/>
          <w:lang w:bidi="ar-SA"/>
        </w:rPr>
        <w:t>.</w:t>
      </w:r>
    </w:p>
    <w:p>
      <w:pPr>
        <w:pStyle w:val="Heading4"/>
        <w:numPr>
          <w:ilvl w:val="3"/>
          <w:numId w:val="1"/>
        </w:numPr>
        <w:rPr/>
      </w:pPr>
      <w:bookmarkStart w:id="4874" w:name="__RefHeading___Toc1506987_3830689328"/>
      <w:bookmarkStart w:id="4875" w:name="_Toc2198"/>
      <w:bookmarkEnd w:id="4874"/>
      <w:r>
        <w:rPr>
          <w:rtl w:val="true"/>
        </w:rPr>
        <w:t>بَابُ الذَّبْحِ</w:t>
      </w:r>
      <w:bookmarkEnd w:id="4875"/>
    </w:p>
    <w:p>
      <w:pPr>
        <w:pStyle w:val="Heading5"/>
        <w:numPr>
          <w:ilvl w:val="4"/>
          <w:numId w:val="1"/>
        </w:numPr>
        <w:rPr/>
      </w:pPr>
      <w:bookmarkStart w:id="4876" w:name="__RefHeading___Toc1506989_3830689328"/>
      <w:bookmarkStart w:id="4877" w:name="_Toc2199"/>
      <w:bookmarkEnd w:id="4876"/>
      <w:r>
        <w:rPr/>
        <w:t>1</w:t>
      </w:r>
      <w:r>
        <w:rPr>
          <w:rtl w:val="true"/>
        </w:rPr>
        <w:t xml:space="preserve">- </w:t>
      </w:r>
      <w:r>
        <w:rPr>
          <w:rtl w:val="true"/>
        </w:rPr>
        <w:t>حدیث</w:t>
      </w:r>
      <w:bookmarkEnd w:id="4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سِنَانٍ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اسْمَ اللَّهِ عَلَیْها صَوافَ </w:t>
      </w:r>
      <w:r>
        <w:rPr>
          <w:rStyle w:val="FootnoteAnchor"/>
          <w:rtl w:val="true"/>
        </w:rPr>
        <w:footnoteReference w:id="1401"/>
      </w:r>
      <w:r>
        <w:rPr>
          <w:rFonts w:ascii="Amiri" w:hAnsi="Amiri" w:eastAsia="Amiri" w:cs="Amiri"/>
          <w:color w:val="111111"/>
          <w:sz w:val="28"/>
          <w:sz w:val="28"/>
          <w:szCs w:val="28"/>
          <w:rtl w:val="true"/>
          <w:lang w:bidi="ar-SA"/>
        </w:rPr>
        <w:t>قَالَ ذَلِکَ حِینَ تَصُفُّ لِلنَّحْرِ تَرْبِطُ یَدَیْهَا مَا بَیْنَ الْخُفِّ إِلَی الرُّکْبَةِ وَ وُجُوبُ جُنُوبِهَا إِذَا وَقَعَتْ عَلَی الْأَرْضِ</w:t>
      </w:r>
      <w:r>
        <w:rPr>
          <w:rFonts w:eastAsia="Amiri" w:cs="Amiri" w:ascii="Amiri" w:hAnsi="Amiri"/>
          <w:color w:val="111111"/>
          <w:sz w:val="28"/>
          <w:szCs w:val="28"/>
          <w:rtl w:val="true"/>
          <w:lang w:bidi="ar-SA"/>
        </w:rPr>
        <w:t>.</w:t>
      </w:r>
    </w:p>
    <w:p>
      <w:pPr>
        <w:pStyle w:val="Heading5"/>
        <w:numPr>
          <w:ilvl w:val="4"/>
          <w:numId w:val="1"/>
        </w:numPr>
        <w:rPr/>
      </w:pPr>
      <w:bookmarkStart w:id="4878" w:name="__RefHeading___Toc1506991_3830689328"/>
      <w:bookmarkStart w:id="4879" w:name="_Toc2200"/>
      <w:bookmarkEnd w:id="4878"/>
      <w:r>
        <w:rPr/>
        <w:t>2</w:t>
      </w:r>
      <w:r>
        <w:rPr>
          <w:rtl w:val="true"/>
        </w:rPr>
        <w:t xml:space="preserve">- </w:t>
      </w:r>
      <w:r>
        <w:rPr>
          <w:rtl w:val="true"/>
        </w:rPr>
        <w:t>حدیث</w:t>
      </w:r>
      <w:bookmarkEnd w:id="48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تُنْحَرُ الْبَدَنَةُ فَقَالَ تُنْحَرُ وَ هِیَ قَائِمَةٌ مِنْ قِبَلِ الْیَمِینِ</w:t>
      </w:r>
      <w:r>
        <w:rPr>
          <w:rFonts w:eastAsia="Amiri" w:cs="Amiri" w:ascii="Amiri" w:hAnsi="Amiri"/>
          <w:color w:val="111111"/>
          <w:sz w:val="28"/>
          <w:szCs w:val="28"/>
          <w:rtl w:val="true"/>
          <w:lang w:bidi="ar-SA"/>
        </w:rPr>
        <w:t>.</w:t>
      </w:r>
    </w:p>
    <w:p>
      <w:pPr>
        <w:pStyle w:val="Heading5"/>
        <w:numPr>
          <w:ilvl w:val="4"/>
          <w:numId w:val="1"/>
        </w:numPr>
        <w:rPr/>
      </w:pPr>
      <w:bookmarkStart w:id="4880" w:name="__RefHeading___Toc1506993_3830689328"/>
      <w:bookmarkStart w:id="4881" w:name="_Toc2201"/>
      <w:bookmarkEnd w:id="4880"/>
      <w:r>
        <w:rPr/>
        <w:t>3</w:t>
      </w:r>
      <w:r>
        <w:rPr>
          <w:rtl w:val="true"/>
        </w:rPr>
        <w:t xml:space="preserve">- </w:t>
      </w:r>
      <w:r>
        <w:rPr>
          <w:rtl w:val="true"/>
        </w:rPr>
        <w:t>حدیث</w:t>
      </w:r>
      <w:bookmarkEnd w:id="48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قَالَ أَبُو عَبْدِ اللَّهِ ع</w:t>
      </w:r>
    </w:p>
    <w:p>
      <w:pPr>
        <w:pStyle w:val="BookText"/>
        <w:rPr/>
      </w:pPr>
      <w:r>
        <w:rPr>
          <w:rFonts w:ascii="Amiri" w:hAnsi="Amiri" w:eastAsia="Amiri" w:cs="Amiri"/>
          <w:color w:val="111111"/>
          <w:sz w:val="28"/>
          <w:sz w:val="28"/>
          <w:szCs w:val="28"/>
          <w:rtl w:val="true"/>
          <w:lang w:bidi="ar-SA"/>
        </w:rPr>
        <w:t xml:space="preserve">النَّحْرُ فِی اللَّبَّةِ وَ الذَّبْحُ فِی الْحَلْقِ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2" w:name="__RefHeading___Toc1506995_3830689328"/>
      <w:bookmarkStart w:id="4883" w:name="_Toc2202"/>
      <w:bookmarkEnd w:id="4882"/>
      <w:r>
        <w:rPr/>
        <w:t>4</w:t>
      </w:r>
      <w:r>
        <w:rPr>
          <w:rtl w:val="true"/>
        </w:rPr>
        <w:t xml:space="preserve">- </w:t>
      </w:r>
      <w:r>
        <w:rPr>
          <w:rtl w:val="true"/>
        </w:rPr>
        <w:t>حدیث</w:t>
      </w:r>
      <w:bookmarkEnd w:id="48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یَذْبَحْ لَکَ الْیَهُودِیُّ وَ لَا النَّصْرَانِیُّ أُضْحِیَّتَکَ فَإِنْ کَانَتِ امْرَأَةً فَلْتَذْبَحْ لِنَفْسِهَا وَ تَسْتَقْبِلُ الْقِبْلَةَ وَ تَقُولُ وَجَّهْتُ وَجْهِیَ لِلَّذِی فَطَرَ السَّماواتِ وَ الْأَرْضَ حَنِیفاً</w:t>
      </w:r>
    </w:p>
    <w:p>
      <w:pPr>
        <w:pStyle w:val="BookText"/>
        <w:rPr/>
      </w:pPr>
      <w:r>
        <w:rPr>
          <w:rFonts w:ascii="Amiri" w:hAnsi="Amiri" w:eastAsia="Amiri" w:cs="Amiri"/>
          <w:color w:val="111111"/>
          <w:sz w:val="28"/>
          <w:sz w:val="28"/>
          <w:szCs w:val="28"/>
          <w:rtl w:val="true"/>
          <w:lang w:bidi="ar-SA"/>
        </w:rPr>
        <w:t>اللَّهُمَّ مِنْکَ وَ لَکَ</w:t>
      </w:r>
      <w:r>
        <w:rPr>
          <w:rFonts w:eastAsia="Amiri" w:cs="Amiri" w:ascii="Amiri" w:hAnsi="Amiri"/>
          <w:color w:val="111111"/>
          <w:sz w:val="28"/>
          <w:szCs w:val="28"/>
          <w:rtl w:val="true"/>
          <w:lang w:bidi="ar-SA"/>
        </w:rPr>
        <w:t>.</w:t>
      </w:r>
    </w:p>
    <w:p>
      <w:pPr>
        <w:pStyle w:val="Heading5"/>
        <w:numPr>
          <w:ilvl w:val="4"/>
          <w:numId w:val="1"/>
        </w:numPr>
        <w:rPr/>
      </w:pPr>
      <w:bookmarkStart w:id="4884" w:name="__RefHeading___Toc1506997_3830689328"/>
      <w:bookmarkStart w:id="4885" w:name="_Toc2203"/>
      <w:bookmarkEnd w:id="4884"/>
      <w:r>
        <w:rPr/>
        <w:t>5</w:t>
      </w:r>
      <w:r>
        <w:rPr>
          <w:rtl w:val="true"/>
        </w:rPr>
        <w:t xml:space="preserve">- </w:t>
      </w:r>
      <w:r>
        <w:rPr>
          <w:rtl w:val="true"/>
        </w:rPr>
        <w:t>حدیث</w:t>
      </w:r>
      <w:bookmarkEnd w:id="488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 xml:space="preserve">. </w:t>
      </w:r>
      <w:bookmarkStart w:id="4886" w:name="pg13660_142515"/>
    </w:p>
    <w:p>
      <w:pPr>
        <w:pStyle w:val="BookText"/>
        <w:rPr/>
      </w:pPr>
      <w:bookmarkEnd w:id="4886"/>
      <w:r>
        <w:rPr>
          <w:rFonts w:ascii="Amiri" w:hAnsi="Amiri" w:eastAsia="Amiri" w:cs="Amiri"/>
          <w:color w:val="111111"/>
          <w:sz w:val="28"/>
          <w:sz w:val="28"/>
          <w:szCs w:val="28"/>
          <w:rtl w:val="true"/>
          <w:lang w:bidi="ar-SA"/>
        </w:rPr>
        <w:t xml:space="preserve">ع یَجْعَلُ السِّکِّینَ فِی یَدِ الصَّبِیِّ ثُمَّ یَقْبِضُ الرَّجُلُ عَلَی یَدِ الصَّبِیِّ فَیَذْبَحُ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7" w:name="__RefHeading___Toc1506999_3830689328"/>
      <w:bookmarkStart w:id="4888" w:name="_Toc2204"/>
      <w:bookmarkEnd w:id="4887"/>
      <w:r>
        <w:rPr/>
        <w:t>6</w:t>
      </w:r>
      <w:r>
        <w:rPr>
          <w:rtl w:val="true"/>
        </w:rPr>
        <w:t xml:space="preserve">- </w:t>
      </w:r>
      <w:r>
        <w:rPr>
          <w:rtl w:val="true"/>
        </w:rPr>
        <w:t>حدیث</w:t>
      </w:r>
      <w:bookmarkEnd w:id="48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عَنْ صَفْوَانَ وَ ابْنِ أَبِی عُمَیْرٍ </w:t>
      </w:r>
      <w:r>
        <w:rPr>
          <w:rStyle w:val="FootnoteAnchor"/>
          <w:rtl w:val="true"/>
        </w:rPr>
        <w:footnoteReference w:id="1404"/>
      </w:r>
      <w:r>
        <w:rPr>
          <w:rFonts w:ascii="Amiri" w:hAnsi="Amiri" w:eastAsia="Amiri" w:cs="Amiri"/>
          <w:color w:val="111111"/>
          <w:sz w:val="28"/>
          <w:sz w:val="28"/>
          <w:szCs w:val="28"/>
          <w:rtl w:val="true"/>
          <w:lang w:bidi="ar-SA"/>
        </w:rPr>
        <w:t xml:space="preserve">قَالَ قَالَ أَبُو عَبْدِ اللَّهِ ع إِذَا اشْتَرَیْتَ هَدْیَکَ فَاسْتَقْبِلْ بِهِ الْقِبْلَةَ وَ انْحَرْهُ أَوِ اذْبَحْهُ </w:t>
      </w:r>
      <w:r>
        <w:rPr>
          <w:rStyle w:val="FootnoteAnchor"/>
          <w:rtl w:val="true"/>
        </w:rPr>
        <w:footnoteReference w:id="1405"/>
      </w:r>
      <w:r>
        <w:rPr>
          <w:rFonts w:ascii="Amiri" w:hAnsi="Amiri" w:eastAsia="Amiri" w:cs="Amiri"/>
          <w:color w:val="111111"/>
          <w:sz w:val="28"/>
          <w:sz w:val="28"/>
          <w:szCs w:val="28"/>
          <w:rtl w:val="true"/>
          <w:lang w:bidi="ar-SA"/>
        </w:rPr>
        <w:t>وَ قُلْ وَجَّهْتُ وَجْهِیَ لِلَّذِی فَطَرَ السَّماواتِ وَ الْأَرْضَ حَنِیفاً وَ ما أَنَا مِنَ الْمُشْرِکِینَ إِنَّ صَلاتِی وَ نُسُکِی وَ مَحْیایَ وَ مَماتِی لِلَّهِ رَبِّ الْعالَمِینَ لا شَرِیکَ لَهُ وَ بِذلِکَ أُمِرْتُ وَ أَنَا مِنَ</w:t>
      </w:r>
    </w:p>
    <w:p>
      <w:pPr>
        <w:pStyle w:val="BookText"/>
        <w:rPr/>
      </w:pPr>
      <w:r>
        <w:rPr>
          <w:rFonts w:ascii="Amiri" w:hAnsi="Amiri" w:eastAsia="Amiri" w:cs="Amiri"/>
          <w:color w:val="111111"/>
          <w:sz w:val="28"/>
          <w:sz w:val="28"/>
          <w:szCs w:val="28"/>
          <w:rtl w:val="true"/>
          <w:lang w:bidi="ar-SA"/>
        </w:rPr>
        <w:t>الْمُسْلِمِینَ اللَّهُمَّ مِنْکَ وَ لَکَ بِسْمِ اللَّهِ وَ اللَّهُ أَکْبَرُ اللَّهُمَّ تَقَبَّلْ مِنِّی ثُمَّ أَمِرَّ السِّکِّینَ وَ لَا تَنْخَعْهَا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تَمُوتَ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سلخها و وجاها فی نحرها لیخرج دم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9" w:name="__RefHeading___Toc1507001_3830689328"/>
      <w:bookmarkStart w:id="4890" w:name="_Toc2205"/>
      <w:bookmarkEnd w:id="4889"/>
      <w:r>
        <w:rPr/>
        <w:t>7</w:t>
      </w:r>
      <w:r>
        <w:rPr>
          <w:rtl w:val="true"/>
        </w:rPr>
        <w:t xml:space="preserve">- </w:t>
      </w:r>
      <w:r>
        <w:rPr>
          <w:rtl w:val="true"/>
        </w:rPr>
        <w:t>حدیث</w:t>
      </w:r>
      <w:bookmarkEnd w:id="48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جَعْفَرٍ الْبَغْدَادِیِّ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بِمِنًی بِالذَّبْحِ قَبْلَ الْحَلْقِ وَ فِی الْعَقِیقَةِ بِالْحَلْقِ قَبْلَ الذَّبْحِ</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Heading5"/>
        <w:numPr>
          <w:ilvl w:val="4"/>
          <w:numId w:val="1"/>
        </w:numPr>
        <w:rPr/>
      </w:pPr>
      <w:bookmarkStart w:id="4891" w:name="__RefHeading___Toc1507003_3830689328"/>
      <w:bookmarkStart w:id="4892" w:name="_Toc2206"/>
      <w:bookmarkEnd w:id="4891"/>
      <w:r>
        <w:rPr/>
        <w:t>8</w:t>
      </w:r>
      <w:r>
        <w:rPr>
          <w:rtl w:val="true"/>
        </w:rPr>
        <w:t xml:space="preserve">- </w:t>
      </w:r>
      <w:r>
        <w:rPr>
          <w:rtl w:val="true"/>
        </w:rPr>
        <w:t>حدیث</w:t>
      </w:r>
      <w:bookmarkEnd w:id="489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الْبَجَلِیِّ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هُوَ یَنْحَرُ بَدَنَتَهُ مَعْقُولَةً یَدُهَا الْیُسْرَی ثُمَّ یَقُومُ مِنْ جَانِبِ یَدِهَا الْیُمْنَی وَ یَقُولُ بِسْمِ اللَّهِ وَ اللَّهُ أَکْبَرُ اللَّهُمَّ هَذَا مِنْکَ وَ لَکَ اللَّهُمَّ تَقَبَّلْهُ مِنِّی ثُمَّ یَطْعُنُ فِی لَبَّتِهَا ثُمَّ یُخْرِجُ السِّکِّینَ بِیَدِهِ فَإِذَا وَجَبَتْ قَطَعَ مَوْضِعَ الذَّبْحِ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893" w:name="pg13660_142516"/>
    </w:p>
    <w:p>
      <w:pPr>
        <w:pStyle w:val="Heading4"/>
        <w:numPr>
          <w:ilvl w:val="3"/>
          <w:numId w:val="1"/>
        </w:numPr>
        <w:rPr/>
      </w:pPr>
      <w:bookmarkStart w:id="4894" w:name="__RefHeading___Toc1507005_3830689328"/>
      <w:bookmarkStart w:id="4895" w:name="_Toc2207"/>
      <w:bookmarkEnd w:id="4893"/>
      <w:bookmarkEnd w:id="4894"/>
      <w:r>
        <w:rPr>
          <w:rtl w:val="true"/>
        </w:rPr>
        <w:t>بَابُ الْأَکْلِ مِنَ الْهَدْیِ الْوَاجِبِ وَ الصَّدَقَةِ مِنْهَا وَ إِخْرَاجِهِ مِنْ مِنًی‌</w:t>
      </w:r>
      <w:bookmarkEnd w:id="4895"/>
    </w:p>
    <w:p>
      <w:pPr>
        <w:pStyle w:val="Heading5"/>
        <w:numPr>
          <w:ilvl w:val="4"/>
          <w:numId w:val="1"/>
        </w:numPr>
        <w:rPr/>
      </w:pPr>
      <w:bookmarkStart w:id="4896" w:name="__RefHeading___Toc1507007_3830689328"/>
      <w:bookmarkStart w:id="4897" w:name="_Toc2208"/>
      <w:bookmarkEnd w:id="4896"/>
      <w:r>
        <w:rPr/>
        <w:t>1</w:t>
      </w:r>
      <w:r>
        <w:rPr>
          <w:rtl w:val="true"/>
        </w:rPr>
        <w:t xml:space="preserve">- </w:t>
      </w:r>
      <w:r>
        <w:rPr>
          <w:rtl w:val="true"/>
        </w:rPr>
        <w:t>حدیث</w:t>
      </w:r>
      <w:bookmarkEnd w:id="48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ابْنِ أَبِی عُمَیْرٍ وَ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صلی الله علیه و آله حِینَ نَحَرَ أَنْ تُؤْخَذَ مِنْ کُلِّ بَدَنَةٍ حُذْوَةٌ مِنْ لَحْمِهَا ثُمَّ تُطْرَحَ فِی بُرْمَةٍ ثُمَّ تُطْبَخَ وَ أَکَلَ رَسُولُ اللَّهِ صلی الله علیه و آله وَ عَلِیٌّ علیه السلام مِنْهَا وَ حَسَوَا مِنْ مَرَقِهَا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و حسی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شیئا بعد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الخبر فی باب حج النبیّ صلّی اللّه علیه و آله فی الحدیث الرابع صلی الله علیه و آله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8" w:name="__RefHeading___Toc1507009_3830689328"/>
      <w:bookmarkStart w:id="4899" w:name="_Toc2209"/>
      <w:bookmarkEnd w:id="4898"/>
      <w:r>
        <w:rPr/>
        <w:t>2</w:t>
      </w:r>
      <w:r>
        <w:rPr>
          <w:rtl w:val="true"/>
        </w:rPr>
        <w:t xml:space="preserve">- </w:t>
      </w:r>
      <w:r>
        <w:rPr>
          <w:rtl w:val="true"/>
        </w:rPr>
        <w:t>حدیث</w:t>
      </w:r>
      <w:bookmarkEnd w:id="48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عَبْدِ الرَّحْمَنِ بْنِ أَبِی عَبْدِ اللَّهِ عَنْ أَبِی عَبْدِ اللَّهِ ع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قَالَ إِذَا وَقَعَتْ عَلَی الْأَرْضِ فَکُلُوا مِنْها وَ أَطْعِمُوا الْقانِعَ وَ الْمُعْتَرَّ </w:t>
      </w:r>
      <w:r>
        <w:rPr>
          <w:rStyle w:val="FootnoteAnchor"/>
          <w:rtl w:val="true"/>
        </w:rPr>
        <w:footnoteReference w:id="1409"/>
      </w:r>
      <w:r>
        <w:rPr>
          <w:rFonts w:ascii="Amiri" w:hAnsi="Amiri" w:eastAsia="Amiri" w:cs="Amiri"/>
          <w:color w:val="111111"/>
          <w:sz w:val="28"/>
          <w:sz w:val="28"/>
          <w:szCs w:val="28"/>
          <w:rtl w:val="true"/>
          <w:lang w:bidi="ar-SA"/>
        </w:rPr>
        <w:t xml:space="preserve">قَالَ الْقَانِعُ الَّذِی یَرْضَی بِمَا أَعْطَیْتَهُ وَ لَا یَسْخَطُ وَ لَا یَکْلَحُ </w:t>
      </w:r>
      <w:r>
        <w:rPr>
          <w:rStyle w:val="FootnoteAnchor"/>
          <w:rtl w:val="true"/>
        </w:rPr>
        <w:footnoteReference w:id="1410"/>
      </w:r>
      <w:r>
        <w:rPr>
          <w:rFonts w:ascii="Amiri" w:hAnsi="Amiri" w:eastAsia="Amiri" w:cs="Amiri"/>
          <w:color w:val="111111"/>
          <w:sz w:val="28"/>
          <w:sz w:val="28"/>
          <w:szCs w:val="28"/>
          <w:rtl w:val="true"/>
          <w:lang w:bidi="ar-SA"/>
        </w:rPr>
        <w:t>وَ لَا یَلْوِی شِدْقَهُ غَضَباً وَ الْمُعْتَرُّ الْمَارُّ بِکَ لِتُطْعِمَهُ</w:t>
      </w:r>
      <w:r>
        <w:rPr>
          <w:rFonts w:eastAsia="Amiri" w:cs="Amiri" w:ascii="Amiri" w:hAnsi="Amiri"/>
          <w:color w:val="111111"/>
          <w:sz w:val="28"/>
          <w:szCs w:val="28"/>
          <w:rtl w:val="true"/>
          <w:lang w:bidi="ar-SA"/>
        </w:rPr>
        <w:t>.</w:t>
      </w:r>
    </w:p>
    <w:p>
      <w:pPr>
        <w:pStyle w:val="Heading5"/>
        <w:numPr>
          <w:ilvl w:val="4"/>
          <w:numId w:val="1"/>
        </w:numPr>
        <w:rPr/>
      </w:pPr>
      <w:bookmarkStart w:id="4900" w:name="__RefHeading___Toc1507011_3830689328"/>
      <w:bookmarkStart w:id="4901" w:name="_Toc2210"/>
      <w:bookmarkEnd w:id="4900"/>
      <w:r>
        <w:rPr/>
        <w:t>3</w:t>
      </w:r>
      <w:r>
        <w:rPr>
          <w:rtl w:val="true"/>
        </w:rPr>
        <w:t xml:space="preserve">- </w:t>
      </w:r>
      <w:r>
        <w:rPr>
          <w:rtl w:val="true"/>
        </w:rPr>
        <w:t>حدیث</w:t>
      </w:r>
      <w:bookmarkEnd w:id="49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لُحُومِ الْأَضَاحِیِّ فَقَالَ کَانَ عَلِیُّ بْنُ الْحُسَیْنِ وَ أَبُو جَعْفَرٍ علیه السلام یَتَصَدَّقَانِ بِثُلُثٍ عَلَی جِیرَانِهِمْ وَ ثُلُثٍ عَلَی السُّؤَّالِ وَ ثُلُثٌ یُمْسِکُونَهُ لِأَهْلِ الْبَیْتِ</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Heading5"/>
        <w:numPr>
          <w:ilvl w:val="4"/>
          <w:numId w:val="1"/>
        </w:numPr>
        <w:rPr/>
      </w:pPr>
      <w:bookmarkStart w:id="4902" w:name="__RefHeading___Toc1507013_3830689328"/>
      <w:bookmarkStart w:id="4903" w:name="_Toc2211"/>
      <w:bookmarkEnd w:id="4902"/>
      <w:r>
        <w:rPr/>
        <w:t>4</w:t>
      </w:r>
      <w:r>
        <w:rPr>
          <w:rtl w:val="true"/>
        </w:rPr>
        <w:t xml:space="preserve">- </w:t>
      </w:r>
      <w:r>
        <w:rPr>
          <w:rtl w:val="true"/>
        </w:rPr>
        <w:t>حدیث</w:t>
      </w:r>
      <w:bookmarkEnd w:id="490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وَ حُمَیْدُ بْنُ زِیَادٍ عَنِ </w:t>
      </w:r>
      <w:r>
        <w:rPr>
          <w:rFonts w:eastAsia="Amiri" w:cs="Amiri" w:ascii="Amiri" w:hAnsi="Amiri"/>
          <w:color w:val="111111"/>
          <w:sz w:val="28"/>
          <w:szCs w:val="28"/>
          <w:rtl w:val="true"/>
          <w:lang w:bidi="ar-SA"/>
        </w:rPr>
        <w:t xml:space="preserve">. </w:t>
      </w:r>
      <w:bookmarkStart w:id="4904" w:name="pg13660_142517"/>
    </w:p>
    <w:p>
      <w:pPr>
        <w:pStyle w:val="BookText"/>
        <w:rPr/>
      </w:pPr>
      <w:bookmarkEnd w:id="4904"/>
      <w:r>
        <w:rPr>
          <w:rFonts w:ascii="Amiri" w:hAnsi="Amiri" w:eastAsia="Amiri" w:cs="Amiri"/>
          <w:color w:val="111111"/>
          <w:sz w:val="28"/>
          <w:sz w:val="28"/>
          <w:szCs w:val="28"/>
          <w:rtl w:val="true"/>
          <w:lang w:bidi="ar-SA"/>
        </w:rPr>
        <w:t>ابْنِ سَمَاعَةَ عَنْ غَیْرِ وَاحِدٍ جَمِیعاً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الْهَدْیِ مَا یَأْکُلُ مِنْهُ الَّذِی یُهْدِیهِ فِی مُتْعَتِهِ وَ غَیْرِ ذَلِکَ فَقَالَ کَمَا یَأْکُلُ مِنْ هَدْیِهِ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5" w:name="__RefHeading___Toc1507015_3830689328"/>
      <w:bookmarkStart w:id="4906" w:name="_Toc2212"/>
      <w:bookmarkEnd w:id="4905"/>
      <w:r>
        <w:rPr/>
        <w:t>5</w:t>
      </w:r>
      <w:r>
        <w:rPr>
          <w:rtl w:val="true"/>
        </w:rPr>
        <w:t xml:space="preserve">- </w:t>
      </w:r>
      <w:r>
        <w:rPr>
          <w:rtl w:val="true"/>
        </w:rPr>
        <w:t>حدیث</w:t>
      </w:r>
      <w:bookmarkEnd w:id="49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فِدَاءِ الصَّیْدِ یَأْکُلُ صَاحِبُهُ مِنْ لَحْمِهِ فَقَالَ یَأْکُلُ مِنْ أُضْحِیَّتِهِ وَ یَتَصَدَّقُ بِالْفِدَاءِ</w:t>
      </w:r>
      <w:r>
        <w:rPr>
          <w:rFonts w:eastAsia="Amiri" w:cs="Amiri" w:ascii="Amiri" w:hAnsi="Amiri"/>
          <w:color w:val="111111"/>
          <w:sz w:val="28"/>
          <w:szCs w:val="28"/>
          <w:rtl w:val="true"/>
          <w:lang w:bidi="ar-SA"/>
        </w:rPr>
        <w:t>.</w:t>
      </w:r>
    </w:p>
    <w:p>
      <w:pPr>
        <w:pStyle w:val="Heading5"/>
        <w:numPr>
          <w:ilvl w:val="4"/>
          <w:numId w:val="1"/>
        </w:numPr>
        <w:rPr/>
      </w:pPr>
      <w:bookmarkStart w:id="4907" w:name="__RefHeading___Toc1507017_3830689328"/>
      <w:bookmarkStart w:id="4908" w:name="_Toc2213"/>
      <w:bookmarkEnd w:id="4907"/>
      <w:r>
        <w:rPr/>
        <w:t>6</w:t>
      </w:r>
      <w:r>
        <w:rPr>
          <w:rtl w:val="true"/>
        </w:rPr>
        <w:t xml:space="preserve">- </w:t>
      </w:r>
      <w:r>
        <w:rPr>
          <w:rtl w:val="true"/>
        </w:rPr>
        <w:t>حدیث</w:t>
      </w:r>
      <w:bookmarkEnd w:id="49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عَنْ مُعَاوِیَةَ بْنِ عَمَّارٍ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وَجَبَتْ جُنُوبُها فَکُلُوا مِنْها وَ أَطْعِمُوا الْقانِعَ وَ الْمُعْتَرَّ قَالَ الْقَانِعُ الَّذِی یَقْنَعُ بِمَا أَعْطَیْتَهُ وَ الْمُعْتَرُّ الَّذِی یَعْتَرِیکَ وَ السَّائِلُ الَّذِی یَسْأَلُکَ فِی یَدَیْهِ وَ الْبَائِسُ هُوَ الْفَقِیرُ</w:t>
      </w:r>
      <w:r>
        <w:rPr>
          <w:rFonts w:eastAsia="Amiri" w:cs="Amiri" w:ascii="Amiri" w:hAnsi="Amiri"/>
          <w:color w:val="111111"/>
          <w:sz w:val="28"/>
          <w:szCs w:val="28"/>
          <w:rtl w:val="true"/>
          <w:lang w:bidi="ar-SA"/>
        </w:rPr>
        <w:t>.</w:t>
      </w:r>
    </w:p>
    <w:p>
      <w:pPr>
        <w:pStyle w:val="Heading5"/>
        <w:numPr>
          <w:ilvl w:val="4"/>
          <w:numId w:val="1"/>
        </w:numPr>
        <w:rPr/>
      </w:pPr>
      <w:bookmarkStart w:id="4909" w:name="__RefHeading___Toc1507019_3830689328"/>
      <w:bookmarkStart w:id="4910" w:name="_Toc2214"/>
      <w:bookmarkEnd w:id="4909"/>
      <w:r>
        <w:rPr/>
        <w:t>7</w:t>
      </w:r>
      <w:r>
        <w:rPr>
          <w:rtl w:val="true"/>
        </w:rPr>
        <w:t xml:space="preserve">- </w:t>
      </w:r>
      <w:r>
        <w:rPr>
          <w:rtl w:val="true"/>
        </w:rPr>
        <w:t>حدیث</w:t>
      </w:r>
      <w:bookmarkEnd w:id="49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مُحَمَّدِ بْنِ مُسْلِمٍ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إِخْرَاجِ لُحُومِ الْأَضَاحِیِّ مِنْ مِنًی فَقَالَ کُنَّا نَقُولُ لَا یُخْرَجْ مِنْهَا شَیْ‌ءٌ لِحَاجَةِ النَّاسِ إِلَیْهِ فَأَمَّا الْیَوْمَ فَقَدْ کَثُرَ النَّاسُ فَلَا بَأْسَ بِإِخْرَاجِهِ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1" w:name="__RefHeading___Toc1507021_3830689328"/>
      <w:bookmarkStart w:id="4912" w:name="_Toc2215"/>
      <w:bookmarkEnd w:id="4911"/>
      <w:r>
        <w:rPr/>
        <w:t>8</w:t>
      </w:r>
      <w:r>
        <w:rPr>
          <w:rtl w:val="true"/>
        </w:rPr>
        <w:t xml:space="preserve">- </w:t>
      </w:r>
      <w:r>
        <w:rPr>
          <w:rtl w:val="true"/>
        </w:rPr>
        <w:t>حدیث</w:t>
      </w:r>
      <w:bookmarkEnd w:id="491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إِسْمَاعِیلَ بْنِ مَرَّارٍ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414"/>
      </w:r>
      <w:r>
        <w:rPr>
          <w:rFonts w:ascii="Amiri" w:hAnsi="Amiri" w:eastAsia="Amiri" w:cs="Amiri"/>
          <w:color w:val="111111"/>
          <w:sz w:val="28"/>
          <w:sz w:val="28"/>
          <w:szCs w:val="28"/>
          <w:rtl w:val="true"/>
          <w:lang w:bidi="ar-SA"/>
        </w:rPr>
        <w:t xml:space="preserve">عَنْ رَجُلٍ أَهْدَی هَدْیاً فَانْکَسَرَ فَقَالَ إِنْ کَانَ مَضْمُوناً وَ الْمَضْمُونُ مَا کَانَ فِی یَمِینٍ یَعْنِی نَذْراً أَوْ جَزَاءً فَعَلَیْهِ فِدَاؤُهُ قُلْتُ أَ یَأْکُلُ مِنْهُ </w:t>
      </w:r>
      <w:r>
        <w:rPr>
          <w:rStyle w:val="FootnoteAnchor"/>
          <w:rtl w:val="true"/>
        </w:rPr>
        <w:footnoteReference w:id="1415"/>
      </w:r>
      <w:r>
        <w:rPr>
          <w:rFonts w:ascii="Amiri" w:hAnsi="Amiri" w:eastAsia="Amiri" w:cs="Amiri"/>
          <w:color w:val="111111"/>
          <w:sz w:val="28"/>
          <w:sz w:val="28"/>
          <w:szCs w:val="28"/>
          <w:rtl w:val="true"/>
          <w:lang w:bidi="ar-SA"/>
        </w:rPr>
        <w:t xml:space="preserve">فَقَالَ لَا إِنَّمَا هُوَ لِلْمَسَاکِینِ فَإِنْ لَمْ یَکُنْ مَضْمُوناً فَلَیْسَ عَلَیْهِ شَیْ‌ءٌ قُلْتُ أَ یَأْکُلُ مِنْهُ قَالَ یَأْکُلُ مِنْهُ وَ رُوِیَ أَیْضاً أَنَّهُ یَأْکُلُ مِنْهُ مَضْمُوناً کَانَ أَوْ غَیْرَ مَضْمُونٍ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4913" w:name="pg13660_142518"/>
    </w:p>
    <w:p>
      <w:pPr>
        <w:pStyle w:val="Heading5"/>
        <w:numPr>
          <w:ilvl w:val="4"/>
          <w:numId w:val="1"/>
        </w:numPr>
        <w:rPr/>
      </w:pPr>
      <w:bookmarkStart w:id="4914" w:name="__RefHeading___Toc1507023_3830689328"/>
      <w:bookmarkStart w:id="4915" w:name="_Toc2216"/>
      <w:bookmarkEnd w:id="4913"/>
      <w:bookmarkEnd w:id="4914"/>
      <w:r>
        <w:rPr/>
        <w:t>9</w:t>
      </w:r>
      <w:r>
        <w:rPr>
          <w:rtl w:val="true"/>
        </w:rPr>
        <w:t xml:space="preserve">- </w:t>
      </w:r>
      <w:r>
        <w:rPr>
          <w:rtl w:val="true"/>
        </w:rPr>
        <w:t>حدیث</w:t>
      </w:r>
      <w:bookmarkEnd w:id="491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الْأَوَّلَ علیه السلام دَعَا بِبَدَنَةٍ فَنَحَرَهَا فَلَمَّا ضَرَبَ الْجَزَّارُونَ عَرَاقِیبَهَا فَوَقَعَتْ إِلَی الْأَرْضِ </w:t>
      </w:r>
      <w:r>
        <w:rPr>
          <w:rStyle w:val="FootnoteAnchor"/>
          <w:rtl w:val="true"/>
        </w:rPr>
        <w:footnoteReference w:id="1417"/>
      </w:r>
      <w:r>
        <w:rPr>
          <w:rFonts w:ascii="Amiri" w:hAnsi="Amiri" w:eastAsia="Amiri" w:cs="Amiri"/>
          <w:color w:val="111111"/>
          <w:sz w:val="28"/>
          <w:sz w:val="28"/>
          <w:szCs w:val="28"/>
          <w:rtl w:val="true"/>
          <w:lang w:bidi="ar-SA"/>
        </w:rPr>
        <w:t>وَ کَشَفُوا شَیْئاً عَنْ سَنَامِهَا قَالَ اقْطَعُوا وَ کُلُوا مِنْهَا وَ أَطْعِمُوا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فَکُلُوا مِنْها وَ أَطْعِمُوا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6" w:name="__RefHeading___Toc1507025_3830689328"/>
      <w:bookmarkStart w:id="4917" w:name="_Toc2217"/>
      <w:bookmarkEnd w:id="4916"/>
      <w:r>
        <w:rPr/>
        <w:t>10</w:t>
      </w:r>
      <w:r>
        <w:rPr>
          <w:rtl w:val="true"/>
        </w:rPr>
        <w:t xml:space="preserve">- </w:t>
      </w:r>
      <w:r>
        <w:rPr>
          <w:rtl w:val="true"/>
        </w:rPr>
        <w:t>حدیث</w:t>
      </w:r>
      <w:bookmarkEnd w:id="491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عَنْ أَبِی جَعْفَرٍ علیه السلام وَ عَنْ مُحَمَّدِ بْنِ الْفُضَیْلِ عَنْ أَبِی الصَّبَّاحِ عَنْ أَبِی عَبْدِ اللَّهِ علیه السلام قَالا نَهَانَا رَسُولُ اللَّهِ صلی الله علیه و آله عَنْ لُحُومِ الْأَضَاحِیِّ بَعْدَ ثَلَاثٍ ثُمَّ أَذِنَ فِیهَا وَ قَالَ کُلُوا مِنْ لُحُومِ الْأَضَاحِیِّ بَعْدَ ثَلَاثٍ وَ ادَّخِرُوا</w:t>
      </w:r>
      <w:r>
        <w:rPr>
          <w:rFonts w:eastAsia="Amiri" w:cs="Amiri" w:ascii="Amiri" w:hAnsi="Amiri"/>
          <w:color w:val="111111"/>
          <w:sz w:val="28"/>
          <w:szCs w:val="28"/>
          <w:rtl w:val="true"/>
          <w:lang w:bidi="ar-SA"/>
        </w:rPr>
        <w:t>.</w:t>
      </w:r>
    </w:p>
    <w:p>
      <w:pPr>
        <w:pStyle w:val="Heading4"/>
        <w:numPr>
          <w:ilvl w:val="3"/>
          <w:numId w:val="1"/>
        </w:numPr>
        <w:rPr/>
      </w:pPr>
      <w:bookmarkStart w:id="4918" w:name="__RefHeading___Toc1507027_3830689328"/>
      <w:bookmarkStart w:id="4919" w:name="_Toc2218"/>
      <w:bookmarkEnd w:id="4918"/>
      <w:r>
        <w:rPr>
          <w:rtl w:val="true"/>
        </w:rPr>
        <w:t>بَابُ جُلُودِ الْهَدْیِ</w:t>
      </w:r>
      <w:bookmarkEnd w:id="4919"/>
    </w:p>
    <w:p>
      <w:pPr>
        <w:pStyle w:val="Heading5"/>
        <w:numPr>
          <w:ilvl w:val="4"/>
          <w:numId w:val="1"/>
        </w:numPr>
        <w:rPr/>
      </w:pPr>
      <w:bookmarkStart w:id="4920" w:name="__RefHeading___Toc1507029_3830689328"/>
      <w:bookmarkStart w:id="4921" w:name="_Toc2219"/>
      <w:bookmarkEnd w:id="4920"/>
      <w:r>
        <w:rPr/>
        <w:t>1</w:t>
      </w:r>
      <w:r>
        <w:rPr>
          <w:rtl w:val="true"/>
        </w:rPr>
        <w:t xml:space="preserve">- </w:t>
      </w:r>
      <w:r>
        <w:rPr>
          <w:rtl w:val="true"/>
        </w:rPr>
        <w:t>حدیث</w:t>
      </w:r>
      <w:bookmarkEnd w:id="49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أَنْ یُعْطَی الْجَزَّارُ مِنْ جُلُودِ الْهَدْیِ وَ أَجْلَالِهَا شَیْئاً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2" w:name="__RefHeading___Toc1507031_3830689328"/>
      <w:bookmarkStart w:id="4923" w:name="_Toc2220"/>
      <w:bookmarkEnd w:id="4922"/>
      <w:r>
        <w:rPr/>
        <w:t>2</w:t>
      </w:r>
      <w:r>
        <w:rPr>
          <w:rtl w:val="true"/>
        </w:rPr>
        <w:t xml:space="preserve">- </w:t>
      </w:r>
      <w:r>
        <w:rPr>
          <w:rtl w:val="true"/>
        </w:rPr>
        <w:t>حدیث</w:t>
      </w:r>
      <w:bookmarkEnd w:id="492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یُنْتَفَعُ بِجِلْدِ الْأُضْحِیَّةِ وَ یُشْتَرَی بِهِ الْمَتَاعُ وَ إِنْ تُصُدِّقَ بِهِ فَهُوَ أَفْضَلُ وَ قَالَ نَحَرَ رَسُولُ اللَّهِ صلی الله علیه و آله بَدَنَةً وَ لَمْ یُعْطِ الْجَزَّارِینَ جُلُودَهَا وَ لَا قَلَائِدَهَا وَ لَا جِلَالَهَا وَ لَکِنْ تَصَدَّقَ بِهِ وَ لَا تُعْطِ السَّلَّاخَ مِنْهَا شَیْئاً وَ لَکِنْ أَعْطِهِ مِنْ غَیْرِ ذَلِکَ</w:t>
      </w:r>
      <w:r>
        <w:rPr>
          <w:rFonts w:eastAsia="Amiri" w:cs="Amiri" w:ascii="Amiri" w:hAnsi="Amiri"/>
          <w:color w:val="111111"/>
          <w:sz w:val="28"/>
          <w:szCs w:val="28"/>
          <w:rtl w:val="true"/>
          <w:lang w:bidi="ar-SA"/>
        </w:rPr>
        <w:t xml:space="preserve">. ) </w:t>
      </w:r>
      <w:bookmarkStart w:id="4924" w:name="pg13660_142519"/>
    </w:p>
    <w:p>
      <w:pPr>
        <w:pStyle w:val="Heading4"/>
        <w:numPr>
          <w:ilvl w:val="3"/>
          <w:numId w:val="1"/>
        </w:numPr>
        <w:rPr/>
      </w:pPr>
      <w:bookmarkStart w:id="4925" w:name="__RefHeading___Toc1507033_3830689328"/>
      <w:bookmarkStart w:id="4926" w:name="_Toc2221"/>
      <w:bookmarkEnd w:id="4924"/>
      <w:bookmarkEnd w:id="4925"/>
      <w:r>
        <w:rPr>
          <w:rtl w:val="true"/>
        </w:rPr>
        <w:t>بَابُ الْحَلْقِ وَ التَّقْصِیرِ</w:t>
      </w:r>
      <w:bookmarkEnd w:id="4926"/>
    </w:p>
    <w:p>
      <w:pPr>
        <w:pStyle w:val="Heading5"/>
        <w:numPr>
          <w:ilvl w:val="4"/>
          <w:numId w:val="1"/>
        </w:numPr>
        <w:rPr/>
      </w:pPr>
      <w:bookmarkStart w:id="4927" w:name="__RefHeading___Toc1507035_3830689328"/>
      <w:bookmarkStart w:id="4928" w:name="_Toc2222"/>
      <w:bookmarkEnd w:id="4927"/>
      <w:r>
        <w:rPr/>
        <w:t>1</w:t>
      </w:r>
      <w:r>
        <w:rPr>
          <w:rtl w:val="true"/>
        </w:rPr>
        <w:t xml:space="preserve">- </w:t>
      </w:r>
      <w:r>
        <w:rPr>
          <w:rtl w:val="true"/>
        </w:rPr>
        <w:t>حدیث</w:t>
      </w:r>
      <w:bookmarkEnd w:id="49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عَنْ إِبْرَاهِیمَ بْنِ مُسْلِمٍ عَنْ أَبِی شِبْلٍ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حَلَقَ رَأْسَهُ بِمِنًی ثُمَّ دَفَنَهُ جَاءَ یَوْمَ الْقِیَامَةِ وَ کُلُّ شَعْرَةٍ لَهَا لِسَانٌ طَلْقٌ تُلَبِّی بِاسْمِ صَاحِبِهَا</w:t>
      </w:r>
      <w:r>
        <w:rPr>
          <w:rFonts w:eastAsia="Amiri" w:cs="Amiri" w:ascii="Amiri" w:hAnsi="Amiri"/>
          <w:color w:val="111111"/>
          <w:sz w:val="28"/>
          <w:szCs w:val="28"/>
          <w:rtl w:val="true"/>
          <w:lang w:bidi="ar-SA"/>
        </w:rPr>
        <w:t>.</w:t>
      </w:r>
    </w:p>
    <w:p>
      <w:pPr>
        <w:pStyle w:val="Heading5"/>
        <w:numPr>
          <w:ilvl w:val="4"/>
          <w:numId w:val="1"/>
        </w:numPr>
        <w:rPr/>
      </w:pPr>
      <w:bookmarkStart w:id="4929" w:name="__RefHeading___Toc1507037_3830689328"/>
      <w:bookmarkStart w:id="4930" w:name="_Toc2223"/>
      <w:bookmarkEnd w:id="4929"/>
      <w:r>
        <w:rPr/>
        <w:t>2</w:t>
      </w:r>
      <w:r>
        <w:rPr>
          <w:rtl w:val="true"/>
        </w:rPr>
        <w:t xml:space="preserve">- </w:t>
      </w:r>
      <w:r>
        <w:rPr>
          <w:rtl w:val="true"/>
        </w:rPr>
        <w:t>حدیث</w:t>
      </w:r>
      <w:bookmarkEnd w:id="49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مُفَضَّلِ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لِلرَّجُلِ أَنْ یَغْسِلَ رَأْسَهُ بِالْخِطْمِیِّ قَبْلَ أَنْ یَحْلِقَهُ قَالَ یُقَصِّرُ وَ یَغْسِلُهُ</w:t>
      </w:r>
      <w:r>
        <w:rPr>
          <w:rFonts w:eastAsia="Amiri" w:cs="Amiri" w:ascii="Amiri" w:hAnsi="Amiri"/>
          <w:color w:val="111111"/>
          <w:sz w:val="28"/>
          <w:szCs w:val="28"/>
          <w:rtl w:val="true"/>
          <w:lang w:bidi="ar-SA"/>
        </w:rPr>
        <w:t>.</w:t>
      </w:r>
    </w:p>
    <w:p>
      <w:pPr>
        <w:pStyle w:val="Heading5"/>
        <w:numPr>
          <w:ilvl w:val="4"/>
          <w:numId w:val="1"/>
        </w:numPr>
        <w:rPr/>
      </w:pPr>
      <w:bookmarkStart w:id="4931" w:name="__RefHeading___Toc1507039_3830689328"/>
      <w:bookmarkStart w:id="4932" w:name="_Toc2224"/>
      <w:bookmarkEnd w:id="4931"/>
      <w:r>
        <w:rPr/>
        <w:t>3</w:t>
      </w:r>
      <w:r>
        <w:rPr>
          <w:rtl w:val="true"/>
        </w:rPr>
        <w:t xml:space="preserve">- </w:t>
      </w:r>
      <w:r>
        <w:rPr>
          <w:rtl w:val="true"/>
        </w:rPr>
        <w:t>حدیث</w:t>
      </w:r>
      <w:bookmarkEnd w:id="49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یَوْمَ النَّحْرِ یَحْلِقُ رَأْسَهُ وَ یُقَلِّمُ أَظْفَارَهُ وَ یَأْخُذُ مِنْ شَارِبِهِ وَ مِنْ أَطْرَافِ لِحْیَتِهِ</w:t>
      </w:r>
      <w:r>
        <w:rPr>
          <w:rFonts w:eastAsia="Amiri" w:cs="Amiri" w:ascii="Amiri" w:hAnsi="Amiri"/>
          <w:color w:val="111111"/>
          <w:sz w:val="28"/>
          <w:szCs w:val="28"/>
          <w:rtl w:val="true"/>
          <w:lang w:bidi="ar-SA"/>
        </w:rPr>
        <w:t>.</w:t>
      </w:r>
    </w:p>
    <w:p>
      <w:pPr>
        <w:pStyle w:val="Heading5"/>
        <w:numPr>
          <w:ilvl w:val="4"/>
          <w:numId w:val="1"/>
        </w:numPr>
        <w:rPr/>
      </w:pPr>
      <w:bookmarkStart w:id="4933" w:name="__RefHeading___Toc1507041_3830689328"/>
      <w:bookmarkStart w:id="4934" w:name="_Toc2225"/>
      <w:bookmarkEnd w:id="4933"/>
      <w:r>
        <w:rPr/>
        <w:t>4</w:t>
      </w:r>
      <w:r>
        <w:rPr>
          <w:rtl w:val="true"/>
        </w:rPr>
        <w:t xml:space="preserve">- </w:t>
      </w:r>
      <w:r>
        <w:rPr>
          <w:rtl w:val="true"/>
        </w:rPr>
        <w:t>حدیث</w:t>
      </w:r>
      <w:bookmarkEnd w:id="49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اشْتَرَیْتَ أُضْحِیَّتَکَ وَ وَزَنْتَ ثَمَنَهَا وَ صَارَتْ فِی رَحْلِکَ فَقَدْ بَلَغَ الْهَدْیُ مَحِلَّهُ </w:t>
      </w:r>
      <w:r>
        <w:rPr>
          <w:rStyle w:val="FootnoteAnchor"/>
          <w:rtl w:val="true"/>
        </w:rPr>
        <w:footnoteReference w:id="1420"/>
      </w:r>
      <w:r>
        <w:rPr>
          <w:rFonts w:ascii="Amiri" w:hAnsi="Amiri" w:eastAsia="Amiri" w:cs="Amiri"/>
          <w:color w:val="111111"/>
          <w:sz w:val="28"/>
          <w:sz w:val="28"/>
          <w:szCs w:val="28"/>
          <w:rtl w:val="true"/>
          <w:lang w:bidi="ar-SA"/>
        </w:rPr>
        <w:t>فَإِنْ أَحْبَبْتَ أَنْ تَحْلِقَ فَاحْلِقْ</w:t>
      </w:r>
      <w:r>
        <w:rPr>
          <w:rFonts w:eastAsia="Amiri" w:cs="Amiri" w:ascii="Amiri" w:hAnsi="Amiri"/>
          <w:color w:val="111111"/>
          <w:sz w:val="28"/>
          <w:szCs w:val="28"/>
          <w:rtl w:val="true"/>
          <w:lang w:bidi="ar-SA"/>
        </w:rPr>
        <w:t>.</w:t>
      </w:r>
    </w:p>
    <w:p>
      <w:pPr>
        <w:pStyle w:val="Heading5"/>
        <w:numPr>
          <w:ilvl w:val="4"/>
          <w:numId w:val="1"/>
        </w:numPr>
        <w:rPr/>
      </w:pPr>
      <w:bookmarkStart w:id="4935" w:name="__RefHeading___Toc1507043_3830689328"/>
      <w:bookmarkStart w:id="4936" w:name="_Toc2226"/>
      <w:bookmarkEnd w:id="4935"/>
      <w:r>
        <w:rPr/>
        <w:t>5</w:t>
      </w:r>
      <w:r>
        <w:rPr>
          <w:rtl w:val="true"/>
        </w:rPr>
        <w:t xml:space="preserve">- </w:t>
      </w:r>
      <w:r>
        <w:rPr>
          <w:rtl w:val="true"/>
        </w:rPr>
        <w:t>حدیث</w:t>
      </w:r>
      <w:bookmarkEnd w:id="49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421"/>
      </w:r>
      <w:r>
        <w:rPr>
          <w:rFonts w:ascii="Amiri" w:hAnsi="Amiri" w:eastAsia="Amiri" w:cs="Amiri"/>
          <w:color w:val="111111"/>
          <w:sz w:val="28"/>
          <w:sz w:val="28"/>
          <w:szCs w:val="28"/>
          <w:rtl w:val="true"/>
          <w:lang w:bidi="ar-SA"/>
        </w:rPr>
        <w:t xml:space="preserve">عَنْ رَجُلٍ جَهِلَ أَنْ یُقَصِّرَ مِنْ رَأْسِهِ أَوْ یَحْلِقَ حَتَّی ارْتَحَلَ مِنْ مِنًی قَالَ فَلْیَرْجِعْ إِلَی مِنًی حَتَّی یَحْلِقَ بِهَا شَعْرَهُ أَوْ یُقَصِّرَ وَ عَلَی الصَّرُورَةِ أَنْ یَحْلِقَ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7" w:name="__RefHeading___Toc1507045_3830689328"/>
      <w:bookmarkStart w:id="4938" w:name="_Toc2227"/>
      <w:bookmarkEnd w:id="4937"/>
      <w:r>
        <w:rPr/>
        <w:t>6</w:t>
      </w:r>
      <w:r>
        <w:rPr>
          <w:rtl w:val="true"/>
        </w:rPr>
        <w:t xml:space="preserve">- </w:t>
      </w:r>
      <w:r>
        <w:rPr>
          <w:rtl w:val="true"/>
        </w:rPr>
        <w:t>حدیث</w:t>
      </w:r>
      <w:bookmarkEnd w:id="493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w:t>
      </w:r>
      <w:r>
        <w:rPr>
          <w:rFonts w:eastAsia="Amiri" w:cs="Amiri" w:ascii="Amiri" w:hAnsi="Amiri"/>
          <w:color w:val="111111"/>
          <w:sz w:val="28"/>
          <w:szCs w:val="28"/>
          <w:rtl w:val="true"/>
          <w:lang w:bidi="ar-SA"/>
        </w:rPr>
        <w:t xml:space="preserve">) </w:t>
      </w:r>
      <w:bookmarkStart w:id="4939" w:name="pg13660_142520"/>
    </w:p>
    <w:p>
      <w:pPr>
        <w:pStyle w:val="BookText"/>
        <w:rPr/>
      </w:pPr>
      <w:bookmarkEnd w:id="4939"/>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لِلصَّرُورَةِ أَنْ یَحْلِقَ وَ إِنْ کَانَ قَدْ حَجَّ فَإِنْ شَاءَ قَصَّرَ وَ إِنْ شَاءَ حَلَقَ قَالَ وَ إِذَا لَبَّدَ شَعْرَهُ أَوْ عَقَصَهُ فَإِنَّ عَلَیْهِ الْحَلْقَ وَ لَیْسَ لَهُ التَّقْصِیرُ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0" w:name="__RefHeading___Toc1507047_3830689328"/>
      <w:bookmarkStart w:id="4941" w:name="_Toc2228"/>
      <w:bookmarkEnd w:id="4940"/>
      <w:r>
        <w:rPr/>
        <w:t>7</w:t>
      </w:r>
      <w:r>
        <w:rPr>
          <w:rtl w:val="true"/>
        </w:rPr>
        <w:t xml:space="preserve">- </w:t>
      </w:r>
      <w:r>
        <w:rPr>
          <w:rtl w:val="true"/>
        </w:rPr>
        <w:t>حدیث</w:t>
      </w:r>
      <w:bookmarkEnd w:id="49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الصَّرُورَةِ أَنْ یَحْلِقَ رَأْسَهُ وَ لَا یُقَصِّرَ وَ إِنَّمَا التَّقْصِیرُ لِمَنْ حَجَّ حَجَّةَ الْإِسْلَامِ</w:t>
      </w:r>
      <w:r>
        <w:rPr>
          <w:rFonts w:eastAsia="Amiri" w:cs="Amiri" w:ascii="Amiri" w:hAnsi="Amiri"/>
          <w:color w:val="111111"/>
          <w:sz w:val="28"/>
          <w:szCs w:val="28"/>
          <w:rtl w:val="true"/>
          <w:lang w:bidi="ar-SA"/>
        </w:rPr>
        <w:t>.</w:t>
      </w:r>
    </w:p>
    <w:p>
      <w:pPr>
        <w:pStyle w:val="Heading5"/>
        <w:numPr>
          <w:ilvl w:val="4"/>
          <w:numId w:val="1"/>
        </w:numPr>
        <w:rPr/>
      </w:pPr>
      <w:bookmarkStart w:id="4942" w:name="__RefHeading___Toc1507049_3830689328"/>
      <w:bookmarkStart w:id="4943" w:name="_Toc2229"/>
      <w:bookmarkEnd w:id="4942"/>
      <w:r>
        <w:rPr/>
        <w:t>8</w:t>
      </w:r>
      <w:r>
        <w:rPr>
          <w:rtl w:val="true"/>
        </w:rPr>
        <w:t xml:space="preserve">- </w:t>
      </w:r>
      <w:r>
        <w:rPr>
          <w:rtl w:val="true"/>
        </w:rPr>
        <w:t>حدیث</w:t>
      </w:r>
      <w:bookmarkEnd w:id="494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نَسِیَ أَنْ یُقَصِّرَ مِنْ شَعْرِهِ وَ هُوَ حَاجٌّ حَتَّی ارْتَحَلَ مِنْ مِنًی قَالَ مَا یُعْجِبُنِی أَنْ یُلْقِیَ شَعْرَهُ إِلَّا بِمِنًی </w:t>
      </w:r>
      <w:r>
        <w:rPr>
          <w:rStyle w:val="FootnoteAnchor"/>
          <w:rtl w:val="true"/>
        </w:rPr>
        <w:footnoteReference w:id="1424"/>
      </w:r>
      <w:r>
        <w:rPr>
          <w:rFonts w:ascii="Amiri" w:hAnsi="Amiri" w:eastAsia="Amiri" w:cs="Amiri"/>
          <w:color w:val="111111"/>
          <w:sz w:val="28"/>
          <w:sz w:val="28"/>
          <w:szCs w:val="28"/>
          <w:rtl w:val="true"/>
          <w:lang w:bidi="ar-SA"/>
        </w:rPr>
        <w:t>وَ قَالَ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کما یأتی تحت رقم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هُوَ الْحَلْقُ وَ مَا فِی جِلْدِ الْإِنْسَانِ</w:t>
      </w:r>
      <w:r>
        <w:rPr>
          <w:rFonts w:eastAsia="Amiri" w:cs="Amiri" w:ascii="Amiri" w:hAnsi="Amiri"/>
          <w:color w:val="111111"/>
          <w:sz w:val="28"/>
          <w:szCs w:val="28"/>
          <w:rtl w:val="true"/>
          <w:lang w:bidi="ar-SA"/>
        </w:rPr>
        <w:t>.</w:t>
      </w:r>
    </w:p>
    <w:p>
      <w:pPr>
        <w:pStyle w:val="Heading5"/>
        <w:numPr>
          <w:ilvl w:val="4"/>
          <w:numId w:val="1"/>
        </w:numPr>
        <w:rPr/>
      </w:pPr>
      <w:bookmarkStart w:id="4944" w:name="__RefHeading___Toc1507051_3830689328"/>
      <w:bookmarkStart w:id="4945" w:name="_Toc2230"/>
      <w:bookmarkEnd w:id="4944"/>
      <w:r>
        <w:rPr/>
        <w:t>9</w:t>
      </w:r>
      <w:r>
        <w:rPr>
          <w:rtl w:val="true"/>
        </w:rPr>
        <w:t xml:space="preserve">- </w:t>
      </w:r>
      <w:r>
        <w:rPr>
          <w:rtl w:val="true"/>
        </w:rPr>
        <w:t>حدیث</w:t>
      </w:r>
      <w:bookmarkEnd w:id="494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 فِی رَجُلٍ یَحْلِقُ رَأْسَهُ بِمَکَّةَ قَالَ یَرُدُّ الشَّعْرَ إِلَی مِنًی</w:t>
      </w:r>
      <w:r>
        <w:rPr>
          <w:rFonts w:eastAsia="Amiri" w:cs="Amiri" w:ascii="Amiri" w:hAnsi="Amiri"/>
          <w:color w:val="111111"/>
          <w:sz w:val="28"/>
          <w:szCs w:val="28"/>
          <w:rtl w:val="true"/>
          <w:lang w:bidi="ar-SA"/>
        </w:rPr>
        <w:t>.</w:t>
      </w:r>
    </w:p>
    <w:p>
      <w:pPr>
        <w:pStyle w:val="Heading5"/>
        <w:numPr>
          <w:ilvl w:val="4"/>
          <w:numId w:val="1"/>
        </w:numPr>
        <w:rPr/>
      </w:pPr>
      <w:bookmarkStart w:id="4946" w:name="__RefHeading___Toc1507053_3830689328"/>
      <w:bookmarkStart w:id="4947" w:name="_Toc2231"/>
      <w:bookmarkEnd w:id="4946"/>
      <w:r>
        <w:rPr/>
        <w:t>10</w:t>
      </w:r>
      <w:r>
        <w:rPr>
          <w:rtl w:val="true"/>
        </w:rPr>
        <w:t xml:space="preserve">- </w:t>
      </w:r>
      <w:r>
        <w:rPr>
          <w:rtl w:val="true"/>
        </w:rPr>
        <w:t>حدیث</w:t>
      </w:r>
      <w:bookmarkEnd w:id="49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جَعْفَرٍ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الْحَلْقِ أَنْ یَبْلُغَ الْعَظْمَیْنِ</w:t>
      </w:r>
      <w:r>
        <w:rPr>
          <w:rFonts w:eastAsia="Amiri" w:cs="Amiri" w:ascii="Amiri" w:hAnsi="Amiri"/>
          <w:color w:val="111111"/>
          <w:sz w:val="28"/>
          <w:szCs w:val="28"/>
          <w:rtl w:val="true"/>
          <w:lang w:bidi="ar-SA"/>
        </w:rPr>
        <w:t>.</w:t>
      </w:r>
    </w:p>
    <w:p>
      <w:pPr>
        <w:pStyle w:val="Heading5"/>
        <w:numPr>
          <w:ilvl w:val="4"/>
          <w:numId w:val="1"/>
        </w:numPr>
        <w:rPr/>
      </w:pPr>
      <w:bookmarkStart w:id="4948" w:name="__RefHeading___Toc1507055_3830689328"/>
      <w:bookmarkStart w:id="4949" w:name="_Toc2232"/>
      <w:bookmarkEnd w:id="4948"/>
      <w:r>
        <w:rPr/>
        <w:t>11</w:t>
      </w:r>
      <w:r>
        <w:rPr>
          <w:rtl w:val="true"/>
        </w:rPr>
        <w:t xml:space="preserve">- </w:t>
      </w:r>
      <w:r>
        <w:rPr>
          <w:rtl w:val="true"/>
        </w:rPr>
        <w:t>حدیث</w:t>
      </w:r>
      <w:bookmarkEnd w:id="494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الْمَرْأَةُ مِنْ شَعْرِهَا لِعُمْرَتِهَا قَدْرَ أَنْمُلَةٍ</w:t>
      </w:r>
      <w:r>
        <w:rPr>
          <w:rFonts w:eastAsia="Amiri" w:cs="Amiri" w:ascii="Amiri" w:hAnsi="Amiri"/>
          <w:color w:val="111111"/>
          <w:sz w:val="28"/>
          <w:szCs w:val="28"/>
          <w:rtl w:val="true"/>
          <w:lang w:bidi="ar-SA"/>
        </w:rPr>
        <w:t>.</w:t>
      </w:r>
    </w:p>
    <w:p>
      <w:pPr>
        <w:pStyle w:val="Heading5"/>
        <w:numPr>
          <w:ilvl w:val="4"/>
          <w:numId w:val="1"/>
        </w:numPr>
        <w:rPr/>
      </w:pPr>
      <w:bookmarkStart w:id="4950" w:name="__RefHeading___Toc1507057_3830689328"/>
      <w:bookmarkStart w:id="4951" w:name="_Toc2233"/>
      <w:bookmarkEnd w:id="4950"/>
      <w:r>
        <w:rPr/>
        <w:t>12</w:t>
      </w:r>
      <w:r>
        <w:rPr>
          <w:rtl w:val="true"/>
        </w:rPr>
        <w:t xml:space="preserve">- </w:t>
      </w:r>
      <w:r>
        <w:rPr>
          <w:rtl w:val="true"/>
        </w:rPr>
        <w:t>حدیث</w:t>
      </w:r>
      <w:bookmarkEnd w:id="495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إِنَّا حِینَ نَفَرْنَا مِنْ مِنًی أَقَمْنَا أَیَّاماً ثُمَّ حَلَقْتُ رَأْسِی طَلَبَ التَّلَذُّذِ فَدَخَلَنِی مِنْ ذَلِکَ شَیْ‌ءٌ فَقَالَ کَانَ أَبُو الْحَسَنِ صلی الله علیه و آله إِذَا خَرَجَ مِنْ مَکَّةَ فَأُتِیَ بِثِیَابِهِ حَلَقَ رَأْسَهُ قَالَ وَ قَالَ فِی </w:t>
      </w:r>
      <w:r>
        <w:rPr>
          <w:rFonts w:eastAsia="Amiri" w:cs="Amiri" w:ascii="Amiri" w:hAnsi="Amiri"/>
          <w:color w:val="111111"/>
          <w:sz w:val="28"/>
          <w:szCs w:val="28"/>
          <w:rtl w:val="true"/>
          <w:lang w:bidi="ar-SA"/>
        </w:rPr>
        <w:t xml:space="preserve">. </w:t>
      </w:r>
      <w:bookmarkStart w:id="4952" w:name="pg13660_142521"/>
    </w:p>
    <w:p>
      <w:pPr>
        <w:pStyle w:val="BookText"/>
        <w:rPr/>
      </w:pPr>
      <w:bookmarkEnd w:id="4952"/>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التَّفَثُ تَقْلِیمُ الْأَظْفَارِ وَ طَرْحُ الْوَسَخِ وَ طَرْحُ الْإِحْرَامِ</w:t>
      </w:r>
      <w:r>
        <w:rPr>
          <w:rFonts w:eastAsia="Amiri" w:cs="Amiri" w:ascii="Amiri" w:hAnsi="Amiri"/>
          <w:color w:val="111111"/>
          <w:sz w:val="28"/>
          <w:szCs w:val="28"/>
          <w:rtl w:val="true"/>
          <w:lang w:bidi="ar-SA"/>
        </w:rPr>
        <w:t>.</w:t>
      </w:r>
    </w:p>
    <w:p>
      <w:pPr>
        <w:pStyle w:val="Heading5"/>
        <w:numPr>
          <w:ilvl w:val="4"/>
          <w:numId w:val="1"/>
        </w:numPr>
        <w:rPr/>
      </w:pPr>
      <w:bookmarkStart w:id="4953" w:name="__RefHeading___Toc1507059_3830689328"/>
      <w:bookmarkStart w:id="4954" w:name="_Toc2234"/>
      <w:bookmarkEnd w:id="4953"/>
      <w:r>
        <w:rPr/>
        <w:t>13</w:t>
      </w:r>
      <w:r>
        <w:rPr>
          <w:rtl w:val="true"/>
        </w:rPr>
        <w:t xml:space="preserve">- </w:t>
      </w:r>
      <w:r>
        <w:rPr>
          <w:rtl w:val="true"/>
        </w:rPr>
        <w:t>حدیث</w:t>
      </w:r>
      <w:bookmarkEnd w:id="495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مُحَمَّدِ بْنِ عِیسَی عَنْ یَاسِینَ الضَّرِیرِ عَنْ حَرِیزٍ عَنْ زُرَارَةَ أَنَّ رَجُلًا مِنْ أَهْلِ خُرَاسَانَ قَدِمَ حَاجّاً وَ کَانَ أَقْرَعَ الرَّأْسِ لَا یُحْسِنُ أَنْ یُلَبِّیَ فَاسْتُفْتِیَ لَهُ أَبُو عَبْدِ اللَّهِ علیه السلام فَأَمَرَ أَنْ یُلَبَّی عَنْهُ </w:t>
      </w:r>
      <w:r>
        <w:rPr>
          <w:rStyle w:val="FootnoteAnchor"/>
          <w:rtl w:val="true"/>
        </w:rPr>
        <w:footnoteReference w:id="1426"/>
      </w:r>
      <w:r>
        <w:rPr>
          <w:rFonts w:ascii="Amiri" w:hAnsi="Amiri" w:eastAsia="Amiri" w:cs="Amiri"/>
          <w:color w:val="111111"/>
          <w:sz w:val="28"/>
          <w:sz w:val="28"/>
          <w:szCs w:val="28"/>
          <w:rtl w:val="true"/>
          <w:lang w:bidi="ar-SA"/>
        </w:rPr>
        <w:t>وَ یُمَرَّ الْمُوسَی عَلَی رَأْسِهِ فَإِنَّ ذَلِکَ یُجْزِئُ عَنْهُ</w:t>
      </w:r>
      <w:r>
        <w:rPr>
          <w:rFonts w:eastAsia="Amiri" w:cs="Amiri" w:ascii="Amiri" w:hAnsi="Amiri"/>
          <w:color w:val="111111"/>
          <w:sz w:val="28"/>
          <w:szCs w:val="28"/>
          <w:rtl w:val="true"/>
          <w:lang w:bidi="ar-SA"/>
        </w:rPr>
        <w:t>.</w:t>
      </w:r>
    </w:p>
    <w:p>
      <w:pPr>
        <w:pStyle w:val="Heading4"/>
        <w:numPr>
          <w:ilvl w:val="3"/>
          <w:numId w:val="1"/>
        </w:numPr>
        <w:rPr/>
      </w:pPr>
      <w:bookmarkStart w:id="4955" w:name="__RefHeading___Toc1507061_3830689328"/>
      <w:bookmarkStart w:id="4956" w:name="_Toc2235"/>
      <w:bookmarkEnd w:id="4955"/>
      <w:r>
        <w:rPr>
          <w:rtl w:val="true"/>
        </w:rPr>
        <w:t>بَابُ مَنْ قَدَّمَ شَیْئاً أَوْ أَخَّرَهُ مِنْ مَنَاسِکِهِ</w:t>
      </w:r>
      <w:bookmarkEnd w:id="4956"/>
    </w:p>
    <w:p>
      <w:pPr>
        <w:pStyle w:val="Heading5"/>
        <w:numPr>
          <w:ilvl w:val="4"/>
          <w:numId w:val="1"/>
        </w:numPr>
        <w:rPr/>
      </w:pPr>
      <w:bookmarkStart w:id="4957" w:name="__RefHeading___Toc1507063_3830689328"/>
      <w:bookmarkStart w:id="4958" w:name="_Toc2236"/>
      <w:bookmarkEnd w:id="4957"/>
      <w:r>
        <w:rPr/>
        <w:t>1</w:t>
      </w:r>
      <w:r>
        <w:rPr>
          <w:rtl w:val="true"/>
        </w:rPr>
        <w:t xml:space="preserve">- </w:t>
      </w:r>
      <w:r>
        <w:rPr>
          <w:rtl w:val="true"/>
        </w:rPr>
        <w:t>حدیث</w:t>
      </w:r>
      <w:bookmarkEnd w:id="49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یَزُورُ الْبَیْتَ قَبْلَ أَنْ یَحْلِقَ قَالَ لَا یَنْبَغِی إِلَّا أَنْ یَکُونَ نَاسِیاً ثُمَّ قَالَ إِنَّ رَسُولَ اللَّهِ صلی الله علیه و آله أَتَاهُ أُنَاسٌ یَوْمَ النَّحْرِ فَقَالَ بَعْضُهُمْ یَا رَسُولَ اللَّهِ إِنِّی حَلَقْتُ قَبْلَ أَنْ أَذْبَحَ وَ قَالَ بَعْضُهُمْ حَلَقْتُ قَبْلَ أَنْ أَرْمِیَ فَلَمْ یَتْرُکُوا شَیْئاً کَانَ یَنْبَغِی لَهُمْ أَنْ یُؤَخِّرُوهُ إِلَّا قَدَّمُوهُ فَقَالَ لَا حَرَجَ</w:t>
      </w:r>
      <w:r>
        <w:rPr>
          <w:rFonts w:eastAsia="Amiri" w:cs="Amiri" w:ascii="Amiri" w:hAnsi="Amiri"/>
          <w:color w:val="111111"/>
          <w:sz w:val="28"/>
          <w:szCs w:val="28"/>
          <w:rtl w:val="true"/>
          <w:lang w:bidi="ar-SA"/>
        </w:rPr>
        <w:t>.</w:t>
      </w:r>
    </w:p>
    <w:p>
      <w:pPr>
        <w:pStyle w:val="Heading5"/>
        <w:numPr>
          <w:ilvl w:val="4"/>
          <w:numId w:val="1"/>
        </w:numPr>
        <w:rPr/>
      </w:pPr>
      <w:bookmarkStart w:id="4959" w:name="__RefHeading___Toc1507065_3830689328"/>
      <w:bookmarkStart w:id="4960" w:name="_Toc2237"/>
      <w:bookmarkEnd w:id="4959"/>
      <w:r>
        <w:rPr/>
        <w:t>2</w:t>
      </w:r>
      <w:r>
        <w:rPr>
          <w:rtl w:val="true"/>
        </w:rPr>
        <w:t xml:space="preserve">- </w:t>
      </w:r>
      <w:r>
        <w:rPr>
          <w:rtl w:val="true"/>
        </w:rPr>
        <w:t>حدیث</w:t>
      </w:r>
      <w:bookmarkEnd w:id="496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جُعِلْتُ فِدَاکَ إِنَّ رَجُلًا مِنْ أَصْحَابِنَا رَمَی الْجَمْرَةَ یَوْمَ النَّحْرِ وَ حَلَقَ قَبْلَ أَنْ یَذْبَحَ فَقَالَ إِنَّ رَسُولَ اللَّهِ صلی الله علیه و آله لَمَّا کَانَ یَوْمُ النَّحْرِ أَتَاهُ طَوَائِفُ مِنَ الْمُسْلِمِینَ فَقَالُوا یَا رَسُولَ اللَّهِ ذَبَحْنَا مِنْ قَبْلِ أَنْ نَرْمِیَ وَ حَلَقْنَا مِنْ قَبْلِ أَنْ نَذْبَحَ وَ لَمْ یَبْقَ شَیْ‌ءٌ مِمَّا یَنْبَغِی لَهُمْ أَنْ یُقَدِّمُوهُ إِلَّا أَخَّرُوهُ وَ لَا شَیْ‌ءٌ مِمَّا یَنْبَغِی لَهُمْ أَنْ یُؤَخِّرُوهُ إِلَّا قَدَّمُوهُ فَقَالَ رَسُولُ اللَّهِ صلی الله علیه و آله لَا حَرَجَ لَا حَرَجَ</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4961" w:name="pg13660_142522"/>
    </w:p>
    <w:p>
      <w:pPr>
        <w:pStyle w:val="Heading5"/>
        <w:numPr>
          <w:ilvl w:val="4"/>
          <w:numId w:val="1"/>
        </w:numPr>
        <w:rPr/>
      </w:pPr>
      <w:bookmarkStart w:id="4962" w:name="__RefHeading___Toc1507067_3830689328"/>
      <w:bookmarkStart w:id="4963" w:name="_Toc2238"/>
      <w:bookmarkEnd w:id="4961"/>
      <w:bookmarkEnd w:id="4962"/>
      <w:r>
        <w:rPr/>
        <w:t>3</w:t>
      </w:r>
      <w:r>
        <w:rPr>
          <w:rtl w:val="true"/>
        </w:rPr>
        <w:t xml:space="preserve">- </w:t>
      </w:r>
      <w:r>
        <w:rPr>
          <w:rtl w:val="true"/>
        </w:rPr>
        <w:t>حدیث</w:t>
      </w:r>
      <w:bookmarkEnd w:id="49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ابْنِ مَحْبُوبٍ عَنْ أَبِی أَیُّوبَ الْخَزَّازِ عَنْ مُحَمَّدِ بْنِ مُسْلِمٍ عَنْ أَبِی جَعْفَرٍ ع فِی رَجُلٍ زَارَ الْبَیْتَ قَبْلَ أَنْ یَحْلِقَ فَقَالَ إِنْ کَانَ زَارَ الْبَیْتَ قَبْلَ أَنْ یَحْلِقَ وَ هُوَ عَالِمٌ أَنَّ ذَلِکَ لَا یَنْبَغِی لَهُ فَإِنَّ عَلَیْهِ دَمَ شَاةٍ</w:t>
      </w:r>
      <w:r>
        <w:rPr>
          <w:rFonts w:eastAsia="Amiri" w:cs="Amiri" w:ascii="Amiri" w:hAnsi="Amiri"/>
          <w:color w:val="111111"/>
          <w:sz w:val="28"/>
          <w:szCs w:val="28"/>
          <w:rtl w:val="true"/>
          <w:lang w:bidi="ar-SA"/>
        </w:rPr>
        <w:t>.</w:t>
      </w:r>
    </w:p>
    <w:p>
      <w:pPr>
        <w:pStyle w:val="Heading5"/>
        <w:numPr>
          <w:ilvl w:val="4"/>
          <w:numId w:val="1"/>
        </w:numPr>
        <w:rPr/>
      </w:pPr>
      <w:bookmarkStart w:id="4964" w:name="__RefHeading___Toc1507069_3830689328"/>
      <w:bookmarkStart w:id="4965" w:name="_Toc2239"/>
      <w:bookmarkEnd w:id="4964"/>
      <w:r>
        <w:rPr/>
        <w:t>4</w:t>
      </w:r>
      <w:r>
        <w:rPr>
          <w:rtl w:val="true"/>
        </w:rPr>
        <w:t xml:space="preserve">- </w:t>
      </w:r>
      <w:r>
        <w:rPr>
          <w:rtl w:val="true"/>
        </w:rPr>
        <w:t>حدیث</w:t>
      </w:r>
      <w:bookmarkEnd w:id="49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مُعَاوِیَةَ بْنِ عَمَّارٍ عَنْ أَبِی عَبْدِ اللَّهِ ع فِی رَجُلٍ نَسِیَ أَنْ یَذْبَحَ بِمِنًی حَتَّی زَارَ الْبَیْتَ فَاشْتَرَی بِمَکَّةَ ثُمَّ ذَبَحَ قَالَ لَا بَأْسَ قَدْ أَجْزَأَ عَنْهُ</w:t>
      </w:r>
      <w:r>
        <w:rPr>
          <w:rFonts w:eastAsia="Amiri" w:cs="Amiri" w:ascii="Amiri" w:hAnsi="Amiri"/>
          <w:color w:val="111111"/>
          <w:sz w:val="28"/>
          <w:szCs w:val="28"/>
          <w:rtl w:val="true"/>
          <w:lang w:bidi="ar-SA"/>
        </w:rPr>
        <w:t>.</w:t>
      </w:r>
    </w:p>
    <w:p>
      <w:pPr>
        <w:pStyle w:val="Heading4"/>
        <w:numPr>
          <w:ilvl w:val="3"/>
          <w:numId w:val="1"/>
        </w:numPr>
        <w:rPr/>
      </w:pPr>
      <w:bookmarkStart w:id="4966" w:name="__RefHeading___Toc1507071_3830689328"/>
      <w:bookmarkStart w:id="4967" w:name="_Toc2240"/>
      <w:bookmarkEnd w:id="4966"/>
      <w:r>
        <w:rPr>
          <w:rtl w:val="true"/>
        </w:rPr>
        <w:t>بَابُ مَا یَحِلُّ لِلرَّجُلِ مِنَ اللِّبَاسِ وَ الطِّیبِ إِذَا حَلَقَ قَبْلَ أَنْ یَزُورَ</w:t>
      </w:r>
      <w:bookmarkEnd w:id="4967"/>
    </w:p>
    <w:p>
      <w:pPr>
        <w:pStyle w:val="Heading5"/>
        <w:numPr>
          <w:ilvl w:val="4"/>
          <w:numId w:val="1"/>
        </w:numPr>
        <w:rPr/>
      </w:pPr>
      <w:bookmarkStart w:id="4968" w:name="__RefHeading___Toc1507073_3830689328"/>
      <w:bookmarkStart w:id="4969" w:name="_Toc2241"/>
      <w:bookmarkEnd w:id="4968"/>
      <w:r>
        <w:rPr/>
        <w:t>1</w:t>
      </w:r>
      <w:r>
        <w:rPr>
          <w:rtl w:val="true"/>
        </w:rPr>
        <w:t xml:space="preserve">- </w:t>
      </w:r>
      <w:r>
        <w:rPr>
          <w:rtl w:val="true"/>
        </w:rPr>
        <w:t>حدیث</w:t>
      </w:r>
      <w:bookmarkEnd w:id="49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إِذَا حَلَقَ رَأْسَهُ قَبْلَ أَنْ یَزُورَ الْبَیْتَ یَطْلِیهِ بِالْحِنَّاءِ قَالَ نَعَمْ الْحِنَّاءُ وَ الثِّیَابُ وَ الطِّیبُ وَ کُلُّ شَیْ‌ءٍ إِلَّا النِّسَاءَ رَدَّدَهَا عَلَیَّ مَرَّتَیْنِ أَوْ ثَلَاثَةً قَالَ وَ سَأَلْتُ أَبَا الْحَسَنِ علیه السلام عَنْهَا فَقَالَ نَعَمْ الْحِنَّاءُ وَ الثِّیَابُ وَ الطِّیبُ وَ کُلُّ شَیْ‌ءٍ إِلَّا النِّسَاءَ</w:t>
      </w:r>
      <w:r>
        <w:rPr>
          <w:rFonts w:eastAsia="Amiri" w:cs="Amiri" w:ascii="Amiri" w:hAnsi="Amiri"/>
          <w:color w:val="111111"/>
          <w:sz w:val="28"/>
          <w:szCs w:val="28"/>
          <w:rtl w:val="true"/>
          <w:lang w:bidi="ar-SA"/>
        </w:rPr>
        <w:t>.</w:t>
      </w:r>
    </w:p>
    <w:p>
      <w:pPr>
        <w:pStyle w:val="Heading5"/>
        <w:numPr>
          <w:ilvl w:val="4"/>
          <w:numId w:val="1"/>
        </w:numPr>
        <w:rPr/>
      </w:pPr>
      <w:bookmarkStart w:id="4970" w:name="__RefHeading___Toc1507075_3830689328"/>
      <w:bookmarkStart w:id="4971" w:name="_Toc2242"/>
      <w:bookmarkEnd w:id="4970"/>
      <w:r>
        <w:rPr/>
        <w:t>2</w:t>
      </w:r>
      <w:r>
        <w:rPr>
          <w:rtl w:val="true"/>
        </w:rPr>
        <w:t xml:space="preserve">- </w:t>
      </w:r>
      <w:r>
        <w:rPr>
          <w:rtl w:val="true"/>
        </w:rPr>
        <w:t>حدیث</w:t>
      </w:r>
      <w:bookmarkEnd w:id="49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الْمُتَمَتِّعُ یُغَطِّی رَأْسَهُ إِذَا حَلَقَ فَقَالَ یَا بُنَیَّ حَلْقُ رَأْسِهِ أَعْظَمُ مِنْ تَغْطِیَتِهِ إِیَّاهُ</w:t>
      </w:r>
      <w:r>
        <w:rPr>
          <w:rFonts w:eastAsia="Amiri" w:cs="Amiri" w:ascii="Amiri" w:hAnsi="Amiri"/>
          <w:color w:val="111111"/>
          <w:sz w:val="28"/>
          <w:szCs w:val="28"/>
          <w:rtl w:val="true"/>
          <w:lang w:bidi="ar-SA"/>
        </w:rPr>
        <w:t>.</w:t>
      </w:r>
    </w:p>
    <w:p>
      <w:pPr>
        <w:pStyle w:val="Heading5"/>
        <w:numPr>
          <w:ilvl w:val="4"/>
          <w:numId w:val="1"/>
        </w:numPr>
        <w:rPr/>
      </w:pPr>
      <w:bookmarkStart w:id="4972" w:name="__RefHeading___Toc1507077_3830689328"/>
      <w:bookmarkStart w:id="4973" w:name="_Toc2243"/>
      <w:bookmarkEnd w:id="4972"/>
      <w:r>
        <w:rPr/>
        <w:t>3</w:t>
      </w:r>
      <w:r>
        <w:rPr>
          <w:rtl w:val="true"/>
        </w:rPr>
        <w:t xml:space="preserve">- </w:t>
      </w:r>
      <w:r>
        <w:rPr>
          <w:rtl w:val="true"/>
        </w:rPr>
        <w:t>حدیث</w:t>
      </w:r>
      <w:bookmarkEnd w:id="49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یَقْطِینٍ عَنْ یُونُسَ مَوْلَی عَلِیٍّ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بَعْدَ مَا ذَبَحَ حَلَقَ ثُمَّ ضَمَّدَ رَأْسَهُ بِمِسْکٍ </w:t>
      </w:r>
      <w:r>
        <w:rPr>
          <w:rStyle w:val="FootnoteAnchor"/>
          <w:rtl w:val="true"/>
        </w:rPr>
        <w:footnoteReference w:id="1428"/>
      </w:r>
      <w:r>
        <w:rPr>
          <w:rFonts w:ascii="Amiri" w:hAnsi="Amiri" w:eastAsia="Amiri" w:cs="Amiri"/>
          <w:color w:val="111111"/>
          <w:sz w:val="28"/>
          <w:sz w:val="28"/>
          <w:szCs w:val="28"/>
          <w:rtl w:val="true"/>
          <w:lang w:bidi="ar-SA"/>
        </w:rPr>
        <w:t>وَ زَارَ الْبَیْتَ وَ عَلَیْهِ قَمِیصٌ وَ کَانَ مُتَمَتِّعاً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إِسْمَاعِیلَ بْنِ مَرَّارٍ عَنْ یُونُسَ عَنْ أَبِی أَیُّوبَ نَحْوَهُ</w:t>
      </w:r>
      <w:r>
        <w:rPr>
          <w:rFonts w:eastAsia="Amiri" w:cs="Amiri" w:ascii="Amiri" w:hAnsi="Amiri"/>
          <w:color w:val="111111"/>
          <w:sz w:val="28"/>
          <w:szCs w:val="28"/>
          <w:rtl w:val="true"/>
          <w:lang w:bidi="ar-SA"/>
        </w:rPr>
        <w:t>.)</w:t>
      </w:r>
      <w:bookmarkStart w:id="4974" w:name="pg13660_142523"/>
    </w:p>
    <w:p>
      <w:pPr>
        <w:pStyle w:val="Heading5"/>
        <w:numPr>
          <w:ilvl w:val="4"/>
          <w:numId w:val="1"/>
        </w:numPr>
        <w:rPr/>
      </w:pPr>
      <w:bookmarkStart w:id="4975" w:name="__RefHeading___Toc1507079_3830689328"/>
      <w:bookmarkStart w:id="4976" w:name="_Toc2244"/>
      <w:bookmarkEnd w:id="4974"/>
      <w:bookmarkEnd w:id="4975"/>
      <w:r>
        <w:rPr/>
        <w:t>4</w:t>
      </w:r>
      <w:r>
        <w:rPr>
          <w:rtl w:val="true"/>
        </w:rPr>
        <w:t xml:space="preserve">- </w:t>
      </w:r>
      <w:r>
        <w:rPr>
          <w:rtl w:val="true"/>
        </w:rPr>
        <w:t>حدیث</w:t>
      </w:r>
      <w:bookmarkEnd w:id="49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لِأَبِی الْحَسَنِ علیه السلام مَوْلُودٌ بِمِنًی فَأَرْسَلَ إِلَیْنَا یَوْمَ النَّحْرِ بِخَبِیصٍ فِیهِ زَعْفَرَانٌ </w:t>
      </w:r>
      <w:r>
        <w:rPr>
          <w:rStyle w:val="FootnoteAnchor"/>
          <w:rtl w:val="true"/>
        </w:rPr>
        <w:footnoteReference w:id="1429"/>
      </w:r>
      <w:r>
        <w:rPr>
          <w:rFonts w:ascii="Amiri" w:hAnsi="Amiri" w:eastAsia="Amiri" w:cs="Amiri"/>
          <w:color w:val="111111"/>
          <w:sz w:val="28"/>
          <w:sz w:val="28"/>
          <w:szCs w:val="28"/>
          <w:rtl w:val="true"/>
          <w:lang w:bidi="ar-SA"/>
        </w:rPr>
        <w:t xml:space="preserve">وَ کُنَّا قَدْ حَلَقْنَا قَالَ عَبْدُ الرَّحْمَنِ فَأَکَلْتُ أَنَا وَ أَبَی الْکَاهِلِیُّ وَ مُرَازِمٌ أَنْ یَأْکُلَا وَ قَالا لَمْ نَزُرِ الْبَیْتَ فَسَمِعَ أَبُو الْحَسَنِ علیه السلام کَلَامَنَا فَقَالَ لِمُصَادِفٍ وَ کَانَ هُوَ الرَّسُولُ الَّذِی جَاءَنَا بِهِ فِی أَیِّ شَیْ‌ءٍ کَانُوا یَتَکَلَّمُونَ قَالَ أَکَلَ عَبْدُ الرَّحْمَنِ وَ أَبَی الْآخَرَانِ وَ قَالا لَمْ نَزُرْ بَعْدُ فَقَالَ أَصَابَ عَبْدُ الرَّحْمَنِ ثُمَّ قَالَ أَ مَا یَذْکُرُ حِینَ أُوتِینَا بِهِ فِی مِثْلِ هَذَا الْیَوْمِ فَأَکَلْتُ أَنَا مِنْهُ وَ أَبَی عَبْدُ اللَّهِ أَخِی أَنْ یَأْکُلَ مِنْهُ فَلَمَّا جَاءَ أَبِی حَرَّشَهُ عَلَیَ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انما لا یحل استعمال الطیب مع ذلک للمتمتع دون غیره و استشهد بخبر محمّد بن حمران الدال علی هذا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أَبَهْ إِنَّ مُوسَی أَکَلَ خَبِیصاً فِیهِ زَعْفَرَانٌ وَ لَمْ یَزُرْ بَعْدُ فَقَالَ أَبِی هُوَ أَفْقَهُ مِنْکَ أَ لَیْسَ قَدْ حَلَقْتُمْ رُءُوسَکُمْ</w:t>
      </w:r>
      <w:r>
        <w:rPr>
          <w:rFonts w:eastAsia="Amiri" w:cs="Amiri" w:ascii="Amiri" w:hAnsi="Amiri"/>
          <w:color w:val="111111"/>
          <w:sz w:val="28"/>
          <w:szCs w:val="28"/>
          <w:rtl w:val="true"/>
          <w:lang w:bidi="ar-SA"/>
        </w:rPr>
        <w:t>.</w:t>
      </w:r>
    </w:p>
    <w:p>
      <w:pPr>
        <w:pStyle w:val="Heading5"/>
        <w:numPr>
          <w:ilvl w:val="4"/>
          <w:numId w:val="1"/>
        </w:numPr>
        <w:rPr/>
      </w:pPr>
      <w:bookmarkStart w:id="4977" w:name="__RefHeading___Toc1507081_3830689328"/>
      <w:bookmarkStart w:id="4978" w:name="_Toc2245"/>
      <w:bookmarkEnd w:id="4977"/>
      <w:r>
        <w:rPr/>
        <w:t>5</w:t>
      </w:r>
      <w:r>
        <w:rPr>
          <w:rtl w:val="true"/>
        </w:rPr>
        <w:t xml:space="preserve">- </w:t>
      </w:r>
      <w:r>
        <w:rPr>
          <w:rtl w:val="true"/>
        </w:rPr>
        <w:t>حدیث</w:t>
      </w:r>
      <w:bookmarkEnd w:id="49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الْمُتَمَتِّعِ إِذَا حَلَقَ رَأْسَهُ مَا یَحِلُّ لَهُ فَقَالَ کُلُّ شَیْ‌ءٍ إِلَّا النِّسَاءَ</w:t>
      </w:r>
      <w:r>
        <w:rPr>
          <w:rFonts w:eastAsia="Amiri" w:cs="Amiri" w:ascii="Amiri" w:hAnsi="Amiri"/>
          <w:color w:val="111111"/>
          <w:sz w:val="28"/>
          <w:szCs w:val="28"/>
          <w:rtl w:val="true"/>
          <w:lang w:bidi="ar-SA"/>
        </w:rPr>
        <w:t>.</w:t>
      </w:r>
    </w:p>
    <w:p>
      <w:pPr>
        <w:pStyle w:val="Heading4"/>
        <w:numPr>
          <w:ilvl w:val="3"/>
          <w:numId w:val="1"/>
        </w:numPr>
        <w:rPr/>
      </w:pPr>
      <w:bookmarkStart w:id="4979" w:name="__RefHeading___Toc1507083_3830689328"/>
      <w:bookmarkStart w:id="4980" w:name="_Toc2246"/>
      <w:bookmarkEnd w:id="4979"/>
      <w:r>
        <w:rPr>
          <w:rtl w:val="true"/>
        </w:rPr>
        <w:t>بَابُ صَوْمِ الْمُتَمَتِّعِ إِذَا لَمْ یَجِدِ الْهَدْیَ</w:t>
      </w:r>
      <w:bookmarkEnd w:id="4980"/>
    </w:p>
    <w:p>
      <w:pPr>
        <w:pStyle w:val="Heading5"/>
        <w:numPr>
          <w:ilvl w:val="4"/>
          <w:numId w:val="1"/>
        </w:numPr>
        <w:rPr/>
      </w:pPr>
      <w:bookmarkStart w:id="4981" w:name="__RefHeading___Toc1507085_3830689328"/>
      <w:bookmarkStart w:id="4982" w:name="_Toc2247"/>
      <w:bookmarkEnd w:id="4981"/>
      <w:r>
        <w:rPr/>
        <w:t>1</w:t>
      </w:r>
      <w:r>
        <w:rPr>
          <w:rtl w:val="true"/>
        </w:rPr>
        <w:t xml:space="preserve">- </w:t>
      </w:r>
      <w:r>
        <w:rPr>
          <w:rtl w:val="true"/>
        </w:rPr>
        <w:t>حدیث</w:t>
      </w:r>
      <w:bookmarkEnd w:id="49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زِیَادٍ جَمِیعاً عَنْ رِفَاعَةَ بْنِ مُوسَی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و انا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الغفلة الی الکل غفلة مع انهم بارعون فی العلم خصوصا مثل العلامة فلا بدلنا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تصحیحهم هذه الروایة باعتبار ان لرفاعة بن موسی کتاب و أصل فیحتمل أن 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الْمُتَمَتِّعِ لَا یَجِدُ الْهَدْیَ قَالَ یَصُومُ قَبْلَ التَّرْوِیَةِ </w:t>
      </w:r>
      <w:r>
        <w:rPr>
          <w:rFonts w:eastAsia="Amiri" w:cs="Amiri" w:ascii="Amiri" w:hAnsi="Amiri"/>
          <w:color w:val="111111"/>
          <w:sz w:val="28"/>
          <w:szCs w:val="28"/>
          <w:rtl w:val="true"/>
          <w:lang w:bidi="ar-SA"/>
        </w:rPr>
        <w:t>)</w:t>
      </w:r>
      <w:bookmarkStart w:id="4983" w:name="pg13660_142524"/>
    </w:p>
    <w:p>
      <w:pPr>
        <w:pStyle w:val="BookText"/>
        <w:rPr/>
      </w:pPr>
      <w:bookmarkEnd w:id="4983"/>
      <w:r>
        <w:rPr>
          <w:rFonts w:ascii="Amiri" w:hAnsi="Amiri" w:eastAsia="Amiri" w:cs="Amiri"/>
          <w:color w:val="111111"/>
          <w:sz w:val="28"/>
          <w:sz w:val="28"/>
          <w:szCs w:val="28"/>
          <w:rtl w:val="true"/>
          <w:lang w:bidi="ar-SA"/>
        </w:rPr>
        <w:t>بِیَوْمٍ وَ یَوْمَ التَّرْوِیَةِ وَ یَوْمَ عَرَفَةَ قُلْتُ فَإِنَّهُ قَدِمَ یَوْمَ التَّرْوِیَةِ قَالَ یَصُومُ ثَلَاثَةَ أَیَّامٍ بَعْدَ التَّشْرِیقِ قُلْتُ لَمْ یُقِمْ عَلَیْهِ جَمَّالُهُ قَالَ یَصُومُ یَوْمَ الْحَصْبَةِ وَ بَعْدَهُ یَوْمَیْنِ قَالَ قُلْتُ وَ مَا الْحَصْبَةُ قَالَ یَوْمُ نَفْرِهِ قُلْتُ یَصُومُ وَ هُوَ مُسَافِرٌ قَالَ نَعَمْ أَ لَیْسَ هُوَ یَوْمَ عَرَفَةَ مُسَافِراً إِنَّا أَهْلُ بَیْتٍ نَقُولُ ذَلِکَ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فَصِیامُ ثَلاثَةِ أَیَّامٍ فِی الْحَجِ </w:t>
      </w:r>
      <w:r>
        <w:rPr>
          <w:rStyle w:val="FootnoteAnchor"/>
          <w:rtl w:val="true"/>
        </w:rPr>
        <w:footnoteReference w:id="1432"/>
      </w:r>
      <w:r>
        <w:rPr>
          <w:rFonts w:ascii="Amiri" w:hAnsi="Amiri" w:eastAsia="Amiri" w:cs="Amiri"/>
          <w:color w:val="111111"/>
          <w:sz w:val="28"/>
          <w:sz w:val="28"/>
          <w:szCs w:val="28"/>
          <w:rtl w:val="true"/>
          <w:lang w:bidi="ar-SA"/>
        </w:rPr>
        <w:t xml:space="preserve">یَقُولُ فِی ذِی الْحِجَّةِ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4" w:name="__RefHeading___Toc1507087_3830689328"/>
      <w:bookmarkStart w:id="4985" w:name="_Toc2248"/>
      <w:bookmarkEnd w:id="4984"/>
      <w:r>
        <w:rPr/>
        <w:t>2</w:t>
      </w:r>
      <w:r>
        <w:rPr>
          <w:rtl w:val="true"/>
        </w:rPr>
        <w:t xml:space="preserve">- </w:t>
      </w:r>
      <w:r>
        <w:rPr>
          <w:rtl w:val="true"/>
        </w:rPr>
        <w:t>حدیث</w:t>
      </w:r>
      <w:bookmarkEnd w:id="49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عَبْدِ الْکَرِیمِ بْنِ عَمْرٍو عَنْ زُرَارَةَ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یَجِدْ هَدْیاً وَ أَحَبَّ أَنْ یُقَدِّمَ الثَّلَاثَةَ الْأَیَّامِ فِی أَوَّلِ الْعَشْرِ فَلَا بَأْسَ</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Heading5"/>
        <w:numPr>
          <w:ilvl w:val="4"/>
          <w:numId w:val="1"/>
        </w:numPr>
        <w:rPr/>
      </w:pPr>
      <w:bookmarkStart w:id="4986" w:name="__RefHeading___Toc1507089_3830689328"/>
      <w:bookmarkStart w:id="4987" w:name="_Toc2249"/>
      <w:bookmarkEnd w:id="4986"/>
      <w:r>
        <w:rPr/>
        <w:t>3</w:t>
      </w:r>
      <w:r>
        <w:rPr>
          <w:rtl w:val="true"/>
        </w:rPr>
        <w:t xml:space="preserve">- </w:t>
      </w:r>
      <w:r>
        <w:rPr>
          <w:rtl w:val="true"/>
        </w:rPr>
        <w:t>حدیث</w:t>
      </w:r>
      <w:bookmarkEnd w:id="498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w:t>
      </w:r>
      <w:r>
        <w:rPr>
          <w:rFonts w:eastAsia="Amiri" w:cs="Amiri" w:ascii="Amiri" w:hAnsi="Amiri"/>
          <w:color w:val="111111"/>
          <w:sz w:val="28"/>
          <w:szCs w:val="28"/>
          <w:rtl w:val="true"/>
          <w:lang w:bidi="ar-SA"/>
        </w:rPr>
        <w:t xml:space="preserve">) </w:t>
      </w:r>
      <w:bookmarkStart w:id="4988" w:name="pg13660_142525"/>
    </w:p>
    <w:p>
      <w:pPr>
        <w:pStyle w:val="BookText"/>
        <w:rPr/>
      </w:pPr>
      <w:bookmarkEnd w:id="4988"/>
      <w:r>
        <w:rPr>
          <w:rFonts w:ascii="Amiri" w:hAnsi="Amiri" w:eastAsia="Amiri" w:cs="Amiri"/>
          <w:color w:val="111111"/>
          <w:sz w:val="28"/>
          <w:sz w:val="28"/>
          <w:szCs w:val="28"/>
          <w:rtl w:val="true"/>
          <w:lang w:bidi="ar-SA"/>
        </w:rPr>
        <w:t>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مُتَمَتِّعٍ لَمْ یَجِدْ هَدْیاً قَالَ یَصُومُ ثَلَاثَةَ أَیَّامٍ فِی الْحَجِّ یَوْماً قَبْلَ التَّرْوِیَةِ وَ یَوْمَ التَّرْوِیَةِ وَ یَوْمَ عَرَفَةَ قَالَ قُلْتُ فَإِنْ فَاتَهُ ذَلِکَ قَالَ یَتَسَحَّرُ لَیْلَةَ الْحَصْبَةِ </w:t>
      </w:r>
      <w:r>
        <w:rPr>
          <w:rStyle w:val="FootnoteAnchor"/>
          <w:rtl w:val="true"/>
        </w:rPr>
        <w:footnoteReference w:id="1435"/>
      </w:r>
      <w:r>
        <w:rPr>
          <w:rFonts w:ascii="Amiri" w:hAnsi="Amiri" w:eastAsia="Amiri" w:cs="Amiri"/>
          <w:color w:val="111111"/>
          <w:sz w:val="28"/>
          <w:sz w:val="28"/>
          <w:szCs w:val="28"/>
          <w:rtl w:val="true"/>
          <w:lang w:bidi="ar-SA"/>
        </w:rPr>
        <w:t xml:space="preserve">وَ یَصُومُ ذَلِکَ الْیَوْمَ وَ یَوْمَیْنِ بَعْدَهُ قُلْتُ فَإِنْ لَمْ یُقِمْ عَلَیْهِ جَمَّالُهُ أَ یَصُومُهَا فِی الطَّرِیقِ قَالَ إِنْ شَاءَ صَامَهَا فِی الطَّرِیقِ وَ إِنْ شَاءَ إِذَا رَجَعَ إِلَی أَهْلِهِ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9" w:name="__RefHeading___Toc1507091_3830689328"/>
      <w:bookmarkStart w:id="4990" w:name="_Toc2250"/>
      <w:bookmarkEnd w:id="4989"/>
      <w:r>
        <w:rPr/>
        <w:t>4</w:t>
      </w:r>
      <w:r>
        <w:rPr>
          <w:rtl w:val="true"/>
        </w:rPr>
        <w:t xml:space="preserve">- </w:t>
      </w:r>
      <w:r>
        <w:rPr>
          <w:rtl w:val="true"/>
        </w:rPr>
        <w:t>حدیث</w:t>
      </w:r>
      <w:bookmarkEnd w:id="49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مُتَمَتِّعٍ یَدْخُلُ یَوْمَ التَّرْوِیَةِ وَ لَیْسَ مَعَهُ هَدْیٌ قَالَ فَلَا یَصُومُ ذَلِکَ الْیَوْمَ وَ لَا یَوْمَ عَرَفَةَ وَ یَتَسَحَّرُ لَیْلَةَ الْحَصْبَةِ فَیُصْبِحُ صَائِماً وَ هُوَ یَوْمُ النَّفْرِ وَ یَصُومُ یَوْمَیْنِ بَعْدَهُ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1" w:name="__RefHeading___Toc1507093_3830689328"/>
      <w:bookmarkStart w:id="4992" w:name="_Toc2251"/>
      <w:bookmarkEnd w:id="4991"/>
      <w:r>
        <w:rPr/>
        <w:t>5</w:t>
      </w:r>
      <w:r>
        <w:rPr>
          <w:rtl w:val="true"/>
        </w:rPr>
        <w:t xml:space="preserve">- </w:t>
      </w:r>
      <w:r>
        <w:rPr>
          <w:rtl w:val="true"/>
        </w:rPr>
        <w:t>حدیث</w:t>
      </w:r>
      <w:bookmarkEnd w:id="49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تَمَتَّعَ بِالْعُمْرَةِ إِلَی الْحَجِ فِی عَیْبَتِهِ ثِیَابٌ لَهُ یَبِیعُ مِنْ ثِیَابِهِ وَ یَشْتَرِی هَدْیَهُ قَالَ لَا هَذَا یَتَزَیَّنُ بِهِ الْمُؤْمِنُ یَصُومُ وَ لَا یَأْخُذُ شَیْئاً مِنْ ثِیَابِهِ</w:t>
      </w:r>
      <w:r>
        <w:rPr>
          <w:rFonts w:eastAsia="Amiri" w:cs="Amiri" w:ascii="Amiri" w:hAnsi="Amiri"/>
          <w:color w:val="111111"/>
          <w:sz w:val="28"/>
          <w:szCs w:val="28"/>
          <w:rtl w:val="true"/>
          <w:lang w:bidi="ar-SA"/>
        </w:rPr>
        <w:t>.</w:t>
      </w:r>
    </w:p>
    <w:p>
      <w:pPr>
        <w:pStyle w:val="Heading5"/>
        <w:numPr>
          <w:ilvl w:val="4"/>
          <w:numId w:val="1"/>
        </w:numPr>
        <w:rPr/>
      </w:pPr>
      <w:bookmarkStart w:id="4993" w:name="__RefHeading___Toc1507095_3830689328"/>
      <w:bookmarkStart w:id="4994" w:name="_Toc2252"/>
      <w:bookmarkEnd w:id="4993"/>
      <w:r>
        <w:rPr/>
        <w:t>6</w:t>
      </w:r>
      <w:r>
        <w:rPr>
          <w:rtl w:val="true"/>
        </w:rPr>
        <w:t xml:space="preserve">- </w:t>
      </w:r>
      <w:r>
        <w:rPr>
          <w:rtl w:val="true"/>
        </w:rPr>
        <w:t>حدیث</w:t>
      </w:r>
      <w:bookmarkEnd w:id="49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 فِی مُتَمَتِّعٍ یَجِدُ الثَّمَنَ وَ لَا یَجِدُ الْغَنَمَ قَالَ یُخَلِّفُ الثَّمَنَ عِنْدَ بَعْضِ أَهْلِ مَکَّةَ وَ یَأْمُرُ مَنْ یَشْتَرِی لَهُ وَ یَذْبَحُ عَنْهُ وَ هُوَ یُجْزِئُ عَنْهُ فَإِنْ مَضَی ذُو الْحِجَّةِ أَخَّرَ ذَلِکَ إِلَی قَابِلٍ مِنْ ذِی الْحِجَّةِ</w:t>
      </w:r>
      <w:r>
        <w:rPr>
          <w:rFonts w:eastAsia="Amiri" w:cs="Amiri" w:ascii="Amiri" w:hAnsi="Amiri"/>
          <w:color w:val="111111"/>
          <w:sz w:val="28"/>
          <w:szCs w:val="28"/>
          <w:rtl w:val="true"/>
          <w:lang w:bidi="ar-SA"/>
        </w:rPr>
        <w:t>.</w:t>
      </w:r>
    </w:p>
    <w:p>
      <w:pPr>
        <w:pStyle w:val="Heading5"/>
        <w:numPr>
          <w:ilvl w:val="4"/>
          <w:numId w:val="1"/>
        </w:numPr>
        <w:rPr/>
      </w:pPr>
      <w:bookmarkStart w:id="4995" w:name="__RefHeading___Toc1507097_3830689328"/>
      <w:bookmarkStart w:id="4996" w:name="_Toc2253"/>
      <w:bookmarkEnd w:id="4995"/>
      <w:r>
        <w:rPr/>
        <w:t>7</w:t>
      </w:r>
      <w:r>
        <w:rPr>
          <w:rtl w:val="true"/>
        </w:rPr>
        <w:t xml:space="preserve">- </w:t>
      </w:r>
      <w:r>
        <w:rPr>
          <w:rtl w:val="true"/>
        </w:rPr>
        <w:t>حدیث</w:t>
      </w:r>
      <w:bookmarkEnd w:id="499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مُتَمَتِّعٍ کَانَ مَعَهُ ثَمَنُ هَدْیٍ وَ هُوَ یَجِدُ بِمِثْلِ ذَلِکَ</w:t>
      </w:r>
      <w:r>
        <w:rPr>
          <w:rFonts w:eastAsia="Amiri" w:cs="Amiri" w:ascii="Amiri" w:hAnsi="Amiri"/>
          <w:color w:val="111111"/>
          <w:sz w:val="28"/>
          <w:szCs w:val="28"/>
          <w:rtl w:val="true"/>
          <w:lang w:bidi="ar-SA"/>
        </w:rPr>
        <w:t xml:space="preserve">- ) </w:t>
      </w:r>
      <w:bookmarkStart w:id="4997" w:name="pg13660_142526"/>
    </w:p>
    <w:p>
      <w:pPr>
        <w:pStyle w:val="BookText"/>
        <w:rPr/>
      </w:pPr>
      <w:bookmarkEnd w:id="4997"/>
      <w:r>
        <w:rPr>
          <w:rFonts w:ascii="Amiri" w:hAnsi="Amiri" w:eastAsia="Amiri" w:cs="Amiri"/>
          <w:color w:val="111111"/>
          <w:sz w:val="28"/>
          <w:sz w:val="28"/>
          <w:szCs w:val="28"/>
          <w:rtl w:val="true"/>
          <w:lang w:bidi="ar-SA"/>
        </w:rPr>
        <w:t>الَّذِی مَعَهُ هَدْیاً فَلَمْ یَزَلْ یَتَوَانَی وَ یُؤَخِّرُ ذَلِکَ حَتَّی إِذَا کَانَ آخِرُ النَّهَارِ غَلَتِ الْغَنَمُ فَلَمْ یَقْدِرْ أَنْ یَشْتَرِیَ بِالَّذِی مَعَهُ هَدْیاً قَالَ یَصُومُ ثَلَاثَةَ أَیَّامٍ بَعْدَ أَیَّامِ التَّشْرِیقِ</w:t>
      </w:r>
      <w:r>
        <w:rPr>
          <w:rFonts w:eastAsia="Amiri" w:cs="Amiri" w:ascii="Amiri" w:hAnsi="Amiri"/>
          <w:color w:val="111111"/>
          <w:sz w:val="28"/>
          <w:szCs w:val="28"/>
          <w:rtl w:val="true"/>
          <w:lang w:bidi="ar-SA"/>
        </w:rPr>
        <w:t>.</w:t>
      </w:r>
    </w:p>
    <w:p>
      <w:pPr>
        <w:pStyle w:val="Heading5"/>
        <w:numPr>
          <w:ilvl w:val="4"/>
          <w:numId w:val="1"/>
        </w:numPr>
        <w:rPr/>
      </w:pPr>
      <w:bookmarkStart w:id="4998" w:name="__RefHeading___Toc1507099_3830689328"/>
      <w:bookmarkStart w:id="4999" w:name="_Toc2254"/>
      <w:bookmarkEnd w:id="4998"/>
      <w:r>
        <w:rPr/>
        <w:t>8</w:t>
      </w:r>
      <w:r>
        <w:rPr>
          <w:rtl w:val="true"/>
        </w:rPr>
        <w:t xml:space="preserve">- </w:t>
      </w:r>
      <w:r>
        <w:rPr>
          <w:rtl w:val="true"/>
        </w:rPr>
        <w:t>حدیث</w:t>
      </w:r>
      <w:bookmarkEnd w:id="499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438"/>
      </w:r>
      <w:r>
        <w:rPr>
          <w:rFonts w:ascii="Amiri" w:hAnsi="Amiri" w:eastAsia="Amiri" w:cs="Amiri"/>
          <w:color w:val="111111"/>
          <w:sz w:val="28"/>
          <w:sz w:val="28"/>
          <w:szCs w:val="28"/>
          <w:rtl w:val="true"/>
          <w:lang w:bidi="ar-SA"/>
        </w:rPr>
        <w:t>عَنْ رَجُلٍ تَمَتَّعَ فَلَمْ یَجِدْ هَدْیاً فَصَامَ الثَّلَاثَةَ الْأَیَّامِ فَلَمَّا قَضَی نُسُکَهُ بَدَا لَهُ أَنْ یُقِیمَ بِمَکَّةَ قَالَ یَنْتَظِرُ مَقْدَمَ أَهْلِ بِلَادِهِ فَإِذَا ظَنَّ أَنَّهُمْ قَدْ دَخَلُوا فَلْیَصُمِ السَّبْعَةَ الْأَیَّامِ</w:t>
      </w:r>
      <w:r>
        <w:rPr>
          <w:rFonts w:eastAsia="Amiri" w:cs="Amiri" w:ascii="Amiri" w:hAnsi="Amiri"/>
          <w:color w:val="111111"/>
          <w:sz w:val="28"/>
          <w:szCs w:val="28"/>
          <w:rtl w:val="true"/>
          <w:lang w:bidi="ar-SA"/>
        </w:rPr>
        <w:t>.</w:t>
      </w:r>
    </w:p>
    <w:p>
      <w:pPr>
        <w:pStyle w:val="Heading5"/>
        <w:numPr>
          <w:ilvl w:val="4"/>
          <w:numId w:val="1"/>
        </w:numPr>
        <w:rPr/>
      </w:pPr>
      <w:bookmarkStart w:id="5000" w:name="__RefHeading___Toc1507101_3830689328"/>
      <w:bookmarkStart w:id="5001" w:name="_Toc2255"/>
      <w:bookmarkEnd w:id="5000"/>
      <w:r>
        <w:rPr/>
        <w:t>9</w:t>
      </w:r>
      <w:r>
        <w:rPr>
          <w:rtl w:val="true"/>
        </w:rPr>
        <w:t xml:space="preserve">- </w:t>
      </w:r>
      <w:r>
        <w:rPr>
          <w:rtl w:val="true"/>
        </w:rPr>
        <w:t>حدیث</w:t>
      </w:r>
      <w:bookmarkEnd w:id="500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عَبْدِ الْکَرِیمِ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تَمَتَّعَ فَلَمْ یَجِدْ مَا یُهْدِی بِهِ حَتَّی إِذَا کَانَ یَوْمُ النَّفْرِ وَجَدَ ثَمَنَ شَاةٍ أَ یَذْبَحُ أَوْ یَصُومُ قَالَ بَلْ یَصُومُ فَإِنَّ أَیَّامَ الذَّبْحِ قَدْ مَضَتْ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2" w:name="__RefHeading___Toc1507103_3830689328"/>
      <w:bookmarkStart w:id="5003" w:name="_Toc2256"/>
      <w:bookmarkEnd w:id="5002"/>
      <w:r>
        <w:rPr/>
        <w:t>10</w:t>
      </w:r>
      <w:r>
        <w:rPr>
          <w:rtl w:val="true"/>
        </w:rPr>
        <w:t xml:space="preserve">- </w:t>
      </w:r>
      <w:r>
        <w:rPr>
          <w:rtl w:val="true"/>
        </w:rPr>
        <w:t>حدیث</w:t>
      </w:r>
      <w:bookmarkEnd w:id="500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یَصُمْ فِی ذِی الْحِجَّةِ حَتَّی یُهَلَّ هِلَالُ الْمُحَرَّمِ فَعَلَیْهِ دَمُ شَاةٍ وَ لَیْسَ لَهُ صَوْمٌ وَ یَذْبَحُهُ بِمِنًی</w:t>
      </w:r>
      <w:r>
        <w:rPr>
          <w:rFonts w:eastAsia="Amiri" w:cs="Amiri" w:ascii="Amiri" w:hAnsi="Amiri"/>
          <w:color w:val="111111"/>
          <w:sz w:val="28"/>
          <w:szCs w:val="28"/>
          <w:rtl w:val="true"/>
          <w:lang w:bidi="ar-SA"/>
        </w:rPr>
        <w:t>.</w:t>
      </w:r>
    </w:p>
    <w:p>
      <w:pPr>
        <w:pStyle w:val="Heading5"/>
        <w:numPr>
          <w:ilvl w:val="4"/>
          <w:numId w:val="1"/>
        </w:numPr>
        <w:rPr/>
      </w:pPr>
      <w:bookmarkStart w:id="5004" w:name="__RefHeading___Toc1507105_3830689328"/>
      <w:bookmarkStart w:id="5005" w:name="_Toc2257"/>
      <w:bookmarkEnd w:id="5004"/>
      <w:r>
        <w:rPr/>
        <w:t>11</w:t>
      </w:r>
      <w:r>
        <w:rPr>
          <w:rtl w:val="true"/>
        </w:rPr>
        <w:t xml:space="preserve">- </w:t>
      </w:r>
      <w:r>
        <w:rPr>
          <w:rtl w:val="true"/>
        </w:rPr>
        <w:t>حدیث</w:t>
      </w:r>
      <w:bookmarkEnd w:id="500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عَبْدِ اللَّهِ بْنِ بَحْرٍ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مُتَمَتِّعٍ صَامَ ثَلَاثَةَ أَیَّامٍ فِی الْحَجِّ ثُمَّ أَصَابَ هَدْیاً یَوْمَ خَرَجَ مِنْ مِنًی قَالَ أَجْزَأَهُ صِیَامُهُ</w:t>
      </w:r>
      <w:r>
        <w:rPr>
          <w:rFonts w:eastAsia="Amiri" w:cs="Amiri" w:ascii="Amiri" w:hAnsi="Amiri"/>
          <w:color w:val="111111"/>
          <w:sz w:val="28"/>
          <w:szCs w:val="28"/>
          <w:rtl w:val="true"/>
          <w:lang w:bidi="ar-SA"/>
        </w:rPr>
        <w:t>.</w:t>
      </w:r>
    </w:p>
    <w:p>
      <w:pPr>
        <w:pStyle w:val="Heading5"/>
        <w:numPr>
          <w:ilvl w:val="4"/>
          <w:numId w:val="1"/>
        </w:numPr>
        <w:rPr/>
      </w:pPr>
      <w:bookmarkStart w:id="5006" w:name="__RefHeading___Toc1507107_3830689328"/>
      <w:bookmarkStart w:id="5007" w:name="_Toc2258"/>
      <w:bookmarkEnd w:id="5006"/>
      <w:r>
        <w:rPr/>
        <w:t>12</w:t>
      </w:r>
      <w:r>
        <w:rPr>
          <w:rtl w:val="true"/>
        </w:rPr>
        <w:t xml:space="preserve">- </w:t>
      </w:r>
      <w:r>
        <w:rPr>
          <w:rtl w:val="true"/>
        </w:rPr>
        <w:t>حدیث</w:t>
      </w:r>
      <w:bookmarkEnd w:id="500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فَضَالَةَ بْنِ أَیُّوبَ عَنْ مُعَاوِیَةَ بْنِ عَمَّارٍ قَالَ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یَکُنْ لَهُ هَدْیٌ لِمُتْعَتِهِ فَلْیَصُمْ عَنْهُ وَلِیُّهُ</w:t>
      </w:r>
      <w:r>
        <w:rPr>
          <w:rFonts w:eastAsia="Amiri" w:cs="Amiri" w:ascii="Amiri" w:hAnsi="Amiri"/>
          <w:color w:val="111111"/>
          <w:sz w:val="28"/>
          <w:szCs w:val="28"/>
          <w:rtl w:val="true"/>
          <w:lang w:bidi="ar-SA"/>
        </w:rPr>
        <w:t>.</w:t>
      </w:r>
    </w:p>
    <w:p>
      <w:pPr>
        <w:pStyle w:val="Heading5"/>
        <w:numPr>
          <w:ilvl w:val="4"/>
          <w:numId w:val="1"/>
        </w:numPr>
        <w:rPr/>
      </w:pPr>
      <w:bookmarkStart w:id="5008" w:name="__RefHeading___Toc1507109_3830689328"/>
      <w:bookmarkStart w:id="5009" w:name="_Toc2259"/>
      <w:bookmarkEnd w:id="5008"/>
      <w:r>
        <w:rPr/>
        <w:t>13</w:t>
      </w:r>
      <w:r>
        <w:rPr>
          <w:rtl w:val="true"/>
        </w:rPr>
        <w:t xml:space="preserve">- </w:t>
      </w:r>
      <w:r>
        <w:rPr>
          <w:rtl w:val="true"/>
        </w:rPr>
        <w:t>حدیث</w:t>
      </w:r>
      <w:bookmarkEnd w:id="500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أَنَّهُ سُئِلَ عَنْ رَجُلٍ یَتَمَتَّعُ بِالْعُمْرَةِ إِلَی الْحَجِ وَ لَمْ یَکُنْ لَهُ هَدْیٌ فَصَامَ </w:t>
      </w:r>
      <w:r>
        <w:rPr>
          <w:rFonts w:eastAsia="Amiri" w:cs="Amiri" w:ascii="Amiri" w:hAnsi="Amiri"/>
          <w:color w:val="111111"/>
          <w:sz w:val="28"/>
          <w:szCs w:val="28"/>
          <w:rtl w:val="true"/>
          <w:lang w:bidi="ar-SA"/>
        </w:rPr>
        <w:t xml:space="preserve">. </w:t>
      </w:r>
      <w:bookmarkStart w:id="5010" w:name="pg13660_142527"/>
    </w:p>
    <w:p>
      <w:pPr>
        <w:pStyle w:val="BookText"/>
        <w:rPr/>
      </w:pPr>
      <w:bookmarkEnd w:id="5010"/>
      <w:r>
        <w:rPr>
          <w:rFonts w:ascii="Amiri" w:hAnsi="Amiri" w:eastAsia="Amiri" w:cs="Amiri"/>
          <w:color w:val="111111"/>
          <w:sz w:val="28"/>
          <w:sz w:val="28"/>
          <w:szCs w:val="28"/>
          <w:rtl w:val="true"/>
          <w:lang w:bidi="ar-SA"/>
        </w:rPr>
        <w:t xml:space="preserve">ثَلَاثَةَ أَیَّامٍ فِی الْحَجِّ ثُمَّ مَاتَ بَعْدَ مَا رَجَعَ إِلَی أَهْلِهِ قَبْلَ أَنْ یَصُومَ السَّبْعَةَ الْأَیَّامِ أَ عَلَی وَلِیِّهِ أَنْ یَقْضِیَ عَنْهُ قَالَ مَا أَرَی عَلَیْهِ قَضَاءً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1" w:name="__RefHeading___Toc1507111_3830689328"/>
      <w:bookmarkStart w:id="5012" w:name="_Toc2260"/>
      <w:bookmarkEnd w:id="5011"/>
      <w:r>
        <w:rPr/>
        <w:t>14</w:t>
      </w:r>
      <w:r>
        <w:rPr>
          <w:rtl w:val="true"/>
        </w:rPr>
        <w:t xml:space="preserve">- </w:t>
      </w:r>
      <w:r>
        <w:rPr>
          <w:rtl w:val="true"/>
        </w:rPr>
        <w:t>حدیث</w:t>
      </w:r>
      <w:bookmarkEnd w:id="501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تَمَتَّعَ وَ لَیْسَ مَعَهُ مَا یَشْتَرِی بِهِ هَدْیاً فَلَمَّا أَنْ صَامَ ثَلَاثَةَ أَیَّامٍ فِی الْحَجِّ أَیْسَرَ أَ یَشْتَرِی هَدْیاً فَیَنْحَرُهُ أَوْ یَدَعُ ذَلِکَ وَ یَصُومُ سَبْعَةَ أَیَّامٍ إِذَا رَجَعَ إِلَی أَهْلِهِ قَالَ یَشْتَرِی هَدْیاً فَیَنْحَرُهُ وَ یَکُونُ صِیَامُهُ الَّذِی صَامَهُ نَافِلَةً لَهُ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3" w:name="__RefHeading___Toc1507113_3830689328"/>
      <w:bookmarkStart w:id="5014" w:name="_Toc2261"/>
      <w:bookmarkEnd w:id="5013"/>
      <w:r>
        <w:rPr/>
        <w:t>15</w:t>
      </w:r>
      <w:r>
        <w:rPr>
          <w:rtl w:val="true"/>
        </w:rPr>
        <w:t xml:space="preserve">- </w:t>
      </w:r>
      <w:r>
        <w:rPr>
          <w:rtl w:val="true"/>
        </w:rPr>
        <w:t>حدیث</w:t>
      </w:r>
      <w:bookmarkEnd w:id="501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رَفَعَهُ </w:t>
      </w:r>
      <w:r>
        <w:rPr>
          <w:rStyle w:val="FootnoteAnchor"/>
          <w:rtl w:val="true"/>
        </w:rPr>
        <w:footnoteReference w:id="1443"/>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فِی الْحَجِّ وَ سَبْعَةٍ إِذا رَجَعْتُمْ تِلْکَ عَشَرَةٌ کامِلَةٌ </w:t>
      </w:r>
      <w:r>
        <w:rPr>
          <w:rStyle w:val="FootnoteAnchor"/>
          <w:rtl w:val="true"/>
        </w:rPr>
        <w:footnoteReference w:id="1444"/>
      </w:r>
      <w:r>
        <w:rPr>
          <w:rFonts w:ascii="Amiri" w:hAnsi="Amiri" w:eastAsia="Amiri" w:cs="Amiri"/>
          <w:color w:val="111111"/>
          <w:sz w:val="28"/>
          <w:sz w:val="28"/>
          <w:szCs w:val="28"/>
          <w:rtl w:val="true"/>
          <w:lang w:bidi="ar-SA"/>
        </w:rPr>
        <w:t xml:space="preserve">قَالَ کَمَالُهَا کَمَالُ الْأُضْحِیَّةِ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5" w:name="__RefHeading___Toc1507115_3830689328"/>
      <w:bookmarkStart w:id="5016" w:name="_Toc2262"/>
      <w:bookmarkEnd w:id="5015"/>
      <w:r>
        <w:rPr/>
        <w:t>16</w:t>
      </w:r>
      <w:r>
        <w:rPr>
          <w:rtl w:val="true"/>
        </w:rPr>
        <w:t xml:space="preserve">- </w:t>
      </w:r>
      <w:r>
        <w:rPr>
          <w:rtl w:val="true"/>
        </w:rPr>
        <w:t>حدیث</w:t>
      </w:r>
      <w:bookmarkEnd w:id="501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الْحُسَیْنِ عَنْ أَحْمَدَ بْنِ عَبْدِ اللَّهِ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الْمُتَمَتِّعُ یَقْدَمُ وَ لَیْسَ مَعَهُ هَدْیٌ أَ یَصُومُ مَا لَمْ یَجِبْ عَلَیْهِ قَالَ یَصْبِرُ إِلَی یَوْمِ النَّحْرِ فَإِنْ لَمْ یُصِبْ فَهُوَ مِمَّنْ لَمْ یَجِدْ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5017" w:name="pg13660_142528"/>
    </w:p>
    <w:p>
      <w:pPr>
        <w:pStyle w:val="Heading4"/>
        <w:numPr>
          <w:ilvl w:val="3"/>
          <w:numId w:val="1"/>
        </w:numPr>
        <w:rPr/>
      </w:pPr>
      <w:bookmarkStart w:id="5018" w:name="__RefHeading___Toc1507117_3830689328"/>
      <w:bookmarkStart w:id="5019" w:name="_Toc2263"/>
      <w:bookmarkEnd w:id="5017"/>
      <w:bookmarkEnd w:id="5018"/>
      <w:r>
        <w:rPr>
          <w:rtl w:val="true"/>
        </w:rPr>
        <w:t>بَابُ الزِّیَارَةِ وَ الْغُسْلِ فِیهَا</w:t>
      </w:r>
      <w:bookmarkEnd w:id="5019"/>
    </w:p>
    <w:p>
      <w:pPr>
        <w:pStyle w:val="Heading5"/>
        <w:numPr>
          <w:ilvl w:val="4"/>
          <w:numId w:val="1"/>
        </w:numPr>
        <w:rPr/>
      </w:pPr>
      <w:bookmarkStart w:id="5020" w:name="__RefHeading___Toc1507119_3830689328"/>
      <w:bookmarkStart w:id="5021" w:name="_Toc2264"/>
      <w:bookmarkEnd w:id="5020"/>
      <w:r>
        <w:rPr/>
        <w:t>1</w:t>
      </w:r>
      <w:r>
        <w:rPr>
          <w:rtl w:val="true"/>
        </w:rPr>
        <w:t xml:space="preserve">- </w:t>
      </w:r>
      <w:r>
        <w:rPr>
          <w:rtl w:val="true"/>
        </w:rPr>
        <w:t>حدیث</w:t>
      </w:r>
      <w:bookmarkEnd w:id="5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الْغُسْلِ إِذَا زَارَ الْبَیْتَ مِنْ مِنًی فَقَالَ أَنَا أَغْتَسِلُ مِنْ مِنًی ثُمَّ أَزُورُ الْبَیْتَ</w:t>
      </w:r>
      <w:r>
        <w:rPr>
          <w:rFonts w:eastAsia="Amiri" w:cs="Amiri" w:ascii="Amiri" w:hAnsi="Amiri"/>
          <w:color w:val="111111"/>
          <w:sz w:val="28"/>
          <w:szCs w:val="28"/>
          <w:rtl w:val="true"/>
          <w:lang w:bidi="ar-SA"/>
        </w:rPr>
        <w:t>.</w:t>
      </w:r>
    </w:p>
    <w:p>
      <w:pPr>
        <w:pStyle w:val="Heading5"/>
        <w:numPr>
          <w:ilvl w:val="4"/>
          <w:numId w:val="1"/>
        </w:numPr>
        <w:rPr/>
      </w:pPr>
      <w:bookmarkStart w:id="5022" w:name="__RefHeading___Toc1507121_3830689328"/>
      <w:bookmarkStart w:id="5023" w:name="_Toc2265"/>
      <w:bookmarkEnd w:id="5022"/>
      <w:r>
        <w:rPr/>
        <w:t>2</w:t>
      </w:r>
      <w:r>
        <w:rPr>
          <w:rtl w:val="true"/>
        </w:rPr>
        <w:t xml:space="preserve">- </w:t>
      </w:r>
      <w:r>
        <w:rPr>
          <w:rtl w:val="true"/>
        </w:rPr>
        <w:t>حدیث</w:t>
      </w:r>
      <w:bookmarkEnd w:id="50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الزِّیَارَةِ یَغْتَسِلُ الرَّجُلُ بِاللَّیْلِ وَ یَزُورُ فِی اللَّیْلِ بِغُسْلٍ وَاحِدٍ أَ یُجْزِئُهُ ذَلِکَ قَالَ یُجْزِئُهُ مَا لَمْ یُحْدِثْ مَا یُوجِبُ وُضُوءاً فَإِنْ أَحْدَثَ فَلْیُعِدْ غُسْلَهُ بِاللَّیْلِ</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Heading5"/>
        <w:numPr>
          <w:ilvl w:val="4"/>
          <w:numId w:val="1"/>
        </w:numPr>
        <w:rPr/>
      </w:pPr>
      <w:bookmarkStart w:id="5024" w:name="__RefHeading___Toc1507123_3830689328"/>
      <w:bookmarkStart w:id="5025" w:name="_Toc2266"/>
      <w:bookmarkEnd w:id="5024"/>
      <w:r>
        <w:rPr/>
        <w:t>3</w:t>
      </w:r>
      <w:r>
        <w:rPr>
          <w:rtl w:val="true"/>
        </w:rPr>
        <w:t xml:space="preserve">- </w:t>
      </w:r>
      <w:r>
        <w:rPr>
          <w:rtl w:val="true"/>
        </w:rPr>
        <w:t>حدیث</w:t>
      </w:r>
      <w:bookmarkEnd w:id="50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لِلْمُتَمَتِّعِ أَنْ یَزُورَ الْبَیْتَ یَوْمَ النَّحْرِ أَوْ مِنْ لَیْلَتِهِ وَ لَا یُؤَخِّرَ ذَلِکَ</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Heading5"/>
        <w:numPr>
          <w:ilvl w:val="4"/>
          <w:numId w:val="1"/>
        </w:numPr>
        <w:rPr/>
      </w:pPr>
      <w:bookmarkStart w:id="5026" w:name="__RefHeading___Toc1507125_3830689328"/>
      <w:bookmarkStart w:id="5027" w:name="_Toc2267"/>
      <w:bookmarkEnd w:id="5026"/>
      <w:r>
        <w:rPr/>
        <w:t>4</w:t>
      </w:r>
      <w:r>
        <w:rPr>
          <w:rtl w:val="true"/>
        </w:rPr>
        <w:t xml:space="preserve">- </w:t>
      </w:r>
      <w:r>
        <w:rPr>
          <w:rtl w:val="true"/>
        </w:rPr>
        <w:t>حدیث</w:t>
      </w:r>
      <w:bookmarkEnd w:id="50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بْنِ یَحْیَی عَنْ مُعَاوِیَةَ بْنِ عَمَّارٍ عَنْ أَبِی عَبْدِ اللَّهِ ع فِی زِیَارَةِ الْبَیْتِ یَوْمَ النَّحْرِ قَالَ زُرْهُ فَإِنْ شُغِلْتَ فَلَا یَضُرُّکَ أَنْ تَزُورَ الْبَیْتَ مِنَ الْغَدِ وَ لَا تُؤَخِّرْهُ أَنْ تَزُورَ مِنْ یَوْمِکَ فَإِنَّهُ یُکْرَهُ لِلْمُتَمَتِّعِ أَنْ یُؤَخِّرَهُ وَ مُوَسَّعٌ لِلْمُفْرِدِ أَنْ یُؤَخِّرَهُ فَإِذَا أَتَیْتَ الْبَیْتَ یَوْمَ النَّحْرِ فَقُمْتَ عَلَی بَابِ الْمَسْجِدِ قُلْتَ اللَّهُمَّ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أَعِنِّی عَلَی نُسُکِکَ وَ سَلِّمْنِی لَهُ وَ سَلِّمْهُ لِی أَسْأَلُکَ مَسْأَلَةَ الْعَلِیلِ الذَّلِیلِ الْمُعْتَرِفِ بِذَنْبِهِ أَنْ تَغْفِرَ لِی ذُنُوبِی وَ أَنْ تَرْجِعَنِی بِحَاجَتِی اللَّهُمَّ إِنِّی عَبْدُکَ وَ الْبَلَدُ بَلَدُکَ وَ الْبَیْتُ بَیْتُکَ جِئْتُ أَطْلُبُ رَحْمَتَکَ وَ </w:t>
      </w:r>
      <w:r>
        <w:rPr>
          <w:rFonts w:eastAsia="Amiri" w:cs="Amiri" w:ascii="Amiri" w:hAnsi="Amiri"/>
          <w:color w:val="111111"/>
          <w:sz w:val="28"/>
          <w:szCs w:val="28"/>
          <w:rtl w:val="true"/>
          <w:lang w:bidi="ar-SA"/>
        </w:rPr>
        <w:t xml:space="preserve">) </w:t>
      </w:r>
      <w:bookmarkStart w:id="5028" w:name="pg13660_142529"/>
    </w:p>
    <w:p>
      <w:pPr>
        <w:pStyle w:val="BookText"/>
        <w:rPr/>
      </w:pPr>
      <w:bookmarkEnd w:id="5028"/>
      <w:r>
        <w:rPr>
          <w:rFonts w:ascii="Amiri" w:hAnsi="Amiri" w:eastAsia="Amiri" w:cs="Amiri"/>
          <w:color w:val="111111"/>
          <w:sz w:val="28"/>
          <w:sz w:val="28"/>
          <w:szCs w:val="28"/>
          <w:rtl w:val="true"/>
          <w:lang w:bidi="ar-SA"/>
        </w:rPr>
        <w:t>أَؤُمُّ طَاعَتَکَ مُتَّبِعاً لِأَمْرِکَ رَاضِیاً بِقَدَرِکَ أَسْأَلُکَ مَسْأَلَةَ الْمُضْطَرِّ إِلَیْکَ الْمُطِیعِ لِأَمْرِکَ الْمُشْفِقِ مِنْ عَذَابِکَ الْخَائِفِ لِعُقُوبَتِکَ أَنْ تُبَلِّغَنِی عَفْوَکَ وَ تُجِیرَنِی مِنَ النَّارِ بِرَحْمَتِکَ ثُمَّ تَأْتِی الْحَجَرَ الْأَسْوَدَ فَتَسْتَلِمُهُ وَ تُقَبِّلُهُ فَإِنْ لَمْ تَسْتَطِعْ فَاسْتَلِمْهُ بِیَدِکَ وَ قَبِّلْ یَدَکَ فَإِنْ لَمْ تَسْتَطِعْ فَاسْتَقْبِلْهُ وَ کَبِّرْ وَ قُلْ کَمَا قُلْتَ حِینَ طُفْتَ بِالْبَیْتِ یَوْمَ قَدِمْتَ مَکَّةَ ثُمَّ طُفْ بِالْبَیْتِ سَبْعَةَ أَشْوَاطٍ کَمَا وَصَفْتُ لَکَ یَوْمَ قَدِمْتَ مَکَّةَ ثُمَّ صَلِّ عِنْدَ مَقَامِ إِبْرَاهِیمَ علیه السلام رَکْعَتَیْنِ تَقْرَأُ فِیهِمَا بِ قُلْ هُوَ اللَّهُ أَحَدٌ وَ قُلْ یا أَیُّهَا الْکافِرُونَ ثُمَّ ارْجِعْ إِلَی الْحَجَرِ الْأَسْوَدِ فَقَبِّلْهُ إِنِ اسْتَطَعْتَ وَ اسْتَقْبِلْهُ وَ کَبِّرْ ثُمَّ اخْرُجْ إِلَی الصَّفَا فَاصْعَدْ عَلَیْهِ وَ اصْنَعْ کَمَا صَنَعْتَ یَوْمَ دَخَلْتَ مَکَّةَ ثُمَّ ائْتِ الْمَرْوَةَ فَاصْعَدْ عَلَیْهَا وَ طُفْ بَیْنَهُمَا سَبْعَةَ أَشْوَاطٍ تَبْدَأُ بِالصَّفَا وَ تَخْتِمُ بِالْمَرْوَةِ فَإِذَا فَعَلْتَ ذَلِکَ فَقَدْ أَحْلَلْتَ مِنْ کُلِّ شَیْ‌ءٍ أَحْرَمْتَ مِنْهُ إِلَّا النِّسَاءَ ثُمَّ ارْجِعْ إِلَی الْبَیْتِ وَ طُفْ بِهِ أُسْبُوعاً آخَرَ ثُمَّ صَلِّ رَکْعَتَیْنِ عِنْدَ مَقَامِ إِبْرَاهِیمَ علیه السلام ثُمَّ أَحْلَلْتَ مِنْ کُلِّ شَیْ‌ءٍ وَ فَرَغْتَ مِنْ حَجِّکَ کُلِّهِ وَ کُلِّ شَیْ‌ءٍ أَحْرَمْتَ مِنْهُ</w:t>
      </w:r>
      <w:r>
        <w:rPr>
          <w:rFonts w:eastAsia="Amiri" w:cs="Amiri" w:ascii="Amiri" w:hAnsi="Amiri"/>
          <w:color w:val="111111"/>
          <w:sz w:val="28"/>
          <w:szCs w:val="28"/>
          <w:rtl w:val="true"/>
          <w:lang w:bidi="ar-SA"/>
        </w:rPr>
        <w:t>.</w:t>
      </w:r>
    </w:p>
    <w:p>
      <w:pPr>
        <w:pStyle w:val="Heading5"/>
        <w:numPr>
          <w:ilvl w:val="4"/>
          <w:numId w:val="1"/>
        </w:numPr>
        <w:rPr/>
      </w:pPr>
      <w:bookmarkStart w:id="5029" w:name="__RefHeading___Toc1507127_3830689328"/>
      <w:bookmarkStart w:id="5030" w:name="_Toc2268"/>
      <w:bookmarkEnd w:id="5029"/>
      <w:r>
        <w:rPr/>
        <w:t>5</w:t>
      </w:r>
      <w:r>
        <w:rPr>
          <w:rtl w:val="true"/>
        </w:rPr>
        <w:t xml:space="preserve">- </w:t>
      </w:r>
      <w:r>
        <w:rPr>
          <w:rtl w:val="true"/>
        </w:rPr>
        <w:t>حدیث</w:t>
      </w:r>
      <w:bookmarkEnd w:id="50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فِدَاکَ مُتَمَتِّعٌ زَارَ الْبَیْتَ فَطَافَ طَوَافَ الْحَجِّ ثُمَّ طَافَ طَوَافَ النِّسَاءِ ثُمَّ سَعَی فَقَالَ لَا یَکُونُ السَّعْیُ إِلَّا قَبْلَ طَوَافِ النِّسَاءِ فَقُلْتُ عَلَیْهِ شَیْ‌ءٌ فَقَالَ لَا یَکُونُ السَّعْیُ إِلَّا قَبْلَ طَوَافِ النِّسَاءِ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1" w:name="__RefHeading___Toc1507129_3830689328"/>
      <w:bookmarkStart w:id="5032" w:name="_Toc2269"/>
      <w:bookmarkEnd w:id="5031"/>
      <w:r>
        <w:rPr>
          <w:rtl w:val="true"/>
        </w:rPr>
        <w:t>بَابُ طَوَافِ النِّسَاءِ</w:t>
      </w:r>
      <w:bookmarkEnd w:id="5032"/>
    </w:p>
    <w:p>
      <w:pPr>
        <w:pStyle w:val="Heading5"/>
        <w:numPr>
          <w:ilvl w:val="4"/>
          <w:numId w:val="1"/>
        </w:numPr>
        <w:rPr/>
      </w:pPr>
      <w:bookmarkStart w:id="5033" w:name="__RefHeading___Toc1507131_3830689328"/>
      <w:bookmarkStart w:id="5034" w:name="_Toc2270"/>
      <w:bookmarkEnd w:id="5033"/>
      <w:r>
        <w:rPr/>
        <w:t>1</w:t>
      </w:r>
      <w:r>
        <w:rPr>
          <w:rtl w:val="true"/>
        </w:rPr>
        <w:t xml:space="preserve">- </w:t>
      </w:r>
      <w:r>
        <w:rPr>
          <w:rtl w:val="true"/>
        </w:rPr>
        <w:t>حدیث</w:t>
      </w:r>
      <w:bookmarkEnd w:id="5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قَالَ قَالَ أَبُو الْحَسَنِ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لْیَطَّوَّفُوا بِالْبَیْتِ الْعَتِیقِ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بطواف الفریضة هنا طواف الزیارة و حذف العاطف بینه و بین طواف النساء و 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طَوَافُ الْفَرِیضَةِ طَوَافُ النِّسَاءِ</w:t>
      </w:r>
      <w:r>
        <w:rPr>
          <w:rFonts w:eastAsia="Amiri" w:cs="Amiri" w:ascii="Amiri" w:hAnsi="Amiri"/>
          <w:color w:val="111111"/>
          <w:sz w:val="28"/>
          <w:szCs w:val="28"/>
          <w:rtl w:val="true"/>
          <w:lang w:bidi="ar-SA"/>
        </w:rPr>
        <w:t>. -</w:t>
      </w:r>
      <w:bookmarkStart w:id="5035" w:name="pg13660_142530"/>
    </w:p>
    <w:p>
      <w:pPr>
        <w:pStyle w:val="Heading5"/>
        <w:numPr>
          <w:ilvl w:val="4"/>
          <w:numId w:val="1"/>
        </w:numPr>
        <w:rPr/>
      </w:pPr>
      <w:bookmarkStart w:id="5036" w:name="__RefHeading___Toc1507133_3830689328"/>
      <w:bookmarkStart w:id="5037" w:name="_Toc2271"/>
      <w:bookmarkEnd w:id="5035"/>
      <w:bookmarkEnd w:id="5036"/>
      <w:r>
        <w:rPr/>
        <w:t>2</w:t>
      </w:r>
      <w:r>
        <w:rPr>
          <w:rtl w:val="true"/>
        </w:rPr>
        <w:t xml:space="preserve">- </w:t>
      </w:r>
      <w:r>
        <w:rPr>
          <w:rtl w:val="true"/>
        </w:rPr>
        <w:t>حدیث</w:t>
      </w:r>
      <w:bookmarkEnd w:id="50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حَمَّادِ بْنِ عُثْمَانَ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لْیُوفُوا نُذُورَهُمْ وَ لْیَطَّوَّفُوا بِالْبَیْتِ الْعَتِیقِ قَالَ طَوَافُ النِّسَاءِ</w:t>
      </w:r>
      <w:r>
        <w:rPr>
          <w:rFonts w:eastAsia="Amiri" w:cs="Amiri" w:ascii="Amiri" w:hAnsi="Amiri"/>
          <w:color w:val="111111"/>
          <w:sz w:val="28"/>
          <w:szCs w:val="28"/>
          <w:rtl w:val="true"/>
          <w:lang w:bidi="ar-SA"/>
        </w:rPr>
        <w:t>.</w:t>
      </w:r>
    </w:p>
    <w:p>
      <w:pPr>
        <w:pStyle w:val="Heading5"/>
        <w:numPr>
          <w:ilvl w:val="4"/>
          <w:numId w:val="1"/>
        </w:numPr>
        <w:rPr/>
      </w:pPr>
      <w:bookmarkStart w:id="5038" w:name="__RefHeading___Toc1507135_3830689328"/>
      <w:bookmarkStart w:id="5039" w:name="_Toc2272"/>
      <w:bookmarkEnd w:id="5038"/>
      <w:r>
        <w:rPr/>
        <w:t>3</w:t>
      </w:r>
      <w:r>
        <w:rPr>
          <w:rtl w:val="true"/>
        </w:rPr>
        <w:t xml:space="preserve">- </w:t>
      </w:r>
      <w:r>
        <w:rPr>
          <w:rtl w:val="true"/>
        </w:rPr>
        <w:t>حدیث</w:t>
      </w:r>
      <w:bookmarkEnd w:id="50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الْوَشَّاءِ عَنْ عَبْدِ اللَّهِ بْنِ سِنَانٍ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عَزَّ وَ جَلَّ عَلَی النَّاسِ مِنْ طَوَافِ النِّسَاءِ لَرَجَعَ الرَّجُلُ إِلَی أَهْلِهِ وَ لَیْسَ یَحِلُّ لَهُ أَهْلُهُ</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Heading5"/>
        <w:numPr>
          <w:ilvl w:val="4"/>
          <w:numId w:val="1"/>
        </w:numPr>
        <w:rPr/>
      </w:pPr>
      <w:bookmarkStart w:id="5040" w:name="__RefHeading___Toc1507137_3830689328"/>
      <w:bookmarkStart w:id="5041" w:name="_Toc2273"/>
      <w:bookmarkEnd w:id="5040"/>
      <w:r>
        <w:rPr/>
        <w:t>4</w:t>
      </w:r>
      <w:r>
        <w:rPr>
          <w:rtl w:val="true"/>
        </w:rPr>
        <w:t xml:space="preserve">- </w:t>
      </w:r>
      <w:r>
        <w:rPr>
          <w:rtl w:val="true"/>
        </w:rPr>
        <w:t>حدیث</w:t>
      </w:r>
      <w:bookmarkEnd w:id="50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عَلِیِّ بْنِ یَقْطِینٍ عَنْ أَخِیهِ الْحُسَیْنِ بْنِ عَلِیِّ بْنِ یَقْطِینٍ </w:t>
      </w:r>
      <w:r>
        <w:rPr>
          <w:rStyle w:val="FootnoteAnchor"/>
          <w:rtl w:val="true"/>
        </w:rPr>
        <w:footnoteReference w:id="1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الْخِصْیَانِ وَ الْمَرْأَةِ الْکَبِیرَةِ أَ عَلَیْهِمْ طَوَافُ النِّسَاءِ قَالَ نَعَمْ عَلَیْهِمُ الطَّوَافُ کُلِّهِمْ</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Heading5"/>
        <w:numPr>
          <w:ilvl w:val="4"/>
          <w:numId w:val="1"/>
        </w:numPr>
        <w:rPr/>
      </w:pPr>
      <w:bookmarkStart w:id="5042" w:name="__RefHeading___Toc1507139_3830689328"/>
      <w:bookmarkStart w:id="5043" w:name="_Toc2274"/>
      <w:bookmarkEnd w:id="5042"/>
      <w:r>
        <w:rPr/>
        <w:t>5</w:t>
      </w:r>
      <w:r>
        <w:rPr>
          <w:rtl w:val="true"/>
        </w:rPr>
        <w:t xml:space="preserve">- </w:t>
      </w:r>
      <w:r>
        <w:rPr>
          <w:rtl w:val="true"/>
        </w:rPr>
        <w:t>حدیث</w:t>
      </w:r>
      <w:bookmarkEnd w:id="50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نَسِیَ طَوَافَ النِّسَاءِ حَتَّی دَخَلَ أَهْلَهُ قَالَ لَا تَحِلُّ لَهُ النِّسَاءُ حَتَّی یَزُورَ الْبَیْتَ وَ قَالَ یَأْمُرُ أَنْ یُقْضَی عَنْهُ إِنْ لَمْ یَحُجَّ فَإِنْ تُوُفِّیَ قَبْلَ أَنْ یُطَافَ عَنْهُ فَلْیَقْضِ عَنْهُ وَلِیُّهُ أَوْ غَیْرُهُ</w:t>
      </w:r>
      <w:r>
        <w:rPr>
          <w:rFonts w:eastAsia="Amiri" w:cs="Amiri" w:ascii="Amiri" w:hAnsi="Amiri"/>
          <w:color w:val="111111"/>
          <w:sz w:val="28"/>
          <w:szCs w:val="28"/>
          <w:rtl w:val="true"/>
          <w:lang w:bidi="ar-SA"/>
        </w:rPr>
        <w:t>.</w:t>
      </w:r>
    </w:p>
    <w:p>
      <w:pPr>
        <w:pStyle w:val="Heading5"/>
        <w:numPr>
          <w:ilvl w:val="4"/>
          <w:numId w:val="1"/>
        </w:numPr>
        <w:rPr/>
      </w:pPr>
      <w:bookmarkStart w:id="5044" w:name="__RefHeading___Toc1507141_3830689328"/>
      <w:bookmarkStart w:id="5045" w:name="_Toc2275"/>
      <w:bookmarkEnd w:id="5044"/>
      <w:r>
        <w:rPr/>
        <w:t>6</w:t>
      </w:r>
      <w:r>
        <w:rPr>
          <w:rtl w:val="true"/>
        </w:rPr>
        <w:t xml:space="preserve">- </w:t>
      </w:r>
      <w:r>
        <w:rPr>
          <w:rtl w:val="true"/>
        </w:rPr>
        <w:t>حدیث</w:t>
      </w:r>
      <w:bookmarkEnd w:id="504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الْمُتَمَتِّعَةِ تَطُوفُ بِالْبَیْتِ وَ بِالصَّفَا وَ الْمَرْوَةِ لِلْحَجِّ ثُمَّ تَرْجِعُ إِلَی مِنًی قَبْلَ أَنْ تَطُوفَ بِالْبَیْتِ فَقَالَ أَ لَیْسَ تَزُورُ الْبَیْتَ قُلْتُ بَلَی قَالَ فَلْتَطُفْ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5046" w:name="pg13660_142531"/>
    </w:p>
    <w:p>
      <w:pPr>
        <w:pStyle w:val="Heading5"/>
        <w:numPr>
          <w:ilvl w:val="4"/>
          <w:numId w:val="1"/>
        </w:numPr>
        <w:rPr/>
      </w:pPr>
      <w:bookmarkStart w:id="5047" w:name="__RefHeading___Toc1507143_3830689328"/>
      <w:bookmarkStart w:id="5048" w:name="_Toc2276"/>
      <w:bookmarkEnd w:id="5046"/>
      <w:bookmarkEnd w:id="5047"/>
      <w:r>
        <w:rPr/>
        <w:t>7</w:t>
      </w:r>
      <w:r>
        <w:rPr>
          <w:rtl w:val="true"/>
        </w:rPr>
        <w:t xml:space="preserve">- </w:t>
      </w:r>
      <w:r>
        <w:rPr>
          <w:rtl w:val="true"/>
        </w:rPr>
        <w:t>حدیث</w:t>
      </w:r>
      <w:bookmarkEnd w:id="50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سَمَاعَةَ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طَافَ طَوَافَ الْحَجِّ وَ طَوَافَ النِّسَاءِ قَبْلَ أَنْ یَسْعَی بَیْنَ الصَّفَا وَ الْمَرْوَةِ فَقَالَ لَا یَضُرُّهُ یَطُوفُ بَیْنَ الصَّفَا وَ الْمَرْوَةِ وَ قَدْ فَرَغَ مِنْ حَجِّهِ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9" w:name="__RefHeading___Toc1507145_3830689328"/>
      <w:bookmarkStart w:id="5050" w:name="_Toc2277"/>
      <w:bookmarkEnd w:id="5049"/>
      <w:r>
        <w:rPr>
          <w:rtl w:val="true"/>
        </w:rPr>
        <w:t>بَابُ مَنْ بَاتَ عَنْ مِنًی فِی لَیَالِیهَا</w:t>
      </w:r>
      <w:bookmarkEnd w:id="5050"/>
    </w:p>
    <w:p>
      <w:pPr>
        <w:pStyle w:val="Heading5"/>
        <w:numPr>
          <w:ilvl w:val="4"/>
          <w:numId w:val="1"/>
        </w:numPr>
        <w:rPr/>
      </w:pPr>
      <w:bookmarkStart w:id="5051" w:name="__RefHeading___Toc1507147_3830689328"/>
      <w:bookmarkStart w:id="5052" w:name="_Toc2278"/>
      <w:bookmarkEnd w:id="5051"/>
      <w:r>
        <w:rPr/>
        <w:t>1</w:t>
      </w:r>
      <w:r>
        <w:rPr>
          <w:rtl w:val="true"/>
        </w:rPr>
        <w:t xml:space="preserve">- </w:t>
      </w:r>
      <w:r>
        <w:rPr>
          <w:rtl w:val="true"/>
        </w:rPr>
        <w:t>حدیث</w:t>
      </w:r>
      <w:bookmarkEnd w:id="50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لَیَالِیَ التَّشْرِیقِ إِلَّا بِمِنًی فَإِنْ بِتَّ فِی غَیْرِهَا فَعَلَیْکَ دَمٌ وَ إِنْ خَرَجْتَ أَوَّلَ اللَّیْلِ فَلَا یَنْتَصِفْ لَکَ اللَّیْلُ إِلَّا وَ أَنْتَ بِمِنًی إِلَّا أَنْ یَکُونَ شُغُلُکَ بِنُسُکِکَ أَوْ قَدْ خَرَجْتَ مِنْ مَکَّةَ وَ إِنْ خَرَجْتَ نِصْفَ اللَّیْلِ فَلَا یَضُرُّکَ أَنْ تُصْبِحَ بِغَیْرِهَا قَالَ وَ سَأَلْتُهُ عَنْ رَجُلٍ زَارَ عِشَاءً فَلَمْ یَزَلْ فِی طَوَافِهِ وَ دُعَائِهِ وَ فِی السَّعْیِ بَیْنَ الصَّفَا وَ الْمَرْوَةِ حَتَّی یَطْلُعَ الْفَجْرُ قَالَ لَیْسَ عَلَیْهِ شَیْ‌ءٌ کَانَ فِی طَاعَةِ اللَّهِ</w:t>
      </w:r>
      <w:r>
        <w:rPr>
          <w:rFonts w:eastAsia="Amiri" w:cs="Amiri" w:ascii="Amiri" w:hAnsi="Amiri"/>
          <w:color w:val="111111"/>
          <w:sz w:val="28"/>
          <w:szCs w:val="28"/>
          <w:rtl w:val="true"/>
          <w:lang w:bidi="ar-SA"/>
        </w:rPr>
        <w:t>.</w:t>
      </w:r>
    </w:p>
    <w:p>
      <w:pPr>
        <w:pStyle w:val="Heading5"/>
        <w:numPr>
          <w:ilvl w:val="4"/>
          <w:numId w:val="1"/>
        </w:numPr>
        <w:rPr/>
      </w:pPr>
      <w:bookmarkStart w:id="5053" w:name="__RefHeading___Toc1507149_3830689328"/>
      <w:bookmarkStart w:id="5054" w:name="_Toc2279"/>
      <w:bookmarkEnd w:id="5053"/>
      <w:r>
        <w:rPr/>
        <w:t>2</w:t>
      </w:r>
      <w:r>
        <w:rPr>
          <w:rtl w:val="true"/>
        </w:rPr>
        <w:t xml:space="preserve">- </w:t>
      </w:r>
      <w:r>
        <w:rPr>
          <w:rtl w:val="true"/>
        </w:rPr>
        <w:t>حدیث</w:t>
      </w:r>
      <w:bookmarkEnd w:id="50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الزِّیَارَةِ مِنْ مِنًی قَالَ إِنْ زَارَ بِالنَّهَارِ أَوْ عِشَاءً فَلَا یَنْفَجِرِ الْفَجْرُ إِلَّا وَ هُوَ بِمِنًی وَ إِنْ زَارَ بَعْدَ نِصْفِ اللَّیْلِ وَ أَسْحَرَ فَلَا بَأْسَ أَنْ یَنْفَجِرَ الْفَجْرُ وَ هُوَ بِمَکَّةَ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5" w:name="__RefHeading___Toc1507151_3830689328"/>
      <w:bookmarkStart w:id="5056" w:name="_Toc2280"/>
      <w:bookmarkEnd w:id="5055"/>
      <w:r>
        <w:rPr/>
        <w:t>3</w:t>
      </w:r>
      <w:r>
        <w:rPr>
          <w:rtl w:val="true"/>
        </w:rPr>
        <w:t xml:space="preserve">- </w:t>
      </w:r>
      <w:r>
        <w:rPr>
          <w:rtl w:val="true"/>
        </w:rPr>
        <w:t>حدیث</w:t>
      </w:r>
      <w:bookmarkEnd w:id="505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عَنْ بَعْضِ أَصْحَابِنَا فِی رَجُلٍ زَارَ الْبَیْتَ فَنَامَ فِی الطَّرِیقِ قَالَ </w:t>
      </w:r>
      <w:r>
        <w:rPr>
          <w:rStyle w:val="FootnoteAnchor"/>
          <w:rtl w:val="true"/>
        </w:rPr>
        <w:footnoteReference w:id="1456"/>
      </w:r>
      <w:r>
        <w:rPr>
          <w:rFonts w:ascii="Amiri" w:hAnsi="Amiri" w:eastAsia="Amiri" w:cs="Amiri"/>
          <w:color w:val="111111"/>
          <w:sz w:val="28"/>
          <w:sz w:val="28"/>
          <w:szCs w:val="28"/>
          <w:rtl w:val="true"/>
          <w:lang w:bidi="ar-SA"/>
        </w:rPr>
        <w:t>إِنْ بَاتَ بِمَکَّةَ فَعَلَیْهِ دَمٌ وَ إِنْ کَانَ قَدْ خَرَجَ مِنْهَا فَلَیْسَ عَلَیْهِ شَیْ‌ءٌ وَ لَوْ أَصْبَحَ دُونَ مِنًی</w:t>
      </w:r>
      <w:r>
        <w:rPr>
          <w:rFonts w:eastAsia="Amiri" w:cs="Amiri" w:ascii="Amiri" w:hAnsi="Amiri"/>
          <w:color w:val="111111"/>
          <w:sz w:val="28"/>
          <w:szCs w:val="28"/>
          <w:rtl w:val="true"/>
          <w:lang w:bidi="ar-SA"/>
        </w:rPr>
        <w:t xml:space="preserve">.. </w:t>
      </w:r>
      <w:bookmarkStart w:id="5057" w:name="pg13660_142532"/>
    </w:p>
    <w:p>
      <w:pPr>
        <w:pStyle w:val="BookText"/>
        <w:rPr/>
      </w:pPr>
      <w:bookmarkEnd w:id="50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أَبِی عَبْدِ اللَّهِ ع فِی الرَّجُلِ یَزُورُ فَیَنَامُ دُونَ مِنًی قَالَ إِذَا جَازَ عَقَبَةَ الْمَدَنِیِّینَ فَلَا بَأْسَ أَنْ یَنَامَ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058" w:name="__RefHeading___Toc1507153_3830689328"/>
      <w:bookmarkStart w:id="5059" w:name="_Toc2281"/>
      <w:bookmarkEnd w:id="5058"/>
      <w:r>
        <w:rPr/>
        <w:t>4</w:t>
      </w:r>
      <w:r>
        <w:rPr>
          <w:rtl w:val="true"/>
        </w:rPr>
        <w:t xml:space="preserve">- </w:t>
      </w:r>
      <w:r>
        <w:rPr>
          <w:rtl w:val="true"/>
        </w:rPr>
        <w:t>حدیث</w:t>
      </w:r>
      <w:bookmarkEnd w:id="50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الْحَاجُّ مِنْ مِنًی فَخَرَجَ مِنْ مَکَّةَ فَجَاوَزَ بُیُوتَ مَکَّةَ فَنَامَ ثُمَّ أَصْبَحَ قَبْلَ أَنْ یَأْتِیَ مِنًی فَلَا شَیْ‌ءَ عَلَیْهِ</w:t>
      </w:r>
      <w:r>
        <w:rPr>
          <w:rFonts w:eastAsia="Amiri" w:cs="Amiri" w:ascii="Amiri" w:hAnsi="Amiri"/>
          <w:color w:val="111111"/>
          <w:sz w:val="28"/>
          <w:szCs w:val="28"/>
          <w:rtl w:val="true"/>
          <w:lang w:bidi="ar-SA"/>
        </w:rPr>
        <w:t>.</w:t>
      </w:r>
    </w:p>
    <w:p>
      <w:pPr>
        <w:pStyle w:val="Heading5"/>
        <w:numPr>
          <w:ilvl w:val="4"/>
          <w:numId w:val="1"/>
        </w:numPr>
        <w:rPr/>
      </w:pPr>
      <w:bookmarkStart w:id="5060" w:name="__RefHeading___Toc1507155_3830689328"/>
      <w:bookmarkStart w:id="5061" w:name="_Toc2282"/>
      <w:bookmarkEnd w:id="5060"/>
      <w:r>
        <w:rPr/>
        <w:t>5</w:t>
      </w:r>
      <w:r>
        <w:rPr>
          <w:rtl w:val="true"/>
        </w:rPr>
        <w:t xml:space="preserve">- </w:t>
      </w:r>
      <w:r>
        <w:rPr>
          <w:rtl w:val="true"/>
        </w:rPr>
        <w:t>حدیث</w:t>
      </w:r>
      <w:bookmarkEnd w:id="50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ابْنِ بُکَیْرٍ عَمَّنْ أَخْبَرَهُ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مَنَازِلَکُمْ بِمَکَّةَ إِذَا زُرْتُمْ یَعْنِی أَهْلَ مَکَّةَ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2" w:name="__RefHeading___Toc1507157_3830689328"/>
      <w:bookmarkStart w:id="5063" w:name="_Toc2283"/>
      <w:bookmarkEnd w:id="5062"/>
      <w:r>
        <w:rPr>
          <w:rtl w:val="true"/>
        </w:rPr>
        <w:t>بَابُ إِتْیَانِ مَکَّةَ بَعْدَ الزِّیَارَةِ لِلطَّوَافِ</w:t>
      </w:r>
      <w:bookmarkEnd w:id="5063"/>
    </w:p>
    <w:p>
      <w:pPr>
        <w:pStyle w:val="Heading5"/>
        <w:numPr>
          <w:ilvl w:val="4"/>
          <w:numId w:val="1"/>
        </w:numPr>
        <w:rPr/>
      </w:pPr>
      <w:bookmarkStart w:id="5064" w:name="__RefHeading___Toc1507159_3830689328"/>
      <w:bookmarkStart w:id="5065" w:name="_Toc2284"/>
      <w:bookmarkEnd w:id="5064"/>
      <w:r>
        <w:rPr/>
        <w:t>1</w:t>
      </w:r>
      <w:r>
        <w:rPr>
          <w:rtl w:val="true"/>
        </w:rPr>
        <w:t xml:space="preserve">- </w:t>
      </w:r>
      <w:r>
        <w:rPr>
          <w:rtl w:val="true"/>
        </w:rPr>
        <w:t>حدیث</w:t>
      </w:r>
      <w:bookmarkEnd w:id="50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یَأْتِی مَکَّةَ أَیَّامَ مِنًی بَعْدَ فَرَاغِهِ مِنْ زِیَارَةِ الْبَیْتِ فَیَطُوفُ بِالْبَیْتِ تَطَوُّعاً فَقَالَ الْمُقَامُ بِمِنًی أَفْضَلُ وَ أَحَبُّ إِلَیَّ</w:t>
      </w:r>
      <w:r>
        <w:rPr>
          <w:rFonts w:eastAsia="Amiri" w:cs="Amiri" w:ascii="Amiri" w:hAnsi="Amiri"/>
          <w:color w:val="111111"/>
          <w:sz w:val="28"/>
          <w:szCs w:val="28"/>
          <w:rtl w:val="true"/>
          <w:lang w:bidi="ar-SA"/>
        </w:rPr>
        <w:t>.</w:t>
      </w:r>
    </w:p>
    <w:p>
      <w:pPr>
        <w:pStyle w:val="Heading5"/>
        <w:numPr>
          <w:ilvl w:val="4"/>
          <w:numId w:val="1"/>
        </w:numPr>
        <w:rPr/>
      </w:pPr>
      <w:bookmarkStart w:id="5066" w:name="__RefHeading___Toc1507161_3830689328"/>
      <w:bookmarkStart w:id="5067" w:name="_Toc2285"/>
      <w:bookmarkEnd w:id="5066"/>
      <w:r>
        <w:rPr/>
        <w:t>2</w:t>
      </w:r>
      <w:r>
        <w:rPr>
          <w:rtl w:val="true"/>
        </w:rPr>
        <w:t xml:space="preserve">- </w:t>
      </w:r>
      <w:r>
        <w:rPr>
          <w:rtl w:val="true"/>
        </w:rPr>
        <w:t>حدیث</w:t>
      </w:r>
      <w:bookmarkEnd w:id="506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الزِّیَارَةِ بَعْدَ زِیَارَةِ الْحَجِّ فِی أَیَّامِ التَّشْرِیقِ فَقَالَ لَا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bookmarkStart w:id="5068" w:name="pg13660_142533"/>
    </w:p>
    <w:p>
      <w:pPr>
        <w:pStyle w:val="Heading4"/>
        <w:numPr>
          <w:ilvl w:val="3"/>
          <w:numId w:val="1"/>
        </w:numPr>
        <w:rPr/>
      </w:pPr>
      <w:bookmarkStart w:id="5069" w:name="__RefHeading___Toc1507163_3830689328"/>
      <w:bookmarkStart w:id="5070" w:name="_Toc2286"/>
      <w:bookmarkEnd w:id="5068"/>
      <w:bookmarkEnd w:id="5069"/>
      <w:r>
        <w:rPr>
          <w:rtl w:val="true"/>
        </w:rPr>
        <w:t>بَابُ التَّکْبِیرِ أَیَّامَ التَّشْرِیقِ</w:t>
      </w:r>
      <w:bookmarkEnd w:id="5070"/>
    </w:p>
    <w:p>
      <w:pPr>
        <w:pStyle w:val="Heading5"/>
        <w:numPr>
          <w:ilvl w:val="4"/>
          <w:numId w:val="1"/>
        </w:numPr>
        <w:rPr/>
      </w:pPr>
      <w:bookmarkStart w:id="5071" w:name="__RefHeading___Toc1507165_3830689328"/>
      <w:bookmarkStart w:id="5072" w:name="_Toc2287"/>
      <w:bookmarkEnd w:id="5071"/>
      <w:r>
        <w:rPr/>
        <w:t>1</w:t>
      </w:r>
      <w:r>
        <w:rPr>
          <w:rtl w:val="true"/>
        </w:rPr>
        <w:t xml:space="preserve">- </w:t>
      </w:r>
      <w:r>
        <w:rPr>
          <w:rtl w:val="true"/>
        </w:rPr>
        <w:t>حدیث</w:t>
      </w:r>
      <w:bookmarkEnd w:id="50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w:t>
      </w:r>
      <w:r>
        <w:rPr>
          <w:rStyle w:val="FootnoteAnchor"/>
          <w:rtl w:val="true"/>
        </w:rPr>
        <w:footnoteReference w:id="1459"/>
      </w:r>
      <w:r>
        <w:rPr>
          <w:rFonts w:ascii="Amiri" w:hAnsi="Amiri" w:eastAsia="Amiri" w:cs="Amiri"/>
          <w:color w:val="111111"/>
          <w:sz w:val="28"/>
          <w:sz w:val="28"/>
          <w:szCs w:val="28"/>
          <w:rtl w:val="true"/>
          <w:lang w:bidi="ar-SA"/>
        </w:rPr>
        <w:t xml:space="preserve">قَالَ التَّکْبِیرُ فِی أَیَّامِ التَّشْرِیقِ مِنْ صَلَاةِ الظُّهْرِ مِنْ یَوْمِ النَّحْرِ إِلَی صَلَاةِ الْفَجْرِ مِنْ یَوْمِ الثَّالِثِ وَ فِی الْأَمْصَارِ عَشْرَ صَلَوَاتٍ فَإِذَا نَفَرَ بَعْدَ الْأُولَی أَمْسَکَ أَهْلُ الْأَمْصَارِ وَ مَنْ أَقَامَ بِمِنًی فَصَلَّی بِهَا الظُّهْرَ وَ الْعَصْرَ فَلْیُکَبِّرْ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3" w:name="__RefHeading___Toc1507167_3830689328"/>
      <w:bookmarkStart w:id="5074" w:name="_Toc2288"/>
      <w:bookmarkEnd w:id="5073"/>
      <w:r>
        <w:rPr/>
        <w:t>2</w:t>
      </w:r>
      <w:r>
        <w:rPr>
          <w:rtl w:val="true"/>
        </w:rPr>
        <w:t xml:space="preserve">- </w:t>
      </w:r>
      <w:r>
        <w:rPr>
          <w:rtl w:val="true"/>
        </w:rPr>
        <w:t>حدیث</w:t>
      </w:r>
      <w:bookmarkEnd w:id="50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التَّکْبِیرُ فِی أَیَّامِ التَّشْرِیقِ فِی دُبُرِ الصَّلَوَاتِ فَقَالَ التَّکْبِیرُ بِمِنًی فِی دُبُرِ خَمْسَ عَشْرَةَ صَلَاةً وَ فِی سَائِرِ الْأَمْصَارِ فِی دُبُرِ عَشْرِ صَلَوَاتٍ وَ أَوَّلُ التَّکْبِیرِ فِی دُبُرِ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اللَّهُ أَکْبَرُ عَلَی مَا هَدَانَا اللَّهُ أَکْبَرُ عَلَی مَا رَزَقَنَا مِنْ بَهِیمَةِ</w:t>
      </w:r>
    </w:p>
    <w:p>
      <w:pPr>
        <w:pStyle w:val="BookText"/>
        <w:rPr/>
      </w:pPr>
      <w:r>
        <w:rPr>
          <w:rFonts w:ascii="Amiri" w:hAnsi="Amiri" w:eastAsia="Amiri" w:cs="Amiri"/>
          <w:color w:val="111111"/>
          <w:sz w:val="28"/>
          <w:sz w:val="28"/>
          <w:szCs w:val="28"/>
          <w:rtl w:val="true"/>
          <w:lang w:bidi="ar-SA"/>
        </w:rPr>
        <w:t xml:space="preserve">الْأَنْعَامِ وَ إِنَّمَا جُعِلَ فِی سَائِرِ الْأَمْصَارِ فِی دُبُرِ عَشْرِ صَلَوَاتٍ لِأَنَّهُ إِذَا نَفَرَ النَّاسُ فِی النَّفْرِ الْأَوَّلِ أَمْسَکَ أَهْلُ الْأَمْصَارِ عَنِ التَّکْبِیرِ وَ کَبَّرَ أَهْلُ مِنًی مَا دَامُوا بِمِنًی إِلَی النَّفْرِ الْأَخِیرِ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5" w:name="__RefHeading___Toc1507169_3830689328"/>
      <w:bookmarkStart w:id="5076" w:name="_Toc2289"/>
      <w:bookmarkEnd w:id="5075"/>
      <w:r>
        <w:rPr/>
        <w:t>3</w:t>
      </w:r>
      <w:r>
        <w:rPr>
          <w:rtl w:val="true"/>
        </w:rPr>
        <w:t xml:space="preserve">- </w:t>
      </w:r>
      <w:r>
        <w:rPr>
          <w:rtl w:val="true"/>
        </w:rPr>
        <w:t>حدیث</w:t>
      </w:r>
      <w:bookmarkEnd w:id="507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قَالَ هِیَ أَیَّامُ التَّشْرِیقِ کَانُوا إِذَا أَقَامُوا بِمِنًی بَعْدَ النَّحْرِ تَفَاخَرُوا فَقَالَ الرَّجُلُ مِنْهُمْ کَانَ أَبِی یَفْعَلُ کَذَا وَ کَذَا فَقَالَ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 xml:space="preserve">. </w:t>
      </w:r>
      <w:bookmarkStart w:id="5077" w:name="pg13660_142534"/>
    </w:p>
    <w:p>
      <w:pPr>
        <w:pStyle w:val="BookText"/>
        <w:rPr/>
      </w:pPr>
      <w:bookmarkEnd w:id="5077"/>
      <w:r>
        <w:rPr>
          <w:rFonts w:ascii="Amiri" w:hAnsi="Amiri" w:eastAsia="Amiri" w:cs="Amiri"/>
          <w:color w:val="111111"/>
          <w:sz w:val="28"/>
          <w:sz w:val="28"/>
          <w:szCs w:val="28"/>
          <w:rtl w:val="true"/>
          <w:lang w:bidi="ar-SA"/>
        </w:rPr>
        <w:t xml:space="preserve">فَاذْکُرُوا اللَّهَ کَذِکْرِکُمْ آباءَکُمْ أَوْ أَشَدَّ ذِکْراً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النسّاخ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الذکر علی قولین احدهما أن المراد به التکبیر المختص بایام منی لانه الذکر المرغب فیه المندوب إلیه فی هذه الأیّام و الآخر أن المراد به سائر الأدعیة فی تلک المواطن لان الدعاء فیها أفضل منه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کَذِکْرِکُمْ آباءَکُمْ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روی عن الباقر علیه السلام انهم إذا کانوا فرغوا من الحجّ یجتمعون هناک و یعدون مفاخر آبائهم و مآثرهم و یذکرون أیامهم القدیمة و ایادیهم الجسیمة فامرهم اللّه سبحانه ان یذکروه مکان ذکرهم آباءهم فی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التَّکْبِیرُ اللَّهُ أَکْبَرُ اللَّهُ أَکْبَرُ لَا إِلَهَ إِلَّا اللَّهُ وَ اللَّهُ أَکْبَرُ اللَّهُ أَکْبَرُ وَ لِلَّهِ الْحَمْدُ اللَّهُ أَکْبَرُ عَلَی مَا هَدَانَا اللَّهُ أَکْبَرُ عَلَی مَا رَزَقَنَا مِنْ بَهِیمَةِ الْأَنْعَامِ</w:t>
      </w:r>
      <w:r>
        <w:rPr>
          <w:rFonts w:eastAsia="Amiri" w:cs="Amiri" w:ascii="Amiri" w:hAnsi="Amiri"/>
          <w:color w:val="111111"/>
          <w:sz w:val="28"/>
          <w:szCs w:val="28"/>
          <w:rtl w:val="true"/>
          <w:lang w:bidi="ar-SA"/>
        </w:rPr>
        <w:t>.</w:t>
      </w:r>
    </w:p>
    <w:p>
      <w:pPr>
        <w:pStyle w:val="Heading5"/>
        <w:numPr>
          <w:ilvl w:val="4"/>
          <w:numId w:val="1"/>
        </w:numPr>
        <w:rPr/>
      </w:pPr>
      <w:bookmarkStart w:id="5078" w:name="__RefHeading___Toc1507171_3830689328"/>
      <w:bookmarkStart w:id="5079" w:name="_Toc2290"/>
      <w:bookmarkEnd w:id="5078"/>
      <w:r>
        <w:rPr/>
        <w:t>4</w:t>
      </w:r>
      <w:r>
        <w:rPr>
          <w:rtl w:val="true"/>
        </w:rPr>
        <w:t xml:space="preserve">- </w:t>
      </w:r>
      <w:r>
        <w:rPr>
          <w:rtl w:val="true"/>
        </w:rPr>
        <w:t>حدیث</w:t>
      </w:r>
      <w:bookmarkEnd w:id="50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التَّکْبِیرُ أَیَّامَ التَّشْرِیقِ مِنْ صَلَاةِ الظُّهْرِ یَوْمَ النَّحْرِ إِلَی صَلَاةِ الْعَصْرِ </w:t>
      </w:r>
      <w:r>
        <w:rPr>
          <w:rStyle w:val="FootnoteAnchor"/>
          <w:rtl w:val="true"/>
        </w:rPr>
        <w:footnoteReference w:id="1463"/>
      </w:r>
      <w:r>
        <w:rPr>
          <w:rFonts w:ascii="Amiri" w:hAnsi="Amiri" w:eastAsia="Amiri" w:cs="Amiri"/>
          <w:color w:val="111111"/>
          <w:sz w:val="28"/>
          <w:sz w:val="28"/>
          <w:szCs w:val="28"/>
          <w:rtl w:val="true"/>
          <w:lang w:bidi="ar-SA"/>
        </w:rPr>
        <w:t>مِنْ آخِرِ أَیَّامِ التَّشْرِیقِ إِنْ أَنْتَ أَقَمْتَ بِمِنًی وَ إِنْ أَنْتَ خَرَجْتَ فَلَیْسَ عَلَیْکَ التَّکْبِیرُ وَ التَّکْبِیرُ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اللَّهُ أَکْبَرُ عَلَی مَا هَدَانَا اللَّهُ أَکْبَرُ عَلَی مَا رَزَقَنَا مِنْ بَهِیمَةِ الْأَنْعَامِ وَ الْحَمْدُ لِلَّهِ عَلَی مَا أَبْلَانَا</w:t>
      </w:r>
      <w:r>
        <w:rPr>
          <w:rFonts w:eastAsia="Amiri" w:cs="Amiri" w:ascii="Amiri" w:hAnsi="Amiri"/>
          <w:color w:val="111111"/>
          <w:sz w:val="28"/>
          <w:szCs w:val="28"/>
          <w:rtl w:val="true"/>
          <w:lang w:bidi="ar-SA"/>
        </w:rPr>
        <w:t>.</w:t>
      </w:r>
    </w:p>
    <w:p>
      <w:pPr>
        <w:pStyle w:val="Heading5"/>
        <w:numPr>
          <w:ilvl w:val="4"/>
          <w:numId w:val="1"/>
        </w:numPr>
        <w:rPr/>
      </w:pPr>
      <w:bookmarkStart w:id="5080" w:name="__RefHeading___Toc1507173_3830689328"/>
      <w:bookmarkStart w:id="5081" w:name="_Toc2291"/>
      <w:bookmarkEnd w:id="5080"/>
      <w:r>
        <w:rPr/>
        <w:t>5</w:t>
      </w:r>
      <w:r>
        <w:rPr>
          <w:rtl w:val="true"/>
        </w:rPr>
        <w:t xml:space="preserve">- </w:t>
      </w:r>
      <w:r>
        <w:rPr>
          <w:rtl w:val="true"/>
        </w:rPr>
        <w:t>حدیث</w:t>
      </w:r>
      <w:bookmarkEnd w:id="5081"/>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فَاتَتْهُ رَکْعَةٌ مَعَ الْإِمَامِ مِنَ الصَّلَاةِ أَیَّامَ التَّشْرِیقِ قَالَ یُتِمُّ صَلَاتَهُ ثُمَّ یُکَبِّرُ قَالَ وَ سَأَلْتُهُ عَنِ التَّکْبِیرِ بَعْدَ کُلِّ صَلَاةٍ فَقَالَ کَمْ شِئْتَ إِنَّهُ لَیْسَ شَیْ‌ءٌ مُوَقَّتٌ یَعْنِی فِی الْکَلَامِ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bookmarkStart w:id="5082" w:name="pg13660_142535"/>
    </w:p>
    <w:p>
      <w:pPr>
        <w:pStyle w:val="Heading4"/>
        <w:numPr>
          <w:ilvl w:val="3"/>
          <w:numId w:val="1"/>
        </w:numPr>
        <w:rPr/>
      </w:pPr>
      <w:bookmarkStart w:id="5083" w:name="__RefHeading___Toc1507175_3830689328"/>
      <w:bookmarkStart w:id="5084" w:name="_Toc2292"/>
      <w:bookmarkEnd w:id="5082"/>
      <w:bookmarkEnd w:id="5083"/>
      <w:r>
        <w:rPr>
          <w:rtl w:val="true"/>
        </w:rPr>
        <w:t>بَابُ الصَّلَاةِ فِی مَسْجِدِ مِنًی وَ مَنْ یَجِبُ عَلَیْهِ التَّقْصِیرُ وَ التَّمَامُ بِمِنًی</w:t>
      </w:r>
      <w:bookmarkEnd w:id="5084"/>
    </w:p>
    <w:p>
      <w:pPr>
        <w:pStyle w:val="Heading5"/>
        <w:numPr>
          <w:ilvl w:val="4"/>
          <w:numId w:val="1"/>
        </w:numPr>
        <w:rPr/>
      </w:pPr>
      <w:bookmarkStart w:id="5085" w:name="__RefHeading___Toc1507177_3830689328"/>
      <w:bookmarkStart w:id="5086" w:name="_Toc2293"/>
      <w:bookmarkEnd w:id="5085"/>
      <w:r>
        <w:rPr/>
        <w:t>1</w:t>
      </w:r>
      <w:r>
        <w:rPr>
          <w:rtl w:val="true"/>
        </w:rPr>
        <w:t xml:space="preserve">- </w:t>
      </w:r>
      <w:r>
        <w:rPr>
          <w:rtl w:val="true"/>
        </w:rPr>
        <w:t>حدیث</w:t>
      </w:r>
      <w:bookmarkEnd w:id="5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مَکَّةَ إِذَا زَارُوا الْبَیْتَ وَ دَخَلُوا مَنَازِلَهُمْ أَتَمُّوا وَ إِذَا لَمْ یَدْخُلُوا مَنَازِلَهُمْ قَصَّرُوا</w:t>
      </w:r>
      <w:r>
        <w:rPr>
          <w:rFonts w:eastAsia="Amiri" w:cs="Amiri" w:ascii="Amiri" w:hAnsi="Amiri"/>
          <w:color w:val="111111"/>
          <w:sz w:val="28"/>
          <w:szCs w:val="28"/>
          <w:rtl w:val="true"/>
          <w:lang w:bidi="ar-SA"/>
        </w:rPr>
        <w:t>.</w:t>
      </w:r>
    </w:p>
    <w:p>
      <w:pPr>
        <w:pStyle w:val="Heading5"/>
        <w:numPr>
          <w:ilvl w:val="4"/>
          <w:numId w:val="1"/>
        </w:numPr>
        <w:rPr/>
      </w:pPr>
      <w:bookmarkStart w:id="5087" w:name="__RefHeading___Toc1507179_3830689328"/>
      <w:bookmarkStart w:id="5088" w:name="_Toc2294"/>
      <w:bookmarkEnd w:id="5087"/>
      <w:r>
        <w:rPr/>
        <w:t>2</w:t>
      </w:r>
      <w:r>
        <w:rPr>
          <w:rtl w:val="true"/>
        </w:rPr>
        <w:t xml:space="preserve">- </w:t>
      </w:r>
      <w:r>
        <w:rPr>
          <w:rtl w:val="true"/>
        </w:rPr>
        <w:t>حدیث</w:t>
      </w:r>
      <w:bookmarkEnd w:id="50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مَکَّةَ إِذَا خَرَجُوا حُجَّاجاً قَصَّرُوا وَ إِذَا زَارُوا وَ رَجَعُوا إِلَی مَنَازِلِهِمْ أَتَمُّوا</w:t>
      </w:r>
      <w:r>
        <w:rPr>
          <w:rFonts w:eastAsia="Amiri" w:cs="Amiri" w:ascii="Amiri" w:hAnsi="Amiri"/>
          <w:color w:val="111111"/>
          <w:sz w:val="28"/>
          <w:szCs w:val="28"/>
          <w:rtl w:val="true"/>
          <w:lang w:bidi="ar-SA"/>
        </w:rPr>
        <w:t>.</w:t>
      </w:r>
    </w:p>
    <w:p>
      <w:pPr>
        <w:pStyle w:val="Heading5"/>
        <w:numPr>
          <w:ilvl w:val="4"/>
          <w:numId w:val="1"/>
        </w:numPr>
        <w:rPr/>
      </w:pPr>
      <w:bookmarkStart w:id="5089" w:name="__RefHeading___Toc1507181_3830689328"/>
      <w:bookmarkStart w:id="5090" w:name="_Toc2295"/>
      <w:bookmarkEnd w:id="5089"/>
      <w:r>
        <w:rPr/>
        <w:t>3</w:t>
      </w:r>
      <w:r>
        <w:rPr>
          <w:rtl w:val="true"/>
        </w:rPr>
        <w:t xml:space="preserve">- </w:t>
      </w:r>
      <w:r>
        <w:rPr>
          <w:rtl w:val="true"/>
        </w:rPr>
        <w:t>حدیث</w:t>
      </w:r>
      <w:bookmarkEnd w:id="509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النَّبِیُّ صلی الله علیه و آله فَأَقَامَ بِمِنًی ثَلَاثاً یُصَلِّی رَکْعَتَیْنِ ثُمَّ صَنَعَ ذَلِکَ أَبُو بَکْرٍ وَ صَنَعَ ذَلِکَ عُمَرُ ثُمَّ صَنَعَ ذَلِکَ عُثْمَانُ سِتَّةَ سِنِینَ ثُمَّ أَکْمَلَهَا عُثْمَانُ أَرْبَعاً فَصَلَّی الظُّهْرَ أَرْبَعاً ثُمَّ تَمَارَضَ لِیَشُدَّ بِذَلِکَ بِدْعَتَهُ فَقَالَ لِلْمُؤَذِّنِ اذْهَبْ إِلَی عَلِیٍّ فَقُلْ لَهُ فَلْیُصَلِّ بِالنَّاسِ الْعَصْرَ فَأَتَی الْمُؤَذِّنُ عَلِیّاً علیه السلام فَقَالَ لَهُ إِنَّ أَمِیرَ الْمُؤْمِنِینَ عُثْمَانَ یَأْمُرُکَ أَنْ تُصَلِّیَ بِالنَّاسِ الْعَصْرَ فَقَالَ إِذَنْ لَا أُصَلِّیَ إِلَّا رَکْعَتَیْنِ کَمَا صَلَّی رَسُولُ اللَّهِ صلی الله علیه و آله فَذَهَبَ الْمُؤَذِّنُ فَأَخْبَرَ عُثْمَانَ بِمَا قَالَ عَلِیٌّ علیه السلام فَقَالَ اذْهَبْ إِلَیْهِ فَقُلْ لَهُ إِنَّکَ لَسْتَ مِنْ هَذَا فِی شَیْ‌ءٍ اذْهَبْ فَصَلِّ کَمَا تُؤْمَرُ قَالَ عَلِیٌّ علیه السلام لَا وَ اللَّهِ لَا أَفْعَلُ فَخَرَجَ عُثْمَانُ فَصَلَّی بِهِمْ أَرْبَعاً فَلَمَّا کَانَ فِی خِلَافَةِ مُعَاوِیَةَ وَ اجْتَمَعَ النَّاسُ عَلَیْهِ وَ قُتِلَ أَمِیرُ الْمُؤْمِنِینَ علیه السلام حَجَّ مُعَاوِیَةُ فَصَلَّی بِالنَّاسِ بِمِنًی رَکْعَتَیْنِ الظُّهْرَ ثُمَّ سَلَّمَ فَنَظَرَتْ بَنُو أُمَیَّةَ بَعْضُهُمْ إِلَی بَعْضٍ وَ ثَقِیفٌ وَ مَنْ کَانَ مِنْ شِیعَةِ عُثْمَانَ ثُمَّ قَالُوا قَدْ قَضَی عَلَی صَاحِبِکُمْ وَ خَالَفَ وَ أَشْمَتَ بِهِ عَدُوَّهُ فَقَامُوا فَدَخَلُوا عَلَیْهِ فَقَالُوا أَ تَدْرِی مَا صَنَعْتَ مَا زِدْتَ عَلَی أَنْ قَضَیْتَ عَلَی صَاحِبِنَا وَ أَشْمَتَّ بِهِ عَدُوَّهُ وَ رَغِبْتَ عَنْ صَنِیعِهِ وَ سُنَّتِهِ فَقَالَ وَیْلَکُمْ أَ مَا تَعْلَمُونَ أَنَّ رَسُولَ اللَّهِ صلی الله علیه و آله صَلَّی فِی هَذَا الْمَکَانِ رَکْعَتَیْنِ وَ أَبُو بَکْرٍ وَ عُمَرُ وَ صَلَّی صَاحِبُکُمْ سِتَّ سِنِینَ </w:t>
      </w:r>
      <w:bookmarkStart w:id="5091" w:name="pg13660_142536"/>
    </w:p>
    <w:p>
      <w:pPr>
        <w:pStyle w:val="BookText"/>
        <w:rPr/>
      </w:pPr>
      <w:bookmarkEnd w:id="5091"/>
      <w:r>
        <w:rPr>
          <w:rFonts w:ascii="Amiri" w:hAnsi="Amiri" w:eastAsia="Amiri" w:cs="Amiri"/>
          <w:color w:val="111111"/>
          <w:sz w:val="28"/>
          <w:sz w:val="28"/>
          <w:szCs w:val="28"/>
          <w:rtl w:val="true"/>
          <w:lang w:bidi="ar-SA"/>
        </w:rPr>
        <w:t>کَذَلِکَ فَتَأْمُرُونِّی أَنْ أَدَعَ سُنَّةَ رَسُولِ اللَّهِ صلی الله علیه و آله وَ مَا صَنَعَ أَبُو بَکْرٍ وَ عُمَرُ وَ عُثْمَانُ قَبْلَ أَنْ یُحْدِثَ فَقَالُوا لَا وَ اللَّهِ مَا نَرْضَی عَنْکَ إِلَّا بِذَلِکَ قَالَ فَأَقِیلُوا فَإِنِّی مُشَفِّعُکُمْ وَ رَاجِعٌ إِلَی سُنَّةِ صَاحِبِکُمْ فَصَلَّی الْعَصْرَ أَرْبَعاً فَلَمْ یَزَلِ الْخُلَفَاءُ وَ الْأُمَرَاءُ عَلَی ذَلِکَ إِلَی الْیَوْمِ</w:t>
      </w:r>
      <w:r>
        <w:rPr>
          <w:rFonts w:eastAsia="Amiri" w:cs="Amiri" w:ascii="Amiri" w:hAnsi="Amiri"/>
          <w:color w:val="111111"/>
          <w:sz w:val="28"/>
          <w:szCs w:val="28"/>
          <w:rtl w:val="true"/>
          <w:lang w:bidi="ar-SA"/>
        </w:rPr>
        <w:t>.</w:t>
      </w:r>
    </w:p>
    <w:p>
      <w:pPr>
        <w:pStyle w:val="Heading5"/>
        <w:numPr>
          <w:ilvl w:val="4"/>
          <w:numId w:val="1"/>
        </w:numPr>
        <w:rPr/>
      </w:pPr>
      <w:bookmarkStart w:id="5092" w:name="__RefHeading___Toc1507183_3830689328"/>
      <w:bookmarkStart w:id="5093" w:name="_Toc2296"/>
      <w:bookmarkEnd w:id="5092"/>
      <w:r>
        <w:rPr/>
        <w:t>4</w:t>
      </w:r>
      <w:r>
        <w:rPr>
          <w:rtl w:val="true"/>
        </w:rPr>
        <w:t xml:space="preserve">- </w:t>
      </w:r>
      <w:r>
        <w:rPr>
          <w:rtl w:val="true"/>
        </w:rPr>
        <w:t>حدیث</w:t>
      </w:r>
      <w:bookmarkEnd w:id="50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فِی مَسْجِدِ الْخَیْفِ وَ هُوَ مَسْجِدُ مِنًی وَ کَانَ مَسْجِدُ رَسُولِ اللَّهِ صلی الله علیه و آله عَلَی عَهْدِهِ عِنْدَ الْمَنَارَةِ الَّتِی فِی وَسَطِ الْمَسْجِدِ وَ فَوْقُهَا إِلَی الْقِبْلَةِ نَحْواً مِنْ ثَلَاثِینَ ذِرَاعاً وَ عَنْ یَمِینِهَا وَ عَنْ یَسَارِهَا وَ خَلْفِهَا نَحْواً مِنْ ذَلِکَ فَقَالَ فَتَحَرَّ ذَلِکَ </w:t>
      </w:r>
      <w:r>
        <w:rPr>
          <w:rStyle w:val="FootnoteAnchor"/>
          <w:rtl w:val="true"/>
        </w:rPr>
        <w:footnoteReference w:id="1465"/>
      </w:r>
      <w:r>
        <w:rPr>
          <w:rFonts w:ascii="Amiri" w:hAnsi="Amiri" w:eastAsia="Amiri" w:cs="Amiri"/>
          <w:color w:val="111111"/>
          <w:sz w:val="28"/>
          <w:sz w:val="28"/>
          <w:szCs w:val="28"/>
          <w:rtl w:val="true"/>
          <w:lang w:bidi="ar-SA"/>
        </w:rPr>
        <w:t>فَإِنِ اسْتَطَعْتَ أَنْ یَکُونَ مُصَلَّاکَ فِیهِ فَافْعَلْ فَإِنَّهُ قَدْ صَلَّی فِیهِ أَلْفُ نَبِیٍّ وَ إِنَّمَا سُمِّیَ الْخَیْفَ لِأَنَّهُ مُرْتَفِعٌ عَنِ الْوَادِی وَ مَا ارْتَفَعَ عَنْهُ یُسَمَّی خَیْفاً</w:t>
      </w:r>
      <w:r>
        <w:rPr>
          <w:rFonts w:eastAsia="Amiri" w:cs="Amiri" w:ascii="Amiri" w:hAnsi="Amiri"/>
          <w:color w:val="111111"/>
          <w:sz w:val="28"/>
          <w:szCs w:val="28"/>
          <w:rtl w:val="true"/>
          <w:lang w:bidi="ar-SA"/>
        </w:rPr>
        <w:t>.</w:t>
      </w:r>
    </w:p>
    <w:p>
      <w:pPr>
        <w:pStyle w:val="Heading5"/>
        <w:numPr>
          <w:ilvl w:val="4"/>
          <w:numId w:val="1"/>
        </w:numPr>
        <w:rPr/>
      </w:pPr>
      <w:bookmarkStart w:id="5094" w:name="__RefHeading___Toc1507185_3830689328"/>
      <w:bookmarkStart w:id="5095" w:name="_Toc2297"/>
      <w:bookmarkEnd w:id="5094"/>
      <w:r>
        <w:rPr/>
        <w:t>5</w:t>
      </w:r>
      <w:r>
        <w:rPr>
          <w:rtl w:val="true"/>
        </w:rPr>
        <w:t xml:space="preserve">- </w:t>
      </w:r>
      <w:r>
        <w:rPr>
          <w:rtl w:val="true"/>
        </w:rPr>
        <w:t>حدیث</w:t>
      </w:r>
      <w:bookmarkEnd w:id="50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أَهْلَ مَکَّةَ یُتِمُّونَ الصَّلَاةَ بِعَرَفَاتٍ فَقَالَ وَیْلَهُمْ أَوْ وَیْحَهُمْ وَ أَیُّ سَفَرٍ أَشَدُّ مِنْهُ لَا لَا یُتِمُّ</w:t>
      </w:r>
      <w:r>
        <w:rPr>
          <w:rFonts w:eastAsia="Amiri" w:cs="Amiri" w:ascii="Amiri" w:hAnsi="Amiri"/>
          <w:color w:val="111111"/>
          <w:sz w:val="28"/>
          <w:szCs w:val="28"/>
          <w:rtl w:val="true"/>
          <w:lang w:bidi="ar-SA"/>
        </w:rPr>
        <w:t>.</w:t>
      </w:r>
    </w:p>
    <w:p>
      <w:pPr>
        <w:pStyle w:val="Heading5"/>
        <w:numPr>
          <w:ilvl w:val="4"/>
          <w:numId w:val="1"/>
        </w:numPr>
        <w:rPr/>
      </w:pPr>
      <w:bookmarkStart w:id="5096" w:name="__RefHeading___Toc1507187_3830689328"/>
      <w:bookmarkStart w:id="5097" w:name="_Toc2298"/>
      <w:bookmarkEnd w:id="5096"/>
      <w:r>
        <w:rPr/>
        <w:t>6</w:t>
      </w:r>
      <w:r>
        <w:rPr>
          <w:rtl w:val="true"/>
        </w:rPr>
        <w:t xml:space="preserve">- </w:t>
      </w:r>
      <w:r>
        <w:rPr>
          <w:rtl w:val="true"/>
        </w:rPr>
        <w:t>حدیث</w:t>
      </w:r>
      <w:bookmarkEnd w:id="50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سِتَّ رَکَعَاتٍ فِی مَسْجِدِ مِنًی فِی أَصْلِ الصَّوْمَعَةِ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8" w:name="__RefHeading___Toc1507189_3830689328"/>
      <w:bookmarkStart w:id="5099" w:name="_Toc2299"/>
      <w:bookmarkEnd w:id="5098"/>
      <w:r>
        <w:rPr>
          <w:rtl w:val="true"/>
        </w:rPr>
        <w:t>بَابُ النَّفْرِ مِنْ مِنًی الْأَوَّلِ وَ الْآخِرِ</w:t>
      </w:r>
      <w:bookmarkEnd w:id="5099"/>
    </w:p>
    <w:p>
      <w:pPr>
        <w:pStyle w:val="Heading5"/>
        <w:numPr>
          <w:ilvl w:val="4"/>
          <w:numId w:val="1"/>
        </w:numPr>
        <w:rPr/>
      </w:pPr>
      <w:bookmarkStart w:id="5100" w:name="__RefHeading___Toc1507191_3830689328"/>
      <w:bookmarkStart w:id="5101" w:name="_Toc2300"/>
      <w:bookmarkEnd w:id="5100"/>
      <w:r>
        <w:rPr/>
        <w:t>1</w:t>
      </w:r>
      <w:r>
        <w:rPr>
          <w:rtl w:val="true"/>
        </w:rPr>
        <w:t xml:space="preserve">- </w:t>
      </w:r>
      <w:r>
        <w:rPr>
          <w:rtl w:val="true"/>
        </w:rPr>
        <w:t>حدیث</w:t>
      </w:r>
      <w:bookmarkEnd w:id="510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دَاوُدَ بْنِ النُّعْمَانِ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نُرِیدُ أَنْ نَتَعَجَّلَ السَّیْرَ وَ کَانَتْ لَیْلَةُ النَّفْرِ حِینَ سَأَلْتُهُ فَأَیَّ سَاعَةٍ نَنْفِرُ فَقَالَ لِی أَمَّا الْیَوْمَ الثَّانِیَ فَلَا تَنْفِرْ حَتَّی تَزُولَ الشَّمْسُ وَ کَانَتْ لَیْلَةُ النَّفْرِ وَ أَمَّا الْیَوْمَ الثَّالِثَ فَإِذَا ابْیَضَّتِ الشَّمْسُ فَانْفِرْ عَلَی بَرَکَةِ اللَّهِ فَإِنَّ اللَّهَ </w:t>
      </w:r>
      <w:r>
        <w:rPr>
          <w:rFonts w:eastAsia="Amiri" w:cs="Amiri" w:ascii="Amiri" w:hAnsi="Amiri"/>
          <w:color w:val="111111"/>
          <w:sz w:val="28"/>
          <w:szCs w:val="28"/>
          <w:rtl w:val="true"/>
          <w:lang w:bidi="ar-SA"/>
        </w:rPr>
        <w:t xml:space="preserve">) </w:t>
      </w:r>
      <w:bookmarkStart w:id="5102" w:name="pg13660_142537"/>
    </w:p>
    <w:p>
      <w:pPr>
        <w:pStyle w:val="BookText"/>
        <w:rPr/>
      </w:pPr>
      <w:bookmarkEnd w:id="5102"/>
      <w:r>
        <w:rPr>
          <w:rFonts w:ascii="Amiri" w:hAnsi="Amiri" w:eastAsia="Amiri" w:cs="Amiri"/>
          <w:color w:val="111111"/>
          <w:sz w:val="28"/>
          <w:sz w:val="28"/>
          <w:szCs w:val="28"/>
          <w:rtl w:val="true"/>
          <w:lang w:bidi="ar-SA"/>
        </w:rPr>
        <w:t>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 فَلَوْ سَکَتَ لَمْ یَبْقَ أَحَدٌ إِلَّا تَعَجَّلَ وَ لَکِنَّهُ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فَلا إِثْمَ عَلَیْهِ</w:t>
      </w:r>
      <w:r>
        <w:rPr>
          <w:rFonts w:eastAsia="Amiri" w:cs="Amiri" w:ascii="Amiri" w:hAnsi="Amiri"/>
          <w:color w:val="111111"/>
          <w:sz w:val="28"/>
          <w:szCs w:val="28"/>
          <w:rtl w:val="true"/>
          <w:lang w:bidi="ar-SA"/>
        </w:rPr>
        <w:t>.</w:t>
      </w:r>
    </w:p>
    <w:p>
      <w:pPr>
        <w:pStyle w:val="Heading5"/>
        <w:numPr>
          <w:ilvl w:val="4"/>
          <w:numId w:val="1"/>
        </w:numPr>
        <w:rPr/>
      </w:pPr>
      <w:bookmarkStart w:id="5103" w:name="__RefHeading___Toc1507193_3830689328"/>
      <w:bookmarkStart w:id="5104" w:name="_Toc2301"/>
      <w:bookmarkEnd w:id="5103"/>
      <w:r>
        <w:rPr/>
        <w:t>2</w:t>
      </w:r>
      <w:r>
        <w:rPr>
          <w:rtl w:val="true"/>
        </w:rPr>
        <w:t xml:space="preserve">- </w:t>
      </w:r>
      <w:r>
        <w:rPr>
          <w:rtl w:val="true"/>
        </w:rPr>
        <w:t>حدیث</w:t>
      </w:r>
      <w:bookmarkEnd w:id="51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الْفَرَجِ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467"/>
      </w:r>
      <w:r>
        <w:rPr>
          <w:rFonts w:ascii="Amiri" w:hAnsi="Amiri" w:eastAsia="Amiri" w:cs="Amiri"/>
          <w:color w:val="111111"/>
          <w:sz w:val="28"/>
          <w:sz w:val="28"/>
          <w:szCs w:val="28"/>
          <w:rtl w:val="true"/>
          <w:lang w:bidi="ar-SA"/>
        </w:rPr>
        <w:t>أَ یُقَدِّمُ الرَّجُلُ رَحْلَهُ وَ ثَقَلَهُ قَبْلَ النَّفْرِ فَقَالَ لَا أَ مَا یَخَافُ الَّذِی یُقَدِّمُ ثَقَلَهُ أَنْ یَحْبِسَهُ اللَّهُ تَعَالَی قَالَ وَ لَکِنْ</w:t>
      </w:r>
    </w:p>
    <w:p>
      <w:pPr>
        <w:pStyle w:val="BookText"/>
        <w:rPr/>
      </w:pPr>
      <w:r>
        <w:rPr>
          <w:rFonts w:ascii="Amiri" w:hAnsi="Amiri" w:eastAsia="Amiri" w:cs="Amiri"/>
          <w:color w:val="111111"/>
          <w:sz w:val="28"/>
          <w:sz w:val="28"/>
          <w:szCs w:val="28"/>
          <w:rtl w:val="true"/>
          <w:lang w:bidi="ar-SA"/>
        </w:rPr>
        <w:t>یُخَلِّفُ مِنْهُ مَا شَاءَ لَا یَدْخُلُ مَکَّةَ قُلْتُ أَ فَأَتَعَجَّلُ مِنَ النِّسْیَانِ أَقْضِی مَنَاسِکِی وَ أَنَا أُبَادِرُ بِهِ إِهْلَالًا وَ إِحْلَالًا قَالَ فَقَالَ لَا بَأْسَ</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خوفه و ینبغی تخصیصه بما لم یکن له وقت معین لا یجوز التجاوز عنه من المناسک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 المطبوع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مغزاه اتعجل اقضی مناسکی خوفا من النسیان و الحال ان شأنی انی ابادر بقضاء مناسکی اهلالا و احلالا فما تأمرنی اتعجل فی النفر أیضا کما فی سائر المناسک و انفر فی الیوم الثانی عشر فاجاب علیه السلام بالجواز و یحتمل أن یکون المراد انه لما نهی علیه السلام عن التعجیل و تقدیم الرحل و الثقل و کان حال السائل و شأنه التعجیل فی قضاء مناسکه فهم ان ما فعله من التعجیل مضر و خطاء فسأل عن حاله و شأنه فی قضاء مناسکه احراما و احلالا فاجاب علیه السلام بان ذلک غیر مضر و الأول انسب بعنوان الباب و الثانی اقرب بالسیاق و اللّه اعلم</w:t>
      </w:r>
      <w:r>
        <w:rPr>
          <w:rFonts w:eastAsia="IRNazanin" w:cs="IRNazanin"/>
          <w:color w:val="111111"/>
          <w:sz w:val="28"/>
          <w:szCs w:val="28"/>
          <w:rtl w:val="true"/>
          <w:lang w:bidi="fa-IR"/>
        </w:rPr>
        <w:t>.</w:t>
      </w:r>
    </w:p>
    <w:p>
      <w:pPr>
        <w:pStyle w:val="Heading5"/>
        <w:numPr>
          <w:ilvl w:val="4"/>
          <w:numId w:val="1"/>
        </w:numPr>
        <w:rPr/>
      </w:pPr>
      <w:bookmarkStart w:id="5105" w:name="__RefHeading___Toc1507195_3830689328"/>
      <w:bookmarkStart w:id="5106" w:name="_Toc2302"/>
      <w:bookmarkEnd w:id="5105"/>
      <w:r>
        <w:rPr/>
        <w:t>3</w:t>
      </w:r>
      <w:r>
        <w:rPr>
          <w:rtl w:val="true"/>
        </w:rPr>
        <w:t xml:space="preserve">- </w:t>
      </w:r>
      <w:r>
        <w:rPr>
          <w:rtl w:val="true"/>
        </w:rPr>
        <w:t>حدیث</w:t>
      </w:r>
      <w:bookmarkEnd w:id="51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تَنْفِرَ فِی یَوْمَیْنِ فَلَیْسَ لَکَ أَنْ تَنْفِرَ حَتَّی تَزُولَ الشَّمْسُ وَ إِنْ تَأَخَّرْتَ إِلَی آخِرِ أَیَّامِ التَّشْرِیقِ وَ هُوَ یَوْمُ النَّفْرِ الْأَخِیرِ فَلَا عَلَیْکَ أَیَّ سَاعَةٍ نَفَرْتَ وَ رَمَیْتَ قَبْلَ الزَّوَالِ أَوْ بَعْدَهُ فَإِذَا نَفَرْتَ وَ انْتَهَیْتَ إِلَی الْحَصْبَةِ وَ هِیَ الْبَطْحَاءُ فَشِئْتَ أَنْ تَنْزِلَ قَلِیلًا فَإِنَّ أَبَا عَبْدِ اللَّهِ علیه السلام قَالَ کَانَ أَبِی یَنْزِلُهَا ثُمَّ یَحْمِلُ فَیَدْخُلُ مَکَّةَ مِنْ غَیْرِ أَنْ یَنَامَ بِهَا</w:t>
      </w:r>
      <w:r>
        <w:rPr>
          <w:rFonts w:eastAsia="Amiri" w:cs="Amiri" w:ascii="Amiri" w:hAnsi="Amiri"/>
          <w:color w:val="111111"/>
          <w:sz w:val="28"/>
          <w:szCs w:val="28"/>
          <w:rtl w:val="true"/>
          <w:lang w:bidi="ar-SA"/>
        </w:rPr>
        <w:t>.</w:t>
      </w:r>
    </w:p>
    <w:p>
      <w:pPr>
        <w:pStyle w:val="Heading5"/>
        <w:numPr>
          <w:ilvl w:val="4"/>
          <w:numId w:val="1"/>
        </w:numPr>
        <w:rPr/>
      </w:pPr>
      <w:bookmarkStart w:id="5107" w:name="__RefHeading___Toc1507197_3830689328"/>
      <w:bookmarkStart w:id="5108" w:name="_Toc2303"/>
      <w:bookmarkEnd w:id="5107"/>
      <w:r>
        <w:rPr/>
        <w:t>4</w:t>
      </w:r>
      <w:r>
        <w:rPr>
          <w:rtl w:val="true"/>
        </w:rPr>
        <w:t xml:space="preserve">- </w:t>
      </w:r>
      <w:r>
        <w:rPr>
          <w:rtl w:val="true"/>
        </w:rPr>
        <w:t>حدیث</w:t>
      </w:r>
      <w:bookmarkEnd w:id="51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وَ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فِی یَوْمَیْنِ فَلَا یَنْفِرْ حَتَّی تَزُولَ الشَّمْسُ فَإِنْ أَدْرَکَهُ الْمَسَاءُ بَاتَ وَ لَمْ یَنْفِرْ</w:t>
      </w:r>
      <w:r>
        <w:rPr>
          <w:rFonts w:eastAsia="Amiri" w:cs="Amiri" w:ascii="Amiri" w:hAnsi="Amiri"/>
          <w:color w:val="111111"/>
          <w:sz w:val="28"/>
          <w:szCs w:val="28"/>
          <w:rtl w:val="true"/>
          <w:lang w:bidi="ar-SA"/>
        </w:rPr>
        <w:t>.</w:t>
      </w:r>
    </w:p>
    <w:p>
      <w:pPr>
        <w:pStyle w:val="Heading5"/>
        <w:numPr>
          <w:ilvl w:val="4"/>
          <w:numId w:val="1"/>
        </w:numPr>
        <w:rPr/>
      </w:pPr>
      <w:bookmarkStart w:id="5109" w:name="__RefHeading___Toc1507199_3830689328"/>
      <w:bookmarkStart w:id="5110" w:name="_Toc2304"/>
      <w:bookmarkEnd w:id="5109"/>
      <w:r>
        <w:rPr/>
        <w:t>5</w:t>
      </w:r>
      <w:r>
        <w:rPr>
          <w:rtl w:val="true"/>
        </w:rPr>
        <w:t xml:space="preserve">- </w:t>
      </w:r>
      <w:r>
        <w:rPr>
          <w:rtl w:val="true"/>
        </w:rPr>
        <w:t>حدیث</w:t>
      </w:r>
      <w:bookmarkEnd w:id="511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حَمَّادٍ عَنِ الْحَلَبِیِّ عَنْ أَبِی عَبْدِ اللَّهِ </w:t>
      </w:r>
      <w:r>
        <w:rPr>
          <w:rFonts w:eastAsia="Amiri" w:cs="Amiri" w:ascii="Amiri" w:hAnsi="Amiri"/>
          <w:color w:val="111111"/>
          <w:sz w:val="28"/>
          <w:szCs w:val="28"/>
          <w:rtl w:val="true"/>
          <w:lang w:bidi="ar-SA"/>
        </w:rPr>
        <w:t xml:space="preserve">. </w:t>
      </w:r>
      <w:bookmarkStart w:id="5111" w:name="pg13660_142538"/>
    </w:p>
    <w:p>
      <w:pPr>
        <w:pStyle w:val="BookText"/>
        <w:rPr/>
      </w:pPr>
      <w:bookmarkEnd w:id="5111"/>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الْإِمَامُ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النَّفْرِ بِمَکَّةَ</w:t>
      </w:r>
      <w:r>
        <w:rPr>
          <w:rFonts w:eastAsia="Amiri" w:cs="Amiri" w:ascii="Amiri" w:hAnsi="Amiri"/>
          <w:color w:val="111111"/>
          <w:sz w:val="28"/>
          <w:szCs w:val="28"/>
          <w:rtl w:val="true"/>
          <w:lang w:bidi="ar-SA"/>
        </w:rPr>
        <w:t>.</w:t>
      </w:r>
    </w:p>
    <w:p>
      <w:pPr>
        <w:pStyle w:val="Heading5"/>
        <w:numPr>
          <w:ilvl w:val="4"/>
          <w:numId w:val="1"/>
        </w:numPr>
        <w:rPr/>
      </w:pPr>
      <w:bookmarkStart w:id="5112" w:name="__RefHeading___Toc1507201_3830689328"/>
      <w:bookmarkStart w:id="5113" w:name="_Toc2305"/>
      <w:bookmarkEnd w:id="5112"/>
      <w:r>
        <w:rPr/>
        <w:t>6</w:t>
      </w:r>
      <w:r>
        <w:rPr>
          <w:rtl w:val="true"/>
        </w:rPr>
        <w:t xml:space="preserve">- </w:t>
      </w:r>
      <w:r>
        <w:rPr>
          <w:rtl w:val="true"/>
        </w:rPr>
        <w:t>حدیث</w:t>
      </w:r>
      <w:bookmarkEnd w:id="51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یَنْفِرَ الرَّجُلُ فِی النَّفْرِ الْأَوَّلِ ثُمَّ یُقِیمُ بِمَکَّةَ</w:t>
      </w:r>
      <w:r>
        <w:rPr>
          <w:rFonts w:eastAsia="Amiri" w:cs="Amiri" w:ascii="Amiri" w:hAnsi="Amiri"/>
          <w:color w:val="111111"/>
          <w:sz w:val="28"/>
          <w:szCs w:val="28"/>
          <w:rtl w:val="true"/>
          <w:lang w:bidi="ar-SA"/>
        </w:rPr>
        <w:t>.</w:t>
      </w:r>
    </w:p>
    <w:p>
      <w:pPr>
        <w:pStyle w:val="Heading5"/>
        <w:numPr>
          <w:ilvl w:val="4"/>
          <w:numId w:val="1"/>
        </w:numPr>
        <w:rPr/>
      </w:pPr>
      <w:bookmarkStart w:id="5114" w:name="__RefHeading___Toc1507203_3830689328"/>
      <w:bookmarkStart w:id="5115" w:name="_Toc2306"/>
      <w:bookmarkEnd w:id="5114"/>
      <w:r>
        <w:rPr/>
        <w:t>7</w:t>
      </w:r>
      <w:r>
        <w:rPr>
          <w:rtl w:val="true"/>
        </w:rPr>
        <w:t xml:space="preserve">- </w:t>
      </w:r>
      <w:r>
        <w:rPr>
          <w:rtl w:val="true"/>
        </w:rPr>
        <w:t>حدیث</w:t>
      </w:r>
      <w:bookmarkEnd w:id="51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 فِی النَّفْرِ الْأَوَّلِ فَإِنْ شِئْتَ أَنْ تُقِیمَ بِمَکَّةَ وَ تَبِیتَ بِهَا فَلَا بَأْسَ بِذَلِکَ قَالَ وَ قَالَ إِذَا جَاءَ اللَّیْلُ بَعْدَ النَّفْرِ الْأَوَّلِ فَبِتْ بِمِنًی وَ لَیْسَ لَکَ أَنْ تَخْرُجَ مِنْهَا حَتَّی تُصْبِحَ</w:t>
      </w:r>
      <w:r>
        <w:rPr>
          <w:rFonts w:eastAsia="Amiri" w:cs="Amiri" w:ascii="Amiri" w:hAnsi="Amiri"/>
          <w:color w:val="111111"/>
          <w:sz w:val="28"/>
          <w:szCs w:val="28"/>
          <w:rtl w:val="true"/>
          <w:lang w:bidi="ar-SA"/>
        </w:rPr>
        <w:t>.</w:t>
      </w:r>
    </w:p>
    <w:p>
      <w:pPr>
        <w:pStyle w:val="Heading5"/>
        <w:numPr>
          <w:ilvl w:val="4"/>
          <w:numId w:val="1"/>
        </w:numPr>
        <w:rPr/>
      </w:pPr>
      <w:bookmarkStart w:id="5116" w:name="__RefHeading___Toc1507205_3830689328"/>
      <w:bookmarkStart w:id="5117" w:name="_Toc2307"/>
      <w:bookmarkEnd w:id="5116"/>
      <w:r>
        <w:rPr/>
        <w:t>8</w:t>
      </w:r>
      <w:r>
        <w:rPr>
          <w:rtl w:val="true"/>
        </w:rPr>
        <w:t xml:space="preserve">- </w:t>
      </w:r>
      <w:r>
        <w:rPr>
          <w:rtl w:val="true"/>
        </w:rPr>
        <w:t>حدیث</w:t>
      </w:r>
      <w:bookmarkEnd w:id="51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Style w:val="FootnoteAnchor"/>
          <w:rtl w:val="true"/>
        </w:rPr>
        <w:footnoteReference w:id="1470"/>
      </w:r>
      <w:r>
        <w:rPr>
          <w:rFonts w:ascii="Amiri" w:hAnsi="Amiri" w:eastAsia="Amiri" w:cs="Amiri"/>
          <w:color w:val="111111"/>
          <w:sz w:val="28"/>
          <w:sz w:val="28"/>
          <w:szCs w:val="28"/>
          <w:rtl w:val="true"/>
          <w:lang w:bidi="ar-SA"/>
        </w:rPr>
        <w:t>إِنَّ أَصْحَابَنَا قَدِ اخْتَلَفُوا عَلَیْنَا فَقَالَ بَعْضُهُمْ إِنَّ النَّفْرَ یَوْمَ الْأَخِیرِ بَعْدَ الزَّوَالِ أَفْضَلُ وَ قَالَ بَعْضُهُمْ قَبْلَ الزَّوَالِ فَکَتَبَ أَ مَا عَلِمْتَ أَنَّ رَسُولَ اللَّهِ صلی الله علیه و آله صَلَّی الظُّهْرَ وَ الْعَصْرَ بِمَکَّةَ وَ لَا یَکُونُ ذَلِکَ إِلَّا وَ قَدْ نَفَرَ قَبْلَ الزَّوَالِ</w:t>
      </w:r>
      <w:r>
        <w:rPr>
          <w:rFonts w:eastAsia="Amiri" w:cs="Amiri" w:ascii="Amiri" w:hAnsi="Amiri"/>
          <w:color w:val="111111"/>
          <w:sz w:val="28"/>
          <w:szCs w:val="28"/>
          <w:rtl w:val="true"/>
          <w:lang w:bidi="ar-SA"/>
        </w:rPr>
        <w:t>.</w:t>
      </w:r>
    </w:p>
    <w:p>
      <w:pPr>
        <w:pStyle w:val="Heading5"/>
        <w:numPr>
          <w:ilvl w:val="4"/>
          <w:numId w:val="1"/>
        </w:numPr>
        <w:rPr/>
      </w:pPr>
      <w:bookmarkStart w:id="5118" w:name="__RefHeading___Toc1507207_3830689328"/>
      <w:bookmarkStart w:id="5119" w:name="_Toc2308"/>
      <w:bookmarkEnd w:id="5118"/>
      <w:r>
        <w:rPr/>
        <w:t>9</w:t>
      </w:r>
      <w:r>
        <w:rPr>
          <w:rtl w:val="true"/>
        </w:rPr>
        <w:t xml:space="preserve">- </w:t>
      </w:r>
      <w:r>
        <w:rPr>
          <w:rtl w:val="true"/>
        </w:rPr>
        <w:t>حدیث</w:t>
      </w:r>
      <w:bookmarkEnd w:id="51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عَلِیِّ بْنِ أَسْبَاطٍ عَنْ سُلَیْمَانَ بْنِ أَبِی زَیْنَبَةَ عَنْ إِسْحَاقَ بْنِ عَمَّارٍ عَنْ أَبِی عَبْدِ اللَّهِ علیه السلام قَالَ کَانَ أَبِی یَقُولُ لَوْ کَانَ لِی طَرِیقٌ إِلَی مَنْزِلِی مِنْ مِنًی مَا دَخَلْتُ مَکَّةَ</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Heading5"/>
        <w:numPr>
          <w:ilvl w:val="4"/>
          <w:numId w:val="1"/>
        </w:numPr>
        <w:rPr/>
      </w:pPr>
      <w:bookmarkStart w:id="5120" w:name="__RefHeading___Toc1507209_3830689328"/>
      <w:bookmarkStart w:id="5121" w:name="_Toc2309"/>
      <w:bookmarkEnd w:id="5120"/>
      <w:r>
        <w:rPr/>
        <w:t>10</w:t>
      </w:r>
      <w:r>
        <w:rPr>
          <w:rtl w:val="true"/>
        </w:rPr>
        <w:t xml:space="preserve">- </w:t>
      </w:r>
      <w:r>
        <w:rPr>
          <w:rtl w:val="true"/>
        </w:rPr>
        <w:t>حدیث</w:t>
      </w:r>
      <w:bookmarkEnd w:id="512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جَمِیعاً عَنِ الْقَاسِمِ بْنِ مُحَمَّدٍ عَنْ سُلَیْمَانَ بْنِ دَاوُدَ الْمِنْقَرِیِّ عَنْ سُفْیَانَ 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أَبِی بَعْدَ مُنْصَرَفِهِ مِنَ الْمَوْقِفِ فَقَالَ أَ تَرَی یُخَیِّبُ اللَّهُ هَذَا الْخَلْقَ کُلَّهُ فَقَالَ أَبِی مَا وَقَفَ بِهَذَا الْمَوْقِفِ أَحَدٌ إِلَّا غَفَرَ اللَّهُ لَهُ مُؤْمِناً کَانَ أَوْ کَافِراً إِلَّا أَنَّهُمْ فِی مَغْفِرَتِهِمْ عَلَی ثَلَاثِ مَنَازِلَ مُؤْمِنٌ غَفَرَ اللَّهُ لَهُ مَا تَقَدَّمَ مِنْ ذَنْبِهِ وَ مَا تَأَخَّرَ وَ أَعْتَقَهُ مِنَ النَّارِ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أُولئِکَ لَهُمْ نَصِیبٌ مِمَّا کَسَبُوا وَ اللَّهُ سَرِیعُ الْحِسابِ </w:t>
      </w:r>
      <w:r>
        <w:rPr>
          <w:rStyle w:val="FootnoteAnchor"/>
          <w:rtl w:val="true"/>
        </w:rPr>
        <w:footnoteReference w:id="1472"/>
      </w:r>
      <w:r>
        <w:rPr>
          <w:rFonts w:ascii="Amiri" w:hAnsi="Amiri" w:eastAsia="Amiri" w:cs="Amiri"/>
          <w:color w:val="111111"/>
          <w:sz w:val="28"/>
          <w:sz w:val="28"/>
          <w:szCs w:val="28"/>
          <w:rtl w:val="true"/>
          <w:lang w:bidi="ar-SA"/>
        </w:rPr>
        <w:t>وَ مِنْهُمْ مَنْ غَفَرَ اللَّهُ لَهُ مَا تَقَدَّمَ مِنْ ذَنْبِهِ وَ قِیلَ لَهُ</w:t>
      </w:r>
      <w:r>
        <w:rPr>
          <w:rFonts w:eastAsia="Amiri" w:cs="Amiri" w:ascii="Amiri" w:hAnsi="Amiri"/>
          <w:color w:val="111111"/>
          <w:sz w:val="28"/>
          <w:szCs w:val="28"/>
          <w:rtl w:val="true"/>
          <w:lang w:bidi="ar-SA"/>
        </w:rPr>
        <w:t xml:space="preserve">- . </w:t>
      </w:r>
      <w:bookmarkStart w:id="5122" w:name="pg13660_142539"/>
    </w:p>
    <w:p>
      <w:pPr>
        <w:pStyle w:val="BookText"/>
        <w:rPr/>
      </w:pPr>
      <w:bookmarkEnd w:id="5122"/>
      <w:r>
        <w:rPr>
          <w:rFonts w:ascii="Amiri" w:hAnsi="Amiri" w:eastAsia="Amiri" w:cs="Amiri"/>
          <w:color w:val="111111"/>
          <w:sz w:val="28"/>
          <w:sz w:val="28"/>
          <w:szCs w:val="28"/>
          <w:rtl w:val="true"/>
          <w:lang w:bidi="ar-SA"/>
        </w:rPr>
        <w:t>أَحْسِنْ فِیمَا بَقِیَ مِنْ عُمُرِکَ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 یَعْنِی مَنْ مَاتَ قَبْلَ أَنْ یَمْضِیَ فَلَا إِثْمَ عَلَیْهِ وَ مَنْ تَأَخَّرَ فَلَا إِثْمَ عَلَیْهِ لِمَنِ اتَّقَی الْکَبَائِرَ وَ أَمَّا الْعَامَّةُ فَیَقُولُونَ فَمَنْ تَعَجَّلَ فِی یَوْمَیْنِ فَلَا إِثْمَ عَلَیْهِ یَعْنِی فِی النَّفْرِ الْأَوَّلِ وَ مَنْ تَأَخَّرَ فَلَا إِثْمَ عَلَیْهِ یَعْنِی لِمَنِ اتَّقَی الصَّیْدَ أَ فَتَرَی أَنَّ الصَّیْدَ یُحَرِّمُهُ اللَّهُ بَعْدَ مَا أَحَلَّهُ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الأول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نفر فی الیوم الثانی عشر فلا اثم علیه و من تأخر الی الثالث عشر فلا اثم علیه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 للمزاوجة او لان بعضهم کانوا یرون فی التأخیر الاثم او لعدم توهم اعتبار المفهوم فی الجزء الأول کما اومأ إلیه الصادق علیه السلام فی خبر أبی أیوب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لمن اتقی فی احرامه الصید و النساء او لمن اتقی الی النفر الثانی الصید کما فی روایة العامّة عن ابن عبّاس و روی فی أخبارنا عن معاویة بن عمّار عن الصادق علیه السلام و یظهر من هذا الخبر أنّه محمول علی التقیة إذا لاتقاء انما یکون من الامر المحذر عنه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أن المراد به الاتقاء فی بقیة العمر بعید لم ینقل من احد منهم و اما تفسیر الاتقاء باتقاء الصید فلم ینقل أیضا من أحد و لعله قال به بعضهم فی ذلک الزمان و لم ینقل أو غرضه علیه السلام أنّه یلزمهم ذلک و إن لم یقولوا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تفسیر التعجیل و التأخیر علی الوجه المتقدم و عدم الاثم بعدمه رأسا بغفران جمیع الذنوب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لمن اتقی الکبائر فی بقیة عمره او اتقی الشرک بانواعه فیکون مخصوصا بالشیعة و الظاهر من خبر ابن نجیح المعنی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المعنی من تعجل الموت فی الیومین فهو مغفور له و من تأخر أجله فهو مغفور له إذا اتقی الکبائر فی بقیة عمره فعلی بعض الوجوه الاتقاء متعلق بالجملتین و علی بعضها بالاخیرة، و لا تنافی بینهما فان للقرآن ظهرا و بطونا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الْعَامَّةِ مَعْنَاهُ وَ إِذَا حَلَلْتُمْ فَاتَّقُوا الصَّیْدَ وَ کَافِرٌ وَقَفَ هَذَا الْمَوْقِفَ زِینَةَ</w:t>
      </w:r>
    </w:p>
    <w:p>
      <w:pPr>
        <w:pStyle w:val="BookText"/>
        <w:rPr/>
      </w:pPr>
      <w:r>
        <w:rPr>
          <w:rFonts w:ascii="Amiri" w:hAnsi="Amiri" w:eastAsia="Amiri" w:cs="Amiri"/>
          <w:color w:val="111111"/>
          <w:sz w:val="28"/>
          <w:sz w:val="28"/>
          <w:szCs w:val="28"/>
          <w:rtl w:val="true"/>
          <w:lang w:bidi="ar-SA"/>
        </w:rPr>
        <w:t>الْحَیَاةِ الدُّنْیَا غَفَرَ اللَّهُ لَهُ مَا تَقَدَّمَ مِنْ ذَنْبِهِ إِنْ تَابَ مِنَ الشِّرْکِ فِیمَا بَقِیَ مِنْ عُمُرِهِ وَ إِنْ لَمْ یَتُبْ وَفَّاهُ أَجْرَهُ وَ لَمْ یَحْرِمْهُ أَجْرَ هَذَا الْمَوْقِفِ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3" w:name="__RefHeading___Toc1507211_3830689328"/>
      <w:bookmarkStart w:id="5124" w:name="_Toc2310"/>
      <w:bookmarkEnd w:id="5123"/>
      <w:r>
        <w:rPr/>
        <w:t>11</w:t>
      </w:r>
      <w:r>
        <w:rPr>
          <w:rtl w:val="true"/>
        </w:rPr>
        <w:t xml:space="preserve">- </w:t>
      </w:r>
      <w:r>
        <w:rPr>
          <w:rtl w:val="true"/>
        </w:rPr>
        <w:t>حدیث</w:t>
      </w:r>
      <w:bookmarkEnd w:id="512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مَحْبُوبٍ عَنْ مُحَمَّدِ بْنِ الْمُسْتَنِیرِ عَنْ </w:t>
      </w:r>
      <w:r>
        <w:rPr>
          <w:rFonts w:eastAsia="Amiri" w:cs="Amiri" w:ascii="Amiri" w:hAnsi="Amiri"/>
          <w:color w:val="111111"/>
          <w:sz w:val="28"/>
          <w:szCs w:val="28"/>
          <w:rtl w:val="true"/>
          <w:lang w:bidi="ar-SA"/>
        </w:rPr>
        <w:t xml:space="preserve">. </w:t>
      </w:r>
      <w:bookmarkStart w:id="5125" w:name="pg13660_142540"/>
    </w:p>
    <w:p>
      <w:pPr>
        <w:pStyle w:val="BookText"/>
        <w:rPr/>
      </w:pPr>
      <w:bookmarkEnd w:id="5125"/>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النِّسَاءَ فِی إِحْرَامِهِ لَمْ یَکُنْ لَهُ أَنْ یَنْفِرَ فِی النَّفْرِ الْأَوَّلِ وَ فِی رِوَایَةٍ أُخْرَی الصَّیْدُ أَیْضاً</w:t>
      </w:r>
      <w:r>
        <w:rPr>
          <w:rFonts w:eastAsia="Amiri" w:cs="Amiri" w:ascii="Amiri" w:hAnsi="Amiri"/>
          <w:color w:val="111111"/>
          <w:sz w:val="28"/>
          <w:szCs w:val="28"/>
          <w:rtl w:val="true"/>
          <w:lang w:bidi="ar-SA"/>
        </w:rPr>
        <w:t>.</w:t>
      </w:r>
    </w:p>
    <w:p>
      <w:pPr>
        <w:pStyle w:val="Heading5"/>
        <w:numPr>
          <w:ilvl w:val="4"/>
          <w:numId w:val="1"/>
        </w:numPr>
        <w:rPr/>
      </w:pPr>
      <w:bookmarkStart w:id="5126" w:name="__RefHeading___Toc1507213_3830689328"/>
      <w:bookmarkStart w:id="5127" w:name="_Toc2311"/>
      <w:bookmarkEnd w:id="5126"/>
      <w:r>
        <w:rPr/>
        <w:t>12</w:t>
      </w:r>
      <w:r>
        <w:rPr>
          <w:rtl w:val="true"/>
        </w:rPr>
        <w:t xml:space="preserve">- </w:t>
      </w:r>
      <w:r>
        <w:rPr>
          <w:rtl w:val="true"/>
        </w:rPr>
        <w:t>حدیث</w:t>
      </w:r>
      <w:bookmarkEnd w:id="512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مُعَاوِیَةَ بْنِ وَهْبٍ عَنْ إِسْمَاعِیلَ بْنِ نَجِیحٍ الرَّمَّاحِ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بِمِنًی لَیْلَةً مِنَ اللَّیَالِی فَقَالَ مَا یَقُولُ هَؤُلَاءِ </w:t>
      </w:r>
      <w:r>
        <w:rPr>
          <w:rStyle w:val="FootnoteAnchor"/>
          <w:rtl w:val="true"/>
        </w:rPr>
        <w:footnoteReference w:id="1475"/>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 قُلْنَا مَا نَدْرِی قَالَ بَلَی یَقُولُونَ مَنْ تَعَجَّلَ مِنْ أَهْلِ الْبَادِیَةِ فَلَا إِثْمَ عَلَیْهِ وَ مَنْ تَأَخَّرَ مِنْ أَهْلِ الْحَضَرِ فَلَا إِثْمَ عَلَیْهِ وَ لَیْسَ کَمَا</w:t>
      </w:r>
    </w:p>
    <w:p>
      <w:pPr>
        <w:pStyle w:val="BookText"/>
        <w:rPr/>
      </w:pPr>
      <w:r>
        <w:rPr>
          <w:rFonts w:ascii="Amiri" w:hAnsi="Amiri" w:eastAsia="Amiri" w:cs="Amiri"/>
          <w:color w:val="111111"/>
          <w:sz w:val="28"/>
          <w:sz w:val="28"/>
          <w:szCs w:val="28"/>
          <w:rtl w:val="true"/>
          <w:lang w:bidi="ar-SA"/>
        </w:rPr>
        <w:t>یَقُولُونَ 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أَلَا لَا إِثْمَ عَلَیْهِ وَ مَنْ تَأَخَّرَ فَلا إِثْمَ عَلَیْهِ أَلَا لَا إِثْمَ عَلَیْهِ لِمَنِ اتَّقی إِنَّمَا هِیَ لَکُمْ وَ النَّاسُ سَوَادٌ </w:t>
      </w:r>
      <w:r>
        <w:rPr>
          <w:rStyle w:val="FootnoteAnchor"/>
          <w:rtl w:val="true"/>
        </w:rPr>
        <w:footnoteReference w:id="1476"/>
      </w:r>
      <w:r>
        <w:rPr>
          <w:rFonts w:ascii="Amiri" w:hAnsi="Amiri" w:eastAsia="Amiri" w:cs="Amiri"/>
          <w:color w:val="111111"/>
          <w:sz w:val="28"/>
          <w:sz w:val="28"/>
          <w:szCs w:val="28"/>
          <w:rtl w:val="true"/>
          <w:lang w:bidi="ar-SA"/>
        </w:rPr>
        <w:t>وَ أَنْتُمُ الْحَاجُّ</w:t>
      </w:r>
      <w:r>
        <w:rPr>
          <w:rFonts w:eastAsia="Amiri" w:cs="Amiri" w:ascii="Amiri" w:hAnsi="Amiri"/>
          <w:color w:val="111111"/>
          <w:sz w:val="28"/>
          <w:szCs w:val="28"/>
          <w:rtl w:val="true"/>
          <w:lang w:bidi="ar-SA"/>
        </w:rPr>
        <w:t>.</w:t>
      </w:r>
    </w:p>
    <w:p>
      <w:pPr>
        <w:pStyle w:val="Heading4"/>
        <w:numPr>
          <w:ilvl w:val="3"/>
          <w:numId w:val="1"/>
        </w:numPr>
        <w:rPr/>
      </w:pPr>
      <w:bookmarkStart w:id="5128" w:name="__RefHeading___Toc1507215_3830689328"/>
      <w:bookmarkStart w:id="5129" w:name="_Toc2312"/>
      <w:bookmarkEnd w:id="5128"/>
      <w:r>
        <w:rPr>
          <w:rtl w:val="true"/>
        </w:rPr>
        <w:t>بَابُ نُزُولِ الْحَصْبَةِ</w:t>
      </w:r>
      <w:bookmarkEnd w:id="5129"/>
    </w:p>
    <w:p>
      <w:pPr>
        <w:pStyle w:val="Heading5"/>
        <w:numPr>
          <w:ilvl w:val="4"/>
          <w:numId w:val="1"/>
        </w:numPr>
        <w:rPr/>
      </w:pPr>
      <w:bookmarkStart w:id="5130" w:name="__RefHeading___Toc1507217_3830689328"/>
      <w:bookmarkStart w:id="5131" w:name="_Toc2313"/>
      <w:bookmarkEnd w:id="5130"/>
      <w:r>
        <w:rPr/>
        <w:t>1</w:t>
      </w:r>
      <w:r>
        <w:rPr>
          <w:rtl w:val="true"/>
        </w:rPr>
        <w:t xml:space="preserve">- </w:t>
      </w:r>
      <w:r>
        <w:rPr>
          <w:rtl w:val="true"/>
        </w:rPr>
        <w:t>حدیث</w:t>
      </w:r>
      <w:bookmarkEnd w:id="513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عَنْ أَبِی مَرْیَمَ عَنْ أَبِی عَبْدِ اللَّهِ ع أَنَّهُ سُئِلَ عَنِ الْحَصْبَةِ فَقَالَ کَانَ أَبِی یَنْزِلُ الْأَبْطَحَ قَلِیلًا ثُمَّ یَجِی‌ءُ وَ یَدْخُلُ الْبُیُوتَ مِنْ غَیْرِ أَنْ یَنَامَ بِالْأَبْطَحِ فَقُلْتُ لَهُ أَ رَأَیْتَ إِنْ تَعَجَّلَ فِی یَوْمَیْنِ إِنْ کَانَ مِنْ أَهْلِ الْیَمَنِ عَلَیْهِ أَنْ یُحَصِّبَ </w:t>
      </w:r>
      <w:r>
        <w:rPr>
          <w:rStyle w:val="FootnoteAnchor"/>
          <w:rtl w:val="true"/>
        </w:rPr>
        <w:footnoteReference w:id="1477"/>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bookmarkStart w:id="5132" w:name="pg13660_142541"/>
    </w:p>
    <w:p>
      <w:pPr>
        <w:pStyle w:val="Heading4"/>
        <w:numPr>
          <w:ilvl w:val="3"/>
          <w:numId w:val="1"/>
        </w:numPr>
        <w:rPr/>
      </w:pPr>
      <w:bookmarkStart w:id="5133" w:name="__RefHeading___Toc1507219_3830689328"/>
      <w:bookmarkStart w:id="5134" w:name="_Toc2314"/>
      <w:bookmarkEnd w:id="5132"/>
      <w:bookmarkEnd w:id="5133"/>
      <w:r>
        <w:rPr>
          <w:rtl w:val="true"/>
        </w:rPr>
        <w:t>بَابُ إِتْمَامِ الصَّلَاةِ فِی الْحَرَمَیْنِ</w:t>
      </w:r>
      <w:bookmarkEnd w:id="5134"/>
    </w:p>
    <w:p>
      <w:pPr>
        <w:pStyle w:val="Heading5"/>
        <w:numPr>
          <w:ilvl w:val="4"/>
          <w:numId w:val="1"/>
        </w:numPr>
        <w:rPr/>
      </w:pPr>
      <w:bookmarkStart w:id="5135" w:name="__RefHeading___Toc1507221_3830689328"/>
      <w:bookmarkStart w:id="5136" w:name="_Toc2315"/>
      <w:bookmarkEnd w:id="5135"/>
      <w:r>
        <w:rPr/>
        <w:t>1</w:t>
      </w:r>
      <w:r>
        <w:rPr>
          <w:rtl w:val="true"/>
        </w:rPr>
        <w:t xml:space="preserve">- </w:t>
      </w:r>
      <w:r>
        <w:rPr>
          <w:rtl w:val="true"/>
        </w:rPr>
        <w:t>حدیث</w:t>
      </w:r>
      <w:bookmarkEnd w:id="5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أَحْمَدَ بْنِ مُحَمَّدِ بْنِ أَبِی نَصْرٍ عَنْ إِبْرَاهِیمَ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أَسْأَلُهُ عَنْ إِتْمَامِ الصَّلَاةِ فِی الْحَرَمَیْنِ فَکَتَبَ إِلَیَّ کَانَ رَسُولُ اللَّهِ صلی الله علیه و آله یُحِبُّ إِکْثَارَ الصَّلَاةِ فِی الْحَرَمَیْنِ فَأَکْثِرْ فِیهِمَا وَ أَتِمَ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7" w:name="__RefHeading___Toc1507223_3830689328"/>
      <w:bookmarkStart w:id="5138" w:name="_Toc2316"/>
      <w:bookmarkEnd w:id="5137"/>
      <w:r>
        <w:rPr/>
        <w:t>2</w:t>
      </w:r>
      <w:r>
        <w:rPr>
          <w:rtl w:val="true"/>
        </w:rPr>
        <w:t xml:space="preserve">- </w:t>
      </w:r>
      <w:r>
        <w:rPr>
          <w:rtl w:val="true"/>
        </w:rPr>
        <w:t>حدیث</w:t>
      </w:r>
      <w:bookmarkEnd w:id="51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إِتْمَامِ الصَّلَاةِ وَ الصِّیَامِ فِی الْحَرَمَیْنِ فَقَالَ أَتِمَّهَا وَ لَوْ صَلَاةً وَاحِدَةً</w:t>
      </w:r>
      <w:r>
        <w:rPr>
          <w:rFonts w:eastAsia="Amiri" w:cs="Amiri" w:ascii="Amiri" w:hAnsi="Amiri"/>
          <w:color w:val="111111"/>
          <w:sz w:val="28"/>
          <w:szCs w:val="28"/>
          <w:rtl w:val="true"/>
          <w:lang w:bidi="ar-SA"/>
        </w:rPr>
        <w:t>.</w:t>
      </w:r>
    </w:p>
    <w:p>
      <w:pPr>
        <w:pStyle w:val="Heading5"/>
        <w:numPr>
          <w:ilvl w:val="4"/>
          <w:numId w:val="1"/>
        </w:numPr>
        <w:rPr/>
      </w:pPr>
      <w:bookmarkStart w:id="5139" w:name="__RefHeading___Toc1507225_3830689328"/>
      <w:bookmarkStart w:id="5140" w:name="_Toc2317"/>
      <w:bookmarkEnd w:id="5139"/>
      <w:r>
        <w:rPr/>
        <w:t>3</w:t>
      </w:r>
      <w:r>
        <w:rPr>
          <w:rtl w:val="true"/>
        </w:rPr>
        <w:t xml:space="preserve">- </w:t>
      </w:r>
      <w:r>
        <w:rPr>
          <w:rtl w:val="true"/>
        </w:rPr>
        <w:t>حدیث</w:t>
      </w:r>
      <w:bookmarkEnd w:id="51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التَّقْصِیرِ بِمَکَّةَ فَقَالَ أَتِمَّ وَ لَیْسَ بِوَاجِبٍ إِلَّا أَنِّی أُحِبُّ لَکَ مَا أُحِبُّ لِنَفْسِی</w:t>
      </w:r>
      <w:r>
        <w:rPr>
          <w:rFonts w:eastAsia="Amiri" w:cs="Amiri" w:ascii="Amiri" w:hAnsi="Amiri"/>
          <w:color w:val="111111"/>
          <w:sz w:val="28"/>
          <w:szCs w:val="28"/>
          <w:rtl w:val="true"/>
          <w:lang w:bidi="ar-SA"/>
        </w:rPr>
        <w:t>.</w:t>
      </w:r>
    </w:p>
    <w:p>
      <w:pPr>
        <w:pStyle w:val="Heading5"/>
        <w:numPr>
          <w:ilvl w:val="4"/>
          <w:numId w:val="1"/>
        </w:numPr>
        <w:rPr/>
      </w:pPr>
      <w:bookmarkStart w:id="5141" w:name="__RefHeading___Toc1507227_3830689328"/>
      <w:bookmarkStart w:id="5142" w:name="_Toc2318"/>
      <w:bookmarkEnd w:id="5141"/>
      <w:r>
        <w:rPr/>
        <w:t>4</w:t>
      </w:r>
      <w:r>
        <w:rPr>
          <w:rtl w:val="true"/>
        </w:rPr>
        <w:t xml:space="preserve">- </w:t>
      </w:r>
      <w:r>
        <w:rPr>
          <w:rtl w:val="true"/>
        </w:rPr>
        <w:t>حدیث</w:t>
      </w:r>
      <w:bookmarkEnd w:id="51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إِتْمَامِ الصَّلَاةِ فِی الْحَرَمَیْنِ فَقَالَ أُحِبُّ لَکَ مَا أُحِبُّ لِنَفْسِی أَتِمَّ الصَّلَاةَ</w:t>
      </w:r>
      <w:r>
        <w:rPr>
          <w:rFonts w:eastAsia="Amiri" w:cs="Amiri" w:ascii="Amiri" w:hAnsi="Amiri"/>
          <w:color w:val="111111"/>
          <w:sz w:val="28"/>
          <w:szCs w:val="28"/>
          <w:rtl w:val="true"/>
          <w:lang w:bidi="ar-SA"/>
        </w:rPr>
        <w:t>.</w:t>
      </w:r>
    </w:p>
    <w:p>
      <w:pPr>
        <w:pStyle w:val="Heading5"/>
        <w:numPr>
          <w:ilvl w:val="4"/>
          <w:numId w:val="1"/>
        </w:numPr>
        <w:rPr/>
      </w:pPr>
      <w:bookmarkStart w:id="5143" w:name="__RefHeading___Toc1507229_3830689328"/>
      <w:bookmarkStart w:id="5144" w:name="_Toc2319"/>
      <w:bookmarkEnd w:id="5143"/>
      <w:r>
        <w:rPr/>
        <w:t>5</w:t>
      </w:r>
      <w:r>
        <w:rPr>
          <w:rtl w:val="true"/>
        </w:rPr>
        <w:t xml:space="preserve">- </w:t>
      </w:r>
      <w:r>
        <w:rPr>
          <w:rtl w:val="true"/>
        </w:rPr>
        <w:t>حدیث</w:t>
      </w:r>
      <w:bookmarkEnd w:id="51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مُعَاوِیَةَ بْنِ عَمَّارٍ عَنْ أَبِی عَبْدِ اللَّهِ ع أَنَّ مِنَ الْمَذْخُورِ الْإِتْمَامَ فِی الْحَرَمَیْنِ</w:t>
      </w:r>
      <w:r>
        <w:rPr>
          <w:rFonts w:eastAsia="Amiri" w:cs="Amiri" w:ascii="Amiri" w:hAnsi="Amiri"/>
          <w:color w:val="111111"/>
          <w:sz w:val="28"/>
          <w:szCs w:val="28"/>
          <w:rtl w:val="true"/>
          <w:lang w:bidi="ar-SA"/>
        </w:rPr>
        <w:t>.</w:t>
      </w:r>
    </w:p>
    <w:p>
      <w:pPr>
        <w:pStyle w:val="Heading5"/>
        <w:numPr>
          <w:ilvl w:val="4"/>
          <w:numId w:val="1"/>
        </w:numPr>
        <w:rPr/>
      </w:pPr>
      <w:bookmarkStart w:id="5145" w:name="__RefHeading___Toc1507231_3830689328"/>
      <w:bookmarkStart w:id="5146" w:name="_Toc2320"/>
      <w:bookmarkEnd w:id="5145"/>
      <w:r>
        <w:rPr/>
        <w:t>6</w:t>
      </w:r>
      <w:r>
        <w:rPr>
          <w:rtl w:val="true"/>
        </w:rPr>
        <w:t xml:space="preserve">- </w:t>
      </w:r>
      <w:r>
        <w:rPr>
          <w:rtl w:val="true"/>
        </w:rPr>
        <w:t>حدیث</w:t>
      </w:r>
      <w:bookmarkEnd w:id="51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الْمُخْتَارِ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إِذَا دَخَلْنَا مَکَّةَ وَ الْمَدِینَةَ نُتِمُّ أَوْ نَقْصُرُ قَالَ إِنْ قَصَرْتَ فَذَاکَ وَ إِنْ أَتْمَمْتَ فَهُوَ خَیْرٌ یَزْدَادُ</w:t>
      </w:r>
      <w:r>
        <w:rPr>
          <w:rFonts w:eastAsia="Amiri" w:cs="Amiri" w:ascii="Amiri" w:hAnsi="Amiri"/>
          <w:color w:val="111111"/>
          <w:sz w:val="28"/>
          <w:szCs w:val="28"/>
          <w:rtl w:val="true"/>
          <w:lang w:bidi="ar-SA"/>
        </w:rPr>
        <w:t>.</w:t>
      </w:r>
    </w:p>
    <w:p>
      <w:pPr>
        <w:pStyle w:val="Heading5"/>
        <w:numPr>
          <w:ilvl w:val="4"/>
          <w:numId w:val="1"/>
        </w:numPr>
        <w:rPr/>
      </w:pPr>
      <w:bookmarkStart w:id="5147" w:name="__RefHeading___Toc1507233_3830689328"/>
      <w:bookmarkStart w:id="5148" w:name="_Toc2321"/>
      <w:bookmarkEnd w:id="5147"/>
      <w:r>
        <w:rPr/>
        <w:t>7</w:t>
      </w:r>
      <w:r>
        <w:rPr>
          <w:rtl w:val="true"/>
        </w:rPr>
        <w:t xml:space="preserve">- </w:t>
      </w:r>
      <w:r>
        <w:rPr>
          <w:rtl w:val="true"/>
        </w:rPr>
        <w:t>حدیث</w:t>
      </w:r>
      <w:bookmarkEnd w:id="5148"/>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مِسْمَعٍ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یَرَی لِهَذَیْنِ الْحَرَمَیْنِ مَا لَا یَرَاهُ لِغَیْرِهِمَا وَ یَقُولُ إِنَّ الْإِتْمَامَ فِیهِمَا مِنَ الْأَمْرِ الْمَذْخُورِ</w:t>
      </w:r>
      <w:r>
        <w:rPr>
          <w:rFonts w:eastAsia="Amiri" w:cs="Amiri" w:ascii="Amiri" w:hAnsi="Amiri"/>
          <w:color w:val="111111"/>
          <w:sz w:val="28"/>
          <w:szCs w:val="28"/>
          <w:rtl w:val="true"/>
          <w:lang w:bidi="ar-SA"/>
        </w:rPr>
        <w:t xml:space="preserve">. ) </w:t>
      </w:r>
      <w:bookmarkStart w:id="5149" w:name="pg13660_142542"/>
    </w:p>
    <w:p>
      <w:pPr>
        <w:pStyle w:val="Heading5"/>
        <w:numPr>
          <w:ilvl w:val="4"/>
          <w:numId w:val="1"/>
        </w:numPr>
        <w:rPr/>
      </w:pPr>
      <w:bookmarkStart w:id="5150" w:name="__RefHeading___Toc1507235_3830689328"/>
      <w:bookmarkStart w:id="5151" w:name="_Toc2322"/>
      <w:bookmarkEnd w:id="5149"/>
      <w:bookmarkEnd w:id="5150"/>
      <w:r>
        <w:rPr/>
        <w:t>8</w:t>
      </w:r>
      <w:r>
        <w:rPr>
          <w:rtl w:val="true"/>
        </w:rPr>
        <w:t xml:space="preserve">- </w:t>
      </w:r>
      <w:r>
        <w:rPr>
          <w:rtl w:val="true"/>
        </w:rPr>
        <w:t>حدیث</w:t>
      </w:r>
      <w:bookmarkEnd w:id="515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أَنَّ الرِّوَایَةَ قَدِ اخْتَلَفَتْ عَنْ آبَائِکَ علیه السلام فِی الْإِتْمَامِ وَ التَّقْصِیرِ فِی الْحَرَمَیْنِ فَمِنْهَا بِأَنْ یُتِمَّ الصَّلَاةَ وَ لَوْ صَلَاةً وَاحِدَةً وَ مِنْهَا أَنْ یُقَصِّرَ مَا لَمْ یَنْوِ مُقَامَ عَشَرَةِ أَیَّامٍ وَ لَمْ أَزَلْ عَلَی الْإِتْمَامِ فِیهَا إِلَی أَنْ صَدَرْنَا فِی حَجِّنَا فِی عَامِنَا هَذَا فَإِنَّ فُقَهَاءَ أَصْحَابِنَا أَشَارُوا عَلَیَّ بِالتَّقْصِیرِ إِذْ کُنْتُ لَا أَنْوِی مُقَامَ عَشَرَةِ أَیَّامٍ فَصِرْتُ إِلَی التَّقْصِیرِ وَ قَدْ ضِقْتُ بِذَلِکَ حَتَّی أَعْرِفَ رَأْیَکَ فَکَتَبَ إِلَیَّ بِخَطِّهِ قَدْ عَلِمْتَ یَرْحَمُکَ اللَّهُ فَضْلَ الصَّلَاةِ فِی الْحَرَمَیْنِ عَلَی غَیْرِهِمَا فَإِنِّی أُحِبُّ لَکَ إِذَا دَخَلْتَهُمَا أَنْ لَا تَقْصُرَ وَ تُکْثِرَ فِیهِمَا الصَّلَاةَ فَقُلْتُ لَهُ بَعْدَ ذَلِکَ بِسَنَتَیْنِ مُشَافَهَةً إِنِّی کَتَبْتُ إِلَیْکَ بِکَذَا وَ أَجَبْتَنِی بِکَذَا فَقَالَ نَعَمْ فَقُلْتُ أَیَّ شَیْ‌ءٍ تَعْنِی بِالْحَرَمَیْنِ فَقَالَ مَکَّةَ وَ الْمَدِینَةَ</w:t>
      </w:r>
      <w:r>
        <w:rPr>
          <w:rFonts w:eastAsia="Amiri" w:cs="Amiri" w:ascii="Amiri" w:hAnsi="Amiri"/>
          <w:color w:val="111111"/>
          <w:sz w:val="28"/>
          <w:szCs w:val="28"/>
          <w:rtl w:val="true"/>
          <w:lang w:bidi="ar-SA"/>
        </w:rPr>
        <w:t>.</w:t>
      </w:r>
    </w:p>
    <w:p>
      <w:pPr>
        <w:pStyle w:val="Heading4"/>
        <w:numPr>
          <w:ilvl w:val="3"/>
          <w:numId w:val="1"/>
        </w:numPr>
        <w:rPr/>
      </w:pPr>
      <w:bookmarkStart w:id="5152" w:name="__RefHeading___Toc1507237_3830689328"/>
      <w:bookmarkStart w:id="5153" w:name="_Toc2323"/>
      <w:bookmarkEnd w:id="5152"/>
      <w:r>
        <w:rPr>
          <w:rtl w:val="true"/>
        </w:rPr>
        <w:t>بَابُ فَضْلِ الصَّلَاةِ فِی الْمَسْجِدِ الْحَرَامِ وَ أَفْضَلِ بُقْعَةٍ فِیهِ</w:t>
      </w:r>
      <w:bookmarkEnd w:id="5153"/>
    </w:p>
    <w:p>
      <w:pPr>
        <w:pStyle w:val="Heading5"/>
        <w:numPr>
          <w:ilvl w:val="4"/>
          <w:numId w:val="1"/>
        </w:numPr>
        <w:rPr/>
      </w:pPr>
      <w:bookmarkStart w:id="5154" w:name="__RefHeading___Toc1507239_3830689328"/>
      <w:bookmarkStart w:id="5155" w:name="_Toc2324"/>
      <w:bookmarkEnd w:id="5154"/>
      <w:r>
        <w:rPr/>
        <w:t>1</w:t>
      </w:r>
      <w:r>
        <w:rPr>
          <w:rtl w:val="true"/>
        </w:rPr>
        <w:t xml:space="preserve">- </w:t>
      </w:r>
      <w:r>
        <w:rPr>
          <w:rtl w:val="true"/>
        </w:rPr>
        <w:t>حدیث</w:t>
      </w:r>
      <w:bookmarkEnd w:id="5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أَفْضَلِ مَوْضِعٍ فِی الْمَسْجِدِ یُصَلَّی فِیهِ قَالَ الْحَطِیمُ مَا بَیْنَ الْحَجَرِ وَ بَابِ الْبَیْتِ قُلْتُ وَ الَّذِی یَلِی ذَلِکَ فِی الْفَضْلِ فَذَکَرَ أَنَّهُ عِنْدَ مَقَامِ إِبْرَاهِیمَ علیه السلام قُلْتُ ثُمَّ الَّذِی یَلِیهِ فِی الْفَضْلِ قَالَ فِی الْحِجْرِ قُلْتُ ثُمَّ الَّذِی یَلِی ذَلِکَ قَالَ کُلَّمَا دَنَا مِنَ الْبَیْتِ</w:t>
      </w:r>
      <w:r>
        <w:rPr>
          <w:rFonts w:eastAsia="Amiri" w:cs="Amiri" w:ascii="Amiri" w:hAnsi="Amiri"/>
          <w:color w:val="111111"/>
          <w:sz w:val="28"/>
          <w:szCs w:val="28"/>
          <w:rtl w:val="true"/>
          <w:lang w:bidi="ar-SA"/>
        </w:rPr>
        <w:t>.</w:t>
      </w:r>
    </w:p>
    <w:p>
      <w:pPr>
        <w:pStyle w:val="Heading5"/>
        <w:numPr>
          <w:ilvl w:val="4"/>
          <w:numId w:val="1"/>
        </w:numPr>
        <w:rPr/>
      </w:pPr>
      <w:bookmarkStart w:id="5156" w:name="__RefHeading___Toc1507241_3830689328"/>
      <w:bookmarkStart w:id="5157" w:name="_Toc2325"/>
      <w:bookmarkEnd w:id="5156"/>
      <w:r>
        <w:rPr/>
        <w:t>2</w:t>
      </w:r>
      <w:r>
        <w:rPr>
          <w:rtl w:val="true"/>
        </w:rPr>
        <w:t xml:space="preserve">- </w:t>
      </w:r>
      <w:r>
        <w:rPr>
          <w:rtl w:val="true"/>
        </w:rPr>
        <w:t>حدیث</w:t>
      </w:r>
      <w:bookmarkEnd w:id="51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أَبِی أَیُّوبَ الْخَزَّازِ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الصَّلَاةُ فِی الْحَرَمِ کُلِّهِ سَوَاءٌ فَقَالَ یَا أَبَا عُبَیْدَةَ مَا الصَّلَاةُ فِی الْمَسْجِدِ الْحَرَامِ کُلِّهِ سَوَاءً فَکَیْفَ یَکُونُ فِی الْحَرَمِ کُلِّهِ سَوَاءً قُلْتُ فَأَیُّ بِقَاعِهِ أَفْضَلُ قَالَ مَا بَیْنَ الْبَابِ إِلَی الْحَجَرِ الْأَسْوَدِ</w:t>
      </w:r>
      <w:r>
        <w:rPr>
          <w:rFonts w:eastAsia="Amiri" w:cs="Amiri" w:ascii="Amiri" w:hAnsi="Amiri"/>
          <w:color w:val="111111"/>
          <w:sz w:val="28"/>
          <w:szCs w:val="28"/>
          <w:rtl w:val="true"/>
          <w:lang w:bidi="ar-SA"/>
        </w:rPr>
        <w:t>.</w:t>
      </w:r>
    </w:p>
    <w:p>
      <w:pPr>
        <w:pStyle w:val="Heading5"/>
        <w:numPr>
          <w:ilvl w:val="4"/>
          <w:numId w:val="1"/>
        </w:numPr>
        <w:rPr/>
      </w:pPr>
      <w:bookmarkStart w:id="5158" w:name="__RefHeading___Toc1507243_3830689328"/>
      <w:bookmarkStart w:id="5159" w:name="_Toc2326"/>
      <w:bookmarkEnd w:id="5158"/>
      <w:r>
        <w:rPr/>
        <w:t>3</w:t>
      </w:r>
      <w:r>
        <w:rPr>
          <w:rtl w:val="true"/>
        </w:rPr>
        <w:t xml:space="preserve">- </w:t>
      </w:r>
      <w:r>
        <w:rPr>
          <w:rtl w:val="true"/>
        </w:rPr>
        <w:t>حدیث</w:t>
      </w:r>
      <w:bookmarkEnd w:id="515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الْمُلْتَزَمِ لِأَیِّ شَیْ‌ءٍ یُلْتَزَمُ وَ أَیُّ شَیْ‌ءٍ یُذْکَرُ فِیهِ فَقَالَ عِنْدَهُ نَهَرٌ مِنْ أَنْهَارِ الْجَنَّةِ تُلْقَی فِیهِ أَعْمَالُ الْعِبَادِ عِنْدَ کُلِّ خَمِیسٍ</w:t>
      </w:r>
      <w:r>
        <w:rPr>
          <w:rFonts w:eastAsia="Amiri" w:cs="Amiri" w:ascii="Amiri" w:hAnsi="Amiri"/>
          <w:color w:val="111111"/>
          <w:sz w:val="28"/>
          <w:szCs w:val="28"/>
          <w:rtl w:val="true"/>
          <w:lang w:bidi="ar-SA"/>
        </w:rPr>
        <w:t xml:space="preserve">. </w:t>
      </w:r>
      <w:bookmarkStart w:id="5160" w:name="pg13660_142543"/>
    </w:p>
    <w:p>
      <w:pPr>
        <w:pStyle w:val="Heading5"/>
        <w:numPr>
          <w:ilvl w:val="4"/>
          <w:numId w:val="1"/>
        </w:numPr>
        <w:rPr/>
      </w:pPr>
      <w:bookmarkStart w:id="5161" w:name="__RefHeading___Toc1507245_3830689328"/>
      <w:bookmarkStart w:id="5162" w:name="_Toc2327"/>
      <w:bookmarkEnd w:id="5160"/>
      <w:bookmarkEnd w:id="5161"/>
      <w:r>
        <w:rPr/>
        <w:t>4</w:t>
      </w:r>
      <w:r>
        <w:rPr>
          <w:rtl w:val="true"/>
        </w:rPr>
        <w:t xml:space="preserve">- </w:t>
      </w:r>
      <w:r>
        <w:rPr>
          <w:rtl w:val="true"/>
        </w:rPr>
        <w:t>حدیث</w:t>
      </w:r>
      <w:bookmarkEnd w:id="51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فَقَالَ أَکْثِرُوا مِنَ الصَّلَاةِ وَ الدُّعَاءِ فِی هَذَا الْمَسْجِدِ أَمَا إِنَّ لِکُلِّ عَبْدٍ رِزْقاً یُجَازُ إِلَیْهِ جَوْزاً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3" w:name="__RefHeading___Toc1507247_3830689328"/>
      <w:bookmarkStart w:id="5164" w:name="_Toc2328"/>
      <w:bookmarkEnd w:id="5163"/>
      <w:r>
        <w:rPr/>
        <w:t>5</w:t>
      </w:r>
      <w:r>
        <w:rPr>
          <w:rtl w:val="true"/>
        </w:rPr>
        <w:t xml:space="preserve">- </w:t>
      </w:r>
      <w:r>
        <w:rPr>
          <w:rtl w:val="true"/>
        </w:rPr>
        <w:t>حدیث</w:t>
      </w:r>
      <w:bookmarkEnd w:id="51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أَبِی سَلَمَةَ عَنْ هَارُونَ بْنِ خَارِجَةَ عَنْ صَامِتٍ عَنْ أَبِی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الْمَسْجِدِ الْحَرَامِ تَعْدِلُ مِائَةَ أَلْفِ صَلَاةٍ</w:t>
      </w:r>
      <w:r>
        <w:rPr>
          <w:rFonts w:eastAsia="Amiri" w:cs="Amiri" w:ascii="Amiri" w:hAnsi="Amiri"/>
          <w:color w:val="111111"/>
          <w:sz w:val="28"/>
          <w:szCs w:val="28"/>
          <w:rtl w:val="true"/>
          <w:lang w:bidi="ar-SA"/>
        </w:rPr>
        <w:t>.</w:t>
      </w:r>
    </w:p>
    <w:p>
      <w:pPr>
        <w:pStyle w:val="Heading5"/>
        <w:numPr>
          <w:ilvl w:val="4"/>
          <w:numId w:val="1"/>
        </w:numPr>
        <w:rPr/>
      </w:pPr>
      <w:bookmarkStart w:id="5165" w:name="__RefHeading___Toc1507249_3830689328"/>
      <w:bookmarkStart w:id="5166" w:name="_Toc2329"/>
      <w:bookmarkEnd w:id="5165"/>
      <w:r>
        <w:rPr/>
        <w:t>6</w:t>
      </w:r>
      <w:r>
        <w:rPr>
          <w:rtl w:val="true"/>
        </w:rPr>
        <w:t xml:space="preserve">- </w:t>
      </w:r>
      <w:r>
        <w:rPr>
          <w:rtl w:val="true"/>
        </w:rPr>
        <w:t>حدیث</w:t>
      </w:r>
      <w:bookmarkEnd w:id="51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الْمَسْجِدِ الْحَرَامِ تَعْدِلُ مِائَةَ أَلْفِ صَلَاةٍ</w:t>
      </w:r>
      <w:r>
        <w:rPr>
          <w:rFonts w:eastAsia="Amiri" w:cs="Amiri" w:ascii="Amiri" w:hAnsi="Amiri"/>
          <w:color w:val="111111"/>
          <w:sz w:val="28"/>
          <w:szCs w:val="28"/>
          <w:rtl w:val="true"/>
          <w:lang w:bidi="ar-SA"/>
        </w:rPr>
        <w:t>.</w:t>
      </w:r>
    </w:p>
    <w:p>
      <w:pPr>
        <w:pStyle w:val="Heading5"/>
        <w:numPr>
          <w:ilvl w:val="4"/>
          <w:numId w:val="1"/>
        </w:numPr>
        <w:rPr/>
      </w:pPr>
      <w:bookmarkStart w:id="5167" w:name="__RefHeading___Toc1507251_3830689328"/>
      <w:bookmarkStart w:id="5168" w:name="_Toc2330"/>
      <w:bookmarkEnd w:id="5167"/>
      <w:r>
        <w:rPr/>
        <w:t>7</w:t>
      </w:r>
      <w:r>
        <w:rPr>
          <w:rtl w:val="true"/>
        </w:rPr>
        <w:t xml:space="preserve">- </w:t>
      </w:r>
      <w:r>
        <w:rPr>
          <w:rtl w:val="true"/>
        </w:rPr>
        <w:t>حدیث</w:t>
      </w:r>
      <w:bookmarkEnd w:id="51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أَقُومُ أُصَلِّی بِمَکَّةَ وَ الْمَرْأَةُ بَیْنَ یَدَیَّ جَالِسَةٌ أَوْ مَارَّةٌ فَقَالَ لَا بَأْسَ إِنَّمَا سُمِّیَتْ بَکَّةَ لِأَنَّهَا تُبَکُّ فِیهَا الرِّجَالُ وَ النِّسَاءُ</w:t>
      </w:r>
      <w:r>
        <w:rPr>
          <w:rFonts w:eastAsia="Amiri" w:cs="Amiri" w:ascii="Amiri" w:hAnsi="Amiri"/>
          <w:color w:val="111111"/>
          <w:sz w:val="28"/>
          <w:szCs w:val="28"/>
          <w:rtl w:val="true"/>
          <w:lang w:bidi="ar-SA"/>
        </w:rPr>
        <w:t>.</w:t>
      </w:r>
    </w:p>
    <w:p>
      <w:pPr>
        <w:pStyle w:val="Heading5"/>
        <w:numPr>
          <w:ilvl w:val="4"/>
          <w:numId w:val="1"/>
        </w:numPr>
        <w:rPr/>
      </w:pPr>
      <w:bookmarkStart w:id="5169" w:name="__RefHeading___Toc1507253_3830689328"/>
      <w:bookmarkStart w:id="5170" w:name="_Toc2331"/>
      <w:bookmarkEnd w:id="5169"/>
      <w:r>
        <w:rPr/>
        <w:t>8</w:t>
      </w:r>
      <w:r>
        <w:rPr>
          <w:rtl w:val="true"/>
        </w:rPr>
        <w:t xml:space="preserve">- </w:t>
      </w:r>
      <w:r>
        <w:rPr>
          <w:rtl w:val="true"/>
        </w:rPr>
        <w:t>حدیث</w:t>
      </w:r>
      <w:bookmarkEnd w:id="51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الطَّیَّارُ وَ أَنَا حَاضِرٌ هَذَا الَّذِی زِیدَ هُوَ مِنَ الْمَسْجِدِ فَقَالَ نَعَمْ إِنَّهُمْ لَمْ یَبْلُغُوا بَعْدُ مَسْجِدَ إِبْرَاهِیمَ وَ إِسْمَاعِیلَ صلی الله علیه و آله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1" w:name="__RefHeading___Toc1507255_3830689328"/>
      <w:bookmarkStart w:id="5172" w:name="_Toc2332"/>
      <w:bookmarkEnd w:id="5171"/>
      <w:r>
        <w:rPr/>
        <w:t>9</w:t>
      </w:r>
      <w:r>
        <w:rPr>
          <w:rtl w:val="true"/>
        </w:rPr>
        <w:t xml:space="preserve">- </w:t>
      </w:r>
      <w:r>
        <w:rPr>
          <w:rtl w:val="true"/>
        </w:rPr>
        <w:t>حدیث</w:t>
      </w:r>
      <w:bookmarkEnd w:id="517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یُصَلِّی بِمَکَّةَ یَجْعَلُ الْمَقَامَ خَلْفَ ظَهْرِهِ وَ هُوَ مُسْتَقْبِلُ الْقِبْلَةِ فَقَالَ لَا بَأْسَ یُصَلِّی حَیْثُ شَاءَ مِنَ الْمَسْجِدِ بَیْنَ یَدَیِ الْمَقَامِ أَوْ خَلْفَهُ وَ أَفْضَلُهُ الْحَطِیمُ </w:t>
      </w:r>
      <w:r>
        <w:rPr>
          <w:rStyle w:val="FootnoteAnchor"/>
          <w:rtl w:val="true"/>
        </w:rPr>
        <w:footnoteReference w:id="1482"/>
      </w:r>
      <w:r>
        <w:rPr>
          <w:rFonts w:ascii="Amiri" w:hAnsi="Amiri" w:eastAsia="Amiri" w:cs="Amiri"/>
          <w:color w:val="111111"/>
          <w:sz w:val="28"/>
          <w:sz w:val="28"/>
          <w:szCs w:val="28"/>
          <w:rtl w:val="true"/>
          <w:lang w:bidi="ar-SA"/>
        </w:rPr>
        <w:t xml:space="preserve">وَ الْحِجْرُ وَ عِنْدَ الْمَقَامِ وَ الْحَطِیمُ حِذَاءَ الْبَابِ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bookmarkStart w:id="5173" w:name="pg13660_142544"/>
    </w:p>
    <w:p>
      <w:pPr>
        <w:pStyle w:val="Heading5"/>
        <w:numPr>
          <w:ilvl w:val="4"/>
          <w:numId w:val="1"/>
        </w:numPr>
        <w:rPr/>
      </w:pPr>
      <w:bookmarkStart w:id="5174" w:name="__RefHeading___Toc1507257_3830689328"/>
      <w:bookmarkStart w:id="5175" w:name="_Toc2333"/>
      <w:bookmarkEnd w:id="5173"/>
      <w:bookmarkEnd w:id="5174"/>
      <w:r>
        <w:rPr/>
        <w:t>10</w:t>
      </w:r>
      <w:r>
        <w:rPr>
          <w:rtl w:val="true"/>
        </w:rPr>
        <w:t xml:space="preserve">- </w:t>
      </w:r>
      <w:r>
        <w:rPr>
          <w:rtl w:val="true"/>
        </w:rPr>
        <w:t>حدیث</w:t>
      </w:r>
      <w:bookmarkEnd w:id="517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أَیُّوبَ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حَقُّ إِبْرَاهِیمَ علیه السلام بِمَکَّةَ مَا بَیْنَ الْحَزْوَرَةِ إِلَی الْمَسْعَی فَذَلِکَ الَّذِی کَانَ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علیه السلام یَعْنِی الْمَسْجِدَ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6" w:name="__RefHeading___Toc1507259_3830689328"/>
      <w:bookmarkStart w:id="5177" w:name="_Toc2334"/>
      <w:bookmarkEnd w:id="5176"/>
      <w:r>
        <w:rPr/>
        <w:t>11</w:t>
      </w:r>
      <w:r>
        <w:rPr>
          <w:rtl w:val="true"/>
        </w:rPr>
        <w:t xml:space="preserve">- </w:t>
      </w:r>
      <w:r>
        <w:rPr>
          <w:rtl w:val="true"/>
        </w:rPr>
        <w:t>حدیث</w:t>
      </w:r>
      <w:bookmarkEnd w:id="517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یُصَلِّی فِی جَمَاعَةٍ فِی مَنْزِلِهِ بِمَکَّةَ أَفْضَلُ أَوْ وَحْدَهُ فِی الْمَسْجِدِ الْحَرَامِ فَقَالَ وَحْدَهُ</w:t>
      </w:r>
      <w:r>
        <w:rPr>
          <w:rFonts w:eastAsia="Amiri" w:cs="Amiri" w:ascii="Amiri" w:hAnsi="Amiri"/>
          <w:color w:val="111111"/>
          <w:sz w:val="28"/>
          <w:szCs w:val="28"/>
          <w:rtl w:val="true"/>
          <w:lang w:bidi="ar-SA"/>
        </w:rPr>
        <w:t>.</w:t>
      </w:r>
    </w:p>
    <w:p>
      <w:pPr>
        <w:pStyle w:val="Heading5"/>
        <w:numPr>
          <w:ilvl w:val="4"/>
          <w:numId w:val="1"/>
        </w:numPr>
        <w:rPr/>
      </w:pPr>
      <w:bookmarkStart w:id="5178" w:name="__RefHeading___Toc1507261_3830689328"/>
      <w:bookmarkStart w:id="5179" w:name="_Toc2335"/>
      <w:bookmarkEnd w:id="5178"/>
      <w:r>
        <w:rPr/>
        <w:t>12</w:t>
      </w:r>
      <w:r>
        <w:rPr>
          <w:rtl w:val="true"/>
        </w:rPr>
        <w:t xml:space="preserve">- </w:t>
      </w:r>
      <w:r>
        <w:rPr>
          <w:rtl w:val="true"/>
        </w:rPr>
        <w:t>حدیث</w:t>
      </w:r>
      <w:bookmarkEnd w:id="517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الْحَطِیمِ فَقَالَ هُوَ مَا بَیْنَ الْحَجَرِ الْأَسْوَدِ وَ بَیْنَ الْبَابِ وَ سَأَلْتُهُ لِمَ سُمِّیَ الْحَطِیمَ فَقَالَ لِأَنَّ النَّاسَ یَحْطِمُ بَعْضُهُمْ بَعْضاً هُنَاکَ</w:t>
      </w:r>
      <w:r>
        <w:rPr>
          <w:rFonts w:eastAsia="Amiri" w:cs="Amiri" w:ascii="Amiri" w:hAnsi="Amiri"/>
          <w:color w:val="111111"/>
          <w:sz w:val="28"/>
          <w:szCs w:val="28"/>
          <w:rtl w:val="true"/>
          <w:lang w:bidi="ar-SA"/>
        </w:rPr>
        <w:t>.</w:t>
      </w:r>
    </w:p>
    <w:p>
      <w:pPr>
        <w:pStyle w:val="Heading4"/>
        <w:numPr>
          <w:ilvl w:val="3"/>
          <w:numId w:val="1"/>
        </w:numPr>
        <w:rPr/>
      </w:pPr>
      <w:bookmarkStart w:id="5180" w:name="__RefHeading___Toc1507263_3830689328"/>
      <w:bookmarkStart w:id="5181" w:name="_Toc2336"/>
      <w:bookmarkEnd w:id="5180"/>
      <w:r>
        <w:rPr>
          <w:rtl w:val="true"/>
        </w:rPr>
        <w:t>بَابُ دُخُولِ الْکَعْبَةِ</w:t>
      </w:r>
      <w:bookmarkEnd w:id="5181"/>
    </w:p>
    <w:p>
      <w:pPr>
        <w:pStyle w:val="Heading5"/>
        <w:numPr>
          <w:ilvl w:val="4"/>
          <w:numId w:val="1"/>
        </w:numPr>
        <w:rPr/>
      </w:pPr>
      <w:bookmarkStart w:id="5182" w:name="__RefHeading___Toc1507265_3830689328"/>
      <w:bookmarkStart w:id="5183" w:name="_Toc2337"/>
      <w:bookmarkEnd w:id="5182"/>
      <w:r>
        <w:rPr/>
        <w:t>1</w:t>
      </w:r>
      <w:r>
        <w:rPr>
          <w:rtl w:val="true"/>
        </w:rPr>
        <w:t xml:space="preserve">- </w:t>
      </w:r>
      <w:r>
        <w:rPr>
          <w:rtl w:val="true"/>
        </w:rPr>
        <w:t>حدیث</w:t>
      </w:r>
      <w:bookmarkEnd w:id="5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عَمْرِو بْنِ عُثْمَانَ عَنْ عَلِیِّ بْنِ خَالِدٍ عَمَّنْ حَدَّثَهُ عَنْ أَبِی جَعْفَرٍ علیه السلام قَالَ کَانَ أَبِی یَقُولُ الدَّاخِلُ الْکَعْبَةَ یَدْخُلُ وَ اللَّهُ رَاضٍ عَنْهُ وَ یَخْرُجُ عُطُلًا مِنَ الذُّنُوبِ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4" w:name="__RefHeading___Toc1507267_3830689328"/>
      <w:bookmarkStart w:id="5185" w:name="_Toc2338"/>
      <w:bookmarkEnd w:id="5184"/>
      <w:r>
        <w:rPr/>
        <w:t>2</w:t>
      </w:r>
      <w:r>
        <w:rPr>
          <w:rtl w:val="true"/>
        </w:rPr>
        <w:t xml:space="preserve">- </w:t>
      </w:r>
      <w:r>
        <w:rPr>
          <w:rtl w:val="true"/>
        </w:rPr>
        <w:t>حدیث</w:t>
      </w:r>
      <w:bookmarkEnd w:id="518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ابْنِ فَضَّالٍ عَنِ ابْنِ الْقَدَّاحِ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 الْکَعْبَةِ قَالَ الدُّخُولُ فِیهَا دُخُولٌ فِی رَحْمَةِ اللَّهِ وَ الْخُرُوجُ مِنْهَا خُرُوجٌ مِنَ الذُّنُوبِ مَعْصُومٌ فِیمَا بَقِیَ مِنْ عُمُرِهِ مَغْفُورٌ لَهُ مَا سَلَفَ مِنْ ذُنُوبِهِ</w:t>
      </w:r>
      <w:r>
        <w:rPr>
          <w:rFonts w:eastAsia="Amiri" w:cs="Amiri" w:ascii="Amiri" w:hAnsi="Amiri"/>
          <w:color w:val="111111"/>
          <w:sz w:val="28"/>
          <w:szCs w:val="28"/>
          <w:rtl w:val="true"/>
          <w:lang w:bidi="ar-SA"/>
        </w:rPr>
        <w:t xml:space="preserve">. . </w:t>
      </w:r>
      <w:bookmarkStart w:id="5186" w:name="pg13660_142545"/>
    </w:p>
    <w:p>
      <w:pPr>
        <w:pStyle w:val="Heading5"/>
        <w:numPr>
          <w:ilvl w:val="4"/>
          <w:numId w:val="1"/>
        </w:numPr>
        <w:rPr/>
      </w:pPr>
      <w:bookmarkStart w:id="5187" w:name="__RefHeading___Toc1507269_3830689328"/>
      <w:bookmarkStart w:id="5188" w:name="_Toc2339"/>
      <w:bookmarkEnd w:id="5186"/>
      <w:bookmarkEnd w:id="5187"/>
      <w:r>
        <w:rPr/>
        <w:t>3</w:t>
      </w:r>
      <w:r>
        <w:rPr>
          <w:rtl w:val="true"/>
        </w:rPr>
        <w:t xml:space="preserve">- </w:t>
      </w:r>
      <w:r>
        <w:rPr>
          <w:rtl w:val="true"/>
        </w:rPr>
        <w:t>حدیث</w:t>
      </w:r>
      <w:bookmarkEnd w:id="51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دُخُولَ الْکَعْبَةِ فَاغْتَسِلْ قَبْلَ أَنْ تَدْخُلَهَا وَ لَا تَدْخُلْهَا بِحِذَاءٍ </w:t>
      </w:r>
      <w:r>
        <w:rPr>
          <w:rStyle w:val="FootnoteAnchor"/>
          <w:rtl w:val="true"/>
        </w:rPr>
        <w:footnoteReference w:id="1486"/>
      </w:r>
      <w:r>
        <w:rPr>
          <w:rFonts w:ascii="Amiri" w:hAnsi="Amiri" w:eastAsia="Amiri" w:cs="Amiri"/>
          <w:color w:val="111111"/>
          <w:sz w:val="28"/>
          <w:sz w:val="28"/>
          <w:szCs w:val="28"/>
          <w:rtl w:val="true"/>
          <w:lang w:bidi="ar-SA"/>
        </w:rPr>
        <w:t>وَ تَقُولُ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وَ مَنْ دَخَلَهُ کانَ</w:t>
      </w:r>
    </w:p>
    <w:p>
      <w:pPr>
        <w:pStyle w:val="BookText"/>
        <w:rPr/>
      </w:pPr>
      <w:r>
        <w:rPr>
          <w:rFonts w:ascii="Amiri" w:hAnsi="Amiri" w:eastAsia="Amiri" w:cs="Amiri"/>
          <w:color w:val="111111"/>
          <w:sz w:val="28"/>
          <w:sz w:val="28"/>
          <w:szCs w:val="28"/>
          <w:rtl w:val="true"/>
          <w:lang w:bidi="ar-SA"/>
        </w:rPr>
        <w:t xml:space="preserve">آمِناً فَآمِنِّی مِنْ عَذَابِ النَّارِ ثُمَّ تُصَلِّی رَکْعَتَیْنِ بَیْنَ الْأُسْطُوَانَتَیْنِ عَلَی الرُّخَامَةِ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الْحَمْرَاءِ تَقْرَأُ فِی الرَّکْعَةِ الْأُولَی حم السَّجْدَةَ وَ فِی الثَّانِیَةِ عَدَدَ آیَاتِهَا مِنَ الْقُرْآنِ وَ تُصَلِّی فِی زَوَایَاهُ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تَهَیَّأَ أَوْ تَعَبَّأَ أَوْ أَعَدَّ أَوِ اسْتَعَدَّ لِوِفَادَةٍ إِلَی مَخْلُوقٍ </w:t>
      </w:r>
      <w:r>
        <w:rPr>
          <w:rStyle w:val="FootnoteAnchor"/>
          <w:rtl w:val="true"/>
        </w:rPr>
        <w:footnoteReference w:id="1488"/>
      </w:r>
      <w:r>
        <w:rPr>
          <w:rFonts w:ascii="Amiri" w:hAnsi="Amiri" w:eastAsia="Amiri" w:cs="Amiri"/>
          <w:color w:val="111111"/>
          <w:sz w:val="28"/>
          <w:sz w:val="28"/>
          <w:szCs w:val="28"/>
          <w:rtl w:val="true"/>
          <w:lang w:bidi="ar-SA"/>
        </w:rPr>
        <w:t xml:space="preserve">رَجَاءَ رِفْدِهِ وَ جَائِزَتِهِ وَ نَوَافِلِهِ وَ فَوَاضِلِهِ فَإِلَیْکَ یَا سَیِّدِی تَهْیِئَتِی وَ تَعْبِئَتِی وَ إِعْدَادِی وَ اسْتِعْدَادِی رَجَاءَ رِفْدِکَ وَ نَوَافِلِکَ وَ جَائِزَتِکَ فَلَا تُخَیِّبِ الْیَوْمَ رَجَائِی یَا مَنْ لَا یَخِیبُ عَلَیْهِ سَائِلٌ وَ لَا یَنْقُصُهُ نَائِلٌ فَإِنِّی لَمْ آتِکَ الْیَوْمَ بِعَمَلٍ صَالِحٍ قَدَّمْتُهُ وَ لَا شَفَاعَةِ مَخْلُوقٍ رَجَوْتُهُ وَ لَکِنِّی أَتَیْتُکَ مُقِرّاً بِالظُّلْمِ وَ الْإِسَاءَةِ عَلَی نَفْسِی فَإِنَّهُ لَا حُجَّةَ لِی وَ لَا عُذْرَ فَأَسْأَلُکَ یَا مَنْ هُوَ کَذَلِکَ أَنْ تُعْطِیَنِی مَسْأَلَتِی وَ تُقِیلَنِی عَثْرَتِی وَ تَقْبَلَنِی بِرَغْبَتِی وَ لَا تَرُدَّنِی مَجْبُوهاً </w:t>
      </w:r>
      <w:r>
        <w:rPr>
          <w:rStyle w:val="FootnoteAnchor"/>
          <w:rtl w:val="true"/>
        </w:rPr>
        <w:footnoteReference w:id="1489"/>
      </w:r>
      <w:r>
        <w:rPr>
          <w:rFonts w:ascii="Amiri" w:hAnsi="Amiri" w:eastAsia="Amiri" w:cs="Amiri"/>
          <w:color w:val="111111"/>
          <w:sz w:val="28"/>
          <w:sz w:val="28"/>
          <w:szCs w:val="28"/>
          <w:rtl w:val="true"/>
          <w:lang w:bidi="ar-SA"/>
        </w:rPr>
        <w:t xml:space="preserve">مَمْنُوعاً وَ لَا خَائِباً یَا عَظِیمُ یَا عَظِیمُ یَا عَظِیمُ أَرْجُوکَ لِلْعَظِیمِ أَسْأَلُکَ یَا عَظِیمُ أَنْ تَغْفِرَ لِیَ الذَّنْبَ الْعَظِیمَ لَا إِلَهَ إِلَّا أَنْتَ قَالَ وَ لَا تَدْخُلْهَا بِحِذَاءٍ وَ لَا تَبْزُقْ فِیهَا وَ لَا تَمْتَخِطْ فِیهَا </w:t>
      </w:r>
      <w:r>
        <w:rPr>
          <w:rStyle w:val="FootnoteAnchor"/>
          <w:rtl w:val="true"/>
        </w:rPr>
        <w:footnoteReference w:id="1490"/>
      </w:r>
      <w:r>
        <w:rPr>
          <w:rFonts w:ascii="Amiri" w:hAnsi="Amiri" w:eastAsia="Amiri" w:cs="Amiri"/>
          <w:color w:val="111111"/>
          <w:sz w:val="28"/>
          <w:sz w:val="28"/>
          <w:szCs w:val="28"/>
          <w:rtl w:val="true"/>
          <w:lang w:bidi="ar-SA"/>
        </w:rPr>
        <w:t xml:space="preserve">وَ لَمْ یَدْخُلْهَا رَسُولُ اللَّهِ صلی الله علیه و آله إِلَّا یَوْمَ فَتْحِ مَکَّةَ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9" w:name="__RefHeading___Toc1507271_3830689328"/>
      <w:bookmarkStart w:id="5190" w:name="_Toc2340"/>
      <w:bookmarkEnd w:id="5189"/>
      <w:r>
        <w:rPr/>
        <w:t>4</w:t>
      </w:r>
      <w:r>
        <w:rPr>
          <w:rtl w:val="true"/>
        </w:rPr>
        <w:t xml:space="preserve">- </w:t>
      </w:r>
      <w:r>
        <w:rPr>
          <w:rtl w:val="true"/>
        </w:rPr>
        <w:t>حدیث</w:t>
      </w:r>
      <w:bookmarkEnd w:id="519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وَ ذَکَرْتُ الصَّلَاةَ فِی الْکَعْبَةِ قَالَ بَیْنَ الْعَمُودَیْنِ تَقُومُ عَلَی </w:t>
      </w:r>
      <w:r>
        <w:rPr>
          <w:rFonts w:eastAsia="Amiri" w:cs="Amiri" w:ascii="Amiri" w:hAnsi="Amiri"/>
          <w:color w:val="111111"/>
          <w:sz w:val="28"/>
          <w:szCs w:val="28"/>
          <w:rtl w:val="true"/>
          <w:lang w:bidi="ar-SA"/>
        </w:rPr>
        <w:t xml:space="preserve">- </w:t>
      </w:r>
      <w:bookmarkStart w:id="5191" w:name="pg13660_142546"/>
    </w:p>
    <w:p>
      <w:pPr>
        <w:pStyle w:val="BookText"/>
        <w:rPr/>
      </w:pPr>
      <w:bookmarkEnd w:id="5191"/>
      <w:r>
        <w:rPr>
          <w:rFonts w:ascii="Amiri" w:hAnsi="Amiri" w:eastAsia="Amiri" w:cs="Amiri"/>
          <w:color w:val="111111"/>
          <w:sz w:val="28"/>
          <w:sz w:val="28"/>
          <w:szCs w:val="28"/>
          <w:rtl w:val="true"/>
          <w:lang w:bidi="ar-SA"/>
        </w:rPr>
        <w:t xml:space="preserve">الْبَلَاطَةِ الْحَمْرَاءِ </w:t>
      </w:r>
      <w:r>
        <w:rPr>
          <w:rStyle w:val="FootnoteAnchor"/>
          <w:rtl w:val="true"/>
        </w:rPr>
        <w:footnoteReference w:id="1492"/>
      </w:r>
      <w:r>
        <w:rPr>
          <w:rFonts w:ascii="Amiri" w:hAnsi="Amiri" w:eastAsia="Amiri" w:cs="Amiri"/>
          <w:color w:val="111111"/>
          <w:sz w:val="28"/>
          <w:sz w:val="28"/>
          <w:szCs w:val="28"/>
          <w:rtl w:val="true"/>
          <w:lang w:bidi="ar-SA"/>
        </w:rPr>
        <w:t xml:space="preserve">فَإِنَّ رَسُولَ اللَّهِ صلی الله علیه و آله صَلَّی عَلَیْهَا ثُمَّ أَقْبَلَ عَلَی أَرْکَانِ الْبَیْتِ وَ کَبَّرَ إِلَی کُلِّ رُکْنٍ مِنْهُ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2" w:name="__RefHeading___Toc1507273_3830689328"/>
      <w:bookmarkStart w:id="5193" w:name="_Toc2341"/>
      <w:bookmarkEnd w:id="5192"/>
      <w:r>
        <w:rPr/>
        <w:t>5</w:t>
      </w:r>
      <w:r>
        <w:rPr>
          <w:rtl w:val="true"/>
        </w:rPr>
        <w:t xml:space="preserve">- </w:t>
      </w:r>
      <w:r>
        <w:rPr>
          <w:rtl w:val="true"/>
        </w:rPr>
        <w:t>حدیث</w:t>
      </w:r>
      <w:bookmarkEnd w:id="51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الْعَبْدَ الصَّالِحَ علیه السلام دَخَلَ الْکَعْبَةَ فَصَلَّی رَکْعَتَیْنِ عَلَی الرُّخَامَةِ الْحَمْرَاءِ ثُمَّ قَامَ فَاسْتَقْبَلَ الْحَائِطَ بَیْنَ الرُّکْنِ الْیَمَانِیِ </w:t>
      </w:r>
      <w:r>
        <w:rPr>
          <w:rStyle w:val="FootnoteAnchor"/>
          <w:rtl w:val="true"/>
        </w:rPr>
        <w:footnoteReference w:id="1494"/>
      </w:r>
      <w:r>
        <w:rPr>
          <w:rFonts w:ascii="Amiri" w:hAnsi="Amiri" w:eastAsia="Amiri" w:cs="Amiri"/>
          <w:color w:val="111111"/>
          <w:sz w:val="28"/>
          <w:sz w:val="28"/>
          <w:szCs w:val="28"/>
          <w:rtl w:val="true"/>
          <w:lang w:bidi="ar-SA"/>
        </w:rPr>
        <w:t>وَ الْغَرْبِیِّ فَوَقَعَ یَدُهُ عَلَیْهِ وَ لَزِقَ بِهِ وَ دَعَا ثُمَّ تَحَوَّلَ إِلَی الرُّکْنِ الْیَمَانِیِّ فَلَصِقَ بِهِ وَ دَعَا ثُمَّ أَتَی الرُّکْنَ الْغَرْبِیَّ ثُمَّ خَرَجَ</w:t>
      </w:r>
      <w:r>
        <w:rPr>
          <w:rFonts w:eastAsia="Amiri" w:cs="Amiri" w:ascii="Amiri" w:hAnsi="Amiri"/>
          <w:color w:val="111111"/>
          <w:sz w:val="28"/>
          <w:szCs w:val="28"/>
          <w:rtl w:val="true"/>
          <w:lang w:bidi="ar-SA"/>
        </w:rPr>
        <w:t>.</w:t>
      </w:r>
    </w:p>
    <w:p>
      <w:pPr>
        <w:pStyle w:val="Heading5"/>
        <w:numPr>
          <w:ilvl w:val="4"/>
          <w:numId w:val="1"/>
        </w:numPr>
        <w:rPr/>
      </w:pPr>
      <w:bookmarkStart w:id="5194" w:name="__RefHeading___Toc1507275_3830689328"/>
      <w:bookmarkStart w:id="5195" w:name="_Toc2342"/>
      <w:bookmarkEnd w:id="5194"/>
      <w:r>
        <w:rPr/>
        <w:t>6</w:t>
      </w:r>
      <w:r>
        <w:rPr>
          <w:rtl w:val="true"/>
        </w:rPr>
        <w:t xml:space="preserve">- </w:t>
      </w:r>
      <w:r>
        <w:rPr>
          <w:rtl w:val="true"/>
        </w:rPr>
        <w:t>حدیث</w:t>
      </w:r>
      <w:bookmarkEnd w:id="51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لِلصَّرُورَةِ </w:t>
      </w:r>
      <w:r>
        <w:rPr>
          <w:rStyle w:val="FootnoteAnchor"/>
          <w:rtl w:val="true"/>
        </w:rPr>
        <w:footnoteReference w:id="1495"/>
      </w:r>
      <w:r>
        <w:rPr>
          <w:rFonts w:ascii="Amiri" w:hAnsi="Amiri" w:eastAsia="Amiri" w:cs="Amiri"/>
          <w:color w:val="111111"/>
          <w:sz w:val="28"/>
          <w:sz w:val="28"/>
          <w:szCs w:val="28"/>
          <w:rtl w:val="true"/>
          <w:lang w:bidi="ar-SA"/>
        </w:rPr>
        <w:t>أَنْ یَدْخُلَ الْبَیْتَ قَبْلَ أَنْ یَرْجِعَ فَإِذَا دَخَلْتَهُ فَادْخُلْهُ بِسَکِینَةٍ وَ وَقَارٍ ثُمَّ ائْتِ کُلَّ زَاوِیَةٍ مِنْ زَوَایَاهُ ثُمَّ قُلِ اللَّهُمَّ إِنَّکَ قُلْتَ وَ مَنْ دَخَلَهُ کانَ آمِناً فَآمِنِّی مِنْ عَذَابِ یَوْمِ الْقِیَامَةِ وَ صَلِّ بَیْنَ الْعَمُودَیْنِ اللَّذَیْنِ یَلِیَانِ عَلَی الرُّخَامَةِ الْحَمْرَاءِ وَ إِنْ کَثُرَ النَّاسُ فَاسْتَقْبِلْ کُلَّ زَاوِیَةٍ فِی مَقَامِکَ حَیْثُ صَلَّیْتَ وَ ادْعُ اللَّهَ وَ اسْأَلْهُ</w:t>
      </w:r>
      <w:r>
        <w:rPr>
          <w:rFonts w:eastAsia="Amiri" w:cs="Amiri" w:ascii="Amiri" w:hAnsi="Amiri"/>
          <w:color w:val="111111"/>
          <w:sz w:val="28"/>
          <w:szCs w:val="28"/>
          <w:rtl w:val="true"/>
          <w:lang w:bidi="ar-SA"/>
        </w:rPr>
        <w:t>.</w:t>
      </w:r>
    </w:p>
    <w:p>
      <w:pPr>
        <w:pStyle w:val="Heading5"/>
        <w:numPr>
          <w:ilvl w:val="4"/>
          <w:numId w:val="1"/>
        </w:numPr>
        <w:rPr/>
      </w:pPr>
      <w:bookmarkStart w:id="5196" w:name="__RefHeading___Toc1507277_3830689328"/>
      <w:bookmarkStart w:id="5197" w:name="_Toc2343"/>
      <w:bookmarkEnd w:id="5196"/>
      <w:r>
        <w:rPr/>
        <w:t>7</w:t>
      </w:r>
      <w:r>
        <w:rPr>
          <w:rtl w:val="true"/>
        </w:rPr>
        <w:t xml:space="preserve">- </w:t>
      </w:r>
      <w:r>
        <w:rPr>
          <w:rtl w:val="true"/>
        </w:rPr>
        <w:t>حدیث</w:t>
      </w:r>
      <w:bookmarkEnd w:id="51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هُوَ خَارِجٌ مِنَ الْکَعْبَةِ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حَتَّی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تُجْهِدْ بَلَاءَنَا رَبَّنَا وَ لَا تُشْمِتْ بِنَا أَعْدَاءَنَا فَإِنَّکَ أَنْتَ الضَّارُّ النَّافِعُ ثُمَّ هَبَطَ فَصَلَّی إِلَی جَانِبِ الدَّرَجَةِ جَعَلَ الدَّرَجَةَ </w:t>
      </w:r>
      <w:r>
        <w:rPr>
          <w:rStyle w:val="FootnoteAnchor"/>
          <w:rtl w:val="true"/>
        </w:rPr>
        <w:footnoteReference w:id="1496"/>
      </w:r>
      <w:r>
        <w:rPr>
          <w:rFonts w:ascii="Amiri" w:hAnsi="Amiri" w:eastAsia="Amiri" w:cs="Amiri"/>
          <w:color w:val="111111"/>
          <w:sz w:val="28"/>
          <w:sz w:val="28"/>
          <w:szCs w:val="28"/>
          <w:rtl w:val="true"/>
          <w:lang w:bidi="ar-SA"/>
        </w:rPr>
        <w:t>عَنْ یَسَارِهِ مُسْتَقْبِلَ الْکَعْبَةِ لَیْسَ بَیْنَهَا وَ بَیْنَهُ أَحَدٌ ثُمَّ خَرَجَ إِلَی مَنْزِلِهِ</w:t>
      </w:r>
      <w:r>
        <w:rPr>
          <w:rFonts w:eastAsia="Amiri" w:cs="Amiri" w:ascii="Amiri" w:hAnsi="Amiri"/>
          <w:color w:val="111111"/>
          <w:sz w:val="28"/>
          <w:szCs w:val="28"/>
          <w:rtl w:val="true"/>
          <w:lang w:bidi="ar-SA"/>
        </w:rPr>
        <w:t>.</w:t>
      </w:r>
    </w:p>
    <w:p>
      <w:pPr>
        <w:pStyle w:val="Heading5"/>
        <w:numPr>
          <w:ilvl w:val="4"/>
          <w:numId w:val="1"/>
        </w:numPr>
        <w:rPr/>
      </w:pPr>
      <w:bookmarkStart w:id="5198" w:name="__RefHeading___Toc1507279_3830689328"/>
      <w:bookmarkStart w:id="5199" w:name="_Toc2344"/>
      <w:bookmarkEnd w:id="5198"/>
      <w:r>
        <w:rPr/>
        <w:t>8</w:t>
      </w:r>
      <w:r>
        <w:rPr>
          <w:rtl w:val="true"/>
        </w:rPr>
        <w:t xml:space="preserve">- </w:t>
      </w:r>
      <w:r>
        <w:rPr>
          <w:rtl w:val="true"/>
        </w:rPr>
        <w:t>حدیث</w:t>
      </w:r>
      <w:bookmarkEnd w:id="519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إِسْمَاعِیلَ بْنِ هَمَّامٍ قَالَ قَالَ أَبُو الْحَسَنِ ع دَخَلَ النَّبِیُّ صلی الله علیه و آله الْکَعْبَةَ فَصَلَّی فِی زَوَایَاهَا الْأَرْبَعِ صَلَّی فِی کُلِّ زَاوِیَةٍ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200" w:name="pg13660_142547"/>
    </w:p>
    <w:p>
      <w:pPr>
        <w:pStyle w:val="Heading5"/>
        <w:numPr>
          <w:ilvl w:val="4"/>
          <w:numId w:val="1"/>
        </w:numPr>
        <w:rPr/>
      </w:pPr>
      <w:bookmarkStart w:id="5201" w:name="__RefHeading___Toc1507281_3830689328"/>
      <w:bookmarkStart w:id="5202" w:name="_Toc2345"/>
      <w:bookmarkEnd w:id="5200"/>
      <w:bookmarkEnd w:id="5201"/>
      <w:r>
        <w:rPr/>
        <w:t>9</w:t>
      </w:r>
      <w:r>
        <w:rPr>
          <w:rtl w:val="true"/>
        </w:rPr>
        <w:t xml:space="preserve">- </w:t>
      </w:r>
      <w:r>
        <w:rPr>
          <w:rtl w:val="true"/>
        </w:rPr>
        <w:t>حدیث</w:t>
      </w:r>
      <w:bookmarkEnd w:id="520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قَدْ دَخَلَ الْکَعْبَةَ ثُمَّ أَرَادَ بَیْنَ الْعَمُودَیْنِ فَلَمْ یَقْدِرْ عَلَیْهِ فَصَلَّی دُونَهُ ثُمَّ خَرَجَ فَمَضَی حَتَّی خَرَجَ مِنَ الْمَسْجِدِ</w:t>
      </w:r>
      <w:r>
        <w:rPr>
          <w:rFonts w:eastAsia="Amiri" w:cs="Amiri" w:ascii="Amiri" w:hAnsi="Amiri"/>
          <w:color w:val="111111"/>
          <w:sz w:val="28"/>
          <w:szCs w:val="28"/>
          <w:rtl w:val="true"/>
          <w:lang w:bidi="ar-SA"/>
        </w:rPr>
        <w:t>.</w:t>
      </w:r>
    </w:p>
    <w:p>
      <w:pPr>
        <w:pStyle w:val="Heading5"/>
        <w:numPr>
          <w:ilvl w:val="4"/>
          <w:numId w:val="1"/>
        </w:numPr>
        <w:rPr/>
      </w:pPr>
      <w:bookmarkStart w:id="5203" w:name="__RefHeading___Toc1507283_3830689328"/>
      <w:bookmarkStart w:id="5204" w:name="_Toc2346"/>
      <w:bookmarkEnd w:id="5203"/>
      <w:r>
        <w:rPr/>
        <w:t>10</w:t>
      </w:r>
      <w:r>
        <w:rPr>
          <w:rtl w:val="true"/>
        </w:rPr>
        <w:t xml:space="preserve">- </w:t>
      </w:r>
      <w:r>
        <w:rPr>
          <w:rtl w:val="true"/>
        </w:rPr>
        <w:t>حدیث</w:t>
      </w:r>
      <w:bookmarkEnd w:id="520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دَخَلْتُ الْکَعْبَةَ کَیْفَ أَصْنَعُ قَالَ خُذْ بِحَلْقَتَیِ الْبَابِ إِذَا دَخَلْتَ ثُمَّ امْضِ حَتَّی تَأْتِیَ الْعَمُودَیْنِ فَصَلِّ عَلَی الرُّخَامَةِ الْحَمْرَاءِ ثُمَّ إِذَا خَرَجْتَ مِنَ الْبَیْتِ فَنَزَلْتَ مِنَ الدَّرَجَةِ فَصَلِّ عَنْ یَمِینِکَ رَکْعَتَیْنِ</w:t>
      </w:r>
      <w:r>
        <w:rPr>
          <w:rFonts w:eastAsia="Amiri" w:cs="Amiri" w:ascii="Amiri" w:hAnsi="Amiri"/>
          <w:color w:val="111111"/>
          <w:sz w:val="28"/>
          <w:szCs w:val="28"/>
          <w:rtl w:val="true"/>
          <w:lang w:bidi="ar-SA"/>
        </w:rPr>
        <w:t>.</w:t>
      </w:r>
    </w:p>
    <w:p>
      <w:pPr>
        <w:pStyle w:val="Heading5"/>
        <w:numPr>
          <w:ilvl w:val="4"/>
          <w:numId w:val="1"/>
        </w:numPr>
        <w:rPr/>
      </w:pPr>
      <w:bookmarkStart w:id="5205" w:name="__RefHeading___Toc1507285_3830689328"/>
      <w:bookmarkStart w:id="5206" w:name="_Toc2347"/>
      <w:bookmarkEnd w:id="5205"/>
      <w:r>
        <w:rPr/>
        <w:t>11</w:t>
      </w:r>
      <w:r>
        <w:rPr>
          <w:rtl w:val="true"/>
        </w:rPr>
        <w:t xml:space="preserve">- </w:t>
      </w:r>
      <w:r>
        <w:rPr>
          <w:rtl w:val="true"/>
        </w:rPr>
        <w:t>حدیث</w:t>
      </w:r>
      <w:bookmarkEnd w:id="520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صَفْوَانَ بْنِ یَحْیَی عَنْ مُعَاوِیَةَ بْنِ عَمَّارٍ </w:t>
      </w:r>
      <w:r>
        <w:rPr>
          <w:rStyle w:val="FootnoteAnchor"/>
          <w:rtl w:val="true"/>
        </w:rPr>
        <w:footnoteReference w:id="1497"/>
      </w:r>
      <w:r>
        <w:rPr>
          <w:rFonts w:ascii="Amiri" w:hAnsi="Amiri" w:eastAsia="Amiri" w:cs="Amiri"/>
          <w:color w:val="111111"/>
          <w:sz w:val="28"/>
          <w:sz w:val="28"/>
          <w:szCs w:val="28"/>
          <w:rtl w:val="true"/>
          <w:lang w:bidi="ar-SA"/>
        </w:rPr>
        <w:t>فِی دُعَاءِ الْوَلَدِ قَالَ أَفِضْ عَلَیْکَ دَلْواً مِنْ مَاءِ زَمْزَمَ ثُمَّ ادْخُلِ الْبَیْتَ فَإِذَا قُمْتَ عَلَی بَابِ الْبَیْتِ فَخُذْ بِحَلْقَةِ الْبَابِ ثُمَّ قُلِ اللَّهُمَّ إِنَّ الْبَیْتَ بَیْتُکَ وَ الْعَبْدَ عَبْدُکَ وَ قَدْ قُلْتَ وَ مَنْ دَخَلَهُ کانَ آمِناً</w:t>
      </w:r>
    </w:p>
    <w:p>
      <w:pPr>
        <w:pStyle w:val="BookText"/>
        <w:rPr/>
      </w:pPr>
      <w:r>
        <w:rPr>
          <w:rFonts w:ascii="Amiri" w:hAnsi="Amiri" w:eastAsia="Amiri" w:cs="Amiri"/>
          <w:color w:val="111111"/>
          <w:sz w:val="28"/>
          <w:sz w:val="28"/>
          <w:szCs w:val="28"/>
          <w:rtl w:val="true"/>
          <w:lang w:bidi="ar-SA"/>
        </w:rPr>
        <w:t>فَآمِنِّی مِنْ عَذَابِکَ وَ أَجِرْنِی مِنْ سَخَطِکَ ثُمَّ ادْخُلِ الْبَیْتَ فَصَلِّ عَلَی الرُّخَامَةِ الْحَمْرَاءِ رَکْعَتَیْنِ ثُمَّ قُمْ إِلَی الْأُسْطُوَانَةِ الَّتِی بِحِذَاءِ الْحَجَرِ وَ أَلْصِقْ بِهَا صَدْرَکَ ثُمَّ قُلْ یَا وَاحِدُ یَا أَحَدُ یَا مَاجِدُ یَا قَرِیبُ یَا بَعِیدُ یَا عَزِیزُ یَا حَکِیمُ لا تَذَرْنِی فَرْداً وَ أَنْتَ خَیْرُ الْوارِثِینَ هَبْ لِی مِنْ لَدُنْکَ ذُرِّیَّةً طَیِّبَةً إِنَّکَ سَمِیعُ الدُّعاءِ ثُمَّ دُرْ بِالْأُسْطُوَانَةِ فَأَلْصِقْ بِهَا ظَهْرَکَ وَ بَطْنَکَ وَ تَدْعُو بِهَذَا الدُّعَاءِ فَإِنْ یُرِدِ اللَّهُ شَیْئاً کَانَ</w:t>
      </w:r>
      <w:r>
        <w:rPr>
          <w:rFonts w:eastAsia="Amiri" w:cs="Amiri" w:ascii="Amiri" w:hAnsi="Amiri"/>
          <w:color w:val="111111"/>
          <w:sz w:val="28"/>
          <w:szCs w:val="28"/>
          <w:rtl w:val="true"/>
          <w:lang w:bidi="ar-SA"/>
        </w:rPr>
        <w:t>.</w:t>
      </w:r>
    </w:p>
    <w:p>
      <w:pPr>
        <w:pStyle w:val="Heading4"/>
        <w:numPr>
          <w:ilvl w:val="3"/>
          <w:numId w:val="1"/>
        </w:numPr>
        <w:rPr/>
      </w:pPr>
      <w:bookmarkStart w:id="5207" w:name="__RefHeading___Toc1507287_3830689328"/>
      <w:bookmarkStart w:id="5208" w:name="_Toc2348"/>
      <w:bookmarkEnd w:id="5207"/>
      <w:r>
        <w:rPr>
          <w:rtl w:val="true"/>
        </w:rPr>
        <w:t>بَابُ وَدَاعِ الْبَیْتِ</w:t>
      </w:r>
      <w:bookmarkEnd w:id="5208"/>
    </w:p>
    <w:p>
      <w:pPr>
        <w:pStyle w:val="Heading5"/>
        <w:numPr>
          <w:ilvl w:val="4"/>
          <w:numId w:val="1"/>
        </w:numPr>
        <w:rPr/>
      </w:pPr>
      <w:bookmarkStart w:id="5209" w:name="__RefHeading___Toc1507289_3830689328"/>
      <w:bookmarkStart w:id="5210" w:name="_Toc2349"/>
      <w:bookmarkEnd w:id="5209"/>
      <w:r>
        <w:rPr/>
        <w:t>1</w:t>
      </w:r>
      <w:r>
        <w:rPr>
          <w:rtl w:val="true"/>
        </w:rPr>
        <w:t xml:space="preserve">- </w:t>
      </w:r>
      <w:r>
        <w:rPr>
          <w:rtl w:val="true"/>
        </w:rPr>
        <w:t>حدیث</w:t>
      </w:r>
      <w:bookmarkEnd w:id="521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تَخْرُجَ مِنْ مَکَّةَ وَ تَأْتِیَ أَهْلَکَ فَوَدِّعِ الْبَیْتَ وَ طُفْ بِالْبَیْتِ أُسْبُوعاً وَ إِنِ اسْتَطَعْتَ أَنْ تَسْتَلِمَ الْحَجَرَ الْأَسْوَدَ وَ الرُّکْنَ الْیَمَانِیَّ فِی کُلِّ شَوْطٍ فَافْعَلْ وَ إِلَّا فَافْتَتِحْ بِهِ وَ اخْتِمْ بِهِ فَإِنْ لَمْ تَسْتَطِعْ ذَلِکَ فَمُوَسَّعٌ عَلَیْکَ ثُمَّ تَأْتِی الْمُسْتَجَارَ فَتَصْنَعُ عِنْدَهُ کَمَا صَنَعْتَ یَوْمَ </w:t>
      </w:r>
      <w:r>
        <w:rPr>
          <w:rFonts w:eastAsia="Amiri" w:cs="Amiri" w:ascii="Amiri" w:hAnsi="Amiri"/>
          <w:color w:val="111111"/>
          <w:sz w:val="28"/>
          <w:szCs w:val="28"/>
          <w:rtl w:val="true"/>
          <w:lang w:bidi="ar-SA"/>
        </w:rPr>
        <w:t xml:space="preserve">. </w:t>
      </w:r>
      <w:bookmarkStart w:id="5211" w:name="pg13660_142548"/>
    </w:p>
    <w:p>
      <w:pPr>
        <w:pStyle w:val="BookText"/>
        <w:rPr/>
      </w:pPr>
      <w:bookmarkEnd w:id="5211"/>
      <w:r>
        <w:rPr>
          <w:rFonts w:ascii="Amiri" w:hAnsi="Amiri" w:eastAsia="Amiri" w:cs="Amiri"/>
          <w:color w:val="111111"/>
          <w:sz w:val="28"/>
          <w:sz w:val="28"/>
          <w:szCs w:val="28"/>
          <w:rtl w:val="true"/>
          <w:lang w:bidi="ar-SA"/>
        </w:rPr>
        <w:t>قَدِمْتَ مَکَّةَ وَ تَخَیَّرْ لِنَفْسِکَ مِنَ الدُّعَاءِ ثُمَّ اسْتَلِمِ الْحَجَرَ الْأَسْوَدَ ثُمَّ أَلْصِقْ بَطْنَکَ بِالْبَیْتِ تَضَعُ یَدَکَ عَلَی الْحَجَرِ وَ الْأُخْرَی مِمَّا یَلِی الْبَابَ وَ احْمَدِ اللَّهَ وَ أَثْنِ عَلَیْهِ وَ صَلِّ عَلَی النَّبِیِّ صلی الله علیه و آله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 رَسُولِکَ وَ نَبِیِّکَ وَ أَمِینِکَ وَ حَبِیبِکَ وَ نَجِیِّکَ </w:t>
      </w:r>
      <w:r>
        <w:rPr>
          <w:rStyle w:val="FootnoteAnchor"/>
          <w:rtl w:val="true"/>
        </w:rPr>
        <w:footnoteReference w:id="1498"/>
      </w:r>
      <w:r>
        <w:rPr>
          <w:rFonts w:ascii="Amiri" w:hAnsi="Amiri" w:eastAsia="Amiri" w:cs="Amiri"/>
          <w:color w:val="111111"/>
          <w:sz w:val="28"/>
          <w:sz w:val="28"/>
          <w:szCs w:val="28"/>
          <w:rtl w:val="true"/>
          <w:lang w:bidi="ar-SA"/>
        </w:rPr>
        <w:t xml:space="preserve">وَ خِیَرَتِکَ مِنْ خَلْقِکَ اللَّهُمَّ کَمَا بَلَغَ رِسَالاتِکَ وَ جَاهَدَ فِی سَبِیلِکَ وَ صَدَعَ بِأَمْرِکَ وَ أُوذِیَ فِی جَنْبِکَ وَ عَبَدَکَ حَتَّی أَتَاهُ الْیَقِینُ اللَّهُمَّ اقْلِبْنِی مُفْلِحاً مُنْجِحاً مُسْتَجَاباً لِی بِأَفْضَلِ مَا یَرْجِعُ بِهِ أَحَدٌ مِنْ وَفْدِکَ مِنَ الْمَغْفِرَةِ وَ الْبَرَکَةِ وَ الرَّحْمَةِ وَ الرِّضْوَانِ وَ الْعَافِیَةِ اللَّهُمَّ إِنْ أَمَتَّنِی فَاغْفِرْ لِی وَ إِنْ أَحْیَیْتَنِی فَارْزُقْنِیهِ مِنْ قَابِلٍ اللَّهُمَّ لَا تَجْعَلْهُ آخِرَ الْعَهْدِ مِنْ بَیْتِکَ اللَّهُمَّ إِنِّی عَبْدُکَ وَ ابْنُ عَبْدِکَ وَ ابْنُ أَمَتِکَ حَمَلْتَنِی عَلَی دَوَابِّکَ وَ سَیَّرْتَنِی فِی بِلَادِکَ حَتَّی أَقْدَمْتَنِی حَرَمَکَ وَ أَمْنَکَ وَ قَدْ کَانَ فِی حُسْنِ ظَنِّی بِکَ أَنْ تَغْفِرَ لِی ذُنُوبِی فَإِنْ کُنْتَ قَدْ غَفَرْتَ لِی ذُنُوبِی فَازْدَدْ عَنِّی رِضًا وَ قَرِّبْنِی إِلَیْکَ زُلْفَی وَ لَا تُبَاعِدْنِی وَ إِنْ کُنْتَ لَمْ تَغْفِرْ لِی فَمِنَ الْآنَ فَاغْفِرْ لِی قَبْلَ أَنْ تَنْأَی </w:t>
      </w:r>
      <w:r>
        <w:rPr>
          <w:rStyle w:val="FootnoteAnchor"/>
          <w:rtl w:val="true"/>
        </w:rPr>
        <w:footnoteReference w:id="1499"/>
      </w:r>
      <w:r>
        <w:rPr>
          <w:rFonts w:ascii="Amiri" w:hAnsi="Amiri" w:eastAsia="Amiri" w:cs="Amiri"/>
          <w:color w:val="111111"/>
          <w:sz w:val="28"/>
          <w:sz w:val="28"/>
          <w:szCs w:val="28"/>
          <w:rtl w:val="true"/>
          <w:lang w:bidi="ar-SA"/>
        </w:rPr>
        <w:t>عَنْ بَیْتِکَ دَارِی فَهَذَا أَوَانُ انْصِرَافِی إِنْ کُنْتَ أَذِنْتَ لِی غَیْرَ رَاغِبٍ عَنْکَ وَ لَا عَنْ بَیْتِکَ وَ لَا مُسْتَبْدِلٍ بِکَ وَ لَا بِهِ اللَّهُمَّ احْفَظْنِی مِنْ بَیْنِ یَدَیَّ وَ مِنْ خَلْفِی وَ عَنْ یَمِینِی وَ عَنْ شِمَالِی حَتَّی تُبَلِّغَنِی أَهْلِی فَإِذَا بَلَّغْتَنِی أَهْلِی فَاکْفِنِی مَئُونَةَ عِبَادِکَ وَ عِیَالِی فَإِنَّکَ وَلِیُّ ذَلِکَ مِنْ خَلْقِکَ وَ مِنِّی ثُمَّ ائْتِ زَمْزَمَ فَاشْرَبْ مِنْ مَائِهَا ثُمَّ اخْرُجْ وَ قُلْ آئِبُونَ تَائِبُونَ عَابِدُونَ لِرَبِّنَا حَامِدُونَ إِلی رَبِّنا راغِبُونَ إِلَی اللَّهِ رَاجِعُونَ إِنْ شَاءَ اللَّهُ قَالَ وَ إِنَّ أَبَا عَبْدِ اللَّهِ علیه السلام لَمَّا وَدَّعَهَا وَ أَرَادَ أَنْ یَخْرُجَ مِنَ الْمَسْجِدِ الْحَرَامِ خَرَّ سَاجِداً عِنْدَ بَابِ الْمَسْجِدِ طَوِیلًا ثُمَّ قَامَ فَخَرَجَ</w:t>
      </w:r>
      <w:r>
        <w:rPr>
          <w:rFonts w:eastAsia="Amiri" w:cs="Amiri" w:ascii="Amiri" w:hAnsi="Amiri"/>
          <w:color w:val="111111"/>
          <w:sz w:val="28"/>
          <w:szCs w:val="28"/>
          <w:rtl w:val="true"/>
          <w:lang w:bidi="ar-SA"/>
        </w:rPr>
        <w:t>.</w:t>
      </w:r>
    </w:p>
    <w:p>
      <w:pPr>
        <w:pStyle w:val="Heading5"/>
        <w:numPr>
          <w:ilvl w:val="4"/>
          <w:numId w:val="1"/>
        </w:numPr>
        <w:rPr/>
      </w:pPr>
      <w:bookmarkStart w:id="5212" w:name="__RefHeading___Toc1507291_3830689328"/>
      <w:bookmarkStart w:id="5213" w:name="_Toc2350"/>
      <w:bookmarkEnd w:id="5212"/>
      <w:r>
        <w:rPr/>
        <w:t>2</w:t>
      </w:r>
      <w:r>
        <w:rPr>
          <w:rtl w:val="true"/>
        </w:rPr>
        <w:t xml:space="preserve">- </w:t>
      </w:r>
      <w:r>
        <w:rPr>
          <w:rtl w:val="true"/>
        </w:rPr>
        <w:t>حدیث</w:t>
      </w:r>
      <w:bookmarkEnd w:id="521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وَدَّعَ الْبَیْتَ فَلَمَّا أَرَادَ أَنْ یَخْرُجَ مِنْ بَابِ الْمَسْجِدِ خَرَّ سَاجِداً ثُمَّ قَامَ فَاسْتَقْبَلَ الْکَعْبَةَ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أَنْقَلِبُ عَلَی أَلَّا إِلَهَ إِلَّا أَنْتَ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5214" w:name="pg13660_142549"/>
    </w:p>
    <w:p>
      <w:pPr>
        <w:pStyle w:val="Heading5"/>
        <w:numPr>
          <w:ilvl w:val="4"/>
          <w:numId w:val="1"/>
        </w:numPr>
        <w:rPr/>
      </w:pPr>
      <w:bookmarkStart w:id="5215" w:name="__RefHeading___Toc1507293_3830689328"/>
      <w:bookmarkStart w:id="5216" w:name="_Toc2351"/>
      <w:bookmarkEnd w:id="5214"/>
      <w:bookmarkEnd w:id="5215"/>
      <w:r>
        <w:rPr/>
        <w:t>3</w:t>
      </w:r>
      <w:r>
        <w:rPr>
          <w:rtl w:val="true"/>
        </w:rPr>
        <w:t xml:space="preserve">- </w:t>
      </w:r>
      <w:r>
        <w:rPr>
          <w:rtl w:val="true"/>
        </w:rPr>
        <w:t>حدیث</w:t>
      </w:r>
      <w:bookmarkEnd w:id="52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عَلِیٍّ الْأَشْعَرِیُّ عَنِ الْحَسَنِ بْنِ عَلِیٍّ الْکُوفِیِّ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الثَّانِیَ علیه السلام فِی سَنَةِ خَمْسٍ وَ عِشْرِینَ وَ مِائَتَیْنِ وَدَّعَ الْبَیْتَ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خمس عشرة انتهی فلعله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بعد ذلک نسخة توافق ما یراه صحیحا فصحح الحدیث و طرح الزیادة و یؤیده نسخة خمسة عشر التاریخ المذکور بعده اذ الظاهر منه التأخر عن هذا و النسخة الأخری تقتضی التقدّم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ارْتِفَاعِ الشَّمْسِ وَ طَافَ بِالْبَیْتِ یَسْتَلِمُ الرُّکْنَ الْیَمَانِیَّ فِی کُلِّ شَوْطٍ فَلَمَّا کَانَ فِی الشَّوْطِ السَّابِعِ اسْتَلَمَهُ وَ اسْتَلَمَ الْحَجَرَ وَ مَسَحَ بِیَدِهِ ثُمَّ مَسَحَ وَجْهَهُ بِیَدِهِ ثُمَّ أَتَی الْمَقَامَ فَصَلَّی خَلْفَهُ رَکْعَتَیْنِ ثُمَّ خَرَجَ إِلَی دُبُرِ الْکَعْبَةِ إِلَی الْمُلْتَزَمِ فَالْتَزَمَ الْبَیْتَ وَ کَشَفَ الثَّوْبَ عَنْ بَطْنِهِ ثُمَّ وَقَفَ عَلَیْهِ طَوِیلًا یَدْعُو ثُمَّ خَرَجَ مِنْ بَابِ الْحَنَّاطِینَ وَ تَوَجَّهَ قَالَ فَرَأَیْتُهُ فِی سَنَةِ سَبْعَ عَشْرَةَ وَ مِائَتَیْنِ وَدَّعَ الْبَیْتَ لَیْلًا یَسْتَلِمُ الرُّکْنَ الْیَمَانِیَّ وَ الْحَجَرَ الْأَسْوَدَ فِی کُلِّ شَوْطٍ فَلَمَّا کَانَ فِی الشَّوْطِ السَّابِعِ الْتَزَمَ الْبَیْتَ فِی دُبُرِ الْکَعْبَةِ قَرِیباً مِنَ الرُّکْنِ الْیَمَانِیِّ وَ فَوْقَ الْحَجَرِ الْمُسْتَطِیلِ وَ کَشَفَ الثَّوْبَ عَنْ بَطْنِهِ ثُمَّ أَتَی الْحَجَرَ فَقَبَّلَهُ وَ مَسَحَهُ وَ خَرَجَ إِلَی الْمَقَامِ فَصَلَّی خَلْفَهُ ثُمَّ مَضَی وَ لَمْ یَعُدْ إِلَی الْبَیْتِ وَ کَانَ وُقُوفُهُ عَلَی الْمُلْتَزَمِ بِقَدْرِ مَا طَافَ بَعْضُ أَصْحَابِنَا سَبْعَةَ أَشْوَاطٍ وَ بَعْضُهُمْ ثَمَانِیَةً</w:t>
      </w:r>
      <w:r>
        <w:rPr>
          <w:rFonts w:eastAsia="Amiri" w:cs="Amiri" w:ascii="Amiri" w:hAnsi="Amiri"/>
          <w:color w:val="111111"/>
          <w:sz w:val="28"/>
          <w:szCs w:val="28"/>
          <w:rtl w:val="true"/>
          <w:lang w:bidi="ar-SA"/>
        </w:rPr>
        <w:t>.</w:t>
      </w:r>
    </w:p>
    <w:p>
      <w:pPr>
        <w:pStyle w:val="Heading5"/>
        <w:numPr>
          <w:ilvl w:val="4"/>
          <w:numId w:val="1"/>
        </w:numPr>
        <w:rPr/>
      </w:pPr>
      <w:bookmarkStart w:id="5217" w:name="__RefHeading___Toc1507295_3830689328"/>
      <w:bookmarkStart w:id="5218" w:name="_Toc2352"/>
      <w:bookmarkEnd w:id="5217"/>
      <w:r>
        <w:rPr/>
        <w:t>4</w:t>
      </w:r>
      <w:r>
        <w:rPr>
          <w:rtl w:val="true"/>
        </w:rPr>
        <w:t xml:space="preserve">- </w:t>
      </w:r>
      <w:r>
        <w:rPr>
          <w:rtl w:val="true"/>
        </w:rPr>
        <w:t>حدیث</w:t>
      </w:r>
      <w:bookmarkEnd w:id="52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هُوَ ذَا أَخْرُجُ جُعِلْتُ فِدَاکَ فَمِنْ أَیْنَ أُوَدِّعُ الْبَیْتَ قَالَ تَأْتِی الْمُسْتَجَارَ بَیْنَ الْحَجَرِ وَ الْبَابِ فَتُوَدِّعُهُ مِنْ ثَمَّ ثُمَّ تَخْرُجُ فَتَشْرَبُ مِنْ زَمْزَمَ ثُمَّ تَمْضِی فَقُلْتُ أَصُبُّ عَلَی رَأْسِی فَقَالَ لَا تَقْرَبِ الصَّبَّ</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Heading5"/>
        <w:numPr>
          <w:ilvl w:val="4"/>
          <w:numId w:val="1"/>
        </w:numPr>
        <w:rPr/>
      </w:pPr>
      <w:bookmarkStart w:id="5219" w:name="__RefHeading___Toc1507297_3830689328"/>
      <w:bookmarkStart w:id="5220" w:name="_Toc2353"/>
      <w:bookmarkEnd w:id="5219"/>
      <w:r>
        <w:rPr/>
        <w:t>5</w:t>
      </w:r>
      <w:r>
        <w:rPr>
          <w:rtl w:val="true"/>
        </w:rPr>
        <w:t xml:space="preserve">- </w:t>
      </w:r>
      <w:r>
        <w:rPr>
          <w:rtl w:val="true"/>
        </w:rPr>
        <w:t>حدیث</w:t>
      </w:r>
      <w:bookmarkEnd w:id="522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یَعْقُوبَ بْنِ یَزِیدَ عَنْ عَبْدِ اللَّهِ بْنِ جَبَلَةَ عَنْ قُثَمَ بْنِ کَعْبٍ قَالَ قَالَ أَبُو عَبْدِ اللَّهِ ع إِنَّکَ لَتُدْمِنُ الْحَجَّ قُلْتُ أَجَلْ</w:t>
      </w:r>
      <w:r>
        <w:rPr>
          <w:rFonts w:eastAsia="Amiri" w:cs="Amiri" w:ascii="Amiri" w:hAnsi="Amiri"/>
          <w:color w:val="111111"/>
          <w:sz w:val="28"/>
          <w:szCs w:val="28"/>
          <w:rtl w:val="true"/>
          <w:lang w:bidi="ar-SA"/>
        </w:rPr>
        <w:t xml:space="preserve">- ) </w:t>
      </w:r>
      <w:bookmarkStart w:id="5221" w:name="pg13660_142550"/>
    </w:p>
    <w:p>
      <w:pPr>
        <w:pStyle w:val="BookText"/>
        <w:rPr/>
      </w:pPr>
      <w:bookmarkEnd w:id="5221"/>
      <w:r>
        <w:rPr>
          <w:rFonts w:ascii="Amiri" w:hAnsi="Amiri" w:eastAsia="Amiri" w:cs="Amiri"/>
          <w:color w:val="111111"/>
          <w:sz w:val="28"/>
          <w:sz w:val="28"/>
          <w:szCs w:val="28"/>
          <w:rtl w:val="true"/>
          <w:lang w:bidi="ar-SA"/>
        </w:rPr>
        <w:t>قَالَ فَلْیَکُنْ آخِرُ عَهْدِکَ بِالْبَیْتِ أَنْ تَضَعَ یَدَکَ عَلَی الْبَابِ وَ تَقُولَ الْمِسْکِینُ عَلَی بَابِکَ فَتَصَدَّقْ عَلَیْهِ بِالْجَنَّةِ</w:t>
      </w:r>
      <w:r>
        <w:rPr>
          <w:rFonts w:eastAsia="Amiri" w:cs="Amiri" w:ascii="Amiri" w:hAnsi="Amiri"/>
          <w:color w:val="111111"/>
          <w:sz w:val="28"/>
          <w:szCs w:val="28"/>
          <w:rtl w:val="true"/>
          <w:lang w:bidi="ar-SA"/>
        </w:rPr>
        <w:t>.</w:t>
      </w:r>
    </w:p>
    <w:p>
      <w:pPr>
        <w:pStyle w:val="Heading4"/>
        <w:numPr>
          <w:ilvl w:val="3"/>
          <w:numId w:val="1"/>
        </w:numPr>
        <w:rPr/>
      </w:pPr>
      <w:bookmarkStart w:id="5222" w:name="__RefHeading___Toc1507299_3830689328"/>
      <w:bookmarkStart w:id="5223" w:name="_Toc2354"/>
      <w:bookmarkEnd w:id="5222"/>
      <w:r>
        <w:rPr>
          <w:rtl w:val="true"/>
        </w:rPr>
        <w:t>بَابُ مَا یُسْتَحَبُّ مِنَ الصَّدَقَةِ عِنْدَ الْخُرُوجِ مِنْ مَکَّةَ</w:t>
      </w:r>
      <w:bookmarkEnd w:id="5223"/>
    </w:p>
    <w:p>
      <w:pPr>
        <w:pStyle w:val="Heading5"/>
        <w:numPr>
          <w:ilvl w:val="4"/>
          <w:numId w:val="1"/>
        </w:numPr>
        <w:rPr/>
      </w:pPr>
      <w:bookmarkStart w:id="5224" w:name="__RefHeading___Toc1507301_3830689328"/>
      <w:bookmarkStart w:id="5225" w:name="_Toc2355"/>
      <w:bookmarkEnd w:id="5224"/>
      <w:r>
        <w:rPr/>
        <w:t>1</w:t>
      </w:r>
      <w:r>
        <w:rPr>
          <w:rtl w:val="true"/>
        </w:rPr>
        <w:t xml:space="preserve">- </w:t>
      </w:r>
      <w:r>
        <w:rPr>
          <w:rtl w:val="true"/>
        </w:rPr>
        <w:t>حدیث</w:t>
      </w:r>
      <w:bookmarkEnd w:id="5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الالتباس فی نظائره علی جم غفیر من السلف یدعو إلی زیادة توضیح الحال مخافة سریان الوهم إلی اذهان الخلف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وَ حَفْصِ بْنِ الْبَخْتَرِیِّ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لِلْحَاجِّ إِذَا قَضَی نُسُکَهُ وَ أَرَادَ أَنْ یَخْرُجَ أَنْ یَبْتَاعَ بِدِرْهَمٍ تَمْراً یَتَصَدَّقُ بِهِ فَیَکُونُ کَفَّارَةً لِمَا لَعَلَّهُ دَخَلَ عَلَیْهِ فِی حَجِّهِ مِنْ حَکٍّ أَوْ قَمْلَةٍ سَقَطَتْ أَوْ نَحْوِ ذَلِکَ</w:t>
      </w:r>
      <w:r>
        <w:rPr>
          <w:rFonts w:eastAsia="Amiri" w:cs="Amiri" w:ascii="Amiri" w:hAnsi="Amiri"/>
          <w:color w:val="111111"/>
          <w:sz w:val="28"/>
          <w:szCs w:val="28"/>
          <w:rtl w:val="true"/>
          <w:lang w:bidi="ar-SA"/>
        </w:rPr>
        <w:t>.</w:t>
      </w:r>
    </w:p>
    <w:p>
      <w:pPr>
        <w:pStyle w:val="Heading5"/>
        <w:numPr>
          <w:ilvl w:val="4"/>
          <w:numId w:val="1"/>
        </w:numPr>
        <w:rPr/>
      </w:pPr>
      <w:bookmarkStart w:id="5226" w:name="__RefHeading___Toc1507303_3830689328"/>
      <w:bookmarkStart w:id="5227" w:name="_Toc2356"/>
      <w:bookmarkEnd w:id="5226"/>
      <w:r>
        <w:rPr/>
        <w:t>2</w:t>
      </w:r>
      <w:r>
        <w:rPr>
          <w:rtl w:val="true"/>
        </w:rPr>
        <w:t xml:space="preserve">- </w:t>
      </w:r>
      <w:r>
        <w:rPr>
          <w:rtl w:val="true"/>
        </w:rPr>
        <w:t>حدیث</w:t>
      </w:r>
      <w:bookmarkEnd w:id="52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عَمَّنْ ذَکَرَهُ عَنْ أَبَانٍ عَنْ أَبِی بَصِیرٍ قَالَ قَالَ أَبُو عَبْدِ اللَّهِ ع إِذَا أَرَدْتَ أَنْ تَخْرُجَ مِنْ مَکَّةَ فَاشْتَرِ بِدِرْهَمٍ تَمْراً فَتَصَدَّقْ بِهِ قَبْضَةً قَبْضَةً فَیَکُونَ لِکُلِّ مَا کَانَ مِنْکَ فِی إِحْرَامِکَ وَ مَا کَانَ مِنْکَ بِمَکَّةَ</w:t>
      </w:r>
      <w:r>
        <w:rPr>
          <w:rFonts w:eastAsia="Amiri" w:cs="Amiri" w:ascii="Amiri" w:hAnsi="Amiri"/>
          <w:color w:val="111111"/>
          <w:sz w:val="28"/>
          <w:szCs w:val="28"/>
          <w:rtl w:val="true"/>
          <w:lang w:bidi="ar-SA"/>
        </w:rPr>
        <w:t>.</w:t>
      </w:r>
    </w:p>
    <w:p>
      <w:pPr>
        <w:pStyle w:val="Heading4"/>
        <w:numPr>
          <w:ilvl w:val="3"/>
          <w:numId w:val="1"/>
        </w:numPr>
        <w:rPr/>
      </w:pPr>
      <w:bookmarkStart w:id="5228" w:name="__RefHeading___Toc1507305_3830689328"/>
      <w:bookmarkStart w:id="5229" w:name="_Toc2357"/>
      <w:bookmarkEnd w:id="5228"/>
      <w:r>
        <w:rPr>
          <w:rtl w:val="true"/>
        </w:rPr>
        <w:t>بَابُ مَا یُجْزِئُ مِنَ الْعُمْرَةِ الْمَفْرُوضَةِ</w:t>
      </w:r>
      <w:bookmarkEnd w:id="5229"/>
    </w:p>
    <w:p>
      <w:pPr>
        <w:pStyle w:val="Heading5"/>
        <w:numPr>
          <w:ilvl w:val="4"/>
          <w:numId w:val="1"/>
        </w:numPr>
        <w:rPr/>
      </w:pPr>
      <w:bookmarkStart w:id="5230" w:name="__RefHeading___Toc1507307_3830689328"/>
      <w:bookmarkStart w:id="5231" w:name="_Toc2358"/>
      <w:bookmarkEnd w:id="5230"/>
      <w:r>
        <w:rPr/>
        <w:t>1</w:t>
      </w:r>
      <w:r>
        <w:rPr>
          <w:rtl w:val="true"/>
        </w:rPr>
        <w:t xml:space="preserve">- </w:t>
      </w:r>
      <w:r>
        <w:rPr>
          <w:rtl w:val="true"/>
        </w:rPr>
        <w:t>حدیث</w:t>
      </w:r>
      <w:bookmarkEnd w:id="5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اسْتَمْتَعَ الرَّجُلُ بِالْعُمْرَةِ فَقَدْ قَضَی مَا عَلَیْهِ مِنْ فَرِیضَةِ الْعُمْرَةِ</w:t>
      </w:r>
      <w:r>
        <w:rPr>
          <w:rFonts w:eastAsia="Amiri" w:cs="Amiri" w:ascii="Amiri" w:hAnsi="Amiri"/>
          <w:color w:val="111111"/>
          <w:sz w:val="28"/>
          <w:szCs w:val="28"/>
          <w:rtl w:val="true"/>
          <w:lang w:bidi="ar-SA"/>
        </w:rPr>
        <w:t>.</w:t>
      </w:r>
    </w:p>
    <w:p>
      <w:pPr>
        <w:pStyle w:val="Heading5"/>
        <w:numPr>
          <w:ilvl w:val="4"/>
          <w:numId w:val="1"/>
        </w:numPr>
        <w:rPr/>
      </w:pPr>
      <w:bookmarkStart w:id="5232" w:name="__RefHeading___Toc1507309_3830689328"/>
      <w:bookmarkStart w:id="5233" w:name="_Toc2359"/>
      <w:bookmarkEnd w:id="5232"/>
      <w:r>
        <w:rPr/>
        <w:t>2</w:t>
      </w:r>
      <w:r>
        <w:rPr>
          <w:rtl w:val="true"/>
        </w:rPr>
        <w:t xml:space="preserve">- </w:t>
      </w:r>
      <w:r>
        <w:rPr>
          <w:rtl w:val="true"/>
        </w:rPr>
        <w:t>حدیث</w:t>
      </w:r>
      <w:bookmarkEnd w:id="523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الْعُمْرَةِ أَ وَاجِبَةٌ هِیَ قَالَ نَعَمْ قُلْتُ فَمَنْ تَمَتَّعَ یُجْزِئُ عَنْهُ قَالَ نَعَمْ</w:t>
      </w:r>
      <w:r>
        <w:rPr>
          <w:rFonts w:eastAsia="Amiri" w:cs="Amiri" w:ascii="Amiri" w:hAnsi="Amiri"/>
          <w:color w:val="111111"/>
          <w:sz w:val="28"/>
          <w:szCs w:val="28"/>
          <w:rtl w:val="true"/>
          <w:lang w:bidi="ar-SA"/>
        </w:rPr>
        <w:t xml:space="preserve">.. </w:t>
      </w:r>
      <w:bookmarkStart w:id="5234" w:name="pg13660_142551"/>
    </w:p>
    <w:p>
      <w:pPr>
        <w:pStyle w:val="Heading4"/>
        <w:numPr>
          <w:ilvl w:val="3"/>
          <w:numId w:val="1"/>
        </w:numPr>
        <w:rPr/>
      </w:pPr>
      <w:bookmarkStart w:id="5235" w:name="__RefHeading___Toc1507311_3830689328"/>
      <w:bookmarkStart w:id="5236" w:name="_Toc2360"/>
      <w:bookmarkEnd w:id="5234"/>
      <w:bookmarkEnd w:id="5235"/>
      <w:r>
        <w:rPr>
          <w:rtl w:val="true"/>
        </w:rPr>
        <w:t>بَابُ الْعُمْرَةِ الْمَبْتُولَةِ</w:t>
      </w:r>
      <w:bookmarkEnd w:id="5236"/>
    </w:p>
    <w:p>
      <w:pPr>
        <w:pStyle w:val="Heading5"/>
        <w:numPr>
          <w:ilvl w:val="4"/>
          <w:numId w:val="1"/>
        </w:numPr>
        <w:rPr/>
      </w:pPr>
      <w:bookmarkStart w:id="5237" w:name="__RefHeading___Toc1507313_3830689328"/>
      <w:bookmarkStart w:id="5238" w:name="_Toc2361"/>
      <w:bookmarkEnd w:id="5237"/>
      <w:r>
        <w:rPr>
          <w:rtl w:val="true"/>
        </w:rPr>
        <w:t>اشارة</w:t>
      </w:r>
      <w:bookmarkEnd w:id="5238"/>
    </w:p>
    <w:p>
      <w:pPr>
        <w:pStyle w:val="BookText"/>
        <w:rPr/>
      </w:pPr>
      <w:r>
        <w:rPr>
          <w:rFonts w:ascii="Amiri" w:hAnsi="Amiri" w:eastAsia="Amiri" w:cs="Amiri"/>
          <w:color w:val="111111"/>
          <w:sz w:val="28"/>
          <w:sz w:val="28"/>
          <w:szCs w:val="28"/>
          <w:rtl w:val="true"/>
          <w:lang w:bidi="ar-SA"/>
        </w:rPr>
        <w:t xml:space="preserve">بَابُ الْعُمْرَةِ الْمَبْتُولَةِ </w:t>
      </w:r>
      <w:r>
        <w:rPr>
          <w:rStyle w:val="FootnoteAnchor"/>
          <w:rtl w:val="true"/>
        </w:rPr>
        <w:footnoteReference w:id="1504"/>
      </w:r>
    </w:p>
    <w:p>
      <w:pPr>
        <w:pStyle w:val="Heading5"/>
        <w:numPr>
          <w:ilvl w:val="4"/>
          <w:numId w:val="1"/>
        </w:numPr>
        <w:rPr/>
      </w:pPr>
      <w:bookmarkStart w:id="5239" w:name="__RefHeading___Toc1507315_3830689328"/>
      <w:bookmarkStart w:id="5240" w:name="_Toc2362"/>
      <w:bookmarkEnd w:id="5239"/>
      <w:r>
        <w:rPr/>
        <w:t>1</w:t>
      </w:r>
      <w:r>
        <w:rPr>
          <w:rtl w:val="true"/>
        </w:rPr>
        <w:t xml:space="preserve">- </w:t>
      </w:r>
      <w:r>
        <w:rPr>
          <w:rtl w:val="true"/>
        </w:rPr>
        <w:t>حدیث</w:t>
      </w:r>
      <w:bookmarkEnd w:id="5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 سَمِعْتُ أَبَا عَبْدِ اللَّهِ علیه السلام یَقُولُ إِنَّ عَلِیّاً علیه السلام کَانَ یَقُولُ فِی کُلِّ شَهْرٍ عُمْرَةٌ</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Heading5"/>
        <w:numPr>
          <w:ilvl w:val="4"/>
          <w:numId w:val="1"/>
        </w:numPr>
        <w:rPr/>
      </w:pPr>
      <w:bookmarkStart w:id="5241" w:name="__RefHeading___Toc1507317_3830689328"/>
      <w:bookmarkStart w:id="5242" w:name="_Toc2363"/>
      <w:bookmarkEnd w:id="5241"/>
      <w:r>
        <w:rPr/>
        <w:t>2</w:t>
      </w:r>
      <w:r>
        <w:rPr>
          <w:rtl w:val="true"/>
        </w:rPr>
        <w:t xml:space="preserve">- </w:t>
      </w:r>
      <w:r>
        <w:rPr>
          <w:rtl w:val="true"/>
        </w:rPr>
        <w:t>حدیث</w:t>
      </w:r>
      <w:bookmarkEnd w:id="52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عَنْ صَفْوَانَ بْنِ یَحْیَی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 فِی کُلِّ شَهْرٍ عُمْرَةٌ</w:t>
      </w:r>
      <w:r>
        <w:rPr>
          <w:rFonts w:eastAsia="Amiri" w:cs="Amiri" w:ascii="Amiri" w:hAnsi="Amiri"/>
          <w:color w:val="111111"/>
          <w:sz w:val="28"/>
          <w:szCs w:val="28"/>
          <w:rtl w:val="true"/>
          <w:lang w:bidi="ar-SA"/>
        </w:rPr>
        <w:t>.</w:t>
      </w:r>
    </w:p>
    <w:p>
      <w:pPr>
        <w:pStyle w:val="Heading5"/>
        <w:numPr>
          <w:ilvl w:val="4"/>
          <w:numId w:val="1"/>
        </w:numPr>
        <w:rPr/>
      </w:pPr>
      <w:bookmarkStart w:id="5243" w:name="__RefHeading___Toc1507319_3830689328"/>
      <w:bookmarkStart w:id="5244" w:name="_Toc2364"/>
      <w:bookmarkEnd w:id="5243"/>
      <w:r>
        <w:rPr/>
        <w:t>3</w:t>
      </w:r>
      <w:r>
        <w:rPr>
          <w:rtl w:val="true"/>
        </w:rPr>
        <w:t xml:space="preserve">- </w:t>
      </w:r>
      <w:r>
        <w:rPr>
          <w:rtl w:val="true"/>
        </w:rPr>
        <w:t>حدیث</w:t>
      </w:r>
      <w:bookmarkEnd w:id="52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یَدْخُلُ مَکَّةَ فِی السَّنَةِ الْمَرَّةَ أَوِ الْمَرَّتَیْنِ أَوِ الْأَرْبَعَةَ کَیْفَ یَصْنَعُ قَالَ إِذَا دَخَلَ فَلْیَدْخُلْ مُلَبِّیاً وَ إِذَا خَرَجَ فَلْیَخْرُجْ مُحِلًّا قَالَ وَ لِکُلِّ شَهْرٍ عُمْرَةٌ فَقُلْتُ یَکُونُ أَقَلَّ قَالَ لِکُلِّ عَشَرَةِ أَیَّامٍ عُمْرَةٌ ثُمَّ قَالَ وَ حَقِّکَ لَقَدْ کَانَ فِی عَامِی هَذِهِ السَّنَةِ سِتُّ عُمَرٍ قُلْتُ لِمَ ذَاکَ فَقَالَ کُنْتُ مَعَ مُحَمَّدِ بْنِ إِبْرَاهِیمَ بِالطَّائِفِ فَکَانَ کُلَّمَا دَخَلَ دَخَلْتُ مَعَهُ</w:t>
      </w:r>
      <w:r>
        <w:rPr>
          <w:rFonts w:eastAsia="Amiri" w:cs="Amiri" w:ascii="Amiri" w:hAnsi="Amiri"/>
          <w:color w:val="111111"/>
          <w:sz w:val="28"/>
          <w:szCs w:val="28"/>
          <w:rtl w:val="true"/>
          <w:lang w:bidi="ar-SA"/>
        </w:rPr>
        <w:t>.</w:t>
      </w:r>
    </w:p>
    <w:p>
      <w:pPr>
        <w:pStyle w:val="Heading4"/>
        <w:numPr>
          <w:ilvl w:val="3"/>
          <w:numId w:val="1"/>
        </w:numPr>
        <w:rPr/>
      </w:pPr>
      <w:bookmarkStart w:id="5245" w:name="__RefHeading___Toc1507321_3830689328"/>
      <w:bookmarkStart w:id="5246" w:name="_Toc2365"/>
      <w:bookmarkEnd w:id="5245"/>
      <w:r>
        <w:rPr>
          <w:rtl w:val="true"/>
        </w:rPr>
        <w:t>بَابُ الْعُمْرَةِ الْمَبْتُولَةِ فِی أَشْهُرِ الْحَجِ</w:t>
      </w:r>
      <w:bookmarkEnd w:id="5246"/>
    </w:p>
    <w:p>
      <w:pPr>
        <w:pStyle w:val="Heading5"/>
        <w:numPr>
          <w:ilvl w:val="4"/>
          <w:numId w:val="1"/>
        </w:numPr>
        <w:rPr/>
      </w:pPr>
      <w:bookmarkStart w:id="5247" w:name="__RefHeading___Toc1507323_3830689328"/>
      <w:bookmarkStart w:id="5248" w:name="_Toc2366"/>
      <w:bookmarkEnd w:id="5247"/>
      <w:r>
        <w:rPr/>
        <w:t>1</w:t>
      </w:r>
      <w:r>
        <w:rPr>
          <w:rtl w:val="true"/>
        </w:rPr>
        <w:t xml:space="preserve">- </w:t>
      </w:r>
      <w:r>
        <w:rPr>
          <w:rtl w:val="true"/>
        </w:rPr>
        <w:t>حدیث</w:t>
      </w:r>
      <w:bookmarkEnd w:id="524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بِالْعُمْرَةِ الْمُفْرَدَةِ فِی أَشْهُرِ الْحَجِّ ثُمَّ یَرْجِعُ إِلَی أَهْلِهِ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bookmarkStart w:id="5249" w:name="pg13660_142552"/>
    </w:p>
    <w:p>
      <w:pPr>
        <w:pStyle w:val="Heading5"/>
        <w:numPr>
          <w:ilvl w:val="4"/>
          <w:numId w:val="1"/>
        </w:numPr>
        <w:rPr/>
      </w:pPr>
      <w:bookmarkStart w:id="5250" w:name="__RefHeading___Toc1507325_3830689328"/>
      <w:bookmarkStart w:id="5251" w:name="_Toc2367"/>
      <w:bookmarkEnd w:id="5249"/>
      <w:bookmarkEnd w:id="5250"/>
      <w:r>
        <w:rPr/>
        <w:t>2</w:t>
      </w:r>
      <w:r>
        <w:rPr>
          <w:rtl w:val="true"/>
        </w:rPr>
        <w:t xml:space="preserve">- </w:t>
      </w:r>
      <w:r>
        <w:rPr>
          <w:rtl w:val="true"/>
        </w:rPr>
        <w:t>حدیث</w:t>
      </w:r>
      <w:bookmarkEnd w:id="52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بِالْعُمْرَةِ الْمُفْرَدَةِ فِی أَشْهُرِ الْحَجِّ ثُمَّ یَرْجِعُ إِلَی أَهْلِهِ إِنْ شَاءَ</w:t>
      </w:r>
      <w:r>
        <w:rPr>
          <w:rFonts w:eastAsia="Amiri" w:cs="Amiri" w:ascii="Amiri" w:hAnsi="Amiri"/>
          <w:color w:val="111111"/>
          <w:sz w:val="28"/>
          <w:szCs w:val="28"/>
          <w:rtl w:val="true"/>
          <w:lang w:bidi="ar-SA"/>
        </w:rPr>
        <w:t>.</w:t>
      </w:r>
    </w:p>
    <w:p>
      <w:pPr>
        <w:pStyle w:val="Heading5"/>
        <w:numPr>
          <w:ilvl w:val="4"/>
          <w:numId w:val="1"/>
        </w:numPr>
        <w:rPr/>
      </w:pPr>
      <w:bookmarkStart w:id="5252" w:name="__RefHeading___Toc1507327_3830689328"/>
      <w:bookmarkStart w:id="5253" w:name="_Toc2368"/>
      <w:bookmarkEnd w:id="5252"/>
      <w:r>
        <w:rPr/>
        <w:t>3</w:t>
      </w:r>
      <w:r>
        <w:rPr>
          <w:rtl w:val="true"/>
        </w:rPr>
        <w:t xml:space="preserve">- </w:t>
      </w:r>
      <w:r>
        <w:rPr>
          <w:rtl w:val="true"/>
        </w:rPr>
        <w:t>حدیث</w:t>
      </w:r>
      <w:bookmarkEnd w:id="52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عَنْ حَمَّادِ بْنِ عِیسَی عَنْ إِبْرَاهِیمَ بْنِ عُمَرَ الْیَمَانِیِّ عَنْ أَبِی عَبْدِ اللَّهِ ع أَنَّهُ سُئِلَ عَنْ رَجُلٍ خَرَجَ فِی أَشْهُرِ الْحَجِّ مُعْتَمِراً ثُمَّ رَجَعَ إِلَی بِلَادِهِ قَالَ لَا بَأْسَ وَ إِنْ حَجَّ فِی عَامِهِ ذَلِکَ وَ أَفْرَدَ الْحَجَّ فَلَیْسَ عَلَیْهِ دَمٌ فَإِنَّ الْحُسَیْنَ بْنَ عَلِیٍّ علیه السلام خَرَجَ قَبْلَ التَّرْوِیَةِ بِیَوْمٍ إِلَی الْعِرَاقِ وَ قَدْ کَانَ دَخَلَ مُعْتَمِراً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4" w:name="__RefHeading___Toc1507329_3830689328"/>
      <w:bookmarkStart w:id="5255" w:name="_Toc2369"/>
      <w:bookmarkEnd w:id="5254"/>
      <w:r>
        <w:rPr/>
        <w:t>4</w:t>
      </w:r>
      <w:r>
        <w:rPr>
          <w:rtl w:val="true"/>
        </w:rPr>
        <w:t xml:space="preserve">- </w:t>
      </w:r>
      <w:r>
        <w:rPr>
          <w:rtl w:val="true"/>
        </w:rPr>
        <w:t>حدیث</w:t>
      </w:r>
      <w:bookmarkEnd w:id="52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أَیْنَ افْتَرَقَ الْمُتَمَتِّعُ وَ الْمُعْتَمِرُ فَقَالَ إِنَّ الْمُتَمَتِّعَ مُرْتَبِطٌ بِالْحَجِّ وَ الْمُعْتَمِرَ إِذَا فَرَغَ مِنْهَا ذَهَبَ حَیْثُ شَاءَ وَ قَدِ اعْتَمَرَ الْحُسَیْنُ بْنُ عَلِیٍّ علیه السلام فِی ذِی الْحِجَّةِ ثُمَّ رَاحَ یَوْمَ التَّرْوِیَةِ إِلَی الْعِرَاقِ وَ النَّاسُ یَرُوحُونَ إِلَی مِنًی وَ لَا بَأْسَ بِالْعُمْرَةِ فِی ذِی الْحِجَّةِ لِمَنْ لَا یُرِیدُ الْحَجَّ</w:t>
      </w:r>
      <w:r>
        <w:rPr>
          <w:rFonts w:eastAsia="Amiri" w:cs="Amiri" w:ascii="Amiri" w:hAnsi="Amiri"/>
          <w:color w:val="111111"/>
          <w:sz w:val="28"/>
          <w:szCs w:val="28"/>
          <w:rtl w:val="true"/>
          <w:lang w:bidi="ar-SA"/>
        </w:rPr>
        <w:t>.</w:t>
      </w:r>
    </w:p>
    <w:p>
      <w:pPr>
        <w:pStyle w:val="Heading4"/>
        <w:numPr>
          <w:ilvl w:val="3"/>
          <w:numId w:val="1"/>
        </w:numPr>
        <w:rPr/>
      </w:pPr>
      <w:bookmarkStart w:id="5256" w:name="__RefHeading___Toc1507331_3830689328"/>
      <w:bookmarkStart w:id="5257" w:name="_Toc2370"/>
      <w:bookmarkEnd w:id="5256"/>
      <w:r>
        <w:rPr>
          <w:rtl w:val="true"/>
        </w:rPr>
        <w:t>بَابُ الشُّهُورِ الَّتِی تُسْتَحَبُّ فِیهَا الْعُمْرَةُ وَ مَنْ أَحْرَمَ فِی شَهْرٍ وَ أَحَلَّ فِی آخَرَ</w:t>
      </w:r>
      <w:bookmarkEnd w:id="5257"/>
    </w:p>
    <w:p>
      <w:pPr>
        <w:pStyle w:val="Heading5"/>
        <w:numPr>
          <w:ilvl w:val="4"/>
          <w:numId w:val="1"/>
        </w:numPr>
        <w:rPr/>
      </w:pPr>
      <w:bookmarkStart w:id="5258" w:name="__RefHeading___Toc1507333_3830689328"/>
      <w:bookmarkStart w:id="5259" w:name="_Toc2371"/>
      <w:bookmarkEnd w:id="5258"/>
      <w:r>
        <w:rPr/>
        <w:t>1</w:t>
      </w:r>
      <w:r>
        <w:rPr>
          <w:rtl w:val="true"/>
        </w:rPr>
        <w:t xml:space="preserve">- </w:t>
      </w:r>
      <w:r>
        <w:rPr>
          <w:rtl w:val="true"/>
        </w:rPr>
        <w:t>حدیث</w:t>
      </w:r>
      <w:bookmarkEnd w:id="525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بَلَغَنَا أَنَّ عُمْرَةً فِی شَهْرِ رَمَضَانَ تَعْدِلُ حَجَّةً فَقَالَ إِنَّمَا کَانَ ذَلِکَ فِی امْرَأَةٍ وَعَدَهَا رَسُولُ اللَّهِ صلی الله علیه و آله فَقَالَ لَهَا اعْتَمِرِی فِی شَهْرِ ت</w:t>
      </w:r>
      <w:r>
        <w:rPr>
          <w:rFonts w:eastAsia="Amiri" w:cs="Amiri" w:ascii="Amiri" w:hAnsi="Amiri"/>
          <w:color w:val="111111"/>
          <w:sz w:val="28"/>
          <w:szCs w:val="28"/>
          <w:rtl w:val="true"/>
          <w:lang w:bidi="ar-SA"/>
        </w:rPr>
        <w:t xml:space="preserve">) </w:t>
      </w:r>
      <w:bookmarkStart w:id="5260" w:name="pg13660_142553"/>
    </w:p>
    <w:p>
      <w:pPr>
        <w:pStyle w:val="BookText"/>
        <w:rPr/>
      </w:pPr>
      <w:bookmarkEnd w:id="5260"/>
      <w:r>
        <w:rPr>
          <w:rFonts w:ascii="Amiri" w:hAnsi="Amiri" w:eastAsia="Amiri" w:cs="Amiri"/>
          <w:color w:val="111111"/>
          <w:sz w:val="28"/>
          <w:sz w:val="28"/>
          <w:szCs w:val="28"/>
          <w:rtl w:val="true"/>
          <w:lang w:bidi="ar-SA"/>
        </w:rPr>
        <w:t xml:space="preserve">رَمَضَانَ فَهِیَ لَکِ حَجَّةٌ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1" w:name="__RefHeading___Toc1507335_3830689328"/>
      <w:bookmarkStart w:id="5262" w:name="_Toc2372"/>
      <w:bookmarkEnd w:id="5261"/>
      <w:r>
        <w:rPr/>
        <w:t>2</w:t>
      </w:r>
      <w:r>
        <w:rPr>
          <w:rtl w:val="true"/>
        </w:rPr>
        <w:t xml:space="preserve">- </w:t>
      </w:r>
      <w:r>
        <w:rPr>
          <w:rtl w:val="true"/>
        </w:rPr>
        <w:t>حدیث</w:t>
      </w:r>
      <w:bookmarkEnd w:id="52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عَلِیِّ بْنِ مَهْزِیَارَ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مُقِیماً بِالْمَدِینَةِ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مِائَتَیْنِ فَلَمَّا قَرُبَ الْفِطْرُ کَتَبْتُ إِلَی أَبِی جَعْفَرٍ علیه السلام أَسْأَلُهُ عَنِ الْخُرُوجُ فِی عُمْرَةِ شَهْرِ رَمَضَانَ أَفْضَلُ أَوْ أُقِیمُ حَتَّی یَنْقَضِیَ الشَّهْرُ وَ أُتِمَّ صَوْمِی فَکَتَبَ إِلَیَّ کِتَاباً قَرَأْتُهُ بِخَطِّهِ سَأَلْتَ رَحِمَکَ اللَّهُ عَنْ أَیُّ الْعُمْرَةِ أَفْضَلُ عُمْرَةُ شَهْرِ رَمَضَانَ أَفْضَلُ یَرْحَمُکَ اللَّهُ</w:t>
      </w:r>
      <w:r>
        <w:rPr>
          <w:rFonts w:eastAsia="Amiri" w:cs="Amiri" w:ascii="Amiri" w:hAnsi="Amiri"/>
          <w:color w:val="111111"/>
          <w:sz w:val="28"/>
          <w:szCs w:val="28"/>
          <w:rtl w:val="true"/>
          <w:lang w:bidi="ar-SA"/>
        </w:rPr>
        <w:t>.</w:t>
      </w:r>
    </w:p>
    <w:p>
      <w:pPr>
        <w:pStyle w:val="Heading5"/>
        <w:numPr>
          <w:ilvl w:val="4"/>
          <w:numId w:val="1"/>
        </w:numPr>
        <w:rPr/>
      </w:pPr>
      <w:bookmarkStart w:id="5263" w:name="__RefHeading___Toc1507337_3830689328"/>
      <w:bookmarkStart w:id="5264" w:name="_Toc2373"/>
      <w:bookmarkEnd w:id="5263"/>
      <w:r>
        <w:rPr/>
        <w:t>3</w:t>
      </w:r>
      <w:r>
        <w:rPr>
          <w:rtl w:val="true"/>
        </w:rPr>
        <w:t xml:space="preserve">- </w:t>
      </w:r>
      <w:r>
        <w:rPr>
          <w:rtl w:val="true"/>
        </w:rPr>
        <w:t>حدیث</w:t>
      </w:r>
      <w:bookmarkEnd w:id="52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عِیسَی الْفَرَّاءِ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بِالْعُمْرَةِ فِی رَجَبٍ وَ أَحَلَّ فِی غَیْرِهِ کَانَتْ عُمْرَتُهُ لِرَجَبٍ وَ إِذَا أَهَلَّ فِی غَیْرِ رَجَبٍ وَ طَافَ فِی رَجَبٍ فَعُمْرَتُهُ لِرَجَبٍ</w:t>
      </w:r>
      <w:r>
        <w:rPr>
          <w:rFonts w:eastAsia="Amiri" w:cs="Amiri" w:ascii="Amiri" w:hAnsi="Amiri"/>
          <w:color w:val="111111"/>
          <w:sz w:val="28"/>
          <w:szCs w:val="28"/>
          <w:rtl w:val="true"/>
          <w:lang w:bidi="ar-SA"/>
        </w:rPr>
        <w:t>.</w:t>
      </w:r>
    </w:p>
    <w:p>
      <w:pPr>
        <w:pStyle w:val="Heading5"/>
        <w:numPr>
          <w:ilvl w:val="4"/>
          <w:numId w:val="1"/>
        </w:numPr>
        <w:rPr/>
      </w:pPr>
      <w:bookmarkStart w:id="5265" w:name="__RefHeading___Toc1507339_3830689328"/>
      <w:bookmarkStart w:id="5266" w:name="_Toc2374"/>
      <w:bookmarkEnd w:id="5265"/>
      <w:r>
        <w:rPr/>
        <w:t>4</w:t>
      </w:r>
      <w:r>
        <w:rPr>
          <w:rtl w:val="true"/>
        </w:rPr>
        <w:t xml:space="preserve">- </w:t>
      </w:r>
      <w:r>
        <w:rPr>
          <w:rtl w:val="true"/>
        </w:rPr>
        <w:t>حدیث</w:t>
      </w:r>
      <w:bookmarkEnd w:id="52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أَرَادَ الْعُمْرَةَ انْتَظَرَ إِلَی صَبِیحَةِ ثَلَاثٍ وَ عِشْرِینَ مِنْ شَهْرِ رَمَضَانَ ثُمَّ یَخْرُجُ مُهِلًّا فِی ذَلِکَ الْیَوْمِ</w:t>
      </w:r>
      <w:r>
        <w:rPr>
          <w:rFonts w:eastAsia="Amiri" w:cs="Amiri" w:ascii="Amiri" w:hAnsi="Amiri"/>
          <w:color w:val="111111"/>
          <w:sz w:val="28"/>
          <w:szCs w:val="28"/>
          <w:rtl w:val="true"/>
          <w:lang w:bidi="ar-SA"/>
        </w:rPr>
        <w:t>.</w:t>
      </w:r>
    </w:p>
    <w:p>
      <w:pPr>
        <w:pStyle w:val="Heading5"/>
        <w:numPr>
          <w:ilvl w:val="4"/>
          <w:numId w:val="1"/>
        </w:numPr>
        <w:rPr/>
      </w:pPr>
      <w:bookmarkStart w:id="5267" w:name="__RefHeading___Toc1507341_3830689328"/>
      <w:bookmarkStart w:id="5268" w:name="_Toc2375"/>
      <w:bookmarkEnd w:id="5267"/>
      <w:r>
        <w:rPr/>
        <w:t>5</w:t>
      </w:r>
      <w:r>
        <w:rPr>
          <w:rtl w:val="true"/>
        </w:rPr>
        <w:t xml:space="preserve">- </w:t>
      </w:r>
      <w:r>
        <w:rPr>
          <w:rtl w:val="true"/>
        </w:rPr>
        <w:t>حدیث</w:t>
      </w:r>
      <w:bookmarkEnd w:id="52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حَفْصِ بْنِ الْبَخْتَرِیِّ عَنْ عَبْدِ الرَّحْمَنِ بْنِ الْحَجَّاجِ عَنْ أَبِی عَبْدِ اللَّهِ ع فِی رَجُلٍ أَحْرَمَ فِی شَهْرٍ وَ أَحَلَّ فِی آخَرَ فَقَالَ یُکْتَبُ لَهُ فِی الَّذِی قَدْ نَوَی أَوْ یُکْتَبُ لَهُ فِی أَفْضَلِهِمَا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9" w:name="__RefHeading___Toc1507343_3830689328"/>
      <w:bookmarkStart w:id="5270" w:name="_Toc2376"/>
      <w:bookmarkEnd w:id="5269"/>
      <w:r>
        <w:rPr/>
        <w:t>6</w:t>
      </w:r>
      <w:r>
        <w:rPr>
          <w:rtl w:val="true"/>
        </w:rPr>
        <w:t xml:space="preserve">- </w:t>
      </w:r>
      <w:r>
        <w:rPr>
          <w:rtl w:val="true"/>
        </w:rPr>
        <w:t>حدیث</w:t>
      </w:r>
      <w:bookmarkEnd w:id="52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یَعْتَمِرُ فِی أَیِّ شُهُورِ السَّنَةِ شَاءَ وَ أَفْضَلُ الْعُمْرَةِ عُمْرَةُ رَجَبٍ</w:t>
      </w:r>
      <w:r>
        <w:rPr>
          <w:rFonts w:eastAsia="Amiri" w:cs="Amiri" w:ascii="Amiri" w:hAnsi="Amiri"/>
          <w:color w:val="111111"/>
          <w:sz w:val="28"/>
          <w:szCs w:val="28"/>
          <w:rtl w:val="true"/>
          <w:lang w:bidi="ar-SA"/>
        </w:rPr>
        <w:t>.</w:t>
      </w:r>
    </w:p>
    <w:p>
      <w:pPr>
        <w:pStyle w:val="Heading5"/>
        <w:numPr>
          <w:ilvl w:val="4"/>
          <w:numId w:val="1"/>
        </w:numPr>
        <w:rPr/>
      </w:pPr>
      <w:bookmarkStart w:id="5271" w:name="__RefHeading___Toc1507345_3830689328"/>
      <w:bookmarkStart w:id="5272" w:name="_Toc2377"/>
      <w:bookmarkEnd w:id="5271"/>
      <w:r>
        <w:rPr/>
        <w:t>7</w:t>
      </w:r>
      <w:r>
        <w:rPr>
          <w:rtl w:val="true"/>
        </w:rPr>
        <w:t xml:space="preserve">- </w:t>
      </w:r>
      <w:r>
        <w:rPr>
          <w:rtl w:val="true"/>
        </w:rPr>
        <w:t>حدیث</w:t>
      </w:r>
      <w:bookmarkEnd w:id="527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الْعُمْرَةُ بَعْدَ </w:t>
      </w:r>
      <w:r>
        <w:rPr>
          <w:rFonts w:eastAsia="Amiri" w:cs="Amiri" w:ascii="Amiri" w:hAnsi="Amiri"/>
          <w:color w:val="111111"/>
          <w:sz w:val="28"/>
          <w:szCs w:val="28"/>
          <w:rtl w:val="true"/>
          <w:lang w:bidi="ar-SA"/>
        </w:rPr>
        <w:t xml:space="preserve">) </w:t>
      </w:r>
      <w:bookmarkStart w:id="5273" w:name="pg13660_142554"/>
    </w:p>
    <w:p>
      <w:pPr>
        <w:pStyle w:val="BookText"/>
        <w:rPr/>
      </w:pPr>
      <w:bookmarkEnd w:id="5273"/>
      <w:r>
        <w:rPr>
          <w:rFonts w:ascii="Amiri" w:hAnsi="Amiri" w:eastAsia="Amiri" w:cs="Amiri"/>
          <w:color w:val="111111"/>
          <w:sz w:val="28"/>
          <w:sz w:val="28"/>
          <w:szCs w:val="28"/>
          <w:rtl w:val="true"/>
          <w:lang w:bidi="ar-SA"/>
        </w:rPr>
        <w:t xml:space="preserve">الْحَجِّ قَالَ إِذَا أَمْکَنَ الْمُوسَی مِنَ الرَّأْسِ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4" w:name="__RefHeading___Toc1507347_3830689328"/>
      <w:bookmarkStart w:id="5275" w:name="_Toc2378"/>
      <w:bookmarkEnd w:id="5274"/>
      <w:r>
        <w:rPr>
          <w:rtl w:val="true"/>
        </w:rPr>
        <w:t>بَابُ قَطْعِ تَلْبِیَةِ الْمُحْرِمِ وَ مَا عَلَیْهِ مِنَ الْعَمَلِ</w:t>
      </w:r>
      <w:bookmarkEnd w:id="5275"/>
    </w:p>
    <w:p>
      <w:pPr>
        <w:pStyle w:val="Heading5"/>
        <w:numPr>
          <w:ilvl w:val="4"/>
          <w:numId w:val="1"/>
        </w:numPr>
        <w:rPr/>
      </w:pPr>
      <w:bookmarkStart w:id="5276" w:name="__RefHeading___Toc1507349_3830689328"/>
      <w:bookmarkStart w:id="5277" w:name="_Toc2379"/>
      <w:bookmarkEnd w:id="5276"/>
      <w:r>
        <w:rPr/>
        <w:t>1</w:t>
      </w:r>
      <w:r>
        <w:rPr>
          <w:rtl w:val="true"/>
        </w:rPr>
        <w:t xml:space="preserve">- </w:t>
      </w:r>
      <w:r>
        <w:rPr>
          <w:rtl w:val="true"/>
        </w:rPr>
        <w:t>حدیث</w:t>
      </w:r>
      <w:bookmarkEnd w:id="5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صَاحِبُ الْعُمْرَةِ الْمُفْرَدَةِ التَّلْبِیَةَ إِذَا وَضَعَتِ الْإِبِلُ أَخْفَافَهَا فِی الْحَرَمِ</w:t>
      </w:r>
      <w:r>
        <w:rPr>
          <w:rFonts w:eastAsia="Amiri" w:cs="Amiri" w:ascii="Amiri" w:hAnsi="Amiri"/>
          <w:color w:val="111111"/>
          <w:sz w:val="28"/>
          <w:szCs w:val="28"/>
          <w:rtl w:val="true"/>
          <w:lang w:bidi="ar-SA"/>
        </w:rPr>
        <w:t>.</w:t>
      </w:r>
    </w:p>
    <w:p>
      <w:pPr>
        <w:pStyle w:val="Heading5"/>
        <w:numPr>
          <w:ilvl w:val="4"/>
          <w:numId w:val="1"/>
        </w:numPr>
        <w:rPr/>
      </w:pPr>
      <w:bookmarkStart w:id="5278" w:name="__RefHeading___Toc1507351_3830689328"/>
      <w:bookmarkStart w:id="5279" w:name="_Toc2380"/>
      <w:bookmarkEnd w:id="5278"/>
      <w:r>
        <w:rPr/>
        <w:t>2</w:t>
      </w:r>
      <w:r>
        <w:rPr>
          <w:rtl w:val="true"/>
        </w:rPr>
        <w:t xml:space="preserve">- </w:t>
      </w:r>
      <w:r>
        <w:rPr>
          <w:rtl w:val="true"/>
        </w:rPr>
        <w:t>حدیث</w:t>
      </w:r>
      <w:bookmarkEnd w:id="52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تَلْبِیَةُ الْمُعْتَمِرِ إِذَا دَخَلَ الْحَرَمَ</w:t>
      </w:r>
      <w:r>
        <w:rPr>
          <w:rFonts w:eastAsia="Amiri" w:cs="Amiri" w:ascii="Amiri" w:hAnsi="Amiri"/>
          <w:color w:val="111111"/>
          <w:sz w:val="28"/>
          <w:szCs w:val="28"/>
          <w:rtl w:val="true"/>
          <w:lang w:bidi="ar-SA"/>
        </w:rPr>
        <w:t>.</w:t>
      </w:r>
    </w:p>
    <w:p>
      <w:pPr>
        <w:pStyle w:val="Heading5"/>
        <w:numPr>
          <w:ilvl w:val="4"/>
          <w:numId w:val="1"/>
        </w:numPr>
        <w:rPr/>
      </w:pPr>
      <w:bookmarkStart w:id="5280" w:name="__RefHeading___Toc1507353_3830689328"/>
      <w:bookmarkStart w:id="5281" w:name="_Toc2381"/>
      <w:bookmarkEnd w:id="5280"/>
      <w:r>
        <w:rPr/>
        <w:t>3</w:t>
      </w:r>
      <w:r>
        <w:rPr>
          <w:rtl w:val="true"/>
        </w:rPr>
        <w:t xml:space="preserve">- </w:t>
      </w:r>
      <w:r>
        <w:rPr>
          <w:rtl w:val="true"/>
        </w:rPr>
        <w:t>حدیث</w:t>
      </w:r>
      <w:bookmarkEnd w:id="52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مِنَ التَّنْعِیمِ </w:t>
      </w:r>
      <w:r>
        <w:rPr>
          <w:rStyle w:val="FootnoteAnchor"/>
          <w:rtl w:val="true"/>
        </w:rPr>
        <w:footnoteReference w:id="1511"/>
      </w:r>
      <w:r>
        <w:rPr>
          <w:rFonts w:ascii="Amiri" w:hAnsi="Amiri" w:eastAsia="Amiri" w:cs="Amiri"/>
          <w:color w:val="111111"/>
          <w:sz w:val="28"/>
          <w:sz w:val="28"/>
          <w:szCs w:val="28"/>
          <w:rtl w:val="true"/>
          <w:lang w:bidi="ar-SA"/>
        </w:rPr>
        <w:t>فَلَا یَقْطَعِ التَّلْبِیَةَ حَتَّی یَنْظُرَ إِلَی الْمَسْجِدِ</w:t>
      </w:r>
      <w:r>
        <w:rPr>
          <w:rFonts w:eastAsia="Amiri" w:cs="Amiri" w:ascii="Amiri" w:hAnsi="Amiri"/>
          <w:color w:val="111111"/>
          <w:sz w:val="28"/>
          <w:szCs w:val="28"/>
          <w:rtl w:val="true"/>
          <w:lang w:bidi="ar-SA"/>
        </w:rPr>
        <w:t>.</w:t>
      </w:r>
    </w:p>
    <w:p>
      <w:pPr>
        <w:pStyle w:val="Heading5"/>
        <w:numPr>
          <w:ilvl w:val="4"/>
          <w:numId w:val="1"/>
        </w:numPr>
        <w:rPr/>
      </w:pPr>
      <w:bookmarkStart w:id="5282" w:name="__RefHeading___Toc1507355_3830689328"/>
      <w:bookmarkStart w:id="5283" w:name="_Toc2382"/>
      <w:bookmarkEnd w:id="5282"/>
      <w:r>
        <w:rPr/>
        <w:t>4</w:t>
      </w:r>
      <w:r>
        <w:rPr>
          <w:rtl w:val="true"/>
        </w:rPr>
        <w:t xml:space="preserve">- </w:t>
      </w:r>
      <w:r>
        <w:rPr>
          <w:rtl w:val="true"/>
        </w:rPr>
        <w:t>حدیث</w:t>
      </w:r>
      <w:bookmarkEnd w:id="52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زُرَارَةَ قَالَ سَمِعْتُ أَبَا جَعْفَرٍ علیه السلام یَقُولُ إِذَا قَدِمَ الْمُعْتَمِرُ مَکَّةَ وَ طَافَ وَ سَعَی فَإِنْ شَاءَ فَلْیَمْضِ عَلَی رَاحِلَتِهِ وَ لْیَلْحَقْ بِأَهْلِهِ</w:t>
      </w:r>
      <w:r>
        <w:rPr>
          <w:rFonts w:eastAsia="Amiri" w:cs="Amiri" w:ascii="Amiri" w:hAnsi="Amiri"/>
          <w:color w:val="111111"/>
          <w:sz w:val="28"/>
          <w:szCs w:val="28"/>
          <w:rtl w:val="true"/>
          <w:lang w:bidi="ar-SA"/>
        </w:rPr>
        <w:t>.</w:t>
      </w:r>
    </w:p>
    <w:p>
      <w:pPr>
        <w:pStyle w:val="Heading5"/>
        <w:numPr>
          <w:ilvl w:val="4"/>
          <w:numId w:val="1"/>
        </w:numPr>
        <w:rPr/>
      </w:pPr>
      <w:bookmarkStart w:id="5284" w:name="__RefHeading___Toc1507357_3830689328"/>
      <w:bookmarkStart w:id="5285" w:name="_Toc2383"/>
      <w:bookmarkEnd w:id="5284"/>
      <w:r>
        <w:rPr/>
        <w:t>5</w:t>
      </w:r>
      <w:r>
        <w:rPr>
          <w:rtl w:val="true"/>
        </w:rPr>
        <w:t xml:space="preserve">- </w:t>
      </w:r>
      <w:r>
        <w:rPr>
          <w:rtl w:val="true"/>
        </w:rPr>
        <w:t>حدیث</w:t>
      </w:r>
      <w:bookmarkEnd w:id="528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الْمَبْتُولَةُ یَطُوفُ بِالْبَیْتِ وَ بِالصَّفَا وَ الْمَرْوَةِ ثُمَّ یَحِلُّ فَإِنْ شَاءَ أَنْ یَرْتَحِلَ مِنْ سَاعَتِهِ ارْتَحَلَ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bookmarkStart w:id="5286" w:name="pg13660_142555"/>
    </w:p>
    <w:p>
      <w:pPr>
        <w:pStyle w:val="Heading5"/>
        <w:numPr>
          <w:ilvl w:val="4"/>
          <w:numId w:val="1"/>
        </w:numPr>
        <w:rPr/>
      </w:pPr>
      <w:bookmarkStart w:id="5287" w:name="__RefHeading___Toc1507359_3830689328"/>
      <w:bookmarkStart w:id="5288" w:name="_Toc2384"/>
      <w:bookmarkEnd w:id="5286"/>
      <w:bookmarkEnd w:id="5287"/>
      <w:r>
        <w:rPr/>
        <w:t>6</w:t>
      </w:r>
      <w:r>
        <w:rPr>
          <w:rtl w:val="true"/>
        </w:rPr>
        <w:t xml:space="preserve">- </w:t>
      </w:r>
      <w:r>
        <w:rPr>
          <w:rtl w:val="true"/>
        </w:rPr>
        <w:t>حدیث</w:t>
      </w:r>
      <w:bookmarkEnd w:id="52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سِنَانٍ عَنْ أَبِی عَبْدِ اللَّهِ ع فِی الرَّجُلِ یَجِی‌ءُ مُعْتَمِراً عُمْرَةً مَبْتُولَةً قَالَ یُجْزِئُهُ إِذَا طَافَ بِالْبَیْتِ وَ سَعَی بَیْنَ الصَّفَا وَ الْمَرْوَةِ وَ حَلَقَ أَنْ یَطُوفَ طَوَافاً وَاحِداً بِالْبَیْتِ وَ مَنْ شَاءَ أَنْ یُقَصِّرَ قَصَّرَ</w:t>
      </w:r>
      <w:r>
        <w:rPr>
          <w:rFonts w:eastAsia="Amiri" w:cs="Amiri" w:ascii="Amiri" w:hAnsi="Amiri"/>
          <w:color w:val="111111"/>
          <w:sz w:val="28"/>
          <w:szCs w:val="28"/>
          <w:rtl w:val="true"/>
          <w:lang w:bidi="ar-SA"/>
        </w:rPr>
        <w:t>.</w:t>
      </w:r>
    </w:p>
    <w:p>
      <w:pPr>
        <w:pStyle w:val="Heading5"/>
        <w:numPr>
          <w:ilvl w:val="4"/>
          <w:numId w:val="1"/>
        </w:numPr>
        <w:rPr/>
      </w:pPr>
      <w:bookmarkStart w:id="5289" w:name="__RefHeading___Toc1507361_3830689328"/>
      <w:bookmarkStart w:id="5290" w:name="_Toc2385"/>
      <w:bookmarkEnd w:id="5289"/>
      <w:r>
        <w:rPr/>
        <w:t>7</w:t>
      </w:r>
      <w:r>
        <w:rPr>
          <w:rtl w:val="true"/>
        </w:rPr>
        <w:t xml:space="preserve">- </w:t>
      </w:r>
      <w:r>
        <w:rPr>
          <w:rtl w:val="true"/>
        </w:rPr>
        <w:t>حدیث</w:t>
      </w:r>
      <w:bookmarkEnd w:id="52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إِبْرَاهِیمَ بْنِ عَبْدِ الْحَمِیدِ عَنْ عُمَرَ أَوْ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یَطُوفُ وَ یَسْعَی وَ یَحْلِقُ قَالَ وَ لَا بُدَّ لَهُ بَعْدَ الْحَلْقِ مِنْ طَوَافٍ آخَرَ</w:t>
      </w:r>
      <w:r>
        <w:rPr>
          <w:rFonts w:eastAsia="Amiri" w:cs="Amiri" w:ascii="Amiri" w:hAnsi="Amiri"/>
          <w:color w:val="111111"/>
          <w:sz w:val="28"/>
          <w:szCs w:val="28"/>
          <w:rtl w:val="true"/>
          <w:lang w:bidi="ar-SA"/>
        </w:rPr>
        <w:t>.</w:t>
      </w:r>
    </w:p>
    <w:p>
      <w:pPr>
        <w:pStyle w:val="Heading5"/>
        <w:numPr>
          <w:ilvl w:val="4"/>
          <w:numId w:val="1"/>
        </w:numPr>
        <w:rPr/>
      </w:pPr>
      <w:bookmarkStart w:id="5291" w:name="__RefHeading___Toc1507363_3830689328"/>
      <w:bookmarkStart w:id="5292" w:name="_Toc2386"/>
      <w:bookmarkEnd w:id="5291"/>
      <w:r>
        <w:rPr/>
        <w:t>8</w:t>
      </w:r>
      <w:r>
        <w:rPr>
          <w:rtl w:val="true"/>
        </w:rPr>
        <w:t xml:space="preserve">- </w:t>
      </w:r>
      <w:r>
        <w:rPr>
          <w:rtl w:val="true"/>
        </w:rPr>
        <w:t>حدیث</w:t>
      </w:r>
      <w:bookmarkEnd w:id="52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إِسْمَاعِیلَ بْنِ رِیَاحٍ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مُفْرِدِ الْعُمْرَةِ عَلَیْهِ طَوَافُ النِّسَاءِ قَالَ نَعَمْ</w:t>
      </w:r>
      <w:r>
        <w:rPr>
          <w:rFonts w:eastAsia="Amiri" w:cs="Amiri" w:ascii="Amiri" w:hAnsi="Amiri"/>
          <w:color w:val="111111"/>
          <w:sz w:val="28"/>
          <w:szCs w:val="28"/>
          <w:rtl w:val="true"/>
          <w:lang w:bidi="ar-SA"/>
        </w:rPr>
        <w:t>.</w:t>
      </w:r>
    </w:p>
    <w:p>
      <w:pPr>
        <w:pStyle w:val="Heading5"/>
        <w:numPr>
          <w:ilvl w:val="4"/>
          <w:numId w:val="1"/>
        </w:numPr>
        <w:rPr/>
      </w:pPr>
      <w:bookmarkStart w:id="5293" w:name="__RefHeading___Toc1507365_3830689328"/>
      <w:bookmarkStart w:id="5294" w:name="_Toc2387"/>
      <w:bookmarkEnd w:id="5293"/>
      <w:r>
        <w:rPr/>
        <w:t>9</w:t>
      </w:r>
      <w:r>
        <w:rPr>
          <w:rtl w:val="true"/>
        </w:rPr>
        <w:t xml:space="preserve">- </w:t>
      </w:r>
      <w:r>
        <w:rPr>
          <w:rtl w:val="true"/>
        </w:rPr>
        <w:t>حدیث</w:t>
      </w:r>
      <w:bookmarkEnd w:id="52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الْقَاسِمِ مُخَلَّدُ بْنُ مُوسَی الرَّازِیُّ إِلَی الرَّجُلِ یَسْأَلُهُ عَنِ الْعُمْرَةِ الْمَبْتُولَةِ هَلْ عَلَی صَاحِبِهَا طَوَافُ النِّسَاءِ وَ الْعُمْرَةِ الَّتِی یُتَمَتَّعُ بِهَا إِلَی الْحَجِّ فَکَتَبَ أَمَّا الْعُمْرَةُ الْمَبْتُولَةُ فَعَلَی صَاحِبِهَا طَوَافُ النِّسَاءِ وَ أَمَّا الَّتِی یُتَمَتَّعُ بِهَا إِلَی الْحَجِّ فَلَیْسَ عَلَی صَاحِبِهَا طَوَافُ النِّسَاءِ</w:t>
      </w:r>
      <w:r>
        <w:rPr>
          <w:rFonts w:eastAsia="Amiri" w:cs="Amiri" w:ascii="Amiri" w:hAnsi="Amiri"/>
          <w:color w:val="111111"/>
          <w:sz w:val="28"/>
          <w:szCs w:val="28"/>
          <w:rtl w:val="true"/>
          <w:lang w:bidi="ar-SA"/>
        </w:rPr>
        <w:t>.</w:t>
      </w:r>
    </w:p>
    <w:p>
      <w:pPr>
        <w:pStyle w:val="Heading4"/>
        <w:numPr>
          <w:ilvl w:val="3"/>
          <w:numId w:val="1"/>
        </w:numPr>
        <w:rPr/>
      </w:pPr>
      <w:bookmarkStart w:id="5295" w:name="__RefHeading___Toc1507367_3830689328"/>
      <w:bookmarkStart w:id="5296" w:name="_Toc2388"/>
      <w:bookmarkEnd w:id="5295"/>
      <w:r>
        <w:rPr>
          <w:rtl w:val="true"/>
        </w:rPr>
        <w:t>بَابُ الْمُعْتَمِرِ یَطَأُ أَهْلَهُ وَ هُوَ مُحْرِمٌ وَ الْکَفَّارَةِ فِی ذَلِکَ</w:t>
      </w:r>
      <w:bookmarkEnd w:id="5296"/>
    </w:p>
    <w:p>
      <w:pPr>
        <w:pStyle w:val="Heading5"/>
        <w:numPr>
          <w:ilvl w:val="4"/>
          <w:numId w:val="1"/>
        </w:numPr>
        <w:rPr/>
      </w:pPr>
      <w:bookmarkStart w:id="5297" w:name="__RefHeading___Toc1507369_3830689328"/>
      <w:bookmarkStart w:id="5298" w:name="_Toc2389"/>
      <w:bookmarkEnd w:id="5297"/>
      <w:r>
        <w:rPr/>
        <w:t>1</w:t>
      </w:r>
      <w:r>
        <w:rPr>
          <w:rtl w:val="true"/>
        </w:rPr>
        <w:t xml:space="preserve">- </w:t>
      </w:r>
      <w:r>
        <w:rPr>
          <w:rtl w:val="true"/>
        </w:rPr>
        <w:t>حدیث</w:t>
      </w:r>
      <w:bookmarkEnd w:id="5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أَحْمَدَ بْنِ أَبِی عَلِیٍّ عَنْ أَبِی جَعْفَرٍ ع فِی رَجُلٍ اعْتَمَرَ عُمْرَةً مُفْرَدَةً فَوَطِئَ أَهْلَهُ وَ هُوَ مُحْرِمٌ قَبْلَ أَنْ یَفْرُغَ مِنْ طَوَافِهِ وَ سَعْیِهِ قَالَ عَلَیْهِ بَدَنَةٌ لِفَسَادِ عُمْرَتِهِ وَ عَلَیْهِ أَنْ یُقِیمَ بِمَکَّةَ حَتَّی یَدْخُلَ شَهْرٌ آخَرُ فَیَخْرُجَ </w:t>
      </w:r>
      <w:r>
        <w:rPr>
          <w:rStyle w:val="FootnoteAnchor"/>
          <w:rtl w:val="true"/>
        </w:rPr>
        <w:footnoteReference w:id="1513"/>
      </w:r>
      <w:r>
        <w:rPr>
          <w:rFonts w:ascii="Amiri" w:hAnsi="Amiri" w:eastAsia="Amiri" w:cs="Amiri"/>
          <w:color w:val="111111"/>
          <w:sz w:val="28"/>
          <w:sz w:val="28"/>
          <w:szCs w:val="28"/>
          <w:rtl w:val="true"/>
          <w:lang w:bidi="ar-SA"/>
        </w:rPr>
        <w:t>إِلَی بَعْضِ الْمَوَاقِیتِ فَیُحْرِمَ مِنْهُ ثُمَّ یَعْتَمِرَ</w:t>
      </w:r>
      <w:r>
        <w:rPr>
          <w:rFonts w:eastAsia="Amiri" w:cs="Amiri" w:ascii="Amiri" w:hAnsi="Amiri"/>
          <w:color w:val="111111"/>
          <w:sz w:val="28"/>
          <w:szCs w:val="28"/>
          <w:rtl w:val="true"/>
          <w:lang w:bidi="ar-SA"/>
        </w:rPr>
        <w:t>.</w:t>
      </w:r>
    </w:p>
    <w:p>
      <w:pPr>
        <w:pStyle w:val="Heading5"/>
        <w:numPr>
          <w:ilvl w:val="4"/>
          <w:numId w:val="1"/>
        </w:numPr>
        <w:rPr/>
      </w:pPr>
      <w:bookmarkStart w:id="5299" w:name="__RefHeading___Toc1507371_3830689328"/>
      <w:bookmarkStart w:id="5300" w:name="_Toc2390"/>
      <w:bookmarkEnd w:id="5299"/>
      <w:r>
        <w:rPr/>
        <w:t>2</w:t>
      </w:r>
      <w:r>
        <w:rPr>
          <w:rtl w:val="true"/>
        </w:rPr>
        <w:t xml:space="preserve">- </w:t>
      </w:r>
      <w:r>
        <w:rPr>
          <w:rtl w:val="true"/>
        </w:rPr>
        <w:t>حدیث</w:t>
      </w:r>
      <w:bookmarkEnd w:id="530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الْحَسَنِ بْنِ مَحْبُوبٍ عَنْ عَلِیِّ بْنِ </w:t>
      </w:r>
      <w:r>
        <w:rPr>
          <w:rFonts w:eastAsia="Amiri" w:cs="Amiri" w:ascii="Amiri" w:hAnsi="Amiri"/>
          <w:color w:val="111111"/>
          <w:sz w:val="28"/>
          <w:szCs w:val="28"/>
          <w:rtl w:val="true"/>
          <w:lang w:bidi="ar-SA"/>
        </w:rPr>
        <w:t xml:space="preserve">) </w:t>
      </w:r>
      <w:bookmarkStart w:id="5301" w:name="pg13660_142556"/>
    </w:p>
    <w:p>
      <w:pPr>
        <w:pStyle w:val="BookText"/>
        <w:rPr/>
      </w:pPr>
      <w:bookmarkEnd w:id="5301"/>
      <w:r>
        <w:rPr>
          <w:rFonts w:ascii="Amiri" w:hAnsi="Amiri" w:eastAsia="Amiri" w:cs="Amiri"/>
          <w:color w:val="111111"/>
          <w:sz w:val="28"/>
          <w:sz w:val="28"/>
          <w:szCs w:val="28"/>
          <w:rtl w:val="true"/>
          <w:lang w:bidi="ar-SA"/>
        </w:rPr>
        <w:t>رِئَابٍ عَنْ مِسْمَعٍ عَنْ أَبِی عَبْدِ اللَّهِ ع فِی الرَّجُلِ یَعْتَمِرُ عُمْرَةً مُفْرَدَةً وَ یَطُوفُ بِالْبَیْتِ طَوَافَ الْفَرِیضَةِ ثُمَّ یَغْشَی أَهْلَهُ قَبْلَ أَنْ یَسْعَی بَیْنَ الصَّفَا وَ الْمَرْوَةِ قَالَ قَدْ أَفْسَدَ عُمْرَتَهُ وَ عَلَیْهِ بَدَنَةٌ وَ یُقِیمُ بِمَکَّةَ مُحِلًّا حَتَّی یَخْرُجَ الشَّهْرُ الَّذِی اعْتَمَرَ فِیهِ ثُمَّ یَخْرُجُ إِلَی الْوَقْتِ الَّذِی وَقَّتَهُ رَسُولُ اللَّهِ صلی الله علیه و آله لِأَهْلِ بِلَادِهِ فَیُحْرِمُ مِنْهُ وَ یَعْتَمِرُ</w:t>
      </w:r>
      <w:r>
        <w:rPr>
          <w:rFonts w:eastAsia="Amiri" w:cs="Amiri" w:ascii="Amiri" w:hAnsi="Amiri"/>
          <w:color w:val="111111"/>
          <w:sz w:val="28"/>
          <w:szCs w:val="28"/>
          <w:rtl w:val="true"/>
          <w:lang w:bidi="ar-SA"/>
        </w:rPr>
        <w:t>.</w:t>
      </w:r>
    </w:p>
    <w:p>
      <w:pPr>
        <w:pStyle w:val="Heading5"/>
        <w:numPr>
          <w:ilvl w:val="4"/>
          <w:numId w:val="1"/>
        </w:numPr>
        <w:rPr/>
      </w:pPr>
      <w:bookmarkStart w:id="5302" w:name="__RefHeading___Toc1507373_3830689328"/>
      <w:bookmarkStart w:id="5303" w:name="_Toc2391"/>
      <w:bookmarkEnd w:id="5302"/>
      <w:r>
        <w:rPr/>
        <w:t>3</w:t>
      </w:r>
      <w:r>
        <w:rPr>
          <w:rtl w:val="true"/>
        </w:rPr>
        <w:t xml:space="preserve">- </w:t>
      </w:r>
      <w:r>
        <w:rPr>
          <w:rtl w:val="true"/>
        </w:rPr>
        <w:t>حدیث</w:t>
      </w:r>
      <w:bookmarkEnd w:id="53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زُرَارَةَ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بِهَدْیٍ فِی عُمْرَةٍ فِی غَیْرِ حَجٍّ فَلْیَنْحَرْهُ قَبْلَ أَنْ یَحْلِقَ رَأْسَهُ</w:t>
      </w:r>
      <w:r>
        <w:rPr>
          <w:rFonts w:eastAsia="Amiri" w:cs="Amiri" w:ascii="Amiri" w:hAnsi="Amiri"/>
          <w:color w:val="111111"/>
          <w:sz w:val="28"/>
          <w:szCs w:val="28"/>
          <w:rtl w:val="true"/>
          <w:lang w:bidi="ar-SA"/>
        </w:rPr>
        <w:t>.</w:t>
      </w:r>
    </w:p>
    <w:p>
      <w:pPr>
        <w:pStyle w:val="Heading5"/>
        <w:numPr>
          <w:ilvl w:val="4"/>
          <w:numId w:val="1"/>
        </w:numPr>
        <w:rPr/>
      </w:pPr>
      <w:bookmarkStart w:id="5304" w:name="__RefHeading___Toc1507375_3830689328"/>
      <w:bookmarkStart w:id="5305" w:name="_Toc2392"/>
      <w:bookmarkEnd w:id="5304"/>
      <w:r>
        <w:rPr/>
        <w:t>4</w:t>
      </w:r>
      <w:r>
        <w:rPr>
          <w:rtl w:val="true"/>
        </w:rPr>
        <w:t xml:space="preserve">- </w:t>
      </w:r>
      <w:r>
        <w:rPr>
          <w:rtl w:val="true"/>
        </w:rPr>
        <w:t>حدیث</w:t>
      </w:r>
      <w:bookmarkEnd w:id="53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إِذَا سَاقَ الْهَدْیَ یَحْلِقُ قَبْلَ أَنْ یَذْبَحَ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6" w:name="__RefHeading___Toc1507377_3830689328"/>
      <w:bookmarkStart w:id="5307" w:name="_Toc2393"/>
      <w:bookmarkEnd w:id="5306"/>
      <w:r>
        <w:rPr/>
        <w:t>5</w:t>
      </w:r>
      <w:r>
        <w:rPr>
          <w:rtl w:val="true"/>
        </w:rPr>
        <w:t xml:space="preserve">- </w:t>
      </w:r>
      <w:r>
        <w:rPr>
          <w:rtl w:val="true"/>
        </w:rPr>
        <w:t>حدیث</w:t>
      </w:r>
      <w:bookmarkEnd w:id="53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عَلِیِّ بْنِ مَهْزِیَارَ عَنْ فَضَالَةَ بْنِ أَیُّوبَ عَنْ مُعَاوِیَةَ بْنِ عَمَّارٍ قَالَ قَالَ أَبُو عَبْدِ اللَّهِ ع مَنْ سَاقَ هَدْیاً فِی عُمْرَةٍ فَلْیَنْحَرْهُ قَبْلَ أَنْ یَحْلِقَ وَ مَنْ سَاقَ هَدْیاً وَ هُوَ مُعْتَمِرٌ نَحَرَ هَدْیَهُ بِالْمَنْحَرِ وَ هُوَ بَیْنَ الصَّفَا وَ الْمَرْوَةِ وَ هِیَ الْحَزْوَرَةُ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هو موضع بمکّة عند باب الحناطین و هی بوزن قسورة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سَأَلْتُهُ عَنْ کَفَّارَةِ الْعُمْرَةِ أَیْنَ تَکُونُ فَقَالَ بِمَکَّةَ إِلَّا أَنْ یُؤَخِّرَهَا إِلَی الْحَجِّ فَیَکُونَ بِمِنًی وَ تَعْجِیلُهَا أَفْضَلُ وَ أَحَبُّ إِلَیَّ</w:t>
      </w:r>
      <w:r>
        <w:rPr>
          <w:rFonts w:eastAsia="Amiri" w:cs="Amiri" w:ascii="Amiri" w:hAnsi="Amiri"/>
          <w:color w:val="111111"/>
          <w:sz w:val="28"/>
          <w:szCs w:val="28"/>
          <w:rtl w:val="true"/>
          <w:lang w:bidi="ar-SA"/>
        </w:rPr>
        <w:t>.</w:t>
      </w:r>
    </w:p>
    <w:p>
      <w:pPr>
        <w:pStyle w:val="Heading4"/>
        <w:numPr>
          <w:ilvl w:val="3"/>
          <w:numId w:val="1"/>
        </w:numPr>
        <w:rPr/>
      </w:pPr>
      <w:bookmarkStart w:id="5308" w:name="__RefHeading___Toc1507379_3830689328"/>
      <w:bookmarkStart w:id="5309" w:name="_Toc2394"/>
      <w:bookmarkEnd w:id="5308"/>
      <w:r>
        <w:rPr>
          <w:rtl w:val="true"/>
        </w:rPr>
        <w:t>بَابُ الرَّجُلِ یَبْعَثُ بِالْهَدْیِ تَطَوُّعاً وَ یُقِیمُ فِی أَهْلِهِ</w:t>
      </w:r>
      <w:bookmarkEnd w:id="5309"/>
    </w:p>
    <w:p>
      <w:pPr>
        <w:pStyle w:val="Heading5"/>
        <w:numPr>
          <w:ilvl w:val="4"/>
          <w:numId w:val="1"/>
        </w:numPr>
        <w:rPr/>
      </w:pPr>
      <w:bookmarkStart w:id="5310" w:name="__RefHeading___Toc1507381_3830689328"/>
      <w:bookmarkStart w:id="5311" w:name="_Toc2395"/>
      <w:bookmarkEnd w:id="5310"/>
      <w:r>
        <w:rPr/>
        <w:t>1</w:t>
      </w:r>
      <w:r>
        <w:rPr>
          <w:rtl w:val="true"/>
        </w:rPr>
        <w:t xml:space="preserve">- </w:t>
      </w:r>
      <w:r>
        <w:rPr>
          <w:rtl w:val="true"/>
        </w:rPr>
        <w:t>حدیث</w:t>
      </w:r>
      <w:bookmarkEnd w:id="531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بَعَثَ بِهَدْیٍ مَعَ قَوْمٍ وَ وَاعَدَهُمْ یَوْمَ یُقَلِّدُونَ فِیهِ هَدْیَهُمْ وَ یُحْرِمُونَ فِیهِ فَقَالَ یَحْرُمُ عَلَیْهِ مَا یَحْرُمُ عَلَی الْمُحْرِمِ فِی الْیَوْمِ الَّذِی وَاعَدَهُمْ حَتَّی یَبْلُغَ الْهَدْیُ مَحِلَّهُ فَقُلْتُ أَ رَأَیْتَ إِنْ أَخْلَفُوا فِی مِیعَادِهِمْ وَ </w:t>
      </w:r>
      <w:r>
        <w:rPr>
          <w:rFonts w:eastAsia="Amiri" w:cs="Amiri" w:ascii="Amiri" w:hAnsi="Amiri"/>
          <w:color w:val="111111"/>
          <w:sz w:val="28"/>
          <w:szCs w:val="28"/>
          <w:rtl w:val="true"/>
          <w:lang w:bidi="ar-SA"/>
        </w:rPr>
        <w:t xml:space="preserve">) </w:t>
      </w:r>
      <w:bookmarkStart w:id="5312" w:name="pg13660_142557"/>
    </w:p>
    <w:p>
      <w:pPr>
        <w:pStyle w:val="BookText"/>
        <w:rPr/>
      </w:pPr>
      <w:bookmarkEnd w:id="5312"/>
      <w:r>
        <w:rPr>
          <w:rFonts w:ascii="Amiri" w:hAnsi="Amiri" w:eastAsia="Amiri" w:cs="Amiri"/>
          <w:color w:val="111111"/>
          <w:sz w:val="28"/>
          <w:sz w:val="28"/>
          <w:szCs w:val="28"/>
          <w:rtl w:val="true"/>
          <w:lang w:bidi="ar-SA"/>
        </w:rPr>
        <w:t>أَبْطَئُوا فِی السَّیْرِ عَلَیْهِ جُنَاحٌ فِی الْیَوْمِ الَّذِی وَاعَدَهُمْ قَالَ لَا وَ یَحِلُّ فِی الْیَوْمِ الَّذِی وَاعَدَهُمْ</w:t>
      </w:r>
      <w:r>
        <w:rPr>
          <w:rFonts w:eastAsia="Amiri" w:cs="Amiri" w:ascii="Amiri" w:hAnsi="Amiri"/>
          <w:color w:val="111111"/>
          <w:sz w:val="28"/>
          <w:szCs w:val="28"/>
          <w:rtl w:val="true"/>
          <w:lang w:bidi="ar-SA"/>
        </w:rPr>
        <w:t>.</w:t>
      </w:r>
    </w:p>
    <w:p>
      <w:pPr>
        <w:pStyle w:val="Heading5"/>
        <w:numPr>
          <w:ilvl w:val="4"/>
          <w:numId w:val="1"/>
        </w:numPr>
        <w:rPr/>
      </w:pPr>
      <w:bookmarkStart w:id="5313" w:name="__RefHeading___Toc1507383_3830689328"/>
      <w:bookmarkStart w:id="5314" w:name="_Toc2396"/>
      <w:bookmarkEnd w:id="5313"/>
      <w:r>
        <w:rPr/>
        <w:t>2</w:t>
      </w:r>
      <w:r>
        <w:rPr>
          <w:rtl w:val="true"/>
        </w:rPr>
        <w:t xml:space="preserve">- </w:t>
      </w:r>
      <w:r>
        <w:rPr>
          <w:rtl w:val="true"/>
        </w:rPr>
        <w:t>حدیث</w:t>
      </w:r>
      <w:bookmarkEnd w:id="53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سَلَمَةَ عَنْ أَبِی عَبْدِ اللَّهِ ع أَنَّ عَلِیّاً علیه السلام کَانَ یَبْعَثُ بِهَدْیِهِ ثُمَّ یُمْسِکُ عَمَّا یُمْسِکُ عَنْهُ الْمُحْرِمُ غَیْرَ أَنَّهُ لَا یُلَبِّی وَ یُوَاعِدُهُمْ یَوْمَ یُنْحَرُ فِیهِ بَدَنَةٌ فَیَحِلُّ</w:t>
      </w:r>
      <w:r>
        <w:rPr>
          <w:rFonts w:eastAsia="Amiri" w:cs="Amiri" w:ascii="Amiri" w:hAnsi="Amiri"/>
          <w:color w:val="111111"/>
          <w:sz w:val="28"/>
          <w:szCs w:val="28"/>
          <w:rtl w:val="true"/>
          <w:lang w:bidi="ar-SA"/>
        </w:rPr>
        <w:t>.</w:t>
      </w:r>
    </w:p>
    <w:p>
      <w:pPr>
        <w:pStyle w:val="Heading5"/>
        <w:numPr>
          <w:ilvl w:val="4"/>
          <w:numId w:val="1"/>
        </w:numPr>
        <w:rPr/>
      </w:pPr>
      <w:bookmarkStart w:id="5315" w:name="__RefHeading___Toc1507385_3830689328"/>
      <w:bookmarkStart w:id="5316" w:name="_Toc2397"/>
      <w:bookmarkEnd w:id="5315"/>
      <w:r>
        <w:rPr/>
        <w:t>3</w:t>
      </w:r>
      <w:r>
        <w:rPr>
          <w:rtl w:val="true"/>
        </w:rPr>
        <w:t xml:space="preserve">- </w:t>
      </w:r>
      <w:r>
        <w:rPr>
          <w:rtl w:val="true"/>
        </w:rPr>
        <w:t>حدیث</w:t>
      </w:r>
      <w:bookmarkEnd w:id="53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یَبْعَثُ بِالْهَدْیِ تَطَوُّعاً لَیْسَ بِوَاجِبٍ قَالَ یُوَاعِدُ أَصْحَابَهُ یَوْماً فَیُقَلِّدُونَهُ فَإِذَا کَانَتْ تِلْکَ السَّاعَةُ اجْتَنَبَ عَمَّا یَجْتَنِبُ الْمُحْرِمُ إِلَی یَوْمِ النَّحْرِ فَإِذَا کَانَ یَوْمُ النَّحْرِ أَجْزَأَ عَنْهُ</w:t>
      </w:r>
      <w:r>
        <w:rPr>
          <w:rFonts w:eastAsia="Amiri" w:cs="Amiri" w:ascii="Amiri" w:hAnsi="Amiri"/>
          <w:color w:val="111111"/>
          <w:sz w:val="28"/>
          <w:szCs w:val="28"/>
          <w:rtl w:val="true"/>
          <w:lang w:bidi="ar-SA"/>
        </w:rPr>
        <w:t>.</w:t>
      </w:r>
    </w:p>
    <w:p>
      <w:pPr>
        <w:pStyle w:val="Heading5"/>
        <w:numPr>
          <w:ilvl w:val="4"/>
          <w:numId w:val="1"/>
        </w:numPr>
        <w:rPr/>
      </w:pPr>
      <w:bookmarkStart w:id="5317" w:name="__RefHeading___Toc1507387_3830689328"/>
      <w:bookmarkStart w:id="5318" w:name="_Toc2398"/>
      <w:bookmarkEnd w:id="5317"/>
      <w:r>
        <w:rPr/>
        <w:t>4</w:t>
      </w:r>
      <w:r>
        <w:rPr>
          <w:rtl w:val="true"/>
        </w:rPr>
        <w:t xml:space="preserve">- </w:t>
      </w:r>
      <w:r>
        <w:rPr>
          <w:rtl w:val="true"/>
        </w:rPr>
        <w:t>حدیث</w:t>
      </w:r>
      <w:bookmarkEnd w:id="53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مُرَاداً بَعَثَ بِبَدَنَةٍ وَ أَمَرَ أَنْ تُقَلَّدَ وَ تُشْعَرَ فِی یَوْمِ کَذَا وَ کَذَا فَقُلْتُ لَهُ إِنَّمَا یَنْبَغِی أَنْ لَا یَلْبَسَ الثِّیَابَ فَبَعَثَنِی إِلَی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بِالْحِیرَةِ فَقُلْتُ لَهُ إِنَّ مُرَاداً صَنَعَ کَذَا وَ کَذَا وَ إِنَّهُ لَا یَسْتَطِیعُ أَنْ یَتْرُکَ الثِّیَابَ لِمَکَانِ زِیَادٍ فَقَالَ مُرْهُ أَنْ یَلْبَسَ الثِّیَابَ وَ لْیَذْبَحْ بَقَرَةً یَوْمَ الْأَضْحَی عَنْ نَفْسِهِ</w:t>
      </w:r>
      <w:r>
        <w:rPr>
          <w:rFonts w:eastAsia="Amiri" w:cs="Amiri" w:ascii="Amiri" w:hAnsi="Amiri"/>
          <w:color w:val="111111"/>
          <w:sz w:val="28"/>
          <w:szCs w:val="28"/>
          <w:rtl w:val="true"/>
          <w:lang w:bidi="ar-SA"/>
        </w:rPr>
        <w:t>.</w:t>
      </w:r>
    </w:p>
    <w:p>
      <w:pPr>
        <w:pStyle w:val="Heading4"/>
        <w:numPr>
          <w:ilvl w:val="3"/>
          <w:numId w:val="1"/>
        </w:numPr>
        <w:rPr/>
      </w:pPr>
      <w:bookmarkStart w:id="5319" w:name="__RefHeading___Toc1507389_3830689328"/>
      <w:bookmarkStart w:id="5320" w:name="_Toc2399"/>
      <w:bookmarkEnd w:id="5319"/>
      <w:r>
        <w:rPr>
          <w:rtl w:val="true"/>
        </w:rPr>
        <w:t>بَابُ النَّوَادِرِ</w:t>
      </w:r>
      <w:bookmarkEnd w:id="5320"/>
    </w:p>
    <w:p>
      <w:pPr>
        <w:pStyle w:val="Heading5"/>
        <w:numPr>
          <w:ilvl w:val="4"/>
          <w:numId w:val="1"/>
        </w:numPr>
        <w:rPr/>
      </w:pPr>
      <w:bookmarkStart w:id="5321" w:name="__RefHeading___Toc1507391_3830689328"/>
      <w:bookmarkStart w:id="5322" w:name="_Toc2400"/>
      <w:bookmarkEnd w:id="5321"/>
      <w:r>
        <w:rPr/>
        <w:t>1</w:t>
      </w:r>
      <w:r>
        <w:rPr>
          <w:rtl w:val="true"/>
        </w:rPr>
        <w:t xml:space="preserve">- </w:t>
      </w:r>
      <w:r>
        <w:rPr>
          <w:rtl w:val="true"/>
        </w:rPr>
        <w:t>حدیث</w:t>
      </w:r>
      <w:bookmarkEnd w:id="5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أَصْرَمَ بْنِ حَوْشَبٍ </w:t>
      </w:r>
      <w:r>
        <w:rPr>
          <w:rStyle w:val="FootnoteAnchor"/>
          <w:rtl w:val="true"/>
        </w:rPr>
        <w:footnoteReference w:id="1516"/>
      </w:r>
      <w:r>
        <w:rPr>
          <w:rFonts w:ascii="Amiri" w:hAnsi="Amiri" w:eastAsia="Amiri" w:cs="Amiri"/>
          <w:color w:val="111111"/>
          <w:sz w:val="28"/>
          <w:sz w:val="28"/>
          <w:szCs w:val="28"/>
          <w:rtl w:val="true"/>
          <w:lang w:bidi="ar-SA"/>
        </w:rPr>
        <w:t>عَنْ عِیسَی بْنِ عَبْدِ اللَّهِ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أَوْدِیَةُ الْحَرَمِ تَسِیلُ فِی الْحِلِّ وَ أَدْوِیَةُ الْحِلِّ لَا تَسِیلُ فِی الْحَرَمِ</w:t>
      </w:r>
      <w:r>
        <w:rPr>
          <w:rFonts w:eastAsia="Amiri" w:cs="Amiri" w:ascii="Amiri" w:hAnsi="Amiri"/>
          <w:color w:val="111111"/>
          <w:sz w:val="28"/>
          <w:szCs w:val="28"/>
          <w:rtl w:val="true"/>
          <w:lang w:bidi="ar-SA"/>
        </w:rPr>
        <w:t>.</w:t>
      </w:r>
    </w:p>
    <w:p>
      <w:pPr>
        <w:pStyle w:val="Heading5"/>
        <w:numPr>
          <w:ilvl w:val="4"/>
          <w:numId w:val="1"/>
        </w:numPr>
        <w:rPr/>
      </w:pPr>
      <w:bookmarkStart w:id="5323" w:name="__RefHeading___Toc1507393_3830689328"/>
      <w:bookmarkStart w:id="5324" w:name="_Toc2401"/>
      <w:bookmarkEnd w:id="5323"/>
      <w:r>
        <w:rPr/>
        <w:t>2</w:t>
      </w:r>
      <w:r>
        <w:rPr>
          <w:rtl w:val="true"/>
        </w:rPr>
        <w:t xml:space="preserve">- </w:t>
      </w:r>
      <w:r>
        <w:rPr>
          <w:rtl w:val="true"/>
        </w:rPr>
        <w:t>حدیث</w:t>
      </w:r>
      <w:bookmarkEnd w:id="532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نَاحِیَةٍ مِنَ الْمَسْجِدِ الْحَرَامِ وَ قَوْمٌ یُلَبُّونَ حَوْلَ الْکَعْبَةِ</w:t>
      </w:r>
      <w:r>
        <w:rPr>
          <w:rFonts w:eastAsia="Amiri" w:cs="Amiri" w:ascii="Amiri" w:hAnsi="Amiri"/>
          <w:color w:val="111111"/>
          <w:sz w:val="28"/>
          <w:szCs w:val="28"/>
          <w:rtl w:val="true"/>
          <w:lang w:bidi="ar-SA"/>
        </w:rPr>
        <w:t xml:space="preserve">- . </w:t>
      </w:r>
      <w:bookmarkStart w:id="5325" w:name="pg13660_142558"/>
    </w:p>
    <w:p>
      <w:pPr>
        <w:pStyle w:val="BookText"/>
        <w:rPr/>
      </w:pPr>
      <w:bookmarkEnd w:id="5325"/>
      <w:r>
        <w:rPr>
          <w:rFonts w:ascii="Amiri" w:hAnsi="Amiri" w:eastAsia="Amiri" w:cs="Amiri"/>
          <w:color w:val="111111"/>
          <w:sz w:val="28"/>
          <w:sz w:val="28"/>
          <w:szCs w:val="28"/>
          <w:rtl w:val="true"/>
          <w:lang w:bidi="ar-SA"/>
        </w:rPr>
        <w:t xml:space="preserve">فَقَالَ أَ تَرَی هَؤُلَاءِ الَّذِینَ یُلَبُّونَ وَ اللَّهِ لَأَصْوَاتُهُمْ أَبْغَضُ إِلَی اللَّهِ مِنْ أَصْوَاتِ الْحَمِیرِ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صوت الحمیر لعدم معرفتهم اسرار ما یأتون به من المناسک و لفساد عقائدهم الباطلة و ضلالتهم و جهلهم و اتباعهم أرباب البدع الذین لا یعرفون اللّه و لا رسوله و لا کتابه کخلفاء بنی أمیّة و 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6" w:name="__RefHeading___Toc1507395_3830689328"/>
      <w:bookmarkStart w:id="5327" w:name="_Toc2402"/>
      <w:bookmarkEnd w:id="5326"/>
      <w:r>
        <w:rPr/>
        <w:t>3</w:t>
      </w:r>
      <w:r>
        <w:rPr>
          <w:rtl w:val="true"/>
        </w:rPr>
        <w:t xml:space="preserve">- </w:t>
      </w:r>
      <w:r>
        <w:rPr>
          <w:rtl w:val="true"/>
        </w:rPr>
        <w:t>حدیث</w:t>
      </w:r>
      <w:bookmarkEnd w:id="53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لَبَّی بِحَجَّةٍ أَوْ عُمْرَةٍ وَ لَیْسَ یُرِیدُ الْحَجَّ قَالَ لَیْسَ بِشَیْ‌ءٍ وَ لَا یَنْبَغِی لَهُ أَنْ یَفْعَلَ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8" w:name="__RefHeading___Toc1507397_3830689328"/>
      <w:bookmarkStart w:id="5329" w:name="_Toc2403"/>
      <w:bookmarkEnd w:id="5328"/>
      <w:r>
        <w:rPr/>
        <w:t>4</w:t>
      </w:r>
      <w:r>
        <w:rPr>
          <w:rtl w:val="true"/>
        </w:rPr>
        <w:t xml:space="preserve">- </w:t>
      </w:r>
      <w:r>
        <w:rPr>
          <w:rtl w:val="true"/>
        </w:rPr>
        <w:t>حدیث</w:t>
      </w:r>
      <w:bookmarkEnd w:id="53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هَؤُلَاءِ الَّذِینَ یُفْرِدُونَ الْحَجَّ إِذَا قَدِمُوا مَکَّةَ وَ طَافُوا بِالْبَیْتِ أَحَلُّوا وَ إِذَا لَبَّوْا أَحْرَمُوا فَلَا یَزَالُ یُحِلُّ وَ یَعْقِدُ حَتَّی یَخْرُجَ إِلَی مِنًی بِلَا حَجٍّ وَ لَا عُمْرَةٍ</w:t>
      </w:r>
      <w:r>
        <w:rPr>
          <w:rFonts w:eastAsia="Amiri" w:cs="Amiri" w:ascii="Amiri" w:hAnsi="Amiri"/>
          <w:color w:val="111111"/>
          <w:sz w:val="28"/>
          <w:szCs w:val="28"/>
          <w:rtl w:val="true"/>
          <w:lang w:bidi="ar-SA"/>
        </w:rPr>
        <w:t>.</w:t>
      </w:r>
    </w:p>
    <w:p>
      <w:pPr>
        <w:pStyle w:val="Heading5"/>
        <w:numPr>
          <w:ilvl w:val="4"/>
          <w:numId w:val="1"/>
        </w:numPr>
        <w:rPr/>
      </w:pPr>
      <w:bookmarkStart w:id="5330" w:name="__RefHeading___Toc1507399_3830689328"/>
      <w:bookmarkStart w:id="5331" w:name="_Toc2404"/>
      <w:bookmarkEnd w:id="5330"/>
      <w:r>
        <w:rPr/>
        <w:t>5</w:t>
      </w:r>
      <w:r>
        <w:rPr>
          <w:rtl w:val="true"/>
        </w:rPr>
        <w:t xml:space="preserve">- </w:t>
      </w:r>
      <w:r>
        <w:rPr>
          <w:rtl w:val="true"/>
        </w:rPr>
        <w:t>حدیث</w:t>
      </w:r>
      <w:bookmarkEnd w:id="53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الْحَسَنِ بْنِ عَلِیِّ بْنِ یَقْطِینٍ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إِسْمَاعِیلُ بْنُ عَلِیٍ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بِالنَّاسِ سَنَةَ أَرْبَعِینَ وَ مِائَةٍ فَسَقَطَ أَبُو عَبْدِ اللَّهِ علیه السلام عَنْ بَغْلَتِهِ فَوَقَفَ عَلَیْهِ إِسْمَاعِیلُ فَقَالَ لَهُ أَبُو عَبْدِ اللَّهِ علیه السلام سِرْ فَإِنَّ الْإِمَامَ لَا یَقِفُ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2" w:name="__RefHeading___Toc1507401_3830689328"/>
      <w:bookmarkStart w:id="5333" w:name="_Toc2405"/>
      <w:bookmarkEnd w:id="5332"/>
      <w:r>
        <w:rPr/>
        <w:t>6</w:t>
      </w:r>
      <w:r>
        <w:rPr>
          <w:rtl w:val="true"/>
        </w:rPr>
        <w:t xml:space="preserve">- </w:t>
      </w:r>
      <w:r>
        <w:rPr>
          <w:rtl w:val="true"/>
        </w:rPr>
        <w:t>حدیث</w:t>
      </w:r>
      <w:bookmarkEnd w:id="53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مُسْکَانَ عَنِ الْحَسَنِ بْنِ 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1521"/>
      </w:r>
      <w:r>
        <w:rPr>
          <w:rFonts w:ascii="Amiri" w:hAnsi="Amiri" w:eastAsia="Amiri" w:cs="Amiri"/>
          <w:color w:val="111111"/>
          <w:sz w:val="28"/>
          <w:sz w:val="28"/>
          <w:szCs w:val="28"/>
          <w:rtl w:val="true"/>
          <w:lang w:bidi="ar-SA"/>
        </w:rPr>
        <w:t>مَا تَقُولُ فِی الْمُقَامِ بِمِنًی بَعْدَ مَا یَنْفِرُ النَّاسُ قَالَ إِذَا قَضَی نُسُکَهُ فَلْیُقِمْ مَا شَاءَ وَ لْیَذْهَبْ حَیْثُ شَاءَ</w:t>
      </w:r>
      <w:r>
        <w:rPr>
          <w:rFonts w:eastAsia="Amiri" w:cs="Amiri" w:ascii="Amiri" w:hAnsi="Amiri"/>
          <w:color w:val="111111"/>
          <w:sz w:val="28"/>
          <w:szCs w:val="28"/>
          <w:rtl w:val="true"/>
          <w:lang w:bidi="ar-SA"/>
        </w:rPr>
        <w:t>.</w:t>
      </w:r>
    </w:p>
    <w:p>
      <w:pPr>
        <w:pStyle w:val="Heading5"/>
        <w:numPr>
          <w:ilvl w:val="4"/>
          <w:numId w:val="1"/>
        </w:numPr>
        <w:rPr/>
      </w:pPr>
      <w:bookmarkStart w:id="5334" w:name="__RefHeading___Toc1507403_3830689328"/>
      <w:bookmarkStart w:id="5335" w:name="_Toc2406"/>
      <w:bookmarkEnd w:id="5334"/>
      <w:r>
        <w:rPr/>
        <w:t>7</w:t>
      </w:r>
      <w:r>
        <w:rPr>
          <w:rtl w:val="true"/>
        </w:rPr>
        <w:t xml:space="preserve">- </w:t>
      </w:r>
      <w:r>
        <w:rPr>
          <w:rtl w:val="true"/>
        </w:rPr>
        <w:t>حدیث</w:t>
      </w:r>
      <w:bookmarkEnd w:id="533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فِی الْمَسْجِدِ الْحَرَامِ مَنْ أَعْظَمُ النَّاسِ وِزْراً فَقَالَ مَنْ یَقِفُ بِهَذَیْنِ الْمَوْقِفَیْنِ عَرَفَةَ وَ الْمُزْدَلِفَةِ وَ سَعَی بَیْنَ هَذَیْنِ الْجَبَلَیْنِ ثُمَّ طَافَ بِهَذَا الْبَیْتِ وَ صَلَّی خَلْفَ مَقَامِ إِبْرَاهِیمَ علیه السلام ثُمَّ قَالَ فِی نَفْسِهِ أَوْ ظَنَّ أَنَّ اللَّهَ لَمْ یَغْفِرْ لَهُ فَهُوَ مِنْ أَعْظَمِ النَّاسِ وِزْراً</w:t>
      </w:r>
      <w:r>
        <w:rPr>
          <w:rFonts w:eastAsia="Amiri" w:cs="Amiri" w:ascii="Amiri" w:hAnsi="Amiri"/>
          <w:color w:val="111111"/>
          <w:sz w:val="28"/>
          <w:szCs w:val="28"/>
          <w:rtl w:val="true"/>
          <w:lang w:bidi="ar-SA"/>
        </w:rPr>
        <w:t xml:space="preserve">. . </w:t>
      </w:r>
      <w:bookmarkStart w:id="5336" w:name="pg13660_142559"/>
    </w:p>
    <w:p>
      <w:pPr>
        <w:pStyle w:val="Heading5"/>
        <w:numPr>
          <w:ilvl w:val="4"/>
          <w:numId w:val="1"/>
        </w:numPr>
        <w:rPr/>
      </w:pPr>
      <w:bookmarkStart w:id="5337" w:name="__RefHeading___Toc1507405_3830689328"/>
      <w:bookmarkStart w:id="5338" w:name="_Toc2407"/>
      <w:bookmarkEnd w:id="5336"/>
      <w:bookmarkEnd w:id="5337"/>
      <w:r>
        <w:rPr/>
        <w:t>8</w:t>
      </w:r>
      <w:r>
        <w:rPr>
          <w:rtl w:val="true"/>
        </w:rPr>
        <w:t xml:space="preserve">- </w:t>
      </w:r>
      <w:r>
        <w:rPr>
          <w:rtl w:val="true"/>
        </w:rPr>
        <w:t>حدیث</w:t>
      </w:r>
      <w:bookmarkEnd w:id="53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عِنْدَهُ فَذَکَرُوا الْمَاءَ فِی طَرِیقِ مَکَّةَ وَ ثِقْلَهُ فَقَالَ الْمَاءُ لَا یَثْقُلُ إِلَّا أَنْ یَنْفَرِدَ بِهِ الْجَمَلُ فَلَا یَکُونَ عَلَیْهِ إِلَّا الْمَاءُ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9" w:name="__RefHeading___Toc1507407_3830689328"/>
      <w:bookmarkStart w:id="5340" w:name="_Toc2408"/>
      <w:bookmarkEnd w:id="5339"/>
      <w:r>
        <w:rPr/>
        <w:t>9</w:t>
      </w:r>
      <w:r>
        <w:rPr>
          <w:rtl w:val="true"/>
        </w:rPr>
        <w:t xml:space="preserve">- </w:t>
      </w:r>
      <w:r>
        <w:rPr>
          <w:rtl w:val="true"/>
        </w:rPr>
        <w:t>حدیث</w:t>
      </w:r>
      <w:bookmarkEnd w:id="534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السِّنْدِیِّ بْنِ الرَّبِیعِ عَنْ مُحَمَّدِ بْنِ الْقَاسِمِ بْنِ الْفُضَیْلِ عَنْ فُضَیْلِ بْنِ یَسَارٍ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ثَلَاثَ سِنِینَ مُتَوَالِیَةً ثُمَّ حَجَّ أَوْ لَمْ یَحُجَّ فَهُوَ بِمَنْزِلَةِ مُدْمِنِ الْحَجِّ وَ رُوِیَ أَنَّ مُدْمِنَ الْحَجِّ الَّذِی إِذَا وَجَدَ الْحَجَّ حَجَّ کَمَا أَنَّ مُدْمِنَ الْخَمْرِ الَّذِی إِذَا وَجَدَهُ شَرِبَهُ</w:t>
      </w:r>
      <w:r>
        <w:rPr>
          <w:rFonts w:eastAsia="Amiri" w:cs="Amiri" w:ascii="Amiri" w:hAnsi="Amiri"/>
          <w:color w:val="111111"/>
          <w:sz w:val="28"/>
          <w:szCs w:val="28"/>
          <w:rtl w:val="true"/>
          <w:lang w:bidi="ar-SA"/>
        </w:rPr>
        <w:t>.</w:t>
      </w:r>
    </w:p>
    <w:p>
      <w:pPr>
        <w:pStyle w:val="Heading5"/>
        <w:numPr>
          <w:ilvl w:val="4"/>
          <w:numId w:val="1"/>
        </w:numPr>
        <w:rPr/>
      </w:pPr>
      <w:bookmarkStart w:id="5341" w:name="__RefHeading___Toc1507409_3830689328"/>
      <w:bookmarkStart w:id="5342" w:name="_Toc2409"/>
      <w:bookmarkEnd w:id="5341"/>
      <w:r>
        <w:rPr/>
        <w:t>10</w:t>
      </w:r>
      <w:r>
        <w:rPr>
          <w:rtl w:val="true"/>
        </w:rPr>
        <w:t xml:space="preserve">- </w:t>
      </w:r>
      <w:r>
        <w:rPr>
          <w:rtl w:val="true"/>
        </w:rPr>
        <w:t>حدیث</w:t>
      </w:r>
      <w:bookmarkEnd w:id="53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ابْنِ أَبِی عُمَیْرٍ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رَکِبَ رَاحِلَةً فَلْیُوصِ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3" w:name="__RefHeading___Toc1507411_3830689328"/>
      <w:bookmarkStart w:id="5344" w:name="_Toc2410"/>
      <w:bookmarkEnd w:id="5343"/>
      <w:r>
        <w:rPr/>
        <w:t>11</w:t>
      </w:r>
      <w:r>
        <w:rPr>
          <w:rtl w:val="true"/>
        </w:rPr>
        <w:t xml:space="preserve">- </w:t>
      </w:r>
      <w:r>
        <w:rPr>
          <w:rtl w:val="true"/>
        </w:rPr>
        <w:t>حدیث</w:t>
      </w:r>
      <w:bookmarkEnd w:id="5344"/>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أَصْحَابِهِ عَنِ الْعَبَّاسِ بْنِ عَامِرٍ عَنْ أَحْمَدَ بْنِ رِزْقٍ الْغُشَانِیِ </w:t>
      </w:r>
      <w:r>
        <w:rPr>
          <w:rStyle w:val="FootnoteAnchor"/>
          <w:rtl w:val="true"/>
        </w:rPr>
        <w:footnoteReference w:id="1524"/>
      </w:r>
      <w:r>
        <w:rPr>
          <w:rFonts w:ascii="Amiri" w:hAnsi="Amiri" w:eastAsia="Amiri" w:cs="Amiri"/>
          <w:color w:val="111111"/>
          <w:sz w:val="28"/>
          <w:sz w:val="28"/>
          <w:szCs w:val="28"/>
          <w:rtl w:val="true"/>
          <w:lang w:bidi="ar-SA"/>
        </w:rPr>
        <w:t>عَنْ عَبْدِ الرَّحْمَنِ بْنِ الْأَشَلِّ بَیَّاعِ الْأَنْمَاطِ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تُلَطِّخُ الْأَصْنَامَ الَّتِی کَانَتْ حَوْلَ الْکَعْبَةِ بِالْمِسْکِ وَ الْعَنْبَرِ وَ کَانَ یَغُوثُ قِبَالَ الْبَابِ وَ کَانَ یَعُوقُ عَنْ یَمِینِ الْکَعْبَةِ وَ کَانَ نَسْرٌ عَنْ یَسَارِهَا وَ کَانُوا إِذَا دَخَلُوا خَرُّوا سُجَّداً لِیَغُوثَ وَ لَا یَنْحَنُونَ ثُمَّ یَسْتَدِیرُونَ بِحِیَالِهِمْ إِلَی یَعُوقَ ثُمَّ یَسْتَدِیرُونَ بِحِیَالِهِمْ إِلَی نَسْرٍ ثُمَّ یُلَبُّونَ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لَا شَرِیکَ لَکَ إِلَّا شَرِیکٌ هُوَ لَکَ تَمْلِکُهُ وَ مَا مَلَکَ قَالَ فَبَعَثَ اللَّهُ ذُبَاباً أَخْضَرَ لَهُ أَرْبَعَةُ أَجْنِحَةٍ فَلَمْ یَبْقَ مِنْ ذَلِکَ الْمِسْکِ وَ الْعَنْبَرِ شَیْئاً إِلَّا أَکَلَهُ وَ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5345" w:name="pg13660_142560"/>
    </w:p>
    <w:p>
      <w:pPr>
        <w:pStyle w:val="Heading5"/>
        <w:numPr>
          <w:ilvl w:val="4"/>
          <w:numId w:val="1"/>
        </w:numPr>
        <w:rPr/>
      </w:pPr>
      <w:bookmarkStart w:id="5346" w:name="__RefHeading___Toc1507413_3830689328"/>
      <w:bookmarkStart w:id="5347" w:name="_Toc2411"/>
      <w:bookmarkEnd w:id="5345"/>
      <w:bookmarkEnd w:id="5346"/>
      <w:r>
        <w:rPr/>
        <w:t>12</w:t>
      </w:r>
      <w:r>
        <w:rPr>
          <w:rtl w:val="true"/>
        </w:rPr>
        <w:t xml:space="preserve">- </w:t>
      </w:r>
      <w:r>
        <w:rPr>
          <w:rtl w:val="true"/>
        </w:rPr>
        <w:t>حدیث</w:t>
      </w:r>
      <w:bookmarkEnd w:id="534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یَلِی الْمَوْسِمَ مَکِّیٌّ</w:t>
      </w:r>
      <w:r>
        <w:rPr>
          <w:rFonts w:eastAsia="Amiri" w:cs="Amiri" w:ascii="Amiri" w:hAnsi="Amiri"/>
          <w:color w:val="111111"/>
          <w:sz w:val="28"/>
          <w:szCs w:val="28"/>
          <w:rtl w:val="true"/>
          <w:lang w:bidi="ar-SA"/>
        </w:rPr>
        <w:t>.</w:t>
      </w:r>
    </w:p>
    <w:p>
      <w:pPr>
        <w:pStyle w:val="Heading5"/>
        <w:numPr>
          <w:ilvl w:val="4"/>
          <w:numId w:val="1"/>
        </w:numPr>
        <w:rPr/>
      </w:pPr>
      <w:bookmarkStart w:id="5348" w:name="__RefHeading___Toc1507415_3830689328"/>
      <w:bookmarkStart w:id="5349" w:name="_Toc2412"/>
      <w:bookmarkEnd w:id="5348"/>
      <w:r>
        <w:rPr/>
        <w:t>13</w:t>
      </w:r>
      <w:r>
        <w:rPr>
          <w:rtl w:val="true"/>
        </w:rPr>
        <w:t xml:space="preserve">- </w:t>
      </w:r>
      <w:r>
        <w:rPr>
          <w:rtl w:val="true"/>
        </w:rPr>
        <w:t>حدیث</w:t>
      </w:r>
      <w:bookmarkEnd w:id="53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الْحَسَنِ بْنِ مُوسَی عَنْ غِیَاثِ بْنِ کَلُّوبٍ عَنْ إِسْحَاقَ بْنِ عَمَّارٍ عَنْ جَعْفَرٍ عَنْ آبَائِهِ ع أَنَّ عَلِیّاً صَلَوَاتُ اللَّهِ عَلَیْهِ کَانَ یَکْرَهُ الْحَجَّ وَ الْعُمْرَةَ عَلَی الْإِبِلِ الْجَلَّالاتِ</w:t>
      </w:r>
      <w:r>
        <w:rPr>
          <w:rFonts w:eastAsia="Amiri" w:cs="Amiri" w:ascii="Amiri" w:hAnsi="Amiri"/>
          <w:color w:val="111111"/>
          <w:sz w:val="28"/>
          <w:szCs w:val="28"/>
          <w:rtl w:val="true"/>
          <w:lang w:bidi="ar-SA"/>
        </w:rPr>
        <w:t>.</w:t>
      </w:r>
    </w:p>
    <w:p>
      <w:pPr>
        <w:pStyle w:val="Heading5"/>
        <w:numPr>
          <w:ilvl w:val="4"/>
          <w:numId w:val="1"/>
        </w:numPr>
        <w:rPr/>
      </w:pPr>
      <w:bookmarkStart w:id="5350" w:name="__RefHeading___Toc1507417_3830689328"/>
      <w:bookmarkStart w:id="5351" w:name="_Toc2413"/>
      <w:bookmarkEnd w:id="5350"/>
      <w:r>
        <w:rPr/>
        <w:t>14</w:t>
      </w:r>
      <w:r>
        <w:rPr>
          <w:rtl w:val="true"/>
        </w:rPr>
        <w:t xml:space="preserve">- </w:t>
      </w:r>
      <w:r>
        <w:rPr>
          <w:rtl w:val="true"/>
        </w:rPr>
        <w:t>حدیث</w:t>
      </w:r>
      <w:bookmarkEnd w:id="53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مُحَمَّدِ بْنِ شِیرَةَ 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Style w:val="FootnoteAnchor"/>
          <w:rtl w:val="true"/>
        </w:rPr>
        <w:footnoteReference w:id="1526"/>
      </w:r>
      <w:r>
        <w:rPr>
          <w:rFonts w:ascii="Amiri" w:hAnsi="Amiri" w:eastAsia="Amiri" w:cs="Amiri"/>
          <w:color w:val="111111"/>
          <w:sz w:val="28"/>
          <w:sz w:val="28"/>
          <w:szCs w:val="28"/>
          <w:rtl w:val="true"/>
          <w:lang w:bidi="ar-SA"/>
        </w:rPr>
        <w:t>أَسْأَلُهُ عَنِ الْمَیِّتِ یَمُوتُ بِعَرَفَاتٍ یُدْفَنُ بِعَرَفَاتٍ أَوْ یُنْقَلُ إِلَی الْحَرَمِ فَأَیُّهُمَا أَفْضَلُ فَکَتَبَ یُحْمَلُ إِلَی الْحَرَمِ وَ یُدْفَنُ فَهُوَ أَفْضَلُ</w:t>
      </w:r>
      <w:r>
        <w:rPr>
          <w:rFonts w:eastAsia="Amiri" w:cs="Amiri" w:ascii="Amiri" w:hAnsi="Amiri"/>
          <w:color w:val="111111"/>
          <w:sz w:val="28"/>
          <w:szCs w:val="28"/>
          <w:rtl w:val="true"/>
          <w:lang w:bidi="ar-SA"/>
        </w:rPr>
        <w:t>.</w:t>
      </w:r>
    </w:p>
    <w:p>
      <w:pPr>
        <w:pStyle w:val="Heading5"/>
        <w:numPr>
          <w:ilvl w:val="4"/>
          <w:numId w:val="1"/>
        </w:numPr>
        <w:rPr/>
      </w:pPr>
      <w:bookmarkStart w:id="5352" w:name="__RefHeading___Toc1507419_3830689328"/>
      <w:bookmarkStart w:id="5353" w:name="_Toc2414"/>
      <w:bookmarkEnd w:id="5352"/>
      <w:r>
        <w:rPr/>
        <w:t>15</w:t>
      </w:r>
      <w:r>
        <w:rPr>
          <w:rtl w:val="true"/>
        </w:rPr>
        <w:t xml:space="preserve">- </w:t>
      </w:r>
      <w:r>
        <w:rPr>
          <w:rtl w:val="true"/>
        </w:rPr>
        <w:t>حدیث</w:t>
      </w:r>
      <w:bookmarkEnd w:id="535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أَبِی بَصِیرٍ عَنْ أَبِی عَبْدِ اللَّهِ ع فِی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قَالَ هُوَ مَا یَکُونُ مِنَ الرَّجُلِ فِی إِحْرَامِهِ فَإِذَا دَخَلَ مَکَّةَ فَتَکَلَّمَ بِکَلَامٍ طَیِّبٍ کَانَ ذَلِکَ کَفَّارَةً لِذَلِکَ الَّذِی کَانَ مِنْهُ</w:t>
      </w:r>
      <w:r>
        <w:rPr>
          <w:rFonts w:eastAsia="Amiri" w:cs="Amiri" w:ascii="Amiri" w:hAnsi="Amiri"/>
          <w:color w:val="111111"/>
          <w:sz w:val="28"/>
          <w:szCs w:val="28"/>
          <w:rtl w:val="true"/>
          <w:lang w:bidi="ar-SA"/>
        </w:rPr>
        <w:t>.</w:t>
      </w:r>
    </w:p>
    <w:p>
      <w:pPr>
        <w:pStyle w:val="Heading5"/>
        <w:numPr>
          <w:ilvl w:val="4"/>
          <w:numId w:val="1"/>
        </w:numPr>
        <w:rPr/>
      </w:pPr>
      <w:bookmarkStart w:id="5354" w:name="__RefHeading___Toc1507421_3830689328"/>
      <w:bookmarkStart w:id="5355" w:name="_Toc2415"/>
      <w:bookmarkEnd w:id="5354"/>
      <w:r>
        <w:rPr/>
        <w:t>16</w:t>
      </w:r>
      <w:r>
        <w:rPr>
          <w:rtl w:val="true"/>
        </w:rPr>
        <w:t xml:space="preserve">- </w:t>
      </w:r>
      <w:r>
        <w:rPr>
          <w:rtl w:val="true"/>
        </w:rPr>
        <w:t>حدیث</w:t>
      </w:r>
      <w:bookmarkEnd w:id="535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عَمَّنْ حَدَّثَهُ عَنْ مُحَمَّدِ بْنِ الْحُسَیْنِ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 السلام إِذَا قَامَ رَدَّ الْبَیْتَ الْحَرَامَ إِلَی أَسَاسِهِ وَ مَسْجِدَ الرَّسُولِ إِلَی أَسَاسِهِ وَ مَسْجِدَ الْکُوفَةِ إِلَی أَسَاسِهِ وَ قَالَ أَبُو بَصِیرٍ إِلَی مَوْضِعِ التَّمَّارِینَ مِنَ الْمَسْجِدِ</w:t>
      </w:r>
      <w:r>
        <w:rPr>
          <w:rFonts w:eastAsia="Amiri" w:cs="Amiri" w:ascii="Amiri" w:hAnsi="Amiri"/>
          <w:color w:val="111111"/>
          <w:sz w:val="28"/>
          <w:szCs w:val="28"/>
          <w:rtl w:val="true"/>
          <w:lang w:bidi="ar-SA"/>
        </w:rPr>
        <w:t>.</w:t>
      </w:r>
    </w:p>
    <w:p>
      <w:pPr>
        <w:pStyle w:val="Heading5"/>
        <w:numPr>
          <w:ilvl w:val="4"/>
          <w:numId w:val="1"/>
        </w:numPr>
        <w:rPr/>
      </w:pPr>
      <w:bookmarkStart w:id="5356" w:name="__RefHeading___Toc1507423_3830689328"/>
      <w:bookmarkStart w:id="5357" w:name="_Toc2416"/>
      <w:bookmarkEnd w:id="5356"/>
      <w:r>
        <w:rPr/>
        <w:t>17</w:t>
      </w:r>
      <w:r>
        <w:rPr>
          <w:rtl w:val="true"/>
        </w:rPr>
        <w:t xml:space="preserve">- </w:t>
      </w:r>
      <w:r>
        <w:rPr>
          <w:rtl w:val="true"/>
        </w:rPr>
        <w:t>حدیث</w:t>
      </w:r>
      <w:bookmarkEnd w:id="535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الرَّحْمَنِ بْنِ حَمَّادٍ عَنْ إِبْرَاهِیمَ بْنِ عَبْدِ الْحَمِیدِ قَالَ سَمِعْتُهُ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خَرَجَ مِنَ الْحَرَمَیْنِ بَعْدَ ارْتِفَاعِ النَّهَارِ قَبْلَ أَنْ یُصَلِّیَ الظُّهْرَ وَ الْعَصْرَ نُودِیَ مِنْ خَلْفِهِ لَا صَحِبَکَ اللَّهُ</w:t>
      </w:r>
      <w:r>
        <w:rPr>
          <w:rFonts w:eastAsia="Amiri" w:cs="Amiri" w:ascii="Amiri" w:hAnsi="Amiri"/>
          <w:color w:val="111111"/>
          <w:sz w:val="28"/>
          <w:szCs w:val="28"/>
          <w:rtl w:val="true"/>
          <w:lang w:bidi="ar-SA"/>
        </w:rPr>
        <w:t>.</w:t>
      </w:r>
    </w:p>
    <w:p>
      <w:pPr>
        <w:pStyle w:val="Heading5"/>
        <w:numPr>
          <w:ilvl w:val="4"/>
          <w:numId w:val="1"/>
        </w:numPr>
        <w:rPr/>
      </w:pPr>
      <w:bookmarkStart w:id="5358" w:name="__RefHeading___Toc1507425_3830689328"/>
      <w:bookmarkStart w:id="5359" w:name="_Toc2417"/>
      <w:bookmarkEnd w:id="5358"/>
      <w:r>
        <w:rPr/>
        <w:t>18</w:t>
      </w:r>
      <w:r>
        <w:rPr>
          <w:rtl w:val="true"/>
        </w:rPr>
        <w:t xml:space="preserve">- </w:t>
      </w:r>
      <w:r>
        <w:rPr>
          <w:rtl w:val="true"/>
        </w:rPr>
        <w:t>حدیث</w:t>
      </w:r>
      <w:bookmarkEnd w:id="535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بُنَانِ بْنِ مُحَمَّدٍ عَنْ مُوسَی بْنِ الْقَاسِمِ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جَارِیَتَهُ هَدْیاً لِلْکَعْبَةِ کَیْفَ یَصْنَعُ فَقَالَ إِنَّ أَبِی أَتَاهُ رَجُلٌ قَدْ جَعَلَ</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جَارِیَتَهُ هَدْیاً لِلْکَعْبَةِ فَقَالَ لَهُ قَوِّمِ الْجَارِیَةَ أَوْ بِعْهَا ثُمَّ مُرْ مُنَادِیاً یَقُومُ عَلَی الْحِجْرِ فَیُنَادِی أَلَا مَنْ قَصُرَتْ بِهِ نَفَقَتُهُ أَوْ قُطِعَ بِهِ أَوْ نَفِدَ طَعَامُهُ فَلْیَأْتِ فُلَانَ بْنَ فُلَانٍ وَ مُرْهُ أَنْ یُعْطِیَ أَوَّلًا فَأَوَّلًا حَتَّی یَنْفَدَ ثَمَنُ الْجَارِیَةِ</w:t>
      </w:r>
      <w:r>
        <w:rPr>
          <w:rFonts w:eastAsia="Amiri" w:cs="Amiri" w:ascii="Amiri" w:hAnsi="Amiri"/>
          <w:color w:val="111111"/>
          <w:sz w:val="28"/>
          <w:szCs w:val="28"/>
          <w:rtl w:val="true"/>
          <w:lang w:bidi="ar-SA"/>
        </w:rPr>
        <w:t xml:space="preserve">. . </w:t>
      </w:r>
      <w:bookmarkStart w:id="5360" w:name="pg13660_142561"/>
    </w:p>
    <w:p>
      <w:pPr>
        <w:pStyle w:val="Heading5"/>
        <w:numPr>
          <w:ilvl w:val="4"/>
          <w:numId w:val="1"/>
        </w:numPr>
        <w:rPr/>
      </w:pPr>
      <w:bookmarkStart w:id="5361" w:name="__RefHeading___Toc1507427_3830689328"/>
      <w:bookmarkStart w:id="5362" w:name="_Toc2418"/>
      <w:bookmarkEnd w:id="5360"/>
      <w:bookmarkEnd w:id="5361"/>
      <w:r>
        <w:rPr/>
        <w:t>19</w:t>
      </w:r>
      <w:r>
        <w:rPr>
          <w:rtl w:val="true"/>
        </w:rPr>
        <w:t xml:space="preserve">- </w:t>
      </w:r>
      <w:r>
        <w:rPr>
          <w:rtl w:val="true"/>
        </w:rPr>
        <w:t>حدیث</w:t>
      </w:r>
      <w:bookmarkEnd w:id="536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 فِی الْمَرْأَةِ تَلِدُ یَوْمَ عَرَفَةَ کَیْفَ تَصْنَعُ بِوَلَدِهَا أَ یُطَافُ عَنْهُ أَمْ کَیْفَ یُصْنَعُ بِهِ قَالَ لَیْسَ عَلَیْهِ شَیْ‌ءٌ</w:t>
      </w:r>
      <w:r>
        <w:rPr>
          <w:rFonts w:eastAsia="Amiri" w:cs="Amiri" w:ascii="Amiri" w:hAnsi="Amiri"/>
          <w:color w:val="111111"/>
          <w:sz w:val="28"/>
          <w:szCs w:val="28"/>
          <w:rtl w:val="true"/>
          <w:lang w:bidi="ar-SA"/>
        </w:rPr>
        <w:t>.</w:t>
      </w:r>
    </w:p>
    <w:p>
      <w:pPr>
        <w:pStyle w:val="Heading5"/>
        <w:numPr>
          <w:ilvl w:val="4"/>
          <w:numId w:val="1"/>
        </w:numPr>
        <w:rPr/>
      </w:pPr>
      <w:bookmarkStart w:id="5363" w:name="__RefHeading___Toc1507429_3830689328"/>
      <w:bookmarkStart w:id="5364" w:name="_Toc2419"/>
      <w:bookmarkEnd w:id="5363"/>
      <w:r>
        <w:rPr/>
        <w:t>20</w:t>
      </w:r>
      <w:r>
        <w:rPr>
          <w:rtl w:val="true"/>
        </w:rPr>
        <w:t xml:space="preserve">- </w:t>
      </w:r>
      <w:r>
        <w:rPr>
          <w:rtl w:val="true"/>
        </w:rPr>
        <w:t>حدیث</w:t>
      </w:r>
      <w:bookmarkEnd w:id="536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یَعْقُوبَ بْنِ یَزِیدَ عَنْ یَحْیَی بْنِ الْمُبَارَکِ عَنْ عَبْدِ اللَّهِ بْنِ جَبَلَةَ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کَانَ عِنْدِی کَبْشٌ سَمِینٌ لِأُضَحِّیَ بِهِ فَلَمَّا أَخَذْتُهُ وَ أَضْجَعْتُهُ نَظَرَ إِلَیَّ فَرَحِمْتُهُ وَ رَقَقْتُ عَلَیْهِ ثُمَّ إِنِّی ذَبَحْتُهُ قَالَ فَقَالَ لِی مَا کُنْتُ أُحِبُّ لَکَ أَنْ تَفْعَلَ لَا تُرَبِّیَنَّ شَیْئاً مِنْ هَذَا ثُمَّ تَذْبَحُهُ</w:t>
      </w:r>
      <w:r>
        <w:rPr>
          <w:rFonts w:eastAsia="Amiri" w:cs="Amiri" w:ascii="Amiri" w:hAnsi="Amiri"/>
          <w:color w:val="111111"/>
          <w:sz w:val="28"/>
          <w:szCs w:val="28"/>
          <w:rtl w:val="true"/>
          <w:lang w:bidi="ar-SA"/>
        </w:rPr>
        <w:t>.</w:t>
      </w:r>
    </w:p>
    <w:p>
      <w:pPr>
        <w:pStyle w:val="Heading5"/>
        <w:numPr>
          <w:ilvl w:val="4"/>
          <w:numId w:val="1"/>
        </w:numPr>
        <w:rPr/>
      </w:pPr>
      <w:bookmarkStart w:id="5365" w:name="__RefHeading___Toc1507431_3830689328"/>
      <w:bookmarkStart w:id="5366" w:name="_Toc2420"/>
      <w:bookmarkEnd w:id="5365"/>
      <w:r>
        <w:rPr/>
        <w:t>21</w:t>
      </w:r>
      <w:r>
        <w:rPr>
          <w:rtl w:val="true"/>
        </w:rPr>
        <w:t xml:space="preserve">- </w:t>
      </w:r>
      <w:r>
        <w:rPr>
          <w:rtl w:val="true"/>
        </w:rPr>
        <w:t>حدیث</w:t>
      </w:r>
      <w:bookmarkEnd w:id="536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حَمْدَانَ بْنِ سُلَیْمَانَ عَنِ الْحَسَنِ بْنِ مُحَمَّدِ بْنِ سَلَّامٍ عَنْ أَحْمَدَ بْنِ بَکْرِ بْنِ عِصَامٍ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لِی عَلَی رَجُلٍ مَالٌ قَدْ خِفْتُ تَوَاهُ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فَشَکَوْتُ إِلَیْهِ ذَلِکَ فَقَالَ لِی إِذَا صِرْتَ بِمَکَّةَ فَطُفْ عَنْ عَبْدِ الْمُطَّلِبِ طَوَافاً وَ صَلِّ رَکْعَتَیْنِ عَنْهُ وَ طُفْ عَنْ أَبِی طَالِبٍ طَوَافاً وَ صَلِّ عَنْهُ رَکْعَتَیْنِ وَ طُفْ عَنْ عَبْدِ اللَّهِ طَوَافاً وَ صَلِّ عَنْهُ رَکْعَتَیْنِ وَ طُفْ عَنْ آمِنَةَ طَوَافاً وَ صَلِّ عَنْهَا رَکْعَتَیْنِ وَ طُفْ عَنْ فَاطِمَةَ بِنْتِ أَسَدٍ طَوَافاً وَ صَلِّ عَنْهَا رَکْعَتَیْنِ ثُمَّ ادْعُ أَنْ یُرَدَّ عَلَیْکَ مَالُکَ قَالَ فَفَعَلْتُ ذَلِکَ ثُمَّ خَرَجْتُ مِنْ بَابِ الصَّفَا وَ إِذَا غَرِیمِی وَاقِفٌ یَقُولُ یَا دَاوُدُ حَبَسْتَنِی تَعَالَ اقْبِضْ مَالَکَ</w:t>
      </w:r>
      <w:r>
        <w:rPr>
          <w:rFonts w:eastAsia="Amiri" w:cs="Amiri" w:ascii="Amiri" w:hAnsi="Amiri"/>
          <w:color w:val="111111"/>
          <w:sz w:val="28"/>
          <w:szCs w:val="28"/>
          <w:rtl w:val="true"/>
          <w:lang w:bidi="ar-SA"/>
        </w:rPr>
        <w:t>.</w:t>
      </w:r>
    </w:p>
    <w:p>
      <w:pPr>
        <w:pStyle w:val="Heading5"/>
        <w:numPr>
          <w:ilvl w:val="4"/>
          <w:numId w:val="1"/>
        </w:numPr>
        <w:rPr/>
      </w:pPr>
      <w:bookmarkStart w:id="5367" w:name="__RefHeading___Toc1507433_3830689328"/>
      <w:bookmarkStart w:id="5368" w:name="_Toc2421"/>
      <w:bookmarkEnd w:id="5367"/>
      <w:r>
        <w:rPr/>
        <w:t>22</w:t>
      </w:r>
      <w:r>
        <w:rPr>
          <w:rtl w:val="true"/>
        </w:rPr>
        <w:t xml:space="preserve">- </w:t>
      </w:r>
      <w:r>
        <w:rPr>
          <w:rtl w:val="true"/>
        </w:rPr>
        <w:t>حدیث</w:t>
      </w:r>
      <w:bookmarkEnd w:id="536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بِمَکَّةَ فَأَصَابَنَا غَلَاءٌ مِنَ الْأَضَاحِیِّ فَاشْتَرَیْنَا بِدِینَارٍ ثُمَّ بِدِینَارَیْنِ ثُمَّ لَمْ نَجِدْ بِقَلِیلٍ وَ لَا کَثِیرٍ فَرَقَّعَ هِشَامٌ الْمُکَارِی رُقْعَةً إِلَی أَبِی الْحَسَنِ علیه السلام وَ أَخْبَرَهُ بِمَا اشْتَرَیْنَا ثُمَّ لَمْ نَجِدْ بِقَلِیلٍ وَ لَا کَثِیرٍ فَوَقَّعَ انْظُرُوا الثَّمَنَ الْأَوَّلَ وَ الثَّانِیَ وَ الثَّالِثَ ثُمَّ تَصَدَّقُوا بِمِثْلِ ثُلُثِهِ</w:t>
      </w:r>
      <w:r>
        <w:rPr>
          <w:rFonts w:eastAsia="Amiri" w:cs="Amiri" w:ascii="Amiri" w:hAnsi="Amiri"/>
          <w:color w:val="111111"/>
          <w:sz w:val="28"/>
          <w:szCs w:val="28"/>
          <w:rtl w:val="true"/>
          <w:lang w:bidi="ar-SA"/>
        </w:rPr>
        <w:t>.</w:t>
      </w:r>
    </w:p>
    <w:p>
      <w:pPr>
        <w:pStyle w:val="Heading5"/>
        <w:numPr>
          <w:ilvl w:val="4"/>
          <w:numId w:val="1"/>
        </w:numPr>
        <w:rPr/>
      </w:pPr>
      <w:bookmarkStart w:id="5369" w:name="__RefHeading___Toc1507435_3830689328"/>
      <w:bookmarkStart w:id="5370" w:name="_Toc2422"/>
      <w:bookmarkEnd w:id="5369"/>
      <w:r>
        <w:rPr/>
        <w:t>23</w:t>
      </w:r>
      <w:r>
        <w:rPr>
          <w:rtl w:val="true"/>
        </w:rPr>
        <w:t xml:space="preserve">- </w:t>
      </w:r>
      <w:r>
        <w:rPr>
          <w:rtl w:val="true"/>
        </w:rPr>
        <w:t>حدیث</w:t>
      </w:r>
      <w:bookmarkEnd w:id="537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وَ مُحَمَّدِ بْنِ أَبِی حَمْزَةَ عَنْ إِسْحَاقَ بْنِ عَمَّارٍ عَنْ أَبِی عَبْدِ اللَّهِ ع فِی الرَّجُلِ یَحُجُّ عَنْ آخَرَ فَاجْتَرَحَ فِی حَجِّهِ شَیْئاً یَلْزَمُهُ فِیهِ الْحَجُّ مِنْ قَابِلٍ أَوْ کَفَّارَةٌ قَالَ هِیَ لِلْأَوَّلِ تَامَّةٌ وَ عَلَی هَذَا مَا اجْتَرَحَ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371" w:name="pg13660_142562"/>
    </w:p>
    <w:p>
      <w:pPr>
        <w:pStyle w:val="Heading5"/>
        <w:numPr>
          <w:ilvl w:val="4"/>
          <w:numId w:val="1"/>
        </w:numPr>
        <w:rPr/>
      </w:pPr>
      <w:bookmarkStart w:id="5372" w:name="__RefHeading___Toc1507437_3830689328"/>
      <w:bookmarkStart w:id="5373" w:name="_Toc2423"/>
      <w:bookmarkEnd w:id="5371"/>
      <w:bookmarkEnd w:id="5372"/>
      <w:r>
        <w:rPr/>
        <w:t>24</w:t>
      </w:r>
      <w:r>
        <w:rPr>
          <w:rtl w:val="true"/>
        </w:rPr>
        <w:t xml:space="preserve">- </w:t>
      </w:r>
      <w:r>
        <w:rPr>
          <w:rtl w:val="true"/>
        </w:rPr>
        <w:t>حدیث</w:t>
      </w:r>
      <w:bookmarkEnd w:id="537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أَبَانٍ عَنْ أَبِی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فَقَالَ إِنِّی أَهْدَیْتُ جَارِیَةً إِلَی الْکَعْبَةِ فَأُعْطِیتُ خَمْسَمِائَةِ دِینَارٍ فَمَا تَرَی قَالَ بِعْهَا ثُمَّ خُذْ ثَمَنَهَا ثُمَّ قُمْ عَلَی هَذَا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الْحِجْرِ ثُمَّ نَادِ وَ أَعْطِ کُلَّ مُنْقَطَعٍ بِهِ وَ کُلَّ مُحْتَاجٍ مِنَ الْحَاجِّ</w:t>
      </w:r>
      <w:r>
        <w:rPr>
          <w:rFonts w:eastAsia="Amiri" w:cs="Amiri" w:ascii="Amiri" w:hAnsi="Amiri"/>
          <w:color w:val="111111"/>
          <w:sz w:val="28"/>
          <w:szCs w:val="28"/>
          <w:rtl w:val="true"/>
          <w:lang w:bidi="ar-SA"/>
        </w:rPr>
        <w:t>.</w:t>
      </w:r>
    </w:p>
    <w:p>
      <w:pPr>
        <w:pStyle w:val="Heading5"/>
        <w:numPr>
          <w:ilvl w:val="4"/>
          <w:numId w:val="1"/>
        </w:numPr>
        <w:rPr/>
      </w:pPr>
      <w:bookmarkStart w:id="5374" w:name="__RefHeading___Toc1507439_3830689328"/>
      <w:bookmarkStart w:id="5375" w:name="_Toc2424"/>
      <w:bookmarkEnd w:id="5374"/>
      <w:r>
        <w:rPr/>
        <w:t>25</w:t>
      </w:r>
      <w:r>
        <w:rPr>
          <w:rtl w:val="true"/>
        </w:rPr>
        <w:t xml:space="preserve">- </w:t>
      </w:r>
      <w:r>
        <w:rPr>
          <w:rtl w:val="true"/>
        </w:rPr>
        <w:t>حدیث</w:t>
      </w:r>
      <w:bookmarkEnd w:id="537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وَ الْحَجَّالِ عَنْ ثَعْلَبَةَ عَنْ أَبِی خَالِدٍ الْقَمَّاطِ عَنْ عَبْدِ الْخَالِقِ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کانَ آمِناً فَقَالَ لَقَدْ سَأَلْتَنِی عَنْ شَیْ‌ءٍ مَا سَأَلَنِی أَحَدٌ إِلَّا مَنْ شَاءَ اللَّهُ قَالَ مَنْ أَمَّ هَذَا الْبَیْتَ وَ هُوَ یَعْلَمُ أَنَّهُ الْبَیْتُ الَّذِی أَمَرَهُ اللَّهُ عَزَّ وَ جَلَّ بِهِ وَ عَرَفَنَا أَهْلَ الْبَیْتِ حَقَّ مَعْرِفَتِنَا کَانَ آمِناً فِی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5376" w:name="__RefHeading___Toc1507441_3830689328"/>
      <w:bookmarkStart w:id="5377" w:name="_Toc2425"/>
      <w:bookmarkEnd w:id="5376"/>
      <w:r>
        <w:rPr/>
        <w:t>26</w:t>
      </w:r>
      <w:r>
        <w:rPr>
          <w:rtl w:val="true"/>
        </w:rPr>
        <w:t xml:space="preserve">- </w:t>
      </w:r>
      <w:r>
        <w:rPr>
          <w:rtl w:val="true"/>
        </w:rPr>
        <w:t>حدیث</w:t>
      </w:r>
      <w:bookmarkEnd w:id="537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إِسْمَاعِیلَ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إِذَا قَدِمْنَا مَکَّةَ ذَهَبَ أَصْحَابُنَا یَطُوفُونَ وَ یَتْرُکُونِّی أَحْفَظُ مَتَاعَهُمْ قَالَ أَنْتَ أَعْظَمُهُمْ أَجْراً</w:t>
      </w:r>
      <w:r>
        <w:rPr>
          <w:rFonts w:eastAsia="Amiri" w:cs="Amiri" w:ascii="Amiri" w:hAnsi="Amiri"/>
          <w:color w:val="111111"/>
          <w:sz w:val="28"/>
          <w:szCs w:val="28"/>
          <w:rtl w:val="true"/>
          <w:lang w:bidi="ar-SA"/>
        </w:rPr>
        <w:t>.</w:t>
      </w:r>
    </w:p>
    <w:p>
      <w:pPr>
        <w:pStyle w:val="Heading5"/>
        <w:numPr>
          <w:ilvl w:val="4"/>
          <w:numId w:val="1"/>
        </w:numPr>
        <w:rPr/>
      </w:pPr>
      <w:bookmarkStart w:id="5378" w:name="__RefHeading___Toc1507443_3830689328"/>
      <w:bookmarkStart w:id="5379" w:name="_Toc2426"/>
      <w:bookmarkEnd w:id="5378"/>
      <w:r>
        <w:rPr/>
        <w:t>27</w:t>
      </w:r>
      <w:r>
        <w:rPr>
          <w:rtl w:val="true"/>
        </w:rPr>
        <w:t xml:space="preserve">- </w:t>
      </w:r>
      <w:r>
        <w:rPr>
          <w:rtl w:val="true"/>
        </w:rPr>
        <w:t>حدیث</w:t>
      </w:r>
      <w:bookmarkEnd w:id="537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أَبِی عُمَیْرٍ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مُحَمَّدَ بْنَ مُصَادِفٍ فَلَمَّا دَخَلْنَا الْمَدِینَةَ اعْتَلَلْتُ فَکَانَ یَمْضِی إِلَی الْمَسْجِدِ وَ یَدَعُنِی وَحْدِی فَشَکَوْتُ ذَلِکَ إِلَی مُصَادِفٍ فَأَخْبَرَ بِهِ أَبَا عَبْدِ اللَّهِ علیه السلام فَأَرْسَلَ إِلَیْهِ قُعُودُکَ عِنْدَهُ أَفْضَلُ مِنْ صَلَاتِکَ فِی الْمَسْجِدِ</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Heading5"/>
        <w:numPr>
          <w:ilvl w:val="4"/>
          <w:numId w:val="1"/>
        </w:numPr>
        <w:rPr/>
      </w:pPr>
      <w:bookmarkStart w:id="5380" w:name="__RefHeading___Toc1507445_3830689328"/>
      <w:bookmarkStart w:id="5381" w:name="_Toc2427"/>
      <w:bookmarkEnd w:id="5380"/>
      <w:r>
        <w:rPr/>
        <w:t>28</w:t>
      </w:r>
      <w:r>
        <w:rPr>
          <w:rtl w:val="true"/>
        </w:rPr>
        <w:t xml:space="preserve">- </w:t>
      </w:r>
      <w:r>
        <w:rPr>
          <w:rtl w:val="true"/>
        </w:rPr>
        <w:t>حدیث</w:t>
      </w:r>
      <w:bookmarkEnd w:id="538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سُفْیَانَ بْنِ إِبْرَاهِیمَ الْجَرِیرِیِّ عَنِ الْحَارِثِ بْنِ الْحَصِیرَةِ الْأَسَدِیِّ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دَخَلْتُ مَعَ أَبِی الْکَعْبَةَ فَصَلَّی عَلَی الرُّخَامَةِ الْحَمْرَاءِ بَیْنَ الْعَمُودَیْنِ فَقَالَ فِی هَذَا الْمَوْضِعِ تَعَاقَدَ الْقَوْمُ إِنْ مَاتَ رَسُولُ اللَّهِ صلی الله علیه و آله أَوْ قُتِلَ أَلَّا یَرُدُّوا هَذَا الْأَمْرَ فِی أَحَدٍ مِنْ أَهْلِ بَیْتِهِ أَبَداً قَالَ قُلْتُ وَ مَنْ کَانَ قَالَ کَانَ الْأَوَّلُ وَ الثَّانِی وَ أَبُو عُبَیْدَةَ بْنُ الْجَرَّاحِ وَ سَالِمُ بْنُ الْحَبِیبَةِ</w:t>
      </w:r>
      <w:r>
        <w:rPr>
          <w:rFonts w:eastAsia="Amiri" w:cs="Amiri" w:ascii="Amiri" w:hAnsi="Amiri"/>
          <w:color w:val="111111"/>
          <w:sz w:val="28"/>
          <w:szCs w:val="28"/>
          <w:rtl w:val="true"/>
          <w:lang w:bidi="ar-SA"/>
        </w:rPr>
        <w:t xml:space="preserve">. ) </w:t>
      </w:r>
      <w:bookmarkStart w:id="5382" w:name="pg13660_142563"/>
    </w:p>
    <w:p>
      <w:pPr>
        <w:pStyle w:val="Heading5"/>
        <w:numPr>
          <w:ilvl w:val="4"/>
          <w:numId w:val="1"/>
        </w:numPr>
        <w:rPr/>
      </w:pPr>
      <w:bookmarkStart w:id="5383" w:name="__RefHeading___Toc1507447_3830689328"/>
      <w:bookmarkStart w:id="5384" w:name="_Toc2428"/>
      <w:bookmarkEnd w:id="5382"/>
      <w:bookmarkEnd w:id="5383"/>
      <w:r>
        <w:rPr/>
        <w:t>29</w:t>
      </w:r>
      <w:r>
        <w:rPr>
          <w:rtl w:val="true"/>
        </w:rPr>
        <w:t xml:space="preserve">- </w:t>
      </w:r>
      <w:r>
        <w:rPr>
          <w:rtl w:val="true"/>
        </w:rPr>
        <w:t>حدیث</w:t>
      </w:r>
      <w:bookmarkEnd w:id="538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صلی الله علیه و آله عَنْ إِسَافٍ وَ نَائِلَةَ وَ عِبَادَةِ قُرَیْشٍ لَهُمَا فَقَالَ نَعَمْ کَانَا شَابَّیْنِ صَبِیحَیْنِ وَ کَانَ بِأَحَدِهِمَا تَأْنِیثٌ وَ کَانَا یَطُوفَانِ بِالْبَیْتِ فَصَادَفَا مِنَ الْبَیْتِ خَلْوَةً فَأَرَادَ أَحَدُهُمَا صَاحِبَهُ فَفَعَلَ فَمَسَخَهُمَا اللَّهُ فَقَالَتْ قُرَیْشٌ لَوْ لَا أَنَّ اللَّهَ رَضِیَ أَنْ یُعْبَدَ هَذَانِ مَعَهُ مَا حَوَّلَهُمَا عَنْ حَالِهِمَا</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اساف و نائلة صنمان کانا للقریش وضعهما عمرو بن لحی علی الصفا و المروة فکان یذبح علیهما تجاه الکعبة و زعم بعضهم انهما کانا من جرهم اساف بن عمرو و نائلة بنت سهل فجرا فی الکعبة فمسخا حجرین ثمّ عبدتهما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الجزریّ فی ا س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امرأتان تدعوان إسافا و نائلة هما صنمان تزعم العرب انهما کانا رجلا و امرأة زنیا فی الکعبة فمسخا و إساف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و قد 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القولین فی القاموس</w:t>
      </w:r>
      <w:r>
        <w:rPr>
          <w:rFonts w:eastAsia="IRNazanin" w:cs="IRNazanin"/>
          <w:color w:val="111111"/>
          <w:sz w:val="28"/>
          <w:szCs w:val="28"/>
          <w:rtl w:val="true"/>
          <w:lang w:bidi="fa-IR"/>
        </w:rPr>
        <w:t>.</w:t>
      </w:r>
    </w:p>
    <w:p>
      <w:pPr>
        <w:pStyle w:val="Heading5"/>
        <w:numPr>
          <w:ilvl w:val="4"/>
          <w:numId w:val="1"/>
        </w:numPr>
        <w:rPr/>
      </w:pPr>
      <w:bookmarkStart w:id="5385" w:name="__RefHeading___Toc1507449_3830689328"/>
      <w:bookmarkStart w:id="5386" w:name="_Toc2429"/>
      <w:bookmarkEnd w:id="5385"/>
      <w:r>
        <w:rPr/>
        <w:t>30</w:t>
      </w:r>
      <w:r>
        <w:rPr>
          <w:rtl w:val="true"/>
        </w:rPr>
        <w:t xml:space="preserve">- </w:t>
      </w:r>
      <w:r>
        <w:rPr>
          <w:rtl w:val="true"/>
        </w:rPr>
        <w:t>حدیث</w:t>
      </w:r>
      <w:bookmarkEnd w:id="538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عَلِیِّ بْنِ أَبِی عَبْدِ اللَّهِ عَنِ الْحُسَیْنِ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قَدْ قَالَ لَهُ أَبُو حَنِیفَةَ عَجِبَ النَّاسُ مِنْکَ أَمْسِ وَ أَنْتَ بِعَرَفَةَ تُمَاکِسُ بِبُدْنِکَ أَشَدَّ مِکَاساً یَکُونُ قَالَ فَقَالَ لَهُ أَبُو عَبْدِ اللَّهِ علیه السلام وَ مَا لِلَّهِ مِنَ الرِّضَا أَنْ أُغْبَنَ فِی</w:t>
      </w:r>
    </w:p>
    <w:p>
      <w:pPr>
        <w:pStyle w:val="BookText"/>
        <w:rPr/>
      </w:pPr>
      <w:r>
        <w:rPr>
          <w:rFonts w:ascii="Amiri" w:hAnsi="Amiri" w:eastAsia="Amiri" w:cs="Amiri"/>
          <w:color w:val="111111"/>
          <w:sz w:val="28"/>
          <w:sz w:val="28"/>
          <w:szCs w:val="28"/>
          <w:rtl w:val="true"/>
          <w:lang w:bidi="ar-SA"/>
        </w:rPr>
        <w:t>مَالِی قَالَ فَقَالَ أَبُو حَنِیفَةَ لَا وَ اللَّهِ مَا لِلَّهِ فِی هَذَا مِنَ الرِّضَا قَلِیلٌ وَ لَا کَثِیرٌ وَ مَا نَجِیئُکَ بِشَیْ‌ءٍ إِلَّا جِئْتَنَا بِمَا لَا مَخْرَجَ لَنَا مِنْهُ</w:t>
      </w:r>
      <w:r>
        <w:rPr>
          <w:rFonts w:eastAsia="Amiri" w:cs="Amiri" w:ascii="Amiri" w:hAnsi="Amiri"/>
          <w:color w:val="111111"/>
          <w:sz w:val="28"/>
          <w:szCs w:val="28"/>
          <w:rtl w:val="true"/>
          <w:lang w:bidi="ar-SA"/>
        </w:rPr>
        <w:t>.</w:t>
      </w:r>
    </w:p>
    <w:p>
      <w:pPr>
        <w:pStyle w:val="Heading5"/>
        <w:numPr>
          <w:ilvl w:val="4"/>
          <w:numId w:val="1"/>
        </w:numPr>
        <w:rPr/>
      </w:pPr>
      <w:bookmarkStart w:id="5387" w:name="__RefHeading___Toc1507451_3830689328"/>
      <w:bookmarkStart w:id="5388" w:name="_Toc2430"/>
      <w:bookmarkEnd w:id="5387"/>
      <w:r>
        <w:rPr/>
        <w:t>31</w:t>
      </w:r>
      <w:r>
        <w:rPr>
          <w:rtl w:val="true"/>
        </w:rPr>
        <w:t xml:space="preserve">- </w:t>
      </w:r>
      <w:r>
        <w:rPr>
          <w:rtl w:val="true"/>
        </w:rPr>
        <w:t>حدیث</w:t>
      </w:r>
      <w:bookmarkEnd w:id="538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عَلِیِّ بْنِ أَسْبَاطٍ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أَنْ یَحْتَبِیَ قُبَالَةَ الْکَعْبَةِ</w:t>
      </w:r>
      <w:r>
        <w:rPr>
          <w:rFonts w:eastAsia="Amiri" w:cs="Amiri" w:ascii="Amiri" w:hAnsi="Amiri"/>
          <w:color w:val="111111"/>
          <w:sz w:val="28"/>
          <w:szCs w:val="28"/>
          <w:rtl w:val="true"/>
          <w:lang w:bidi="ar-SA"/>
        </w:rPr>
        <w:t>.</w:t>
      </w:r>
    </w:p>
    <w:p>
      <w:pPr>
        <w:pStyle w:val="Heading5"/>
        <w:numPr>
          <w:ilvl w:val="4"/>
          <w:numId w:val="1"/>
        </w:numPr>
        <w:rPr/>
      </w:pPr>
      <w:bookmarkStart w:id="5389" w:name="__RefHeading___Toc1507453_3830689328"/>
      <w:bookmarkStart w:id="5390" w:name="_Toc2431"/>
      <w:bookmarkEnd w:id="5389"/>
      <w:r>
        <w:rPr/>
        <w:t>32</w:t>
      </w:r>
      <w:r>
        <w:rPr>
          <w:rtl w:val="true"/>
        </w:rPr>
        <w:t xml:space="preserve">- </w:t>
      </w:r>
      <w:r>
        <w:rPr>
          <w:rtl w:val="true"/>
        </w:rPr>
        <w:t>حدیث</w:t>
      </w:r>
      <w:bookmarkEnd w:id="539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مَنْصُورِ بْنِ الْعَبَّاسِ عَنِ ابْنِ أَبِی نَجْرَانَ أَوْ غَیْرِهِ عَنْ حَنَانٍ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الْکَعْبَةُ إِلَی اللَّهِ عَزَّ وَ جَلَّ مَا تَلْقَی مِنْ أَنْفَاسٍ مِنَ الْمُشْرِکِینَ فَأَوْحَی اللَّهُ إِلَیْهَا قِرِّی کَعْبَةُ فَإِنِّی مُبْدِلُکِ بِهِمْ قَوْماً یَتَنَظَّفُونَ بِقُضْبَانِ الشَّجَرِ فَلَمَّا بَعَثَ اللَّهُ مُحَمَّداً صلی الله علیه و آله أَوْحَی إِلَیْهِ مَعَ جَبْرَئِیلَ علیه السلام بِالسِّوَاکِ وَ الْخِلَالِ</w:t>
      </w:r>
      <w:r>
        <w:rPr>
          <w:rFonts w:eastAsia="Amiri" w:cs="Amiri" w:ascii="Amiri" w:hAnsi="Amiri"/>
          <w:color w:val="111111"/>
          <w:sz w:val="28"/>
          <w:szCs w:val="28"/>
          <w:rtl w:val="true"/>
          <w:lang w:bidi="ar-SA"/>
        </w:rPr>
        <w:t>.</w:t>
      </w:r>
    </w:p>
    <w:p>
      <w:pPr>
        <w:pStyle w:val="Heading5"/>
        <w:numPr>
          <w:ilvl w:val="4"/>
          <w:numId w:val="1"/>
        </w:numPr>
        <w:rPr/>
      </w:pPr>
      <w:bookmarkStart w:id="5391" w:name="__RefHeading___Toc1507455_3830689328"/>
      <w:bookmarkStart w:id="5392" w:name="_Toc2432"/>
      <w:bookmarkEnd w:id="5391"/>
      <w:r>
        <w:rPr/>
        <w:t>33</w:t>
      </w:r>
      <w:r>
        <w:rPr>
          <w:rtl w:val="true"/>
        </w:rPr>
        <w:t xml:space="preserve">- </w:t>
      </w:r>
      <w:r>
        <w:rPr>
          <w:rtl w:val="true"/>
        </w:rPr>
        <w:t>حدیث</w:t>
      </w:r>
      <w:bookmarkEnd w:id="539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نَکُونُ بِمَکَّةَ أَوْ بِالْمَدِینَةِ أَوِ الْحِیرَةِ أَوِ الْمَوَاضِعِ</w:t>
      </w:r>
      <w:r>
        <w:rPr>
          <w:rFonts w:eastAsia="Amiri" w:cs="Amiri" w:ascii="Amiri" w:hAnsi="Amiri"/>
          <w:color w:val="111111"/>
          <w:sz w:val="28"/>
          <w:szCs w:val="28"/>
          <w:rtl w:val="true"/>
          <w:lang w:bidi="ar-SA"/>
        </w:rPr>
        <w:t xml:space="preserve">- . </w:t>
      </w:r>
      <w:bookmarkStart w:id="5393" w:name="pg13660_142564"/>
    </w:p>
    <w:p>
      <w:pPr>
        <w:pStyle w:val="BookText"/>
        <w:rPr/>
      </w:pPr>
      <w:bookmarkEnd w:id="5393"/>
      <w:r>
        <w:rPr>
          <w:rFonts w:ascii="Amiri" w:hAnsi="Amiri" w:eastAsia="Amiri" w:cs="Amiri"/>
          <w:color w:val="111111"/>
          <w:sz w:val="28"/>
          <w:sz w:val="28"/>
          <w:szCs w:val="28"/>
          <w:rtl w:val="true"/>
          <w:lang w:bidi="ar-SA"/>
        </w:rPr>
        <w:t xml:space="preserve">الَّتِی یُرْجَی فِیهَا الْفَضْلُ فَرُبَّمَا خَرَجَ الرَّجُلُ یَتَوَضَّأُ فَیَجِی‌ءُ آخَرُ فَیَصِیرُ مَکَانَهُ قَالَ مَنْ سَبَقَ إِلَی مَوْضِعٍ فَهُوَ أَحَقُّ بِهِ یَوْمَهُ وَ لَیْلَتَهُ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4" w:name="__RefHeading___Toc1507457_3830689328"/>
      <w:bookmarkStart w:id="5395" w:name="_Toc2433"/>
      <w:bookmarkEnd w:id="5394"/>
      <w:r>
        <w:rPr/>
        <w:t>34</w:t>
      </w:r>
      <w:r>
        <w:rPr>
          <w:rtl w:val="true"/>
        </w:rPr>
        <w:t xml:space="preserve">- </w:t>
      </w:r>
      <w:r>
        <w:rPr>
          <w:rtl w:val="true"/>
        </w:rPr>
        <w:t>حدیث</w:t>
      </w:r>
      <w:bookmarkEnd w:id="5395"/>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أَمَاطَ أَذًی عَنْ طَرِیقِ مَکَّةَ </w:t>
      </w:r>
      <w:r>
        <w:rPr>
          <w:rStyle w:val="FootnoteAnchor"/>
          <w:rtl w:val="true"/>
        </w:rPr>
        <w:footnoteReference w:id="1531"/>
      </w:r>
      <w:r>
        <w:rPr>
          <w:rFonts w:ascii="Amiri" w:hAnsi="Amiri" w:eastAsia="Amiri" w:cs="Amiri"/>
          <w:color w:val="111111"/>
          <w:sz w:val="28"/>
          <w:sz w:val="28"/>
          <w:szCs w:val="28"/>
          <w:rtl w:val="true"/>
          <w:lang w:bidi="ar-SA"/>
        </w:rPr>
        <w:t>کَتَبَ اللَّهُ لَهُ حَسَنَةً وَ مَنْ کَتَبَ لَهُ حَسَنَةً لَمْ یُعَذِّبْهُ</w:t>
      </w:r>
      <w:r>
        <w:rPr>
          <w:rFonts w:eastAsia="Amiri" w:cs="Amiri" w:ascii="Amiri" w:hAnsi="Amiri"/>
          <w:color w:val="111111"/>
          <w:sz w:val="28"/>
          <w:szCs w:val="28"/>
          <w:rtl w:val="true"/>
          <w:lang w:bidi="ar-SA"/>
        </w:rPr>
        <w:t>.</w:t>
      </w:r>
    </w:p>
    <w:p>
      <w:pPr>
        <w:pStyle w:val="Heading5"/>
        <w:numPr>
          <w:ilvl w:val="4"/>
          <w:numId w:val="1"/>
        </w:numPr>
        <w:rPr/>
      </w:pPr>
      <w:bookmarkStart w:id="5396" w:name="__RefHeading___Toc1507459_3830689328"/>
      <w:bookmarkStart w:id="5397" w:name="_Toc2434"/>
      <w:bookmarkEnd w:id="5396"/>
      <w:r>
        <w:rPr/>
        <w:t>35</w:t>
      </w:r>
      <w:r>
        <w:rPr>
          <w:rtl w:val="true"/>
        </w:rPr>
        <w:t xml:space="preserve">- </w:t>
      </w:r>
      <w:r>
        <w:rPr>
          <w:rtl w:val="true"/>
        </w:rPr>
        <w:t>حدیث</w:t>
      </w:r>
      <w:bookmarkEnd w:id="539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فِی حَدِّ الطَّوَافِ بِالْکَعْبَةِ مَا دَامَ حَلْقُ الرَّأْسِ عَلَیْهِ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8" w:name="__RefHeading___Toc1507461_3830689328"/>
      <w:bookmarkStart w:id="5399" w:name="_Toc2435"/>
      <w:bookmarkEnd w:id="5398"/>
      <w:r>
        <w:rPr/>
        <w:t>36</w:t>
      </w:r>
      <w:r>
        <w:rPr>
          <w:rtl w:val="true"/>
        </w:rPr>
        <w:t xml:space="preserve">- </w:t>
      </w:r>
      <w:r>
        <w:rPr>
          <w:rtl w:val="true"/>
        </w:rPr>
        <w:t>حدیث</w:t>
      </w:r>
      <w:bookmarkEnd w:id="539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إِبْرَاهِیمَ التَّیْمُلِیِ </w:t>
      </w:r>
      <w:r>
        <w:rPr>
          <w:rStyle w:val="FootnoteAnchor"/>
          <w:rtl w:val="true"/>
        </w:rPr>
        <w:footnoteReference w:id="1533"/>
      </w:r>
      <w:r>
        <w:rPr>
          <w:rFonts w:ascii="Amiri" w:hAnsi="Amiri" w:eastAsia="Amiri" w:cs="Amiri"/>
          <w:color w:val="111111"/>
          <w:sz w:val="28"/>
          <w:sz w:val="28"/>
          <w:szCs w:val="28"/>
          <w:rtl w:val="true"/>
          <w:lang w:bidi="ar-SA"/>
        </w:rPr>
        <w:t>عَنْ عَلِیِّ بْنِ أَسْبَاطٍ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أَیَّامُ الْمَوْسِمِ بَعَثَ اللَّهُ عَزَّ وَ جَلَّ مَلَائِکَةً فِی صُوَرِ الْآدَمِیِّینَ یَشْتَرُونَ مَتَاعَ الْحَاجِّ وَ التُّجَّارِ قُلْتُ فَمَا یَصْنَعُونَ بِهِ قَالَ یُلْقُونَهُ فِی الْبَحْرِ</w:t>
      </w:r>
      <w:r>
        <w:rPr>
          <w:rFonts w:eastAsia="Amiri" w:cs="Amiri" w:ascii="Amiri" w:hAnsi="Amiri"/>
          <w:color w:val="111111"/>
          <w:sz w:val="28"/>
          <w:szCs w:val="28"/>
          <w:rtl w:val="true"/>
          <w:lang w:bidi="ar-SA"/>
        </w:rPr>
        <w:t>.</w:t>
      </w:r>
    </w:p>
    <w:p>
      <w:pPr>
        <w:pStyle w:val="Heading5"/>
        <w:numPr>
          <w:ilvl w:val="4"/>
          <w:numId w:val="1"/>
        </w:numPr>
        <w:rPr/>
      </w:pPr>
      <w:bookmarkStart w:id="5400" w:name="__RefHeading___Toc1507463_3830689328"/>
      <w:bookmarkStart w:id="5401" w:name="_Toc2436"/>
      <w:bookmarkEnd w:id="5400"/>
      <w:r>
        <w:rPr/>
        <w:t>37</w:t>
      </w:r>
      <w:r>
        <w:rPr>
          <w:rtl w:val="true"/>
        </w:rPr>
        <w:t xml:space="preserve">- </w:t>
      </w:r>
      <w:r>
        <w:rPr>
          <w:rtl w:val="true"/>
        </w:rPr>
        <w:t>حدیث</w:t>
      </w:r>
      <w:bookmarkEnd w:id="5401"/>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الْحُسَیْنِ بْنِ مُسْلِمٍ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الْأَضْحَی فِی الْیَوْمِ الَّذِی یُصَامُ فِیهِ وَ یَوْمُ الْعَاشُورَاءِ فِی الْیَوْمِ الَّذِی یُفْطَرُ فِیهِ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5402" w:name="pg13660_142565"/>
    </w:p>
    <w:p>
      <w:pPr>
        <w:pStyle w:val="Heading3"/>
        <w:numPr>
          <w:ilvl w:val="2"/>
          <w:numId w:val="1"/>
        </w:numPr>
        <w:rPr/>
      </w:pPr>
      <w:bookmarkStart w:id="5403" w:name="__RefHeading___Toc1507465_3830689328"/>
      <w:bookmarkStart w:id="5404" w:name="_Toc2437"/>
      <w:bookmarkEnd w:id="5402"/>
      <w:bookmarkEnd w:id="5403"/>
      <w:r>
        <w:rPr>
          <w:rtl w:val="true"/>
        </w:rPr>
        <w:t>أَبْوَابُ الزِّیَارَاتِ‌</w:t>
      </w:r>
      <w:bookmarkEnd w:id="5404"/>
    </w:p>
    <w:p>
      <w:pPr>
        <w:pStyle w:val="Heading4"/>
        <w:numPr>
          <w:ilvl w:val="3"/>
          <w:numId w:val="1"/>
        </w:numPr>
        <w:rPr/>
      </w:pPr>
      <w:bookmarkStart w:id="5405" w:name="__RefHeading___Toc1507467_3830689328"/>
      <w:bookmarkStart w:id="5406" w:name="_Toc2438"/>
      <w:bookmarkEnd w:id="5405"/>
      <w:r>
        <w:rPr>
          <w:rtl w:val="true"/>
        </w:rPr>
        <w:t>بَابُ زِیَارَةِ النَّبِیِّ صلی الله علیه و آله</w:t>
      </w:r>
      <w:bookmarkEnd w:id="5406"/>
    </w:p>
    <w:p>
      <w:pPr>
        <w:pStyle w:val="Heading5"/>
        <w:numPr>
          <w:ilvl w:val="4"/>
          <w:numId w:val="1"/>
        </w:numPr>
        <w:rPr/>
      </w:pPr>
      <w:bookmarkStart w:id="5407" w:name="__RefHeading___Toc1507469_3830689328"/>
      <w:bookmarkStart w:id="5408" w:name="_Toc2439"/>
      <w:bookmarkEnd w:id="5407"/>
      <w:r>
        <w:rPr/>
        <w:t>1</w:t>
      </w:r>
      <w:r>
        <w:rPr>
          <w:rtl w:val="true"/>
        </w:rPr>
        <w:t xml:space="preserve">- </w:t>
      </w:r>
      <w:r>
        <w:rPr>
          <w:rtl w:val="true"/>
        </w:rPr>
        <w:t>حدیث</w:t>
      </w:r>
      <w:bookmarkEnd w:id="5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مَا لِمَنْ زَارَ رَسُولَ اللَّهِ صلی الله علیه و آله مُتَعَمِّداً فَقَالَ لَهُ الْجَنَّةُ</w:t>
      </w:r>
      <w:r>
        <w:rPr>
          <w:rFonts w:eastAsia="Amiri" w:cs="Amiri" w:ascii="Amiri" w:hAnsi="Amiri"/>
          <w:color w:val="111111"/>
          <w:sz w:val="28"/>
          <w:szCs w:val="28"/>
          <w:rtl w:val="true"/>
          <w:lang w:bidi="ar-SA"/>
        </w:rPr>
        <w:t>.</w:t>
      </w:r>
    </w:p>
    <w:p>
      <w:pPr>
        <w:pStyle w:val="Heading5"/>
        <w:numPr>
          <w:ilvl w:val="4"/>
          <w:numId w:val="1"/>
        </w:numPr>
        <w:rPr/>
      </w:pPr>
      <w:bookmarkStart w:id="5409" w:name="__RefHeading___Toc1507471_3830689328"/>
      <w:bookmarkStart w:id="5410" w:name="_Toc2440"/>
      <w:bookmarkEnd w:id="5409"/>
      <w:r>
        <w:rPr/>
        <w:t>2</w:t>
      </w:r>
      <w:r>
        <w:rPr>
          <w:rtl w:val="true"/>
        </w:rPr>
        <w:t xml:space="preserve">- </w:t>
      </w:r>
      <w:r>
        <w:rPr>
          <w:rtl w:val="true"/>
        </w:rPr>
        <w:t>حدیث</w:t>
      </w:r>
      <w:bookmarkEnd w:id="54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عَلِیٍّ عَنْ حَرِیزٍ عَنْ فُضَیْلِ بْنِ یَسَارٍ </w:t>
      </w:r>
      <w:r>
        <w:rPr>
          <w:rStyle w:val="FootnoteAnchor"/>
          <w:rtl w:val="true"/>
        </w:rPr>
        <w:footnoteReference w:id="15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زِیَارَةَ قَبْرِ رَسُولِ اللَّهِ صلی الله علیه و آله وَ زِیَارَةَ قُبُورِ الشُّهَدَاءِ </w:t>
      </w:r>
      <w:r>
        <w:rPr>
          <w:rStyle w:val="FootnoteAnchor"/>
          <w:rtl w:val="true"/>
        </w:rPr>
        <w:footnoteReference w:id="1536"/>
      </w:r>
      <w:r>
        <w:rPr>
          <w:rFonts w:ascii="Amiri" w:hAnsi="Amiri" w:eastAsia="Amiri" w:cs="Amiri"/>
          <w:color w:val="111111"/>
          <w:sz w:val="28"/>
          <w:sz w:val="28"/>
          <w:szCs w:val="28"/>
          <w:rtl w:val="true"/>
          <w:lang w:bidi="ar-SA"/>
        </w:rPr>
        <w:t>وَ زِیَارَةَ قَبْرِ الْحُسَیْنِ علیه السلام تَعْدِلُ حَجَّةً مَعَ رَسُولِ اللَّهِ ص</w:t>
      </w:r>
      <w:r>
        <w:rPr>
          <w:rFonts w:eastAsia="Amiri" w:cs="Amiri" w:ascii="Amiri" w:hAnsi="Amiri"/>
          <w:color w:val="111111"/>
          <w:sz w:val="28"/>
          <w:szCs w:val="28"/>
          <w:rtl w:val="true"/>
          <w:lang w:bidi="ar-SA"/>
        </w:rPr>
        <w:t>.</w:t>
      </w:r>
    </w:p>
    <w:p>
      <w:pPr>
        <w:pStyle w:val="Heading5"/>
        <w:numPr>
          <w:ilvl w:val="4"/>
          <w:numId w:val="1"/>
        </w:numPr>
        <w:rPr/>
      </w:pPr>
      <w:bookmarkStart w:id="5411" w:name="__RefHeading___Toc1507473_3830689328"/>
      <w:bookmarkStart w:id="5412" w:name="_Toc2441"/>
      <w:bookmarkEnd w:id="5411"/>
      <w:r>
        <w:rPr/>
        <w:t>3</w:t>
      </w:r>
      <w:r>
        <w:rPr>
          <w:rtl w:val="true"/>
        </w:rPr>
        <w:t xml:space="preserve">- </w:t>
      </w:r>
      <w:r>
        <w:rPr>
          <w:rtl w:val="true"/>
        </w:rPr>
        <w:t>حدیث</w:t>
      </w:r>
      <w:bookmarkEnd w:id="54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أَبَانٍ عَنِ السَّدُوسِیِّ عَنْ أَبِی عَبْدِ اللَّهِ علیه السلام قَالَ قَالَ رَسُولُ اللَّهِ صلی الله علیه و آله مَنْ أَتَانِی زَائِراً کُنْتُ شَفِیعَهُ یَوْمَ الْقِیَامَةِ</w:t>
      </w:r>
      <w:r>
        <w:rPr>
          <w:rFonts w:eastAsia="Amiri" w:cs="Amiri" w:ascii="Amiri" w:hAnsi="Amiri"/>
          <w:color w:val="111111"/>
          <w:sz w:val="28"/>
          <w:szCs w:val="28"/>
          <w:rtl w:val="true"/>
          <w:lang w:bidi="ar-SA"/>
        </w:rPr>
        <w:t>.</w:t>
      </w:r>
    </w:p>
    <w:p>
      <w:pPr>
        <w:pStyle w:val="Heading5"/>
        <w:numPr>
          <w:ilvl w:val="4"/>
          <w:numId w:val="1"/>
        </w:numPr>
        <w:rPr/>
      </w:pPr>
      <w:bookmarkStart w:id="5413" w:name="__RefHeading___Toc1507475_3830689328"/>
      <w:bookmarkStart w:id="5414" w:name="_Toc2442"/>
      <w:bookmarkEnd w:id="5413"/>
      <w:r>
        <w:rPr/>
        <w:t>4</w:t>
      </w:r>
      <w:r>
        <w:rPr>
          <w:rtl w:val="true"/>
        </w:rPr>
        <w:t xml:space="preserve">- </w:t>
      </w:r>
      <w:r>
        <w:rPr>
          <w:rtl w:val="true"/>
        </w:rPr>
        <w:t>حدیث</w:t>
      </w:r>
      <w:bookmarkEnd w:id="54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الْمُعَلَّی أَبِی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لِرَسُولِ اللَّهِ صلی الله علیه و آله یَا أَبَتَاهْ مَا لِمَنْ زَارَکَ فَقَالَ رَسُولُ اللَّهِ صلی الله علیه و آله یَا بُنَیَّ مَنْ زَارَنِی حَیّاً أَوْ مَیِّتاً أَوْ زَارَ أَبَاکَ أَوْ زَارَ أَخَاکَ أَوْ زَارَکَ کَانَ حَقّاً عَلَیَّ أَنْ أَزُورَهُ یَوْمَ الْقِیَامَةِ وَ أُخَلِّصَهُ مِنْ ذُنُوبِهِ</w:t>
      </w:r>
      <w:r>
        <w:rPr>
          <w:rFonts w:eastAsia="Amiri" w:cs="Amiri" w:ascii="Amiri" w:hAnsi="Amiri"/>
          <w:color w:val="111111"/>
          <w:sz w:val="28"/>
          <w:szCs w:val="28"/>
          <w:rtl w:val="true"/>
          <w:lang w:bidi="ar-SA"/>
        </w:rPr>
        <w:t>.</w:t>
      </w:r>
    </w:p>
    <w:p>
      <w:pPr>
        <w:pStyle w:val="Heading5"/>
        <w:numPr>
          <w:ilvl w:val="4"/>
          <w:numId w:val="1"/>
        </w:numPr>
        <w:rPr/>
      </w:pPr>
      <w:bookmarkStart w:id="5415" w:name="__RefHeading___Toc1507477_3830689328"/>
      <w:bookmarkStart w:id="5416" w:name="_Toc2443"/>
      <w:bookmarkEnd w:id="5415"/>
      <w:r>
        <w:rPr/>
        <w:t>5</w:t>
      </w:r>
      <w:r>
        <w:rPr>
          <w:rtl w:val="true"/>
        </w:rPr>
        <w:t xml:space="preserve">- </w:t>
      </w:r>
      <w:r>
        <w:rPr>
          <w:rtl w:val="true"/>
        </w:rPr>
        <w:t>حدیث</w:t>
      </w:r>
      <w:bookmarkEnd w:id="541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عَنْ مُحَمَّدِ بْنِ سُلَیْمَانَ الدَّیْلَمِیِّ عَنْ أَبِی حُجْرٍ الْأَسْلَمِیِّ عَنْ أَبِی عَبْدِ اللَّهِ علیه السلام قَالَ قَالَ رَسُولُ اللَّهِ صلی الله علیه و آله مَنْ أَتَی مَکَّةَ حَاجّاً وَ لَمْ یَزُرْنِی إِلَی الْمَدِینَةِ جَفَوْتُهُ یَوْمَ الْقِیَامَةِ وَ مَنْ أَتَانِی زَائِراً وَجَبَتْ لَهُ شَفَاعَتِی وَ مَنْ وَجَبَتْ لَهُ شَفَاعَتِی وَجَبَتْ لَهُ الْجَنَّةُ وَ مَنْ مَاتَ فِی أَحَدِ الْحَرَمَیْنِ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وَ الْمَدِینَةِ لَمْ یُعْرَضْ وَ لَمْ یُحَاسَبْ وَ مَنْ مَاتَ مُهَاجِراً إِلَی اللَّهِ عَزَّ وَ جَلَّ حُشِرَ یَوْمَ الْقِیَامَةِ مَعَ أَصْحَابِ بَدْرٍ</w:t>
      </w:r>
      <w:r>
        <w:rPr>
          <w:rFonts w:eastAsia="Amiri" w:cs="Amiri" w:ascii="Amiri" w:hAnsi="Amiri"/>
          <w:color w:val="111111"/>
          <w:sz w:val="28"/>
          <w:szCs w:val="28"/>
          <w:rtl w:val="true"/>
          <w:lang w:bidi="ar-SA"/>
        </w:rPr>
        <w:t xml:space="preserve">. . </w:t>
      </w:r>
      <w:bookmarkStart w:id="5417" w:name="pg13660_142566"/>
    </w:p>
    <w:p>
      <w:pPr>
        <w:pStyle w:val="Heading4"/>
        <w:numPr>
          <w:ilvl w:val="3"/>
          <w:numId w:val="1"/>
        </w:numPr>
        <w:rPr/>
      </w:pPr>
      <w:bookmarkStart w:id="5418" w:name="__RefHeading___Toc1507479_3830689328"/>
      <w:bookmarkStart w:id="5419" w:name="_Toc2444"/>
      <w:bookmarkEnd w:id="5417"/>
      <w:bookmarkEnd w:id="5418"/>
      <w:r>
        <w:rPr>
          <w:rtl w:val="true"/>
        </w:rPr>
        <w:t>بَابُ إِتْبَاعِ الْحَجِّ بِالزِّیَارَةِ</w:t>
      </w:r>
      <w:bookmarkEnd w:id="5419"/>
    </w:p>
    <w:p>
      <w:pPr>
        <w:pStyle w:val="Heading5"/>
        <w:numPr>
          <w:ilvl w:val="4"/>
          <w:numId w:val="1"/>
        </w:numPr>
        <w:rPr/>
      </w:pPr>
      <w:bookmarkStart w:id="5420" w:name="__RefHeading___Toc1507481_3830689328"/>
      <w:bookmarkStart w:id="5421" w:name="_Toc2445"/>
      <w:bookmarkEnd w:id="5420"/>
      <w:r>
        <w:rPr/>
        <w:t>1</w:t>
      </w:r>
      <w:r>
        <w:rPr>
          <w:rtl w:val="true"/>
        </w:rPr>
        <w:t xml:space="preserve">- </w:t>
      </w:r>
      <w:r>
        <w:rPr>
          <w:rtl w:val="true"/>
        </w:rPr>
        <w:t>حدیث</w:t>
      </w:r>
      <w:bookmarkEnd w:id="5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یَأْتُوا هَذِهِ الْأَحْجَارَ فَیَطُوفُوا بِهَا ثُمَّ یَأْتُونَا فَیُخْبِرُونَا بِوَلَایَتِهِمْ وَ یَعْرِضُوا عَلَیْنَا نَصْرَهُمْ</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Heading5"/>
        <w:numPr>
          <w:ilvl w:val="4"/>
          <w:numId w:val="1"/>
        </w:numPr>
        <w:rPr/>
      </w:pPr>
      <w:bookmarkStart w:id="5422" w:name="__RefHeading___Toc1507483_3830689328"/>
      <w:bookmarkStart w:id="5423" w:name="_Toc2446"/>
      <w:bookmarkEnd w:id="5422"/>
      <w:r>
        <w:rPr/>
        <w:t>2</w:t>
      </w:r>
      <w:r>
        <w:rPr>
          <w:rtl w:val="true"/>
        </w:rPr>
        <w:t xml:space="preserve">- </w:t>
      </w:r>
      <w:r>
        <w:rPr>
          <w:rtl w:val="true"/>
        </w:rPr>
        <w:t>حدیث</w:t>
      </w:r>
      <w:bookmarkEnd w:id="54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عَمَّارِ بْنِ مَرْوَانَ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الْحَجِّ لِقَاءُ الْإِمَامِ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4" w:name="__RefHeading___Toc1507485_3830689328"/>
      <w:bookmarkStart w:id="5425" w:name="_Toc2447"/>
      <w:bookmarkEnd w:id="5424"/>
      <w:r>
        <w:rPr/>
        <w:t>3</w:t>
      </w:r>
      <w:r>
        <w:rPr>
          <w:rtl w:val="true"/>
        </w:rPr>
        <w:t xml:space="preserve">- </w:t>
      </w:r>
      <w:r>
        <w:rPr>
          <w:rtl w:val="true"/>
        </w:rPr>
        <w:t>حدیث</w:t>
      </w:r>
      <w:bookmarkEnd w:id="54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یَحْیَی بْنِ یَسَارٍ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فَمَرَرْنَا بِأَبِی عَبْدِ اللَّهِ علیه السلام فَقَالَ حَاجُّ بَیْتِ اللَّهِ وَ زُوَّارُ قَبْرِ نَبِیِّهِ صلی الله علیه و آله وَ شِیعَةُ آلِ مُحَمَّدٍ هَنِیئاً لَکُمْ</w:t>
      </w:r>
      <w:r>
        <w:rPr>
          <w:rFonts w:eastAsia="Amiri" w:cs="Amiri" w:ascii="Amiri" w:hAnsi="Amiri"/>
          <w:color w:val="111111"/>
          <w:sz w:val="28"/>
          <w:szCs w:val="28"/>
          <w:rtl w:val="true"/>
          <w:lang w:bidi="ar-SA"/>
        </w:rPr>
        <w:t>.</w:t>
      </w:r>
    </w:p>
    <w:p>
      <w:pPr>
        <w:pStyle w:val="Heading5"/>
        <w:numPr>
          <w:ilvl w:val="4"/>
          <w:numId w:val="1"/>
        </w:numPr>
        <w:rPr/>
      </w:pPr>
      <w:bookmarkStart w:id="5426" w:name="__RefHeading___Toc1507487_3830689328"/>
      <w:bookmarkStart w:id="5427" w:name="_Toc2448"/>
      <w:bookmarkEnd w:id="5426"/>
      <w:r>
        <w:rPr/>
        <w:t>4</w:t>
      </w:r>
      <w:r>
        <w:rPr>
          <w:rtl w:val="true"/>
        </w:rPr>
        <w:t xml:space="preserve">- </w:t>
      </w:r>
      <w:r>
        <w:rPr>
          <w:rtl w:val="true"/>
        </w:rPr>
        <w:t>حدیث</w:t>
      </w:r>
      <w:bookmarkEnd w:id="54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سُلَیْمَانَ عَنْ زِیَادٍ الْقَنْدِیِّ عَنْ عَبْدِ اللَّهِ بْنِ سِنَانٍ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اللَّهَ أَمَرَنِی فِی کِتَابِهِ بِأَمْرٍ فَأُحِبُّ أَنْ أَعْمَلَهُ قَالَ وَ مَا ذَاکَ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لْیَقْضُوا تَفَثَهُمْ لِقَاءُ الْإِمَامِ 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لْیُوفُوا نُذُورَهُمْ تِلْکَ الْمَنَاسِکُ قَالَ عَبْدُ اللَّهِ بْنُ سِنَانٍ فَأَتَیْتُ أَبَا عَبْدِ اللَّهِ علیه السلام فَقُلْتُ جُعِلْتُ فِدَاکَ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أَخْذُ الشَّارِبِ وَ قَصُّ الْأَظْفَارِ وَ مَا أَشْبَهَ ذَلِکَ قَالَ قُلْتُ جُعِلْتُ فِدَاکَ إِنَّ ذَرِیحَ الْمُحَارِبِیِّ حَدَّثَنِی عَنْکَ بِأَنَّکَ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لْیُوفُوا نُذُورَهُمْ تِلْکَ الْمَنَاسِکُ فَقَالَ صَدَقَ ذَرِیحٌ وَ صَدَقْتَ إِنَّ لِلْقُرْآنِ ظَاهِراً وَ بَاطِناً وَ مَنْ یَحْتَمِلُ مَا یَحْتَمِلُ ذَرِیحٌ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5428" w:name="pg13660_142567"/>
    </w:p>
    <w:p>
      <w:pPr>
        <w:pStyle w:val="Heading4"/>
        <w:numPr>
          <w:ilvl w:val="3"/>
          <w:numId w:val="1"/>
        </w:numPr>
        <w:rPr/>
      </w:pPr>
      <w:bookmarkStart w:id="5429" w:name="__RefHeading___Toc1507489_3830689328"/>
      <w:bookmarkStart w:id="5430" w:name="_Toc2449"/>
      <w:bookmarkEnd w:id="5428"/>
      <w:bookmarkEnd w:id="5429"/>
      <w:r>
        <w:rPr>
          <w:rtl w:val="true"/>
        </w:rPr>
        <w:t>بَابُ فَضْلِ الرُّجُوعِ إِلَی الْمَدِینَةِ</w:t>
      </w:r>
      <w:bookmarkEnd w:id="5430"/>
    </w:p>
    <w:p>
      <w:pPr>
        <w:pStyle w:val="Heading5"/>
        <w:numPr>
          <w:ilvl w:val="4"/>
          <w:numId w:val="1"/>
        </w:numPr>
        <w:rPr/>
      </w:pPr>
      <w:bookmarkStart w:id="5431" w:name="__RefHeading___Toc1507491_3830689328"/>
      <w:bookmarkStart w:id="5432" w:name="_Toc2450"/>
      <w:bookmarkEnd w:id="5431"/>
      <w:r>
        <w:rPr/>
        <w:t>1</w:t>
      </w:r>
      <w:r>
        <w:rPr>
          <w:rtl w:val="true"/>
        </w:rPr>
        <w:t xml:space="preserve">- </w:t>
      </w:r>
      <w:r>
        <w:rPr>
          <w:rtl w:val="true"/>
        </w:rPr>
        <w:t>حدیث</w:t>
      </w:r>
      <w:bookmarkEnd w:id="5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الْمُثَنَّی عَنْ سَدِیرٍ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ابْدَءُوا بِمَکَّةَ وَ اخْتِمُوا بِنَا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3" w:name="__RefHeading___Toc1507493_3830689328"/>
      <w:bookmarkStart w:id="5434" w:name="_Toc2451"/>
      <w:bookmarkEnd w:id="5433"/>
      <w:r>
        <w:rPr/>
        <w:t>2</w:t>
      </w:r>
      <w:r>
        <w:rPr>
          <w:rtl w:val="true"/>
        </w:rPr>
        <w:t xml:space="preserve">- </w:t>
      </w:r>
      <w:r>
        <w:rPr>
          <w:rtl w:val="true"/>
        </w:rPr>
        <w:t>حدیث</w:t>
      </w:r>
      <w:bookmarkEnd w:id="54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أَبِی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أَبْدَأُ بِالْمَدِینَةِ أَوْ بِمَکَّةَ قَالَ ابْدَأْ بِمَکَّةَ وَ اخْتِمْ بِالْمَدِینَةِ فَإِنَّهُ أَفْضَلُ</w:t>
      </w:r>
      <w:r>
        <w:rPr>
          <w:rFonts w:eastAsia="Amiri" w:cs="Amiri" w:ascii="Amiri" w:hAnsi="Amiri"/>
          <w:color w:val="111111"/>
          <w:sz w:val="28"/>
          <w:szCs w:val="28"/>
          <w:rtl w:val="true"/>
          <w:lang w:bidi="ar-SA"/>
        </w:rPr>
        <w:t>.</w:t>
      </w:r>
    </w:p>
    <w:p>
      <w:pPr>
        <w:pStyle w:val="Heading4"/>
        <w:numPr>
          <w:ilvl w:val="3"/>
          <w:numId w:val="1"/>
        </w:numPr>
        <w:rPr/>
      </w:pPr>
      <w:bookmarkStart w:id="5435" w:name="__RefHeading___Toc1507495_3830689328"/>
      <w:bookmarkStart w:id="5436" w:name="_Toc2452"/>
      <w:bookmarkEnd w:id="5435"/>
      <w:r>
        <w:rPr>
          <w:rtl w:val="true"/>
        </w:rPr>
        <w:t>بَابُ دُخُولِ الْمَدِینَةِ وَ زِیَارَةِ النَّبِیِّ صلی الله علیه و آله وَ الدُّعَاءِ عِنْدَ قَبْرِهِ</w:t>
      </w:r>
      <w:bookmarkEnd w:id="5436"/>
    </w:p>
    <w:p>
      <w:pPr>
        <w:pStyle w:val="Heading5"/>
        <w:numPr>
          <w:ilvl w:val="4"/>
          <w:numId w:val="1"/>
        </w:numPr>
        <w:rPr/>
      </w:pPr>
      <w:bookmarkStart w:id="5437" w:name="__RefHeading___Toc1507497_3830689328"/>
      <w:bookmarkStart w:id="5438" w:name="_Toc2453"/>
      <w:bookmarkEnd w:id="5437"/>
      <w:r>
        <w:rPr/>
        <w:t>1</w:t>
      </w:r>
      <w:r>
        <w:rPr>
          <w:rtl w:val="true"/>
        </w:rPr>
        <w:t xml:space="preserve">- </w:t>
      </w:r>
      <w:r>
        <w:rPr>
          <w:rtl w:val="true"/>
        </w:rPr>
        <w:t>حدیث</w:t>
      </w:r>
      <w:bookmarkEnd w:id="543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الْمَدِینَةَ فَاغْتَسِلْ قَبْلَ أَنْ تَدْخُلَهَا أَوْ حِینَ تَدْخُلُهَا ثُمَّ تَأْتِی قَبْرَ النَّبِیِّ صلی الله علیه و آله ثُمَّ تَقُومُ فَتُسَلِّمُ عَلَی رَسُولِ اللَّهِ صلی الله علیه و آله ثُمَّ تَقُومُ عِنْدَ الْأُسْطُوَانَةِ الْمُقَدَّمَةِ مِنْ جَانِبِ الْقَبْرِ الْأَیْمَنِ عِنْدَ رَأْسِ الْقَبْرِ عِنْدَ زَاوِیَةِ الْقَبْرِ </w:t>
      </w:r>
      <w:r>
        <w:rPr>
          <w:rStyle w:val="FootnoteAnchor"/>
          <w:rtl w:val="true"/>
        </w:rPr>
        <w:footnoteReference w:id="1541"/>
      </w:r>
      <w:r>
        <w:rPr>
          <w:rFonts w:ascii="Amiri" w:hAnsi="Amiri" w:eastAsia="Amiri" w:cs="Amiri"/>
          <w:color w:val="111111"/>
          <w:sz w:val="28"/>
          <w:sz w:val="28"/>
          <w:szCs w:val="28"/>
          <w:rtl w:val="true"/>
          <w:lang w:bidi="ar-SA"/>
        </w:rPr>
        <w:t xml:space="preserve">وَ أَنْتَ مُسْتَقْبِلُ الْقِبْلَةِ وَ مَنْکِبُکَ الْأَیْسَرُ إِلَی جَانِبِ الْقَبْرِ وَ مَنْکِبُکَ الْأَیْمَنُ مِمَّا یَلِی الْمِنْبَرَ فَإِنَّهُ مَوْضِعُ رَأْسِ رَسُولِ اللَّهِ صلی الله علیه و آله وَ تَقُولُ أَشْهَدُ أَنْ لَا إِلَهَ إِلَّا اللَّهُ وَحْدَهُ لَا شَرِیکَ لَهُ وَ أَشْهَدُ أَنَّ مُحَمَّداً عَبْدُهُ وَ رَسُولُهُ وَ أَشْهَدُ أَنَّکَ رَسُولُ اللَّهِ وَ أَشْهَدُ أَنَّکَ مُحَمَّدُ بْنُ عَبْدِ اللَّهِ </w:t>
      </w:r>
      <w:r>
        <w:rPr>
          <w:rStyle w:val="FootnoteAnchor"/>
          <w:rtl w:val="true"/>
        </w:rPr>
        <w:footnoteReference w:id="1542"/>
      </w:r>
      <w:r>
        <w:rPr>
          <w:rFonts w:ascii="Amiri" w:hAnsi="Amiri" w:eastAsia="Amiri" w:cs="Amiri"/>
          <w:color w:val="111111"/>
          <w:sz w:val="28"/>
          <w:sz w:val="28"/>
          <w:szCs w:val="28"/>
          <w:rtl w:val="true"/>
          <w:lang w:bidi="ar-SA"/>
        </w:rPr>
        <w:t xml:space="preserve">وَ أَشْهَدُ أَنَّکَ قَدْ بَلَّغْتَ رِسَالاتِ رَبِّکَ وَ نَصَحْتَ لِأُمَّتِکَ وَ جَاهَدْتَ فِی سَبِیلِ اللَّهِ وَ عَبَدْتَ اللَّهَ مُخْلِصاً حَتَّی أَتَاکَ الْیَقِینُ بِالْحِکْمَةِ وَ الْمَوْعِظَةِ الْحَسَنَةِ </w:t>
      </w:r>
      <w:r>
        <w:rPr>
          <w:rStyle w:val="FootnoteAnchor"/>
          <w:rtl w:val="true"/>
        </w:rPr>
        <w:footnoteReference w:id="1543"/>
      </w:r>
      <w:r>
        <w:rPr>
          <w:rFonts w:ascii="Amiri" w:hAnsi="Amiri" w:eastAsia="Amiri" w:cs="Amiri"/>
          <w:color w:val="111111"/>
          <w:sz w:val="28"/>
          <w:sz w:val="28"/>
          <w:szCs w:val="28"/>
          <w:rtl w:val="true"/>
          <w:lang w:bidi="ar-SA"/>
        </w:rPr>
        <w:t>وَ أَدَّیْتَ الَّذِی عَلَیْکَ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5439" w:name="pg13660_142568"/>
    </w:p>
    <w:p>
      <w:pPr>
        <w:pStyle w:val="BookText"/>
        <w:rPr/>
      </w:pPr>
      <w:bookmarkEnd w:id="5439"/>
      <w:r>
        <w:rPr>
          <w:rFonts w:ascii="Amiri" w:hAnsi="Amiri" w:eastAsia="Amiri" w:cs="Amiri"/>
          <w:color w:val="111111"/>
          <w:sz w:val="28"/>
          <w:sz w:val="28"/>
          <w:szCs w:val="28"/>
          <w:rtl w:val="true"/>
          <w:lang w:bidi="ar-SA"/>
        </w:rPr>
        <w:t>وَ أَنَّکَ قَدْ رَؤُفْتَ بِالْمُؤْمِنِینَ وَ غَلُظْتَ عَلَی الْکَافِرِینَ فَبَلَغَ اللَّهُ بِکَ أَفْضَلَ شَرَفِ مَحَلِّ الْمُکْرَمِینَ الْحَمْدُ لِلَّهِ الَّذِی اسْتَنْقَذَنَا بِکَ مِنَ الشِّرْکِ وَ الضَّلَالَةِ اللَّهُمَّ فَاجْعَلْ صَلَوَاتِکَ وَ صَلَوَاتِ مَلَائِکَتِکَ الْمُقَرَّبِینَ وَ عِبَادِکَ الصَّالِحِینَ وَ أَنْبِیَائِکَ الْمُرْسَلِینَ وَ أَهْلِ السَّمَاوَاتِ وَ الْأَرَضِینَ وَ مَنْ سَبَّحَ لَکَ یَا رَبَّ الْعَالَمِینَ مِنَ الْأَوَّلِینَ وَ الْآخِرِینَ عَلَی مُحَمَّدٍ عَبْدِکَ وَ رَسُولِکَ وَ نَبِیِّکَ وَ أَمِینِکَ وَ نَجِیِّکَ وَ حَبِیبِکَ وَ صَفِیِّکَ وَ خَاصَّتِکَ وَ صَفْوَتِکَ وَ خِیَرَتِکَ مِنْ خَلْقِکَ اللَّهُمَّ أَعْطِهِ الدَّرَجَةَ وَ الْوَسِیلَةَ مِنَ الْجَنَّةِ وَ ابْعَثْهُ مَقَاماً مَحْمُوداً یَغْبِطُهُ بِهِ الْأَوَّلُونَ وَ الْآخِرُونَ اللَّهُمَّ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وَ إِنِّی أَتَیْتُ نَبِیَّکَ مُسْتَغْفِراً تَائِباً مِنْ ذُنُوبِی وَ إِنِّی أَتَوَجَّهُ بِکَ إِلَی اللَّهِ </w:t>
      </w:r>
      <w:r>
        <w:rPr>
          <w:rStyle w:val="FootnoteAnchor"/>
          <w:rtl w:val="true"/>
        </w:rPr>
        <w:footnoteReference w:id="1544"/>
      </w:r>
      <w:r>
        <w:rPr>
          <w:rFonts w:ascii="Amiri" w:hAnsi="Amiri" w:eastAsia="Amiri" w:cs="Amiri"/>
          <w:color w:val="111111"/>
          <w:sz w:val="28"/>
          <w:sz w:val="28"/>
          <w:szCs w:val="28"/>
          <w:rtl w:val="true"/>
          <w:lang w:bidi="ar-SA"/>
        </w:rPr>
        <w:t xml:space="preserve">رَبِّی وَ رَبِّکَ لِیَغْفِرَ لِی ذُنُوبِی وَ إِنْ کَانَتْ لَکَ حَاجَةٌ فَاجْعَلْ قَبْرَ النَّبِیِّ صلی الله علیه و آله خَلْفَ کَتِفَیْکَ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بالاستدبار فیما بین القبر و المنبر بأن لا یکون استدبارا حقیقیا کما یدلّ علیه بعض القرائن فالمراد بالقبر فی الثانی الجدار الذی ادیر علی القبر فانه المکشوف و القبر مستور و اللّه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اسْتَقْبِلِ الْقِبْلَةَ وَ ارْفَعْ یَدَیْکَ وَ اسْأَلْ حَاجَتَکَ فَإِنَّکَ أَحْرَی أَنْ تُقْضَی إِنْ شَاءَ اللَّهُ</w:t>
      </w:r>
      <w:r>
        <w:rPr>
          <w:rFonts w:eastAsia="Amiri" w:cs="Amiri" w:ascii="Amiri" w:hAnsi="Amiri"/>
          <w:color w:val="111111"/>
          <w:sz w:val="28"/>
          <w:szCs w:val="28"/>
          <w:rtl w:val="true"/>
          <w:lang w:bidi="ar-SA"/>
        </w:rPr>
        <w:t>.</w:t>
      </w:r>
    </w:p>
    <w:p>
      <w:pPr>
        <w:pStyle w:val="Heading5"/>
        <w:numPr>
          <w:ilvl w:val="4"/>
          <w:numId w:val="1"/>
        </w:numPr>
        <w:rPr/>
      </w:pPr>
      <w:bookmarkStart w:id="5440" w:name="__RefHeading___Toc1507499_3830689328"/>
      <w:bookmarkStart w:id="5441" w:name="_Toc2454"/>
      <w:bookmarkEnd w:id="5440"/>
      <w:r>
        <w:rPr/>
        <w:t>2</w:t>
      </w:r>
      <w:r>
        <w:rPr>
          <w:rtl w:val="true"/>
        </w:rPr>
        <w:t xml:space="preserve">- </w:t>
      </w:r>
      <w:r>
        <w:rPr>
          <w:rtl w:val="true"/>
        </w:rPr>
        <w:t>حدیث</w:t>
      </w:r>
      <w:bookmarkEnd w:id="5441"/>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الْحُسَیْنِ بْنِ عَلِیٍّ الْکُوفِیِّ عَنْ عَلِیِّ بْنِ مَهْزِیَارَ عَنِ الْحَسَنِ بْنِ عَلِیِّ بْنِ عُثْمَانَ بْنِ عَلِیِّ بْنِ الْحُسَیْنِ بْنِ عَلِیِّ بْنِ أَبِی طَالِبٍ عَنْ عَلِیِّ بْنِ جَعْفَرٍ عَنْ أَخِیهِ أَبِی الْحَسَنِ مُوسَی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 بْنُ الْحُسَیْنِ علیه السلام یَقِفُ عَلَی قَبْرِ النَّبِیِّ صلی الله علیه و آله فَیُسَلِّمُ عَلَیْهِ وَ یَشْهَدُ لَهُ بِالْبَلَاغِ وَ یَدْعُو بِمَا حَضَرَهُ ثُمَّ یُسْنِدُ ظَهْرَهُ إِلَی الْمَرْوَةِ الْخَضْرَاءِ الدَّقِیقَةِ الْعَرْضِ </w:t>
      </w:r>
      <w:r>
        <w:rPr>
          <w:rStyle w:val="FootnoteAnchor"/>
          <w:rtl w:val="true"/>
        </w:rPr>
        <w:footnoteReference w:id="1546"/>
      </w:r>
      <w:r>
        <w:rPr>
          <w:rFonts w:ascii="Amiri" w:hAnsi="Amiri" w:eastAsia="Amiri" w:cs="Amiri"/>
          <w:color w:val="111111"/>
          <w:sz w:val="28"/>
          <w:sz w:val="28"/>
          <w:szCs w:val="28"/>
          <w:rtl w:val="true"/>
          <w:lang w:bidi="ar-SA"/>
        </w:rPr>
        <w:t>مِمَّا یَلِی الْقَبْرَ وَ یَلْتَزِقُ بِالْقَبْرِ وَ یُسْنِدُ ظَهْرَهُ إِلَی الْقَبْرِ وَ یَسْتَقْبِلُ الْقِبْلَةَ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أَلْجَأْتُ ظَهْرِی </w:t>
      </w:r>
      <w:r>
        <w:rPr>
          <w:rStyle w:val="FootnoteAnchor"/>
          <w:rtl w:val="true"/>
        </w:rPr>
        <w:footnoteReference w:id="1547"/>
      </w:r>
      <w:r>
        <w:rPr>
          <w:rFonts w:ascii="Amiri" w:hAnsi="Amiri" w:eastAsia="Amiri" w:cs="Amiri"/>
          <w:color w:val="111111"/>
          <w:sz w:val="28"/>
          <w:sz w:val="28"/>
          <w:szCs w:val="28"/>
          <w:rtl w:val="true"/>
          <w:lang w:bidi="ar-SA"/>
        </w:rPr>
        <w:t>وَ إِلَی قَبْرِ مُحَمَّدٍ عَبْدِکَ وَ رَسُولِکَ أَسْنَدْتُ ظَهْرِی وَ الْقِبْلَةَ الَّتِی رَضِیتَ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صلی الله علیه و آله </w:t>
      </w:r>
      <w:r>
        <w:rPr>
          <w:rFonts w:eastAsia="Amiri" w:cs="Amiri" w:ascii="Amiri" w:hAnsi="Amiri"/>
          <w:color w:val="111111"/>
          <w:sz w:val="28"/>
          <w:szCs w:val="28"/>
          <w:rtl w:val="true"/>
          <w:lang w:bidi="ar-SA"/>
        </w:rPr>
        <w:t xml:space="preserve">) </w:t>
      </w:r>
      <w:bookmarkStart w:id="5442" w:name="pg13660_142569"/>
    </w:p>
    <w:p>
      <w:pPr>
        <w:pStyle w:val="BookText"/>
        <w:rPr/>
      </w:pPr>
      <w:bookmarkEnd w:id="5442"/>
      <w:r>
        <w:rPr>
          <w:rFonts w:ascii="Amiri" w:hAnsi="Amiri" w:eastAsia="Amiri" w:cs="Amiri"/>
          <w:color w:val="111111"/>
          <w:sz w:val="28"/>
          <w:sz w:val="28"/>
          <w:szCs w:val="28"/>
          <w:rtl w:val="true"/>
          <w:lang w:bidi="ar-SA"/>
        </w:rPr>
        <w:t>اسْتَقْبَلْتُ اللَّهُمَّ إِنِّی أَصْبَحْتُ لَا أَمْلِکُ لِنَفْسِی خَیْرَ مَا أَرْجُو وَ لَا أَدْفَعُ عَنْهَا شَرَّ مَا أَحْذَرُ عَلَیْهَا وَ أَصْبَحَتِ الْأُمُورُ بِیَدِکَ فَلَا فَقِیرَ أَفْقَرُ مِنِّی إِنِّی لِما أَنْزَلْتَ إِلَیَّ مِنْ خَیْرٍ فَقِیرٌ اللَّهُمَّ ارْدُدْنِی مِنْکَ بِخَیْرٍ فَإِنَّهُ لَا رَادَّ لِفَضْلِکَ اللَّهُمَّ إِنِّی أَعُوذُ بِکَ مِنْ أَنْ تُبَدِّلَ اسْمِی أَوْ تُغَیِّرَ جِسْمِی أَوْ تُزِیلَ نِعْمَتَکَ عَنِّی اللَّهُمَّ کَرِّمْنِی بِالتَّقْوَی وَ جَمِّلْنِی بِالنِّعَمِ وَ اغْمُرْنِی بِالْعَافِیَةِ وَ ارْزُقْنِی شُکْرَ الْعَافِیَةِ</w:t>
      </w:r>
      <w:r>
        <w:rPr>
          <w:rFonts w:eastAsia="Amiri" w:cs="Amiri" w:ascii="Amiri" w:hAnsi="Amiri"/>
          <w:color w:val="111111"/>
          <w:sz w:val="28"/>
          <w:szCs w:val="28"/>
          <w:rtl w:val="true"/>
          <w:lang w:bidi="ar-SA"/>
        </w:rPr>
        <w:t>.</w:t>
      </w:r>
    </w:p>
    <w:p>
      <w:pPr>
        <w:pStyle w:val="Heading5"/>
        <w:numPr>
          <w:ilvl w:val="4"/>
          <w:numId w:val="1"/>
        </w:numPr>
        <w:rPr/>
      </w:pPr>
      <w:bookmarkStart w:id="5443" w:name="__RefHeading___Toc1507501_3830689328"/>
      <w:bookmarkStart w:id="5444" w:name="_Toc2455"/>
      <w:bookmarkEnd w:id="5443"/>
      <w:r>
        <w:rPr/>
        <w:t>3</w:t>
      </w:r>
      <w:r>
        <w:rPr>
          <w:rtl w:val="true"/>
        </w:rPr>
        <w:t xml:space="preserve">- </w:t>
      </w:r>
      <w:r>
        <w:rPr>
          <w:rtl w:val="true"/>
        </w:rPr>
        <w:t>حدیث</w:t>
      </w:r>
      <w:bookmarkEnd w:id="54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کَیْفَ السَّلَامُ عَلَی رَسُولِ اللَّهِ صلی الله علیه و آله عِنْدَ قَبْرِهِ فَقَالَ قُلِ السَّلَامُ عَلَی رَسُولِ اللَّهِ السَّلَامُ عَلَیْکَ یَا حَبِیبَ اللَّهِ السَّلَامُ عَلَیْکَ یَا صَفْوَةَ اللَّهِ السَّلَامُ عَلَیْکَ یَا أَمِینَ اللَّهِ أَشْهَدُ أَنَّکَ قَدْ نَصَحْتَ لِأُمَّتِکَ وَ جَاهَدْتَ فِی سَبِیلِ اللَّهِ وَ عَبَدْتَهُ حَتَّی أَتَاکَ الْیَقِینُ فَجَزَاکَ اللَّهُ أَفْضَلَ مَا جَزَی نَبِیّاً عَنْ أُمَّتِهِ اللَّهُمَّ صَلِّ عَلَی مُحَمَّدٍ وَ آلِ مُحَمَّدٍ أَفْضَلَ مَا صَلَّیْتَ عَلَی إِبْرَاهِیمَ وَ آلِ إِبْرَاهِیمَ إِنَّکَ حَمِیدٌ مَجِیدٌ</w:t>
      </w:r>
      <w:r>
        <w:rPr>
          <w:rFonts w:eastAsia="Amiri" w:cs="Amiri" w:ascii="Amiri" w:hAnsi="Amiri"/>
          <w:color w:val="111111"/>
          <w:sz w:val="28"/>
          <w:szCs w:val="28"/>
          <w:rtl w:val="true"/>
          <w:lang w:bidi="ar-SA"/>
        </w:rPr>
        <w:t>.</w:t>
      </w:r>
    </w:p>
    <w:p>
      <w:pPr>
        <w:pStyle w:val="Heading5"/>
        <w:numPr>
          <w:ilvl w:val="4"/>
          <w:numId w:val="1"/>
        </w:numPr>
        <w:rPr/>
      </w:pPr>
      <w:bookmarkStart w:id="5445" w:name="__RefHeading___Toc1507503_3830689328"/>
      <w:bookmarkStart w:id="5446" w:name="_Toc2456"/>
      <w:bookmarkEnd w:id="5445"/>
      <w:r>
        <w:rPr/>
        <w:t>4</w:t>
      </w:r>
      <w:r>
        <w:rPr>
          <w:rtl w:val="true"/>
        </w:rPr>
        <w:t xml:space="preserve">- </w:t>
      </w:r>
      <w:r>
        <w:rPr>
          <w:rtl w:val="true"/>
        </w:rPr>
        <w:t>حدیث</w:t>
      </w:r>
      <w:bookmarkEnd w:id="54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عَلِیِّ بْنِ مَهْزِیَارَ عَنْ حَمَّادِ بْنِ عِیسَی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انْتَهَی إِلَی قَبْرِ النَّبِیِّ صلی الله علیه و آله فَوَضَعَ یَدَهُ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الَّذِی اجْتَبَاکَ وَ اخْتَارَکَ وَ هَدَاکَ وَ هَدَی بِکَ أَنْ یُصَلِّیَ عَلَیْکَ ثُمَّ قَالَ 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p>
    <w:p>
      <w:pPr>
        <w:pStyle w:val="Heading5"/>
        <w:numPr>
          <w:ilvl w:val="4"/>
          <w:numId w:val="1"/>
        </w:numPr>
        <w:rPr/>
      </w:pPr>
      <w:bookmarkStart w:id="5447" w:name="__RefHeading___Toc1507505_3830689328"/>
      <w:bookmarkStart w:id="5448" w:name="_Toc2457"/>
      <w:bookmarkEnd w:id="5447"/>
      <w:r>
        <w:rPr/>
        <w:t>5</w:t>
      </w:r>
      <w:r>
        <w:rPr>
          <w:rtl w:val="true"/>
        </w:rPr>
        <w:t xml:space="preserve">- </w:t>
      </w:r>
      <w:r>
        <w:rPr>
          <w:rtl w:val="true"/>
        </w:rPr>
        <w:t>حدیث</w:t>
      </w:r>
      <w:bookmarkEnd w:id="54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عَنْ حَمَّادِ بْنِ عُثْمَانَ عَنْ إِسْحَاقَ بْنِ عَمَّارٍ أَنَّ أَبَا عَبْدِ اللَّهِ علیه السلام قَالَ لَهُمْ مُرُّوا بِالْمَدِینَةِ فَسَلِّمُوا عَلَی رَسُولِ اللَّهِ صلی الله علیه و آله مِنْ قَرِیبٍ وَ إِنْ کَانَتِ الصَّلَاةُ تَبْلُغُهُ مِنْ بَعِیدٍ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9" w:name="__RefHeading___Toc1507507_3830689328"/>
      <w:bookmarkStart w:id="5450" w:name="_Toc2458"/>
      <w:bookmarkEnd w:id="5449"/>
      <w:r>
        <w:rPr/>
        <w:t>6</w:t>
      </w:r>
      <w:r>
        <w:rPr>
          <w:rtl w:val="true"/>
        </w:rPr>
        <w:t xml:space="preserve">- </w:t>
      </w:r>
      <w:r>
        <w:rPr>
          <w:rtl w:val="true"/>
        </w:rPr>
        <w:t>حدیث</w:t>
      </w:r>
      <w:bookmarkEnd w:id="545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w:t>
      </w:r>
      <w:r>
        <w:rPr>
          <w:rStyle w:val="FootnoteAnchor"/>
          <w:rtl w:val="true"/>
        </w:rPr>
        <w:footnoteReference w:id="1549"/>
      </w:r>
      <w:r>
        <w:rPr>
          <w:rFonts w:ascii="Amiri" w:hAnsi="Amiri" w:eastAsia="Amiri" w:cs="Amiri"/>
          <w:color w:val="111111"/>
          <w:sz w:val="28"/>
          <w:sz w:val="28"/>
          <w:szCs w:val="28"/>
          <w:rtl w:val="true"/>
          <w:lang w:bidi="ar-SA"/>
        </w:rPr>
        <w:t>عَنِ الْمَمَرِّ فِی مُؤَخَّرِ مَسْجِدِ رَسُولِ اللَّهِ صلی الله علیه و آله وَ لَا أُسَلِّمُ عَلَی النَّبِیِّ صلی الله علیه و آله فَقَالَ لَمْ یَکُنْ أَبُو الْحَسَنِ علیه السلام یَصْنَعُ ذَلِکَ قُلْتُ فَیَدْخُلُ الْمَسْجِدَ فَیُسَلِّمُ مِنْ بَعِیدٍ لَا یَدْنُو مِنَ الْقَبْرِ فَقَالَ لَا قَالَ سَلِّمْ عَلَیْهِ حِینَ تَدْخُلُ وَ حِینَ تَخْرُجُ وَ مِنْ بَعِیدٍ</w:t>
      </w:r>
      <w:r>
        <w:rPr>
          <w:rFonts w:eastAsia="Amiri" w:cs="Amiri" w:ascii="Amiri" w:hAnsi="Amiri"/>
          <w:color w:val="111111"/>
          <w:sz w:val="28"/>
          <w:szCs w:val="28"/>
          <w:rtl w:val="true"/>
          <w:lang w:bidi="ar-SA"/>
        </w:rPr>
        <w:t xml:space="preserve">.. </w:t>
      </w:r>
      <w:bookmarkStart w:id="5451" w:name="pg13660_142570"/>
    </w:p>
    <w:p>
      <w:pPr>
        <w:pStyle w:val="Heading5"/>
        <w:numPr>
          <w:ilvl w:val="4"/>
          <w:numId w:val="1"/>
        </w:numPr>
        <w:rPr/>
      </w:pPr>
      <w:bookmarkStart w:id="5452" w:name="__RefHeading___Toc1507509_3830689328"/>
      <w:bookmarkStart w:id="5453" w:name="_Toc2459"/>
      <w:bookmarkEnd w:id="5451"/>
      <w:bookmarkEnd w:id="5452"/>
      <w:r>
        <w:rPr/>
        <w:t>7</w:t>
      </w:r>
      <w:r>
        <w:rPr>
          <w:rtl w:val="true"/>
        </w:rPr>
        <w:t xml:space="preserve">- </w:t>
      </w:r>
      <w:r>
        <w:rPr>
          <w:rtl w:val="true"/>
        </w:rPr>
        <w:t>حدیث</w:t>
      </w:r>
      <w:bookmarkEnd w:id="54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فَضَالَةَ بْنِ أَیُّوبَ عَنْ مُعَاوِیَةَ بْنِ وَهْبٍ قَالَ قَالَ أَبُو عَبْدِ اللَّهِ ع صَلُّوا إِلَی جَانِبِ قَبْرِ النَّبِیِّ صلی الله علیه و آله وَ إِنْ کَانَتْ صَلَاةُ الْمُؤْمِنِینَ تَبْلُغُهُ أَیْنَمَا کَانُوا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4" w:name="__RefHeading___Toc1507511_3830689328"/>
      <w:bookmarkStart w:id="5455" w:name="_Toc2460"/>
      <w:bookmarkEnd w:id="5454"/>
      <w:r>
        <w:rPr/>
        <w:t>8</w:t>
      </w:r>
      <w:r>
        <w:rPr>
          <w:rtl w:val="true"/>
        </w:rPr>
        <w:t xml:space="preserve">- </w:t>
      </w:r>
      <w:r>
        <w:rPr>
          <w:rtl w:val="true"/>
        </w:rPr>
        <w:t>حدیث</w:t>
      </w:r>
      <w:bookmarkEnd w:id="545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الْأَوَّلَ علیه السلام وَ هَارُونَ الْخَلِیفَةَ وَ عِیسَی بْنَ جَعْفَرٍ وَ جَعْفَرَ بْنَ یَحْیَی بِالْمَدِینَةِ قَدْ جَاءُوا إِلَی قَبْرِ النَّبِیِّ صلی الله علیه و آله فَقَالَ هَارُونُ لِأَبِی الْحَسَنِ علیه السلام تَقَدَّمْ فَأَبَی فَتَقَدَّمَ هَارُونُ فَسَلَّمَ وَ قَامَ نَاحِیَةً وَ قَالَ عِیسَی بْنُ جَعْفَرٍ لِأَبِی الْحَسَنِ علیه السلام تَقَدَّمْ فَأَبَی فَتَقَدَّمَ عِیسَی فَسَلَّمَ وَ وَقَفَ مَعَ هَارُونَ فَقَالَ جَعْفَرٌ لِأَبِی الْحَسَنِ علیه السلام تَقَدَّمْ فَأَبَی فَتَقَدَّمَ جَعْفَرٌ فَسَلَّمَ وَ وَقَفَ مَعَ هَارُونَ وَ تَقَدَّمَ أَبُو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أَبَهْ أَسْأَلُ اللَّهَ الَّذِی اصْطَفَاکَ وَ اجْتَبَاکَ وَ هَدَاکَ وَ هَدَی بِکَ أَنْ یُصَلِّیَ عَلَیْکَ فَقَالَ هَارُونُ لِعِیسَی سَمِعْتَ مَا قَالَ قَالَ نَعَمْ فَقَالَ هَارُونُ أَشْهَدُ أَنَّهُ أَبُوهُ حَقّاً</w:t>
      </w:r>
      <w:r>
        <w:rPr>
          <w:rFonts w:eastAsia="Amiri" w:cs="Amiri" w:ascii="Amiri" w:hAnsi="Amiri"/>
          <w:color w:val="111111"/>
          <w:sz w:val="28"/>
          <w:szCs w:val="28"/>
          <w:rtl w:val="true"/>
          <w:lang w:bidi="ar-SA"/>
        </w:rPr>
        <w:t>.</w:t>
      </w:r>
    </w:p>
    <w:p>
      <w:pPr>
        <w:pStyle w:val="Heading4"/>
        <w:numPr>
          <w:ilvl w:val="3"/>
          <w:numId w:val="1"/>
        </w:numPr>
        <w:rPr/>
      </w:pPr>
      <w:bookmarkStart w:id="5456" w:name="__RefHeading___Toc1507513_3830689328"/>
      <w:bookmarkStart w:id="5457" w:name="_Toc2461"/>
      <w:bookmarkEnd w:id="5456"/>
      <w:r>
        <w:rPr>
          <w:rtl w:val="true"/>
        </w:rPr>
        <w:t>بَابُ الْمِنْبَرِ وَ الرَّوْضَةِ وَ مَقَامِ النَّبِیِّ صلی الله علیه و آله</w:t>
      </w:r>
      <w:bookmarkEnd w:id="5457"/>
    </w:p>
    <w:p>
      <w:pPr>
        <w:pStyle w:val="Heading5"/>
        <w:numPr>
          <w:ilvl w:val="4"/>
          <w:numId w:val="1"/>
        </w:numPr>
        <w:rPr/>
      </w:pPr>
      <w:bookmarkStart w:id="5458" w:name="__RefHeading___Toc1507515_3830689328"/>
      <w:bookmarkStart w:id="5459" w:name="_Toc2462"/>
      <w:bookmarkEnd w:id="5458"/>
      <w:r>
        <w:rPr/>
        <w:t>1</w:t>
      </w:r>
      <w:r>
        <w:rPr>
          <w:rtl w:val="true"/>
        </w:rPr>
        <w:t xml:space="preserve">- </w:t>
      </w:r>
      <w:r>
        <w:rPr>
          <w:rtl w:val="true"/>
        </w:rPr>
        <w:t>حدیث</w:t>
      </w:r>
      <w:bookmarkEnd w:id="545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بْنِ یَحْیَی عَنْ مُعَاوِیَةَ بْنِ عَمَّارٍ قَالَ قَالَ أَبُو عَبْدِ اللَّهِ ع إِذَا فَرَغْتَ مِنَ الدُّعَاءِ عِنْدَ قَبْرِ النَّبِیِّ صلی الله علیه و آله فَائْتِ الْمِنْبَرَ فَامْسَحْهُ بِیَدِکَ وَ خُذْ بِرُمَّانَتَیْهِ وَ هُمَا السُّفْلَاوَانِ وَ امْسَحْ عَیْنَیْکَ وَ وَجْهَکَ بِهِ فَإِنَّهُ یُقَالُ إِنَّهُ شِفَاءُ الْعَیْنِ وَ قُمْ عِنْدَهُ فَاحْمَدِ اللَّهَ وَ أَثْنِ عَلَیْهِ وَ سَلْ حَاجَتَکَ فَإِنَّ رَسُولَ اللَّهِ صلی الله علیه و آله قَالَ مَا بَیْنَ مِنْبَرِی وَ بَیْتِی رَوْضَةٌ مِنْ رِیَاضِ الْجَنَّةِ وَ مِنْبَرِی عَلَی تُرْعَةٍ مِنْ تُرَعِ الْجَنَّةِ وَ التُّرْعَةُ هِیَ الْبَابُ الصَّغِیرُ ثُمَّ تَأْتِی مَقَامَ النَّبِیِّ صلی الله علیه و آله فَتُصَلِّی فِیهِ مَا بَدَا لَکَ فَإِذَا دَخَلْتَ الْمَسْجِدَ فَصَلِّ عَلَی النَّبِیِّ صلی الله علیه و آله وَ إِذَا خَرَجْتَ</w:t>
      </w:r>
      <w:r>
        <w:rPr>
          <w:rFonts w:eastAsia="Amiri" w:cs="Amiri" w:ascii="Amiri" w:hAnsi="Amiri"/>
          <w:color w:val="111111"/>
          <w:sz w:val="28"/>
          <w:szCs w:val="28"/>
          <w:rtl w:val="true"/>
          <w:lang w:bidi="ar-SA"/>
        </w:rPr>
        <w:t xml:space="preserve">) </w:t>
      </w:r>
      <w:bookmarkStart w:id="5460" w:name="pg13660_142571"/>
    </w:p>
    <w:p>
      <w:pPr>
        <w:pStyle w:val="BookText"/>
        <w:rPr/>
      </w:pPr>
      <w:bookmarkEnd w:id="5460"/>
      <w:r>
        <w:rPr>
          <w:rFonts w:ascii="Amiri" w:hAnsi="Amiri" w:eastAsia="Amiri" w:cs="Amiri"/>
          <w:color w:val="111111"/>
          <w:sz w:val="28"/>
          <w:sz w:val="28"/>
          <w:szCs w:val="28"/>
          <w:rtl w:val="true"/>
          <w:lang w:bidi="ar-SA"/>
        </w:rPr>
        <w:t xml:space="preserve">فَاصْنَعْ مِثْلَ ذَلِکَ وَ أَکْثِرْ مِنَ الصَّلَاةِ فِی مَسْجِدِ الرَّسُولِ صلی الله علیه و آله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1" w:name="__RefHeading___Toc1507517_3830689328"/>
      <w:bookmarkStart w:id="5462" w:name="_Toc2463"/>
      <w:bookmarkEnd w:id="5461"/>
      <w:r>
        <w:rPr/>
        <w:t>2</w:t>
      </w:r>
      <w:r>
        <w:rPr>
          <w:rtl w:val="true"/>
        </w:rPr>
        <w:t xml:space="preserve">- </w:t>
      </w:r>
      <w:r>
        <w:rPr>
          <w:rtl w:val="true"/>
        </w:rPr>
        <w:t>حدیث</w:t>
      </w:r>
      <w:bookmarkEnd w:id="54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 سَمِعْتُ أَبَا عَبْدِ اللَّهِ علیه السلام یَقُولُ لَمَّا کَانَ سَنَةُ إِحْدَی وَ أَرْبَعِینَ أَرَادَ مُعَاوِیَةُ الْحَجَّ فَأَرْسَلَ نَجَّاراً وَ أَرْسَلَ بِالْآلَةِ وَ کَتَبَ إِلَی</w:t>
      </w:r>
    </w:p>
    <w:p>
      <w:pPr>
        <w:pStyle w:val="BookText"/>
        <w:rPr/>
      </w:pPr>
      <w:r>
        <w:rPr>
          <w:rFonts w:ascii="Amiri" w:hAnsi="Amiri" w:eastAsia="Amiri" w:cs="Amiri"/>
          <w:color w:val="111111"/>
          <w:sz w:val="28"/>
          <w:sz w:val="28"/>
          <w:szCs w:val="28"/>
          <w:rtl w:val="true"/>
          <w:lang w:bidi="ar-SA"/>
        </w:rPr>
        <w:t xml:space="preserve">صَاحِبِ الْمَدِینَةِ أَنْ یَقْلَعَ مِنْبَرَ رَسُولِ اللَّهِ صلی الله علیه و آله وَ یَجْعَلُوهُ عَلَی قَدْرِ مِنْبَرِهِ بِالشَّامِ فَلَمَّا نَهَضُوا لِیَقْلَعُوهُ انْکَسَفَتِ الشَّمْسُ وَ زُلْزِلَتِ الْأَرْضُ فَکَفُّوا وَ کَتَبُوا بِذَلِکَ إِلَی مُعَاوِیَةَ فَکَتَبَ عَلَیْهِمْ یَعْزِمُ عَلَیْهِمْ لَمَّا فَعَلُوهُ فَفَعَلُوا ذَلِکَ فَمِنْبَرُ رَسُولِ اللَّهِ صلی الله علیه و آله الْمَدْخَلُ الَّذِی رَأَیْتَ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3" w:name="__RefHeading___Toc1507519_3830689328"/>
      <w:bookmarkStart w:id="5464" w:name="_Toc2464"/>
      <w:bookmarkEnd w:id="5463"/>
      <w:r>
        <w:rPr/>
        <w:t>3</w:t>
      </w:r>
      <w:r>
        <w:rPr>
          <w:rtl w:val="true"/>
        </w:rPr>
        <w:t xml:space="preserve">- </w:t>
      </w:r>
      <w:r>
        <w:rPr>
          <w:rtl w:val="true"/>
        </w:rPr>
        <w:t>حدیث</w:t>
      </w:r>
      <w:bookmarkEnd w:id="54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جَمِیلٍ عَنْ أَبِی بَکْرٍ الْحَضْرَمِیِّ عَنْ أَبِی عَبْدِ اللَّهِ علیه السلام قَالَ قَالَ رَسُولُ اللَّهِ صلی الله علیه و آله مَا بَیْنَ بَیْتِی وَ مِنْبَرِی رَوْضَةٌ مِنْ رِیَاضِ الْجَنَّةِ وَ مِنْبَرِی عَلَی تُرْعَةٍ مِنْ تُرَعِ الْجَنَّةِ وَ قَوَائِمُ مِنْبَرِی رُبَّتْ فِی الْجَنَّةِ </w:t>
      </w:r>
      <w:r>
        <w:rPr>
          <w:rStyle w:val="FootnoteAnchor"/>
          <w:rtl w:val="true"/>
        </w:rPr>
        <w:footnoteReference w:id="1553"/>
      </w:r>
      <w:r>
        <w:rPr>
          <w:rFonts w:ascii="Amiri" w:hAnsi="Amiri" w:eastAsia="Amiri" w:cs="Amiri"/>
          <w:color w:val="111111"/>
          <w:sz w:val="28"/>
          <w:sz w:val="28"/>
          <w:szCs w:val="28"/>
          <w:rtl w:val="true"/>
          <w:lang w:bidi="ar-SA"/>
        </w:rPr>
        <w:t>قَالَ قُلْتُ هِیَ رَوْضَةُ الْیَوْمِ قَالَ نَعَمْ إِنَّهُ لَوْ کُشِفَ الْغِطَاءُ لَرَأَیْتُمْ</w:t>
      </w:r>
      <w:r>
        <w:rPr>
          <w:rFonts w:eastAsia="Amiri" w:cs="Amiri" w:ascii="Amiri" w:hAnsi="Amiri"/>
          <w:color w:val="111111"/>
          <w:sz w:val="28"/>
          <w:szCs w:val="28"/>
          <w:rtl w:val="true"/>
          <w:lang w:bidi="ar-SA"/>
        </w:rPr>
        <w:t>.</w:t>
      </w:r>
    </w:p>
    <w:p>
      <w:pPr>
        <w:pStyle w:val="Heading5"/>
        <w:numPr>
          <w:ilvl w:val="4"/>
          <w:numId w:val="1"/>
        </w:numPr>
        <w:rPr/>
      </w:pPr>
      <w:bookmarkStart w:id="5465" w:name="__RefHeading___Toc1507521_3830689328"/>
      <w:bookmarkStart w:id="5466" w:name="_Toc2465"/>
      <w:bookmarkEnd w:id="5465"/>
      <w:r>
        <w:rPr/>
        <w:t>4</w:t>
      </w:r>
      <w:r>
        <w:rPr>
          <w:rtl w:val="true"/>
        </w:rPr>
        <w:t xml:space="preserve">- </w:t>
      </w:r>
      <w:r>
        <w:rPr>
          <w:rtl w:val="true"/>
        </w:rPr>
        <w:t>حدیث</w:t>
      </w:r>
      <w:bookmarkEnd w:id="54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554"/>
      </w:r>
      <w:r>
        <w:rPr>
          <w:rFonts w:ascii="Amiri" w:hAnsi="Amiri" w:eastAsia="Amiri" w:cs="Amiri"/>
          <w:color w:val="111111"/>
          <w:sz w:val="28"/>
          <w:sz w:val="28"/>
          <w:szCs w:val="28"/>
          <w:rtl w:val="true"/>
          <w:lang w:bidi="ar-SA"/>
        </w:rPr>
        <w:t xml:space="preserve">عَنْ حَدِّ مَسْجِدِ الرَّسُولِ صلی الله علیه و آله فَقَالَ الْأُسْطُوَانَةُ الَّتِی عِنْدَ رَأْسِ الْقَبْرِ إِلَی الْأُسْطُوَانَتَیْنِ مِنْ وَرَاءِ الْمِنْبَرِ عَنْ یَمِینِ الْقِبْلَةِ وَ کَانَ مِنْ وَرَاءِ الْمِنْبَرِ طَرِیقٌ تَمُرُّ فِیهِ الشَّاةُ وَ یَمُرُّ الرَّجُلُ مُنْحَرِفاً وَ کَانَ سَاحَةُ الْمَسْجِدِ مِنَ الْبَلَاطِ إِلَی الصَّحْنِ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7" w:name="__RefHeading___Toc1507523_3830689328"/>
      <w:bookmarkStart w:id="5468" w:name="_Toc2466"/>
      <w:bookmarkEnd w:id="5467"/>
      <w:r>
        <w:rPr/>
        <w:t>5</w:t>
      </w:r>
      <w:r>
        <w:rPr>
          <w:rtl w:val="true"/>
        </w:rPr>
        <w:t xml:space="preserve">- </w:t>
      </w:r>
      <w:r>
        <w:rPr>
          <w:rtl w:val="true"/>
        </w:rPr>
        <w:t>حدیث</w:t>
      </w:r>
      <w:bookmarkEnd w:id="546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bookmarkStart w:id="5469" w:name="pg13660_142572"/>
    </w:p>
    <w:p>
      <w:pPr>
        <w:pStyle w:val="BookText"/>
        <w:rPr/>
      </w:pPr>
      <w:bookmarkEnd w:id="5469"/>
      <w:r>
        <w:rPr>
          <w:rFonts w:ascii="Amiri" w:hAnsi="Amiri" w:eastAsia="Amiri" w:cs="Amiri"/>
          <w:color w:val="111111"/>
          <w:sz w:val="28"/>
          <w:sz w:val="28"/>
          <w:szCs w:val="28"/>
          <w:rtl w:val="true"/>
          <w:lang w:bidi="ar-SA"/>
        </w:rPr>
        <w:t>عَمَّا یَقُولُ النَّاسُ فِی الرَّوْضَةِ فَقَالَ قَالَ رَسُولُ اللَّهِ صلی الله علیه و آله فِیمَا بَیْنَ بَیْتِی وَ مِنْبَرِی رَوْضَةٌ مِنْ رِیَاضِ الْجَنَّةِ وَ مِنْبَرِی عَلَی تُرْعَةٍ مِنْ تُرَعِ الْجَنَّةِ فَقُلْتُ لَهُ جُعِلْتُ فِدَاکَ فَمَا حَدُّ الرَّوْضَةِ فَقَالَ بُعْدُ أَرْبَعِ أَسَاطِینَ مِنَ الْمِنْبَرِ إِلَی الظِّلَالِ فَقُلْتُ جُعِلْتُ فِدَاکَ مِنَ الصَّحْنِ فِیهَا شَیْ‌ءٌ قَالَ لَا</w:t>
      </w:r>
      <w:r>
        <w:rPr>
          <w:rFonts w:eastAsia="Amiri" w:cs="Amiri" w:ascii="Amiri" w:hAnsi="Amiri"/>
          <w:color w:val="111111"/>
          <w:sz w:val="28"/>
          <w:szCs w:val="28"/>
          <w:rtl w:val="true"/>
          <w:lang w:bidi="ar-SA"/>
        </w:rPr>
        <w:t>.</w:t>
      </w:r>
    </w:p>
    <w:p>
      <w:pPr>
        <w:pStyle w:val="Heading5"/>
        <w:numPr>
          <w:ilvl w:val="4"/>
          <w:numId w:val="1"/>
        </w:numPr>
        <w:rPr/>
      </w:pPr>
      <w:bookmarkStart w:id="5470" w:name="__RefHeading___Toc1507525_3830689328"/>
      <w:bookmarkStart w:id="5471" w:name="_Toc2467"/>
      <w:bookmarkEnd w:id="5470"/>
      <w:r>
        <w:rPr/>
        <w:t>6</w:t>
      </w:r>
      <w:r>
        <w:rPr>
          <w:rtl w:val="true"/>
        </w:rPr>
        <w:t xml:space="preserve">- </w:t>
      </w:r>
      <w:r>
        <w:rPr>
          <w:rtl w:val="true"/>
        </w:rPr>
        <w:t>حدیث</w:t>
      </w:r>
      <w:bookmarkEnd w:id="54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عَلِیِّ بْنِ النُّعْمَانِ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 فِی مَسْجِدِ الرَّسُولِ صلی الله علیه و آله إِلَی طَرَفِ الظِّلَالِ وَ حَدُّ الْمَسْجِدِ إِلَی الْأُسْطُوَانَتَیْنِ عَنْ یَمِینِ الْمِنْبَرِ إِلَی الطَّرِیقِ مِمَّا یَلِی سُوقَ اللَّیْلِ</w:t>
      </w:r>
      <w:r>
        <w:rPr>
          <w:rFonts w:eastAsia="Amiri" w:cs="Amiri" w:ascii="Amiri" w:hAnsi="Amiri"/>
          <w:color w:val="111111"/>
          <w:sz w:val="28"/>
          <w:szCs w:val="28"/>
          <w:rtl w:val="true"/>
          <w:lang w:bidi="ar-SA"/>
        </w:rPr>
        <w:t>.</w:t>
      </w:r>
    </w:p>
    <w:p>
      <w:pPr>
        <w:pStyle w:val="Heading5"/>
        <w:numPr>
          <w:ilvl w:val="4"/>
          <w:numId w:val="1"/>
        </w:numPr>
        <w:rPr/>
      </w:pPr>
      <w:bookmarkStart w:id="5472" w:name="__RefHeading___Toc1507527_3830689328"/>
      <w:bookmarkStart w:id="5473" w:name="_Toc2468"/>
      <w:bookmarkEnd w:id="5472"/>
      <w:r>
        <w:rPr/>
        <w:t>7</w:t>
      </w:r>
      <w:r>
        <w:rPr>
          <w:rtl w:val="true"/>
        </w:rPr>
        <w:t xml:space="preserve">- </w:t>
      </w:r>
      <w:r>
        <w:rPr>
          <w:rtl w:val="true"/>
        </w:rPr>
        <w:t>حدیث</w:t>
      </w:r>
      <w:bookmarkEnd w:id="54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إِسْمَاعِیلَ عَنْ مُحَمَّدِ بْنِ عَمْرِو بْنِ سَعِیدٍ عَنْ مُوسَی بْنِ بَکْرٍ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کَمْ کَانَ مَسْجِدُ رَسُولِ اللَّهِ صلی الله علیه و آله قَالَ کَانَ ثَلَاثَةَ آلَافٍ وَ سِتَّمِائَةِ ذِرَاعٍ مُکَسَّراً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4" w:name="__RefHeading___Toc1507529_3830689328"/>
      <w:bookmarkStart w:id="5475" w:name="_Toc2469"/>
      <w:bookmarkEnd w:id="5474"/>
      <w:r>
        <w:rPr/>
        <w:t>8</w:t>
      </w:r>
      <w:r>
        <w:rPr>
          <w:rtl w:val="true"/>
        </w:rPr>
        <w:t xml:space="preserve">- </w:t>
      </w:r>
      <w:r>
        <w:rPr>
          <w:rtl w:val="true"/>
        </w:rPr>
        <w:t>حدیث</w:t>
      </w:r>
      <w:bookmarkEnd w:id="54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قَالَ رَسُولُ اللَّهِ صلی الله علیه و آله مَا بَیْنَ بَیْتِی وَ مِنْبَرِی رَوْضَةٌ مِنْ رِیَاضِ الْجَنَّةِ فَقَالَ 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عَلِیٍّ وَ فَاطِمَةَ علیه السلام مَا بَیْنَ الْبَیْتِ الَّذِی فِیهِ النَّبِیُّ صلی الله علیه و آله إِلَی الْبَابِ الَّذِی یُحَاذِی الزُّقَاقَ إِلَی الْبَقِیعِ قَالَ فَلَوْ دَخَلْتَ مِنْ ذَلِکَ الْبَابِ وَ الْحَائِطُ مَکَانَهُ أَصَابَ مَنْکِبَکَ الْأَیْسَرَ ثُمَّ سَمَّی سَائِرَ الْبُیُوتِ وَ قَالَ قَالَ رَسُولُ اللَّهِ صلی الله علیه و آله الصَّلَاةُ فِی مَسْجِدِی تَعْدِلُ أَلْفَ صَلَاةٍ فِی غَیْرِهِ إِلَّا الْمَسْجِدَ الْحَرَامَ فَهُوَ أَفْضَلُ</w:t>
      </w:r>
      <w:r>
        <w:rPr>
          <w:rFonts w:eastAsia="Amiri" w:cs="Amiri" w:ascii="Amiri" w:hAnsi="Amiri"/>
          <w:color w:val="111111"/>
          <w:sz w:val="28"/>
          <w:szCs w:val="28"/>
          <w:rtl w:val="true"/>
          <w:lang w:bidi="ar-SA"/>
        </w:rPr>
        <w:t>.</w:t>
      </w:r>
    </w:p>
    <w:p>
      <w:pPr>
        <w:pStyle w:val="Heading5"/>
        <w:numPr>
          <w:ilvl w:val="4"/>
          <w:numId w:val="1"/>
        </w:numPr>
        <w:rPr/>
      </w:pPr>
      <w:bookmarkStart w:id="5476" w:name="__RefHeading___Toc1507531_3830689328"/>
      <w:bookmarkStart w:id="5477" w:name="_Toc2470"/>
      <w:bookmarkEnd w:id="5476"/>
      <w:r>
        <w:rPr/>
        <w:t>9</w:t>
      </w:r>
      <w:r>
        <w:rPr>
          <w:rtl w:val="true"/>
        </w:rPr>
        <w:t xml:space="preserve">- </w:t>
      </w:r>
      <w:r>
        <w:rPr>
          <w:rtl w:val="true"/>
        </w:rPr>
        <w:t>حدیث</w:t>
      </w:r>
      <w:bookmarkEnd w:id="547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وَ عِدَّةٌ مِنْ أَصْحَابِنَا عَنْ سَهْلِ بْنِ زِیَادٍ عَنْ أَحْمَدَ بْنِ مُحَمَّدٍ جَمِیعاً عَنْ حَمَّادِ بْنِ عُثْمَانَ عَنِ الْقَاسِمِ بْنِ سَالِمٍ قَالَ سَمِعْتُ أَبَا عَبْدِ اللَّهِ علیه السلام یَقُولُ إِذَا دَخَلْتَ مِنْ بَابِ 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فَبَیْتُ عَلِیٍّ صَلَوَاتُ اللَّهِ </w:t>
      </w:r>
      <w:r>
        <w:rPr>
          <w:rFonts w:eastAsia="Amiri" w:cs="Amiri" w:ascii="Amiri" w:hAnsi="Amiri"/>
          <w:color w:val="111111"/>
          <w:sz w:val="28"/>
          <w:szCs w:val="28"/>
          <w:rtl w:val="true"/>
          <w:lang w:bidi="ar-SA"/>
        </w:rPr>
        <w:t xml:space="preserve">) </w:t>
      </w:r>
      <w:bookmarkStart w:id="5478" w:name="pg13660_142573"/>
    </w:p>
    <w:p>
      <w:pPr>
        <w:pStyle w:val="BookText"/>
        <w:rPr/>
      </w:pPr>
      <w:bookmarkEnd w:id="5478"/>
      <w:r>
        <w:rPr>
          <w:rFonts w:ascii="Amiri" w:hAnsi="Amiri" w:eastAsia="Amiri" w:cs="Amiri"/>
          <w:color w:val="111111"/>
          <w:sz w:val="28"/>
          <w:sz w:val="28"/>
          <w:szCs w:val="28"/>
          <w:rtl w:val="true"/>
          <w:lang w:bidi="ar-SA"/>
        </w:rPr>
        <w:t xml:space="preserve">عَلَیْهِ عَلَی یَسَارِکَ قَدْرَ مَمَرِّ عَنْزٍ مِنَ الْبَابِ </w:t>
      </w:r>
      <w:r>
        <w:rPr>
          <w:rStyle w:val="FootnoteAnchor"/>
          <w:rtl w:val="true"/>
        </w:rPr>
        <w:footnoteReference w:id="1557"/>
      </w:r>
      <w:r>
        <w:rPr>
          <w:rFonts w:ascii="Amiri" w:hAnsi="Amiri" w:eastAsia="Amiri" w:cs="Amiri"/>
          <w:color w:val="111111"/>
          <w:sz w:val="28"/>
          <w:sz w:val="28"/>
          <w:szCs w:val="28"/>
          <w:rtl w:val="true"/>
          <w:lang w:bidi="ar-SA"/>
        </w:rPr>
        <w:t>وَ هُوَ إِلَی جَانِبِ بَیْتِ رَسُولِ اللَّهِ صلی الله علیه و آله وَ بَابَاهُمَا جَمِیعاً مَقْرُونَانِ</w:t>
      </w:r>
      <w:r>
        <w:rPr>
          <w:rFonts w:eastAsia="Amiri" w:cs="Amiri" w:ascii="Amiri" w:hAnsi="Amiri"/>
          <w:color w:val="111111"/>
          <w:sz w:val="28"/>
          <w:szCs w:val="28"/>
          <w:rtl w:val="true"/>
          <w:lang w:bidi="ar-SA"/>
        </w:rPr>
        <w:t>.</w:t>
      </w:r>
    </w:p>
    <w:p>
      <w:pPr>
        <w:pStyle w:val="Heading5"/>
        <w:numPr>
          <w:ilvl w:val="4"/>
          <w:numId w:val="1"/>
        </w:numPr>
        <w:rPr/>
      </w:pPr>
      <w:bookmarkStart w:id="5479" w:name="__RefHeading___Toc1507533_3830689328"/>
      <w:bookmarkStart w:id="5480" w:name="_Toc2471"/>
      <w:bookmarkEnd w:id="5479"/>
      <w:r>
        <w:rPr/>
        <w:t>10</w:t>
      </w:r>
      <w:r>
        <w:rPr>
          <w:rtl w:val="true"/>
        </w:rPr>
        <w:t xml:space="preserve">- </w:t>
      </w:r>
      <w:r>
        <w:rPr>
          <w:rtl w:val="true"/>
        </w:rPr>
        <w:t>حدیث</w:t>
      </w:r>
      <w:bookmarkEnd w:id="548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عَنْ حَمَّادِ بْنِ عُثْمَانَ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قَالَ رَسُولُ اللَّهِ صلی الله علیه و آله مَا بَیْنَ مِنْبَرِی وَ بُیُوتِی رَوْضَةٌ مِنْ رِیَاضِ الْجَنَّةِ وَ مِنْبَرِی عَلَی تُرْعَةٍ مِنْ تُرَعِ الْجَنَّةِ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الثانی أن یکون اسما للروضة علی المکان العالی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اسما للباب و هذه الأقوال تؤول الی معنی واحد فان کانت الترعة الدرجة فالمراد أن منبره صلّی اللّه علیه و آله علی طریق الوصول الی درج الجنة لانه صلّی اللّه علیه و آله یدعو علیه الی الایمان و یتلو علیه قوارع القرآن و یبشر و ان کانت بمعنی الباب فالقول فیها واحد و ان کانت بمعنی الروضة علی المکان العالی فالمراد بذلک أیضا کالمراد علی القولین الاولین لان منبره صلّی اللّه علیه و آله علی الطریق الی ریاض الجنة لمن طلبها و سلک السبیل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صَلَاةٌ فِی مَسْجِدِی تَعْدِلُ أَلْفَ صَلَاةٍ فِیمَا سِوَاهُ مِنَ الْمَسَاجِدِ إِلَّا الْمَسْجِدَ الْحَرَامَ قَالَ جَمِیلٌ قُلْتُ لَهُ بُیُوتُ النَّبِیِّ صلی الله علیه و آله وَ بَیْتُ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قَالَ نَعَمْ وَ أَفْضَلُ</w:t>
      </w:r>
      <w:r>
        <w:rPr>
          <w:rFonts w:eastAsia="Amiri" w:cs="Amiri" w:ascii="Amiri" w:hAnsi="Amiri"/>
          <w:color w:val="111111"/>
          <w:sz w:val="28"/>
          <w:szCs w:val="28"/>
          <w:rtl w:val="true"/>
          <w:lang w:bidi="ar-SA"/>
        </w:rPr>
        <w:t>.</w:t>
      </w:r>
    </w:p>
    <w:p>
      <w:pPr>
        <w:pStyle w:val="Heading5"/>
        <w:numPr>
          <w:ilvl w:val="4"/>
          <w:numId w:val="1"/>
        </w:numPr>
        <w:rPr/>
      </w:pPr>
      <w:bookmarkStart w:id="5481" w:name="__RefHeading___Toc1507535_3830689328"/>
      <w:bookmarkStart w:id="5482" w:name="_Toc2472"/>
      <w:bookmarkEnd w:id="5481"/>
      <w:r>
        <w:rPr/>
        <w:t>11</w:t>
      </w:r>
      <w:r>
        <w:rPr>
          <w:rtl w:val="true"/>
        </w:rPr>
        <w:t xml:space="preserve">- </w:t>
      </w:r>
      <w:r>
        <w:rPr>
          <w:rtl w:val="true"/>
        </w:rPr>
        <w:t>حدیث</w:t>
      </w:r>
      <w:bookmarkEnd w:id="548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أَبِی سَلَمَةَ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فِی مَسْجِدِ الرَّسُولِ صلی الله علیه و آله تَعْدِلُ عَشَرَةَ آلَافِ صَلَاةٍ</w:t>
      </w:r>
      <w:r>
        <w:rPr>
          <w:rFonts w:eastAsia="Amiri" w:cs="Amiri" w:ascii="Amiri" w:hAnsi="Amiri"/>
          <w:color w:val="111111"/>
          <w:sz w:val="28"/>
          <w:szCs w:val="28"/>
          <w:rtl w:val="true"/>
          <w:lang w:bidi="ar-SA"/>
        </w:rPr>
        <w:t>.</w:t>
      </w:r>
    </w:p>
    <w:p>
      <w:pPr>
        <w:pStyle w:val="Heading5"/>
        <w:numPr>
          <w:ilvl w:val="4"/>
          <w:numId w:val="1"/>
        </w:numPr>
        <w:rPr/>
      </w:pPr>
      <w:bookmarkStart w:id="5483" w:name="__RefHeading___Toc1507537_3830689328"/>
      <w:bookmarkStart w:id="5484" w:name="_Toc2473"/>
      <w:bookmarkEnd w:id="5483"/>
      <w:r>
        <w:rPr/>
        <w:t>12</w:t>
      </w:r>
      <w:r>
        <w:rPr>
          <w:rtl w:val="true"/>
        </w:rPr>
        <w:t xml:space="preserve">- </w:t>
      </w:r>
      <w:r>
        <w:rPr>
          <w:rtl w:val="true"/>
        </w:rPr>
        <w:t>حدیث</w:t>
      </w:r>
      <w:bookmarkEnd w:id="548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أَبِی إِسْمَاعِیلَ السَّرَّاجِ عَنِ ابْنِ مُسْکَانَ عَنْ أَبِی الصَّامِتِ قَالَ قَالَ أَبُو عَبْدِ اللَّهِ ع صَلَاةٌ فِی مَسْجِدِ النَّبِیِّ صلی الله علیه و آله تَعْدِلُ بِعَشَرَةِ آلَافِ صَلَاةٍ</w:t>
      </w:r>
      <w:r>
        <w:rPr>
          <w:rFonts w:eastAsia="Amiri" w:cs="Amiri" w:ascii="Amiri" w:hAnsi="Amiri"/>
          <w:color w:val="111111"/>
          <w:sz w:val="28"/>
          <w:szCs w:val="28"/>
          <w:rtl w:val="true"/>
          <w:lang w:bidi="ar-SA"/>
        </w:rPr>
        <w:t>.</w:t>
      </w:r>
    </w:p>
    <w:p>
      <w:pPr>
        <w:pStyle w:val="Heading5"/>
        <w:numPr>
          <w:ilvl w:val="4"/>
          <w:numId w:val="1"/>
        </w:numPr>
        <w:rPr/>
      </w:pPr>
      <w:bookmarkStart w:id="5485" w:name="__RefHeading___Toc1507539_3830689328"/>
      <w:bookmarkStart w:id="5486" w:name="_Toc2474"/>
      <w:bookmarkEnd w:id="5485"/>
      <w:r>
        <w:rPr/>
        <w:t>13</w:t>
      </w:r>
      <w:r>
        <w:rPr>
          <w:rtl w:val="true"/>
        </w:rPr>
        <w:t xml:space="preserve">- </w:t>
      </w:r>
      <w:r>
        <w:rPr>
          <w:rtl w:val="true"/>
        </w:rPr>
        <w:t>حدیث</w:t>
      </w:r>
      <w:bookmarkEnd w:id="548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الصَّلَاةُ فِی بَیْتِ فَاطِمَةَ علیه السلام أَفْضَلُ أَوْ فِی الرَّوْضَةِ قَالَ فِی بَیْتِ فَاطِمَةَ ع</w:t>
      </w:r>
      <w:r>
        <w:rPr>
          <w:rFonts w:eastAsia="Amiri" w:cs="Amiri" w:ascii="Amiri" w:hAnsi="Amiri"/>
          <w:color w:val="111111"/>
          <w:sz w:val="28"/>
          <w:szCs w:val="28"/>
          <w:rtl w:val="true"/>
          <w:lang w:bidi="ar-SA"/>
        </w:rPr>
        <w:t>.</w:t>
      </w:r>
    </w:p>
    <w:p>
      <w:pPr>
        <w:pStyle w:val="Heading5"/>
        <w:numPr>
          <w:ilvl w:val="4"/>
          <w:numId w:val="1"/>
        </w:numPr>
        <w:rPr/>
      </w:pPr>
      <w:bookmarkStart w:id="5487" w:name="__RefHeading___Toc1507541_3830689328"/>
      <w:bookmarkStart w:id="5488" w:name="_Toc2475"/>
      <w:bookmarkEnd w:id="5487"/>
      <w:r>
        <w:rPr/>
        <w:t>14</w:t>
      </w:r>
      <w:r>
        <w:rPr>
          <w:rtl w:val="true"/>
        </w:rPr>
        <w:t xml:space="preserve">- </w:t>
      </w:r>
      <w:r>
        <w:rPr>
          <w:rtl w:val="true"/>
        </w:rPr>
        <w:t>حدیث</w:t>
      </w:r>
      <w:bookmarkEnd w:id="548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أَیُّوبَ بْنِ نُوحٍ عَنْ صَفْوَانَ وَ ابْنِ أَبِی عُمَیْرٍ وَ غَیْرِ وَاحِدٍ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الصَّلَاةُ فِی بَیْتِ فَاطِمَةَ علیه السلام مِثْلُ الصَّلَاةِ فِی الرَّوْضَةِ قَالَ وَ أَفْضَلُ</w:t>
      </w:r>
      <w:r>
        <w:rPr>
          <w:rFonts w:eastAsia="Amiri" w:cs="Amiri" w:ascii="Amiri" w:hAnsi="Amiri"/>
          <w:color w:val="111111"/>
          <w:sz w:val="28"/>
          <w:szCs w:val="28"/>
          <w:rtl w:val="true"/>
          <w:lang w:bidi="ar-SA"/>
        </w:rPr>
        <w:t xml:space="preserve">. ) </w:t>
      </w:r>
      <w:bookmarkStart w:id="5489" w:name="pg13660_142574"/>
    </w:p>
    <w:p>
      <w:pPr>
        <w:pStyle w:val="Heading4"/>
        <w:numPr>
          <w:ilvl w:val="3"/>
          <w:numId w:val="1"/>
        </w:numPr>
        <w:rPr/>
      </w:pPr>
      <w:bookmarkStart w:id="5490" w:name="__RefHeading___Toc1507543_3830689328"/>
      <w:bookmarkStart w:id="5491" w:name="_Toc2476"/>
      <w:bookmarkEnd w:id="5489"/>
      <w:bookmarkEnd w:id="5490"/>
      <w:r>
        <w:rPr>
          <w:rtl w:val="true"/>
        </w:rPr>
        <w:t>بَابُ مَقَامِ جَبْرَئِیلَ علیه السلام</w:t>
      </w:r>
      <w:bookmarkEnd w:id="5491"/>
    </w:p>
    <w:p>
      <w:pPr>
        <w:pStyle w:val="Heading5"/>
        <w:numPr>
          <w:ilvl w:val="4"/>
          <w:numId w:val="1"/>
        </w:numPr>
        <w:rPr/>
      </w:pPr>
      <w:bookmarkStart w:id="5492" w:name="__RefHeading___Toc1507545_3830689328"/>
      <w:bookmarkStart w:id="5493" w:name="_Toc2477"/>
      <w:bookmarkEnd w:id="5492"/>
      <w:r>
        <w:rPr/>
        <w:t>1</w:t>
      </w:r>
      <w:r>
        <w:rPr>
          <w:rtl w:val="true"/>
        </w:rPr>
        <w:t xml:space="preserve">- </w:t>
      </w:r>
      <w:r>
        <w:rPr>
          <w:rtl w:val="true"/>
        </w:rPr>
        <w:t>حدیث</w:t>
      </w:r>
      <w:bookmarkEnd w:id="5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عَنْ مُعَاوِیَةَ بْنِ عَمَّارٍ جَمِیعاً قَالَ قَالَ أَبُو عَبْدِ اللَّهِ ع ائْتِ مَقَامَ جَبْرَئِیلَ علیه السلام وَ هُوَ تَحْتَ الْمِیزَابِ فَإِنَّهُ کَانَ مَقَامَهُ إِذَا اسْتَأْذَنَ عَلَی رَسُولِ اللَّهِ صلی الله علیه و آله وَ قُلْ أَیْ جَوَادُ أَیْ کَرِیمُ أَیْ قَرِیبُ أَیْ بَعِیدُ أَسْأَلُکَ أَنْ تُصَلِّیَ عَلَی مُحَمَّدٍ وَ أَهْلِ بَیْتِهِ وَ أَسْأَلُکَ أَنْ تَرُدَّ عَلَیَّ نِعْمَتَکَ قَالَ وَ ذَلِکَ مَقَامٌ لَا تَدْعُو فِیهِ حَائِضٌ تَسْتَقْبِلُ الْقِبْلَةَ ثُمَّ تَدْعُو بِدُعَاءِ الدَّمِ إِلَّا رَأَتِ الطُّهْرَ إِنْ شَاءَ اللَّهُ</w:t>
      </w:r>
      <w:r>
        <w:rPr>
          <w:rFonts w:eastAsia="Amiri" w:cs="Amiri" w:ascii="Amiri" w:hAnsi="Amiri"/>
          <w:color w:val="111111"/>
          <w:sz w:val="28"/>
          <w:szCs w:val="28"/>
          <w:rtl w:val="true"/>
          <w:lang w:bidi="ar-SA"/>
        </w:rPr>
        <w:t>.</w:t>
      </w:r>
    </w:p>
    <w:p>
      <w:pPr>
        <w:pStyle w:val="Heading4"/>
        <w:numPr>
          <w:ilvl w:val="3"/>
          <w:numId w:val="1"/>
        </w:numPr>
        <w:rPr/>
      </w:pPr>
      <w:bookmarkStart w:id="5494" w:name="__RefHeading___Toc1507547_3830689328"/>
      <w:bookmarkStart w:id="5495" w:name="_Toc2478"/>
      <w:bookmarkEnd w:id="5494"/>
      <w:r>
        <w:rPr>
          <w:rtl w:val="true"/>
        </w:rPr>
        <w:t>بَابُ فَضْلِ الْمُقَامِ بِالْمَدِینَةِ وَ الصَّوْمِ وَ الِاعْتِکَافِ عِنْدَ الْأَسَاطِینِ‌</w:t>
      </w:r>
      <w:bookmarkEnd w:id="5495"/>
    </w:p>
    <w:p>
      <w:pPr>
        <w:pStyle w:val="Heading5"/>
        <w:numPr>
          <w:ilvl w:val="4"/>
          <w:numId w:val="1"/>
        </w:numPr>
        <w:rPr/>
      </w:pPr>
      <w:bookmarkStart w:id="5496" w:name="__RefHeading___Toc1507549_3830689328"/>
      <w:bookmarkStart w:id="5497" w:name="_Toc2479"/>
      <w:bookmarkEnd w:id="5496"/>
      <w:r>
        <w:rPr/>
        <w:t>1</w:t>
      </w:r>
      <w:r>
        <w:rPr>
          <w:rtl w:val="true"/>
        </w:rPr>
        <w:t xml:space="preserve">- </w:t>
      </w:r>
      <w:r>
        <w:rPr>
          <w:rtl w:val="true"/>
        </w:rPr>
        <w:t>حدیث</w:t>
      </w:r>
      <w:bookmarkEnd w:id="5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w:t>
      </w:r>
      <w:r>
        <w:rPr>
          <w:rStyle w:val="FootnoteAnchor"/>
          <w:rtl w:val="true"/>
        </w:rPr>
        <w:footnoteReference w:id="1559"/>
      </w:r>
      <w:r>
        <w:rPr>
          <w:rFonts w:ascii="Amiri" w:hAnsi="Amiri" w:eastAsia="Amiri" w:cs="Amiri"/>
          <w:color w:val="111111"/>
          <w:sz w:val="28"/>
          <w:sz w:val="28"/>
          <w:szCs w:val="28"/>
          <w:rtl w:val="true"/>
          <w:lang w:bidi="ar-SA"/>
        </w:rPr>
        <w:t>أَیُّمَا أَفْضَلُ الْمُقَامُ بِمَکَّةَ أَوْ بِالْمَدِینَةِ فَقَالَ أَیَّ شَیْ‌ءٍ تَقُولُ أَنْتَ قَالَ فَقُلْتُ وَ مَا قَوْلِی مَعَ قَوْلِکَ قَالَ إِنَّ قَوْلَکَ یَرُدُّکَ إِلَی قَوْلِی قَالَ فَقُلْتُ لَهُ أَمَّا أَنَا فَأَزْعُمُ أَنَّ الْمُقَامَ بِالْمَدِینَةِ أَفْضَلُ مِنَ الْمُقَامِ بِمَکَّةَ قَالَ فَقَالَ أَمَا لَئِنْ قُلْتَ ذَلِکَ لَقَدْ قَالَ أَبُو عَبْدِ اللَّهِ علیه السلام ذَاکَ یَوْمَ فِطْرٍ وَ جَاءَ إِلَی رَسُولِ اللَّهِ صلی الله علیه و آله فَسَلَّمَ عَلَیْهِ فِی الْمَسْجِدِ ثُمَّ قَالَ قَدْ فُضِّلْنَا النَّاسَ الْیَوْمَ بِسَلَامِنَا عَلَی رَسُولِ اللَّهِ ص</w:t>
      </w:r>
      <w:r>
        <w:rPr>
          <w:rFonts w:eastAsia="Amiri" w:cs="Amiri" w:ascii="Amiri" w:hAnsi="Amiri"/>
          <w:color w:val="111111"/>
          <w:sz w:val="28"/>
          <w:szCs w:val="28"/>
          <w:rtl w:val="true"/>
          <w:lang w:bidi="ar-SA"/>
        </w:rPr>
        <w:t>.</w:t>
      </w:r>
    </w:p>
    <w:p>
      <w:pPr>
        <w:pStyle w:val="Heading5"/>
        <w:numPr>
          <w:ilvl w:val="4"/>
          <w:numId w:val="1"/>
        </w:numPr>
        <w:rPr/>
      </w:pPr>
      <w:bookmarkStart w:id="5498" w:name="__RefHeading___Toc1507551_3830689328"/>
      <w:bookmarkStart w:id="5499" w:name="_Toc2480"/>
      <w:bookmarkEnd w:id="5498"/>
      <w:r>
        <w:rPr/>
        <w:t>2</w:t>
      </w:r>
      <w:r>
        <w:rPr>
          <w:rtl w:val="true"/>
        </w:rPr>
        <w:t xml:space="preserve">- </w:t>
      </w:r>
      <w:r>
        <w:rPr>
          <w:rtl w:val="true"/>
        </w:rPr>
        <w:t>حدیث</w:t>
      </w:r>
      <w:bookmarkEnd w:id="549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عَمَّارٌ وَ جَمَاعَةٌ عَلَی أَبِی عَبْدِ اللَّهِ صلی الله علیه و آله بِالْمَدِینَةِ فَقَالَ مَا مُقَامُکُمْ فَقَالَ عَمَّارٌ قَدْ سَرَّحْنَا ظَهْرَنَا </w:t>
      </w:r>
      <w:r>
        <w:rPr>
          <w:rStyle w:val="FootnoteAnchor"/>
          <w:rtl w:val="true"/>
        </w:rPr>
        <w:footnoteReference w:id="1560"/>
      </w:r>
      <w:r>
        <w:rPr>
          <w:rFonts w:ascii="Amiri" w:hAnsi="Amiri" w:eastAsia="Amiri" w:cs="Amiri"/>
          <w:color w:val="111111"/>
          <w:sz w:val="28"/>
          <w:sz w:val="28"/>
          <w:szCs w:val="28"/>
          <w:rtl w:val="true"/>
          <w:lang w:bidi="ar-SA"/>
        </w:rPr>
        <w:t>وَ أَمَرْنَا أَنْ نُؤْتَی بِهِ إِلَی خَمْسَةَ عَشَرَ یَوْماً فَقَالَ أَصَبْتُمُ الْمُقَامَ فِی بَلَدِ رَسُولِ اللَّهِ صلی الله علیه و آله وَ الصَّلَاةَ فِی مَسْجِدِهِ وَ اعْمَلُوا لآِخِرَتِکُمْ وَ أَکْثِرُوا لِأَنْفُسِکُمْ إِنَّ الرَّجُلَ قَدْ یَکُونُ کَیِّساً فِی الدُّنْیَا فَیُقَالُ مَا أَکْیَسَ فُلَاناً وَ إِنَّمَا الْکَیِّسُ کَیِّسُ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5500" w:name="pg13660_142575"/>
    </w:p>
    <w:p>
      <w:pPr>
        <w:pStyle w:val="Heading5"/>
        <w:numPr>
          <w:ilvl w:val="4"/>
          <w:numId w:val="1"/>
        </w:numPr>
        <w:rPr/>
      </w:pPr>
      <w:bookmarkStart w:id="5501" w:name="__RefHeading___Toc1507553_3830689328"/>
      <w:bookmarkStart w:id="5502" w:name="_Toc2481"/>
      <w:bookmarkEnd w:id="5500"/>
      <w:bookmarkEnd w:id="5501"/>
      <w:r>
        <w:rPr/>
        <w:t>3</w:t>
      </w:r>
      <w:r>
        <w:rPr>
          <w:rtl w:val="true"/>
        </w:rPr>
        <w:t xml:space="preserve">- </w:t>
      </w:r>
      <w:r>
        <w:rPr>
          <w:rtl w:val="true"/>
        </w:rPr>
        <w:t>حدیث</w:t>
      </w:r>
      <w:bookmarkEnd w:id="55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عِیسَی عَنْ مُحَمَّدِ بْنِ عَمْرٍو الزَّیَّاتِ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فِی الْمَدِینَةِ بَعَثَهُ اللَّهُ فِی الْآمِنِینَ یَوْمَ الْقِیَامَةِ مِنْهُمْ یَحْیَی بْنُ حَبِیبٍ وَ أَبُو عُبَیْدَةَ الْحَذَّاءُ وَ عَبْدُ الرَّحْمَنِ بْنُ الْحَجَّاجِ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کلام الامام لان عبد الرحمن بقی الی زمان الرضا علیه السلام و القول بأنّه علیه السلام اخبر بذلک علی سبیل الاعجاز لا یخلو من بعد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 المعصوم علی الراوی و کان بدل أبی عبد اللّه الرضا علیهما السلام کما احتملناه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3" w:name="__RefHeading___Toc1507555_3830689328"/>
      <w:bookmarkStart w:id="5504" w:name="_Toc2482"/>
      <w:bookmarkEnd w:id="5503"/>
      <w:r>
        <w:rPr/>
        <w:t>4</w:t>
      </w:r>
      <w:r>
        <w:rPr>
          <w:rtl w:val="true"/>
        </w:rPr>
        <w:t xml:space="preserve">- </w:t>
      </w:r>
      <w:r>
        <w:rPr>
          <w:rtl w:val="true"/>
        </w:rPr>
        <w:t>حدیث</w:t>
      </w:r>
      <w:bookmarkEnd w:id="55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w:t>
      </w:r>
      <w:r>
        <w:rPr>
          <w:rStyle w:val="FootnoteAnchor"/>
          <w:rtl w:val="true"/>
        </w:rPr>
        <w:footnoteReference w:id="1562"/>
      </w:r>
      <w:r>
        <w:rPr>
          <w:rFonts w:ascii="Amiri" w:hAnsi="Amiri" w:eastAsia="Amiri" w:cs="Amiri"/>
          <w:color w:val="111111"/>
          <w:sz w:val="28"/>
          <w:sz w:val="28"/>
          <w:szCs w:val="28"/>
          <w:rtl w:val="true"/>
          <w:lang w:bidi="ar-SA"/>
        </w:rPr>
        <w:t>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فَإِنِ اسْتَطَعْتَ أَنْ تُقِیمَ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الْخَمِیسَ وَ الْجُمُعَةَ فَصَلِّ مَا بَیْنَ الْقَبْرِ 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الْأَرْبِعَاءِ عِنْدَ الْأُسْطُوَانَةِ الَّتِی تَلِی الْقَبْرَ فَتَدْعُو اللَّهَ عِنْدَهَا وَ تَسْأَلُهُ کُلَّ حَاجَةٍ تُرِیدُهَا فِی آخِرَةٍ أَوْ دُنْیَا وَ الْیَوْمَ الثَّانِیَ عِنْدَ أُسْطُوَانَةِ التَّوْبَةِ وَ یَوْمَ الْجُمُعَةِ عِنْدَ مَقَامِ النَّبِیِّ صلی الله علیه و آله مُقَابِلَ الْأُسْطُوَانَةِ الْکَثِیرَةِ الْخَلُوقِ فَتَدْعُو اللَّهَ عِنْدَهُنَّ لِکُلِّ حَاجَةٍ وَ تَصُومُ تِلْکَ الثَّلَاثَةَ الْأَیَّامِ</w:t>
      </w:r>
      <w:r>
        <w:rPr>
          <w:rFonts w:eastAsia="Amiri" w:cs="Amiri" w:ascii="Amiri" w:hAnsi="Amiri"/>
          <w:color w:val="111111"/>
          <w:sz w:val="28"/>
          <w:szCs w:val="28"/>
          <w:rtl w:val="true"/>
          <w:lang w:bidi="ar-SA"/>
        </w:rPr>
        <w:t>.</w:t>
      </w:r>
    </w:p>
    <w:p>
      <w:pPr>
        <w:pStyle w:val="Heading5"/>
        <w:numPr>
          <w:ilvl w:val="4"/>
          <w:numId w:val="1"/>
        </w:numPr>
        <w:rPr/>
      </w:pPr>
      <w:bookmarkStart w:id="5505" w:name="__RefHeading___Toc1507557_3830689328"/>
      <w:bookmarkStart w:id="5506" w:name="_Toc2483"/>
      <w:bookmarkEnd w:id="5505"/>
      <w:r>
        <w:rPr/>
        <w:t>5</w:t>
      </w:r>
      <w:r>
        <w:rPr>
          <w:rtl w:val="true"/>
        </w:rPr>
        <w:t xml:space="preserve">- </w:t>
      </w:r>
      <w:r>
        <w:rPr>
          <w:rtl w:val="true"/>
        </w:rPr>
        <w:t>حدیث</w:t>
      </w:r>
      <w:bookmarkEnd w:id="550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عَنْ مُعَاوِیَةَ بْنِ عَمَّارٍ قَالَ قَالَ أَبُو عَبْدِ اللَّهِ ع صُمِ الْأَرْبِعَاءَ وَ الْخَمِیسَ وَ الْجُمُعَةَ وَ صَلِّ لَیْلَةَ الْأَرْبِعَاءِ وَ یَوْمَ الْأَرْبِعَاءِ عِنْدَ الْأُسْطُوَانَةِ الَّتِی تَلِی رَأْسَ النَّبِیِّ صلی الله علیه و آله وَ لَیْلَةَ الْخَمِیسِ وَ یَوْمَ الْخَمِیسِ عِنْدَ أُسْطُوَانَةِ أَبِی لُبَابَةَ </w:t>
      </w:r>
      <w:r>
        <w:rPr>
          <w:rStyle w:val="FootnoteAnchor"/>
          <w:rtl w:val="true"/>
        </w:rPr>
        <w:footnoteReference w:id="1563"/>
      </w:r>
      <w:r>
        <w:rPr>
          <w:rFonts w:ascii="Amiri" w:hAnsi="Amiri" w:eastAsia="Amiri" w:cs="Amiri"/>
          <w:color w:val="111111"/>
          <w:sz w:val="28"/>
          <w:sz w:val="28"/>
          <w:szCs w:val="28"/>
          <w:rtl w:val="true"/>
          <w:lang w:bidi="ar-SA"/>
        </w:rPr>
        <w:t>وَ لَیْلَةَ الْجُمُعَةِ وَ یَوْمَ الْجُمُعَةِ عِنْدَ الْأُسْطُوَانَةِ الَّتِی تَلِی مَقَامَ النَّبِیِّ صلی الله علیه و آله وَ ادْعُ بِهَذَا الدُّعَاءِ لِحَاجَتِکَ وَ هُوَ اللَّهُمَّ إِنِّی أَسْأَلُکَ بِعِزَّتِکَ وَ قُوَّتِکَ وَ قُدْرَتِکَ وَ جَمِیعِ مَا أَحَاطَ بِهِ عِلْمُکَ أَنْ تُصَلِّیَ عَلَی مُحَمَّدٍ وَ آلِ مُحَمَّدٍ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bookmarkStart w:id="5507" w:name="pg13660_142576"/>
    </w:p>
    <w:p>
      <w:pPr>
        <w:pStyle w:val="Heading4"/>
        <w:numPr>
          <w:ilvl w:val="3"/>
          <w:numId w:val="1"/>
        </w:numPr>
        <w:rPr/>
      </w:pPr>
      <w:bookmarkStart w:id="5508" w:name="__RefHeading___Toc1507559_3830689328"/>
      <w:bookmarkStart w:id="5509" w:name="_Toc2484"/>
      <w:bookmarkEnd w:id="5507"/>
      <w:bookmarkEnd w:id="5508"/>
      <w:r>
        <w:rPr>
          <w:rtl w:val="true"/>
        </w:rPr>
        <w:t>بَابُ زِیَارَةِ مَنْ بِالْبَقِیعِ‌</w:t>
      </w:r>
      <w:bookmarkEnd w:id="5509"/>
    </w:p>
    <w:p>
      <w:pPr>
        <w:pStyle w:val="Heading5"/>
        <w:numPr>
          <w:ilvl w:val="4"/>
          <w:numId w:val="1"/>
        </w:numPr>
        <w:rPr/>
      </w:pPr>
      <w:bookmarkStart w:id="5510" w:name="__RefHeading___Toc1507561_3830689328"/>
      <w:bookmarkStart w:id="5511" w:name="_Toc2485"/>
      <w:bookmarkEnd w:id="5510"/>
      <w:r>
        <w:rPr>
          <w:rtl w:val="true"/>
        </w:rPr>
        <w:t>اشارة</w:t>
      </w:r>
      <w:bookmarkEnd w:id="5511"/>
    </w:p>
    <w:p>
      <w:pPr>
        <w:pStyle w:val="BookText"/>
        <w:rPr/>
      </w:pPr>
      <w:r>
        <w:rPr>
          <w:rFonts w:ascii="Amiri" w:hAnsi="Amiri" w:eastAsia="Amiri" w:cs="Amiri"/>
          <w:color w:val="111111"/>
          <w:sz w:val="28"/>
          <w:sz w:val="28"/>
          <w:szCs w:val="28"/>
          <w:rtl w:val="true"/>
          <w:lang w:bidi="ar-SA"/>
        </w:rPr>
        <w:t xml:space="preserve">بَابُ زِیَارَةِ مَنْ بِالْبَقِیعِ </w:t>
      </w:r>
      <w:r>
        <w:rPr>
          <w:rStyle w:val="FootnoteAnchor"/>
          <w:rtl w:val="true"/>
        </w:rPr>
        <w:footnoteReference w:id="1564"/>
      </w:r>
    </w:p>
    <w:p>
      <w:pPr>
        <w:pStyle w:val="Heading5"/>
        <w:numPr>
          <w:ilvl w:val="4"/>
          <w:numId w:val="1"/>
        </w:numPr>
        <w:rPr/>
      </w:pPr>
      <w:bookmarkStart w:id="5512" w:name="__RefHeading___Toc1507563_3830689328"/>
      <w:bookmarkStart w:id="5513" w:name="_Toc2486"/>
      <w:bookmarkEnd w:id="5512"/>
      <w:r>
        <w:rPr/>
        <w:t>1</w:t>
      </w:r>
      <w:r>
        <w:rPr>
          <w:rtl w:val="true"/>
        </w:rPr>
        <w:t xml:space="preserve">- </w:t>
      </w:r>
      <w:r>
        <w:rPr>
          <w:rtl w:val="true"/>
        </w:rPr>
        <w:t>حدیث</w:t>
      </w:r>
      <w:bookmarkEnd w:id="5513"/>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الْقَبْرَ الَّذِی بِالْبَقِیعِ فَاجْعَلْهُ بَیْنَ یَدَیْکَ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أَئِمَّةَ الْهُدَی السَّلَامُ عَلَیْکُمْ أَهْلَ التَّقْوَی السَّلَامُ عَلَیْکُمُ الْحُجَّةَ عَلَی أَهْلِ الدُّنْیَا السَّلَامُ عَلَیْکُمُ الْقُوَّامَ فِی الْبَرِیَّةِ بِالْقِسْطِ السَّلَامُ عَلَیْکُمْ أَهْلَ الصَّفْوَةِ السَّلَامُ عَلَیْکُمْ أَهْلَ النَّجْوَی أَشْهَدُ أَنَّکُمْ قَدْ بَلَّغْتُمْ وَ نَصَحْتُمْ وَ صَبَرْتُمْ فِی ذَاتِ اللَّهِ وَ کُذِّبْتُمْ وَ أُسِی‌ءَ إِلَیْکُمْ فَعَفَوْتُمْ وَ أَشْهَدُ أَنَّکُمُ الْأَئِمَّةُ الرَّاشِدُونَ الْمَهْدِیُّونَ وَ أَنَّ طَاعَتَکُمْ مَفْرُوضَةٌ وَ أَنَّ قَوْلَکُمُ الصِّدْقُ وَ أَنَّکُمْ دَعَوْتُمْ فَلَمْ تُجَابُوا وَ أَمَرْتُمْ فَلَمْ تُطَاعُوا وَ أَنَّکُمْ دَعَائِمُ الدِّینِ وَ أَرْکَانُ الْأَرْضِ وَ لَمْ تَزَالُوا بِعَیْنِ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یَنْسَخُکُمْ فِی أَصْلَابِ کُلِّ مُطَهَّرٍ وَ یَنْقُلُکُمْ فِی أَرْحَامِ الْمُطَهَّرَاتِ لَمْ تُدَنِّسْکُمُ الْجَاهِلِیَّةُ الْجَهْلَاءُ وَ لَمْ تَشْرَکْ فِیکُمْ فِتَنُ الْأَهْوَاءِ طِبْتُمْ وَ طَابَ مَنْبِتُکُمْ مَنَّ بِکُمْ عَلَیْنَا دَیَّانُ الدِّینِ فَجَعَلَکُمْ فِی بُیُوتٍ أَذِنَ اللَّهُ أَنْ تُرْفَعَ وَ یُذْکَرَ فِیهَا اسْمُهُ وَ جَعَلَ صَلَوَاتِنَا عَلَیْکُمْ رَحْمَةً لَنَا وَ کَفَّارَةً لِذُنُوبِنَا إِذَا اخْتَارَکُمْ لَنَا وَ طَیَّبَ خَلْقَنَا بِمَا مَنَّ بِهِ عَلَیْنَا مِنْ وَلَایَتِکُمْ وَ کُنَّا عِنْدَهُ مُسَمَّیْنَ بِفَضْلِکُمْ مُعْتَرِفِینَ بِتَصْدِیقِنَا إِیَّاکُمْ وَ هَذَا مَقَامُ مَنْ أَسْرَفَ وَ أَخْطَأَ وَ اسْتَکَانَ وَ أَقَرَّ بِمَا جَنَی وَ رَجَا بِمَقَامِهِ الْخَلَاصَ وَ أَنْ یَسْتَنْقِذَهُ بِکُمْ مُسْتَنْقِذُ الْهَلْکَی مِنَ الرَّدَی فَکُونُوا لِی شُفَعَاءَ فَقَدْ وَفَدْتُ إِلَیْکُمْ إِذَا رَغِبَ عَنْکُمْ أَهْلُ الدُّنْیَا وَ اتَّخَذُوا آیَاتِ اللَّهِ هُزُواً وَ اسْتَکْبَرُوا عَنْها یَا مَنْ هُوَ قَائِمٌ لَا یَسْهُو وَ دَائِمٌ لَا یَلْهُو وَ مُحِیطٌ بِکُلِّ شَیْ‌ءٍ لَکَ الْمَنُّ بِمَا وَفَّقْتَنِی وَ عَرَّفْتَنِی مِمَّا ائْتَمَنْتَنِی عَلَیْهِ إِذْ صَدَّ عَنْهُمْ عِبَادُکَ وَ جَهِلُوا مَعْرِفَتَهُمْ وَ اسْتَخَفُّوا بِحَقِّهِمْ وَ مَالُوا إِلَی سِوَاهُمْ فَکَانَتِ الْمِنَّةُ مِنْکَ عَلَیَّ مَعَ أَقْوَامٍ خَصَصْتَهُمْ بِمَا خَصَصْتَنِی بِهِ فَلَکَ الْحَمْدُ إِذْ کُنْتُ عِنْدَکَ فِی مَقَامِی هَذَا مَذْکُوراً مَکْتُوباً وَ لَا تَحْرِمْنِی مَا رَجَوْتُ وَ لَا تُخَیِّبْنِی فِیمَا دَعَوْتُ وَ ادْعُ لِنَفْسِکَ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5514" w:name="pg13660_142577"/>
    </w:p>
    <w:p>
      <w:pPr>
        <w:pStyle w:val="Heading4"/>
        <w:numPr>
          <w:ilvl w:val="3"/>
          <w:numId w:val="1"/>
        </w:numPr>
        <w:rPr/>
      </w:pPr>
      <w:bookmarkStart w:id="5515" w:name="__RefHeading___Toc1507565_3830689328"/>
      <w:bookmarkStart w:id="5516" w:name="_Toc2487"/>
      <w:bookmarkEnd w:id="5514"/>
      <w:bookmarkEnd w:id="5515"/>
      <w:r>
        <w:rPr>
          <w:rtl w:val="true"/>
        </w:rPr>
        <w:t>بَابُ إِتْیَانِ الْمَشَاهِدِ وَ قُبُورِ الشُّهَدَاءِ</w:t>
      </w:r>
      <w:bookmarkEnd w:id="5516"/>
    </w:p>
    <w:p>
      <w:pPr>
        <w:pStyle w:val="Heading5"/>
        <w:numPr>
          <w:ilvl w:val="4"/>
          <w:numId w:val="1"/>
        </w:numPr>
        <w:rPr/>
      </w:pPr>
      <w:bookmarkStart w:id="5517" w:name="__RefHeading___Toc1507567_3830689328"/>
      <w:bookmarkStart w:id="5518" w:name="_Toc2488"/>
      <w:bookmarkEnd w:id="5517"/>
      <w:r>
        <w:rPr/>
        <w:t>1</w:t>
      </w:r>
      <w:r>
        <w:rPr>
          <w:rtl w:val="true"/>
        </w:rPr>
        <w:t xml:space="preserve">- </w:t>
      </w:r>
      <w:r>
        <w:rPr>
          <w:rtl w:val="true"/>
        </w:rPr>
        <w:t>حدیث</w:t>
      </w:r>
      <w:bookmarkEnd w:id="5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وَ ابْنِ أَبِی عُمَیْرٍ جَمِیعاً عَنْ مُعَاوِیَةَ بْنِ عَمَّارٍ قَالَ قَالَ أَبُو عَبْدِ اللَّهِ ع لَا تَدَعْ إِتْیَانَ الْمَشَاهِدِ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قُبَاءَ فَإِنَّهُ الْمَسْجِدُ الَّذِی أُسِّسَ عَلَی التَّقْوی مِنْ أَوَّلِ یَوْمٍ وَ مَشْرَبَةِ أُمِّ إِبْرَاهِیمَ وَ مَسْجِدِ الْفَضِیخِ وَ قُبُورِ الشُّهَدَاءِ وَ مَسْجِدِ الْأَحْزَابِ وَ هُوَ مَسْجِدُ الْفَتْحِ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بَلَغَنَا أَنَّ النَّبِیَّ صلی الله علیه و آله کَانَ إِذَا أَتَی قُبُورَ الشُّهَدَاءِ قَالَ السَّلَامُ</w:t>
      </w:r>
    </w:p>
    <w:p>
      <w:pPr>
        <w:pStyle w:val="BookText"/>
        <w:rPr/>
      </w:pPr>
      <w:r>
        <w:rPr>
          <w:rFonts w:ascii="Amiri" w:hAnsi="Amiri" w:eastAsia="Amiri" w:cs="Amiri"/>
          <w:color w:val="111111"/>
          <w:sz w:val="28"/>
          <w:sz w:val="28"/>
          <w:szCs w:val="28"/>
          <w:rtl w:val="true"/>
          <w:lang w:bidi="ar-SA"/>
        </w:rPr>
        <w:t>عَلَیْکُمْ بِما صَبَرْتُمْ فَنِعْمَ عُقْبَی الدَّارِ وَ لْیَکُنْ فِیمَا تَقُولُ عِنْدَ مَسْجِدِ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 وَ یَا مُجِیبَ دَعْوَةِ الْمُضْطَرِّینَ اکْشِفْ هَمِّی وَ غَمِّی وَ کَرْبِی کَمَا کَشَفْتَ عَنْ نَبِیِّکَ هَمَّهُ وَ غَمَّهُ وَ کَرْبَهُ وَ کَفَیْتَهُ هَوْلَ عَدُوِّهِ فِی هَذَا الْمَکَانِ</w:t>
      </w:r>
      <w:r>
        <w:rPr>
          <w:rFonts w:eastAsia="Amiri" w:cs="Amiri" w:ascii="Amiri" w:hAnsi="Amiri"/>
          <w:color w:val="111111"/>
          <w:sz w:val="28"/>
          <w:szCs w:val="28"/>
          <w:rtl w:val="true"/>
          <w:lang w:bidi="ar-SA"/>
        </w:rPr>
        <w:t>.</w:t>
      </w:r>
    </w:p>
    <w:p>
      <w:pPr>
        <w:pStyle w:val="Heading5"/>
        <w:numPr>
          <w:ilvl w:val="4"/>
          <w:numId w:val="1"/>
        </w:numPr>
        <w:rPr/>
      </w:pPr>
      <w:bookmarkStart w:id="5519" w:name="__RefHeading___Toc1507569_3830689328"/>
      <w:bookmarkStart w:id="5520" w:name="_Toc2489"/>
      <w:bookmarkEnd w:id="5519"/>
      <w:r>
        <w:rPr/>
        <w:t>2</w:t>
      </w:r>
      <w:r>
        <w:rPr>
          <w:rtl w:val="true"/>
        </w:rPr>
        <w:t xml:space="preserve">- </w:t>
      </w:r>
      <w:r>
        <w:rPr>
          <w:rtl w:val="true"/>
        </w:rPr>
        <w:t>حدیث</w:t>
      </w:r>
      <w:bookmarkEnd w:id="552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أَنَّا نَأْتِی الْمَسَاجِدَ الَّتِی حَوْلَ الْمَدِینَةِ فَبِأَیِّهَا أَبْدَأُ فَقَالَ ابْدَأْ بِقُبَا فَصَلِّ فِیهِ وَ أَکْثِرْ فَإِنَّهُ أَوَّلُ مَسْجِدٍ صَلَّی فِیهِ رَسُولُ اللَّهِ صلی الله علیه و آله فِی هَذِهِ الْعَرْصَةِ ثُمَّ ائْتِ مَشْرَبَةَ أُمِّ إِبْرَاهِیمَ فَصَلِّ فِیهَا وَ هِیَ مَسْکَنُ رَسُولِ اللَّهِ صلی الله علیه و آله وَ مُصَلَّاهُ ثُمَّ تَأْتِی مَسْجِدَ الْفَضِیخِ فَتُصَلِّی فِیهِ فَقَدْ صَلَّی فِیهِ نَبِیُّکَ فَإِذَا قَضَیْتَ هَذَا الْجَانِبَ أَتَیْتَ جَانِبَ أُحُدٍ فَبَدَأْتَ بِالْمَسْجِدِ الَّذِی دُونَ الْحَرَّةِ فَصَلَّیْتَ فِیهِ ثُمَّ مَرَرْتَ بِقَبْرِ حَمْزَةَ بْنِ عَبْدِ الْمُطَّلِبِ فَسَلَّمْتَ عَلَیْهِ</w:t>
      </w:r>
      <w:r>
        <w:rPr>
          <w:rFonts w:eastAsia="Amiri" w:cs="Amiri" w:ascii="Amiri" w:hAnsi="Amiri"/>
          <w:color w:val="111111"/>
          <w:sz w:val="28"/>
          <w:szCs w:val="28"/>
          <w:rtl w:val="true"/>
          <w:lang w:bidi="ar-SA"/>
        </w:rPr>
        <w:t xml:space="preserve">- - </w:t>
      </w:r>
      <w:bookmarkStart w:id="5521" w:name="pg13660_142578"/>
    </w:p>
    <w:p>
      <w:pPr>
        <w:pStyle w:val="BookText"/>
        <w:rPr/>
      </w:pPr>
      <w:bookmarkEnd w:id="5521"/>
      <w:r>
        <w:rPr>
          <w:rFonts w:ascii="Amiri" w:hAnsi="Amiri" w:eastAsia="Amiri" w:cs="Amiri"/>
          <w:color w:val="111111"/>
          <w:sz w:val="28"/>
          <w:sz w:val="28"/>
          <w:szCs w:val="28"/>
          <w:rtl w:val="true"/>
          <w:lang w:bidi="ar-SA"/>
        </w:rPr>
        <w:t>ثُمَّ مَرَرْتَ بِقُبُورِ الشُّهَدَاءِ فَقُمْتَ عِنْدَهُمْ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الدِّیَارِ أَنْتُمْ لَنَا فَرَطٌ وَ إِنَّا بِکُمْ لَاحِقُونَ ثُمَّ تَأْتِی الْمَسْجِدَ الَّذِی کَانَ فِی الْمَکَانِ الْوَاسِعِ إِلَی جَنْبِ الْجَبَلِ عَنْ یَمِینِکَ حِینَ تَدْخُلُ أُحُداً</w:t>
      </w:r>
    </w:p>
    <w:p>
      <w:pPr>
        <w:pStyle w:val="BookText"/>
        <w:rPr/>
      </w:pPr>
      <w:r>
        <w:rPr>
          <w:rFonts w:ascii="Amiri" w:hAnsi="Amiri" w:eastAsia="Amiri" w:cs="Amiri"/>
          <w:color w:val="111111"/>
          <w:sz w:val="28"/>
          <w:sz w:val="28"/>
          <w:szCs w:val="28"/>
          <w:rtl w:val="true"/>
          <w:lang w:bidi="ar-SA"/>
        </w:rPr>
        <w:t>فَتُصَلِّی فِیهِ فَعِنْدَهُ خَرَجَ النَّبِیُّ صلی الله علیه و آله إِلَی أُحُدٍ حِینَ لَقِیَ الْمُشْرِکِینَ فَلَمْ یَبْرَحُوا حَتَّی حَضَرَتِ الصَّلَاةُ فَصَلَّی فِیهِ ثُمَّ مُرَّ أَیْضاً حَتَّی تَرْجِعَ فَتُصَلِّیَ عِنْدَ قُبُورِ الشُّهَدَاءِ مَا کَتَبَ اللَّهُ لَکَ ثُمَّ امْضِ عَلَی وَجْهِکَ حَتَّی تَأْتِیَ مَسْجِدَ الْأَحْزَابِ فَتُصَلِّیَ فِیهِ وَ تَدْعُوَ اللَّهَ فِیهِ فَإِنَّ رَسُولَ اللَّهِ صلی الله علیه و آله دَعَا فِیهِ یَوْمَ الْأَحْزَابِ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 وَ یَا مُجِیبَ دَعْوَةِ الْمُضْطَرِّینَ وَ یَا مُغِیثَ الْمَهْمُومِینَ اکْشِفْ هَمِّی وَ کَرْبِی وَ غَمِّی فَقَدْ تَرَی حَالِی وَ حَالَ أَصْحَابِی</w:t>
      </w:r>
      <w:r>
        <w:rPr>
          <w:rFonts w:eastAsia="Amiri" w:cs="Amiri" w:ascii="Amiri" w:hAnsi="Amiri"/>
          <w:color w:val="111111"/>
          <w:sz w:val="28"/>
          <w:szCs w:val="28"/>
          <w:rtl w:val="true"/>
          <w:lang w:bidi="ar-SA"/>
        </w:rPr>
        <w:t>.</w:t>
      </w:r>
    </w:p>
    <w:p>
      <w:pPr>
        <w:pStyle w:val="Heading5"/>
        <w:numPr>
          <w:ilvl w:val="4"/>
          <w:numId w:val="1"/>
        </w:numPr>
        <w:rPr/>
      </w:pPr>
      <w:bookmarkStart w:id="5522" w:name="__RefHeading___Toc1507571_3830689328"/>
      <w:bookmarkStart w:id="5523" w:name="_Toc2490"/>
      <w:bookmarkEnd w:id="5522"/>
      <w:r>
        <w:rPr/>
        <w:t>3</w:t>
      </w:r>
      <w:r>
        <w:rPr>
          <w:rtl w:val="true"/>
        </w:rPr>
        <w:t xml:space="preserve">- </w:t>
      </w:r>
      <w:r>
        <w:rPr>
          <w:rtl w:val="true"/>
        </w:rPr>
        <w:t>حدیث</w:t>
      </w:r>
      <w:bookmarkEnd w:id="55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النَّضْرِ بْنِ سُوَیْدٍ عَنْ هِشَامِ بْنِ سَالِمٍ عَنْ أَبِی عَبْدِ اللَّهِ علیه السلام قَالَ سَمِعْتُهُ یَقُولُ عَاشَتْ فَاطِمَةُ س بَعْدَ رَسُولِ اللَّهِ صلی الله علیه و آله خَمْسَةً وَ سَبْعِینَ یَوْماً لَمْ تُرَ کَاشِرَةً وَ لَا ضَاحِکَةً </w:t>
      </w:r>
      <w:r>
        <w:rPr>
          <w:rStyle w:val="FootnoteAnchor"/>
          <w:rtl w:val="true"/>
        </w:rPr>
        <w:footnoteReference w:id="1566"/>
      </w:r>
      <w:r>
        <w:rPr>
          <w:rFonts w:ascii="Amiri" w:hAnsi="Amiri" w:eastAsia="Amiri" w:cs="Amiri"/>
          <w:color w:val="111111"/>
          <w:sz w:val="28"/>
          <w:sz w:val="28"/>
          <w:szCs w:val="28"/>
          <w:rtl w:val="true"/>
          <w:lang w:bidi="ar-SA"/>
        </w:rPr>
        <w:t>تَأْتِی قُبُورَ الشُّهَدَاءِ فِی کُلِّ جُمْعَةٍ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الْإِثْنَیْنِ وَ الْخَمِیسَ فَتَقُولُ هَاهُنَا کَانَ رَسُولُ اللَّهِ صلی الله علیه و آله وَ هَاهُنَا کَانَ الْمُشْرِکُونَ وَ فِی رِوَایَةٍ أُخْرَی أَبَانٌ عَمَّنْ أَخْبَرَهُ عَنْ أَبِی عَبْدِ اللَّهِ علیه السلام أَنَّهَا کَانَتْ تُصَلِّی هُنَاکَ وَ تَدْعُو حَتَّی مَاتَتْ ع</w:t>
      </w:r>
      <w:r>
        <w:rPr>
          <w:rFonts w:eastAsia="Amiri" w:cs="Amiri" w:ascii="Amiri" w:hAnsi="Amiri"/>
          <w:color w:val="111111"/>
          <w:sz w:val="28"/>
          <w:szCs w:val="28"/>
          <w:rtl w:val="true"/>
          <w:lang w:bidi="ar-SA"/>
        </w:rPr>
        <w:t>.</w:t>
      </w:r>
    </w:p>
    <w:p>
      <w:pPr>
        <w:pStyle w:val="Heading5"/>
        <w:numPr>
          <w:ilvl w:val="4"/>
          <w:numId w:val="1"/>
        </w:numPr>
        <w:rPr/>
      </w:pPr>
      <w:bookmarkStart w:id="5524" w:name="__RefHeading___Toc1507573_3830689328"/>
      <w:bookmarkStart w:id="5525" w:name="_Toc2491"/>
      <w:bookmarkEnd w:id="5524"/>
      <w:r>
        <w:rPr/>
        <w:t>4</w:t>
      </w:r>
      <w:r>
        <w:rPr>
          <w:rtl w:val="true"/>
        </w:rPr>
        <w:t xml:space="preserve">- </w:t>
      </w:r>
      <w:r>
        <w:rPr>
          <w:rtl w:val="true"/>
        </w:rPr>
        <w:t>حدیث</w:t>
      </w:r>
      <w:bookmarkEnd w:id="55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مَسْجِدِ الْفَضِیخِ لِمَ سُمِّیَ مَسْجِدَ الْفَضِیخِ فَقَالَ لِنَخْلٍ یُسَمَّی الْفَضِیخَ فَلِذَلِکَ سُمِّیَ مَسْجِدَ الْفَضِیخِ</w:t>
      </w:r>
      <w:r>
        <w:rPr>
          <w:rFonts w:eastAsia="Amiri" w:cs="Amiri" w:ascii="Amiri" w:hAnsi="Amiri"/>
          <w:color w:val="111111"/>
          <w:sz w:val="28"/>
          <w:szCs w:val="28"/>
          <w:rtl w:val="true"/>
          <w:lang w:bidi="ar-SA"/>
        </w:rPr>
        <w:t>.</w:t>
      </w:r>
    </w:p>
    <w:p>
      <w:pPr>
        <w:pStyle w:val="Heading5"/>
        <w:numPr>
          <w:ilvl w:val="4"/>
          <w:numId w:val="1"/>
        </w:numPr>
        <w:rPr/>
      </w:pPr>
      <w:bookmarkStart w:id="5526" w:name="__RefHeading___Toc1507575_3830689328"/>
      <w:bookmarkStart w:id="5527" w:name="_Toc2492"/>
      <w:bookmarkEnd w:id="5526"/>
      <w:r>
        <w:rPr/>
        <w:t>5</w:t>
      </w:r>
      <w:r>
        <w:rPr>
          <w:rtl w:val="true"/>
        </w:rPr>
        <w:t xml:space="preserve">- </w:t>
      </w:r>
      <w:r>
        <w:rPr>
          <w:rtl w:val="true"/>
        </w:rPr>
        <w:t>حدیث</w:t>
      </w:r>
      <w:bookmarkEnd w:id="55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الْحَلَبِیِّ قَالَ قَالَ أَبُو عَبْدِ اللَّهِ ع هَلْ أَتَیْتُمْ مَسْجِدَ قُبَاءَ أَوْ مَسْجِدَ الْفَضِیخِ أَوْ مَشْرَبَةَ أُمِّ إِبْرَاهِیمَ قُلْتُ نَعَمْ قَالَ أَمَا إِنَّهُ لَمْ یَبْقَ مِنْ آثَارِ رَسُولِ اللَّهِ صلی الله علیه و آله شَیْ‌ءٌ إِلَّا وَ قَدْ غُیِّرَ غَیْرَ هَذَا</w:t>
      </w:r>
      <w:r>
        <w:rPr>
          <w:rFonts w:eastAsia="Amiri" w:cs="Amiri" w:ascii="Amiri" w:hAnsi="Amiri"/>
          <w:color w:val="111111"/>
          <w:sz w:val="28"/>
          <w:szCs w:val="28"/>
          <w:rtl w:val="true"/>
          <w:lang w:bidi="ar-SA"/>
        </w:rPr>
        <w:t>.</w:t>
      </w:r>
    </w:p>
    <w:p>
      <w:pPr>
        <w:pStyle w:val="Heading5"/>
        <w:numPr>
          <w:ilvl w:val="4"/>
          <w:numId w:val="1"/>
        </w:numPr>
        <w:rPr/>
      </w:pPr>
      <w:bookmarkStart w:id="5528" w:name="__RefHeading___Toc1507577_3830689328"/>
      <w:bookmarkStart w:id="5529" w:name="_Toc2493"/>
      <w:bookmarkEnd w:id="5528"/>
      <w:r>
        <w:rPr/>
        <w:t>6</w:t>
      </w:r>
      <w:r>
        <w:rPr>
          <w:rtl w:val="true"/>
        </w:rPr>
        <w:t xml:space="preserve">- </w:t>
      </w:r>
      <w:r>
        <w:rPr>
          <w:rtl w:val="true"/>
        </w:rPr>
        <w:t>حدیث</w:t>
      </w:r>
      <w:bookmarkEnd w:id="552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مُوسَی بْنِ جَعْفَرٍ عَنْ عُمَرَ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سَعِیدٍ عَنِ الْحَسَنِ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عَبْدِ اللَّهِ علیه السلام مَسْجِدَ الْفَضِیخِ فَقَالَ یَا عَمَّارُ تَرَی هَذِهِ الْوَهْدَةَ </w:t>
      </w:r>
      <w:r>
        <w:rPr>
          <w:rStyle w:val="FootnoteAnchor"/>
          <w:rtl w:val="true"/>
        </w:rPr>
        <w:footnoteReference w:id="1567"/>
      </w:r>
      <w:r>
        <w:rPr>
          <w:rFonts w:ascii="Amiri" w:hAnsi="Amiri" w:eastAsia="Amiri" w:cs="Amiri"/>
          <w:color w:val="111111"/>
          <w:sz w:val="28"/>
          <w:sz w:val="28"/>
          <w:szCs w:val="28"/>
          <w:rtl w:val="true"/>
          <w:lang w:bidi="ar-SA"/>
        </w:rPr>
        <w:t xml:space="preserve">قُلْتُ نَعَمْ قَالَ کَانَتِ امْرَأَةُ جَعْفَرٍ الَّتِی خَلَفَ </w:t>
      </w:r>
      <w:r>
        <w:rPr>
          <w:rStyle w:val="FootnoteAnchor"/>
          <w:rtl w:val="true"/>
        </w:rPr>
        <w:footnoteReference w:id="1568"/>
      </w:r>
      <w:r>
        <w:rPr>
          <w:rFonts w:ascii="Amiri" w:hAnsi="Amiri" w:eastAsia="Amiri" w:cs="Amiri"/>
          <w:color w:val="111111"/>
          <w:sz w:val="28"/>
          <w:sz w:val="28"/>
          <w:szCs w:val="28"/>
          <w:rtl w:val="true"/>
          <w:lang w:bidi="ar-SA"/>
        </w:rPr>
        <w:t xml:space="preserve">عَلَیْهَا أَمِیرُ الْمُؤْمِنِینَ علیه السلام قَاعِدَةً فِی هَذَا الْمَوْضِعِ وَ مَعَهَا ابْنَاهَا مِنْ جَعْفَرٍ فَبَکَتْ فَقَالَ لَهَا ابْنَاهَا مَا یُبْکِیکِ یَا أُمَّهْ قَالَتْ بَکَیْتُ لِأَمِیرِ الْمُؤْمِنِینَ علیه السلام فَقَالا لَهَا تَبْکِینَ لِأَمِیرِ الْمُؤْمِنِینَ وَ لَا تَبْکِینَ لِأَبِینَا قَالَتْ لَیْسَ هَذَا هَکَذَا وَ لَکِنْ ذُکِرْتُ حَدِیثاً حَدَّثَنِی بِهِ أَمِیرُ الْمُؤْمِنِینَ علیه السلام فِی هَذَا الْمَوْضِعِ فَأَبْکَانِی قَالا وَ مَا هُوَ قَالَتْ کُنْتُ أَنَا وَ أَمِیرُ الْمُؤْمِنِینَ فِی هَذَا الْمَسْجِدِ فَقَالَ لِی تَرَیْنَ هَذِهِ الْوَهْدَةَ قُلْتُ نَعَمْ قَالَ کُنْتُ أَنَا وَ رَسُولُ اللَّهِ صلی الله علیه و آله قَاعِدَیْنِ فِیهَا إِذْ وَضَعَ رَأْسَهُ فِی حَجْرِی ثُمَّ خَفَقَ حَتَّی غَطَّ </w:t>
      </w:r>
      <w:r>
        <w:rPr>
          <w:rStyle w:val="FootnoteAnchor"/>
          <w:rtl w:val="true"/>
        </w:rPr>
        <w:footnoteReference w:id="1569"/>
      </w:r>
      <w:r>
        <w:rPr>
          <w:rFonts w:ascii="Amiri" w:hAnsi="Amiri" w:eastAsia="Amiri" w:cs="Amiri"/>
          <w:color w:val="111111"/>
          <w:sz w:val="28"/>
          <w:sz w:val="28"/>
          <w:szCs w:val="28"/>
          <w:rtl w:val="true"/>
          <w:lang w:bidi="ar-SA"/>
        </w:rPr>
        <w:t>وَ حَضَرَتْ صَلَاةُ الْعَصْرِ فَکَرِهْتُ أَنْ أُحَرِّکَ رَأْسَهُ عَنْ فَخِذِی فَأَکُونَ قَدْ آذَیْتُ رَسُولَ اللَّهِ صلی الله علیه و آله حَتَّی ذَهَبَ الْوَقْتُ وَ فَاتَتْ فَانْتَبَهَ رَسُولُ اللَّهِ صلی الله علیه و آله فَقَالَ یَا عَلِیُّ صَلَّیْتَ قُلْتُ لَا قَالَ وَ لِمَ ذَلِکَ قُلْتُ کَرِهْتُ أَنْ أُوذِیَکَ قَالَ فَقَامَ وَ اسْتَقْبَلَ الْقِبْلَةَ وَ مَدَّ</w:t>
      </w:r>
    </w:p>
    <w:p>
      <w:pPr>
        <w:pStyle w:val="BookText"/>
        <w:rPr/>
      </w:pPr>
      <w:r>
        <w:rPr>
          <w:rFonts w:ascii="Amiri" w:hAnsi="Amiri" w:eastAsia="Amiri" w:cs="Amiri"/>
          <w:color w:val="111111"/>
          <w:sz w:val="28"/>
          <w:sz w:val="28"/>
          <w:szCs w:val="28"/>
          <w:rtl w:val="true"/>
          <w:lang w:bidi="ar-SA"/>
        </w:rPr>
        <w:t xml:space="preserve">یَدَیْهِ کِلْتَیْهِمَا وَ قَالَ اللَّهُمَّ رُدَّ الشَّمْسَ إِلَی وَقْتِهَا حَتَّی یُصَلِّیَ عَلِیٌّ فَرَجَعَتِ الشَّمْسُ إِلَی وَقْتِ الصَّلَاةِ حَتَّی صَلَّیْتُ الْعَصْرَ ثُمَّ انْقَضَّتْ انْقِضَاضَ الْکَوْکَبِ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من له ردت ذکاء و لم یفز</w:t>
      </w:r>
    </w:p>
    <w:p>
      <w:pPr>
        <w:pStyle w:val="BookText"/>
        <w:rPr/>
      </w:pPr>
      <w:r>
        <w:rPr>
          <w:rFonts w:ascii="IRNazanin" w:hAnsi="IRNazanin" w:eastAsia="IRNazanin"/>
          <w:color w:val="111111"/>
          <w:sz w:val="28"/>
          <w:sz w:val="28"/>
          <w:szCs w:val="28"/>
          <w:rtl w:val="true"/>
          <w:lang w:bidi="fa-IR"/>
        </w:rPr>
        <w:t>بنظیرها</w:t>
      </w:r>
    </w:p>
    <w:p>
      <w:pPr>
        <w:pStyle w:val="BookText"/>
        <w:rPr/>
      </w:pPr>
      <w:r>
        <w:rPr>
          <w:rFonts w:ascii="IRNazanin" w:hAnsi="IRNazanin" w:eastAsia="IRNazanin"/>
          <w:color w:val="111111"/>
          <w:sz w:val="28"/>
          <w:sz w:val="28"/>
          <w:szCs w:val="28"/>
          <w:rtl w:val="true"/>
          <w:lang w:bidi="fa-IR"/>
        </w:rPr>
        <w:t>من قبل الا یوشع</w:t>
      </w:r>
    </w:p>
    <w:p>
      <w:pPr>
        <w:pStyle w:val="BookText"/>
        <w:rPr/>
      </w:pPr>
      <w:r>
        <w:rPr>
          <w:rFonts w:ascii="IRNazanin" w:hAnsi="IRNazanin" w:eastAsia="IRNazanin"/>
          <w:color w:val="111111"/>
          <w:sz w:val="28"/>
          <w:sz w:val="28"/>
          <w:szCs w:val="28"/>
          <w:rtl w:val="true"/>
          <w:lang w:bidi="fa-IR"/>
        </w:rPr>
        <w:t>و أخرجه صاحب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أعلام العامّة ما یزید علی أربعین رجلا فلیراجع</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30" w:name="pg13660_142580"/>
    </w:p>
    <w:p>
      <w:pPr>
        <w:pStyle w:val="Heading4"/>
        <w:numPr>
          <w:ilvl w:val="3"/>
          <w:numId w:val="1"/>
        </w:numPr>
        <w:rPr/>
      </w:pPr>
      <w:bookmarkStart w:id="5531" w:name="__RefHeading___Toc1507579_3830689328"/>
      <w:bookmarkStart w:id="5532" w:name="_Toc2494"/>
      <w:bookmarkEnd w:id="5530"/>
      <w:bookmarkEnd w:id="5531"/>
      <w:r>
        <w:rPr>
          <w:rtl w:val="true"/>
        </w:rPr>
        <w:t>بَابُ وَدَاعِ قَبْرِ النَّبِیِّ صلی الله علیه و آله</w:t>
      </w:r>
      <w:bookmarkEnd w:id="5532"/>
    </w:p>
    <w:p>
      <w:pPr>
        <w:pStyle w:val="Heading5"/>
        <w:numPr>
          <w:ilvl w:val="4"/>
          <w:numId w:val="1"/>
        </w:numPr>
        <w:rPr/>
      </w:pPr>
      <w:bookmarkStart w:id="5533" w:name="__RefHeading___Toc1507581_3830689328"/>
      <w:bookmarkStart w:id="5534" w:name="_Toc2495"/>
      <w:bookmarkEnd w:id="5533"/>
      <w:r>
        <w:rPr/>
        <w:t>1</w:t>
      </w:r>
      <w:r>
        <w:rPr>
          <w:rtl w:val="true"/>
        </w:rPr>
        <w:t xml:space="preserve">- </w:t>
      </w:r>
      <w:r>
        <w:rPr>
          <w:rtl w:val="true"/>
        </w:rPr>
        <w:t>حدیث</w:t>
      </w:r>
      <w:bookmarkEnd w:id="5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قَالَ أَبُو عَبْدِ اللَّهِ ع إِذَا أَرَدْتَ أَنْ تَخْرُجَ مِنَ الْمَدِینَةِ فَاغْتَسِلْ ثُمَّ ائْتِ قَبْرَ النَّبِیِّ صلی الله علیه و آله بَعْدَ مَا تَفْرُغُ مِنْ حَوَائِجِکَ وَ اصْنَعْ مِثْلَ مَا صَنَعْتَ عِنْدَ دُخُولِکَ وَ قُلِ اللَّهُمَّ لَا تَجْعَلْهُ آخِرَ الْعَهْدِ مِنْ زِیَارَةِ قَبْرِ نَبِیِّکَ فَإِنْ تَوَفَّیْتَنِی قَبْلَ ذَلِکَ فَإِنِّی أَشْهَدُ فِی مَمَاتِی عَلَی مَا شَهِدْتُ عَلَیْهِ فِی حَیَاتِی أَنْ لَا إِلَهَ إِلَّا أَنْتَ وَ أَنَّ مُحَمَّداً عَبْدُکَ وَ رَسُولُکَ</w:t>
      </w:r>
      <w:r>
        <w:rPr>
          <w:rFonts w:eastAsia="Amiri" w:cs="Amiri" w:ascii="Amiri" w:hAnsi="Amiri"/>
          <w:color w:val="111111"/>
          <w:sz w:val="28"/>
          <w:szCs w:val="28"/>
          <w:rtl w:val="true"/>
          <w:lang w:bidi="ar-SA"/>
        </w:rPr>
        <w:t>.</w:t>
      </w:r>
    </w:p>
    <w:p>
      <w:pPr>
        <w:pStyle w:val="Heading5"/>
        <w:numPr>
          <w:ilvl w:val="4"/>
          <w:numId w:val="1"/>
        </w:numPr>
        <w:rPr/>
      </w:pPr>
      <w:bookmarkStart w:id="5535" w:name="__RefHeading___Toc1507583_3830689328"/>
      <w:bookmarkStart w:id="5536" w:name="_Toc2496"/>
      <w:bookmarkEnd w:id="5535"/>
      <w:r>
        <w:rPr/>
        <w:t>2</w:t>
      </w:r>
      <w:r>
        <w:rPr>
          <w:rtl w:val="true"/>
        </w:rPr>
        <w:t xml:space="preserve">- </w:t>
      </w:r>
      <w:r>
        <w:rPr>
          <w:rtl w:val="true"/>
        </w:rPr>
        <w:t>حدیث</w:t>
      </w:r>
      <w:bookmarkEnd w:id="55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وَدَاعِ قَبْرِ النَّبِیِّ صلی الله علیه و آله قَالَ تَقُولُ صَلَّی اللَّهُ عَلَیْکَ السَّلَامُ عَلَیْکَ لَا جَعَلَهُ اللَّهُ آخِرَ تَسْلِیمِی عَلَیْکَ</w:t>
      </w:r>
      <w:r>
        <w:rPr>
          <w:rFonts w:eastAsia="Amiri" w:cs="Amiri" w:ascii="Amiri" w:hAnsi="Amiri"/>
          <w:color w:val="111111"/>
          <w:sz w:val="28"/>
          <w:szCs w:val="28"/>
          <w:rtl w:val="true"/>
          <w:lang w:bidi="ar-SA"/>
        </w:rPr>
        <w:t>.</w:t>
      </w:r>
    </w:p>
    <w:p>
      <w:pPr>
        <w:pStyle w:val="Heading4"/>
        <w:numPr>
          <w:ilvl w:val="3"/>
          <w:numId w:val="1"/>
        </w:numPr>
        <w:rPr/>
      </w:pPr>
      <w:bookmarkStart w:id="5537" w:name="__RefHeading___Toc1507585_3830689328"/>
      <w:bookmarkStart w:id="5538" w:name="_Toc2497"/>
      <w:bookmarkEnd w:id="5537"/>
      <w:r>
        <w:rPr>
          <w:rtl w:val="true"/>
        </w:rPr>
        <w:t>بَابُ تَحْرِیمِ الْمَدِینَةِ</w:t>
      </w:r>
      <w:bookmarkEnd w:id="5538"/>
    </w:p>
    <w:p>
      <w:pPr>
        <w:pStyle w:val="Heading5"/>
        <w:numPr>
          <w:ilvl w:val="4"/>
          <w:numId w:val="1"/>
        </w:numPr>
        <w:rPr/>
      </w:pPr>
      <w:bookmarkStart w:id="5539" w:name="__RefHeading___Toc1507587_3830689328"/>
      <w:bookmarkStart w:id="5540" w:name="_Toc2498"/>
      <w:bookmarkEnd w:id="5539"/>
      <w:r>
        <w:rPr/>
        <w:t>1</w:t>
      </w:r>
      <w:r>
        <w:rPr>
          <w:rtl w:val="true"/>
        </w:rPr>
        <w:t xml:space="preserve">- </w:t>
      </w:r>
      <w:r>
        <w:rPr>
          <w:rtl w:val="true"/>
        </w:rPr>
        <w:t>حدیث</w:t>
      </w:r>
      <w:bookmarkEnd w:id="5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حَسَّانَ بْنِ مِهْرَانَ قَالَ سَمِعْتُ أَبَا عَبْدِ اللَّهِ علیه السلام یَقُولُ قَالَ أَمِیرُ الْمُؤْمِنِینَ صلی الله علیه و آله مَکَّةُ حَرَمُ اللَّهِ وَ الْمَدِینَةُ حَرَمُ رَسُولِ اللَّهِ صلی الله علیه و آله وَ الْکُوفَةُ حَرَمِی لَا یُرِیدُهَا جَبَّارٌ بِحَادِثَةٍ إِلَّا قَصَمَهُ اللَّهُ</w:t>
      </w:r>
      <w:r>
        <w:rPr>
          <w:rFonts w:eastAsia="Amiri" w:cs="Amiri" w:ascii="Amiri" w:hAnsi="Amiri"/>
          <w:color w:val="111111"/>
          <w:sz w:val="28"/>
          <w:szCs w:val="28"/>
          <w:rtl w:val="true"/>
          <w:lang w:bidi="ar-SA"/>
        </w:rPr>
        <w:t>.</w:t>
      </w:r>
    </w:p>
    <w:p>
      <w:pPr>
        <w:pStyle w:val="Heading5"/>
        <w:numPr>
          <w:ilvl w:val="4"/>
          <w:numId w:val="1"/>
        </w:numPr>
        <w:rPr/>
      </w:pPr>
      <w:bookmarkStart w:id="5541" w:name="__RefHeading___Toc1507589_3830689328"/>
      <w:bookmarkStart w:id="5542" w:name="_Toc2499"/>
      <w:bookmarkEnd w:id="5541"/>
      <w:r>
        <w:rPr/>
        <w:t>2</w:t>
      </w:r>
      <w:r>
        <w:rPr>
          <w:rtl w:val="true"/>
        </w:rPr>
        <w:t xml:space="preserve">- </w:t>
      </w:r>
      <w:r>
        <w:rPr>
          <w:rtl w:val="true"/>
        </w:rPr>
        <w:t>حدیث</w:t>
      </w:r>
      <w:bookmarkEnd w:id="554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حَرَّمَ رَسُولُ اللَّهِ صلی الله علیه و آله الْمَدِینَةَ قَالَ نَعَمْ حَرَّمَ بَرِیداً فِی بَرِیدٍ غَضَاها قَالَ قُلْتُ صَیْدَهَا قَالَ لَا یَکْذِبُ النَّاسُ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bookmarkStart w:id="5543" w:name="pg13660_142581"/>
    </w:p>
    <w:p>
      <w:pPr>
        <w:pStyle w:val="Heading5"/>
        <w:numPr>
          <w:ilvl w:val="4"/>
          <w:numId w:val="1"/>
        </w:numPr>
        <w:rPr/>
      </w:pPr>
      <w:bookmarkStart w:id="5544" w:name="__RefHeading___Toc1507591_3830689328"/>
      <w:bookmarkStart w:id="5545" w:name="_Toc2500"/>
      <w:bookmarkEnd w:id="5543"/>
      <w:bookmarkEnd w:id="5544"/>
      <w:r>
        <w:rPr/>
        <w:t>3</w:t>
      </w:r>
      <w:r>
        <w:rPr>
          <w:rtl w:val="true"/>
        </w:rPr>
        <w:t xml:space="preserve">- </w:t>
      </w:r>
      <w:r>
        <w:rPr>
          <w:rtl w:val="true"/>
        </w:rPr>
        <w:t>حدیث</w:t>
      </w:r>
      <w:bookmarkEnd w:id="55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ابْنِ مُسْکَانَ عَنِ الْحَسَنِ الصَّیْقَلِ قَالَ قَالَ أَبُو عَبْدِ اللَّهِ ع کُنْتُ عِنْدَ زِیَادِ بْنِ عَبْدِ اللَّهِ وَ عِنْدَهُ رَبِیعَةُ الرَّأْیِ فَقَالَ زِیَادٌ مَا الَّذِی حَرَّمَ رَسُولُ اللَّهِ صلی الله علیه و آله مِنَ الْمَدِینَةِ فَقَالَ لَهُ بَرِیدٌ فِی بَرِیدٍ فَقَالَ لِرَبِیعَةَ وَ کَانَ عَلَی عَهْدِ رَسُولِ اللَّهِ صلی الله علیه و آله أَمْیَالٌ فَسَکَتَ وَ لَمْ یُجِبْهُ فَأَقْبَلَ عَلَیَّ زِیَادٌ فَقَالَ یَا أَبَا عَبْدِ اللَّهِ مَا تَقُولُ أَنْتَ فَقُلْتُ حَرَّمَ رَسُولُ اللَّهِ صلی الله علیه و آله مِنَ الْمَدِینَةِ مَا بَیْنَ لَابَتَیْهَا قَالَ وَ مَا بَیْنَ لَابَتَیْهَا قُلْتُ مَا أَحَاطَتْ بِهِ الْحِرَارُ قَالَ وَ مَا حَرَّمَ مِنَ الشَّجَرِ قُلْتُ مِنْ عَیْرٍ إِلَی وُعَیْرٍ </w:t>
      </w:r>
      <w:r>
        <w:rPr>
          <w:rStyle w:val="FootnoteAnchor"/>
          <w:rtl w:val="true"/>
        </w:rPr>
        <w:footnoteReference w:id="1572"/>
      </w:r>
      <w:r>
        <w:rPr>
          <w:rFonts w:ascii="Amiri" w:hAnsi="Amiri" w:eastAsia="Amiri" w:cs="Amiri"/>
          <w:color w:val="111111"/>
          <w:sz w:val="28"/>
          <w:sz w:val="28"/>
          <w:szCs w:val="28"/>
          <w:rtl w:val="true"/>
          <w:lang w:bidi="ar-SA"/>
        </w:rPr>
        <w:t>قَالَ صَفْوَانُ قَالَ ابْنُ مُسْکَانَ قَالَ الْحَسَنُ فَسَأَلَهُ إِنْسَانٌ وَ أَنَا جَالِسٌ فَقَالَ لَهُ وَ مَا بَیْنَ لَابَتَیْهَا فَقَالَ مَا بَیْنَ الصَّوْرَیْنِ إِلَی الثَّنِیَّةِ</w:t>
      </w:r>
      <w:r>
        <w:rPr>
          <w:rFonts w:eastAsia="Amiri" w:cs="Amiri" w:ascii="Amiri" w:hAnsi="Amiri"/>
          <w:color w:val="111111"/>
          <w:sz w:val="28"/>
          <w:szCs w:val="28"/>
          <w:rtl w:val="true"/>
          <w:lang w:bidi="ar-SA"/>
        </w:rPr>
        <w:t>.</w:t>
      </w:r>
    </w:p>
    <w:p>
      <w:pPr>
        <w:pStyle w:val="Heading5"/>
        <w:numPr>
          <w:ilvl w:val="4"/>
          <w:numId w:val="1"/>
        </w:numPr>
        <w:rPr/>
      </w:pPr>
      <w:bookmarkStart w:id="5546" w:name="__RefHeading___Toc1507593_3830689328"/>
      <w:bookmarkStart w:id="5547" w:name="_Toc2501"/>
      <w:bookmarkEnd w:id="5546"/>
      <w:r>
        <w:rPr/>
        <w:t>4</w:t>
      </w:r>
      <w:r>
        <w:rPr>
          <w:rtl w:val="true"/>
        </w:rPr>
        <w:t xml:space="preserve">- </w:t>
      </w:r>
      <w:r>
        <w:rPr>
          <w:rtl w:val="true"/>
        </w:rPr>
        <w:t>حدیث</w:t>
      </w:r>
      <w:bookmarkEnd w:id="55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مَا حَرَّمَ رَسُولُ اللَّهِ صلی الله علیه و آله مِنَ الْمَدِینَةِ مِنْ ذُبَابٍ إِلَی وَاقِمٍ وَ الْعُرَیْضِ وَ النَّقْبِ مِنْ قِبَلِ مَکَّةَ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8" w:name="__RefHeading___Toc1507595_3830689328"/>
      <w:bookmarkStart w:id="5549" w:name="_Toc2502"/>
      <w:bookmarkEnd w:id="5548"/>
      <w:r>
        <w:rPr/>
        <w:t>5</w:t>
      </w:r>
      <w:r>
        <w:rPr>
          <w:rtl w:val="true"/>
        </w:rPr>
        <w:t xml:space="preserve">- </w:t>
      </w:r>
      <w:r>
        <w:rPr>
          <w:rtl w:val="true"/>
        </w:rPr>
        <w:t>حدیث</w:t>
      </w:r>
      <w:bookmarkEnd w:id="5549"/>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عَلِیِّ بْنِ مَهْزِیَارَ عَنْ فَضَالَةَ بْنِ أَیُّوبَ عَنْ مُعَاوِیَةَ بْنِ عَمَّارٍ عَنْ أَبِی عَبْدِ اللَّهِ علیه السلام قَالَ قَالَ رَسُولُ اللَّهِ صلی الله علیه و آله إِنَّ مَکَّةَ حَرَمُ اللَّهِ حَرَّمَهَا إِبْرَاهِیمُ علیه السلام وَ إِنَّ الْمَدِینَةَ حَرَمِی مَا بَیْنَ لَابَتَیْهَا حَرَمٌ لَا یُعْضَدُ شَجَرُهَا</w:t>
      </w:r>
      <w:r>
        <w:rPr>
          <w:rFonts w:eastAsia="Amiri" w:cs="Amiri" w:ascii="Amiri" w:hAnsi="Amiri"/>
          <w:color w:val="111111"/>
          <w:sz w:val="28"/>
          <w:szCs w:val="28"/>
          <w:rtl w:val="true"/>
          <w:lang w:bidi="ar-SA"/>
        </w:rPr>
        <w:t xml:space="preserve">- . </w:t>
      </w:r>
      <w:bookmarkStart w:id="5550" w:name="pg13660_142582"/>
    </w:p>
    <w:p>
      <w:pPr>
        <w:pStyle w:val="BookText"/>
        <w:rPr/>
      </w:pPr>
      <w:bookmarkEnd w:id="5550"/>
      <w:r>
        <w:rPr>
          <w:rFonts w:ascii="Amiri" w:hAnsi="Amiri" w:eastAsia="Amiri" w:cs="Amiri"/>
          <w:color w:val="111111"/>
          <w:sz w:val="28"/>
          <w:sz w:val="28"/>
          <w:szCs w:val="28"/>
          <w:rtl w:val="true"/>
          <w:lang w:bidi="ar-SA"/>
        </w:rPr>
        <w:t xml:space="preserve">وَ هُوَ مَا بَیْنَ ظِلِّ عَائِرٍ إِلَی ظِلِّ وُعَیْرٍ وَ لَیْسَ صَیْدُهَا کَصَیْدِ مَکَّةَ یُؤْکَلُ هَذَا وَ لَا یُؤْکَلُ ذَلِکَ وَ هُوَ بَرِیدٌ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و المراد بالظل فی هذا الخبر و الفی‌ء فی الخبر السابق أصل الجبل الذی یحصل منه الظل و الفی‌ء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1" w:name="__RefHeading___Toc1507597_3830689328"/>
      <w:bookmarkStart w:id="5552" w:name="_Toc2503"/>
      <w:bookmarkEnd w:id="5551"/>
      <w:r>
        <w:rPr/>
        <w:t>6</w:t>
      </w:r>
      <w:r>
        <w:rPr>
          <w:rtl w:val="true"/>
        </w:rPr>
        <w:t xml:space="preserve">- </w:t>
      </w:r>
      <w:r>
        <w:rPr>
          <w:rtl w:val="true"/>
        </w:rPr>
        <w:t>حدیث</w:t>
      </w:r>
      <w:bookmarkEnd w:id="55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جَمِیلِ بْنِ دَرَّاجٍ قَالَ سَمِعْتُ أَبَا عَبْدِ اللَّهِ علیه السلام یَقُولُ قَالَ رَسُولُ اللَّهِ صلی الله علیه و آله مَنْ أَحْدَثَ بِالْمَدِینَةِ حَدَثاً أَوْ آوَی مُحْدِثاً فَعَلَیْهِ لَعْنَةُ اللَّهِ قُلْتُ وَ مَا الْحَدَثُ قَالَ الْقَتْلُ</w:t>
      </w:r>
      <w:r>
        <w:rPr>
          <w:rFonts w:eastAsia="Amiri" w:cs="Amiri" w:ascii="Amiri" w:hAnsi="Amiri"/>
          <w:color w:val="111111"/>
          <w:sz w:val="28"/>
          <w:szCs w:val="28"/>
          <w:rtl w:val="true"/>
          <w:lang w:bidi="ar-SA"/>
        </w:rPr>
        <w:t>.</w:t>
      </w:r>
    </w:p>
    <w:p>
      <w:pPr>
        <w:pStyle w:val="Heading4"/>
        <w:numPr>
          <w:ilvl w:val="3"/>
          <w:numId w:val="1"/>
        </w:numPr>
        <w:rPr/>
      </w:pPr>
      <w:bookmarkStart w:id="5553" w:name="__RefHeading___Toc1507599_3830689328"/>
      <w:bookmarkStart w:id="5554" w:name="_Toc2504"/>
      <w:bookmarkEnd w:id="5553"/>
      <w:r>
        <w:rPr>
          <w:rtl w:val="true"/>
        </w:rPr>
        <w:t>بَابُ مُعَرَّسِ النَّبِیِّ صلی الله علیه و آله</w:t>
      </w:r>
      <w:bookmarkEnd w:id="5554"/>
    </w:p>
    <w:p>
      <w:pPr>
        <w:pStyle w:val="Heading5"/>
        <w:numPr>
          <w:ilvl w:val="4"/>
          <w:numId w:val="1"/>
        </w:numPr>
        <w:rPr/>
      </w:pPr>
      <w:bookmarkStart w:id="5555" w:name="__RefHeading___Toc1507601_3830689328"/>
      <w:bookmarkStart w:id="5556" w:name="_Toc2505"/>
      <w:bookmarkEnd w:id="5555"/>
      <w:r>
        <w:rPr/>
        <w:t>1</w:t>
      </w:r>
      <w:r>
        <w:rPr>
          <w:rtl w:val="true"/>
        </w:rPr>
        <w:t xml:space="preserve">- </w:t>
      </w:r>
      <w:r>
        <w:rPr>
          <w:rtl w:val="true"/>
        </w:rPr>
        <w:t>حدیث</w:t>
      </w:r>
      <w:bookmarkEnd w:id="5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عَنْ صَفْوَانَ بْنِ یَحْیَی وَ ابْنِ أَبِی عُمَیْرٍ عَنْ مُعَاوِیَةَ بْنِ عَمَّارٍ قَالَ قَالَ أَبُو عَبْدِ اللَّهِ ع إِذَا انْصَرَفْتَ مِنْ مَکَّةَ إِلَی الْمَدِینَةِ وَ انْتَهَیْتَ إِلَی ذِی الْحُلَیْفَةِ وَ أَنْتَ رَاجِعٌ إِلَی الْمَدِینَةِ مِنْ مَکَّةَ فَائْتِ مُعَرَّسَ النَّبِیِّ صلی الله علیه و آله </w:t>
      </w:r>
      <w:r>
        <w:rPr>
          <w:rStyle w:val="FootnoteAnchor"/>
          <w:rtl w:val="true"/>
        </w:rPr>
        <w:footnoteReference w:id="1575"/>
      </w:r>
      <w:r>
        <w:rPr>
          <w:rFonts w:ascii="Amiri" w:hAnsi="Amiri" w:eastAsia="Amiri" w:cs="Amiri"/>
          <w:color w:val="111111"/>
          <w:sz w:val="28"/>
          <w:sz w:val="28"/>
          <w:szCs w:val="28"/>
          <w:rtl w:val="true"/>
          <w:lang w:bidi="ar-SA"/>
        </w:rPr>
        <w:t>فَإِنْ کُنْتَ فِی وَقْتِ صَلَاةٍ مَکْتُوبَةٍ أَوْ نَافِلَةٍ فَصَلِّ فِیهِ وَ إِنْ کَانَ فِی غَیْرِ وَقْتِ صَلَاةٍ مَکْتُوبَةٍ فَانْزِلْ فِیهِ قَلِیلًا فَإِنَّ رَسُولَ اللَّهِ صلی الله علیه و آله قَدْ کَانَ یُعَرِّسُ فِیهِ وَ یُصَلِّی</w:t>
      </w:r>
      <w:r>
        <w:rPr>
          <w:rFonts w:eastAsia="Amiri" w:cs="Amiri" w:ascii="Amiri" w:hAnsi="Amiri"/>
          <w:color w:val="111111"/>
          <w:sz w:val="28"/>
          <w:szCs w:val="28"/>
          <w:rtl w:val="true"/>
          <w:lang w:bidi="ar-SA"/>
        </w:rPr>
        <w:t>.</w:t>
      </w:r>
    </w:p>
    <w:p>
      <w:pPr>
        <w:pStyle w:val="Heading5"/>
        <w:numPr>
          <w:ilvl w:val="4"/>
          <w:numId w:val="1"/>
        </w:numPr>
        <w:rPr/>
      </w:pPr>
      <w:bookmarkStart w:id="5557" w:name="__RefHeading___Toc1507603_3830689328"/>
      <w:bookmarkStart w:id="5558" w:name="_Toc2506"/>
      <w:bookmarkEnd w:id="5557"/>
      <w:r>
        <w:rPr/>
        <w:t>2</w:t>
      </w:r>
      <w:r>
        <w:rPr>
          <w:rtl w:val="true"/>
        </w:rPr>
        <w:t xml:space="preserve">- </w:t>
      </w:r>
      <w:r>
        <w:rPr>
          <w:rtl w:val="true"/>
        </w:rPr>
        <w:t>حدیث</w:t>
      </w:r>
      <w:bookmarkEnd w:id="55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وَ الْحَسَنِ بْنِ عَلِیٍّ عَنْ عَلِیِّ بْنِ أَسْبَاطٍ عَنْ بَعْضِ أَصْحَابِنَا أَنَّهُ لَمْ یُعَرِّسْ فَأَمَرَهُ الرِّضَا علیه السلام أَنْ یَنْصَرِفَ فَیُعَرِّسَ</w:t>
      </w:r>
      <w:r>
        <w:rPr>
          <w:rFonts w:eastAsia="Amiri" w:cs="Amiri" w:ascii="Amiri" w:hAnsi="Amiri"/>
          <w:color w:val="111111"/>
          <w:sz w:val="28"/>
          <w:szCs w:val="28"/>
          <w:rtl w:val="true"/>
          <w:lang w:bidi="ar-SA"/>
        </w:rPr>
        <w:t>.</w:t>
      </w:r>
    </w:p>
    <w:p>
      <w:pPr>
        <w:pStyle w:val="Heading5"/>
        <w:numPr>
          <w:ilvl w:val="4"/>
          <w:numId w:val="1"/>
        </w:numPr>
        <w:rPr/>
      </w:pPr>
      <w:bookmarkStart w:id="5559" w:name="__RefHeading___Toc1507605_3830689328"/>
      <w:bookmarkStart w:id="5560" w:name="_Toc2507"/>
      <w:bookmarkEnd w:id="5559"/>
      <w:r>
        <w:rPr/>
        <w:t>3</w:t>
      </w:r>
      <w:r>
        <w:rPr>
          <w:rtl w:val="true"/>
        </w:rPr>
        <w:t xml:space="preserve">- </w:t>
      </w:r>
      <w:r>
        <w:rPr>
          <w:rtl w:val="true"/>
        </w:rPr>
        <w:t>حدیث</w:t>
      </w:r>
      <w:bookmarkEnd w:id="5560"/>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عَلِیِّ بْنِ أَسْبَاطٍ عَنْ مُحَمَّدِ بْنِ الْقَاسِمِ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إِنَّ جَمَّالَنَا مَرَّ بِنَا</w:t>
      </w:r>
      <w:r>
        <w:rPr>
          <w:rFonts w:eastAsia="Amiri" w:cs="Amiri" w:ascii="Amiri" w:hAnsi="Amiri"/>
          <w:color w:val="111111"/>
          <w:sz w:val="28"/>
          <w:szCs w:val="28"/>
          <w:rtl w:val="true"/>
          <w:lang w:bidi="ar-SA"/>
        </w:rPr>
        <w:t xml:space="preserve">- . </w:t>
      </w:r>
      <w:bookmarkStart w:id="5561" w:name="pg13660_142583"/>
    </w:p>
    <w:p>
      <w:pPr>
        <w:pStyle w:val="BookText"/>
        <w:rPr/>
      </w:pPr>
      <w:bookmarkEnd w:id="5561"/>
      <w:r>
        <w:rPr>
          <w:rFonts w:ascii="Amiri" w:hAnsi="Amiri" w:eastAsia="Amiri" w:cs="Amiri"/>
          <w:color w:val="111111"/>
          <w:sz w:val="28"/>
          <w:sz w:val="28"/>
          <w:szCs w:val="28"/>
          <w:rtl w:val="true"/>
          <w:lang w:bidi="ar-SA"/>
        </w:rPr>
        <w:t>وَ لَمْ یَنْزِلِ الْمُعَرَّسَ فَقَالَ لَا بُدَّ أَنْ تَرْجِعُوا إِلَیْهِ فَرَجَعْتُ إِلَیْهِ</w:t>
      </w:r>
      <w:r>
        <w:rPr>
          <w:rFonts w:eastAsia="Amiri" w:cs="Amiri" w:ascii="Amiri" w:hAnsi="Amiri"/>
          <w:color w:val="111111"/>
          <w:sz w:val="28"/>
          <w:szCs w:val="28"/>
          <w:rtl w:val="true"/>
          <w:lang w:bidi="ar-SA"/>
        </w:rPr>
        <w:t>.</w:t>
      </w:r>
    </w:p>
    <w:p>
      <w:pPr>
        <w:pStyle w:val="Heading5"/>
        <w:numPr>
          <w:ilvl w:val="4"/>
          <w:numId w:val="1"/>
        </w:numPr>
        <w:rPr/>
      </w:pPr>
      <w:bookmarkStart w:id="5562" w:name="__RefHeading___Toc1507607_3830689328"/>
      <w:bookmarkStart w:id="5563" w:name="_Toc2508"/>
      <w:bookmarkEnd w:id="5562"/>
      <w:r>
        <w:rPr/>
        <w:t>4</w:t>
      </w:r>
      <w:r>
        <w:rPr>
          <w:rtl w:val="true"/>
        </w:rPr>
        <w:t xml:space="preserve">- </w:t>
      </w:r>
      <w:r>
        <w:rPr>
          <w:rtl w:val="true"/>
        </w:rPr>
        <w:t>حدیث</w:t>
      </w:r>
      <w:bookmarkEnd w:id="55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أَسْبَاطٍ لِأَبِی الْحَسَنِ ع </w:t>
      </w:r>
      <w:r>
        <w:rPr>
          <w:rStyle w:val="FootnoteAnchor"/>
          <w:rtl w:val="true"/>
        </w:rPr>
        <w:footnoteReference w:id="1576"/>
      </w:r>
      <w:r>
        <w:rPr>
          <w:rFonts w:ascii="Amiri" w:hAnsi="Amiri" w:eastAsia="Amiri" w:cs="Amiri"/>
          <w:color w:val="111111"/>
          <w:sz w:val="28"/>
          <w:sz w:val="28"/>
          <w:szCs w:val="28"/>
          <w:rtl w:val="true"/>
          <w:lang w:bidi="ar-SA"/>
        </w:rPr>
        <w:t xml:space="preserve">وَ نَحْنُ نَسْمَعُ إِنَّا لَمْ نَکُنْ عَرَّسْنَا فَأَخْبَرَنَا ابْنُ الْقَاسِمِ بْنِ الْفُضَیْلِ أَنَّهُ لَمْ یَکُنْ عَرَّسَ وَ أَنَّهُ سَأَلَکَ فَأَمَرْتَهُ بِالْعَوْدِ إِلَی الْمُعَرَّسِ فَیُعَرِّسُ فِیهِ فَقَالَ نَعَمْ فَقَالَ لَهُ فَإِنَّا انْصَرَفْنَا فَعَرَّسْنَا فَأَیَّ شَیْ‌ءٍ نَصْنَعُ قَالَ تُصَلِّی فِیهِ وَ تَضْطَجِعُ وَ کَانَ أَبُو الْحَسَنِ ع </w:t>
      </w:r>
      <w:r>
        <w:rPr>
          <w:rStyle w:val="FootnoteAnchor"/>
          <w:rtl w:val="true"/>
        </w:rPr>
        <w:footnoteReference w:id="1577"/>
      </w:r>
      <w:r>
        <w:rPr>
          <w:rFonts w:ascii="Amiri" w:hAnsi="Amiri" w:eastAsia="Amiri" w:cs="Amiri"/>
          <w:color w:val="111111"/>
          <w:sz w:val="28"/>
          <w:sz w:val="28"/>
          <w:szCs w:val="28"/>
          <w:rtl w:val="true"/>
          <w:lang w:bidi="ar-SA"/>
        </w:rPr>
        <w:t xml:space="preserve">یُصَلِّی بَعْدَ الْعَتَمَةِ فِیهِ فَقَالَ لَهُ مُحَمَّدٌ فَإِنْ مَرَّ بِهِ فِی غَیْرِ وَقْتِ صَلَاةٍ مَکْتُوبَةٍ قَالَ بَعْدَ الْعَصْرِ </w:t>
      </w:r>
      <w:r>
        <w:rPr>
          <w:rStyle w:val="FootnoteAnchor"/>
          <w:rtl w:val="true"/>
        </w:rPr>
        <w:footnoteReference w:id="1578"/>
      </w:r>
      <w:r>
        <w:rPr>
          <w:rFonts w:ascii="Amiri" w:hAnsi="Amiri" w:eastAsia="Amiri" w:cs="Amiri"/>
          <w:color w:val="111111"/>
          <w:sz w:val="28"/>
          <w:sz w:val="28"/>
          <w:szCs w:val="28"/>
          <w:rtl w:val="true"/>
          <w:lang w:bidi="ar-SA"/>
        </w:rPr>
        <w:t>قَالَ سُئِلَ أَبُو الْحَسَنِ علیه السلام عَنْ ذَا فَقَالَ مَا رُخِّصَ فِی هَذَا إِلَّا فِی رَکْعَتَیِ الطَّوَافِ فَإِنَّ الْحَسَنَ بْنَ عَلِیٍّ علیه السلام فَعَلَهُ وَ قَالَ یُقِیمُ حَتَّی یَدْخُلَ وَقْتُ الصَّلَاةِ قَالَ فَقُلْتُ لَهُ جُعِلْتُ فِدَاکَ فَمَنْ مَرَّ بِهِ بِلَیْلٍ أَوْ نَهَارٍ یُعَرِّسُ فِیهِ أَوْ إِنَّمَا التَّعْرِیسُ بِاللَّیْلِ فَقَالَ إِنْ مَرَّ بِهِ بِلَیْلٍ أَوْ نَهَارٍ فَلْیُعَرِّسْ فِیهِ</w:t>
      </w:r>
      <w:r>
        <w:rPr>
          <w:rFonts w:eastAsia="Amiri" w:cs="Amiri" w:ascii="Amiri" w:hAnsi="Amiri"/>
          <w:color w:val="111111"/>
          <w:sz w:val="28"/>
          <w:szCs w:val="28"/>
          <w:rtl w:val="true"/>
          <w:lang w:bidi="ar-SA"/>
        </w:rPr>
        <w:t>.</w:t>
      </w:r>
    </w:p>
    <w:p>
      <w:pPr>
        <w:pStyle w:val="Heading4"/>
        <w:numPr>
          <w:ilvl w:val="3"/>
          <w:numId w:val="1"/>
        </w:numPr>
        <w:rPr/>
      </w:pPr>
      <w:bookmarkStart w:id="5564" w:name="__RefHeading___Toc1507609_3830689328"/>
      <w:bookmarkStart w:id="5565" w:name="_Toc2509"/>
      <w:bookmarkEnd w:id="5564"/>
      <w:r>
        <w:rPr>
          <w:rtl w:val="true"/>
        </w:rPr>
        <w:t>بَابُ مَسْجِدِ غَدِیرِ خُمٍ</w:t>
      </w:r>
      <w:bookmarkEnd w:id="5565"/>
    </w:p>
    <w:p>
      <w:pPr>
        <w:pStyle w:val="Heading5"/>
        <w:numPr>
          <w:ilvl w:val="4"/>
          <w:numId w:val="1"/>
        </w:numPr>
        <w:rPr/>
      </w:pPr>
      <w:bookmarkStart w:id="5566" w:name="__RefHeading___Toc1507611_3830689328"/>
      <w:bookmarkStart w:id="5567" w:name="_Toc2510"/>
      <w:bookmarkEnd w:id="5566"/>
      <w:r>
        <w:rPr/>
        <w:t>1</w:t>
      </w:r>
      <w:r>
        <w:rPr>
          <w:rtl w:val="true"/>
        </w:rPr>
        <w:t xml:space="preserve">- </w:t>
      </w:r>
      <w:r>
        <w:rPr>
          <w:rtl w:val="true"/>
        </w:rPr>
        <w:t>حدیث</w:t>
      </w:r>
      <w:bookmarkEnd w:id="5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الصَّلَاةِ فِی مَسْجِدِ غَدِیرِ خُمٍّ بِالنَّهَارِ وَ أَنَا مُسَافِرٌ فَقَالَ صَلِّ فِیهِ فَإِنَّ فِیهِ فَضْلًا وَ قَدْ کَانَ أَبِی یَأْمُرُ بِذَلِکَ</w:t>
      </w:r>
      <w:r>
        <w:rPr>
          <w:rFonts w:eastAsia="Amiri" w:cs="Amiri" w:ascii="Amiri" w:hAnsi="Amiri"/>
          <w:color w:val="111111"/>
          <w:sz w:val="28"/>
          <w:szCs w:val="28"/>
          <w:rtl w:val="true"/>
          <w:lang w:bidi="ar-SA"/>
        </w:rPr>
        <w:t>.</w:t>
      </w:r>
    </w:p>
    <w:p>
      <w:pPr>
        <w:pStyle w:val="Heading5"/>
        <w:numPr>
          <w:ilvl w:val="4"/>
          <w:numId w:val="1"/>
        </w:numPr>
        <w:rPr/>
      </w:pPr>
      <w:bookmarkStart w:id="5568" w:name="__RefHeading___Toc1507613_3830689328"/>
      <w:bookmarkStart w:id="5569" w:name="_Toc2511"/>
      <w:bookmarkEnd w:id="5568"/>
      <w:r>
        <w:rPr/>
        <w:t>2</w:t>
      </w:r>
      <w:r>
        <w:rPr>
          <w:rtl w:val="true"/>
        </w:rPr>
        <w:t xml:space="preserve">- </w:t>
      </w:r>
      <w:r>
        <w:rPr>
          <w:rtl w:val="true"/>
        </w:rPr>
        <w:t>حدیث</w:t>
      </w:r>
      <w:bookmarkEnd w:id="5569"/>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الْحَجَّالِ عَنْ عَبْدِ الصَّمَدِ بْنِ بَشِیرٍ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علیه السلام مِنَ الْمَدِینَةِ إِلَی مَکَّةَ فَلَمَّا انْتَهَیْنَا إِلَی مَسْجِدِ الْغَدِیرِ نَظَرَ إِلَی مَیْسَرَةِ الْمَسْجِدِ فَقَالَ ذَلِکَ مَوْضِعُ قَدَمِ رَسُولِ اللَّهِ صلی الله علیه و آله حَیْثُ قَالَ مَنْ کُنْتُ مَوْلَاهُ فَعَلِیٌّ مَوْلَاهُ ثُمَّ نَظَرَ إِلَی الْجَانِبِ الْآخَرِ فَقَالَ ذَلِکَ مَوْضِعُ فُسْطَاطِ أَبِی فُلَانٍ وَ فُلَانٍ وَ ة</w:t>
      </w:r>
      <w:r>
        <w:rPr>
          <w:rFonts w:eastAsia="Amiri" w:cs="Amiri" w:ascii="Amiri" w:hAnsi="Amiri"/>
          <w:color w:val="111111"/>
          <w:sz w:val="28"/>
          <w:szCs w:val="28"/>
          <w:rtl w:val="true"/>
          <w:lang w:bidi="ar-SA"/>
        </w:rPr>
        <w:t xml:space="preserve">. </w:t>
      </w:r>
      <w:bookmarkStart w:id="5570" w:name="pg13660_142584"/>
    </w:p>
    <w:p>
      <w:pPr>
        <w:pStyle w:val="BookText"/>
        <w:rPr/>
      </w:pPr>
      <w:bookmarkEnd w:id="5570"/>
      <w:r>
        <w:rPr>
          <w:rFonts w:ascii="Amiri" w:hAnsi="Amiri" w:eastAsia="Amiri" w:cs="Amiri"/>
          <w:color w:val="111111"/>
          <w:sz w:val="28"/>
          <w:sz w:val="28"/>
          <w:szCs w:val="28"/>
          <w:rtl w:val="true"/>
          <w:lang w:bidi="ar-SA"/>
        </w:rPr>
        <w:t>سَالِمٍ مَوْلَی أَبِی حُذَیْفَةَ وَ أَبِی عُبَیْدَةَ الْجَرَّاحِ فَلَمَّا أَنْ رَأَوْهُ رَافِعاً یَدَیْهِ قَالَ بَعْضُهُمْ لِبَعْضٍ انْظُرُوا إِلَی عَیْنَیْهِ تَدُورُ کَأَنَّهُمَا عَیْنَا مَجْنُونٍ فَنَزَلَ جَبْرَئِیلُ علیه السلام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وَ ما هُوَ إِلَّا ذِکْرٌ لِلْعالَمِینَ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1" w:name="__RefHeading___Toc1507615_3830689328"/>
      <w:bookmarkStart w:id="5572" w:name="_Toc2512"/>
      <w:bookmarkEnd w:id="5571"/>
      <w:r>
        <w:rPr/>
        <w:t>3</w:t>
      </w:r>
      <w:r>
        <w:rPr>
          <w:rtl w:val="true"/>
        </w:rPr>
        <w:t xml:space="preserve">- </w:t>
      </w:r>
      <w:r>
        <w:rPr>
          <w:rtl w:val="true"/>
        </w:rPr>
        <w:t>حدیث</w:t>
      </w:r>
      <w:bookmarkEnd w:id="55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الصَّلَاةُ فِی مَسْجِدِ الْغَدِیرِ لِأَنَّ النَّبِیَّ صلی الله علیه و آله أَقَامَ فِیهِ أَمِیرَ الْمُؤْمِنِینَ علیه السلام وَ هُوَ مَوْضِعٌ أَظْهَرَ اللَّهُ عَزَّ وَ جَلَّ فِیهِ الْحَقَّ</w:t>
      </w:r>
      <w:r>
        <w:rPr>
          <w:rFonts w:eastAsia="Amiri" w:cs="Amiri" w:ascii="Amiri" w:hAnsi="Amiri"/>
          <w:color w:val="111111"/>
          <w:sz w:val="28"/>
          <w:szCs w:val="28"/>
          <w:rtl w:val="true"/>
          <w:lang w:bidi="ar-SA"/>
        </w:rPr>
        <w:t>.</w:t>
      </w:r>
    </w:p>
    <w:p>
      <w:pPr>
        <w:pStyle w:val="Heading4"/>
        <w:numPr>
          <w:ilvl w:val="3"/>
          <w:numId w:val="1"/>
        </w:numPr>
        <w:rPr/>
      </w:pPr>
      <w:bookmarkStart w:id="5573" w:name="__RefHeading___Toc1507617_3830689328"/>
      <w:bookmarkStart w:id="5574" w:name="_Toc2513"/>
      <w:bookmarkEnd w:id="5573"/>
      <w:r>
        <w:rPr>
          <w:rtl w:val="true"/>
        </w:rPr>
        <w:t>بَابٌ</w:t>
      </w:r>
      <w:bookmarkEnd w:id="5574"/>
    </w:p>
    <w:p>
      <w:pPr>
        <w:pStyle w:val="Heading5"/>
        <w:numPr>
          <w:ilvl w:val="4"/>
          <w:numId w:val="1"/>
        </w:numPr>
        <w:rPr/>
      </w:pPr>
      <w:bookmarkStart w:id="5575" w:name="__RefHeading___Toc1507619_3830689328"/>
      <w:bookmarkStart w:id="5576" w:name="_Toc2514"/>
      <w:bookmarkEnd w:id="5575"/>
      <w:r>
        <w:rPr>
          <w:rtl w:val="true"/>
        </w:rPr>
        <w:t>اشارة</w:t>
      </w:r>
      <w:bookmarkEnd w:id="5576"/>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1580"/>
      </w:r>
    </w:p>
    <w:p>
      <w:pPr>
        <w:pStyle w:val="Heading5"/>
        <w:numPr>
          <w:ilvl w:val="4"/>
          <w:numId w:val="1"/>
        </w:numPr>
        <w:rPr/>
      </w:pPr>
      <w:bookmarkStart w:id="5577" w:name="__RefHeading___Toc1507621_3830689328"/>
      <w:bookmarkStart w:id="5578" w:name="_Toc2515"/>
      <w:bookmarkEnd w:id="5577"/>
      <w:r>
        <w:rPr/>
        <w:t>1</w:t>
      </w:r>
      <w:r>
        <w:rPr>
          <w:rtl w:val="true"/>
        </w:rPr>
        <w:t xml:space="preserve">- </w:t>
      </w:r>
      <w:r>
        <w:rPr>
          <w:rtl w:val="true"/>
        </w:rPr>
        <w:t>حدیث</w:t>
      </w:r>
      <w:bookmarkEnd w:id="5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زِیَادِ بْنِ أَبِی الْحَلَّالِ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 لَا وَصِیِّ نَبِیٍّ یَبْقَی فِی الْأَرْضِ أَکْثَرَ مِنْ ثَلَاثَةِ أَیَّامٍ حَتَّی تُرْفَعَ رُوحُهُ وَ عَظْمُهُ وَ لَحْمُهُ إِلَی السَّمَاءِ وَ إِنَّمَا تُؤْتَی مَوَاضِعُ آثَارِهِمْ وَ یُبَلِّغُونَهُمْ مِنْ بَعِیدٍ السَّلَامَ وَ یُسْمِعُونَهُمْ فِی مَوَاضِعِ آثَارِهِمْ مِنْ قَرِیبٍ</w:t>
      </w:r>
      <w:r>
        <w:rPr>
          <w:rFonts w:eastAsia="Amiri" w:cs="Amiri" w:ascii="Amiri" w:hAnsi="Amiri"/>
          <w:color w:val="111111"/>
          <w:sz w:val="28"/>
          <w:szCs w:val="28"/>
          <w:rtl w:val="true"/>
          <w:lang w:bidi="ar-SA"/>
        </w:rPr>
        <w:t>.</w:t>
      </w:r>
    </w:p>
    <w:p>
      <w:pPr>
        <w:pStyle w:val="Heading5"/>
        <w:numPr>
          <w:ilvl w:val="4"/>
          <w:numId w:val="1"/>
        </w:numPr>
        <w:rPr/>
      </w:pPr>
      <w:bookmarkStart w:id="5579" w:name="__RefHeading___Toc1507623_3830689328"/>
      <w:bookmarkStart w:id="5580" w:name="_Toc2516"/>
      <w:bookmarkEnd w:id="5579"/>
      <w:r>
        <w:rPr/>
        <w:t>2</w:t>
      </w:r>
      <w:r>
        <w:rPr>
          <w:rtl w:val="true"/>
        </w:rPr>
        <w:t xml:space="preserve">- </w:t>
      </w:r>
      <w:r>
        <w:rPr>
          <w:rtl w:val="true"/>
        </w:rPr>
        <w:t>حدیث</w:t>
      </w:r>
      <w:bookmarkEnd w:id="55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عَبْدِ اللَّهِ بْنِ مُوسَی عَنِ الْحَسَنِ بْنِ عَلِیٍّ الْوَشَّاءِ قَالَ سَمِعْتُ الرِّضَا علیه السلام یَقُولُ إِنَّ لِکُلِّ إِمَامٍ عَهْداً فِی عُنُقِ أَوْلِیَائِهِ وَ شِیعَتِهِ وَ إِنَّ مِنْ تَمَامِ الْوَفَاءِ بِالْعَهْدِ وَ حُسْنِ الْأَدَاءِ زِیَارَةَ قُبُورِهِمْ فَمَنْ زَارَهُمْ رَغْبَةً فِی زِیَارَتِهِمْ وَ تَصْدِیقاً بِمَا رَغِبُوا فِیهِ کَانَ أَئِمَّتُهُمْ شُفَعَاءَهُمْ یَوْمَ الْقِیَامَةِ</w:t>
      </w:r>
      <w:r>
        <w:rPr>
          <w:rFonts w:eastAsia="Amiri" w:cs="Amiri" w:ascii="Amiri" w:hAnsi="Amiri"/>
          <w:color w:val="111111"/>
          <w:sz w:val="28"/>
          <w:szCs w:val="28"/>
          <w:rtl w:val="true"/>
          <w:lang w:bidi="ar-SA"/>
        </w:rPr>
        <w:t>.</w:t>
      </w:r>
    </w:p>
    <w:p>
      <w:pPr>
        <w:pStyle w:val="Heading5"/>
        <w:numPr>
          <w:ilvl w:val="4"/>
          <w:numId w:val="1"/>
        </w:numPr>
        <w:rPr/>
      </w:pPr>
      <w:bookmarkStart w:id="5581" w:name="__RefHeading___Toc1507625_3830689328"/>
      <w:bookmarkStart w:id="5582" w:name="_Toc2517"/>
      <w:bookmarkEnd w:id="5581"/>
      <w:r>
        <w:rPr/>
        <w:t>3</w:t>
      </w:r>
      <w:r>
        <w:rPr>
          <w:rtl w:val="true"/>
        </w:rPr>
        <w:t xml:space="preserve">- </w:t>
      </w:r>
      <w:r>
        <w:rPr>
          <w:rtl w:val="true"/>
        </w:rPr>
        <w:t>حدیث</w:t>
      </w:r>
      <w:bookmarkEnd w:id="558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علیه السلام فِی مَرَضِهِ وَ إِلَی مُحَمَّدِ بْنِ حَمْزَةَ فَسَبَقَنِی إِلَیْهِ مُحَمَّدُ بْنُ حَمْزَةَ وَ أَخْبَرَنِی مُحَمَّدٌ مَا زَالَ یَقُولُ ابْعَثُوا إِلَی الْحَیْرِ ابْعَثُوا إِلَی الْحَیْرِ فَقُلْتُ لِمُحَمَّدٍ أَ لَا قُلْتَ لَهُ أَنَا أَذْهَبُ إِلَی الْحَیْرِ ثُمَّ دَخَلْتُ عَلَیْهِ وَ قُلْتُ لَهُ جُعِلْتُ فِدَاکَ أَنَا أَذْهَبُ إِلَی الْحَیْرِ فَقَالَ انْظُرُوا فِی ذَاکَ ثُمَّ قَالَ لِی إِنَّ مُحَمَّداً لَیْسَ لَهُ سِرٌّ مِنْ زَیْدِ بْنِ عَلِیٍّ وَ أَنَا أَکْرَهُ أَنْ یَسْمَعَ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فَذَکَرْتُ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بِلَالٍ فَقَالَ مَا کَانَ یَصْنَعُ بِالْحَیْرِ وَ هُوَ الْحَیْرُ فَقَدِمْتُ الْعَسْکَرَ فَدَخَلْتُ عَلَیْهِ فَقَالَ لِی اجْلِسْ حِینَ أَرَدْتُ الْقِیَامَ فَلَمَّا رَأَیْتُهُ أَنِسَ بِی ذَکَرْتُ لَهُ قَوْلَ عَلِیِّ بْنِ بِلَالٍ فَقَالَ لِی أَ لَا قُلْتَ لَهُ إِنَّ رَسُولَ اللَّهِ صلی الله علیه و آله کَانَ یَطُوفُ بِالْبَیْتِ وَ یُقَبِّلُ الْحَجَرَ وَ حُرْمَةُ النَّبِیِّ وَ الْمُؤْمِنِ أَعْظَمُ مِنْ حُرْمَةِ الْبَیْتِ وَ أَمَرَهُ اللَّهُ عَزَّ وَ جَلَّ أَنْ یَقِفَ بِعَرَفَةَ وَ إِنَّمَا هِیَ مَوَاطِنُ یُحِبُّ اللَّهُ أَنْ یُذْکَرَ فِیهَا فَأَنَا أُحِبُّ أَنْ یُدْعَی اللَّهُ لِی حَیْثُ یُحِبُّ اللَّهُ أَنْ یُدْعَی فِیهَا وَ ذَکَرَ عَنْهُ أَنَّهُ قَالَ وَ لَمْ أَحْفَظْ عَنْهُ قَالَ إِنَّمَا هَذِهِ مَوَاضِعُ یُحِبُّ اللَّهُ أَنْ یُتَعَبَّدَ لَهُ فِیهَا فَأَنَا أُحِبُّ أَنْ یُدْعَی لِی حَیْثُ یُحِبُّ اللَّهُ أَنْ یُعْبَدَ هَلَّا قُلْتَ لَهُ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فِدَاکَ لَوْ کُنْتُ أُحْسِنُ مِثْلَ هَذَا لَمْ أَرُدَّ الْأَمْرَ عَلَیْکَ هَذِهِ أَلْفَاظُ أَبِی هَاشِمٍ لَیْسَتْ أَلْفَاظَهُ </w:t>
      </w:r>
      <w:r>
        <w:rPr>
          <w:rStyle w:val="FootnoteAnchor"/>
          <w:rtl w:val="true"/>
        </w:rPr>
        <w:footnoteReference w:id="1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السر فی الامر بالنظر فی الذهاب لما مر من شدة امر التقیة و انه لا بدّ أن یکون الذاهب الیه غیر ابی هاشم لکونه من المشاهیر، ثمّ قال علیه السلام لابی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حمزة لیس له شر من زید بن علی بالشین المعجمة علی ما فی الأصل ای لیس له شر من جهته و انما هو من قبل نفسه حیث لم یجب امامه فی الذهاب إلی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 علی ما فی نسخة فانه لو کان له سر منه لقال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اذهب الی الحائر و قبله بلا تأمل و تفکر فان الولد سر ابیه و هذا السر اما متابعة الامام او الاعتقاد بزیارة الحائر او الاستشفاء به و لما کان فی هذا الکلام منه علیه السلام نوع ایماء الی مذمة محمّد بن حمزة و سوء صنیعه بامامه أشار علیه السلام الی خفائه و عدم اسماعه إیّاه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3" w:name="pg13660_142586"/>
    </w:p>
    <w:p>
      <w:pPr>
        <w:pStyle w:val="Heading4"/>
        <w:numPr>
          <w:ilvl w:val="3"/>
          <w:numId w:val="1"/>
        </w:numPr>
        <w:rPr/>
      </w:pPr>
      <w:bookmarkStart w:id="5584" w:name="__RefHeading___Toc1507627_3830689328"/>
      <w:bookmarkStart w:id="5585" w:name="_Toc2518"/>
      <w:bookmarkEnd w:id="5583"/>
      <w:bookmarkEnd w:id="5584"/>
      <w:r>
        <w:rPr>
          <w:rtl w:val="true"/>
        </w:rPr>
        <w:t>بَابُ مَا یُقَالُ عِنْدَ قَبْرِ أَمِیرِ الْمُؤْمِنِینَ علیه السلام</w:t>
      </w:r>
      <w:bookmarkEnd w:id="5585"/>
    </w:p>
    <w:p>
      <w:pPr>
        <w:pStyle w:val="Heading5"/>
        <w:numPr>
          <w:ilvl w:val="4"/>
          <w:numId w:val="1"/>
        </w:numPr>
        <w:rPr/>
      </w:pPr>
      <w:bookmarkStart w:id="5586" w:name="__RefHeading___Toc1507629_3830689328"/>
      <w:bookmarkStart w:id="5587" w:name="_Toc2519"/>
      <w:bookmarkEnd w:id="5586"/>
      <w:r>
        <w:rPr/>
        <w:t>1</w:t>
      </w:r>
      <w:r>
        <w:rPr>
          <w:rtl w:val="true"/>
        </w:rPr>
        <w:t xml:space="preserve">- </w:t>
      </w:r>
      <w:r>
        <w:rPr>
          <w:rtl w:val="true"/>
        </w:rPr>
        <w:t>حدیث</w:t>
      </w:r>
      <w:bookmarkEnd w:id="5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أُورَمَةَ عَمَّنْ حَدَّثَهُ عَنِ الصَّادِقِ أَبِی الْحَسَنِ الثَّالِثِ ع </w:t>
      </w:r>
      <w:r>
        <w:rPr>
          <w:rStyle w:val="FootnoteAnchor"/>
          <w:rtl w:val="true"/>
        </w:rPr>
        <w:footnoteReference w:id="1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السَّلَامُ عَلَیْکَ یَا وَلِیَّ اللَّهِ أَنْتَ أَوَّلُ مَظْلُومٍ وَ أَوَّلُ مَنْ غُصِبَ حَقَّهُ صَبَرْتَ وَ احْتَسَبْتَ حَتَّی أَتَاکَ الْیَقِینُ فَأَشْهَدُ أَنَّکَ لَقِیتَ اللَّهَ وَ أَنْتَ شَهِیدٌ عَذَّبَ اللَّهُ قَاتِلَکَ بِأَنْوَاعِ الْعَذَابِ وَ جَدَّدَ عَلَیْهِ الْعَذَابَ جِئْتُکَ عَارِفاً بِحَقِّکَ مُسْتَبْصِراً بِشَأْنِکَ مُعَادِیاً لِأَعْدَائِکَ وَ مَنْ ظَلَمَکَ أَلْقَی عَلَی ذَلِکَ رَبِّی إِنْ شَاءَ اللَّهُ یَا وَلِیَّ اللَّهِ إِنَّ لِی ذُنُوباً کَثِیرَةً فَاشْفَعْ لِی إِلَی رَبِّکَ فَإِنَّ لَکَ عِنْدَ اللَّهِ مَقَاماً مَحْمُوداً مَعْلُوماً وَ إِنَّ لَکَ عِنْدَ اللَّهِ جَاهاً وَ شَفَاعَةً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الرَّازِیُّ عَنْ مُحَمَّدِ بْنِ عِیسَی بْنِ عُبَیْدٍ عَنْ بَعْضِ أَصْحَابِنَا عَنْ أَبِی الْحَسَنِ الثَّالِثِ ع مِثْلَهُ</w:t>
      </w:r>
      <w:r>
        <w:rPr>
          <w:rFonts w:eastAsia="Amiri" w:cs="Amiri" w:ascii="Amiri" w:hAnsi="Amiri"/>
          <w:color w:val="111111"/>
          <w:sz w:val="28"/>
          <w:szCs w:val="28"/>
          <w:rtl w:val="true"/>
          <w:lang w:bidi="ar-SA"/>
        </w:rPr>
        <w:t>. .</w:t>
      </w:r>
      <w:bookmarkStart w:id="5588" w:name="pg13660_142587"/>
    </w:p>
    <w:p>
      <w:pPr>
        <w:pStyle w:val="Heading4"/>
        <w:numPr>
          <w:ilvl w:val="3"/>
          <w:numId w:val="1"/>
        </w:numPr>
        <w:rPr/>
      </w:pPr>
      <w:bookmarkStart w:id="5589" w:name="__RefHeading___Toc1507631_3830689328"/>
      <w:bookmarkStart w:id="5590" w:name="_Toc2520"/>
      <w:bookmarkEnd w:id="5588"/>
      <w:bookmarkEnd w:id="5589"/>
      <w:r>
        <w:rPr>
          <w:rtl w:val="true"/>
        </w:rPr>
        <w:t>دُعَاءٌ آخَرُ عِنْدَ قَبْرِ أَمِیرِ الْمُؤْمِنِینَ علیه السلام‌</w:t>
      </w:r>
      <w:bookmarkEnd w:id="5590"/>
    </w:p>
    <w:p>
      <w:pPr>
        <w:pStyle w:val="Heading5"/>
        <w:numPr>
          <w:ilvl w:val="4"/>
          <w:numId w:val="1"/>
        </w:numPr>
        <w:rPr/>
      </w:pPr>
      <w:bookmarkStart w:id="5591" w:name="__RefHeading___Toc1507633_3830689328"/>
      <w:bookmarkStart w:id="5592" w:name="_Toc2521"/>
      <w:bookmarkEnd w:id="5591"/>
      <w:r>
        <w:rPr/>
        <w:t>1</w:t>
      </w:r>
      <w:r>
        <w:rPr>
          <w:rtl w:val="true"/>
        </w:rPr>
        <w:t xml:space="preserve">- </w:t>
      </w:r>
      <w:r>
        <w:rPr>
          <w:rtl w:val="true"/>
        </w:rPr>
        <w:t>حدیث</w:t>
      </w:r>
      <w:bookmarkEnd w:id="5592"/>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السَّلَامُ عَلَیْکَ یَا وَلِیَّ اللَّهِ السَّلَامُ عَلَیْکَ یَا حُجَّةَ اللَّهِ السَّلَامُ عَلَیْکَ یَا خَلِیفَةَ اللَّهِ السَّلَامُ عَلَیْکَ یَا عَمُودَ الدِّینِ السَّلَامُ عَلَیْکَ یَا وَارِثَ النَّبِیِّینَ السَّلَامُ عَلَیْکَ یَا قَسِیمَ الْجَنَّةِ وَ النَّارِ وَ صَاحِبَ الْعَصَا وَ الْمِیسَمِ </w:t>
      </w:r>
      <w:r>
        <w:rPr>
          <w:rStyle w:val="FootnoteAnchor"/>
          <w:rtl w:val="true"/>
        </w:rPr>
        <w:footnoteReference w:id="1584"/>
      </w:r>
      <w:r>
        <w:rPr>
          <w:rFonts w:ascii="Amiri" w:hAnsi="Amiri" w:eastAsia="Amiri" w:cs="Amiri"/>
          <w:color w:val="111111"/>
          <w:sz w:val="28"/>
          <w:sz w:val="28"/>
          <w:szCs w:val="28"/>
          <w:rtl w:val="true"/>
          <w:lang w:bidi="ar-SA"/>
        </w:rPr>
        <w:t xml:space="preserve">السَّلَامُ عَلَیْکَ یَا أَمِیرَ الْمُؤْمِنِینَ أَشْهَدُ أَنَّکَ کَلِمَةُ التَّقْوَی وَ بَابُ الْهُدَی وَ الْعُرْوَةُ الْوُثْقَی وَ الْحَبْلُ الْمَتِینُ وَ الصِّرَاطُ الْمُسْتَقِیمُ وَ أَشْهَدُ أَنَّکَ حُجَّةُ اللَّهِ عَلَی خَلْقِهِ وَ شَاهِدُهُ عَلَی عِبَادِهِ وَ أَمِینُهُ عَلَی عِلْمِهِ وَ خَازِنُ سِرِّهِ وَ مَوْضِعُ حِکْمَتِهِ وَ أَخُو رَسُولِهِ علیه السلام وَ أَشْهَدُ أَنَّ دَعْوَتَکَ حَقٌّ وَ کُلَّ دَاعٍ مَنْصُوبٍ </w:t>
      </w:r>
      <w:r>
        <w:rPr>
          <w:rStyle w:val="FootnoteAnchor"/>
          <w:rtl w:val="true"/>
        </w:rPr>
        <w:footnoteReference w:id="1585"/>
      </w:r>
      <w:r>
        <w:rPr>
          <w:rFonts w:ascii="Amiri" w:hAnsi="Amiri" w:eastAsia="Amiri" w:cs="Amiri"/>
          <w:color w:val="111111"/>
          <w:sz w:val="28"/>
          <w:sz w:val="28"/>
          <w:szCs w:val="28"/>
          <w:rtl w:val="true"/>
          <w:lang w:bidi="ar-SA"/>
        </w:rPr>
        <w:t xml:space="preserve">دُونَکَ بَاطِلٌ مَدْحُوضٌ أَنْتَ أَوَّلُ مَظْلُومٍ وَ أَوَّلُ مَغْصُوبٍ حَقُّهُ فَصَبَرْتَ وَ احْتَسَبْتَ لَعَنَ اللَّهُ مَنْ ظَلَمَکَ وَ اعْتَدَی عَلَیْکَ </w:t>
      </w:r>
      <w:r>
        <w:rPr>
          <w:rStyle w:val="FootnoteAnchor"/>
          <w:rtl w:val="true"/>
        </w:rPr>
        <w:footnoteReference w:id="1586"/>
      </w:r>
      <w:r>
        <w:rPr>
          <w:rFonts w:ascii="Amiri" w:hAnsi="Amiri" w:eastAsia="Amiri" w:cs="Amiri"/>
          <w:color w:val="111111"/>
          <w:sz w:val="28"/>
          <w:sz w:val="28"/>
          <w:szCs w:val="28"/>
          <w:rtl w:val="true"/>
          <w:lang w:bidi="ar-SA"/>
        </w:rPr>
        <w:t>وَ صَدَّ عَنْکَ لَعْناً کَثِیراً یَلْعَنُهُمْ بِهِ کُلُّ مَلَکٍ مُقَرَّبٍ وَ کُلُّ نَبِیٍّ مُرْسَلٍ وَ کُلُّ عَبْدٍ مُؤْمِنٍ مُمْتَحَنٍ صَلَّی اللَّهُ عَلَیْکَ یَا أَمِیرَ الْمُؤْمِنِینَ وَ صَلَّی اللَّهُ عَلَی رُوحِکَ وَ بَدَنِکَ أَشْهَدُ أَنَّکَ عَبْدُ اللَّهِ وَ أَمِینُهُ بَلَّغْتَ نَاصِحاً وَ أَدَّیْتَ أَمِیناً وَ قُتِلْتَ صِدِّیقاً وَ مَضَیْتَ عَلَی یَقِینٍ لَمْ تُؤْثِرْ عَمًی عَلَی هُدًی وَ لَمْ تَمِلْ مِنْ حَقٍّ إِلَی بَاطِلٍ أَشْهَدُ أَنَّکَ قَدْ أَقَمْتَ الصَّلَاةَ وَ آتَیْتَ الزَّکَاةَ وَ أَمَرْتَ بِالْمَعْرُوفِ وَ نَهَیْتَ عَنِ الْمُنْکَرِ وَ اتَّبَعْتَ الرَّسُولَ وَ نَصَحْتَ لِلْأُمَّةِ وَ تَلَوْتَ الْکِتَابَ حَقَّ تِلاوَتِهِ وَ جَاهَدْتَ فِی اللَّهِ حَقَّ جِهادِهِ وَ دَعَوْتَ إِلَی سَبِیلِهِ بِالْحِکْمَةِ وَ الْمَوْعِظَةِ الْحَسَنَةِ حَتَّی أَتَاکَ الْیَقِینُ أَشْهَدُ أَنَّکَ کُنْتَ عَلَی بَیِّنَةٍ مِنْ رَبِّکَ وَ دَعَوْتَ إِلَیْهِ عَلَی بَصِیرَةٍ وَ بَلَّغْتَ مَا أُمِرْتَ بِهِ وَ قُمْتَ بِحَقِّ اللَّهِ غَیْرَ وَاهِنٍ وَ لَا مُوهِنٍ فَصَلَّی اللَّهُ عَلَیْکَ صَلَاةً مُتَّبَعَةً مُتَوَاصِلَةً مُتَرَادِفَةً یَتْبَعُ بَعْضُهَا بَعْضاً لَا انْقِطَاعَ لَهَا وَ لَا أَمَدَ وَ لَا أَجَلَ وَ السَّلَامُ عَلَیْکَ وَ رَحْمَةُ اللَّهِ وَ بَرَکَاتُهُ وَ جَزَاکَ اللَّهُ مِنْ صِدِّیقٍ خَیْراً عَنْ رَعِیَّتِهِ أَشْهَدُ أَنَّ الْجِهَادَ مَعَکَ جِهَادٌ وَ أَنَّ الْحَقَّ مَعَکَ وَ إِلَیْکَ وَ أَنْتَ أَهْلُهُ وَ مَعْدِنُهُ وَ مِیرَاثَ النُّبُوَّةِ عِنْدَکَ فَصَلَّی اللَّهُ عَلَیْکَ وَ سَلَّمَ تَسْلِیماً</w:t>
      </w:r>
      <w:r>
        <w:rPr>
          <w:rFonts w:eastAsia="Amiri" w:cs="Amiri" w:ascii="Amiri" w:hAnsi="Amiri"/>
          <w:color w:val="111111"/>
          <w:sz w:val="28"/>
          <w:szCs w:val="28"/>
          <w:rtl w:val="true"/>
          <w:lang w:bidi="ar-SA"/>
        </w:rPr>
        <w:t xml:space="preserve">- . </w:t>
      </w:r>
      <w:bookmarkStart w:id="5593" w:name="pg13660_142588"/>
    </w:p>
    <w:p>
      <w:pPr>
        <w:pStyle w:val="BookText"/>
        <w:rPr/>
      </w:pPr>
      <w:bookmarkEnd w:id="5593"/>
      <w:r>
        <w:rPr>
          <w:rFonts w:ascii="Amiri" w:hAnsi="Amiri" w:eastAsia="Amiri" w:cs="Amiri"/>
          <w:color w:val="111111"/>
          <w:sz w:val="28"/>
          <w:sz w:val="28"/>
          <w:szCs w:val="28"/>
          <w:rtl w:val="true"/>
          <w:lang w:bidi="ar-SA"/>
        </w:rPr>
        <w:t>وَ عَذَّبَ اللَّهُ قَاتِلَکَ بِأَنْوَاعِ الْعَذَابِ أَتَیْتُکَ یَا أَمِیرَ الْمُؤْمِنِینَ عَارِفاً بِحَقِّکَ مُسْتَبْصِراً بِشَأْنِکَ مُعَادِیاً لِأَعْدَائِکَ مُوَالِیاً لِأَوْلِیَائِکَ بِأَبِی أَنْتَ وَ أُمِّی أَتَیْتُکَ عَائِذاً بِکَ مِنْ نَارٍ اسْتَحَقَّهَا مِثْلِی بِمَا جَنَیْتُ عَلَی نَفْسِی أَتَیْتُکَ زَائِراً أَبْتَغِی بِزِیَارَتِکَ فَکَاکَ رَقَبَتِی مِنَ النَّارِ أَتَیْتُکَ هَارِباً مِنْ ذُنُوبِیَ الَّتِی احْتَطَبْتُهَا عَلَی ظَهْرِی أَتَیْتُکَ وَافِداً لِعَظِیمِ حَالِکَ وَ مَنْزِلَتِکَ عِنْدَ رَبِّی فَاشْفَعْ لِی عِنْدَ رَبِّکَ فَإِنَّ لِی ذُنُوباً کَثِیرَةً وَ إِنَّ لَکَ عِنْدَ اللَّهِ مَقَاماً مَعْلُوماً وَ جَاهاً عَظِیماً وَ شَأْناً کَبِیراً وَ شَفَاعَةً مَقْبُولَةً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اللَّهُمَّ رَبَّ الْأَرْبَابِ صَرِیخَ الْأَحْبَابِ إِنِّی عُذْتُ بِأَخِی رَسُولِکَ مَعَاذاً فَفُکَّ رَقَبَتِی مِنَ النَّارِ آمَنْتُ بِاللَّهِ وَ مَا أُنْزِلَ إِلَیْکُمْ وَ أَتَوَلَّی آخِرَکُمْ بِمَا تَوَلَّیْتُ بِهِ أَوَّلَکُمْ وَ کَفَرْتُ بِالْجِبْتِ وَ الطَّاغُوتِ وَ اللَّاتِ وَ الْعُزَّی</w:t>
      </w:r>
      <w:r>
        <w:rPr>
          <w:rFonts w:eastAsia="Amiri" w:cs="Amiri" w:ascii="Amiri" w:hAnsi="Amiri"/>
          <w:color w:val="111111"/>
          <w:sz w:val="28"/>
          <w:szCs w:val="28"/>
          <w:rtl w:val="true"/>
          <w:lang w:bidi="ar-SA"/>
        </w:rPr>
        <w:t>.</w:t>
      </w:r>
    </w:p>
    <w:p>
      <w:pPr>
        <w:pStyle w:val="Heading4"/>
        <w:numPr>
          <w:ilvl w:val="3"/>
          <w:numId w:val="1"/>
        </w:numPr>
        <w:rPr/>
      </w:pPr>
      <w:bookmarkStart w:id="5594" w:name="__RefHeading___Toc1507635_3830689328"/>
      <w:bookmarkStart w:id="5595" w:name="_Toc2522"/>
      <w:bookmarkEnd w:id="5594"/>
      <w:r>
        <w:rPr>
          <w:rtl w:val="true"/>
        </w:rPr>
        <w:t>بَابُ مَوْضِعِ رَأْسِ الْحُسَیْنِ علیه السلام</w:t>
      </w:r>
      <w:bookmarkEnd w:id="5595"/>
    </w:p>
    <w:p>
      <w:pPr>
        <w:pStyle w:val="Heading5"/>
        <w:numPr>
          <w:ilvl w:val="4"/>
          <w:numId w:val="1"/>
        </w:numPr>
        <w:rPr/>
      </w:pPr>
      <w:bookmarkStart w:id="5596" w:name="__RefHeading___Toc1507637_3830689328"/>
      <w:bookmarkStart w:id="5597" w:name="_Toc2523"/>
      <w:bookmarkEnd w:id="5596"/>
      <w:r>
        <w:rPr/>
        <w:t>1</w:t>
      </w:r>
      <w:r>
        <w:rPr>
          <w:rtl w:val="true"/>
        </w:rPr>
        <w:t xml:space="preserve">- </w:t>
      </w:r>
      <w:r>
        <w:rPr>
          <w:rtl w:val="true"/>
        </w:rPr>
        <w:t>حدیث</w:t>
      </w:r>
      <w:bookmarkEnd w:id="5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زَکَرِیَّا عَنْ یَزِیدَ بْنِ عُمَرَ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وَ هُوَ بِالْحِیرَةِ أَ مَا تُرِیدُ مَا وَعَدْتُکَ قُلْتُ بَلَی یَعْنِی الذَّهَابَ إِلَی قَبْرِ أَمِیرِ الْمُؤْمِنِینَ صَلَوَاتُ اللَّهِ عَلَیْهِ قَالَ فَرَکِبَ وَ رَکِبَ إِسْمَاعِیلُ وَ رَکِبْتُ مَعَهُمَا حَتَّی إِذَا جَازَ الثُّوَیَّةَ </w:t>
      </w:r>
      <w:r>
        <w:rPr>
          <w:rStyle w:val="FootnoteAnchor"/>
          <w:rtl w:val="true"/>
        </w:rPr>
        <w:footnoteReference w:id="1587"/>
      </w:r>
      <w:r>
        <w:rPr>
          <w:rFonts w:ascii="Amiri" w:hAnsi="Amiri" w:eastAsia="Amiri" w:cs="Amiri"/>
          <w:color w:val="111111"/>
          <w:sz w:val="28"/>
          <w:sz w:val="28"/>
          <w:szCs w:val="28"/>
          <w:rtl w:val="true"/>
          <w:lang w:bidi="ar-SA"/>
        </w:rPr>
        <w:t xml:space="preserve">وَ کَانَ بَیْنَ الْحِیرَةِ وَ النَّجَفِ عِنْدَ ذَکَوَاتٍ بِیضٍ </w:t>
      </w:r>
      <w:r>
        <w:rPr>
          <w:rStyle w:val="FootnoteAnchor"/>
          <w:rtl w:val="true"/>
        </w:rPr>
        <w:footnoteReference w:id="1588"/>
      </w:r>
      <w:r>
        <w:rPr>
          <w:rFonts w:ascii="Amiri" w:hAnsi="Amiri" w:eastAsia="Amiri" w:cs="Amiri"/>
          <w:color w:val="111111"/>
          <w:sz w:val="28"/>
          <w:sz w:val="28"/>
          <w:szCs w:val="28"/>
          <w:rtl w:val="true"/>
          <w:lang w:bidi="ar-SA"/>
        </w:rPr>
        <w:t>نَزَلَ وَ نَزَلَ إِسْمَاعِیلُ وَ نَزَلْتُ مَعَهُمَا فَصَلَّی وَ صَلَّی إِسْمَاعِیلُ وَ صَلَّیْتُ فَقَالَ لِإِسْمَاعِیلَ قُمْ فَسَلِّمْ عَلَی جَدِّکَ الْحُسَیْنِ علیه السلام فَقُلْتُ جُعِلْتُ فِدَاکَ أَ لَیْسَ الْحُسَیْنُ بِکَرْبَلَاءَ فَقَالَ نَعَمْ وَ لَکِنْ لَمَّا حُمِلَ رَأْسُهُ إِلَی الشَّامِ سَرَقَهُ مَوْلًی لَنَا فَدَفَنَهُ بِجَنْبِ أَمِیرِ الْمُؤْمِنِینَ ع</w:t>
      </w:r>
      <w:r>
        <w:rPr>
          <w:rFonts w:eastAsia="Amiri" w:cs="Amiri" w:ascii="Amiri" w:hAnsi="Amiri"/>
          <w:color w:val="111111"/>
          <w:sz w:val="28"/>
          <w:szCs w:val="28"/>
          <w:rtl w:val="true"/>
          <w:lang w:bidi="ar-SA"/>
        </w:rPr>
        <w:t>.</w:t>
      </w:r>
    </w:p>
    <w:p>
      <w:pPr>
        <w:pStyle w:val="Heading5"/>
        <w:numPr>
          <w:ilvl w:val="4"/>
          <w:numId w:val="1"/>
        </w:numPr>
        <w:rPr/>
      </w:pPr>
      <w:bookmarkStart w:id="5598" w:name="__RefHeading___Toc1507639_3830689328"/>
      <w:bookmarkStart w:id="5599" w:name="_Toc2524"/>
      <w:bookmarkEnd w:id="5598"/>
      <w:r>
        <w:rPr/>
        <w:t>2</w:t>
      </w:r>
      <w:r>
        <w:rPr>
          <w:rtl w:val="true"/>
        </w:rPr>
        <w:t xml:space="preserve">- </w:t>
      </w:r>
      <w:r>
        <w:rPr>
          <w:rtl w:val="true"/>
        </w:rPr>
        <w:t>حدیث</w:t>
      </w:r>
      <w:bookmarkEnd w:id="559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إِبْرَاهِیمَ بْنِ عُقْبَةَ عَنِ الْحَسَنِ</w:t>
      </w:r>
      <w:r>
        <w:rPr>
          <w:rFonts w:eastAsia="Amiri" w:cs="Amiri" w:ascii="Amiri" w:hAnsi="Amiri"/>
          <w:color w:val="111111"/>
          <w:sz w:val="28"/>
          <w:szCs w:val="28"/>
          <w:rtl w:val="true"/>
          <w:lang w:bidi="ar-SA"/>
        </w:rPr>
        <w:t xml:space="preserve">. </w:t>
      </w:r>
      <w:bookmarkStart w:id="5600" w:name="pg13660_142589"/>
    </w:p>
    <w:p>
      <w:pPr>
        <w:pStyle w:val="BookText"/>
        <w:rPr/>
      </w:pPr>
      <w:bookmarkEnd w:id="5600"/>
      <w:r>
        <w:rPr>
          <w:rFonts w:ascii="Amiri" w:hAnsi="Amiri" w:eastAsia="Amiri" w:cs="Amiri"/>
          <w:color w:val="111111"/>
          <w:sz w:val="28"/>
          <w:sz w:val="28"/>
          <w:szCs w:val="28"/>
          <w:rtl w:val="true"/>
          <w:lang w:bidi="ar-SA"/>
        </w:rPr>
        <w:t>الْخَزَّازِ عَنِ الْوَشَّاءِ أَبِی الْفَرَجِ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فَمَرَّ بِظَهْرِ الْکُوفَةِ فَنَزَلَ فَصَلَّی رَکْعَتَیْنِ ثُمَّ تَقَدَّمَ قَلِیلًا فَصَلَّی رَکْعَتَیْنِ ثُمَّ سَارَ قَلِیلًا فَنَزَلَ فَصَلَّی رَکْعَتَیْنِ ثُمَّ قَالَ هَذَا مَوْضِعُ قَبْرِ أَمِیرِ الْمُؤْمِنِینَ علیه السلام قُلْتُ جُعِلْتُ فِدَاکَ وَ الْمَوْضِعَیْنِ اللَّذَیْنِ صَلَّیْتَ فِیهِمَا قَالَ مَوْضِعُ رَأْسِ الْحُسَیْنِ علیه السلام وَ مَوْضِعُ مَنْزِلِ الْقَائِمِ ع</w:t>
      </w:r>
      <w:r>
        <w:rPr>
          <w:rFonts w:eastAsia="Amiri" w:cs="Amiri" w:ascii="Amiri" w:hAnsi="Amiri"/>
          <w:color w:val="111111"/>
          <w:sz w:val="28"/>
          <w:szCs w:val="28"/>
          <w:rtl w:val="true"/>
          <w:lang w:bidi="ar-SA"/>
        </w:rPr>
        <w:t>.</w:t>
      </w:r>
    </w:p>
    <w:p>
      <w:pPr>
        <w:pStyle w:val="Heading4"/>
        <w:numPr>
          <w:ilvl w:val="3"/>
          <w:numId w:val="1"/>
        </w:numPr>
        <w:rPr/>
      </w:pPr>
      <w:bookmarkStart w:id="5601" w:name="__RefHeading___Toc1507641_3830689328"/>
      <w:bookmarkStart w:id="5602" w:name="_Toc2525"/>
      <w:bookmarkEnd w:id="5601"/>
      <w:r>
        <w:rPr>
          <w:rtl w:val="true"/>
        </w:rPr>
        <w:t>بَابُ زِیَارَةِ قَبْرِ أَبِی عَبْدِ اللَّهِ الْحُسَیْنِ بْنِ عَلِیٍّ علیه السلام</w:t>
      </w:r>
      <w:bookmarkEnd w:id="5602"/>
    </w:p>
    <w:p>
      <w:pPr>
        <w:pStyle w:val="Heading5"/>
        <w:numPr>
          <w:ilvl w:val="4"/>
          <w:numId w:val="1"/>
        </w:numPr>
        <w:rPr/>
      </w:pPr>
      <w:bookmarkStart w:id="5603" w:name="__RefHeading___Toc1507643_3830689328"/>
      <w:bookmarkStart w:id="5604" w:name="_Toc2526"/>
      <w:bookmarkEnd w:id="5603"/>
      <w:r>
        <w:rPr/>
        <w:t>1</w:t>
      </w:r>
      <w:r>
        <w:rPr>
          <w:rtl w:val="true"/>
        </w:rPr>
        <w:t xml:space="preserve">- </w:t>
      </w:r>
      <w:r>
        <w:rPr>
          <w:rtl w:val="true"/>
        </w:rPr>
        <w:t>حدیث</w:t>
      </w:r>
      <w:bookmarkEnd w:id="5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نُعَیْمِ بْنِ الْوَلِیدِ عَنْ یُونُسَ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قَبْرَ الْحُسَیْنِ علیه السلام فَائْتِ الْفُرَاتَ وَ اغْتَسِلْ بِحِیَالِ قَبْرِهِ وَ تَوَجَّهْ إِلَیْهِ وَ عَلَیْکَ السَّکِینَةَ وَ الْوَقَارَ حَتَّی تَدْخُلَ إِلَی الْقَبْرِ مِنَ الْجَانِبِ الشَّرْقِیِّ وَ قُلْ حِینَ تَدْخُلُهُ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مَلَائِکَةِ اللَّهِ الْمُنْزَلِینَ السَّلَامُ عَلَی مَلَائِکَةِ اللَّهِ الْمُرْدِفِینَ السَّلَامُ عَلَی مَلَائِکَةِ اللَّهِ الْمُسَوِّمِینَ السَّلَامُ عَلَی مَلَائِکَةِ اللَّهِ الَّذِینَ هُمْ فِی هَذَا الْحَرَمِ مُقِیمُونَ فَإِذَا اسْتَقْبَلْتَ قَبْرَ الْحُسَیْنِ علیه السلام فَقُلِ السَّلَامُ عَلَی رَسُولِ اللَّهِ السَّلَامُ عَلَی أَمِینِ اللَّهِ عَلَی رُسُلِهِ وَ عَزَائِمِ أَمْرِهِ وَ الْخَاتِمِ لِمَا سَبَقَ وَ الْفَاتِحِ لِمَا اسْتَقْبَلَ </w:t>
      </w:r>
      <w:r>
        <w:rPr>
          <w:rStyle w:val="FootnoteAnchor"/>
          <w:rtl w:val="true"/>
        </w:rPr>
        <w:footnoteReference w:id="1589"/>
      </w:r>
      <w:r>
        <w:rPr>
          <w:rFonts w:ascii="Amiri" w:hAnsi="Amiri" w:eastAsia="Amiri" w:cs="Amiri"/>
          <w:color w:val="111111"/>
          <w:sz w:val="28"/>
          <w:sz w:val="28"/>
          <w:szCs w:val="28"/>
          <w:rtl w:val="true"/>
          <w:lang w:bidi="ar-SA"/>
        </w:rPr>
        <w:t>وَ الْمُهَیْمِنِ عَلَی ذَلِکَ کُلِّهِ وَ السَّلَامُ عَلَیْهِ وَ رَحْمَةُ اللَّهِ وَ بَرَکَاتُهُ ثُمَّ تَقُولُ اللَّهُمَّ صَلِّ عَلَی أَمِیرِ الْمُؤْمِنِینَ عَبْدِکَ وَ أَخِی رَسُولِکَ الَّذِی انْتَجَبْتَهُ بِعِلْمِکَ وَ جَعَلْتَهُ هَادِیاً لِمَنْ شِئْتَ مِنْ خَلْقِکَ وَ الدَّلِیلَ عَلَی مَنْ بَعَثْتَهُ بِرِسَالاتِکَ وَ دَیَّانَ الدِّینِ بِعَدْلِکَ وَ فَصْلَ قَضَائِکَ بَیْنَ خَلْقِکَ وَ</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الْمُهَیْمِنَ عَلَی ذَلِکَ کُلِّهِ وَ السَّلَامُ عَلَیْهِ وَ رَحْمَةُ اللَّهِ وَ بَرَکَاتُهُ اللَّهُمَّ صَلِّ عَلَی الْحَسَنِ بْنِ عَلِیٍّ عَبْدِکَ وَ ابْنِ الَّذِی انْتَجَبْتَهُ بِعِلْمِکَ وَ جَعَلْتَهُ هَادِیاً لِمَنْ شِئْتَ مِنْ خَلْقِکَ وَ الدَّلِیلِ عَلَی مَنْ بَعَثْتَهُ بِرِسَالاتِکَ وَ دَیَّانِ الدِّینِ بِعَدْلِکَ وَ فَصْلِ قَضَائِکَ بَیْنَ خَلْقِکَ وَ الْمُهَیْمِنِ عَلَی ذَلِکَ کُلِّهِ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عَلَیْهِ وَ رَحْمَةُ اللَّهِ وَ بَرَکَاتُهُ </w:t>
      </w:r>
      <w:r>
        <w:rPr>
          <w:rStyle w:val="FootnoteAnchor"/>
          <w:rtl w:val="true"/>
        </w:rPr>
        <w:footnoteReference w:id="1590"/>
      </w:r>
      <w:r>
        <w:rPr>
          <w:rFonts w:ascii="Amiri" w:hAnsi="Amiri" w:eastAsia="Amiri" w:cs="Amiri"/>
          <w:color w:val="111111"/>
          <w:sz w:val="28"/>
          <w:sz w:val="28"/>
          <w:szCs w:val="28"/>
          <w:rtl w:val="true"/>
          <w:lang w:bidi="ar-SA"/>
        </w:rPr>
        <w:t>ثُمَّ تُصَلِّی عَلَی الْحُسَیْنِ وَ سَائِرِ الْأَئِمَّةِ علیه السلام کَمَا صَلَّیْتَ وَ سَلَّمْتَ عَلَی الْحَسَنِ علیه السلام ثُمَّ تَأْتِی قَبْرَ الْحُسَیْنِ علیه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السَّلَامُ عَلَیْکَ یَا ابْنَ أَمِیرِ الْمُؤْمِنِینَ صَلَّی اللَّهُ عَلَیْکَ یَا أَبَا عَبْدِ اللَّهِ أَشْهَدُ أَنَّکَ قَدْ بَلَّغْتَ عَنِ اللَّهِ عَزَّ وَ جَلَّ مَا أُمِرْتَ بِهِ وَ لَمْ تَخْشَ أَحَداً غَیْرَهُ وَ جَاهَدْتَ فِی سَبِیلِهِ وَ عَبَدْتَهُ صَادِقاً حَتَّی أَتَاکَ الْیَقِینُ أَشْهَدُ أَنَّکَ کَلِمَةُ التَّقْوَی وَ بَابُ الْهُدَی وَ الْعُرْوَةُ الْوُثْقَی وَ الْحُجَّةُ عَلَی مَنْ یَبْقَی وَ مَنْ تَحْتَ الثَّرَی أَشْهَدُ أَنَّ ذَلِکَ سَابِقٌ فِیمَا مَضَی وَ ذَلِکَ لَکُمْ فَاتِحٌ فِیمَا بَقِیَ أَشْهَدُ أَنَّ أَرْوَاحَکُمْ وَ طِینَتَکُمْ طَیِّبَةٌ طَابَتْ وَ طَهُرَتْ هِیَ بَعْضُها مِنْ بَعْضٍ مَنّاً مِنَ اللَّهِ وَ رَحْمَةً وَ أُشْهِدُ اللَّهَ وَ أُشْهِدُکُمْ أَنِّی بِکُمْ مُؤْمِنٌ وَ لَکُمْ تَابِعٌ فِی ذَاتِ نَفْسِی وَ شَرَائِعِ دِینِی وَ خَاتِمَةِ عَمَلِی وَ مُنْقَلَبِی وَ مَثْوَایَ وَ أَسْأَلُ اللَّهَ الْبَرَّ الرَّحِیمَ أَنْ یُتِمَّ ذَلِکَ لِی أَشْهَدُ أَنَّکُمْ قَدْ بَلَّغْتُمْ عَنِ اللَّهِ مَا أَمَرَکُمْ بِهِ وَ لَنْ تَخْشَوْا أَحَداً غَیْرَهُ وَ جَاهَدْتُمْ فِی سَبِیلِهِ وَ عَبَدْتُمُوهُ حَتَّی أَتَاکُمُ الْیَقِینُ لَعَنَ اللَّهُ مَنْ قَتَلَکُمْ وَ لَعَنَ اللَّهُ مَنْ أَمَرَ بِهِ وَ لَعَنَ اللَّهُ مَنْ بَلَغَهُ ذَلِکَ مِنْهُمْ فَرَضِیَ بِهِ أَشْهَدُ أَنَّ الَّذِینَ انْتَهَکُوا حُرْمَتَکُمْ وَ سَفَکُوا دَمَکُمْ مَلْعُونُونَ عَلَی لِسَانِ النَّبِیِّ الْأُمِّیِّ صلی الله علیه و 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الَّذِینَ بَدَّلُوا نِعْمَتَکَ وَ خَالَفُوا مِلَّتَکَ وَ رَغِبُوا عَنْ أَمْرِکَ وَ اتَّهَمُوا رَسُولَکَ وَ صَدُّوا عَنْ سَبِیلِکَ اللَّهُمَّ احْشُ قُبُورَهُمْ نَاراً وَ أَجْوَافَهُمْ نَاراً وَ احْشُرْهُمْ وَ أَشْیَاعَهُمْ إِلَی جَهَنَّمَ زُرْقاً </w:t>
      </w:r>
      <w:r>
        <w:rPr>
          <w:rStyle w:val="FootnoteAnchor"/>
          <w:rtl w:val="true"/>
        </w:rPr>
        <w:footnoteReference w:id="1591"/>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لَعْناً یَلْعَنُهُمْ بِهِ کُلُّ مَلَکٍ مُقَرَّبٍ وَ کُلُّ نَبِیٍّ مُرْسَلٍ وَ کُلُّ عَبْدٍ مُؤْمِنٍ امْتَحَنْتَ قَلْبَهُ لِلْإِیمَانِ اللَّهُمَّ الْعَنْهُمْ فِی مُسْتَسِرِّ السِّرِّ وَ فِی ظَاهِرِ الْعَلَانِیَةِ اللَّهُمَّ الْعَنْ جَوَابِیتَ هَذِهِ الْأُمَّةِ وَ الْعَنْ طَوَاغِیتَهَا وَ الْعَنْ فَرَاعِنَتَهَا وَ الْعَنْ قَتَلَةَ أَمِیرِ الْمُؤْمِنِینَ وَ الْعَنْ قَتَلَةَ الْحُسَیْنِ وَ عَذِّبْهُمْ عَذَاباً لَا تُعَذِّبُ بِهِ أَحَداً مِنَ الْعَالَمِینَ اللَّهُمَّ اجْعَلْنَا مِمَّنْ یَنْصُرُهُ وَ تَنْتَصِرُ بِهِ وَ تَمُنُّ عَلَیْهِ بِنَصْرِکَ لِدِینِکَ فِی الدُّنْیَا وَ الْآخِرَةِ ثُمَّ اجْلِسْ عِنْدَ رَأْسِهِ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أَشْهَدُ أَنَّکَ عَبْدُ اللَّهِ وَ أَمِینُهُ بَلَّغْتَ نَاصِحاً وَ أَدَّیْتَ أَمِیناً وَ قُتِلْتَ صِدِّیقاً وَ مَضَیْتَ عَلَی یَقِینٍ لَمْ تُؤْثِرْ عَمًی عَلَی هُدًی وَ لَمْ تَمِلْ مِنْ حَقٍ ب</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بَاطِلٍ أَشْهَدُ أَنَّکَ قَدْ أَقَمْتَ الصَّلَاةَ وَ آتَیْتَ الزَّکَاةَ وَ أَمَرْتَ بِالْمَعْرُوفِ وَ نَهَیْتَ عَنِ الْمُنْکَرِ وَ اتَّبَعْتَ الرَّسُولَ وَ تَلَوْتَ الْکِتَابَ حَقَّ تِلاوَتِهِ وَ دَعَوْتَ إِلی سَبِیلِ رَبِّکَ بِالْحِکْمَةِ وَ الْمَوْعِظَةِ الْحَسَنَةِ صَلَّی اللَّهُ عَلَیْکَ وَ سَلَّمَ تَسْلِیماً وَ جَزَاکَ اللَّهُ مِنْ صِدِّیقٍ خَیْراً عَنْ رَعِیَّتِکَ </w:t>
      </w:r>
      <w:r>
        <w:rPr>
          <w:rStyle w:val="FootnoteAnchor"/>
          <w:rtl w:val="true"/>
        </w:rPr>
        <w:footnoteReference w:id="1592"/>
      </w:r>
      <w:r>
        <w:rPr>
          <w:rFonts w:ascii="Amiri" w:hAnsi="Amiri" w:eastAsia="Amiri" w:cs="Amiri"/>
          <w:color w:val="111111"/>
          <w:sz w:val="28"/>
          <w:sz w:val="28"/>
          <w:szCs w:val="28"/>
          <w:rtl w:val="true"/>
          <w:lang w:bidi="ar-SA"/>
        </w:rPr>
        <w:t>وَ أَشْهَدُ أَنَّ الْجِهَادَ مَعَکَ جِهَادٌ وَ أَنَّ الْحَقَّ مَعَکَ وَ إِلَیْکَ وَ أَنْتَ أَهْلُهُ وَ مَعْدِنُهُ وَ مِیرَاثَ النُّبُوَّةِ عِنْدَکَ وَ عِنْدَ أَهْلِ بَیْتِکَ صَلَّی اللَّهُ عَلَیْکَ وَ سَلَّمَ تَسْلِیماً أَشْهَدُ أَنَّکَ صِدِّیقُ اللَّهِ وَ حُجَّتُهُ عَلَی خَلْقِهِ وَ أَشْهَدُ أَنَّ دَعْوَتَکَ حَقٌّ وَ کُلَّ دَاعٍ مَنْصُوبٍ غَیْرَکَ فَهُوَ بَاطِلٌ مَدْحُوضٌ وَ أَشْهَدُ أَنَّ اللَّهَ هُوَ الْحَقُّ الْمُبِینُ ثُمَّ تَحَوَّلُ عِنْدَ رِجْلَیْهِ وَ تَخَیَّرُ مِنَ الدُّعَاءِ وَ تَدْعُو لِنَفْسِکَ ثُمَّ تَحَوَّلُ عِنْدَ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 السلام وَ تَقُولُ سَلَامُ اللَّهِ وَ سَلَامُ مَلَائِکَتِهِ الْمُقَرَّبِینَ وَ أَنْبِیَائِهِ الْمُرْسَلِینَ یَا مَوْلَایَ وَ ابْنَ مَوْلَایَ وَ رَحْمَةُ اللَّهِ وَ بَرَکَاتُهُ عَلَیْکَ صَلَّی اللَّهُ عَلَیْکَ وَ عَلَی أَهْلِ بَیْتِکَ وَ عِتْرَةِ آبَائِکَ الْأَخْیَارِ الْأَبْرَارِ الَّذِینَ أَذْهَبَ اللَّهُ عَنْهُمُ الرِّجْسَ وَ طَهَّرَهُمْ تَطْهِیراً ثُمَّ تَأْتِی قُبُورَ الشُّهَدَاءِ وَ تُسَلِّمُ عَلَیْهِمْ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أَیُّهَا الرَّبَّانِیُّونَ أَنْتُمْ لَنَا فَرَطٌ </w:t>
      </w:r>
      <w:r>
        <w:rPr>
          <w:rStyle w:val="FootnoteAnchor"/>
          <w:rtl w:val="true"/>
        </w:rPr>
        <w:footnoteReference w:id="1593"/>
      </w:r>
      <w:r>
        <w:rPr>
          <w:rFonts w:ascii="Amiri" w:hAnsi="Amiri" w:eastAsia="Amiri" w:cs="Amiri"/>
          <w:color w:val="111111"/>
          <w:sz w:val="28"/>
          <w:sz w:val="28"/>
          <w:szCs w:val="28"/>
          <w:rtl w:val="true"/>
          <w:lang w:bidi="ar-SA"/>
        </w:rPr>
        <w:t>وَ نَحْنُ لَکُمْ تَبَعٌ وَ نَحْنُ لَکُمْ خَلَفٌ وَ أَنْصَارٌ أَشْهَدُ أَنَّکُمْ أَنْصَارُ اللَّهِ وَ سَادَةُ الشُّهَدَاءِ فِی الدُّنْیَا وَ الْآخِرَةِ فَإِنَّکُمْ أَنْصَارُ اللَّهِ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w:t>
      </w:r>
      <w:r>
        <w:rPr>
          <w:rStyle w:val="FootnoteAnchor"/>
          <w:rtl w:val="true"/>
        </w:rPr>
        <w:footnoteReference w:id="1594"/>
      </w:r>
      <w:r>
        <w:rPr>
          <w:rFonts w:ascii="Amiri" w:hAnsi="Amiri" w:eastAsia="Amiri" w:cs="Amiri"/>
          <w:color w:val="111111"/>
          <w:sz w:val="28"/>
          <w:sz w:val="28"/>
          <w:szCs w:val="28"/>
          <w:rtl w:val="true"/>
          <w:lang w:bidi="ar-SA"/>
        </w:rPr>
        <w:t>وَ مَا ضَعُفْتُمْ وَ مَا اسْتَکَنْتُمْ حَتَّی لَقِیتُمُ اللَّهَ عَلَی سَبِیلِ الْحَقِّ وَ نُصْرَةِ کَلِمَةِ اللَّهِ التَّامَّةِ صَلَّی اللَّهُ عَلَی أَرْوَاحِکُمْ وَ أَبْدَانِکُمْ وَ سَلَّمَ تَسْلِیماً أَبْشِرُوا بِمَوْعِدِ اللَّهِ الَّذِی لَا خُلْفَ لَهُ إِنَّهُ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مُدْرِکٌ لَکُمْ بِثَارِ مَا وَعَدَکُمْ أَنْتُمْ سَادَةُ الشُّهَدَاءِ فِی الدُّنْیَا وَ الْآخِرَةِ أَنْتُمُ السَّابِقُونَ وَ الْمُهَاجِرُونَ وَ الْأَنْصَارُ أَشْهَدُ أَنَّکُمْ قَدْ جَاهَدْتُمْ فِی سَبِیلِ اللَّهِ وَ قُتِلْتُمْ عَلَی مِنْهَاجِ رَسُولِ اللَّهِ صلی الله علیه و آله وَ ابْنِ رَسُولِ اللَّهِ صَلَّی اللَّهُ عَلَیْهِ وَ آلِهِ وَ سَلَّمَ تَسْلِیماً الْحَمْدُ لِلَّهِ الَّذِی صَدَقَکُمْ وَعْدَهُ وَ أَرَاکُمْ مَا تُحِبُّونَ</w:t>
      </w:r>
      <w:r>
        <w:rPr>
          <w:rFonts w:eastAsia="Amiri" w:cs="Amiri" w:ascii="Amiri" w:hAnsi="Amiri"/>
          <w:color w:val="111111"/>
          <w:sz w:val="28"/>
          <w:szCs w:val="28"/>
          <w:rtl w:val="true"/>
          <w:lang w:bidi="ar-SA"/>
        </w:rPr>
        <w:t xml:space="preserve">- . </w:t>
      </w:r>
      <w:bookmarkStart w:id="5605" w:name="pg13660_142592"/>
    </w:p>
    <w:p>
      <w:pPr>
        <w:pStyle w:val="BookText"/>
        <w:rPr/>
      </w:pPr>
      <w:bookmarkEnd w:id="5605"/>
      <w:r>
        <w:rPr>
          <w:rFonts w:ascii="Amiri" w:hAnsi="Amiri" w:eastAsia="Amiri" w:cs="Amiri"/>
          <w:color w:val="111111"/>
          <w:sz w:val="28"/>
          <w:sz w:val="28"/>
          <w:szCs w:val="28"/>
          <w:rtl w:val="true"/>
          <w:lang w:bidi="ar-SA"/>
        </w:rPr>
        <w:t>ثُمَّ تَرْجِعُ إِلَی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 یَا حَبِیبَ رَسُولِ اللَّهِ وَ ابْنَ رَسُولِهِ وَ إِنِّی بِکَ عَارِفٌ وَ بِحَقِّکَ مُقِرٌّ بِفَضْلِکَ مُسْتَبْصِرٌ بِضَلَالَةِ مَنْ خَالَفَکَ </w:t>
      </w:r>
      <w:r>
        <w:rPr>
          <w:rStyle w:val="FootnoteAnchor"/>
          <w:rtl w:val="true"/>
        </w:rPr>
        <w:footnoteReference w:id="1595"/>
      </w:r>
      <w:r>
        <w:rPr>
          <w:rFonts w:ascii="Amiri" w:hAnsi="Amiri" w:eastAsia="Amiri" w:cs="Amiri"/>
          <w:color w:val="111111"/>
          <w:sz w:val="28"/>
          <w:sz w:val="28"/>
          <w:szCs w:val="28"/>
          <w:rtl w:val="true"/>
          <w:lang w:bidi="ar-SA"/>
        </w:rPr>
        <w:t>عَارِفٌ بِالْهُدَی الَّذِی أَنْتُمْ عَلَیْهِ بِأَبِی أَنْتَ وَ أُمِّی وَ نَفْسِی اللَّهُمَّ إِنِّی أُصَلِّی عَلَیْهِ کَمَا صَلَّیْتَ عَلَیْهِ أَنْتَ وَ رَسُولُکَ وَ أَمِیرُ الْمُؤْمِنِینَ صَلَاةً مُتَتَابِعَةً مُتَوَاصِلَةً</w:t>
      </w:r>
    </w:p>
    <w:p>
      <w:pPr>
        <w:pStyle w:val="BookText"/>
        <w:rPr/>
      </w:pPr>
      <w:r>
        <w:rPr>
          <w:rFonts w:ascii="Amiri" w:hAnsi="Amiri" w:eastAsia="Amiri" w:cs="Amiri"/>
          <w:color w:val="111111"/>
          <w:sz w:val="28"/>
          <w:sz w:val="28"/>
          <w:szCs w:val="28"/>
          <w:rtl w:val="true"/>
          <w:lang w:bidi="ar-SA"/>
        </w:rPr>
        <w:t>مُتَرَادِفَةً تَتْبَعُ بَعْضُهَا بَعْضاً لَا انْقِطَاعَ لَهَا وَ لَا أَمَدَ وَ لَا أَجَلَ فِی مَحْضَرِنَا هَذَا وَ إِذَا غِبْنَا وَ شَهِدْنَا وَ السَّلَامُ عَلَیْکَ وَ رَحْمَةُ اللَّهِ وَ بَرَکَاتُهُ وَ إِذَا أَرَدْتَ أَنْ تُوَدِّعَهُ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رَحْمَةُ اللَّهِ وَ بَرَکَاتُهُ أَسْتَوْدِعُکَ اللَّهَ وَ أَقْرَأُ عَلَیْکَ السَّلَامَ آمَنَّا بِاللَّهِ وَ بِالرَّسُولِ وَ بِمَا جِئْتَ بِهِ وَ دَلَلْتَ عَلَیْهِ وَ اتَّبَعْنَا الرَّسُولَ فَاکْتُبْنا مَعَ الشَّاهِدِینَ اللَّهُمَّ لَا تَجْعَلْهُ آخِرَ الْعَهْدِ مِنَّا وَ مِنْهُ اللَّهُمَّ إِنِّی أَسْأَلُکَ أَنْ تَنْفَعَنَا بِحُبِّهِ اللَّهُمَّ ابْعَثْهُ مَقَاماً مَحْمُوداً تَنْصُرُ بِهِ دِینَکَ وَ تَقْتُلُ بِهِ عَدُوَّکَ وَ تُبِیرُ بِهِ مَنْ نَصَبَ حَرْباً لآِلِ مُحَمَّدٍ فَإِنَّکَ وَعَدْتَ ذَلِکَ وَ أَنْتَ لا تُخْلِفُ الْمِیعادَ السَّلَامُ عَلَیْکَ وَ رَحْمَةُ اللَّهِ وَ بَرَکَاتُهُ أَشْهَدُ أَنَّکُمْ شُهَدَاءُ نُجَبَاءُ جَاهَدْتُمْ فِی سَبِیلِ اللَّهِ وَ قُتِلْتُمْ عَلَی مِنْهَاجِ رَسُولِ اللَّهِ صَلَّی اللَّهُ عَلَیْهِ وَ آلِهِ وَ سَلَّمَ تَسْلِیماً کَثِیراً</w:t>
      </w:r>
      <w:r>
        <w:rPr>
          <w:rFonts w:eastAsia="Amiri" w:cs="Amiri" w:ascii="Amiri" w:hAnsi="Amiri"/>
          <w:color w:val="111111"/>
          <w:sz w:val="28"/>
          <w:szCs w:val="28"/>
          <w:rtl w:val="true"/>
          <w:lang w:bidi="ar-SA"/>
        </w:rPr>
        <w:t>.</w:t>
      </w:r>
    </w:p>
    <w:p>
      <w:pPr>
        <w:pStyle w:val="Heading5"/>
        <w:numPr>
          <w:ilvl w:val="4"/>
          <w:numId w:val="1"/>
        </w:numPr>
        <w:rPr/>
      </w:pPr>
      <w:bookmarkStart w:id="5606" w:name="__RefHeading___Toc1507645_3830689328"/>
      <w:bookmarkStart w:id="5607" w:name="_Toc2527"/>
      <w:bookmarkEnd w:id="5606"/>
      <w:r>
        <w:rPr/>
        <w:t>2</w:t>
      </w:r>
      <w:r>
        <w:rPr>
          <w:rtl w:val="true"/>
        </w:rPr>
        <w:t xml:space="preserve">- </w:t>
      </w:r>
      <w:r>
        <w:rPr>
          <w:rtl w:val="true"/>
        </w:rPr>
        <w:t>حدیث</w:t>
      </w:r>
      <w:bookmarkEnd w:id="560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الْحُسَیْنِ بْنِ ثُوَیْرٍ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یُونُسُ بْنُ ظَبْیَانَ وَ الْمُفَضَّلُ بْنُ عُمَرَ وَ أَبُو سَلَمَةَ السَّرَّاجُ جُلُوساً عِنْدَ أَبِی عَبْدِ اللَّهِ علیه السلام وَ کَانَ الْمُتَکَلِّمُ مِنَّا یُونُسَ وَ کَانَ أَکْبَرَنَا سِنّاً فَقَالَ لَهُ جُعِلْتُ فِدَاکَ إِنِّی أَحْضُرُ مَجْلِسَ هَؤُلَاءِ الْقَوْمِ یَعْنِی وُلْدَ الْعَبَّاسِ فَمَا أَقُولُ فَقَالَ إِذَا حَضَرْتَ فَذَکَرْتَنَا فَقُلِ اللَّهُمَّ أَرِنَا الرَّخَاءَ وَ السُّرُورَ فَإِنَّکَ تَأْتِی عَلَی مَا تُرِیدُ فَقُلْتُ جُعِلْتُ فِدَاکَ إِنِّی کَثِیراً مَا أَذْکُرُ الْحُسَیْنَ علیه السلام فَأَیَّ شَیْ‌ءٍ أَقُولُ فَقَالَ قُلْ صَلَّی اللَّهُ عَلَیْکَ یَا أَبَا عَبْدِ اللَّهِ تُعِیدُ ذَلِکَ ثَلَاثاً فَإِنَّ السَّلَامَ یَصِلُ إِلَیْهِ مِنْ قَرِیبٍ وَ مِنْ بَعِیدٍ ثُمَّ قَالَ إِنَّ أَبَا عَبْدِ اللَّهِ الْحُسَیْنَ علیه السلام لَمَّا قَضَی بَکَتْ عَلَیْهِ السَّمَاوَاتُ السَّبْعُ </w:t>
      </w:r>
      <w:r>
        <w:rPr>
          <w:rStyle w:val="FootnoteAnchor"/>
          <w:rtl w:val="true"/>
        </w:rPr>
        <w:footnoteReference w:id="1596"/>
      </w:r>
      <w:r>
        <w:rPr>
          <w:rFonts w:ascii="Amiri" w:hAnsi="Amiri" w:eastAsia="Amiri" w:cs="Amiri"/>
          <w:color w:val="111111"/>
          <w:sz w:val="28"/>
          <w:sz w:val="28"/>
          <w:szCs w:val="28"/>
          <w:rtl w:val="true"/>
          <w:lang w:bidi="ar-SA"/>
        </w:rPr>
        <w:t>وَ الْأَرَضُونَ السَّبْعُ وَ مَا فِیهِنَّ وَ مَا بَیْنَهُنَّ وَ مَنْ یَنْقَلِبُ فِی الْجَنَّةِ وَ النَّارِ مِنْ خَلْقِ رَبِّنَا وَ مَا یُرَی وَ مَا لَا یُرَی</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بَکَی عَلَی أَبِی عَبْدِ اللَّهِ الْحُسَیْنِ علیه السلام إِلَّا ثَلَاثَةَ أَشْیَاءَ لَمْ تَبْکِ عَلَیْهِ قُلْتُ جُعِلْتُ فِدَاکَ وَ مَا هَذِهِ الثَّلَاثَةُ الْأَشْیَاءِ قَالَ لَمْ تَبْکِ عَلَیْهِ الْبَصْرَةُ وَ لَا دِمَشْقُ وَ لَا آلُ عُثْمَانَ عَلَیْهِمْ لَعْنَةُ اللَّهِ قُلْتُ جُعِلْتُ فِدَاکَ إِنِّی أُرِیدُ أَنْ أَزُورَهُ فَکَیْفَ أَقُولُ وَ کَیْفَ أَصْنَعُ قَالَ إِذَا أَتَیْتَ أَبَا عَبْدِ اللَّهِ علیه السلام فَاغْتَسِلْ عَلَی شَاطِئِ الْفُرَاتِ ثُمَّ الْبَسْ ثِیَابَکَ الطَّاهِرَةَ ثُمَّ امْشِ حَافِیاً فَإِنَّکَ فِی حَرَمٍ مِنْ حَرَمِ اللَّهِ وَ حَرَمِ رَسُولِهِ وَ عَلَیْکَ بِالتَّکْبِیرِ وَ التَّهْلِیلِ وَ التَّسْبِیحِ وَ التَّحْمِیدِ وَ التَّعْظِیمِ لِلَّهِ عَزَّ وَ جَلَّ کَثِیراً وَ الصَّلَاةِ عَلَی مُحَمَّدٍ وَ أَهْلِ بَیْتِهِ حَتَّی تَصِیرَ إِلَی بَابِ الْحَیْرِ ثُمَّ تَقُولُ السَّلَامُ عَلَیْکَ یَا حُجَّةَ اللَّهِ وَ ابْنَ حُجَّتِهِ السَّلَامُ عَلَیْکُمْ یَا مَلَائِکَةَ اللَّهِ وَ زُوَّارَ قَبْرِ ابْنِ نَبِیِّ اللَّهِ ثُمَّ اخْطُ عَشْرَ خُطُوَاتٍ ثُمَّ قِفْ وَ کَبِّرْ ثَلَاثِینَ تَکْبِیرَةً ثُمَّ امْشِ إِلَیْهِ حَتَّی تَأْتِیَهُ مِنْ قِبَلِ وَجْهِهِ فَاسْتَقْبِلْ وَجْهَکَ بِوَجْهِهِ وَ تَجْعَلُ الْقِبْلَةَ بَیْنَ کَتِفَیْکَ ثُمَّ قُلِ السَّلَامُ عَلَیْکَ یَا حُجَّةَ اللَّهِ وَ ابْنَ حُجَّتِهِ السَّلَامُ عَلَیْکَ یَا قَتِیلَ اللَّهِ وَ ابْنَ قَتِیلِهِ السَّلَامُ عَلَیْکَ یَا ثَارَ اللَّهِ وَ ابْنَ ثَارِهِ السَّلَامُ عَلَیْکَ یَا وَتْرَ اللَّهِ الْمَوْتُورَ فِی السَّمَاوَاتِ وَ الْأَرْضِ أَشْهَدُ أَنَّ دَمَکَ سَکَنَ فِی الْخُلْدِ وَ اقْشَعَرَّتْ لَهُ أَظِلَّةُ الْعَرْشِ وَ</w:t>
      </w:r>
    </w:p>
    <w:p>
      <w:pPr>
        <w:pStyle w:val="BookText"/>
        <w:rPr/>
      </w:pPr>
      <w:r>
        <w:rPr>
          <w:rFonts w:ascii="Amiri" w:hAnsi="Amiri" w:eastAsia="Amiri" w:cs="Amiri"/>
          <w:color w:val="111111"/>
          <w:sz w:val="28"/>
          <w:sz w:val="28"/>
          <w:szCs w:val="28"/>
          <w:rtl w:val="true"/>
          <w:lang w:bidi="ar-SA"/>
        </w:rPr>
        <w:t xml:space="preserve">بَکَی لَهُ جَمِیعُ الْخَلَائِقِ وَ بَکَتْ لَهُ السَّمَاوَاتُ السَّبْعُ وَ الْأَرَضُونَ السَّبْعُ وَ مَا فِیهِنَّ وَ مَا بَیْنَهُنَّ وَ مَنْ یَتَقَلَّبُ فِی الْجَنَّةِ وَ النَّارِ مِنْ خَلْقِ رَبِّنَا وَ مَا یُرَی وَ مَا لَا یُرَی أَشْهَدُ أَنَّکَ حُجَّةُ اللَّهِ وَ ابْنُ حُجَّتِهِ وَ أَشْهَدُ أَنَّکَ قَتِیلُ اللَّهِ وَ ابْنُ قَتِیلِهِ وَ أَشْهَدُ أَنَّکَ ثَائِرُ اللَّهِ وَ ابْنُ ثَائِرِهِ وَ أَشْهَدُ أَنَّکَ وَتْرُ اللَّهِ الْمَوْتُورُ فِی السَّمَاوَاتِ وَ الْأَرْضِ وَ أَشْهَدُ أَنَّکَ قَدْ بَلَّغْتَ وَ نَصَحْتَ وَ وَفَیْتَ وَ أَوْفَیْتَ وَ جَاهَدْتَ فِی سَبِیلِ اللَّهِ وَ مَضَیْتَ لِلَّذِی کُنْتَ عَلَیْهِ شَهِیداً وَ مُسْتَشْهَداً وَ شَاهِداً وَ مَشْهُوداً أَنَا عَبْدُ اللَّهِ وَ مَوْلَاکَ وَ فِی طَاعَتِکَ وَ الْوَافِدُ إِلَیْکَ أَلْتَمِسُ کَمَالَ الْمَنْزِلَةِ عِنْدَ اللَّهِ وَ ثَبَاتَ الْقَدَمِ فِی الْهِجْرَةِ إِلَیْکَ وَ السَّبِیلَ الَّذِی لَا یُخْتَلَجُ </w:t>
      </w:r>
      <w:r>
        <w:rPr>
          <w:rStyle w:val="FootnoteAnchor"/>
          <w:rtl w:val="true"/>
        </w:rPr>
        <w:footnoteReference w:id="1597"/>
      </w:r>
      <w:r>
        <w:rPr>
          <w:rFonts w:ascii="Amiri" w:hAnsi="Amiri" w:eastAsia="Amiri" w:cs="Amiri"/>
          <w:color w:val="111111"/>
          <w:sz w:val="28"/>
          <w:sz w:val="28"/>
          <w:szCs w:val="28"/>
          <w:rtl w:val="true"/>
          <w:lang w:bidi="ar-SA"/>
        </w:rPr>
        <w:t xml:space="preserve">دُونَکَ مِنَ الدُّخُولِ فِی کَفَالَتِکَ الَّتِی أُمِرْتَ بِهَا مَنْ أَرَادَ اللَّهَ بَدَأَ بِکُمْ بِکُمْ یُبَیِّنُ اللَّهُ الْکَذِبَ وَ بِکُمْ یُبَاعِدُ اللَّهُ الزَّمَانَ الْکَلِبَ وَ بِکُمْ فَتَحَ اللَّهُ وَ بِکُمْ یَخْتِمُ اللَّهُ وَ بِکُمْ یَمْحُو مَا یَشَاءُ وَ بِکُمْ یُثْبِتُ وَ بِکُمْ یَفُکُّ الذُّلَّ مِنْ رِقَابِنَا وَ بِکُمْ یُدْرِکُ اللَّهُ تِرَةَ کُلِّ مُؤْمِنٍ یُطْلَبُ بِهَا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بِکُمْ تُنْبِتُ الْأَرْضُ أَشْجَارَهَا وَ بِکُمْ تُخْرِجُ الْأَشْجَارُ أَثْمَارَهَا وَ بِکُمْ تُنْزِلُ السَّمَاءُ قَطْرَهَا وَ رِزْقَهَا وَ</w:t>
      </w:r>
      <w:r>
        <w:rPr>
          <w:rFonts w:eastAsia="Amiri" w:cs="Amiri" w:ascii="Amiri" w:hAnsi="Amiri"/>
          <w:color w:val="111111"/>
          <w:sz w:val="28"/>
          <w:szCs w:val="28"/>
          <w:rtl w:val="true"/>
          <w:lang w:bidi="ar-SA"/>
        </w:rPr>
        <w:t>-</w:t>
      </w:r>
      <w:bookmarkStart w:id="5608" w:name="pg13660_142594"/>
    </w:p>
    <w:p>
      <w:pPr>
        <w:pStyle w:val="BookText"/>
        <w:rPr/>
      </w:pPr>
      <w:bookmarkEnd w:id="5608"/>
      <w:r>
        <w:rPr>
          <w:rFonts w:ascii="Amiri" w:hAnsi="Amiri" w:eastAsia="Amiri" w:cs="Amiri"/>
          <w:color w:val="111111"/>
          <w:sz w:val="28"/>
          <w:sz w:val="28"/>
          <w:szCs w:val="28"/>
          <w:rtl w:val="true"/>
          <w:lang w:bidi="ar-SA"/>
        </w:rPr>
        <w:t xml:space="preserve">بِکُمْ یَکْشِفُ اللَّهُ الْکَرْبَ وَ بِکُمْ یُنَزِّلُ اللَّهُ الْغَیْثَ وَ بِکُمْ تَسِیخُ الْأَرْضُ </w:t>
      </w:r>
      <w:r>
        <w:rPr>
          <w:rStyle w:val="FootnoteAnchor"/>
          <w:rtl w:val="true"/>
        </w:rPr>
        <w:footnoteReference w:id="1599"/>
      </w:r>
      <w:r>
        <w:rPr>
          <w:rFonts w:ascii="Amiri" w:hAnsi="Amiri" w:eastAsia="Amiri" w:cs="Amiri"/>
          <w:color w:val="111111"/>
          <w:sz w:val="28"/>
          <w:sz w:val="28"/>
          <w:szCs w:val="28"/>
          <w:rtl w:val="true"/>
          <w:lang w:bidi="ar-SA"/>
        </w:rPr>
        <w:t xml:space="preserve">الَّتِی تَحْمِلُ أَبْدَانَکُمْ وَ تَسْتَقِرُّ جِبَالُهَا عَنْ مَرَاسِیهَا إِرَادَةُ الرَّبِّ فِی مَقَادِیرِ أُمُورِهِ تَهْبِطُ إِلَیْکُمْ وَ تَصْدُرُ مِنْ بُیُوتِکُمْ وَ الصَّادِرُ عَمَّا فَصَلَ مِنْ أَحْکَامِ الْعِبَادِ </w:t>
      </w:r>
      <w:r>
        <w:rPr>
          <w:rStyle w:val="FootnoteAnchor"/>
          <w:rtl w:val="true"/>
        </w:rPr>
        <w:footnoteReference w:id="1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 أُمَّةٌ قَتَلَتْکُمْ وَ أُمَّةٌ خَالَفَتْکُمْ وَ أُمَّةٌ جَحَدَتْ وَلَایَتَکُمْ وَ أُمَّةٌ ظَاهَرَتْ عَلَیْکُمْ وَ أُمَّةٌ شَهِدَتْ وَ لَمْ تُسْتَشْهَدْ الْحَمْدُ لِلَّهِ الَّذِی جَعَلَ النَّارَ مَثْوَاهُمْ وَ بِئْسَ وِرْدُ الْوَارِدِینَ وَ بِئْسَ الْوِرْدُ الْمَوْرُودُ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عَلَیْکَ یَا أَبَا عَبْدِ اللَّهِ أَنَا إِلَی اللَّهِ مِمَّنْ خَالَفَکَ بَرِی‌ءٌ ثَلَاثاً ثُمَّ تَقُومُ فَتَأْتِی ابْنَهُ عَلِیّاً علیه السلام وَ هُوَ عِنْدَ رِجْلَیْهِ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السَّلَامُ عَلَیْکَ یَا ابْنَ عَلِیٍّ أَمِیرِ الْمُؤْمِنِینَ السَّلَامُ عَلَیْکَ یَا ابْنَ الْحَسَنِ وَ الْحُسَیْنِ السَّلَامُ عَلَیْکَ یَا ابْنَ خَدِیجَةَ وَ فَاطِمَةَ صَلَّی اللَّهُ عَلَیْکَ لَعَنَ اللَّهُ مَنْ قَتَلَکَ تَقُولُهَا ثَلَاثاً أَنَا إِلَی اللَّهِ مِنْهُمْ بَرِی‌ءٌ ثَلَاثاً ثُمَّ تَقُومُ فَتُومِئُ بِیَدِکَ إِلَی الشُّهَدَاءِ وَ تَقُولُ السَّلَامُ عَلَیْکُمْ ثَلَاثاً فُزْتُمْ وَ اللَّهِ فُزْتُمْ وَ اللَّهِ فَلَیْتَ أَنِّی مَعَکُمْ</w:t>
      </w:r>
    </w:p>
    <w:p>
      <w:pPr>
        <w:pStyle w:val="BookText"/>
        <w:rPr/>
      </w:pPr>
      <w:r>
        <w:rPr>
          <w:rFonts w:ascii="Amiri" w:hAnsi="Amiri" w:eastAsia="Amiri" w:cs="Amiri"/>
          <w:color w:val="111111"/>
          <w:sz w:val="28"/>
          <w:sz w:val="28"/>
          <w:szCs w:val="28"/>
          <w:rtl w:val="true"/>
          <w:lang w:bidi="ar-SA"/>
        </w:rPr>
        <w:t>فَأَفُوزَ فَوْزاً عَظِیماً ثُمَّ تَدُورُ فَتَجْعَلُ قَبْرَ أَبِی عَبْدِ اللَّهِ علیه السلام بَیْنَ یَدَیْکَ فَصَلِّ سِتَّ رَکَعَاتٍ وَ قَدْ تَمَّتْ زِیَارَتُکَ فَإِنْ شِئْتَ فَانْصَرِفْ</w:t>
      </w:r>
      <w:r>
        <w:rPr>
          <w:rFonts w:eastAsia="Amiri" w:cs="Amiri" w:ascii="Amiri" w:hAnsi="Amiri"/>
          <w:color w:val="111111"/>
          <w:sz w:val="28"/>
          <w:szCs w:val="28"/>
          <w:rtl w:val="true"/>
          <w:lang w:bidi="ar-SA"/>
        </w:rPr>
        <w:t>.</w:t>
      </w:r>
    </w:p>
    <w:p>
      <w:pPr>
        <w:pStyle w:val="Heading5"/>
        <w:numPr>
          <w:ilvl w:val="4"/>
          <w:numId w:val="1"/>
        </w:numPr>
        <w:rPr/>
      </w:pPr>
      <w:bookmarkStart w:id="5609" w:name="__RefHeading___Toc1507647_3830689328"/>
      <w:bookmarkStart w:id="5610" w:name="_Toc2528"/>
      <w:bookmarkEnd w:id="5609"/>
      <w:r>
        <w:rPr/>
        <w:t>3</w:t>
      </w:r>
      <w:r>
        <w:rPr>
          <w:rtl w:val="true"/>
        </w:rPr>
        <w:t xml:space="preserve">- </w:t>
      </w:r>
      <w:r>
        <w:rPr>
          <w:rtl w:val="true"/>
        </w:rPr>
        <w:t>حدیث</w:t>
      </w:r>
      <w:bookmarkEnd w:id="5610"/>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أُورَمَةَ عَنْ بَعْضِ أَصْحَابِنَا عَنْ أَبِی الْحَسَنِ صَاحِبِ الْعَسْکَرِ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رَأْسِ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bookmarkStart w:id="5611" w:name="pg13660_142595"/>
    </w:p>
    <w:p>
      <w:pPr>
        <w:pStyle w:val="BookText"/>
        <w:rPr/>
      </w:pPr>
      <w:bookmarkEnd w:id="5611"/>
      <w:r>
        <w:rPr>
          <w:rFonts w:ascii="Amiri" w:hAnsi="Amiri" w:eastAsia="Amiri" w:cs="Amiri"/>
          <w:color w:val="111111"/>
          <w:sz w:val="28"/>
          <w:sz w:val="28"/>
          <w:szCs w:val="28"/>
          <w:rtl w:val="true"/>
          <w:lang w:bidi="ar-SA"/>
        </w:rPr>
        <w:t>یَا أَبَا عَبْدِ اللَّهِ السَّلَامُ عَلَیْکَ یَا حُجَّةَ اللَّهِ فِی أَرْضِهِ وَ شَاهِدَهُ عَلَی خَلْقِهِ السَّلَامُ عَلَیْکَ یَا ابْنَ رَسُولِ اللَّهِ السَّلَامُ عَلَیْکَ یَا ابْنَ عَلِیٍّ الْمُرْتَضَی السَّلَامُ عَلَیْکَ یَا ابْنَ فَاطِمَةَ الزَّهْرَاءِ أَشْهَدُ أَنَّکَ قَدْ أَقَمْتَ الصَّلَاةَ وَ آتَیْتَ الزَّکَاةَ وَ أَمَرْتَ بِالْمَعْرُوفِ وَ نَهَیْتَ عَنِ الْمُنْکَرِ وَ جَاهَدْتَ فِی سَبِیلِ اللَّهِ حَتَّی أَتَاکَ الْیَقِینُ فَصَلَّی اللَّهُ عَلَیْکَ حَیّاً وَ مَیِّتاً ثُمَّ تَضَعُ خَدَّکَ الْأَیْمَنَ عَلَی الْقَبْرِ وَ قُلْ أَشْهَدُ أَنَّکَ عَلَی بَیِّنَةٍ مِنْ رَبِّکَ جِئْتُ مُقِرّاً بِالذُّنُوبِ لِتَشْفَعَ لِی عِنْدَ رَبِّکَ یَا ابْنَ رَسُولِ اللَّهِ ثُمَّ اذْکُرِ الْأَئِمَّةَ بِأَسْمَائِهِمْ وَاحِداً وَاحِداً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حُجَّةُ اللَّهِ ثُمَّ قُلْ اکْتُبْ لِی عِنْدَکَ مِیثَاقاً وَ عَهْداً أَنِّی أَتَیْتُکَ أُجَدِّدُ الْمِیثَاقَ فَاشْهَدْ لِی عِنْدَ رَبِّکَ إِنَّکَ أَنْتَ الشَّاهِدُ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 الْکُوفِیُّ عَنْ مُحَمَّدِ بْنِ عِیسَی بْنِ عُبَیْدٍ عَمَّنْ ذَکَرَهُ عَنْ أَبِی الْحَسَنِ ع مِثْلَهُ</w:t>
      </w:r>
      <w:r>
        <w:rPr>
          <w:rFonts w:eastAsia="Amiri" w:cs="Amiri" w:ascii="Amiri" w:hAnsi="Amiri"/>
          <w:color w:val="111111"/>
          <w:sz w:val="28"/>
          <w:szCs w:val="28"/>
          <w:rtl w:val="true"/>
          <w:lang w:bidi="ar-SA"/>
        </w:rPr>
        <w:t>.</w:t>
      </w:r>
    </w:p>
    <w:p>
      <w:pPr>
        <w:pStyle w:val="Heading5"/>
        <w:numPr>
          <w:ilvl w:val="4"/>
          <w:numId w:val="1"/>
        </w:numPr>
        <w:rPr/>
      </w:pPr>
      <w:bookmarkStart w:id="5612" w:name="__RefHeading___Toc1507649_3830689328"/>
      <w:bookmarkStart w:id="5613" w:name="_Toc2529"/>
      <w:bookmarkEnd w:id="5612"/>
      <w:r>
        <w:rPr/>
        <w:t>4</w:t>
      </w:r>
      <w:r>
        <w:rPr>
          <w:rtl w:val="true"/>
        </w:rPr>
        <w:t xml:space="preserve">- </w:t>
      </w:r>
      <w:r>
        <w:rPr>
          <w:rtl w:val="true"/>
        </w:rPr>
        <w:t>حدیث</w:t>
      </w:r>
      <w:bookmarkEnd w:id="56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السَّلَامِ عَلَی الشُّهَدَاءِ فَائْتِ قَبْرَ أَبِی عَبْدِ اللَّهِ علیه السلام فَاجْعَلْهُ بَیْنَ یَدَیْکَ ثُمَّ تُصَلِّی مَا بَدَا لَکَ</w:t>
      </w:r>
      <w:r>
        <w:rPr>
          <w:rFonts w:eastAsia="Amiri" w:cs="Amiri" w:ascii="Amiri" w:hAnsi="Amiri"/>
          <w:color w:val="111111"/>
          <w:sz w:val="28"/>
          <w:szCs w:val="28"/>
          <w:rtl w:val="true"/>
          <w:lang w:bidi="ar-SA"/>
        </w:rPr>
        <w:t>.</w:t>
      </w:r>
    </w:p>
    <w:p>
      <w:pPr>
        <w:pStyle w:val="Heading4"/>
        <w:numPr>
          <w:ilvl w:val="3"/>
          <w:numId w:val="1"/>
        </w:numPr>
        <w:rPr/>
      </w:pPr>
      <w:bookmarkStart w:id="5614" w:name="__RefHeading___Toc1507651_3830689328"/>
      <w:bookmarkStart w:id="5615" w:name="_Toc2530"/>
      <w:bookmarkEnd w:id="5614"/>
      <w:r>
        <w:rPr>
          <w:rtl w:val="true"/>
        </w:rPr>
        <w:t>بَابُ الْقَوْلِ عِنْدَ قَبْرِ أَبِی الْحَسَنِ مُوسَی علیه السلام وَ أَبِی جَعْفَرٍ الثَّانِی وَ مَا یُجْزِئُ مِنَ الْقَوْلِ عِنْدَ کُلِّهِمْ</w:t>
      </w:r>
      <w:bookmarkEnd w:id="5615"/>
    </w:p>
    <w:p>
      <w:pPr>
        <w:pStyle w:val="Heading5"/>
        <w:numPr>
          <w:ilvl w:val="4"/>
          <w:numId w:val="1"/>
        </w:numPr>
        <w:rPr/>
      </w:pPr>
      <w:bookmarkStart w:id="5616" w:name="__RefHeading___Toc1507653_3830689328"/>
      <w:bookmarkStart w:id="5617" w:name="_Toc2531"/>
      <w:bookmarkEnd w:id="5616"/>
      <w:r>
        <w:rPr/>
        <w:t>1</w:t>
      </w:r>
      <w:r>
        <w:rPr>
          <w:rtl w:val="true"/>
        </w:rPr>
        <w:t xml:space="preserve">- </w:t>
      </w:r>
      <w:r>
        <w:rPr>
          <w:rtl w:val="true"/>
        </w:rPr>
        <w:t>حدیث</w:t>
      </w:r>
      <w:bookmarkEnd w:id="5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الْکُوفِیُّ عَنْ مُحَمَّدِ بْنِ عِیسَی بْنِ عُبَیْدٍ عَمَّنْ ذَکَرَهُ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w:t>
      </w:r>
    </w:p>
    <w:p>
      <w:pPr>
        <w:pStyle w:val="BookText"/>
        <w:rPr/>
      </w:pPr>
      <w:r>
        <w:rPr>
          <w:rFonts w:ascii="Amiri" w:hAnsi="Amiri" w:eastAsia="Amiri" w:cs="Amiri"/>
          <w:color w:val="111111"/>
          <w:sz w:val="28"/>
          <w:sz w:val="28"/>
          <w:szCs w:val="28"/>
          <w:rtl w:val="true"/>
          <w:lang w:bidi="ar-SA"/>
        </w:rPr>
        <w:t>الْأَرْضِ السَّلَامُ عَلَیْکَ یَا مَنْ بَدَا لِلَّهِ فِی شَأْنِهِ أَتَیْتُکَ عَارِفاً بِحَقِّکَ مُعَادِیاً لِأَعْدَائِکَ فَاشْفَعْ لِی عِنْدَ رَبِّکَ وَ ادْعُ اللَّهَ وَ سَلْ حَاجَتَکَ قَالَ وَ تُسَلِّمُ بِهَذَا عَلَی أَبِی جَعْفَرٍ ع</w:t>
      </w:r>
      <w:r>
        <w:rPr>
          <w:rFonts w:eastAsia="Amiri" w:cs="Amiri" w:ascii="Amiri" w:hAnsi="Amiri"/>
          <w:color w:val="111111"/>
          <w:sz w:val="28"/>
          <w:szCs w:val="28"/>
          <w:rtl w:val="true"/>
          <w:lang w:bidi="ar-SA"/>
        </w:rPr>
        <w:t>.</w:t>
      </w:r>
    </w:p>
    <w:p>
      <w:pPr>
        <w:pStyle w:val="Heading5"/>
        <w:numPr>
          <w:ilvl w:val="4"/>
          <w:numId w:val="1"/>
        </w:numPr>
        <w:rPr/>
      </w:pPr>
      <w:bookmarkStart w:id="5618" w:name="__RefHeading___Toc1507655_3830689328"/>
      <w:bookmarkStart w:id="5619" w:name="_Toc2532"/>
      <w:bookmarkEnd w:id="5618"/>
      <w:r>
        <w:rPr/>
        <w:t>2</w:t>
      </w:r>
      <w:r>
        <w:rPr>
          <w:rtl w:val="true"/>
        </w:rPr>
        <w:t xml:space="preserve">- </w:t>
      </w:r>
      <w:r>
        <w:rPr>
          <w:rtl w:val="true"/>
        </w:rPr>
        <w:t>حدیث</w:t>
      </w:r>
      <w:bookmarkEnd w:id="561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هَارُونَ بْنِ مُسْلِمٍ عَنْ عَلِیِّ بْنِ حَسَّانَ عَنِ </w:t>
      </w:r>
      <w:bookmarkStart w:id="5620" w:name="pg13660_142596"/>
    </w:p>
    <w:p>
      <w:pPr>
        <w:pStyle w:val="BookText"/>
        <w:rPr/>
      </w:pPr>
      <w:bookmarkEnd w:id="5620"/>
      <w:r>
        <w:rPr>
          <w:rFonts w:ascii="Amiri" w:hAnsi="Amiri" w:eastAsia="Amiri" w:cs="Amiri"/>
          <w:color w:val="111111"/>
          <w:sz w:val="28"/>
          <w:sz w:val="28"/>
          <w:szCs w:val="28"/>
          <w:rtl w:val="true"/>
          <w:lang w:bidi="ar-SA"/>
        </w:rPr>
        <w:t>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إِتْیَانِ قَبْرِ الْحُسَیْنِ علیه السلام فَقَالَ صَلُّوا فِی الْمَسَاجِدِ حَوْلَهُ وَ یُجْزِئُ فِی الْمَوَاضِعِ کُلِّهَا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أَوْلِیَاءِ اللَّهِ وَ أَصْفِیَائِهِ السَّلَامُ عَلَی أُمَنَاءِ اللَّهِ وَ أَحِبَّائِهِ السَّلَامُ عَلَی أَنْصَارِ اللَّهِ وَ خُلَفَائِهِ السَّلَامُ عَلَی مَحَالِّ مَعْرِفَةِ اللَّهِ السَّلَامُ عَلَی مَسَاکِنِ ذِکْرِ اللَّهِ السَّلَامُ عَلَی مُظَاهِرِی أَمْرِ اللَّهِ وَ نَهْیِهِ السَّلَامُ عَلَی الدُّعَاةِ إِلَی اللَّهِ السَّلَامُ عَلَی الْمُسْتَقِرِّینَ فِی مَرْضَاةِ اللَّهِ السَّلَامُ عَلَی الْمُمَحَّصِینَ فِی طَاعَةِ اللَّهِ السَّلَامُ عَلَی الْأَدِلَّاءِ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سِلْمٌ لِمَنْ سَالَمْتُمْ وَ حَرْبٌ لِمَنْ حَارَبْتُمْ مُؤْمِنٌ بِسِرِّکُمْ وَ عَلَانِیَتِکُمْ مُفَوِّضٌ فِی ذَلِکَ کُلِّهِ إِلَیْکُمْ لَعَنَ اللَّهُ عَدُوَّ آلِ مُحَمَّدٍ مِنَ الْجِنِّ وَ الْإِنْسِ وَ أَبْرَأُ إِلَی اللَّهِ مِنْهُمْ وَ صَلَّی اللَّهُ عَلَی مُحَمَّدٍ وَ آلِهِ هَذَا یُجْزِئُ فِی الزِّیَارَاتِ کُلِّهَا وَ تُکْثِرُ مِنَ الصَّلَاةِ عَلَی مُحَمَّدٍ وَ آلِهِ وَ تُسَمِّی وَاحِداً وَاحِداً بِأَسْمَائِهِمْ وَ تَبْرَأُ إِلَی اللَّهِ مِنْ أَعْدَائِهِمْ وَ تَخْتَارُ لِنَفْسِکَ مِنَ الدُّعَاءِ مَا أَحْبَبْتَ وَ لِلْمُؤْمِنِینَ وَ الْمُؤْمِنَاتِ</w:t>
      </w:r>
      <w:r>
        <w:rPr>
          <w:rFonts w:eastAsia="Amiri" w:cs="Amiri" w:ascii="Amiri" w:hAnsi="Amiri"/>
          <w:color w:val="111111"/>
          <w:sz w:val="28"/>
          <w:szCs w:val="28"/>
          <w:rtl w:val="true"/>
          <w:lang w:bidi="ar-SA"/>
        </w:rPr>
        <w:t>.</w:t>
      </w:r>
    </w:p>
    <w:p>
      <w:pPr>
        <w:pStyle w:val="Heading4"/>
        <w:numPr>
          <w:ilvl w:val="3"/>
          <w:numId w:val="1"/>
        </w:numPr>
        <w:rPr/>
      </w:pPr>
      <w:bookmarkStart w:id="5621" w:name="__RefHeading___Toc1507657_3830689328"/>
      <w:bookmarkStart w:id="5622" w:name="_Toc2533"/>
      <w:bookmarkEnd w:id="5621"/>
      <w:r>
        <w:rPr>
          <w:rtl w:val="true"/>
        </w:rPr>
        <w:t>بَابُ فَضْلِ الزِّیَارَاتِ وَ ثَوَابِهَا</w:t>
      </w:r>
      <w:bookmarkEnd w:id="5622"/>
    </w:p>
    <w:p>
      <w:pPr>
        <w:pStyle w:val="Heading5"/>
        <w:numPr>
          <w:ilvl w:val="4"/>
          <w:numId w:val="1"/>
        </w:numPr>
        <w:rPr/>
      </w:pPr>
      <w:bookmarkStart w:id="5623" w:name="__RefHeading___Toc1507659_3830689328"/>
      <w:bookmarkStart w:id="5624" w:name="_Toc2534"/>
      <w:bookmarkEnd w:id="5623"/>
      <w:r>
        <w:rPr/>
        <w:t>1</w:t>
      </w:r>
      <w:r>
        <w:rPr>
          <w:rtl w:val="true"/>
        </w:rPr>
        <w:t xml:space="preserve">- </w:t>
      </w:r>
      <w:r>
        <w:rPr>
          <w:rtl w:val="true"/>
        </w:rPr>
        <w:t>حدیث</w:t>
      </w:r>
      <w:bookmarkEnd w:id="5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أَحَداً مِنْکُمْ قَالَ کَمَنْ زَارَ رَسُولَ اللَّهِ ص</w:t>
      </w:r>
      <w:r>
        <w:rPr>
          <w:rFonts w:eastAsia="Amiri" w:cs="Amiri" w:ascii="Amiri" w:hAnsi="Amiri"/>
          <w:color w:val="111111"/>
          <w:sz w:val="28"/>
          <w:szCs w:val="28"/>
          <w:rtl w:val="true"/>
          <w:lang w:bidi="ar-SA"/>
        </w:rPr>
        <w:t>.</w:t>
      </w:r>
    </w:p>
    <w:p>
      <w:pPr>
        <w:pStyle w:val="Heading5"/>
        <w:numPr>
          <w:ilvl w:val="4"/>
          <w:numId w:val="1"/>
        </w:numPr>
        <w:rPr/>
      </w:pPr>
      <w:bookmarkStart w:id="5625" w:name="__RefHeading___Toc1507661_3830689328"/>
      <w:bookmarkStart w:id="5626" w:name="_Toc2535"/>
      <w:bookmarkEnd w:id="5625"/>
      <w:r>
        <w:rPr/>
        <w:t>2</w:t>
      </w:r>
      <w:r>
        <w:rPr>
          <w:rtl w:val="true"/>
        </w:rPr>
        <w:t xml:space="preserve">- </w:t>
      </w:r>
      <w:r>
        <w:rPr>
          <w:rtl w:val="true"/>
        </w:rPr>
        <w:t>حدیث</w:t>
      </w:r>
      <w:bookmarkEnd w:id="56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سِنَانٍ عَنْ مُحَمَّدِ بْنِ عَلِیٍّ رَفَعَهُ قَالَ قَالَ رَسُولُ اللَّهِ صلی الله علیه و آله یَا عَلِیُّ مَنْ زَارَنِی فِی حَیَاتِی أَوْ بَعْدَ مَوْتِی أَوْ زَارَکَ فِی حَیَاتِکَ أَوْ بَعْدَ مَوْتِکَ أَوْ زَارَ ابْنَیْکَ فِی حَیَاتِهِمَا أَوْ بَعْدَ مَوْتِهِمَا ضَمِنْتُ لَهُ یَوْمَ الْقِیَامَةِ أَنْ أُخَلِّصَهُ مِنْ أَهْوَالِهَا وَ شَدَائِدِهَا حَتَّی أُصَیِّرَهُ مَعِی فِی دَرَجَتِی</w:t>
      </w:r>
      <w:r>
        <w:rPr>
          <w:rFonts w:eastAsia="Amiri" w:cs="Amiri" w:ascii="Amiri" w:hAnsi="Amiri"/>
          <w:color w:val="111111"/>
          <w:sz w:val="28"/>
          <w:szCs w:val="28"/>
          <w:rtl w:val="true"/>
          <w:lang w:bidi="ar-SA"/>
        </w:rPr>
        <w:t>.</w:t>
      </w:r>
    </w:p>
    <w:p>
      <w:pPr>
        <w:pStyle w:val="Heading5"/>
        <w:numPr>
          <w:ilvl w:val="4"/>
          <w:numId w:val="1"/>
        </w:numPr>
        <w:rPr/>
      </w:pPr>
      <w:bookmarkStart w:id="5627" w:name="__RefHeading___Toc1507663_3830689328"/>
      <w:bookmarkStart w:id="5628" w:name="_Toc2536"/>
      <w:bookmarkEnd w:id="5627"/>
      <w:r>
        <w:rPr/>
        <w:t>3</w:t>
      </w:r>
      <w:r>
        <w:rPr>
          <w:rtl w:val="true"/>
        </w:rPr>
        <w:t xml:space="preserve">- </w:t>
      </w:r>
      <w:r>
        <w:rPr>
          <w:rtl w:val="true"/>
        </w:rPr>
        <w:t>حدیث</w:t>
      </w:r>
      <w:bookmarkEnd w:id="5628"/>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حَمْدَانَ بْنِ سُلَیْمَانَ عَنْ عَبْدِ اللَّهِ بْنِ مُحَمَّدٍ الْیَمَانِیِّ عَنْ مَنِیعِ </w:t>
      </w:r>
      <w:bookmarkStart w:id="5629" w:name="pg13660_142597"/>
    </w:p>
    <w:p>
      <w:pPr>
        <w:pStyle w:val="BookText"/>
        <w:rPr/>
      </w:pPr>
      <w:bookmarkEnd w:id="5629"/>
      <w:r>
        <w:rPr>
          <w:rFonts w:ascii="Amiri" w:hAnsi="Amiri" w:eastAsia="Amiri" w:cs="Amiri"/>
          <w:color w:val="111111"/>
          <w:sz w:val="28"/>
          <w:sz w:val="28"/>
          <w:szCs w:val="28"/>
          <w:rtl w:val="true"/>
          <w:lang w:bidi="ar-SA"/>
        </w:rPr>
        <w:t xml:space="preserve">بْنِ الْحَجَّاجِ عَنْ یُونُسَ بْنِ أَبِی وَهْبٍ الْقَصْرِیِ </w:t>
      </w:r>
      <w:r>
        <w:rPr>
          <w:rStyle w:val="FootnoteAnchor"/>
          <w:rtl w:val="true"/>
        </w:rPr>
        <w:footnoteReference w:id="16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فَأَتَیْتُ أَبَا عَبْدِ اللَّهِ علیه السلام فَقُلْتُ جُعِلْتُ فِدَاکَ أَتَیْتُکَ وَ لَمْ أَزُرْ أَمِیرَ الْمُؤْمِنِینَ علیه السلام قَالَ بِئْسَ مَا صَنَعْتَ لَوْ لَا أَنَّکَ مِنْ شِیعَتِنَا مَا نَظَرْتُ إِلَیْکَ أَ لَا تَزُورُ مَنْ یَزُورُهُ اللَّهُ مَعَ الْمَلَائِکَةِ وَ یَزُورُهُ الْأَنْبِیَاءُ وَ یَزُورُهُ الْمُؤْمِنُونَ قُلْتُ جُعِلْتُ فِدَاکَ مَا عَلِمْتُ ذَلِکَ قَالَ اعْلَمْ أَنَّ أَمِیرَ الْمُؤْمِنِینَ علیه السلام أَفْضَلُ عِنْدَ اللَّهِ مِنَ الْأَئِمَّةِ کُلِّهِمْ وَ لَهُ ثَوَابُ أَعْمَالِهِمْ وَ عَلَی قَدْرِ أَعْمَالِهِمْ فُضِّلُوا</w:t>
      </w:r>
      <w:r>
        <w:rPr>
          <w:rFonts w:eastAsia="Amiri" w:cs="Amiri" w:ascii="Amiri" w:hAnsi="Amiri"/>
          <w:color w:val="111111"/>
          <w:sz w:val="28"/>
          <w:szCs w:val="28"/>
          <w:rtl w:val="true"/>
          <w:lang w:bidi="ar-SA"/>
        </w:rPr>
        <w:t>.</w:t>
      </w:r>
    </w:p>
    <w:p>
      <w:pPr>
        <w:pStyle w:val="Heading4"/>
        <w:numPr>
          <w:ilvl w:val="3"/>
          <w:numId w:val="1"/>
        </w:numPr>
        <w:rPr/>
      </w:pPr>
      <w:bookmarkStart w:id="5630" w:name="__RefHeading___Toc1507665_3830689328"/>
      <w:bookmarkStart w:id="5631" w:name="_Toc2537"/>
      <w:bookmarkEnd w:id="5630"/>
      <w:r>
        <w:rPr>
          <w:rtl w:val="true"/>
        </w:rPr>
        <w:t>بَابُ فَضْلِ زِیَارَةِ أَبِی عَبْدِ اللَّهِ الْحُسَیْنِ علیه السلام</w:t>
      </w:r>
      <w:bookmarkEnd w:id="5631"/>
    </w:p>
    <w:p>
      <w:pPr>
        <w:pStyle w:val="Heading5"/>
        <w:numPr>
          <w:ilvl w:val="4"/>
          <w:numId w:val="1"/>
        </w:numPr>
        <w:rPr/>
      </w:pPr>
      <w:bookmarkStart w:id="5632" w:name="__RefHeading___Toc1507667_3830689328"/>
      <w:bookmarkStart w:id="5633" w:name="_Toc2538"/>
      <w:bookmarkEnd w:id="5632"/>
      <w:r>
        <w:rPr/>
        <w:t>1</w:t>
      </w:r>
      <w:r>
        <w:rPr>
          <w:rtl w:val="true"/>
        </w:rPr>
        <w:t xml:space="preserve">- </w:t>
      </w:r>
      <w:r>
        <w:rPr>
          <w:rtl w:val="true"/>
        </w:rPr>
        <w:t>حدیث</w:t>
      </w:r>
      <w:bookmarkEnd w:id="5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رُبَّمَا فَاتَنِی الْحَجُّ فَأُعَرِّفُ </w:t>
      </w:r>
      <w:r>
        <w:rPr>
          <w:rStyle w:val="FootnoteAnchor"/>
          <w:rtl w:val="true"/>
        </w:rPr>
        <w:footnoteReference w:id="1602"/>
      </w:r>
      <w:r>
        <w:rPr>
          <w:rFonts w:ascii="Amiri" w:hAnsi="Amiri" w:eastAsia="Amiri" w:cs="Amiri"/>
          <w:color w:val="111111"/>
          <w:sz w:val="28"/>
          <w:sz w:val="28"/>
          <w:szCs w:val="28"/>
          <w:rtl w:val="true"/>
          <w:lang w:bidi="ar-SA"/>
        </w:rPr>
        <w:t>عِنْدَ قَبْرِ الْحُسَیْنِ علیه السلام فَقَالَ أَحْسَنْتَ یَا بَشِیرُ أَیُّمَا مُؤْمِنٍ أَتَی قَبْرَ الْحُسَیْنِ علیه السلام عَارِفاً بِحَقِّهِ فِی غَیْرِ یَوْمِ عِیدٍ کَتَبَ اللَّهُ لَهُ عِشْرِینَ حَجَّةً وَ عِشْرِینَ عُمْرَةً مَبْرُورَاتٍ مَقْبُولَاتٍ وَ عِشْرِینَ حَجَّةً وَ عُمْرَةً مَعَ نَبِیٍّ مُرْسَلٍ أَوْ إِمَامٍ عَدْلٍ وَ مَنْ أَتَاهُ فِی یَوْمِ عِیدٍ کَتَبَ اللَّهُ لَهُ مِائَةَ حَجَّةٍ وَ مِائَةَ عُمْرَةٍ وَ مِائَةَ غَزْوَةٍ مَعَ نَبِیٍّ مُرْسَلٍ أَوْ إِمَامٍ عَدْلٍ قَالَ قُلْتُ لَهُ کَیْفَ لِی بِمِثْلِ الْمَوْقِفِ قَالَ فَنَظَرَ إِلَیَّ شِبْهَ الْمُغْضَبِ ثُمَّ قَالَ لِی یَا بَشِیرُ إِنَّ الْمُؤْمِنَ إِذَا أَتَی قَبْرَ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 وَ اغْتَسَلَ مِنَ الْفُرَاتِ ثُمَّ تَوَجَّهَ إِلَیْهِ کَتَبَ اللَّهُ لَهُ بِکُلِّ خُطْوَةٍ حَجَّةً بِمَنَاسِکِهَا وَ لَا أَعْلَمُهُ إِلَّا قَالَ وَ غَزْوَةً</w:t>
      </w:r>
      <w:r>
        <w:rPr>
          <w:rFonts w:eastAsia="Amiri" w:cs="Amiri" w:ascii="Amiri" w:hAnsi="Amiri"/>
          <w:color w:val="111111"/>
          <w:sz w:val="28"/>
          <w:szCs w:val="28"/>
          <w:rtl w:val="true"/>
          <w:lang w:bidi="ar-SA"/>
        </w:rPr>
        <w:t>.</w:t>
      </w:r>
    </w:p>
    <w:p>
      <w:pPr>
        <w:pStyle w:val="Heading5"/>
        <w:numPr>
          <w:ilvl w:val="4"/>
          <w:numId w:val="1"/>
        </w:numPr>
        <w:rPr/>
      </w:pPr>
      <w:bookmarkStart w:id="5634" w:name="__RefHeading___Toc1507669_3830689328"/>
      <w:bookmarkStart w:id="5635" w:name="_Toc2539"/>
      <w:bookmarkEnd w:id="5634"/>
      <w:r>
        <w:rPr/>
        <w:t>2</w:t>
      </w:r>
      <w:r>
        <w:rPr>
          <w:rtl w:val="true"/>
        </w:rPr>
        <w:t xml:space="preserve">- </w:t>
      </w:r>
      <w:r>
        <w:rPr>
          <w:rtl w:val="true"/>
        </w:rPr>
        <w:t>حدیث</w:t>
      </w:r>
      <w:bookmarkEnd w:id="563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سِنَانٍ عَنِ الْحُسَیْنِ بْنِ الْمُخْتَارِ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الْحُسَیْنِ علیه السلام تَعْدِلُ عِشْرِینَ حَجَّةً وَ أَفْضَلُ وَ مِنْ عِشْرِینَ عُمْرَةً وَ حَجَّةً</w:t>
      </w:r>
      <w:r>
        <w:rPr>
          <w:rFonts w:eastAsia="Amiri" w:cs="Amiri" w:ascii="Amiri" w:hAnsi="Amiri"/>
          <w:color w:val="111111"/>
          <w:sz w:val="28"/>
          <w:szCs w:val="28"/>
          <w:rtl w:val="true"/>
          <w:lang w:bidi="ar-SA"/>
        </w:rPr>
        <w:t xml:space="preserve">. ) </w:t>
      </w:r>
      <w:bookmarkStart w:id="5636" w:name="pg13660_142598"/>
    </w:p>
    <w:p>
      <w:pPr>
        <w:pStyle w:val="Heading5"/>
        <w:numPr>
          <w:ilvl w:val="4"/>
          <w:numId w:val="1"/>
        </w:numPr>
        <w:rPr/>
      </w:pPr>
      <w:bookmarkStart w:id="5637" w:name="__RefHeading___Toc1507671_3830689328"/>
      <w:bookmarkStart w:id="5638" w:name="_Toc2540"/>
      <w:bookmarkEnd w:id="5636"/>
      <w:bookmarkEnd w:id="5637"/>
      <w:r>
        <w:rPr/>
        <w:t>3</w:t>
      </w:r>
      <w:r>
        <w:rPr>
          <w:rtl w:val="true"/>
        </w:rPr>
        <w:t xml:space="preserve">- </w:t>
      </w:r>
      <w:r>
        <w:rPr>
          <w:rtl w:val="true"/>
        </w:rPr>
        <w:t>حدیث</w:t>
      </w:r>
      <w:bookmarkEnd w:id="56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یَزِیدَ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فَمَرَّ قَوْمٌ عَلَی حَمِیرٍ فَقَالَ أَیْنَ یُرِیدُ هَؤُلَاءِ قُلْتُ قُبُورَ الشُّهَدَاءِ قَالَ فَمَا یَمْنَعُهُمْ مِنْ زِیَارَةِ الشَّهِیدِ الْغَرِیبِ فَقَالَ رَجُلٌ مِنْ أَهْلِ الْعِرَاقِ وَ زِیَارَتُهُ وَاجِبَةٌ قَالَ زِیَارَتُهُ خَیْرٌ مِنْ حَجَّةٍ وَ عُمْرَةٍ وَ عُمْرَةٍ وَ حَجَّةٍ حَتَّی عَدَّ عِشْرِینَ حَجَّةً وَ عُمْرَةً ثُمَّ قَالَ مَقْبُولَاتٍ مَبْرُورَاتٍ قَالَ فَوَ اللَّهِ مَا قُمْتُ حَتَّی أَتَاهُ رَجُلٌ فَقَالَ لَهُ إِنِّی قَدْ حَجَجْتُ تِسْعَ عَشْرَةَ حَجَّةً فَادْعُ اللَّهَ أَنْ یَرْزُقَنِی تَمَامَ الْعِشْرِینَ حَجَّةً قَالَ هَلْ زُرْتَ قَبْرَ الْحُسَیْنِ علیه السلام قَالَ لَا قَالَ لَزِیَارَتُهُ خَیْرٌ مِنْ عِشْرِینَ حَجَّةً</w:t>
      </w:r>
      <w:r>
        <w:rPr>
          <w:rFonts w:eastAsia="Amiri" w:cs="Amiri" w:ascii="Amiri" w:hAnsi="Amiri"/>
          <w:color w:val="111111"/>
          <w:sz w:val="28"/>
          <w:szCs w:val="28"/>
          <w:rtl w:val="true"/>
          <w:lang w:bidi="ar-SA"/>
        </w:rPr>
        <w:t>.</w:t>
      </w:r>
    </w:p>
    <w:p>
      <w:pPr>
        <w:pStyle w:val="Heading5"/>
        <w:numPr>
          <w:ilvl w:val="4"/>
          <w:numId w:val="1"/>
        </w:numPr>
        <w:rPr/>
      </w:pPr>
      <w:bookmarkStart w:id="5639" w:name="__RefHeading___Toc1507673_3830689328"/>
      <w:bookmarkStart w:id="5640" w:name="_Toc2541"/>
      <w:bookmarkEnd w:id="5639"/>
      <w:r>
        <w:rPr/>
        <w:t>4</w:t>
      </w:r>
      <w:r>
        <w:rPr>
          <w:rtl w:val="true"/>
        </w:rPr>
        <w:t xml:space="preserve">- </w:t>
      </w:r>
      <w:r>
        <w:rPr>
          <w:rtl w:val="true"/>
        </w:rPr>
        <w:t>حدیث</w:t>
      </w:r>
      <w:bookmarkEnd w:id="56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إِسْمَاعِیلَ عَنْ صَالِحِ بْنِ عُقْبَةَ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فِدَاکَ أَئْتِ </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الْحُسَیْنِ علیه السلام قَالَ نَعَمْ یَا أَبَا سَعِیدٍ فَائْتِ قَبْرَ ابْنِ رَسُولِ اللَّهِ صلی الله علیه و آله أَطْیَبِ الطَّیِّبِینَ وَ أَطْهَرِ الطَّاهِرِینَ وَ أَبَرِّ الْأَبْرَارِ فَإِذَا زُرْتَهُ کَتَبَ اللَّهُ لَکَ بِهِ خَمْساً وَ عِشْرِینَ حَجَّةً</w:t>
      </w:r>
      <w:r>
        <w:rPr>
          <w:rFonts w:eastAsia="Amiri" w:cs="Amiri" w:ascii="Amiri" w:hAnsi="Amiri"/>
          <w:color w:val="111111"/>
          <w:sz w:val="28"/>
          <w:szCs w:val="28"/>
          <w:rtl w:val="true"/>
          <w:lang w:bidi="ar-SA"/>
        </w:rPr>
        <w:t>.</w:t>
      </w:r>
    </w:p>
    <w:p>
      <w:pPr>
        <w:pStyle w:val="Heading5"/>
        <w:numPr>
          <w:ilvl w:val="4"/>
          <w:numId w:val="1"/>
        </w:numPr>
        <w:rPr/>
      </w:pPr>
      <w:bookmarkStart w:id="5641" w:name="__RefHeading___Toc1507675_3830689328"/>
      <w:bookmarkStart w:id="5642" w:name="_Toc2542"/>
      <w:bookmarkEnd w:id="5641"/>
      <w:r>
        <w:rPr/>
        <w:t>5</w:t>
      </w:r>
      <w:r>
        <w:rPr>
          <w:rtl w:val="true"/>
        </w:rPr>
        <w:t xml:space="preserve">- </w:t>
      </w:r>
      <w:r>
        <w:rPr>
          <w:rtl w:val="true"/>
        </w:rPr>
        <w:t>حدیث</w:t>
      </w:r>
      <w:bookmarkEnd w:id="56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سِنَانٍ عَنْ مُحَمَّدِ بْنِ صَدَقَةَ عَنْ صَالِحٍ النِّیلِیِّ قَالَ قَالَ أَبُو عَبْدِ اللَّهِ ع مَنْ أَتَی قَبْرَ الْحُسَیْنِ علیه السلام عَارِفاً بِحَقِّهِ کَتَبَ اللَّهُ لَهُ أَجْرَ مَنْ أَعْتَقَ أَلْفَ نَسَمَةٍ وَ کَمَنْ حَمَلَ عَلَی أَلْفِ فَرَسٍ مُسْرَجَةٍ مُلْجَمَةٍ فِی سَبِیلِ اللَّهِ</w:t>
      </w:r>
      <w:r>
        <w:rPr>
          <w:rFonts w:eastAsia="Amiri" w:cs="Amiri" w:ascii="Amiri" w:hAnsi="Amiri"/>
          <w:color w:val="111111"/>
          <w:sz w:val="28"/>
          <w:szCs w:val="28"/>
          <w:rtl w:val="true"/>
          <w:lang w:bidi="ar-SA"/>
        </w:rPr>
        <w:t>.</w:t>
      </w:r>
    </w:p>
    <w:p>
      <w:pPr>
        <w:pStyle w:val="Heading5"/>
        <w:numPr>
          <w:ilvl w:val="4"/>
          <w:numId w:val="1"/>
        </w:numPr>
        <w:rPr/>
      </w:pPr>
      <w:bookmarkStart w:id="5643" w:name="__RefHeading___Toc1507677_3830689328"/>
      <w:bookmarkStart w:id="5644" w:name="_Toc2543"/>
      <w:bookmarkEnd w:id="5643"/>
      <w:r>
        <w:rPr/>
        <w:t>6</w:t>
      </w:r>
      <w:r>
        <w:rPr>
          <w:rtl w:val="true"/>
        </w:rPr>
        <w:t xml:space="preserve">- </w:t>
      </w:r>
      <w:r>
        <w:rPr>
          <w:rtl w:val="true"/>
        </w:rPr>
        <w:t>حدیث</w:t>
      </w:r>
      <w:bookmarkEnd w:id="56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إِسْحَاقَ بْنِ إِبْرَاهِیمَ عَنْ هَارُونَ بْنِ خَارِجَةَ قَالَ سَمِعْتُ أَبَا عَبْدِ اللَّهِ علیه السلام یَقُولُ وَکَّلَ اللَّهُ بِقَبْرِ الْحُسَیْنِ علیه السلام أَرْبَعَةَ آلَافِ مَلَکٍ شُعْثٌ غُبْرٌ یَبْکُونَهُ إِلَی یَوْمِ الْقِیَامَةِ فَمَنْ زَارَهُ عَارِفاً بِحَقِّهِ شَیَّعُوهُ حَتَّی یُبْلِغُوهُ مَأْمَنَهُ وَ إِنْ مَرِضَ عَادُوهُ غُدْوَةً وَ عَشِیَّةً وَ إِنْ مَاتَ شَهِدُوا جَنَازَتَهُ وَ اسْتَغْفَرُوا لَهُ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5645" w:name="__RefHeading___Toc1507679_3830689328"/>
      <w:bookmarkStart w:id="5646" w:name="_Toc2544"/>
      <w:bookmarkEnd w:id="5645"/>
      <w:r>
        <w:rPr/>
        <w:t>7</w:t>
      </w:r>
      <w:r>
        <w:rPr>
          <w:rtl w:val="true"/>
        </w:rPr>
        <w:t xml:space="preserve">- </w:t>
      </w:r>
      <w:r>
        <w:rPr>
          <w:rtl w:val="true"/>
        </w:rPr>
        <w:t>حدیث</w:t>
      </w:r>
      <w:bookmarkEnd w:id="5646"/>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مُوسَی بْنِ سَعْدَانَ عَنْ عَبْدِ اللَّهِ بْنِ الْقَاسِمِ عَنْ عُمَرَ بْنِ أَبَانٍ الْکَلْبِیِّ عَنْ أَبَانِ بْنِ تَغْلِبَ قَالَ قَالَ أَبُو عَبْدِ اللَّهِ ع إِنَّ أَرْبَعَةَ آلَافِ مَلَکٍ عِنْدَ قَبْرِ الْحُسَیْنِ علیه السلام شُعْثٌ غُبْرٌ یَبْکُونَهُ إِلَی یَوْمِ الْقِیَامَةِ رَئِیسُهُمْ مَلَکٌ یُقَالُ لَهُ مَنْصُورٌ فَلَا یَزُورُهُ زَائِرٌ إِلَّا اسْتَقْبَلُوهُ وَ لَا یُوَدِّعُهُ مُوَدِّعٌ إِلَّا شَیَّعُوهُ وَ لَا مَرِضَ </w:t>
      </w:r>
      <w:r>
        <w:rPr>
          <w:rFonts w:eastAsia="Amiri" w:cs="Amiri" w:ascii="Amiri" w:hAnsi="Amiri"/>
          <w:color w:val="111111"/>
          <w:sz w:val="28"/>
          <w:szCs w:val="28"/>
          <w:rtl w:val="true"/>
          <w:lang w:bidi="ar-SA"/>
        </w:rPr>
        <w:t xml:space="preserve">. </w:t>
      </w:r>
      <w:bookmarkStart w:id="5647" w:name="pg13660_142599"/>
    </w:p>
    <w:p>
      <w:pPr>
        <w:pStyle w:val="BookText"/>
        <w:rPr/>
      </w:pPr>
      <w:bookmarkEnd w:id="5647"/>
      <w:r>
        <w:rPr>
          <w:rFonts w:ascii="Amiri" w:hAnsi="Amiri" w:eastAsia="Amiri" w:cs="Amiri"/>
          <w:color w:val="111111"/>
          <w:sz w:val="28"/>
          <w:sz w:val="28"/>
          <w:szCs w:val="28"/>
          <w:rtl w:val="true"/>
          <w:lang w:bidi="ar-SA"/>
        </w:rPr>
        <w:t>إِلَّا عَادُوهُ وَ لَا یَمُوتُ إِلَّا صَلَّوْا عَلَی جِنَازَتِهِ وَ اسْتَغْفَرُوا لَهُ بَعْدَ مَوْتِهِ</w:t>
      </w:r>
      <w:r>
        <w:rPr>
          <w:rFonts w:eastAsia="Amiri" w:cs="Amiri" w:ascii="Amiri" w:hAnsi="Amiri"/>
          <w:color w:val="111111"/>
          <w:sz w:val="28"/>
          <w:szCs w:val="28"/>
          <w:rtl w:val="true"/>
          <w:lang w:bidi="ar-SA"/>
        </w:rPr>
        <w:t>.</w:t>
      </w:r>
    </w:p>
    <w:p>
      <w:pPr>
        <w:pStyle w:val="Heading5"/>
        <w:numPr>
          <w:ilvl w:val="4"/>
          <w:numId w:val="1"/>
        </w:numPr>
        <w:rPr/>
      </w:pPr>
      <w:bookmarkStart w:id="5648" w:name="__RefHeading___Toc1507681_3830689328"/>
      <w:bookmarkStart w:id="5649" w:name="_Toc2545"/>
      <w:bookmarkEnd w:id="5648"/>
      <w:r>
        <w:rPr/>
        <w:t>8</w:t>
      </w:r>
      <w:r>
        <w:rPr>
          <w:rtl w:val="true"/>
        </w:rPr>
        <w:t xml:space="preserve">- </w:t>
      </w:r>
      <w:r>
        <w:rPr>
          <w:rtl w:val="true"/>
        </w:rPr>
        <w:t>حدیث</w:t>
      </w:r>
      <w:bookmarkEnd w:id="564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أَبِی دَاوُدَ الْمُسْتَرِقِّ عَنْ بَعْضِ أَصْحَابِنَا عَنْ مُثَنًّی الْحَنَّاطِ عَنْ أَبِی الْحَسَنِ الْأَوَّلِ علیه السلام قَالَ سَمِعْتُهُ یَقُولُ مَنْ أَتَی الْحُسَیْنَ عَارِفاً بِحَقِّهِ غَفَرَ اللَّهُ لَهُ مَا تَقَدَّمَ مِنْ ذَنْبِهِ وَ مَا تَأَخَّرَ</w:t>
      </w:r>
      <w:r>
        <w:rPr>
          <w:rFonts w:eastAsia="Amiri" w:cs="Amiri" w:ascii="Amiri" w:hAnsi="Amiri"/>
          <w:color w:val="111111"/>
          <w:sz w:val="28"/>
          <w:szCs w:val="28"/>
          <w:rtl w:val="true"/>
          <w:lang w:bidi="ar-SA"/>
        </w:rPr>
        <w:t>.</w:t>
      </w:r>
    </w:p>
    <w:p>
      <w:pPr>
        <w:pStyle w:val="Heading5"/>
        <w:numPr>
          <w:ilvl w:val="4"/>
          <w:numId w:val="1"/>
        </w:numPr>
        <w:rPr/>
      </w:pPr>
      <w:bookmarkStart w:id="5650" w:name="__RefHeading___Toc1507683_3830689328"/>
      <w:bookmarkStart w:id="5651" w:name="_Toc2546"/>
      <w:bookmarkEnd w:id="5650"/>
      <w:r>
        <w:rPr/>
        <w:t>9</w:t>
      </w:r>
      <w:r>
        <w:rPr>
          <w:rtl w:val="true"/>
        </w:rPr>
        <w:t xml:space="preserve">- </w:t>
      </w:r>
      <w:r>
        <w:rPr>
          <w:rtl w:val="true"/>
        </w:rPr>
        <w:t>حدیث</w:t>
      </w:r>
      <w:bookmarkEnd w:id="565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عَنِ الْخَیْبَرِیِ </w:t>
      </w:r>
      <w:r>
        <w:rPr>
          <w:rStyle w:val="FootnoteAnchor"/>
          <w:rtl w:val="true"/>
        </w:rPr>
        <w:footnoteReference w:id="1604"/>
      </w:r>
      <w:r>
        <w:rPr>
          <w:rFonts w:ascii="Amiri" w:hAnsi="Amiri" w:eastAsia="Amiri" w:cs="Amiri"/>
          <w:color w:val="111111"/>
          <w:sz w:val="28"/>
          <w:sz w:val="28"/>
          <w:szCs w:val="28"/>
          <w:rtl w:val="true"/>
          <w:lang w:bidi="ar-SA"/>
        </w:rPr>
        <w:t>عَنِ الْحُسَیْنِ بْنِ مُحَمَّدٍ قَالَ قَالَ أَبُو الْحَسَنِ مُوسَی ع أَدْنَی مَا یُثَابُ بِهِ زَائِرُ أَبِی عَبْدِ اللَّهِ علیه السلام بِشَطِّ الْفُرَاتِ إِذَا عَرَفَ حَقَّهُ وَ حُرْمَتَهُ وَ وَلَایَتَهُ أَنْ یُغْفَرَ لَهُ مَا تَقَدَّمَ مِنْ ذَنْبِهِ وَ مَا تَأَخَّرَ</w:t>
      </w:r>
      <w:r>
        <w:rPr>
          <w:rFonts w:eastAsia="Amiri" w:cs="Amiri" w:ascii="Amiri" w:hAnsi="Amiri"/>
          <w:color w:val="111111"/>
          <w:sz w:val="28"/>
          <w:szCs w:val="28"/>
          <w:rtl w:val="true"/>
          <w:lang w:bidi="ar-SA"/>
        </w:rPr>
        <w:t>.</w:t>
      </w:r>
    </w:p>
    <w:p>
      <w:pPr>
        <w:pStyle w:val="Heading5"/>
        <w:numPr>
          <w:ilvl w:val="4"/>
          <w:numId w:val="1"/>
        </w:numPr>
        <w:rPr/>
      </w:pPr>
      <w:bookmarkStart w:id="5652" w:name="__RefHeading___Toc1507685_3830689328"/>
      <w:bookmarkStart w:id="5653" w:name="_Toc2547"/>
      <w:bookmarkEnd w:id="5652"/>
      <w:r>
        <w:rPr/>
        <w:t>10</w:t>
      </w:r>
      <w:r>
        <w:rPr>
          <w:rtl w:val="true"/>
        </w:rPr>
        <w:t xml:space="preserve">- </w:t>
      </w:r>
      <w:r>
        <w:rPr>
          <w:rtl w:val="true"/>
        </w:rPr>
        <w:t>حدیث</w:t>
      </w:r>
      <w:bookmarkEnd w:id="565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غَسَّانَ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أَبِی عَبْدِ اللَّهِ علیه السلام عَارِفاً بِحَقِّهِ غَفَرَ اللَّهُ لَهُ مَا تَقَدَّمَ مِنْ ذَنْبِهِ وَ مَا تَأَخَّرَ</w:t>
      </w:r>
      <w:r>
        <w:rPr>
          <w:rFonts w:eastAsia="Amiri" w:cs="Amiri" w:ascii="Amiri" w:hAnsi="Amiri"/>
          <w:color w:val="111111"/>
          <w:sz w:val="28"/>
          <w:szCs w:val="28"/>
          <w:rtl w:val="true"/>
          <w:lang w:bidi="ar-SA"/>
        </w:rPr>
        <w:t>.</w:t>
      </w:r>
    </w:p>
    <w:p>
      <w:pPr>
        <w:pStyle w:val="Heading5"/>
        <w:numPr>
          <w:ilvl w:val="4"/>
          <w:numId w:val="1"/>
        </w:numPr>
        <w:rPr/>
      </w:pPr>
      <w:bookmarkStart w:id="5654" w:name="__RefHeading___Toc1507687_3830689328"/>
      <w:bookmarkStart w:id="5655" w:name="_Toc2548"/>
      <w:bookmarkEnd w:id="5654"/>
      <w:r>
        <w:rPr/>
        <w:t>11</w:t>
      </w:r>
      <w:r>
        <w:rPr>
          <w:rtl w:val="true"/>
        </w:rPr>
        <w:t xml:space="preserve">- </w:t>
      </w:r>
      <w:r>
        <w:rPr>
          <w:rtl w:val="true"/>
        </w:rPr>
        <w:t>حدیث</w:t>
      </w:r>
      <w:bookmarkEnd w:id="56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وَ مُحَمَّدِ بْنِ الْحُسَیْنِ جَمِیعاً عَنْ مُوسَی بْنِ عُمَرَ عَنْ غَسَّانَ الْبَصْرِیِّ عَنْ مُعَاوِیَةَ بْنِ وَهْبٍ وَ عَلِیُّ بْنُ إِبْرَاهِیمَ عَنْ أَبِیهِ عَنْ بَعْضِ أَصْحَابِنَا عَنْ إِبْرَاهِیمَ بْنِ عُقْبَةَ عَنْ مُعَاوِیَةَ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عَلَی أَبِی عَبْدِ اللَّهِ علیه السلام فَقِیلَ لِی ادْخُلْ فَدَخَلْتُ فَوَجَدْتُهُ فِی مُصَلَّاهُ فِی بَیْتِهِ فَجَلَسْتُ حَتَّی قَضَی صَلَاتَهُ فَسَمِعْتُهُ وَ هُوَ یُنَاجِی رَبَّهُ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خَصَّنَا بِالْکَرَامَةِ وَ خَصَّنَا بِالْوَصِیَّةِ وَ وَعَدَنَا الشَّفَاعَةَ وَ أَعْطَانَا عِلْمَ مَا مَضَی وَ مَا بَقِیَ وَ جَعَلَ أَفْئِدَةً مِنَ النَّاسِ تَهْوِی إِلَیْنَا اغْفِرْ لِی وَ لِإِخْوَانِی وَ لِزُوَّارِ قَبْرِ أَبِی عَبْدِ اللَّهِ الْحُسَیْنِ علیه السلام الَّذِینَ أَنْفَقُوا أَمْوَالَهُمْ وَ أَشْخَصُوا أَبْدَانَهُمْ رَغْبَةً فِی بِرِّنَا وَ رَجَاءً لِمَا عِنْدَکَ فِی صِلَتِنَا وَ سُرُوراً أَدْخَلُوهُ عَلَی نَبِیِّکَ صَلَوَاتُکَ عَلَیْهِ وَ آلِهِ وَ إِجَابَةً مِنْهُمْ لِأَمْرِنَا وَ غَیْظاً أَدْخَلُوهُ عَلَی عَدُوِّنَا أَرَادُوا بِذَلِکَ رِضَاکَ فَکَافِهِمْ عَنَّا بِالرِّضْوَانِ وَ اکْلَأْهُمْ بِاللَّیْلِ وَ النَّهَارِ وَ اخْلُفْ عَلَی أَهَالِیهِمْ وَ أَوْلَادِهِمُ الَّذِینَ خُلِّفُوا بِأَحْسَنِ الْخَلَفِ وَ اصْحَبْهُمْ وَ اکْفِهِمْ شَرَّ کُلِّ جَبَّارٍ عَنِیدٍ وَ کُلِّ ضَعِیفٍ مِنْ خَلْقِکَ أَوْ شَدِیدٍ وَ شَرَّ شَیَاطِینِ الْإِنْسِ وَ الْجِنِّ وَ أَعْطِهِمْ أَفْضَلَ مَا أَمَّلُوا مِنْکَ فِی غُرْبَتِهِمْ عَنْ أَوْطَانِهِمْ وَ مَا آثَرُونَا بِهِ عَلَی أَبْنَائِهِمْ وَ أَهَالِیهِمْ وَ قَرَابَاتِهِمْ اللَّهُمَّ إِنَّ أَعْدَاءَنَا عَابُوا عَلَیْهِمْ خُرُوجَهُمْ فَلَمْ یَنْهَهُمْ ذَلِکَ عَنِ الشُّخُوصِ إِلَیْنَا وَ خِلَافاً مِنْهُمْ عَلَی مَنْ خَالَفَنَا فَارْحَمْ تِلْکَ الْوُجُوهَ الَّتِی قَدْ </w:t>
      </w:r>
      <w:r>
        <w:rPr>
          <w:rFonts w:eastAsia="Amiri" w:cs="Amiri" w:ascii="Amiri" w:hAnsi="Amiri"/>
          <w:color w:val="111111"/>
          <w:sz w:val="28"/>
          <w:szCs w:val="28"/>
          <w:rtl w:val="true"/>
          <w:lang w:bidi="ar-SA"/>
        </w:rPr>
        <w:t xml:space="preserve">. </w:t>
      </w:r>
      <w:bookmarkStart w:id="5656" w:name="pg13660_142600"/>
    </w:p>
    <w:p>
      <w:pPr>
        <w:pStyle w:val="BookText"/>
        <w:rPr/>
      </w:pPr>
      <w:bookmarkEnd w:id="5656"/>
      <w:r>
        <w:rPr>
          <w:rFonts w:ascii="Amiri" w:hAnsi="Amiri" w:eastAsia="Amiri" w:cs="Amiri"/>
          <w:color w:val="111111"/>
          <w:sz w:val="28"/>
          <w:sz w:val="28"/>
          <w:szCs w:val="28"/>
          <w:rtl w:val="true"/>
          <w:lang w:bidi="ar-SA"/>
        </w:rPr>
        <w:t>غَیَّرَتْهَا الشَّمْسُ وَ ارْحَمْ تِلْکَ الْخُدُودَ الَّتِی تَقَلَّبَتْ عَلَی حُفْرَةِ أَبِی عَبْدِ اللَّهِ علیه السلام وَ ارْحَمْ تِلْکَ الْأَعْیُنَ الَّتِی جَرَتْ دُمُوعُهَا رَحْمَةً لَنَا وَ ارْحَمْ تِلْکَ الْقُلُوبَ الَّتِی جَزِعَتْ وَ احْتَرَقَتْ لَنَا وَ ارْحَمِ الصَّرْخَةَ الَّتِی کَانَتْ لَنَا اللَّهُمَّ إِنِّی أَسْتَوْدِعُکَ تِلْکَ الْأَنْفُسَ وَ تِلْکَ الْأَبْدَانَ حَتَّی نُوَافِیَهُمْ عَلَی الْحَوْضِ یَوْمَ الْعَطَشِ فَمَا زَالَ وَ هُوَ سَاجِدٌ یَدْعُو بِهَذَا الدُّعَاءِ فَلَمَّا انْصَرَفَ قُلْتُ جُعِلْتُ فِدَاکَ لَوْ أَنَّ هَذَا الَّذِی سَمِعْتُ مِنْکَ کَانَ لِمَنْ لَا یَعْرِفُ اللَّهَ لَظَنَنْتُ أَنَّ النَّارَ لَا تَطْعَمُ مِنْهُ شَیْئاً وَ اللَّهِ لَقَدْ تَمَنَّیْتُ أَنْ کُنْتُ زُرْتُهُ وَ لَمْ أَحُجَّ فَقَالَ لِی مَا أَقْرَبَکَ مِنْهُ فَمَا الَّذِی یَمْنَعُکَ مِنْ إِتْیَانِهِ ثُمَّ قَالَ یَا مُعَاوِیَةُ لِمَ تَدَعُ ذَلِکَ قُلْتُ جُعِلْتُ فِدَاکَ لَمْ أَدْرِ أَنَّ الْأَمْرَ یَبْلُغُ هَذَا کُلَّهُ قَالَ یَا مُعَاوِیَةُ مَنْ یَدْعُو لِزُوَّارِهِ فِی السَّمَاءِ أَکْثَرُ مِمَّنْ یَدْعُو لَهُمْ فِی الْأَرْضِ</w:t>
      </w:r>
      <w:r>
        <w:rPr>
          <w:rFonts w:eastAsia="Amiri" w:cs="Amiri" w:ascii="Amiri" w:hAnsi="Amiri"/>
          <w:color w:val="111111"/>
          <w:sz w:val="28"/>
          <w:szCs w:val="28"/>
          <w:rtl w:val="true"/>
          <w:lang w:bidi="ar-SA"/>
        </w:rPr>
        <w:t>.</w:t>
      </w:r>
    </w:p>
    <w:p>
      <w:pPr>
        <w:pStyle w:val="Heading4"/>
        <w:numPr>
          <w:ilvl w:val="3"/>
          <w:numId w:val="1"/>
        </w:numPr>
        <w:rPr/>
      </w:pPr>
      <w:bookmarkStart w:id="5657" w:name="__RefHeading___Toc1507689_3830689328"/>
      <w:bookmarkStart w:id="5658" w:name="_Toc2549"/>
      <w:bookmarkEnd w:id="5657"/>
      <w:r>
        <w:rPr>
          <w:rtl w:val="true"/>
        </w:rPr>
        <w:t>بَابُ فَضْلِ زِیَارَةِ أَبِی الْحَسَنِ مُوسَی علیه السلام</w:t>
      </w:r>
      <w:bookmarkEnd w:id="5658"/>
    </w:p>
    <w:p>
      <w:pPr>
        <w:pStyle w:val="Heading5"/>
        <w:numPr>
          <w:ilvl w:val="4"/>
          <w:numId w:val="1"/>
        </w:numPr>
        <w:rPr/>
      </w:pPr>
      <w:bookmarkStart w:id="5659" w:name="__RefHeading___Toc1507691_3830689328"/>
      <w:bookmarkStart w:id="5660" w:name="_Toc2550"/>
      <w:bookmarkEnd w:id="5659"/>
      <w:r>
        <w:rPr/>
        <w:t>1</w:t>
      </w:r>
      <w:r>
        <w:rPr>
          <w:rtl w:val="true"/>
        </w:rPr>
        <w:t xml:space="preserve">- </w:t>
      </w:r>
      <w:r>
        <w:rPr>
          <w:rtl w:val="true"/>
        </w:rPr>
        <w:t>حدیث</w:t>
      </w:r>
      <w:bookmarkEnd w:id="5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عَنِ الْحِمْیَرِیِ </w:t>
      </w:r>
      <w:r>
        <w:rPr>
          <w:rStyle w:val="FootnoteAnchor"/>
          <w:rtl w:val="true"/>
        </w:rPr>
        <w:footnoteReference w:id="1605"/>
      </w:r>
      <w:r>
        <w:rPr>
          <w:rFonts w:ascii="Amiri" w:hAnsi="Amiri" w:eastAsia="Amiri" w:cs="Amiri"/>
          <w:color w:val="111111"/>
          <w:sz w:val="28"/>
          <w:sz w:val="28"/>
          <w:szCs w:val="28"/>
          <w:rtl w:val="true"/>
          <w:lang w:bidi="ar-SA"/>
        </w:rPr>
        <w:t>عَنِ الْحُسَیْنِ بْنِ مُحَمَّدٍ الْقُمِّیِّ قَالَ قَالَ الرِّضَا ع مَنْ زَارَ قَبْرَ أَبِی بِبَغْدَادَ کَمَنْ زَارَ قَبْرَ رَسُولِ اللَّهِ صلی الله علیه و آله وَ قَبْرَ أَمِیرِ الْمُؤْمِنِینَ صَلَوَاتُ اللَّهِ عَلَیْهِ إِلَّا أَنَّ لِرَسُولِ اللَّهِ وَ لِأَمِیرِ الْمُؤْمِنِینَ صَلَوَاتُ اللَّهِ عَلَیْهِمَا فَضْلَهُمَا</w:t>
      </w:r>
      <w:r>
        <w:rPr>
          <w:rFonts w:eastAsia="Amiri" w:cs="Amiri" w:ascii="Amiri" w:hAnsi="Amiri"/>
          <w:color w:val="111111"/>
          <w:sz w:val="28"/>
          <w:szCs w:val="28"/>
          <w:rtl w:val="true"/>
          <w:lang w:bidi="ar-SA"/>
        </w:rPr>
        <w:t>.</w:t>
      </w:r>
    </w:p>
    <w:p>
      <w:pPr>
        <w:pStyle w:val="Heading5"/>
        <w:numPr>
          <w:ilvl w:val="4"/>
          <w:numId w:val="1"/>
        </w:numPr>
        <w:rPr/>
      </w:pPr>
      <w:bookmarkStart w:id="5661" w:name="__RefHeading___Toc1507693_3830689328"/>
      <w:bookmarkStart w:id="5662" w:name="_Toc2551"/>
      <w:bookmarkEnd w:id="5661"/>
      <w:r>
        <w:rPr/>
        <w:t>2</w:t>
      </w:r>
      <w:r>
        <w:rPr>
          <w:rtl w:val="true"/>
        </w:rPr>
        <w:t xml:space="preserve">- </w:t>
      </w:r>
      <w:r>
        <w:rPr>
          <w:rtl w:val="true"/>
        </w:rPr>
        <w:t>حدیث</w:t>
      </w:r>
      <w:bookmarkEnd w:id="56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قَبْرِ أَبِی الْحَسَنِ علیه السلام مِثْلُ قَبْرِ الْحُسَیْنِ علیه السلام قَالَ نَعَمْ</w:t>
      </w:r>
      <w:r>
        <w:rPr>
          <w:rFonts w:eastAsia="Amiri" w:cs="Amiri" w:ascii="Amiri" w:hAnsi="Amiri"/>
          <w:color w:val="111111"/>
          <w:sz w:val="28"/>
          <w:szCs w:val="28"/>
          <w:rtl w:val="true"/>
          <w:lang w:bidi="ar-SA"/>
        </w:rPr>
        <w:t>.</w:t>
      </w:r>
    </w:p>
    <w:p>
      <w:pPr>
        <w:pStyle w:val="Heading5"/>
        <w:numPr>
          <w:ilvl w:val="4"/>
          <w:numId w:val="1"/>
        </w:numPr>
        <w:rPr/>
      </w:pPr>
      <w:bookmarkStart w:id="5663" w:name="__RefHeading___Toc1507695_3830689328"/>
      <w:bookmarkStart w:id="5664" w:name="_Toc2552"/>
      <w:bookmarkEnd w:id="5663"/>
      <w:r>
        <w:rPr/>
        <w:t>3</w:t>
      </w:r>
      <w:r>
        <w:rPr>
          <w:rtl w:val="true"/>
        </w:rPr>
        <w:t xml:space="preserve">- </w:t>
      </w:r>
      <w:r>
        <w:rPr>
          <w:rtl w:val="true"/>
        </w:rPr>
        <w:t>حدیث</w:t>
      </w:r>
      <w:bookmarkEnd w:id="566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حَمْدَانَ الْقَلَانِسِیِّ عَنْ عَلِیِّ بْنِ مُحَمَّدٍ الْحُضَیْنِیِّ عَنْ عَلِیِّ بْنِ عَبْدِ اللَّهِ بْنِ مَرْوَانَ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علیه السلام أَسْأَلُهُ عَنْ زِیَارَةِ أَبِی عَبْدِ اللَّهِ الْحُسَیْنِ وَ عَنْ زِیَارَةِ أَبِی الْحَسَنِ وَ أَبِی جَعْفَرٍ علیه السلام أَجْمَعِینَ</w:t>
      </w:r>
      <w:r>
        <w:rPr>
          <w:rFonts w:eastAsia="Amiri" w:cs="Amiri" w:ascii="Amiri" w:hAnsi="Amiri"/>
          <w:color w:val="111111"/>
          <w:sz w:val="28"/>
          <w:szCs w:val="28"/>
          <w:rtl w:val="true"/>
          <w:lang w:bidi="ar-SA"/>
        </w:rPr>
        <w:t xml:space="preserve">-. </w:t>
      </w:r>
      <w:bookmarkStart w:id="5665" w:name="pg13660_142601"/>
    </w:p>
    <w:p>
      <w:pPr>
        <w:pStyle w:val="BookText"/>
        <w:rPr/>
      </w:pPr>
      <w:bookmarkEnd w:id="5665"/>
      <w:r>
        <w:rPr>
          <w:rFonts w:ascii="Amiri" w:hAnsi="Amiri" w:eastAsia="Amiri" w:cs="Amiri"/>
          <w:color w:val="111111"/>
          <w:sz w:val="28"/>
          <w:sz w:val="28"/>
          <w:szCs w:val="28"/>
          <w:rtl w:val="true"/>
          <w:lang w:bidi="ar-SA"/>
        </w:rPr>
        <w:t xml:space="preserve">فَکَتَبَ إِلَیَّ أَبُو عَبْدِ اللَّهِ علیه السلام الْمُقَدَّمُ وَ هَذَا أَجْمَعُ وَ أَعْظَمُ أَجْراً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6" w:name="__RefHeading___Toc1507697_3830689328"/>
      <w:bookmarkStart w:id="5667" w:name="_Toc2553"/>
      <w:bookmarkEnd w:id="5666"/>
      <w:r>
        <w:rPr>
          <w:rtl w:val="true"/>
        </w:rPr>
        <w:t>بَابُ فَضْلِ زِیَارَةِ أَبِی الْحَسَنِ الرِّضَا علیه السلام</w:t>
      </w:r>
      <w:bookmarkEnd w:id="5667"/>
    </w:p>
    <w:p>
      <w:pPr>
        <w:pStyle w:val="Heading5"/>
        <w:numPr>
          <w:ilvl w:val="4"/>
          <w:numId w:val="1"/>
        </w:numPr>
        <w:rPr/>
      </w:pPr>
      <w:bookmarkStart w:id="5668" w:name="__RefHeading___Toc1507699_3830689328"/>
      <w:bookmarkStart w:id="5669" w:name="_Toc2554"/>
      <w:bookmarkEnd w:id="5668"/>
      <w:r>
        <w:rPr/>
        <w:t>1</w:t>
      </w:r>
      <w:r>
        <w:rPr>
          <w:rtl w:val="true"/>
        </w:rPr>
        <w:t xml:space="preserve">- </w:t>
      </w:r>
      <w:r>
        <w:rPr>
          <w:rtl w:val="true"/>
        </w:rPr>
        <w:t>حدیث</w:t>
      </w:r>
      <w:bookmarkEnd w:id="5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زِیَارَةُ الرِّضَا علیه السلام أَفْضَلُ أَمْ زِیَارَةُ أَبِی عَبْدِ اللَّهِ الْحُسَیْنِ علیه السلام فَقَالَ زِیَارَةُ أَبِی أَفْضَلُ وَ ذَلِکَ أَنَّ أَبَا عَبْدِ اللَّهِ علیه السلام یَزُورُهُ کُلُّ النَّاسِ وَ أَبِی لَا یَزُورُهُ إِلَّا الْخَوَاصُّ مِنَ الشِّیعَةِ</w:t>
      </w:r>
      <w:r>
        <w:rPr>
          <w:rFonts w:eastAsia="Amiri" w:cs="Amiri" w:ascii="Amiri" w:hAnsi="Amiri"/>
          <w:color w:val="111111"/>
          <w:sz w:val="28"/>
          <w:szCs w:val="28"/>
          <w:rtl w:val="true"/>
          <w:lang w:bidi="ar-SA"/>
        </w:rPr>
        <w:t>.</w:t>
      </w:r>
    </w:p>
    <w:p>
      <w:pPr>
        <w:pStyle w:val="Heading5"/>
        <w:numPr>
          <w:ilvl w:val="4"/>
          <w:numId w:val="1"/>
        </w:numPr>
        <w:rPr/>
      </w:pPr>
      <w:bookmarkStart w:id="5670" w:name="__RefHeading___Toc1507701_3830689328"/>
      <w:bookmarkStart w:id="5671" w:name="_Toc2555"/>
      <w:bookmarkEnd w:id="5670"/>
      <w:r>
        <w:rPr/>
        <w:t>2</w:t>
      </w:r>
      <w:r>
        <w:rPr>
          <w:rtl w:val="true"/>
        </w:rPr>
        <w:t xml:space="preserve">- </w:t>
      </w:r>
      <w:r>
        <w:rPr>
          <w:rtl w:val="true"/>
        </w:rPr>
        <w:t>حدیث</w:t>
      </w:r>
      <w:bookmarkEnd w:id="56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الْحُسَیْنِ بْنِ سَیْفٍ عَنْ مُحَمَّدِ بْنِ أَسْلَمَ عَنْ 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حَجَّ حَجَّةَ الْإِسْلَامِ فَدَخَلَ مُتَمَتِّعاً بِالْعُمْرَةِ إِلَی الْحَجِ</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فَأَعَانَهُ اللَّهُ عَلَی عُمْرَتِهِ وَ حَجِّهِ ثُمَّ أَتَی الْمَدِینَةَ فَسَلَّمَ عَلَی النَّبِیِّ صلی الله علیه و آله ثُمَّ أَتَاکَ عَارِفاً بِحَقِّکَ یَعْلَمُ أَنَّکَ حُجَّةُ اللَّهِ عَلَی خَلْقِهِ وَ بَابُهُ الَّذِی یُؤْتَی مِنْهُ فَسَلَّمَ عَلَیْکَ ثُمَّ أَتَی أَبَا عَبْدِ اللَّهِ الْحُسَیْنَ صلی الله علیه و آله فَسَلَّمَ عَلَیْهِ ثُمَّ أَتَی بَغْدَادَ وَ سَلَّمَ عَلَی أَبِی الْحَسَنِ مُوسَی علیه السلام ثُمَّ انْصَرَفَ إِلَی بِلَادِهِ فَلَمَّا کَانَ فِی وَقْتِ الْحَجِّ رَزَقَهُ اللَّهُ الْحَجَ </w:t>
      </w:r>
      <w:r>
        <w:rPr>
          <w:rStyle w:val="FootnoteAnchor"/>
          <w:rtl w:val="true"/>
        </w:rPr>
        <w:footnoteReference w:id="1607"/>
      </w:r>
      <w:r>
        <w:rPr>
          <w:rFonts w:ascii="Amiri" w:hAnsi="Amiri" w:eastAsia="Amiri" w:cs="Amiri"/>
          <w:color w:val="111111"/>
          <w:sz w:val="28"/>
          <w:sz w:val="28"/>
          <w:szCs w:val="28"/>
          <w:rtl w:val="true"/>
          <w:lang w:bidi="ar-SA"/>
        </w:rPr>
        <w:t>فَأَیُّهُمَا أَفْضَلُ هَذَا الَّذِی قَدْ حَجَّ حَجَّةَ الْإِسْلَامِ یَرْجِعُ أَیْضاً فَیَحُجُّ أَوْ یَخْرُجُ إِلَی خُرَاسَانَ إِلَی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علیه السلام فَیُسَلِّمُ عَلَیْهِ قَالَ لَا بَلْ یَأْتِی خُرَاسَانَ فَیُسَلِّمُ عَلَی أَبِی الْحَسَنِ علیه السلام أَفْضَلُ وَ لْیَکُنْ ذَلِکَ فِی رَجَبٍ وَ لَا یَنْبَغِی أَنْ تَفْعَلُوا فِی هَذَا الْیَوْمِ فَإِنَّ عَلَیْنَا وَ عَلَیْکُمْ مِنَ السُّلْطَانِ شُنْعَةً</w:t>
      </w:r>
      <w:r>
        <w:rPr>
          <w:rFonts w:eastAsia="Amiri" w:cs="Amiri" w:ascii="Amiri" w:hAnsi="Amiri"/>
          <w:color w:val="111111"/>
          <w:sz w:val="28"/>
          <w:szCs w:val="28"/>
          <w:rtl w:val="true"/>
          <w:lang w:bidi="ar-SA"/>
        </w:rPr>
        <w:t xml:space="preserve">. . </w:t>
      </w:r>
      <w:bookmarkStart w:id="5672" w:name="pg13660_142602"/>
    </w:p>
    <w:p>
      <w:pPr>
        <w:pStyle w:val="Heading5"/>
        <w:numPr>
          <w:ilvl w:val="4"/>
          <w:numId w:val="1"/>
        </w:numPr>
        <w:rPr/>
      </w:pPr>
      <w:bookmarkStart w:id="5673" w:name="__RefHeading___Toc1507703_3830689328"/>
      <w:bookmarkStart w:id="5674" w:name="_Toc2556"/>
      <w:bookmarkEnd w:id="5672"/>
      <w:bookmarkEnd w:id="5673"/>
      <w:r>
        <w:rPr/>
        <w:t>3</w:t>
      </w:r>
      <w:r>
        <w:rPr>
          <w:rtl w:val="true"/>
        </w:rPr>
        <w:t xml:space="preserve">- </w:t>
      </w:r>
      <w:r>
        <w:rPr>
          <w:rtl w:val="true"/>
        </w:rPr>
        <w:t>حدیث</w:t>
      </w:r>
      <w:bookmarkEnd w:id="56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عَنْ حَمْدَانَ بْنِ إِسْحَاقَ قَالَ سَمِعْتُ أَبَا جَعْفَرٍ علیه السلام أَوْ حُکِیَ لِی عَنْ رَجُلٍ عَنْ أَبِی جَعْفَرٍ علیه السلام الشَّکُّ مِنْ عَلِیِّ بْنِ إِبْرَاهِیمَ قَالَ قَالَ أَبُو جَعْفَرٍ ع مَنْ زَارَ قَبْرَ أَبِی بِطُوسَ غَفَرَ اللَّهُ لَهُ مَا تَقَدَّمَ مِنْ ذَنْبِهِ وَ مَا تَأَخَّرَ قَالَ فَحَجَجْتُ بَعْدَ الزِّیَارَةِ فَلَقِیتُ أَیُّوبَ بْنَ نُوحٍ فَقَالَ لِی قَالَ أَبُو جَعْفَرٍ الثَّانِی علیه السلام مَنْ زَارَ قَبْرَ أَبِی بِطُوسَ غَفَرَ اللَّهُ لَهُ مَا تَقَدَّمَ مِنْ ذَنْبِهِ وَ مَا تَأَخَّرَ وَ بَنَی اللَّهُ لَهُ مِنْبَراً فِی حِذَاءِ مِنْبَرِ مُحَمَّدٍ وَ عَلِیٍّ علیه السلام حَتَّی یَفْرُغَ اللَّهُ مِنْ حِسَابِ الْخَلَائِقِ فَرَأَیْتُهُ وَ قَدْ زَارَ فَقَالَ جِئْتُ أَطْلُبُ الْمِنْبَرَ</w:t>
      </w:r>
      <w:r>
        <w:rPr>
          <w:rFonts w:eastAsia="Amiri" w:cs="Amiri" w:ascii="Amiri" w:hAnsi="Amiri"/>
          <w:color w:val="111111"/>
          <w:sz w:val="28"/>
          <w:szCs w:val="28"/>
          <w:rtl w:val="true"/>
          <w:lang w:bidi="ar-SA"/>
        </w:rPr>
        <w:t>.</w:t>
      </w:r>
    </w:p>
    <w:p>
      <w:pPr>
        <w:pStyle w:val="Heading5"/>
        <w:numPr>
          <w:ilvl w:val="4"/>
          <w:numId w:val="1"/>
        </w:numPr>
        <w:rPr/>
      </w:pPr>
      <w:bookmarkStart w:id="5675" w:name="__RefHeading___Toc1507705_3830689328"/>
      <w:bookmarkStart w:id="5676" w:name="_Toc2557"/>
      <w:bookmarkEnd w:id="5675"/>
      <w:r>
        <w:rPr/>
        <w:t>4</w:t>
      </w:r>
      <w:r>
        <w:rPr>
          <w:rtl w:val="true"/>
        </w:rPr>
        <w:t xml:space="preserve">- </w:t>
      </w:r>
      <w:r>
        <w:rPr>
          <w:rtl w:val="true"/>
        </w:rPr>
        <w:t>حدیث</w:t>
      </w:r>
      <w:bookmarkEnd w:id="56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الْحُسَیْنِ النَّیْسَابُورِیِّ عَنْ إِبْرَاهِیمَ بْنِ أَحْمَدَ عَنْ عَبْدِ الرَّحْمَنِ بْنِ سَعِیدٍ الْمَکِّیِّ عَنْ یَحْیَی بْنِ سُلَیْمَانَ الْمَازِنِیِّ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وَلَدِی عَلِیٍّ کَانَ لَهُ عِنْدَ اللَّهِ کَسَبْعِینَ حَجَّةً مَبْرُورَةً قَالَ قُلْتُ سَبْعِینَ حَجَّةً قَالَ نَعَمْ وَ سَبْعِینَ أَلْفَ حَجَّةٍ قَالَ قُلْتُ سَبْعِینَ أَلْفَ حَجَّةٍ قَالَ رُبَّ حَجَّةٍ لَا تُقْبَلُ مَنْ زَارَهُ وَ بَاتَ عِنْدَهُ لَیْلَةً کَانَ کَمَنْ زَارَ اللَّهَ فِی عَرْشِهِ قَالَ نَعَمْ إِذَا کَانَ یَوْمُ الْقِیَامَةِ کَانَ عَلَی عَرْشِ الرَّحْمَنِ أَرْبَعَةٌ مِنَ الْأَوَّلِینَ وَ أَرْبَعَةٌ مِنَ الْآخِرِینَ فَأَمَّا الْأَرْبَعَةُ الَّذِینَ هُمْ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وَ إِبْرَاهِیمُ وَ مُوسَی وَ عِیسَی علیه السلام وَ أَمَّا الْأَرْبَعَةُ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وَ عَلِیٌّ وَ الْحَسَنُ وَ الْحُسَیْنُ صَلَوَاتُ اللَّهِ عَلَیْهِمْ ثُمَّ یُمَدُّ الْمِضْمَارُ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فَیَقْعُدُ مَعَنَا مَنْ زَارَ قُبُورَ الْأَئِمَّةِ علیه السلام إِلَّا أَنَّ أَعْلَاهُمْ دَرَجَةً وَ أَقْرَبَهُمْ حَبْوَةً زُوَّارُ قَبْرِ وَلَدِی عَلِیٍّ ع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7" w:name="__RefHeading___Toc1507707_3830689328"/>
      <w:bookmarkStart w:id="5678" w:name="_Toc2558"/>
      <w:bookmarkEnd w:id="5677"/>
      <w:r>
        <w:rPr/>
        <w:t>5</w:t>
      </w:r>
      <w:r>
        <w:rPr>
          <w:rtl w:val="true"/>
        </w:rPr>
        <w:t xml:space="preserve">- </w:t>
      </w:r>
      <w:r>
        <w:rPr>
          <w:rtl w:val="true"/>
        </w:rPr>
        <w:t>حدیث</w:t>
      </w:r>
      <w:bookmarkEnd w:id="5678"/>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الْحُسَیْنِ عَنْ مُحَمَّدِ بْنِ إِسْمَاعِیلَ عَنْ صَالِحِ بْنِ عُقْبَةَ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لِمَنْ زَارَ رَسُولَ اللَّهِ صلی الله علیه و آله قَالَ کَمَنْ زَارَ اللَّهَ عَزَّ وَ جَلَّ فَوْقَ عَرْشِهِ قَالَ قُلْتُ فَمَا لِمَنْ </w:t>
      </w:r>
      <w:r>
        <w:rPr>
          <w:rFonts w:eastAsia="Amiri" w:cs="Amiri" w:ascii="Amiri" w:hAnsi="Amiri"/>
          <w:color w:val="111111"/>
          <w:sz w:val="28"/>
          <w:szCs w:val="28"/>
          <w:rtl w:val="true"/>
          <w:lang w:bidi="ar-SA"/>
        </w:rPr>
        <w:t xml:space="preserve">. </w:t>
      </w:r>
      <w:bookmarkStart w:id="5679" w:name="pg13660_142603"/>
    </w:p>
    <w:p>
      <w:pPr>
        <w:pStyle w:val="BookText"/>
        <w:rPr/>
      </w:pPr>
      <w:bookmarkEnd w:id="5679"/>
      <w:r>
        <w:rPr>
          <w:rFonts w:ascii="Amiri" w:hAnsi="Amiri" w:eastAsia="Amiri" w:cs="Amiri"/>
          <w:color w:val="111111"/>
          <w:sz w:val="28"/>
          <w:sz w:val="28"/>
          <w:szCs w:val="28"/>
          <w:rtl w:val="true"/>
          <w:lang w:bidi="ar-SA"/>
        </w:rPr>
        <w:t xml:space="preserve">زَارَ أَحَداً مِنْکُمْ قَالَ کَمَنْ زَارَ رَسُولَ اللَّهِ صلی الله علیه و آله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0" w:name="__RefHeading___Toc1507709_3830689328"/>
      <w:bookmarkStart w:id="5681" w:name="_Toc2559"/>
      <w:bookmarkEnd w:id="5680"/>
      <w:r>
        <w:rPr>
          <w:rtl w:val="true"/>
        </w:rPr>
        <w:t>بَابٌ‌</w:t>
      </w:r>
      <w:bookmarkEnd w:id="5681"/>
    </w:p>
    <w:p>
      <w:pPr>
        <w:pStyle w:val="Heading5"/>
        <w:numPr>
          <w:ilvl w:val="4"/>
          <w:numId w:val="1"/>
        </w:numPr>
        <w:rPr/>
      </w:pPr>
      <w:bookmarkStart w:id="5682" w:name="__RefHeading___Toc1507711_3830689328"/>
      <w:bookmarkStart w:id="5683" w:name="_Toc2560"/>
      <w:bookmarkEnd w:id="5682"/>
      <w:r>
        <w:rPr/>
        <w:t>1</w:t>
      </w:r>
      <w:r>
        <w:rPr>
          <w:rtl w:val="true"/>
        </w:rPr>
        <w:t xml:space="preserve">- </w:t>
      </w:r>
      <w:r>
        <w:rPr>
          <w:rtl w:val="true"/>
        </w:rPr>
        <w:t>حدیث</w:t>
      </w:r>
      <w:bookmarkEnd w:id="5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وَ غَیْرُهُ عَنْ أَبِیهِ </w:t>
      </w:r>
      <w:r>
        <w:rPr>
          <w:rStyle w:val="FootnoteAnchor"/>
          <w:rtl w:val="true"/>
        </w:rPr>
        <w:footnoteReference w:id="1611"/>
      </w:r>
      <w:r>
        <w:rPr>
          <w:rFonts w:ascii="Amiri" w:hAnsi="Amiri" w:eastAsia="Amiri" w:cs="Amiri"/>
          <w:color w:val="111111"/>
          <w:sz w:val="28"/>
          <w:sz w:val="28"/>
          <w:szCs w:val="28"/>
          <w:rtl w:val="true"/>
          <w:lang w:bidi="ar-SA"/>
        </w:rPr>
        <w:t>عَنْ خَلَّادٍ الْقَلَانِسِیِّ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حَرَمُ رَسُولِهِ وَ حَرَمُ أَمِیرِ الْمُؤْمِنِینَ علیه السلام الصَّلَاةُ فِیهَا بِمِائَةِ أَلْفِ صَلَاةٍ وَ الدِّرْهَمُ فِیهَا بِمِائَةِ أَلْفِ دِرْهَمٍ وَ الْمَدِینَةُ حَرَمُ اللَّهِ وَ حَرَمُ رَسُولِهِ وَ حَرَمُ أَمِیرِ الْمُؤْمِنِینَ صَلَوَاتُ اللَّهِ عَلَیْهِمَا الصَّلَاةُ فِیهَا</w:t>
      </w:r>
    </w:p>
    <w:p>
      <w:pPr>
        <w:pStyle w:val="BookText"/>
        <w:rPr/>
      </w:pPr>
      <w:r>
        <w:rPr>
          <w:rFonts w:ascii="Amiri" w:hAnsi="Amiri" w:eastAsia="Amiri" w:cs="Amiri"/>
          <w:color w:val="111111"/>
          <w:sz w:val="28"/>
          <w:sz w:val="28"/>
          <w:szCs w:val="28"/>
          <w:rtl w:val="true"/>
          <w:lang w:bidi="ar-SA"/>
        </w:rPr>
        <w:t>بِعَشَرَةِ آلَافِ صَلَاةٍ وَ الدِّرْهَمُ فِیهَا بِعَشَرَةِ آلَافِ دِرْهَمٍ وَ الْکُوفَةُ حَرَمُ اللَّهِ وَ حَرَمُ رَسُولِهِ وَ حَرَمُ أَمِیرِ الْمُؤْمِنِینَ علیه السلام الصَّلَاةُ فِیهَا بِأَلْفِ صَلَاةٍ وَ الدِّرْهَمُ فِیهَا بِأَلْفِ دِرْهَمٍ</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Heading5"/>
        <w:numPr>
          <w:ilvl w:val="4"/>
          <w:numId w:val="1"/>
        </w:numPr>
        <w:rPr/>
      </w:pPr>
      <w:bookmarkStart w:id="5684" w:name="__RefHeading___Toc1507713_3830689328"/>
      <w:bookmarkStart w:id="5685" w:name="_Toc2561"/>
      <w:bookmarkEnd w:id="5684"/>
      <w:r>
        <w:rPr/>
        <w:t>2</w:t>
      </w:r>
      <w:r>
        <w:rPr>
          <w:rtl w:val="true"/>
        </w:rPr>
        <w:t xml:space="preserve">- </w:t>
      </w:r>
      <w:r>
        <w:rPr>
          <w:rtl w:val="true"/>
        </w:rPr>
        <w:t>حدیث</w:t>
      </w:r>
      <w:bookmarkEnd w:id="56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إِسْحَاقَ بْنِ جَرِیرٍ عَنْ أَبِی بَصِیرٍ عَنْ أَبِی عَبْدِ اللَّهِ علیه السلام قَالَ سَمِعْتُهُ یَقُولُ تَتِمُّ الصَّلَاةُ فِی أَرْبَعَةِ مَوَاطِنَ فِی الْمَسْجِدِ الْحَرَامِ وَ مَسْجِدِ الرَّسُولِ صلی الله علیه و آله وَ مَسْجِدِ الْکُوفَةِ وَ حَرَمِ الْحُسَیْنِ صَلَوَاتُ اللَّهِ عَلَیْهِ</w:t>
      </w:r>
      <w:r>
        <w:rPr>
          <w:rFonts w:eastAsia="Amiri" w:cs="Amiri" w:ascii="Amiri" w:hAnsi="Amiri"/>
          <w:color w:val="111111"/>
          <w:sz w:val="28"/>
          <w:szCs w:val="28"/>
          <w:rtl w:val="true"/>
          <w:lang w:bidi="ar-SA"/>
        </w:rPr>
        <w:t>.</w:t>
      </w:r>
    </w:p>
    <w:p>
      <w:pPr>
        <w:pStyle w:val="Heading5"/>
        <w:numPr>
          <w:ilvl w:val="4"/>
          <w:numId w:val="1"/>
        </w:numPr>
        <w:rPr/>
      </w:pPr>
      <w:bookmarkStart w:id="5686" w:name="__RefHeading___Toc1507715_3830689328"/>
      <w:bookmarkStart w:id="5687" w:name="_Toc2562"/>
      <w:bookmarkEnd w:id="5686"/>
      <w:r>
        <w:rPr/>
        <w:t>3</w:t>
      </w:r>
      <w:r>
        <w:rPr>
          <w:rtl w:val="true"/>
        </w:rPr>
        <w:t xml:space="preserve">- </w:t>
      </w:r>
      <w:r>
        <w:rPr>
          <w:rtl w:val="true"/>
        </w:rPr>
        <w:t>حدیث</w:t>
      </w:r>
      <w:bookmarkEnd w:id="56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الْحُسَیْنِ عَنْ مُحَمَّدِ بْنِ سِنَانٍ عَنْ حُذَیْفَةَ بْنِ مَنْصُورٍ قَالَ حَدَّثَنِی مَنْ سَمِعَ أَبَا عَبْدِ اللَّهِ علیه السلام یَقُولُ تَتِمُّ الصَّلَاةُ فِی الْمَسْجِدِ الْحَرَامِ وَ مَسْجِدِ الرَّسُولِ صلی الله علیه و آله وَ مَسْجِدِ الْکُوفَةِ وَ حَرَمِ الْحُسَیْنِ ع</w:t>
      </w:r>
      <w:r>
        <w:rPr>
          <w:rFonts w:eastAsia="Amiri" w:cs="Amiri" w:ascii="Amiri" w:hAnsi="Amiri"/>
          <w:color w:val="111111"/>
          <w:sz w:val="28"/>
          <w:szCs w:val="28"/>
          <w:rtl w:val="true"/>
          <w:lang w:bidi="ar-SA"/>
        </w:rPr>
        <w:t>.</w:t>
      </w:r>
    </w:p>
    <w:p>
      <w:pPr>
        <w:pStyle w:val="Heading5"/>
        <w:numPr>
          <w:ilvl w:val="4"/>
          <w:numId w:val="1"/>
        </w:numPr>
        <w:rPr/>
      </w:pPr>
      <w:bookmarkStart w:id="5688" w:name="__RefHeading___Toc1507717_3830689328"/>
      <w:bookmarkStart w:id="5689" w:name="_Toc2563"/>
      <w:bookmarkEnd w:id="5688"/>
      <w:r>
        <w:rPr/>
        <w:t>4</w:t>
      </w:r>
      <w:r>
        <w:rPr>
          <w:rtl w:val="true"/>
        </w:rPr>
        <w:t xml:space="preserve">- </w:t>
      </w:r>
      <w:r>
        <w:rPr>
          <w:rtl w:val="true"/>
        </w:rPr>
        <w:t>حدیث</w:t>
      </w:r>
      <w:bookmarkEnd w:id="568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عَنْ عَلِیِّ بْنِ مَهْزِیَارَ عَنِ الْحُسَیْنِ </w:t>
      </w:r>
      <w:r>
        <w:rPr>
          <w:rFonts w:eastAsia="Amiri" w:cs="Amiri" w:ascii="Amiri" w:hAnsi="Amiri"/>
          <w:color w:val="111111"/>
          <w:sz w:val="28"/>
          <w:szCs w:val="28"/>
          <w:rtl w:val="true"/>
          <w:lang w:bidi="ar-SA"/>
        </w:rPr>
        <w:t xml:space="preserve">. </w:t>
      </w:r>
      <w:bookmarkStart w:id="5690" w:name="pg13660_142604"/>
    </w:p>
    <w:p>
      <w:pPr>
        <w:pStyle w:val="BookText"/>
        <w:rPr/>
      </w:pPr>
      <w:bookmarkEnd w:id="5690"/>
      <w:r>
        <w:rPr>
          <w:rFonts w:ascii="Amiri" w:hAnsi="Amiri" w:eastAsia="Amiri" w:cs="Amiri"/>
          <w:color w:val="111111"/>
          <w:sz w:val="28"/>
          <w:sz w:val="28"/>
          <w:szCs w:val="28"/>
          <w:rtl w:val="true"/>
          <w:lang w:bidi="ar-SA"/>
        </w:rPr>
        <w:t>بْنِ سَعِیدٍ عَنْ إِبْرَاهِیمَ بْنِ أَبِی الْبِلَادِ عَنْ رَجُلٍ مِنْ أَصْحَابِنَا یُقَالُ لَهُ حُسَیْنٌ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ثَلَاثَةِ مَوَاطِنَ فِی الْمَسْجِدِ الْحَرَامِ وَ مَسْجِدِ الرَّسُولِ صلی الله علیه و آله وَ عِنْدَ قَبْرِ الْحُسَیْنِ ع</w:t>
      </w:r>
      <w:r>
        <w:rPr>
          <w:rFonts w:eastAsia="Amiri" w:cs="Amiri" w:ascii="Amiri" w:hAnsi="Amiri"/>
          <w:color w:val="111111"/>
          <w:sz w:val="28"/>
          <w:szCs w:val="28"/>
          <w:rtl w:val="true"/>
          <w:lang w:bidi="ar-SA"/>
        </w:rPr>
        <w:t>.</w:t>
      </w:r>
    </w:p>
    <w:p>
      <w:pPr>
        <w:pStyle w:val="Heading5"/>
        <w:numPr>
          <w:ilvl w:val="4"/>
          <w:numId w:val="1"/>
        </w:numPr>
        <w:rPr/>
      </w:pPr>
      <w:bookmarkStart w:id="5691" w:name="__RefHeading___Toc1507719_3830689328"/>
      <w:bookmarkStart w:id="5692" w:name="_Toc2564"/>
      <w:bookmarkEnd w:id="5691"/>
      <w:r>
        <w:rPr/>
        <w:t>5</w:t>
      </w:r>
      <w:r>
        <w:rPr>
          <w:rtl w:val="true"/>
        </w:rPr>
        <w:t xml:space="preserve">- </w:t>
      </w:r>
      <w:r>
        <w:rPr>
          <w:rtl w:val="true"/>
        </w:rPr>
        <w:t>حدیث</w:t>
      </w:r>
      <w:bookmarkEnd w:id="56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عَبْدِ الْمَلِکِ الْقُمِّیِّ عَنْ إِسْمَاعِیلَ بْنِ جَابِرٍ عَنْ عَبْدِ الْحَمِیدِ خَادِمِ إِسْمَاعِیلَ بْنِ جَعْفَرٍ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صلی الله علیه و آله وَ مَسْجِدِ الْکُوفَةِ وَ حَرَمِ الْحُسَیْنِ ع</w:t>
      </w:r>
      <w:r>
        <w:rPr>
          <w:rFonts w:eastAsia="Amiri" w:cs="Amiri" w:ascii="Amiri" w:hAnsi="Amiri"/>
          <w:color w:val="111111"/>
          <w:sz w:val="28"/>
          <w:szCs w:val="28"/>
          <w:rtl w:val="true"/>
          <w:lang w:bidi="ar-SA"/>
        </w:rPr>
        <w:t>.</w:t>
      </w:r>
    </w:p>
    <w:p>
      <w:pPr>
        <w:pStyle w:val="Heading5"/>
        <w:numPr>
          <w:ilvl w:val="4"/>
          <w:numId w:val="1"/>
        </w:numPr>
        <w:rPr/>
      </w:pPr>
      <w:bookmarkStart w:id="5693" w:name="__RefHeading___Toc1507721_3830689328"/>
      <w:bookmarkStart w:id="5694" w:name="_Toc2565"/>
      <w:bookmarkEnd w:id="5693"/>
      <w:r>
        <w:rPr/>
        <w:t>6</w:t>
      </w:r>
      <w:r>
        <w:rPr>
          <w:rtl w:val="true"/>
        </w:rPr>
        <w:t xml:space="preserve">- </w:t>
      </w:r>
      <w:r>
        <w:rPr>
          <w:rtl w:val="true"/>
        </w:rPr>
        <w:t>حدیث</w:t>
      </w:r>
      <w:bookmarkEnd w:id="56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اللَّهِ عَنْ صَالِحِ بْنِ عُقْبَةَ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أَزُورُ قَبْرَ الْحُسَیْنِ علیه السلام قَالَ نَعَمْ زُرِ الطَّیِّبَ وَ أَتِمَّ الصَّلَاةَ فِیهِ قُلْتُ فَإِنَّ بَعْضَ أَصْحَابِنَا یَرَوْنَ التَّقْصِیرَ قَالَ إِنَّمَا یَفْعَلُ ذَلِکَ الضَّعَفَةُ</w:t>
      </w:r>
      <w:r>
        <w:rPr>
          <w:rFonts w:eastAsia="Amiri" w:cs="Amiri" w:ascii="Amiri" w:hAnsi="Amiri"/>
          <w:color w:val="111111"/>
          <w:sz w:val="28"/>
          <w:szCs w:val="28"/>
          <w:rtl w:val="true"/>
          <w:lang w:bidi="ar-SA"/>
        </w:rPr>
        <w:t>.</w:t>
      </w:r>
    </w:p>
    <w:p>
      <w:pPr>
        <w:pStyle w:val="Heading4"/>
        <w:numPr>
          <w:ilvl w:val="3"/>
          <w:numId w:val="1"/>
        </w:numPr>
        <w:rPr/>
      </w:pPr>
      <w:bookmarkStart w:id="5695" w:name="__RefHeading___Toc1507723_3830689328"/>
      <w:bookmarkStart w:id="5696" w:name="_Toc2566"/>
      <w:bookmarkEnd w:id="5695"/>
      <w:r>
        <w:rPr>
          <w:rtl w:val="true"/>
        </w:rPr>
        <w:t>بَابُ النَّوَادِرِ</w:t>
      </w:r>
      <w:bookmarkEnd w:id="5696"/>
    </w:p>
    <w:p>
      <w:pPr>
        <w:pStyle w:val="Heading5"/>
        <w:numPr>
          <w:ilvl w:val="4"/>
          <w:numId w:val="1"/>
        </w:numPr>
        <w:rPr/>
      </w:pPr>
      <w:bookmarkStart w:id="5697" w:name="__RefHeading___Toc1507725_3830689328"/>
      <w:bookmarkStart w:id="5698" w:name="_Toc2567"/>
      <w:bookmarkEnd w:id="5697"/>
      <w:r>
        <w:rPr/>
        <w:t>1</w:t>
      </w:r>
      <w:r>
        <w:rPr>
          <w:rtl w:val="true"/>
        </w:rPr>
        <w:t xml:space="preserve">- </w:t>
      </w:r>
      <w:r>
        <w:rPr>
          <w:rtl w:val="true"/>
        </w:rPr>
        <w:t>حدیث</w:t>
      </w:r>
      <w:bookmarkEnd w:id="5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أَبِی عُمَیْرٍ عَمَّنْ رَوَاهُ قَالَ قَالَ أَبُو عَبْدِ اللَّهِ ع إِذَا بَعُدَتْ بِأَحَدِکُمُ الشُّقَّةُ وَ نَأَتْ بِهِ الدَّارُ فَلْیَعْلُ أَعْلَی مَنْزِلِهِ وَ لْیُصَلِّ رَکْعَتَیْنِ وَ لْیُومِ بِالسَّلَامِ إِلَی قُبُورِنَا فَإِنَّ ذَلِکَ یَصِلُ إِلَیْنَا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و النأی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تسلم علی الأئمّة علیهم السلام من بعید کما تسلم علیهم من قریب غیر انک لا یصحّ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تقول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قصدتک بقلبی زائرا اذ عجزت عن حضور مشهدک و وجهت إلیک سلامی لعلمی بأنّه یبلغک صلّی اللّه علیک فاشفع لی عند ربک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تدعو بما أحببت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9" w:name="__RefHeading___Toc1507727_3830689328"/>
      <w:bookmarkStart w:id="5700" w:name="_Toc2568"/>
      <w:bookmarkEnd w:id="5699"/>
      <w:r>
        <w:rPr/>
        <w:t>2</w:t>
      </w:r>
      <w:r>
        <w:rPr>
          <w:rtl w:val="true"/>
        </w:rPr>
        <w:t xml:space="preserve">- </w:t>
      </w:r>
      <w:r>
        <w:rPr>
          <w:rtl w:val="true"/>
        </w:rPr>
        <w:t>حدیث</w:t>
      </w:r>
      <w:bookmarkEnd w:id="570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الْحُسَیْنِ علیه السلام فَزُرْهُ وَ أَنْتَ حَزِینٌ مَکْرُوبٌ شَعِثٌ مُغْبَرٌّ جَائِعٌ عَطْشَانُ وَ سَلْهُ الْحَوَائِجَ وَ انْصَرِفْ عَنْهُ وَ لَا تَتَّخِذْهُ وَطَناً</w:t>
      </w:r>
      <w:r>
        <w:rPr>
          <w:rFonts w:eastAsia="Amiri" w:cs="Amiri" w:ascii="Amiri" w:hAnsi="Amiri"/>
          <w:color w:val="111111"/>
          <w:sz w:val="28"/>
          <w:szCs w:val="28"/>
          <w:rtl w:val="true"/>
          <w:lang w:bidi="ar-SA"/>
        </w:rPr>
        <w:t xml:space="preserve">. ) </w:t>
      </w:r>
      <w:bookmarkStart w:id="5701" w:name="pg13660_142605"/>
    </w:p>
    <w:p>
      <w:pPr>
        <w:pStyle w:val="Heading5"/>
        <w:numPr>
          <w:ilvl w:val="4"/>
          <w:numId w:val="1"/>
        </w:numPr>
        <w:rPr/>
      </w:pPr>
      <w:bookmarkStart w:id="5702" w:name="__RefHeading___Toc1507729_3830689328"/>
      <w:bookmarkStart w:id="5703" w:name="_Toc2569"/>
      <w:bookmarkEnd w:id="5701"/>
      <w:bookmarkEnd w:id="5702"/>
      <w:r>
        <w:rPr/>
        <w:t>3</w:t>
      </w:r>
      <w:r>
        <w:rPr>
          <w:rtl w:val="true"/>
        </w:rPr>
        <w:t xml:space="preserve">- </w:t>
      </w:r>
      <w:r>
        <w:rPr>
          <w:rtl w:val="true"/>
        </w:rPr>
        <w:t>حدیث</w:t>
      </w:r>
      <w:bookmarkEnd w:id="57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کَرَّامٍ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یَأْخُذُ الْإِنْسَانُ مِنْ طِینِ قَبْرِ الْحُسَیْنِ علیه السلام فَیَنْتَفِعُ بِهِ وَ یَأْخُذُ غَیْرُهُ وَ لَا یَنْتَفِعُ بِهِ فَقَالَ لَا وَ اللَّهِ الَّذِی لَا إِلَهَ إِلَّا هُوَ مَا یَأْخُذُهُ أَحَدٌ وَ هُوَ یَرَی أَنَّ اللَّهَ یَنْفَعُهُ بِهِ إِلَّا نَفَعَهُ بِهِ</w:t>
      </w:r>
      <w:r>
        <w:rPr>
          <w:rFonts w:eastAsia="Amiri" w:cs="Amiri" w:ascii="Amiri" w:hAnsi="Amiri"/>
          <w:color w:val="111111"/>
          <w:sz w:val="28"/>
          <w:szCs w:val="28"/>
          <w:rtl w:val="true"/>
          <w:lang w:bidi="ar-SA"/>
        </w:rPr>
        <w:t>.</w:t>
      </w:r>
    </w:p>
    <w:p>
      <w:pPr>
        <w:pStyle w:val="Heading5"/>
        <w:numPr>
          <w:ilvl w:val="4"/>
          <w:numId w:val="1"/>
        </w:numPr>
        <w:rPr/>
      </w:pPr>
      <w:bookmarkStart w:id="5704" w:name="__RefHeading___Toc1507731_3830689328"/>
      <w:bookmarkStart w:id="5705" w:name="_Toc2570"/>
      <w:bookmarkEnd w:id="5704"/>
      <w:r>
        <w:rPr/>
        <w:t>4</w:t>
      </w:r>
      <w:r>
        <w:rPr>
          <w:rtl w:val="true"/>
        </w:rPr>
        <w:t xml:space="preserve">- </w:t>
      </w:r>
      <w:r>
        <w:rPr>
          <w:rtl w:val="true"/>
        </w:rPr>
        <w:t>حدیث</w:t>
      </w:r>
      <w:bookmarkEnd w:id="57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یُونُسَ بْنِ الرَّبِیعِ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رَأْسِ الْحُسَیْنِ علیه السلام لَتُرْبَةً حَمْرَاءَ فِیهَا شِفَاءٌ مِنْ کُلِّ دَاءٍ إِلَّا السَّامَ قَالَ فَأَتَیْنَا الْقَبْرَ بَعْدَ مَا سَمِعْنَا هَذَا الْحَدِیثَ فَاحْتَفَرْنَا عِنْدَ رَأْسِ الْقَبْرِ فَلَمَّا حَفَرْنَا قَدْرَ ذِرَاعٍ ابْتَدَرَتْ عَلَیْنَا مِنْ رَأْسِ الْقَبْرِ مِثْلُ السِّهْلَةِ حَمْرَاءَ </w:t>
      </w:r>
      <w:r>
        <w:rPr>
          <w:rStyle w:val="FootnoteAnchor"/>
          <w:rtl w:val="true"/>
        </w:rPr>
        <w:footnoteReference w:id="1614"/>
      </w:r>
      <w:r>
        <w:rPr>
          <w:rFonts w:ascii="Amiri" w:hAnsi="Amiri" w:eastAsia="Amiri" w:cs="Amiri"/>
          <w:color w:val="111111"/>
          <w:sz w:val="28"/>
          <w:sz w:val="28"/>
          <w:szCs w:val="28"/>
          <w:rtl w:val="true"/>
          <w:lang w:bidi="ar-SA"/>
        </w:rPr>
        <w:t>قَدْرَ الدِّرْهَمِ فَحَمَلْنَاهَا إِلَی الْکُوفَةِ فَمَزَجْنَاهُ وَ أَقْبَلْنَا نُعْطِی النَّاسَ یَتَدَاوَوْنَ بِهَا</w:t>
      </w:r>
      <w:r>
        <w:rPr>
          <w:rFonts w:eastAsia="Amiri" w:cs="Amiri" w:ascii="Amiri" w:hAnsi="Amiri"/>
          <w:color w:val="111111"/>
          <w:sz w:val="28"/>
          <w:szCs w:val="28"/>
          <w:rtl w:val="true"/>
          <w:lang w:bidi="ar-SA"/>
        </w:rPr>
        <w:t>.</w:t>
      </w:r>
    </w:p>
    <w:p>
      <w:pPr>
        <w:pStyle w:val="Heading5"/>
        <w:numPr>
          <w:ilvl w:val="4"/>
          <w:numId w:val="1"/>
        </w:numPr>
        <w:rPr/>
      </w:pPr>
      <w:bookmarkStart w:id="5706" w:name="__RefHeading___Toc1507733_3830689328"/>
      <w:bookmarkStart w:id="5707" w:name="_Toc2571"/>
      <w:bookmarkEnd w:id="5706"/>
      <w:r>
        <w:rPr/>
        <w:t>5</w:t>
      </w:r>
      <w:r>
        <w:rPr>
          <w:rtl w:val="true"/>
        </w:rPr>
        <w:t xml:space="preserve">- </w:t>
      </w:r>
      <w:r>
        <w:rPr>
          <w:rtl w:val="true"/>
        </w:rPr>
        <w:t>حدیث</w:t>
      </w:r>
      <w:bookmarkEnd w:id="57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رِزْقِ اللَّهِ بْنِ أَبِی الْعَلَاءِ عَنْ سُلَیْمَانَ بْنِ عُمَرَ السَّرَّاجِ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طِینُ قَبْرِ الْحُسَیْنِ علیه السلام مِنْ عِنْدِ الْقَبْرِ عَلَی سَبْعِینَ ذِرَاعاً</w:t>
      </w:r>
      <w:r>
        <w:rPr>
          <w:rFonts w:eastAsia="Amiri" w:cs="Amiri" w:ascii="Amiri" w:hAnsi="Amiri"/>
          <w:color w:val="111111"/>
          <w:sz w:val="28"/>
          <w:szCs w:val="28"/>
          <w:rtl w:val="true"/>
          <w:lang w:bidi="ar-SA"/>
        </w:rPr>
        <w:t>.</w:t>
      </w:r>
    </w:p>
    <w:p>
      <w:pPr>
        <w:pStyle w:val="Heading5"/>
        <w:numPr>
          <w:ilvl w:val="4"/>
          <w:numId w:val="1"/>
        </w:numPr>
        <w:rPr/>
      </w:pPr>
      <w:bookmarkStart w:id="5708" w:name="__RefHeading___Toc1507735_3830689328"/>
      <w:bookmarkStart w:id="5709" w:name="_Toc2572"/>
      <w:bookmarkEnd w:id="5708"/>
      <w:r>
        <w:rPr/>
        <w:t>6</w:t>
      </w:r>
      <w:r>
        <w:rPr>
          <w:rtl w:val="true"/>
        </w:rPr>
        <w:t xml:space="preserve">- </w:t>
      </w:r>
      <w:r>
        <w:rPr>
          <w:rtl w:val="true"/>
        </w:rPr>
        <w:t>حدیث</w:t>
      </w:r>
      <w:bookmarkEnd w:id="57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الْحَسَنِ بْنِ مَحْبُوبٍ عَنْ إِسْحَاقَ بْنِ عَمَّارٍ قَالَ سَمِعْتُهُ یَقُولُ لِمَوْضِعِ قَبْرِ الْحُسَیْنِ علیه السلام حُرْمَةٌ مَعْلُومَةٌ مَنْ عَرَفَهَا وَ اسْتَجَارَ بِهَا أُجِیرَ قُلْتُ صِفْ لِی مَوْضِعَهَا قَالَ امْسَحْ مِنْ مَوْضِعِ قَبْرِهِ الْیَوْمَ خَمْسَةً وَ عِشْرِینَ ذِرَاعاً مِنْ قُدَّامِهِ وَ خَمْسَةً وَ</w:t>
      </w:r>
    </w:p>
    <w:p>
      <w:pPr>
        <w:pStyle w:val="BookText"/>
        <w:rPr/>
      </w:pPr>
      <w:r>
        <w:rPr>
          <w:rFonts w:ascii="Amiri" w:hAnsi="Amiri" w:eastAsia="Amiri" w:cs="Amiri"/>
          <w:color w:val="111111"/>
          <w:sz w:val="28"/>
          <w:sz w:val="28"/>
          <w:szCs w:val="28"/>
          <w:rtl w:val="true"/>
          <w:lang w:bidi="ar-SA"/>
        </w:rPr>
        <w:t xml:space="preserve">عِشْرِینَ ذِرَاعاً عِنْدَ رَأْسِهِ وَ خَمْسَةً وَ عِشْرِینَ ذِرَاعاً مِنْ نَاحِیَةِ رِجْلَیْهِ وَ خَمْسَةً وَ عِشْرِینَ ذِرَاعاً مِنْ خَلْفِهِ وَ مَوْضِعُ قَبْرِهِ مِنْ یَوْمَ دُفِنَ رَوْضَةٌ مِنْ رِیَاضِ الْجَنَّةِ وَ مِنْهُ مِعْرَاجٌ یُعْرَجُ مِنْهُ بِأَعْمَالِ زُوَّارِهِ إِلَی السَّمَاءِ وَ لَیْسَ مِنْ مَلَکٍ وَ لَا نَبِیٍّ فِی السَّمَاوَاتِ إِلَّا وَ هُمْ یَسْأَلُونَ اللَّهَ أَنْ یَأْذَنَ لَهُمْ فِی زِیَارَةِ قَبْرِ الْحُسَیْنِ علیه السلام فَفَوْجٌ یَنْزِلُ وَ فَوْجٌ یَعْرُجُ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0" w:name="__RefHeading___Toc1507737_3830689328"/>
      <w:bookmarkStart w:id="5711" w:name="_Toc2573"/>
      <w:bookmarkEnd w:id="5710"/>
      <w:r>
        <w:rPr/>
        <w:t>7</w:t>
      </w:r>
      <w:r>
        <w:rPr>
          <w:rtl w:val="true"/>
        </w:rPr>
        <w:t xml:space="preserve">- </w:t>
      </w:r>
      <w:r>
        <w:rPr>
          <w:rtl w:val="true"/>
        </w:rPr>
        <w:t>حدیث</w:t>
      </w:r>
      <w:bookmarkEnd w:id="571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رَفَعَهُ قَالَ قَالَ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عَلَی طِینِ قَبْرِ الْحُسَیْنِ علیه السلام أَنْ یُقْرَأَ </w:t>
      </w:r>
      <w:r>
        <w:rPr>
          <w:rFonts w:eastAsia="Amiri" w:cs="Amiri" w:ascii="Amiri" w:hAnsi="Amiri"/>
          <w:color w:val="111111"/>
          <w:sz w:val="28"/>
          <w:szCs w:val="28"/>
          <w:rtl w:val="true"/>
          <w:lang w:bidi="ar-SA"/>
        </w:rPr>
        <w:t xml:space="preserve">. </w:t>
      </w:r>
      <w:bookmarkStart w:id="5712" w:name="pg13660_142606"/>
    </w:p>
    <w:p>
      <w:pPr>
        <w:pStyle w:val="BookText"/>
        <w:rPr/>
      </w:pPr>
      <w:bookmarkEnd w:id="5712"/>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1617"/>
      </w:r>
      <w:r>
        <w:rPr>
          <w:rFonts w:ascii="Amiri" w:hAnsi="Amiri" w:eastAsia="Amiri" w:cs="Amiri"/>
          <w:color w:val="111111"/>
          <w:sz w:val="28"/>
          <w:sz w:val="28"/>
          <w:szCs w:val="28"/>
          <w:rtl w:val="true"/>
          <w:lang w:bidi="ar-SA"/>
        </w:rPr>
        <w:t>وَ رُوِیَ إِذَا أَخَذْتَهُ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بِحَقِّ هَذِهِ التُّرْبَةِ الطَّاهِرَةِ وَ بِحَقِّ الْبُقْعَةِ الطَّیِّبَةِ وَ بِحَقِّ الْوَصِیِّ الَّذِی تُوَارِیهِ وَ بِحَقِّ جَدِّهِ وَ أَبِیهِ وَ أُمِّهِ وَ أَخِیهِ وَ الْمَلَائِکَةِ الَّذِینَ یَحُفُّونَ بِهِ وَ الْمَلَائِکَةِ الْعُکُوفِ عَلَی قَبْرِ وَلِیِّکَ یَنْتَظِرُونَ نَصْرَهُ صَلَّی اللَّهُ عَلَیْهِمْ أَجْمَعِینَ اجْعَلْ لِی فِیهِ شِفَاءً مِنْ کُلِّ دَاءٍ وَ أَمَاناً مِنْ کُلِّ خَوْفٍ وَ عِزّاً مِنْ کُلِّ ذُلٍّ وَ أَوْسِعْ بِهِ عَلَیَّ فِی رِزْقِی وَ أَصِحَّ بِهِ جِسْمِی</w:t>
      </w:r>
      <w:r>
        <w:rPr>
          <w:rFonts w:eastAsia="Amiri" w:cs="Amiri" w:ascii="Amiri" w:hAnsi="Amiri"/>
          <w:color w:val="111111"/>
          <w:sz w:val="28"/>
          <w:szCs w:val="28"/>
          <w:rtl w:val="true"/>
          <w:lang w:bidi="ar-SA"/>
        </w:rPr>
        <w:t>.</w:t>
      </w:r>
    </w:p>
    <w:p>
      <w:pPr>
        <w:pStyle w:val="Heading5"/>
        <w:numPr>
          <w:ilvl w:val="4"/>
          <w:numId w:val="1"/>
        </w:numPr>
        <w:rPr/>
      </w:pPr>
      <w:bookmarkStart w:id="5713" w:name="__RefHeading___Toc1507739_3830689328"/>
      <w:bookmarkStart w:id="5714" w:name="_Toc2574"/>
      <w:bookmarkEnd w:id="5713"/>
      <w:r>
        <w:rPr/>
        <w:t>8</w:t>
      </w:r>
      <w:r>
        <w:rPr>
          <w:rtl w:val="true"/>
        </w:rPr>
        <w:t xml:space="preserve">- </w:t>
      </w:r>
      <w:r>
        <w:rPr>
          <w:rtl w:val="true"/>
        </w:rPr>
        <w:t>حدیث</w:t>
      </w:r>
      <w:bookmarkEnd w:id="57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الْخَطَّابِ عَنْ عَبْدِ اللَّهِ بْنِ مُحَمَّدِ بْنِ سِنَانٍ عَنْ مِسْمَعٍ عَنْ یُونُسَ بْنِ عَبْدِ الرَّحْمَنِ عَنْ حَنَانٍ عَنْ أَبِیهِ قَالَ قَالَ أَبُو عَبْدِ اللَّهِ ع یَا سَدِیرُ تَزُورُ قَبْرَ الْحُسَیْنِ علیه السلام فِی کُلِّ یَوْمٍ قُلْتُ جُعِلْتُ فِدَاکَ لَا قَالَ فَمَا أَجْفَاکُمْ قَالَ فَتَزُورُونَهُ فِی کُلِّ جُمْعَةٍ قُلْتُ لَا قَالَ فَتَزُورُونَهُ فِی کُلِّ شَهْرٍ قُلْتُ لَا قَالَ فَتَزُورُونَهُ فِی کُلِّ سَنَةٍ قُلْتُ قَدْ یَکُونُ ذَلِکَ قَالَ یَا سَدِیرُ مَا أَجْفَاکُمْ لِلْحُسَیْنِ علیه السلام أَ مَا عَلِمْتَ أَنَّ لِلَّهِ عَزَّ وَ جَلَّ أَلْفَیْ أَلْفِ مَلَکٍ شُعْثٌ غُبْرٌ یَبْکُونَ وَ یَزُورُونَ لَا یَفْتُرُونَ وَ مَا عَلَیْکَ یَا سَدِیرُ أَنْ تَزُورَ قَبْرَ الْحُسَیْنِ علیه السلام فِی کُلِّ جُمْعَةٍ خَمْسَ مَرَّاتٍ وَ فِی کُلِّ یَوْمٍ مَرَّةً قُلْتُ جُعِلْتُ فِدَاکَ إِنَّ بَیْنَنَا وَ بَیْنَهُ فَرَاسِخَ کَثِیرَةً فَقَالَ لِی اصْعَدْ فَوْقَ سَطْحِکَ ثُمَّ تَلْتَفِتُ یَمْنَةً وَ یَسْرَةً ثُمَّ تَرْفَعُ رَأْسَکَ إِلَی السَّمَاءِ ثُمَّ انْحُ نَحْوَ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 اللَّهِ السَّلَامُ عَلَیْکَ وَ رَحْمَةُ اللَّهِ وَ بَرَکَاتُهُ تُکْتَبُ لَکَ زَوْرَةٌ وَ الزَّوْرَةُ حَجَّةٌ وَ عُمْرَةٌ قَالَ سَدِیرٌ فَرُبَّمَا فَعَلْتُ فِی الشَّهْرِ أَکْثَرَ مِنْ عِشْرِینَ مَرَّةً</w:t>
      </w:r>
      <w:r>
        <w:rPr>
          <w:rFonts w:eastAsia="Amiri" w:cs="Amiri" w:ascii="Amiri" w:hAnsi="Amiri"/>
          <w:color w:val="111111"/>
          <w:sz w:val="28"/>
          <w:szCs w:val="28"/>
          <w:rtl w:val="true"/>
          <w:lang w:bidi="ar-SA"/>
        </w:rPr>
        <w:t>.</w:t>
      </w:r>
    </w:p>
    <w:p>
      <w:pPr>
        <w:pStyle w:val="Heading5"/>
        <w:numPr>
          <w:ilvl w:val="4"/>
          <w:numId w:val="1"/>
        </w:numPr>
        <w:rPr/>
      </w:pPr>
      <w:bookmarkStart w:id="5715" w:name="__RefHeading___Toc1507741_3830689328"/>
      <w:bookmarkStart w:id="5716" w:name="_Toc2575"/>
      <w:bookmarkEnd w:id="5715"/>
      <w:r>
        <w:rPr/>
        <w:t>9</w:t>
      </w:r>
      <w:r>
        <w:rPr>
          <w:rtl w:val="true"/>
        </w:rPr>
        <w:t xml:space="preserve">- </w:t>
      </w:r>
      <w:r>
        <w:rPr>
          <w:rtl w:val="true"/>
        </w:rPr>
        <w:t>حدیث</w:t>
      </w:r>
      <w:bookmarkEnd w:id="57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النِّصْفُ مِنْ شَعْبَانَ نَادَی مُنَادٍ مِنَ الْأُفُقِ الْأَعْلَی أَلَا زَائِرِی قَبْرِ الْحُسَیْنِ ارْجِعُوا مَغْفُوراً لَکُمْ وَ ثَوَابُکُمْ عَلَی رَبِّکُمْ وَ مُحَمَّدٍ نَبِیِّکُمْ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کِتَابُ الْحَجِّ مِنَ الْکَافِی وَ یَتْلُوهُ کِتَابُ الْجِهَادِ وَ الْحَمْدُ لِلَّهِ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الحجّ من الکافی و یتلوه کتاب الجهاد و الحمد للّه</w:t>
      </w:r>
      <w:r>
        <w:rPr>
          <w:rFonts w:eastAsia="IRNazanin" w:cs="IRNazanin"/>
          <w:color w:val="111111"/>
          <w:sz w:val="28"/>
          <w:szCs w:val="28"/>
          <w:rtl w:val="true"/>
          <w:lang w:bidi="fa-IR"/>
        </w:rPr>
        <w:t xml:space="preserve">. ) </w:t>
      </w:r>
      <w:bookmarkStart w:id="5717" w:name="pg13660_142607"/>
    </w:p>
    <w:p>
      <w:pPr>
        <w:pStyle w:val="Heading2"/>
        <w:numPr>
          <w:ilvl w:val="1"/>
          <w:numId w:val="1"/>
        </w:numPr>
        <w:rPr/>
      </w:pPr>
      <w:bookmarkStart w:id="5718" w:name="__RefHeading___Toc1507743_3830689328"/>
      <w:bookmarkStart w:id="5719" w:name="_Toc2576"/>
      <w:bookmarkEnd w:id="5717"/>
      <w:bookmarkEnd w:id="5718"/>
      <w:r>
        <w:rPr>
          <w:rtl w:val="true"/>
        </w:rPr>
        <w:t>فهرست ما فی هذا المجلد</w:t>
      </w:r>
      <w:bookmarkEnd w:id="5719"/>
    </w:p>
    <w:p>
      <w:pPr>
        <w:pStyle w:val="BookText"/>
        <w:rPr/>
      </w:pPr>
      <w:r>
        <w:rPr>
          <w:rFonts w:ascii="Amiri" w:hAnsi="Amiri" w:eastAsia="Amiri" w:cs="Amiri"/>
          <w:color w:val="111111"/>
          <w:sz w:val="28"/>
          <w:sz w:val="28"/>
          <w:szCs w:val="28"/>
          <w:rtl w:val="true"/>
          <w:lang w:bidi="ar-SA"/>
        </w:rPr>
        <w:t>أبواب الصدقة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الصدقة تدفع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صدقة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صدقة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الصدقة تزید فی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الصدقة علی القرابة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کفایة العیال و التوسّع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یلزم نفقته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الصدقة علی من لا تعرفه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الصدقة علی أهل البوادیّ و أهل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ردّ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قدر ما یعطی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دعاء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الّذی یقسّم الصدقة شریک صاحبها فی الأجر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الإیثار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سأل من غیر حاجة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أعطی بعد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صنائع المعروف تدفع مصارع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أهل المعروف فی الدّنیا هم أهل المعروف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تمام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وضع المعروف موضعه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آداب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کفر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إنظار المعسر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تحلیل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مئونة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حسن جوار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الجود و السخاء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البخل و الشحّ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إطعام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القصد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السرف و التقتیر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سقی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الصدقة لبنی هاشم و موالیهم و صلتهم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الزکاة و فیه خمسمائة و ثمانیة و عشرون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فضل الصوم و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فطّر صائما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النهی عن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یقال فی مستقبل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الأهلّة و الشهادة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الیوم الّذی یشکّ فیه من شهر رمضان هو أو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أدب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صوم شعبان وصلته برمضان و صیام ثلاثة أیّام فی کلّ شهر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السحور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یقول الصائم إذا أفطر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الوصال و صوم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أکل أو شرب و هو شاکّ فی الفجر أو بعد طلوعه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الفجر ما هو و متی یحلّ و متی یحرم الأکل؟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ظنّ أنّه لیل فأفطر قبل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أکل أو شرب ناسیا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أفطر متعمدا من غیر عذر أو جامع متعمدا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الصائم یقبّل أو یباشر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من أجنب باللّیل فی شهر رمضان و غیره فترک الغسل إلی أن یصبح أو احتلم باللّیل أو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الارتماس فی الماء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المضمضة و الاستنشاق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الصائم یتقیّأ أو یذرعه القی‌ء أو یقلس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الصائم یحتجم و یدخل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الصائم یسعّط و یصبّ فی أذنه الدّهن أو یحتقن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الکحل و الذرور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السواک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الطیب و الریحان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مضغ العلک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الصائم یذوق القدر و یزق الفرخ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الصائم یزدرد نخامته و یدخل حلقة الذباب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الرّجل یمصّ الخاتم و الحصاة و النواة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الشیخ و العجوز یضعفان عن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الحامل و المرضع یضعفان عن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المرض الّذی یجوز للرّجل أن یفطر فیه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توالی علیه رمضانان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قضاء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یصبح و هو یرید الصیام فیفطر و یصبح و هو لا یرید الصوم فیصوم فی قضاء شهر رمضان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یتطوّع بالصیام و علیه من قضاء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یموت و علیه من صیام شهر رمضان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الصبیان و متی یؤخذون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أسلم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السفر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الصوم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صام فی السفر بجهالة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لا یجب له الإفطار و التقصیر فی السفر و من یجب له ذلک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التطوّع فی السفر و تقدیمه و قضاؤه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یرید السفر أو یقدم من سفر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دخل بلدة فأراد المقام بها أو لم 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یجامع أهله فی السفر أو یقدم من سفر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صوم الحائض و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وجب علیه صوم شهرین متتابعین فعرض له أمر یمنعه عن إتمامه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کفّارة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جعل علی نفسه صوما معلوما و من نذر أن یصوم فی شکر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کفّارة الصوم و فدیته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تأخیر صیام الثلاثة الأیّام من الشهر إلی الشتاء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صوم عرفة و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العیدین و أیّام التشریق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صیام الترغیب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إفطار الرجل عند أخیه إذا سأله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لا یجوز له صیام التطوّع إلّا بإذن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یستحب أن یفطر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الغسل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یزاد من الصلاة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فی العشر الأواخر من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التکبیر لیلة الفطر و یومه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یوم الفطر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الناس إذا صحّ عندهم الرؤیة یوم الفطر بعد ما أصبحوا صائمین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یکون الاعتکاف إلّا بصوم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المساجد الّتی یصلح الاعتکاف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أقلّ ما یکون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المعتکف لا یخرج من المسجد إلّا لحاجة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المعتکف یمرض و المعتکفة تطمث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المعتکف یجامع أهله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الصیام و فیه أربعمائة و اثنان و خمسون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بدء الحجر و العلّة فی استلامه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بدء البیت و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 أول ما خلق اللّه من الأرضین مواضع البیت و کیف کان أول 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حجّ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علّة الحرم و کیف صار هذا المقدار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ابتلاء الخلق و اختبارهم بالکعبة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 إبراهیم و إسماعیل و بنائهما البیت و من ولّی البیت بعدهما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 الأنبیاء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ورود تبّع و أصحاب الفیل البیت و حفر عبد المطلب زمزم و هدم قریش الکعبة و بنائهم إیّاها و هدم الحجّاج لها و بنائه إیاها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آیاتٌ بَیِّناتٌ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اللّه عزّ و جلّ حرّم مکّة حین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الإلحاد بمکّة و الجنایات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إظهار السلاح بمکّة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ثیاب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أن یؤخذ من تراب البیت و حصاه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المقام بمکّة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شجر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یذبح فی الحرم و ما یخرج به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صید الحرم و ما تجب فیه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لقطة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النظر إلی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من رأی غریمه فی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یهدی إلی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الْعاکِفُ فِیهِ وَ الْبادِ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حجّ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الحجّ و العمرة و ثوابهما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الحجّ و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استطاعة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سوّف الحجّ و هو مستطیع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یخرج من مکّة لا یرید العود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لیس فی ترک الحجّ خیرة و إنّ من حبس عنه فبذنب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لو ترک الناس الحجّ لجاءهم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الإجبار علی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لم یطق الحجّ ببدنه جهز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یجزئ من حجّة الإسلام و ما لا یجزئ</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لم یحجّ بین خمس سنین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یستدین و یحجّ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الفضل أو القصد فی نفقة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یستحب للرجل أن یکون متهیّأ للحجّ فی کلّ وقت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یسلم فیحجّ قبل أن یختتن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یمنعها زوجها من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الخروج من بیته و فضل 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إذا خرج الرّجل من بیته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أشهر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 الأکبر و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أصناف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المتمتّع من الطواف و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الاقران و ما یجب علی القارن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الاشعار و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من لم ینو 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 المجاورین و قطان مکّة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 الصبیان و الممالیک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یموت صرورة أو یوصی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تحجّ عن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یعطی حجّة مفردة فیتمتّع أو یخرج من غیر الموضع الّذی یشترط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یوصی بحجّة فیحجّ عنه من غیر موضعه أو یوصی بشی‌ء قلیل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 عن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ینبغی للرجل أن یقول إذا حجّ عن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یحجّ عن غیره فحجّ عن غیر ذلک أو یطوف عن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حجّ عن غیره أنّ له فیها شرکة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یعطی الحجّ فیصرف ما أخذ فی غیر الحجّ أو تفضّل الفضلة ممّا أعطی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الطواف و الحجّ عن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یشرک قرابته و إخوته فی حجّته أو یصلهم بحجّة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توفیر الشعر لمن أراد الحجّ و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مواقیت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أحرم دون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جاوز میقات أرضه بغیر إحرام أو دخل مکّة بغیر 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لعقد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یجزئ من غسل الإحرام و ما لا یجزئ</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یجوز للمحرم بعد اغتساله من الطیب و الصید و غیر ذلک قبل أن یلبّی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الإحرام و عقده و الاشتراط فیه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ینبغی ترکه للمحرم من الجدال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یلبس المحرم من الثیاب و ما یکره له لباسه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یشدّ علی وسطه الهمیان و المنطقة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یجوز للمحرمة أن تلبسه من الثیاب و الحلیّ و ما یکره لها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یضطرّ إلی ما لا یجوز له لبسه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فیه الفداء من لبس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یحرم فی قمیص أو یلبسه بعد ما یحرم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یغطّی رأسه أو وجهه متعمدا أو ناسیا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الظلال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المحرم لا یرتمس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الطیب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یکره من الزینة للمحرم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العلاج للمحرم إذا مرض أو أصابه جرح أو خراج أو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یحتجم أو یقصّ ظفرا أو شعرا أو شیئا منه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یلقی الدوابّ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یجوز للمحرم قتله و ما یجب علیه فیه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یذبح و یحتش لدابّته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أدب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یموت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المحصور و المصدود و ما علیهما من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یتزوّج أو یزوّج و یطلّق و یشتری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یواقع امرأته قبل أن یقضی مناسکه أو محلّ یقع علی 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یقبّل امرأته و ینظر إلیها بشهوة أو غیر شهوة أو ینظر إلی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یأتی أهله و قد قضی بعض مناسکه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الصید و ما یصنع به إذا أصابه المحرم و المحلّ فی الحلّ و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یضطرّ إلی الصید و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یصید الصید من أین یفدیه و أین یذبحه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کفّارات ما أصاب المحرم من الوحش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کفّارة ما أصاب المحرم من الطیر و البیض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القوم یجتمعون علی الصید و هم محرمون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ما بین صید البرّ و البحر و ما یحلّ للمحرم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یصیب الصید مرارا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المحرم یصیب الصید فی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قطع تلبیة المتمتع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مکّة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عند استقبال الحجر و استلامه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الاستلام و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المزاحمة علی 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الطواف و استلام الأرکان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الملتزم و الدّعاء عنده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و الطواف أیهما أفضل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موضع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موضع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المشی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یطوف فتعرض له الحاجة أو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یطوف فیعیا أو تقام الصلاة أو یدخل علیه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الإقران بین الاسابیع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طاف و اختصر فی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طاف علی غیر وضوء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بدء بالسعی قبل الطواف أو طاف و أخّر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طواف المریض و من یطاف به محمولا من غیر علّة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رکعتی الطواف و وقتهما و القراءة فیهما و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رکعتی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استلام الحجر بعد الرّکعتین و شرب ماء زمزم قبل الخروج إلی الصفا و المروة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الوقوف علی الصفا و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السعی بین الصفا و المروة و ما یقال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بدء بالمروة قبل الصفا أو سهی فی السعی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الاستراحة فی السعی و الرکوب فیه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قطع السعی للصلاة أو غیرها و السعی بغیر وضوء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تقصیر المتمتّع و إحلاله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المتمتّع ینسی أن یقصّر حتّی یهلّ بالحجّ أو یحلق رأسه أو یقع أهله قبل أن یقصّر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المتمتّع تعرض له الحاجة خارجا من مکّة بعد إحلاله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الوقت الّذی یفوت فیه 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إحرام الحائض و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الحائض فی أداء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تحیض بعد ما دخلت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المستحاضة تطوف بالبیت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علاج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دعاء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الإحرام یوم التّرویة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 ماشیا و انقطاع مشی الماشی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تقدیم طواف الحجّ للمتمتّع قبل الخروج إلی منی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تقدیم الطواف للمفرد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الخروج إلی منی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نزول منی و حدودها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الغدوّ إلی عرفات و حدودها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قطع تلبیة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الوقوف بعرفة و حدّ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الإفاضة من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لیلة المزدلفة و الوقوف بالمشعر و الإفاضة منه و 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السّعی فی وادی محسّر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جهل أن یقف بالمشعر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تعجّل من المزدلفة قبل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فاته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حصی الجمار من أین تؤخذ و مقدارها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یوم النّحر و مبتدأ الرّمی و فضله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رمی الجمار فی أیّام التشریق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خالف الرّمی أو زاد أو نقص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نسی رمی الجمار أو جهل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الرمی عن العلیل و الصبیان و الرّمی راکبا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أیّام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أدنی ما یجزئ من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یجب علیه الهدی و أین یذبحه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یستحب من الهدی و ما یجوز منه و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الهدی ینتج أو یحلب أو یرکب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الهدی یعطب أو یهلک قبل أن یبلغ محلّه و الاکل منه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البدنة و البقرة عن کم تجزئ</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الأکل من الهدی الواجب و الصدقة منها و إخراجه من منی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جلود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الحلق و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قدّم شیئا أو أخّره من مناسکه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یحلّ للرّجل من اللّباس و الطیب إذا حلق قبل أن یزور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المتمتّع إذا لم یجد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الزّیارة و الغسل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بات عن منی فی لیالیها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إتیان مکّة بعد الزیارة للطّواف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التکبیر أیّام التّشریق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فی مسجد منی و من یجب علیه التقصیر و التمام بمنی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النفر من منی الأوّل و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نزول الحصبة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إتمام الصلاة فی 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الصلاة فی المسجد الحرام و أفضل بقعة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وداع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یستحب من الصدقة عند الخروج من مکّة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یجزئ من العمرة المفروضة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العمرة المبتولة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العمرة المبتولة فی أشهر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الشهور الّتی تستحب فیها العمرة و من أحرم فی شهر و أحلّ فی آخر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قطع تلبیة المحرم و ما علیه من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المعتمر یطأ أهله و هو محرم و الکفّارة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یبعث بالهدی تطوعا و یقیم فی أهله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اتّباع الحجّ بالزّیارة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الرّجوع إلی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المدینة و زیارة النبیّ صلّی اللّه علیه و آله و الدّعاء عند قبره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المنبر و الرّوضة و مقام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مقام جبرئیل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المقام بالمدینة و الصّوم و الاعتکاف عند الاساطین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من بالبقیع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إتیان المشاهد و قبور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وداع قبر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تحریم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معرّس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مسجد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یقال عند قبر أمیر المؤمنین علیه السّلام و دعاء 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موضع رأس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قبر أبی عبد اللّه الحسین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قبر أبی الحسن موسی و أبی جعفر الثانی و ما یجزئ من القول عند کلّهم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الزّیارات و ثوابها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زیارة أبی عبد اللّه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زیارة أبی الحسن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أبی الحسن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تمّ کتاب الحجّ و فیه ألف و أربعمائة و خمسة و ثمانون حدیثا و بلغ عدد أحادیث هذا المجلّد ألفین و مائة و ثمانیة و ثمانین حدیثا </w:t>
      </w:r>
      <w:r>
        <w:rPr>
          <w:rFonts w:eastAsia="IRNazanin" w:cs="IRNazanin"/>
          <w:color w:val="111111"/>
          <w:sz w:val="28"/>
          <w:szCs w:val="28"/>
          <w:rtl w:val="true"/>
          <w:lang w:bidi="fa-IR"/>
        </w:rPr>
        <w:t>(</w:t>
      </w:r>
      <w:r>
        <w:rPr>
          <w:rFonts w:eastAsia="IRNazanin" w:cs="IRNazanin"/>
          <w:color w:val="111111"/>
          <w:sz w:val="28"/>
          <w:szCs w:val="28"/>
          <w:lang w:bidi="fa-IR"/>
        </w:rPr>
        <w:t>2188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فرغت من تصحیحه و تعلیقه و مقابلته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تقدّم فی المجلّد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ثمینة عریقة بالحواشی لخزانة کتب الحبر العلم النسابة السیّد شهاب الدّین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عشیة یوم الخمیس لسبعة بقین من ذی القعدة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أشکر جمیل مساعی شقیقی الفاضل الشیخ عزیز اللّه العطاردیّ حیث عاضدنی فی تصحیحه المطبعیّ فشکر له ثمّ شکر</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أکبر الغفاری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میتة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صدق بالخلف جاد بالعطیة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صدق بان ما ینفقه فی سبیل اللّه فهو یستخلف له و یدخر له یوم القیامة سخت نفسه بالعطیة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بالصدقة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فانها تفک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المعلوم او المجهول و علی الأول ای هی فاکة للبر من الصواد و الموانع من بین لحی سبعمائة شیطان کلهم یصادون و یمنعون عن الإتیان بالبر او المعروف و علی الثانی ای انها مفکوکة من بین إلخ و 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أصل الفک الفصل بین الشیئین و تخلیص بعضها من بعض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ید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قبوله تعالی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الوسع و الطاقة أی اجهد جهدک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یستدل بذلک علی بطلان الاحتیاط لان عموم الآیة یدلّ علی انه لا یفعل شیئا من طاعة او معصیة الا و یجازی علیها و علی مذهب القائلین بالاحتیاط بخلاف ذلک فان ما یقع محبطا لا یجازی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یدلّ علی أنّه لا یجوز أن یعفی عن مرتکب کبیرة لان الآیة مخصوصة بلا خلاف لانه ان تاب عفی عنه و قد شرطوا أن لا یکون معصیة صغیرة فإذا شرطوا الامرین جاز أن نخص من یعفو اللّه 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اقْتَحَمَ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یشکر تلک الایادی او لم یطع من اولاه بذلک باقتحام العقبة و هو الدخول فی أمر الشدید و العقبة هی الطریق فی الجبل، استعیرت لما فسرت به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 مسغبة أی ذی مجاعة و ذلک لان فی العتق و الإطعام مجاهدة النفس کاقتحام العقبة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کجهینة مصغرة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الطاعون و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دمل یظهر فی بطن صاحبه فیقتله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و هو فارسی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رجل أی بالغ یجوز تصرفه فی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قول الراوی یمدحه بهذا القول و کثیرا ما یقال فی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رجل أو 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بالعکس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یتحراه و یطلبه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عادة العرب إذا أرادوا تعظیم المخاطب ان لا یخاطبونه بویلک بل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ألا أخبرک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 أ لا اخبرک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خبر ذاک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حتّی یعتموا أی یدخلوا فی عتمة اللیل و هی ظلمته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امطرت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اهاب شاة یوعی فیه الدقیق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یدس الرغیف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دسست الشی‌ء فی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اخفیته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 المدائنی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نفقته أو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الصدقة علی ذی الرحم الکاشح، الکاشح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الذی یضمر لک عداوته و یطوی علیها کشحه ای باطنه و الکشح الخصر أو الذی یطوی عنک کشحه و لا یألفک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اللّه جزاء الحسنة عشر أمثالها و القرض حسنة فإذا أخذ المعطی ما أعطاه قرضا من المقروض بقی له عند اللّه تسعة و قد وعده تعالی أن یضاعفها له فتصیر ثمانیة عشر و وجه التفضیل هو أن الصدقة تقع فی ید المحتاج و غیره و القرض لا یقع الا فی ید المحتاج غالبا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التوسعة علی العیال من أعظم الصدقات و یستحب زیادة الوقود فی الشتاء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الید العلیا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المنفقة و السفلی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السائلة کما سیأتی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أی قوته أو قوت عیاله علی الناس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 عنه أمسک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أرق و أرحم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الزمناء علی وزن فعلاء من زمن یزمن زمنا و هو مرض یدوم زمانا طویلا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 یقال للرجل الطویل 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جمّانی بالنون علی غیر القیاس و جمعه جمانین و فی بعض النسخ المحادین و کانه أراد المخالفین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اللغة 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إذا تدلی من الرأس إلی شحمة الاذن و المنکبین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إلیه للکل محذوف مدلولا إلیه بإشارة الید و المراد معلوم علی من له دریة و قوله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أجعل لک سبیلا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هذا سقطا وقع سهوا من قلم الناسخ أو اشتباها منه للتماثل بین الکلمات لعدم مطابقة الجواب مع السؤال و الصواب ما رواه رئیس المحدثین فی الفقیه و هو ذکر ما ترک فی هذا الحدیث و فی الفقیه هکذا و روی عن الولید بن صبیح قال کنت عند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ارزقنی فیقول الرب أ لم أرزقک و رجل جلس فی بیته و لا یسعی فی طلب الرزق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ارزقنی فیقول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أجعل لک سبیلا الی طلب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به امرأة تؤذیه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خلّصنی منها فیقول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أجعل أمرها بیدک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دلالة علی ما ذکرناه من الترک من ان المذکور فی هذا الکتاب هو جواب سؤال من جلس فی بیته و لا یسعی فی طلب الرزق و یمکن أن یبنی الکلام علی عدم الترک و یقال فی تطبیق الجواب للسؤال أنّه تعالی لما رزقه و انه انفقه و ضیعه و کله الی نفسه فکانه قال متهاونا به انی جعلت لک سبیلا الی طلب الرزق فاطلبه من سبیله و لای شی‌ء تطلبه منی فیرد دعاؤه فلیتأمل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طیب اللّه رمسه و قدّس سرّه القدوسی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نمقه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قول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الکفاف الذی لا یلام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عدم ورود السلامة علی ادخار الکفاف کان امرا معهودا عنده و حاصل جواب الإمام علیه السلام أن الایثار علی النفس أولی من ادخاره و أما الایثار به علی عیاله فلا، بل الادخار خیر منه و ذلک لان الانفاق علی العیال إعطاء کما أن الایثار علیهم اعطاء و أحد الإعطاءین أولی بالبدأة من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الصدقة جهد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 ما یحتمله حال القلیل المال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حصن 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و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حصین 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عنه و استظهر أیضا اتّحاده مع مالک بن حصین السکونی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یطیب اللّه بها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یجعله بتلک المسألة وقود النار و یجعل له بها مسکینا طیبا فی النار فالطیب هنا بمنزلة البشارة فی قوله 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فَبَشِّرْهُمْ بِعَذابٍ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ذخره و ألزمه و لم یفارقه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یصل أحد طرفیه الآخر کنایة عن شدة 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 عدم التقاء طرفی الحبل کنایة عن کثرة الحطب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أبغض لهم أن یسألوا و ذلک لان مسئولیتهم تمنع مسئولیته سبحانه و هو أحبّ المسئولیة لنفسه فأبغضها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فی الأرض بقضیبه أی ضرب بها فاثر فیها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یعنی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یکفی الناس عنه شیئا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بأبی جعفر الدوانیقی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هذا عادتی و همتی فان الدهر یقال للهمة و العادة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 ممدودا قشر الشجر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بباءین موحدتین و غینین معجمتین و فی الوسط یاء مثناة و فی الآخر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البغبغ ضیعة او عین بالمدینة غریزة کثیرة النخل لال الرسول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المغیبغة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العطایا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یرجو نوافله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نوافل أمیر المؤمنین علیه السلام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یرجی نوافله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معطوفة مفسرة و کذلک الرفد یفسر النائل کما فی الوافی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ضربک أی مثلک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 للّه و أنصفنی فی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التململ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یمثل بین الرجاء و الیأس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مثولا ای انتصب قائما فالمراد أنّه یبقی حیرانا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الفریصة اللحمة بین الجنب و الکتف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تری دمه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ترادّ دمه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اهتز و 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نزی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الزای المعجمة أی جری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الغم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اسمر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به ادمة أی سمرة فهو آدم جمعه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القدماء الذین تقدم عهدهم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و التحادث لیلا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یکفیه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المنع و الشکر إلی الأواخر و الاوائل إضافة الی المفعول و المعنی أن أحسن الوسائل الی السؤال تقدم العهد بالسؤال فان المسئول ثانیا لا یرد السائل الأول لئلا یقطع شکره علی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انقطع عنه المطر فیبست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أفضل الصدقة عن ظهر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ان یراد بالغنی ما هو الأعمّ من غنی النفس و المال فان الشخص إذا رغب فی ثواب الآخرة اغنی نفسه عن اغراض الدنیا و زهد فیما یعطیه و ساوی من کان غنیا بماله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تصدق عن ظهر غنی فلا منافاة بینه و بین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الصدقة جهد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الظهر قد یرد فی مثل هذا اشباعا للکلام و تمکینا کأنّ صدقته مستندة الی ظهر قوی من المال و یقال اما کان ظهر الغنی و المراد نفس الغنی و لکنه اضیف للایضاح و البیان کما قیل، ظهر الغیب و المراد نفس الغیب و منه نفس القلب و نسیم الصبا إذا أراد فیهما القلب نفسه و الصبا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بأدنی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عن الوافی بیان فی ذلک صلی الله علیه و آله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لم یعلم قطعا انه لیس من أهله و من حاله مجهول عنده لئلا ینافی ما یأتی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لسروره صلّی اللّه علیه و آله و سلم بذلک المعروف عند عرض الاعمال علیه کسرور ذلک المؤمن و لانه طاعة للّه و لرسوله فهو معروف بالإضافة الیهما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اقیلوا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بأیدینا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یتوقع منهم أن یشکروه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یستزدهم فی 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یطلب منهم زیادة مودتهم إیاه بما صنع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یجلب و أکثر استعماله فی جلب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العریض و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فی ظهر البعیر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کوهان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 به الطیب عبقا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 و ظهرت ریحه توبه و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السراح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الإرسال و الخروج من الامر بسرعة و سهولة و فی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السراح من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لم تقدر علی قضاء حاجة أحد فآیسته فان ذلک من الاسعاف و ربما یوجد فی بعض النسخ بالجیم و کانه من المصحفات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علم انه لیس من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ینافی ما مضی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نصیب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عمرو بن مسلم البجلیّ، عن الحسن بن إسماعیل بن شعیب بن میثم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عمرو بن مسلم، عن إسماعیل إلخ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استجمعت و انضمت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استقت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استقامت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استوثقت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افعله ما سمر السمیر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اختلف اللیل و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أمسک عن الکلام طویلا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چاپلوسی کردن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اللغة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محمدة اللئام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العانی من العناء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لانه ضعفها فی الثواب و الحسنة بعشرة أضعافها و لو لم یسترد یکون عشرین و حیث استرد نقص اثنان علی الروایة الأولی و نصف العشر علی الروایة الثانیة و الوجه فی التضعیف أن الصدقة تقع فی ید المحتاج و غیر المحتاج و لا یتحمل ذل الاستقراء إلّا المحتاج، کذا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مطلبک و الهاء للسکت و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فما ترید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 و التأخیر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للتبعیض، یعنی أو یخفف عنه لیتمکن من أدائه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 کفه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و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لواها و عطفها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وهجها و غلیانها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یرید طالبا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نصف النهار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خله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 النصف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ترکوه و أعرضوا عنه کما ترکه اللّه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فَنَظِرَةٌ إِلی مَیْسَرَةٍ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انقطاعه عن سوانا الینا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علمنا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القرة أی الشدیدة البرد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مغزی جواب الشهاب انک امرتنی ان اجعله فی حل فلعلک تقدر علی قبض حسناته و اعطائها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تقدر ان تقبض من حسناته و تعطینی ایاها عوضا عما لی علیه من الحق فیبقی هو بلا حسنات و ملخص جوابه علیه السلام تصدیق ذلک و لکن بطریق شفاعته منه سبحانه فی القبض و الاعطاء لا من عند نفسه علیه السلام و لما کان المفهوم من هذا الجواب لزومها بالنظر إلیه سبحانه بطریق الشفاعة و هو أعظم من أن یفعل ذلک و ان جاز له أن یفعله بالنظر إلی مقتضی العدالة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اکرم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ملخص هذا الکلام منه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تعالی لم یفعل بعبد حاله کذا و کذا أن یقبض حسنات أفعاله هذه و یسلبها منه و یعطیها غیره و یبقیه بلا حسنات بل له فضل کثیر و عطاء جزیل فیجازی غیره الذی له علیه الحق مجازاة یرضی بها و یترک حقه من غیر ان ینقص من حسنات ذلک العبد الذی علیه الحق شیئا و لما سمع شهاب هذا الکلام منه علیه السلام و فهم المرام قال فی الفور فهو فی حل و 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مبرک الإبل حول الماء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عطنت الإبل إذا سیقت و برکت عند الحیاض لتعاد إلی الشرب مرة اخری و علی القوم متعلق بالمعتقلة ای مصونة علیهم محفوظة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یستخلی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یستفرغ منه و لا یترکه یذهب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یتخلی اللّه 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و التربد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و أطرق إلی الأرض أی ارخی عینیه ینظر الی الأرض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طردتک أو سمعت الناس بعیوبک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حدیثا لمن 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یحدثون عنک بالشر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المفرط فی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آلة من 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التزحزح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النجباء، جمع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ممسکا تلفا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ارزقه الانفاق حتّی ینفق فان لم یقدر فی سابق علمک أن ینفقه باختیاره فاتلف ماله حتّی تأجره فیه أجر المصائب فیصیب خیرا فان الملک لا یدعو بالشر لا سیما فی حقّ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دعاء الملائکة باللعن فی القرآن و الحدیث وارد غیر مرة و الدعاء بالشر علی أهل الشر لیس بشر بل هو خیر مع أن تنکیر لفظی المنفق و الممسک یشعر بارادة الخصوص دون العموم فیحمل المنفق علی من أنفق ابتغاء مرضاة اللّه و الممسک علی من بخل بما افترض اللّه و البخل بما افترض اللّه موجب للتلف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الأرض إشارة إلی ارض قلوب بنی آدم و الماء إشارة إلی ماء الرحمة التی تنزل علی قلوبهم من سماء فضل اللّه و به یرحمون انفسهم و یرحم بعضهم بعضا و الاشتعال إشارة إلی نار الظلم التی تقع فی قلوبهم و بها یظلمون أنفسهم و یظلم بعضهم بعضا و إلی نائرة الهموم و الاحزان و حرقة تزاحم الآمال و الحرمان إذ لو لا ما نزل علی القلوب من ماء الرحمة و الجنان و دیمة الغفلة و النسیان و برد الاطفاء و الاطمئنان لاشتغلت بهذه المصائب و احترقت بتلک النوائب و للّه الحمد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الحسرات جمع الحسرة و هی أشدّ الندامة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سمحت نفسه بالنفقة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أدون،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خزرجی و هو من الصحابة الاولین من الأنصار الذین بایعوا رسول اللّه البیعة الأولی بالعقبة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اول من بایع فی قول ابن إسحاق و اول من استقبل القبلة و أول من أوصی بثلث ماله و هو أحد النقباء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 فی معرفة الصحابة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 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الشوک من الشجر معروف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سمیت بها لأنّها ابینت من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فی حدیث نحلة النعمان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ابنت کل واحد منهم مثل الذی أبنت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أعطیتهم بمثله ما لا تبینه به أی تفرده، و الاسم البائنة،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فلان البائنة إلی أبویه أو إلی احدهما و لا یکون من غیرهما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 بإسناده عن عبد الأعلی بن أعین،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البخیل من کسبت ما لا من غیر حله و أنفقه فی غیر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الشحیح من منع حقّ اللّه و أنفق فی غیر حقّ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الحارث الأعور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سأل علی صلوات اللّه علیه ابنه الحسن علیه السلام أن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الشحیح؟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تری ما فی یدک شرفا و ما أنفقت تلفا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کلها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معناه آنفا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الغنی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أصابه البؤس ای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الفقیر المحتاج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لمرضه الذی یدوم علیه زمانا طویلا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اللّیل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لقفت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تلقّفته ای تناولته بسرعة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یفصل عن أمه و الجمع افلاء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موجع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 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تحل المسألة الا لذی غرم مفظع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حاجة لازمة من غرامة مثقلة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بالتراب و جوع مدقع ای جوع شدید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ربّیا بالعلم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تنسبوها الی البخل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المعافارة و الجعرور نوع من أردی التمر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یکتحل به و حدیدة تدور فی اللجام و محور البکرة و 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الذهب غیر مضروب أو غیر مصوغ أو فی تراب معدته، الواحدة تبرة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تراکم و تعقد من حبة العنب فی عرق واحد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رفعت به یدک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الزای ثمّ الراء المهملة أی فیما قدرناه فنظرنا و حدسنا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کلام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 قد مر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ابن بقاح المعروف الثقة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الذبائح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کبیرة منبسطة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 فی العاقبة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اسم آلة من الثروة و التوی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بمعنی الهلاک و التلف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یسبب الخسارة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کل بحسبه فان القصد یختلف باختلاف مراتب الغنی و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افتقر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 من العظام و أیضا الدقیق المنخول و لعلّ هذا المعنی اشبه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تتکلفوا الجود علی اللّه فانه أعلم بکم و بما یصلحکم فمنعه عنکم جود منه فوق جودکم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الاقتار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التضییق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وسطی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قبض قبضة اخری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من خوص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قواما أی وسطا و عدلا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إذا کثر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أعوجها یسیرا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مثله آنفا مع توضیحه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 مؤنث حران أی شدید العطش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الفراسین جمع فرسان لقب قبیلة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بعض الأیّام دون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نفقت الدابّة تنفق نفوقا ای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و الأنثی حری مثل عطشی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ظنکم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النبیّ صلّی اللّه علیه و آله کما یظهر من الحدیث الآتی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حال الضرورة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علیهم السلام بأنفسهم لا یضطرون إلی ذلک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لم یروه غیر أبی خدیجة و إن تکرر فی الکتب و هو ضعیف عند أصحاب الحدیث لما لا أحتاج إلی ذکره و یجوز مع تسلیمه أن یکون مخصوصا بحال الضرورة و الزمان الذی لا یتمکنون فیه من الخمس، فحینئذ یجوز لهم أخذ الزکاة بمنزلة المیتة التی تحل عند الضرورة و یکون النبیّ و الأئمّة علیهم السلام منزهین عن ذلک لان اللّه تعالی یصونهم عن هذه الضرورة تعظیما لهم و تنزیها، و الذی یدلّ علی ذلک ما رواه علیّ بن الحسن بن فضال، عن إبراهیم بن هاشم، عن حماد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التشرید الطرد و التفریق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شهاب بن عبد ربّه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یوسف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تأجیل؟؟؟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بالولایة معرفة الامام فان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تولی الامر و مالکیة التصرف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صدر هذا الحدیث فی باب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وازرته موازرة أی أعنته و قویته و منه الوزیر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سنام الشی‌ء أعلاه و هو عطف بیان للذروة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خص الصوم باللّه من بین سائر العبادات و بأنّه جاز به مع اشتراک الکل فی ذلک لکونه خالصا له و جزاؤه من عنده خاصّة من غیر مشارکة أحد فیه لکونه مستورا عن أعین الناس مصونا عن ثنائهم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أمر بین الصائم و ربّه لا یطلع علیه أحد و سر بینه و بین معبوده بحیث لا یشرف علیه أحد غیر اللّه سبحانه و ذلک لانه امر مستور بخلاف غیره من العبادات و إن کان هو الامساک عن المقطرات أما فرقه و التحرز عن المحرمات التی حرمها الشارع فی جمیع الأوقات مما لا ریب فیه و هو أن المنهیات انما حرمت لمضارها للإنسان و اما التحرز عن المباحات بل الاعمال التی ربما تستحب فی غیر أیّام الصوم لا یساوی الکف عن المحرمات لانه لا ضرر لها للإنسان قطعا، و انما الصوم هو غایة الخضوع للّه تعالی و المراقبة لاوامره و نواهیه و امتثال أمره و احترام قوانینه فقط و اما فی ترک المحرم ربما لم یعمله الإنسان لاجل الضرر مسلم فیه أو لاجل سقوطه فی اعین الناس و لومهم له لاحتمال وقوفهم علیه و لیس فی الصوم من هذه الأمور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فرح الصائم عند الإفطار کما یأتی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شعار الصائم بان المولی وفّقه لغلبة هواه و أیضا بعدم تزلزله فی اتیان ما کلف به و مجیئه مظفرا من تلک الجهاد و له فرح آخر عند لقاء جزاء عمله فی اتیانه بما فرض اللّه له، و للصوم أیضا فوائد أخر تأتی فی الاخبار الآتیة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هذا الحدیث أیضا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عن بکر بن صالح، عن محمّد بن سنان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یدبر البدن و ما یعبر عنه الإنسان بأنا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 بضم الخاء المعجمة قبل اللام و الفاء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قال یقیل قیلولة بمعنی النوم قبل الظهر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یعطی ثواب ذلک أو أن شهوته للطعام لما اثرت فی جمیع بدنه و اثیب بقدر ذلک فکانه سجت جمیع أعضائه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الحدیث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توسط بکر بن صالح بین سهل و ابن سنان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اظلکم أی قد أقبل علیکم و دنا منکم کأنّه ألقی علیکم ظله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لمن تطوع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فضل الفرائض مطلقا علی النوافل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الصبر فی طاعة اللّه و إتیان ما أمره من حفظ النفس عن تناول کل ما تشتهی من المباحات التی کانت له حلال فی غیر هذا الشهر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الشهر الذی فیه یساوی الناس فی الحکم أی لا یجوز لاحدهم تناول شی‌ء من المفطرات أو هو شهر ینبغی فیه أن یشرک الناس الفقراء و أهل الحاجة فی معایشهم کما قاله الجزریّ فیکون المعنی شهر المشارکة و المساهمة فی المعاش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 و میمه اصلیه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عشر أوله او الیوم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 ای فی عشر الأول ینزل اللّه تعالی الرحمات الدنیویة و الاخرویة علی عباده و فی العشر الاوسط یغفر ذنوبهم و فی العشر الآخر یستجیب دعاءهم و یعتق رقابهم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عبید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القصاع جمع قصعة و هی الظرف الذی یؤکل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یؤکل بالعشی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صلی الله علیه و آله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رمضان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اسم من أسماء اللّه تعالی و علی هذا المعنی شهر رمضان شهر اللّه و قد ورد ذلک فی عدة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علم للشهر کرجب و شعبان و منع الصرف للعلمیة و الالف و النون و اختلف فی اشتقاقه فعن الخلیل أنه من الرمض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بتسکین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مطر یأتی فی وقت الخریف یطهر وجه الأرض من الغبار سمی الشهر بذلک لانه یطهر الأبدان عن الاوضار و الاوزار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من الرمض بمعنی شدة الحرّ من وقع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الزمخشریّ فی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الرمضان مصدر رمض إذا احترق من الرمضاء سمی بذلک اما لارتماضهم فیه من حر الجوع کما سموه نابقا لانه کان ینبقهم أی یزعجهم بشدته علیهم أو لان الذنوب ترمض فیه أی تحترق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بذلک لان أهل الجاهلیة کانوا یرمضون اسلحتهم فیه لیقضوا منها اوطارهم فی شوال قبل دخول الأشهر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لما نقلوا أسماء الشهور عن اللغة القدیمة سموها بالازمنة التی وقعت فیها فوافق هذا الشهر أیّام رمض الحر فسمیت بذلک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سعد بن طریف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مسعدة بن صدقة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تقولوا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 الفضل و الاولویة فان الذی یقول رمضان ظاهرا أنّه یرید الشهر اما بحذف المضاف أو بأنّه صار بکثرة الاستعمال اسما للشهر و ان لم یکن فی الأصل کذلک و یؤیده أنّه ورد فی کثیر من الاخبار رمضان بدون ذکر الشهر و إن أمکن أن یکون الاسقاط من الرواة و الأحوط العمل بهذا الخبر بل بما رواه 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الاقبال من کتاب الجعفریات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ألف حدیث باسناد واحد عظیم الشأن إلی مولانا موسی بن جعفر عن مولانا جعفر بن محمّد، عن مولانا محمّد بن علی، عن مولانا علیّ بن الحسین، عن مولانا علی بن أبی طالب صلّی اللّه علیهم أجمعین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فانکم لا تدرون ما رمضان، فمن قاله فلیتصدق و لیضمر کفّارة لقوله و لکن قولوا 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حمله علی الاستحباب متعینا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مثلا و 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الشهر أو القرآن مثلا أی حجة و عیدا أی محل سرور لاولیائه و المثل بالثانی أنسب کما أن العید بالأول أنسب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العید ما اعتادک من هم أو مرض أو حزن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الأخیر یحتمل کون الواو جزءا للکلمة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الدعاء بامتداد وقت التسمیة هلالا و الأولی عدم تأخیره عن الأول عملا بالمتیقن علیه لغة و عرفا فان لم یتیسر فعن الثانیة لقول أکثر أهل اللغة بالامتداد إلیها فان فاتت فعن الثالثة لقول کثیر منهم بانها آخر لیالیه و اما ما ذکره صاحب القاموس و شیخنا الشیخ أبو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اطلاق الهلال علیه إلی السابعة فهو خلاف المشهور لغة و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مجلل ای یجلل الأرض بالمطر ای یعم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علی صیغة المفعول یعنی العافیة التی جللت علینا و جعلت کالمجل شاملة للناس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لا یغم الهلال فی اوله أو آخره فیلتبس علینا الصوم و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حال دخول السنة فان شهر رمضان اول السنة عند الاکثر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الحسن الرونق، الغنی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احینی بمحبتک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ألهمنی و وفّقنی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برایة النبیّ صلّی اللّه علیه و آله رایته التی عند القائم علیه السلام او عبّر عن رایة القائم برایة النبیّ صلّی اللّه علیه و آله لاتحادهما فی المعنی و اشتراکها فی کونها رایة الحق و لعل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تکرمنی و لا تهیننی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یجعله محسودا و لا یجعله حاسدا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الوافی و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تهیننی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یَعَضُّ الظَّالِمُ عَلی یَدَیْهِ یَقُولُ یا لَیْتَنِی اتَّخَذْتُ مَعَ الرَّسُولِ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طریقا إلی الهدایة و الحیاة الابدیة او طریقا واحدا و هو الطریق الحق کذا ذکره المفسرون و لا یبعد أن یکون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صرحوا بمجیئه بهذا المعنی فیکون المعنی سبیلا إلی الرسول و طاعته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الانکسار و الضعف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الاشتغال و الغموم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النحس و الغمز و الغیبة و الوقیعة فی الناس و ذکر عیوبهم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 الضرب و الدفع و أصله الإشارة بالعین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بنفئه ما یلقی من الباطل فی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النفخ أیضا کذلک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حبائله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اسم جمع للراجل و هو خلاف الراکب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الصید و أخدان جمع خدین و هو الصدیق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إلی اللّه محمود کالطمع و الرغبة و الرهبة و الخشوع و الکل إلی غیره 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صالح القول کما فی التهذیب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مستجاب الدعوة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محمّد بن أبی صهبان هو محمّد بن عبد الجبار و محمّد ابن زیاد بن عیسی هو ابن أبی عمیر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عند جماعة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الرؤیة قبل الزوال و المشهور أنّها للیلة المستقبلة و نقل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بانها للیلة الماضیة و قال فی المختلف الأقرب اعتبار ذلک فی الصوم دون الفطر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المراد بالسیّد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المدارک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الإجماع علی عدم اعتبار ذلک الا أن الشیخ فی کتابی الاخبار حملها علی ما إذا فی السماء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السندان کلاهما ضعیفان بمحمّد بن سنان و صالح بن أبی حماد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الصدوق فی الفقیه بتلک الاخبار و معظم الاصحاب علی خلافه و ردوا تلک الاخبار بضعف السند و مخالفة المحسوس و الاخبار المستفیضة و حملها جماعة علی عدم النقص فی الثواب و إن کان ناقصا فی العدد ثمّ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عندی حملها علی النقیة لموافقتها لاخبارهم و إن لم توافق أقوالهم و فی الخبر الثانی اشکالات من جهات اخری الأولی الثلاثمائة و ستین لا یوافق السنة الشمسیة و لا القمریة الثانیة خلق الدنیا فی ستة أیّام کیف صار سببا لنقص الشهور القمریة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الاستدلال بالآیة کیف 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أجیب عنها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الکبیسة یقال للیوم المجتمع من الکسور فان أهل الحساب یعدون الشهر الأول من السنة ثلاثین و الثانی تسعة و عشرین و هکذا إلی آخر السنة و یجتمعون الکسور حتّی إذا صار یوما أو قریبا منه زادوا فی آخر السنة یوما و ذلک یکون فی کل ثلاثین سنة أحد عشر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بانفراده بصیامه أن ینویه من رمضان من بین سائر الناس من غیر ان یصح بین الناس أنّه منه لا ما فهمه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سقطت العدة من النسّاخ اذ روایة الکلینی عن سهل بن زیاد بدون العدة غیر معهود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المصنّف جعله بعد الحدیث الرابع ولدی الاستنساخ سقط و کتبه الناسخ فی الهامش و فی الثانیة جعله الناسخ هنا فعلی هذا یکون معلقا و لکنه غیر متعارف فی اسانید الکتاب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 بالکسر مدینة کان یسکنها النعمان بن منذر و هی علی رأس میل بالکوفة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العباس أحد خلفاء بنی العباس المعروف بسفاح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قتلی سببا لان یترک الناس عبادة اللّه فان العبادة انما تکون بالامام و ولایته و متابعته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و سکون الهاء نسبة الی زهرة أحد أجداده و اسمه محمّد بن مسلم بن عبید اللّه ابن عبد اللّه بن حارث بن شهاب بن زهرة بن کلاب و هو من علماء المخالفین و کان له رجوع الی سید الساجدین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تحقیق حول الرجل و مبلغه عند العامّة فی کتاب تحف العقول صلی الله علیه و آله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یَعُودُونَ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یریدون الوطی و نقض قولهم، فعلیهم الکفّارة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أَنْ یَتَمَاسَّا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یجامعا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مدفوعة إلی أهل القتیل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نسیکة و هی الذبیحة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لمن کان بمنی ناسکا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ما أومأنا إلیه فی الحدیث السادس من الباب السابق و الراوی لم یتفطن لذلک و فهمه کما فهمه بعض الاصحاب کما أشرنا إلیه سابقا فأجابه علیه السلام بما یظهر منه فساد وهمه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الشیخ فی النهایة و أکثر الاصحاب الی أن صوم الوصال هو أن ینوی صوم یوم و لیلة الی السحر و ذهب الشیخ فی الاقتصاد و ابن إدریس الی ان معناه أن یصوم یومین مع لیلة بینهما و انما یحرم تأخیر العشاء الی السحر إذا نوی کونه جزءا من الصوم اما لو أخره الصائم بغیر نیة فانه لا یحرم فیها قطع به الاصحاب و الاحتیاط یقتضی اجتناب ذلک و اما صوم الصمت فهو أن ینوی الصوم ساکتا و قد أجمع الاصحاب علی تحریمه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صوم الدهر حرمته اما لاشتماله علی الایام المحرمة ان کان المراد کل السنة و إن کان المراد ما سوی الأیّام المحرمة فلعله انما یحرم اذا صام علی اعتقاد أنّه سنة مؤکدة فانه یقتضی الافتراء علی اللّه تعالی و یمکن حمله علی الکراهة او التقیة لاشتهار الخبر بهذا المضمون بین العامّة قال المطرزی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أنّه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صلی الله علیه و آله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بادنی اختلاف فی اللفظ و زاد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الاثنین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قارب الاحتلام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الخبر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المصنّف و زاد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الحائض اذا طهرت امسکت بقیة یومها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لیس فی النسخ التی رأیناها و لعله سقط من قلم النسّاخ الاولین بعد زمان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فعلیه صوم عدة أیّام المرض أو السفر فی أیّام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 العدة علی الابتداء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طائفة 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ان شتمه أحد بطریق الجهالة و آذاه فیتحمل و لا یتعرض لجوابه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یکشف عنه ما یأتی بعده من خبر مسعدة بن صدقة و منه قول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الاحتمال فی العیوب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الانشاد قراءة الشعر، و الشعر غلب علی المنظوم من القول و أصله الکلام التخییلی الذی هو أحد الصناعات الخمس نظما کان أو نثرا و لعلّ المنظوم المشتمل علی الحکمة و الموعظة و المناجاة مع اللّه سبحانه ممّا لم یکن فیه تخییل شعری مستثنی عن هذا الحکم و غیر داخل فیه لما ورد ان ما لا بأس به من الشعر فلا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مدحنا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کونه فی مدحهم علیهم السلام لا یخرجه عن التخییل الشعری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خالد بن یزید العکلی الثقة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و الفحش و المراد هنا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فی أبواب الستة بإسناده عن ابن عمّار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کره لی ست خصال و کرهتهن للأوصیاء من ولدی و أتباعهم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 فی الصلاة و الرفث فی الصوم و المن بعد الصدقة و اتیان المسجد جنبا و التطلع فی الدور و الضحک بین القبور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الدهر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 جمع الاغر من الغرة بیاض الوجه و منه الحدیث فی صوم الأیّام الغز أی البیض اللیالی بالقمر و هی ثالث عشر و رابع عشر و خامس عشر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أراد بقصد السنة بان ادخلها فی السنة او علی قصد الزیادة علی عمل رسول اللّه صلّی اللّه علیه و آله و استقلال عمله لئلا ینافی ما ورد من الفضل فی سائر أنواع الصیام و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واو القسم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استفهام انکاری کما صرّح بذلک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یجعل الوصل هنا بمعنی ترک الإفطار إلی السحر حتّی یصیر صوم وصال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الوساوس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 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کفّارة و توبة و المراد ان ذلک یطهره بحیث لا تجی‌ء منه هذه الأمور بعد ذلک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التوبة منها الندم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فکلام مستأنف ذکر لبیان ان الیمین عند الغضب لا کفّارة له انما کفّارتها و التوبة منها الندم علیها و أصل الوصمة العیب و شد الشی‌ء و أصل البادرة ما یبدو من حدتک فی الغضب من قول او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و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یبدو من حدتک فی الغضب من قول أو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التوبة منها الندم علیها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للوحدة و 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 التمر و الیابس الفاسد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وفقنا لادائه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حکمه و فی بعض النسخ بدون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الحسن بن محبوب عن عبید اللّه بن علیّ بن أبی شعبة الحلبیّ ممّا لا یعهد فی الکتاب و لعله سقط علیّ بن رئاب أو غیره من الوسائط بینهما کما أشار إلیه فی هامش المطبوع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یتسحر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الیاء مفتوحة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لصلاة 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لتهیئة صلاة الغداة قبل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کتب الرجال ان علیّ بن عطیة الثقة لا یروی عنه إبراهیم بن هاشم الا بواسطة ابن أبی عمیر و علیّ بن حسان الواسطی الممدوح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و هو من بلد السریانیین و موضع من اعمال بغداد و قد یمد و المراد هاهنا الفرات و یؤیده 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 بیاض نهر سوری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الواو و التاء المنقطة بعد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من أصحاب أمیر المؤمنین و أنّه بدری و فی القسم الأوّل من الخلاصة بعد ضبطه من أصحاب أمیر المؤمنین علیه السلام بدری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خوات بن جبیر بن النعمان بن أمیّة بن امرئ القیس و هو البرک بن ثعلبة بن عمرو بن أوف بن مالک بن الاوس الأنصاریّ الاوسی یکنی أبا عبد اللّه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و کان أحد فرسان رسول اللّه صلّی اللّه علیه و سلم شهد بدرا هو و أخوه عبد اللّه بن جبیر فی قول بعضهم و قال موسی بن عقبة خرج خوات بن جبیر مع رسول اللّه صلّی اللّه علیه و سلم إلی بدر فلما بلغ الصفراء أصاب ساقه حجر فرجع فضرب له رسول اللّه صلّی اللّه علیه و سلم بسهمه، 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یشهد خوات بدرا و لکن رسول اللّه صلّی اللّه علیه و سلم ضرب له بسهمه مع أصحاب بدر و مثله قال ابن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مطعم بن جبیر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فجران الأول یسمی الکاذب لبطلانه بعد مکث قلیل و الآخر لم یبطل و یتصل بطلوع الشمس و قال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الخیطان هما مجاز و انما شبهها بذلک لان بیاض الصبح یکون فی اول طلوعه مشرقا خافیا و یکون سواد اللیل متقضیا مولیا فهما جمیعا ضعیفان إلّا أن هذا یزداد انتشارا و هذا یزداد استسرارا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رقاق من کتان تتخذ بمصر منسوبة الی القبط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خلاف القیاس و القبط أهل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الرأس و وسطه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الزبیل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زبیل یسع خمسة عشر 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الزنبیل کما مرّ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صلّی اللّه علیه و آله انما رخص أن یطعمه عیاله لکونه عاجزا و کان لا یجب علیه الکفّارة و انما تبرع صلّی اللّه علیه و آله من قبله فلا ینافی عدم جواز اعطاء الکفّارة ممن یجب علیه نفقته کما جوزه بعض الاصحاب 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کانوا واجبی النفقة و المکفر فقیر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جمیلا کان فی ذلک الوقت مشتغلا بشخص او بشی‌ء آخر و لم یسمع العتق و الصوم و سمعهما بقیة الاصحاب کعبد المؤمن مثلا الذی روی عنه الصدوق هذا الحدیث علی ما هو المشهور من انه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للاعرابی اعتق رقبة فاعتذر ثمّ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شهرین فاعتذر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إلی آخر الحدیث او کان سماعهم قبل مجی‌ء جمیل ذلک المجلس فلما جاء جمیل کرره لاجله و لم یذکر العتق و الصوم و اختصر علی ذکر التصدق اعتمادا علی ذکر الاصحاب له و کثیرا ما یقع امثال ذلک فی المحاورات کذا أفید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نهکه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ینهکه نهکا أی بالغ فی عقوبته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جماعة من الاصحاب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فی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ما ذهب إلیه ابنا بابویه من أن افطار قضاء شهر رمضان بعد الزوال کفّارته کفارة افطار شهر رمضان و حمله المحقق فی المعتبر صلی الله علیه و آله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الاستحباب و ذهب الاکثر إلی أنها إطعام عشرة مساکین لکل مسکین مد و مع العجز صیام ثلاثة أیّام و قال أبو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ثلاثة أیام و إطعام عشرة مساکین و الأشهر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سألت أبا عبد اللّه علیه السلام و کانه سقط من النسّاخ أو الرواة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القبلة احدی الشهوتین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النکاح یفضی إلی الامناء کذلک القبلة ربما یفضی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تعجب عن سؤاله عن ملاعبة مثله الجاریة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طعمک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لعدم الرغبة أو عدم القدرة لعدم مساعدة 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لی القدرة علی کل ما أرید من ذلک و یصدر ذلک منی علی حسب الإرادة و الرغبة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مشتق من 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شدة الشهوة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نام بنیة الغسل و کان من عادته الانتباه قبل الفجر لکن الاستغفار یومی إلی أن المراد بالتعمد عدم نیة الغسل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الاستغفار لهذا الذنب بل لتدارک ما فات منه من الفضل، ثمّ انه یدلّ علی أن النوم الأول للمحتلم هو النوم بعد الانتباه عن احتلامه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هذا الحدیث نقصان لان محمّد بن الحسین یروی عن العلاء بالواسطة و هی تکون تارة صفوان بن یحیی و اخری علیّ بن الحکم فتردد الحدیث بین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تصیبه الجنابة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الاستنقاع کما یظهر من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فی الماء و اللبس فیه و عبر عنه أکثر الاصحاب بالجلوس فیه و هو أخص من المعنی اللغوی و علی التقدیرین هو مکروه للمرأة دون الرجل کما سیأتی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التبرید و لا ینافی قول المشهور بالکراهة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کراهة بل الثوب علی الجسد للصائم و لم یذهبوا إلی التحریم لضعف المستند و لصحیحة محمّد بن مسلم التی تقدمت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أنّه من أدخل فمه الماء فابتلعه سهوا فان کان متبردا فعلیه القضاء و إن کان للمضمضة به للطهارة فلا شی‌ء علیه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مذهب علمائنا و استدلّ علیه بروایة سماعة و یونس و فیهما ضعف و هذا الخبر یدلّ علی وجوب القضاء إذا دخل الماء الحلق من وضوء النافلة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قول العلامة فی المنتهی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موقوفا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قلس قلسا من باب ضرب خرج من بطنه طعام او شراب الی الفم سواء ألقاه أو أعاده إلی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قیل بالسکون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الجوف مل‌ء الفم أو دونه و لیس بقی‌ء فان عاد فهو القی‌ء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المتعارف من الکتاب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سبقه و غلبه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الحسین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لعدم اختیاره أو لعدم الوصول الی الفم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 الشین کهمزة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الجشاء علی وزن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ریح یخرج من الفم مع الصوت عند الشبع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هی الصفراء و السوداء و الخبر یدلّ علی کراهة الحجامة مع خوف ثوران المرة و طریان الغشی و لا خلاف بین الاصحاب فی عدم حرمة إخراج الدم فی الصوم و لا فی کراهته إذا کان مضعفا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الدواء فی الانف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علی الاحتقان بالجامد و فی الخبر السابق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الاحتقان بالمائع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التلطف للصائم کنایة عن الحقنة و ألطف الرجل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قضیبه فی الحیاء و ذلک اذا لم یهتد لموضع الضراب کما فی الصحاح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 الذرور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یذر فی العین من الدواء و فی الوافی ما یذر فی العین من الدواء الیابس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سلیم الفراء قال المجلسیّ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حاشیته علی النقد عند ذکره سلیم الفراء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سلیم الفراء هو سلیمان فرخم و هو ثقة ذکره أصحابنا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جامع الرواة اتّحادهما و اتّحادهما أیضا مع سلیمان مولی طربال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لقرینة اتّحاد الروایة و الراوی و المروی عنه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کراهة الاکتحال بما فیه صبر أو 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 الکراهة فی هذه الأخبار انما توجهت الی من لا یضبط نفسه فیضیق ما یحصل فی فیه من رطوبة العود فاما من یتمکن من حفظ نفسه فلا بأس باستعماله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یخرج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بعود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الرطب لا العود الذی فیه رطوبة من نفسه و ان أمکن أن یشمله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کراهیته انما هی للتشبیه بهم فانهم کانوا کفّارا قال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للمجوس یوم یصومونه فلما کان ذلک الیوم کانوا یشمون النرجس فکراهة النرجس انما کانت مؤکدة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کراهة شم الریاحین فی الصوم و تأکد کراهة شم النرجس من بینها و فی المنتهی کراهة شم الریاحین قول علمائنا اجمع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کلام الکلینی و علله المفید فی المقنعة بوجه آخر و هو أن ملوک العجم لهم یوما معین یصومونه فیکثرون فیه شم النرجس فنهوا علیهم السلام عنه خلافا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یدلّ علی عدم کراهة استعمال مطلق الطیب بل یدلّ علی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العلک کل ما یمضغ فی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علیه السلام شک فی تغیر ریقه المبلوع بطعم العلک أو قوی ذلک فی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جواز مضغ الطعام للصبی و زق الطائر و ذوق المرق مطلقا کما دل علیه 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لا یکون له حاجة إلی ذلک و الرخصة انما وردت فی ذلک لصاحبة الصبی او الطباخ الذی یخاف فساد طعامه او من عنده طائر ان لم یزقه هلک فاما من هو مستغن عن جمیع ذلک فلا یجوز له أن یذوق بالطعام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 من البعد اذ لا دلالة فی الاخبار السابقة علی التقیید الذی اعتبره و الأولی الحمل علی الکراهة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ممّا یعتاد أکله أو لیس دخول الذباب ممّا یعد طعما و اکلا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التی بین اظهرنا فی الموضعین و فی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فِدْیَةٌ طَعامُ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بالافراد فلعل الموجود فی مصحفهم هکذا کما فی قراءة نافع و ابن عامر بروایة ابن ذکوان فانه قرء باضافة فدیة الی طعام و جمع مسکین او کتب فی نسخة الأصل هکذا 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الطاقة غایة ما فی الوسع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یجب علی ذی العطاش الاقتصار من الشرب علی ما تندفع به الضرورة أم یجوز له التملی من الشراب و غیره قیل بالأول لروایة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فلیشربوا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أفطر لخوف التلف فالاقرب القضاء و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یشرب ما یمسک الرمق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دلالة علی بقاء الصوم و عدم وجوب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 بن أبی بکر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الوالد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إن لم یستطع أن یشرب الدواء فی السحر و یصوم فلیفطر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صح و خرج من مرضه و بقی فیه ضعف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حماد، عن ابن المغیرة، عن ابن سنان بدون توسط الحلبیّ بین حماد و ابن المغیرة و قال فی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فی الطریق غلط واضح فی جمیع ما عندی من نسخ الکافی و الذی یقوی فی خاطری أن ما بین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الامر بالمتابعة فی صدر الخبر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متعلق بالامرین لا بخصوص القطع مع احتماله فیکون المراد القطع بغیر العید ثمّ ان الخبر یدلّ علی عدم مرجوحیة القضاء فی عشر ذی الحجة کما هو المشهور بین الاصحاب و روی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بسند موثق عن غیاث بن إبراهیم عن أبی عبد اللّه علیه السلام المنع منه و حمله الشیخ علی ما إذا کان مسافرا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محمول علی التقیة لان بعض العامّة یمنعون من ذلک لفوات التتابع الذی یقولون بلزومه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یکره القضاء فی عشر ذی الحجة و الروایة عن علیّ علیه السلام بالنهی عنه مدخولة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قضاء صوم شهر رمضان فی السفر و علیه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الکراهة و حمل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یعنی بالاخیر أبا محمّد الحسن بن علیّ العسکریّ علیهما السلام کما رواه الصدوق فی الفقیه صلی الله علیه و آله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الولید عن الصفار انه کتب إلی ابی محمّد الحسن ابن علی علیهما السلام فی رجل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التوقیع عندی مع توقیعاته إلی الصفار بخطه علیه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بالتتابع محمول علی الافضل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فی کتاب الصلاة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مع صدر له فاکتفی هاهنا بذیله و سقط من سنده ابن أبی عمیر فی أکثر النسخ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الصبی یعنی وقت مؤاخذته بالصیام و وجوبه علیه بلوغه خمس عشرة سنة و أربع عشرة سنة و انما لم یعین احدهما لاختلاف الصبیان فی الحلم و الاحتلام و کان أحدهما اقله و الآخر أکثره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الأرض لا زرع فیه و لا شجر، و البراح أیضا مصدر قولک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او ما یشملها کما هو مصطلح القدماء فانه لا خلاف بین الاصحاب فی عدم مشروعیة صوم شهر رمضان فی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فمن حضر فی موضع هذا الشهر غیر مسافر و لا 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بین مکّة و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الکراع جانب مستطیل من الحرة تشبیها بالکراع و هو ما دون الرکبة من الساق و الغمیم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بالحجاز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لرفع توهم عدم کونهم عصاة لانهم انما صاموا بما أمر به رسول اللّه صلّی اللّه علیه و آله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عصاة یتبعون آباءهم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مباح کما هو المشهور او راجح کما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بالصید صید اللهو 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المبسوط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طلب الصید للتجارة یقصر صومه و یتم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خصوص هذه المسألة بین الاصحاب اختلاف راجع مصباح الفقیه صلی الله علیه و آله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البغضاء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الصاد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علی أمیال منها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اعوص واد فی دیار باهلة، لبنی حصن منهم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الاعوصین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احدی التاءین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صوم النافلة فی السفر و اختلف فیه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علی کراهیة و استثنی منها صوم ثلاثة أیّام للحاجة بالمدینة و أضاف فی المقنع علی ما نقل صوم الاعتکاف فی المساجد الأربعة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استحباب القضاء مع الفوات بالمرض و یظهر من الشهید فی الدروس استحباب قضاء الثلاثة مع الفوات مطلقا أو یتصدق عن کل یوم بدرهم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دخیل فی معنی الحدیث</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وجوب الصوم إذا دخل قبل الزوال و لم یفطر و حمل هذا الخبر و أمثاله علی التخییر قبل الدخول و یؤیده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ضحوة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طلوع الشمس و الضحی ارتفاعه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الامساک کما هو المقطوع به فی کلام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مطلقا و فی خصوص تلک الواقعة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کلام یونس و حملها علی الجنابة لم تخل بصحة الصوم فالمراد الاحتلام فی الیوم أو فی اللیل و لم ینتبه إلّا بعد طلوع الفجر أو انتبه و نام بقصد الغسل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علی الامر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جماع المسافر فی الیوم و ینفی مذهب الشیخ فی بعض کتبه بعدم الجواز و المشهور بین الاصحاب الکراهة و الخبر لا ینافیه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سهل بن الیسع بن عبد اللّه بن سعد الأشعریّ القمّیّ الثقة و رواه فی الاستبصار عنه عن أبیه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 و التصرف فی المعاش قال قتادة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لَکَ فِی النَّهارِ سَبْحاً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فراغا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السهل الکثیر الدهس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الجملة هنا کانه لبیان عدم صحة القیاس حتّی یقاس جواز الجماع بجواز الاکل و الشرب، ثمّ الظاهر من الخبر حرمة الجماع بالنهار فی السفر و حمله الاکثر علی الکراهة جمعا کما هو ظاهر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الشیخ عمل بظاهره و حمل علی ما یدلّ علی الجواز علی غلبة الشهوة و خاف وقوعه فی المحصور أو علی الوطی فی اللیل و لا یخفی بعدهما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یدلّ علی کراهة التملی من الطعام و الشراب للمسافر کما هو مذهب الاصحاب فیه و فی سائر ذوی الاعذار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شدة الشهوة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بالعشی ما بعد الزوال کما ذکره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التهذیب عن بعض الشراح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سأل عن حکم المستحاضة التی صلت و صامت فی شهر رمضان و لم تعمل اعمال المستحاضة و الإمام علیه السلام ذکر حکم الحائض و عدل عن جواب السائل من باب التقیة لان الاستحاضة من باب الحدث الأصغر عند العامّة فلا توجب غسلا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مع اضماره متروک بالاتفاق و لو کان الحکم بقضاء الصوم دون الصلاة متعاکسا لکان له وجه علی أنّه قد ثبت عندنا أن فاطمة لم تر حمرة قط اللّهمّ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بفاطمة فاطمة بنت أبی حبیش فانها کانت مشتهرة بکثرة الاستحاضة و السؤال عن مسائلها فی ذلک الزمان و قد مر حدیثها فی کتاب الطهارة و یحمل قضاء الصوم علی قضاء صوم أیام حیضها خاصّة دون سائر الأیّام و کذا نفی قضاء الصلاة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المشهور بین الاصحاب ان المستحاضة إذا کانت ذات عادة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مناسبة له بهذا الباب و قد مر الکلام فیه فی 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الشیخ فی التهذیب بظاهره و المشهور الاستحباب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بالباب الآتی أنسب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 مع العجز عن الصوم المنذور یسقط الصوم و لا یلزمه شی‌ء و ذهب جماعة إلی لزوم الکفّارة عن کل یوم بمد و جماعة بمدین لروایة اخری و القائلون بالمشهور حملوا تلک الاخبار علی الاستحباب لکن العجز لا یتحقّق فی النذر المطلق الا بالیأس منه فی جمیع العمر فهذا الخبر اما محمول علی شهرین معینین او علی الیأس بان یکون ظنها انها تکون دائما إمّا فی الحمل او فی الرضاع مع انه یحتمل أن یکون الکفّارة فی الخبر للتأخیر مع سقوط المنذور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یستقبل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علی مرض یمنعه من الصیام و ان کان یشق علیه و لعلّ حمله علی الاستحباب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المراد به غیر الاعذار الشرعیة بقرینة مقابله فیدل ظاهرا علی جواز الإفطار بعد أن یصوم من الشهر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جواز الإفطار بدون العذر و إن کان العذر خفیفة و لعله محمول علی الأفضلیّة بقرینة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الشهر قد یکون تسعة و عشرین فإذا صام خمسة عشر فقد جاوز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کتاب الطلاق باب الظهار بعض الأخبار فی أن للمملوکة نصف ما علی الحرّ من الکفّارة و لیس علیه عتق و لا صدقة انما علیه صیام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غیر مناسب للباب و مضمونه مشهور بین الاصحاب و منهم من رده لضعف سنده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العید و أیّام التشریق او سواهما و الأول أظهر کما فهمه الشیخ و قال به و ردّ الاکثر الخبر بضعف السند و مخالفة الأصول مع أنّه لیس بصریح فی صوم الأیّام المحرمة کما عرفت و قال المحقق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مخالفة لعموم الأحادیث المجمع علیها علی أنّه لیس بصریح فی صوم العید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مخالفته لسائر الاخبار فظاهر و اما ضعف السند فلیس کذلک لما سیأتی بسند حسن و رواه الشیخ فی التهذیب بسند صحیح و سند موثق عن زرارة و المسألة محل اشکال و إن کان التحریم اقوی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یستفاد من الطریق الواضح و ممّا فی متون الروایات کلها أن فی اسناد الحدیث و متنه غلطا و هو فی المتن واضح اذ لا معنی لدخول العیدین و انما حقه العید و قد اتفقت فیه نسخ الکافی و اما الاسناد فالصواب فیه عن أبان بن عثمان و وجهه ظاهر عند الممارس باعتبار الطبقات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لم یرو عن أبان بن تغلب الا بواسطة جمیل و ما عثرت علی روایته عنه بغیر واسطة إلّا فی هذا الموضع و ما قاله صاحب جامع الرواة أنّه یروی عن أبان بن تغلب بلا واسطة فی الکافی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یطوف فتعرض له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نشأ من نسخته و لیس فی الباب المذکور الا روایة ابن أبی عمیر عن جمیل عن أبان بن تغلب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إضافی او مع العذر کما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نذر أن یصوم فی شک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 التشریق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کان بمنی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یوم الشک محمول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لا یصوم یوم الشک إذا اعتقد کونه من شهر رمضان و ذلک لانه حینئذ لا یتأتی له أن ینوی من نذره و إن قال بلسانه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الحسین بن عبید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یدلّ علی أنّه متی لم یشترط التتابع جاز له أن یفرق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المشهور بین الاصحاب و قال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فیه التتابع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الجواز فی هذا الخبر علی حال الضرورة فلا ینافی القول بتعین المکان إذا نذر الصوم فی مکان معین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أراد بذلک انه یأکل ثمرتها فی الصیف و طلعها فی الشتاء و ما بین صرام النخلة إلی حملها ستة أشهر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به فی کلام الاصحاب وجوب قضاء ما فات عن الناذر بسفر أو مرض أو حیض أو نفاس و اشباه ذلک و هذا الخبر یدلّ علی عدمه و یمکن حمله علی ما إذا وقت علی نفسه من غیر نذر و قال سید المحققین فی شرح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المتجه عدم وجوب القضاء إن لم یکن الوجوب اجماعیا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 علی نفسه موقتا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المعنی انها کیف تصوم یوما و قد جعلت هی علی نفسها مع ان اللّه تعالی وضع عنها الأیّام التی جعله عزّ و جلّ علیها و الحاصل أن ما أوجبه اللّه تعالی أضیق فسقوطه یوجب سقوط غیره من باب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للمفعول من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الصداع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الرأس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بالباء ای کبرت الحکم و القضیة علیک او الثلاثة الأیّام و فی بعضها بالثاء کما فی التهذیب و هو الصواب ای کثرت الدراهم عندک فلذا تستقل الدرهم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الاصحاب إلی استحباب قضاء صوم ثلاثة الأیّام فی الشتاء لما فات منه فی الصیف بسبب المشقة بل قیل باستحباب قضائها مطلقا و الخبر یدلّ علی جواز التقدیم دون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سهل بن زیاد بعد العدة و هو من سهو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أصومه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علی الاستفهام الإنکاری أی کیف أصومه و هو یوم دعاء و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المشهور بین الاصحاب أن استحباب صوم عرفه مشروط بشرطین عدم الضعف عن الدعاء و عدم الاشتباه فی الهلال و مع الاشتباه یکره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تصومن فی یوم عاشوراء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بمکّة إلی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بعرفة و هو ردّ علی من خص استحبابه ببعض هذه المواضع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الجیم المفتوحتین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صادق و کان صدیقا لعلی بن یقطین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عبید اللّه بن زیاد حاکم الکوفة من قبل یزید بن معاویة زاد اللّه فی النار عذابهم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أناخوا أی ابرکوا ابلهم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صوم یوم عاشوراء فقد اختلفت الروایات فیه و جمع الشیخ بینها بان من صام یوم عاشوراء علی طریق الحزن بمصائب آل محمّد علیهم السلام فقد أصاب و من صامه علی ما یعتقد فیه مخالفونا من الفضل فی صومه و التبرک به فقد اثم و أخطأ و نقل هذا الجمع عن شیخه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عندی أن الاخبار الواردة بفضل صومه محمولة علی التقیة و انما المستحب الامساک علی وجه الحزن إلی العصر لا الصوم کما رواه الشیخ 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صیامه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الحرمة إجماعا و إن کان ظاهره الکراهة و أمّا أیّام التشریق فلا خلاف فی تحریمه لمن کان بمنی ناسکا و المشهور التحریم لمن کان فیها و ان لم یکن ناسکا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مضمر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النفی أعمّ من الکراهة و الحرمة علی المشهور و ربما یستدل به علی القول بالتحریم مطلقا و یؤید الأول أن الثانی محمول علی الکراهة إجماعا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کالخبر السابق علی أن الاخبار الدالة علی استحباب الصوم السنة بعد العید محمولة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مرجعا و مجتمعا و محل ثواب و 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بالافطار هنا نقض صیام نفسه قبل اتمامه کما یتبین من أکثر اخبار هذا الباب و یشعر به تفضیله علی صیامه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 علیه عشاؤه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اقسم علی فی کل حال الا حال الإفطار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للتخصیص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الکراهة و المشهور بین الاصحاب بل المتفق علیه بینهم أنّه لا یجوز صوم المرأة ندبا مع نهی زوجها عنه و المشهور عدم الجواز مع عدم الاذن أیضا و ان لم ینه و ذهب جماعة الی الجواز مع عدم النهی و ظاهر الخبر اشتراط الاذن لکن لیس بصریح فی الحرمة کما 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الاحتشام بمعنی الغضب و بمعنی الحیاء و بمعنی الخجلة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 الذی سکن حره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یجد من ذلک شی‌ء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الفم و الفم عطف توضیحی علیها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 أو السوداء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جعفر بن محمّد بن عبید اللّه القمّیّ الأشعریّ الراوی عن عبد اللّه بن میمون القداح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 و کنی بشده عن اعتزال النساء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تشمیره للعبادة، یقال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فی بعض النسخ بصیغة الامر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الرحمة و المغفرة و تضاعف الحسنات و قبول الطاعات یعنی بها لیلة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ما رواه الصدوق فی الفقیه عن زرارة عن احدهما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اللیالی التی یستحب فیها الغسل فی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تسع عشرة و لیلة احدی و عشرین و لیلة ثلاث و عشرین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ثلاث و عشرین لیلة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حدیثه إنّه قال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منزلی نأی عن المدینة فمرنی بلیلة ادخل فیها فأمره بلیلة ثلاث و عشرین ثمّ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و الشد و الایثاق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مهموزة اللام من باب فرح ای سخنت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غایة الفضل و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لرفع حکمه الذی حکم بأن الملائکة و الروح تنزل فیها حیث یدلّ علی الاستمرار التجددی فإذا رفعت لیلة القدر رفع هذا الحکم و إذا رفع هذا الحکم فالقرآن یصیر منسوخا کأنّه قد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المراد لیلة القدر لو رفعت و لم تنزل الملائکة و الروح فیها علی الامام لتبیین احکام القرآن لتعطل القرآن و ذهبت فائدته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آت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بعض النسخ و علی تقدیره تکون تعلیلیة أی انما یجمعها لتقدیمه و تأخیره و یمکن أن تکون بیانیة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أولی الثلاث بین طرفی کل حکم و فی الثانیة یحکم مشروطا و فی الثالثة یحکم حتما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 رأیت ان أنظرناهم أو أخرناهم سنین و متعناهم بشی‌ء من الدنیا ثمّ أتاهم العذاب لم یغن عنهم ما متعوا فی تلک السنین من النعیم لازدیادهم فی الآثام و اکتسابهم من الاجرام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حوسب مدة ملک بنی أمیّة فکانت ألف شهر من دون زیادة یوم و لا نقصان یوم و انما اری اضلالهم للناس عن الدین القهقری لان الناس کانوا یظهرون الإسلام و کانوا یصلون إلی القبلة و مع هذا کانوا یخرجون من الدین شیئا فشیئا کالذی یرتد عن الصراط السوی القهقری و یکون وجهه إلی الحق حتّی إذا بلغ غایة سعیه رأی نفسه 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الاولیة باعتبار التقدیر أی اول السنة التی یقدر فیها الأمور للیلة القدر و الآخریة باعتبار المجاورة فان ما قدر فی السنة الماضیة انتهی إلیها کما ورد ان اول السنة التی یحل فیها الاکل و الشرب یوم الفطر او ان عملها یکتب فی آخر السنة الأولی و اول السنة الثانیة کصلاة الصبح فی اول الوقت أو یکون اول السنة باعتبار تقدیر ما یکون فی السنة الآتیة و آخر السنة المقدر فیها الأمور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احتمال البداء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مفصل شرح الدعاء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یطلع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و علی ما فی الأصل یمکن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لتکون نافیة و یحتمل أن یکون النفی فی الکلام مقدرا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عددتهم فی أولیائک او احصیت أسماءهم فی شیعة الأئمّة علیهم السلام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یعدون نعماءک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المعظمون لذکرک،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یختارون ذکرک و شکرک علی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قضیت عنا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تؤمننا فیه من کل أمر مرهوب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الحاء المهملة علی الزای المعجمة من حاز یحوز أی قبض و ملک و استبد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و الخاء المعجمتین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المتن یکون المراد یوم العاشر من ذی الحجة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القاریجار معرب کاریکر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التی وقعت إلی من الکافی و الفقیه و غیرهما من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قبل الالف و المثناة من تحت بعد الراء المهملة و قبل الجیم و النون أخیرا بعد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الحصاد الذی یحصد بالفرجون کبرذون و هو المحشة بکسر المیم و إهمال الحاء و اعجام الشین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آلة من حدید مستعملة فی الحصاد و فی نسخة عندی مصحّحة معول</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المجرد بفتح العین و استحبابه قبل الخروج مجمع علیه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باکروا إلی صلاة العید لتأخذوا جوائزکم علی صیام شهر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فی التهذیب اخبارا تدلّ علی عدم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حمل الخبر علی الاستحباب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توفیقهم اما لاشتباه الهلال او الجهل بمسائله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فسقط ثمّ ابتدر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الأصحّ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علی بناء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ثأرت القتیل و بالقتیل ثأرا و ثؤرة أی قتلت قاتله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زیاد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زکاة الفطرة و المراد بالفطرة اما الخلقة او الدین او الفطر من الصوم فالمعنی علی الأول زکاة الخلقة أی البدن و علی الثانی زکاة الدین و الإسلام فانها اول زکاة وجبت فی الإسلام و علی الثالث زکاة الفطر من الصیام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یاتی الکلام فیه عند الحدیث الرابع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بین الاصحاب فی عدم جواز وجوب الفطرة علی الصغیر و المجنون و العبد فلفظة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یدلّ علیه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کل 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أنّه ینقص ثوابها عن ثواب الفطرة و کان لها ثواب الصدقة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 الی ابی الحسن علی یدی أبی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إذ الاکثر یشترطون الغنی فی وجوب زکاة الفطرة و قال فی المنتهی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سابقا إلی ارسال هذا الطریق لان الکلینی انما یروی عن محمّد بن الحسین بالواسطة و لکن یغلب علی الظنّ اتصاله بمحمّد بن یحیی و ان ترکه اتفق سهوا و روی الصدوق کلا من الحکمین اللذین تضمنتها روایة الکلینی خبرا مستقلا معلقا عن محمّد بن القاسم بن الفضیل و طریقه إلیه من الحسن و هو عن الحسین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ابن إبراهیم، عن أبیه، عن عمرو بن عثمان، عن محمّد بن القاسم و صورة ایراده الأول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محمّد بن القاسم بن الفضیل البصری إلی أبی الحسن الرضا علیه السلام یسأله عن الوصی یزکی زکاة الفطرة عن الیتامی إذا کان لهم 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زکاة علی یتیم و صورة الثانی و کتب محمّد بن القاسم بن الفضیل إلی أبی الحسن الرضا علیه السلام یسأله عن المملوک بموت مولاه و هو عنه غائب فی بلدة اخری و فی یده مال لمولاه و یحضر الفطرة أ یزکی عن نفسه من مال مولاه و قد صار للیتامی؟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معنی المستضعف فی کتاب الإیمان و الکفر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عیالک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أبو العباس بن عقدة الحافظ</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منصوب بالظرفیة و الأول مجرور بالإضافة مفتوح لمنع الصرف و الإضافة یحتمل البیانیة و اللامیة بان یکون المراد بالأول البعث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فی هذا الوقت قیمتها السوقیة درهما بل هو أظهر فلا یدلّ علی تعیین الدرهم و هذا الخبر أیضا یدلّ علی لزوم البعث إلی الامام و ان الامساک و عدم الاخذ انما کان للتقیة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 هو لبث مخصوص للعبادة معتادة او غیر معتادة و لو قصد اللبث مجردا عن قصد العبادة أو العبادة مجردة عن اللبث لم یکن معتکفا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إذا دخل العشر الأواخر شد المئزر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 کنی بشده عن اعتزال النساء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تشمیره للعبادة،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لهذا الامر مئزری أی شمرت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الاعتزال بالکلیة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یمنعن عن الخدمة و المکالمة و الجلوس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التثنیة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وجوب کل ثالث لان عشر الأداء و عشر القضاء کانا منفصلین فی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اعتکاف الا بصوم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الکراهة و حمل علی التحریم لإجماع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 فی التذکرة و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یجوز للمعتکف الخروج من المسجد الذی وقع فیه الاعتکاف لغیر الأسباب المبیحة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کلام الراوی و المعنی أن السنة الجاریة فی الاعتکاف ثلاثة، أو المراد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 اعتکاف السنة فیکون لبیان الفرد الخفی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مکان مطمئن لبول أو غائط و لا خلاف فی جواز الخروج لهما لکن قال جماعة من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تحری اقرب الطرق إلی المواضع التی تصلح لقضاء الحاجة بحسب حاله و کذا لا خلاف فی وجوب الخروج للجمعة الواجبة و جوازه لتشییع الجنازة و قال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 ذلک بین من تعین علیه حضور الجنازة و غیره لإطلاق النصّ و هو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الإعادة محمول علی الاستحباب علی المشهور الا أن یکون لازما بنذر و شبهه و یحصل العذر قبل مضی ثلاثة أیّام فانه إذا مضت الثلاثة لا یعید بل یبنی حتّی یتم العدد الا إذا کان العدد أقل من ثلاثة أیّام فیتمها من باب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یصوم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من وجوب التوخی أی التحرّی و السعی فی تحصیل الظنّ و الاجتزاء به مع الموافقة و التأخر و وجوب القضاء مع التقدّم مقطوع به فی کلام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مثل الجاه لغة فی الباءة و هو الجماع و قال النووی فی شرحه لصحیح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الباءة بالمد و الهاء أفصح من المد بلا هاء و من الهاءین بلا مد و من الهاء بلا مد و اصلها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لم یستطع فعلیه بالصوم فانه 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الوجاء أن ترض أنثیا الفحل رضا شدیدا یذهب شهوة الجماع و یتنزل فی قطعه منزلة الخصی و قد وجئ فهو 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توجأ العروق و الخصیتان بحالهما أراد أن الصوم یقطع النکاح کما یقطعه الوجاء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التعلیل إنّما یتم بانضمام أن اللّه تعالی یجب المبادرة الی رخصته کما یجب المبادرة إلی عزائمه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استویت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کوة تؤدی الضوء إلی البیت و مخترق ما بین کل دارین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الرکبان و القوافل هذا الخبر إلی اطراف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یبتدءون بأیمانهم البیعة او یستأنفون الإسلام للیمین التی اقسم بها علیهم و الأول أظهر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یتسابقون و فی بعضها یسابقون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الکنائس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الیهود و النصاری و لعله کانت خمسا منها عندهم معظمة معروفة کمساجدنا المشهورة، و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حمل علیها مبالغة لانها سبب الطهارة من الذنوب و اما السمت فلعله کان فی لغتهم بمعنی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السمت فی لغتنا بمعنی الطریق و هیئة أهل الخیر و حسن النحو و قصد الشی‌ء و لا یناسب شی‌ء منها هاهنا الا بتکلیف او تقدیر و قیل عبر عن الامام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القهار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الحاکم و القاضی، و هو</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ضبطه و حفظه لها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جئت بمسألة معضلة مشکلة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لهم حتّی رأوه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 و الغدر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یجوز الانساء علی الأنبیاء یأول النسیان علی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اصطکت أی ارتعدت و الفریصة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بین الجنب و الکتف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سبب اصطکاک فرائصهم فقیل کان ذلک لعلمهم بانکار من ینکره من البشر و الظاهر أنّه کان للدهشة و عظم الامر و تأکید الفرض و خوف أن لا یأتوا فی ذلک بما ینبغی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التوراة و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الضاد المعجمة ثمّ الراء و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المعمور کما فسر فی الخبر الآتی إلّا ان المشهور انه فی السماء الرابعة و قد مضی فی حدیث علة الاذان من کتاب الصلاة ما یدل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 و کل شی‌ء صافی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مقطوعا و فی الفقیه صلی الله علیه و آله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خدیجة عن أبی عبد اللّه علیه السلام بأدنی اختلاف فی لفظه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آخر لتسمیته بالعتیق إذا العتیق یقال للقدیم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بکة لغة هی مکّة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 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البیت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الهبوط اولا علی الصفا و المروة فتکون الاخبار الدالة علی هبوطهما بالهند محمولة علی التقیة، أو یکون المراد هبوطهما بعد دخول مکّة و اخراجهما من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لتناسب الواو و الهمزة و الاشتراک فی أکثر الحروف و کذا الانس مع کون الأول مهموزة الفاء صحیح اللام و الثانی صحیح الفاء معتل اللام فهما من الاشتقاق الکبیر و مثلهما کثیر فی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اظلتک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 و کل شی‌ء صفی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 ربما یقرأ بالحاء المهملة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علیه السلام خطّ أولا مکان البیت ثمّ خطّ ثانیا المسجد الحرام ثمّ خطّ ثالثا مسجد منی بعد ما انطلق بها جبرئیل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الراء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بعرفات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اما لان الناس یجتمعون بها و اما لان آدم اجتمع هناک بحواء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اسما أو فعلا ماضیا علی بناء المجهول، و فی القاموس المثلوث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 ثلاثة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علی وجهه فانبطح و البطحاء یقال لمسیل واسع فیه دقاق الحصی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بالانبطاح هنا مطلق التمدد للنوم و إن لم یکن علی الوجه مع أنّه یحتمل أن لا یکون ذلک مکروها فی شرعه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الاستقرار علی الأرض للدعاء لا للنوم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طول الرکوع و السجود فی الصلاة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منتهیا إلیه و یمکن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أی قصده إلی منی من أحد المواقف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الجمرات الثلاث یوم العید مخالف للمشهور و لعله کان فی شرعه علیه السلام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القول کان بعد السعی و طواف آخر کما مرّ فسقط من الرواة او منه علیه السلام إحالة علی الظهور أو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مبرور من البر و هو الصلة و الخیر و الاتساع فی الاحسان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المبرور ما لا یخالطه شی‌ء من المآثم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المقبول المقابل بالبر و هو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بعضها أقرب الی الکعبة من بعض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فراق الجنة و مفارقة کل منهما صاحبه حیث کان أحدهما علی الصفا و الآخر علی المروة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المثناة الفوقیة ثمّ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مکان 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لانهن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الخیمة و اوتادها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العقیان من الذهب الخالص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ینبت نباتا و لیس ممّا یحصل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الضفیرة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المجتمعة من حبل أو شعر مفتول او منسوج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ارغوان، و هو بضم الهمزة و الجیم و سکون الراء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بدل ظهر الکوفة ظهر الکعبة و یشبه أن یکون تصحیفا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به الحجر الأسود لانه کان مودعا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یسیر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 علی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یداس فیه الطعام و یدق لیخرج الحب من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الاستثقال و عد الشی‌ء غیر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استوخمه أی وجده وخیما ثقیلا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یستعذبه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یجده عذبا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البلدان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اضمحل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 یعنی لو لم یکن ابتلاء لکانوا مستریحین فلا ینالون اجور المبتلین و لم یکن هناک إحسان فلا یلحقهم ثواب المحسنین و لا یکون مطیع و لا عاص و لا محسن و لا مسی‌ء بل یرتفع هذه الأسماء و لا یستبین لها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کالمؤمن و المتقی و الزاهد و العابد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تملأ القلوب و العیون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 الاعناق نحو الملک کنایة عن تعظیمه یعنی یؤمله المؤملون و یرجوه الراجون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 الرحال کنایة عن مسافرت أرباب الرغبات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الأنبیاء ملوکا ذوی بأس و قهر لم یکن ایمان الخلق و انقیادهم إلیه للّه بل کان لرهبة لهم أو رغبة فیهم فکانت النیات مشترکة فتکون للّه و لخوف النبیّ او رجاء نفعه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الاستسلام إلیه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النتائق جمع نتیقة من النتق و هو أن تقلع الشی‌ء و ترفعه من مکانه هذا هو الأصل و أراد به هاهنا البلاد لرفع بنائها و شهرتها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رسم الشی‌ء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 هوان تهب الریاح علی المنزل فیغشی رسومه الرمل و یغطیه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مجمع البحرین و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 کنایة عن الإبل و الظلف عن البقر و الشاة و الحافر عن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تسمن فیه و لیس حوله مرعی ترعاه فتسمن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عطفا الرجل جانباه و ناحیتا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ای یقصدوه و یحجوه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عطفه نحوه أی توجه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الکلاء و انتجع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طالبا معروفه و المعنی صار مرجعا لاتیان منازلهم و المطلوب من اسفارهم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علیه السلام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و 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لشجرین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العمالقة قوم من ولد عملیق بن لاوز بن ارم بن سام بن نوح و هم امم تفرقوا فی البلاد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و الکشف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 یسیخ سیخا و سیخانا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ساح الماء سیحا و سیحانا إذا جری علی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أکلونی البراغیث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فأطعمهم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رفعا صوتهما بالتلبیة لعقد الاحرام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بالتلبیات الاربع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إتیانها جمیعا فی اهلالهما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موضع الحجر لما مر ان الحجر کان علی أبی قبیس فی ذلک الوقت و إنّما کان ردما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 ما یسقط من الجدار المنهدم و ردمت الثلمة و نحوها ردما سددتها و فی مکّة موضع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الردم کأنّه تسمیة بالمصدر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یضم من القصب و یجعل علی الحوانیت کالابواب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الذی وصل الی الکمال فی قلیل من السن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یمتار أی یجتلب و 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یمتاره الإنسان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 الثوب یحوک حوکا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سمجة أی خشنة تکرهها النفس لقبحها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یعمل من خوص النخل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 من العشائر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البطن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علق علی الکسوة سترین للبابین فلا ینافی ما مر من أنّه هیأ له بابین علی أنّه یحتمل أن یکون التهیئة سابقا و التعلیق فی هذا الوقت او یکون المراد بالسابق تهیئة مکان البابین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ماء زمزم کان أول ظهوره بتحریک إسماعیل علیه السلام رجله علی وجه الامر ثمّ یبس فحفر إبراهیم علیه السلام فی ذلک المکان حتّی ظهر الماء و یحتمل أن یکون الحفر لازدیاد الماء فیکون المراد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ظهر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ظهورا بینا بمعنی کثر و منهم من قرء ظهر علی بناء التفعیل من قبیل موّتت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الساف کل عرق من الحائط و قال فی کنز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چینه دیوار را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هاهنا کان 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لم یکن هناک سوی إبراهیم و أهله و ولده إسماعیل الذی کان یساعده فی بناء البیت دون إسحاق فمن کان هاهنا ذبحه إبراهیم یعنی لم یکن هناک إسحاق لیذبحه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 الی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جنس الانس بلفظ المفرد و لذا عم نداؤه الموجودین و المعدومین و لو نادی الافراد بلفظ الجمع لم یشمل المعدومین بل اختص بالموجودین و ذلک لان حقیقة الإنسان موجودة بوجود فرد ما و تشمل جمیع الافراد وجدت أو لم توجد و اما الفرد الخاص منه فلا یصیر فردا خاصا جزئیا منه ما لم یوجد و هذا من لطائف المعانی نطق به الإمام علیه السلام لمن وفق بفهمه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للسکت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الذی علیه أنصاب الحرم بعرفات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 کذلک القرطان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الحلس الذی یلقی تحت الرجل و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المعظمة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و المیل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انتحی علی سیفه إذا اعتمد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بمکّة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ثبیر کیما نعیر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غلاما کان او جاریة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الخبر ان الذبیح إسحاق لان سارة کانت أم إسحاق دون إسماعیل و لقولها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کأمیر بالمهملتین ثمّ المثناة التحتیة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 الساحة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یخالطه سواد قال ابن الأثیر فی نهایته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أنّه ضحی بکبش یطأ فی سواد و ینظر فی سواد و یبرک فی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اسود القوائم و المرابض و المحاجز و یعنی بالمحاجز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المسجد فی زمانه علیه السلام کان محاذیا لما بین الصفا و المروة متوسطا بینهما و ان لم یکن مستوعبا لما بینهما فیکون الغرض بیان أن ما زید عن جانب الصفا حتّی حازه کثیرا لیس من البیت، أو المعنی أن عمران المسجد فی ذلک الزمان کان أکثر حتّی کان ما بین الصفا و المروة داخلا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الزای ثمّ الواو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هو موضع بمکّة علی باب الحناطین و هو بوزن قسورة،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یشددون الحزورة و الحدیبیة و هما مخففتان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الیمن تزوج فیهم إسماعیل علیه السلام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و من أسماء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البساسة سمیت بها لأنّها تحطم من أخطأ فیها، و البس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 و یروی بالنون من النس ای 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و البساسة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شرفها اللّه تعالی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 من أسماء مکّة أم رحم أی أصل الرحمة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الرعاف 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العین المهملتین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یقرأ بالزای المعجمة و العین المهملة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زعاف أی سریع فیکون کنایة عن الطاعون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بالزای و القاف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سببا لعدم تیسر الأمور و انسداد أبواب الرزق و العقال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یملی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أملی اللّه لهم ای أمهله و طول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اللحاء ممدودا و مقصورا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باهل الشام أصحاب الحجاج حیث نصبوا المنجنیق لهدم الکعبة علی ابن الزبیر أی مع أنّه أملی لهم لم تکن تلک الواقعة خالیة عن العقوبة و هذا غریب لم ینقل فی غیر هذا الخبر و یحتمل أن یکون إشارة الی واقعة اخری لم ینقل و ان کان 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الحسن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 هو الطریق الواسع بین الجبلین و الروحاء موضع بین الحرمین علی ثلاثین أو أربعین میلا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قطوانی و قطوان موضع بالکوفة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من الجبل مضطجعه و الجمع 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عراض رقاق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واحدة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بفلسطین، کانت قصبتها و کانت رباطا للمسلمین و بینها و بین بیت المقدس اثنا عشر میلا و هی کورة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مدینة بالشام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القبطی ثوب ینسب الی القبط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بلد و الجمع قباطی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دفن اولا فی حرم اللّه لئلا ینافی ما ورد فی الاخبار الکثیرة من أن نوحا علیه السلام نقل عظامه الی الغریّ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جائع و هو بعید لفظا و ان کان قریبا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جمع نازع و نزیع و هم الغرباء الذین یجاورون قبائل لیسوا منها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الجفان جمع جفنة و هی 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نثرت الاعلاف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یوجد فی بعض النسخ الأعلاق و یفسره بنفائس الأموال واحدته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لان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الشدید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برأسه و فی معنی القول توسّع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یجر علی الحجاج ما جری علی تبّع و أصحاب الفیل لان قصد الحجاج لم یکن إلی هدم الکعبة انما کان قصده إلی ابن الزبیر و کان ضدا للحق فلما استجار بالکعبة أراد اللّه أن یبین للناس أنّه لم یجره فأمهل من هدمها علیه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أو موضع الفزع منه او سواده و الذهن و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هو المشهور بین أرباب السیر أن هذا البناء للکعبة کان فی خمس و ثلاثین من مولده صلّی اللّه علیه و آله فیکون قبل البعثة بخمس سنین و حمله علی أن عمره فی ذلک الوقت کان ثلاثین سنة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تنقر بها الجبال و المعادن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بالابتدائیة و اللام للعهد فهو مکان العائد أی طوله، و الجملة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 و الطارونی ضرب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المحلة و المنزل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یصلح للسقوف أو قطعات اخشاب للسقف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علی بناء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استقرت و قرأه بعض الأفاضل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فنطحت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کنایة عن الکسر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و سکون الجیم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الوصائد من الوصد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منتصف الضلع الذی بین الیمانیّ و الحجر و لا یخفی انها تنافی الروایة الأخری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کانوا اشرکوه صلّی اللّه علیه و آله مع بنی هاشم فی هذا الضلع و خصوه بالنصف من الضلع الآخر فجعل بنو هاشم له صلّی اللّه علیه و آله ما بین الحجر و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أخفوا و لبّسوا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تأنیثها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کونها فی صفة البئر، سمیت بها لکثرة منافعها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ینفد ماؤها بالنزح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بالمعجمة من الذم الذی یقابل المدح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الغربان ما یکون احدی رجلیه بیضاء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کلتاهما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الرجلین و المنقار او ما فی جناحه ریشة بیضاء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تبرح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قد 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للمفعول أی اخبرت لاخر ما یؤول إلیه امر رؤیای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المطویة،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البناء باللبن و البئر بالحجارة و هی الطوی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اشتدت شناعتها فابی ان ینعطف للخروج و یترک الحفر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تجلاه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غشیه و غلب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الیدین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المؤنث یرجع الی الغنیمة المدلول علیها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المقسم مصدر میمی بمعنی القسمة یعنی لا تجعلها ذخیرة لان تقسم بعدک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عجز و لم یهتد لوجه مراده و تحیر فی الامر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ینشر و یذکر خیر الرؤیا فکتمه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جمع أشراط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شیبة الحمد لقب لعبد المطلب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اجاب عبد المطلب الرجل الذی کلمه فی المنام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تزوج فی أی بطن منهم شئت و الحاصل أنک لا بدّ لک أن تتزوج من بنی مخزوم لیحصل والد النبیّ و الأوصیاء صلوات اللّه علیهم و یرثوا السیوف و اما سائر القبائل فالامر إلیک، و یحتمل أن یکون المراد جاهد بطون العرب و قاتلهم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یظهر فی زمن القائم علیه السلام من هذا الموضع الذی فقد فیه أو من جبل الذی تقدم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من ثمّ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سقط و هلک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یسود و یبطل و لا یأتی منه شی‌ء حتّی یرجع الینا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یتغیر مکانه او یأخذه غیر صاحبه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عبدا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لعبادتهم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بمکّة و سمیت بها لأنّها کانت تبک اعناق الجبابرة أی تدقها أو لأنّها موضع ازدحام الناس من بک بکة اذا زحم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الخیر و البرکة لما یحصل لمن حجه و عکف عنده من مضاعفة الثواب و تکفیر الذنوب و لمن قصده من نفی الفقر و کثرة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هُدیً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معبدهم و قبلتهم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شرع عنده من أقسام الطاعات و النسک و هو من اول یومه مقصد القاصدین و معبد العابدین و یهوی إلیه قلوب العباد من کل فج عمیق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مضفور یجعل زماما للبعیر و غیره و قد تنسج عریضة تجعل علی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یزید الرفاء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وسخهم و شعثهم من قص شارب و تقلیم ظفر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حفوا حوله یحفون حفا أی اطافوا به و استداروا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تَرَی الْمَلائِکَةَ حَافِّینَ مِنْ حَوْلِ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تحریم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یختلی خلاها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 مقصورا النبات الرطب الرقیق ما دام رطبا و اختلاه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اختلت الأرض کثر خلاها فإذا یبس فهو حشیش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سکون الذال و 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الواحدة اذخرة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یعضده أی یقطعه و عضد عضدا الشجرة قطع بالمعضد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 الانمحاء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ناحیته و من الباب جانباه و خشبتاه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 التعییر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انشاد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کما مر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الدخول فیه للقتال بغیر احرام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عدول عن القصد و فی القاموس ألحد أی مال و عدل و ماری و 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بغیر حقّ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الالحاد بالحرم احتکار الطعام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الاستدلال من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تُقاتِلُوهُمْ عِنْدَ الْمَسْجِدِ الْحَرامِ حَتَّی یُقاتِلُوکُمْ فِیهِ فَإِنْ قاتَلُوکُمْ فَاقْتُلُوهُمْ کَذلِکَ جَزاءُ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انْتَهَوْا فَإِنَّ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قاتِلُوهُمْ حَتَّی لا تَکُونَ فِتْنَةٌ وَ یَکُونَ الدِّینُ لِلَّهِ فَإِنِ انْتَهَوْا فَلا عُدْوانَ إِلَّا عَلَی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الْحَرامُ بِالشَّهْرِ الْحَرامِ وَ الْحُرُماتُ قِصاصٌ، فَمَنِ اعْتَدی عَلَیْکُمْ فَاعْتَدُوا عَلَیْهِ بِمِثْلِ مَا اعْتَدی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ذکر ابن أبی عمیر فی هذا السند سهو و النسخ التی عندی متفقة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الکراهة و المشهور بین الاصحاب الحرمة و وجوب الرد إلیه مع الإمکان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المغرب السک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الرد إلی مسجد آخر مع إمکان الرد إلیه و هو خلاف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یرفع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یجعل سمک البناء أکثر من سمک البیت و المشهور بین المتأخرین الکراهة کما هو ظاهر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کراهة المجاورة بمکّة و علل بخوف الملالة و قلة الاحترام أو الخوف من ملامة الذنب لانه فیها أعظم أو بان المقام فیها یقسی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التوجیهات کلها مرویة کما فی المرآة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تحریم قطع الشجر و الحشیش علی المحرم مجمع علیه فی الجملة و قد استثنی من ذلک أربعة اشیاء الأول ما ینبت فی ملک الإنسان و فی دلیله کلام و لا ریب فی جواز ما ابنته الإنسان لصحیحة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شجر الفواکه و قد قطع الاصحاب بجواز قلعه مطلقا و ظاهر المنتهی أنه موضع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شجر الاذخر و نقل الإجماع علی جواز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عود المحالة و هما اللذان یجعل علیهما المحالة لیستقی بها و لا بأس بقطع الیابس من الشجر و الحشیش و اعلم أن قطع الشجر الحرم کما یحرم علی المحرم یحرم علی المحل أیضا کما صرّح به الاصحاب و دلت علیه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عموم التحریم و خص بما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داخلا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جواز قطع اغصان شجر دخل علی الإنسان فی منزله و إن لم ینبت فیه و هو خلاف المشهور و یمکن أن یکون المراد جواز قطع ما نبت بعد اتخاذ الموضع منزلا و عدم جواز قطع ما نیت قبله کما سیأتی فی خبر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للمحرم ان یترک ابله لترعی الحشیش و ان حرم علیه قطعه بل لو قیل بجواز نزع الحشیش للابل لم یکن بعیدا لصحیحة جمیل و ابن حمران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ممّا یؤکل لحمه کما هو الظاهر فلا ینافی جواز قتل بعض ما لا یؤکل لحمه و اما استثناء الأربعة فموضع وفاق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یطیر مستقلا فانه من لوازمه و اما الدجاج الحبشی فلا خلاف فی جواز صیده، و إن کان وحشیا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حکم صید ما بین البرید و الحرم فذهب الاکثر إلی الکراهة و ظاهر المفید التحریم ثمّ ان الاصحاب لم یتعرضوا لغیر هاتین الجنایتین هنا و ان قیل بالتحریم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ذبحه او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فیه و لو أخرجه فتلف فعلیه ضمانه إجماعا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الروایة جواز ایداعه المسلم لیحفظه إلی أن یکمل ریشه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اعتبر فی المنتهی کونه ثقة لروایة المثنی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جماعة من الاصحاب قال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یدفن المحرم الصید إذا قتله فان أکله أو طرحه فعلیه فداء آخر علی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یدلّ علی ردّ الطیر و الاصحاب قاطعون بعدم الفرق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الفقیه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الصید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زاد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نصب حیث نصب و هو له حلال و رمی حیث رمی و هو له حلال فلیس علیه فیما کان بعد ذلک شی‌ء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فی حمام مکّة الاهلی غیر حمام الحرم و فی الفقیه صلی الله علیه و آله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 الاهلی من حمام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الأظهر و علی ما فی الأصل لعلّ المراد الطیر الذی ادخل الحرم من خارجه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الدرهم حیث کان فی ذلک الزمان أکثر من الثمن فعلی القول بلزوم الثمن یکون الافضل محمولا علی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الحل أو المعنی فشاة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فراهة و فراهیة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 فهو فاره بیّن الفروهة و الجمع 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کرکع و سکرة و سفرة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 علیه السلام أن سبب اخراجهن من مکّة إلی الکوفة لعله کان حذاقتهن فی إیصال الکتب و 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لم یمکن اعادتها و ظاهر کلام الشیخ فی التهذیب أن بمجرد الاخراج یلزمه الدم و ظاهر الاکثر أنّه انما یلزم إذا تلفت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الفقیه أیضا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نتف ریشة حمامة من حمامة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قطع الاصحاب بأن من نتف ریشة من حمام الحرم کان علیه صدقة و یجب ان یسلمها بتلک الید الجانیة و تردد بعضهم فیما لو نتف أکثر من الریشة و احتمل الارش کقوله من الجنایات و تعدّد الفدیة بتعدّده و استوجه العلامة فی المنتهی تکرر الفدیة إن کان النتف متفرقا و الارش إن کان دفعة و یشکل الارش حیث لا یوجب ذلک نقصا اصلا کل هذا علی نسخة التهذیب و اما علی ما فی المتن و الفقیه یتناول نتف الریشة فما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نتف جمیع ریشاتها أو أکثرها و لو نتف غیر الحمامة او غیر الریش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الارش و لا یجب تسلیمه بالید الجانیة و لا تسقط الفدیة بنبات الریش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جواز قتل السباع ماشیة کانت أو طائرة الا الأسد و ربما قیل بتحریم صیدها و عدم الکفّارة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الفهد و ما أشبهه من السباع إذا ادخله الإنسان الحرم اسیرا فلا بأس باخراجه منه و به خبر صحیح فیمکن حمل هذا الخبر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یسع خمسة عشر صاعا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اصله قصصناها و ابدلت الثانیة تاء کأملیت و امللت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ان حکم القماری فی النتف و القص حکم غیره من الطیور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محلا و کانت البیضة من نعام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 المدینة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فی المنتقی توسط ابن أبی عمیر بین حماد و إبراهیم غریبا و قد تقدم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العلامة فی المختلف عن الشیخ فی الخلاف و ابن بابویه و ابن حمزة انهم اوجبوا علی المحرم إذا قتل الأسد کبشا و حملها فیه علی الاستحباب و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اخراج ما ادخل الحرم من السباع کما ذکره جماعة من الاصحاب،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الداخل سبعا کالفهد لم یحرم إخراجه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هو المشهور لحرمة اجتراره و وجوب الرد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أخذ لقطة الحرم و عدم جواز تملکها بعد التعریف و اختلف الاصحاب فی ذلک اختلافا کثیرا فذهب الشیخ فی النهایة و جماعة إلی أنّه لا تحل لقطة الحرم مطلقا و ذهب المحقق فی النافع و جماعة إلی الکراهة مطلقا و ذهب جماعة إلی جواز القلیل مطلقا و الکثیر علی کراهیة مع نیة التعریف و القول بالکراهة لا یخلو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اختلف فی حکمها بعد الالتقاط فذهب المحقق و جماعة إلی التخییر بین التصدق و لا ضمان و بین ابقائها أمانة لانه لا یجوز التملک مطلقا و قال المحقق فی موضع آخر یجوز تملک ما دون الزائد و خیر بین ابقائها أمانة و التصدق و لا ضمان و نقل عن ابی الصلاح أنّه یجوز تملک الکثیر أیضا و الأظهر و الأحوط وجوب التصدق بها بعد التعریف کما دل علیه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الهادی علیه السلام لان محمّد بن رجاء من أصحابه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الاحتباء هو أن یضم الإنسان رجلیه إلی بطنه یجمعها به مع ظهره و یشده علیهما و قد یکون الاحتباء بالیدین عوض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الاصحاب کراهة الاحتباء قبالة البیت کما سیأتی و هذا الخبر یدلّ علی عدمها و یمکن حمله علی بیان الجواز و ربما یجمع بین الخبرین بحمل ما دل علی الکراهة علی ما کان فی المسجد الحرام الذی کان فی زمن رسول اللّه صلّی اللّه علیه و آله و هذا الخبر علی ما إذا کان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اشتاق و مال إلیها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التجأ الغریم إلی الحرم حرمت المطالبة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تدل علی تحریم المطالبة لو ظفر به فی الحرم من غیر قصد للالتجاء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 من أوصی شیئا للکعبة یصرف إلی معونة الحاجّ و ظاهر الاصحاب أن من نذر شیئا او أوصی للبیت أو لاحد المشاهد المشرفة یصرف فی مصالح ذلک المشهد و لو استغنی المشهد عنه فی الحال و المآل یصرف فی معونة الزوار إلی المساکین و المجاورین فیه و یمکن حمل هذا الخبر علی ما إذا علم أنّه لا یصرف فی مصالح المشهد کما یدلّ علیه آخر الخبر أو علی ما إذا لم یحتج البیت إلیه کما یشعر به أول الخبر فلا ینافی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شد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کالدکان للجلوس علیه ذکره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 مشهور بین الاصحاب اذ الهدی یصرف الی النعم و لا یتعلق بالجاریة و ذکر الاکثر الجاریة و ألحق جماعة بها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مساواة غیرهما لهما فی هذا الحکم فی اهداء الدراهم و الدنانیر و الاقمشة و غیر ذلک و یؤیده الخبر المتقدم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أن یهدی عبدا أو أمة او دابة الی بیت اللّه أو مشهد معین بیع و صرف فی مصالحه و معونة الحاجّ و الزائرین لظاهر صحیحة علیّ بن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 عند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تَنْحِتُونَ مِنَ الْجِبالِ بُیُوتاً فارِهِینَ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بطرین أو حاذقین من الفراهة و هی النشاط فان الحاذق یعمل بنشاط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جواز الاکتفاء بقولهم و لزوم التفحص عن حالهم و ان أمکن أن یکون المراد سؤال أنفسهم عن حالهم لکنه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الحسین بن علیّ بن أبی طالب علیهم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مخالفة الدافع إذا عین المصرف علی جهالة و یمکن اختصاصه بالامام علیه السلام و یحتمل أن یکون علیه السلام علم أن غرضها الصرف الی أحسن الوجوه و ظنت أن ما عینته أحسن فصرفه علیه السلام الی ما هو أحسن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الطاری و الغریب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جمع القطار علی غیر القیاس أو هو تصحیف قطرات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سلیمان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لجعفر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حج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حجة مستسرا فی کل حجة یمر بالمأزمین فینزل فیبول،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لم کان ینزل هناک و یبول؟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اول موضع عبد فیه الأصنام و منه اخذ الحجر الذی نحت منه هبل الذی رمی به علیّ علیه السلام من ظهر الکعبة لما علا علی ظهر رسول اللّه صلّی اللّه علیه و آله فأمر بدفنه عند باب بنی شیبة فصار الدخول إلی المسجد من باب بنی شیبة سنة لاجل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 فقلت الحدیث</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الجمع بین العشر و العشرین أن یحمل العشر علی ما بعد البعثة و العشرین علی ما یعم ما قبلها 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السبب فی استتاره او استسراره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الروایتین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ما قیل أنّه کان لاجل النسی‌ء فان قریشا أخروا وقت الحجّ و القتال کما اشیر إلیه بقوله سبحانه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فج عمیق أی طریق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معنی الآیة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الحلیفة موضع علی ستة أمیال من المدینة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دون عمرة معه فی نیة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ملساء بین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سماط الطریق جانباه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آخر الیوم الرابع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فلا إثم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یَطَّوَّفَ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ادغام التاء فی الأصل فی الطاء و التقدیر أن یتطوف بهما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جاءنی جبرئیل بحج التمتع و ادخال العمرة فی الحجّ قبل سیاقی الهدی کما جاءنی بعد ما سقت الهدی لصنعت مثل ما أمرتکم یعنی لتمتعت بالعمرة و ما سقت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فی بعض الروایات عمر و 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رءوسنا 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ماء غسل الجنابة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فتح الراء کهمزة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بحذاء عرفات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الوقار و السکینة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التردید من الراوی أو خرج مخرج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 هی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من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الرجل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شیئا بعد شی‌ء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قالت ذلک لأنّها کانت قد حاضت و لم تعدل من الحجّ الی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التنعیم موضع علی ثلاثة أمیال من مکّة و هو ادنی الحل إلیها علی طریق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مکّة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عند مسجد الخیف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بالاحرام هنا عقد الاحرام بالتلبیة أو اظهار الاحرام و اعلامه لئلا ینافی الاخبار المستفیضة الدالة علی انه صلّی اللّه علیه و آله أحرم من مسجد الشجرة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ساق مائة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الجمع بین الاخبار بانه صلّی اللّه علیه و آله ساق مائة لکن ساق بضعا و ستین لنفسه و البقیة لامیر المؤمنین علیه السلام لعلمه بأنّه علیه السلام یحرم کإحرامه و یهل کاهلاله أو یحمل السیاق المذکور فی الخبر السابق علی السیاق من مکّة الی عرفات و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نوبت الاحرام بما أحرمت به أنت کائنا ما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أحد الخبرین فی العدد محمول علی التقیة او نشأ من سهو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بقی، أو ما مضی ذکره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الموکل علی بدنة الذی ساقها صلّی اللّه علیه و آله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 آباء معمر اختلاف فی النسخ و کذا فی الإصابة و أسد الغابة و التهذیب أیضا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لرأسه فی یدک و یمکن أن یقره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هذا الوقت هو صلّی اللّه علیه و آله فی یدک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البعیر ارحله رحلا إذا شددت علی ظهره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هذه الروایة بسند صحیح و زاد فیه بعد الاسلمی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حلق رأسه علیه السلام یوم الحدیبیة خراش بن أمیّة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کانه سقط من قلم الکلینی او النسّاخ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معمر بن عبد اللّه یرجل شعره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اکتفی به و لم یذکر التتمة و هذا التصحیف منه غریب و لعله کان فی الأصل یرحل بعیره فصحفه النسّاخ لمناسبة 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قریشا کنوا بما قالوا عن قدرة معمر علی قتل رسول اللّه صلّی اللّه علیه و آله و سلم و تمنوا أن لو کانوا مکانه فقتلوه و ربما یوجد فی بعض نسخ الکافی أذی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حینئذ أن ما یوجب الاذی من شعر الرأس و شعثه منه صلّی اللّه علیه و آله فی یدک کانه تعییر منهم إیّاه بهذا الفعل فی حسبه و نسبه و هذا اوفق للجواب من الأول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 صوته بالتلبیة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عسفان بالمهملتین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مرحلتین من مکّة لقاصد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ثمّ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أهل الشام و کانت قریة جامعة علی اثنین و ثمانین میلا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الجعرانة قال صاحب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کسر اوله و اصحاب الحدیث یکسرون عینه و یشددون راءه و أهل الأدب یخطئونهم و یسکنون العین و یخففون الراء و الصحیح انهما لغتان جیدتان قال علیّ بن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المدینة یثقلون الجعرانة و الحدیبیة و أهل العراق یخففونها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بین الطائف و مکّة و هی إلی مکّة أقرب، نزله النبیّ علیه السلام و قسم بها غنائم حنین و احرم منه بالعمرة و له فیه مسجد و به بئار متقاربة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انهم علی ثلاثة اصناف صنف یغفر له ما تقدم من ذنبه و ما تأخر فهو موجوب له الجنة و صنف یغفر له ما تقدم من ذنبه و یکتب علیه فی بقیة عمره و صنف لا یغفر له و لکن یحفظ فی اهله و ماله کما یدلّ علیه خبر معاویة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الآتی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قراءته علیه السلام الآیة بعد حدیثه یفید أن معنی الآیة خروجه بالنفر عن الاثم سواء تعجل فی النفر أو تأخر و هو أحد تفاسیر الآیة کما ورد فی حدیث آخر عنهم علیهم السلام فی تفسیرها یرجع و لا ذنب له و لها تفاسیر أخر تأتی فی محلها و منها أن المراد نفی الاثم بتعجله و تأخره فی نفره ردا علی أهل الجاهلیة فان منهم من اثم المتعجل و منهم من أثم المتأخر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ذلک من سفه الحق و غمص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احتقرهم و لم یرهم شیئا،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الناس یغمصهم غمصا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سفه الحق أی من جهله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نفسه و لم یفکر فیها و فی الکلام محذوف تقدیره انما البغی فعل من سفه الحق و السفه فی الأصل الخفة و الطیش و سفه فلان رأیه إذا کان مضطربا لا استقامة له و السفیه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و رواه الزمخشریّ من سفه الحق علی أنه اسم مضاف إلی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وجهان أحدهما أن یکون علی حذف الجار و ایصال الفعل کان الأصل سفه علی الحق و الثانی أن یضمن معنی فعل متعد کجهل و المعنی الاستخفاف بالحق و أن لا یراه علی ما هو علیه من الرجحان و الرزانة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شعره و جلده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 رثاثة الهیئة و سوء الحال و رجل 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لوحته الشمس او الفقر فتغیر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الرعیة للواحد و الجمع و المذکر و المؤنث و قد یجمع 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أمتعتکم إلی بلد لم تکونوا بالغیه الا بشق الانفس ای و تحمل الإبل و بعض البقر احمالکم الثقیلة إلی بلد بعید لا یمکنکم أن تبلغوه إلّا بکلفة و مشقة تلحق أنفسکم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تحمل أثقالکم إلی مکّة لأنّها من بلاد الفلوات عن ابن عبّاس و عکرمة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یحالف بالحاء المهملة ای لا یلازمه فقر و حالفه عاهده و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بالخاء المعجمة ای لا یأتیه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یخالف امرأة فلان أی یأتیها إذا غاب عنها زوجها قاله الجوهریّ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جهاز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یحتاج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الکبیرة الموجبة للنار او الافعال و الأقوال الموجبة للکفر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الرجل من اللمم و هی صغار الذنوب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مقاربة المعصیة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حوض 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کوز ترع ای ممتلی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ترع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یترع ترعا أی 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الذی یثوب إلیه الماء إذا استفرغ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شی‌ء ینفقه فی الحجّ و یجعل ما یحتبس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له مثل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الجمع بین الامرین علی هذا النحو لا یبلغ ثوابه ثواب انفاق الکل فی سبیل الحجّ و ذلک لان درهما فی الحجّ أفضل من ألفی ألف فیما سواه من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بالجیم و الدال مشددة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فی الأمور تقول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و السکوت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بالرضا رضا صاحب الحق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 محذوف تقدیره فعاقنی عائق أی منعنی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ففاتنی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ضعف عن الجهاد و لم یجد أعوانا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علیهم السلام من الذین قال اللّه تعالی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لصاحب الوافی هنا بیان لا یسعنا ذکره و من أراد الاطلاع فلیراجع الوافی کتاب الحجّ صلی الله علیه و آله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عدد الحاجّ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مع بیان ما فیه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 و رباطا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و المهملة و ربما یوجد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یشبه أن یکون احدهما تصحیفا للآخر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الحسین زعلان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تری معناها مجی‌ء الواحد بعد الآخر نحو جاءوا تتری أی واحدا بعد واحد و وترا بعد وتر، 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و منه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بتسعی أی تسعی 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فعلی من التسع ای العمر التی تکون الفصل بین کل منها و سابقتها و لاحقتها تسعا بناء علی کون الفصل بین العمرتین عشرة فإذا لم یحسب یوم الفراغ من الأولی و الشروع من الثانیة یکون بینهما تسع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صدر الحدیث فی کتاب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الفوقیة أی یقطع من بت یبت بمعنی القطع و یمکن أن یقرأ 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 یَدا أَبِی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هلکت و 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من البث بمعنی النشر و التفریق علی البناء للمفعول نظیرة ما فی لفظ آخر تناثرت عنه الذنوب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 یعنی عوض ما انفقتم و هو ناظر إلی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أَنْفَقْتُمْ مِنْ شَیْ‌ءٍ فَهُوَ یُخْلِفُهُ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أبرزهم لحرها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 أی یستریح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و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و التقدیر فیقبل بهم حتّی یشعب بهم تلک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فی الحائط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منفرج ما بین الشیئین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التمکن فیه و الاستقرار فی ظله لئلا یصیبک تعب الرکوب و حر الشمس، فأجابه علیه السلام بأن فی شهود تلک المواضع التی هی منافع بالحضور بها و المشاهدة لها و النظر إلیها فضلا لا یحصل بالتمکن فی المحمل و الاستراحة تحت الظل و الغیبة عن البصر و الاختفاء عن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أرحت بدنک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بترک الحجّ فان رکوب المحمل یشق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إشارة إلی ما سیأتی فی اول باب طواف المریض أن أبا عبد اللّه علیه السلام کان یطاف به حول الکعبة فی محمل و هو شدید المرض و هو مع ذلک یستلم الارکان فقال له الربیع ابن خیثم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ان هذا یشق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سمعت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لِیَشْهَدُوا مَنافِعَ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الدنیا أو منافع الآخرة؟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علیه السلام من ذکر وقوف عرفة و رمی الجمار أن المراد به الحجّ المقابل للعمرة فان کل حج یشتمل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المراد بالآیة الامر بالاتیان بهما تامین فیدل علی کونهما مفروضین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من کان مستطیعا و ان لم یکن غنیا عرفا و الأظهر حمله علی الأعمّ من الوجوب و الاستحباب المؤکد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الاکتفاء بالعمرة المتمتع بها عن العمرة المفردة و لا خلاف فیه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 الغنی و الثروة،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فی المال وجدا و جدة ای استغنی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یکفر تارک الحجّ لان الکفر راجع الی الاعتقاد دون العمل فقوله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من لم یعتقد فرضه أو لم یبال بترکه فان عدم المبالاة یرجع الی عدم الاعتقاد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هذه الأخبار أنّه یجب علی أهل الجدة فی کل عام علی طریق البدل لان من وجب علیه الحجّ فی السنة الاولة فلم یفعل وجب علیه فی الثانیة و هکذا و لم یعنوا علیهم السلام وجوب ذلک علیهم فی کل عام علی طریق الجمع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 الفرض علی الاستحباب المؤکد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الانف و الاذن و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الذنب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أمن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امن فی سربه أی أمن فی نفسه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ینطلق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الی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فیسلیهم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یسلب عیاله ما یقوتون 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کسابقه علی أن لتوفیق اللّه تعالی و ألطافه مدخلا فی العمل کما مرّ فی تحقیق الامر بین الامرین و المراد باهل القدر هنا المفوضة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مدخل لتقدیر اللّه تعالی فی أعمال العباد أصلا و قد یطلق علی الجبریة أیضا کما عرفت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به الفاقة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 التأخیر،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سوفته أی مطلته، فکأن الإنسان فی تأخیر الحجّ یماطل نفسه فیما ینفعه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الاعراض عن الذکر یشمل ترک جمیع الطاعات و ارتکاب جمیع المناهی و عدم قبول کلما یذکر اللّه تعالی من المواعظ و الاحکام فیحتمل أن یکون ذکر الحجّ لبیان فرد من افراده او لبیان مورد نزول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تمهلوا 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بالمناظرة هاهنا الانظار فمعنی لا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تمهلوا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کتب الرجال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الغرض من المناظرة نزول العذاب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بعینه سندا و متنا فی الباب السابق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بقیامها قیام طوافها و حجها کما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الْکَعْبَةَ الْبَیْتَ الْحَرامَ قِیاماً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قیام بنیانها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ألیق بک و أجدر بک ذلک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کون عمارة البیت و عمارة روضة النبیّ و زیارته صلّی اللّه علیه و آله و تعاهدها من الواجبات الکفائیة فان الاجبار لا یتصور فی الامر المستحب و 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یجبر لان ترک الناس کلهم ذلک یتضمن الاستخفاف و التحقیر و عدم الاعتناء بشأن تلک الاماکن و مشرفیها و ذلک ان لم یکن کفرا یکون فسقا و الجواب أن ذلک ممّا یؤید الوجوب الکفائی و لا ینافیه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أیضا علی الوجوب الکفائی و لا ینافی الوجوب العینی علی الأغنیاء الذین لم یحجوا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الاصحاب علی أنّه إذا وجب الحجّ علی کل مکلف و لم یحج حتّی استقر فی ذمته ثمّ عرض له مانع عن الحجّ لا یرجی زواله عادة من مرض او کبر أو خوف أو نحو ذلک یجب علیه الاستنابة و اختلف فیما إذا عرض له مانع قبل استقرار الوجوب و ذهب الشیخ و أبو الصلاح و ابن الجنید و ابن البرّاج الی وجوب الاستنابة و 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و استقربه فی المختلف و انما یجب الاستنابة مع الیأس من البرء و إذا رجا البرء لم تجب علیه الاستنابة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یزوج او لم یحج و هذه الکلمة من النوادر التی وصف بها المذکر و المؤنث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الوجوب مطلقا سواء استقر قبل عروض المانع فی ذمته أم لا و سواء کان المانع مرضا أو غیره من ضعف أصلی أو هرم او عدو او غیرها و ظاهره کون الحجّ الممنوع منه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فیه علی حکم حجّة الإسلام اذ ربما کانت الواقعة فی المندوبة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الشیخ فی التهذیب و الاستبصار إعادة حج المعسر و الناصب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الاصحاب أن المخالف إذا استبصر لا یعید الحجّ الا أن یخل برکن منه و نقل عن ابن الجنید و ابن البرّاج انها أوجبا الإعادة علی المخالف و إن لم یخل بشی‌ء و ربما کان مستندهما مضافا الی ما دل علی بطلان عبادة المخالف هذه الروایة و أجیب اولا بالطعن فی السند و ثانیا بالحمل علی الاستحباب جمعا بین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بالفرق بین الناصب و المخالف فان الناصب کافر لا یجری علیه شی‌ء من احکام الإسلام، ثمّ اعلم أنّه اعتبر الشیخ و أکثر الاصحاب فی عدم إعادة الحجّ أن لا یکون المخالف قد اخل برکن منه و النصوص خالیة من هذا القید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انه لا یجب علی المبذول له إعادة الحجّ بعد الیسار و قال الشیخ فی الاستبصار یجب علیه الإعادة محتجا بهذه الروایة و قال فی التهذیب بعد ایراد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أیسر فلیحج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یدل علی ذلک قوله قد قضی حجّة الإسلام و تکون تامّة و لیست بناقصة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هو أقوی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فیصیب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لاجلها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تجزئ عنه 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یخسر و لا یربح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معه تجارة انما یکری ابله لیذهب بالرجل الحجّ و لا ینوی شیئا غیر ذلک او ینویهما معا أی اذهاب الغیر إلی الحجّ و التجارة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یقضی ذلک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هل یکون ذلک الرجل قاضیا و مؤدیا لحجّة الإسلام فالظاهر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له الإبل یکریها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و ما یذکره بعده تفصیل ذلک المجمل و یحتمل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لا یکون حتّی یذهب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للاول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أنّه یجزئه الی وقت الیسار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الجمال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کانا مستطیعین بوجه الکرایة و الاجارة ان حمل التمام علی الاجزاء عن حجّة الإسلام کما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الاجزاء و استحباب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و سائر الاصحاب علی الاستحباب و یمکن حمله علی أنّه لما کان عند کونه مخالفا غیر معتقد للتمتع و أوقعه فلذا أمره بالاعادة فیکون موافقا لقول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أخل برکن عنده تجب علیه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الاستطاعة فی البلد و ظاهر الخبر أعم من ذلک کما قواه بعض المتأخرین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أن المملوک إذا أدرک الوقوف بالمشعر معتقا فقد ادرک الحجّ و قال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القطع بعدم اعتبار الاستطاعة هنا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 من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یخاف منه هجوم العدو فهو کالثلمة فی الحائط یخاف هجوم السارق منها و الجمع ثغور مثل فلس و فلوس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المبسم ثمّ اطلق علی الثنایا و إذا کسر ثغر الصبی، قیل 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ثغورا بالبناء للمفعول و ثغرته أثغره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کسرته و إذا نبتت بعد السقوط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أنّه لم یترک سوی ما یحج به و لیس للولد مال غیره فلو کان الأب قد حج یکون الابن مستطیعا بهذا المال و لو لم یکن قد حج کان یلزمه صرف هذا المال فی حج أبیه فیجب علی الوالد ان یحج بهذا المال و یردد النیة بین والده و نفسه فان لم یکن ابوه حج کان لابیه مکان الفریضة و الا فللابن، فلا ینافی هذا وجوب الحجّ علی الابن مع الاستطاعة بمال آخر لتیقن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مندوبا بدون الاستطاعة و لیس المراد بالعبد المملوک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الحجّ فی کل خمس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زوائد رحمة اللّه و عطایاه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کان له وجه لاداء الدین لما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 جمع الغریم کالغرماء و هم أصحاب الدین و هو جمع غریب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 فی نفقة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القصد رعایة الوسط فی الإسراف و التقصیر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تشدید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برفع الجلالة أی عزم اللّه له و وفقه للحج أو بالنصب أی قصد اللّه و التوجه إلی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نشط فی عمله من باب تعب خف و 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استحباب اقلال النفقة فی الحجّ و یمکن حمله علی ما إذا کان مقلا کما هو ظاهر الخبر أو علی القصد و عدم الإکثار بقرینة المقابلة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الواحدة الخوصة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ما یهدی إلی أهله و إخوانه بعد الرجوع من الحجّ له ثواب نفقة الحجّ أو انه ینبغی أن یحسب أو لا عند نفقة الحجّ الهدیة أیضا أو لا یزید فی شراء الهدیة علی ما معه من النفقة و لعلّ الکلینی حمله علی هذا المعنی و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الاختتان مقطوع به فی کلام الاصحاب و نقل عن ابن إدریس أنّه توقف فی هذا الحکم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یسقط مع المتعذر و ربما احتمل اشتماله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خفض الجاریة مثل ختن الغلام فالجاریة مخفوضة و لا یطلق الخفض الا علی الجاریة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لها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تقدر أن تنفق علی أحدهما و تستصحبه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الحجّ و لیس لهم ان یمنعوها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هذا الشرط لعدم جواز منع أهالیها من حجها فانهم إذا لم یعتمدوا علیها فی ترک ارتکاب المحرمات و ما یصیر سببا لذهاب عرضهم یجوز لهم أن یمنعوها إذا لم یمکنهم بعث أمین معها و یحتمل أن یکون المراد مأمونة عند نفسها أی آمنة من ذهاب عرضها فیوافق الاخبار الأخر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إلی مکّة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دینی و دنیای و آخرتی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تعلیلیة أی احفظ لنا ما یهمنا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مثله فی المجلد الثانی صلی الله علیه و آله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 عن موسی بن القاسم، عن صباح الحذاء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الجار بمعنی المجیر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فی السفر و الخلیفة فی الاهل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الصفتان ممّا لا یجتمعان فی واحد سوی اللّه جل کبریاؤه و فی کلام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انت الصاحب فی السفر و انت الخلیفة فی الاهل و لا یجمعهما غیرک لان المستخلف لا یکون مستصحبا و المستصحب لا یکون مستخلفا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یحمل علیه من الدوابّ فی هیئة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الوجه 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الجهة التی أتوجه إلیها انما هی جهتک، او جهة التی امرت بالتوجه إلیها هی جهتک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استعین بک فی جمیع اموری و اجعل اعمالی خالصة لک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مطیقین لها قادرین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التطیر و هو ما یتشأم به الإنسان من الفال الردی و هذا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أمر الا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یکون الا ما ترید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یعبأ من یؤم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یعبأ بمن یؤم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فیکون علی بناء المفعول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عبأت بفلان عبأ ای ما بالبیت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نسخ الکتاب لعله أیضا علی بناء المفعول علی الحذف و الایصال أو علی بناء الفاعل علی الاستفهام الإنکاری أی أی شی‌ء یصلح و یهیئ لنفسه،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عبأت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هیأته و صنعته و خلطته و عبأت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 الخبر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المعاشرة و العجز المنع و الفعل کینصر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 الشی‌ء أفرشه بسطته،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فرشه أمره أی أوسعه إیاه و کلا المعنیین صالح لان یراد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تفرش عفوک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المعنی الثانی یحتاج إلی 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غاص بأهله أی ممتلئ بهم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المؤاکلة و منها قولهم بینها حرمة الملح و الممالحة و هی المراضعة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خالقهم مخالقة أی عاشرهم یخلق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هذا الخبر فی المجلد الثانی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اصحب من یعتقد أنک أفضل منه کما تعتقد أنّه أفضل منک و هذا من صفات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الفضل بمعنی الاحسان و التفضل و ما ذکره أظهر انتهی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الاصوب حماد بن عیسی لما ذکره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أسانید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اجحفت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القف من حجارة واحدة أو هی دون الجبال أو الموضع یکون أشدّ ارتفاعا ممّا حوله و هو غلیظ لا یبلغ أن یکون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المکان العالی فارید هنا بالأول الأول و بالثانی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بتقدیر ضمیر الشأن و الأظهر شیطانا کما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مجازی أی أدنی عن غیبتی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عن الکافی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عائدتک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و المعروف و العطف و المنفعة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المقبول من النصح، عد قضاء اللّه تعالی نصیحة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تمحو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قدرت لی شرا فامحه و اجعل مکانه خیرا فان ذلک بیدک کما یفسره بما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فعلاء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الضیق و الکنف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الناحیة و الظل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عددا یعنی مجمعا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الوجه المذکور فی أول الدعاء یعنی به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بالحقیقة التحقّق و الاثبات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الزای المعجمة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 الرجل الذین یهتم و یتحزن لامرهم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المغرب المضیعة وزن المعیشة و المطیعة کلاهما بمعنی الضیاع،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عیاله بمضیعة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 المضیعة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الاطراح و الهوان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وقت الحجّ أشهر معلومات لا یجوز فیها التبدیل و التغییر بالتقدیم و التأخیر کما یفعلهما النساة الذین انزل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تمام ذی الحجة داخل فی أشهر الحجّ کما هو ظاهر الآیة فیکون المعنی الأشهر التی یمکن ایقاع افعال الحجّ فیها لا إنشاء الحجّ و هذا اقرب الأقوال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حال طریق هذا الخبر من نظر لانه یحتمل أن یکون قوله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الاستدلال مبنی علی أنّه کان مسلما عندهم أن أخر أشهر السیاحة کان عاشر ربیع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علیه من انقسام الحجّ إلی الاقسام الثلاثة و حصره فیها ممّا أجمع علیه العلماء و أما انکار عمر التمتع فقد ذکر المخالفون أیضا انه قد تحقّق الإجماع بعده علی جوازه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معناه فی صلی الله علیه و آله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انا لا نساوی و لا نعادل بالکتاب و السنة شی‌ء و لا نجعل لهما عدیلا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أقرن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مبالغة فی عدم الإتیان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اظهر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جعفر الثانی علیه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ابا جعفر الأول و هو الباقر علیه السلام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الأشهر الحرم و یحتمل رجب و ذا القعدة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یتزوج و الذی لم یحج کما مر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 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احرم بحج التمتع من مکّة فصارت حجته حجة أهل مکّة لانهم یحجون من منازلهم فأجابهم علیه السلام بأن حج التمتع لما کان مرتبطا بعمرته فکانهما فعل واحد فلما أحرم بالعمرة من المیقات و ذکر الحجّ أیضا فی تلبیة العمرة کانت حجتهم أیضا عراقیة کانه أحرم بها من المیقات ثمّ ذکر علیه السلام قصة أم فروة مؤیدا لکون المدار علی الاهلال بعد ما مهد علیه السلام ان الاهلال بالحج أیضا وقع من المیقات، و أمّ فروة کنیة لام الصادق علیه السلام بنت القاسم بن محمّد بن أبی بکر و یظهر من هذا الخبر أنّه کانت له علیه السلام ابنة مکناة بها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انما أراد بما أخبر به زرارة الاهلال بالحج مع تلبیة العمرة و لم یفهم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مراده علیه السلام الاهلال بالحج ظاهرا تقیة مع نیة العمرة باطنا و لما لم یکن التقیة فی هذا الوقت شدیدة لم یأمرهم بذلک فلما علم أنّه یصیر سببا لتکذیب زرارة أخبرهم و بین أنّه لا حاجة إلی ذلک بعد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علیه السلام أراد للجماعة تحصیل فضیلة التمتع فلما علم انهم یذیعون و ینکرون علی زرارة فیما أخبر به علی سبیل التقیة عدل علیه السلام من کلامه وردهم إلی حکم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عدم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الصحیح لانه تفصیل لما سبقه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التقیة او المراد به جنس الطواف بقرینة عدم التقیید بالوحدة کما قید فی مقابله أو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 بالکعبة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النساء و إن کان بعیدا أو کان طوافان فوقع التصحیف من النسّاخ أو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الاشعار هو أن یشتق سنامها و یلطخه بدمها لتعرف انها 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معنی التقلید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التلبیة و یحتمل نیة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تجلیل الهدی ستره بثوب و منه الجل للفرس، روی انهم یجللون بالبرد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التقلید أن یعلق فی رقبته خیطا أو سیرا أو نعلا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 ترید أن 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توجب احرامک و لم یعن انه یقدم الاشعار علی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تجویزه علیه السلام کلا منهما لا یدلّ علی انه ینعقد الاحرام بالتجلیل و اما الاشعار من الجانب الایمن فلا خلاف فیه مع وحدتها و اما مع التعدّد فالمشهور بین الاصحاب انه یدخل بینها و یشعرها یمینا و 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تشعر معقولة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التجلیل کاف لعقد الاحرام و یشترط مع التقلید و لم ار بهما قائلا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استطرادا، نعم اکتفی ابن الجنید بالتقلید بسیر أو خیط صلی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صلی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الاصحاب من قرأه علی بناء المعلوم فعین کون القارن صلی فیها و منهم من قرأها علی بناء المجهول فاکتفی بما إذا صلی فیه غیره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طواف النساء بطواف الزیارة خلاف المشهور و قال فی الدروس روی معاویة بن عمار عنه علیه السلام تسمیة طواف النساء بطواف الزیارة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هذا الحدیث أنّه قد رخص للقارن و المفرد أن یقدما طواف الزیارة قبل الوقوف بالموقفین فمتی فعلا ذلک فان لم یجددا التلبیة یصیرا محلین و لا یجوز ذلک فلاجله أمر المفرد و السائق بتجدید التلبیة عند الطواف مع أن السائق لا یحل و إن کان قد طاف لسیاقه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الاخبار الدالة علی أن من طاف و سعی فقد أحل أحب أو 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مضی ان من یفعل ذلک فلا حج له و لا عمرة فالصواب أن یحمل هذا الحدیث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عدول المفرد اختیارا إلی التمتع کما دل علیه الخبر مقطوع به فی کلام الاصحاب بل ادعی فی المعتبر علیه الإجماع لکن الاکثر خصوه بما إذا لم یتعین علیه الافراد و ذهب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جواز العدول مطلقا و کذا جواز عدول القارن مجمع علیه بین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مذهب الشیخ مع الحمل علی عدم التلبیة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قریب من التنعیم و هو من مکّة علی عشرة أمیال و قیل أقل و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 بطن مر أیضا و هو من مکّة علی مرحلة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معنی القاطن ذیل الحدیث الرابع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بستان بنی عامر قرب مکّة مجتمع النخلتین الیمانیة و الشامیة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عرق موضع بالبادیة میقات العراقیین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عسفان موضع بین مکّة و المدینة و بینه و بین مکّة نحو ثلاث مراحل و نونه زائدة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 بالمکان یقطن أقام به و توطنه فهو قاطن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یفعل کما یفعل غیره من المتمتعین و لا یخالف حکمه فی احرام الحجّ حکمهم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یهجروا و یتأخروا مجازا و غب الرجل إذا جاء زائرا بعد أیام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ازعم أن ذلک لیس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لا خلاف بین الاصحاب فی ان المکی إذا بعد من أهله و حج علی میقات احرم منه وجوبا کما دلت علیه هذه الروایة و اختلف الاصحاب فی جواز التمتع له و الحال هذه فذهب الاکثر و منهم الشیخ فی جملة من کتبه و المحقق فی المعتبر و العلامة فی المنتهی إلی الجواز لهذه الروایة و قال ابن عقیل لا یجوز له التمتع لانه لا متعة لاهل مکّة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المجاور یتمتع و علی المشهور محمول علی ما إذا جاور سنتین أو علی غیر حج الإسلام و یدلّ علی ما هو المشهور من أنّه یلزمه أن یخرج إلی المیقات و لا یکفی ادنی الحل مع الاختیار و المهل محل الاهلال أی رفع الصوت فی التلبیة و المراد به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الدلالة علی لزوم الخروج إلی المیقات مثل الخبر المتقدم و فی کونه بعد السنة بحکم أهل مکّة مخالف للمشهور و قد سبق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فتح حنین فصحف و علی ما فی الکتاب لعلّ المراد ان فتح خیبر وقع بعد الرجوع من الحدیبیة و هی قریبة من الجعرانة أو حکمها حکم الجعرانة فی کونها من حدود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أن هذا الخبر أیضا یدلّ علی جواز الاکتفاء بالخروج إلی أدنی الحل لا حرام المجاور و قال بعض المحققین من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عدم التفات الاصحاب إلی حدیث عبد الرحمن بن الحجاج و حدیث ابی الفضل سالم الحناط مع انتفاء المنافی لهما و صحة طریقهما عند جمهور المتأخرین و ما رأیت من تعرض لها بوجه سوی الشهید فی الدروس فانه أشار إلی مضمون الأول فقال بعد التلبیة علیه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أیضا علی جواز الاکتفاء بالخروج إلی ادنی الحل و لعلّ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اخبار الخروج إلی المیقات علی الاستحباب او حمل تلک الاخبار علی الضرورة موافقا للمشهور و یدلّ علی ان المتمتع یقطع التلبیة إذا نظر إلی البیت و سیأتی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بالکبار الممیزین من الاطفال او البلغ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یصومون لانفسهم و یذبحون لاطفالهم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الاصحاب لزوم جمیع الکفّارات علی الولی و هذا الخبر یدلّ علی خصوص کفّارة الصید و مال إلی التخصیص بعض المتأخرین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بالتجرید الاحرام کما فهمه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معروف علی فرسخ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نص الشیخ و غیره علی أن الافضل الاحرام بالصبیان من المیقات لکن رخص فی تأخیر الاحرام بهم حتّی یصیروا إلی فخ و تدلّ علی ان الافضل الاحرام بهم من المیقات 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سکون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فی واد من نواحی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عقبة بین مکّة و المدینة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السکین فی ید الصبی علی المشهور محمول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اذ علی المشهور لا یخرج وقت الصوم الا بخروج ذی الحجة فکان یمکنه ان یأمر بالصوم قبل ذلک و یمکن حمله علی التقیة لانه حکی فی التذکرة عن بعض العامّة قولا بخروج وقت صوم الثلاثة الأیّام بمضی یوم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یحمل علیه الناس من الدوابّ سواء کانت علیها الاحمال أو لم تکن کالرکوبة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الاحمال و اما الحمول بلا هاء فهی الإبل التی علیه الهوادج کانت فیها نساء او لم 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احق بما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 یخلف ما بقی بأجرة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المنتقی قد اتفقت نسخ الکافی و کتابی الشیخ علی اثبات السند بهذه الصورة مع أن المعهود المتکرر فی روایة أحمد بن محمّد بن عیسی عن سعد بن أبی خلف أن یکون الواسطة ابن أبی عمیر او الحسن بن محبوب و لعلّ الواسطة منحصرة فیهما فلا یضر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یجزئ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یجزئ عن نفسه و إن أجزأ عن المیت یعنی ان حج الصرورة من مال میت عن المیت یجزئ عن المیت سواء کان له مال أم لا و لا یجزئ عن نفسه الا إذا لم یجد ما یحج به عن نفسه فحینئذ یجزئ عنهما أی یوجران فیه و لا ینافی هذا وجوب الحجّ علیه إذا أیسر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الوجه فی هذا الخبر أن یکون یحدث به الحدث بعد دخوله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فکانت مسلمة فقیهة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أنّه یجب علی الموجر أن یأتی بما شرط علیه من تمتع او قران او افراد و هذه الروایة تدلّ علی جواز العدول عن الافراد الی التمتع و مقتضی التعلیل الواقع فیها اختصاص هذا الحکم بما إذا کان المستأجر مخیرا بین الانواع کالمتطوع و ذی المنزلین و ناذر الحجّ مطلقا لان التمتع لا یجزئ مع تعین الافراد فضلا عن أن یکون أفضل منه و قال المحقق فی المعتبر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بسند صحیح عن حریز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کتبه و المفید فی المقنعة بجواز العدول عن الطریق الذی عینه المستأجر إلی طریق آخر مطلقا مستدلین بهذه الروایة و أورد علیه بانها لا تدلّ صریحا علی جواز المخالفة لاحتمال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لرجل لا صلة لیحج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لا یجب الاستیجار من بلد الموت و المشهور بین الاصحاب وجوب الاستیجار من أقرب المواقیت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یلزم الاستیجار قبل المیقات و لو بقلیل و لم یقل به أحد إلّا أن یحمل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یحمل القید علی الاستحباب أو علی ما إذا لم یبلغ ماله أن یستأجر من البلد و بالجملة توفیقه مع أحد القولین لا یخلو من تکلف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محمّد بن عبد اللّه بین البزنطی و أبی الحسن علیه السلام غیر معهود فی الکتاب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للنائب الاستنابة إلّا مع التفویض و علیه یحمل روایة عثمان بن 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بالباب الثانی انسب و قد مر القول فی مثله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الهادی علیه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غیر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رایناها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انه انما یجب تعیین المنوب عنه عند الافعال قصدا و حملوا التکلم به لا سیما الألفاظ المخصوصة علی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الامر و یطلق علی ما یعرض للشعر من ترک الترجیل و التدهین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قصدا وجوبا أو لفظا 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المقطوع به فی کلام الاصحاب انه لا یجوز للنائب عدول النیة إلی نفسه و اختلفوا فیما إذا عدل النیة فذهب أکثر المتأخرین إلی أنّه لا یجزئ عن واحد منهما فیقع باطلا و قال الشیخ بوقوعه عن المستأجر و اختاره المحقق فی المعتبر و هذا الخبر یدلّ علی مختارهما و طعن فیه بضعف السند و مخالفة الأصول و یمکن حمله علی الحجّ المندوب و یکون المراد أن الثواب لصاحب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اخذت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ینافی وجوب استیجار الحجّ ثانیا و استعادة الاجر مع الإمکان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الفتح و کسر السین المشددة و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بین منی و مزدلفة لیس فی منی و لا مزدلفة، هذا هو المشهور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بین منی و عرفة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یراد هنا ثوابه مع ثواب المنوب عنه اضیف إلیه تغلیبا أو یکون التسع فی الخبر السابق بیان المضاعفة مع قطع النظر عن أصل ثواب الحجّ و یمکن الحمل علی اختلاف الاشخاص و الاعمال و النیات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خمسة نفر حجة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أعطاهم جمیعا لیذهب واحد منهم و یکون سائرهم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أنّه إذا قصرت الاجرة لم یلزم الاتمام و کذا لو فضل لم یرجع علیه بالفاضل لکن المشهور بینهم استحباب إعادة ما فضل من الاجرة و کذا یستحب للمستأجر أن یتمم للاجیر لو اعوزته الاجرة و لم ار فیه نصا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هذا من فقهه حیث کان الرجل جوز له ذلک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الحجّ عن الأئمّة علیهم السلام و عن الوالدین و الاخوان کما ذکره الاصحاب و یدلّ علی ان التمتع أفضل إذا کان بنیابة النائی و ان کان المتبرع من أهل مکّة بل لا یبعد کون التمتع فی غیر حجّة الإسلام لاهل مکّة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إذا لم یکن مستطیعا للحج فیکون حجه مندوبا فحج مندوبا عن أمه فیجب علیه بعد الاستطاعة الحجّ عن نفسه أو علی انه حج عن نفسه و أهدی ثوابها 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اول ما ادرکت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من اللحوق و أن یکون اللام حرف جر فیکون عمل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فأتیت أبا الحسن علیه 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أقرباؤه و خاصته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توفیر شعر الرأس للتمتع من اول ذی القعدة و تأکده عند هلال ذی الحجة قول الشیخ فی الجمل و ابن إدریس و سائر المتأخرین و قال الشیخ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الإنسان أن یحج متمتعا فعلیه أن یوفر شعر رأسه و لحیته من اول ذی القعدة و لا یمس شیئا منها و هو یعطی الوجوب و نحوه قال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المفید فی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الحجّ فلیوفر شعر رأسه فی مستهل ذی القعدة فان حلقه فی ذی القعدة کان علیه دم یهریقه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لشی‌ء من الروایات علی اختصاص الحکم بمن یرید حج التمتع فالتعمیم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هلال ذی القعدة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ظاهره أنّه یکفی التوفیر للعمرة فی ابتداء الشهر الذی یخرج فیه للعمرة و إن لم یکن مدة التوفیر شهرا و ظاهر الخبر السابق أنّه یستحب التوفیر شهرا کما ذکره فی الدروس و یمکن الحمل علی مراتب الفضل او حمل الخبر الأوّل علی ما یؤول إلی مفاد هذا الخبر و ان کان بعیدا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اعفاء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یکن یومئذ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کانوا کفّارا و لما علم انهم یدخلون بعده فی دینه عین لهم المیقات و لا خلاف فی هذه المواقیت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یلملم و ألملم میقات الیمن جبل علی مرحلتین من مکّة و فی المراصد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المحقق و العلامة فی کتبه أن میقات أهل المدینة نفس مسجد الشجرة و جعل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المیقات الموضع المسمی بذی الحلیفة و یدلّ علیه اطلاق عدة من الاخبار الصحیحة لکن مقتضی صحیحة الحلبیّ أن ذی الحلیفة عبارة عن نفس المسجد و علی هذا فتصیر الاخبار متفقة و یتعین الاحرام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هو الموضع الذی فیه مسجد الشجرة و لا ریب أن الاحرام من المسجد أولی 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ارض ینتهی طریقها الی نجد أو کل طائفة اتت نجدا أو کل أرض دخلت فی النجد و الأول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أنجد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نجد و خرج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أوطاس موضع علی ثلاث مراحل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بالغین المعجمة و هو غیر مذکور فی اللغة و صحح بعض الأفاضل البعث بالعین المهملة بمعنی الجیش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موضع بعث الجیوش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کلام هذا نصه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نقف فی ضبط المسلخ و غمرة علی شی‌ء یعتد به و قال فی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و الحاء المهملتین واحد المسالح و هی المواضع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جدی عن بعض الفقهاء أنّه ضبطه بالخاء المعجمة من السلخ و هو النزع فیه الثیاب للاحرام و مقتضی</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جرة بین مکّة و البصرة و هی أربعون میلا لیس فیها منزل فهی مربی الوحوش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الصحاح و مثله فی المراصد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هذا النقل للکلینی او من علیّ بن إبراهیم او من ابن أبی عمیر او من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التقادیر موقوف لم یتصل بالمعصوم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کما هو الظاهر و یحتمل التقیة کما یومی إلیه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المکان و الزمان و الأول اظهر لان التأسیس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الرخصة فی الخبرین فی الاستبصار بمن خاف فوت العمرة الرجبیة کما تضمناه یعنی لا یتعداه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مقصوده ادراک فضل رجب او المدار علی النیة الی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منها أن الاعتماد فی رجب یحصل بالاهلال فیه و ان وقعت الافعال فی غیره و الأولی تأخیر الاحرام إلی آخر الشهر اقتصارا فی تخصیص العمومات علی موضع الضرورة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جواز تأخیر المدنیّ الاحرام الی الجحفة عند الضرورة و اما اختیارا فالمشهور عدم الجواز و یظهر من کثیر من الاخبار الجواز لکن ظاهرهم أنه إذا تجاوز یصحّ احرامه و ان کان آثما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مع جهل المسألة إذا جاوز المیقات و لم یمکنه الرجوع یحرم من حیث أمکن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الناسی و الجاهل مع تعذر عودهما الی المیقات یخرجان إلی أدنی الحل و هو المشهور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الشیخ فی النهایة و المبسوط و أکثر الاصحاب و المشهور بین المتأخرین أنّه لا یعتد بحجه و یقضی ان کان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یحرم به کما مرّ فی حج الصبی الصغیر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أرید ببرید العقیق البرید الذی فی أوله و هو برید البعث أو اول بطنه و هو المسلخ و الغمرة اما فی آخره او فی وسطه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أنّه مع تعذر العود الی المیقات یرجع الی ما أمکن من الطریق و ظاهر الاکثر عدمه بل یکفی الاحرام من ادنی الحل و الأولی العمل بالروایة لصحتها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وجب العود فتعذر ففی وجوب العود الی ما أمکن من الطریق وجهان أظهرهما العدم للاصل و ظاهر الروایات المتضمنة لحکم الناسی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 عن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انه یحرم من موضعه و لا یترک الاحرام لعدم توسط المیقات بینه و بین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المنکب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طلی البعیر القطران أو بالقطران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 فی اسفل البطن جمعها عون و عانات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الاکتفاء بأقل من خمسة عشر یوما و عدم استحبابه لاقل من ذلک کما هو ظاهر المحقق و جماعة و ذهب العلامة و جماعة الی أن المراد به نفی تأکد الاستحباب و یستحب قبل ذلک أیضا لغیره من الاخبار و هو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لاحانی أی نازعنی، 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انتقاض الغسل بالاحداث الواقعة قبل اتمام الیوم او تمام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استحباب إعادة الغسل بعد لبس ما لا یجوز للمحرم لبسه و أکل ما لا یجوز أکله و ألحق الشهید فی الدروس الطیب أیضا لصحیحة عمر بن یزید و المشهور عدم استحباب الإعادة لغیرها من تروک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یمسحها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استحبابا لکراهة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کانه قشر منسلخ و دهن ثمر البان قبل ان یربی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ممّا لا تبقی رائحته بعد الاحرام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الکراهة لا تنافی فی الحرمة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رطب ثمره دهن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الطیب مرکب من مسک و عنبر و عود و دهن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جامع ابن بیطار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 شجرة شبیهة بالطرفاء و یقال لشجره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البان و قد ینبت هذه الشجرة ببلاد الحبشة و مصر و بلاد العرب و موضع من فلسطین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علیه السلام لم یکن لبی بعد و یدلّ علی عدم مقارنة التلبیة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التردید من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هو المقطوع به فی کلام الاصحاب من أنّه إذا عقد نیة الاحرام و لبس ثوبیه ثمّ لم یلب و فعل ما لا یحل للمحرم فعله لم یلزمه بذلک کفّارة إذا کان متمتعا أو مفردا و کذا لو کان قارنا لم یشعر و لم یقلد و نقل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الانتصار اجماع الفرق فیه و ربما ظهر من الروایات انه لا یجب استیناف نیة الاحرام بعد ذلک بل یکفی الإتیان بالتلبیة و علی هذا فیکون المنوی عند عقد الاحرام اجتناب ما یجب علی المحرم اجتنابه من حین التلبیة و صرّح المرتضی فی الانتصار بوجوب استیناف النیة قبل التلبیة و الحال هذه و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الاستدلال به علی ما ذهب إلیه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 فی الخبر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الأفضلیّة التأسی بالنبی صلّی اللّه علیه و آله و سلم و موافقته فی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إن لم یکن وقت صلاة مکتوبة و تکون صلاتک للاحرام نافلة صلیت رکعتین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و حذف احدی التاءین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الذین سمیتهم و کنیتهم لتقدیر الحجّ فی لیلة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اتمام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لم یتیسر لی اتمام الحجّ فیکون هذا الاحرام للعمرة فأتمها 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استوت بک الأرض ای سلکت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التقیة أو علی عدم تأکد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یذهب فی طلب الماء الیوم فلا یأتی به إلّا أن یمضی به من الغد مقدار ما مضی من الیوم و المراد أن السبب فی احرام النبیّ صلّی اللّه علیه و آله و سلم وقت الظهر انما کان حصول الماء له فی ذلک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المغرب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 فی الهاجرة و هی نصف النهار فی القیظ خاصّة ثمّ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إلی الصلاة إذا بکر و مضی إلیها فی اول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حال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للسکت و یدلّ علی تعین التفریق بین النیة و التلبیة أو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المقارنة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التخییر و به یجمع بین الاخبار کما فعل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وفق بین الاخبار بالفرق بین الماشی و الراکب و ینافیه اخبار عدم الفرق و فی الاستبصار جوز ما فی الکافی أیضا و یشبه أن یکون الفرق صدر عن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و منه سقیفة بنی ساعدة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جمعها سقائف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سقطت لفظة کان هنا لتوهم التکرار و علی أی وجه فهو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ان ما هو مسقف الآن لم یکن داخلا فی المسجد الذی کان فی زمن رسول اللّه صلّی اللّه علیه و آله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مشاة جمع 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 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بعیر مهزول ای رکبانا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کل ضامر لانه بمعنی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فَجٍّ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طریق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اول الکتاب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 کثیرا لبیک ذا المعارج</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 من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أربعین میلا من المدینة و قد مر عن المراصد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 موضع بین الحرمین علی ثلاثین او أربعین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بحت اصواتنا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خشنت اصواتنا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 روی الکلینی هذا الحدیث فی الحسن و طریقه علیّ بن إبراهیم، عن أبیه، عن حماد بن عثمان، عن الحلبیّ و رواه الشیخ معلقا، عن محمّد بن یعقوب بالسند و لا یخفی ما فیه من النقیصة فان إبراهیم بن هاشم انما یروی عن حماد بن عثمان بتوسط ابن أبی عمیر و نسخ الکافی و التهذیب فی ذلک متفقة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کذب و لأسباب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 لا و اللّه و بلی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أیامه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إتمامهما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لْیَقْضُوا تَفَثَهُمْ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لیزیلوا وسخهم بقص الاظفار و الشارب و حلق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لیقضوا ما بقی من اعمالهم و مناسکهم و ذکر الطواف من قبیل ذکر الخاص بعد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لْیُوفُوا نُذُورَهُمْ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یتموا نذورهم بقضائها و المراد بالایفاء الاتمام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 لم 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بنذورهم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بکلام الطیب فی الطواف ما ذکر اللّه به فی طوافه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 أن یعمل عملا و یخدمهم علی وجه الإکرام و هم یقسمون علیه علی وجه التواضع أن لا یفعل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الاستحباب و العمل به أولی و أحوط و إن لم اظفر علی قائل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اخذ علی غربی الفرات إلی بریة العرب و قبیلة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البناء علی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کقطام و حذام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مدینتان بالیمن إحداهما قرب صنعاء ینسب إلیها الجزع الظفاری، بها کان مسکن ملوک 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ظفار هی مدینة صنعاء نفسها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اسود مربع له علمان فان لم یکن معلما فلیس بخمیصة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خز او صوف معلم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تسمی بها الا أن تکون سوداء معلمة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مصری ابیض من کتان 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مصریة بیض من کتان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المتن منسوب إلی قرقوب حذف منه الواو کما حذف فی السابری حیث ینسب إلی سابور و قرقوب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 و قاف اخری و واو ساکنة و آخره باء موحدة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منسوج محیط بالبدن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الاشبه الافصح و 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اللام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حکاهما القاضی عیاض فی المشارق و النووی فی تهذیبه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کتاب 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 شبه الاردیة یوضع علی الرأس و الکتفین و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درید فی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وزنه فیعلان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الاصحاب جواز لبسه اختیارا فی حال الاحرام و لکن لا یجوز زرّه و قال العلامة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لبسه الا عند الضرورة و الروایة تدفعه و المعتمد الجواز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حرمة لبس الثیاب المخیطة للرجال حال الاحرام و ظاهر الروایات انما یدلّ علی تحریم القمیص و القباء و السراویل و الثوب المزرّر او المدرج لا مطلق المخیط و قد اعترف الشهید بذلک فی الدروس،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تظهر الفائدة فی الخیاطة فی الازار 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الجنید أنّه قید المخیط بالضام للبدن و مقتضاه عدم تحریم التوشح به و لا ریب أن اجتناب مطلق المخیط کما ذکره المتأخرون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النکس أن یجعل أعلاه أسفله، أو یقلب ظهره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إحدی التاءین أی تلبسه بادخال یدیک فی یدی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غیر ثوبی الاحرام و لو أرید به التعمیم فلعله محمول علی وبر الخز لا جلده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تنزیهی فلا ینافی حدیث الخمیصة الذی سبق أو أن الکساء مستثنی لما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السواد الا فی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 و العمامة و الکساء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الشیخ فی النهایة حرمة الاحرام فی السواد و حمل علی تأکد الکراهة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کراهة الاحرام فی الثیاب الوسخة کما دلت علیه الروایة و کذا کراهة الغسل للثوب الذی أحرم فیه و ان توسخ الا مع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هو طیب معروف مرکب یتخذ من الزعفران و غیره من أنواع الطیب و یغلب علیه الحمرة و الصفرة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هو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بأس به لانه یستعمل لتطهیر البیت و تطییبه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الثوب الذی فیه لون یخالف لونه فیعرف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الثوب القصار فهو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الثوب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مدارک الاحکام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یحرم 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یکره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یکره 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قطع المحقق و جمع من الاصحاب بکراهة الاحرام فی الملحم و قال الجوهریّ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المشهور بین الاصحاب کراهة المعصفر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المصبوغ بالعصفر و هو صبغ أصفر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ثوب مصبوغ مقدم و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بالمعصفر من الثیاب و یکره إذا کان مشبعا و علیه علماؤنا و الأظهر عدم کراهة المعصفر مطلقا اذ الظاهر من الاخبار أن اخبار النهی محمولة علی التقیة کما یومی إلیه آخر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ذلک لئلا یکون مشبعا فیکره و یحتمل أن یکون المعنی أن یغسل حتّی یضرب إلی البیاض فانه حینئذ یذهب ریحه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 أحمر و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 ارمنی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ظاهرته حمراء و باطنته صفراء</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صبغ بالطیب و بقیت ریحه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 للنفقة یشد فی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الکشح و الازار و مقعده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یعمل للیدین یحشی بقطن تلبسه المرأة للبرد او ضرب من الحلی للیدین و 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تتخذ منه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نوع من الطیب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معروف معرب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سفرت المرأة سفورا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کشفت وجهها فهی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 او لطخ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الخلخال و هو جمع الحجل و هو 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من قرون الاوعال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جلود دابة بحریة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یعلق فی شحمة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هذا الحدیث أنّه لا ینبغی لها اظهار الزینة بل و لا إحداثها للاحرام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لیس الحریر للنساء فی حال الاحرام کما ذهب إلیه الشیخ و جماعة من الاصحاب و قد دلت علیه صحیحة عیص بن القاسم کما مرّ و ذهب المفید و ابن إدریس و جماعة من الاصحاب إلی التحریم و الروایات مختلفة فالمجوزون حملوا أخبار النهی علی الکراهة و المانعون حملوا أخبار الجواز علی الحریر المحض کما یومی إلیه هذا الخبر و المسألة قویة الاشکال و لا ریب ان الاجتناب عنه طریق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تسدل من رأسها کما هو المتعارف من النقاب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ماط یمیط میطا و أماطه إماطة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 ابتعد و أماطه و به نحاه و أبعده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ساکنة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مصبوغا بحمرة مشبعا، و صبغ مفدم أیضا ای خائر مشبع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الخبر أحکام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لبس الخفین اختیارا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لبسهما عند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شقهما إذا لبسهما عند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فیه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وجوب الشق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عقد الرداء إذا کان قصیرا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العلامة و غیره أنّه یحرم علی المحرم عقد الرداء و زرّه و تخلیله و استدلوا علیه بموثقة سعید الأعرج أنّه سأل أبا عبد اللّه علیه السلام عن المحرم یعقد ازاره فی عنقه،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حملها فی المدارک علی الکراهة لقصورها من حیث السند علی اثبات التحریم و الاحتیاط فی الترک الا مع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حرمة لیس السلاح للمحرم لغیر عذر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بالکراهة و الخبر لا یدل علی 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التنکیس علی ما نقل عن ابن إدریس و جماعة من الفقهاء أن یجعل الذیل علی الکتفین و فسره بعضهم بجعل باطن القباء ظاهرا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الفرق بینهما بحمل أحدهما علی نسیان الاحرام و الآخر علی نسیان الحکم و هو موافق لما هو المشهور من عدم لزوم الکفّارة علی الناسی و الجاهل فی غیر الصید بل لا نعلم فیه مخالفا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جواز تغطیة الرجل المحرم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الاکثر إلی الجواز بل قال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قول علمائنا أجمع و منعه ابن عقیل و جعل کفّارته إطعام مساکین فی یده و 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تغطیة الوجه فانه یجوز ذلک مع الاختیار غیر انه یلزم الکفّارة و متی لم ینو الکفّارة فلا یجوز 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بالجواز روایات کثیرة منها هذه الروایة و أمّا جواز تغطیة المرأة فلا بدّ من حملها علی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بعیر یستظهر به الرجل، بحمل متاعه و طعامه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 علی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زمله فی ثوبه ای 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تغطیة الأذنین و ذکر جمع من الاصحاب أن المراد بالرأس فی عدم جواز التغطیة منابت الشعر خاصّة حقیقة أو حکما و ظاهرهم خروج الأذنین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اسرک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نسخ الکتاب و هو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بالفاسق أبو یوسف القاضی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اول من لقب بقاضی القضاة و اول من جعل الامتیاز بین لباس العلماء و العوام و هو تلمیذ أبی حنیفة و من أتباعه، توفّی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عدم جواز تظلیل المحرم علیه سائرا بل قال فی التذکرة یحرم علی المحرم الاستظلال حالة السیر فلا یجوز له الرکوب فی المحمل و ما فی معناه کالهودج و الکنیسة و العمل به و اشباه ذلک عند علمائنا أجمع و نحوه قال فی المنتهی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ضاحیت أی برزت للشمس، و منه حدیث ابن عمر رأی محرما قد استظل فقال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الحاجبین هما خشبتان للقبة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الصداع یعرض فی مقدم الرأس و إلی أحد جانبیه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الرفیق و العدیل و الذی یعادلک فی المحمل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 و محمول علی الحرّ و البرد اللذین لا یورثون علة فی الجسد أو لا یشتدان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 عن محمّد بن عیسی، عن أبی علی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انه یشتد علی کشف الظلال فی الاحرام لانی محرور تشتد علی الشمس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 و ارق دما،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 أو دمین؟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نحرم بالعمرة و ندخل مکّة فنحل و نحرم بالحج،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 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أو 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یکفی دم للإحرامین أم لا بدّ من دمین؟ قال علیه السلام للعمرة دم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مفسر لخبر المتن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سائرا یمشی تحت ظل الجدار أو المحمل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الخبر أحکام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مطلق الطیب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التدهین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شراء الطیب للمحرم و النظر إلیه و لا خلاف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المزاود جمع مزود و هو وعاء للزاد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علی السهو 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الباء الموحدة و الیاء المثناة تحتیة و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یعمل من التمر و السمن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الموحدة علی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و قد حمل علی ما إذا کان مسبوقا بالزعفران أو بغیره من الطیب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معروف ذکی الریح و إذا جف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نبات البادیة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التانیث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نبات البادیة قال الفارابی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التهذیب عن علیّ بن مهزیار عن ابن أبی عمیر عن بعض أصحابه عن أبی عبد اللّه علیه السلام و لعله اشتباه من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تشدید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فاکهة معروفة، الواحد اترجة و فی لغة 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 و 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هی التی تکلم بها الفصحاء و ارتضاها النحویون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عدم البأس باکل ما لم یتخذ لطیب و إن کان له رائحة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النبق بفتح النون و کسر الباء و قد یسکن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السدر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یکن للزینة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احکام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نظر المحرم فی المرآة و قد اختلف الاصحاب فیه فذهب الاکثر الی التحریم و قال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مکروه و الأصحّ التحریم و لا فرق فیه بین الرجل و المرأة کما یقتضیه اطلاق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الاکتحال بالسواد و ذهب الاکثر الی التحریم لظاهر الخبر و قال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ان مقتضی التعلیل التحریم مطلقا سواء قصد الزینة أم لا، و لا خلاف أیضا فی أن الرجل و المرأة مساویان فی الحکم و اما الاکتحال بما لیس بسواد و لیس فیه طیب فهو جائز بلا خلاف کما ذکر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الخبر من جهة التعلیل علی أن کلما یحصل فیه الزینة یحرم علی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ظاهرا علی تقیید التحریم بقصد الزینة و الأولی الترک مطلقا کما هو ظاهر الاکثر و الأحوط التلبیة بعد النظر لقوة سند الخبر و ان لم أره فی کلام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ضم الضاد المعجمة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و هو عصارة الخولان و الهندی، عصارة فیلزهرج و کلاهما نافع للاورام الرخوة و الخوارة و القروح و النفاخات و الرمد و الجذام و البواسیر و لسع الهوام و الخوانیق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الاکتحال بما فیه طیب و هو المشهور بین الاصحاب بل ادعی فی التذکرة علیه الإجماع و نقل عن ابن البرّاج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الاکتحال بالمطیب عند الضرورة و یومی إلی النهی عن الاکتحال مطلقا بغیر ضرورة کما نبه علیه فی الدروس و أیضا ظاهره تقیید تحریم الاکتحال بالسواد بما إذا کان بقصد الزینة و الأولی الترک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حال عن الفاعل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القران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الخبر احکام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اضطر الی الحلق جاز له ذلک مع الکفّارة و أجمع العلماء کافة علی وجوب الفدیة علی المحرم إذا حلق رأسه متعمدا سواء کان لاذی أو غیره حکاه فی المنتهی و الحکم فی الآیة و الروایة وقع معلقا علی الحلق للاذی الا أن ذلک تقتضی وجوب الکفّارة علی غیره بطریق الأولی و یدلّ بعض الأخبار علی الوجوب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النسک المذکور فی الآیة شاة و هو المقطوع به فی کلام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الصیام ثلاثة أیّام و لا خلاف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الصدقة إطعام ستة مساکین لکل مسکین مدان و هو المشهور بین الاصحاب و ذهب بعضهم الی وجوب إطعام عشرة لکل مسکین مد لروایة عمر بن یزید و التخییر لا یخلو من قوة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البصر و یحتمل أن یکون المراد هنا ضعیف البصر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قائما أو یحصل له الغشی او الاغماء و یترک الصلاة بهما او الأعمّ و علی التقادیر الظاهر أنّه علی المثال و یدلّ کالخبر السابق علی عدم جواز الاحتجام اختیارا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 فی کل ظفر مدا من الطعام و فی اظفار الیدین و الرجلین فی مجلس واحد دم و لو کان کل واحد منهما فی مجلس لزمه دمان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ارجاع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المقلم و أرجعه الاکثر الی المفتی و عمل به الشیخ و جماعة و صرّح فی الدروس بعدم اشتراط المفتی و لا کونه من أهل الاجتهاد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باطعامه فی یده تصدقه بکفه او بکفیه من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الشیخ اخبار عدم الکفّارة علی الساهی و قال بعد ایراد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لا یستحق علیه العقاب لان من تصدق بکف من الطعام فانه لا یستضر بذلک و انما یکون الضرر فی العقاب او ما یجری مجری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لا یخفی بعده و یمکن حمل الکفّارة علی الاستحباب ان لم یتحقّق اجماع علی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الشیخ اخبار عدم الکفّارة علی الساهی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خبز معروف و فی التهذیب 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فی القاء القملة أو قتلها کفا من الطعام و ربما قیل بالاستحباب کما هو ظاهر المصنّف و لعله اقوی و حمله بعضهم علی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ذهب إلیه الاکثر و حمله علی الاستحباب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تلصق بجسم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الصغیرة من القردان أو الضخمة ضد، و فی الصحاح الحلمة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صغار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 یعنی لا بأس بإذلالهما بالطرح فانهما فعلا ما لیس لهما لأنّهما انما یکونان فی الإبل لا فی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أکثر الاصحاب بجواز القاء القراد و الحلم عن نفسه و عن بعیره و لا دلالة فی الروایات علی جواز القاء الحلم عن البعیر و 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أن یلقی المحرم القراد عن بعیره و لیس له أن یلقی الحلمة و هو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علیه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توهی 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الفارة و الواهی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الشی‌ء، یقال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القاف المشددة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عدسی مفرطح خبیث الرائحة لذاع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 البعیر تقریدا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 قردانه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 الحشیش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و 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حالیة و الضمیر عائد الی المحرم و الظرف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الاستحباب کما هو ظاهر المصنّف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أیضا محمول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التخلیل و حمل علی ما إذا لم یفض إلی الادماء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مذهب من قال بعدم تحریم الادماء مطلقا و من قال بالتحریم حمله علی حال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فی الدروس بکراهة المبالغة فی السواک إذا لم یفض إلی الادماء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تلبید الشعر أن یجعل فیه شی‌ء من صمغ عند الاحرام لئلا یشعث و یقمل و انما یلبد من یطول مکثه فی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الشیخ و لم یذکره الاکثر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قرحه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ادبر لما فی ظهره قروح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یلقی علیه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علی المشهور محمول علی الضرورة مع الادماء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بین مکّة و المدینة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 الصادق علیه السلام و یحتمل ارجاعه الی الحسن علیه السلام و هو بعید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أکلونی البراغیث و الغرض أن المانع انما هو من جهة المغسول لا الغاسل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المحصور هو الممنوع من اتمام اعمال الحجّ بالمرض و المصدود هو الذی یرده العدو و هما مشترکان فی ثبوت أصل التحلل بهما فی الجملة و یفترقان فی عموم التحلل فان المصدود یحل له بالمحلل کلما حرمه الاحرام و المحصور ما عدا النساء و فی مکان ذبح الهدی فالمصدود یذبحه حیث یحصل له مانع و المحصور یبعثه إلی منی إن کان حاجا و إلی مکّة ان کان معتمرا علی المشهور کما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الوجوب هنا محمول علی الاستحباب المؤکد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 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هذا الحدیث أن عدم الفرق بین المصدود و المحصور فی عدم وجوب الحلق علیهما</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هوامش الوافی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أحرم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القید مأخوذ فی مفهوم الحصر و الصد فلا حصر و لا صد الا إذا عرضا بعد الاحرام و أمّا قبله فینتفی الاستطاعة نعم ان أمکن دفع العدو بمال وجب علی الأظهر ان لم یکن مجحفا و قال بعض علمائنا کالشیخ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دفع المال لان أخذه ظلم لا یجوز الاعانة علیه و هذا الدلیل یعطی الحرمة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للحج خاصّة دون العمرة، و إنّما یحج من قابل إذا نحر هدیه و فات وقت مناسکه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کان احرامه للعمرة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ینحر بدنة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یدلّ علی أن الصوم فی المحصور بدل من الهدی مع العجز عنه و هو خلاف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مذهب الاصحاب أنه لا بدل لهدی التحلل فلو عجز عنه و عن ثمنه بقی إحرامه و نقل عن ابن الجنید أنّه حکم بالتحلل بمجرد النیة عند عدم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بعض الروایات فی بدلیة الصوم فی هدی الاحصار کحسنة معاویة بن عمّار و روایة زرارة و الروایة الثانیة ضعیفة السند و الأولی مجملة المتن و لا یبعد حمل الصوم الواقع فیها علی الواجب فی بدل الهدی الا أن الحاق المصدود بالمحصور فی ذلک یتوقف علی دلیل حیث قلنا ببقاء المصدود مع العجز عن الهدی علی إحرامه فیستمر علیه إلی أن یتحقّق الفوات فیتحلل بعمرة ان أمکن و الا بقی علی إحرامه الی أن یجد الهدی أو یقدر علی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الهدی علی من صد عن التمتع حتّی فاته الموقفان خلاف المشهور و نقل الشیخ فی الخلاف قولا بوجوب الدم علی فائت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الخبر أیضا عدم لزوم العمرة لو فات عنه الافراد للتحلل و هذا أیضا خلاف ما علیه الاصحاب و یمکن حمل الأول علی الاستحباب و الثانی علی تأکد سقوط استحباب الحلق و سقوط استحباب الذبح لا سقوط عمرة التحلل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تدلّ علی الامساک عن خصوص النساء لا غیرها من محرمات الاحرام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 فی جمیع النسخ التی کانت عندنا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هذا الحدیث وجوب الافتراق بینهما من ذلک المکان فی الحجتین و أن غایة زمان التفرقة فی الحجة الثانیة أن یبلغا فی الرجوع إلی ذلک المکان و أمّا أن الغایة فی الحجة الأولی أیضا ذلک فلا دلالة فیه و هو منصوص علیه فی الخبر المروی فی التهذیب عن موسی عن صفوان عن ابن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 محرم وقع علی أهله،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جاهلا فلیس علیه شی‌ء و إن لم یکن جاهلا فان علیه أن یسوق بدنة و یفرق بینهما حتّی یقضیا المناسک و یرجعا الی المکان الذی أصابا فیه ما أصابا و علیهما الحجّ 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الخبر الذی یأتی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منه احکام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الکفّارة علی من نظر الی زوجته بدون الشهوة فأمنی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وجوبها علی من حمل زوجته من غیر شهوة فأمنی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الکفّارة علی من حملها أو مسها بشهوة فأمنی او أمذی و المشهور کفّارته دم شاة و لو لم یکن أمنی أو أمذی کما فی الروایة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الکفّارة علی من نظر الی امرأته بشهوة فأنزل فعلیها بدنة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شاة علی من مس زوجته بشهوة و بدنة علی من قبلها و لو لم ینزل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الاکل من تلک البدنة للمخطئ و هذا فتوی الاصحاب فی جمیع الکفّارات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الجمع بینه و بین روایة الحلبیّ علی حمل روایة الحلبیّ علی ما إذا کان التعلیل بشهوة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اعتنقها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المحرم و الصائم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رأیناها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الاصحاب إلّا أن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أمنی بذلک و کان من عادته ذلک او قصده یجب علیه الکفّارة کالاستمناء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بمضمونه الاصحاب و قیده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تقدم فی الخبر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مخالف للمشهور بل المشهور أنّه لو جامع قبل طواف الزیارة لزمه بدنة فان عجز فبقرة او شاة و لا یبعد أن لا یکون المراد بالوقوع هنا الجماع کما لا یخفی علی المتأمل فی التفصیل و یمکن أن یقال المراد بکونه بشهوة کونه عالما بالتحریم فانه لا یدعوه الی ذلک الا الشهوة بخلاف ما إذا کان جاهلا فان الجهل أیضا فیه مدخلا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أیضا أن یکون المراد بالشهوة الانزال فیکون الشقان محمولین علی الجماع دون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الضاد المعجمة کنایة عن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أرید بافساد حجّه الثلم فیه أو افساد الطواف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النفض کنایة عن التغوط کانه ینفض عن نفسه النجاسة او عن الاستنجاء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الشعائر جمع شعیرة و هی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اعلام مناسکه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فعل طاعة فرضا أو نفلا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بعد ایراد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الخبر هو أنه اذا کان قد قطع السعی علی أنّه نام فطاف طواف النساء ثمّ ذکر فحینئذ لا تلزمه طواف النساء فانه تلزمه الکفّارة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السعی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وجوبه و فرضه عرف من جهة السنة دون ظاهر القرآن و لم یرد أنّه سنة کسائر النوافل لانا قد بینا أن السعی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أن السعی و ان ذکر فی القرآن لکن لم یأمر به فیه بخلاف الطواف فانه مأمور به فی القرآن و یمکن حمل الخبر علی التقیة لموافقته لقول أکثر العامّة و یمکن حمل طواف الزیارة علی طواف النساء و ان کان بعیدا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النظر بشهوة علی امرأة أو جاریة بدون الامناء لا یلزم به کفّارة و إن کان محرما کما هو الظاهر من کلام الاصحاب بل ظاهر الخبر عدم الحرمة بعد 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ما قتله المحرم لا یحرم علی غیره و هو خلاف المشهور فانهم ذهبوا الی انه میتة یحرم علی المحل و المحرم بل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قول علمائنا أجمع و استدلّ علیه بروایة وهب و إسحاق و ذهب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الی أن مذبوح المحرم فی غیر الحرم لا یحرم علی المحل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فی الدروس عن ابن الجنید أیضا و یدلّ علیه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الشیخ عن هذه الروایة و التی بعدها بالحمل علی ما إذا ادرک الصید و به رمق بحیث یحتاج الی الذبح فانه یجوز للمحل و الحال هذه أن یذبحه و یأکله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تأویل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أیضا أن یکون المراد إذا قتله برمیه إیّاه و لم یکن ذبحه فانه إذا کان الامر علی ذلک جاز أکله للمحل دون المحرم و الاخبار الاولة تناولت من ذبح و هو محرم و لیس الذبح من قبیل الرمی فی شی‌ء و هذا التفصیل ظاهر اختیار شیخنا المفید فی المقنعة و فیه جمع بین الاخبار الا انها لیست متکافئة و کیف کان و الاقتصار علی اباحة غیر المذبوح من الصید کما ذکره الشیخان أولی و أحوط و احوط منه اجتناب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لیس هو بالخیار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أنّه لو اضطر المحرم الی الصید یأکل و یفدی و اختلف فیما إذا کان عنده صید و میتة فذهب جماعة الی أنّه یأکل الصید و یفدی مطلقا و أطلق آخرون أکل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الصید ان أمکنه الفداء و الا یأکل المیتة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 فی جمیع النسخ</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الصید و یحتمل الجزاء ای یقدر علیه و الأول اظهر کما فهمه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الذبح و النحر و الصدقة مکّة ان کانت الجنایة فی إحرام العمرة و ان کانت متعة، و منی ان کان فی احرام الحجّ و جوز الشیخ اخراج کفّارة غیر الصید بمنی، و ان کان فی احرام العمرة و قال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دم یتعلق بالاحرام کدم المتعة و القران و جزاء الصید و ما وجب بارتکاب محظورات الاحرام إذا احصر جاز أن ینحر مکانه فی حل او 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 بعد ایراد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شاء ترکه الی ان یقدم فیشتریه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رخصه لتأخیر شراء الفداء الی مکّة و منی لان من وجب علیه کفّارة الصید فان الافضل ان یفدیه من حیث أصابه 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الروایات کما تری مختصة بفداء الصید أما غیره فلم أقف علی نص یقتضی تعیین ذبحه فی هذین الموضعین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یشتمل علی احکام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قتل النعامة بدنة و هذا قول علمائنا أجمع و وافقنا علیه أکثر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 العجز عن البدنة یتصدق علی ستین مسکینا و به قال ابن بابویه و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یکفی مطلق الإطعام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 العجز عن الإطعام یصوم ثمانیة عشر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حمار الوحش حکمه حکم النعامة و المشهور أن حکمه حکم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و جماعة من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 علیه بدنة فی نذر أو کفّارة و لم یجد کان علیه سبع شیاه و استدلوا بهذه الروایة مع أنّها مختصة بالفداء و علی أی حال یجب تخصیصه بما اذا لم یکن للبدنة بدل مخصوص کما فی النعامة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الاجتزاء بمطلق الطعام و علی أنّه یکفی لکل مسکین مد کما عرفت و یمکن حمل المدین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المشهور و ربما یفهم منه الاکتفاء بالمد لأنه المتبادر من الإطعام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جرح الصید ثمّ رآه سویا ضمن أرشه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بلزوم القیمة للشیخ و جماعة و إن لم یعلم حاله لزمه الفداء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لزوم الشاة فی قتل الثعلب و الارنب و اختلف فی مساواتهما للظبی فی الابدال من الإطعام و الصیام و اقتصر ابن الجنید و ابن بابویه و ابن عقیل علی الشاة و لم یتعرضوا لابدالها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المناقشة فی ثبوت الشاة فی الثعلب ان لم یکن اجماعیا لضعف مستنده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المذهب المشهور فی الابدال و علی ثبوت الابدال فی الثعلب و الارنب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فیه بین الاصحاب غیر أنّه محمول علی ما إذا لم یتحرک الفرخ فان تحرک فعلیه بکارة من الإبل و هو أیضا اجماعی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المسألة یتم ببیان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النصّ یقتضی عدم الفرق فی لزوم الدرهم للمحل بین أن یکون فی الحل أو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النصّ المذکور یقتضی عدم الفرق فی لزوم الشاة للمحرم بالاکل بین أن یکون فی الحل أو فی الحرم أیضا و هو مخالف لما سبق من تضاعف الجزاء علی المحرم فی الحرم و حمل هذه الروایة علی المحرم فی الحل و هو حسن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و جماعة من شرب لبن ظبیة فی الحرم لزمه دم و قیمة و حمل الجزاء فی الحرم علی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مثله فی باب المحرم یصیب الصید فی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الروایة حلب الظبیة ثمّ شرب لبنها لا شرب لبنها فقط فتأمل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علیه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الارش کما هو مختار أکثر المتأخرین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الطائر و الأنثی فرخة و جمع القلة أفرخ و أفراخ و الکثیر فراخ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الجوهریّ و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الضائنة فی السنة الأولی و الجمع حملان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الدرهم قیمة الحمام فی ذلک الزمان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الشدخ و الکسر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بسند صحیح عن منصور بن حازم و ابن مسکان عن سلیمان بن خالد و حمله علی ما اذا لم یکن تحرک الفرخ لصحیحة سلیمان بن خالد الآتیة و لا خلاف فیه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محمول علی ما إذا تحرک الفرخ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یستدل به علی کل فرخ ممّا لم یرد فیه نص علی الخصوص فتفطن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الطیر الذی لونه بین السواد و الحمرة و منه الدبسی لطائر أدکن یقرقر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السمانی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للواحد و الجمع أو للواحدة سماناة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السمانی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الطیور القواطع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السلوی، الواحدة سمانات و الجمع سمانیات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انثی الصعو و هو عصفور صغیر، جمع صعاء</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علی المعجمة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 أحمر المنقار و الرجلین و هو یعیش فی الصرود العالیة یستطاب لحمه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 یطحن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المحل فی الحرم و یدلّ علی عدم الفرق فی القیمة بین حمام الحرم و غیر الحرم اذا وقع الصید فی الحرم و فسر حمام غیر الحرم بالاهلی الذی ادخل الحرم و لا خلاف فیه بین الاصحاب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بالقیمة ما یعم الفداء أو یکون جوابا عن خصوص الاکل و أحال الآخر علی الظهور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أنهم ذبحوه او حبسوه حتّی مات و ظاهره أن بمحض الشراء یلزمهم الفداء و لم أر به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الروایة ایقاد النار فی حال الاحرام قبل دخول الحرم و ألحق جمع من الاصحاب بذلک المحل فی الحرم بالنسبة إلی لزوم القیمة و صرحوا باجتماع الامرین علی المحرم فی الحرم 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جید مع القصد بذلک إلی الاصطیاد و اما بدونه فمشکل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یحل من صید البحر عندنا إلا ما له فلس من السمک لا کل صید کالشافعی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القدید المملوح و صیده الطری أو طعام الصید أی أکله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منه أن ما کان من الطیور یعیش فی البر و البحر یعتبر بالبیض فان کان یبیض فی البر فهو صید البر و ان کان ملازما للماء کالبط و نحوه و إن کان ممّا یبیض فی البحر فهو صید البحر و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فیه خلافا إلّا من 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کان یبیض و یفرخ فی الماء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یستقل بالطیران من الجراد و بعد استقلاله به لا یطلق علیه اسم الدبا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امکنه التحرز فان لم یمکنه التحرز فلا شی‌ء علیه کما ذکره الاصحاب و سیأتی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نکب عن الطریق و تنکب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یبیض فی البر أو علی المشتبه و فی الأخیر اشکال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الکفّارة فی کل طیر و علی تکرّر الکفّارة و تکرر الصید مطلقا عمدا کان أو سهوا أو جهلا أو خطاء کما هو مذهب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تکرر الکفّارة بتکرر الصید علی المحرم إذا وقع خطاء أو نسیانا فموضع وفاق و انما الخلاف فی تکررها مع العمد أی القصد و ینبغی أن یراد به هنا ما یتناول العلم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مثله فی باب کفّارات ما أصاب المحرم من الوحش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تناله ایدیکم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تحریم صید البر و الذی تناله الأیدی فراخ الطیر و صغار الوحش و البیض و الذی تناله الرماح الکبار من الصید و هذا مرویّ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قرء فی الشواذ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المفرد و لعلّ الخبر مبنی علیه و نسب إلی أهل البیت علیهم السلام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بالکتاب المفسرون حیث لم یفسروه بما فسره علیه السلام و الکاتب یجیی‌ء بمعنی العالم صرّح به فی الصحاح و 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 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أخطأت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الرسم الالف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تصرف النسّاخ و الصواب محوها لانها تفید أن الحاکم اثنان و الحال أنّه واحد اذ المراد به الرسول فی زمانه ثمّ کل امام فی زمانه علی سبیل البدل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مرفوعا فی النسخ</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نحو الفداء الذی یلزمه فی نوعه إذا صار فی الحرم و اختلف الاصحاب فیه و ذهب جماعة إلی حرمة هذا الصید الذی یؤم الحرم و قیل بکراهة الصید و استحباب الکفّارة لتعارض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بالرجل الجواد أو الهادی علیهما السلام و احتمال الرضا علیه السلام بعید و ان کان راویا له لبعد التعبیر عنه علیه السلام بهذا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اعراش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بیوتها جمع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یخص ببیوتها القدیمة و یفتح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بَوَّأْنا لِإِبْراهِیمَ مَکانَ الْبَیْتِ أَنْ لا تُشْرِکْ بِی شَیْئاً وَ طَهِّرْ بَیْتِیَ لِلطَّائِفِینَ وَ الْقائِمِینَ وَ الرُّکَّعِ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عَهِدْنا إِلی إِبْراهِیمَ وَ إِسْماعِیلَ أَنْ طَهِّرا بَیْتِیَ لِلطَّائِفِینَ وَ الْعاکِفِینَ وَ الرُّکَّعِ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التغییر من اشتباه النسّاخ</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التکبر فی بعض الأخبار بانکار الحق و الطعن علی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علیّ بن مهزیار عن الحسن عن زرعة عن سماعة عن أبی بصیر عن أبی عبد اللّه علیه السلام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 من الخطاب إلی الغیبة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لمسه اما بالقبلة أو بالید أو بغیر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السیحة و السیاحة و السیوح و السیحان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فی الأرض للعبادة و منه المسیح بن مریم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به إلی ما ذکر فی حدیث أبی بصیر المذکور فی الباب السابق من التسلیم و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معاویة بن عمّار و أشار به إلی ما ذکر فی حدیث معاویة اول الباب من الاستلام و التقبیل و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 یستحب استلام الحجر ببطنه و بدنه أجمع فان تعذر فبیده فان تعذر أشار الیه بیده یفعل ذلک فی ابتداء الطواف و فی کل شوط و یستحب تقبیله و اوجبه سلار و لو لم یتمکن من تقبیله استلمه بیده ثمّ قبلها و یستحب وضع الخد علیه و لیکن ذلک فی کل شوط و أقله الفتح و الختم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أشر کما تقدم و یأتی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خلص إلیه خلوصا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فیما سوی الهرولة محمول علی نفی تأکد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 من الراوی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بالرکن الحجر الأسود لانه موضوع فی الرکن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یمین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شبهه بالیمین لانه واسطة بین اللّه و بین عباده فی النیل و الوصول و التحبب و الرضا کالیمین حین التصافح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السائل أنّه قد تجاوز عن الرکن إلی الباب فیمد یده لیستلم فلا یصل یده إلی الحجر فاجاب علیه السلام بانه إذا استلم الرکن جاز، أو المراد أنّه هل یکفی استلام الحجر علی هذا الوجه فأجاب بانه إذا وصلت یده بای جزء کان من الحجر یکفیه و لا یلزم أن یکون مقابلا له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و مشی علی طلل الماء ای علی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الغلیظة المستویة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أیّوب بن الحرّ الجعفی من أصحاب الصادق و الکاظم علیهما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بالاولین العراقی و الیمانیّ لقول الاکثر باستحباب استلامهما و بالاخیرین الشامیّ و المغربی لمنع ابن الجنید عن استلامهما علی ما نقل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الدأب و العادة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الفرح</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تنحوا عنی او نحوا الناس عنی فانه جاء لازما و متعدیا و الاماطة اما لعدم سماعهم او لفراغ البال و اللّه اعلم بحقیقة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الفرح</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الحسن بن الفضال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قف مکانک و الزمه حتّی أفرغ من الطواف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أنّه لا عبرة بالشک بعد الفراغ من الطواف مطلقا و المشهور أنه لو شک فی النقصان فی اثناء الطواف یعید طوافه إن کان فرضا، و ذهب المفید و علی بن بابویه و أبو الصلاح و ابن الجنید و بعض المتأخرین إلی أنّه یبنی علی الاقل و هو قوی و لا یبعد حمل اخبار الاستیناف علی الاستحباب بقرینة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أری علیه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یحمل علی أنه قد أتی بما شک فیه أو علی أن حکم الشک غیر حکم ترک الطواف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یحمل علی أنّه لا یجب علیه العود بنفسه بل یبعث ثانیا و عوده بنفسه أفضل و لا یخفی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الإعادة واجبة لکان علیه شی‌ء و لم یسقط بمجرد الخروج و فوته فالحمل علی الاستحباب حمل جید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الإعادة أحبّ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بذلک و یمکن الجمع أیضا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الشک بعد تیقن التجاوز عن النصف تجب الإعادة و الا فلا و لکن لا یمکن الجمع بین الکل، ثمّ انه علی تقدیر وجوب الإعادة فالظاهر من الأدلة أن ذلک مع الإمکان و عدم الخروج عن مکّة و المشقة فی العود لا مطلقا، و لا استبعاد فی ذلک و حمل الاخبار علی وقوع الشک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فعله فی التهذیب بعید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 المتین حشره اللّه مع أئمة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متی شک لیکون موافقا للاخبار الواردة فی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یأتی به من غیر سهو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التبیین و هو الظهور فیرجع إلی الأول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یستتمه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ما فی التهذیب موافق للمشهور من أنّه إذا زاد شوطا سهوا أو أکثر اکمل اسبوعین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بإسناده عن محمّد بن یعقوب و 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أجزأ عنه و إن لم یذکر حتّی بلغه فلیتم أربعة عشر شوطا و لیصل أربع 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بالرکن رکن الحجر و ما توهم من أن المراد به الرکن الذی بعد رکن الحجر فلا یخفی وهنه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المخالفین فأقرن بین الطواف تقیة، حمل الشیخ فی التهذیب ترک القران فی النافلة علی الفضل و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قال الشیخ فی الاستبصار بعد ذکر الاخبار المعارضة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یطوف بالبیت فاختصر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و لا فی الوافی و المرآة و لذا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بالبیت وحده من دون ادخال الحجر فی الطواف و یحتمل أن یکون قد سقط من الحدیث شی‌ء و کان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 بالبیت فاختصر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من الاخبار الأخر و من عنوان الباب فی الکافی فانه یکون فی الاکثر مأخوذ من لفظ الحدیث و قد عنونه بباب من طاف و اختصر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فاختصر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لکنه لیس فی أکثر النسخ</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الاکتفاء باعادة الشوط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أنّه لا یکفی علی اتمام الشوط من حیث سلوک الحجر بل لا بدّ من الرجوع إلی الحجر و استیناف الشوط کما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الفریضة و لا خلاف فی اشتراط الطهارة فیها و المشهور أنّه لا یشترط فی النافلة و ذهب أبو الصلاح إلی الاشتراط فیها أیضا و هو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التعلیل ان الوضوء انما هو لاجل الصلاة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به أن الصلاة بمنزلة الجزء فی الواجب فیشترط فی الطواف أیضا الطهارة و لذا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فیه صلاة و لم یقل بان معه صلاة و یمکن أن یراد بأنّه لما کان مشروطا بالصلاة فالصلاة مشروطة بالطهارة و لا یحسن الفصل بینهما بالطهارة فلذا اشترطت فی الطواف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صریح فی أنّه إذا یلبّس بشی‌ء من الطواف ثمّ دخل فی السعی سهوا و لا یستأنفهما کما مرّ و اما إذا لم یتلبس بالطواف و بدء بالسعی فیدل الخبر علی أنّه لا یعتد بالسعی و یأتی بالطواف و یعید السعی و قطع به فی الدروس 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بدء بالسعی قبل الطواف أعاده فان فاته ذلک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وجوب الإعادة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غرض الراوی حط مرتبة عبد اللّه عما ادعاه من الإمامة فانه علیه السلام عین الأصغر لنیابة الطواف مع حضوره و إذا لم یصلح لنیابة الطواف فکیف یصلح للخلافة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اجعله امامک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انما فعل ذلک لکثرة الزحام و یؤیده أنّه رواه فی التهذیب بسند آخر عن الحسین و زاد فی آخره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لکثرة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انما خص بالفریضة لان أکثرهم انما یجوزونها فی الفریضة دون النافلة و المشهور بین أصحابنا عدم کراهة ایقاع رکعتی طواف الفریضة فی شی‌ء من الأوقات المکروهة و اما رکعتی طواف النافلة فذهب جماعة إلی الکراهة و آخرون إلی عدمها و لعله أقوی و قد ورد بعض الروایات فی النهی عن الصلاة الفریضة فی بعض تلک الأوقات و حمله الشیخ 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یکره رکعة الفریضة فی وقت من الخمسة علی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رکعتی الطواف حین یفرغ منه سواء کان ذلک بعد الغداة او بعد العصر إذا کان طواف فریضة و إذا کان طواف نافلة أخرها إلی بعد طلوع الشمس أو بعد صلاة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الکراهة و حمل فی المشهور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غرضه علیه السلام تنبیهه علی عدم جواز المقایسة فی الاحکام لا مقایسة الصلاة بالطواف و لا یبعد حمل الخبر علی الکراهة و إن کان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مع الارتحال من مکّة لا یلزمه الرجوع و ان لم یشق علیه و المشهور بین الاصحاب انه مع مشقة الرجوع یصلی حیث أمکن و منهم من اعتبر التعذر و نقل عن الشیخ فی المبسوط أنّه أوجب الاستنابة فی الصلاة إذا شق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مع الخروج من مکّة یجوز له ایقاع الصلاة فی ای مکان ذکرها و ان أراد الرجوع إلی مکّة بعد ذلک و یمکن حمله علی ما إذا لم یرد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و لما کان محتملا لنسیان الفعل سأل علیه السلام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علی ما إذا شق علیه الرجوع و حمل الصدوق فی الفقیه ترک الرجوع علی الرخصة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سائر آداب الطواف او المطاف إذا ضاق عن الطائفین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النصّ و کلام الاصحاب یقتضی عدم الفرق فی الحافظ بین الذکر و الأنثی و بین من طلب الطائف منه الحفظ و غیره و هو کذلک نعم یشترط فیه البلوغ و العقل إذ لا اعتداد بخبر الصبی و المجنون و لا یبعد اعتبار عدالته للامر بالتثبیت عند خبر الفاسق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السجدة المندوبة أو علی حال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فی الطواف أفضل من الذکر فان مر بسجدة و هو یطوف أومأ برأسه إلی الکعبة رواه الکلینی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الطاء و إسکان الراء و تشدید اللام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کانت تلبس قدیما علی ما ذکره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الاصحاب فی حکمها فقال الشیخ فی النهایة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فروة هی بنت القاسم بن محمّد بن أبی بکر، ام الإمام الصّادق علیه السلام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الجوهریّ و غیره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صدقت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قد تردا بها منصوبة بمعنی التصدیق و الرضا بالشی‌ء و منه حدیث ابن الزبیر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و الاله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صدقت و رضیت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تصدیق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بحذف حرف القسم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ظرف و المعنی مستقیم من غیر تصحیف و تکلف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تبالغ فی کثرته حیث تمله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شکهم فی النقیصة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عصاء معوجّة الرأس کالصولجان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عشر ذی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الحدیث الحادی عشر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 و أظهر صلّی اللّه علیه و آله بهذا البیان استحبابه و لم یفعله لئلا یصیر سنة مؤکدة فیشق علی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فتحه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التردید من الراوی و داود هو ابن علیّ بن عبد اللّه بن العباس هم السفاح و هو الذی قتل معلی بن خنیس و أخذ اموال أبی عبد اللّه الصادق علیه السلام فدعا علیه السلام فی صلاته فهلک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یختص بالنفی ماضیا 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أفعله قط و هو لحن و فی مواضع من البخاری جاء بعد المثبت منها فی صلاة الکسوف أطول صلاة صلیتها قط و أثبته ابن مالک فی الشواهد لغة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خفی علی کثیر من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لأمیر المؤمنین علیه السلام اسوة بالنبی صلّی اللّه علیه و آله و سلم فی استعمالها بعد المثبت و هما افصح الناس صلوات اللّه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سلیمان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ظهر أبی الحسن موسی علیه السلام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کان یکرر هذین الحرفین فلا ینافی طول وقوعه علی أحدهما مع أنه یستحب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بالسعی السرعة دون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أسرع فی مسیرک، جمع فرج و هو ما بین الرجلین، یقال للفرس ملأ فرجه و فروجه اذا عدی و أسرع و به سمی فرج الرجل و المرأة لانه ما بین الرجلین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شرط علی المشرکین ان یرفعوا اصنامهم التی کانت علی الصفا و المروة حتّی ینقضی أیّام المناسک ثمّ یعیدوها فتشاغل رجل من المسلمین عن السعی حتّی انقضت الأیّام و اعیدت الأصنام فزعم المسلمون عدم جواز السعی حالکون الأصنام علی الصفا و المروة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روی ان رسول اللّه صلّی اللّه علیه و آله اتی مکّة سنة سبع من الهجرة فی ذی القعدة لعمرة القضاء و ساق معه ستین بدنة و دخل المسجد الحرام و طاف بالبیت و سعی بین الصفا و المروة و تزوج فی هذا السفر میمونة بنت الحارث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القضاء کأنّها کانت قضاء عن عمرة الحدیبیة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العدو و المشی و فی معناه الهرولة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الراوی و لم یفرقوا الفقهاء بین الجاهل و الناسی فی وجوب الإعادة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سقط هنا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صفوان عطفا علی ابن أبی عمیر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کانت عندنا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فلیجلس</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من أصحاب الصادق و قال اسند عنه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یستحب للراکب تحریک دابته فی مقام الهرولة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موضع للصلاة فیه او المعنی او لیس المسجد الحرام مشرفا علیهما و ظاهرا للساعی فیهما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یسعی معجلا و لا مخففا بل یصلی ثمّ یعود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الاستحباب کما فعله الشیخ فی الاستبصار و قال فیه و فی التهذیب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التقصیر و أنّه یحل له به کل شی‌ء ممّا حرمه الاحرام و علی استحباب الجمع بین اخذ الشعر من الرأس و اللحیة و الشارب و قص الاظفار و عدم المبالغة فیها لیبقی شی‌ء للحج و علی مرجوحیة الطواف المندوب قبل التقصیر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کراهة الطواف المندوب قبل التقصیر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وجوب التقصیر من کل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عریض و 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یجزّ به، و جلمه قطعه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ینقلب عمرته حجا بل تصح عمرته و یطوف طوافا للحج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التخییر و المشهور أنّه یجب علیه بدنة فان عجز فشاة و هو اختیار ابن إدریس و قال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بدنة و قال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بقرة و المعتمد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جامع</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وجهه ذلک إلی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یرجع إلی مکّة و یذهب کما کان إلی منی لما لم یجز للمتمتع ان یخرج من مکّة بعد عمرته حتّی یقضی مناسک حجه إلّا أن یکون له عذر فی الخروج بالشروط المذکورة فمن فعل ذلک من غیر عذر فکانه أفسد عمرته التی یرید أن یوصلها بحجه إلّا أن یرجع فی ذلک الشهر بعینه فان أخر إلی شهر آخر فلا بدّ من عمرة اخری یوصلها بحجه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فای الاحرامین و المتعتین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بهما العمرتین هی عمرته أی منعته و سؤاله عن الفرق بین العمرتین مسألة اخری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الاحرام بحج التمتع من المیقات فی تلک الصورة و مال إلیه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خرج من مکّة بغیر احرام و عاد فی الشهر الذی خرج فیه فالأفضل أن یدخلها محرما بالحج و یجوز له أن یدخلها بغیر إحرام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الاصحاب عدم جواز الاحرام الامن مکّة و یحتمل أن یکون إحرامه علیه السلام للتقیة اذ ظاهر أن المراد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العامّة بل ولاتهم و کان ترک الاحرام دلیلا علی احرامه بحج التمتع فلذا أحرم علیه السلام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رجع فی شهره دخلها محلا فان أحرم فیه من المیقات بالحج فالمروی عن الصادق علیه السلام أنّه فعله من ذات عرق و کان قد خرج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کراهة الخروج و لعلّ التعلیل بالقرب لبیان عدم فوت الحجّ بالخروج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انها قریبة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أنّه لا یفوته الحجّ بخروجه إلیها فلا بأس به و اما مجاوزتها فلا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یحرم من لیلة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یحرم من لیلة الترویة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 ما تیسر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یحرم متی ما تیسر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الی أن یقطع الناس تلبیتهم و هو زوال الشمس من یوم عرفة فانه وقت قطع التلبیة اراد علیه السلام انه إذا دخل مکّة قبل زوال الشمس أمکنه ادراک المتعة تامّة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استثغرت الحائض أن تشد فرجها بخرقة عریضة بعد ان تحتشی قطنا و توثق طرفیها فی شی‌ء تشده علی وسطها فمنع بذلک سیل الدم کما فی النهایة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مسجد الشجرة للاحرام أو مسجد الحرام لاحرام حج التمتع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 وسط بمنطقة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العلامة فی التذکرة و المنتهی ادعی اجماع الاصحاب علی ان الحائض و النفساء اذا منعهما عذرهما عن الطواف تعدلان إلی الافراد مع أن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فی الدروس عن علیّ بن بابویه و ابی الصلاح و ابن الجنید قولا بانها مع ضیق الوقت تسعی ثمّ تحرم بالحج و تقضی طواف العمرة مع طواف الحجّ کما یدلّ علیه هذا الخبر و الاخبار الآتیة، و ظاهر الکلینی انه أیضا عمل بتلک الاخبار و قال السیّد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عنها أنّه بعد تسلیم المستند و الدلالة یجب الجمع بینها و بین الروایات المتضمنة للعدول بالتخییر فالعدول أولی لصحة مستنده و صراحته و اجماع الاصحاب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ایراد تلک الروایة و التی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فی هاتین الروایتین ما ینافی ما ذکرناه لانه لیس فیهما أنّه قد تمّ متعتها و یجوز أن یکون من هذه حاله یجب علیه العمل علی ما تضمنه الخبران و یکون حجه مفردة دون أن یکون متعة أ لا تری إلی الخبر الأوّل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قدمت مکّة طافت طوافین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المراد تمام المتعة لکان علیها ثلاثة اطواف و سعیان و انما کان علیها طوافان و سعی لان حجتها صارت مفردة و إذا حملناهما علی هذا الوجه یکون قوله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جمع ظاهر بین الاخبار و یظهر من المصنّف و الصدوق فی الفقیه أنهما قالا بهذا التفصیل و لا یبعد مختارهما عن الصواب و إن کان القول بالتخییر أیضا لا یخلو عن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اعتلت أی حاضت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بقاؤها علی عمرتها فیمکن حمله علی ما إذا طمثت بعد الاحرام کما هو الظاهر من اللفظ فعلیها قضاء السعی أیضا بعد الطواف و لعلّ السکوت عنه لظهوره کما أنّه سکت عن السعی للحج أیضا لظهوره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بمنی کما هو المصرح به فی الفقیه او بعرفات کما فهمه الشیخ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انها إذا حاضت بعد الطواف و قبل الصلاة صحت متعتها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 بعد ایراد تلک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 هذا الخبر یختص الطواف دون السعی لا ناقد بینا أنّه لا بأس أن تسعی المرأة و هی حائض أو علی غیر وضوء و هذا الخبر و إن کان ذکر فیه الطواف و السعی و لا یمتنع أن یکون ما تعقبه من الحکم یختص الطواف حسب ما قدمناه و نحن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یجوز لها أن تؤخر السعی إلی حال الطهر بل ذلک هو الافضل و انما رخص فی تقدیمه حال الحیض و المخافة ان لا یتمکن منه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 آخر کلامه من الحمل علی الاستحباب هو الأظهر و لیس حمله الأول أیضا ببعید بان یکون المراد بقوله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کنصره و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یجوز للمستحاضة بعد الغسل دخول المسجد و یصحّ طوافها و لا خلاف فیه بین الاصحاب و استدلّ به علی أکثر النفاس ثمانیة عشر یوما و 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یکره للمستحاضة دخول البیت کما نص علیه فی التحریر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کانت المرأة عالمة بالحکم و استحیت عن اظهار ذلک فلذا وجبت علیها البدنة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أنّها إذا فرغت من الطواف و هی طاهرة ثمّ حاضت و أرادت أن تودع البیت فی حال الحیض فلتقف إلخ لا انها طافت و هی حائض لان المرأة إذا فرغت من الطواف ثمّ حاضت بعده یصحّ أن یقال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طافت المرأة الحائض کما لا یخفی و 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التحریر علی ما نقل فی المرآة الحائض و النفساء و لا وداع علیهما و لا فدیة عنه بل یستحب لها ان تودع من ادنی باب من أبواب المسجد و لا تدخله إجماعا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الاوفق بأصول الاصحاب حمله علی الاستنابة فی بقیة الطواف و إن کان ظاهر الخبر الاجتزاء بذلک کظاهر کلام الشیخ فی التهذیب و العلامة فی التحریر و الأحوط الاستنابة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الاستنابة للعذر کما هو المقطوع به فی کلام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مسألة و هی أن النقاء المتخلل حکمه حکم الحیض إذا کان دون العشر علی ما ذهب إلیه جمهور الفقهاء فعلی هذا إذا رأت المرأة الدم فی أیامه ثمّ قطعته بوسیلة فانقطع أیاما ثمّ یعود قبل تمام العشرة هل کان الحکم فی تلک الأیّام حکم النقاء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المسألة معنونة فی الفقه فلیراجع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جبرئیل بالمدینة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واحد الخدم غلاما کان او جاریة الا انه کثر فی کلام بعضهم بمعنی الجاریة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الکلمة تستعمل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متعارفة فی کلامهم و شائعة بین العرب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 التهذیب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یوجد الرفضاء فی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فی معجم البلدان و لا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یشوبه نقطة بیاض أو عکسه و قد ارقط و ارقاط و هی رقطاء و قال الفاضل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فتشنا تواریخ مکّة فلم نجد فیها أن یکون رقطاء اسم موضع بمکّة و اما الردم فالمراد منه المدعا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الدال المهملة و العین المهملة بعدها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العلة فی التعبیر عن المدعا بالردم أن الجائی من الابطح إلی المسجد الحرام کان یشرف الکعبة من موضع مخصوص و کان یدعو هناک و کانت هناک عمارة ثمّ طاحت و صار موضعها تلا و الظاهر عندی ان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المفتوحة و المیم الساکنة و الضاد المعجمة بعدها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ما هنا أظهر و فی الفقیه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بلغت الرقطاء دون 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ملتقی الطریقین حین تشرف علی الابطح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 صوتک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کما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أزمعت علی أمر فأنا مزمع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علیه عزمه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أبی 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تأخیر التلبیة عن الاحرام کما مرّ و حمل فی المشهور علی الاجهار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الحدیث أن المراد بالمشی المشی من مکّة و فی المناسک دون طریق مکّة و کذا أکثر الاخبار فی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السؤال الأول أن مشی الحسن علیه السلام للحج هل کان من مکّة إلی منی و عرفات او من المدینة إلی مکّة و معنی السؤال الثانی انه بعد ما فرغ من مناسک منی و أراد طواف الزیارة فهل الافضل أن یرکب من منی إلی مکّة او یمشی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انقطاع مشی من نذر المشی بالحلق و یجوز له العود إلی مکّة لطواف الزیارة راکبا و هو خلاف المشهور بین الاصحاب و الظاهر أنّه مختار المصنّف و یظهر من الصدوق فی الفقیه أیضا اختیاره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زار البیت راکبا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یحتمل امرین احدهما أراد زیارة البیت لطواف الحجّ لانه المعروف بطواف الزیارة و هذا یخالف القولین معا فیلزم اطراحها و الثانی ان یحمل رمی الجمار علی الجمیع و یحتمل زیارة البیت علی معناه اللغوی او علی طواف الوداع و نحوها و هذا هو الأظهر کذا ذکره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حواشی شرح اللمعة و قال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القولان احدهما أن آخره منتهی افعاله الواجبة و هی رمی الجمار و الآخر و هو المشهور ان آخره طواف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استعدت علی فلان الامیر فاعدانی ای استعنت به علیه فاعاننی علیه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تقدیم طواف النساء مطلقا و هو خلاف المشهور قال فی الدروس</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لم یکن فی أکثر النسخ و موجود فی المرآة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حدیث حسن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یجوز للمفرد تقدیم الطواف اختیارا کما هو المشهور و ذهب الشیخ و جماعة من الاصحاب إلی وجوب تجدید التلبیة لئلا ینقلب حجه 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ان أم علیّ بن الحسین صلوات اللّه علیهما کانت بکرا حین تزوجها الحسین علیه السلام و لم تنکح بعده بل ماتت نفساء بعلی بن الحسین علیهما السلام الا أنّه کانت للحسین علیه السلام أم ولد قد ربت علیّ بن الحسین و اشتهرت بانها أمه اذ لم یعرف امّا بعد غیرها فتزوجت بعد الحسین علیه السلام و ولدت هذا الرجل فاشتهرت بأنّه أخوه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فی هامش المطبوع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عسره و زحمه و غمزه الی شی‌ء و منه ضغطة القبر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التعجیل للمعذور أکثر من ثلاثة أیّام و لعله محمول علی ما إذا لم یکن العذر شدیدا بحیث یضطره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المتأخرین أنّه یستحب للمتمتع أن یخرج إلی عرفات یوم الترویة بعد ان یصلی الظهرین الا المضطر کالشیخ الهم و المریض و من یخشی 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المفید و المرتضی إلی استحباب الخروج قبل الفریضین و ایقاعهما بمنی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بالشیخ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عرفات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بعرفات أو الجبل الذی علیه انصاب الحرم علی یمینک خارجا من المأزمین ترید الموقف و مسجدها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عرنة بعرفات و لیس من الموقف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و کسر الواو و تشدید الیاء المفتوحة کما ضبطه أکثر الاصحاب و ربما یظهر من کلام الجوهریّ انه بضم الثاء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علی الأرض أو جبل خلق من صخرة واحدة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الوقوف فی میسرة الجبل و المراد به میسرته بالإضافة الی القادم من مکّة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ترتفع الجبال و المشهور الکراهة و نقل عن ابن البرّاج و ابن إدریس انهما حرما الوقوف علی الجبل الا لضرورة و مع الضرورة کالزحام و شبهه ینتفی الکراهة و التحریم إجماعا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أسألک حاجتی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و علی التقدیرین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لتلک الجملة و یحتمل علی بعد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مبتدإ محذوف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اعطیتنیها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حاجتی الیک التی اعطیتنیها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اندفع الفرس أی أسرع فی مسیره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رأیناها</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التیملی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فالحدیث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الجندب بالجیم المضمومة و النون الساکنة و الدال المهملة المفتوحة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تذکرة و وعید و المعنی المذکور فی الخبر هو المراد و ان لم یذکر فی ما عندنا من کتب اللغة و مثل هذا فی لغة العجم أیضا شائع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الصعود الی الجبل عند الضرورة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منتهی الوقوف ذهاب الحمرة کما هو ظاهر جماعة من الاصحاب و ظاهر أکثر الاخبار الاکتفاء بغیبوبة القرص و الأول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الوجیف، ضرب من سیر الإبل و الخیل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ایضاع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علی العدو السریع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أمر من توأّد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 فتح الهمزة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المرآة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فینسحب علیه النفی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فی امر شاق</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المأزم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مضیق بین جمع و عرفة و آخر بین مکّة و منی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 المشعر الحرام جمعا لاجتماع الناس فیه أو لانه یجمع فیه بین المغرب و العشاء بأذان و اقامتین و اما استحباب تأخیر الصلاة الی جمع فهو مجمع علیه بین الاصحاب و الأظهر جواز ایقاعهما بعرفة و فی الطریق من غیر عذر و یظهر من الشیخ فی الاستبصار المنع و اما مع العذر فلا ریب فی جوازه و اما الاکتفاء بالاذان و الاقامتین فالاشهر تعیینه و الأحوط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قد یطلق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قد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 المزدلفة و قد یطلق علی الجبل المسمی بقزح و هو المراد هاهنا فی الموضعین کما ذکره الشیخ و فسرها ابن الجنید بما قرب من</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یجاوز الحیاض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حیاض وادی محسر فانها حدّ عرفة من جهة منی و ظاهره وجوب الوقوف باللیل کما اختاره بعض الاصحاب و المشهور استحبابه و أن الوقوف الواجب الذی هو رکن هو بعد طلوع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بین مکّة و منی و یری من منی علی یمین الداخل منها الی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اشتمل علیه من الطهارة و الوقوف و الذکر و الدعاء فالمشهور بین الاصحاب استحبابها و انما الواجب عندهم النیة و الکون بها ما بین طلوع الفجر الی طلوع الشمس و الأحوط العمل بما تضمنته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تقدیر الإفاضة علی طلوع الشمس و حمل علی ما إذا لم یتجاوز وادی محسر قبله للخبر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أوقعته فی الحسرة و باسم الفاعل سمی وادی محسر و هو ما بین منی و مزدلفة سمّی بذلک لان فیل ابرهة کل فیه و أعیا فحسّر أصحابه بفعله و أوقعهم فی الحسرات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تأکد استحباب السعی فی وادی محسر و أنّه إذا فاته یقضیه و أنّه یجوز الاکتفاء فی معرفة المشاعر باخبار الناس و یمکن حمله علی ما إذا تحققت الاستفاضة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بالسعی هنا الهرولة و هی الاسراع فی المشی للماشی و تحریک الدابّة للراکب و أجمع العلماء کافة علی استحباب ذلک و لو ترک السعی فیه رجع فسعی 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الراکب یرکض دابته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طول الوادی مائة خطوة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التحدید المذکور فیه اجماعی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الصعود إلی الجبال عند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الارتفاع إلی الجبل مع الاضطرار مقطوع به فی کلام الاصحاب و جوز الشهیدان و جماعة ذلک اختیارا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السلمی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حیث کانا یعنی 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کان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هذا الیوم و کان یوم النفر بدلیل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المشعر من المزدلفة و المزدلفة من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یکفی مرورهما بما یطلق علیه أحد الاسمین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یذکر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الطعن فی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عامی و بانه رواه تارة بواسطة و اخری 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وقف بالمزدلفة شیئا یسیرا دون الوقوف التام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بالمشعر رکن أعظم من عرفة عندنا فلو تعمد ترکه بطل حجه و قول ابن الجنید بوجوب البدنة لا غیر ضعیف و روایة حریز بوجوب البدنة علی متعمد ترکه او المستخف به متروکة محمولة علی من وقف به لیلا قلیلا ثمّ مضی و لو ترکه نسیانا فلا شی‌ء علیه اذا کانت وقف بالعرفات اختیارا فلو نسیهما بالکلیة بطل حجه و کذا الجاهل و لو ترک الوقوف بالمشعر جهلا بطل حجه عند الشیخ فی التهذیب و روایة محمّد بن یحیی بخلافه و تأولها الشیخ علی تارک کمال الوقوف جهلا و قد أتی بالیسیر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أن الوقوف بالمشعر لیلا واجب أو مستحب و علی التقدیرین یتحقّق به الرکن فلو أفاض قبل الفجر عامدا بعد أن کان به لیلا و لو قلیلا لم یبطل حجه و جبره بشاة علی المشهور بین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أفاض قبل الفجر عامدا مختارا یبطل حجه و لا خلاف فی عدم بطلان حج الناسی بذلک و عدم وجوب شی‌ء علیه و لا فی جواز افاضة أولی الاعذار قبل الفجر و اختلف فی الجاهل و هذا الخبر یدلّ علی انه کالناسی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التعجیل للنساء لانهن معذورات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یجوز للمعذور الاستنابة فی الذبح و أنّه لو بان عدمه لم یبطل طوافه و سعیه و علی أنّه لو حلق بغیر منی یستحب ان یحمل شعره إلیها و علی أنّه لا بدّ للصرورة من الحلق اما وجوبا أو استحبابا علی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اجمع علماؤنا علی أن من فاته الحجّ تسقط عنه بقیة أفعاله و یتحلل بعمرة مفردة و صرّح فی المنتهی و غیره بان معنی تحلله بالعمرة أنّه ینقل احرامه بالنیة من الحجّ إلی العمرة المفردة ثمّ یأتی بافعالها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قویا انقلاب الاحرام إلیها بمجرد الفوات کما هو ظاهر القواعد و الدروس و لا ریب أن العدول أولی و أحوط، و هذه العمرة واجبة بالفوات فلا تجزئ عن عمرة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یجب الهدی علی فائت الحجّ؟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هو المشهور حکی الشیخ قولا بالوجوب للامر به فی روایة الرقی و لم یعمل به أکثر المتأخرین لضعف الخبر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علی حج التطوع و حمل الحجّ من قابل علی الاستحباب و احتمل فی الاستبصار حمله علی من اشترط فی الحرمة فانه لم یلزمه الحجّ من قابل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 بعد ایراد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انه إذا کانت حجه حج التطوع فلا یلزمه الحجّ من قابل و انما یلزمه إذا کانت حجته حجّة الإسلام و لیس لاحد أن یقول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المراد من الثلاث الوقوف الاختیاری و الاضطرار بین المقدم و المؤخر لکن روی الشیخ فی التهذیب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هاشم، عن ابن أبی عمیر، عن بعض أصحابه،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لم جعل المقام ثلاثا بمنی؟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 شی‌ء 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لما ذا 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ادرک شیئا منها فقد أدرک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ادراک الفضیلة لا سقوطه بذلک و الظاهر وحدة الخبرین و وقوع تصحیف فی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استحباب التقاط الحصی من جمع و جواز أخذها من جمیع الحرم سوی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کون الاخذ من منی بعد المشعر أفضل من سائر الحرم و یحتمل أن یکون تخصیص منی لقربها من الجمار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کراهة الرمی بالمکسورة و المشهور استحباب عدم کونها مکسورة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تعین الرمی بما یسمی حصاة کما هو المشهور فلا یجزئ الرمی بالحجر الکبیر و لا الصغیر جدا بحیث لا یقع علیها اسم الحصاة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 جمع الأصمّ و هو الصلب المصمت من الحجر کان المستحب منها الرخوة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البرش</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یقف مقابل الجمرة بل ینحدر إلی بطن الوادی و یجعلها عن یمینه فیرمیها منحرفا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 ربما کان الوجه فی تخصیص المسجدین انهما الفرد المعروف من المساجد فی الحرم لا انحصار الحکم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لزوم کونها ابکارا أی لم یرم بها قبل ذلک رمیا صحیحا و علیه الاصحاب و هذا الخبر و الخبر السابق کل منهما مخصص للآخر بوجه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اطرد و 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کما فی القاموس</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اشتمل علیه من استحباب الدعاء عند الرمی و استحباب کون البعد بینه و بین الجمرة عشرة اذرع الی خمسة عشر ذراعا مقطوع به فی کلام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فی وسطهم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فعلت أنا مثل فعله علیه السلام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یکتب له فی کل سنة ما دام حیا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موبقة أی مهلکة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منی و هی الحادی عشر و الثانی عشر و الثالث عشر بعد یوم النحر و اختلف فی وجه التسمیة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من تشریق اللحم و هو تقدیده و بسطه فی الشمس لیجف لان لحوم الاضاحی کانت تشرق فیها بمنی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به لان الهدی و الضحایا لا تنحر حتّی تشرق الشمس ای 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اشرق ثبیر کیما نعیر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جانبها الیسار بالإضافة إلی المتوجه إلی القبلة لیجعلها حینئذ عن یمینه فیکون ببطن المسیل لانه عن یسارها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حمل الرمی عند الزوال علی الافضل لما یأتی من جواز التقدیم و التأخیر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الاخذ بالیسری و الرمی بالیمنی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علیه من أن وقت الرمی من طلوع الشمس إلی غروبها هو المشهور بین الاصحاب و أقوی سندا و قال الشیخ فی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الرمی أیّام التشریق الا بعد الزوال و قد روی رخصة قبل الزوال فی الأیّام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الصدوق فی الفقیه صلی الله علیه و آله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ارم الجمار فی کل یوم بعد طلوع الشمس إلی الزوال و کلما قرب من الزوال فهو أفضل و قد رویت رخصة من اول النهار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حمزة و ابن إدریس أن وقته طول النهار و فضله عند الزوال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فیه اشعارا بجواز الرمی فی اللیلة المتأخرة و ظاهر أکثر الاصحاب اللیلة المتقدمة قال السیّد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بالرمی لیلا رمی جمرات کل یوم فی لیلته و لو لم یتمکن من ذلک لم یبعد جواز رمی الجمیع فی لیلة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کان فی اطلاق بعض الروایات دلالة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تنفتل إلی الجانب الآخر و لعلّ ذلک لضیق الطریق علی الناس فی ذلک الموضع و یحتمل أن یکون المراد الانفتال الی الجانب الآخر من الطریق بان یبعد من الجمرة و المراد عدم الوقوف عند هذه الجمرة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استحبابا و إذا امکنک و تیسر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العلماء اجمع عدا المفید و المرتضی و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ذهبوا الی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یؤید الاستحباب ما 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مسندا عن حمید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رمی الجمار علی غیر طهور،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 عندنا مثل الصفا و المروة حیطان ان طفت بینهما علی غیر طهور لم یضرک و الطهر أحبّ إلی فلا تدعه و انت قادر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حیطان 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لیست بموضع سجود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لم یعلم أنّها من الحصیات المرمیة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وجوبه من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یجوز لذوی الاعذار ایقاع تلک الافعال فی اللیل و ظاهره اللیلة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الکراهة محمول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وجوب الاستنابة مع العذر و حملوا الحمل إلی الجمرة علی الاستحباب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الفسحة و علی التقدیرین کنایة عن ابعدیته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عن مؤمن کربة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فرج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یمشی أنفس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افسح و ابعد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 استحباب الرمی یوم النحر أفضل و باقی الأیّام علی الأظهر و فی المبسوط الرکوب فی جمرة العقبة یومها أفضل تأسیا بالنبی صلّی اللّه علیه و آله و رئی الصادق علیه السلام یرکب ثمّ یمشی فقیل له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أرکب الی منزل علیّ بن الحسین علیهما السلام ثمّ أمشی کما کان یمشی إلی الجمرة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الخبر المتقدم خلاف المشهور من جواز التضحیة بمنی أربعة أیّام و فی الامصار ثلاثة أیّام و حملها فی التهذیب علی أیّام النحر التی لا یجوز فیه الصوم و الأظهر حمله علی تاکد الاستحباب و یظهر من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ذکر الشاة لبیان ادنی ما یجزئ من الهدی لا تعیینه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تمتع فی غیر أشهر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انتفع بالعمرة فی غیر أشهر الحجّ لان عمرة التمتع لا یکون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انما الأضحی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الحصر اضافی بالنسبة الی المتمتع و ربما یحمل الأضحی علی الهدی فیستأنس له، لقول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الهدی لا یجب علی من تمتع من أهل مکّة و لا یخفی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الأضحی جمع الاضحاة و هی الاضحیة</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ظاهرا علی ما ذهب إلیه ابن الجنید من وجوب الاضحیّة و حمل فی المشهور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ینحره الا بمنی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فی الحجّ فان الاصحاب اجمعوا علی أنه یجب نحر الهدی بمنی ان کان قرنه بالحج و بمکّة ان کان قرنه بالعمرة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بالخاء المعجمة ثمّ الجیم و الأظهر أنّه بالجیم اولا و الحاء المهملة أخیرا بمعنی یکسب و هذا الخبر یخالف المشهور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 بغیر منی و الاکل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حمل الاکل فی مثله علی الضرورة و قال فی المدارک عند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یلزم المحرم من فداء یذبحه أو ینحره بمکّة ان کان معتمرا و بمنی ان کان حاجا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الاصحاب لا أعلم فیه خلافا و الروایات مختصة بفداء الصید و اما غیره فلم اقف علی نص یقتضی تعیین ذبحه فی</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استحباب القسمة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إذا ساقه فی العمرة او علی ما إذا لم یشعر و لم یقلد او علی المستحب او علی الضرورة و یستفاد من الجمع بین الاخبار ان هدی الحجّ الواجب لا ینحر الا بمنی و کذا ما أشعر أو قلد و ان کان مستحبا و المستحب یجوز نحره بمکّة رخصة و هدی العمرة ینحر بمکّة واجبا کان او مستحبا و مکّة کلها منحر و افضلها الجزورة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المعز ما دخل فی الثانیة و لقحت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لقحا و هی لاقح أی حامل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لمذهب الاصحاب الا أن یحمل علی أن المراد بالاسنان ما کمل له سن و ربما یدعی انه الظاهر منها و یؤیده الخبر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فی الثانیة و المسن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فی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فیما یحضرنی من کتب اللغة علی تفسیر لما فی الحدیث نعم ذکر العلامة فی المنتهی أن الأقرب معروف و هو ما له قرنان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معناه صلی الله علیه و آله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 المراد مرضوض الخصیتین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التشقیق و الخرم بالمعجمة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 الشق و الاخرم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المثقوب الاذن و الذی قطعت و ترة أنفه أو طرفه شیئا لا یبلغ الجدع و قد انخرم ثقبه ای انشق فإذا لم ینشق فهو أخزم و هی خزماء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استیناف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کراهة الشق الذی لم یکن من جهة الوسم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المهزولة من الغنم و غیرها و الجرباء ای ذات الجرب و هو داء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 اذنها او شفتیها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قصر عن شعر 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العضباء المشقوقة الاذن و القصیرة الید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و کبش موجوء الذی وجئت خصیتاه حتّی انفضختا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الظباء و المعز و الوعول إذا علیها سنة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العربیة و 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الخراسانیة و الجمع البخاتی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نهک الضرع نهکا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استوفی جمیع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یدلّ علی جواز رکوب الهدی ما لم یضر به و الشرب منه ما لم یضر بولده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الضمیر راجع إلی غیر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لا یکون له ما یشتری به هدیا آخر و لکن یمکنه ان یستقرض الناس فعلیه أن یسأل عنهم قرضا ان علم انهم یعطونه و لا یقدم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یکون الهدی لموکله فعطب فی یده و لیس له سعة لکن إذا سأل من الموکل أعطاه فعلیه أن یسأله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یکون السؤال عن اللّه تعالی لکنه بعید جدا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فلیذبح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الاستحباب الا أن یکون الأول مندوبا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ذبحه عن صاحبه فلو ذبحه عن نفسه لا یجزئ عن أحدهما کما صرّح به الشیخ و جمع من الاصحاب و دلت علیه مرسلة جمیل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کذلک صارت معروفة بالاشعار و التقلید و هذه السنة جرت لذلک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کراهة الاکتفاء بالواحد فی غیر الضرورة و اختلف الاصحاب فیه فقال الشیخ فی موضع من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الواجب لا یجزئ الا واحد عن واحد و علیه الاکثر و قال فی النهایة و المبسوط و موضع من الخلاف یجزئ الواحد عند الضرورة عن خمسة و عن سبعة و عن سبعین و 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تجزئ البقرة عن خمسة إذا کانوا أهل بیت و نحوه قال ابن بابویه و قال سلار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المماکسة فی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التناقص من الثمن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فی المنتهی الإجماع علی اجزاء الهدی الواحد فی تطوع عن نفر سواء کان من الإبل أو البقر او الغنم و تدلّ علیه روایة الحلبیّ و قال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التطوع فیجزئ الواحد عن سبعة و عن سبعین حال الاختیار سواء کان من الإبل او البقر او الغنم إجماعا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بالتخفیف قلة عدد الشرکاء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 و موضع العلادة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محمول علی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معاویة بن عمّار عن السند کما یظهر من الفقیه و سائر الأسانید الماضیة و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جعل الذبیحة مقابلة للقبلة و ربما یفهم منه استقبال الذابح أیضا و 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تقطع رقبتها و قال بعض الشارحین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 تقطع نخاعها قبل موتها و هو الخیط وسط الفقار ممتدا من الرقبة الی أصل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 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الذبیحة جاوز منتهی الذبح فاصاب نخاعها 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الشاة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وجوب الترتیب بین مناسک منی یوم النحر الرمی ثمّ الذبح ثمّ الحلق و ذهب جماعة الی الاستحباب و ربما یؤید الاستحباب مقارنته لحکم العقیقة الذی لا خلاف فی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و 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من حجارة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فی العبوس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 شدقه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 به و الشدق جانب الفم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أضحیته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بکثرة الناس عن کثرة اللحم لان کثرتهم توجب کثرة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المضمون او ممّا انکسر و الاحتمالان جاریان فی السؤال الثانی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علی الضرورة مع الفداء و قال السیّد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بالمصیر إلی هذا الحمل و ان کان بعیدا لأنّها لا تعارض الإجماع و الاخبار الکثیرة انتهی و ربما یجمع بحمل المنع علی الکراهة أو بحمل المضمون علی غیر الفداء و المنذور بل علی ما لزم بالسیاق و الاشعار و التقلید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عقب الإنسان و من الدابّة فی رجلها بمنزلة الرکبة فی 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جواز الاکل منه بعد السقوط و إن لم یفارقه الحیاة کما هو ظاهر الآیة و هو خلاف المشهور بین الاصحاب و یمکن حمله علی ذهاب الروح بان یکون المراد عدم وجوب الصبر الا ان یسلخ جلده و إن کان بعیدا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اجلال جمع جل و قد یجمع علی جلال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الصدقة بجلودها و جلالها و قلائدها تأسیا بالنبی صلّی اللّه علیه و آله و یکره بیع الجلود و اعطاؤها الجزار اجرة لا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الحلق بعد شراء الهدی و ربطه فی منزله کما هو الظاهر من الآیة حیث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تَحْلِقُوا رُؤُسَکُمْ حَتَّی یَبْلُغَ الْهَدْیُ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الشیخ فی المبسوط و النهایة و التهذیب و المشهور عدم جوازه قبل الذبح و النحر و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لا بدّ للجاهل أن یرجع إلی منی للحلق و التقصیر و لعله محمول علی الإمکان و یدلّ علی تعین الحلق علی الصرورة و حمل فی المشهور علی تأکد الاستحباب و قال الشیخ بتعینه علی الصرورة و علی الملبد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تلبید الشعر أن یجعل فیه شی‌ء من الصمغ او الخطمی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عقص الشعر جمعه و جعله فی وسط الرأس ظاهر اول الخبر الاستحباب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القاء الشعر بمنی کنایة عن ایقاع الحلق و التقصیر فیها و یحتمل أن یکون المراد ما یشمل بعث الشعر إلیها و ظاهره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أی لیزیلوا وسخهم بقص الاظفار و الشارب و حلق الرأس</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لمذهب ابن الجنید و المشهور انه یعقد قلبه و یشیر باصبعه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حصول الاثم بتقدیم مناسک منی یوم النحر بعضها علی بعض بناء علی القول بوجوب الترتیب و انما الکلام فی الإعادة و عدمها فالاصحاب قاطعون بعدم وجوب الإعادة و اسنده فی المنتهی إلی علمائنا مستدلا علیه بصحیحة جمیل و ما فی معناها و هو مشکل لانها محمولة علی الناسی و الجاهل عند القائلین بالوجوب و لو قیل بتناولها للعامد لدلت علی عدم وجوب الترتیب و المسألة محل 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تشدید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نوع من الطیب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یعمل من التمر و السمن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الاغراء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فی التهذیب تلک الاخبار علی غیر المتمتع و قال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أبو علیّ فی رجاله ناقلا عن مشترکات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فی اول باب صوم المتمتع اذا لم یجد الهدی عدة من أصحابنا عن أحمد بن محمّد و سهل بن زیاد جمیعا عن رفاعة و هو سهو لانهما یرویان عنه بواسطة او ثنتین و الشیخ أورده فی التهذیب أیضا بهذا الطریق فی موضع آخر و حکاه العلامة فی المنتهی بهذا المتن 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شمول الغفلة للکل عن حال الاسناد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الابطح و انما أضاف یوم النفر إلیه لان من السنة أن ینزل فیه إذا بلغ فی نفره إلیه و یستفاد من هذا الحدیث و ما فی معناه ممّا یأتی جواز صیام الیوم الثالث عشر فی هذه الصورة و لا بأس به فیخص المنع من صام أیّام التشریق بغیرها لتخصیص منع الصیام فی السفر بغیر الثلاثة الأیّام إلّا أنّه یأتی ما ینافیه و یظهر من کلام بعض أهل اللغة ان یوم الحصبة الیوم الرابع عشر و لا یلائمه هذه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تلبس بالحج او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یأکل السحور أو یخرج فی السحر لیجوز له صوم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فی الاستبصار علی ما إذا رجع قبل انقضاء ذی الحجة فإذا انقضت فلا یجوز له الا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جواز صوم یوم الترویة و یوم عرفة و صوم الثالث بعد أیّام التشریق بل ادعی علیه الإجماع و ظاهر الخبر و اخبار آخر عدم الجواز و یمکن حملها علی الکراهة و حمل هذا الخبر علی ما إذا کان دخوله بعد الزوال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فی الاستبصار علی من لم یجد الهدی و لا ثمنه و صام الثلاثة الأیّام ثمّ وجد ثمن الهدی فعلیه أن یصوم السبعة و ینافیه ما فی التهذیب فیما أورده مسندا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یجد ما یهدی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یصم الثلاثة الایام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 فی الفقیه و ان لم یصم الثلاثة الأیّام فوجد بعد النفر ثمن الهدی فانه یصوم الثلاثة لان أیّام الحجّ قد مضت فیدل علی أنّه عمل بالخبر و حمله علی ما بعد النفر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موقوفا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أکثر المتأخرین إلی قضاء الجمع و ذهب الشیخ و جماعة إلی وجوب قضاء الثلاثة فقط لهذا الخبر و حمل فی المنتهی علی ما إذا مات قبل التمکن من الصیام و ربما ظهر من کلام الصدوق استحباب قضاء الثلاثة أیضا و هو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علی الاستحباب لان له الخیار بین الامرین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رأیناها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الغرض بیان أن الثلاثة و السبعة عشرة تامّة فان هذا لا یحتاج إلی البیان بل الغرض ان تلک العشرة کاملة فی بدلیة الهدی و لا ینقص ثوابها عن ثواب الهدی فذکر العشرة أیضا لبیان هذا الوصف و هذا أحسن ممّا قال الاکثر من ان ذلک یدفع توهم کون الواو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للتأکید لئلا ینقص عددها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إذا توقع حصوله و الاخبار الأخر علی عدمه و لا یبعد حمله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إعادة الغسل بعد الحدث الموجب للوضوء و لعله محمول علی الفضل و الاستحباب و قد مر من الاخبار ما یرشد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کراهة تأخیر طواف الزیارة عن یوم النحر و اللیلة التی بعده و المشهور جواز التأخیر للیوم الذی بعد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جواز تأخیره عن الیوم الثانی للمتمتع اختیارا و المشهور جواز تأخیره طول ذی الحجة و لا خلاف فی جواز التأخیر للقارن و المفرد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عدم جواز تقدیم طواف النساء علی السعی إلّا مع العذر فلو قدمه عامدا بطل و یجزئ إذا کان ناسیا و فی الحاق الجاهل بالناسی وجهان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المعنی انه أیضا داخل فی الآیة و لعلّ فی صیغة المبالغة أشعارا بذلک و الظاهر أنّه اطلق هنا طواف الفریضة علی طواف النساء لاشعار تلک الآیة بتعدّد الطواف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ظاهر و الأظهر طواف الوداع بدل طواف النساء کما فی التهذیب و الفقیه یعنی أن العامّة و إن لم یوجبوا طواف النساء و لا یأتون به إلّا أن طوافهم للوداع ینوب مناب طواف النساء و به تحل لهم النساء و هذا ممّا منّ اللّه تعالی به علیهم أو المراد من نسی طواف النساء و طاف طواف الوداع فهو قائم له مقامه بفضل اللّه و منّه فی حل النساء و إن لزمه التدارک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 علی المتتبع و هذا التصحیف شایع فی مثل هذا السند فی الکتاب و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طواف النساء للنساء و الخصیان کما هو مذهب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الناسی و فی الجاهل خلاف و یمکن الاستدلال بهذا الخبر علی عدم وجوب الإعادة علیه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أسحرنا أی سرنا وقت السحر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موقوفا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فی التهذیبین علی الفضل و الاستحباب دون الحظر و الایجاب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التفصیل المذکور فیه فتوی الاصحاب و ذهب الاکثر الی استحبابها و ذهب السیّد الی الوجوب أیّام التشریق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فی کیفیة التکبیر اتباع هذا الخبر المعتبر و ان کان خلاف ما ذکره الاکثر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أَفَضْتُمْ مِنْ عَرَفاتٍ فَاذْکُرُوا اللَّهَ عِنْدَ الْمَشْعَرِ الْحَرامِ وَ اذْکُرُوهُ کَما هَداکُمْ وَ إِنْ کُنْتُمْ مِنْ قَبْلِهِ لَمِنَ 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أَفِیضُوا مِنْ حَیْثُ أَفاضَ النَّاسُ وَ اسْتَغْفِرُوا اللَّهَ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قَضَیْتُمْ مَناسِکَکُمْ فَاذْکُرُوا اللَّهَ کَذِکْرِکُمْ آباءَکُمْ أَوْ أَشَدَّ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سقط</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الصواب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السائل سأل عن عدد التکبیرات التی تقرأ بعد کل صلاة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عدد معین موقت أی محدود و هذا هو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المراد عدم التوقیت فی عدد الصلاة بل فی عدد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 القصد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العمارة التی عند المنارة و هو داخل فی التحدید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فی خوفه الحبس اعتماده علی وصوله إلیه مع أنّه لیس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 الحاجّ</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استحباب العود إلی مکّة إن لم یبق علیه شی‌ء من المناسک و المشهور استحبابه لوداع البیت و حمل الخبر علیه او علی العذر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یظهر من أخبارنا فی الآیة وجوه من التأویل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قال به أحمد أنّه لا ینبغی لمن أراد المقام بمکّة أن یتعجل و إلی قول مالک من کان من أهل مکّة و فیه عذر فله أن یتعجل فی یومین و إن أراد التخفیف عن نفسه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عوامهم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هی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فسر الاتقاء بمجانبة العقائد الفاسدة و اختیار دین الحق ای المغفرة علی التقدیرین انما هو لمن اختار دین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للنافر فی الأخیر التحصیب تأسیا برسول اللّه صلّی اللّه علیه و آله و هو النزول بمسجد الحصبة بالابطح الذی نزل به رسول اللّه صلّی اللّه علیه و آله و یستریح فیه قلیلا و یستلقی علی قفاه و روی أن النبیّ صلّی اللّه علیه و آله صلی فیه الظهرین و العشاءین و هجع هجعة ثمّ دخل مکّة و طاف و لیس التحصیب من سنن الحجّ و مناسکه و انما هو فعل مستحب اقتداء برسول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وجوب الاتمام کما هو ظاهر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المواطن الأربعة و المشهور التخییر بین القصر و الاتمام و أن الاتمام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تشتغلوا فی مکّة بالتجارة و طلب الرزق بل أکثروا له من الصلاة و الدعاء فان لکل عبد رزقا مقدرا یجاز إلیه أی یجمع و یساق إلیه و یحتمل أن یکون الغرض أن الدعاء و الصلاة فیه یصیر سببا لمزید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لم یبلغوا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للزائد أیضا فضلا لکونه فی زمنهما علیهما السلام مسجدا فلا ینافی اختصاص فضل المسجد الحرام بما کان فی زمن رسول اللّه صلّی اللّه علیه و آله کما یدل سائر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الکعبة أو جداره او ما بین الرکن و زمزم و المقام و زاد بعضهم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 المقام إلی الباب أو ما بین الرکن الأسود إلی الباب إلی المقام حیث ینحطم الناس للدعاء و کانت الجاهلیة تتحالف هناک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جنبه و یحتمل عطفه علی المواضع السابقة فیکون المراد به المستجار و سمی أیضا بالحطیم لازدحام الناس عنده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بالسعی مبدؤه إلی الصفا و فیه اشکال لانه یلزم خروج بعض المسجد القدیم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هذا المقدار داخلا فیه لا ینافی الزائد و یحتمل أن یکون المراد أن طوله کان بهذا المقدار أو أن هذا المقدار من المسعی کان داخلا فی المسجد کما یظهر من غیره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عطلت المرأة کفرح عطلا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یکن علیها حلی فهی عاطل و 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الاعطال من الخیل و الإبل التی لا قائد علیها و لا أرسان لها و التی لا سمة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الرجال لا سلاح معهم واحدة الکل 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الرخو</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تهیأ و تجهز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علی کبیر رجاء انعامه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علی جبهته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یسیل من الانف و قد مخطه من انفه ای رمی به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الغسل لدخول البیت و الدخول حافیا و الصلاة علی الرخامة الحمراء و فی الزوایا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النهی عن الامتخاط و البزاق و لا یبعد الحمل علی الحرمة لتضمنه الاستخفاف و یدلّ آخر الخبر علی عدم المبالغة فی الدخول او فی تکراره و یحتمل أن یکون عدم دخوله صلّی اللّه علیه و آله فی غیر فتح مکّة لبعض الا 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التی تفرش فی الدار، ارید بها ما أرید بالرخامة فی الخبر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أیضا فی باب المنبر و الروضة فی هامش الخبر الرابع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التکبیر کنایة عن الصلاة کما یدلّ علیه الخبر الآتی مع أنّه یحتمل وقوع الامرین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بحذاء المستجار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موقوفا فی جمیع النسخ التی رأیناها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نجیبک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تبعد و الدار مؤنثة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هذه العقیدة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هذا الخبر من الکافی و فی أکثر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 عشرة و مائتین و فی بعضها کما هنا و فی تلک النسخ زیادة بعد نقل الخبر و هی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الحسن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لان أبا جعفر علیه السلام مات سنة عشرین و مائتین و الصحیح أن یقول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کراهة صب زمزم علی البدن بعد طواف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نسخ الکافی و التهذیب علی ما فی طریقه من روایة الحلبیّ عن معاویة بن عمّار و حفص و لا ریب انه غلط و الصواب فیه عطف معاویة و المعطوف علیه فیه حماد لا الحلبیّ و حفص معطوف علی معاویة فروایة ابن أبی عمیر للخبر عن أبی عبد اللّه علیه السلام من ثلاثة طرق إحداها بواسطتین و هی روایة حماد عن الحلبیّ و الاخریان بواسطة و هما معاویة و حفص و بالجملة فمثل هذا عند الممارس أوضح من أن یحتاج إلی بیان و لکن وقوع</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 و المراد المقطوعة عن الحجّ أی المفردة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لا بدّ من أن یکون بین العمرتین شهر و اختلف الاصحاب فی ذلک فذهب السیّد المرتضی و ابن إدریس و المحقق و جماعة إلی جواز الاتباع بین العمرتین مطلقا و قال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عمرتان فی عام واحد و قال الشیخ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 ما بین العمرتین عشرة أیّام و قال أبو الصلاح و ابن حمزة و المحقق فی النافع و العلامة فی المختلف أقله شهر و یمکن المناقشة فی الروایات بعدم صراحتها فی المنع من تکرر العمرة فی الشهر الواحد اذ من الجائز أن یکون الوجه فی تخصیص الشهر تأکد استحباب ایقاع العمرة فی کل 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ایقاع العمرة المفردة فی أشهر الحجّ کما ذهب إلیه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 للمعتمر فی أشهر الحجّ مفردا الإقامة بمکّة حتّی یأتی بالحج و یجعلها متعة و قال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ادرک یوم الترویة فعلیه الاحرام بالحج و یصیر تمتعا و فی روایة عمر بن یزید إذا أهل علیه هلال ذی الحجة حج و یحمل علی الندب لان الحسین علیه السلام خرج بعد عمرته یوم الترویة و قد یجاب بانه مضطر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اختصاص فضل عمرة شهر رمضان بتلک المرأة لوعد النبیّ صلّی اللّه علیه و آله و ضمانه لها و یکون الخبر الآتی محمولا علی التقیة و یمکن أن یکون قصة المرأة لبیان حصول هذا الفضل و علته و استمر بعد ذلک لغیرها و لعلّ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 او المراد انه ان لم یکن فی احدهما فضل یکتب فی الذی نوی و الا ففی الافضل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العمرة المفردة بعد الفراغ من الحجّ و ذکر جمع من الاصحاب انه یجب تأخیرها الی انقضاء أیّام التشریق و نص العلامة و غیره علی جواز تأخیرها الی استقبال المحرم و استشکل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بوجوب ایقاع الحجّ و العمرة المفردة فی عام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یراد بالعام اثنی عشر شهرا مبدؤها زمان التلبس بالحج و هو محتمل مع انه لا دلیل علی اعتبار هذا الشرط و اوضح ما وقفت علیه صحیحة عبد الرحمن بن أبی عبد اللّه إذا أمکن الموسی من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التنعیم موضع بمکّة خارج الحرم و هو ادنی الحل إلیها علی طریق المدینة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و الذی قبله عدم الاحتیاج إلی طواف النساء فی المفردة أیضا کما ذهب إلیه الجعفی خلافا للمشهور و یمکن حملها علی التقیة و ان کان القول بالاستحباب لا یخلو من قوة کما هو ظاهر الکلینی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علی الفضل 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الروایتین تعیین ایقاع القضاء فی الشهر الداخل و لا یبعد المصیر إلی ذلک و ان قلنا بجواز توالی العمرتین او الاکتفاء بالفرق بینهما بعشرة أیّام فی غیر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وجدت هذا الحدیث فی نسخ الکافی و هو خلاف ما فی الصحیحین بروایة معاویة أیضا و لعلّ ما هنا سهو من الناسخین او محمول علی الاذن فی تقدیم الحلق و ان کان العکس ارجح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اشتمل علیه من ذبح ما ساقه فی العمرة بالحزورة هو المشهور بین الاصحاب لکنهم حملوه علی الاستحباب و الحزورة اسم موضع بین الصفا و المروة ینحرون و یذبحون فیه و قال فی النهایة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تسکین الصاد المهملة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اسکان الواو و اعجام الشین ثمّ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بجلی ثقة عامی له کتاب کما فی الخلاصة و الفهرست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الذین جهلوا معرفة اللّه و معرفة انبیائه و رسله و أولیائه و أصواتهم أبغض إلی اللّه من</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انه یلبی من غیر نیة للاحرام فنهاه من 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ینعقد بذلک احرامه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عبد اللّه بن 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أمیر الحاجّ فی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علی الموصل علی ما نقله الطبریّ فی تاریخه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 و لم یذکره فی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امراء الحاجّ</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لا ینبغی لامیر الحاجّ ان یتوقف لحاجة تتعلق بآحادهم کما فی المرآة و المراد بالامام هاهنا امیر الحاجّ و لعلّ إسماعیل کان امیر الحاجّ فی تلک السنة و لم یذکروه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المیاه القلیلة التی تشرب فی الطریق و ما یعلق علی الاحمال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ینهی عن رکوب الزاملة و انما هو امر بالاحتراز من السقوط و هذا مثل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الی الحجّ او الجهاد فی سبیل اللّه فلیوص و لم یکن فیما مضی الا الزوامل و انما المحامل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یحمل علیه الطعام و المتاع ذکره الجزریّ و ربما یحمل علی ما إذا استکراه للحمل لا للرکوب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الشین المعجمة و النون بعد الالف بجلی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یتوی 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تمریض الاخوان من المؤمنین و الانس بهم أفضل من الصلاة فی مسجد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 راوی الحدیث عامی بتری و له کتاب و الحدیث أیضا عامی قال الجوهریّ</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کان رحله باقیا و التقیید بالیوم و اللیلة اما بناء علی الغالب من عدم بقاء الرحل فی مکان أزید من ذلک او محمول علی ما إذا بقی رحله و غاب أکثر من ذلک فانه یزول حقه کما قال فی الذکری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ما یؤذی الناس من حجر او شجر او ضیق 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علیه الشعر الذی نبت بعد الحلق بمنی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التیملی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التیملی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اصح لان علی بن إبراهیم التیملی لم یکن منه اسم فی کتب الرجال و التیملی لقب علیّ بن الحسن بن فضال علی ما فی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الإلهی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صاحب جامع الرواة علیّ بن الحسن التیملی راوی علیّ بن أسباط و الظاهر أن علیّ بن إبراهیم تصحیف و الحدیث غریب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الیوم الذی یصام فیه أی یوافق یوم عاشوراء الیوم الذی کان اول یوم من شهر رمضان و کذا یوم الأضحی الیوم الذی کان اول یوم شوال و هذا یستقیم بعد شهر تاما و آخر ناقصا لکن فی غیر السنة الکبیسة و لعلّ العمل به فی صورة اشتباه أو هو لبیان الغالب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جعفر بن محمّد بن قولویه فی الکامل صلی الله علیه و آله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عن فضیل ابن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مزار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الکامل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فضیل بن یسار عن ابی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قولویه أیضا عن محمّد بن جعفر عن محمّد بن الحسین عن صفوان بن یحیی عن حریز عن الفضیل بن یسار عن أبی عبد اللّه علیه السلام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شهداء احد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لقاؤه حیا و یحتمل شموله للزیارة بعد الموت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إبراهیم علیه السلام حین بنی الکعبة و جعل لذریته عندها مسکنا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انی اسکنت من ذرّیتی بواد غیر ذی زرع عند بیتک المحرم ربّنا لیقیموا الصلاة فاجعل افئدة من الناس تهوی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دعاءه و امر الناس بالاتیان إلی الحجّ من کل فج عمیق لتحببوا الی ذریته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ممّا یختص بحال الحیاة و جهة الاشتراک بین التفسیر و التأویل هی التطهیر فان احدهما تطهیر من الاوساخ الظاهرة و الآخر من الجهل و العمی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تأخیر الزیارة عن الحجّ و لعله مخصوص باهل العراق و اشباههم ممن لا ینتهی طریقهم إلی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زاویة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الفقرة فی التهذیب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المبشر به فی کتب اللّه و علی لسان انبیائه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بکل من بلغت و نصحت و جاهدت و هو ناظر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إِلی سَبِیلِ رَبِّکَ بِالْحِکْمَةِ وَ 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دعوت الی سبیل ربک بالحکمة و 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سقط من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إنّی اتوجه بک إلی اللّه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استدبار النبیّ صلّی اللّه علیه و آله و إن کان خلاف الأدب لکن لا بأس به إذا کان التوجه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أفاد والدی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بیض براقة توری النار أو أصلب الحجارة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ألجات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السلام تبلغه من بعید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الثانی علیه السلام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بالصلاة فی الموضعین أما الارکان و الافعال المخصوصة کما هو الظاهر فیدل علی استحباب الصلاة له صلّی اللّه علیه و آله فی جمیع الاماکن او بمعنی الدعاء له علیه السلام و احتمال کونها فی الأول الارکان و فی الثانی الدعاء بعید جدا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المثناة الفوقانیة ثمّ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هی الروضة علی المکان المرتفع خاصّة فإذا کانت فی المطمئن فهی روضة، قال القتیبی فی معنی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و الذکر فی هذا الموضع یؤدیان إلی الجنة فکانه قطعة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کما فی هذا الحدیث و کان الوجه فیه أن بالعبادة هناک یتیسر دخول الجنة کما أن بالباب یتمکن من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المدخل تحت المنبر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من التربیة علی بناء المفعول أو بالتخفیف من الربو بمعنی النمو و الارتفاع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بالمدینة بین المسجد و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مبلط أی مفروش بالحجارة التی تسمی بالبلاط سمی المکان به اتساعا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معناه اللغوی صلی الله علیه و آله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بالمکسر المضروب بعضها فی بعض أی هذا کان حاصل ضرب الطول فی العرض و یحتمل أن یکون المراد تعیین الذراع قال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 المکسر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قبضات و هی ذراع العامّة و انما وصفت بذلک لأنّها نقصت عن ذراع الملک بقبضة و هو بمعنی الاکاسرة الأخیرة و کانت ذراعه سبع قبضات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المعز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مجازات القرآن للرضی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الترعة ثلاثة أقوال الأول أن یکون اسما للدرجة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ابا الحسن الأول و الحسن بن جهم یروی عنه و عن الرضا علیه السلام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ارسلنا ابلنا إلی المرعی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السند ارسالا أو اشتباها فی اسم المعصوم علیه السلام فان محمّد بن عمرو بن سعید الزیات من أصحاب الرضا علیه السلام و لم یلق أبا عبد اللّه علیه السلام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یحیی بن حبیب الی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کلام محمّد بن عمرو بن سعید و یؤیده أن الشیخ فی التهذیب قال بعد اتمام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محمّد بن عمرو بن سعید الزیات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یبعد کونه من</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المتعارف فی اسانید الکتاب علیّ بن إبراهیم عن أبیه عن ابن أبی عمیر عن حماد عن الحلبیّ و ارساله فی الحدیث الآتی عن ابن أبی عمیر قرینة واضحة علی ان لفظة ابن أبی عمیر سقطت من قلم الناسخ و اللّه اعلم کذا ذکره الشیخ فی منتقی الجمان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لبابة هو ابن عبد المنذر و بیان قصته فی محاصرة رسول اللّه صلّی اللّه علیه و آله بنی قریظة معروف راجع کتب التاریخ</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مرسل و لا یبعد کونه من تتمة خبر معاویة بن عمّار بل هو الظاهر من سیاق الکتاب و رواه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الزیارات، عن حکیم بن داود، عن سلمة بن الخطاب، عن عبد اللّه بن أحمد، عن بکر بن صالح، عن عمرو بن هاشم، عن رجل من أصحابنا عن احدهم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فی الکامل المطبوع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أیضا فی مزار البحار و شرحه مجملا فلیراجع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و الصفة،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مشربته أی فی غرفته وعدها فی کتاب مغانم المطابة فی معالم طابة للفیروزآبادی صاحب القاموس من المساجد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مسجد أم إبراهیم الذی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مشربة أم إبراهیم و هو مسجد بقباء شمالی مسجد بنی قریظة قریب من الحرة الشرقیة فی موضع یعرف بالدشت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علیه بناء و لا جدار و انما هو عریصة صغیرة بین نخیل، طولها نحو عشرة اذرع و عرضها أقل منه بنحو ذراع و قد حوط علیها برضم لطیف من الحجارة السود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مسجد الفضیخ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کسر الضاد المعجمة بعدها مثناة تحتیة و خاء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المسجد یعرف بمسجد الشمس الیوم و هو شرقیّ مسجد قباء علی شفیر الوادی مرضوم بحجارة سود و هو مسجد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وجه تسمیتها بمسجد الشمس عن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مسجد الفتح و هو مسجد علی قطعة من جبل سلع من جهة الغرب و غربیة وادی بطحان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عن الانیاب فی الضحک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کاشرة أی ضاحکة، متبسمة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 و الهوة من الأرض</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بها أسماء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قائما فی الزوجیة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نام وغط یغط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عین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غطیطا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 فی نومه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ترکه علیه السلام الصلاة یمکن أن یکون لعلمه علیه السلام برجوع الشمس له أو یقال أنه علیه السلام صلی بایماء حذرا من ایذاء رسول اللّه صلّی اللّه علیه و آله کما قیل 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أراد بذهاب الوقت ذهاب وقت الفضیلة و کذا المراد بفوت الصلاة فوت فضلها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الحائط او الجدار ای سقط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الطائر من طیرانه أی هوی و منه انقضاض الکوکب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مشهورة حتّی عند العامّة اشتهار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کذبها بعضهم خذلهم اللّه عنادا و نقل فی مغانم المطابة عن أحمد بن صالح من العامّة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لمن سبیله العلم التخلف عن حفظ حدیث أسماء لانه من علامات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ابن أبی الحدید فی القصیدة السادسة من القصائد العلویات السبع الی هذا الحدیث بقوله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باب الهاء فی فصل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شجر یعظم و له 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الیاء فی فصل 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ضبطت بالغین فی الکافی و التهذیب و لا یخلو من نظر اذ ظاهر أن المراد هاهنا مطلق الشجر و الغضی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لابتا المدینة حرّتاها اللتان تکتنفان بها من الشرق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الحرار جمع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حجارة سوداء و الحرتان موضعان ادخل منها نحو المدینة و هما حرة لیلی و حرة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القاف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بالمدینة و 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ثنیة مشرفة علی المدینة کما فی المراصد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 و الصورین کانه تثنیة الصور و هو جماعة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الثنیة الطریق العالی و الجبل و قیل کالعقبة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فی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له ذکر فی المراصد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البرید أربعة فراسخ</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اعرس القوم نزلوا آخر اللیل للاستراحة و المراد به هاهنا النزول فی مسجد النبیّ صلّی اللّه علیه و آله الذی عرس به و هو علی فرسخ من المدینة بقرب مسجد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الرضا علیه السلام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موسی بن جعفر علیهما السلام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 محمّد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النهی عن الصلاة بعد العصر للتقیة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بدون العنوان فی جمیع النسخ التی کانت بأیدینا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الغرض منه الاستشفاء بحائر مولانا الشهید أبی عبد اللّه الحسین علیه السلام فان أبا الحسن الهادی علیه السلام مع انه امام مفترض الطاعة و واجب العصمة کأبی عبد اللّه الحسین علیه السلام لما مرض استشفی بالحائر فغیره من شیعته و موالیه أولی به فحاصل مغزاه انه لما مرض بعث الی ابی هاشم الجعفری و هو من أولاد جعفر الطیار و ثقة عظیم الشأن و الی محمّد بن القاسم بن حمزة و هو من أولاد زید بن علیّ بن الحسین علیهما السلام منسوب الی جده حمزة و هما من خواصه لیبعثهما الی الحائر لاستشفائه و طلب الدعاء له فیه فسبق محمّد ابا هاشم و بادر إلیه فلما دخل علیه امره بالذهاب الی الحائر و بالغ فیه و ترک التصریح به فقال تلویحا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الی الحیر لانه کان ذلک فی عهد المتوکل و امر التقیة فی زیارة الحائر هناک شدید فسکت محمّد عن الجواب و عن الذهاب إلیه اما لعدم فهم المراد او للخوف عن المتوکل او لزیادة اعتقاده فی انه غیر محتاج الی الاستشفاء و لما خرج من عنده و لقیه أبو هاشم اخبره بالواقعة و بما قال علیه السلام له فقال له ابو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أذهب إلی الحائر، ثمّ دخل علیه أبو هاشم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اذهب الی الحائر، قال له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الآلة التی یکوی بها و یعلم و اصله الواو و جمعه میاسم و مواسم الأولی علی اللفظ و الثانیة علی الأصل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المدحوض بمعنی الداحض</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علیک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الثاء و فتح الواو و تشدید الیاء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و کسر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بالذکوات البیض الحصیات التی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النجف تشبیها لها بالجمرة المتوقدة و فی بعض النسخ بالراء المهملة و فسر بالآبار التی جدرانها احجار بیض و فی بعض النسخ بالزای اخت الراء و لا معنی له یناسب المقام کما ذکره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لما سبق من المعارف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استقبل من الحکم و الحقائق 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معناه الفاتح لمن یأتی بعدک لان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جاءت لغیر ذوی العقول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مکتوبة فی هامش المطبوع مع علامة تدلّ علی أنّها سقطت من المتن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عمیا أو زرق العیون سود الوجوه و معنی الزرقة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الخضرة فی سواد العین کعین السنور و الزرقیة أسوأ الوان العین و أبغضها عند العرب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رعیته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أصوب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فرطکم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متقدمکم إلیه و فرط إذا تقدم و سبق القوم لیرتاد لهم الماء و منه فی الدعاء للطفل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لنا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اجرا یتقدمنا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کثیرة،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خضعوا لعدوهم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کامل الزیارات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بکت علیه جمیع سکان السماوات و جمیع أهل الأرض و السماوات و الأرض کنایتان عن أهالیهما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بکاء السماوات و الأرضین علیه أمر لا یستبعده إلّا شرذمة من الذین لا یعلمون الحقائق و لا یعرفون اسرار الکون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بزمان الکلب الشدائد 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بکم یدرک اللّه ترة کل مؤمن 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دم کل مؤمن بطلت و لم یؤخذ له القصاص</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بکم تسیخ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الیاء المثناة التحتانیة و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تستقر و تثبت الأرض بکم لکونها حاملة لأبدانکم الشریفة احیاء و امواتا، و فی بعض النسخ بالباء الموحدة و الهاء المهملة فیمکن أن یقرأ علی بناء المفعول ای تقدس و تنزّه و تذکر بالخیر بیوتکم و صرائحکم و مواضع آثارکم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الصادر عما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عامة نسخ الکافی و التهذیب و هو مبتدأ و خبره مقدر بقرینة ما سبق ای یصدر من بیوتکم و فی بعض النسخ من کتب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لا یختلف التقدیر و یمکن ان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 و المجهول من باب التفصیل و المجرد و الحاصل ان احکام العباد و ما بین منها او ما یفصل بینهم فی قضایاهم او ما یمیز به بین الحق و الباطل او ما خرج من الوحی منها یؤخذ منکم فان الصادر عن الماء هو الذی یرد الماء فیأخذ منه حاجته و یرجع فإذا کان علم ما فصّل من احکام العباد فی بیوتهم فالصادر عنه لا بدّ أن یصدر من بیوتهم و لا یبعد أن یکون الواو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من النسخ فیکون فاعل یصدر و لا یحتاج الی تقدیر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العطار، عن أحمد بن سلیمان النیسابوریّ، عن عبد اللّه بن محمّد الیمانیّ، عن منیع بن الحجاج، عن یونس، عن أبی وهب القصری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نقله صاحب الوافی عن الکافی و التهذیب إلّا أن فیه حمدان بن سلیمان و لعلّ نسخ الکافی أصح</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 علی ما ذکره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بعرفات و لعله استعمل هنا فی الاشتغال بالدعاء و العبادة فی عشیة یوم عرفة فی أی موضع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أءتی حذفت الیاء لکثرة الاستعمال کما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 فی لا أدری</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الحمیری</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داود عن علیّ بن حبشی بن قونی، عن علیّ بن سلیمان الرازیّ، عن محمّد بن الحسین، عن محمّد بن إسماعیل، عن الخیبری، عن الحسین بن محمّد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الصواب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الحسین علیه السلام أقدم و أفضل او المعنی أن زیارته فقط أفضل من زیارة کل من المعصومین علیهما السلام و مجموع زیارتهما أجمع و أفضل أو المعنی أن زیارة الحسین علیه السلام أولی بالتقدیم ثمّ ان اضفت إلی زیارته علیه السلام زیارتهما علیهما السلام کان اجمع و اعظم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زیارتهما أجمع من زیارته لان الاعتقاد بامامتهما یستلزم الاعتقاد بإمامته علیه السلام دون العکس فکان زیارتهما علیهما السلام تشتمل علی زیارته و لان زیارتهما مختصة بالخواص من الشیعة کما ورد فی زیارة الرضا علیه السلام و لا یخفی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رزقه ما یحج به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وجدناه فی أکثر النسخ و یشبه أن یکون تصحیفا و ربما یوجد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یمد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توجیهه لا یخلو من تکلف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و الراء المهملتین کما وجدناه فی عیون اخبار الرضا علیه السلام فی هذا الحدیث بعینه و هو الخیط الذی یقدر به البناء یعنی ثمّ یوضع میزان لتعرف درجات الناس فی المنازل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رسول اللّه صلّی اللّه علیه و آله کمن زار اللّه فوق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لزائره علیه السلام من المثوبة و الاجر العظیم و التبجیل فی یوم القیامة کمن رفعه اللّه إلی سمائه و ادناه من عرشه الذی یحمله الملائکة و أراه من خاصّة ملائکته ما یکون به توکید کرامته و لیس علی ما تظنه العامّة من مقتضی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کمن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بتشبیه لان الملائکة تزور العرش و تلوذ به و تطوف حوله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نزور اللّه فی عرشه کما 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نحج بیت اللّه و نزور اللّه لا أن اللّه تعالی موصوف بمکان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کانت عندنا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صدقة درهم فیها أفضل من ألف درهم و المراد مساجد تلک البلدان کما یظهر من غیره من الاخبار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 الناحیة یقصدها المسافر، و السفر البعید و المشقة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 کالرمل یجیی‌ء به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الشیخ و غیره بین الاخبار المختلفة الواردة فی ذلک علی اختلاف مراتب الفضل و هو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رأیناها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بالختم علیه ما یتم به فائدته و یختمها قال الجوهریّ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خِتامُهُ 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آخره لان آخر ما یجدونه رائحة المسک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35033</Words>
  <Characters>124698</Characters>
  <CharactersWithSpaces>158417</CharactersWithSpaces>
  <Paragraphs>1437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2026-08-24T10:23:42Z</dcterms:created>
  <dc:creator>ghaemiyeh.com</dc:creator>
  <dc:description/>
  <dc:language>en-US</dc:language>
  <cp:lastModifiedBy/>
  <dcterms:modified xsi:type="dcterms:W3CDTF">2026-08-24T13:54:41Z</dcterms:modified>
  <cp:revision>1</cp:revision>
  <dc:subject/>
  <dc:title>الکافی الاصول فروع الروضة جلد 4</dc:title>
</cp:coreProperties>
</file>

<file path=docProps/custom.xml><?xml version="1.0" encoding="utf-8"?>
<Properties xmlns="http://schemas.openxmlformats.org/officeDocument/2006/custom-properties" xmlns:vt="http://schemas.openxmlformats.org/officeDocument/2006/docPropsVTypes"/>
</file>