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الصادق علیه السلام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دیباجة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أبواب أحكام المساجد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(1) استحباب المشي الى المسجد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(2) استحباب كثرة الذهاب الى المسجد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(3) استحباب الصلاة في المسجد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(4) ثواب الصلاة في المسجد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(5) استحباب صلاة المرأة في بيتها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(6) استحباب الصلاة على النبي عند الدخول والخروج من المسجد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(7) استحباب الدعاء حين الخروج من المسجد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(8) استحباب بناء المساجد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(9) استحباب وضع المرافق الصحيَّة على أبواب المساجد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(10) استحباب تعاهد النعال عند باب المسجد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(11) ثواب تنظيف المسجد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(12) علَّة تعظيم المساجد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(13) ماينبغي ستره في المسجد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(14) منع اليهود والنصارى والصبيان من دخول المساجد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(15) وجوب ردّ حصى المسجد اليه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(16) جواز الصلاة في مساجد العامَّة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(17) جواز التوسعة بطائفة من المسجد واتّخاذ الاماكن القذرة بعد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(18) جواز هَدْم معابد اليهود والنصارى وجعلها مسجداً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(19) حكم الإتكاء والاحتباء في المسجد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(20) النهي عن رطانة الأعاجم في المسجد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(21) النهي عن ثمانية أشياء في المساجد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(22) كراهة تأخُّر جيران المسجد عن الصلاة فيه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(23) كراهة الخروج من المسجد وقت الأذان إلاّ لعُذر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(24) كراهة سلّٙ السيف في المسجد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(25) كراهة خذف الحصى في المسجد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(26) كراهة قصّ القصص الباطلة في المسجد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(27) كراهة التنخّع والبُزاق في المسجد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(28) كراهة دخول المساجد لمن أكل الثوم أو البصل أو الكرّاث</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(29) كراهة اتخاذ المنائر العالية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(30) كراهة بناء الشُّرفة للمسجد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(31) كراهة وضع الصُّوَر والتماثيل في المساجد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(32) كراهة اتخاذ المحاريب في المساجد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(33) أربعة مساجد من قصور الجنَّة في الدنيا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(34) أفضل بقاع المسجد الحرام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(35) استحباب الاكثار من الصلاة والدعاء في المسجد الحرام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(36) ثواب النافلة والفريضة في المسجد الحرام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(37) فضل الصلاة في المسجد الحرام والمسجد النبوي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(38) جواز النوم في المسجد الحرام والمسجد النبوي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(39) بناء مسجد رسول الله (صلّى الله عليه وآله) في المدينة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(40) فضل الصلاة في المسجد النبوي على الصلاة في المدينة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(41) فضل الصلاة في بيت فاطمة (عليها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(42) مابين البيت والمنبر روضة من رياض الجنّة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(43) حدُّ مسجد رسول الله (صلّى الله عليه وآله)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(44) أفضل موضع في مسجد النبي (صلّى الله عليه وآله)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(45) استحباب الصلاة في مُعرَّس النبي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(46) استحباب الصلاة في مسجد الخيف في منی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(47) استحباب الصلاة في مسجد قبا وبعض مساجد المدينة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(48) استحباب الصلاة في مسجد الفضيخ</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(49) استحباب الصلاة في مسجد الغدير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(50) فضل الصلاة في بيت المقدس والمسجد الأعظم ومسجد القبيلة ومسجد السوق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(51) فضل الصلاة في مسجد الكوفة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(52) استحباب صلاة الحاجة في مسجد الكوفة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(53) استحباب زيارة الانبياء وآل رسول الله الطاهرين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(54) استحباب الصلاة في بيت الطست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(55) النهي عن الصلاة في بعض مساجد الكوفة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(56) فضل مسجد السهلة واستحباب الصلاة فيه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(57) استحباب الصلاة في مسجد براثا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أبواب الاذان والإقامة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(1) نزول الأذان من السماء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(2) الردّ على من زعم أن الأذان نَزل على بعض الصحابة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(3) كيفيَّة الأذان والاقامة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كلمة حول الشهادة الثالثة في الأذان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(4) «حيَّ على خير العمل» من الأذان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(5) معنى الأذان وتفسيره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(6) الاذان والاقامة مثنی مثنی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(7) جبرئيل أوّلُ المؤذّنين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(8) ثواب المؤذّٙنين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(9) مسؤوليّة المؤذّنين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(10) اشتراط أن يكون المؤذّن عارفاً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(11) استحباب أفصحية المؤذن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(12) استحباب قيام المؤذّٙن على مرتفع</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(13) استحباب رفع الصوت بالأذان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(14) استحباب وضع الاصبعين في الاُذنين حين الأذان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(15) استحباب الترتيل في الأذان والاسراع في الاقامة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(16) استحباب الوقف على فصول الأذان وتأكّده في التكبير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(17) استحباب حكاية الأذان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(18) استحباب الاذان والاقامة للصلاة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(19) استحباب الفصل بين الاذان والاقامة بجلسة أو كلام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(20) استحباب السجود والدعاء بالمأثور بين الأذان والاقامة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(21) استحباب اعادة الاقامة اذا تكلَّم في الأثناء</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(22) استحباب الأذان والاقامة للمريض</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(23) جواز الاقامة من جلوس للمريض</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(24) استحباب الجلوس للامام حين اقامة المؤذن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(25) تأكُّد استحباب الأذان لصلاة الفجر والمغرب</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(26) الدعاء بالمأثور حين سماع أذان الفجر والمغرب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(27) استحباب الجلوس بين الأذان والاقامة الصلاة المغرب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(28) استحباب تکرار فصول الأذان في الفجر والعشاء</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(29) وقت الأذان لصلاتي الظهر والعصر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(30) استحباب صلاة ركعتين بين الأذان والاقامة للظهرين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(31) جواز الجمع بين الصلاتين بأذان وإقامتين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(32) جواز الاكتفاء بالاقامة في صلاة الفُرادی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(33) جواز أن يؤذّٙن شخص ويقيم غيرُه وكذا العكس</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(34) جواز الاذان راكباً وماشياً وجالساً وعلى غير القبلة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(35) جواز الأذان في الطريق والاقامة في المسجد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(36) جواز الاذان على غير وضوء واشتراطه في الاقامة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(37) جواز الأذان مع الجنابة واشتراط الطهارة في الاقامة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(38) جواز الكلام في الاذان و کراهته في الاقامة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(39) جواز تکرار فصول الأذان لكي يجتمع الناس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(40) جواز الاعتماد على أذان الثقة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(41) جواز أذان غير البالغ</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(42) السُّنة في الأذان يوم عرفة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(43) الاكتفاء بالاقامة وحدها في السَّفر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(44) الاكتفاء باقامة واحدة للجماعة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(45) سقوط الأذان والاقامة عمن أدرك الجماعة قبل أن يتفرقوا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(46) ما يقوله من أراد أن يلتحق بالجماعة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(47) استحباب الاذان لمن يقتدي بجماعة المخالف تقيّة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(48) كراهة التنفّل بركعتي الفجر حين الاقامة للجماعة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(49) حكم من نسي الأذان والاقامة حتى دخل في الصلاة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(50) حكم مَن نسي من الأذان أو الاقامة حَرفاً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(51) حكم من سها في الأذان أو الاقامة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(52) حكم الأذان قبل الفجر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(53) حكم أذان الأعمى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(54) حكم الاذان والاقامة للمرأة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(55) حرمة التثويب في الاذان والاقامة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كلمة حول التثویب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(56) ابن اروی ینهی عن تكرار اسم النبي في الأذان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أبواب افعال الصلاة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(1) كيفية الصلاة وجملة من أحكامها وآدابها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(2) استحباب الخشوع في الصلاة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(3) استحباب الاقبال بالقلب في الصلاة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(4) الصلاة التامَّة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أبواب القيام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(1) استحباب الدعاء بالمأثور عند القيام من النوم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(2) ما يُستحب قراءته عند النظر الى السماء</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(3) استحباب الدعاء عند سماع صراخ الديك</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(4) استحباب الدعاء بالمأثور عند القيام الى الصلاة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(5) جواز إستناد المريض في حال القيام الى حائط ونحوه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(6) حكم المريض العاجز عن القيام أو غيره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(7) جواز صلاة الجالس متربّٙعاً وممدود الرِج۟لين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(8) استحباب التربّع في القراءة وثني الرجلين في الركوع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(9) حكم مَن صلّي النافلة جالساً</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أبواب النيّة وتكبيرة الاحرام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(1) النيّة وجملة من أحكامها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(2) وجوب تكبيرة الاحرام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(3) التكبيرات الواجبة والمستحبة في الصلاة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(4) استحباب افتتاح الصلاة بسبع تكبيرات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(5) الفرق بين تكبيرة الامام ومن يصلّي وحده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(6) استحباب رفع اليدين بالتكبير الواجب والمستحب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(7) الأدعية المستحبة بين التكبيرات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(8) وجوب اعادة الصلاة على من نسي تكبيرة الإحرام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أبواب القراءة في الصلاة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 (1) وجوب قراءة سورة كاملة بعد الحمد في الفريضة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(2) جواز الاقتصار على الفاتحة في الفريضة مع العذر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(3) جواز قراءة السورة المتضمّنة للدعاء في الصلاة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(4) جواز تکرار سورة واحدة في الركعتين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(5) جواز الجمع بين السور في النافلة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(6) جواز تکرار الآية الواحدة في الصلاة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(7) جواز العدول من سورة لاخرى في الصلاة ما لم يتجاوز النصف الاّ في التوحيد والجحد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(8) ان الضحی والانشراح في حكم سورة واحدة وكذا الفيل و قریش</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(9) عدم جواز تبعيض السورة أو الجمع بين سورتين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(10) عدم جواز قراءة العزائم في الفريضة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(11) استحباب الاستعاذة من الشيطان الرجيم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(12) أهميَّة البسملة وثواب قراءتها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(13) انّ البسملة آية في كلّ سورة وبطلان الصلاة بتعمد ترکها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(14) الجهر بالبسملة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(15) التقيّة في ترك الجهر بالبسملة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(16) جزاء من ترك البسملة في الصلاة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(17) جواز ترك البسملة في التقيَّة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(18) استحباب الترتيل في القراءة وسؤال الرحمة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(19) استحباب سكتة بعد الحمد وبعد السورة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(20) النهي عن قول «آمين» في آخر الحمد واستحباب قول المأموم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(21) جواز قول «آمين» في حال التقيّة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(22) استحباب أن يقول المصلّي: «كذلك الله ربي»</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(23) استحباب قراءة المعوَّذتين في الفرائض</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(24) استحباب قراءة سورة القدر والتوحيد والجحد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(25) ما يستحب ان يُقرأ من السُّور في الفرائض والنوافل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(26) استحباب قراءة «الجمعة والمنافقون والأعلى والتوحيد» في</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(27) استحباب قراءة التوحيد في الوتر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(28) حدّ الجهر والاخفات في القراءة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(29) استحباب الجهر في صلاة الظهر والجمعة يوم الجمعة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(30) استحباب الاجهار في نوافل الليل والاخفات في نوافل النهار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(31) كراهة القراءة بنَفَس واحد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(32) حكم من نسي القراءة في الصلاة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(33) حكم من نسي القراءة ثم تذكّر في الركوع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(34) حكم من شكَّ في قراءة السورة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(35) حكم من سمع آية السجدة أو قرأها وهو في الصلاة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(36) تخيّر المصلّي في الركعتين الاخيرتين بين قراءة الحمد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(37) أدنى ما يكفي من التسبيحات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أبواب القنوت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(1) استحباب القنوت في كل فريضة ونافلة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(2) القنوت قبل الركوع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(3) استحباب رفع اليدين في القنوت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(4) استحباب إطالة القنوت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(5) استحباب الدعاء بالمأثور في القنوت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(6) تأكّد استحباب القنوت في الصلاة الجهريَّة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(7) ادنى ما يجزي في القنوت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(8) جواز الدعاء في القنوت بكلّ ما جرى على اللّسان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(9) ذكر اسماء الأئمة الطاهرين في القنوت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(10) جواز لعن أعداءِ الله في القنوت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 (11) كراهة ترك القنوت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(12) استحباب القنوت في صلاة الجمعة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(13) استحباب القنوت في صلاة الوتر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(14) استحباب الاستغفار في قنوت الوتر سبعين مرّة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(15) كيفية القنوت في حال التقيَّة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(16) استحباب قضاء القنوت بعد الركوع لمن نسيه</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كلمة الختام</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202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48_227911"/>
    <w:bookmarkEnd w:id="0"/>
    <w:p>
      <w:pPr>
        <w:pStyle w:val="Heading2"/>
      </w:pPr>
      <w:bookmarkStart w:id="166" w:name="_Toc1"/>
      <w:r>
        <w:t>اشارة</w:t>
      </w:r>
      <w:bookmarkEnd w:id="166"/>
    </w:p>
    <w:p>
      <w:pPr>
        <w:pStyle w:val="BookText"/>
      </w:pPr>
      <w:r>
        <w:rPr>
          <w:rFonts w:ascii="IRNazanin" w:hAnsi="IRNazanin" w:eastAsia="IRNazanin" w:cs="IRNazanin"/>
          <w:lang w:bidi="fa-IR"/>
          <w:color w:val="111111"/>
          <w:sz w:val="28"/>
          <w:szCs w:val="28"/>
          <w:rtl/>
        </w:rPr>
        <w:t xml:space="preserve">سرشناسه : قزوینی، سیدمحمدکاظم، 1308 - 1373.</w:t>
      </w:r>
    </w:p>
    <w:p>
      <w:pPr>
        <w:pStyle w:val="BookText"/>
      </w:pPr>
      <w:r>
        <w:rPr>
          <w:rFonts w:ascii="IRNazanin" w:hAnsi="IRNazanin" w:eastAsia="IRNazanin" w:cs="IRNazanin"/>
          <w:lang w:bidi="fa-IR"/>
          <w:color w:val="111111"/>
          <w:sz w:val="28"/>
          <w:szCs w:val="28"/>
          <w:rtl/>
        </w:rPr>
        <w:t xml:space="preserve">عنوان و نام پدیدآور : موسوعه الامام الصادق علیه السلام/ تالیف محمدکاظم القزوینی.</w:t>
      </w:r>
    </w:p>
    <w:p>
      <w:pPr>
        <w:pStyle w:val="BookText"/>
      </w:pPr>
      <w:r>
        <w:rPr>
          <w:rFonts w:ascii="IRNazanin" w:hAnsi="IRNazanin" w:eastAsia="IRNazanin" w:cs="IRNazanin"/>
          <w:lang w:bidi="fa-IR"/>
          <w:color w:val="111111"/>
          <w:sz w:val="28"/>
          <w:szCs w:val="28"/>
          <w:rtl/>
        </w:rPr>
        <w:t xml:space="preserve">مشخصات نشر : قم: الرافد، 14ق.-= 13 -</w:t>
      </w:r>
    </w:p>
    <w:p>
      <w:pPr>
        <w:pStyle w:val="BookText"/>
      </w:pPr>
      <w:r>
        <w:rPr>
          <w:rFonts w:ascii="IRNazanin" w:hAnsi="IRNazanin" w:eastAsia="IRNazanin" w:cs="IRNazanin"/>
          <w:lang w:bidi="fa-IR"/>
          <w:color w:val="111111"/>
          <w:sz w:val="28"/>
          <w:szCs w:val="28"/>
          <w:rtl/>
        </w:rPr>
        <w:t xml:space="preserve">مشخصات ظاهری : 60ج.</w:t>
      </w:r>
    </w:p>
    <w:p>
      <w:pPr>
        <w:pStyle w:val="BookText"/>
      </w:pPr>
      <w:r>
        <w:rPr>
          <w:rFonts w:ascii="IRNazanin" w:hAnsi="IRNazanin" w:eastAsia="IRNazanin" w:cs="IRNazanin"/>
          <w:lang w:bidi="fa-IR"/>
          <w:color w:val="111111"/>
          <w:sz w:val="28"/>
          <w:szCs w:val="28"/>
          <w:rtl/>
        </w:rPr>
        <w:t xml:space="preserve">شابک : ج.1 : 978-600-6588-19-1 ؛ ج.42 978-600-6593-06-7 : ؛ ج.44 978-600-6593-15-9 : ؛ ج.47 978-600-6593-23-4 : ؛ ج.59 978-964-8485-92-9 : ؛ ج.60 978-964-2581-88-7 :</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فهرست نویسی بر اساس جلد سی و چهارم، 1431ق. = 1389.</w:t>
      </w:r>
    </w:p>
    <w:p>
      <w:pPr>
        <w:pStyle w:val="BookText"/>
      </w:pPr>
      <w:r>
        <w:rPr>
          <w:rFonts w:ascii="IRNazanin" w:hAnsi="IRNazanin" w:eastAsia="IRNazanin" w:cs="IRNazanin"/>
          <w:lang w:bidi="fa-IR"/>
          <w:color w:val="111111"/>
          <w:sz w:val="28"/>
          <w:szCs w:val="28"/>
          <w:rtl/>
        </w:rPr>
        <w:t xml:space="preserve">یادداشت : ج.24 (چاپ اول: 1431ق. = 1389).</w:t>
      </w:r>
    </w:p>
    <w:p>
      <w:pPr>
        <w:pStyle w:val="BookText"/>
      </w:pPr>
      <w:r>
        <w:rPr>
          <w:rFonts w:ascii="IRNazanin" w:hAnsi="IRNazanin" w:eastAsia="IRNazanin" w:cs="IRNazanin"/>
          <w:lang w:bidi="fa-IR"/>
          <w:color w:val="111111"/>
          <w:sz w:val="28"/>
          <w:szCs w:val="28"/>
          <w:rtl/>
        </w:rPr>
        <w:t xml:space="preserve">یادداشت : ج.47 (چاپ اول: 1437ق. = 1394).</w:t>
      </w:r>
    </w:p>
    <w:p>
      <w:pPr>
        <w:pStyle w:val="BookText"/>
      </w:pPr>
      <w:r>
        <w:rPr>
          <w:rFonts w:ascii="IRNazanin" w:hAnsi="IRNazanin" w:eastAsia="IRNazanin" w:cs="IRNazanin"/>
          <w:lang w:bidi="fa-IR"/>
          <w:color w:val="111111"/>
          <w:sz w:val="28"/>
          <w:szCs w:val="28"/>
          <w:rtl/>
        </w:rPr>
        <w:t xml:space="preserve">یادداشت : ج.59 (چاپ اول: 1440ق. = 1397).</w:t>
      </w:r>
    </w:p>
    <w:p>
      <w:pPr>
        <w:pStyle w:val="BookText"/>
      </w:pPr>
      <w:r>
        <w:rPr>
          <w:rFonts w:ascii="IRNazanin" w:hAnsi="IRNazanin" w:eastAsia="IRNazanin" w:cs="IRNazanin"/>
          <w:lang w:bidi="fa-IR"/>
          <w:color w:val="111111"/>
          <w:sz w:val="28"/>
          <w:szCs w:val="28"/>
          <w:rtl/>
        </w:rPr>
        <w:t xml:space="preserve">یادداشت : ج.60 (چاپ اول: 1440ق. = 1398) (فیپا).</w:t>
      </w:r>
    </w:p>
    <w:p>
      <w:pPr>
        <w:pStyle w:val="BookText"/>
      </w:pPr>
      <w:r>
        <w:rPr>
          <w:rFonts w:ascii="IRNazanin" w:hAnsi="IRNazanin" w:eastAsia="IRNazanin" w:cs="IRNazanin"/>
          <w:lang w:bidi="fa-IR"/>
          <w:color w:val="111111"/>
          <w:sz w:val="28"/>
          <w:szCs w:val="28"/>
          <w:rtl/>
        </w:rPr>
        <w:t xml:space="preserve">یادداشت : ناشر جلد پنجاه و نهم ، انتشارات دارالغدیر است .</w:t>
      </w:r>
    </w:p>
    <w:p>
      <w:pPr>
        <w:pStyle w:val="BookText"/>
      </w:pPr>
      <w:r>
        <w:rPr>
          <w:rFonts w:ascii="IRNazanin" w:hAnsi="IRNazanin" w:eastAsia="IRNazanin" w:cs="IRNazanin"/>
          <w:lang w:bidi="fa-IR"/>
          <w:color w:val="111111"/>
          <w:sz w:val="28"/>
          <w:szCs w:val="28"/>
          <w:rtl/>
        </w:rPr>
        <w:t xml:space="preserve">یادداشت : ناشر جلد شصتم، انتشارات دار الموده است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 ج.34. التجاره.- ج.42. الحدود والتعزیرات</w:t>
      </w:r>
    </w:p>
    <w:p>
      <w:pPr>
        <w:pStyle w:val="BookText"/>
      </w:pPr>
      <w:r>
        <w:rPr>
          <w:rFonts w:ascii="IRNazanin" w:hAnsi="IRNazanin" w:eastAsia="IRNazanin" w:cs="IRNazanin"/>
          <w:lang w:bidi="fa-IR"/>
          <w:color w:val="111111"/>
          <w:sz w:val="28"/>
          <w:szCs w:val="28"/>
          <w:rtl/>
        </w:rPr>
        <w:t xml:space="preserve">موضوع : جعفربن محمد (ع)، امام ششم، 83 - 148ق.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BP45/</w:t>
      </w:r>
      <w:r>
        <w:rPr>
          <w:rFonts w:ascii="IRNazanin" w:hAnsi="IRNazanin" w:eastAsia="IRNazanin" w:cs="IRNazanin"/>
          <w:lang w:bidi="fa-IR"/>
          <w:color w:val="111111"/>
          <w:sz w:val="28"/>
          <w:szCs w:val="28"/>
          <w:rtl/>
        </w:rPr>
        <w:t xml:space="preserve">ق4م8 1300ی الف</w:t>
      </w:r>
    </w:p>
    <w:p>
      <w:pPr>
        <w:pStyle w:val="BookText"/>
      </w:pPr>
      <w:r>
        <w:rPr>
          <w:rFonts w:ascii="IRNazanin" w:hAnsi="IRNazanin" w:eastAsia="IRNazanin" w:cs="IRNazanin"/>
          <w:lang w:bidi="fa-IR"/>
          <w:color w:val="111111"/>
          <w:sz w:val="28"/>
          <w:szCs w:val="28"/>
          <w:rtl/>
        </w:rPr>
        <w:t xml:space="preserve">رده بندی دیویی : 297/9553</w:t>
      </w:r>
    </w:p>
    <w:p>
      <w:pPr>
        <w:pStyle w:val="BookText"/>
      </w:pPr>
      <w:r>
        <w:rPr>
          <w:rFonts w:ascii="IRNazanin" w:hAnsi="IRNazanin" w:eastAsia="IRNazanin" w:cs="IRNazanin"/>
          <w:lang w:bidi="fa-IR"/>
          <w:color w:val="111111"/>
          <w:sz w:val="28"/>
          <w:szCs w:val="28"/>
          <w:rtl/>
        </w:rPr>
        <w:t xml:space="preserve">شماره کتابشناسی ملی : 2105726</w:t>
      </w:r>
    </w:p>
    <w:p>
      <w:pPr>
        <w:pStyle w:val="Heading2"/>
      </w:pPr>
      <w:bookmarkStart w:id="167" w:name="_Toc2"/>
      <w:r>
        <w:t>اشارة</w:t>
      </w:r>
      <w:bookmarkEnd w:id="1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الكتاب:الكتاب: موسوعة الإمام الصادق (عليه السّلام) الجزء الرابع والعشرون</w:t>
      </w:r>
    </w:p>
    <w:p>
      <w:pPr>
        <w:pStyle w:val="BookText"/>
      </w:pPr>
      <w:r>
        <w:rPr>
          <w:rFonts w:ascii="Amiri" w:hAnsi="Amiri" w:eastAsia="Amiri" w:cs="Amiri"/>
          <w:lang w:bidi="ar-SA"/>
          <w:color w:val="111111"/>
          <w:sz w:val="28"/>
          <w:szCs w:val="28"/>
          <w:rtl/>
        </w:rPr>
        <w:t xml:space="preserve">تأليف: المرحوم آية الله العلاّمة السيّد محمّد كاظم القزويني (قدس سره)</w:t>
      </w:r>
    </w:p>
    <w:p>
      <w:pPr>
        <w:pStyle w:val="BookText"/>
      </w:pPr>
      <w:r>
        <w:rPr>
          <w:rFonts w:ascii="Amiri" w:hAnsi="Amiri" w:eastAsia="Amiri" w:cs="Amiri"/>
          <w:lang w:bidi="ar-SA"/>
          <w:color w:val="111111"/>
          <w:sz w:val="28"/>
          <w:szCs w:val="28"/>
          <w:rtl/>
        </w:rPr>
        <w:t xml:space="preserve">إعداد وتنظيم: ابناء المرحوم المؤلّف</w:t>
      </w:r>
    </w:p>
    <w:p>
      <w:pPr>
        <w:pStyle w:val="BookText"/>
      </w:pPr>
      <w:r>
        <w:rPr>
          <w:rFonts w:ascii="IRNazanin" w:hAnsi="IRNazanin" w:eastAsia="IRNazanin" w:cs="IRNazanin"/>
          <w:lang w:bidi="fa-IR"/>
          <w:color w:val="111111"/>
          <w:sz w:val="28"/>
          <w:szCs w:val="28"/>
          <w:rtl/>
        </w:rPr>
        <w:t xml:space="preserve">الناشر: مؤسسة برهیزكار للطباعة والنشر.</w:t>
      </w:r>
    </w:p>
    <w:p>
      <w:pPr>
        <w:pStyle w:val="BookText"/>
      </w:pPr>
      <w:r>
        <w:rPr>
          <w:rFonts w:ascii="IRNazanin" w:hAnsi="IRNazanin" w:eastAsia="IRNazanin" w:cs="IRNazanin"/>
          <w:lang w:bidi="fa-IR"/>
          <w:color w:val="111111"/>
          <w:sz w:val="28"/>
          <w:szCs w:val="28"/>
          <w:rtl/>
        </w:rPr>
        <w:t xml:space="preserve">المطبعة: کوثر - قم</w:t>
      </w:r>
    </w:p>
    <w:p>
      <w:pPr>
        <w:pStyle w:val="BookText"/>
      </w:pPr>
      <w:r>
        <w:rPr>
          <w:rFonts w:ascii="Amiri" w:hAnsi="Amiri" w:eastAsia="Amiri" w:cs="Amiri"/>
          <w:lang w:bidi="ar-SA"/>
          <w:color w:val="111111"/>
          <w:sz w:val="28"/>
          <w:szCs w:val="28"/>
          <w:rtl/>
        </w:rPr>
        <w:t xml:space="preserve">التنضيد والإخراج الفني: كومبيوتر المجتبى</w:t>
      </w:r>
    </w:p>
    <w:p>
      <w:pPr>
        <w:pStyle w:val="BookText"/>
      </w:pPr>
      <w:r>
        <w:rPr>
          <w:rFonts w:ascii="Amiri" w:hAnsi="Amiri" w:eastAsia="Amiri" w:cs="Amiri"/>
          <w:lang w:bidi="ar-SA"/>
          <w:color w:val="111111"/>
          <w:sz w:val="28"/>
          <w:szCs w:val="28"/>
          <w:rtl/>
        </w:rPr>
        <w:t xml:space="preserve">الألواح الحسّاسة: ليتوغرافي سيّد الشهداء</w:t>
      </w:r>
    </w:p>
    <w:p>
      <w:pPr>
        <w:pStyle w:val="BookText"/>
      </w:pPr>
      <w:r>
        <w:rPr>
          <w:rFonts w:ascii="Amiri" w:hAnsi="Amiri" w:eastAsia="Amiri" w:cs="Amiri"/>
          <w:lang w:bidi="ar-SA"/>
          <w:color w:val="111111"/>
          <w:sz w:val="28"/>
          <w:szCs w:val="28"/>
          <w:rtl/>
        </w:rPr>
        <w:t xml:space="preserve">مراكز التوزيع: قم - شارع إرم - بناية القدس - مكتبة فدك رقم 36 ٭ شارع الشهداء -</w:t>
      </w:r>
    </w:p>
    <w:p>
      <w:pPr>
        <w:pStyle w:val="BookText"/>
      </w:pPr>
      <w:r>
        <w:rPr>
          <w:rFonts w:ascii="IRNazanin" w:hAnsi="IRNazanin" w:eastAsia="IRNazanin" w:cs="IRNazanin"/>
          <w:lang w:bidi="fa-IR"/>
          <w:color w:val="111111"/>
          <w:sz w:val="28"/>
          <w:szCs w:val="28"/>
          <w:rtl/>
        </w:rPr>
        <w:t xml:space="preserve">فرع ممتاز - مؤسسة برهیزکار للطباعة والنشر رقم 156.</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تاريخ الطبع: 1425 هجری</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الشابك 8 - 14 - 7688 - 964</w:t>
      </w:r>
    </w:p>
    <w:p>
      <w:pPr>
        <w:pStyle w:val="BookText"/>
      </w:pPr>
      <w:r>
        <w:rPr>
          <w:rFonts w:ascii="Times New Roman" w:hAnsi="Times New Roman" w:eastAsia="Times New Roman" w:cs="Times New Roman"/>
          <w:lang w:val="en-US" w:bidi="en-US"/>
          <w:color w:val="111111"/>
          <w:sz w:val="28"/>
          <w:szCs w:val="28"/>
          <w:rtl/>
        </w:rPr>
        <w:t xml:space="preserve">ISBN 964 - 7688 - 14 - 8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948_227915"/>
    <w:bookmarkEnd w:id="1"/>
    <w:p>
      <w:pPr>
        <w:pStyle w:val="Heading2"/>
      </w:pPr>
      <w:bookmarkStart w:id="168" w:name="_Toc3"/>
      <w:r>
        <w:t>دیباجة الکتاب</w:t>
      </w:r>
      <w:bookmarkEnd w:id="168"/>
    </w:p>
    <w:p>
      <w:pPr>
        <w:pStyle w:val="BookText"/>
      </w:pPr>
      <w:r>
        <w:rPr>
          <w:rFonts w:ascii="Amiri" w:hAnsi="Amiri" w:eastAsia="Amiri" w:cs="Amiri"/>
          <w:lang w:bidi="ar-SA"/>
          <w:color w:val="111111"/>
          <w:sz w:val="28"/>
          <w:szCs w:val="28"/>
          <w:rtl/>
        </w:rPr>
        <w:t xml:space="preserve">بسم الله الرحمن الرحيم «وَمَنْ أَظْلَمُ مِمَّنْ مَنَعَ مَسَاجِدَ اللَّهِ أَنْ يُذْكَرَ فِيهَا اسْمُهُ وَسَعَى فِي خَرَابِهَا أُولَئِكَ مَا كَانَ لَهُمْ أَنْ يَدْخُلُوهَا إِلَّا خَائِفِينَ لَهُمْ فِي الدُّنْيَا خِزْيٌ وَلَهُمْ فِي الْآخِرَةِ عَذَابٌ عَظِيمٌ»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«...وَأَقِيمُوا وُجُوهَكُمْ عِنْدَ كُلِّ مَسْجِدٍ وَادْعُوهُ مُخْلِصِينَ لَهُ الدِّينَ»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يَعْمُرُ مَسَاجِدَ اللَّهِ مَنْ آمَنَ بِاللَّهِ وَالْيَوْمِ الْآخِرِ وَأَقَامَ الصَّلَاةَ وَآتَى الزَّكَاةَ...»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«...لَمَسْجِدٌ أُسِّسَ عَلَى التَّقْوَى مِنْ أَوَّلِ يَوْمٍ أَحَقُّ أَنْ تَقُومَ فِيهِ فِيهِ رِجَالٌ يُحِبُّونَ أَنْ يَتَطَهَّرُوا وَاللَّهُ يُحِبُّ الْمُطَّهِّرِينَ»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الْمَسَاجِدَ لِلَّهِ فَلَا تَدْعُوا مَعَ اللَّهِ أَحَدًا»</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نَادَيْتُمْ إِلَى الصَّلَاةِ اتَّخَذُوهَا هُزُوًا وَلَعِبًا ذَلِكَ بِأَنَّهُمْ قَوْمٌ لَا يَعْقِلُونَ»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الْمُنَافِقِينَ يُخَادِعُونَ اللَّهَ وَهُوَ خَادِعُهُمْ وَإِذَا قَامُوا إِلَى الصَّلَاةِ قَامُوا كُسَالَى يُرَاءُونَ النَّاسَ وَلَا يَذْكُرُونَ اللَّهَ إِلَّا قَلِيلًا»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قَرَأْتَ الْقُرْآنَ فَاسْتَعِذْ بِاللَّهِ مِنَ الشَّيْطَانِ الرَّجِيمِ»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تَجْهَرْ بِصَلَاتِكَ وَلَا تُخَافِتْ بِهَا وَابْتَغِ بَيْنَ ذَلِكَ سَبِيلًا»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مَرْيَمُ اقْنُتِي لِرَبِّكِ وَاسْجُدِي وَارْكَعِي مَعَ الرَّاكِعِينَ»</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6948_227919"/>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9" w:name="_Toc4"/>
      <w:r>
        <w:t>المقدّمة</w:t>
      </w:r>
      <w:bookmarkEnd w:id="169"/>
    </w:p>
    <w:p>
      <w:pPr>
        <w:pStyle w:val="BookText"/>
      </w:pPr>
      <w:r>
        <w:rPr>
          <w:rFonts w:ascii="IRNazanin" w:hAnsi="IRNazanin" w:eastAsia="IRNazanin" w:cs="IRNazanin"/>
          <w:lang w:bidi="fa-IR"/>
          <w:color w:val="111111"/>
          <w:sz w:val="28"/>
          <w:szCs w:val="28"/>
          <w:rtl/>
        </w:rPr>
        <w:t xml:space="preserve">الحمد لله الذي لايبلغ مِدحَته القائلون، ولايُحصي نعماءه العادُّون، ولایؤدّٙي حقَّه المجتهدون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والسلام على مَن آمن به الأنبياء والمرسَلون، وصلَّت عليه وآله الملائكة المقرَّبون: سيدنا ونبيّنا محمد وآله الطيّبين الطاهرين المعصومين ولعنة الله على أعدائهم وظالميهم أجمعين من الآن إلى يوم الدين.</w:t>
      </w:r>
    </w:p>
    <w:p>
      <w:pPr>
        <w:pStyle w:val="BookText"/>
      </w:pPr>
      <w:r>
        <w:rPr>
          <w:rFonts w:ascii="Amiri" w:hAnsi="Amiri" w:eastAsia="Amiri" w:cs="Amiri"/>
          <w:lang w:bidi="ar-SA"/>
          <w:color w:val="111111"/>
          <w:sz w:val="28"/>
          <w:szCs w:val="28"/>
          <w:rtl/>
        </w:rPr>
        <w:t xml:space="preserve">وبعد: فهذا هو الجزء الرابع والعشرون من موسوعة الامام الصادق (عليه السّلام) والقسم الثاني من كتاب الصلاة، ويحتوي على الأحاديث التي رويتْ عن مولانا الامام جعفر الصادق (عليه السّلام) حول أحكام المساجد والأذان والاقامة وأفعال الصلاة وأركانها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وأجزائها وبعض مستحبّاتها وآدابها.</w:t>
      </w:r>
    </w:p>
    <w:p>
      <w:pPr>
        <w:pStyle w:val="BookText"/>
      </w:pPr>
      <w:r>
        <w:rPr>
          <w:rFonts w:ascii="Amiri" w:hAnsi="Amiri" w:eastAsia="Amiri" w:cs="Amiri"/>
          <w:lang w:bidi="ar-SA"/>
          <w:color w:val="111111"/>
          <w:sz w:val="28"/>
          <w:szCs w:val="28"/>
          <w:rtl/>
        </w:rPr>
        <w:t xml:space="preserve">وهذه الأحاديث الشريفة - بصورة عامَّة - ترسم للانسان أفضل الطُرق وخيرَ السُّبُل للتكامل والرّقي الى سماء الانسانية العُليا التي بها شَرُفَ الانسان على سائر المخلوقات.</w:t>
      </w:r>
    </w:p>
    <w:p>
      <w:pPr>
        <w:pStyle w:val="BookText"/>
      </w:pPr>
      <w:r>
        <w:rPr>
          <w:rFonts w:ascii="IRNazanin" w:hAnsi="IRNazanin" w:eastAsia="IRNazanin" w:cs="IRNazanin"/>
          <w:lang w:bidi="fa-IR"/>
          <w:color w:val="111111"/>
          <w:sz w:val="28"/>
          <w:szCs w:val="28"/>
          <w:rtl/>
        </w:rPr>
        <w:t xml:space="preserve">ويا حبّذا لو بَذل الانسان ما في وُسعه من أجل تحقيق هذا الهدف الأسمی والوصول الى تلك الدرجات الفُضلى.</w:t>
      </w:r>
    </w:p>
    <w:p>
      <w:pPr>
        <w:pStyle w:val="BookText"/>
      </w:pPr>
      <w:r>
        <w:rPr>
          <w:rFonts w:ascii="Amiri" w:hAnsi="Amiri" w:eastAsia="Amiri" w:cs="Amiri"/>
          <w:lang w:bidi="ar-SA"/>
          <w:color w:val="111111"/>
          <w:sz w:val="28"/>
          <w:szCs w:val="28"/>
          <w:rtl/>
        </w:rPr>
        <w:t xml:space="preserve">يا حبَّذا لو حاول الانسان برمجة حياته - مختلف جوانبها وأبعادها - على هَدي هذه التعاليم السّامية والارشادات العالية..</w:t>
      </w:r>
    </w:p>
    <w:p>
      <w:pPr>
        <w:pStyle w:val="BookText"/>
      </w:pPr>
      <w:r>
        <w:rPr>
          <w:rFonts w:ascii="Amiri" w:hAnsi="Amiri" w:eastAsia="Amiri" w:cs="Amiri"/>
          <w:lang w:bidi="ar-SA"/>
          <w:color w:val="111111"/>
          <w:sz w:val="28"/>
          <w:szCs w:val="28"/>
          <w:rtl/>
        </w:rPr>
        <w:t xml:space="preserve">ليحظى بالسعادة بأجمل صُوَرها.</w:t>
      </w:r>
    </w:p>
    <w:p>
      <w:pPr>
        <w:pStyle w:val="BookText"/>
      </w:pPr>
      <w:r>
        <w:rPr>
          <w:rFonts w:ascii="Amiri" w:hAnsi="Amiri" w:eastAsia="Amiri" w:cs="Amiri"/>
          <w:lang w:bidi="ar-SA"/>
          <w:color w:val="111111"/>
          <w:sz w:val="28"/>
          <w:szCs w:val="28"/>
          <w:rtl/>
        </w:rPr>
        <w:t xml:space="preserve">وتُعتبر الصلاة - ومالها من مُقدّمات ومُقوّمات - من خير الطُرق الالهيّة التي توصل الانسان الى مرتبة الكمال الانساني، فلاعجب إذا سأل النبي ابراهيم (عليه السّلام) ربّه سبحانه فقال: «رَبِّ اجْعَلْنِي مُقِيمَ الصَّلَاةِ»</w:t>
      </w:r>
      <w:r>
        <w:rPr>
          <w:rStyle w:val="FootnoteReference"/>
        </w:rPr>
        <w:footnoteReference w:id="12"/>
      </w:r>
      <w:r>
        <w:rPr>
          <w:rFonts w:ascii="Amiri" w:hAnsi="Amiri" w:eastAsia="Amiri" w:cs="Amiri"/>
          <w:lang w:bidi="ar-SA"/>
          <w:color w:val="111111"/>
          <w:sz w:val="28"/>
          <w:szCs w:val="28"/>
          <w:rtl/>
        </w:rPr>
        <w:t xml:space="preserve">وقال النبي عیسی (عليه السّلام): «وَأَوْصَانِي بِالصَّلَاةِ وَالزَّكَاةِ مَا دُمْتُ حَيًّا»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الله تعالى التوفيق للسير في هذا الطريق.. إنّه قريب مجيب.</w:t>
      </w:r>
    </w:p>
    <w:p>
      <w:pPr>
        <w:pStyle w:val="BookText"/>
      </w:pPr>
      <w:r>
        <w:rPr>
          <w:rFonts w:ascii="Amiri" w:hAnsi="Amiri" w:eastAsia="Amiri" w:cs="Amiri"/>
          <w:lang w:bidi="ar-SA"/>
          <w:color w:val="111111"/>
          <w:sz w:val="28"/>
          <w:szCs w:val="28"/>
          <w:rtl/>
        </w:rPr>
        <w:t xml:space="preserve">محمد كاظم القزويني قم المقدّسة - إيران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6948_227923"/>
    <w:bookmarkEnd w:id="3"/>
    <w:p>
      <w:pPr>
        <w:pStyle w:val="Heading2"/>
      </w:pPr>
      <w:bookmarkStart w:id="170" w:name="_Toc5"/>
      <w:r>
        <w:t>أبواب أحكام المساجد</w:t>
      </w:r>
      <w:bookmarkEnd w:id="170"/>
    </w:p>
    <w:p>
      <w:pPr>
        <w:pStyle w:val="Heading3"/>
      </w:pPr>
      <w:bookmarkStart w:id="171" w:name="_Toc6"/>
      <w:r>
        <w:t>باب (1) استحباب المشي الى المسجد</w:t>
      </w:r>
      <w:bookmarkEnd w:id="171"/>
    </w:p>
    <w:p>
      <w:pPr>
        <w:pStyle w:val="BookText"/>
      </w:pPr>
      <w:r>
        <w:rPr>
          <w:rFonts w:ascii="Amiri" w:hAnsi="Amiri" w:eastAsia="Amiri" w:cs="Amiri"/>
          <w:lang w:bidi="ar-SA"/>
          <w:color w:val="111111"/>
          <w:sz w:val="28"/>
          <w:szCs w:val="28"/>
          <w:rtl/>
        </w:rPr>
        <w:t xml:space="preserve">16204 - التهذيب: محمد بن أحمد بن يحيى، عن يعلى بن حمزة، عن الحجّال، عن علي بن الحكم، عن رجل</w:t>
      </w:r>
      <w:r>
        <w:rPr>
          <w:rStyle w:val="FootnoteReference"/>
        </w:rPr>
        <w:footnoteReference w:id="14"/>
      </w:r>
      <w:r>
        <w:rPr>
          <w:rFonts w:ascii="Amiri" w:hAnsi="Amiri" w:eastAsia="Amiri" w:cs="Amiri"/>
          <w:lang w:bidi="ar-SA"/>
          <w:color w:val="111111"/>
          <w:sz w:val="28"/>
          <w:szCs w:val="28"/>
          <w:rtl/>
        </w:rPr>
        <w:t xml:space="preserve">، عن أبي عبدالله (عليه السّلام) قال: من مشي الى المسجد لم يضع رجلاً</w:t>
      </w:r>
      <w:r>
        <w:rPr>
          <w:rStyle w:val="FootnoteReference"/>
        </w:rPr>
        <w:footnoteReference w:id="15"/>
      </w:r>
      <w:r>
        <w:rPr>
          <w:rFonts w:ascii="Amiri" w:hAnsi="Amiri" w:eastAsia="Amiri" w:cs="Amiri"/>
          <w:lang w:bidi="ar-SA"/>
          <w:color w:val="111111"/>
          <w:sz w:val="28"/>
          <w:szCs w:val="28"/>
          <w:rtl/>
        </w:rPr>
        <w:t xml:space="preserve">على رَطْبٍ ولایابس إلاّ سبّحت له الأرض الى</w:t>
      </w:r>
      <w:r>
        <w:rPr>
          <w:rStyle w:val="FootnoteReference"/>
        </w:rPr>
        <w:footnoteReference w:id="16"/>
      </w:r>
      <w:r>
        <w:rPr>
          <w:rFonts w:ascii="IRNazanin" w:hAnsi="IRNazanin" w:eastAsia="IRNazanin" w:cs="IRNazanin"/>
          <w:lang w:bidi="fa-IR"/>
          <w:color w:val="111111"/>
          <w:sz w:val="28"/>
          <w:szCs w:val="28"/>
          <w:rtl/>
        </w:rPr>
        <w:t xml:space="preserve">الأرض</w:t>
      </w:r>
      <w:r>
        <w:rPr>
          <w:rStyle w:val="FootnoteReference"/>
        </w:rPr>
        <w:footnoteReference w:id="17"/>
      </w:r>
      <w:r>
        <w:rPr>
          <w:rFonts w:ascii="Amiri" w:hAnsi="Amiri" w:eastAsia="Amiri" w:cs="Amiri"/>
          <w:lang w:bidi="ar-SA"/>
          <w:color w:val="111111"/>
          <w:sz w:val="28"/>
          <w:szCs w:val="28"/>
          <w:rtl/>
        </w:rPr>
        <w:t xml:space="preserve">السابعة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الصادق (عليه السّلام):... وذكر مثله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حدثني محمد بن علي ماجيلويه (رضي الله عنه) قال: حدثني محمد بن يحيى العطّار، عن محمد بن أحمد، 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6948_227925"/>
    <w:bookmarkEnd w:id="4"/>
    <w:p>
      <w:pPr>
        <w:pStyle w:val="BookText"/>
      </w:pPr>
      <w:r>
        <w:rPr>
          <w:rFonts w:ascii="IRNazanin" w:hAnsi="IRNazanin" w:eastAsia="IRNazanin" w:cs="IRNazanin"/>
          <w:lang w:bidi="fa-IR"/>
          <w:color w:val="111111"/>
          <w:sz w:val="28"/>
          <w:szCs w:val="28"/>
          <w:rtl/>
        </w:rPr>
        <w:t xml:space="preserve">یعلی بن حمزة مثله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3"/>
      </w:pPr>
      <w:bookmarkStart w:id="172" w:name="_Toc7"/>
      <w:r>
        <w:t>باب (2) استحباب كثرة الذهاب الى المسجد</w:t>
      </w:r>
      <w:bookmarkEnd w:id="172"/>
    </w:p>
    <w:p>
      <w:pPr>
        <w:pStyle w:val="BookText"/>
      </w:pPr>
      <w:r>
        <w:rPr>
          <w:rFonts w:ascii="IRNazanin" w:hAnsi="IRNazanin" w:eastAsia="IRNazanin" w:cs="IRNazanin"/>
          <w:lang w:bidi="fa-IR"/>
          <w:color w:val="111111"/>
          <w:sz w:val="28"/>
          <w:szCs w:val="28"/>
          <w:rtl/>
        </w:rPr>
        <w:t xml:space="preserve">16205 - التهذيب: محمّد بن أحمد بن يحيى، عن ابراهیم بن هاشم، عن النوفلي، عن السكوني، عن جعفر، عن أبيه (عليهما السّلام) قال: قال النبي</w:t>
      </w:r>
      <w:r>
        <w:rPr>
          <w:rStyle w:val="FootnoteReference"/>
        </w:rPr>
        <w:footnoteReference w:id="21"/>
      </w:r>
      <w:r>
        <w:rPr>
          <w:rFonts w:ascii="Amiri" w:hAnsi="Amiri" w:eastAsia="Amiri" w:cs="Amiri"/>
          <w:lang w:bidi="ar-SA"/>
          <w:color w:val="111111"/>
          <w:sz w:val="28"/>
          <w:szCs w:val="28"/>
          <w:rtl/>
        </w:rPr>
        <w:t xml:space="preserve">(صلّى الله عليه وآله): من كان القرآن حديثه</w:t>
      </w:r>
      <w:r>
        <w:rPr>
          <w:rStyle w:val="FootnoteReference"/>
        </w:rPr>
        <w:footnoteReference w:id="22"/>
      </w:r>
      <w:r>
        <w:rPr>
          <w:rFonts w:ascii="IRNazanin" w:hAnsi="IRNazanin" w:eastAsia="IRNazanin" w:cs="IRNazanin"/>
          <w:lang w:bidi="fa-IR"/>
          <w:color w:val="111111"/>
          <w:sz w:val="28"/>
          <w:szCs w:val="28"/>
          <w:rtl/>
        </w:rPr>
        <w:t xml:space="preserve">والمسجد بیته بنى الله له بيتاً في الجنة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حدثني حمزة بن محمد العلوي (رضي الله عنه) قال: أخبرني علي بن ابراهيم، عن أبيه، عن النوفلي مثله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 حدثنا جعفر بن علي بن الحسن بن علي بن عبدالله بن المغيرة الكوفي قال: حدثنا جدي الحسن بن علي، عن جده عبدالله بن المغيرة، عن اسماعيل بن مسلم السكوني مثله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روى السكوني مثله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باسناده عن جعفر بن محمّد، عن أبيه، عن جدّه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كثرة الذهاب الى المسجد علي بن الحسين، عن أبيه، عن علي (عليهم السّلام) قال: قال رسول الله (صلّى الله عليه وآله):... وذكر مثله. ثم زاد: ودرجة دون الدرجة الوسطى</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(صلّى الله عليه وآله): «والمسجد بيته» الظاهر أنّه بمعنی کثرة التردُّد والاختلاف الى المسجد حتى كأنّه صار بيته. وقوله:</w:t>
      </w:r>
    </w:p>
    <w:p>
      <w:pPr>
        <w:pStyle w:val="BookText"/>
      </w:pPr>
      <w:r>
        <w:rPr>
          <w:rFonts w:ascii="Amiri" w:hAnsi="Amiri" w:eastAsia="Amiri" w:cs="Amiri"/>
          <w:lang w:bidi="ar-SA"/>
          <w:color w:val="111111"/>
          <w:sz w:val="28"/>
          <w:szCs w:val="28"/>
          <w:rtl/>
        </w:rPr>
        <w:t xml:space="preserve">«دون الدرجة الوسطى» لعلّه بمعنى الدرجة الفضلى أي عند أفضل الدرجات التي أعدّها الله لأهل الجنّة، أو تكون قريبة من أفضل الدرجات - كما احتمله العلاّمة المجلسي (طاب ثراه) - والله العالم.</w:t>
      </w:r>
    </w:p>
    <w:p>
      <w:pPr>
        <w:pStyle w:val="BookText"/>
      </w:pPr>
      <w:r>
        <w:rPr>
          <w:rFonts w:ascii="Amiri" w:hAnsi="Amiri" w:eastAsia="Amiri" w:cs="Amiri"/>
          <w:lang w:bidi="ar-SA"/>
          <w:color w:val="111111"/>
          <w:sz w:val="28"/>
          <w:szCs w:val="28"/>
          <w:rtl/>
        </w:rPr>
        <w:t xml:space="preserve">16206 - علل الشرایع: حدثنا جعفر بن محمّد بن مسرور (رحمهُ الله) قال: حدثنا الحسين بن محمّد بن عامر، عن عبدالله بن عامر، عن محمّد بن أبي عمير، عن حمّاد، عن الحلبي، عن أبي عبدالله (عليه السّلام) قال: إذا قمت إلى الصلاة، إن شاء الله، فأتها سعياً، ولتكن عليك السكينة والوقار، فما أدركت فصلّ، وما سبقت به فأتّمه، فإنّ الله (عزّوجلّ) يقول: «يَا أَيُّهَا الَّذِينَ آمَنُوا إِذَا نُودِيَ لِلصَّلَاةِ مِنْ يَوْمِ الْجُمُعَةِ فَاسْعَوْا إِلَى ذِكْرِ اللَّهِ»</w:t>
      </w:r>
      <w:r>
        <w:rPr>
          <w:rStyle w:val="FootnoteReference"/>
        </w:rPr>
        <w:footnoteReference w:id="28"/>
      </w:r>
      <w:r>
        <w:rPr>
          <w:rFonts w:ascii="Amiri" w:hAnsi="Amiri" w:eastAsia="Amiri" w:cs="Amiri"/>
          <w:lang w:bidi="ar-SA"/>
          <w:color w:val="111111"/>
          <w:sz w:val="28"/>
          <w:szCs w:val="28"/>
          <w:rtl/>
        </w:rPr>
        <w:t xml:space="preserve">ومعنى قوله: فاسعوا هو الانكفاء</w:t>
      </w:r>
      <w:r>
        <w:rPr>
          <w:rStyle w:val="FootnoteReference"/>
        </w:rPr>
        <w:footnoteReference w:id="29"/>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16207 - الجعفريات: باسناده عن جعفر بن محمّد، عن أبيه، عن جدّه علي بن الحسين، عن أبيه، عن علي (عليهم السّلام) قال:</w:t>
      </w:r>
    </w:p>
    <w:p>
      <w:pPr>
        <w:pStyle w:val="BookText"/>
      </w:pPr>
      <w:r>
        <w:rPr>
          <w:rFonts w:ascii="Amiri" w:hAnsi="Amiri" w:eastAsia="Amiri" w:cs="Amiri"/>
          <w:lang w:bidi="ar-SA"/>
          <w:color w:val="111111"/>
          <w:sz w:val="28"/>
          <w:szCs w:val="28"/>
          <w:rtl/>
        </w:rPr>
        <w:t xml:space="preserve">قال رسول الله (صلّى الله عليه وآله): إذا نزلت العاهات والآفات، عوفي أهل المساجد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16208 - المحاسن: البرقي، [عن أبيه]</w:t>
      </w:r>
      <w:r>
        <w:rPr>
          <w:rStyle w:val="FootnoteReference"/>
        </w:rPr>
        <w:footnoteReference w:id="32"/>
      </w:r>
      <w:r>
        <w:rPr>
          <w:rFonts w:ascii="IRNazanin" w:hAnsi="IRNazanin" w:eastAsia="IRNazanin" w:cs="IRNazanin"/>
          <w:lang w:bidi="fa-IR"/>
          <w:color w:val="111111"/>
          <w:sz w:val="28"/>
          <w:szCs w:val="28"/>
          <w:rtl/>
        </w:rPr>
        <w:t xml:space="preserve">عن جعفر بن محمّد الأشعري، عن عبدالله بن میمون القداح، عن أبي عبدالله، عن أبيه، عن جده علي بن الحسين (عليهم السّلام) قال: قال موسی بن عمران (عليه السّلام): يارب من أهلك الذين تظلّهم في ظلّ عرشك يوم لاظلّ الاّ ظلّك؟ قال: فاوحى الله اليه: الطاهرة قلوبهم، والتَرِبَة</w:t>
      </w:r>
      <w:r>
        <w:rPr>
          <w:rStyle w:val="FootnoteReference"/>
        </w:rPr>
        <w:footnoteReference w:id="33"/>
      </w:r>
      <w:r>
        <w:rPr>
          <w:rFonts w:ascii="Amiri" w:hAnsi="Amiri" w:eastAsia="Amiri" w:cs="Amiri"/>
          <w:lang w:bidi="ar-SA"/>
          <w:color w:val="111111"/>
          <w:sz w:val="28"/>
          <w:szCs w:val="28"/>
          <w:rtl/>
        </w:rPr>
        <w:t xml:space="preserve">أيديهم، الذين يذكرون بحلالي</w:t>
      </w:r>
      <w:r>
        <w:rPr>
          <w:rStyle w:val="FootnoteReference"/>
        </w:rPr>
        <w:footnoteReference w:id="34"/>
      </w:r>
      <w:r>
        <w:rPr>
          <w:rFonts w:ascii="Amiri" w:hAnsi="Amiri" w:eastAsia="Amiri" w:cs="Amiri"/>
          <w:lang w:bidi="ar-SA"/>
          <w:color w:val="111111"/>
          <w:sz w:val="28"/>
          <w:szCs w:val="28"/>
          <w:rtl/>
        </w:rPr>
        <w:t xml:space="preserve">، الذين يكتفون بطاعتي كما يكتفي الصبي الصغير باللبان</w:t>
      </w:r>
      <w:r>
        <w:rPr>
          <w:rStyle w:val="FootnoteReference"/>
        </w:rPr>
        <w:footnoteReference w:id="35"/>
      </w:r>
      <w:r>
        <w:rPr>
          <w:rFonts w:ascii="Amiri" w:hAnsi="Amiri" w:eastAsia="Amiri" w:cs="Amiri"/>
          <w:lang w:bidi="ar-SA"/>
          <w:color w:val="111111"/>
          <w:sz w:val="28"/>
          <w:szCs w:val="28"/>
          <w:rtl/>
        </w:rPr>
        <w:t xml:space="preserve">، الذين يأوون الى مساجدي، كما تأوي النسور الى أوكارها، والذين يغضبون لمحارمي اذا استحلّت، مثل النمر اذا حرد</w:t>
      </w:r>
      <w:r>
        <w:rPr>
          <w:rStyle w:val="FootnoteReference"/>
        </w:rPr>
        <w:footnoteReference w:id="36"/>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16209 - قرب الاسناد: هارون بن مسلم، عن مسعدة بن صدقة قال: حدثني جعفر بن محمد، عن أبيه (عليهما السّلام) قال: قال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6948_227930"/>
    <w:bookmarkEnd w:id="5"/>
    <w:p>
      <w:pPr>
        <w:pStyle w:val="BookText"/>
      </w:pPr>
      <w:r>
        <w:rPr>
          <w:rFonts w:ascii="IRNazanin" w:hAnsi="IRNazanin" w:eastAsia="IRNazanin" w:cs="IRNazanin"/>
          <w:lang w:bidi="fa-IR"/>
          <w:color w:val="111111"/>
          <w:sz w:val="28"/>
          <w:szCs w:val="28"/>
          <w:rtl/>
        </w:rPr>
        <w:t xml:space="preserve">استحباب الصلاة في المسجد الحسن بن علي (عليه السّلام): من أدمَن الأختلاف الى المساجد لم يعدم واحدة من سبع: أخاً يستفيدهُ في الله، أو علماً مستطرفاً، أو رحمة منتظرة، أو آية محكمة، أو يسمع كلمة تدلّ على هدى - أو انّه اظنه قال: سدة أو رشدة - تصدّه عن رديً، أو يترك ذنباً حياءً، أو تقویً</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173" w:name="_Toc8"/>
      <w:r>
        <w:t>باب (3) استحباب الصلاة في المسجد</w:t>
      </w:r>
      <w:bookmarkEnd w:id="173"/>
    </w:p>
    <w:p>
      <w:pPr>
        <w:pStyle w:val="BookText"/>
      </w:pPr>
      <w:r>
        <w:rPr>
          <w:rFonts w:ascii="IRNazanin" w:hAnsi="IRNazanin" w:eastAsia="IRNazanin" w:cs="IRNazanin"/>
          <w:lang w:bidi="fa-IR"/>
          <w:color w:val="111111"/>
          <w:sz w:val="28"/>
          <w:szCs w:val="28"/>
          <w:rtl/>
        </w:rPr>
        <w:t xml:space="preserve">16210 - التهذيب: أحمد بن محمد، عن علي بن الحكم، عن عقبة بن مسلم، عن ابراهيم بن میمون، عن أبي عبدالله (عليه السّلام) قال: قلت له: إنّ رجلاً يصلّي بنا نقتدي به فهو أحبُّ إليك أو في المسجد؟ قال: المسجد أحب اليَّ</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قوله (عليه السّلام): «المسجد أحبُّ اليَّ» صدَر من باب التقيَّة، وذلك لأنّ المؤمنين الموالين لأهل البيت (عليهم السّلام) اذا اجتمعوا وأقاموا صلاة الجماعة، وتركوا الذهاب الى المسجد أثار ذلك انتباه الأعداء والمخالفين وترّبصوا بهم الدوائر.. ومن الواضح أنّ شيعة أهل البيت (عليهم السّلام) ما كانوا يملكون الحريّة الكاملة لاقامة الصلاة وِفق مذهبهم الحق في المسجد - في عصور الظالمين - ولهذا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6948_227932"/>
    <w:bookmarkEnd w:id="6"/>
    <w:p>
      <w:pPr>
        <w:pStyle w:val="BookText"/>
      </w:pPr>
      <w:r>
        <w:rPr>
          <w:rFonts w:ascii="Amiri" w:hAnsi="Amiri" w:eastAsia="Amiri" w:cs="Amiri"/>
          <w:lang w:bidi="ar-SA"/>
          <w:color w:val="111111"/>
          <w:sz w:val="28"/>
          <w:szCs w:val="28"/>
          <w:rtl/>
        </w:rPr>
        <w:t xml:space="preserve">أمرهم الإمام (عليه السّلام) بالذهاب الى المسجد دفعاً لشر الاعداء.</w:t>
      </w:r>
    </w:p>
    <w:p>
      <w:pPr>
        <w:pStyle w:val="BookText"/>
      </w:pPr>
      <w:r>
        <w:rPr>
          <w:rFonts w:ascii="Amiri" w:hAnsi="Amiri" w:eastAsia="Amiri" w:cs="Amiri"/>
          <w:lang w:bidi="ar-SA"/>
          <w:color w:val="111111"/>
          <w:sz w:val="28"/>
          <w:szCs w:val="28"/>
          <w:rtl/>
        </w:rPr>
        <w:t xml:space="preserve">وهناك احتمالات اخرى نترك ذكرها خوف الإطالة والله العالم.</w:t>
      </w:r>
    </w:p>
    <w:p>
      <w:pPr>
        <w:pStyle w:val="Heading3"/>
      </w:pPr>
      <w:bookmarkStart w:id="174" w:name="_Toc9"/>
      <w:r>
        <w:t>باب (4) ثواب الصلاة في المسجد</w:t>
      </w:r>
      <w:bookmarkEnd w:id="174"/>
    </w:p>
    <w:p>
      <w:pPr>
        <w:pStyle w:val="BookText"/>
      </w:pPr>
      <w:r>
        <w:rPr>
          <w:rFonts w:ascii="IRNazanin" w:hAnsi="IRNazanin" w:eastAsia="IRNazanin" w:cs="IRNazanin"/>
          <w:lang w:bidi="fa-IR"/>
          <w:color w:val="111111"/>
          <w:sz w:val="28"/>
          <w:szCs w:val="28"/>
          <w:rtl/>
        </w:rPr>
        <w:t xml:space="preserve">16211 - أمالي الطوسي: حدثنا الشيخ أبو جعفر محمد بن الحسن بن علي بن الحسن الطوسي (رحمه الله) قال: أخبرنا الحسين ابن عبیدالله بن ابراهيم قال: حدثنا أبو محمد هارون بن موسی التلعکبري قال: حدثنا محمد بن همام بن سهيل قال: حدثنا عبدالله ابن جعفر الحميري، عن محمد بن خالد الطيالسي الخرّاز، عن رزیق قال: سمعت أبا عبدالله (عليه السّلام) يقول: صلاة الرجل في منزله جماعة تعدل أربعاً وعشرين صلاة، وصلاة الرجل جماعة في المسجد تعدل ثمانيَ وأربعين صلاة مضاعفة في المسجد، وانّ الركعة في المسجد الحرام ألف ركعة في سواه في المساجد، وانّ الصلاة في المسجد فرداً بأربع وعشرين صلاة، والصلاة في منزلك فرداً هباء منثوراً لايصعد منه الى الله شيء، ومن صلّى في بينه جماعة رغبة عن المسجد فلاصلاة لهُ ولا لمن صلّى معه الاّ من علّة تمنع من المسجد</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6948_227934"/>
    <w:bookmarkEnd w:id="7"/>
    <w:p>
      <w:pPr>
        <w:pStyle w:val="BookText"/>
      </w:pPr>
      <w:r>
        <w:rPr>
          <w:rFonts w:ascii="Amiri" w:hAnsi="Amiri" w:eastAsia="Amiri" w:cs="Amiri"/>
          <w:lang w:bidi="ar-SA"/>
          <w:color w:val="111111"/>
          <w:sz w:val="28"/>
          <w:szCs w:val="28"/>
          <w:rtl/>
        </w:rPr>
        <w:t xml:space="preserve">استحباب صلاة المرأة في بيتها</w:t>
      </w:r>
    </w:p>
    <w:p>
      <w:pPr>
        <w:pStyle w:val="Heading3"/>
      </w:pPr>
      <w:bookmarkStart w:id="175" w:name="_Toc10"/>
      <w:r>
        <w:t>باب (5) استحباب صلاة المرأة في بيتها</w:t>
      </w:r>
      <w:bookmarkEnd w:id="175"/>
    </w:p>
    <w:p>
      <w:pPr>
        <w:pStyle w:val="BookText"/>
      </w:pPr>
      <w:r>
        <w:rPr>
          <w:rFonts w:ascii="IRNazanin" w:hAnsi="IRNazanin" w:eastAsia="IRNazanin" w:cs="IRNazanin"/>
          <w:lang w:bidi="fa-IR"/>
          <w:color w:val="111111"/>
          <w:sz w:val="28"/>
          <w:szCs w:val="28"/>
          <w:rtl/>
        </w:rPr>
        <w:t xml:space="preserve">16212 - من لايحضره الفقيه: روی هشام بن سالم، عن أبي عبدالله (عليه السّلام): صلاة المرأة في مخدعها</w:t>
      </w:r>
      <w:r>
        <w:rPr>
          <w:rStyle w:val="FootnoteReference"/>
        </w:rPr>
        <w:footnoteReference w:id="41"/>
      </w:r>
      <w:r>
        <w:rPr>
          <w:rFonts w:ascii="Amiri" w:hAnsi="Amiri" w:eastAsia="Amiri" w:cs="Amiri"/>
          <w:lang w:bidi="ar-SA"/>
          <w:color w:val="111111"/>
          <w:sz w:val="28"/>
          <w:szCs w:val="28"/>
          <w:rtl/>
        </w:rPr>
        <w:t xml:space="preserve">أفضل من صلاتها في بيتها، وصلاتها في بيتها أفضل من صلاتها في الدار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16213 - التهذيب: محمد بن أحمد بن يحيى، عن يعقوب بن يزيد، عن زياد بن مروان، عن يونس بن ظبيان قال: قال أبو عبدالله (عليه السّلام): خیر مساجد نسائكم البيوت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الصادق (عليه السّلام):... وذكر مثله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3"/>
      </w:pPr>
      <w:bookmarkStart w:id="176" w:name="_Toc11"/>
      <w:r>
        <w:t>باب (6) استحباب الصلاة على النبي عند الدخول والخروج من المسجد</w:t>
      </w:r>
      <w:bookmarkEnd w:id="176"/>
    </w:p>
    <w:p>
      <w:pPr>
        <w:pStyle w:val="BookText"/>
      </w:pPr>
      <w:r>
        <w:rPr>
          <w:rFonts w:ascii="Amiri" w:hAnsi="Amiri" w:eastAsia="Amiri" w:cs="Amiri"/>
          <w:lang w:bidi="ar-SA"/>
          <w:color w:val="111111"/>
          <w:sz w:val="28"/>
          <w:szCs w:val="28"/>
          <w:rtl/>
        </w:rPr>
        <w:t xml:space="preserve">16214 - الكافي: عليّ، عن أبيه، عن عبدالله بن المغيرة، عن عبدالله بن سنان، عن أبي عبدالله (عليه السّلام) قال: إذا دخلت المسجد فصلّٙ على النبيّٙ (صلّى الله عليه وآله) وإذا خرجت فافعل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6948_227936"/>
    <w:bookmarkEnd w:id="8"/>
    <w:p>
      <w:pPr>
        <w:pStyle w:val="BookText"/>
      </w:pPr>
      <w:r>
        <w:rPr>
          <w:rFonts w:ascii="Amiri" w:hAnsi="Amiri" w:eastAsia="Amiri" w:cs="Amiri"/>
          <w:lang w:bidi="ar-SA"/>
          <w:color w:val="111111"/>
          <w:sz w:val="28"/>
          <w:szCs w:val="28"/>
          <w:rtl/>
        </w:rPr>
        <w:t xml:space="preserve">ذلك</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16215 - الهداية: قال الصادق (عليه السّلام): اذا دخلت المسجد فادخل رجلك اليمنى وصلّ على النبي [وآله] (صلّى الله عليه وآله). واذا خرجت فأخرج رجلك اليسرى وصلّ على النبيّ (صلّى الله عليه وآله)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177" w:name="_Toc12"/>
      <w:r>
        <w:t>باب (7) استحباب الدعاء حين الخروج من المسجد</w:t>
      </w:r>
      <w:bookmarkEnd w:id="177"/>
    </w:p>
    <w:p>
      <w:pPr>
        <w:pStyle w:val="BookText"/>
      </w:pPr>
      <w:r>
        <w:rPr>
          <w:rFonts w:ascii="IRNazanin" w:hAnsi="IRNazanin" w:eastAsia="IRNazanin" w:cs="IRNazanin"/>
          <w:lang w:bidi="fa-IR"/>
          <w:color w:val="111111"/>
          <w:sz w:val="28"/>
          <w:szCs w:val="28"/>
          <w:rtl/>
        </w:rPr>
        <w:t xml:space="preserve">16216 - الكافي: الحسين بن محمّد، عن عبدالله بن عامر، عن عليّ بن مهزیار، عن جعفر بن محمّد الهاشمي، عن أبي حفص العطّار - شيخ من أهل المدينة - قال: سمعت أبا عبدالله (عليه السّلام) يقول: قال رسول الله (صلّى الله عليه وآله): إذا صلّى أحدكم المكتوبة وخرج من المسجد فليقف بباب المسجد ثمّ ليقل: «اللهمّ دعوتني فأجبتُ دعوتك، وصلّيت مكتوبتك، وانتشرت في أرضك كما أمرتني، فأسألك من فضلك العمل بطاعتك، واجتناب سخطك، والكفاف من الرّٙزق برحمتك»</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6948_227938"/>
    <w:bookmarkEnd w:id="9"/>
    <w:p>
      <w:pPr>
        <w:pStyle w:val="BookText"/>
      </w:pPr>
      <w:r>
        <w:rPr>
          <w:rFonts w:ascii="IRNazanin" w:hAnsi="IRNazanin" w:eastAsia="IRNazanin" w:cs="IRNazanin"/>
          <w:lang w:bidi="fa-IR"/>
          <w:color w:val="111111"/>
          <w:sz w:val="28"/>
          <w:szCs w:val="28"/>
          <w:rtl/>
        </w:rPr>
        <w:t xml:space="preserve">استحباب بناء المساجد</w:t>
      </w:r>
    </w:p>
    <w:p>
      <w:pPr>
        <w:pStyle w:val="Heading3"/>
      </w:pPr>
      <w:bookmarkStart w:id="178" w:name="_Toc13"/>
      <w:r>
        <w:t>باب (8) استحباب بناء المساجد</w:t>
      </w:r>
      <w:bookmarkEnd w:id="178"/>
    </w:p>
    <w:p>
      <w:pPr>
        <w:pStyle w:val="BookText"/>
      </w:pPr>
      <w:r>
        <w:rPr>
          <w:rFonts w:ascii="Amiri" w:hAnsi="Amiri" w:eastAsia="Amiri" w:cs="Amiri"/>
          <w:lang w:bidi="ar-SA"/>
          <w:color w:val="111111"/>
          <w:sz w:val="28"/>
          <w:szCs w:val="28"/>
          <w:rtl/>
        </w:rPr>
        <w:t xml:space="preserve">16217 - الكافي - التهذيب: عليّ بن إبراهيم، عن أبيه، عن ابن أبي عمير، عن هشام بن الحكم، عن أبي عبيدة الحذّاء، قال: سمعت أبا عبدالله (عليه السّلام) يقول: من بنى مسجداً بنى الله له بيتاً في الجنّة.</w:t>
      </w:r>
    </w:p>
    <w:p>
      <w:pPr>
        <w:pStyle w:val="BookText"/>
      </w:pPr>
      <w:r>
        <w:rPr>
          <w:rFonts w:ascii="Amiri" w:hAnsi="Amiri" w:eastAsia="Amiri" w:cs="Amiri"/>
          <w:lang w:bidi="ar-SA"/>
          <w:color w:val="111111"/>
          <w:sz w:val="28"/>
          <w:szCs w:val="28"/>
          <w:rtl/>
        </w:rPr>
        <w:t xml:space="preserve">قال أبو عبيدة: فمرّ بي أبو عبدالله (عليه السّلام) في طريق مكّة وقد سوَّيت بأحجار مسجداً</w:t>
      </w:r>
      <w:r>
        <w:rPr>
          <w:rStyle w:val="FootnoteReference"/>
        </w:rPr>
        <w:footnoteReference w:id="48"/>
      </w:r>
      <w:r>
        <w:rPr>
          <w:rFonts w:ascii="Amiri" w:hAnsi="Amiri" w:eastAsia="Amiri" w:cs="Amiri"/>
          <w:lang w:bidi="ar-SA"/>
          <w:color w:val="111111"/>
          <w:sz w:val="28"/>
          <w:szCs w:val="28"/>
          <w:rtl/>
        </w:rPr>
        <w:t xml:space="preserve">فقلت له: جعلت فداك نرجوا أن يكون هذا من ذلك</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نعم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16218 - من لایحضره الفقيه: قال أبو عبيدة الحذاء: ومرَّ بي [أبو عبدالله (عليه السّلام)] وأنا بين مكّة والمدينة أضع الأحجار فقلت: هذا من ذاك؟ فقال: نعم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16219 - المحاسن: أحمد بن محمد بن خالد البرقي، عن أبيه، عن أحمد بن داود المزني قال: حدثني هاشم الخلاّل قال: دخلت أنا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6948_227940"/>
    <w:bookmarkEnd w:id="10"/>
    <w:p>
      <w:pPr>
        <w:pStyle w:val="BookText"/>
      </w:pPr>
      <w:r>
        <w:rPr>
          <w:rFonts w:ascii="Amiri" w:hAnsi="Amiri" w:eastAsia="Amiri" w:cs="Amiri"/>
          <w:lang w:bidi="ar-SA"/>
          <w:color w:val="111111"/>
          <w:sz w:val="28"/>
          <w:szCs w:val="28"/>
          <w:rtl/>
        </w:rPr>
        <w:t xml:space="preserve">وأبو الصباح الكناني على أبي عبدالله (عليه السّلام) فقال له أبو الصباح: ما تقول في هذه المساجد التي بَنَتْها الحاج في طريق مكّة؟ فقال: بَخٍ بَخٍ تيك أفضل المساجد، من بنى مسجداً كمفحص قطاة</w:t>
      </w:r>
      <w:r>
        <w:rPr>
          <w:rStyle w:val="FootnoteReference"/>
        </w:rPr>
        <w:footnoteReference w:id="52"/>
      </w:r>
      <w:r>
        <w:rPr>
          <w:rFonts w:ascii="Amiri" w:hAnsi="Amiri" w:eastAsia="Amiri" w:cs="Amiri"/>
          <w:lang w:bidi="ar-SA"/>
          <w:color w:val="111111"/>
          <w:sz w:val="28"/>
          <w:szCs w:val="28"/>
          <w:rtl/>
        </w:rPr>
        <w:t xml:space="preserve">بنى الله له بيتاً في الجنّة.</w:t>
      </w:r>
    </w:p>
    <w:p>
      <w:pPr>
        <w:pStyle w:val="BookText"/>
      </w:pPr>
      <w:r>
        <w:rPr>
          <w:rFonts w:ascii="Amiri" w:hAnsi="Amiri" w:eastAsia="Amiri" w:cs="Amiri"/>
          <w:lang w:bidi="ar-SA"/>
          <w:color w:val="111111"/>
          <w:sz w:val="28"/>
          <w:szCs w:val="28"/>
          <w:rtl/>
        </w:rPr>
        <w:t xml:space="preserve">وفي رواية أبي عبيدة الحذّاء قال: بينا أنا بين مكّة والمدينة أضع الاحجار كما يضع الناس فقلت لهُ: هذا من ذلك؟ قال: نعم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179" w:name="_Toc14"/>
      <w:r>
        <w:t>باب (9) استحباب وضع المرافق الصحيَّة على أبواب المساجد</w:t>
      </w:r>
      <w:bookmarkEnd w:id="179"/>
    </w:p>
    <w:p>
      <w:pPr>
        <w:pStyle w:val="BookText"/>
      </w:pPr>
      <w:r>
        <w:rPr>
          <w:rFonts w:ascii="IRNazanin" w:hAnsi="IRNazanin" w:eastAsia="IRNazanin" w:cs="IRNazanin"/>
          <w:lang w:bidi="fa-IR"/>
          <w:color w:val="111111"/>
          <w:sz w:val="28"/>
          <w:szCs w:val="28"/>
          <w:rtl/>
        </w:rPr>
        <w:t xml:space="preserve">16220 - بحار الأنوار: من اصل من اصول أصحابنا، عن محمّد بن عبدالله، عن أحمد بن محمد بن سعيد، عن الحسن بن عبید الكندي، عن النوفلي، عن السكوني، عن جعفر بن محمّد، عن أبيه، عن آبائه (عليهم السّلام) قال: قال رسول الله (صلّى الله عليه وآله):</w:t>
      </w:r>
    </w:p>
    <w:p>
      <w:pPr>
        <w:pStyle w:val="BookText"/>
      </w:pPr>
      <w:r>
        <w:rPr>
          <w:rFonts w:ascii="IRNazanin" w:hAnsi="IRNazanin" w:eastAsia="IRNazanin" w:cs="IRNazanin"/>
          <w:lang w:bidi="fa-IR"/>
          <w:color w:val="111111"/>
          <w:sz w:val="28"/>
          <w:szCs w:val="28"/>
          <w:rtl/>
        </w:rPr>
        <w:t xml:space="preserve">ضعوا المطاهر على أبواب المساجد</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6948_227942"/>
    <w:bookmarkEnd w:id="11"/>
    <w:p>
      <w:pPr>
        <w:pStyle w:val="BookText"/>
      </w:pPr>
      <w:r>
        <w:rPr>
          <w:rFonts w:ascii="IRNazanin" w:hAnsi="IRNazanin" w:eastAsia="IRNazanin" w:cs="IRNazanin"/>
          <w:lang w:bidi="fa-IR"/>
          <w:color w:val="111111"/>
          <w:sz w:val="28"/>
          <w:szCs w:val="28"/>
          <w:rtl/>
        </w:rPr>
        <w:t xml:space="preserve">استحباب تعاهد النعال عند باب المسجد</w:t>
      </w:r>
    </w:p>
    <w:p>
      <w:pPr>
        <w:pStyle w:val="Heading3"/>
      </w:pPr>
      <w:bookmarkStart w:id="180" w:name="_Toc15"/>
      <w:r>
        <w:t>باب (10) استحباب تعاهد النعال عند باب المسجد</w:t>
      </w:r>
      <w:bookmarkEnd w:id="180"/>
    </w:p>
    <w:p>
      <w:pPr>
        <w:pStyle w:val="BookText"/>
      </w:pPr>
      <w:r>
        <w:rPr>
          <w:rFonts w:ascii="IRNazanin" w:hAnsi="IRNazanin" w:eastAsia="IRNazanin" w:cs="IRNazanin"/>
          <w:lang w:bidi="fa-IR"/>
          <w:color w:val="111111"/>
          <w:sz w:val="28"/>
          <w:szCs w:val="28"/>
          <w:rtl/>
        </w:rPr>
        <w:t xml:space="preserve">16221 - التهذيب: محمد بن علي بن محبوب، عن الحسن بن علي الكوفي، عن جعفر بن محمّد، عن عبدالله بن میمون القداح، عن جعفر، عن أبيه (عليهما السّلام) قال: قال النبي (صلّى الله عليه وآله): تعاهدوا نعالكم عند أبواب مساجدكم، ونهى أن يتنعل الرجل وهو قائم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(صلّى الله عليه وآله وسلّم): «تعاهدوا نعالکم...» الظاهر أنّ معناه: افحصوها عند ابواب المسجد، كي لايكون قد تعلّقت بها بعض النجاسات، وأنت تعلم أنّ المساجد لم تكن مفروشة - في تلك العصور- وكان الناس يدخلون فيها بنعالهم..</w:t>
      </w:r>
    </w:p>
    <w:p>
      <w:pPr>
        <w:pStyle w:val="BookText"/>
      </w:pPr>
      <w:r>
        <w:rPr>
          <w:rFonts w:ascii="Amiri" w:hAnsi="Amiri" w:eastAsia="Amiri" w:cs="Amiri"/>
          <w:lang w:bidi="ar-SA"/>
          <w:color w:val="111111"/>
          <w:sz w:val="28"/>
          <w:szCs w:val="28"/>
          <w:rtl/>
        </w:rPr>
        <w:t xml:space="preserve">وهذه الظاهرة تجدها اليوم في ساحة مسجد الكوفة ومسجد السهلة في النجف الأشرف.</w:t>
      </w:r>
    </w:p>
    <w:p>
      <w:pPr>
        <w:pStyle w:val="BookText"/>
      </w:pPr>
      <w:r>
        <w:rPr>
          <w:rFonts w:ascii="Amiri" w:hAnsi="Amiri" w:eastAsia="Amiri" w:cs="Amiri"/>
          <w:lang w:bidi="ar-SA"/>
          <w:color w:val="111111"/>
          <w:sz w:val="28"/>
          <w:szCs w:val="28"/>
          <w:rtl/>
        </w:rPr>
        <w:t xml:space="preserve">قال السيد العاملي - في معنى تعاهد النعال عند دخول المسجد -:</w:t>
      </w:r>
    </w:p>
    <w:p>
      <w:pPr>
        <w:pStyle w:val="BookText"/>
      </w:pPr>
      <w:r>
        <w:rPr>
          <w:rFonts w:ascii="Amiri" w:hAnsi="Amiri" w:eastAsia="Amiri" w:cs="Amiri"/>
          <w:lang w:bidi="ar-SA"/>
          <w:color w:val="111111"/>
          <w:sz w:val="28"/>
          <w:szCs w:val="28"/>
          <w:rtl/>
        </w:rPr>
        <w:t xml:space="preserve">«أي يستعلم حاله عند الدخول الى المسجد استظهاراً للطهارة...».</w:t>
      </w:r>
      <w:r>
        <w:rPr>
          <w:rStyle w:val="FootnoteReference"/>
        </w:rPr>
        <w:footnoteReference w:id="56"/>
      </w:r>
    </w:p>
    <w:p>
      <w:pPr>
        <w:pStyle w:val="Heading3"/>
      </w:pPr>
      <w:bookmarkStart w:id="181" w:name="_Toc16"/>
      <w:r>
        <w:t>باب (11) ثواب تنظيف المسجد</w:t>
      </w:r>
      <w:bookmarkEnd w:id="181"/>
    </w:p>
    <w:p>
      <w:pPr>
        <w:pStyle w:val="BookText"/>
      </w:pPr>
      <w:r>
        <w:rPr>
          <w:rFonts w:ascii="IRNazanin" w:hAnsi="IRNazanin" w:eastAsia="IRNazanin" w:cs="IRNazanin"/>
          <w:lang w:bidi="fa-IR"/>
          <w:color w:val="111111"/>
          <w:sz w:val="28"/>
          <w:szCs w:val="28"/>
          <w:rtl/>
        </w:rPr>
        <w:t xml:space="preserve">16222 - المحاسن: البرقي، عن محمد بن تسنیم، عن العباس بن عامر، عن ابن بکیر، عن سلام بن غانم، عن أبي عبدالله أو عمّن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6948_227944"/>
    <w:bookmarkEnd w:id="12"/>
    <w:p>
      <w:pPr>
        <w:pStyle w:val="BookText"/>
      </w:pPr>
      <w:r>
        <w:rPr>
          <w:rFonts w:ascii="Amiri" w:hAnsi="Amiri" w:eastAsia="Amiri" w:cs="Amiri"/>
          <w:lang w:bidi="ar-SA"/>
          <w:color w:val="111111"/>
          <w:sz w:val="28"/>
          <w:szCs w:val="28"/>
          <w:rtl/>
        </w:rPr>
        <w:t xml:space="preserve">رواه، عن أبي عبدالله (عليه السّلام) قال: قال رسول الله (صلّى الله عليه وآله): من قمَّ</w:t>
      </w:r>
      <w:r>
        <w:rPr>
          <w:rStyle w:val="FootnoteReference"/>
        </w:rPr>
        <w:footnoteReference w:id="57"/>
      </w:r>
      <w:r>
        <w:rPr>
          <w:rFonts w:ascii="Amiri" w:hAnsi="Amiri" w:eastAsia="Amiri" w:cs="Amiri"/>
          <w:lang w:bidi="ar-SA"/>
          <w:color w:val="111111"/>
          <w:sz w:val="28"/>
          <w:szCs w:val="28"/>
          <w:rtl/>
        </w:rPr>
        <w:t xml:space="preserve">مسجداً كتب الله لهُ عتق رقبة، ومن أخرج منه ما يقذي عيناً كتب الله (عزّوجلّ) لهُ كفلين من رحمته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امالي الصدوق: حدثنا الشيخ الفقيه أبو جعفر محمد بن علي بن الحسين بن موسی بن بابويه القمي قال: حدثنا أبي قال: حدثنا سعد ابن عبدالله، عن أحمد بن أبي عبدالله قال: حدثني محمد بن تسنیم، عن العباس بن عامر، عن ابن بكير، عن سلام بن غانم، عن الصادق جعفر بن محمّد، عن آبائه (عليهم السّلام) انّ رسول الله (صلّى الله عليه وآله) قال:... وذكر مثله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182" w:name="_Toc17"/>
      <w:r>
        <w:t>باب (12) علَّة تعظيم المساجد</w:t>
      </w:r>
      <w:bookmarkEnd w:id="182"/>
    </w:p>
    <w:p>
      <w:pPr>
        <w:pStyle w:val="BookText"/>
      </w:pPr>
      <w:r>
        <w:rPr>
          <w:rFonts w:ascii="IRNazanin" w:hAnsi="IRNazanin" w:eastAsia="IRNazanin" w:cs="IRNazanin"/>
          <w:lang w:bidi="fa-IR"/>
          <w:color w:val="111111"/>
          <w:sz w:val="28"/>
          <w:szCs w:val="28"/>
          <w:rtl/>
        </w:rPr>
        <w:t xml:space="preserve">16223 - علل الشرایع: حدثنا علي بن أحمد بن محمد، قال:</w:t>
      </w:r>
    </w:p>
    <w:p>
      <w:pPr>
        <w:pStyle w:val="BookText"/>
      </w:pPr>
      <w:r>
        <w:rPr>
          <w:rFonts w:ascii="Amiri" w:hAnsi="Amiri" w:eastAsia="Amiri" w:cs="Amiri"/>
          <w:lang w:bidi="ar-SA"/>
          <w:color w:val="111111"/>
          <w:sz w:val="28"/>
          <w:szCs w:val="28"/>
          <w:rtl/>
        </w:rPr>
        <w:t xml:space="preserve">حدثنا محمّد بن أبي عبدالله الكوفي، عن موسى بن عمران، عن عمّه الحسين بن يزيد النوفلي، عن علي بن أبي حمزة، عن أبي بصير قال:</w:t>
      </w:r>
    </w:p>
    <w:p>
      <w:pPr>
        <w:pStyle w:val="BookText"/>
      </w:pPr>
      <w:r>
        <w:rPr>
          <w:rFonts w:ascii="Amiri" w:hAnsi="Amiri" w:eastAsia="Amiri" w:cs="Amiri"/>
          <w:lang w:bidi="ar-SA"/>
          <w:color w:val="111111"/>
          <w:sz w:val="28"/>
          <w:szCs w:val="28"/>
          <w:rtl/>
        </w:rPr>
        <w:t xml:space="preserve">سألت أبا عبدالله (عليه السّلام) عن العلّة في تعظيم المساجد؟ فقال: إنما اُمر بتعظيم المساجد لأنّها بيوت الله في الأرض</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6948_227946"/>
    <w:bookmarkEnd w:id="13"/>
    <w:p>
      <w:pPr>
        <w:pStyle w:val="BookText"/>
      </w:pPr>
      <w:r>
        <w:rPr>
          <w:rFonts w:ascii="Amiri" w:hAnsi="Amiri" w:eastAsia="Amiri" w:cs="Amiri"/>
          <w:lang w:bidi="ar-SA"/>
          <w:color w:val="111111"/>
          <w:sz w:val="28"/>
          <w:szCs w:val="28"/>
          <w:rtl/>
        </w:rPr>
        <w:t xml:space="preserve">ما ينبغي ستره في المسجد</w:t>
      </w:r>
    </w:p>
    <w:p>
      <w:pPr>
        <w:pStyle w:val="Heading3"/>
      </w:pPr>
      <w:bookmarkStart w:id="183" w:name="_Toc18"/>
      <w:r>
        <w:t>باب (13) ماينبغي ستره في المسجد</w:t>
      </w:r>
      <w:bookmarkEnd w:id="183"/>
    </w:p>
    <w:p>
      <w:pPr>
        <w:pStyle w:val="BookText"/>
      </w:pPr>
      <w:r>
        <w:rPr>
          <w:rFonts w:ascii="IRNazanin" w:hAnsi="IRNazanin" w:eastAsia="IRNazanin" w:cs="IRNazanin"/>
          <w:lang w:bidi="fa-IR"/>
          <w:color w:val="111111"/>
          <w:sz w:val="28"/>
          <w:szCs w:val="28"/>
          <w:rtl/>
        </w:rPr>
        <w:t xml:space="preserve">16224 - التهذيب: محمد بن علي بن محبوب، عن أحمد، عن البرقي، عن النوفلي، عن السكوني، عن جعفر، عن أبيه (عليهما السّلام) انّ النبي (صلّى الله عليه وآله) قال: کشف السرّة والفخذ والركبة في المسجد من العورة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باسناده عن جعفر بن محمد، عن أبيه، عن جده علي بن الحسين، عن أبيه، عن علي (عليهم السّلام) قال: قال رسول الله (صلّى الله عليه وآله)... وذكر مثله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184" w:name="_Toc19"/>
      <w:r>
        <w:t>باب (14) منع اليهود والنصارى والصبيان من دخول المساجد</w:t>
      </w:r>
      <w:bookmarkEnd w:id="184"/>
    </w:p>
    <w:p>
      <w:pPr>
        <w:pStyle w:val="BookText"/>
      </w:pPr>
      <w:r>
        <w:rPr>
          <w:rFonts w:ascii="Amiri" w:hAnsi="Amiri" w:eastAsia="Amiri" w:cs="Amiri"/>
          <w:lang w:bidi="ar-SA"/>
          <w:color w:val="111111"/>
          <w:sz w:val="28"/>
          <w:szCs w:val="28"/>
          <w:rtl/>
        </w:rPr>
        <w:t xml:space="preserve">16225- الجعفريات: باسناده عن جعفر بن محمّد، عن أبيه، عن جدّه علي بن الحسين، عن أبيه، عن علي (عليهم السّلام) قال:</w:t>
      </w:r>
    </w:p>
    <w:p>
      <w:pPr>
        <w:pStyle w:val="BookText"/>
      </w:pPr>
      <w:r>
        <w:rPr>
          <w:rFonts w:ascii="IRNazanin" w:hAnsi="IRNazanin" w:eastAsia="IRNazanin" w:cs="IRNazanin"/>
          <w:lang w:bidi="fa-IR"/>
          <w:color w:val="111111"/>
          <w:sz w:val="28"/>
          <w:szCs w:val="28"/>
          <w:rtl/>
        </w:rPr>
        <w:t xml:space="preserve">قال رسول الله (صلّى الله عليه وآله): لتمنعنّ من مساجدكم يهودكم ونصاراكم وصبيانكم، أو لَیَمْسخنَّكم الله قردة أو خنازير، رُكّعا أو سجّدا</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6948_227948"/>
    <w:bookmarkEnd w:id="14"/>
    <w:p>
      <w:pPr>
        <w:pStyle w:val="Heading3"/>
      </w:pPr>
      <w:bookmarkStart w:id="185" w:name="_Toc20"/>
      <w:r>
        <w:t>باب (15) وجوب ردّ حصى المسجد اليه</w:t>
      </w:r>
      <w:bookmarkEnd w:id="185"/>
    </w:p>
    <w:p>
      <w:pPr>
        <w:pStyle w:val="BookText"/>
      </w:pPr>
      <w:r>
        <w:rPr>
          <w:rFonts w:ascii="Amiri" w:hAnsi="Amiri" w:eastAsia="Amiri" w:cs="Amiri"/>
          <w:lang w:bidi="ar-SA"/>
          <w:color w:val="111111"/>
          <w:sz w:val="28"/>
          <w:szCs w:val="28"/>
          <w:rtl/>
        </w:rPr>
        <w:t xml:space="preserve">16226 - التهذيب: أحمد بن أبي عبدالله، عن أبيه، عن وهب بن وهب، عن جعفر، عن أبيه (عليهما السّلام) قال: إذا اخرج أحدكم الحصاة من المسجد فليردَّها مكانها أو في مسجد آخر فانّها تُسبّح</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حدثنا محمد بن علي ماجيلويه، عن أبيه، عن أحمد بن أبي عبدالله مثله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16227 - الكافي: حمید بن زیاد، عن (الحسن بن محمد) بن سماعة، عن غير واحد، عن أبان، عن زيد الشحّام قال: قلت لأبي عبدالله (عليه السّلام): أخرج من المسجد وفي ثوبي حصاة</w:t>
      </w:r>
      <w:r>
        <w:rPr>
          <w:rStyle w:val="FootnoteReference"/>
        </w:rPr>
        <w:footnoteReference w:id="66"/>
      </w:r>
      <w:r>
        <w:rPr>
          <w:rFonts w:ascii="Amiri" w:hAnsi="Amiri" w:eastAsia="Amiri" w:cs="Amiri"/>
          <w:lang w:bidi="ar-SA"/>
          <w:color w:val="111111"/>
          <w:sz w:val="28"/>
          <w:szCs w:val="28"/>
          <w:rtl/>
        </w:rPr>
        <w:t xml:space="preserve">؟ قال: فردّها</w:t>
      </w:r>
      <w:r>
        <w:rPr>
          <w:rStyle w:val="FootnoteReference"/>
        </w:rPr>
        <w:footnoteReference w:id="67"/>
      </w:r>
      <w:r>
        <w:rPr>
          <w:rFonts w:ascii="Amiri" w:hAnsi="Amiri" w:eastAsia="Amiri" w:cs="Amiri"/>
          <w:lang w:bidi="ar-SA"/>
          <w:color w:val="111111"/>
          <w:sz w:val="28"/>
          <w:szCs w:val="28"/>
          <w:rtl/>
        </w:rPr>
        <w:t xml:space="preserve">أو اطرحها في مسجد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حميد بن زیاد مثله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زيد الشحّام (لأبي عبدالله (عليه السّلام)):... وذكر مثله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6948_227950"/>
    <w:bookmarkEnd w:id="15"/>
    <w:p>
      <w:pPr>
        <w:pStyle w:val="BookText"/>
      </w:pPr>
      <w:r>
        <w:rPr>
          <w:rFonts w:ascii="Amiri" w:hAnsi="Amiri" w:eastAsia="Amiri" w:cs="Amiri"/>
          <w:lang w:bidi="ar-SA"/>
          <w:color w:val="111111"/>
          <w:sz w:val="28"/>
          <w:szCs w:val="28"/>
          <w:rtl/>
        </w:rPr>
        <w:t xml:space="preserve">جواز الصلاة في مساجد العامَّة</w:t>
      </w:r>
    </w:p>
    <w:p>
      <w:pPr>
        <w:pStyle w:val="Heading3"/>
      </w:pPr>
      <w:bookmarkStart w:id="186" w:name="_Toc21"/>
      <w:r>
        <w:t>باب (16) جواز الصلاة في مساجد العامَّة</w:t>
      </w:r>
      <w:bookmarkEnd w:id="186"/>
    </w:p>
    <w:p>
      <w:pPr>
        <w:pStyle w:val="BookText"/>
      </w:pPr>
      <w:r>
        <w:rPr>
          <w:rFonts w:ascii="Amiri" w:hAnsi="Amiri" w:eastAsia="Amiri" w:cs="Amiri"/>
          <w:lang w:bidi="ar-SA"/>
          <w:color w:val="111111"/>
          <w:sz w:val="28"/>
          <w:szCs w:val="28"/>
          <w:rtl/>
        </w:rPr>
        <w:t xml:space="preserve">16228 - الكافي: الحسين بن محمد رفعه، عن ابن أبي عمير، عن بعض أصحابه قال: قلت لأبي عبدالله (عليه السّلام): اني لأكره الصلاة في مساجدهم.</w:t>
      </w:r>
    </w:p>
    <w:p>
      <w:pPr>
        <w:pStyle w:val="BookText"/>
      </w:pPr>
      <w:r>
        <w:rPr>
          <w:rFonts w:ascii="Amiri" w:hAnsi="Amiri" w:eastAsia="Amiri" w:cs="Amiri"/>
          <w:lang w:bidi="ar-SA"/>
          <w:color w:val="111111"/>
          <w:sz w:val="28"/>
          <w:szCs w:val="28"/>
          <w:rtl/>
        </w:rPr>
        <w:t xml:space="preserve">فقال: لاتكره، فما من مسجد بُني إلاّ على قبر نبيّ أو وصيّ نبيّ قُتل فأصاب تلك البقعة رشّة من دمه فأحبَّ الله ان يذكر فيها، فأدّ فيها الفريضة</w:t>
      </w:r>
      <w:r>
        <w:rPr>
          <w:rStyle w:val="FootnoteReference"/>
        </w:rPr>
        <w:footnoteReference w:id="71"/>
      </w:r>
      <w:r>
        <w:rPr>
          <w:rFonts w:ascii="Amiri" w:hAnsi="Amiri" w:eastAsia="Amiri" w:cs="Amiri"/>
          <w:lang w:bidi="ar-SA"/>
          <w:color w:val="111111"/>
          <w:sz w:val="28"/>
          <w:szCs w:val="28"/>
          <w:rtl/>
        </w:rPr>
        <w:t xml:space="preserve">والنوافل واقض فيها ما فاتك</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ابن أبي عمير، عن بعض أصحابه مثله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187" w:name="_Toc22"/>
      <w:r>
        <w:t>باب (17) جواز التوسعة بطائفة من المسجد واتّخاذ الاماكن القذرة بعد</w:t>
      </w:r>
      <w:bookmarkEnd w:id="187"/>
    </w:p>
    <w:p>
      <w:pPr>
        <w:pStyle w:val="BookText"/>
      </w:pPr>
      <w:r>
        <w:rPr>
          <w:rFonts w:ascii="IRNazanin" w:hAnsi="IRNazanin" w:eastAsia="IRNazanin" w:cs="IRNazanin"/>
          <w:lang w:bidi="fa-IR"/>
          <w:color w:val="111111"/>
          <w:sz w:val="28"/>
          <w:szCs w:val="28"/>
          <w:rtl/>
        </w:rPr>
        <w:t xml:space="preserve">تنظيفها مسجداً 16229 - من لایحضره الفقيه: سأل عبيدالله بن علي الحلبي أبا عبدالله (عليه السّلام) في مسجد يكون في الدار فيبدو لأهله ان يتوسعوا بطائفة منه أو يحوّٙلوه عن مكانه؟ فقال: لابأس بذلك.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فيصلح المكان الذي كان حُشّاً</w:t>
      </w:r>
      <w:r>
        <w:rPr>
          <w:rStyle w:val="FootnoteReference"/>
        </w:rPr>
        <w:footnoteReference w:id="74"/>
      </w:r>
      <w:r>
        <w:rPr>
          <w:rFonts w:ascii="Amiri" w:hAnsi="Amiri" w:eastAsia="Amiri" w:cs="Amiri"/>
          <w:lang w:bidi="ar-SA"/>
          <w:color w:val="111111"/>
          <w:sz w:val="28"/>
          <w:szCs w:val="28"/>
          <w:rtl/>
        </w:rPr>
        <w:t xml:space="preserve">زماناً ان ينظَّف ويُتَّخذ مسجداً؟ قال: نعم إذا اُلقي عليه من التراب ما يواريه فان ذلك ينظفهُ ويطهّرهُ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المسجد المتّخذ في الدار لم يكن وقفاً شرعياً وإلاّ لاُشكل الأخذ منه للتوسعة في الدار أو تحويله الى مكان آخر إلاّ للضرورة.</w:t>
      </w:r>
    </w:p>
    <w:p>
      <w:pPr>
        <w:pStyle w:val="BookText"/>
      </w:pPr>
      <w:r>
        <w:rPr>
          <w:rFonts w:ascii="Amiri" w:hAnsi="Amiri" w:eastAsia="Amiri" w:cs="Amiri"/>
          <w:lang w:bidi="ar-SA"/>
          <w:color w:val="111111"/>
          <w:sz w:val="28"/>
          <w:szCs w:val="28"/>
          <w:rtl/>
        </w:rPr>
        <w:t xml:space="preserve">16230 - التهذيب: سعد، عن أبي جعفر، عن أبيه، عن عبدالله بن المغيرة، عن عبدالله بن سنان قال: سألت أبا عبدالله (عليه السّلام) عن المسجد يكون في الدار وفي البيت ويبدو لأهله ان يتوسَّعوا بطائفة منه أو يحوّلونه الى غير مكانه؟ فقال: لابأس بذلك.</w:t>
      </w:r>
    </w:p>
    <w:p>
      <w:pPr>
        <w:pStyle w:val="BookText"/>
      </w:pPr>
      <w:r>
        <w:rPr>
          <w:rFonts w:ascii="Amiri" w:hAnsi="Amiri" w:eastAsia="Amiri" w:cs="Amiri"/>
          <w:lang w:bidi="ar-SA"/>
          <w:color w:val="111111"/>
          <w:sz w:val="28"/>
          <w:szCs w:val="28"/>
          <w:rtl/>
        </w:rPr>
        <w:t xml:space="preserve">قلت: فالمكان يكون حُشّاً زماناً فينظَّف ويُتَّخذ مسجداً؟ فقال: ألق عليه من التراب حتى يتواری فانّ ذلك يطهّره إن شاء الله تعالی</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سعد، عن أبي جعفر، عن أبيه، عن عبدالله بن سنان قال: سألت أبا عبدالله (عليه السّلام) عن المكان يكون حشاً...</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التوسعة بطائفة من المسجد واتخاذ الأماكن القذرة بعد تنظيفها مسجداً 16231 - قرب الإسناد: هارون بن مسلم، عن مسعدة بن صدقة قال: سمعت جعفر بن محمّد (عليه السّلام) وسئل عن الدار والبيت قد يكون فيه مسجد فيبدو لأصحابه أن يتّسعوا بطائفة منه، ويبنوا مکانه، ويهدموا البنيَّة؟ قال: لابأس بذلك</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16232 - دعائم الإسلام: عن جعفر بن محمد (عليهما السّلام) انه سُئل عن المسجد يُتَّخذ في الدار، ان بدا لأهله في تحويله من مكانه، أو التوسّع بطائفة منه؟ قال: لابأس بذلك</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16233 - التهذيب - الاستبصار: سعد بن عبدالله، عن هارون ابن مسلم، عن مسعدة بن صدقة الربعي، عن جعفر بن محمّد (عليه السّلام) قال: سُئل أيصلح مکان حُشّ</w:t>
      </w:r>
      <w:r>
        <w:rPr>
          <w:rStyle w:val="FootnoteReference"/>
        </w:rPr>
        <w:footnoteReference w:id="80"/>
      </w:r>
      <w:r>
        <w:rPr>
          <w:rFonts w:ascii="Amiri" w:hAnsi="Amiri" w:eastAsia="Amiri" w:cs="Amiri"/>
          <w:lang w:bidi="ar-SA"/>
          <w:color w:val="111111"/>
          <w:sz w:val="28"/>
          <w:szCs w:val="28"/>
          <w:rtl/>
        </w:rPr>
        <w:t xml:space="preserve">أن يُتَّخذ مسجداً؟ فقال: إذا القي عليه من التراب ما يواري ذلك ويقطع</w:t>
      </w:r>
      <w:r>
        <w:rPr>
          <w:rStyle w:val="FootnoteReference"/>
        </w:rPr>
        <w:footnoteReference w:id="81"/>
      </w:r>
      <w:r>
        <w:rPr>
          <w:rFonts w:ascii="Amiri" w:hAnsi="Amiri" w:eastAsia="Amiri" w:cs="Amiri"/>
          <w:lang w:bidi="ar-SA"/>
          <w:color w:val="111111"/>
          <w:sz w:val="28"/>
          <w:szCs w:val="28"/>
          <w:rtl/>
        </w:rPr>
        <w:t xml:space="preserve">ريحه فلابأس، وذلك لأن التراب طهور</w:t>
      </w:r>
      <w:r>
        <w:rPr>
          <w:rStyle w:val="FootnoteReference"/>
        </w:rPr>
        <w:footnoteReference w:id="82"/>
      </w:r>
      <w:r>
        <w:rPr>
          <w:rFonts w:ascii="Amiri" w:hAnsi="Amiri" w:eastAsia="Amiri" w:cs="Amiri"/>
          <w:lang w:bidi="ar-SA"/>
          <w:color w:val="111111"/>
          <w:sz w:val="28"/>
          <w:szCs w:val="28"/>
          <w:rtl/>
        </w:rPr>
        <w:t xml:space="preserve">وبه مضت السُّنة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الاسناد: هارون بن مسلم مثله</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6948_227956"/>
    <w:bookmarkEnd w:id="16"/>
    <w:p>
      <w:pPr>
        <w:pStyle w:val="BookText"/>
      </w:pPr>
      <w:r>
        <w:rPr>
          <w:rFonts w:ascii="IRNazanin" w:hAnsi="IRNazanin" w:eastAsia="IRNazanin" w:cs="IRNazanin"/>
          <w:lang w:bidi="fa-IR"/>
          <w:color w:val="111111"/>
          <w:sz w:val="28"/>
          <w:szCs w:val="28"/>
          <w:rtl/>
        </w:rPr>
        <w:t xml:space="preserve">16234 - التهذيب - الاستبصار : محمد بن علي بن محبوب، عن محمد بن الحسين، عن الحسن بن علي بن فضّال، عن ثعلبة بن میمون، عن محمد بن مضارب، عن أبي عبدالله (عليه السّلام) قال:</w:t>
      </w:r>
    </w:p>
    <w:p>
      <w:pPr>
        <w:pStyle w:val="BookText"/>
      </w:pPr>
      <w:r>
        <w:rPr>
          <w:rFonts w:ascii="Amiri" w:hAnsi="Amiri" w:eastAsia="Amiri" w:cs="Amiri"/>
          <w:lang w:bidi="ar-SA"/>
          <w:color w:val="111111"/>
          <w:sz w:val="28"/>
          <w:szCs w:val="28"/>
          <w:rtl/>
        </w:rPr>
        <w:t xml:space="preserve">لابأس بأن يجعل على العذرة مسجداً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188" w:name="_Toc23"/>
      <w:r>
        <w:t>باب (18) جواز هَدْم معابد اليهود والنصارى وجعلها مسجداً</w:t>
      </w:r>
      <w:bookmarkEnd w:id="188"/>
    </w:p>
    <w:p>
      <w:pPr>
        <w:pStyle w:val="BookText"/>
      </w:pPr>
      <w:r>
        <w:rPr>
          <w:rFonts w:ascii="Amiri" w:hAnsi="Amiri" w:eastAsia="Amiri" w:cs="Amiri"/>
          <w:lang w:bidi="ar-SA"/>
          <w:color w:val="111111"/>
          <w:sz w:val="28"/>
          <w:szCs w:val="28"/>
          <w:rtl/>
        </w:rPr>
        <w:t xml:space="preserve">16235 - الكافي - التهذيب: محمد بن اسماعيل، عن الفضل بن شاذان، عن صفوان، عن العيص بن القاسم قال: سألت أبا عبدالله (عليه السّلام) عن البيع والكنايس هل يصلح نقضهما</w:t>
      </w:r>
      <w:r>
        <w:rPr>
          <w:rStyle w:val="FootnoteReference"/>
        </w:rPr>
        <w:footnoteReference w:id="86"/>
      </w:r>
      <w:r>
        <w:rPr>
          <w:rFonts w:ascii="IRNazanin" w:hAnsi="IRNazanin" w:eastAsia="IRNazanin" w:cs="IRNazanin"/>
          <w:lang w:bidi="fa-IR"/>
          <w:color w:val="111111"/>
          <w:sz w:val="28"/>
          <w:szCs w:val="28"/>
          <w:rtl/>
        </w:rPr>
        <w:t xml:space="preserve">لبناء المساجد؟ فقال: نعم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يجوز الصلاة في الكنائس والبيع، ويجوز أيضاً تغيير صور البيع والكنائس وجعلها مسجداً ببناء المحراب فيه مثلاً، وهذا الجواز يكون في صورة ما اذا انقرض أهلها، أو صاروا أهل حرب، أو أسلموا، أو باعوها للمسلمين، أما اذا كانوا أهل ذمة فيحرم التعرض لها ولهم.</w:t>
      </w:r>
    </w:p>
    <w:p>
      <w:pPr>
        <w:pStyle w:val="Heading3"/>
      </w:pPr>
      <w:bookmarkStart w:id="189" w:name="_Toc24"/>
      <w:r>
        <w:t>باب (19) حكم الإتكاء والاحتباء في المسجد</w:t>
      </w:r>
      <w:bookmarkEnd w:id="189"/>
    </w:p>
    <w:p>
      <w:pPr>
        <w:pStyle w:val="BookText"/>
      </w:pPr>
      <w:r>
        <w:rPr>
          <w:rFonts w:ascii="Amiri" w:hAnsi="Amiri" w:eastAsia="Amiri" w:cs="Amiri"/>
          <w:lang w:bidi="ar-SA"/>
          <w:color w:val="111111"/>
          <w:sz w:val="28"/>
          <w:szCs w:val="28"/>
          <w:rtl/>
        </w:rPr>
        <w:t xml:space="preserve">16236 - الكافي: علي بن ابراهيم، عن أبيه، عن النوفلي، عن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الاتكاء والاحتباء في المسجد السكوني، عن أبي عبدالله (عليه السّلام) قال: قال رسول الله (صلّی الله عليه وآله): الاتّكاء في المسجد رهبانية العرب، إنّ المؤمن</w:t>
      </w:r>
      <w:r>
        <w:rPr>
          <w:rStyle w:val="FootnoteReference"/>
        </w:rPr>
        <w:footnoteReference w:id="88"/>
      </w:r>
      <w:r>
        <w:rPr>
          <w:rFonts w:ascii="Amiri" w:hAnsi="Amiri" w:eastAsia="Amiri" w:cs="Amiri"/>
          <w:lang w:bidi="ar-SA"/>
          <w:color w:val="111111"/>
          <w:sz w:val="28"/>
          <w:szCs w:val="28"/>
          <w:rtl/>
        </w:rPr>
        <w:t xml:space="preserve">مجلسه مسجده، وصومعته بيته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عن محمد بن حسان الرازي، عن أبي محمد الرازي، عن اسماعيل بن أبي عبدالله، عن أبيه (عليه السّلام) مثله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المستفاد من هذا الحديث كراهة الإتّكاء في المسجد والاستراحة فيه، لأنّ المسجد مخصّص للعبادة كالصلاة وتلاوة القرآن والذكر وما أشبه ذلك.</w:t>
      </w:r>
    </w:p>
    <w:p>
      <w:pPr>
        <w:pStyle w:val="BookText"/>
      </w:pPr>
      <w:r>
        <w:rPr>
          <w:rFonts w:ascii="Amiri" w:hAnsi="Amiri" w:eastAsia="Amiri" w:cs="Amiri"/>
          <w:lang w:bidi="ar-SA"/>
          <w:color w:val="111111"/>
          <w:sz w:val="28"/>
          <w:szCs w:val="28"/>
          <w:rtl/>
        </w:rPr>
        <w:t xml:space="preserve">كما أنه ليس المطلوب من المؤمن أن يلازم المسجد ليل نهار ولايخرج منه بل عليه أن يجعل عبادته في المسجد وأعماله الاخرى في داره.</w:t>
      </w:r>
    </w:p>
    <w:p>
      <w:pPr>
        <w:pStyle w:val="BookText"/>
      </w:pPr>
      <w:r>
        <w:rPr>
          <w:rFonts w:ascii="Amiri" w:hAnsi="Amiri" w:eastAsia="Amiri" w:cs="Amiri"/>
          <w:lang w:bidi="ar-SA"/>
          <w:color w:val="111111"/>
          <w:sz w:val="28"/>
          <w:szCs w:val="28"/>
          <w:rtl/>
        </w:rPr>
        <w:t xml:space="preserve">16237 - الجعفريات: باسناده عن جعفر بن محمّد، عن أبيه، عن جده علي بن الحسين، عن أبيه، عن علي (عليهم السّلام) قال:</w:t>
      </w:r>
    </w:p>
    <w:p>
      <w:pPr>
        <w:pStyle w:val="BookText"/>
      </w:pPr>
      <w:r>
        <w:rPr>
          <w:rFonts w:ascii="Amiri" w:hAnsi="Amiri" w:eastAsia="Amiri" w:cs="Amiri"/>
          <w:lang w:bidi="ar-SA"/>
          <w:color w:val="111111"/>
          <w:sz w:val="28"/>
          <w:szCs w:val="28"/>
          <w:rtl/>
        </w:rPr>
        <w:t xml:space="preserve">قال رسول الله (صلّى الله عليه وآله): الاحتباء</w:t>
      </w:r>
      <w:r>
        <w:rPr>
          <w:rStyle w:val="FootnoteReference"/>
        </w:rPr>
        <w:footnoteReference w:id="91"/>
      </w:r>
      <w:r>
        <w:rPr>
          <w:rFonts w:ascii="Amiri" w:hAnsi="Amiri" w:eastAsia="Amiri" w:cs="Amiri"/>
          <w:lang w:bidi="ar-SA"/>
          <w:color w:val="111111"/>
          <w:sz w:val="28"/>
          <w:szCs w:val="28"/>
          <w:rtl/>
        </w:rPr>
        <w:t xml:space="preserve">في المساجد حيطان العرب، والاتّكاء في المساجد رهبانيّة العرب، والمؤمن مجلسه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مسجده، وصومعته بيته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الراوندي: باسناده عن موسی بن جعفر، عن آبائه (عليهم السّلام)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16238 - الكافي: علي بن ابراهيم، عن أبيه، عن النوفليّ، عن السكونيّ، عن أبي عبدالله (عليه السّلام) قال: قال رسول الله (صلّی الله عليه وآله وسلّم): الاحتباء في المسجد حيطان العرب</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16239 - الكافي: عدّة من أصحابنا، عن أحمد بن محمد بن خالد، عن عثمان بن عيسى، عن سماعة قال: سألت أبا عبدالله (عليه السّلام) عن الرجل يحتبي بثوبٍ واحدٍ؟ فقال: إن كان يغطّي عورته فلابأس</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16240 - الكافي: عدّة من أصحابنا، عن أحمد بن محمّد بن خالد، عن محمد بن علي، عن عليّ بن أسباط، عن بعض أصحابنا، عن أبي عبدالله (عليه السّلام) قال: لايجوز للرّجل أن يحتبي مقابل الكعبة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عدم الجواز محمول على الكراهة لا الحرمة، للجمع بين الأدلة المختلفة.</w:t>
      </w:r>
    </w:p>
    <w:p>
      <w:pPr>
        <w:pStyle w:val="BookText"/>
      </w:pPr>
      <w:r>
        <w:rPr>
          <w:rFonts w:ascii="IRNazanin" w:hAnsi="IRNazanin" w:eastAsia="IRNazanin" w:cs="IRNazanin"/>
          <w:lang w:bidi="fa-IR"/>
          <w:color w:val="111111"/>
          <w:sz w:val="28"/>
          <w:szCs w:val="28"/>
          <w:rtl/>
        </w:rPr>
        <w:t xml:space="preserve">16241 - الكافي: الحسين بن محمّد، عن معلّی بن محمّد، عن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6948_227963"/>
    <w:bookmarkEnd w:id="17"/>
    <w:p>
      <w:pPr>
        <w:pStyle w:val="BookText"/>
      </w:pPr>
      <w:r>
        <w:rPr>
          <w:rFonts w:ascii="Amiri" w:hAnsi="Amiri" w:eastAsia="Amiri" w:cs="Amiri"/>
          <w:lang w:bidi="ar-SA"/>
          <w:color w:val="111111"/>
          <w:sz w:val="28"/>
          <w:szCs w:val="28"/>
          <w:rtl/>
        </w:rPr>
        <w:t xml:space="preserve">النهي عن رطانة الأعاجم في المسجد الحسن بن عليّ، عن حمّاد بن عثمان، عن أبي عبدالله (عليه السّلام) قال: يكره الإحتباء للمُحْرِم ويكره في المسجد الحرام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190" w:name="_Toc25"/>
      <w:r>
        <w:t>باب (20) النهي عن رطانة الأعاجم في المسجد</w:t>
      </w:r>
      <w:bookmarkEnd w:id="190"/>
    </w:p>
    <w:p>
      <w:pPr>
        <w:pStyle w:val="BookText"/>
      </w:pPr>
      <w:r>
        <w:rPr>
          <w:rFonts w:ascii="IRNazanin" w:hAnsi="IRNazanin" w:eastAsia="IRNazanin" w:cs="IRNazanin"/>
          <w:lang w:bidi="fa-IR"/>
          <w:color w:val="111111"/>
          <w:sz w:val="28"/>
          <w:szCs w:val="28"/>
          <w:rtl/>
        </w:rPr>
        <w:t xml:space="preserve">16242 - الكافي: عليّ بن محمّد، عن سهل بن زياد، عن محمد بن الحسن بن شمّون، عن عبدالله بن عبدالرّحمن، عن مسمع أبي سیّار، عن أبي عبدالله (عليه السّلام) قال: نهى رسول الله (صلّی الله عليه وآله) عن رطانة</w:t>
      </w:r>
      <w:r>
        <w:rPr>
          <w:rStyle w:val="FootnoteReference"/>
        </w:rPr>
        <w:footnoteReference w:id="98"/>
      </w:r>
      <w:r>
        <w:rPr>
          <w:rFonts w:ascii="Amiri" w:hAnsi="Amiri" w:eastAsia="Amiri" w:cs="Amiri"/>
          <w:lang w:bidi="ar-SA"/>
          <w:color w:val="111111"/>
          <w:sz w:val="28"/>
          <w:szCs w:val="28"/>
          <w:rtl/>
        </w:rPr>
        <w:t xml:space="preserve">الأعاجم في المساجد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ابراهيم بن هاشم، عن النوفلي، عن السكوني، عن جعفر، عن أبيه، عن آبائه (عليهم السّلام) قال: نهى النبي... وذكر مثله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كان غير العرب من المسلمين من مختلف الجنسيّات يتكلَّمون مع أبناء ملَّتهم بلغتهم الخاصة بهم في المسجد فجاء النهي عن ذلك لانّه ربما يولّٙد بعض الحسّاسيّات وربما يظن بعض الحاضرين في المسجد انّ هذاالكلام يدور حوله فيُثير غضبه ويورث سوء الظن ...</w:t>
      </w:r>
    </w:p>
    <w:p>
      <w:pPr>
        <w:pStyle w:val="BookText"/>
      </w:pPr>
      <w:r>
        <w:rPr>
          <w:rFonts w:ascii="IRNazanin" w:hAnsi="IRNazanin" w:eastAsia="IRNazanin" w:cs="IRNazanin"/>
          <w:lang w:bidi="fa-IR"/>
          <w:color w:val="111111"/>
          <w:sz w:val="28"/>
          <w:szCs w:val="28"/>
          <w:rtl/>
        </w:rPr>
        <w:t xml:space="preserve">والله العالم.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6948_227965"/>
    <w:bookmarkEnd w:id="18"/>
    <w:p>
      <w:pPr>
        <w:pStyle w:val="Heading3"/>
      </w:pPr>
      <w:bookmarkStart w:id="191" w:name="_Toc26"/>
      <w:r>
        <w:t>باب (21) النهي عن ثمانية أشياء في المساجد</w:t>
      </w:r>
      <w:bookmarkEnd w:id="191"/>
    </w:p>
    <w:p>
      <w:pPr>
        <w:pStyle w:val="BookText"/>
      </w:pPr>
      <w:r>
        <w:rPr>
          <w:rFonts w:ascii="IRNazanin" w:hAnsi="IRNazanin" w:eastAsia="IRNazanin" w:cs="IRNazanin"/>
          <w:lang w:bidi="fa-IR"/>
          <w:color w:val="111111"/>
          <w:sz w:val="28"/>
          <w:szCs w:val="28"/>
          <w:rtl/>
        </w:rPr>
        <w:t xml:space="preserve">16243 - التهذيب: محمد بن علي بن محبوب، عن الحسن بن موسی الخشّاب، عن علي بن اسباط، عن بعض رجاله قال: قال أبو عبدالله (عليه السّلام): جنّبوا مساجدكم البيع، والشراء، والمجانين، والصبيان، والأحكام، والضالَّة، والحدود، ورفع الصوت</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حدثنا محمد بن الحسن بن أحمد بن الوليد (رضي الله عنه) قال: حدثنا محمد بن الحسن الصفّار، عن الحسن بن موسی الخشّاب مثله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أبي (رحمهُ الله) قال: حدثنا محمد بن يحيي العطّار، عن محمد بن أحمد، عن الحسن بن موسی الخشّاب مثله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16244 - الجعفريات: باسناده عن جعفر بن محمد، عن أبيه، عن علي (عليهم السّلام) قال: قال رسول الله (صلّى الله عليه وآله):</w:t>
      </w:r>
    </w:p>
    <w:p>
      <w:pPr>
        <w:pStyle w:val="BookText"/>
      </w:pPr>
      <w:r>
        <w:rPr>
          <w:rFonts w:ascii="IRNazanin" w:hAnsi="IRNazanin" w:eastAsia="IRNazanin" w:cs="IRNazanin"/>
          <w:lang w:bidi="fa-IR"/>
          <w:color w:val="111111"/>
          <w:sz w:val="28"/>
          <w:szCs w:val="28"/>
          <w:rtl/>
        </w:rPr>
        <w:t xml:space="preserve">جنّبوا مساجدكم مجانينكم، وصبيانكم، ورفع اصواتکم، وبيعكم وشرائکم، وسلاحكم، واجمروها</w:t>
      </w:r>
      <w:r>
        <w:rPr>
          <w:rStyle w:val="FootnoteReference"/>
        </w:rPr>
        <w:footnoteReference w:id="104"/>
      </w:r>
      <w:r>
        <w:rPr>
          <w:rFonts w:ascii="Amiri" w:hAnsi="Amiri" w:eastAsia="Amiri" w:cs="Amiri"/>
          <w:lang w:bidi="ar-SA"/>
          <w:color w:val="111111"/>
          <w:sz w:val="28"/>
          <w:szCs w:val="28"/>
          <w:rtl/>
        </w:rPr>
        <w:t xml:space="preserve">في كل سبعة أيام، وضعوا المطاهر على أبوابها</w:t>
      </w:r>
      <w:r>
        <w:rPr>
          <w:rStyle w:val="FootnoteReference"/>
        </w:rPr>
        <w:footnoteReference w:id="105"/>
      </w:r>
    </w:p>
    <w:p>
      <w:pPr>
        <w:pStyle w:val="BookText"/>
      </w:pPr>
      <w:r>
        <w:rPr>
          <w:rFonts w:ascii="Amiri" w:hAnsi="Amiri" w:eastAsia="Amiri" w:cs="Amiri"/>
          <w:lang w:bidi="ar-SA"/>
          <w:color w:val="111111"/>
          <w:sz w:val="28"/>
          <w:szCs w:val="28"/>
          <w:rtl/>
        </w:rPr>
        <w:t xml:space="preserve">وهو بيت يتطهّر فيه (أقرب الموارد). ويطلق كثيراً على الكنيف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6948_227967"/>
    <w:bookmarkEnd w:id="19"/>
    <w:p>
      <w:pPr>
        <w:pStyle w:val="BookText"/>
      </w:pPr>
      <w:r>
        <w:rPr>
          <w:rFonts w:ascii="Amiri" w:hAnsi="Amiri" w:eastAsia="Amiri" w:cs="Amiri"/>
          <w:lang w:bidi="ar-SA"/>
          <w:color w:val="111111"/>
          <w:sz w:val="28"/>
          <w:szCs w:val="28"/>
          <w:rtl/>
        </w:rPr>
        <w:t xml:space="preserve">كراهة تأخُّر جيران المسجد عن الصلاة فيه</w:t>
      </w:r>
    </w:p>
    <w:p>
      <w:pPr>
        <w:pStyle w:val="Heading3"/>
      </w:pPr>
      <w:bookmarkStart w:id="192" w:name="_Toc27"/>
      <w:r>
        <w:t>باب (22) كراهة تأخُّر جيران المسجد عن الصلاة فيه</w:t>
      </w:r>
      <w:bookmarkEnd w:id="192"/>
    </w:p>
    <w:p>
      <w:pPr>
        <w:pStyle w:val="BookText"/>
      </w:pPr>
      <w:r>
        <w:rPr>
          <w:rFonts w:ascii="Amiri" w:hAnsi="Amiri" w:eastAsia="Amiri" w:cs="Amiri"/>
          <w:lang w:bidi="ar-SA"/>
          <w:color w:val="111111"/>
          <w:sz w:val="28"/>
          <w:szCs w:val="28"/>
          <w:rtl/>
        </w:rPr>
        <w:t xml:space="preserve">16245 - التهذيب: أحمد بن محمّد، عن محمد بن يحيى، عن طلحة بن زيد، عن جعفر، عن أبيه، عن علي (عليهم السّلام) قال:</w:t>
      </w:r>
    </w:p>
    <w:p>
      <w:pPr>
        <w:pStyle w:val="BookText"/>
      </w:pPr>
      <w:r>
        <w:rPr>
          <w:rFonts w:ascii="Amiri" w:hAnsi="Amiri" w:eastAsia="Amiri" w:cs="Amiri"/>
          <w:lang w:bidi="ar-SA"/>
          <w:color w:val="111111"/>
          <w:sz w:val="28"/>
          <w:szCs w:val="28"/>
          <w:rtl/>
        </w:rPr>
        <w:t xml:space="preserve">لاصلاة لمن لم يشهد الصلوات المكتوبات من جيران المسجد إذا كان فارغاً صحيحاً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(عليه السّلام): «لا صلاة... » الظاهر أنّه بمعنی نقصان الثواب لامعنی بطلان الصلاة. والله العالم.</w:t>
      </w:r>
    </w:p>
    <w:p>
      <w:pPr>
        <w:pStyle w:val="BookText"/>
      </w:pPr>
      <w:r>
        <w:rPr>
          <w:rFonts w:ascii="Amiri" w:hAnsi="Amiri" w:eastAsia="Amiri" w:cs="Amiri"/>
          <w:lang w:bidi="ar-SA"/>
          <w:color w:val="111111"/>
          <w:sz w:val="28"/>
          <w:szCs w:val="28"/>
          <w:rtl/>
        </w:rPr>
        <w:t xml:space="preserve">16246 - قرب الاسناد: السندي بن محمد البزّاز قال: حدثني أبو البختري، عن جعفر، عن أبيه (عليهما السّلام) انّ علياً (عليه السّلام) كان يقول: ليس لجار المسجد صلاة إذا لم يشهد المكتوبة في المسجد، اذا كان فارغاً صحيحاً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16247 - دعائم الاسلام: روينا عن جعفر بن محمد، عن أبيه ، عن آبائه، عن علي (صلوات الله عليهم) أنّه قال: لاصلاة لجار المسجد الاّ في المسجد، إلا أن يكون له عذر، أو به علّة.</w:t>
      </w:r>
    </w:p>
    <w:p>
      <w:pPr>
        <w:pStyle w:val="BookText"/>
      </w:pPr>
      <w:r>
        <w:rPr>
          <w:rFonts w:ascii="Amiri" w:hAnsi="Amiri" w:eastAsia="Amiri" w:cs="Amiri"/>
          <w:lang w:bidi="ar-SA"/>
          <w:color w:val="111111"/>
          <w:sz w:val="28"/>
          <w:szCs w:val="28"/>
          <w:rtl/>
        </w:rPr>
        <w:t xml:space="preserve">فقيل له: ومن جار المسجد يا أمير المؤمنين؟ فقال: من سمع النداء</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16248 - المحاسن: البرقي، عن جعفر بن محمد الأشعري، عن القدّاح، عن أبي عبدالله (عليه السّلام) قال: اشترط رسول الله (صلّی الله عليه وآله) على جيران المسجد شهود الصلاة، وقال: لينتهينّ أقوام لايشهدون الصلاة</w:t>
      </w:r>
      <w:r>
        <w:rPr>
          <w:rStyle w:val="FootnoteReference"/>
        </w:rPr>
        <w:footnoteReference w:id="109"/>
      </w:r>
      <w:r>
        <w:rPr>
          <w:rFonts w:ascii="Amiri" w:hAnsi="Amiri" w:eastAsia="Amiri" w:cs="Amiri"/>
          <w:lang w:bidi="ar-SA"/>
          <w:color w:val="111111"/>
          <w:sz w:val="28"/>
          <w:szCs w:val="28"/>
          <w:rtl/>
        </w:rPr>
        <w:t xml:space="preserve">أو لآمرنّ مؤذّٙناً یؤذّٙن ثم يقيم ثم آمر</w:t>
      </w:r>
      <w:r>
        <w:rPr>
          <w:rStyle w:val="FootnoteReference"/>
        </w:rPr>
        <w:footnoteReference w:id="110"/>
      </w:r>
      <w:r>
        <w:rPr>
          <w:rFonts w:ascii="Amiri" w:hAnsi="Amiri" w:eastAsia="Amiri" w:cs="Amiri"/>
          <w:lang w:bidi="ar-SA"/>
          <w:color w:val="111111"/>
          <w:sz w:val="28"/>
          <w:szCs w:val="28"/>
          <w:rtl/>
        </w:rPr>
        <w:t xml:space="preserve">رجلاً من أهل بيتي وهو علي (عليه السّلام) فليحرقنّ على أقوام بيوتهم بحزم الحطب</w:t>
      </w:r>
      <w:r>
        <w:rPr>
          <w:rStyle w:val="FootnoteReference"/>
        </w:rPr>
        <w:footnoteReference w:id="111"/>
      </w:r>
      <w:r>
        <w:rPr>
          <w:rFonts w:ascii="Amiri" w:hAnsi="Amiri" w:eastAsia="Amiri" w:cs="Amiri"/>
          <w:lang w:bidi="ar-SA"/>
          <w:color w:val="111111"/>
          <w:sz w:val="28"/>
          <w:szCs w:val="28"/>
          <w:rtl/>
        </w:rPr>
        <w:t xml:space="preserve">لايأتون الصلاة</w:t>
      </w:r>
      <w:r>
        <w:rPr>
          <w:rStyle w:val="FootnoteReference"/>
        </w:rPr>
        <w:footnoteReference w:id="112"/>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 حدثنا أحمد بن زياد بن جعفر الهمداني قال:</w:t>
      </w:r>
    </w:p>
    <w:p>
      <w:pPr>
        <w:pStyle w:val="BookText"/>
      </w:pPr>
      <w:r>
        <w:rPr>
          <w:rFonts w:ascii="IRNazanin" w:hAnsi="IRNazanin" w:eastAsia="IRNazanin" w:cs="IRNazanin"/>
          <w:lang w:bidi="fa-IR"/>
          <w:color w:val="111111"/>
          <w:sz w:val="28"/>
          <w:szCs w:val="28"/>
          <w:rtl/>
        </w:rPr>
        <w:t xml:space="preserve">حدثنا علي بن ابراهيم، عن أبيه ابراهيم بن هاشم، عن عبدالله بن میمون، عن الصادق جعفر بن محمد، عن أبيه، عن آبائه (عليهم السّلام) قال:... وذكر مثله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حدثني محمد بن علي ماجيلويه (رضي الله عنه) قال: حدثني علي بن ابراهيم، عن أبيه، عن عبدالله بن میمون، عن أبي عبدالله، عن أبيه (عليهما السّلام) قال: اشترط... وذكر مثله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عدم حضورهم في المسجد كان بدافع النفاق والتآمر، لأنّ مجرّد عدم الحضور لايُسوّٙغ احراق بيوتهم عليهم.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كراهة تأخُّر جيران المسجد عن الصلاة فيه والظاهر أن ذلك كان من باب التهديد فقط، إذ لم نجد في التاريخ حتى مورداً واحداً أمر فيه (صلّى الله عليه وآله) باحراق دار من غاب عن الحضور في المسجد بالرغم من كثرة المنافقين والمفسدين الذين كانوا يتآمرون على الاسلام ويُثيرون الفتن في حكومة رسول الله (صلّى الله عليه وآله وسلّم).</w:t>
      </w:r>
    </w:p>
    <w:p>
      <w:pPr>
        <w:pStyle w:val="BookText"/>
      </w:pPr>
      <w:r>
        <w:rPr>
          <w:rFonts w:ascii="IRNazanin" w:hAnsi="IRNazanin" w:eastAsia="IRNazanin" w:cs="IRNazanin"/>
          <w:lang w:bidi="fa-IR"/>
          <w:color w:val="111111"/>
          <w:sz w:val="28"/>
          <w:szCs w:val="28"/>
          <w:rtl/>
        </w:rPr>
        <w:t xml:space="preserve">16249 - أمالي الطوسي: حدثنا الشيخ أبو جعفر محمد بن الحسن بن علي بن الحسن الطوسي (رحمه الله)، قال: أخبرنا الحسين ابن عبیدالله بن ابراهيم قال: حدثنا أبو محمد هارون بن موسی التلعکبري قال: حدثنا محمد بن همام بن سهيل قال: حدثنا عبدالله ابن جعفر الحميري، عن محمد بن خالد الطيالسي الخرّاز، عن رزیق قال: سمعت أبا عبدالله (عليه السّلام) يقول: رُفع الى أمير المؤمنين (عليه السّلام) بالكوفة انّ قوماً من جيران المسجد لايشهدون الصلاة جماعة في المسجد، فقال (عليه السّلام) : ليحضرنّ معنا صلاتنا جماعة أو ليتحولنّ عنّا ولايجاورونا ولانجاورهم</w:t>
      </w:r>
      <w:r>
        <w:rPr>
          <w:rStyle w:val="FootnoteReference"/>
        </w:rPr>
        <w:footnoteReference w:id="116"/>
      </w:r>
    </w:p>
    <w:p>
      <w:pPr>
        <w:pStyle w:val="BookText"/>
      </w:pPr>
      <w:r>
        <w:rPr>
          <w:rFonts w:ascii="Amiri" w:hAnsi="Amiri" w:eastAsia="Amiri" w:cs="Amiri"/>
          <w:lang w:bidi="ar-SA"/>
          <w:color w:val="111111"/>
          <w:sz w:val="28"/>
          <w:szCs w:val="28"/>
          <w:rtl/>
        </w:rPr>
        <w:t xml:space="preserve">وسند هذان الحديثان اثبتناه من الحديث رقم 1488 الآتي بعدهما حسب تسلسل أحاديث المصدر، لوقوع تقديم وتأخير في تسلسل الأحاديث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16250 - أمالي الطوسي: بهذا الاسناد، عن رزیق قال: سمعت أبا عبدالله (عليه السّلام) يقول: شكت المساجد الى الله تعالى الذين لايشهدونها من جيرانها، فأوحى الله (عزّوجلّ) اليها: وعزتي وجلالي لاقبلتُ لهم صلاةَ واحدة، ولا أظهرتُ لهم في الناس عدالة، ولانالتهم رحمتي، ولاجاوروني في جنتي</w:t>
      </w:r>
      <w:r>
        <w:rPr>
          <w:rStyle w:val="FootnoteReference"/>
        </w:rPr>
        <w:footnoteReference w:id="117"/>
      </w:r>
    </w:p>
    <w:p>
      <w:pPr>
        <w:pStyle w:val="BookText"/>
      </w:pPr>
      <w:r>
        <w:rPr>
          <w:rFonts w:ascii="Amiri" w:hAnsi="Amiri" w:eastAsia="Amiri" w:cs="Amiri"/>
          <w:lang w:bidi="ar-SA"/>
          <w:color w:val="111111"/>
          <w:sz w:val="28"/>
          <w:szCs w:val="28"/>
          <w:rtl/>
        </w:rPr>
        <w:t xml:space="preserve">وسند هذان الحديثان اثبتناه من الحديث رقم 1488 الآتي بعدهما حسب تسلسل أحاديث المصدر، لوقوع تقديم وتأخير في تسلسل الأحاديث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6948_227973"/>
    <w:bookmarkEnd w:id="20"/>
    <w:p>
      <w:pPr>
        <w:pStyle w:val="Heading3"/>
      </w:pPr>
      <w:bookmarkStart w:id="193" w:name="_Toc28"/>
      <w:r>
        <w:t>باب (23) كراهة الخروج من المسجد وقت الأذان إلاّ لعُذر</w:t>
      </w:r>
      <w:bookmarkEnd w:id="193"/>
    </w:p>
    <w:p>
      <w:pPr>
        <w:pStyle w:val="BookText"/>
      </w:pPr>
      <w:r>
        <w:rPr>
          <w:rFonts w:ascii="Amiri" w:hAnsi="Amiri" w:eastAsia="Amiri" w:cs="Amiri"/>
          <w:lang w:bidi="ar-SA"/>
          <w:color w:val="111111"/>
          <w:sz w:val="28"/>
          <w:szCs w:val="28"/>
          <w:rtl/>
        </w:rPr>
        <w:t xml:space="preserve">16251 - التهذيب: ابراهيم بن هاشم، عن النوفلي، عن السكوني، عن جعفر، عن أبيه، عن آبائه (عليهم السّلام) قال: قال النبي</w:t>
      </w:r>
      <w:r>
        <w:rPr>
          <w:rStyle w:val="FootnoteReference"/>
        </w:rPr>
        <w:footnoteReference w:id="118"/>
      </w:r>
      <w:r>
        <w:rPr>
          <w:rFonts w:ascii="Amiri" w:hAnsi="Amiri" w:eastAsia="Amiri" w:cs="Amiri"/>
          <w:lang w:bidi="ar-SA"/>
          <w:color w:val="111111"/>
          <w:sz w:val="28"/>
          <w:szCs w:val="28"/>
          <w:rtl/>
        </w:rPr>
        <w:t xml:space="preserve">(صلّى الله عليه وآله): من سمع النداء في المسجد فخرج</w:t>
      </w:r>
      <w:r>
        <w:rPr>
          <w:rStyle w:val="FootnoteReference"/>
        </w:rPr>
        <w:footnoteReference w:id="119"/>
      </w:r>
      <w:r>
        <w:rPr>
          <w:rFonts w:ascii="Amiri" w:hAnsi="Amiri" w:eastAsia="Amiri" w:cs="Amiri"/>
          <w:lang w:bidi="ar-SA"/>
          <w:color w:val="111111"/>
          <w:sz w:val="28"/>
          <w:szCs w:val="28"/>
          <w:rtl/>
        </w:rPr>
        <w:t xml:space="preserve">من غير علَّة فهو منافق، إلاّ أن يريد الرجوع اليه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أمالي الصدوق: حدثنا جعفر بن علي بن الحسن بن علي بن عبدالله بن المغيرة الكوفي قال: حدثنا جدي الحسن بن علي، عن جده عبدالله بن المغيرة، عن اسماعیل بن مسلم السكوني، عن الصادق جعفر بن محمّد (عليهما السّلام) مثله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16252 - الجعفريات: باسناده عن جعفر بن محمّد، عن أبيه، عن جده علي بن الحسين، عن أبيه، عن علي (عليهم السّلام) (قال):</w:t>
      </w:r>
    </w:p>
    <w:p>
      <w:pPr>
        <w:pStyle w:val="BookText"/>
      </w:pPr>
      <w:r>
        <w:rPr>
          <w:rFonts w:ascii="Amiri" w:hAnsi="Amiri" w:eastAsia="Amiri" w:cs="Amiri"/>
          <w:lang w:bidi="ar-SA"/>
          <w:color w:val="111111"/>
          <w:sz w:val="28"/>
          <w:szCs w:val="28"/>
          <w:rtl/>
        </w:rPr>
        <w:t xml:space="preserve">من سمع النداء وهو في المسجد ثم خرج فهو منافق، إلاّ رجل يريد الرجوع اليه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16253 - اختیار معرفة الرجال: حمدويه قال: حدثني أيوب، عن محمد بن سنان، عن يونس بن يعقوب قال: قال لي أبو عبدالله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6948_227975"/>
    <w:bookmarkEnd w:id="21"/>
    <w:p>
      <w:pPr>
        <w:pStyle w:val="BookText"/>
      </w:pPr>
      <w:r>
        <w:rPr>
          <w:rFonts w:ascii="IRNazanin" w:hAnsi="IRNazanin" w:eastAsia="IRNazanin" w:cs="IRNazanin"/>
          <w:lang w:bidi="fa-IR"/>
          <w:color w:val="111111"/>
          <w:sz w:val="28"/>
          <w:szCs w:val="28"/>
          <w:rtl/>
        </w:rPr>
        <w:t xml:space="preserve">كراهة سلّٙ السيف في المسجد (عليه السّلام): یایونس قل لهم: يا مؤلّفة قد رأيت ما تصنعون، اذا سمعتم الأذان أخذتم نعالكم وخرجتم من المسجد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المقصود من المؤلفة هنا هم بعض الموالين الذين كانوا يخالفون التقية ويخرجون من المسجد حين يسمعون أذانهم ولايُصلّون مع المخالفين وبهذا يعرّٙضون أنفسهم للبلاء والأذى منهم، ولعلّ تشبيههم بالمؤلَّفة هنا كناية عن ضعف إيمانهم بالتقيّة وعدم التزامهم بها. والله العالم.</w:t>
      </w:r>
    </w:p>
    <w:p>
      <w:pPr>
        <w:pStyle w:val="Heading3"/>
      </w:pPr>
      <w:bookmarkStart w:id="194" w:name="_Toc29"/>
      <w:r>
        <w:t>باب (24) كراهة سلّٙ السيف في المسجد</w:t>
      </w:r>
      <w:bookmarkEnd w:id="194"/>
    </w:p>
    <w:p>
      <w:pPr>
        <w:pStyle w:val="BookText"/>
      </w:pPr>
      <w:r>
        <w:rPr>
          <w:rFonts w:ascii="Amiri" w:hAnsi="Amiri" w:eastAsia="Amiri" w:cs="Amiri"/>
          <w:lang w:bidi="ar-SA"/>
          <w:color w:val="111111"/>
          <w:sz w:val="28"/>
          <w:szCs w:val="28"/>
          <w:rtl/>
        </w:rPr>
        <w:t xml:space="preserve">16254 - الكافي - التهذيب: عليّ بن إبراهيم، عن محمد بن عيسى، عن يونس، عن العلاء، عن محمّد بن مسلم، عن أحدهما (عليهما السّلام) قال: نهى رسول الله (صلّى الله عليه وآله) عن سلّ السّيف في المسجد، وعن بري النّبل في المسجد، قال</w:t>
      </w:r>
      <w:r>
        <w:rPr>
          <w:rStyle w:val="FootnoteReference"/>
        </w:rPr>
        <w:footnoteReference w:id="124"/>
      </w:r>
      <w:r>
        <w:rPr>
          <w:rFonts w:ascii="Amiri" w:hAnsi="Amiri" w:eastAsia="Amiri" w:cs="Amiri"/>
          <w:lang w:bidi="ar-SA"/>
          <w:color w:val="111111"/>
          <w:sz w:val="28"/>
          <w:szCs w:val="28"/>
          <w:rtl/>
        </w:rPr>
        <w:t xml:space="preserve">: إنّما بُني لغير ذلك</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يُكره سلّ السيف وبري النُبل في المسجد لأن المسجد مکان للعبادة، نعم اذا كانت هناك ضرورة راجحة - كالحرب - فانّ الكراهة ترتفع حينئذ، والله العالم.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16255 - الكافي: عليّ بن إبراهيم، عن أبيه، عن ابن أبي عمير، عن حمّاد بن عثمان، عن الحلبيّ قال: سئل أبو عبدالله (عليه السّلام) عن المساجد المظلّلة أيُكره الصلاة فيها</w:t>
      </w:r>
      <w:r>
        <w:rPr>
          <w:rStyle w:val="FootnoteReference"/>
        </w:rPr>
        <w:footnoteReference w:id="126"/>
      </w:r>
      <w:r>
        <w:rPr>
          <w:rFonts w:ascii="Amiri" w:hAnsi="Amiri" w:eastAsia="Amiri" w:cs="Amiri"/>
          <w:lang w:bidi="ar-SA"/>
          <w:color w:val="111111"/>
          <w:sz w:val="28"/>
          <w:szCs w:val="28"/>
          <w:rtl/>
        </w:rPr>
        <w:t xml:space="preserve">؟ قال: نعم ولكن لايضرُّكم</w:t>
      </w:r>
      <w:r>
        <w:rPr>
          <w:rStyle w:val="FootnoteReference"/>
        </w:rPr>
        <w:footnoteReference w:id="127"/>
      </w:r>
      <w:r>
        <w:rPr>
          <w:rFonts w:ascii="Amiri" w:hAnsi="Amiri" w:eastAsia="Amiri" w:cs="Amiri"/>
          <w:lang w:bidi="ar-SA"/>
          <w:color w:val="111111"/>
          <w:sz w:val="28"/>
          <w:szCs w:val="28"/>
          <w:rtl/>
        </w:rPr>
        <w:t xml:space="preserve">اليوم، ولو قد كان العدل لرأيتم</w:t>
      </w:r>
      <w:r>
        <w:rPr>
          <w:rStyle w:val="FootnoteReference"/>
        </w:rPr>
        <w:footnoteReference w:id="128"/>
      </w:r>
      <w:r>
        <w:rPr>
          <w:rFonts w:ascii="Amiri" w:hAnsi="Amiri" w:eastAsia="Amiri" w:cs="Amiri"/>
          <w:lang w:bidi="ar-SA"/>
          <w:color w:val="111111"/>
          <w:sz w:val="28"/>
          <w:szCs w:val="28"/>
          <w:rtl/>
        </w:rPr>
        <w:t xml:space="preserve">كيف يصنع في ذلك.</w:t>
      </w:r>
    </w:p>
    <w:p>
      <w:pPr>
        <w:pStyle w:val="BookText"/>
      </w:pPr>
      <w:r>
        <w:rPr>
          <w:rFonts w:ascii="Amiri" w:hAnsi="Amiri" w:eastAsia="Amiri" w:cs="Amiri"/>
          <w:lang w:bidi="ar-SA"/>
          <w:color w:val="111111"/>
          <w:sz w:val="28"/>
          <w:szCs w:val="28"/>
          <w:rtl/>
        </w:rPr>
        <w:t xml:space="preserve">قال: وسألته أيعلق الرَّجل السّٙلاح في المسجد؟ قال: نعم، وأمّا في المسجد الأكبر فلا، فإنّ جدّي (عليه السّلام) نهى رجلاً يبري مِشْقَصاً</w:t>
      </w:r>
      <w:r>
        <w:rPr>
          <w:rStyle w:val="FootnoteReference"/>
        </w:rPr>
        <w:footnoteReference w:id="129"/>
      </w:r>
      <w:r>
        <w:rPr>
          <w:rFonts w:ascii="Amiri" w:hAnsi="Amiri" w:eastAsia="Amiri" w:cs="Amiri"/>
          <w:lang w:bidi="ar-SA"/>
          <w:color w:val="111111"/>
          <w:sz w:val="28"/>
          <w:szCs w:val="28"/>
          <w:rtl/>
        </w:rPr>
        <w:t xml:space="preserve">في المسجد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أحمد بن يحيى، عن أحمد بن محمد، عن أبيه، عن ابن أبي عمير، عن حمّاد، عن الحلبي قال: سألته عن المساجد... وذكر مثله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لايحضره الفقيه: سأل عبيدالله بن علي الحلبي أبا عبدالله (عليه السّلام)... وذكر مثله. الى قوله: لاتضرّكم الصلاة فيها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انّ المقصود من «العدل» هو الامام المهدي المنتظر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6948_227979"/>
    <w:bookmarkEnd w:id="22"/>
    <w:p>
      <w:pPr>
        <w:pStyle w:val="BookText"/>
      </w:pPr>
      <w:r>
        <w:rPr>
          <w:rFonts w:ascii="IRNazanin" w:hAnsi="IRNazanin" w:eastAsia="IRNazanin" w:cs="IRNazanin"/>
          <w:lang w:bidi="fa-IR"/>
          <w:color w:val="111111"/>
          <w:sz w:val="28"/>
          <w:szCs w:val="28"/>
          <w:rtl/>
        </w:rPr>
        <w:t xml:space="preserve">كراهة خذف الحصى في المسجد (عليه السلام وعجّل الله تعالی فرجه الشریف) فانّه الذي يحيي الدين عند ظهوره ويُطبق الاسلام الذي جاء به جدّه المصطفی (صلّی الله عليه وآله) ومن جملة ما يأتي به أنّه يجعل المساجد بالشكل الذي كانت عليه في صدر الاسلام.</w:t>
      </w:r>
    </w:p>
    <w:p>
      <w:pPr>
        <w:pStyle w:val="BookText"/>
      </w:pPr>
      <w:r>
        <w:rPr>
          <w:rFonts w:ascii="Amiri" w:hAnsi="Amiri" w:eastAsia="Amiri" w:cs="Amiri"/>
          <w:lang w:bidi="ar-SA"/>
          <w:color w:val="111111"/>
          <w:sz w:val="28"/>
          <w:szCs w:val="28"/>
          <w:rtl/>
        </w:rPr>
        <w:t xml:space="preserve">وأمّا بالنسبة الى الفقرة الثانية من الحديث فانّه لابأس بتعليق السلاح في المسجد إلاّ المسجد الاكبر، فجاء النهي عن تعليق السلاح فيه، ولعلّ المقصود من المسجد الاكبر هنا هو المسجد الجامع في البلد، أو المسجد الحرام بمكّة المكرّمة فالكراهة فيه أشدّ، والله العالم.</w:t>
      </w:r>
    </w:p>
    <w:p>
      <w:pPr>
        <w:pStyle w:val="Heading3"/>
      </w:pPr>
      <w:bookmarkStart w:id="195" w:name="_Toc30"/>
      <w:r>
        <w:t>باب (25) كراهة خذف الحصى في المسجد</w:t>
      </w:r>
      <w:bookmarkEnd w:id="195"/>
    </w:p>
    <w:p>
      <w:pPr>
        <w:pStyle w:val="BookText"/>
      </w:pPr>
      <w:r>
        <w:rPr>
          <w:rFonts w:ascii="Amiri" w:hAnsi="Amiri" w:eastAsia="Amiri" w:cs="Amiri"/>
          <w:lang w:bidi="ar-SA"/>
          <w:color w:val="111111"/>
          <w:sz w:val="28"/>
          <w:szCs w:val="28"/>
          <w:rtl/>
        </w:rPr>
        <w:t xml:space="preserve">16256 - التهذيب: ابراهيم بن هاشم، عن النوفلي، عن السكوني، عن جعفر، عن آبائه (عليهم السّلام) انّ النبي (صلّى الله عليه وآله) أبصر رجلاً يخذف</w:t>
      </w:r>
      <w:r>
        <w:rPr>
          <w:rStyle w:val="FootnoteReference"/>
        </w:rPr>
        <w:footnoteReference w:id="133"/>
      </w:r>
      <w:r>
        <w:rPr>
          <w:rFonts w:ascii="Amiri" w:hAnsi="Amiri" w:eastAsia="Amiri" w:cs="Amiri"/>
          <w:lang w:bidi="ar-SA"/>
          <w:color w:val="111111"/>
          <w:sz w:val="28"/>
          <w:szCs w:val="28"/>
          <w:rtl/>
        </w:rPr>
        <w:t xml:space="preserve">بحصاة في المسجد فقال: ما زالت تلعن حتى وقعت، ثم قال: الخذف في النادي من أخلاق قوم لوط ثم تلا (عليه السّلام): «وَتَأْتُونَ فِي نَادِيكُمُ الْمُنْكَرَ»</w:t>
      </w:r>
      <w:r>
        <w:rPr>
          <w:rStyle w:val="FootnoteReference"/>
        </w:rPr>
        <w:footnoteReference w:id="134"/>
      </w:r>
      <w:r>
        <w:rPr>
          <w:rFonts w:ascii="IRNazanin" w:hAnsi="IRNazanin" w:eastAsia="IRNazanin" w:cs="IRNazanin"/>
          <w:lang w:bidi="fa-IR"/>
          <w:color w:val="111111"/>
          <w:sz w:val="28"/>
          <w:szCs w:val="28"/>
          <w:rtl/>
        </w:rPr>
        <w:t xml:space="preserve">قال: هو الخذف</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باسناده عن جعفر بن محمّد، عن أبيه، عن جده علي بن الحسين، عن أبيه، عن علي بن أبي طالب (عليهم السّلام) نحوه بتقديم وتأخير</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6948_227981"/>
    <w:bookmarkEnd w:id="23"/>
    <w:p>
      <w:pPr>
        <w:pStyle w:val="Heading3"/>
      </w:pPr>
      <w:bookmarkStart w:id="196" w:name="_Toc31"/>
      <w:r>
        <w:t>باب (26) كراهة قصّ القصص الباطلة في المسجد</w:t>
      </w:r>
      <w:bookmarkEnd w:id="196"/>
    </w:p>
    <w:p>
      <w:pPr>
        <w:pStyle w:val="BookText"/>
      </w:pPr>
      <w:r>
        <w:rPr>
          <w:rFonts w:ascii="Amiri" w:hAnsi="Amiri" w:eastAsia="Amiri" w:cs="Amiri"/>
          <w:lang w:bidi="ar-SA"/>
          <w:color w:val="111111"/>
          <w:sz w:val="28"/>
          <w:szCs w:val="28"/>
          <w:rtl/>
        </w:rPr>
        <w:t xml:space="preserve">16257 - الكافي - التهذيب: عليّ بن إبراهيم، عن أبيه، عن ابن أبي عمير، عن هشام بن سالم، عن أبي عبدالله (عليه السّلام) قال:</w:t>
      </w:r>
    </w:p>
    <w:p>
      <w:pPr>
        <w:pStyle w:val="BookText"/>
      </w:pPr>
      <w:r>
        <w:rPr>
          <w:rFonts w:ascii="Amiri" w:hAnsi="Amiri" w:eastAsia="Amiri" w:cs="Amiri"/>
          <w:lang w:bidi="ar-SA"/>
          <w:color w:val="111111"/>
          <w:sz w:val="28"/>
          <w:szCs w:val="28"/>
          <w:rtl/>
        </w:rPr>
        <w:t xml:space="preserve">إنّ أمير المؤمنين (عليه السّلام) رأي قاصّاً في المسجد فضربه بالدُّرة وطرده</w:t>
      </w:r>
      <w:r>
        <w:rPr>
          <w:rStyle w:val="FootnoteReference"/>
        </w:rPr>
        <w:footnoteReference w:id="137"/>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النهي إنما هو عن القصص الباطلة والتافهة التي لاتُسمن ولاتغني من جوع، أمّا القصص النافعة والتوجيهية والتربوية فلامانع منها، ولذلك نجد القرآن الكريم يقصّ علينا قصص الاُمم الغابرة والاقوام الماضية وقصص الانبياء والمرسلين، كما قال سبحانه: «نَحْنُ نَقُصُّ عَلَيْكَ أَحْسَنَ الْقَصَصِ»</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3"/>
      </w:pPr>
      <w:bookmarkStart w:id="197" w:name="_Toc32"/>
      <w:r>
        <w:t>باب (27) كراهة التنخّع والبُزاق في المسجد</w:t>
      </w:r>
      <w:bookmarkEnd w:id="197"/>
    </w:p>
    <w:p>
      <w:pPr>
        <w:pStyle w:val="BookText"/>
      </w:pPr>
      <w:r>
        <w:rPr>
          <w:rFonts w:ascii="Amiri" w:hAnsi="Amiri" w:eastAsia="Amiri" w:cs="Amiri"/>
          <w:lang w:bidi="ar-SA"/>
          <w:color w:val="111111"/>
          <w:sz w:val="28"/>
          <w:szCs w:val="28"/>
          <w:rtl/>
        </w:rPr>
        <w:t xml:space="preserve">16258 - الكافي: جماعة، عن أحمد بن محمّد، عن الحسين بن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كراهة التنخّع والبُزاق في المسجد سعيد، عن محمد بن مهران الكرخيّ، عن عبدالله بن سنان، عن أبي عبدالله (عليه السّلام) قال: قلت له: الرجل يكون في المسجد في الصلاة فيريد أن يبزق</w:t>
      </w:r>
      <w:r>
        <w:rPr>
          <w:rStyle w:val="FootnoteReference"/>
        </w:rPr>
        <w:footnoteReference w:id="140"/>
      </w:r>
      <w:r>
        <w:rPr>
          <w:rFonts w:ascii="Amiri" w:hAnsi="Amiri" w:eastAsia="Amiri" w:cs="Amiri"/>
          <w:lang w:bidi="ar-SA"/>
          <w:color w:val="111111"/>
          <w:sz w:val="28"/>
          <w:szCs w:val="28"/>
          <w:rtl/>
        </w:rPr>
        <w:t xml:space="preserve">؟ فقال: عن يساره، وإن كان في غير صلاة فلايبزق حذاء القبلة ويبزق عن يمينه ويساره</w:t>
      </w:r>
      <w:r>
        <w:rPr>
          <w:rStyle w:val="FootnoteReference"/>
        </w:rPr>
        <w:footnoteReference w:id="141"/>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الحسين بن سعيد مثله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16259 - التهذيب: محمد بن أحمد بن يحيى، عن العباس بن معروف، عن محمد بن سنان، عن طلحة بن زيد، عن جعفر، عن أبيه (عليهما السّلام) قال: لايبزقن أحدكم في الصلاة قِبل وجهه ولا عن يمينه ولیبزق عن يساره و تحت قدمه اليسري</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16260 - التهذيب - الاستبصار: سعد، عن أبي جعفر</w:t>
      </w:r>
      <w:r>
        <w:rPr>
          <w:rStyle w:val="FootnoteReference"/>
        </w:rPr>
        <w:footnoteReference w:id="145"/>
      </w:r>
      <w:r>
        <w:rPr>
          <w:rFonts w:ascii="IRNazanin" w:hAnsi="IRNazanin" w:eastAsia="IRNazanin" w:cs="IRNazanin"/>
          <w:lang w:bidi="fa-IR"/>
          <w:color w:val="111111"/>
          <w:sz w:val="28"/>
          <w:szCs w:val="28"/>
          <w:rtl/>
        </w:rPr>
        <w:t xml:space="preserve">، عن العباس بن معروف، عن صفوان، عن القاسم بن محمد، عن سليمان مولی طربال، عن عبيد بن زرارة قال: سمعت أبا عبدالله (عليه السّلام) يقول: كان أبو جعفر (عليه السّلام) يصلّي في المسجد فيبصق أمامه وعن يمينه وعن شماله وخلفه على الحصى ولايغطّيه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الحديث ضعيف سنداً لجهالة حال بعض رواته. من هنا فلايمكن الاستناد إليه. وعلى فرض صحته فلعلّ فعله (عليه السّلام) كان لضرورة أو لاثبات عدم حرمة ذلك.</w:t>
      </w:r>
    </w:p>
    <w:p>
      <w:pPr>
        <w:pStyle w:val="BookText"/>
      </w:pPr>
      <w:r>
        <w:rPr>
          <w:rFonts w:ascii="Amiri" w:hAnsi="Amiri" w:eastAsia="Amiri" w:cs="Amiri"/>
          <w:lang w:bidi="ar-SA"/>
          <w:color w:val="111111"/>
          <w:sz w:val="28"/>
          <w:szCs w:val="28"/>
          <w:rtl/>
        </w:rPr>
        <w:t xml:space="preserve">وقال الشيخ الطوسي (رحمه الله): الوجه في هذه الأخبار الجواز ورفع الحظر وان كان الفضل فيما يأتي من الأخبار عدمهما.</w:t>
      </w:r>
    </w:p>
    <w:p>
      <w:pPr>
        <w:pStyle w:val="BookText"/>
      </w:pPr>
      <w:r>
        <w:rPr>
          <w:rFonts w:ascii="Amiri" w:hAnsi="Amiri" w:eastAsia="Amiri" w:cs="Amiri"/>
          <w:lang w:bidi="ar-SA"/>
          <w:color w:val="111111"/>
          <w:sz w:val="28"/>
          <w:szCs w:val="28"/>
          <w:rtl/>
        </w:rPr>
        <w:t xml:space="preserve">16261 - التهذيب - الاستبصار: محمد بن علي بن محبوب، عن أبي اسحاق النهاوندي، عن البرقي، عن ابن أبي عمير، عن عبدالله بن سنان قال: سمعت أبا عبدالله (عليه السّلام) يقول: من تنخّع في المسجد ثم ردّها في جوفه لم تمر بداء في جوفه إلا</w:t>
      </w:r>
      <w:r>
        <w:rPr>
          <w:rStyle w:val="FootnoteReference"/>
        </w:rPr>
        <w:footnoteReference w:id="147"/>
      </w:r>
      <w:r>
        <w:rPr>
          <w:rFonts w:ascii="IRNazanin" w:hAnsi="IRNazanin" w:eastAsia="IRNazanin" w:cs="IRNazanin"/>
          <w:lang w:bidi="fa-IR"/>
          <w:color w:val="111111"/>
          <w:sz w:val="28"/>
          <w:szCs w:val="28"/>
          <w:rtl/>
        </w:rPr>
        <w:t xml:space="preserve">ابرأته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لايحضره الفقيه: قال الصادق (عليه السّلام): من تنخّم في المسجد... وذكر مثله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أبي (رحمهُ الله)، عن عبدالله بن جعفر، عن أحمد بن محمد، عن محمد بن حسان، عن أبيه، عن عبدالله بن سنان، عن أبي عبدالله (عليه السّلام) قال:... وذكر مثله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16262 - ثواب الأعمال: أبي (رحمهُ الله) قال: حدثنا عبدالله ابن جعفر الحميري، عن السندي بن محمد، عن محمد بن سنان، عن طلحة بن زيد، عن جعفر بن محمّد، عن أبيه (عليهما السّلام) قال: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كراهة التنخّع والبُزاق في المسجد قال رسول الله (صلّى الله عليه وآله): من ردّ ريقهُ تعظيماً لحقّٙ المسجد جعل الله ريقهُ صحّة في بدنه، وعوفي من بلوى في جسده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16263 - التهذيب - الاستبصار: أحمد بن محمد، عن محمد ابن يحيى، عن غياث بن ابراهيم، عن جعفر، عن أبيه، [عن آبائه (عليهم السّلام)] انّ علياً (عليه السّلام) قال: البزاق في المسجد خطيئة وكفارته دفنه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16264 - التهذيب - الاستبصار: محمد بن علي بن محبوب، عن محمد بن الحسين، عن موسی بن يسار، عن علي بن جعفر السكوني، عن اسماعیل بن مسلم الشعيري، عن جعفر، عن أبيه، عن آبائه (عليهم السّلام) قال: من وقّر بنخامته</w:t>
      </w:r>
      <w:r>
        <w:rPr>
          <w:rStyle w:val="FootnoteReference"/>
        </w:rPr>
        <w:footnoteReference w:id="153"/>
      </w:r>
      <w:r>
        <w:rPr>
          <w:rFonts w:ascii="Amiri" w:hAnsi="Amiri" w:eastAsia="Amiri" w:cs="Amiri"/>
          <w:lang w:bidi="ar-SA"/>
          <w:color w:val="111111"/>
          <w:sz w:val="28"/>
          <w:szCs w:val="28"/>
          <w:rtl/>
        </w:rPr>
        <w:t xml:space="preserve">المسجد لقي الله يوم القيامة ضاحكاً قد أعطي كتابه بيمينه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باسناده عن جعفر بن محمّد، عن أبيه، عن جده علي بن الحسين، عن أبيه، عن علي (عليهم السّلام) قال: قال رسول الله (صلّى الله عليه وآله): من وقّر المسجد من نخامة لقي الله...</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16265 - من لایحضره الفقيه: قال الصادق (عليه السّلام):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6948_227990"/>
    <w:bookmarkEnd w:id="24"/>
    <w:p>
      <w:pPr>
        <w:pStyle w:val="BookText"/>
      </w:pPr>
      <w:r>
        <w:rPr>
          <w:rFonts w:ascii="IRNazanin" w:hAnsi="IRNazanin" w:eastAsia="IRNazanin" w:cs="IRNazanin"/>
          <w:lang w:bidi="fa-IR"/>
          <w:color w:val="111111"/>
          <w:sz w:val="28"/>
          <w:szCs w:val="28"/>
          <w:rtl/>
        </w:rPr>
        <w:t xml:space="preserve">حبس ريقه إجلالاً لله (عزّوجلّ) في صلاته أورثه الله تعالی صحّة حتى الممات</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أبي (رحمهُ الله)، عن سعد بن عبدالله، عن أحمد بن محمد، عن علي بن حسان، عن سهل بن دارم، عن أبيه، عن أبي عبدالله (عليه السّلام) قال:... وذكر مثله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198" w:name="_Toc33"/>
      <w:r>
        <w:t>باب (28) كراهة دخول المساجد لمن أكل الثوم أو البصل أو الكرّاث</w:t>
      </w:r>
      <w:bookmarkEnd w:id="198"/>
    </w:p>
    <w:p>
      <w:pPr>
        <w:pStyle w:val="BookText"/>
      </w:pPr>
      <w:r>
        <w:rPr>
          <w:rFonts w:ascii="Amiri" w:hAnsi="Amiri" w:eastAsia="Amiri" w:cs="Amiri"/>
          <w:lang w:bidi="ar-SA"/>
          <w:color w:val="111111"/>
          <w:sz w:val="28"/>
          <w:szCs w:val="28"/>
          <w:rtl/>
        </w:rPr>
        <w:t xml:space="preserve">16266 - التهذيب: أحمد بن محمد، عن البرقي، عن القاسم ابن يحيى، عن جده الحسن بن راشد، عن أبي بصير، عن أبي عبدالله (عليه السّلام)، عن آبائه، عن علي (عليهم السّلام) قال: من أكل شيئاً من المؤذيات ريحها فلايقربن المسجد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16267 - الكافي: محمد بن يحيى، عن أحمد بن محمّد، عن الحسين بن سعيد، عن حمّاد، عن شعيب، عن أبي بصير، عن أبي عبدالله (عليه السّلام) قال: سُئل</w:t>
      </w:r>
      <w:r>
        <w:rPr>
          <w:rStyle w:val="FootnoteReference"/>
        </w:rPr>
        <w:footnoteReference w:id="159"/>
      </w:r>
      <w:r>
        <w:rPr>
          <w:rFonts w:ascii="Amiri" w:hAnsi="Amiri" w:eastAsia="Amiri" w:cs="Amiri"/>
          <w:lang w:bidi="ar-SA"/>
          <w:color w:val="111111"/>
          <w:sz w:val="28"/>
          <w:szCs w:val="28"/>
          <w:rtl/>
        </w:rPr>
        <w:t xml:space="preserve">عن أكل الثوم والبصل والكرّاث؟ فقال: لابأس بأكله نبيّاً وفي القُدور</w:t>
      </w:r>
      <w:r>
        <w:rPr>
          <w:rStyle w:val="FootnoteReference"/>
        </w:rPr>
        <w:footnoteReference w:id="160"/>
      </w:r>
      <w:r>
        <w:rPr>
          <w:rFonts w:ascii="IRNazanin" w:hAnsi="IRNazanin" w:eastAsia="IRNazanin" w:cs="IRNazanin"/>
          <w:lang w:bidi="fa-IR"/>
          <w:color w:val="111111"/>
          <w:sz w:val="28"/>
          <w:szCs w:val="28"/>
          <w:rtl/>
        </w:rPr>
        <w:t xml:space="preserve">، ولابأس بأن يتداوی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كراهة دخول المساجد لمن أكل الثوم أو البصل أو الكرّاث بالثوم، ولكن إذا أكل ذلك أحدكم فلايخرج</w:t>
      </w:r>
      <w:r>
        <w:rPr>
          <w:rStyle w:val="FootnoteReference"/>
        </w:rPr>
        <w:footnoteReference w:id="161"/>
      </w:r>
      <w:r>
        <w:rPr>
          <w:rFonts w:ascii="IRNazanin" w:hAnsi="IRNazanin" w:eastAsia="IRNazanin" w:cs="IRNazanin"/>
          <w:lang w:bidi="fa-IR"/>
          <w:color w:val="111111"/>
          <w:sz w:val="28"/>
          <w:szCs w:val="28"/>
          <w:rtl/>
        </w:rPr>
        <w:t xml:space="preserve">إلى المسجد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الفقيه: روی شعيب، عن أبي بصير قال: سئل أبو عبدالله (عليه السّلام) عن الثوم... وذكر مثله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روى الحسين بن سعيد، عن حمّاد بن عیسی مثله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16268 - المحاسن: البرقي، عن محمد بن علي، عن عبيس بن هشام، عن عبدالكريم الخثعميّ، عن سماعة، عن أبي عبدالله (عليه السّلام) أنّه سُئل عن أكل البصل؟ فقال: لا بأس به نيّاً وفي القدر، ولابأس بأن يتداوي بالثوم ولكن إذا كان ذلك فلايخرج إلى المسجد</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16269 - مکارم الأخلاق: عن الصادق (عليه السّلام) انه سُئل عن أكل البصل؟ فقال: لابأس به توابلاً في القدر، ولابأس أن تتداوي بالثوم، ولكن اذا أكلت ذلك فلاتخرج الى المسجد</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16270 - مکارم الأخلاق: سُئل الصادق (عليه السّلام) عن أكل الثوم؟ قال: لابأس بأکله [نيّاً] وفي القِدْر ولكن إذا كان كذلك فلايخرج الى المسجد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16271 - التهذيب - الاستبصار: الحسين بن سعيد، عن فضالة ابن أيوب، عن داود بن فرقد، عن أبي عبدالله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وآله): من أكل من هذا الطعام</w:t>
      </w:r>
      <w:r>
        <w:rPr>
          <w:rStyle w:val="FootnoteReference"/>
        </w:rPr>
        <w:footnoteReference w:id="168"/>
      </w:r>
      <w:r>
        <w:rPr>
          <w:rFonts w:ascii="Amiri" w:hAnsi="Amiri" w:eastAsia="Amiri" w:cs="Amiri"/>
          <w:lang w:bidi="ar-SA"/>
          <w:color w:val="111111"/>
          <w:sz w:val="28"/>
          <w:szCs w:val="28"/>
          <w:rtl/>
        </w:rPr>
        <w:t xml:space="preserve">فلايدخل</w:t>
      </w:r>
      <w:r>
        <w:rPr>
          <w:rStyle w:val="FootnoteReference"/>
        </w:rPr>
        <w:footnoteReference w:id="169"/>
      </w:r>
      <w:r>
        <w:rPr>
          <w:rFonts w:ascii="Amiri" w:hAnsi="Amiri" w:eastAsia="Amiri" w:cs="Amiri"/>
          <w:lang w:bidi="ar-SA"/>
          <w:color w:val="111111"/>
          <w:sz w:val="28"/>
          <w:szCs w:val="28"/>
          <w:rtl/>
        </w:rPr>
        <w:t xml:space="preserve">مسجدنا - يعني الثوم - ولم يقل: انّه حرام</w:t>
      </w:r>
      <w:r>
        <w:rPr>
          <w:rStyle w:val="FootnoteReference"/>
        </w:rPr>
        <w:footnoteReference w:id="170"/>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البرقي، عن أبيه، عن فضالة مثله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حدثنا محمد بن موسی بن المتوكل (رحمه الله) قال: حدثنا علي بن الحسين السعدآبادي، عن أحمد بن أبي عبدالله، عن أبيه، عن فضالة مثله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16272 - التهذيب: الحسين بن سعيد، عن محمد بن أبي عمير، عن عمر بن اذينة، عن محمد بن مسلم، عن أبي جعفر (عليه السّلام) قال: سألته عن الثوم؟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كراهة دخول المساجد لمن أكل الثوم أو البصل أو الكرّاث فقال: انّما نهى رسول الله (صلّى الله علیه وآله) لريحه، وقال:</w:t>
      </w:r>
    </w:p>
    <w:p>
      <w:pPr>
        <w:pStyle w:val="BookText"/>
      </w:pPr>
      <w:r>
        <w:rPr>
          <w:rFonts w:ascii="Amiri" w:hAnsi="Amiri" w:eastAsia="Amiri" w:cs="Amiri"/>
          <w:lang w:bidi="ar-SA"/>
          <w:color w:val="111111"/>
          <w:sz w:val="28"/>
          <w:szCs w:val="28"/>
          <w:rtl/>
        </w:rPr>
        <w:t xml:space="preserve">من أكل هذه البقلة الخبيثة فلايقرب مسجدنا، فأمّا من أكله ولم يأت المسجد فلابأس.</w:t>
      </w:r>
    </w:p>
    <w:p>
      <w:pPr>
        <w:pStyle w:val="BookText"/>
      </w:pPr>
      <w:r>
        <w:rPr>
          <w:rFonts w:ascii="Amiri" w:hAnsi="Amiri" w:eastAsia="Amiri" w:cs="Amiri"/>
          <w:lang w:bidi="ar-SA"/>
          <w:color w:val="111111"/>
          <w:sz w:val="28"/>
          <w:szCs w:val="28"/>
          <w:rtl/>
        </w:rPr>
        <w:t xml:space="preserve">قال ابن اذينة: فذكرت ذلك لزرارة فقال: حدّثني من اُصدّق من أصحابنا قال: سألت أحدهما (عليهما السّلام) عن ذلك؟ فقال: اعد كل صلاة صلّيتها ما دمت تأكله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الأمر باعادة كل صلاة يصلّيها الانسان وفي فمه رائحة الثوم أمرٌ استحبابي إذ أن وجود رائحة الثوم في الفم ليس من مبطلات الصلاة قطعاً، بل من مکروهاتها، وقد حمل الشيخ الطوسي (رحمه الله) هذا الحديث على التغلیظ دون أن يكون مفسداً للصلاة، ولا أعلم في فقهائنا العظام من قال ببطلان هذه الصلاة، والله العالم.</w:t>
      </w:r>
    </w:p>
    <w:p>
      <w:pPr>
        <w:pStyle w:val="BookText"/>
      </w:pPr>
      <w:r>
        <w:rPr>
          <w:rFonts w:ascii="Amiri" w:hAnsi="Amiri" w:eastAsia="Amiri" w:cs="Amiri"/>
          <w:lang w:bidi="ar-SA"/>
          <w:color w:val="111111"/>
          <w:sz w:val="28"/>
          <w:szCs w:val="28"/>
          <w:rtl/>
        </w:rPr>
        <w:t xml:space="preserve">16273 - المحاسن: أحمد بن محمد بن خالد البرقي، عن الوشّاء، عن ابن سنان قال: سألت أبا عبدالله (عليه السّلام) عن الكرّاث؟ فقال: لابأس بأكله مطبوخاً وغير مطبوخ، ولكن إن أكل منه شيئاً له أذى فلايخرج الى المسجد كراهة أذاه من يجالس</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أخبرني علي بن حاتم قال: حدثنا محمد بن جعفر الرزاز قال: حدثنا عبدالله بن محمد بن خلف، عن الحسن بن علي الوشّاء، عن محمد بن سنان قال: سألت أبا عبدالله (عليه السّلام) عن أكل البصل والكراث؟ فقال:... وذكر نحوه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6948_227997"/>
    <w:bookmarkEnd w:id="25"/>
    <w:p>
      <w:pPr>
        <w:pStyle w:val="BookText"/>
      </w:pPr>
      <w:r>
        <w:rPr>
          <w:rFonts w:ascii="Amiri" w:hAnsi="Amiri" w:eastAsia="Amiri" w:cs="Amiri"/>
          <w:lang w:bidi="ar-SA"/>
          <w:color w:val="111111"/>
          <w:sz w:val="28"/>
          <w:szCs w:val="28"/>
          <w:rtl/>
        </w:rPr>
        <w:t xml:space="preserve">16274 - دعائم الاسلام: عن جعفر بن محمد (عليه السّلام) أنّه سُئل عن أكل الثوم والبصل والكراث نيّئاً ومطبوخاً؟ قال: لابأس بذلك، ولكن من أكله نيّئاً فلايدخل المسجد فيؤذي برائحته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3"/>
      </w:pPr>
      <w:bookmarkStart w:id="199" w:name="_Toc34"/>
      <w:r>
        <w:t>باب (29) كراهة اتخاذ المنائر العالية</w:t>
      </w:r>
      <w:bookmarkEnd w:id="199"/>
    </w:p>
    <w:p>
      <w:pPr>
        <w:pStyle w:val="BookText"/>
      </w:pPr>
      <w:r>
        <w:rPr>
          <w:rFonts w:ascii="Amiri" w:hAnsi="Amiri" w:eastAsia="Amiri" w:cs="Amiri"/>
          <w:lang w:bidi="ar-SA"/>
          <w:color w:val="111111"/>
          <w:sz w:val="28"/>
          <w:szCs w:val="28"/>
          <w:rtl/>
        </w:rPr>
        <w:t xml:space="preserve">16275 - التهذيب: احمد، عن البرقي، عن النوفلي، عن السكوني، عن جعفر، عن أبيه، عن آبائه (عليهم السّلام): انّ علياً (عليه السّلام) مرّ على منارة طويلة فأمر بهدمها، ثم قال: لاترفع المنارة إلاّ مع سطح المسجد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كان المؤذّن يصعد الى أعلى المنارة ويؤذّٙن في أوقات الصلاة، فلعلّ وجه النهي عن اتّخاذ المنائر العالية هو التجنُّب عن التطلّع على البيوت المجاورة والنظر الى الناس في حالاتهم المختلفة...</w:t>
      </w:r>
    </w:p>
    <w:p>
      <w:pPr>
        <w:pStyle w:val="BookText"/>
      </w:pPr>
      <w:r>
        <w:rPr>
          <w:rFonts w:ascii="IRNazanin" w:hAnsi="IRNazanin" w:eastAsia="IRNazanin" w:cs="IRNazanin"/>
          <w:lang w:bidi="fa-IR"/>
          <w:color w:val="111111"/>
          <w:sz w:val="28"/>
          <w:szCs w:val="28"/>
          <w:rtl/>
        </w:rPr>
        <w:t xml:space="preserve">والله العالم.</w:t>
      </w:r>
    </w:p>
    <w:p>
      <w:pPr>
        <w:pStyle w:val="Heading3"/>
      </w:pPr>
      <w:bookmarkStart w:id="200" w:name="_Toc35"/>
      <w:r>
        <w:t>باب (30) كراهة بناء الشُّرفة للمسجد</w:t>
      </w:r>
      <w:bookmarkEnd w:id="200"/>
    </w:p>
    <w:p>
      <w:pPr>
        <w:pStyle w:val="BookText"/>
      </w:pPr>
      <w:r>
        <w:rPr>
          <w:rFonts w:ascii="IRNazanin" w:hAnsi="IRNazanin" w:eastAsia="IRNazanin" w:cs="IRNazanin"/>
          <w:lang w:bidi="fa-IR"/>
          <w:color w:val="111111"/>
          <w:sz w:val="28"/>
          <w:szCs w:val="28"/>
          <w:rtl/>
        </w:rPr>
        <w:t xml:space="preserve">16276 - التهذيب: محمد بن أحمد بن يحيى، عن أحمد بن محمد، عن محمد بن يحيى، عن طلحة بن زيد، عن جعفر، عن أبيه (عليهما السّلام) انّ علياً (عليه السّلام) رأی مسجداً بالكوفة قد شُرّٙف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6948_227999"/>
    <w:bookmarkEnd w:id="26"/>
    <w:p>
      <w:pPr>
        <w:pStyle w:val="BookText"/>
      </w:pPr>
      <w:r>
        <w:rPr>
          <w:rFonts w:ascii="Amiri" w:hAnsi="Amiri" w:eastAsia="Amiri" w:cs="Amiri"/>
          <w:lang w:bidi="ar-SA"/>
          <w:color w:val="111111"/>
          <w:sz w:val="28"/>
          <w:szCs w:val="28"/>
          <w:rtl/>
        </w:rPr>
        <w:t xml:space="preserve">کراهة وضع الصُّور والتماثيل في المساجد فقال: كأنَّه بِيْعَة، وقال: انّ المساجد تُبنی جمّا لاتُشرَّف</w:t>
      </w:r>
      <w:r>
        <w:rPr>
          <w:rStyle w:val="FootnoteReference"/>
        </w:rPr>
        <w:footnoteReference w:id="179"/>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أبي (رحمهُ الله) قال: حدثنا سعد بن عبدالله، عن أحمد بن محمد بن عيسى، عن محمد بن يحيى الخزّاز، عن طلحة بن زید مثله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3"/>
      </w:pPr>
      <w:bookmarkStart w:id="201" w:name="_Toc36"/>
      <w:r>
        <w:t>باب (31) كراهة وضع الصُّوَر والتماثيل في المساجد</w:t>
      </w:r>
      <w:bookmarkEnd w:id="201"/>
    </w:p>
    <w:p>
      <w:pPr>
        <w:pStyle w:val="BookText"/>
      </w:pPr>
      <w:r>
        <w:rPr>
          <w:rFonts w:ascii="IRNazanin" w:hAnsi="IRNazanin" w:eastAsia="IRNazanin" w:cs="IRNazanin"/>
          <w:lang w:bidi="fa-IR"/>
          <w:color w:val="111111"/>
          <w:sz w:val="28"/>
          <w:szCs w:val="28"/>
          <w:rtl/>
        </w:rPr>
        <w:t xml:space="preserve">16277 - التهذيب: محمد بن يعقوب، عن الحسن بن علي العلوي، عن سهل بن جمهور، عن عبدالعظیم بن عبدالله العلوي، عن الحسن بن الحسين العرني، عن عمرو بن جميع قال: سألت أبا عبدالله (عليه السّلام) عن الصلاة في المساجد المصوّرة؟ فقال: أكره ذلك، ولكن لايضرّكم ذلك اليوم ولو قد قام العدل</w:t>
      </w:r>
      <w:r>
        <w:rPr>
          <w:rStyle w:val="FootnoteReference"/>
        </w:rPr>
        <w:footnoteReference w:id="182"/>
      </w:r>
      <w:r>
        <w:rPr>
          <w:rFonts w:ascii="Amiri" w:hAnsi="Amiri" w:eastAsia="Amiri" w:cs="Amiri"/>
          <w:lang w:bidi="ar-SA"/>
          <w:color w:val="111111"/>
          <w:sz w:val="28"/>
          <w:szCs w:val="28"/>
          <w:rtl/>
        </w:rPr>
        <w:t xml:space="preserve">لرأيتم كيف يصنع في ذلك</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6948_228001"/>
    <w:bookmarkEnd w:id="27"/>
    <w:p>
      <w:pPr>
        <w:pStyle w:val="Heading3"/>
      </w:pPr>
      <w:bookmarkStart w:id="202" w:name="_Toc37"/>
      <w:r>
        <w:t>باب (32) كراهة اتخاذ المحاريب في المساجد</w:t>
      </w:r>
      <w:bookmarkEnd w:id="202"/>
    </w:p>
    <w:p>
      <w:pPr>
        <w:pStyle w:val="BookText"/>
      </w:pPr>
      <w:r>
        <w:rPr>
          <w:rFonts w:ascii="Amiri" w:hAnsi="Amiri" w:eastAsia="Amiri" w:cs="Amiri"/>
          <w:lang w:bidi="ar-SA"/>
          <w:color w:val="111111"/>
          <w:sz w:val="28"/>
          <w:szCs w:val="28"/>
          <w:rtl/>
        </w:rPr>
        <w:t xml:space="preserve">16278 - التهذيب: محمد بن أحمد بن يحيى، عن أحمد بن محمّد، عن محمد بن يحيى، عن طلحة بن زيد، عن جعفر، عن أبيه، عن علي (عليهم السّلام) انّه كان يكسر المحاريب إذا رآها في المساجد ويقول: كأنها مذابح اليهود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أبي (رحمه الله) قال: حدثنا سعد بن عبدالله، عن أحمد بن محمد بن عيسى، عن محمد بن يحيى الخزّاز، عن طلحة بن زيد، عن جعفر بن محمد، عن أبيه (عليهما السّلام) انّ علياً (عليه السّلام) كان يكسر... وذكر مثله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كان الجبابرة من الملوك والأمراء يتَّخذون المحاريب في مساجدهم ليكونوا في أمان من كيد أعداءهم وكانت بشكل يحيط بها الجدران من الجوانب الثلاثة لكي لايصل اليهم أي مكروه من أحد، فلعلّ الوجه في كسرها وهدمها هو هذا، والله العالم.</w:t>
      </w:r>
    </w:p>
    <w:p>
      <w:pPr>
        <w:pStyle w:val="Heading3"/>
      </w:pPr>
      <w:bookmarkStart w:id="203" w:name="_Toc38"/>
      <w:r>
        <w:t>باب (33) أربعة مساجد من قصور الجنَّة في الدنيا</w:t>
      </w:r>
      <w:bookmarkEnd w:id="203"/>
    </w:p>
    <w:p>
      <w:pPr>
        <w:pStyle w:val="BookText"/>
      </w:pPr>
      <w:r>
        <w:rPr>
          <w:rFonts w:ascii="Amiri" w:hAnsi="Amiri" w:eastAsia="Amiri" w:cs="Amiri"/>
          <w:lang w:bidi="ar-SA"/>
          <w:color w:val="111111"/>
          <w:sz w:val="28"/>
          <w:szCs w:val="28"/>
          <w:rtl/>
        </w:rPr>
        <w:t xml:space="preserve">16279 - أمالي الطوسي: أخبرنا أبو الفتح هلال بن محمد بن جعفر الحفّار قال: أخبرنا أبو القاسم اسماعيل بن علي بن علي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6948_228002"/>
    <w:bookmarkEnd w:id="28"/>
    <w:p>
      <w:pPr>
        <w:pStyle w:val="BookText"/>
      </w:pPr>
      <w:r>
        <w:rPr>
          <w:rFonts w:ascii="IRNazanin" w:hAnsi="IRNazanin" w:eastAsia="IRNazanin" w:cs="IRNazanin"/>
          <w:lang w:bidi="fa-IR"/>
          <w:color w:val="111111"/>
          <w:sz w:val="28"/>
          <w:szCs w:val="28"/>
          <w:rtl/>
        </w:rPr>
        <w:t xml:space="preserve">أفضل بقاع المسجد الحرام الدعبلي قال: حدثني أبي ابو احسن علي بن علي بن رزین بن عثمان ابن عبدالرحمن بن عبدالله بن بدیل بن ورقاء أخو دعبل بن علي الخزاعي (رضي الله عنه) قال: حدثنا سيدي أبو الحسن علي بن موسی الرضا (عليه السّلام) قال: حدثني أبي موسى بن جعفر قال: حدثنا أبي جعفر بن محمد قال: حدثنا أبي محمد بن علي، عن أبيه علي بن الحسين بن علي، عن الحسين بن علي ، عن أمير المؤمنين (صلوات الله عليهم أجمعين) انّه قال: أربعة من قصور الجنّة في الدنيا: المسجد الحرام، ومسجد الرسول (صلّى الله عليه وآله وسلّم)، ومسجد بیت المقدّس، ومسجد الكوفة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3"/>
      </w:pPr>
      <w:bookmarkStart w:id="204" w:name="_Toc39"/>
      <w:r>
        <w:t>باب (34) أفضل بقاع المسجد الحرام</w:t>
      </w:r>
      <w:bookmarkEnd w:id="204"/>
    </w:p>
    <w:p>
      <w:pPr>
        <w:pStyle w:val="BookText"/>
      </w:pPr>
      <w:r>
        <w:rPr>
          <w:rFonts w:ascii="IRNazanin" w:hAnsi="IRNazanin" w:eastAsia="IRNazanin" w:cs="IRNazanin"/>
          <w:lang w:bidi="fa-IR"/>
          <w:color w:val="111111"/>
          <w:sz w:val="28"/>
          <w:szCs w:val="28"/>
          <w:rtl/>
        </w:rPr>
        <w:t xml:space="preserve">16280 - الكافي: أبو عليّ الأشعريّ، عن محمّد بن عبدالجبّار، عن صفوان بن يحيى، عن أبي أيّوب الخزّاز، عن أبي عبيدة قال: قلت لأبی عبدالله (عليه السّلام): الصلاة في الحرم كلّه سواء؟ فقال: يا أبا عبيدة ما الصلاة في المسجد الحرام کلّه سواء فكيف يكون في الحرم كلّه سواء.</w:t>
      </w:r>
    </w:p>
    <w:p>
      <w:pPr>
        <w:pStyle w:val="BookText"/>
      </w:pPr>
      <w:r>
        <w:rPr>
          <w:rFonts w:ascii="Amiri" w:hAnsi="Amiri" w:eastAsia="Amiri" w:cs="Amiri"/>
          <w:lang w:bidi="ar-SA"/>
          <w:color w:val="111111"/>
          <w:sz w:val="28"/>
          <w:szCs w:val="28"/>
          <w:rtl/>
        </w:rPr>
        <w:t xml:space="preserve">قلت: فأيُّ بقاعه افضل؟ قال: ما بين الباب الى الحجر الأسود</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16281 - الكافي: عدّة من أصحابنا، عن أحمد بن محمد، عن الحسين بن سعيد، عن فضالة بن أيّوب، عن أبان، عن زرارة قال:</w:t>
      </w:r>
    </w:p>
    <w:p>
      <w:pPr>
        <w:pStyle w:val="BookText"/>
      </w:pPr>
      <w:r>
        <w:rPr>
          <w:rFonts w:ascii="Amiri" w:hAnsi="Amiri" w:eastAsia="Amiri" w:cs="Amiri"/>
          <w:lang w:bidi="ar-SA"/>
          <w:color w:val="111111"/>
          <w:sz w:val="28"/>
          <w:szCs w:val="28"/>
          <w:rtl/>
        </w:rPr>
        <w:t xml:space="preserve">سألته عن الرّجل يصلّي بمكة يجعل المقام خلف ظهره وهو مستقبل القبلة؟ فقال: لابأس، يصلّي حيث شاء من المسجد بين يدي المقام أو خلفه، وأفضله الحطيم</w:t>
      </w:r>
      <w:r>
        <w:rPr>
          <w:rStyle w:val="FootnoteReference"/>
        </w:rPr>
        <w:footnoteReference w:id="188"/>
      </w:r>
      <w:r>
        <w:rPr>
          <w:rFonts w:ascii="Amiri" w:hAnsi="Amiri" w:eastAsia="Amiri" w:cs="Amiri"/>
          <w:lang w:bidi="ar-SA"/>
          <w:color w:val="111111"/>
          <w:sz w:val="28"/>
          <w:szCs w:val="28"/>
          <w:rtl/>
        </w:rPr>
        <w:t xml:space="preserve">والحِجر وعند المقام، والحطيم حذاء الباب</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16282 - الكافي: عدّة من أصحابنا، عن أحمد بن محمد، عن الحسين بن سعيد، عن إبراهيم بن أبي البلاد، عن أبي بلال المكّي قال:</w:t>
      </w:r>
    </w:p>
    <w:p>
      <w:pPr>
        <w:pStyle w:val="BookText"/>
      </w:pPr>
      <w:r>
        <w:rPr>
          <w:rFonts w:ascii="Amiri" w:hAnsi="Amiri" w:eastAsia="Amiri" w:cs="Amiri"/>
          <w:lang w:bidi="ar-SA"/>
          <w:color w:val="111111"/>
          <w:sz w:val="28"/>
          <w:szCs w:val="28"/>
          <w:rtl/>
        </w:rPr>
        <w:t xml:space="preserve">رأيت أبا عبدالله (عليه السّلام) دخل الحجر من ناحية الباب فقام يصلّي على قدر ذراعين من البيت.</w:t>
      </w:r>
    </w:p>
    <w:p>
      <w:pPr>
        <w:pStyle w:val="BookText"/>
      </w:pPr>
      <w:r>
        <w:rPr>
          <w:rFonts w:ascii="IRNazanin" w:hAnsi="IRNazanin" w:eastAsia="IRNazanin" w:cs="IRNazanin"/>
          <w:lang w:bidi="fa-IR"/>
          <w:color w:val="111111"/>
          <w:sz w:val="28"/>
          <w:szCs w:val="28"/>
          <w:rtl/>
        </w:rPr>
        <w:t xml:space="preserve">فقلت له: مارأيت أحداً من أهل بيتك يصلّي بحيال الميزاب؟ فقال: هذا مصلّی شبر و شبیر ابني هارون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16283 - بحار الأنوار: وجدت بخط الشيخ محمّد بن علي الجبعي، نقلاً من خطّ الشهيد (قدس الله روحه) عن الصادق (عليه السّلام): إن تهيّأ لك ان تصلّي صلواتك كلّها - الفرائض وغيرها - عند الحطيم فإنّه أفضل بقعة على وجه الأرض، وهو ما بين باب البيت والحجر الاسود، وهو الموضع الذي تاب الله فيه على آدم (عليه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6948_228006"/>
    <w:bookmarkEnd w:id="29"/>
    <w:p>
      <w:pPr>
        <w:pStyle w:val="BookText"/>
      </w:pPr>
      <w:r>
        <w:rPr>
          <w:rFonts w:ascii="IRNazanin" w:hAnsi="IRNazanin" w:eastAsia="IRNazanin" w:cs="IRNazanin"/>
          <w:lang w:bidi="fa-IR"/>
          <w:color w:val="111111"/>
          <w:sz w:val="28"/>
          <w:szCs w:val="28"/>
          <w:rtl/>
        </w:rPr>
        <w:t xml:space="preserve">استحباب الاكثار من الصلاة والدعاء في المسجد الحرام السّلام)، وبعده الصلاة في الحجر أفضل، وبعد الحجر ما بين الركن العراقي وباب البيت، وهو الموضع الذي كان فيه المقام، وبعده خلف المقام حيث هو الساعة، وما قرب من البيت فهو أفضل، ومن صلّی في المسجد الحرام صلاة واحدة قبل الله منهُ كل صلاة صلاّها، وكلّ صلاة يصلّيها الى أن يموت، والصلاة فيه بمائة ألف صلاة، وإذا أخذ الناس مواطنهم بمنى نادى منادٍ من قبل الله (عزّوجلّ): ان اردتم ان ارضى فقد رضيت</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3"/>
      </w:pPr>
      <w:bookmarkStart w:id="205" w:name="_Toc40"/>
      <w:r>
        <w:t>باب (35) استحباب الاكثار من الصلاة والدعاء في المسجد الحرام</w:t>
      </w:r>
      <w:bookmarkEnd w:id="205"/>
    </w:p>
    <w:p>
      <w:pPr>
        <w:pStyle w:val="BookText"/>
      </w:pPr>
      <w:r>
        <w:rPr>
          <w:rFonts w:ascii="Amiri" w:hAnsi="Amiri" w:eastAsia="Amiri" w:cs="Amiri"/>
          <w:lang w:bidi="ar-SA"/>
          <w:color w:val="111111"/>
          <w:sz w:val="28"/>
          <w:szCs w:val="28"/>
          <w:rtl/>
        </w:rPr>
        <w:t xml:space="preserve">16284 - الكافي: محمّد بن يحيى، عن أحمد بن محمّد، عن عليّ بن الحكم، عن الكاهليّٙ قال: كنّا عند أبي عبدالله (عليه السّلام) فقال: أكثروا من الصلاة والدُّعاء في هذا المسجد أما إنّ لكلّ عبد رزقاً يجاز إليه جوزاً</w:t>
      </w:r>
      <w:r>
        <w:rPr>
          <w:rStyle w:val="FootnoteReference"/>
        </w:rPr>
        <w:footnoteReference w:id="192"/>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6948_228008"/>
    <w:bookmarkEnd w:id="30"/>
    <w:p>
      <w:pPr>
        <w:pStyle w:val="Heading3"/>
      </w:pPr>
      <w:bookmarkStart w:id="206" w:name="_Toc41"/>
      <w:r>
        <w:t>باب (36) ثواب النافلة والفريضة في المسجد الحرام</w:t>
      </w:r>
      <w:bookmarkEnd w:id="206"/>
    </w:p>
    <w:p>
      <w:pPr>
        <w:pStyle w:val="BookText"/>
      </w:pPr>
      <w:r>
        <w:rPr>
          <w:rFonts w:ascii="Amiri" w:hAnsi="Amiri" w:eastAsia="Amiri" w:cs="Amiri"/>
          <w:lang w:bidi="ar-SA"/>
          <w:color w:val="111111"/>
          <w:sz w:val="28"/>
          <w:szCs w:val="28"/>
          <w:rtl/>
        </w:rPr>
        <w:t xml:space="preserve">16285 - الجعفريات: باسناده عن جعفر بن محمّد، عن أبيه، عن جده علي بن الحسين، عن أبيه، عن علي (عليهم السّلام) انّه قال:</w:t>
      </w:r>
    </w:p>
    <w:p>
      <w:pPr>
        <w:pStyle w:val="BookText"/>
      </w:pPr>
      <w:r>
        <w:rPr>
          <w:rFonts w:ascii="Amiri" w:hAnsi="Amiri" w:eastAsia="Amiri" w:cs="Amiri"/>
          <w:lang w:bidi="ar-SA"/>
          <w:color w:val="111111"/>
          <w:sz w:val="28"/>
          <w:szCs w:val="28"/>
          <w:rtl/>
        </w:rPr>
        <w:t xml:space="preserve">النافلة في المسجد الحرام الأعظم تعدل عمرة مبرورة، وصلاة الفريضة تعدل حجّة متقبّلة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16286 - التهذيب: محمد بن الحسين، عن الحسن بن علي، عن يونس بن يعقوب قال: قلت لأبي عبدالله (عليه السّلام): انّي كنت اصلّي في الحِجْر فقال لي رجل: لاتصلّٙ المكتوبة في هذا الموضع فانّ في الحِجْر من البيت.</w:t>
      </w:r>
    </w:p>
    <w:p>
      <w:pPr>
        <w:pStyle w:val="BookText"/>
      </w:pPr>
      <w:r>
        <w:rPr>
          <w:rFonts w:ascii="Amiri" w:hAnsi="Amiri" w:eastAsia="Amiri" w:cs="Amiri"/>
          <w:lang w:bidi="ar-SA"/>
          <w:color w:val="111111"/>
          <w:sz w:val="28"/>
          <w:szCs w:val="28"/>
          <w:rtl/>
        </w:rPr>
        <w:t xml:space="preserve">فقال: كذب، صلّٙ فيه حيث شئت</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يجب على الحاجّ أن يجعل الحجر مع الكعبة حين الطواف، ولكن لا مانع من الصلاة في حجر اسماعیل (عليه السّلام) سواء في ذلك الفريضة أم النافلة.</w:t>
      </w:r>
    </w:p>
    <w:p>
      <w:pPr>
        <w:pStyle w:val="Heading3"/>
      </w:pPr>
      <w:bookmarkStart w:id="207" w:name="_Toc42"/>
      <w:r>
        <w:t>باب (37) فضل الصلاة في المسجد الحرام والمسجد النبوي</w:t>
      </w:r>
      <w:bookmarkEnd w:id="207"/>
    </w:p>
    <w:p>
      <w:pPr>
        <w:pStyle w:val="BookText"/>
      </w:pPr>
      <w:r>
        <w:rPr>
          <w:rFonts w:ascii="Amiri" w:hAnsi="Amiri" w:eastAsia="Amiri" w:cs="Amiri"/>
          <w:lang w:bidi="ar-SA"/>
          <w:color w:val="111111"/>
          <w:sz w:val="28"/>
          <w:szCs w:val="28"/>
          <w:rtl/>
        </w:rPr>
        <w:t xml:space="preserve">16287 - الكافي: محمّد بن يحيى، عن أحمد بن محمّد، عن علىّ بن أبي سلمة، عن هارون بن خارجة، عن صامت، عن أبي عبدالله، عن آبائه (عليهم السّلام) قال: الصلاة في المسجد الحرام تعدل مائة ألف صلاة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الصلاة في المسجد الحرام والمسجد النبوي الكافي: عليّ بن إبراهيم، عن أبيه، عن النوفليّ، عن السكونيّ، عن أبي عبدالله (عليه السّلام) مثله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16288 - ثواب الأعمال: أبي (رحمهُ الله) قال: حدثني علي بن ابراهيم، عن أبيه، عن علي بن معبد، عن الحسين بن خالد، عن أبي الحسن الرضا، عن آبائه (عليهم السّلام) قال: قال محمد بن علي الباقر (عليه السّلام): صلاة في المسجد الحرام أفضل من مائة ألف صلاة في غيره من المساجد</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16289 - الكافي: عليّ بن إبراهيم؛ وغيره، عن أبيه، عن خلاّد القلانسيّ، عن أبي عبدالله (عليه السّلام) قال: مكّة حرم الله وحرم رسوله وحرم أمير المؤمنين</w:t>
      </w:r>
      <w:r>
        <w:rPr>
          <w:rStyle w:val="FootnoteReference"/>
        </w:rPr>
        <w:footnoteReference w:id="199"/>
      </w:r>
      <w:r>
        <w:rPr>
          <w:rFonts w:ascii="Amiri" w:hAnsi="Amiri" w:eastAsia="Amiri" w:cs="Amiri"/>
          <w:lang w:bidi="ar-SA"/>
          <w:color w:val="111111"/>
          <w:sz w:val="28"/>
          <w:szCs w:val="28"/>
          <w:rtl/>
        </w:rPr>
        <w:t xml:space="preserve">(عليهما السّلام) الصلاة</w:t>
      </w:r>
      <w:r>
        <w:rPr>
          <w:rStyle w:val="FootnoteReference"/>
        </w:rPr>
        <w:footnoteReference w:id="200"/>
      </w:r>
      <w:r>
        <w:rPr>
          <w:rFonts w:ascii="Amiri" w:hAnsi="Amiri" w:eastAsia="Amiri" w:cs="Amiri"/>
          <w:lang w:bidi="ar-SA"/>
          <w:color w:val="111111"/>
          <w:sz w:val="28"/>
          <w:szCs w:val="28"/>
          <w:rtl/>
        </w:rPr>
        <w:t xml:space="preserve">فيها بمائة ألف صلاة، والدّٙرهم فيها بمائة ألف درهم، والمدينة حرم الله وحرم رسوله وحرم أمير المؤمنين (صلوات الله عليهما) الصلاة فيها بعشرة آلاف صلاة، والدّرهم فيها بعشرة آلاف درهم، والكوفة حرم الله وحرم رسوله وحرم أمير المؤمنين (عليهما السّلام) الصلاة فيها بألف صلاة والدرهم فيها بألف درهم</w:t>
      </w:r>
      <w:r>
        <w:rPr>
          <w:rStyle w:val="FootnoteReference"/>
        </w:rPr>
        <w:footnoteReference w:id="201"/>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خالد بن مادّ القلانسي، عن الصادق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أنّه قال... وذكر مثله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أبو القاسم جعفر بن محمد بن قولویه قال: حدثني محمد بن الحسين</w:t>
      </w:r>
      <w:r>
        <w:rPr>
          <w:rStyle w:val="FootnoteReference"/>
        </w:rPr>
        <w:footnoteReference w:id="204"/>
      </w:r>
      <w:r>
        <w:rPr>
          <w:rFonts w:ascii="IRNazanin" w:hAnsi="IRNazanin" w:eastAsia="IRNazanin" w:cs="IRNazanin"/>
          <w:lang w:bidi="fa-IR"/>
          <w:color w:val="111111"/>
          <w:sz w:val="28"/>
          <w:szCs w:val="28"/>
          <w:rtl/>
        </w:rPr>
        <w:t xml:space="preserve">بن علي بن مهزیار، عن أبيه، عن جده علي بن مهزیار، عن الحسين بن سعيد، عن ظریف بن ناصح، عن خالد القلانسي، عن الصادق (عليه السّلام) قال:... وذكر مثله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كامل الزيارات: حدثني محمد بن الحسن بن علي بن مهزیار، عن أبيه بهذا الاسناد عن أبي عبدالله (عليه السّلام) قال:... وذكر نحوه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16290 - التهذيب: الحسين بن سعيد، عن معاوية بن عمّار، عن أبي عبدالله (عليه السّلام) قال: سأله ابن أبي يعفور کم اصلّي؟ فقال: صلّٙ ثمان ركعات عند زوال الشمس، فإنّ رسول الله (صلّى الله عليه وآله) قال: الصلاة في مسجدي كألف في غيره إلاّ المسجد الحرام فانّ الصلاة في المسجد الحرام تعدل ألف صلاة في مسجدي</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16291 - کامل الزيارات: حدثني جماعة من مشايخي، عن عبدالله بن جعفر الحميري، عن ابراهيم بن مهزیار، عن أخيه علي، عن الحسين بن سعيد، عن صفوان بن يحيى وابن أبي عمير وفضالة بن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الصلاة في المسجد الحرام والمسجد النبوي أیوب جميعاً، عن معاوية بن عمّار قال: قال أبو عبدالله (عليه السّلام) لابن أبي يعفور: أكثر من الصلاة في مسجد رسول الله (صلّی الله عليه وآله) فانّه قال: صلاة في مسجدي هذا كألف صلاة في مسجد غيره إلاّ المسجد الحرام، فانّ الصلاة في المسجد الحرام تعدل ألف صلاة في مسجدي</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16292 - التهذيب: الحسين بن سعيد، عن حمّاد، عن معاوية بن وهب، عن أبي عبدالله (عليه السّلام) قال: قال رسول الله (صلّى الله عليه وآله): الصلاة في مسجدي تعدل الفُ صلاة في غيره إلاّ المسجد الحرام فانّه افضل منه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16293 - التهذيب: الحسين بن سعيد، عن صفوان، عن اسحاق ابن عمّار، عن أبي عبدالله (عليه السّلام) قال: قال رسول الله (صلّی الله عليه وآله): صلاة في مسجدي مثل ألف صلاة في غيره إلاّ المسجد الحرام فانّها خير من ألف صلاة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16294 - التهذيب: الحسين بن سعيد، عن صفوان وفضالة وابن أبي عمير، عن جميل بن درّاج قال: سألت أبا عبدالله (عليه السّلام) عن مسجد رسول الله (صلّی الله عليه وآله) کم تعدل الصلاة فيه؟ فقال: قال رسول الله (صلّى الله عليه وآله): صلاة في مسجدي هذا أفضل من ألف صلاة في غيره إلاّ المسجد الحرام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16295 - کامل الزيارات: محمد بن الحسن، عن محمد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الصفّار، عن سلمة. وحدثني حکیم بن داود بن حکیم، عن سلمة بن الخطّاب، عن علي بن سيف، عن جميل بن درّاج قال:</w:t>
      </w:r>
    </w:p>
    <w:p>
      <w:pPr>
        <w:pStyle w:val="BookText"/>
      </w:pPr>
      <w:r>
        <w:rPr>
          <w:rFonts w:ascii="Amiri" w:hAnsi="Amiri" w:eastAsia="Amiri" w:cs="Amiri"/>
          <w:lang w:bidi="ar-SA"/>
          <w:color w:val="111111"/>
          <w:sz w:val="28"/>
          <w:szCs w:val="28"/>
          <w:rtl/>
        </w:rPr>
        <w:t xml:space="preserve">سمعت أبا عبدالله (عليه السّلام) يقول: قال رسول الله (صلّى الله عليه وآله): صلاة في مسجدي تعدل الف صلاة في غيره</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ج 3 ص 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الزيارات: حدثني حكيم بن داود بن حكيم، عن سلمة، عن علي بن سيف، عن أبيه، عن داود بن فرقد قال: سمعت أبا عبدالله (عليه السّلام) يقول:... وذكر مثله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ج 3 ص 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16296 - کامل الزيارات: حدثني حكيم بن داود بن حکیم، عن سلمة، عن اسماعیل بن جعفر، عن بعض أصحابه، عن مرازم، عن أبي عبدالله (عليه السّلام) قال: صلاة في مسجد المدينة أفضل من ألف صلاة في غيره من المساجد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16297 - ثواب الأعمال: أبي (رحمه الله)، عن عبدالله بن جعفر، عن هارون بن مسلم، عن مسعدة بن صدقة، عن الصادق جعفر بن محمّد، عن آبائه (عليهم السّلام) قال: قال رسول الله (صلّى الله عليه وآله وسلّم): صلاة في مسجدي تعدل عند الله عشرة آلاف صلاة في غيره من المساجد الاّ المسجد الحرام فانّ الصلاة فيه تعدل مائة ألف صلاة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الصلاة في المسجد الحرام والمسجد النبوي 16298 - الكافي: عدّة من أصحابنا، عن أحمد بن محمد، عن محمد بن إسماعيل، عن أبي إسماعيل السرّاج</w:t>
      </w:r>
      <w:r>
        <w:rPr>
          <w:rStyle w:val="FootnoteReference"/>
        </w:rPr>
        <w:footnoteReference w:id="216"/>
      </w:r>
      <w:r>
        <w:rPr>
          <w:rFonts w:ascii="IRNazanin" w:hAnsi="IRNazanin" w:eastAsia="IRNazanin" w:cs="IRNazanin"/>
          <w:lang w:bidi="fa-IR"/>
          <w:color w:val="111111"/>
          <w:sz w:val="28"/>
          <w:szCs w:val="28"/>
          <w:rtl/>
        </w:rPr>
        <w:t xml:space="preserve">، عن ابن مسکان، عن أبي الصامت قال: قال أبو عبدالله (عليه السّلام): صلاة في مسجد النبيّ (صلّى الله عليه وآله) تعدل بعشرة</w:t>
      </w:r>
      <w:r>
        <w:rPr>
          <w:rStyle w:val="FootnoteReference"/>
        </w:rPr>
        <w:footnoteReference w:id="217"/>
      </w:r>
      <w:r>
        <w:rPr>
          <w:rFonts w:ascii="Amiri" w:hAnsi="Amiri" w:eastAsia="Amiri" w:cs="Amiri"/>
          <w:lang w:bidi="ar-SA"/>
          <w:color w:val="111111"/>
          <w:sz w:val="28"/>
          <w:szCs w:val="28"/>
          <w:rtl/>
        </w:rPr>
        <w:t xml:space="preserve">آلاف صلاة</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كامل الزيارات: حدثني علي بن الحسين بن موسی بن بابویه، عن سعد بن عبدالله، عن أحمد بن محمد بن عيسى، عن محمد بن اسماعیل بن بزیع مثله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إختلاف الفضل والثواب يرتبط بدرجات معرفة المصلّي وإيمانه بالله واليوم الآخر.</w:t>
      </w:r>
    </w:p>
    <w:p>
      <w:pPr>
        <w:pStyle w:val="BookText"/>
      </w:pPr>
      <w:r>
        <w:rPr>
          <w:rFonts w:ascii="Amiri" w:hAnsi="Amiri" w:eastAsia="Amiri" w:cs="Amiri"/>
          <w:lang w:bidi="ar-SA"/>
          <w:color w:val="111111"/>
          <w:sz w:val="28"/>
          <w:szCs w:val="28"/>
          <w:rtl/>
        </w:rPr>
        <w:t xml:space="preserve">16299 - تفسير العياشي: عن سلام الحنّاط، عن رجل، عن أبي عبدالله (عليه السّلام) قال: سألته عن المساجد الّتي لها الفضل؟ فقال: المسجد الحرام ومسجد الرّسول.</w:t>
      </w:r>
    </w:p>
    <w:p>
      <w:pPr>
        <w:pStyle w:val="BookText"/>
      </w:pPr>
      <w:r>
        <w:rPr>
          <w:rFonts w:ascii="Amiri" w:hAnsi="Amiri" w:eastAsia="Amiri" w:cs="Amiri"/>
          <w:lang w:bidi="ar-SA"/>
          <w:color w:val="111111"/>
          <w:sz w:val="28"/>
          <w:szCs w:val="28"/>
          <w:rtl/>
        </w:rPr>
        <w:t xml:space="preserve">قلت: والمسجد الاقصى جعلت فداك؟ فقال: ذاك في السماء، إليه أُسري برسول الله (صلّى الله عليه وآله).</w:t>
      </w:r>
    </w:p>
    <w:p>
      <w:pPr>
        <w:pStyle w:val="BookText"/>
      </w:pPr>
      <w:r>
        <w:rPr>
          <w:rFonts w:ascii="IRNazanin" w:hAnsi="IRNazanin" w:eastAsia="IRNazanin" w:cs="IRNazanin"/>
          <w:lang w:bidi="fa-IR"/>
          <w:color w:val="111111"/>
          <w:sz w:val="28"/>
          <w:szCs w:val="28"/>
          <w:rtl/>
        </w:rPr>
        <w:t xml:space="preserve">فقلت: إنّ الناس يقولون: إنّه بیت المقدس؟ فقال: مسجد الكوفة أفضل منه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16948_228020"/>
    <w:bookmarkEnd w:id="31"/>
    <w:p>
      <w:pPr>
        <w:pStyle w:val="Heading3"/>
      </w:pPr>
      <w:bookmarkStart w:id="208" w:name="_Toc43"/>
      <w:r>
        <w:t>باب (38) جواز النوم في المسجد الحرام والمسجد النبوي</w:t>
      </w:r>
      <w:bookmarkEnd w:id="208"/>
    </w:p>
    <w:p>
      <w:pPr>
        <w:pStyle w:val="BookText"/>
      </w:pPr>
      <w:r>
        <w:rPr>
          <w:rFonts w:ascii="Amiri" w:hAnsi="Amiri" w:eastAsia="Amiri" w:cs="Amiri"/>
          <w:lang w:bidi="ar-SA"/>
          <w:color w:val="111111"/>
          <w:sz w:val="28"/>
          <w:szCs w:val="28"/>
          <w:rtl/>
        </w:rPr>
        <w:t xml:space="preserve">16300 - الكافي - التهذيب: عليّ بن إبراهيم، عن محمد بن عيسى، عن يونس، عن معاوية بن وهب</w:t>
      </w:r>
      <w:r>
        <w:rPr>
          <w:rStyle w:val="FootnoteReference"/>
        </w:rPr>
        <w:footnoteReference w:id="221"/>
      </w:r>
      <w:r>
        <w:rPr>
          <w:rFonts w:ascii="Amiri" w:hAnsi="Amiri" w:eastAsia="Amiri" w:cs="Amiri"/>
          <w:lang w:bidi="ar-SA"/>
          <w:color w:val="111111"/>
          <w:sz w:val="28"/>
          <w:szCs w:val="28"/>
          <w:rtl/>
        </w:rPr>
        <w:t xml:space="preserve">قال: سألت أبا عبدالله (عليه السّلام) عن النّوم في المسجد الحرام ومسجد النبيّ</w:t>
      </w:r>
      <w:r>
        <w:rPr>
          <w:rStyle w:val="FootnoteReference"/>
        </w:rPr>
        <w:footnoteReference w:id="222"/>
      </w:r>
      <w:r>
        <w:rPr>
          <w:rFonts w:ascii="Amiri" w:hAnsi="Amiri" w:eastAsia="Amiri" w:cs="Amiri"/>
          <w:lang w:bidi="ar-SA"/>
          <w:color w:val="111111"/>
          <w:sz w:val="28"/>
          <w:szCs w:val="28"/>
          <w:rtl/>
        </w:rPr>
        <w:t xml:space="preserve">(صلّى الله عليه وآله)؟ قال: نعم فأين</w:t>
      </w:r>
      <w:r>
        <w:rPr>
          <w:rStyle w:val="FootnoteReference"/>
        </w:rPr>
        <w:footnoteReference w:id="223"/>
      </w:r>
      <w:r>
        <w:rPr>
          <w:rFonts w:ascii="Amiri" w:hAnsi="Amiri" w:eastAsia="Amiri" w:cs="Amiri"/>
          <w:lang w:bidi="ar-SA"/>
          <w:color w:val="111111"/>
          <w:sz w:val="28"/>
          <w:szCs w:val="28"/>
          <w:rtl/>
        </w:rPr>
        <w:t xml:space="preserve">ينام النّاس</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16301 - قرب الإسناد: محمّد بن خالد الطيالسي، عن إسماعيل بن عبدالخالق قال: سألت أبا عبدالله (عليه السّلام) عن النوم في المسجد الحرام؟ فقال: هل بُدّ للناس من أن يناموا في المسجد الحرام؟ لابأس به.</w:t>
      </w:r>
    </w:p>
    <w:p>
      <w:pPr>
        <w:pStyle w:val="BookText"/>
      </w:pPr>
      <w:r>
        <w:rPr>
          <w:rFonts w:ascii="Amiri" w:hAnsi="Amiri" w:eastAsia="Amiri" w:cs="Amiri"/>
          <w:lang w:bidi="ar-SA"/>
          <w:color w:val="111111"/>
          <w:sz w:val="28"/>
          <w:szCs w:val="28"/>
          <w:rtl/>
        </w:rPr>
        <w:t xml:space="preserve">قلت: الريح يخرج من الانسان؟ قال: لابأس</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16302 - قرب الإسناد: السندي بن محمد البزّاز قال: حدثني أبو البختري، عن جعفر، عن أبيه (عليهما السّلام) انّ المساكين كانوا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6948_228022"/>
    <w:bookmarkEnd w:id="32"/>
    <w:p>
      <w:pPr>
        <w:pStyle w:val="BookText"/>
      </w:pPr>
      <w:r>
        <w:rPr>
          <w:rFonts w:ascii="Amiri" w:hAnsi="Amiri" w:eastAsia="Amiri" w:cs="Amiri"/>
          <w:lang w:bidi="ar-SA"/>
          <w:color w:val="111111"/>
          <w:sz w:val="28"/>
          <w:szCs w:val="28"/>
          <w:rtl/>
        </w:rPr>
        <w:t xml:space="preserve">بناء مسجد رسول الله في المدينة يبيتون في المسجد على عهد رسول الله (صلّى الله عليه وآله) فأفطر النبي (صلّى الله عليه وآله) مع المساكين الذين في المسجد ذات ليلة عند المنبر في برمة</w:t>
      </w:r>
      <w:r>
        <w:rPr>
          <w:rStyle w:val="FootnoteReference"/>
        </w:rPr>
        <w:footnoteReference w:id="226"/>
      </w:r>
      <w:r>
        <w:rPr>
          <w:rFonts w:ascii="Amiri" w:hAnsi="Amiri" w:eastAsia="Amiri" w:cs="Amiri"/>
          <w:lang w:bidi="ar-SA"/>
          <w:color w:val="111111"/>
          <w:sz w:val="28"/>
          <w:szCs w:val="28"/>
          <w:rtl/>
        </w:rPr>
        <w:t xml:space="preserve">فأكل منها ثلاثون رجلاً ثم ردّت الى أزواجه شبعهنّ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3"/>
      </w:pPr>
      <w:bookmarkStart w:id="209" w:name="_Toc44"/>
      <w:r>
        <w:t>باب (39) بناء مسجد رسول الله (صلّى الله عليه وآله) في المدينة</w:t>
      </w:r>
      <w:bookmarkEnd w:id="209"/>
    </w:p>
    <w:p>
      <w:pPr>
        <w:pStyle w:val="BookText"/>
      </w:pPr>
      <w:r>
        <w:rPr>
          <w:rFonts w:ascii="IRNazanin" w:hAnsi="IRNazanin" w:eastAsia="IRNazanin" w:cs="IRNazanin"/>
          <w:lang w:bidi="fa-IR"/>
          <w:color w:val="111111"/>
          <w:sz w:val="28"/>
          <w:szCs w:val="28"/>
          <w:rtl/>
        </w:rPr>
        <w:t xml:space="preserve">16303 - الكافي: عليّ بن محمّد، ومحمّد بن الحسن، عن سهل بن زياد، عن أحمد بن محمّد بن أبي نصر، وعليّ بن إبراهيم، عن أبيه، عن عبدالله بن المغيرة، عن عبدالله بن سنان، عن أبي عبدالله (عليه السّلام) قال: سمعته يقول: إنّ رسول الله (صلّى الله عليه وآله) بنی مسجده بالسّميط</w:t>
      </w:r>
      <w:r>
        <w:rPr>
          <w:rStyle w:val="FootnoteReference"/>
        </w:rPr>
        <w:footnoteReference w:id="228"/>
      </w:r>
      <w:r>
        <w:rPr>
          <w:rFonts w:ascii="Amiri" w:hAnsi="Amiri" w:eastAsia="Amiri" w:cs="Amiri"/>
          <w:lang w:bidi="ar-SA"/>
          <w:color w:val="111111"/>
          <w:sz w:val="28"/>
          <w:szCs w:val="28"/>
          <w:rtl/>
        </w:rPr>
        <w:t xml:space="preserve">ثمّ إنّ المسلمين كثروا فقالوا:</w:t>
      </w:r>
    </w:p>
    <w:p>
      <w:pPr>
        <w:pStyle w:val="BookText"/>
      </w:pPr>
      <w:r>
        <w:rPr>
          <w:rFonts w:ascii="IRNazanin" w:hAnsi="IRNazanin" w:eastAsia="IRNazanin" w:cs="IRNazanin"/>
          <w:lang w:bidi="fa-IR"/>
          <w:color w:val="111111"/>
          <w:sz w:val="28"/>
          <w:szCs w:val="28"/>
          <w:rtl/>
        </w:rPr>
        <w:t xml:space="preserve">یارسول الله لو أمرت بالمسجد فزيد فيه.</w:t>
      </w:r>
    </w:p>
    <w:p>
      <w:pPr>
        <w:pStyle w:val="BookText"/>
      </w:pPr>
      <w:r>
        <w:rPr>
          <w:rFonts w:ascii="Amiri" w:hAnsi="Amiri" w:eastAsia="Amiri" w:cs="Amiri"/>
          <w:lang w:bidi="ar-SA"/>
          <w:color w:val="111111"/>
          <w:sz w:val="28"/>
          <w:szCs w:val="28"/>
          <w:rtl/>
        </w:rPr>
        <w:t xml:space="preserve">فقال: نعم فأمر به فزيد فيه وبناه بالسّعيدة، ثمّ إنّ المسلمين كثروا فقالوا: يا رسول الله لو أمرت بالمسجد فزيد فيه.</w:t>
      </w:r>
    </w:p>
    <w:p>
      <w:pPr>
        <w:pStyle w:val="BookText"/>
      </w:pPr>
      <w:r>
        <w:rPr>
          <w:rFonts w:ascii="IRNazanin" w:hAnsi="IRNazanin" w:eastAsia="IRNazanin" w:cs="IRNazanin"/>
          <w:lang w:bidi="fa-IR"/>
          <w:color w:val="111111"/>
          <w:sz w:val="28"/>
          <w:szCs w:val="28"/>
          <w:rtl/>
        </w:rPr>
        <w:t xml:space="preserve">فقال: نعم فأمر به فزيد فيه وبنی جداره بالانثى والذكر، ثمّ اشتدّ عليهم الحرُّ فقالوا: يارسول الله لو أمرت بالمسجد فظلّل.</w:t>
      </w:r>
    </w:p>
    <w:p>
      <w:pPr>
        <w:pStyle w:val="BookText"/>
      </w:pPr>
      <w:r>
        <w:rPr>
          <w:rFonts w:ascii="Amiri" w:hAnsi="Amiri" w:eastAsia="Amiri" w:cs="Amiri"/>
          <w:lang w:bidi="ar-SA"/>
          <w:color w:val="111111"/>
          <w:sz w:val="28"/>
          <w:szCs w:val="28"/>
          <w:rtl/>
        </w:rPr>
        <w:t xml:space="preserve">فقال: نعم فأمر به فاُقيمت فيه سواري</w:t>
      </w:r>
      <w:r>
        <w:rPr>
          <w:rStyle w:val="FootnoteReference"/>
        </w:rPr>
        <w:footnoteReference w:id="229"/>
      </w:r>
      <w:r>
        <w:rPr>
          <w:rFonts w:ascii="Amiri" w:hAnsi="Amiri" w:eastAsia="Amiri" w:cs="Amiri"/>
          <w:lang w:bidi="ar-SA"/>
          <w:color w:val="111111"/>
          <w:sz w:val="28"/>
          <w:szCs w:val="28"/>
          <w:rtl/>
        </w:rPr>
        <w:t xml:space="preserve">من جذوع النّخل ثمّ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طرحت عليه العوارض والخصف</w:t>
      </w:r>
      <w:r>
        <w:rPr>
          <w:rStyle w:val="FootnoteReference"/>
        </w:rPr>
        <w:footnoteReference w:id="230"/>
      </w:r>
      <w:r>
        <w:rPr>
          <w:rFonts w:ascii="IRNazanin" w:hAnsi="IRNazanin" w:eastAsia="IRNazanin" w:cs="IRNazanin"/>
          <w:lang w:bidi="fa-IR"/>
          <w:color w:val="111111"/>
          <w:sz w:val="28"/>
          <w:szCs w:val="28"/>
          <w:rtl/>
        </w:rPr>
        <w:t xml:space="preserve">والإذخر</w:t>
      </w:r>
      <w:r>
        <w:rPr>
          <w:rStyle w:val="FootnoteReference"/>
        </w:rPr>
        <w:footnoteReference w:id="231"/>
      </w:r>
      <w:r>
        <w:rPr>
          <w:rFonts w:ascii="Amiri" w:hAnsi="Amiri" w:eastAsia="Amiri" w:cs="Amiri"/>
          <w:lang w:bidi="ar-SA"/>
          <w:color w:val="111111"/>
          <w:sz w:val="28"/>
          <w:szCs w:val="28"/>
          <w:rtl/>
        </w:rPr>
        <w:t xml:space="preserve">فعاشوا فيه حتّى أصابتهم الامطار فجعل المسجد يكفّ عليهم فقالوا: يارسول الله لو أمرت بالمسجد فطيّن.</w:t>
      </w:r>
    </w:p>
    <w:p>
      <w:pPr>
        <w:pStyle w:val="BookText"/>
      </w:pPr>
      <w:r>
        <w:rPr>
          <w:rFonts w:ascii="IRNazanin" w:hAnsi="IRNazanin" w:eastAsia="IRNazanin" w:cs="IRNazanin"/>
          <w:lang w:bidi="fa-IR"/>
          <w:color w:val="111111"/>
          <w:sz w:val="28"/>
          <w:szCs w:val="28"/>
          <w:rtl/>
        </w:rPr>
        <w:t xml:space="preserve">فقال لهم رسول الله (صلّى الله عليه وآله): لا، عریشٌ كعریش موسی (عليه السّلام) فلم يزل كذلك حتى قبض رسول الله (صلّى الله عليه وآله) وكان</w:t>
      </w:r>
      <w:r>
        <w:rPr>
          <w:rStyle w:val="FootnoteReference"/>
        </w:rPr>
        <w:footnoteReference w:id="232"/>
      </w:r>
      <w:r>
        <w:rPr>
          <w:rFonts w:ascii="Amiri" w:hAnsi="Amiri" w:eastAsia="Amiri" w:cs="Amiri"/>
          <w:lang w:bidi="ar-SA"/>
          <w:color w:val="111111"/>
          <w:sz w:val="28"/>
          <w:szCs w:val="28"/>
          <w:rtl/>
        </w:rPr>
        <w:t xml:space="preserve">جداره قبل أن يظلّل قامة فكان إذا كان الفييء ذراعاً وهو قدر مربض عنز صلّي الظهر وإذا</w:t>
      </w:r>
      <w:r>
        <w:rPr>
          <w:rStyle w:val="FootnoteReference"/>
        </w:rPr>
        <w:footnoteReference w:id="233"/>
      </w:r>
      <w:r>
        <w:rPr>
          <w:rFonts w:ascii="Amiri" w:hAnsi="Amiri" w:eastAsia="Amiri" w:cs="Amiri"/>
          <w:lang w:bidi="ar-SA"/>
          <w:color w:val="111111"/>
          <w:sz w:val="28"/>
          <w:szCs w:val="28"/>
          <w:rtl/>
        </w:rPr>
        <w:t xml:space="preserve">كان ضعف ذلك صلّى العصر.</w:t>
      </w:r>
    </w:p>
    <w:p>
      <w:pPr>
        <w:pStyle w:val="BookText"/>
      </w:pPr>
      <w:r>
        <w:rPr>
          <w:rFonts w:ascii="Amiri" w:hAnsi="Amiri" w:eastAsia="Amiri" w:cs="Amiri"/>
          <w:lang w:bidi="ar-SA"/>
          <w:color w:val="111111"/>
          <w:sz w:val="28"/>
          <w:szCs w:val="28"/>
          <w:rtl/>
        </w:rPr>
        <w:t xml:space="preserve">وقال: السّميط لبنة لبنة والسّعيدة لبنة ونصف، والذّكر والاُنثي لبنتان مخالفتان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علي بن ابراهيم، عن أبيه، عن عبدالله بن المغيرة مثله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أبي (رحمه الله) قال: حدثنا سعد بن عبدالله، عن ابراهيم بن هاشم وأيّوب بن نوح، عن عبدالله بن المغيرة، قال:</w:t>
      </w:r>
    </w:p>
    <w:p>
      <w:pPr>
        <w:pStyle w:val="BookText"/>
      </w:pPr>
      <w:r>
        <w:rPr>
          <w:rFonts w:ascii="Amiri" w:hAnsi="Amiri" w:eastAsia="Amiri" w:cs="Amiri"/>
          <w:lang w:bidi="ar-SA"/>
          <w:color w:val="111111"/>
          <w:sz w:val="28"/>
          <w:szCs w:val="28"/>
          <w:rtl/>
        </w:rPr>
        <w:t xml:space="preserve">حدثنا عبدالله بن سنان، عن أبي عبدالله (عليه السّلام) نحوه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16948_228026"/>
    <w:bookmarkEnd w:id="33"/>
    <w:p>
      <w:pPr>
        <w:pStyle w:val="BookText"/>
      </w:pPr>
      <w:r>
        <w:rPr>
          <w:rFonts w:ascii="Amiri" w:hAnsi="Amiri" w:eastAsia="Amiri" w:cs="Amiri"/>
          <w:lang w:bidi="ar-SA"/>
          <w:color w:val="111111"/>
          <w:sz w:val="28"/>
          <w:szCs w:val="28"/>
          <w:rtl/>
        </w:rPr>
        <w:t xml:space="preserve">فضل الصلاة في المسجد النبوي على الصلاة في المدينة</w:t>
      </w:r>
    </w:p>
    <w:p>
      <w:pPr>
        <w:pStyle w:val="Heading3"/>
      </w:pPr>
      <w:bookmarkStart w:id="210" w:name="_Toc45"/>
      <w:r>
        <w:t>باب (40) فضل الصلاة في المسجد النبوي على الصلاة في المدينة</w:t>
      </w:r>
      <w:bookmarkEnd w:id="210"/>
    </w:p>
    <w:p>
      <w:pPr>
        <w:pStyle w:val="BookText"/>
      </w:pPr>
      <w:r>
        <w:rPr>
          <w:rFonts w:ascii="Amiri" w:hAnsi="Amiri" w:eastAsia="Amiri" w:cs="Amiri"/>
          <w:lang w:bidi="ar-SA"/>
          <w:color w:val="111111"/>
          <w:sz w:val="28"/>
          <w:szCs w:val="28"/>
          <w:rtl/>
        </w:rPr>
        <w:t xml:space="preserve">16304 - التهذيب: محمد بن أحمد بن يحيى، عن أحمد بن الحسن، عن عمرو بن سعيد، عن مصدّق بن صدقة، عن عمّار بن موسى، عن أبي عبدالله (عليه السّلام) قال: سألته عن الصلاة في المدينة هل هي مثل الصلاة في مسجد رسول الله (صلّى الله عليه وآله)؟ قال: لا، إنّ الصلاة في مسجد رسول الله (صلّى الله عليه وآله) ألف صلاة، والصلاة في المدينة مثل الصلاة في سائر البلدان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16305 - کامل الزيارات: حدثني أبي ومحمد بن الحسن بن أحمد بن الوليد، عن محمد بن الحسن الصفّار، عن أحمد بن الحسن ابن عليّ بن فضّال، عن عمرو بن سعيد، عن مصدّق بن صدقة، عن عمّار بن موسى الساباطي، عن أبي عبدالله (عليه السّلام) قال: سألته عن الصلاة في مسجد الرسول (صلّى الله عليه وآله) هي مثل الصلاة بالمدينة؟ قال (عليه السّلام): لا، لإنَّ الصلاة في مسجد رسول الله</w:t>
      </w:r>
      <w:r>
        <w:rPr>
          <w:rStyle w:val="FootnoteReference"/>
        </w:rPr>
        <w:footnoteReference w:id="238"/>
      </w:r>
      <w:r>
        <w:rPr>
          <w:rFonts w:ascii="Amiri" w:hAnsi="Amiri" w:eastAsia="Amiri" w:cs="Amiri"/>
          <w:lang w:bidi="ar-SA"/>
          <w:color w:val="111111"/>
          <w:sz w:val="28"/>
          <w:szCs w:val="28"/>
          <w:rtl/>
        </w:rPr>
        <w:t xml:space="preserve">(صلّى الله عليه وآله) بألف صلاة والصلاة بالمدينة مثل الصلاة 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16948_228028"/>
    <w:bookmarkEnd w:id="34"/>
    <w:p>
      <w:pPr>
        <w:pStyle w:val="BookText"/>
      </w:pPr>
      <w:r>
        <w:rPr>
          <w:rFonts w:ascii="IRNazanin" w:hAnsi="IRNazanin" w:eastAsia="IRNazanin" w:cs="IRNazanin"/>
          <w:lang w:bidi="fa-IR"/>
          <w:color w:val="111111"/>
          <w:sz w:val="28"/>
          <w:szCs w:val="28"/>
          <w:rtl/>
        </w:rPr>
        <w:t xml:space="preserve">سائر الامصار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كامل الزيارات: حدثني حكيم بن داود بن حکیم، عن سلمة بن الخطّاب، عن مصدّق بن صدقة، عن عمّار بن موسى الساباطي، عن أبي عبدالله (عليه السّلام) قال: سألته عن الصلاة في مسجد الرسول (صلّى الله عليه وآله) هل مثل الصلاة في المدينة.... وذكر مثله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3"/>
      </w:pPr>
      <w:bookmarkStart w:id="211" w:name="_Toc46"/>
      <w:r>
        <w:t>باب (41) فضل الصلاة في بيت فاطمة (عليها السّلام)</w:t>
      </w:r>
      <w:bookmarkEnd w:id="211"/>
    </w:p>
    <w:p>
      <w:pPr>
        <w:pStyle w:val="BookText"/>
      </w:pPr>
      <w:r>
        <w:rPr>
          <w:rFonts w:ascii="IRNazanin" w:hAnsi="IRNazanin" w:eastAsia="IRNazanin" w:cs="IRNazanin"/>
          <w:lang w:bidi="fa-IR"/>
          <w:color w:val="111111"/>
          <w:sz w:val="28"/>
          <w:szCs w:val="28"/>
          <w:rtl/>
        </w:rPr>
        <w:t xml:space="preserve">16306 - الكافي: عدّة من أصحابنا، عن سهل بن زياد، عن أیّوب بن نوح، عن صفوان، وابن أبي عمير، وغير واحد، عن جميل بن درّاج قال: قلت لأبي عبدالله (عليه السّلام): الصلاة في بيت فاطمة (عليها السّلام) مثل الصلاة في الرَّوضة؟ قال: وأفضل</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16307 - الكافي: محمّد بن يحيى، عن أحمد بن محمّد، عن ابن فضّال، عن يونس بن يعقوب قال: قلت لأبي عبدالله (عليه السّلام): الصلاة في بيت فاطمة (عليها السّلام) أفضل أو في الرّوضة؟ قال: في بيت فاطمة (عليها السّلام)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16948_228030"/>
    <w:bookmarkEnd w:id="35"/>
    <w:p>
      <w:pPr>
        <w:pStyle w:val="BookText"/>
      </w:pPr>
      <w:r>
        <w:rPr>
          <w:rFonts w:ascii="Amiri" w:hAnsi="Amiri" w:eastAsia="Amiri" w:cs="Amiri"/>
          <w:lang w:bidi="ar-SA"/>
          <w:color w:val="111111"/>
          <w:sz w:val="28"/>
          <w:szCs w:val="28"/>
          <w:rtl/>
        </w:rPr>
        <w:t xml:space="preserve">مابين البيت والمنبر روضة من رياض الجنة التهذيب: محمد بن يعقوب، عن محمد بن يحيى مثله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3"/>
      </w:pPr>
      <w:bookmarkStart w:id="212" w:name="_Toc47"/>
      <w:r>
        <w:t>باب (42) مابين البيت والمنبر روضة من رياض الجنّة</w:t>
      </w:r>
      <w:bookmarkEnd w:id="212"/>
    </w:p>
    <w:p>
      <w:pPr>
        <w:pStyle w:val="BookText"/>
      </w:pPr>
      <w:r>
        <w:rPr>
          <w:rFonts w:ascii="Amiri" w:hAnsi="Amiri" w:eastAsia="Amiri" w:cs="Amiri"/>
          <w:lang w:bidi="ar-SA"/>
          <w:color w:val="111111"/>
          <w:sz w:val="28"/>
          <w:szCs w:val="28"/>
          <w:rtl/>
        </w:rPr>
        <w:t xml:space="preserve">16308 - الكافي: عدّة من أصحابنا، عن سهل بن زياد، عن أحمد بن محمد، عن حمّاد بن عثمان، عن جميل بن درّاج قال:</w:t>
      </w:r>
    </w:p>
    <w:p>
      <w:pPr>
        <w:pStyle w:val="BookText"/>
      </w:pPr>
      <w:r>
        <w:rPr>
          <w:rFonts w:ascii="Amiri" w:hAnsi="Amiri" w:eastAsia="Amiri" w:cs="Amiri"/>
          <w:lang w:bidi="ar-SA"/>
          <w:color w:val="111111"/>
          <w:sz w:val="28"/>
          <w:szCs w:val="28"/>
          <w:rtl/>
        </w:rPr>
        <w:t xml:space="preserve">سمعت أبا عبدالله (عليه السّلام) يقول: قال رسول الله (صلّى الله عليه وآله): ما بين منبري وبيوتي</w:t>
      </w:r>
      <w:r>
        <w:rPr>
          <w:rStyle w:val="FootnoteReference"/>
        </w:rPr>
        <w:footnoteReference w:id="244"/>
      </w:r>
      <w:r>
        <w:rPr>
          <w:rFonts w:ascii="Amiri" w:hAnsi="Amiri" w:eastAsia="Amiri" w:cs="Amiri"/>
          <w:lang w:bidi="ar-SA"/>
          <w:color w:val="111111"/>
          <w:sz w:val="28"/>
          <w:szCs w:val="28"/>
          <w:rtl/>
        </w:rPr>
        <w:t xml:space="preserve">روضة من رياض الجنّة، ومنبري على ترعة من ترع الجنّة، وصلاة في مسجدي تعدل ألف صلاة فيما سواه من المساجد إلاّ المسجد الحرام.</w:t>
      </w:r>
    </w:p>
    <w:p>
      <w:pPr>
        <w:pStyle w:val="BookText"/>
      </w:pPr>
      <w:r>
        <w:rPr>
          <w:rFonts w:ascii="Amiri" w:hAnsi="Amiri" w:eastAsia="Amiri" w:cs="Amiri"/>
          <w:lang w:bidi="ar-SA"/>
          <w:color w:val="111111"/>
          <w:sz w:val="28"/>
          <w:szCs w:val="28"/>
          <w:rtl/>
        </w:rPr>
        <w:t xml:space="preserve">قال جميل: قلت له: بيوت النبيّٙ (صلّى الله عليه وآله) وبيت عليّ (عليه السّلام) منها؟ قال: نعم وأفضل</w:t>
      </w:r>
      <w:r>
        <w:rPr>
          <w:rStyle w:val="FootnoteReference"/>
        </w:rPr>
        <w:footnoteReference w:id="245"/>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عدّة من أصحابنا مثله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16309 - الكافي: محمّد بن يحيى، عن أحمد بن محمّد، عن عليّ بن الحكم، عن معاوية بن وهب قال: قلت لأبي عبدالله (عليه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16948_228032"/>
    <w:bookmarkEnd w:id="36"/>
    <w:p>
      <w:pPr>
        <w:pStyle w:val="BookText"/>
      </w:pPr>
      <w:r>
        <w:rPr>
          <w:rFonts w:ascii="Amiri" w:hAnsi="Amiri" w:eastAsia="Amiri" w:cs="Amiri"/>
          <w:lang w:bidi="ar-SA"/>
          <w:color w:val="111111"/>
          <w:sz w:val="28"/>
          <w:szCs w:val="28"/>
          <w:rtl/>
        </w:rPr>
        <w:t xml:space="preserve">السّلام): هل قال رسول الله (صلّى الله عليه وآله) ما بين بيتي و منبري روضة من رياض الجنّة؟ فقال: نعم.</w:t>
      </w:r>
    </w:p>
    <w:p>
      <w:pPr>
        <w:pStyle w:val="BookText"/>
      </w:pPr>
      <w:r>
        <w:rPr>
          <w:rFonts w:ascii="IRNazanin" w:hAnsi="IRNazanin" w:eastAsia="IRNazanin" w:cs="IRNazanin"/>
          <w:lang w:bidi="fa-IR"/>
          <w:color w:val="111111"/>
          <w:sz w:val="28"/>
          <w:szCs w:val="28"/>
          <w:rtl/>
        </w:rPr>
        <w:t xml:space="preserve">وقال: بيت علیّ</w:t>
      </w:r>
      <w:r>
        <w:rPr>
          <w:rStyle w:val="FootnoteReference"/>
        </w:rPr>
        <w:footnoteReference w:id="248"/>
      </w:r>
      <w:r>
        <w:rPr>
          <w:rFonts w:ascii="Amiri" w:hAnsi="Amiri" w:eastAsia="Amiri" w:cs="Amiri"/>
          <w:lang w:bidi="ar-SA"/>
          <w:color w:val="111111"/>
          <w:sz w:val="28"/>
          <w:szCs w:val="28"/>
          <w:rtl/>
        </w:rPr>
        <w:t xml:space="preserve">وفاطمة (عليهما السّلام) ما بين البيت الّذي فيه النبيُّ (صلّى الله عليه وآله) إلى الباب الّذي يحاذي الزُّقاق إلى البقيع قال: فلو دخلت من ذلك الباب والحائط مكانه أصاب منكبك الأيسر.</w:t>
      </w:r>
    </w:p>
    <w:p>
      <w:pPr>
        <w:pStyle w:val="BookText"/>
      </w:pPr>
      <w:r>
        <w:rPr>
          <w:rFonts w:ascii="Amiri" w:hAnsi="Amiri" w:eastAsia="Amiri" w:cs="Amiri"/>
          <w:lang w:bidi="ar-SA"/>
          <w:color w:val="111111"/>
          <w:sz w:val="28"/>
          <w:szCs w:val="28"/>
          <w:rtl/>
        </w:rPr>
        <w:t xml:space="preserve">ثمّ سمّى سائر البيوت.</w:t>
      </w:r>
    </w:p>
    <w:p>
      <w:pPr>
        <w:pStyle w:val="BookText"/>
      </w:pPr>
      <w:r>
        <w:rPr>
          <w:rFonts w:ascii="Amiri" w:hAnsi="Amiri" w:eastAsia="Amiri" w:cs="Amiri"/>
          <w:lang w:bidi="ar-SA"/>
          <w:color w:val="111111"/>
          <w:sz w:val="28"/>
          <w:szCs w:val="28"/>
          <w:rtl/>
        </w:rPr>
        <w:t xml:space="preserve">وقال: قال رسول الله (صلّى الله عليه وآله): الصلاة في مسجدي تعدل ألف صلاة في غيره إلاّ المسجد الحرام فهو أفضل</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محمد بن یحیی مثله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3"/>
      </w:pPr>
      <w:bookmarkStart w:id="213" w:name="_Toc48"/>
      <w:r>
        <w:t>باب (43) حدُّ مسجد رسول الله (صلّى الله عليه وآله)</w:t>
      </w:r>
      <w:bookmarkEnd w:id="213"/>
    </w:p>
    <w:p>
      <w:pPr>
        <w:pStyle w:val="BookText"/>
      </w:pPr>
      <w:r>
        <w:rPr>
          <w:rFonts w:ascii="IRNazanin" w:hAnsi="IRNazanin" w:eastAsia="IRNazanin" w:cs="IRNazanin"/>
          <w:lang w:bidi="fa-IR"/>
          <w:color w:val="111111"/>
          <w:sz w:val="28"/>
          <w:szCs w:val="28"/>
          <w:rtl/>
        </w:rPr>
        <w:t xml:space="preserve">16310 - الکافی: عدّة من أصحابنا، عن أحمد بن محمد، عن محمد بن اسماعيل، عن علي بن النعمان، عن عبدالله بن مسكان، عن أبي بصير، عن أبي عبدالله (عليه السّلام) قال: حد الروضة في مسجد الرسول</w:t>
      </w:r>
      <w:r>
        <w:rPr>
          <w:rStyle w:val="FootnoteReference"/>
        </w:rPr>
        <w:footnoteReference w:id="251"/>
      </w:r>
      <w:r>
        <w:rPr>
          <w:rFonts w:ascii="Amiri" w:hAnsi="Amiri" w:eastAsia="Amiri" w:cs="Amiri"/>
          <w:lang w:bidi="ar-SA"/>
          <w:color w:val="111111"/>
          <w:sz w:val="28"/>
          <w:szCs w:val="28"/>
          <w:rtl/>
        </w:rPr>
        <w:t xml:space="preserve">(صلّى الله عليه وآله) الى طرف الظلال، وحد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مسجد رسول الله المسجد الى الاسطوانتين عن يمين المنبر إلى الطريق مما يلي سوق الليل</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عدّة من أصحابنا مثله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16311 - الكافي: محمّد بن يحيى، عن أحمد بن محمّد، عن عليّ بن إسماعيل، عن محمّد بن عمرو بن سعيد، عن موسی بن بكر</w:t>
      </w:r>
      <w:r>
        <w:rPr>
          <w:rStyle w:val="FootnoteReference"/>
        </w:rPr>
        <w:footnoteReference w:id="254"/>
      </w:r>
      <w:r>
        <w:rPr>
          <w:rFonts w:ascii="Amiri" w:hAnsi="Amiri" w:eastAsia="Amiri" w:cs="Amiri"/>
          <w:lang w:bidi="ar-SA"/>
          <w:color w:val="111111"/>
          <w:sz w:val="28"/>
          <w:szCs w:val="28"/>
          <w:rtl/>
        </w:rPr>
        <w:t xml:space="preserve">، عن عبدالأعلى مولى آل سام قال: قلت لأبي عبدالله (عليه السّلام): كم كان مسجد رسول الله (صلّى الله عليه وآله)؟ قال:</w:t>
      </w:r>
      <w:r>
        <w:rPr>
          <w:rStyle w:val="FootnoteReference"/>
        </w:rPr>
        <w:footnoteReference w:id="255"/>
      </w:r>
      <w:r>
        <w:rPr>
          <w:rFonts w:ascii="IRNazanin" w:hAnsi="IRNazanin" w:eastAsia="IRNazanin" w:cs="IRNazanin"/>
          <w:lang w:bidi="fa-IR"/>
          <w:color w:val="111111"/>
          <w:sz w:val="28"/>
          <w:szCs w:val="28"/>
          <w:rtl/>
        </w:rPr>
        <w:t xml:space="preserve">كان ثلاثة آلاف وستّمائة ذراع مکسّراً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قوله (عليه السّلام): «مکسراً» لعل المراد بالمكسر المضروب بعضها في بعض أي هذا كان حاصل ضرب الطول في العرض. (مرآة العقول)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أحمد بن إدريس وغيره، عن أحمد بن محمد مثله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أحمد، عن علي بن اسماعيل مثله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الفقيه: سأل عبدالأعلی مولى آل سام أبا عبدالله9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16948_228036"/>
    <w:bookmarkEnd w:id="37"/>
    <w:p>
      <w:pPr>
        <w:pStyle w:val="BookText"/>
      </w:pPr>
      <w:r>
        <w:rPr>
          <w:rFonts w:ascii="Amiri" w:hAnsi="Amiri" w:eastAsia="Amiri" w:cs="Amiri"/>
          <w:lang w:bidi="ar-SA"/>
          <w:color w:val="111111"/>
          <w:sz w:val="28"/>
          <w:szCs w:val="28"/>
          <w:rtl/>
        </w:rPr>
        <w:t xml:space="preserve">(عليه السّلام) كم كان طول مسجد... وذكر مثله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214" w:name="_Toc49"/>
      <w:r>
        <w:t>باب (44) أفضل موضع في مسجد النبي (صلّى الله عليه وآله)</w:t>
      </w:r>
      <w:bookmarkEnd w:id="214"/>
    </w:p>
    <w:p>
      <w:pPr>
        <w:pStyle w:val="BookText"/>
      </w:pPr>
      <w:r>
        <w:rPr>
          <w:rFonts w:ascii="Amiri" w:hAnsi="Amiri" w:eastAsia="Amiri" w:cs="Amiri"/>
          <w:lang w:bidi="ar-SA"/>
          <w:color w:val="111111"/>
          <w:sz w:val="28"/>
          <w:szCs w:val="28"/>
          <w:rtl/>
        </w:rPr>
        <w:t xml:space="preserve">16312 - دعائم الاسلام: عن جعفر بن محمد، عن أبيه، عن آبائه (عليهم السّلام)، عن رسول الله (صلى الله عليه وآله) انّه قال:</w:t>
      </w:r>
    </w:p>
    <w:p>
      <w:pPr>
        <w:pStyle w:val="BookText"/>
      </w:pPr>
      <w:r>
        <w:rPr>
          <w:rFonts w:ascii="Amiri" w:hAnsi="Amiri" w:eastAsia="Amiri" w:cs="Amiri"/>
          <w:lang w:bidi="ar-SA"/>
          <w:color w:val="111111"/>
          <w:sz w:val="28"/>
          <w:szCs w:val="28"/>
          <w:rtl/>
        </w:rPr>
        <w:t xml:space="preserve">الصلاة في مسجد المدينة، عشرة آلاف صلاة.</w:t>
      </w:r>
    </w:p>
    <w:p>
      <w:pPr>
        <w:pStyle w:val="BookText"/>
      </w:pPr>
      <w:r>
        <w:rPr>
          <w:rFonts w:ascii="IRNazanin" w:hAnsi="IRNazanin" w:eastAsia="IRNazanin" w:cs="IRNazanin"/>
          <w:lang w:bidi="fa-IR"/>
          <w:color w:val="111111"/>
          <w:sz w:val="28"/>
          <w:szCs w:val="28"/>
          <w:rtl/>
        </w:rPr>
        <w:t xml:space="preserve">قال جعفر بن محمّد: وافضل موضع يصلّي فيه منه ما قَرُبَ من القبر، فاذا دخلت المدينة فأغتسل، وأت المسجد فأبدأ بقبر النبي (صلّی الله عليه وآله) وقف به وسلّم على النبي (صلّى الله عليه وآله) واشهد له بالرسالة والبلاغ، واكثر من الصلاة عليه، وادع من الدعاء مما فتح الله لك فيه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215" w:name="_Toc50"/>
      <w:r>
        <w:t>باب (45) استحباب الصلاة في مُعرَّس النبي</w:t>
      </w:r>
      <w:bookmarkEnd w:id="215"/>
    </w:p>
    <w:p>
      <w:pPr>
        <w:pStyle w:val="BookText"/>
      </w:pPr>
      <w:r>
        <w:rPr>
          <w:rFonts w:ascii="IRNazanin" w:hAnsi="IRNazanin" w:eastAsia="IRNazanin" w:cs="IRNazanin"/>
          <w:lang w:bidi="fa-IR"/>
          <w:color w:val="111111"/>
          <w:sz w:val="28"/>
          <w:szCs w:val="28"/>
          <w:rtl/>
        </w:rPr>
        <w:t xml:space="preserve">16313 - الكافي: عليّ بن إبراهيم، عن أبيه، ومحمّد بن إسماعيل، عن الفضل بن شاذان، عن صفوان بن یحیی، وابن أبي عمير، عن معاوية بن عمّار قال: قال أبو عبدالله (عليه السّلام): إذا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الصلاة في مُعرَّس النبي انصرفت من مكّة إلى المدينة وانتهيت إلى ذي الحليفة وأنت راجع إلى المدينة من مكّة فائت معرَّس النبيّٙ (صلّى الله عليه وآله) فإن كنت في وقت صلاة مكتوبة أو نافلة فصلّٙ فيه، وإن كان في غير وقت صلاة مكتوبة فانزل فيه قليلاً فإنّ رسول الله (صلّى الله عليه وآله) قد كان يعرّٙس فيه ويصلّي</w:t>
      </w:r>
      <w:r>
        <w:rPr>
          <w:rStyle w:val="FootnoteReference"/>
        </w:rPr>
        <w:footnoteReference w:id="261"/>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16314 - التهذيب: موسی بن القاسم، عن العامري، عن صفوان، عن معاوية بن عمّار، عن أبي عبدالله (عليه السّلام) قال:</w:t>
      </w:r>
    </w:p>
    <w:p>
      <w:pPr>
        <w:pStyle w:val="BookText"/>
      </w:pPr>
      <w:r>
        <w:rPr>
          <w:rFonts w:ascii="Amiri" w:hAnsi="Amiri" w:eastAsia="Amiri" w:cs="Amiri"/>
          <w:lang w:bidi="ar-SA"/>
          <w:color w:val="111111"/>
          <w:sz w:val="28"/>
          <w:szCs w:val="28"/>
          <w:rtl/>
        </w:rPr>
        <w:t xml:space="preserve">قال لي في المعرَّس - معرَّس النبي (صلى الله عليه وآله) -: أذا رجعت الى المدينة فمرّ به وانزل وانخ به وصلّٙ فيه، انّ رسول الله (صلّى الله عليه وآله) فعل ذلك.</w:t>
      </w:r>
    </w:p>
    <w:p>
      <w:pPr>
        <w:pStyle w:val="BookText"/>
      </w:pPr>
      <w:r>
        <w:rPr>
          <w:rFonts w:ascii="Amiri" w:hAnsi="Amiri" w:eastAsia="Amiri" w:cs="Amiri"/>
          <w:lang w:bidi="ar-SA"/>
          <w:color w:val="111111"/>
          <w:sz w:val="28"/>
          <w:szCs w:val="28"/>
          <w:rtl/>
        </w:rPr>
        <w:t xml:space="preserve">قلت: فان لم يكن وقت صلاة؟ قال: فاقم.</w:t>
      </w:r>
    </w:p>
    <w:p>
      <w:pPr>
        <w:pStyle w:val="BookText"/>
      </w:pPr>
      <w:r>
        <w:rPr>
          <w:rFonts w:ascii="Amiri" w:hAnsi="Amiri" w:eastAsia="Amiri" w:cs="Amiri"/>
          <w:lang w:bidi="ar-SA"/>
          <w:color w:val="111111"/>
          <w:sz w:val="28"/>
          <w:szCs w:val="28"/>
          <w:rtl/>
        </w:rPr>
        <w:t xml:space="preserve">قلت: لايقيمون أصحابي؟ قال: فصلّٙ ركعتين وامضه.</w:t>
      </w:r>
    </w:p>
    <w:p>
      <w:pPr>
        <w:pStyle w:val="BookText"/>
      </w:pPr>
      <w:r>
        <w:rPr>
          <w:rFonts w:ascii="Amiri" w:hAnsi="Amiri" w:eastAsia="Amiri" w:cs="Amiri"/>
          <w:lang w:bidi="ar-SA"/>
          <w:color w:val="111111"/>
          <w:sz w:val="28"/>
          <w:szCs w:val="28"/>
          <w:rtl/>
        </w:rPr>
        <w:t xml:space="preserve">وقال: إنّما المعرَّس إذا رجعت الى المدينة، ليس إذا بدأت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16948_228039"/>
    <w:bookmarkEnd w:id="38"/>
    <w:p>
      <w:pPr>
        <w:pStyle w:val="BookText"/>
      </w:pPr>
      <w:r>
        <w:rPr>
          <w:rFonts w:ascii="IRNazanin" w:hAnsi="IRNazanin" w:eastAsia="IRNazanin" w:cs="IRNazanin"/>
          <w:lang w:bidi="fa-IR"/>
          <w:color w:val="111111"/>
          <w:sz w:val="28"/>
          <w:szCs w:val="28"/>
          <w:rtl/>
        </w:rPr>
        <w:t xml:space="preserve">1693105 - کتاب محمّد بن المثنّى الحضرمي: قال: حدثنا جعفر ابن محمّد بن شريح، عن ذريح المحاربي، عن أبي عبدالله (عليه السّلام) قال: سألته عن معرّس رسول الله (صلّى الله عليه وآله) بذي الحليفة؟ فقال: عند المسجد ببطن الوادي، حيث يعرّٙس الناس</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3"/>
      </w:pPr>
      <w:bookmarkStart w:id="216" w:name="_Toc51"/>
      <w:r>
        <w:t>باب (46) استحباب الصلاة في مسجد الخيف في منی</w:t>
      </w:r>
      <w:bookmarkEnd w:id="216"/>
    </w:p>
    <w:p>
      <w:pPr>
        <w:pStyle w:val="BookText"/>
      </w:pPr>
      <w:r>
        <w:rPr>
          <w:rFonts w:ascii="Amiri" w:hAnsi="Amiri" w:eastAsia="Amiri" w:cs="Amiri"/>
          <w:lang w:bidi="ar-SA"/>
          <w:color w:val="111111"/>
          <w:sz w:val="28"/>
          <w:szCs w:val="28"/>
          <w:rtl/>
        </w:rPr>
        <w:t xml:space="preserve">16316 - الكافي: محمّد بن يحيى، عن أحمد بن محمّد، عن الحسين بن سعيد، عن القاسم بن محمّد، عن عليّ بن أبي حمزة، عن أبي عبدالله</w:t>
      </w:r>
      <w:r>
        <w:rPr>
          <w:rStyle w:val="FootnoteReference"/>
        </w:rPr>
        <w:footnoteReference w:id="265"/>
      </w:r>
      <w:r>
        <w:rPr>
          <w:rFonts w:ascii="Amiri" w:hAnsi="Amiri" w:eastAsia="Amiri" w:cs="Amiri"/>
          <w:lang w:bidi="ar-SA"/>
          <w:color w:val="111111"/>
          <w:sz w:val="28"/>
          <w:szCs w:val="28"/>
          <w:rtl/>
        </w:rPr>
        <w:t xml:space="preserve">(عليه السّلام) قال: صلّٙ ستّ ركعات في مسجد منى في أصل الصومعة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مثله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16317 - الكافي: عليّ بن إبراهيم، عن أبيه، ومحمّد بن إسماعيل، عن الفضل بن شاذان، عن صفوان بن يحيى، عن معاوية ابن عمّار، عن أبي عبدالله (عليه السّلام) قال: صلّ في مسجد الخیف وهو مسجد مني، وكان مسجد رسول الله (صلّى الله عليه وآله) على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16948_228041"/>
    <w:bookmarkEnd w:id="39"/>
    <w:p>
      <w:pPr>
        <w:pStyle w:val="BookText"/>
      </w:pPr>
      <w:r>
        <w:rPr>
          <w:rFonts w:ascii="Amiri" w:hAnsi="Amiri" w:eastAsia="Amiri" w:cs="Amiri"/>
          <w:lang w:bidi="ar-SA"/>
          <w:color w:val="111111"/>
          <w:sz w:val="28"/>
          <w:szCs w:val="28"/>
          <w:rtl/>
        </w:rPr>
        <w:t xml:space="preserve">استحباب الصلاة في مسجد قبا وبعض مساجد المدينة عهده عند المنارة الّتي في وسط المسجد، وفوقها</w:t>
      </w:r>
      <w:r>
        <w:rPr>
          <w:rStyle w:val="FootnoteReference"/>
        </w:rPr>
        <w:footnoteReference w:id="268"/>
      </w:r>
      <w:r>
        <w:rPr>
          <w:rFonts w:ascii="Amiri" w:hAnsi="Amiri" w:eastAsia="Amiri" w:cs="Amiri"/>
          <w:lang w:bidi="ar-SA"/>
          <w:color w:val="111111"/>
          <w:sz w:val="28"/>
          <w:szCs w:val="28"/>
          <w:rtl/>
        </w:rPr>
        <w:t xml:space="preserve">إلى القبلة نحواً من ثلاثين ذراعاً وعن يمينها وعن يسارها</w:t>
      </w:r>
      <w:r>
        <w:rPr>
          <w:rStyle w:val="FootnoteReference"/>
        </w:rPr>
        <w:footnoteReference w:id="269"/>
      </w:r>
      <w:r>
        <w:rPr>
          <w:rFonts w:ascii="Amiri" w:hAnsi="Amiri" w:eastAsia="Amiri" w:cs="Amiri"/>
          <w:lang w:bidi="ar-SA"/>
          <w:color w:val="111111"/>
          <w:sz w:val="28"/>
          <w:szCs w:val="28"/>
          <w:rtl/>
        </w:rPr>
        <w:t xml:space="preserve">وخلفها نحواً من ذلك. فقال:</w:t>
      </w:r>
    </w:p>
    <w:p>
      <w:pPr>
        <w:pStyle w:val="BookText"/>
      </w:pPr>
      <w:r>
        <w:rPr>
          <w:rFonts w:ascii="Amiri" w:hAnsi="Amiri" w:eastAsia="Amiri" w:cs="Amiri"/>
          <w:lang w:bidi="ar-SA"/>
          <w:color w:val="111111"/>
          <w:sz w:val="28"/>
          <w:szCs w:val="28"/>
          <w:rtl/>
        </w:rPr>
        <w:t xml:space="preserve">فتحرَّ ذلك فإن استطعت</w:t>
      </w:r>
      <w:r>
        <w:rPr>
          <w:rStyle w:val="FootnoteReference"/>
        </w:rPr>
        <w:footnoteReference w:id="270"/>
      </w:r>
      <w:r>
        <w:rPr>
          <w:rFonts w:ascii="Amiri" w:hAnsi="Amiri" w:eastAsia="Amiri" w:cs="Amiri"/>
          <w:lang w:bidi="ar-SA"/>
          <w:color w:val="111111"/>
          <w:sz w:val="28"/>
          <w:szCs w:val="28"/>
          <w:rtl/>
        </w:rPr>
        <w:t xml:space="preserve">أن يكون مصلاّك فيه فافعل فإنّه قد صلّى فيه ألف نبيّ، وإنّما سمّي الخيف لأنّه مرتفع عن الوادي وما ارتفع عنه يسمّى خيفاً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موسی بن القاسم، عن ابراهيم، عن معاوية بن عمّار مثله الى قوله: ألف نبي</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الفقيه: قال الصادق (عليه السّلام): كان مسجد رسول الله (صلّى الله علیه و آله)... وذكر مثله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3"/>
      </w:pPr>
      <w:bookmarkStart w:id="217" w:name="_Toc52"/>
      <w:r>
        <w:t>باب (47) استحباب الصلاة في مسجد قبا وبعض مساجد المدينة</w:t>
      </w:r>
      <w:bookmarkEnd w:id="217"/>
    </w:p>
    <w:p>
      <w:pPr>
        <w:pStyle w:val="BookText"/>
      </w:pPr>
      <w:r>
        <w:rPr>
          <w:rFonts w:ascii="Amiri" w:hAnsi="Amiri" w:eastAsia="Amiri" w:cs="Amiri"/>
          <w:lang w:bidi="ar-SA"/>
          <w:color w:val="111111"/>
          <w:sz w:val="28"/>
          <w:szCs w:val="28"/>
          <w:rtl/>
        </w:rPr>
        <w:t xml:space="preserve">16318 - الكافي - التهذيب: علي بن ابراهيم، عن أبيه، عن ابن أبي عمير، عن حمّاد بن عيسى</w:t>
      </w:r>
      <w:r>
        <w:rPr>
          <w:rStyle w:val="FootnoteReference"/>
        </w:rPr>
        <w:footnoteReference w:id="274"/>
      </w:r>
      <w:r>
        <w:rPr>
          <w:rFonts w:ascii="Amiri" w:hAnsi="Amiri" w:eastAsia="Amiri" w:cs="Amiri"/>
          <w:lang w:bidi="ar-SA"/>
          <w:color w:val="111111"/>
          <w:sz w:val="28"/>
          <w:szCs w:val="28"/>
          <w:rtl/>
        </w:rPr>
        <w:t xml:space="preserve">، عن الحلبي، عن أبي عبدالله (عليه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سألته عن المسجد الذي اُسّٙسَ على التقوى؟ قال:</w:t>
      </w:r>
      <w:r>
        <w:rPr>
          <w:rStyle w:val="FootnoteReference"/>
        </w:rPr>
        <w:footnoteReference w:id="275"/>
      </w:r>
      <w:r>
        <w:rPr>
          <w:rFonts w:ascii="IRNazanin" w:hAnsi="IRNazanin" w:eastAsia="IRNazanin" w:cs="IRNazanin"/>
          <w:lang w:bidi="fa-IR"/>
          <w:color w:val="111111"/>
          <w:sz w:val="28"/>
          <w:szCs w:val="28"/>
          <w:rtl/>
        </w:rPr>
        <w:t xml:space="preserve">مسجد قبا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16319 - تفسير العياشي: عن الحلبي، عن أبي عبدالله (عليه السّلام) قال: سألته عن المسجد الذي اُسّٙس على التقوى من أول يوم؟ فقال: مسجد قبا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169320 - تفسير العياشي: عن زرارة وحمران و محمّد بن مسلم، عن أبي جعفر وأبي عبدالله (عليهما السّلام) عن قوله تعالى:</w:t>
      </w:r>
    </w:p>
    <w:p>
      <w:pPr>
        <w:pStyle w:val="BookText"/>
      </w:pPr>
      <w:r>
        <w:rPr>
          <w:rFonts w:ascii="Amiri" w:hAnsi="Amiri" w:eastAsia="Amiri" w:cs="Amiri"/>
          <w:lang w:bidi="ar-SA"/>
          <w:color w:val="111111"/>
          <w:sz w:val="28"/>
          <w:szCs w:val="28"/>
          <w:rtl/>
        </w:rPr>
        <w:t xml:space="preserve">«لَمَسْجِدٌ أُسِّسَ عَلَى التَّقْوَى مِنْ أَوَّلِ يَوْمٍ»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مسجد قبا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16321 - الكافي: أبو عليّ الأشعريّ، عن محمّد بن عبدالجبّار، عن صفوان بن يحيى، عن ابن مسكان، عن الحلبيّ قال: قال أبو عبدالله (عليه السّلام): هل أتيتم مسجد قباء أو مسجد الفضيخ أو مشربة اُمّٙ إبراهيم؟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الصلاة في مسجد قبا وبعض مساجد المدينة قلت: نعم.</w:t>
      </w:r>
    </w:p>
    <w:p>
      <w:pPr>
        <w:pStyle w:val="BookText"/>
      </w:pPr>
      <w:r>
        <w:rPr>
          <w:rFonts w:ascii="Amiri" w:hAnsi="Amiri" w:eastAsia="Amiri" w:cs="Amiri"/>
          <w:lang w:bidi="ar-SA"/>
          <w:color w:val="111111"/>
          <w:sz w:val="28"/>
          <w:szCs w:val="28"/>
          <w:rtl/>
        </w:rPr>
        <w:t xml:space="preserve">قال: أما إنّه لم يبق من آثار رسول الله (صلّى الله عليه وآله) شيءٌ إلاّ وقد غيّر، غير هذا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16322 - دعائم الإسلام: عن جعفر بن محمّد (عليهما السّلام) انّه قال: ومن المشاهد في المدينة التي ينبغي أن يؤتي إليها، وتشاهد ويصلّي فيها وتعاهد</w:t>
      </w:r>
      <w:r>
        <w:rPr>
          <w:rStyle w:val="FootnoteReference"/>
        </w:rPr>
        <w:footnoteReference w:id="282"/>
      </w:r>
      <w:r>
        <w:rPr>
          <w:rFonts w:ascii="IRNazanin" w:hAnsi="IRNazanin" w:eastAsia="IRNazanin" w:cs="IRNazanin"/>
          <w:lang w:bidi="fa-IR"/>
          <w:color w:val="111111"/>
          <w:sz w:val="28"/>
          <w:szCs w:val="28"/>
          <w:rtl/>
        </w:rPr>
        <w:t xml:space="preserve">مسجد قبا، وهو المسجد الذي اُسّس على التقوى، ومسجد الفتح ومسجد الفضيخ ومشربة ام ابراهیم، وقبر حمزة، وقبور الشهداء</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16323 - الكافي: عليّ بن إبراهيم، عن أبيه، عن ابن أبي عمير، ومحمّد بن إسماعيل، عن الفضل بن شاذان، عن صفوان بن یحیی، وابن أبي عمير جميعاً، عن معاوية بن عمّار قال: قال أبو عبدالله (عليه السّلام): لاتَدَعْ إتيان المشاهد كلّها، مسجد قباء فإنّه المسجد الّذي اُسّس على التقوى من أوّل يوم، ومشربة أمّٙ ابراهیم، ومسجد الفضيخ وقبور الشهداء ومسجد الأحزاب وهو مسجد الفتح.</w:t>
      </w:r>
    </w:p>
    <w:p>
      <w:pPr>
        <w:pStyle w:val="BookText"/>
      </w:pPr>
      <w:r>
        <w:rPr>
          <w:rFonts w:ascii="IRNazanin" w:hAnsi="IRNazanin" w:eastAsia="IRNazanin" w:cs="IRNazanin"/>
          <w:lang w:bidi="fa-IR"/>
          <w:color w:val="111111"/>
          <w:sz w:val="28"/>
          <w:szCs w:val="28"/>
          <w:rtl/>
        </w:rPr>
        <w:t xml:space="preserve">قال: وبلغنا</w:t>
      </w:r>
      <w:r>
        <w:rPr>
          <w:rStyle w:val="FootnoteReference"/>
        </w:rPr>
        <w:footnoteReference w:id="284"/>
      </w:r>
      <w:r>
        <w:rPr>
          <w:rFonts w:ascii="Amiri" w:hAnsi="Amiri" w:eastAsia="Amiri" w:cs="Amiri"/>
          <w:lang w:bidi="ar-SA"/>
          <w:color w:val="111111"/>
          <w:sz w:val="28"/>
          <w:szCs w:val="28"/>
          <w:rtl/>
        </w:rPr>
        <w:t xml:space="preserve">أنّ النبيّ (صلّى الله عليه وآله) كان إذا أتى قبور الشهداء قال: «السلام عليكم بما صبرتم فنعم عقبى الدار» وليكن فيما تقول عند مسجد</w:t>
      </w:r>
      <w:r>
        <w:rPr>
          <w:rStyle w:val="FootnoteReference"/>
        </w:rPr>
        <w:footnoteReference w:id="285"/>
      </w:r>
      <w:r>
        <w:rPr>
          <w:rFonts w:ascii="Amiri" w:hAnsi="Amiri" w:eastAsia="Amiri" w:cs="Amiri"/>
          <w:lang w:bidi="ar-SA"/>
          <w:color w:val="111111"/>
          <w:sz w:val="28"/>
          <w:szCs w:val="28"/>
          <w:rtl/>
        </w:rPr>
        <w:t xml:space="preserve">الفتح: «ياصريخ المكروبين، ويا مجيب [دعوة]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المضطرّٙين اکشف همّي وغمّي وكربي</w:t>
      </w:r>
      <w:r>
        <w:rPr>
          <w:rStyle w:val="FootnoteReference"/>
        </w:rPr>
        <w:footnoteReference w:id="286"/>
      </w:r>
      <w:r>
        <w:rPr>
          <w:rFonts w:ascii="Amiri" w:hAnsi="Amiri" w:eastAsia="Amiri" w:cs="Amiri"/>
          <w:lang w:bidi="ar-SA"/>
          <w:color w:val="111111"/>
          <w:sz w:val="28"/>
          <w:szCs w:val="28"/>
          <w:rtl/>
        </w:rPr>
        <w:t xml:space="preserve">كما كشفت عن نبيّك همّه وغمّه وكربه، وكفيته هول عدوّٙه في هذا المكان»</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علي بن ابراهیم مثله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كامل الزيارات: حدثني محمد بن الحسن بن علي بن مهزیار، عن أبيه، عن جده علي بن مهزیار، عن الحسين بن سعيد، عن صفوان ابن يحيى وابن أبي عمير وفضالة بن أيوب جميعاً، عن معاوية بن عمّار مثله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الزيارات: حدثني به محمد بن يعقوب وعلي بن الحسين جميعاً، عن علي بن ابراهيم بن هاشم، عن أبيه، عن ابن أبي عمير.</w:t>
      </w:r>
    </w:p>
    <w:p>
      <w:pPr>
        <w:pStyle w:val="BookText"/>
      </w:pPr>
      <w:r>
        <w:rPr>
          <w:rFonts w:ascii="IRNazanin" w:hAnsi="IRNazanin" w:eastAsia="IRNazanin" w:cs="IRNazanin"/>
          <w:lang w:bidi="fa-IR"/>
          <w:color w:val="111111"/>
          <w:sz w:val="28"/>
          <w:szCs w:val="28"/>
          <w:rtl/>
        </w:rPr>
        <w:t xml:space="preserve">وحدّثني محمد بن یعقوب، عن محمد بن اسماعيل، عن الفضل بن شاذان، عن صفوان بن يحيى وابن أبي عمير، عن معاوية ابن عمار قال: قال أبو عبدالله (عليه السّلام):... وذكر مثله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کامل الزيارات: حدثني جماعة من مشايخنا، عن عبدالله بن جعفر الحميري، عن ابراهيم بن مهزیار، عن أخيه عليّ، عن الحسين ابن سعيد، عن صفوان بن يحيى وابن أبي عمير وفضالة بن ایّوب جميعاً، عن معاوية بن عمّار قال: قال أبو عبدالله (عليه السّلام) لابن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الصلاة في مسجد قبا وبعض مساجد المدينة أبي يعفور: ولاتدعنّ ان تأتي المشاهد كلها.... وذكر مثله الى قوله:</w:t>
      </w:r>
    </w:p>
    <w:p>
      <w:pPr>
        <w:pStyle w:val="BookText"/>
      </w:pPr>
      <w:r>
        <w:rPr>
          <w:rFonts w:ascii="IRNazanin" w:hAnsi="IRNazanin" w:eastAsia="IRNazanin" w:cs="IRNazanin"/>
          <w:lang w:bidi="fa-IR"/>
          <w:color w:val="111111"/>
          <w:sz w:val="28"/>
          <w:szCs w:val="28"/>
          <w:rtl/>
        </w:rPr>
        <w:t xml:space="preserve">وهو مسجد الفتح</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16324 - کامل الزيارات: حدثني أبي ومحمد بن عبدالله بن جعفر الحميري، عن عبدالله بن جعفر الحميري، عن ابراهيم بن مهزیار، عن أخيه علي بن مهزیار، عن الحسن، عن عبدالله بن يحيى، عن حريز، عمّن أخبره، عن أبي عبدالله (عليه السّلام) قال:</w:t>
      </w:r>
    </w:p>
    <w:p>
      <w:pPr>
        <w:pStyle w:val="BookText"/>
      </w:pPr>
      <w:r>
        <w:rPr>
          <w:rFonts w:ascii="IRNazanin" w:hAnsi="IRNazanin" w:eastAsia="IRNazanin" w:cs="IRNazanin"/>
          <w:lang w:bidi="fa-IR"/>
          <w:color w:val="111111"/>
          <w:sz w:val="28"/>
          <w:szCs w:val="28"/>
          <w:rtl/>
        </w:rPr>
        <w:t xml:space="preserve">قال رسول الله (صلّى الله عليه وآله): من أتی مسجدي مسجد قبا فصلّى فيه ركعتين رجع بعمرة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16325 - الكافي: محمّد بن يحيى، عن محمّد بن الحسين، عن محمّد بن عبدالله بن هلال، عن عقبة بن خالد قال: سألت أبا عبدالله (عليه السّلام) إنّا نأتي المساجد الّتي حول المدينة فبأيّها أبدأ؟ فقال: ابدأ بقباء فصلّٙ فيه وأكثر فإنّه أوّل مسجد صلّى فيه رسول الله (صلّى الله عليه وآله) في هذه العرصة، ثمّ ائت مشربة أمّٙ إبراهيم فصلّٙ فيها وهي</w:t>
      </w:r>
      <w:r>
        <w:rPr>
          <w:rStyle w:val="FootnoteReference"/>
        </w:rPr>
        <w:footnoteReference w:id="293"/>
      </w:r>
      <w:r>
        <w:rPr>
          <w:rFonts w:ascii="IRNazanin" w:hAnsi="IRNazanin" w:eastAsia="IRNazanin" w:cs="IRNazanin"/>
          <w:lang w:bidi="fa-IR"/>
          <w:color w:val="111111"/>
          <w:sz w:val="28"/>
          <w:szCs w:val="28"/>
          <w:rtl/>
        </w:rPr>
        <w:t xml:space="preserve">مسکن رسول الله (صلّى الله عليه وآله) و مصلاّه، ثمّ تأتي مسجد الفضيخ فتصلّي فيه</w:t>
      </w:r>
      <w:r>
        <w:rPr>
          <w:rStyle w:val="FootnoteReference"/>
        </w:rPr>
        <w:footnoteReference w:id="294"/>
      </w:r>
      <w:r>
        <w:rPr>
          <w:rFonts w:ascii="IRNazanin" w:hAnsi="IRNazanin" w:eastAsia="IRNazanin" w:cs="IRNazanin"/>
          <w:lang w:bidi="fa-IR"/>
          <w:color w:val="111111"/>
          <w:sz w:val="28"/>
          <w:szCs w:val="28"/>
          <w:rtl/>
        </w:rPr>
        <w:t xml:space="preserve">فقد صلّي فيه نبيّك، فإذا قضيت هذا الجانب أتیت جانب اُحد فبدءت</w:t>
      </w:r>
      <w:r>
        <w:rPr>
          <w:rStyle w:val="FootnoteReference"/>
        </w:rPr>
        <w:footnoteReference w:id="295"/>
      </w:r>
      <w:r>
        <w:rPr>
          <w:rFonts w:ascii="Amiri" w:hAnsi="Amiri" w:eastAsia="Amiri" w:cs="Amiri"/>
          <w:lang w:bidi="ar-SA"/>
          <w:color w:val="111111"/>
          <w:sz w:val="28"/>
          <w:szCs w:val="28"/>
          <w:rtl/>
        </w:rPr>
        <w:t xml:space="preserve">بالمسجد الّذي دون الحرّة فصلّيت فيه، ثمّ مررت بقبر حمزة بن عبدالمطّلب فسلّمت عليه، ثمّ مررت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بقبور الشهداء فقمت</w:t>
      </w:r>
      <w:r>
        <w:rPr>
          <w:rStyle w:val="FootnoteReference"/>
        </w:rPr>
        <w:footnoteReference w:id="296"/>
      </w:r>
      <w:r>
        <w:rPr>
          <w:rFonts w:ascii="Amiri" w:hAnsi="Amiri" w:eastAsia="Amiri" w:cs="Amiri"/>
          <w:lang w:bidi="ar-SA"/>
          <w:color w:val="111111"/>
          <w:sz w:val="28"/>
          <w:szCs w:val="28"/>
          <w:rtl/>
        </w:rPr>
        <w:t xml:space="preserve">عندهم فقلت: «السلام عليكم يا أهل الدّٙيار أنتم لنا فَرَط وإنّا بكم لاحقون» ثمّ تأتي المسجد الّذي كان في المكان الواسع إلى جنب الجبل عن يمينك حين</w:t>
      </w:r>
      <w:r>
        <w:rPr>
          <w:rStyle w:val="FootnoteReference"/>
        </w:rPr>
        <w:footnoteReference w:id="297"/>
      </w:r>
      <w:r>
        <w:rPr>
          <w:rFonts w:ascii="Amiri" w:hAnsi="Amiri" w:eastAsia="Amiri" w:cs="Amiri"/>
          <w:lang w:bidi="ar-SA"/>
          <w:color w:val="111111"/>
          <w:sz w:val="28"/>
          <w:szCs w:val="28"/>
          <w:rtl/>
        </w:rPr>
        <w:t xml:space="preserve">تدخل اُحداً فتصلّي</w:t>
      </w:r>
      <w:r>
        <w:rPr>
          <w:rStyle w:val="FootnoteReference"/>
        </w:rPr>
        <w:footnoteReference w:id="298"/>
      </w:r>
      <w:r>
        <w:rPr>
          <w:rFonts w:ascii="Amiri" w:hAnsi="Amiri" w:eastAsia="Amiri" w:cs="Amiri"/>
          <w:lang w:bidi="ar-SA"/>
          <w:color w:val="111111"/>
          <w:sz w:val="28"/>
          <w:szCs w:val="28"/>
          <w:rtl/>
        </w:rPr>
        <w:t xml:space="preserve">فيه فعنده خرج النبيُّ (صلّى الله عليه وآله) إلى اُحد حين لقي</w:t>
      </w:r>
      <w:r>
        <w:rPr>
          <w:rStyle w:val="FootnoteReference"/>
        </w:rPr>
        <w:footnoteReference w:id="299"/>
      </w:r>
      <w:r>
        <w:rPr>
          <w:rFonts w:ascii="Amiri" w:hAnsi="Amiri" w:eastAsia="Amiri" w:cs="Amiri"/>
          <w:lang w:bidi="ar-SA"/>
          <w:color w:val="111111"/>
          <w:sz w:val="28"/>
          <w:szCs w:val="28"/>
          <w:rtl/>
        </w:rPr>
        <w:t xml:space="preserve">المشركين فلم يبرحوا حتّى حضرت الصلاة فصلّى فيه، ثمّ مُرَّ أيضاً حتّى ترجع فتصلّي عند قبور الشهداء ما كتب الله لك، ثمّ امض على وجهك حتّى تأتي مسجد الأحزاب فتصلّي فيه [وتدعو الله فيه]</w:t>
      </w:r>
      <w:r>
        <w:rPr>
          <w:rStyle w:val="FootnoteReference"/>
        </w:rPr>
        <w:footnoteReference w:id="300"/>
      </w:r>
      <w:r>
        <w:rPr>
          <w:rFonts w:ascii="Amiri" w:hAnsi="Amiri" w:eastAsia="Amiri" w:cs="Amiri"/>
          <w:lang w:bidi="ar-SA"/>
          <w:color w:val="111111"/>
          <w:sz w:val="28"/>
          <w:szCs w:val="28"/>
          <w:rtl/>
        </w:rPr>
        <w:t xml:space="preserve">فإنّ رسول الله (صلّى الله عليه وآله) دعافيه يوم الأحزاب وقال: «ياصريخ المكروبين</w:t>
      </w:r>
      <w:r>
        <w:rPr>
          <w:rStyle w:val="FootnoteReference"/>
        </w:rPr>
        <w:footnoteReference w:id="301"/>
      </w:r>
      <w:r>
        <w:rPr>
          <w:rFonts w:ascii="Amiri" w:hAnsi="Amiri" w:eastAsia="Amiri" w:cs="Amiri"/>
          <w:lang w:bidi="ar-SA"/>
          <w:color w:val="111111"/>
          <w:sz w:val="28"/>
          <w:szCs w:val="28"/>
          <w:rtl/>
        </w:rPr>
        <w:t xml:space="preserve">، ويا مجيب [دعوة] المضطرين، ويا مغيث المهمومين</w:t>
      </w:r>
      <w:r>
        <w:rPr>
          <w:rStyle w:val="FootnoteReference"/>
        </w:rPr>
        <w:footnoteReference w:id="302"/>
      </w:r>
      <w:r>
        <w:rPr>
          <w:rFonts w:ascii="IRNazanin" w:hAnsi="IRNazanin" w:eastAsia="IRNazanin" w:cs="IRNazanin"/>
          <w:lang w:bidi="fa-IR"/>
          <w:color w:val="111111"/>
          <w:sz w:val="28"/>
          <w:szCs w:val="28"/>
          <w:rtl/>
        </w:rPr>
        <w:t xml:space="preserve">، اکشف همّي وكربي وغمّي، فقد ترى حالي وحال أصحابي»</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محمد بن يحيى مثله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الزيارات: حدثني جماعة [من] مشايخي، عن محمّد بن يحيى، عن محمّد بن الحسن الصفّار، عن محمّد بن عبدالله بن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6948_228054"/>
    <w:bookmarkEnd w:id="40"/>
    <w:p>
      <w:pPr>
        <w:pStyle w:val="BookText"/>
      </w:pPr>
      <w:r>
        <w:rPr>
          <w:rFonts w:ascii="Amiri" w:hAnsi="Amiri" w:eastAsia="Amiri" w:cs="Amiri"/>
          <w:lang w:bidi="ar-SA"/>
          <w:color w:val="111111"/>
          <w:sz w:val="28"/>
          <w:szCs w:val="28"/>
          <w:rtl/>
        </w:rPr>
        <w:t xml:space="preserve">استحباب الصلاة في مسجد الفضيخ هلال، عن عقبة بن خالد قال: سألت أبا عبدالله (عليه السّلام) إني آتي المساجد التي... وذكر مثله. الى قوله: ثم مررت بقبر حمزة - وزاد - والحديث طويل</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کامل الزيارات: حدثني محمد بن الحسن بن أحمد، عن محمّد ابن الحسن الصفّار، عن محمّد بن الحسين، عن محمد بن عبدالله بن هلال، عن عقبة، عن أبي عبدالله (عليه السّلام) في حديث لهُ طويل قال: ثم مررت بقبر حمزة بن عبدالمطلب... وذكر مثله</w:t>
      </w:r>
      <w:r>
        <w:rPr>
          <w:rStyle w:val="FootnoteReference"/>
        </w:rPr>
        <w:footnoteReference w:id="306"/>
      </w:r>
      <w:r>
        <w:rPr>
          <w:rFonts w:ascii="Amiri" w:hAnsi="Amiri" w:eastAsia="Amiri" w:cs="Amiri"/>
          <w:lang w:bidi="ar-SA"/>
          <w:color w:val="111111"/>
          <w:sz w:val="28"/>
          <w:szCs w:val="28"/>
          <w:rtl/>
        </w:rPr>
        <w:t xml:space="preserve">التهذيب: ج 6 ص 18 ح 40</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Heading3"/>
      </w:pPr>
      <w:bookmarkStart w:id="218" w:name="_Toc53"/>
      <w:r>
        <w:t>باب (48) استحباب الصلاة في مسجد الفضيخ</w:t>
      </w:r>
      <w:bookmarkEnd w:id="218"/>
    </w:p>
    <w:p>
      <w:pPr>
        <w:pStyle w:val="BookText"/>
      </w:pPr>
      <w:r>
        <w:rPr>
          <w:rFonts w:ascii="Amiri" w:hAnsi="Amiri" w:eastAsia="Amiri" w:cs="Amiri"/>
          <w:lang w:bidi="ar-SA"/>
          <w:color w:val="111111"/>
          <w:sz w:val="28"/>
          <w:szCs w:val="28"/>
          <w:rtl/>
        </w:rPr>
        <w:t xml:space="preserve">16326 - الكافي: محمّد بن يحيى، عن أحمد بن محمّد، عن ابن فضّال، عن المفضّل بن صالح، عن ليث المرادي قال: سألت أبا عبدالله (عليه السّلام) عن مسجد الفضيخ لمَ سُمّي مسجد الفضيخ؟ فقال: لنخلٍ</w:t>
      </w:r>
      <w:r>
        <w:rPr>
          <w:rStyle w:val="FootnoteReference"/>
        </w:rPr>
        <w:footnoteReference w:id="307"/>
      </w:r>
      <w:r>
        <w:rPr>
          <w:rFonts w:ascii="Amiri" w:hAnsi="Amiri" w:eastAsia="Amiri" w:cs="Amiri"/>
          <w:lang w:bidi="ar-SA"/>
          <w:color w:val="111111"/>
          <w:sz w:val="28"/>
          <w:szCs w:val="28"/>
          <w:rtl/>
        </w:rPr>
        <w:t xml:space="preserve">يسمّى الفضيخ فلذلك سُمّي</w:t>
      </w:r>
      <w:r>
        <w:rPr>
          <w:rStyle w:val="FootnoteReference"/>
        </w:rPr>
        <w:footnoteReference w:id="308"/>
      </w:r>
      <w:r>
        <w:rPr>
          <w:rFonts w:ascii="Amiri" w:hAnsi="Amiri" w:eastAsia="Amiri" w:cs="Amiri"/>
          <w:lang w:bidi="ar-SA"/>
          <w:color w:val="111111"/>
          <w:sz w:val="28"/>
          <w:szCs w:val="28"/>
          <w:rtl/>
        </w:rPr>
        <w:t xml:space="preserve">مسجد الفضيخ</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محمد بن یحیی مثله.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16948_228056"/>
    <w:bookmarkEnd w:id="41"/>
    <w:p>
      <w:pPr>
        <w:pStyle w:val="BookText"/>
      </w:pPr>
      <w:r>
        <w:rPr>
          <w:rFonts w:ascii="IRNazanin" w:hAnsi="IRNazanin" w:eastAsia="IRNazanin" w:cs="IRNazanin"/>
          <w:lang w:bidi="fa-IR"/>
          <w:color w:val="111111"/>
          <w:sz w:val="28"/>
          <w:szCs w:val="28"/>
          <w:rtl/>
        </w:rPr>
        <w:t xml:space="preserve">علل الشرایع: حدثنا محمد بن الحسن بن أحمد بن الوليد (رضي الله عنه) قال: حدثنا محمد بن الحسن الصفّار، عن أحمد بن محمد بن عيسى، عن الحسن بن علي بن فضّال، عن المفضّل بن صالح، عن أبي بصير ليث المرادي قال: قلت لأبي عبدالله (عليه السّلام): لم سمّي... وذكر نحوه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عليك قبل قليل أن هذا المسجد هو المسجد الذي رُدَّت فيه الشمس للامام علي أمير المؤمنين (عليه السّلام) وتستحب الصلاة فيه، واعلم أنّ الشمس رُدَّت للامام أمير المؤمنين (عليه السّلام) مرَّتين: مرَّة في حياة رسول الله (صلّى الله عليه وآله وسلّم) ومرَّة أُخرى في أيام حكومته (عليه السّلام). وقد تطرَّق شيخنا الأميني (أعلى الله مقامه) الى هذه الفضيلة السامية لمولانا أمير المؤمنين (عليه السّلام) في الجزء الثالث من الغدير وذكر عشرات المصادر التاريخيّة من كتب العامّة لذلك. والجدير بالذكر أنّ مسجد الفضيخ قد هُدم وسُوّٙي مع الارض تماماً مِن قبل النواصب الغاصبين، محاولةً منهم لاطفاء نور الله الذي أبى إلاّ أن يُتمَّه.</w:t>
      </w:r>
    </w:p>
    <w:p>
      <w:pPr>
        <w:pStyle w:val="Heading3"/>
      </w:pPr>
      <w:bookmarkStart w:id="219" w:name="_Toc54"/>
      <w:r>
        <w:t>باب (49) استحباب الصلاة في مسجد الغدير</w:t>
      </w:r>
      <w:bookmarkEnd w:id="219"/>
    </w:p>
    <w:p>
      <w:pPr>
        <w:pStyle w:val="BookText"/>
      </w:pPr>
      <w:r>
        <w:rPr>
          <w:rFonts w:ascii="Amiri" w:hAnsi="Amiri" w:eastAsia="Amiri" w:cs="Amiri"/>
          <w:lang w:bidi="ar-SA"/>
          <w:color w:val="111111"/>
          <w:sz w:val="28"/>
          <w:szCs w:val="28"/>
          <w:rtl/>
        </w:rPr>
        <w:t xml:space="preserve">16327 - الكافي - التهذيب: أبو عليّ الأشعري، عن محمّد بن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الصلاة في مسجد الغدير عبدالجبّار، عن صفوان بن يحيى، عن عبدالرحمن بن الحجّاج قال:</w:t>
      </w:r>
    </w:p>
    <w:p>
      <w:pPr>
        <w:pStyle w:val="BookText"/>
      </w:pPr>
      <w:r>
        <w:rPr>
          <w:rFonts w:ascii="IRNazanin" w:hAnsi="IRNazanin" w:eastAsia="IRNazanin" w:cs="IRNazanin"/>
          <w:lang w:bidi="fa-IR"/>
          <w:color w:val="111111"/>
          <w:sz w:val="28"/>
          <w:szCs w:val="28"/>
          <w:rtl/>
        </w:rPr>
        <w:t xml:space="preserve">سالت أبا إبراهيم (عليه السّلام) عن الصلاة في مسجد غدیر خمّ بالنهار وأنا مسافر؟ فقال: صلّٙ فيه فإنَّ فيه فضلاً وقد كان أبي</w:t>
      </w:r>
      <w:r>
        <w:rPr>
          <w:rStyle w:val="FootnoteReference"/>
        </w:rPr>
        <w:footnoteReference w:id="311"/>
      </w:r>
      <w:r>
        <w:rPr>
          <w:rFonts w:ascii="Amiri" w:hAnsi="Amiri" w:eastAsia="Amiri" w:cs="Amiri"/>
          <w:lang w:bidi="ar-SA"/>
          <w:color w:val="111111"/>
          <w:sz w:val="28"/>
          <w:szCs w:val="28"/>
          <w:rtl/>
        </w:rPr>
        <w:t xml:space="preserve">يأمر بذلك</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الفقيه: روی صفوان مثله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16328 - الكافي: عدّة من أصحابنا، عن سهل بن زياد، عن أحمد بن محمّد بن أبي نصر، عن أبان، عن أبي عبدالله (عليه السّلام) قال:</w:t>
      </w:r>
      <w:r>
        <w:rPr>
          <w:rStyle w:val="FootnoteReference"/>
        </w:rPr>
        <w:footnoteReference w:id="314"/>
      </w:r>
      <w:r>
        <w:rPr>
          <w:rFonts w:ascii="Amiri" w:hAnsi="Amiri" w:eastAsia="Amiri" w:cs="Amiri"/>
          <w:lang w:bidi="ar-SA"/>
          <w:color w:val="111111"/>
          <w:sz w:val="28"/>
          <w:szCs w:val="28"/>
          <w:rtl/>
        </w:rPr>
        <w:t xml:space="preserve">يستحبّ الصلاة في مسجد الغدير لأنّ النبيّ (صلّى الله عليه وآله) أقام فيه أمير المؤمنين (عليه السّلام) وهو موضع أظهر الله (عزّوجلّ) فيه الحقّ</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روى أحمد بن محمد بن أبي نصر مثله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عدة من أصحابنا مثله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كان مسجد الغدير من المساجد المعروفة التي يصلّي فيها المؤمنون في طريقهم من مكّة إلى المدينة وبالعكس، ولكن الايدي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16948_228060"/>
    <w:bookmarkEnd w:id="42"/>
    <w:p>
      <w:pPr>
        <w:pStyle w:val="BookText"/>
      </w:pPr>
      <w:r>
        <w:rPr>
          <w:rFonts w:ascii="Amiri" w:hAnsi="Amiri" w:eastAsia="Amiri" w:cs="Amiri"/>
          <w:lang w:bidi="ar-SA"/>
          <w:color w:val="111111"/>
          <w:sz w:val="28"/>
          <w:szCs w:val="28"/>
          <w:rtl/>
        </w:rPr>
        <w:t xml:space="preserve">الأثیمة هدمت هذا المسجد بمعاول الحقد والعداء على آل رسول الله الطاهرين فلاتجد له أثراً في هذا اليوم، ونسأل الله تعالى أن يقضي على النواصب الظالمين ويعود هذا المسجد - وعشرات الآثار الاسلاميّة الاخرى المهدومة - الى ما كانت عليه، ان شاء الله تعالى، «إِنَّ مَوْعِدَهُمُ الصُّبْحُ، أَلَيْسَ الصُّبْحُ بِقَرِيبٍ»</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3"/>
      </w:pPr>
      <w:bookmarkStart w:id="220" w:name="_Toc55"/>
      <w:r>
        <w:t>باب (50) فضل الصلاة في بيت المقدس والمسجد الأعظم ومسجد القبيلة ومسجد السوق</w:t>
      </w:r>
      <w:bookmarkEnd w:id="220"/>
    </w:p>
    <w:p>
      <w:pPr>
        <w:pStyle w:val="BookText"/>
      </w:pPr>
      <w:r>
        <w:rPr>
          <w:rFonts w:ascii="Amiri" w:hAnsi="Amiri" w:eastAsia="Amiri" w:cs="Amiri"/>
          <w:lang w:bidi="ar-SA"/>
          <w:color w:val="111111"/>
          <w:sz w:val="28"/>
          <w:szCs w:val="28"/>
          <w:rtl/>
        </w:rPr>
        <w:t xml:space="preserve">16329 - التهذيب: محمد بن أحمد بن يحيى، عن محمد بن حسان، عن أبي محمد النوفلي</w:t>
      </w:r>
      <w:r>
        <w:rPr>
          <w:rStyle w:val="FootnoteReference"/>
        </w:rPr>
        <w:footnoteReference w:id="319"/>
      </w:r>
      <w:r>
        <w:rPr>
          <w:rFonts w:ascii="Amiri" w:hAnsi="Amiri" w:eastAsia="Amiri" w:cs="Amiri"/>
          <w:lang w:bidi="ar-SA"/>
          <w:color w:val="111111"/>
          <w:sz w:val="28"/>
          <w:szCs w:val="28"/>
          <w:rtl/>
        </w:rPr>
        <w:t xml:space="preserve">، عن السكوني، عن جعفر، عن أبيه، عن علي (عليهم السّلام) قال: صلاة في بيت المقدس ألف صلاة، وصلاة في المسجد الأعظم مائة صلاة، وصلاة في مسجد القبيلة خمسة وعشرون صلاة، وصلاة في مسجد السوق إثنتا عشرة صلاة، وصلاة الرجل في بيته وحده صلاة واحدة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أبي (رحمهُ الله) قال: حدثني أحمد بن ادریس، عن محمد بن أحمد، عن محمد بن حسان الرازي، عن أبي محمد الرازي، عن النوفلي، عن السكوني، عن جعفر بن محمد،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16948_228062"/>
    <w:bookmarkEnd w:id="43"/>
    <w:p>
      <w:pPr>
        <w:pStyle w:val="BookText"/>
      </w:pPr>
      <w:r>
        <w:rPr>
          <w:rFonts w:ascii="Amiri" w:hAnsi="Amiri" w:eastAsia="Amiri" w:cs="Amiri"/>
          <w:lang w:bidi="ar-SA"/>
          <w:color w:val="111111"/>
          <w:sz w:val="28"/>
          <w:szCs w:val="28"/>
          <w:rtl/>
        </w:rPr>
        <w:t xml:space="preserve">فضل الصلاة في مسجد الكوفة عن آبائه، عن علي (عليهم السّلام) مثله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روى السكوني، عن أبي عبدالله، عن أبيه، عن آبائه، عن علي (عليهم السّلام) مثله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البرقي، عن النوفلي مثله مجزأ، الى قوله: اثنتا عشرة صلاة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عن جعفر بن محمّد، عن أبيه، عن آبائه، عن علي (عليهم السّلام)، عن رسول الله (صلّى الله عليه وآله) انّه قال: الصلاة في المسجد الحرام مائة ألف صلاة، والصلاة في مسجد المدينة عشرة آلاف صلاة، والصلاة في بيت المقدس...</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3"/>
      </w:pPr>
      <w:bookmarkStart w:id="221" w:name="_Toc56"/>
      <w:r>
        <w:t>باب (51) فضل الصلاة في مسجد الكوفة</w:t>
      </w:r>
      <w:bookmarkEnd w:id="221"/>
    </w:p>
    <w:p>
      <w:pPr>
        <w:pStyle w:val="BookText"/>
      </w:pPr>
      <w:r>
        <w:rPr>
          <w:rFonts w:ascii="IRNazanin" w:hAnsi="IRNazanin" w:eastAsia="IRNazanin" w:cs="IRNazanin"/>
          <w:lang w:bidi="fa-IR"/>
          <w:color w:val="111111"/>
          <w:sz w:val="28"/>
          <w:szCs w:val="28"/>
          <w:rtl/>
        </w:rPr>
        <w:t xml:space="preserve">16330 - التهذيب: أبو القاسم جعفر بن محمّد بن قولویه، عن محمد بن الحسن بن علي بن مهزیار، عن أبيه، عن جده علي بن مهزیار، عن الحسين بن سعيد، عن ظریف بن ناصح، عن خالد القلانسي قال: سمعت أبا عبدالله (عليه السّلام) يقول: صلاة 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الكوفة بألف صلاة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كامل الزيارات: حدثني محمد بن الحسن بن علي بن مهزیار مثله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16331 - ثواب الأعمال: حدثني محمد بن علي ماجيلويه (رضي الله عنه) قال: حدثني عمّي محمّد بن أبي القاسم، عن أحمد ابن أبي عبدالله البرقي، عن أبيه، عن محمّد بن سنان، عن المفضّل بن عمر، عن أبي عبدالله (عليه السّلام) قال: صلاة في مسجد الكوفة تعدل ألف صلاة في غيره من المساجد</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الأخبار: قال أبو عبدالله (عليه السّلام):... وذكر مثله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16332 - أمالي الصدوق: حدثنا محمد بن علي بن الفضل الكوفي في مسجد أمير المؤمنين (عليه السّلام) بالكوفة، قال:</w:t>
      </w:r>
    </w:p>
    <w:p>
      <w:pPr>
        <w:pStyle w:val="BookText"/>
      </w:pPr>
      <w:r>
        <w:rPr>
          <w:rFonts w:ascii="IRNazanin" w:hAnsi="IRNazanin" w:eastAsia="IRNazanin" w:cs="IRNazanin"/>
          <w:lang w:bidi="fa-IR"/>
          <w:color w:val="111111"/>
          <w:sz w:val="28"/>
          <w:szCs w:val="28"/>
          <w:rtl/>
        </w:rPr>
        <w:t xml:space="preserve">حدثنا محمد بن جعفر المعروف بابن التبان</w:t>
      </w:r>
      <w:r>
        <w:rPr>
          <w:rStyle w:val="FootnoteReference"/>
        </w:rPr>
        <w:footnoteReference w:id="329"/>
      </w:r>
      <w:r>
        <w:rPr>
          <w:rFonts w:ascii="Amiri" w:hAnsi="Amiri" w:eastAsia="Amiri" w:cs="Amiri"/>
          <w:lang w:bidi="ar-SA"/>
          <w:color w:val="111111"/>
          <w:sz w:val="28"/>
          <w:szCs w:val="28"/>
          <w:rtl/>
        </w:rPr>
        <w:t xml:space="preserve">، قال: حدثنا محمد ابن القاسم النهمي، قال: حدثنا محمد بن عبدالوهاب، قال:</w:t>
      </w:r>
    </w:p>
    <w:p>
      <w:pPr>
        <w:pStyle w:val="BookText"/>
      </w:pPr>
      <w:r>
        <w:rPr>
          <w:rFonts w:ascii="Amiri" w:hAnsi="Amiri" w:eastAsia="Amiri" w:cs="Amiri"/>
          <w:lang w:bidi="ar-SA"/>
          <w:color w:val="111111"/>
          <w:sz w:val="28"/>
          <w:szCs w:val="28"/>
          <w:rtl/>
        </w:rPr>
        <w:t xml:space="preserve">حدثنا ابراهيم بن محمد الثقفي</w:t>
      </w:r>
      <w:r>
        <w:rPr>
          <w:rStyle w:val="FootnoteReference"/>
        </w:rPr>
        <w:footnoteReference w:id="330"/>
      </w:r>
      <w:r>
        <w:rPr>
          <w:rFonts w:ascii="Amiri" w:hAnsi="Amiri" w:eastAsia="Amiri" w:cs="Amiri"/>
          <w:lang w:bidi="ar-SA"/>
          <w:color w:val="111111"/>
          <w:sz w:val="28"/>
          <w:szCs w:val="28"/>
          <w:rtl/>
        </w:rPr>
        <w:t xml:space="preserve">قال: حدثنا توبة بن الخليل 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الصلاة في مسجد الكوفة سمعت محمد بن الحسن يقول: حدثنا هارون بن خارجة قال: قال لي الصادق جعفر بن محمّد (عليه السّلام): کم بين منزلك وبين مسجد الكوفة؟ فأخبرتهُ.</w:t>
      </w:r>
    </w:p>
    <w:p>
      <w:pPr>
        <w:pStyle w:val="BookText"/>
      </w:pPr>
      <w:r>
        <w:rPr>
          <w:rFonts w:ascii="Amiri" w:hAnsi="Amiri" w:eastAsia="Amiri" w:cs="Amiri"/>
          <w:lang w:bidi="ar-SA"/>
          <w:color w:val="111111"/>
          <w:sz w:val="28"/>
          <w:szCs w:val="28"/>
          <w:rtl/>
        </w:rPr>
        <w:t xml:space="preserve">فقال: ما بقي مَلَك مقرّب ولانبيّ مرسَل ولاعبد صالح دخل الكوفة الاّ وقد صلّى فيه، وانّ رسول الله (صلّى الله عليه وآله) مرَّ به ليلة أُسري به فاستأذن لهُ الملَك فصلّى فيه ركعتين، والصلاة الفريضة فيه ألف صلاة والنافلة فيه خمسمائة صلاة، والجلوس فيه من غير تلاوة قرآن عبادة، فأته ولو زحفاً</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أمالي الطوسي: أخبرنا أبو عبدالله الحسين بن عبیدالله الغضائري قال: أخبرنا أبو جعفر محمد بن علي بن الحسين بن بابویه القمي قال: حدثنا محمد بن الفضل الكوفي بهذا الاسناد مثله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أخبرنا هارون بن خارجة بهذا الاسناد نحوه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16333 - الكافي: محمّد بن الحسن، وعلي بن محمد، عن سهل بن زياد، عن عمرو بن عثمان، عن محمد بن عبدالله الخزّاز، عن هارون بن خارجة، عن أبي عبدالله (عليه السّلام) قال: قال لي: يا هارون بن خارجة كم بينك وبين مسجد الكوفة، يكون ميلاً؟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فتصلّي فيه الصلوات كلّها؟ قلت: لا.</w:t>
      </w:r>
    </w:p>
    <w:p>
      <w:pPr>
        <w:pStyle w:val="BookText"/>
      </w:pPr>
      <w:r>
        <w:rPr>
          <w:rFonts w:ascii="Amiri" w:hAnsi="Amiri" w:eastAsia="Amiri" w:cs="Amiri"/>
          <w:lang w:bidi="ar-SA"/>
          <w:color w:val="111111"/>
          <w:sz w:val="28"/>
          <w:szCs w:val="28"/>
          <w:rtl/>
        </w:rPr>
        <w:t xml:space="preserve">فقال: أما لو كنت بحضرته</w:t>
      </w:r>
      <w:r>
        <w:rPr>
          <w:rStyle w:val="FootnoteReference"/>
        </w:rPr>
        <w:footnoteReference w:id="334"/>
      </w:r>
      <w:r>
        <w:rPr>
          <w:rFonts w:ascii="Amiri" w:hAnsi="Amiri" w:eastAsia="Amiri" w:cs="Amiri"/>
          <w:lang w:bidi="ar-SA"/>
          <w:color w:val="111111"/>
          <w:sz w:val="28"/>
          <w:szCs w:val="28"/>
          <w:rtl/>
        </w:rPr>
        <w:t xml:space="preserve">لرجوت ألاّ تفوتني فيه صلاة، وتدري ما فضل ذلك الموضع؟ ما من عبد صالح ولانبيّ إلاّ وقد صلّي في مسجد كوفان</w:t>
      </w:r>
      <w:r>
        <w:rPr>
          <w:rStyle w:val="FootnoteReference"/>
        </w:rPr>
        <w:footnoteReference w:id="335"/>
      </w:r>
      <w:r>
        <w:rPr>
          <w:rFonts w:ascii="Amiri" w:hAnsi="Amiri" w:eastAsia="Amiri" w:cs="Amiri"/>
          <w:lang w:bidi="ar-SA"/>
          <w:color w:val="111111"/>
          <w:sz w:val="28"/>
          <w:szCs w:val="28"/>
          <w:rtl/>
        </w:rPr>
        <w:t xml:space="preserve">حتّى أنّ رسول الله (صلّى الله عليه وآله) لمّا أسرى الله به قال له جبرئيل (عليه السّلام): تدري</w:t>
      </w:r>
      <w:r>
        <w:rPr>
          <w:rStyle w:val="FootnoteReference"/>
        </w:rPr>
        <w:footnoteReference w:id="336"/>
      </w:r>
      <w:r>
        <w:rPr>
          <w:rFonts w:ascii="IRNazanin" w:hAnsi="IRNazanin" w:eastAsia="IRNazanin" w:cs="IRNazanin"/>
          <w:lang w:bidi="fa-IR"/>
          <w:color w:val="111111"/>
          <w:sz w:val="28"/>
          <w:szCs w:val="28"/>
          <w:rtl/>
        </w:rPr>
        <w:t xml:space="preserve">أين أنت يا رسول الله الساعة، أنت مقابل مسجد کوفان، قال: فاستأذن لي ربّي حتّى آتيه فاُصلّي فيه ركعتين فاستأذن الله (عزّوجلّ) فأذن له، وإنّ ميمنته لروضة من رياض الجنّة وإنّ وسطه لروضة من رياض الجنّة وإنّ مؤخّره لروضة من رياض الجنّة، وإنّ الصلاة المكتوبة فيه لتعدل ألف</w:t>
      </w:r>
      <w:r>
        <w:rPr>
          <w:rStyle w:val="FootnoteReference"/>
        </w:rPr>
        <w:footnoteReference w:id="337"/>
      </w:r>
      <w:r>
        <w:rPr>
          <w:rFonts w:ascii="Amiri" w:hAnsi="Amiri" w:eastAsia="Amiri" w:cs="Amiri"/>
          <w:lang w:bidi="ar-SA"/>
          <w:color w:val="111111"/>
          <w:sz w:val="28"/>
          <w:szCs w:val="28"/>
          <w:rtl/>
        </w:rPr>
        <w:t xml:space="preserve">صلاة، وإنّ النافلة فيه لتعدل خمسمائة</w:t>
      </w:r>
      <w:r>
        <w:rPr>
          <w:rStyle w:val="FootnoteReference"/>
        </w:rPr>
        <w:footnoteReference w:id="338"/>
      </w:r>
      <w:r>
        <w:rPr>
          <w:rFonts w:ascii="Amiri" w:hAnsi="Amiri" w:eastAsia="Amiri" w:cs="Amiri"/>
          <w:lang w:bidi="ar-SA"/>
          <w:color w:val="111111"/>
          <w:sz w:val="28"/>
          <w:szCs w:val="28"/>
          <w:rtl/>
        </w:rPr>
        <w:t xml:space="preserve">صلاة، وإنّ الجلوس فيه بغير تلاوة ولا ذكر لعبادة، ولو علم الناس ما فيه لأتوه ولو حبواً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سهل: وروى لي غير عمرو أنّ الصلاة فيه لتعدل بحجّة وأنّ النافلة [فيه] لتعدل بعمرة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الصلاة في مسجد الكوفة التهذيب: سهل بن زیاد مثله. الى قوله: حبواً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البرقي، عن عمرو بن عثمان الكندي، عن محمد بن زیاد، عن هارون بن خارجة قال : قال لي أبو عبدالله (عليه السّلام):</w:t>
      </w:r>
    </w:p>
    <w:p>
      <w:pPr>
        <w:pStyle w:val="BookText"/>
      </w:pPr>
      <w:r>
        <w:rPr>
          <w:rFonts w:ascii="Amiri" w:hAnsi="Amiri" w:eastAsia="Amiri" w:cs="Amiri"/>
          <w:lang w:bidi="ar-SA"/>
          <w:color w:val="111111"/>
          <w:sz w:val="28"/>
          <w:szCs w:val="28"/>
          <w:rtl/>
        </w:rPr>
        <w:t xml:space="preserve">كم بينك وبين مسجد الكوفة يكون ميلا... وذكر نحوه. الى قوله:</w:t>
      </w:r>
    </w:p>
    <w:p>
      <w:pPr>
        <w:pStyle w:val="BookText"/>
      </w:pPr>
      <w:r>
        <w:rPr>
          <w:rFonts w:ascii="Amiri" w:hAnsi="Amiri" w:eastAsia="Amiri" w:cs="Amiri"/>
          <w:lang w:bidi="ar-SA"/>
          <w:color w:val="111111"/>
          <w:sz w:val="28"/>
          <w:szCs w:val="28"/>
          <w:rtl/>
        </w:rPr>
        <w:t xml:space="preserve">بخمسمائة صلاة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الزيارات: حدثني محمد بن الحسن، عن محمد بن الحسن الصفّار، عن أحمد بن محمد بن عيسى، عن عمرو بن عثمان، عمّن حدثهُ، عن هارون بن خارجة قال: قال أبو عبدالله (عليه السّلام): أتصلّي الصلاة كلّها في مسجد الكوفة... وذكر نحوه. الى قوله: حبواً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 عن هارون بن خارجة قال: قال أبو عبدالله (عليه السّلام)... وذكر نحوه. الى قوله: عبادة - وزاد - قال: ثم قال هكذا بأصبعه فحرّكها، ما بعد المسجدين أفضل من مسجد کوفان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16334 - التهذيب: قال الصادق (عليه السّلام): ما من عبد صالح ولانبيّ الاّ وقد صلّي في مسجد كوفان حتى انّ رسول الله (صلّى الله عليه وآله) لما اُسري به قال له جبرئیل (عليه السّلام):</w:t>
      </w:r>
    </w:p>
    <w:p>
      <w:pPr>
        <w:pStyle w:val="BookText"/>
      </w:pPr>
      <w:r>
        <w:rPr>
          <w:rFonts w:ascii="IRNazanin" w:hAnsi="IRNazanin" w:eastAsia="IRNazanin" w:cs="IRNazanin"/>
          <w:lang w:bidi="fa-IR"/>
          <w:color w:val="111111"/>
          <w:sz w:val="28"/>
          <w:szCs w:val="28"/>
          <w:rtl/>
        </w:rPr>
        <w:t xml:space="preserve">أتدري أين أنت يارسول الله الساعة؟ أنت مقابل مسجد کوفان.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فاستأذن لي ربّي حتى آتيه فاصلّي فيه ركعتين، فاستأذن الله (عزّوجلّ) فاذن له، وان ميمنته لروضة من رياض الجنّة، [وان وسطه لروضة من رياض الجنة]</w:t>
      </w:r>
      <w:r>
        <w:rPr>
          <w:rStyle w:val="FootnoteReference"/>
        </w:rPr>
        <w:footnoteReference w:id="345"/>
      </w:r>
      <w:r>
        <w:rPr>
          <w:rFonts w:ascii="IRNazanin" w:hAnsi="IRNazanin" w:eastAsia="IRNazanin" w:cs="IRNazanin"/>
          <w:lang w:bidi="fa-IR"/>
          <w:color w:val="111111"/>
          <w:sz w:val="28"/>
          <w:szCs w:val="28"/>
          <w:rtl/>
        </w:rPr>
        <w:t xml:space="preserve">وإن مؤخَّره لروضة من رياض الجنَّة، وانَّ الصلاة المكتوبة فيه لتعدل بألف صلاة، وانَّ النافلة لتعدل بخمسمائة صلاة، وان الجلوس فيه بغیر تلاوة ولا ذكر لعبادة، ولو علم الناس ما فيه لأتوه ولو حبواً</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الأخبار: قال الصادق (عليه السّلام):.... وذكر مثله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16335 - التهذيب: محمد بن أحمد بن يحيى، عن عیسی بن محمّد، عن علي بن مهزيار باسناد له قال: قال له أبو عبدالله (عليه السّلام): حدُّ مسجد الكوفة آخر السّراجين خطَّه آدم (عليه السّلام)، وانا اكره أن أدخله راكباً.</w:t>
      </w:r>
    </w:p>
    <w:p>
      <w:pPr>
        <w:pStyle w:val="BookText"/>
      </w:pPr>
      <w:r>
        <w:rPr>
          <w:rFonts w:ascii="IRNazanin" w:hAnsi="IRNazanin" w:eastAsia="IRNazanin" w:cs="IRNazanin"/>
          <w:lang w:bidi="fa-IR"/>
          <w:color w:val="111111"/>
          <w:sz w:val="28"/>
          <w:szCs w:val="28"/>
          <w:rtl/>
        </w:rPr>
        <w:t xml:space="preserve">قال: قلت:</w:t>
      </w:r>
      <w:r>
        <w:rPr>
          <w:rStyle w:val="FootnoteReference"/>
        </w:rPr>
        <w:footnoteReference w:id="348"/>
      </w:r>
      <w:r>
        <w:rPr>
          <w:rFonts w:ascii="Amiri" w:hAnsi="Amiri" w:eastAsia="Amiri" w:cs="Amiri"/>
          <w:lang w:bidi="ar-SA"/>
          <w:color w:val="111111"/>
          <w:sz w:val="28"/>
          <w:szCs w:val="28"/>
          <w:rtl/>
        </w:rPr>
        <w:t xml:space="preserve">فمن غيّره عن خطَّته؟ قال: أمّا أوَّل ذلك فالطوفان في زمان</w:t>
      </w:r>
      <w:r>
        <w:rPr>
          <w:rStyle w:val="FootnoteReference"/>
        </w:rPr>
        <w:footnoteReference w:id="349"/>
      </w:r>
      <w:r>
        <w:rPr>
          <w:rFonts w:ascii="IRNazanin" w:hAnsi="IRNazanin" w:eastAsia="IRNazanin" w:cs="IRNazanin"/>
          <w:lang w:bidi="fa-IR"/>
          <w:color w:val="111111"/>
          <w:sz w:val="28"/>
          <w:szCs w:val="28"/>
          <w:rtl/>
        </w:rPr>
        <w:t xml:space="preserve">نوح (عليه السّلام) ثم غيّره أصحاب کسری والنعمان، ثم غيّره زياد بن أبي سفيان (لعنة الله عليه)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لايحضره الفقيه: قال الصادق (عليه السّلام):... وذكر مثله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المراد من: «زیاد بن أبي سفيان» هو زياد بن عُبيد، واُمّه سُميّة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الصلاة في مسجد الكوفة وكانت اَمةً للحارث بن كلدة بن عمرو بن علاج الثقفي، وكانت تحت عُبید.</w:t>
      </w:r>
    </w:p>
    <w:p>
      <w:pPr>
        <w:pStyle w:val="BookText"/>
      </w:pPr>
      <w:r>
        <w:rPr>
          <w:rFonts w:ascii="IRNazanin" w:hAnsi="IRNazanin" w:eastAsia="IRNazanin" w:cs="IRNazanin"/>
          <w:lang w:bidi="fa-IR"/>
          <w:color w:val="111111"/>
          <w:sz w:val="28"/>
          <w:szCs w:val="28"/>
          <w:rtl/>
        </w:rPr>
        <w:t xml:space="preserve">وقد ذكر المؤرّخون أن أبا سفيان زنی بسميّة فحملتْ منه زياداً هذا، وقد اعترف أبو سفيان بذلك حين قال: أتيتُ اُمّه في الجاهلية سفاحاً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ذلك بين الناس فكانوا ينسبونه الى عبید تارةً لما روي عن رسول الله (صلّى الله عليه وآله وسلّم) انه قال: «الولد للفراش، وللعاهر الحجر»</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وتارةً ينسبونه الى أبيه فيقولون: زیاد بن أبيه، وتارة الى اُمّه فيقولون: زیاد بن اُمّه.. حتى قال الشاعر:</w:t>
      </w:r>
    </w:p>
    <w:p>
      <w:pPr>
        <w:pStyle w:val="BookText"/>
      </w:pPr>
      <w:r>
        <w:rPr>
          <w:rFonts w:ascii="IRNazanin" w:hAnsi="IRNazanin" w:eastAsia="IRNazanin" w:cs="IRNazanin"/>
          <w:lang w:bidi="fa-IR"/>
          <w:color w:val="111111"/>
          <w:sz w:val="28"/>
          <w:szCs w:val="28"/>
          <w:rtl/>
        </w:rPr>
        <w:t xml:space="preserve">زیادٌ لستُ ادري من أبوه ولكنَّ الحمار أبو زيادِ ثم إن معاوية بن آكلة الاكباد - في أيام حكومته الجائرة - أراد أن يستميل زياداً اليه ويأمن شرّه وتمرُّده عليه، فاستلحقه بأبي سفيان في مسرحية مذكورة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ولمّآ استُلحق قال له أكثر الناس: زیاد بن أبي سفيان، لأن الناس مع الملوك الذين هم مظنّة الرهبة والرغبة، وليس أتباع الدين بالنسبة الى أتباع الملوك الاّ كالقطرة في البحر المحيط. فأمّا ما كان يُدعى به قبل الاستلحاق فزياد بن عبيد، ولايشكّ في ذلك أحد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وذكروا أن عائشة كتبت الى زياد كتاباً فلم تدر ما تكتب عنوانه؟ إنْ كتبت: زیاد بن عبيد أو ابن أبيه اغضبتْه، وإن كتبت: زیاد بن أبي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الثمتْ، فكتبت: مِن اُمّ المؤمنين الى ابنها زياد. فلمّا قرأه ضحك وقال: لقد لقيتْ اُم المؤمنين من هذا العنوان نَصبَا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ويُعدُّ استلحاق زیاد بأبي سفيان من منكرات معاوية وموبقاته، وقد استنكر عليه ذلك بعض المسلمين من الصحابة وغيرهم.</w:t>
      </w:r>
    </w:p>
    <w:p>
      <w:pPr>
        <w:pStyle w:val="BookText"/>
      </w:pPr>
      <w:r>
        <w:rPr>
          <w:rFonts w:ascii="IRNazanin" w:hAnsi="IRNazanin" w:eastAsia="IRNazanin" w:cs="IRNazanin"/>
          <w:lang w:bidi="fa-IR"/>
          <w:color w:val="111111"/>
          <w:sz w:val="28"/>
          <w:szCs w:val="28"/>
          <w:rtl/>
        </w:rPr>
        <w:t xml:space="preserve">فمنهم: سید الشهداء الامام الحسين (عليه السّلام) حيث كتب الى معاوية كتاباً يذكر فيه منکراته وموبقاته.. ويقول:</w:t>
      </w:r>
    </w:p>
    <w:p>
      <w:pPr>
        <w:pStyle w:val="BookText"/>
      </w:pPr>
      <w:r>
        <w:rPr>
          <w:rFonts w:ascii="Amiri" w:hAnsi="Amiri" w:eastAsia="Amiri" w:cs="Amiri"/>
          <w:lang w:bidi="ar-SA"/>
          <w:color w:val="111111"/>
          <w:sz w:val="28"/>
          <w:szCs w:val="28"/>
          <w:rtl/>
        </w:rPr>
        <w:t xml:space="preserve">«..اَوَلستَ المدّعي زياد بن سميّة المولود على فراش عُبید ثقيف فزعمت أنه ابنُ ابيك، وقد قال رسولُ الله (صلّى الله عليه وآله وسلّم) : «الوَلد للفراش وللعاهر الحَجر»؟!! فتركتَ سُنّة رسول الله تعمُّداً، وتبعتَ هواك بغير هدىً من الله، ثم سلّطْتَه على العراقَين يقطع أيدي المسلمين وأرجلهم ويَسْمل أعينهم ويصلّبهم على جذوع النخل، كأنك لست من هذه الاُمّة وليسوا منك...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عبدالله بن عباس حيث استنكر على معاوية ذلك، وقال - في الردّ عليه في جملة كلام له - :</w:t>
      </w:r>
    </w:p>
    <w:p>
      <w:pPr>
        <w:pStyle w:val="BookText"/>
      </w:pPr>
      <w:r>
        <w:rPr>
          <w:rFonts w:ascii="IRNazanin" w:hAnsi="IRNazanin" w:eastAsia="IRNazanin" w:cs="IRNazanin"/>
          <w:lang w:bidi="fa-IR"/>
          <w:color w:val="111111"/>
          <w:sz w:val="28"/>
          <w:szCs w:val="28"/>
          <w:rtl/>
        </w:rPr>
        <w:t xml:space="preserve">«.. وأمّا ما ذكرتَ من نفی زیاد فانّى لم اَنْفه بل نفاه رسولُ الله (صلّی الله عليه وآله وسلّم) اذ قال: «الولد للفراش وللعاهر الحَجر»..</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كافأه زیاد على ذلك - كما ذكر الامام الحسين (عليه السّلام) في كتابه الى معاوية - فقَتل الآلاف من شيعة الامام علي أمير المؤمنين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الصلاة في مسجد الكوفة (عليه الصلاة والسلام) ارضاءً لأميره وتشفّياً لنفسه الخبيثة.</w:t>
      </w:r>
    </w:p>
    <w:p>
      <w:pPr>
        <w:pStyle w:val="BookText"/>
      </w:pPr>
      <w:r>
        <w:rPr>
          <w:rFonts w:ascii="Amiri" w:hAnsi="Amiri" w:eastAsia="Amiri" w:cs="Amiri"/>
          <w:lang w:bidi="ar-SA"/>
          <w:color w:val="111111"/>
          <w:sz w:val="28"/>
          <w:szCs w:val="28"/>
          <w:rtl/>
        </w:rPr>
        <w:t xml:space="preserve">وقول الامام الصادق (عليه السّلام): «زياد بن أبي سفيان» فيه احتمالان:</w:t>
      </w:r>
    </w:p>
    <w:p>
      <w:pPr>
        <w:pStyle w:val="BookText"/>
      </w:pPr>
      <w:r>
        <w:rPr>
          <w:rFonts w:ascii="Amiri" w:hAnsi="Amiri" w:eastAsia="Amiri" w:cs="Amiri"/>
          <w:lang w:bidi="ar-SA"/>
          <w:color w:val="111111"/>
          <w:sz w:val="28"/>
          <w:szCs w:val="28"/>
          <w:rtl/>
        </w:rPr>
        <w:t xml:space="preserve">الأول: أن يكون من باب التقيّة.. مجاراة لبني اميّة الظالمين الغاصبين.</w:t>
      </w:r>
    </w:p>
    <w:p>
      <w:pPr>
        <w:pStyle w:val="BookText"/>
      </w:pPr>
      <w:r>
        <w:rPr>
          <w:rFonts w:ascii="IRNazanin" w:hAnsi="IRNazanin" w:eastAsia="IRNazanin" w:cs="IRNazanin"/>
          <w:lang w:bidi="fa-IR"/>
          <w:color w:val="111111"/>
          <w:sz w:val="28"/>
          <w:szCs w:val="28"/>
          <w:rtl/>
        </w:rPr>
        <w:t xml:space="preserve">الثاني: أن يكون من باب الطعن والسخريّة.. فكأنّه يريد أن يقول: زیاد.. المجهول النَسب، المشكوك في نطفته، الذي استلحقه معاوية بأبي سفيان!! واللهُ العالِم.</w:t>
      </w:r>
    </w:p>
    <w:p>
      <w:pPr>
        <w:pStyle w:val="BookText"/>
      </w:pPr>
      <w:r>
        <w:rPr>
          <w:rFonts w:ascii="IRNazanin" w:hAnsi="IRNazanin" w:eastAsia="IRNazanin" w:cs="IRNazanin"/>
          <w:lang w:bidi="fa-IR"/>
          <w:color w:val="111111"/>
          <w:sz w:val="28"/>
          <w:szCs w:val="28"/>
          <w:rtl/>
        </w:rPr>
        <w:t xml:space="preserve">16336 - کامل الزيارات: حدثني أبي (رحمه الله) عن سعد بن عبدالله، عن محمد بن الحسين، عن محمد بن اسماعیل بن بزیع، عن منصور بن يونس، عن سليمان مولی طربال وغيره قال: قال أبو عبدالله (عليه السّلام): نفقة درهم بالكوفة تحسب بمائة درهم فيما سواه، وركعتان فيها تحسب بمائة ركعة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16337 - الكافي: عدّة من أصحابنا، عن أحمد بن محمد، عن أبي يوسف يعقوب بن عبدالله من ولد أبي فاطمة، عن إسماعيل بن زید مولی عبدالله بن يحيى الكاهليّ</w:t>
      </w:r>
      <w:r>
        <w:rPr>
          <w:rStyle w:val="FootnoteReference"/>
        </w:rPr>
        <w:footnoteReference w:id="360"/>
      </w:r>
      <w:r>
        <w:rPr>
          <w:rFonts w:ascii="Amiri" w:hAnsi="Amiri" w:eastAsia="Amiri" w:cs="Amiri"/>
          <w:lang w:bidi="ar-SA"/>
          <w:color w:val="111111"/>
          <w:sz w:val="28"/>
          <w:szCs w:val="28"/>
          <w:rtl/>
        </w:rPr>
        <w:t xml:space="preserve">، عن أبي عبدالله (عليه السّلام) قال:</w:t>
      </w:r>
    </w:p>
    <w:p>
      <w:pPr>
        <w:pStyle w:val="BookText"/>
      </w:pPr>
      <w:r>
        <w:rPr>
          <w:rFonts w:ascii="Amiri" w:hAnsi="Amiri" w:eastAsia="Amiri" w:cs="Amiri"/>
          <w:lang w:bidi="ar-SA"/>
          <w:color w:val="111111"/>
          <w:sz w:val="28"/>
          <w:szCs w:val="28"/>
          <w:rtl/>
        </w:rPr>
        <w:t xml:space="preserve">جاء رجلٌ إلى أمير المؤمنين (صلوات الله عليه) وهو في مسجد الكوفة فقال: السلام عليك يا أمير المؤمنين ورحمة الله وبركاته.</w:t>
      </w:r>
    </w:p>
    <w:p>
      <w:pPr>
        <w:pStyle w:val="BookText"/>
      </w:pPr>
      <w:r>
        <w:rPr>
          <w:rFonts w:ascii="Amiri" w:hAnsi="Amiri" w:eastAsia="Amiri" w:cs="Amiri"/>
          <w:lang w:bidi="ar-SA"/>
          <w:color w:val="111111"/>
          <w:sz w:val="28"/>
          <w:szCs w:val="28"/>
          <w:rtl/>
        </w:rPr>
        <w:t xml:space="preserve">فردّ عليه.</w:t>
      </w:r>
    </w:p>
    <w:p>
      <w:pPr>
        <w:pStyle w:val="BookText"/>
      </w:pPr>
      <w:r>
        <w:rPr>
          <w:rFonts w:ascii="Amiri" w:hAnsi="Amiri" w:eastAsia="Amiri" w:cs="Amiri"/>
          <w:lang w:bidi="ar-SA"/>
          <w:color w:val="111111"/>
          <w:sz w:val="28"/>
          <w:szCs w:val="28"/>
          <w:rtl/>
        </w:rPr>
        <w:t xml:space="preserve">فقال: جعلت فداك إنّي أردت المسجد الأقصى فأردت أن اُسلّم عليك وأودّٙعك.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وأيّ</w:t>
      </w:r>
      <w:r>
        <w:rPr>
          <w:rStyle w:val="FootnoteReference"/>
        </w:rPr>
        <w:footnoteReference w:id="361"/>
      </w:r>
      <w:r>
        <w:rPr>
          <w:rFonts w:ascii="Amiri" w:hAnsi="Amiri" w:eastAsia="Amiri" w:cs="Amiri"/>
          <w:lang w:bidi="ar-SA"/>
          <w:color w:val="111111"/>
          <w:sz w:val="28"/>
          <w:szCs w:val="28"/>
          <w:rtl/>
        </w:rPr>
        <w:t xml:space="preserve">شيء أردت بذلك</w:t>
      </w:r>
      <w:r>
        <w:rPr>
          <w:rStyle w:val="FootnoteReference"/>
        </w:rPr>
        <w:footnoteReference w:id="362"/>
      </w:r>
      <w:r>
        <w:rPr>
          <w:rFonts w:ascii="Amiri" w:hAnsi="Amiri" w:eastAsia="Amiri" w:cs="Amiri"/>
          <w:lang w:bidi="ar-SA"/>
          <w:color w:val="111111"/>
          <w:sz w:val="28"/>
          <w:szCs w:val="28"/>
          <w:rtl/>
        </w:rPr>
        <w:t xml:space="preserve">؟ فقال: الفضل جعلت فداك.</w:t>
      </w:r>
    </w:p>
    <w:p>
      <w:pPr>
        <w:pStyle w:val="BookText"/>
      </w:pPr>
      <w:r>
        <w:rPr>
          <w:rFonts w:ascii="Amiri" w:hAnsi="Amiri" w:eastAsia="Amiri" w:cs="Amiri"/>
          <w:lang w:bidi="ar-SA"/>
          <w:color w:val="111111"/>
          <w:sz w:val="28"/>
          <w:szCs w:val="28"/>
          <w:rtl/>
        </w:rPr>
        <w:t xml:space="preserve">قال: فبع راحلتك وكل زادك، وصلّٙ في هذا المسجد، فإنّ الصلاة المكتوبة فيه حجّة مبرورة، والنافلة</w:t>
      </w:r>
      <w:r>
        <w:rPr>
          <w:rStyle w:val="FootnoteReference"/>
        </w:rPr>
        <w:footnoteReference w:id="363"/>
      </w:r>
      <w:r>
        <w:rPr>
          <w:rFonts w:ascii="Amiri" w:hAnsi="Amiri" w:eastAsia="Amiri" w:cs="Amiri"/>
          <w:lang w:bidi="ar-SA"/>
          <w:color w:val="111111"/>
          <w:sz w:val="28"/>
          <w:szCs w:val="28"/>
          <w:rtl/>
        </w:rPr>
        <w:t xml:space="preserve">عمرة مبرورة، والبركة فيه</w:t>
      </w:r>
      <w:r>
        <w:rPr>
          <w:rStyle w:val="FootnoteReference"/>
        </w:rPr>
        <w:footnoteReference w:id="364"/>
      </w:r>
      <w:r>
        <w:rPr>
          <w:rFonts w:ascii="IRNazanin" w:hAnsi="IRNazanin" w:eastAsia="IRNazanin" w:cs="IRNazanin"/>
          <w:lang w:bidi="fa-IR"/>
          <w:color w:val="111111"/>
          <w:sz w:val="28"/>
          <w:szCs w:val="28"/>
          <w:rtl/>
        </w:rPr>
        <w:t xml:space="preserve">على اثني عشر ميلاً، يمينه يُمنٌ ويساره مکر، وفي وسطه عين من دهن وعين من لبن وعين من ماء شراب للمؤمنين، وعين من ماء طهر للمؤمنين، منه سارت سفينة نوح، وكان فيه نسر ويغوث ويعوق، وصلّى فيه سبعون نبيّاً وسبعون وصيّاً أنا أحدهم - وقال بيده في</w:t>
      </w:r>
      <w:r>
        <w:rPr>
          <w:rStyle w:val="FootnoteReference"/>
        </w:rPr>
        <w:footnoteReference w:id="365"/>
      </w:r>
      <w:r>
        <w:rPr>
          <w:rFonts w:ascii="Amiri" w:hAnsi="Amiri" w:eastAsia="Amiri" w:cs="Amiri"/>
          <w:lang w:bidi="ar-SA"/>
          <w:color w:val="111111"/>
          <w:sz w:val="28"/>
          <w:szCs w:val="28"/>
          <w:rtl/>
        </w:rPr>
        <w:t xml:space="preserve">صدره - ما دعا فيه مكروب بمسألة في حاجة من الحوائج إلاّ أجابه الله وفرَّج عنه كربته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مثله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کامل الزيارات: حدثني أبي (رحمه الله) عن سعد بن عبدالله، عن أحمد بن محمد بن عيسى قال: حدثني أبو يوسف يعقوب بن عبدالله من ولد أبي فاطمة بهذا الاسناد مثله. وفيه: وفرَّج عنه كربه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(عليه السّلام) «... ويساره مکر».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الصلاة في مسجد الكوفة قال في النهاية: قيل: كانت السوق الى جانبه الأيسر، وفيها يقع المكر والخداع</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المجلسي (طاب ثراه): «لعلّه كان في ميسرته بيوت الخلفاء الجائرين وغيرهم من الظالمين»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«وفي وسطه عين...».</w:t>
      </w:r>
    </w:p>
    <w:p>
      <w:pPr>
        <w:pStyle w:val="BookText"/>
      </w:pPr>
      <w:r>
        <w:rPr>
          <w:rFonts w:ascii="IRNazanin" w:hAnsi="IRNazanin" w:eastAsia="IRNazanin" w:cs="IRNazanin"/>
          <w:lang w:bidi="fa-IR"/>
          <w:color w:val="111111"/>
          <w:sz w:val="28"/>
          <w:szCs w:val="28"/>
          <w:rtl/>
        </w:rPr>
        <w:t xml:space="preserve">لعلّ هذه العيون تظهر وتنكشف للناس بعد ظهور الامام المهدي المنتظر (عجَّل الله تعالی فرجه الشريف) فيشرب منها المؤمنون وينتفعون بها.</w:t>
      </w:r>
    </w:p>
    <w:p>
      <w:pPr>
        <w:pStyle w:val="BookText"/>
      </w:pPr>
      <w:r>
        <w:rPr>
          <w:rFonts w:ascii="Amiri" w:hAnsi="Amiri" w:eastAsia="Amiri" w:cs="Amiri"/>
          <w:lang w:bidi="ar-SA"/>
          <w:color w:val="111111"/>
          <w:sz w:val="28"/>
          <w:szCs w:val="28"/>
          <w:rtl/>
        </w:rPr>
        <w:t xml:space="preserve">قوله (عليه السّلام): «وكان فيه نَسر...».</w:t>
      </w:r>
    </w:p>
    <w:p>
      <w:pPr>
        <w:pStyle w:val="BookText"/>
      </w:pPr>
      <w:r>
        <w:rPr>
          <w:rFonts w:ascii="Amiri" w:hAnsi="Amiri" w:eastAsia="Amiri" w:cs="Amiri"/>
          <w:lang w:bidi="ar-SA"/>
          <w:color w:val="111111"/>
          <w:sz w:val="28"/>
          <w:szCs w:val="28"/>
          <w:rtl/>
        </w:rPr>
        <w:t xml:space="preserve">قال العلاّمة المجلسي (رفع الله مقامه): «يدلّ على أن هذه الأصنام كانت في زمن نوح (عليه السّلام) - كما ذكره المفسّرون - وذكروا أنه لمّآ كان زمن الطوفان طمّها الطوفان، فلم تزل مدفونة حتى أخرجها الشيطان لمشركي العَرب، والغرض من ذكر ذلك بيان قِدَم المسجد، إذ لايصير كونها فيه علّهً لشَرفه»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16338 - الكافي: محمد بن يحيى، عن محمد بن اسماعیل، وأحمد بن محمّد، عن علي بن الحكم، عن سفيان بن السمط قال:</w:t>
      </w:r>
    </w:p>
    <w:p>
      <w:pPr>
        <w:pStyle w:val="BookText"/>
      </w:pPr>
      <w:r>
        <w:rPr>
          <w:rFonts w:ascii="Amiri" w:hAnsi="Amiri" w:eastAsia="Amiri" w:cs="Amiri"/>
          <w:lang w:bidi="ar-SA"/>
          <w:color w:val="111111"/>
          <w:sz w:val="28"/>
          <w:szCs w:val="28"/>
          <w:rtl/>
        </w:rPr>
        <w:t xml:space="preserve">قال أبو عبدالله (عليه السّلام): إذا دخلت من الباب الثاني في ميمنة المسجد فعدّ</w:t>
      </w:r>
      <w:r>
        <w:rPr>
          <w:rStyle w:val="FootnoteReference"/>
        </w:rPr>
        <w:footnoteReference w:id="372"/>
      </w:r>
      <w:r>
        <w:rPr>
          <w:rFonts w:ascii="Amiri" w:hAnsi="Amiri" w:eastAsia="Amiri" w:cs="Amiri"/>
          <w:lang w:bidi="ar-SA"/>
          <w:color w:val="111111"/>
          <w:sz w:val="28"/>
          <w:szCs w:val="28"/>
          <w:rtl/>
        </w:rPr>
        <w:t xml:space="preserve">خمس اساطين ثنتين منها في الظلال وثلاثة في</w:t>
      </w:r>
      <w:r>
        <w:rPr>
          <w:rStyle w:val="FootnoteReference"/>
        </w:rPr>
        <w:footnoteReference w:id="373"/>
      </w:r>
      <w:r>
        <w:rPr>
          <w:rFonts w:ascii="IRNazanin" w:hAnsi="IRNazanin" w:eastAsia="IRNazanin" w:cs="IRNazanin"/>
          <w:lang w:bidi="fa-IR"/>
          <w:color w:val="111111"/>
          <w:sz w:val="28"/>
          <w:szCs w:val="28"/>
          <w:rtl/>
        </w:rPr>
        <w:t xml:space="preserve">الصحن، فعند الثالثة مصلّی ابراهیم (عليه السّلام) وهي الخامسة من الحائط، قال: فلما كان أيام أبي العباس دخل أبو عبدالله (عليه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من باب الفيل فتياسر حين دخل من الباب فصلّي عند الاسطوانة الرابعة وهي بحذاء الخامسة، فقلت: أفتلك</w:t>
      </w:r>
      <w:r>
        <w:rPr>
          <w:rStyle w:val="FootnoteReference"/>
        </w:rPr>
        <w:footnoteReference w:id="374"/>
      </w:r>
      <w:r>
        <w:rPr>
          <w:rFonts w:ascii="IRNazanin" w:hAnsi="IRNazanin" w:eastAsia="IRNazanin" w:cs="IRNazanin"/>
          <w:lang w:bidi="fa-IR"/>
          <w:color w:val="111111"/>
          <w:sz w:val="28"/>
          <w:szCs w:val="28"/>
          <w:rtl/>
        </w:rPr>
        <w:t xml:space="preserve">اسطوانة ابراهیم (عليه السّلام)؟ فقال لي: نعم</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عن علي بن الحكم مثله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16339 - الكافي: علي بن محمد، عن سهل، عن ابن اسباط رفعه، عن أبي عبدالله (عليه السّلام) قال: الاسطوانة السابعة ممّا يلي ابواب كندة في الصحن مقام ابراهیم (عليه السّلام)، والخامسة مقام جبرئیل (عليه السّلام)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قال الصادق (عليه السّلام):... وذكر مثله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16340 - الكافي: محمّد بن يحيى، عن بعض أصحابنا، عن الحسن بن عليّ بن أبي حمزة، عن أبي بصير، عن أبي عبدالله (عليه السّلام) قال: سمعته يقول: نِعْمَ المسجد مسجد الكوفة، صلّى فيه ألف نبيّ وألف وصيّ، ومنه فار التنّور، وفيه نجرت السفينة</w:t>
      </w:r>
      <w:r>
        <w:rPr>
          <w:rStyle w:val="FootnoteReference"/>
        </w:rPr>
        <w:footnoteReference w:id="379"/>
      </w:r>
      <w:r>
        <w:rPr>
          <w:rFonts w:ascii="IRNazanin" w:hAnsi="IRNazanin" w:eastAsia="IRNazanin" w:cs="IRNazanin"/>
          <w:lang w:bidi="fa-IR"/>
          <w:color w:val="111111"/>
          <w:sz w:val="28"/>
          <w:szCs w:val="28"/>
          <w:rtl/>
        </w:rPr>
        <w:t xml:space="preserve">، ميمنته رضوان الله، ووسطه روضة من رياض الجنّة، وميسرته مکر.</w:t>
      </w:r>
    </w:p>
    <w:p>
      <w:pPr>
        <w:pStyle w:val="BookText"/>
      </w:pPr>
      <w:r>
        <w:rPr>
          <w:rFonts w:ascii="Amiri" w:hAnsi="Amiri" w:eastAsia="Amiri" w:cs="Amiri"/>
          <w:lang w:bidi="ar-SA"/>
          <w:color w:val="111111"/>
          <w:sz w:val="28"/>
          <w:szCs w:val="28"/>
          <w:rtl/>
        </w:rPr>
        <w:t xml:space="preserve">فقلت لأبي بصير: ما يعني</w:t>
      </w:r>
      <w:r>
        <w:rPr>
          <w:rStyle w:val="FootnoteReference"/>
        </w:rPr>
        <w:footnoteReference w:id="380"/>
      </w:r>
      <w:r>
        <w:rPr>
          <w:rFonts w:ascii="Amiri" w:hAnsi="Amiri" w:eastAsia="Amiri" w:cs="Amiri"/>
          <w:lang w:bidi="ar-SA"/>
          <w:color w:val="111111"/>
          <w:sz w:val="28"/>
          <w:szCs w:val="28"/>
          <w:rtl/>
        </w:rPr>
        <w:t xml:space="preserve">بقوله مكر؟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الصلاة في مسجد الكوفة قال: يعني منازل السلطان</w:t>
      </w:r>
      <w:r>
        <w:rPr>
          <w:rStyle w:val="FootnoteReference"/>
        </w:rPr>
        <w:footnoteReference w:id="381"/>
      </w:r>
      <w:r>
        <w:rPr>
          <w:rFonts w:ascii="Amiri" w:hAnsi="Amiri" w:eastAsia="Amiri" w:cs="Amiri"/>
          <w:lang w:bidi="ar-SA"/>
          <w:color w:val="111111"/>
          <w:sz w:val="28"/>
          <w:szCs w:val="28"/>
          <w:rtl/>
        </w:rPr>
        <w:t xml:space="preserve">وكان أمير المؤمنين (عليه السّلام) يقوم على باب المسجد ثمّ يرمي بسهمة فيقع في موضع التمّارين فيقول: ذاك من المسجد، وكان يقول: قد نقص من أساس المسجد مثل ما نقص في تربيعه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أبو بصير: سمعت أبا عبدالله (عليه السّلام) يقول:... وذكر مثله. الى قوله: وميسرته مكر، يعني منازل الشياطين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حدثني محمد بن الحسن (رضي الله عنه) قال:</w:t>
      </w:r>
    </w:p>
    <w:p>
      <w:pPr>
        <w:pStyle w:val="BookText"/>
      </w:pPr>
      <w:r>
        <w:rPr>
          <w:rFonts w:ascii="IRNazanin" w:hAnsi="IRNazanin" w:eastAsia="IRNazanin" w:cs="IRNazanin"/>
          <w:lang w:bidi="fa-IR"/>
          <w:color w:val="111111"/>
          <w:sz w:val="28"/>
          <w:szCs w:val="28"/>
          <w:rtl/>
        </w:rPr>
        <w:t xml:space="preserve">حدثني أحمد بن ادریس، عن محمد بن أحمد، عن أبي عبدالله الرازي، عن الحسن بن علي بن أبي حمزة مثله الى قوله: منازل الشيطان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الأخبار: عن أبي بصير، عن أبي عبدالله (عليه السّلام) قال: سمعتهُ يقول:... وذكر نحو الفقيه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16341 - بحار الأنوار: قال مؤلف المزار الكبير: أخبرني السيد الأجل عبدالحمید بن التقي بن عبدالله بن اسامة الحسيني قال: أخبرنا الشيخ أبو الفرج أحمد القرشي، عن أحمد بن الحسين بن عبدالله، عن ذبيان بن حکیم، عن حمّاد بن زید الحارثيّ قال: كنت عند جعفر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16948_228088"/>
    <w:bookmarkEnd w:id="44"/>
    <w:p>
      <w:pPr>
        <w:pStyle w:val="BookText"/>
      </w:pPr>
      <w:r>
        <w:rPr>
          <w:rFonts w:ascii="IRNazanin" w:hAnsi="IRNazanin" w:eastAsia="IRNazanin" w:cs="IRNazanin"/>
          <w:lang w:bidi="fa-IR"/>
          <w:color w:val="111111"/>
          <w:sz w:val="28"/>
          <w:szCs w:val="28"/>
          <w:rtl/>
        </w:rPr>
        <w:t xml:space="preserve">ابن محمّد (عليه السّلام) والبيت غاصٌّ من الكوفيّين فسأله رجل منهم: یابن رسول الله إنّي ناء عن المسجد وليس لي نيّة الصلاة فيه.</w:t>
      </w:r>
    </w:p>
    <w:p>
      <w:pPr>
        <w:pStyle w:val="BookText"/>
      </w:pPr>
      <w:r>
        <w:rPr>
          <w:rFonts w:ascii="Amiri" w:hAnsi="Amiri" w:eastAsia="Amiri" w:cs="Amiri"/>
          <w:lang w:bidi="ar-SA"/>
          <w:color w:val="111111"/>
          <w:sz w:val="28"/>
          <w:szCs w:val="28"/>
          <w:rtl/>
        </w:rPr>
        <w:t xml:space="preserve">فقال (عليه السّلام): ائته، فلو يعلم الناس ما فيه لأتوه ولو حبواً.</w:t>
      </w:r>
    </w:p>
    <w:p>
      <w:pPr>
        <w:pStyle w:val="BookText"/>
      </w:pPr>
      <w:r>
        <w:rPr>
          <w:rFonts w:ascii="Amiri" w:hAnsi="Amiri" w:eastAsia="Amiri" w:cs="Amiri"/>
          <w:lang w:bidi="ar-SA"/>
          <w:color w:val="111111"/>
          <w:sz w:val="28"/>
          <w:szCs w:val="28"/>
          <w:rtl/>
        </w:rPr>
        <w:t xml:space="preserve">قال: إنّي أشتغل.</w:t>
      </w:r>
    </w:p>
    <w:p>
      <w:pPr>
        <w:pStyle w:val="BookText"/>
      </w:pPr>
      <w:r>
        <w:rPr>
          <w:rFonts w:ascii="Amiri" w:hAnsi="Amiri" w:eastAsia="Amiri" w:cs="Amiri"/>
          <w:lang w:bidi="ar-SA"/>
          <w:color w:val="111111"/>
          <w:sz w:val="28"/>
          <w:szCs w:val="28"/>
          <w:rtl/>
        </w:rPr>
        <w:t xml:space="preserve">قال: فأته ولاتدعه ما أمكنك، وعليك بميامنه مما يلي أبواب كندة فانّه مقام إبراهيم (عليه السّلام)، وعند الخامسة مقام جبرئيل، والّذي نفسي بيده لو يعلم الناس من فضله ما أعلم لازدحموا عليه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3"/>
      </w:pPr>
      <w:bookmarkStart w:id="222" w:name="_Toc57"/>
      <w:r>
        <w:t>باب (52) استحباب صلاة الحاجة في مسجد الكوفة</w:t>
      </w:r>
      <w:bookmarkEnd w:id="222"/>
    </w:p>
    <w:p>
      <w:pPr>
        <w:pStyle w:val="BookText"/>
      </w:pPr>
      <w:r>
        <w:rPr>
          <w:rFonts w:ascii="IRNazanin" w:hAnsi="IRNazanin" w:eastAsia="IRNazanin" w:cs="IRNazanin"/>
          <w:lang w:bidi="fa-IR"/>
          <w:color w:val="111111"/>
          <w:sz w:val="28"/>
          <w:szCs w:val="28"/>
          <w:rtl/>
        </w:rPr>
        <w:t xml:space="preserve">16342 - أمالي الطوسي: أخبرنا محمد بن محمد قال: أخبرنا أبو نصر محمد بن الحسين المقري قال: حدثنا أبو العباس أحمد بن محمد بن سعيد بن عقدة قال: حدثني علي بن الحسن بن علي بن فضّال، عن أبيه قال: حدثني شيخ من أصحابنا يعرف بعبدالرحمن بن ابراهیم قال: حدثني صباح الحذّاء قال: قال أبو عبدالله (عليه السّلام): من كانت له إلى الله تعالى حاجة فليقصد إلى مسجد الكوفة، وليسبغ وضوءه، ويصلّٙ في المسجد ركعتين، يقرأ في كلّٙ واحدة منهما فاتحة الكتاب وسبع سور معها، وهنّ المعوّذتان، وقل هو الله أحد، وقل يا أيها الكافرون، وإذا جاء نصر الله [والفتح]، وسبّح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صلاة الحاجة في مسجد الكوفة اسم ربّك الأعلى، وإنّا أنزلناه في ليلة القدر، فاذا فرغ من الرّكعتين وتشهّد وسلّم سأل الله حاجته فانّها تقضي بعون الله إن شاء الله.</w:t>
      </w:r>
    </w:p>
    <w:p>
      <w:pPr>
        <w:pStyle w:val="BookText"/>
      </w:pPr>
      <w:r>
        <w:rPr>
          <w:rFonts w:ascii="IRNazanin" w:hAnsi="IRNazanin" w:eastAsia="IRNazanin" w:cs="IRNazanin"/>
          <w:lang w:bidi="fa-IR"/>
          <w:color w:val="111111"/>
          <w:sz w:val="28"/>
          <w:szCs w:val="28"/>
          <w:rtl/>
        </w:rPr>
        <w:t xml:space="preserve">قال علي بن الحسن بن فضال وقال لي هذا الشيخ: إنّي فعلت ذلك ودعوت الله أن يوسّع عليّ في رزقي فأنا من الله تعالى بكلّ نعمة، ثمّ دعوته أن يرزقني الحجّ فرزقنيه، وعلّمته رجلاً من أصحابنا كان مقتراً عليه في رزقه فرزقه الله تعالی ووسّع عليه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الطوسي: أخبرنا الشيخ أبو جعفر محمد بن الحسن بن علي بن الحسن الطوسي قال: أخبرنا الشيخ أبو عبدالله قال: أخبرنا ابو نصر محمد بن الحسين المقري قال: حدثنا أبو العباس أحمد بن محمد بن سعيد بن عقدة قال: حدثني شيخ من أصحابنا يعرف بعبدالرحمن بن ابراهيم قال: حدثنا صباح الحذّاء قال: قال أبو عبدالله (عليه السّلام)... وذكر قريباً من ذلك</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وسائل الشيعة: علي بن موسی بن جعفر بن طاووس في (مصباح الزائر) عن الصادق (عليه السّلام) نحوه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16343 - بحار الأنوار : قال مؤلف المزار الكبير (رحمهُ الله):</w:t>
      </w:r>
    </w:p>
    <w:p>
      <w:pPr>
        <w:pStyle w:val="BookText"/>
      </w:pPr>
      <w:r>
        <w:rPr>
          <w:rFonts w:ascii="IRNazanin" w:hAnsi="IRNazanin" w:eastAsia="IRNazanin" w:cs="IRNazanin"/>
          <w:lang w:bidi="fa-IR"/>
          <w:color w:val="111111"/>
          <w:sz w:val="28"/>
          <w:szCs w:val="28"/>
          <w:rtl/>
        </w:rPr>
        <w:t xml:space="preserve">روي عن أبي عبدالله (عليه السّلام) أنّه قال لبعض أصحابه: يافلان أما تغدو في الحاجة؟ أما تمرُّ في المسجد الأعظم عندكم في الكوفة؟ قال: بلی.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16948_228092"/>
    <w:bookmarkEnd w:id="45"/>
    <w:p>
      <w:pPr>
        <w:pStyle w:val="BookText"/>
      </w:pPr>
      <w:r>
        <w:rPr>
          <w:rFonts w:ascii="Amiri" w:hAnsi="Amiri" w:eastAsia="Amiri" w:cs="Amiri"/>
          <w:lang w:bidi="ar-SA"/>
          <w:color w:val="111111"/>
          <w:sz w:val="28"/>
          <w:szCs w:val="28"/>
          <w:rtl/>
        </w:rPr>
        <w:t xml:space="preserve">قال: فصلّٙ فيه أربع ركعات وقل: «إلهي إن كنت قد عصيتك فانّي قد أطعتك في أحبّ الأشياء إليك، لم أتّخذ لك ولداً، ولم أدع لك شريكاً، وقد عصيتك في أشياء كثيرة على غير وجه المكابرة لك، ولا الاستكبار عن عبادتك، ولا الجحود لربوبيّتك، ولا الخروج عن العبودية لك، ولكن اتّبعت هواي، وأزلّني الشيطان بعد الحجّة والبيان، فان تعذّبني فبذنوبي غير ظالم أنت لي، وإن تعف عنّي وترحمني فبجودك وكرمك يا كريم».</w:t>
      </w:r>
    </w:p>
    <w:p>
      <w:pPr>
        <w:pStyle w:val="BookText"/>
      </w:pPr>
      <w:r>
        <w:rPr>
          <w:rFonts w:ascii="Amiri" w:hAnsi="Amiri" w:eastAsia="Amiri" w:cs="Amiri"/>
          <w:lang w:bidi="ar-SA"/>
          <w:color w:val="111111"/>
          <w:sz w:val="28"/>
          <w:szCs w:val="28"/>
          <w:rtl/>
        </w:rPr>
        <w:t xml:space="preserve">وتقول أيضاً: «غدوت بحول الله وقوّته، غدوت بغير حول منّى ولاقوّة ولكن بحول الله وقوَّته، ياربّ أسألك بركة هذا البيت وبركة أهله، وأسألك أن ترزقني رزقاً حلالاً طيباً تسوقه إليّ بحولك وقوّتك وأنا خافض في عافيتك»</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مزار الشهيد: روي عن أبي عبدالله (عليه السّلام) انه قال لبعض أصحابه:.... وذكر مثله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3"/>
      </w:pPr>
      <w:bookmarkStart w:id="223" w:name="_Toc58"/>
      <w:r>
        <w:t>باب (53) استحباب زيارة الانبياء وآل رسول الله الطاهرين</w:t>
      </w:r>
      <w:bookmarkEnd w:id="223"/>
    </w:p>
    <w:p>
      <w:pPr>
        <w:pStyle w:val="BookText"/>
      </w:pPr>
      <w:r>
        <w:rPr>
          <w:rFonts w:ascii="Amiri" w:hAnsi="Amiri" w:eastAsia="Amiri" w:cs="Amiri"/>
          <w:lang w:bidi="ar-SA"/>
          <w:color w:val="111111"/>
          <w:sz w:val="28"/>
          <w:szCs w:val="28"/>
          <w:rtl/>
        </w:rPr>
        <w:t xml:space="preserve">في مسجد الكوفة 16344 - بحار الأنوار: قال الشيخ السعيد الشهيد ومؤلف المزار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استحباب زيارة الانبياء وآل رسول الله الطاهرين في مسجد الكوفة الكبير (رفع الله درجتهما): روي عن أبي عبدالله الصادق (عليه السّلام) أنّه قال لبعض أصحابه: يافلان إذا دخلت المسجد من الباب الثاني عن ميمنة المسجد فعدّ خمسة أساطين اثنتان منها في الظّلال وثلاث منها في صحن الحائط فصلّٙ هناك فعند الثالثة مصلّی إبراهيم وهي الخامسة من المسجد ركعتين وقل:</w:t>
      </w:r>
    </w:p>
    <w:p>
      <w:pPr>
        <w:pStyle w:val="BookText"/>
      </w:pPr>
      <w:r>
        <w:rPr>
          <w:rFonts w:ascii="IRNazanin" w:hAnsi="IRNazanin" w:eastAsia="IRNazanin" w:cs="IRNazanin"/>
          <w:lang w:bidi="fa-IR"/>
          <w:color w:val="111111"/>
          <w:sz w:val="28"/>
          <w:szCs w:val="28"/>
          <w:rtl/>
        </w:rPr>
        <w:t xml:space="preserve">«السلام على أبينا آدم واُمّنا حواء، السّلام على هابيل المقتول ظلماً وعدواناً على مواهب الله ورضوانه، السلام على شيث صفوة الله المختار الأمين وعلى الصفوة الصادقين من ذرّيته الطيّبين أوّلهم وآخرهم، السّلام على إبراهيم وإسماعيل وإسحاق ويعقوب وعلى ذرّيتهم المختارين، السّلام علی موسی کلیم الله، السّلام على عیسی روح الله، السلام على محمّد حبیب الله، السلام على المصطفين على العالمين، السلام على أمير المؤمنين وذرّيته الطيّبين الطّاهرين ورحمة الله وبركاته، السّلام عليك في الأوّلين، السلام عليك في الآخرين</w:t>
      </w:r>
      <w:r>
        <w:rPr>
          <w:rStyle w:val="FootnoteReference"/>
        </w:rPr>
        <w:footnoteReference w:id="392"/>
      </w:r>
      <w:r>
        <w:rPr>
          <w:rFonts w:ascii="Amiri" w:hAnsi="Amiri" w:eastAsia="Amiri" w:cs="Amiri"/>
          <w:lang w:bidi="ar-SA"/>
          <w:color w:val="111111"/>
          <w:sz w:val="28"/>
          <w:szCs w:val="28"/>
          <w:rtl/>
        </w:rPr>
        <w:t xml:space="preserve">، السّلام على فاطمة الزهراء، السّلام على الرّقيب الشّاهد [الله] على الاُمم لله ربّ العالمين، اللهمّ صلّٙ على محمّد وآله</w:t>
      </w:r>
      <w:r>
        <w:rPr>
          <w:rStyle w:val="FootnoteReference"/>
        </w:rPr>
        <w:footnoteReference w:id="393"/>
      </w:r>
      <w:r>
        <w:rPr>
          <w:rFonts w:ascii="IRNazanin" w:hAnsi="IRNazanin" w:eastAsia="IRNazanin" w:cs="IRNazanin"/>
          <w:lang w:bidi="fa-IR"/>
          <w:color w:val="111111"/>
          <w:sz w:val="28"/>
          <w:szCs w:val="28"/>
          <w:rtl/>
        </w:rPr>
        <w:t xml:space="preserve">واكتبني عندك من المقبولين، واجعلني من الفایزين المطمئنّين الّذين لاخوف عليهم ولاهم يحزنون»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مزار الشهيد (رحمه الله): روي عن مولانا أبي عبدالله جعفر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الصادق (عليهما السّلام) انّه قال لبعض أصحابه: يافلان....</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16345 - بحار الأنوار: قال مؤلف المزار الكبير: روي عن مولانا الصادق جعفر بن محمّد (عليهما السّلام) انّه جاء في أيام السفاح حتى دخل من باب الفيل فتیاسر قليلاً ثمّ دخل فصلّي عند الاسطوانة الرابعة وهي بحذاء الخامسة فقيل لهُ في ذلك فقال: تلك اسطوانة ابراهيم (عليه السّلام) تصلّي أربع ركعات، ثم قال السيد (رحمهُ الله): فاذا فرغت منها تسبّح تسبيح الزهراء (عليها السّلام) وقل:</w:t>
      </w:r>
    </w:p>
    <w:p>
      <w:pPr>
        <w:pStyle w:val="BookText"/>
      </w:pPr>
      <w:r>
        <w:rPr>
          <w:rFonts w:ascii="IRNazanin" w:hAnsi="IRNazanin" w:eastAsia="IRNazanin" w:cs="IRNazanin"/>
          <w:lang w:bidi="fa-IR"/>
          <w:color w:val="111111"/>
          <w:sz w:val="28"/>
          <w:szCs w:val="28"/>
          <w:rtl/>
        </w:rPr>
        <w:t xml:space="preserve">«السلام على عباد الله الصالحين الراشدين، الذين أذهب الله عنهم الرجس وطهّرهم تطهيراً، وجعلهم أنبياء مرسلين، وحجَّة على الخلق أجمعين، وسلام على المرسلين، والحمد لله ربّ العالمين، ذلك تقدير العزيز العليم، سلام علی نوح في العالمين» - سبع مرّات - ثم تقول</w:t>
      </w:r>
      <w:r>
        <w:rPr>
          <w:rStyle w:val="FootnoteReference"/>
        </w:rPr>
        <w:footnoteReference w:id="396"/>
      </w:r>
      <w:r>
        <w:rPr>
          <w:rFonts w:ascii="Amiri" w:hAnsi="Amiri" w:eastAsia="Amiri" w:cs="Amiri"/>
          <w:lang w:bidi="ar-SA"/>
          <w:color w:val="111111"/>
          <w:sz w:val="28"/>
          <w:szCs w:val="28"/>
          <w:rtl/>
        </w:rPr>
        <w:t xml:space="preserve">: «نحن على وصيّتك ياوليّ المؤمنين الّتي أوصيت بها ذرّيتك من المرسلين والصدّيقين، ونحن من شيعتك وشيعة نبيّنا محمّد (صلّى الله عليه وآله، وعليك وعلى جميع المرسلين والأنبياء والصدّيقين) ونحن على ملّة إبراهيم</w:t>
      </w:r>
      <w:r>
        <w:rPr>
          <w:rStyle w:val="FootnoteReference"/>
        </w:rPr>
        <w:footnoteReference w:id="397"/>
      </w:r>
      <w:r>
        <w:rPr>
          <w:rFonts w:ascii="Amiri" w:hAnsi="Amiri" w:eastAsia="Amiri" w:cs="Amiri"/>
          <w:lang w:bidi="ar-SA"/>
          <w:color w:val="111111"/>
          <w:sz w:val="28"/>
          <w:szCs w:val="28"/>
          <w:rtl/>
        </w:rPr>
        <w:t xml:space="preserve">، ودين محمّد النبيّ الاُمّي والأئمّة المهديّين، وولاية مولانا علي أمير المؤمنين، السّلام على البشير النّذير، صلوات الله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زيارة الانبياء و آل رسول الله الطاهرين في مسجد الكوفة عليه ورحمته</w:t>
      </w:r>
      <w:r>
        <w:rPr>
          <w:rStyle w:val="FootnoteReference"/>
        </w:rPr>
        <w:footnoteReference w:id="398"/>
      </w:r>
      <w:r>
        <w:rPr>
          <w:rFonts w:ascii="Amiri" w:hAnsi="Amiri" w:eastAsia="Amiri" w:cs="Amiri"/>
          <w:lang w:bidi="ar-SA"/>
          <w:color w:val="111111"/>
          <w:sz w:val="28"/>
          <w:szCs w:val="28"/>
          <w:rtl/>
        </w:rPr>
        <w:t xml:space="preserve">ورضوانه وبركاته، وعلى وصيّه وخليفته</w:t>
      </w:r>
      <w:r>
        <w:rPr>
          <w:rStyle w:val="FootnoteReference"/>
        </w:rPr>
        <w:footnoteReference w:id="399"/>
      </w:r>
      <w:r>
        <w:rPr>
          <w:rFonts w:ascii="Amiri" w:hAnsi="Amiri" w:eastAsia="Amiri" w:cs="Amiri"/>
          <w:lang w:bidi="ar-SA"/>
          <w:color w:val="111111"/>
          <w:sz w:val="28"/>
          <w:szCs w:val="28"/>
          <w:rtl/>
        </w:rPr>
        <w:t xml:space="preserve">الشاهد لله من بعده على خلقه، عليّ أمير المؤمنين (عليه السّلام) الصّدّيق الأكبر، والفاروق المبين، الّذي أخذت بيعته على العالمين، رضيت بهم أولياء</w:t>
      </w:r>
      <w:r>
        <w:rPr>
          <w:rStyle w:val="FootnoteReference"/>
        </w:rPr>
        <w:footnoteReference w:id="400"/>
      </w:r>
      <w:r>
        <w:rPr>
          <w:rFonts w:ascii="Amiri" w:hAnsi="Amiri" w:eastAsia="Amiri" w:cs="Amiri"/>
          <w:lang w:bidi="ar-SA"/>
          <w:color w:val="111111"/>
          <w:sz w:val="28"/>
          <w:szCs w:val="28"/>
          <w:rtl/>
        </w:rPr>
        <w:t xml:space="preserve">وموالي وحكاماً في نفسي وولدي وأهلي ومالي وقسمي وحلّي وإحرامي وإسلامي وديني ودنياي وآخرتي ومحياي ومماتي، أنتم الائمة</w:t>
      </w:r>
      <w:r>
        <w:rPr>
          <w:rStyle w:val="FootnoteReference"/>
        </w:rPr>
        <w:footnoteReference w:id="401"/>
      </w:r>
      <w:r>
        <w:rPr>
          <w:rFonts w:ascii="IRNazanin" w:hAnsi="IRNazanin" w:eastAsia="IRNazanin" w:cs="IRNazanin"/>
          <w:lang w:bidi="fa-IR"/>
          <w:color w:val="111111"/>
          <w:sz w:val="28"/>
          <w:szCs w:val="28"/>
          <w:rtl/>
        </w:rPr>
        <w:t xml:space="preserve">في الكتاب، وفصل المقام وفصل الخطاب، وأعْيُن الحيّ الّذي لاينام، وأنتم حكماء الله وبکم حكم الله</w:t>
      </w:r>
      <w:r>
        <w:rPr>
          <w:rStyle w:val="FootnoteReference"/>
        </w:rPr>
        <w:footnoteReference w:id="402"/>
      </w:r>
      <w:r>
        <w:rPr>
          <w:rFonts w:ascii="IRNazanin" w:hAnsi="IRNazanin" w:eastAsia="IRNazanin" w:cs="IRNazanin"/>
          <w:lang w:bidi="fa-IR"/>
          <w:color w:val="111111"/>
          <w:sz w:val="28"/>
          <w:szCs w:val="28"/>
          <w:rtl/>
        </w:rPr>
        <w:t xml:space="preserve">، وبکم عرف حقّ الله، لا إله إلاّ الله، محمّد رسول الله، أنتم نور الله من بين أيدينا ومن خلفنا، أنتم سنّة الله التي بها سبق القضاء، يا أمير المؤمنين انا لكم مسلّم تسليماً لا أشرك بالله شيئاً</w:t>
      </w:r>
      <w:r>
        <w:rPr>
          <w:rStyle w:val="FootnoteReference"/>
        </w:rPr>
        <w:footnoteReference w:id="403"/>
      </w:r>
      <w:r>
        <w:rPr>
          <w:rFonts w:ascii="Amiri" w:hAnsi="Amiri" w:eastAsia="Amiri" w:cs="Amiri"/>
          <w:lang w:bidi="ar-SA"/>
          <w:color w:val="111111"/>
          <w:sz w:val="28"/>
          <w:szCs w:val="28"/>
          <w:rtl/>
        </w:rPr>
        <w:t xml:space="preserve">ولاأتخذ من دونه وليّاً، الحمد لله الذي هداني بكم وما كنت لأهتدي لولا أن هداني الله، الله أكبر، الله أكبر، الله أكبر، الحمد لله على ما هدانا»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مزار الشهيد: روي عن مولانا الصادق جعفر بن محمّد (عليهما السّلام) انّه جاء في أيّام السفّاح حتى دخل من باب الفيل فتياسر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16948_228100"/>
    <w:bookmarkEnd w:id="46"/>
    <w:p>
      <w:pPr>
        <w:pStyle w:val="BookText"/>
      </w:pPr>
      <w:r>
        <w:rPr>
          <w:rFonts w:ascii="IRNazanin" w:hAnsi="IRNazanin" w:eastAsia="IRNazanin" w:cs="IRNazanin"/>
          <w:lang w:bidi="fa-IR"/>
          <w:color w:val="111111"/>
          <w:sz w:val="28"/>
          <w:szCs w:val="28"/>
          <w:rtl/>
        </w:rPr>
        <w:t xml:space="preserve">قليلاً ثم دخل فصلّي عند الاسطوانة الرابعة وهي بحذاء الخامسة فقيل له في ذلك فقال: تلك اسطوانة ابراهيم (عليه السّلام) وتصلّي اربع رکعات، ركعتان بالحمد وقل هو الله أحد وركعتان بالحمد وإنّا انزلناه، فاذا سلّمت فسبح تسبيح الزهراء (عليها السّلام) وتقول:</w:t>
      </w:r>
    </w:p>
    <w:p>
      <w:pPr>
        <w:pStyle w:val="BookText"/>
      </w:pPr>
      <w:r>
        <w:rPr>
          <w:rFonts w:ascii="Amiri" w:hAnsi="Amiri" w:eastAsia="Amiri" w:cs="Amiri"/>
          <w:lang w:bidi="ar-SA"/>
          <w:color w:val="111111"/>
          <w:sz w:val="28"/>
          <w:szCs w:val="28"/>
          <w:rtl/>
        </w:rPr>
        <w:t xml:space="preserve">السلام على عباد الله الصالحين.... وذكر مثله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3"/>
      </w:pPr>
      <w:bookmarkStart w:id="224" w:name="_Toc59"/>
      <w:r>
        <w:t>باب (54) استحباب الصلاة في بيت الطست</w:t>
      </w:r>
      <w:bookmarkEnd w:id="224"/>
    </w:p>
    <w:p>
      <w:pPr>
        <w:pStyle w:val="BookText"/>
      </w:pPr>
      <w:r>
        <w:rPr>
          <w:rFonts w:ascii="IRNazanin" w:hAnsi="IRNazanin" w:eastAsia="IRNazanin" w:cs="IRNazanin"/>
          <w:lang w:bidi="fa-IR"/>
          <w:color w:val="111111"/>
          <w:sz w:val="28"/>
          <w:szCs w:val="28"/>
          <w:rtl/>
        </w:rPr>
        <w:t xml:space="preserve">16346 - بحار الأنوار: (نقلاً من كتاب مصباح الزائر) ذکر الصلاة والدّعاء في بيت الطشت المتّصل بدكّة القضاء: تصلّي هناك ركعتين فاذا سلّمت وسبّحت فقل: «اللهمّ إنّي ذخرت توحیدي إيّاك</w:t>
      </w:r>
      <w:r>
        <w:rPr>
          <w:rStyle w:val="FootnoteReference"/>
        </w:rPr>
        <w:footnoteReference w:id="406"/>
      </w:r>
      <w:r>
        <w:rPr>
          <w:rFonts w:ascii="IRNazanin" w:hAnsi="IRNazanin" w:eastAsia="IRNazanin" w:cs="IRNazanin"/>
          <w:lang w:bidi="fa-IR"/>
          <w:color w:val="111111"/>
          <w:sz w:val="28"/>
          <w:szCs w:val="28"/>
          <w:rtl/>
        </w:rPr>
        <w:t xml:space="preserve">، ومعرفتي بك، وإخلاصي لك، وإقراري بربوبيّتك، وذخرت ولاية من أنعمت عليّ بمعرفتهم من بريّتك محمّد وعترته (صلّى الله عليهم)، ليوم فزعي إليك عاجلاً وآجلاً، وقد فزعت إليك وإليهم یامولاي في هذا اليوم وفي موقفي هذا، وسألتك ما زکی</w:t>
      </w:r>
      <w:r>
        <w:rPr>
          <w:rStyle w:val="FootnoteReference"/>
        </w:rPr>
        <w:footnoteReference w:id="407"/>
      </w:r>
      <w:r>
        <w:rPr>
          <w:rFonts w:ascii="Amiri" w:hAnsi="Amiri" w:eastAsia="Amiri" w:cs="Amiri"/>
          <w:lang w:bidi="ar-SA"/>
          <w:color w:val="111111"/>
          <w:sz w:val="28"/>
          <w:szCs w:val="28"/>
          <w:rtl/>
        </w:rPr>
        <w:t xml:space="preserve">من نعمتك، وإزاحة ما أخشاه من نقمتك، والبركة فيما رزقتنيه</w:t>
      </w:r>
      <w:r>
        <w:rPr>
          <w:rStyle w:val="FootnoteReference"/>
        </w:rPr>
        <w:footnoteReference w:id="408"/>
      </w:r>
      <w:r>
        <w:rPr>
          <w:rFonts w:ascii="IRNazanin" w:hAnsi="IRNazanin" w:eastAsia="IRNazanin" w:cs="IRNazanin"/>
          <w:lang w:bidi="fa-IR"/>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الصلاة في بيت الطست وتحصين صدري من كلّٙ همّ وجائحة</w:t>
      </w:r>
      <w:r>
        <w:rPr>
          <w:rStyle w:val="FootnoteReference"/>
        </w:rPr>
        <w:footnoteReference w:id="409"/>
      </w:r>
      <w:r>
        <w:rPr>
          <w:rFonts w:ascii="Amiri" w:hAnsi="Amiri" w:eastAsia="Amiri" w:cs="Amiri"/>
          <w:lang w:bidi="ar-SA"/>
          <w:color w:val="111111"/>
          <w:sz w:val="28"/>
          <w:szCs w:val="28"/>
          <w:rtl/>
        </w:rPr>
        <w:t xml:space="preserve">ومعصية في ديني ودنياي وآخرتي يا أرحم الرّاحمين»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مزار الشهيد: الصلاة والدعاء على دكّة القضاء... ثم صلّٙ في بيت الطشت ركعتين تقرأ فيهما مما أردت فاذا فرغت فقل:... وذكر مثله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أقول: وجدت في بعض مؤلّفات قدماء أصحابنا:</w:t>
      </w:r>
    </w:p>
    <w:p>
      <w:pPr>
        <w:pStyle w:val="BookText"/>
      </w:pPr>
      <w:r>
        <w:rPr>
          <w:rFonts w:ascii="Amiri" w:hAnsi="Amiri" w:eastAsia="Amiri" w:cs="Amiri"/>
          <w:lang w:bidi="ar-SA"/>
          <w:color w:val="111111"/>
          <w:sz w:val="28"/>
          <w:szCs w:val="28"/>
          <w:rtl/>
        </w:rPr>
        <w:t xml:space="preserve">ويستحبّ أن تصلّي في بيت الطست وهو متّصل بدكّة القضاء ركعتين، فقد روي عن أبي عبدالله (عليه السّلام) ذلك فاذا سلّمت فقل:...</w:t>
      </w:r>
    </w:p>
    <w:p>
      <w:pPr>
        <w:pStyle w:val="BookText"/>
      </w:pPr>
      <w:r>
        <w:rPr>
          <w:rFonts w:ascii="Amiri" w:hAnsi="Amiri" w:eastAsia="Amiri" w:cs="Amiri"/>
          <w:lang w:bidi="ar-SA"/>
          <w:color w:val="111111"/>
          <w:sz w:val="28"/>
          <w:szCs w:val="28"/>
          <w:rtl/>
        </w:rPr>
        <w:t xml:space="preserve">وذكر الدّعاء</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بيت الطست اسم مكان حَكم الامام أمير المؤمنين علي بن أبي طالب (عليه السّلام) فيه ببراءة تلك المرأة المسلمة مما نُسب اليها من الفاحشة، واليك القصة كما رويت في بحار الأنوار:</w:t>
      </w:r>
    </w:p>
    <w:p>
      <w:pPr>
        <w:pStyle w:val="BookText"/>
      </w:pPr>
      <w:r>
        <w:rPr>
          <w:rFonts w:ascii="IRNazanin" w:hAnsi="IRNazanin" w:eastAsia="IRNazanin" w:cs="IRNazanin"/>
          <w:lang w:bidi="fa-IR"/>
          <w:color w:val="111111"/>
          <w:sz w:val="28"/>
          <w:szCs w:val="28"/>
          <w:rtl/>
        </w:rPr>
        <w:t xml:space="preserve">من كتابي الفضائل والروضة: بالاسناد يرفعه الى عمار بن یاسر وزيد بن أرقم قالا: كنّا بين يدي أمير المؤمنين (عليه السّلام) وكان يوم الاثنين لسبع عشر خلت من صفر، وإذا بزعقة</w:t>
      </w:r>
      <w:r>
        <w:rPr>
          <w:rStyle w:val="FootnoteReference"/>
        </w:rPr>
        <w:footnoteReference w:id="413"/>
      </w:r>
      <w:r>
        <w:rPr>
          <w:rFonts w:ascii="Amiri" w:hAnsi="Amiri" w:eastAsia="Amiri" w:cs="Amiri"/>
          <w:lang w:bidi="ar-SA"/>
          <w:color w:val="111111"/>
          <w:sz w:val="28"/>
          <w:szCs w:val="28"/>
          <w:rtl/>
        </w:rPr>
        <w:t xml:space="preserve">عظيمة أملأت المسامع، وكان على دكّة القضاء، فقال: يا عمّار ائتني بذي الفقار، وكان وزنه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سبعة أمنان وثلثي منّ مکّي، فجئت به، فانتضاه</w:t>
      </w:r>
      <w:r>
        <w:rPr>
          <w:rStyle w:val="FootnoteReference"/>
        </w:rPr>
        <w:footnoteReference w:id="414"/>
      </w:r>
      <w:r>
        <w:rPr>
          <w:rFonts w:ascii="Amiri" w:hAnsi="Amiri" w:eastAsia="Amiri" w:cs="Amiri"/>
          <w:lang w:bidi="ar-SA"/>
          <w:color w:val="111111"/>
          <w:sz w:val="28"/>
          <w:szCs w:val="28"/>
          <w:rtl/>
        </w:rPr>
        <w:t xml:space="preserve">من غمده فتركه على فخذه، وقال: يا عمّار هذا يوم أكشف لأهل الكوفة الغمّة ليزداد المؤمن وفاقاً والمخالف نفاقاً، يا عمّار ائت بمن على الباب.</w:t>
      </w:r>
    </w:p>
    <w:p>
      <w:pPr>
        <w:pStyle w:val="BookText"/>
      </w:pPr>
      <w:r>
        <w:rPr>
          <w:rFonts w:ascii="IRNazanin" w:hAnsi="IRNazanin" w:eastAsia="IRNazanin" w:cs="IRNazanin"/>
          <w:lang w:bidi="fa-IR"/>
          <w:color w:val="111111"/>
          <w:sz w:val="28"/>
          <w:szCs w:val="28"/>
          <w:rtl/>
        </w:rPr>
        <w:t xml:space="preserve">قال عمّار: فخرجت وإذا على الباب امرأة في قبّة على جمل، وهي تشتكي وتصيح: يا غياث المستغيثين، ویا بغية الطالبين، ویا کنز الراغبين، ويا ذا القوّة المتين، ويا مطعم اليتيم، ويا رازق العديم، ويا محيي كلّ عظم رميم، ويا قديم سبق قِدمه كلّ قديم، ويا عون من ليس له عون ولا معين، يا طود من لا طود له، يا كنز من لا كنز له، إليك توجّهت وبولیّك توسّلت وخليفة رسولك قصدت، فبيّض وجهي وفرّج عنّي كربتي.</w:t>
      </w:r>
    </w:p>
    <w:p>
      <w:pPr>
        <w:pStyle w:val="BookText"/>
      </w:pPr>
      <w:r>
        <w:rPr>
          <w:rFonts w:ascii="Amiri" w:hAnsi="Amiri" w:eastAsia="Amiri" w:cs="Amiri"/>
          <w:lang w:bidi="ar-SA"/>
          <w:color w:val="111111"/>
          <w:sz w:val="28"/>
          <w:szCs w:val="28"/>
          <w:rtl/>
        </w:rPr>
        <w:t xml:space="preserve">قال عمّار: وحولها ألف فارس بسيوف مسلولة، قوم لها وقوم عليها، فقلت: أجيبوا أمير المؤمنين أجيبوا عيبة علم النبوّة، قال:</w:t>
      </w:r>
    </w:p>
    <w:p>
      <w:pPr>
        <w:pStyle w:val="BookText"/>
      </w:pPr>
      <w:r>
        <w:rPr>
          <w:rFonts w:ascii="IRNazanin" w:hAnsi="IRNazanin" w:eastAsia="IRNazanin" w:cs="IRNazanin"/>
          <w:lang w:bidi="fa-IR"/>
          <w:color w:val="111111"/>
          <w:sz w:val="28"/>
          <w:szCs w:val="28"/>
          <w:rtl/>
        </w:rPr>
        <w:t xml:space="preserve">فنزلت المرأة من القبّة ونزل القوم معها ودخلوا المسجد، فوقفت المرأة بين يدي أمير المؤمنين (عليه السّلام) وقالت: يا مولاي يا إمام المتّقين إليك أتيت وإيّاك قصدت، فاکشف كربتي وما بي من غمّة فإنّك قادر على ذلك وعالم بما كان وما يكون إلى يوم القيامة، فعند ذلك قال: يا عمّار ناد في الكوفة: من أراد أن ينظر إلى ما أعطاه الله أخا رسول الله فليأت المسجد.</w:t>
      </w:r>
    </w:p>
    <w:p>
      <w:pPr>
        <w:pStyle w:val="BookText"/>
      </w:pPr>
      <w:r>
        <w:rPr>
          <w:rFonts w:ascii="Amiri" w:hAnsi="Amiri" w:eastAsia="Amiri" w:cs="Amiri"/>
          <w:lang w:bidi="ar-SA"/>
          <w:color w:val="111111"/>
          <w:sz w:val="28"/>
          <w:szCs w:val="28"/>
          <w:rtl/>
        </w:rPr>
        <w:t xml:space="preserve">قال: فاجتمع الناس حتّى امتلأ المسجد، فقام أمير المؤمنين (عليه السّلام) وقال: سلوني ما بدا لكم يا أهل الشام، فنهض من بينهم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استحباب الصلاة في بيت الطست شیخ قد شاب، عليه بردة يمانيّة، فقال: السلام عليك يا أمير المؤمنين ويا کنز الطالبين، يا مولاي هذه الجارية ابنتي قد خطبها ملوك العرب، وقد نکست رأسي بين عشيرتي، وأنا موصوف بين العرب، وقد فضحتني في أهلي ورجالي، لأنّها عاتق</w:t>
      </w:r>
      <w:r>
        <w:rPr>
          <w:rStyle w:val="FootnoteReference"/>
        </w:rPr>
        <w:footnoteReference w:id="415"/>
      </w:r>
      <w:r>
        <w:rPr>
          <w:rFonts w:ascii="IRNazanin" w:hAnsi="IRNazanin" w:eastAsia="IRNazanin" w:cs="IRNazanin"/>
          <w:lang w:bidi="fa-IR"/>
          <w:color w:val="111111"/>
          <w:sz w:val="28"/>
          <w:szCs w:val="28"/>
          <w:rtl/>
        </w:rPr>
        <w:t xml:space="preserve">حامل، وأنا فليس بن عفریس، لاتخمد لي نار ولا يضام</w:t>
      </w:r>
      <w:r>
        <w:rPr>
          <w:rStyle w:val="FootnoteReference"/>
        </w:rPr>
        <w:footnoteReference w:id="416"/>
      </w:r>
      <w:r>
        <w:rPr>
          <w:rFonts w:ascii="Amiri" w:hAnsi="Amiri" w:eastAsia="Amiri" w:cs="Amiri"/>
          <w:lang w:bidi="ar-SA"/>
          <w:color w:val="111111"/>
          <w:sz w:val="28"/>
          <w:szCs w:val="28"/>
          <w:rtl/>
        </w:rPr>
        <w:t xml:space="preserve">لي جار، وقد بقيت حائراً في امري، فاكشف لي هذه الغمّة فإنّ الامام خبير بالأمر، فهذه غمّة عظيمة لم أر مثلها ولا أعظم منها.</w:t>
      </w:r>
    </w:p>
    <w:p>
      <w:pPr>
        <w:pStyle w:val="BookText"/>
      </w:pPr>
      <w:r>
        <w:rPr>
          <w:rFonts w:ascii="Amiri" w:hAnsi="Amiri" w:eastAsia="Amiri" w:cs="Amiri"/>
          <w:lang w:bidi="ar-SA"/>
          <w:color w:val="111111"/>
          <w:sz w:val="28"/>
          <w:szCs w:val="28"/>
          <w:rtl/>
        </w:rPr>
        <w:t xml:space="preserve">فقال أمير المؤمنين (عليه السّلام): ما تقولين يا جارية فيما قال أبوك؟ قالت: يا مولاي أمّا قوله: إنّي عاتق، صدق، وأمّا قوله: إنّي حامل، فوحقّك يا مولاي ما علمت من نفسي خيانة قطّ، وإنّي أعلم أنّك أعلم بي منّي، وإنّي ما كذبت فيما قلت ففرّج عنّي يا مولاي.</w:t>
      </w:r>
    </w:p>
    <w:p>
      <w:pPr>
        <w:pStyle w:val="BookText"/>
      </w:pPr>
      <w:r>
        <w:rPr>
          <w:rFonts w:ascii="Amiri" w:hAnsi="Amiri" w:eastAsia="Amiri" w:cs="Amiri"/>
          <w:lang w:bidi="ar-SA"/>
          <w:color w:val="111111"/>
          <w:sz w:val="28"/>
          <w:szCs w:val="28"/>
          <w:rtl/>
        </w:rPr>
        <w:t xml:space="preserve">قال عمّار: فعند ذلك أخذ الإمام ذا الفقار وصعد المنبر فقال:</w:t>
      </w:r>
    </w:p>
    <w:p>
      <w:pPr>
        <w:pStyle w:val="BookText"/>
      </w:pPr>
      <w:r>
        <w:rPr>
          <w:rFonts w:ascii="Amiri" w:hAnsi="Amiri" w:eastAsia="Amiri" w:cs="Amiri"/>
          <w:lang w:bidi="ar-SA"/>
          <w:color w:val="111111"/>
          <w:sz w:val="28"/>
          <w:szCs w:val="28"/>
          <w:rtl/>
        </w:rPr>
        <w:t xml:space="preserve">الله أكبر الله اكبر «جاء الحقّ وزهق الباطل إنّ الباطل كان زهوقاً» ثمّ قال (عليه السّلام): علىّ بداية</w:t>
      </w:r>
      <w:r>
        <w:rPr>
          <w:rStyle w:val="FootnoteReference"/>
        </w:rPr>
        <w:footnoteReference w:id="417"/>
      </w:r>
      <w:r>
        <w:rPr>
          <w:rFonts w:ascii="Amiri" w:hAnsi="Amiri" w:eastAsia="Amiri" w:cs="Amiri"/>
          <w:lang w:bidi="ar-SA"/>
          <w:color w:val="111111"/>
          <w:sz w:val="28"/>
          <w:szCs w:val="28"/>
          <w:rtl/>
        </w:rPr>
        <w:t xml:space="preserve">الكوفة، فجاءت امرأة تسمّى: «لبناء» وهي قابلة نساء أهل الكوفة، فقال لها: اضربي بينك وبين الناس حجاباً وانظري هذه الجارية عاتق حامل أم لا، ففعلت ما أمر به ثمّ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وقالت: نعم يا مولاي هي عاتق حامل، فعند ذلك التفت الإمام إلى أبي الجارية وقال: يا أبا الغضب ألست من قرية كذا وكذا من أعمال دمشق؟ قال: وما هذه القرية؟ قال: هي قرية تسمّى أسعار.</w:t>
      </w:r>
    </w:p>
    <w:p>
      <w:pPr>
        <w:pStyle w:val="BookText"/>
      </w:pPr>
      <w:r>
        <w:rPr>
          <w:rFonts w:ascii="IRNazanin" w:hAnsi="IRNazanin" w:eastAsia="IRNazanin" w:cs="IRNazanin"/>
          <w:lang w:bidi="fa-IR"/>
          <w:color w:val="111111"/>
          <w:sz w:val="28"/>
          <w:szCs w:val="28"/>
          <w:rtl/>
        </w:rPr>
        <w:t xml:space="preserve">قال: بلی یا مولاي.</w:t>
      </w:r>
    </w:p>
    <w:p>
      <w:pPr>
        <w:pStyle w:val="BookText"/>
      </w:pPr>
      <w:r>
        <w:rPr>
          <w:rFonts w:ascii="Amiri" w:hAnsi="Amiri" w:eastAsia="Amiri" w:cs="Amiri"/>
          <w:lang w:bidi="ar-SA"/>
          <w:color w:val="111111"/>
          <w:sz w:val="28"/>
          <w:szCs w:val="28"/>
          <w:rtl/>
        </w:rPr>
        <w:t xml:space="preserve">قال: ومن منكم يقدر على قطعة ثلج في هذه الساعة؟ قال: يا مولاي الثلج في بلادنا كثير ولكن ما نقدر عليه هاهنا.</w:t>
      </w:r>
    </w:p>
    <w:p>
      <w:pPr>
        <w:pStyle w:val="BookText"/>
      </w:pPr>
      <w:r>
        <w:rPr>
          <w:rFonts w:ascii="IRNazanin" w:hAnsi="IRNazanin" w:eastAsia="IRNazanin" w:cs="IRNazanin"/>
          <w:lang w:bidi="fa-IR"/>
          <w:color w:val="111111"/>
          <w:sz w:val="28"/>
          <w:szCs w:val="28"/>
          <w:rtl/>
        </w:rPr>
        <w:t xml:space="preserve">فقال (عليه السّلام): بیننا وبینکم مائتان وخمسون فرسخاً؟ قال: نعم يامولاي.</w:t>
      </w:r>
    </w:p>
    <w:p>
      <w:pPr>
        <w:pStyle w:val="BookText"/>
      </w:pPr>
      <w:r>
        <w:rPr>
          <w:rFonts w:ascii="Amiri" w:hAnsi="Amiri" w:eastAsia="Amiri" w:cs="Amiri"/>
          <w:lang w:bidi="ar-SA"/>
          <w:color w:val="111111"/>
          <w:sz w:val="28"/>
          <w:szCs w:val="28"/>
          <w:rtl/>
        </w:rPr>
        <w:t xml:space="preserve">ثم قال [الرجل]: يا أيها الناس انظروا الى ما أعطاه الله عليّاً من العلم النبويّ والذي أودعه الله ورسوله من العلم الربّانيّ.</w:t>
      </w:r>
    </w:p>
    <w:p>
      <w:pPr>
        <w:pStyle w:val="BookText"/>
      </w:pPr>
      <w:r>
        <w:rPr>
          <w:rFonts w:ascii="IRNazanin" w:hAnsi="IRNazanin" w:eastAsia="IRNazanin" w:cs="IRNazanin"/>
          <w:lang w:bidi="fa-IR"/>
          <w:color w:val="111111"/>
          <w:sz w:val="28"/>
          <w:szCs w:val="28"/>
          <w:rtl/>
        </w:rPr>
        <w:t xml:space="preserve">قال عمّار بن یاسر: فمدّ يده (عليه السّلام) من أعلى منبر الكوفة وردّها وإذا فيها قطعة من الثلج يقطر الماء منها فعند ذلك ضجّ الناس وماج الجامع بأهله، فقال (عليه السّلام): اسكتوا فلو شئت أتیت بجبالها، ثمّ قال: يا داية خذي هذه القطعة من الثلج واخرجي بالجارية من المسجد واتركي تحتها طشتاً، وضعي هذه القطعة ممّا يلي الفرج، فستری علقة وزنها سبع مائة وخمسون درهماً ودانقان، فقالت: سمعاً وطاعة لله ولك يا مولاي، ثمّ أخذتها وخرجت بها من الجامع فجاءت بطست فوضعت الثلج على الموضع كما أمرها (عليه السّلام) فرمت علقة وزنتها الداية فوجدتها كما قال (عليه السّلام)، فأقبلت الداية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16948_228109"/>
    <w:bookmarkEnd w:id="47"/>
    <w:p>
      <w:pPr>
        <w:pStyle w:val="BookText"/>
      </w:pPr>
      <w:r>
        <w:rPr>
          <w:rFonts w:ascii="Amiri" w:hAnsi="Amiri" w:eastAsia="Amiri" w:cs="Amiri"/>
          <w:lang w:bidi="ar-SA"/>
          <w:color w:val="111111"/>
          <w:sz w:val="28"/>
          <w:szCs w:val="28"/>
          <w:rtl/>
        </w:rPr>
        <w:t xml:space="preserve">النهي عن الصلاة في بعض مساجد الكوفة والجارية فوضعت العلقة بين يديه، ثمّ قال: يا أبا الغضب خذ ابنتك فوالله ما زنت وإنّما دخلت الموضع الذي فيه الماء فدخلت هذه العلقة في جوفها وهي بنت عشر سنين، وكبرت الى الآن في بطنها، فنهض أبوها وهو يقول: أشهد انّك تعلم ما في الأرحام وما في الضمائر وأنت باب الدين وعموده.</w:t>
      </w:r>
    </w:p>
    <w:p>
      <w:pPr>
        <w:pStyle w:val="BookText"/>
      </w:pPr>
      <w:r>
        <w:rPr>
          <w:rFonts w:ascii="IRNazanin" w:hAnsi="IRNazanin" w:eastAsia="IRNazanin" w:cs="IRNazanin"/>
          <w:lang w:bidi="fa-IR"/>
          <w:color w:val="111111"/>
          <w:sz w:val="28"/>
          <w:szCs w:val="28"/>
          <w:rtl/>
        </w:rPr>
        <w:t xml:space="preserve">قال: فضجّ الناس عند ذلك وقالوا: يا أمير المؤمنين، لنا اليوم خمس سنين لم تمطر السماء علينا، وقد أمسك عن الكوفة هذه المدّة، وقد مسّنا وأهلنا الضرّ فاستسق لنا ياوارث محمّد، فعند ذلك قام في الحال وأشار بيده قِبَل السماء فسال الغيث حتى بقيت الكوفة غدراناً، فقالوا: يا أمير المؤمنين کُفينا وروينا، فتكلّم بكلام فمضى الغيث وانقطع المطر وطلعت الشمس، فلعن الله الشاكّ في فضل عليّ بن أبي طالب (عليه السّلام)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ورويت هذه القصة أيضاً بألفاظ اخرى في مكان آخر من بحار الأنوار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3"/>
      </w:pPr>
      <w:bookmarkStart w:id="225" w:name="_Toc60"/>
      <w:r>
        <w:t>باب (55) النهي عن الصلاة في بعض مساجد الكوفة</w:t>
      </w:r>
      <w:bookmarkEnd w:id="225"/>
    </w:p>
    <w:p>
      <w:pPr>
        <w:pStyle w:val="BookText"/>
      </w:pPr>
      <w:r>
        <w:rPr>
          <w:rFonts w:ascii="Amiri" w:hAnsi="Amiri" w:eastAsia="Amiri" w:cs="Amiri"/>
          <w:lang w:bidi="ar-SA"/>
          <w:color w:val="111111"/>
          <w:sz w:val="28"/>
          <w:szCs w:val="28"/>
          <w:rtl/>
        </w:rPr>
        <w:t xml:space="preserve">16347 - الكافي: محمد بن يحيى، عن محمّد بن الحسين، عن صفوان بن يحيى، عن بعض أصحابنا، عن أبي عبدالله (عليه السّلام)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16948_228111"/>
    <w:bookmarkEnd w:id="48"/>
    <w:p>
      <w:pPr>
        <w:pStyle w:val="BookText"/>
      </w:pPr>
      <w:r>
        <w:rPr>
          <w:rFonts w:ascii="Amiri" w:hAnsi="Amiri" w:eastAsia="Amiri" w:cs="Amiri"/>
          <w:lang w:bidi="ar-SA"/>
          <w:color w:val="111111"/>
          <w:sz w:val="28"/>
          <w:szCs w:val="28"/>
          <w:rtl/>
        </w:rPr>
        <w:t xml:space="preserve">قال: إنّ أمير المؤمنين (صلوات الله عليه) نهى بالكوفة عن الصلاة في خمسة مساجد: مسجد الأشعث بن قيس [الكندي]، ومسجد جرير ابن عبدالله البجليّٙ، ومسجد سماك بن مخرمة، ومسجد شبث بن ربعيّ، ومسجد التيم.</w:t>
      </w:r>
    </w:p>
    <w:p>
      <w:pPr>
        <w:pStyle w:val="BookText"/>
      </w:pPr>
      <w:r>
        <w:rPr>
          <w:rFonts w:ascii="Amiri" w:hAnsi="Amiri" w:eastAsia="Amiri" w:cs="Amiri"/>
          <w:lang w:bidi="ar-SA"/>
          <w:color w:val="111111"/>
          <w:sz w:val="28"/>
          <w:szCs w:val="28"/>
          <w:rtl/>
        </w:rPr>
        <w:t xml:space="preserve">وفي رواية أبي بصير: مسجد بني السيد، ومسجد بني عبدالله ابن دارم، ومسجد غني، ومسجد سماك، ومسجد ثقيف، ومسجد الأشعث</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حدثنا أبي (رضي الله عنه) قال: حدثنا سعد بن عبدالله، عن محمد بن الحسين بن أبي الخطاب قال: حدثني صفوان ابن يحيی، عمّن ذكره، عن أبي عبدالله (عليه السّلام) مثله. الى قوله: ومسجد تیم - ثم زاد - قال: وكان أمير المؤمنين (عليه السّلام) إذا نظر إلى مسجدهم قال: هذه بقعة تيم، ومعناه إنّهم قعدوا عنه لايصلّون معه عداوة له وبغضاً لعنهم الله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3"/>
      </w:pPr>
      <w:bookmarkStart w:id="226" w:name="_Toc61"/>
      <w:r>
        <w:t>باب (56) فضل مسجد السهلة واستحباب الصلاة فيه</w:t>
      </w:r>
      <w:bookmarkEnd w:id="226"/>
    </w:p>
    <w:p>
      <w:pPr>
        <w:pStyle w:val="BookText"/>
      </w:pPr>
      <w:r>
        <w:rPr>
          <w:rFonts w:ascii="Amiri" w:hAnsi="Amiri" w:eastAsia="Amiri" w:cs="Amiri"/>
          <w:lang w:bidi="ar-SA"/>
          <w:color w:val="111111"/>
          <w:sz w:val="28"/>
          <w:szCs w:val="28"/>
          <w:rtl/>
        </w:rPr>
        <w:t xml:space="preserve">16348 - الكافي - التهذيب: محمد بن يحيى، عن علي بن الحسن بن علي، [عن الحسين بن سيف]</w:t>
      </w:r>
      <w:r>
        <w:rPr>
          <w:rStyle w:val="FootnoteReference"/>
        </w:rPr>
        <w:footnoteReference w:id="422"/>
      </w:r>
      <w:r>
        <w:rPr>
          <w:rFonts w:ascii="IRNazanin" w:hAnsi="IRNazanin" w:eastAsia="IRNazanin" w:cs="IRNazanin"/>
          <w:lang w:bidi="fa-IR"/>
          <w:color w:val="111111"/>
          <w:sz w:val="28"/>
          <w:szCs w:val="28"/>
          <w:rtl/>
        </w:rPr>
        <w:t xml:space="preserve">، عن عثمان، عن صالح بن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مسجد السهلة واستحباب الصلاة فيه أبي الأسود قال: قال أبو عبدالله (عليه السّلام) - وذكر مسجد السهلة فقال-: أما انّه منزل صاحبنا إذا قام بأهله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16349 - التهذيب: روي عن الصادق (عليه السّلام) انّه قال: ما من مكروب يأتي مسجد السهلة فيصلّي فيه ركعتين بين العشائين ويدعو الله تعالى الاّ فرج الله كربه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16350 - التهذيب: أبو القاسم جعفر بن محمد قال: حدثني اخي علي بن محمد، عن أحمد بن ادریس، عن عمران بن موسی الخشاب، [عن الحسن بن موسی الخشّاب]</w:t>
      </w:r>
      <w:r>
        <w:rPr>
          <w:rStyle w:val="FootnoteReference"/>
        </w:rPr>
        <w:footnoteReference w:id="425"/>
      </w:r>
      <w:r>
        <w:rPr>
          <w:rFonts w:ascii="IRNazanin" w:hAnsi="IRNazanin" w:eastAsia="IRNazanin" w:cs="IRNazanin"/>
          <w:lang w:bidi="fa-IR"/>
          <w:color w:val="111111"/>
          <w:sz w:val="28"/>
          <w:szCs w:val="28"/>
          <w:rtl/>
        </w:rPr>
        <w:t xml:space="preserve">عن علي بن حسان، عن عمّه عبدالرحمن بن کثیر، عن أبي عبدالله (عليه السّلام) قال: سمعته يقول لأبي حمزة الثمالي: يا أبا حمزة هل شهدت عمّي ليلة خرج؟ قال: نعم.</w:t>
      </w:r>
    </w:p>
    <w:p>
      <w:pPr>
        <w:pStyle w:val="BookText"/>
      </w:pPr>
      <w:r>
        <w:rPr>
          <w:rFonts w:ascii="IRNazanin" w:hAnsi="IRNazanin" w:eastAsia="IRNazanin" w:cs="IRNazanin"/>
          <w:lang w:bidi="fa-IR"/>
          <w:color w:val="111111"/>
          <w:sz w:val="28"/>
          <w:szCs w:val="28"/>
          <w:rtl/>
        </w:rPr>
        <w:t xml:space="preserve">قال: فهل صلّي في مسجد سهيل؟ قال: واین مسجد سهيل؟ لعلك تعني مسجد السهلة؟ قال: نعم.</w:t>
      </w:r>
    </w:p>
    <w:p>
      <w:pPr>
        <w:pStyle w:val="BookText"/>
      </w:pPr>
      <w:r>
        <w:rPr>
          <w:rFonts w:ascii="Amiri" w:hAnsi="Amiri" w:eastAsia="Amiri" w:cs="Amiri"/>
          <w:lang w:bidi="ar-SA"/>
          <w:color w:val="111111"/>
          <w:sz w:val="28"/>
          <w:szCs w:val="28"/>
          <w:rtl/>
        </w:rPr>
        <w:t xml:space="preserve">قال: اما انّه لو صلّى فيه ركعتين ثم استجار بالله</w:t>
      </w:r>
      <w:r>
        <w:rPr>
          <w:rStyle w:val="FootnoteReference"/>
        </w:rPr>
        <w:footnoteReference w:id="426"/>
      </w:r>
      <w:r>
        <w:rPr>
          <w:rFonts w:ascii="Amiri" w:hAnsi="Amiri" w:eastAsia="Amiri" w:cs="Amiri"/>
          <w:lang w:bidi="ar-SA"/>
          <w:color w:val="111111"/>
          <w:sz w:val="28"/>
          <w:szCs w:val="28"/>
          <w:rtl/>
        </w:rPr>
        <w:t xml:space="preserve">لأجاره سنة.</w:t>
      </w:r>
    </w:p>
    <w:p>
      <w:pPr>
        <w:pStyle w:val="BookText"/>
      </w:pPr>
      <w:r>
        <w:rPr>
          <w:rFonts w:ascii="Amiri" w:hAnsi="Amiri" w:eastAsia="Amiri" w:cs="Amiri"/>
          <w:lang w:bidi="ar-SA"/>
          <w:color w:val="111111"/>
          <w:sz w:val="28"/>
          <w:szCs w:val="28"/>
          <w:rtl/>
        </w:rPr>
        <w:t xml:space="preserve">فقال ابو حمزة: بأبي أنت وأمي هذا مسجد السهلة؟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فيه بيت ابراهيم الذي كان يخرج منه الى العمالقة، وفيه بيت ادريس الذي كان يخيط فيه [وفيه مناخ الراكب]</w:t>
      </w:r>
      <w:r>
        <w:rPr>
          <w:rStyle w:val="FootnoteReference"/>
        </w:rPr>
        <w:footnoteReference w:id="427"/>
      </w:r>
      <w:r>
        <w:rPr>
          <w:rFonts w:ascii="Amiri" w:hAnsi="Amiri" w:eastAsia="Amiri" w:cs="Amiri"/>
          <w:lang w:bidi="ar-SA"/>
          <w:color w:val="111111"/>
          <w:sz w:val="28"/>
          <w:szCs w:val="28"/>
          <w:rtl/>
        </w:rPr>
        <w:t xml:space="preserve">وفيه صخرة خضراء فيها صورة جميع النبيّين (عليهم السّلام)، وتحت الصخرة الطينة التي خلق الله منها النبيّين، وفيه المعراج وهو الفارق</w:t>
      </w:r>
      <w:r>
        <w:rPr>
          <w:rStyle w:val="FootnoteReference"/>
        </w:rPr>
        <w:footnoteReference w:id="428"/>
      </w:r>
      <w:r>
        <w:rPr>
          <w:rFonts w:ascii="Amiri" w:hAnsi="Amiri" w:eastAsia="Amiri" w:cs="Amiri"/>
          <w:lang w:bidi="ar-SA"/>
          <w:color w:val="111111"/>
          <w:sz w:val="28"/>
          <w:szCs w:val="28"/>
          <w:rtl/>
        </w:rPr>
        <w:t xml:space="preserve">موضع منه وهو مَمَرُّ الناس وهو من كوفان، وفيه ينفخ في الصور، واليه المحشر ويُحشر من جانبه سبعون ألفاً يدخلون الجنة بغير حساب</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الزيارات: حدثني أخي علي بن محمد بن قولويه مثله - ثم زاد -: أولئك الّذين أفلج الله حُجَجَهم</w:t>
      </w:r>
      <w:r>
        <w:rPr>
          <w:rStyle w:val="FootnoteReference"/>
        </w:rPr>
        <w:footnoteReference w:id="430"/>
      </w:r>
      <w:r>
        <w:rPr>
          <w:rFonts w:ascii="Amiri" w:hAnsi="Amiri" w:eastAsia="Amiri" w:cs="Amiri"/>
          <w:lang w:bidi="ar-SA"/>
          <w:color w:val="111111"/>
          <w:sz w:val="28"/>
          <w:szCs w:val="28"/>
          <w:rtl/>
        </w:rPr>
        <w:t xml:space="preserve">وضاعف نعمهم، فانّهم المستبقون الفائزون القانتون يحبّون أن يدرؤا عن أنفسهم المفخر ويجلون بعدل الله عن لقائه، وأسرعوا في الطّاعة فعملوا وعلموا أنّ الله بما يعملون بصير، ليس عليهم حساب ولا عذاب، يذهب الضغن، يطهّر المؤمنين، ومن وسطه سار جيل الأهواز، وقد أتى عليه زمان وهو معمور</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16351 - الكافي - التهذيب: محمد بن يحيى، عن عمرو بن عثمان، عن حسين بن بکر، عن عبدالرحمن بن سعيد الخزّاز، عن أبي عبدالله (عليه السّلام) قال: قال: بالكوفة مسجد يقال له: مسجد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مسجد السهلة واستحباب الصلاة فيه السهلة لو أن عمّي زيداً أتاه فصلّى فيه واستجار الله لأجاره</w:t>
      </w:r>
      <w:r>
        <w:rPr>
          <w:rStyle w:val="FootnoteReference"/>
        </w:rPr>
        <w:footnoteReference w:id="432"/>
      </w:r>
      <w:r>
        <w:rPr>
          <w:rFonts w:ascii="Amiri" w:hAnsi="Amiri" w:eastAsia="Amiri" w:cs="Amiri"/>
          <w:lang w:bidi="ar-SA"/>
          <w:color w:val="111111"/>
          <w:sz w:val="28"/>
          <w:szCs w:val="28"/>
          <w:rtl/>
        </w:rPr>
        <w:t xml:space="preserve">عشرين سنة، فيه مناخ الراكب.</w:t>
      </w:r>
    </w:p>
    <w:p>
      <w:pPr>
        <w:pStyle w:val="BookText"/>
      </w:pPr>
      <w:r>
        <w:rPr>
          <w:rFonts w:ascii="Amiri" w:hAnsi="Amiri" w:eastAsia="Amiri" w:cs="Amiri"/>
          <w:lang w:bidi="ar-SA"/>
          <w:color w:val="111111"/>
          <w:sz w:val="28"/>
          <w:szCs w:val="28"/>
          <w:rtl/>
        </w:rPr>
        <w:t xml:space="preserve">[قيل: ومن الراكب؟ قال: الخضر (عليه السّلام)]</w:t>
      </w:r>
      <w:r>
        <w:rPr>
          <w:rStyle w:val="FootnoteReference"/>
        </w:rPr>
        <w:footnoteReference w:id="433"/>
      </w:r>
      <w:r>
        <w:rPr>
          <w:rFonts w:ascii="IRNazanin" w:hAnsi="IRNazanin" w:eastAsia="IRNazanin" w:cs="IRNazanin"/>
          <w:lang w:bidi="fa-IR"/>
          <w:color w:val="111111"/>
          <w:sz w:val="28"/>
          <w:szCs w:val="28"/>
          <w:rtl/>
        </w:rPr>
        <w:t xml:space="preserve">وبيت إدريس النبي (عليه السّلام)، وما أتاه مکروب قطّ فصلّي فيه بين العشائين ودعا</w:t>
      </w:r>
      <w:r>
        <w:rPr>
          <w:rStyle w:val="FootnoteReference"/>
        </w:rPr>
        <w:footnoteReference w:id="434"/>
      </w:r>
      <w:r>
        <w:rPr>
          <w:rFonts w:ascii="Amiri" w:hAnsi="Amiri" w:eastAsia="Amiri" w:cs="Amiri"/>
          <w:lang w:bidi="ar-SA"/>
          <w:color w:val="111111"/>
          <w:sz w:val="28"/>
          <w:szCs w:val="28"/>
          <w:rtl/>
        </w:rPr>
        <w:t xml:space="preserve">الله (عزّوجلّ) إلا فرّج الله كربته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16352 - الكافي: عدّة من أصحابنا، عن أحمد بن محمد، عن أحمد بن أبي داود، عن عبدالله بن أبان قال: دخلنا على أبي عبدالله (عليه السّلام) فسألنا أفيكم أحدٌ عنده علم عمّي زيد بن عليّ؟ فقال رجل من القوم: أنا عندي علم من علم عمّك، كنّا عنده ذات ليلة في دار معاوية بن إسحاق الأنصاري ّإذ قال: انطلقوا بنا نصلّي في مسجد السّهلة.</w:t>
      </w:r>
    </w:p>
    <w:p>
      <w:pPr>
        <w:pStyle w:val="BookText"/>
      </w:pPr>
      <w:r>
        <w:rPr>
          <w:rFonts w:ascii="Amiri" w:hAnsi="Amiri" w:eastAsia="Amiri" w:cs="Amiri"/>
          <w:lang w:bidi="ar-SA"/>
          <w:color w:val="111111"/>
          <w:sz w:val="28"/>
          <w:szCs w:val="28"/>
          <w:rtl/>
        </w:rPr>
        <w:t xml:space="preserve">فقال أبو عبدالله (عليه السّلام): وفعل؟ فقال: لا، جاءه أمر فشغله عن الذّٙهاب.</w:t>
      </w:r>
    </w:p>
    <w:p>
      <w:pPr>
        <w:pStyle w:val="BookText"/>
      </w:pPr>
      <w:r>
        <w:rPr>
          <w:rFonts w:ascii="IRNazanin" w:hAnsi="IRNazanin" w:eastAsia="IRNazanin" w:cs="IRNazanin"/>
          <w:lang w:bidi="fa-IR"/>
          <w:color w:val="111111"/>
          <w:sz w:val="28"/>
          <w:szCs w:val="28"/>
          <w:rtl/>
        </w:rPr>
        <w:t xml:space="preserve">فقال: أما والله لو أعاذ الله به حولاً لأعاذه، أما علمت أنّه موضع بیت إدريس النبيّٙ (عليه السّلام) والّذي كان يخيط فيه، ومنه سار إبراهيم (عليه السّلام) إلى اليمن بالعمالقة، ومنه سار داود إلى جالوت، وإنّ فيه لصخرة خضراء فيها مثال كلّٙ نبيّ ومن تحت تلك الصخرة اُخذت طينة كلّٙ نبي، وإنّه لمناخ الراكب.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ومن الراكب؟ قال: الخضر (عليه السّلام)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محمد بن المشهدي في المزار - باسناده عن يعقوب، عن الحسن بن علي بن فضّال، عن العبّاس بن عامر، عن الربيع بن محمد المسلي، عن عبدالله بن أبان قال:... وذكر نحوه.</w:t>
      </w:r>
    </w:p>
    <w:p>
      <w:pPr>
        <w:pStyle w:val="BookText"/>
      </w:pPr>
      <w:r>
        <w:rPr>
          <w:rFonts w:ascii="Amiri" w:hAnsi="Amiri" w:eastAsia="Amiri" w:cs="Amiri"/>
          <w:lang w:bidi="ar-SA"/>
          <w:color w:val="111111"/>
          <w:sz w:val="28"/>
          <w:szCs w:val="28"/>
          <w:rtl/>
        </w:rPr>
        <w:t xml:space="preserve">الى قوله: فيها مثال وجه كل نبي</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16353 - قصص الأنبياء: باسناده عن ابن بابویه، عن أبيه، عن سعد بن عبدالله حدثنا أحمد بن أبي عبدالله البرقي، عن الحسن بن عطاء الازدي، عن عبدالسلام، عن عمّار اليقظان قال: كان عند أبي عبدالله (صلوات الله عليه) جماعة وفيهم رجل يقال له: أبان بن نعمان، فقال: أیّكم له علم بعمّي زيد بن علي (صلوات الله عليه)؟ فقال: أنا أصلحك الله.</w:t>
      </w:r>
    </w:p>
    <w:p>
      <w:pPr>
        <w:pStyle w:val="BookText"/>
      </w:pPr>
      <w:r>
        <w:rPr>
          <w:rFonts w:ascii="Amiri" w:hAnsi="Amiri" w:eastAsia="Amiri" w:cs="Amiri"/>
          <w:lang w:bidi="ar-SA"/>
          <w:color w:val="111111"/>
          <w:sz w:val="28"/>
          <w:szCs w:val="28"/>
          <w:rtl/>
        </w:rPr>
        <w:t xml:space="preserve">قال: وما علمك به؟ قال: كنّا عنده ليلة فقال: هل لكم في مسجد سهلة فخرجنا معه إليه فوجدنا معه إجتهاداً كما قال.</w:t>
      </w:r>
    </w:p>
    <w:p>
      <w:pPr>
        <w:pStyle w:val="BookText"/>
      </w:pPr>
      <w:r>
        <w:rPr>
          <w:rFonts w:ascii="IRNazanin" w:hAnsi="IRNazanin" w:eastAsia="IRNazanin" w:cs="IRNazanin"/>
          <w:lang w:bidi="fa-IR"/>
          <w:color w:val="111111"/>
          <w:sz w:val="28"/>
          <w:szCs w:val="28"/>
          <w:rtl/>
        </w:rPr>
        <w:t xml:space="preserve">فقال أبو عبدالله (صلوات الله علیه): كان بيت إبراهيم (صلوات الله عليه) الّذي خرج منه إلى العمالقة، وكان بيت إدريس (عليه السّلام) الّذي كان يخيط فيه، وفيه صخرة خضراء فيها صورة وجوه النبيّين، وفيه مناخ الراكب - يعني الخضر (عليه السّلام) - ثمّ قال: لو أنّ عمّي أتاه حين خرج فصلّي فيه واستجار بالله لأجاره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مسجد السهلة واستحباب الصلاة فيه عشرين سنة، وما اتاه مکروب قطّ فصلّي فيه ما بين العشاءين ودعا الله إلاّ فرّج الله عنه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16354 - من لايحضره الفقيه: اما مسجد السهلة فقد قال الصادق (عليه السّلام): لو استجار عمّی زید به لاجاره الله سنة، ذلك موضع بيت إدريس (عليه السّلام) الذي كان يخيط فيه، وهو الموضع الذي خرج منهُ إبراهيم (عليه السّلام) الى العمالقة، وهو الموضع الذي خرج منهُ داود إلى جالوت، وتحتهُ صخرة خضراء فيها صورة وجه كل نبي خلقه الله (عزّوجلّ) ومن تحته أُخذت طينة كل نبي، وهو موضع الراكب.</w:t>
      </w:r>
    </w:p>
    <w:p>
      <w:pPr>
        <w:pStyle w:val="BookText"/>
      </w:pPr>
      <w:r>
        <w:rPr>
          <w:rFonts w:ascii="Amiri" w:hAnsi="Amiri" w:eastAsia="Amiri" w:cs="Amiri"/>
          <w:lang w:bidi="ar-SA"/>
          <w:color w:val="111111"/>
          <w:sz w:val="28"/>
          <w:szCs w:val="28"/>
          <w:rtl/>
        </w:rPr>
        <w:t xml:space="preserve">فقيل لهُ: وما الراكب؟ قال: الخضر (عليه السّلام)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16355 - قرب الإسناد: محمد بن خالد الطيالسي، عن العلاء ابن رزین قال: قال لي أبو عبدالله (عليه السّلام): تصلّي في المسجد الّذي عندكم الذي تسمّونه مسجد السهلة ونحن نسمّيه مسجد الشری</w:t>
      </w:r>
      <w:r>
        <w:rPr>
          <w:rStyle w:val="FootnoteReference"/>
        </w:rPr>
        <w:footnoteReference w:id="440"/>
      </w:r>
      <w:r>
        <w:rPr>
          <w:rFonts w:ascii="Amiri" w:hAnsi="Amiri" w:eastAsia="Amiri" w:cs="Amiri"/>
          <w:lang w:bidi="ar-SA"/>
          <w:color w:val="111111"/>
          <w:sz w:val="28"/>
          <w:szCs w:val="28"/>
          <w:rtl/>
        </w:rPr>
        <w:t xml:space="preserve">؟ قلت: إنّي لأُصلّي فيه جعلت فداك.</w:t>
      </w:r>
    </w:p>
    <w:p>
      <w:pPr>
        <w:pStyle w:val="BookText"/>
      </w:pPr>
      <w:r>
        <w:rPr>
          <w:rFonts w:ascii="IRNazanin" w:hAnsi="IRNazanin" w:eastAsia="IRNazanin" w:cs="IRNazanin"/>
          <w:lang w:bidi="fa-IR"/>
          <w:color w:val="111111"/>
          <w:sz w:val="28"/>
          <w:szCs w:val="28"/>
          <w:rtl/>
        </w:rPr>
        <w:t xml:space="preserve">قال: ائته فإنّه لم يأته مكروب إلاّ فرّج الله كربته - أو قال: قضی حاجته - وفيه زبرجدة فيها صورة كلّ نبي وكلّ وصي</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16356 - بحار الأنوار: المزار الكبير - روي عن أبي بصير، عن أبي عبدالله (عليه السّلام) قال: قال لي: يا أبا محمّد كأني أرى نزول القائم (عليه السّلام) في مسجد السّهلة بأهله وعياله.</w:t>
      </w:r>
    </w:p>
    <w:p>
      <w:pPr>
        <w:pStyle w:val="BookText"/>
      </w:pPr>
      <w:r>
        <w:rPr>
          <w:rFonts w:ascii="Amiri" w:hAnsi="Amiri" w:eastAsia="Amiri" w:cs="Amiri"/>
          <w:lang w:bidi="ar-SA"/>
          <w:color w:val="111111"/>
          <w:sz w:val="28"/>
          <w:szCs w:val="28"/>
          <w:rtl/>
        </w:rPr>
        <w:t xml:space="preserve">قلت: يكون منزله جعلت فداك؟ قال: نعم، كان فيه منزل إدريس، وكان منزل إبراهيم خليل الرحمن، وما بعث الله نبيّاً إلاّ وقد صلّي فيه، وفيه مسكن الخضر، والمقيم فيه كالمقيم في فسطاط رسول الله (صلّى الله عليه وآله)، وما من مؤمن ولا مؤمنة إلاّ وقلبه يحنّ إليه، وفيه صخرة فيها صورة كلّ نبيّ، وما صلّي فيه أحد فدعا الله بنيّة صادقة إلاّ صرفه الله بقضاء حاجته، وما من أحد استجاره إلاّ أجاره الله مما يخاف.</w:t>
      </w:r>
    </w:p>
    <w:p>
      <w:pPr>
        <w:pStyle w:val="BookText"/>
      </w:pPr>
      <w:r>
        <w:rPr>
          <w:rFonts w:ascii="IRNazanin" w:hAnsi="IRNazanin" w:eastAsia="IRNazanin" w:cs="IRNazanin"/>
          <w:lang w:bidi="fa-IR"/>
          <w:color w:val="111111"/>
          <w:sz w:val="28"/>
          <w:szCs w:val="28"/>
          <w:rtl/>
        </w:rPr>
        <w:t xml:space="preserve">قلت: هذا لهو الفضل.</w:t>
      </w:r>
    </w:p>
    <w:p>
      <w:pPr>
        <w:pStyle w:val="BookText"/>
      </w:pPr>
      <w:r>
        <w:rPr>
          <w:rFonts w:ascii="Amiri" w:hAnsi="Amiri" w:eastAsia="Amiri" w:cs="Amiri"/>
          <w:lang w:bidi="ar-SA"/>
          <w:color w:val="111111"/>
          <w:sz w:val="28"/>
          <w:szCs w:val="28"/>
          <w:rtl/>
        </w:rPr>
        <w:t xml:space="preserve">قال: نزيدك؟ قلت: نعم.</w:t>
      </w:r>
    </w:p>
    <w:p>
      <w:pPr>
        <w:pStyle w:val="BookText"/>
      </w:pPr>
      <w:r>
        <w:rPr>
          <w:rFonts w:ascii="IRNazanin" w:hAnsi="IRNazanin" w:eastAsia="IRNazanin" w:cs="IRNazanin"/>
          <w:lang w:bidi="fa-IR"/>
          <w:color w:val="111111"/>
          <w:sz w:val="28"/>
          <w:szCs w:val="28"/>
          <w:rtl/>
        </w:rPr>
        <w:t xml:space="preserve">قال: هو من البقاع الّتي أحبّ الله أن يدعى فيها، وما من يوم ولا ليلة إلاّ والملائكة تزور هذا المسجد يعبدون الله فيه، أما إنّي لو كنت بالقرب منكم ما صلّيت صلاة إلاّ فيه، یا أبا محمّد وما لم أصف أكثر.</w:t>
      </w:r>
    </w:p>
    <w:p>
      <w:pPr>
        <w:pStyle w:val="BookText"/>
      </w:pPr>
      <w:r>
        <w:rPr>
          <w:rFonts w:ascii="Amiri" w:hAnsi="Amiri" w:eastAsia="Amiri" w:cs="Amiri"/>
          <w:lang w:bidi="ar-SA"/>
          <w:color w:val="111111"/>
          <w:sz w:val="28"/>
          <w:szCs w:val="28"/>
          <w:rtl/>
        </w:rPr>
        <w:t xml:space="preserve">قلت: جعلت فداك لايزال القائم فيه أبداً؟ قال: نعم.</w:t>
      </w:r>
    </w:p>
    <w:p>
      <w:pPr>
        <w:pStyle w:val="BookText"/>
      </w:pPr>
      <w:r>
        <w:rPr>
          <w:rFonts w:ascii="Amiri" w:hAnsi="Amiri" w:eastAsia="Amiri" w:cs="Amiri"/>
          <w:lang w:bidi="ar-SA"/>
          <w:color w:val="111111"/>
          <w:sz w:val="28"/>
          <w:szCs w:val="28"/>
          <w:rtl/>
        </w:rPr>
        <w:t xml:space="preserve">قلت: فمن بعده؟ قال: هكذا من بعده إلى انقضاء الخلق</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مسجد السهلة واستحباب الصلاة فيه 16357 - بحار الأنوار: قال مؤلف المزار الكبير: حدثنا جماعة، عن الشيخ المفيد أبي علي الحسن بن محمّد بن علي الطوسي، وعن الشريف أبي الفضل المنتهي بن أبي زيد الحسيني، وعن الشيخ الأمين محمّد بن شهريار الخازن، وعن الشيخ الجليل ابن شهرآشوب، عن المقري، عن عبدالجبار</w:t>
      </w:r>
      <w:r>
        <w:rPr>
          <w:rStyle w:val="FootnoteReference"/>
        </w:rPr>
        <w:footnoteReference w:id="443"/>
      </w:r>
      <w:r>
        <w:rPr>
          <w:rFonts w:ascii="IRNazanin" w:hAnsi="IRNazanin" w:eastAsia="IRNazanin" w:cs="IRNazanin"/>
          <w:lang w:bidi="fa-IR"/>
          <w:color w:val="111111"/>
          <w:sz w:val="28"/>
          <w:szCs w:val="28"/>
          <w:rtl/>
        </w:rPr>
        <w:t xml:space="preserve">الرازي، وكلّهم يروون عن الشيخ أبي جعفر محمّد بن علي الطوسي، عن الحسين بن عبیدالله الغضائري، عن أبي المفضّل محمّد بن عبيدالله السلمي، قالوا: وحدثنا الشيخ المفيد أبو علي الحسن بن محمّد الطوسي، والشيخ محمد بن أحمد بن شهریار، قالا: حدثنا محمد بن أحمد بن عبدالعزيز العكبري المعدل، في داره ببغداد سنة سبع وستين واربعمائة، قال: حدثنا أبو الفضل محمّد بن عبدالله بن المطلب الشيباني، عن محمّد بن يزيد، عن أبي الأزهر النحوي، عن محمّد بن عبدالله بن زید النهشلي، عن أبيه، عن الشريف زيد بن جعفر العلوي، عن محمّد بن وهبان، عن الحسين بن علي بن سفيان البزوفري، عن أحمد بن إدريس بن محمّد بن أحمد العلوي، عن محمّد بن جمهور العمي، عن الهيثم بن عبدالله الناقد، عن بشّار المكاري، انّه قال: دخلت على أبي عبدالله (عليه السّلام) بالكوفة، وقد قُدّٙم له طبق رُطَب طبرزد</w:t>
      </w:r>
      <w:r>
        <w:rPr>
          <w:rStyle w:val="FootnoteReference"/>
        </w:rPr>
        <w:footnoteReference w:id="444"/>
      </w:r>
      <w:r>
        <w:rPr>
          <w:rFonts w:ascii="Amiri" w:hAnsi="Amiri" w:eastAsia="Amiri" w:cs="Amiri"/>
          <w:lang w:bidi="ar-SA"/>
          <w:color w:val="111111"/>
          <w:sz w:val="28"/>
          <w:szCs w:val="28"/>
          <w:rtl/>
        </w:rPr>
        <w:t xml:space="preserve">، وهو يأكل، فقال لي:</w:t>
      </w:r>
    </w:p>
    <w:p>
      <w:pPr>
        <w:pStyle w:val="BookText"/>
      </w:pPr>
      <w:r>
        <w:rPr>
          <w:rFonts w:ascii="IRNazanin" w:hAnsi="IRNazanin" w:eastAsia="IRNazanin" w:cs="IRNazanin"/>
          <w:lang w:bidi="fa-IR"/>
          <w:color w:val="111111"/>
          <w:sz w:val="28"/>
          <w:szCs w:val="28"/>
          <w:rtl/>
        </w:rPr>
        <w:t xml:space="preserve">يابشار ادن فکل.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هنّاك الله وجعلني فداك قد أخذتني الغيرة من شيء رأيته في طريقي أوجع قلبي، وبلغ مني.</w:t>
      </w:r>
    </w:p>
    <w:p>
      <w:pPr>
        <w:pStyle w:val="BookText"/>
      </w:pPr>
      <w:r>
        <w:rPr>
          <w:rFonts w:ascii="Amiri" w:hAnsi="Amiri" w:eastAsia="Amiri" w:cs="Amiri"/>
          <w:lang w:bidi="ar-SA"/>
          <w:color w:val="111111"/>
          <w:sz w:val="28"/>
          <w:szCs w:val="28"/>
          <w:rtl/>
        </w:rPr>
        <w:t xml:space="preserve">فقال لي: بحقّي لمّا دنوت فأكلت.</w:t>
      </w:r>
    </w:p>
    <w:p>
      <w:pPr>
        <w:pStyle w:val="BookText"/>
      </w:pPr>
      <w:r>
        <w:rPr>
          <w:rFonts w:ascii="Amiri" w:hAnsi="Amiri" w:eastAsia="Amiri" w:cs="Amiri"/>
          <w:lang w:bidi="ar-SA"/>
          <w:color w:val="111111"/>
          <w:sz w:val="28"/>
          <w:szCs w:val="28"/>
          <w:rtl/>
        </w:rPr>
        <w:t xml:space="preserve">قال: فدنوت وأكلت.</w:t>
      </w:r>
    </w:p>
    <w:p>
      <w:pPr>
        <w:pStyle w:val="BookText"/>
      </w:pPr>
      <w:r>
        <w:rPr>
          <w:rFonts w:ascii="Amiri" w:hAnsi="Amiri" w:eastAsia="Amiri" w:cs="Amiri"/>
          <w:lang w:bidi="ar-SA"/>
          <w:color w:val="111111"/>
          <w:sz w:val="28"/>
          <w:szCs w:val="28"/>
          <w:rtl/>
        </w:rPr>
        <w:t xml:space="preserve">فقال لي: حديثك؟ فقلت: رأيت جلوازاً</w:t>
      </w:r>
      <w:r>
        <w:rPr>
          <w:rStyle w:val="FootnoteReference"/>
        </w:rPr>
        <w:footnoteReference w:id="445"/>
      </w:r>
      <w:r>
        <w:rPr>
          <w:rFonts w:ascii="Amiri" w:hAnsi="Amiri" w:eastAsia="Amiri" w:cs="Amiri"/>
          <w:lang w:bidi="ar-SA"/>
          <w:color w:val="111111"/>
          <w:sz w:val="28"/>
          <w:szCs w:val="28"/>
          <w:rtl/>
        </w:rPr>
        <w:t xml:space="preserve">يضرب رأس امرأة، يسوقها إلى الحبس، وهي تنادي بأعلى صوتها: المستغاث بالله ورسوله، ولا يغيثها أحد.</w:t>
      </w:r>
    </w:p>
    <w:p>
      <w:pPr>
        <w:pStyle w:val="BookText"/>
      </w:pPr>
      <w:r>
        <w:rPr>
          <w:rFonts w:ascii="Amiri" w:hAnsi="Amiri" w:eastAsia="Amiri" w:cs="Amiri"/>
          <w:lang w:bidi="ar-SA"/>
          <w:color w:val="111111"/>
          <w:sz w:val="28"/>
          <w:szCs w:val="28"/>
          <w:rtl/>
        </w:rPr>
        <w:t xml:space="preserve">قال: ولِمَ فعل بها ذاك؟.</w:t>
      </w:r>
    </w:p>
    <w:p>
      <w:pPr>
        <w:pStyle w:val="BookText"/>
      </w:pPr>
      <w:r>
        <w:rPr>
          <w:rFonts w:ascii="Amiri" w:hAnsi="Amiri" w:eastAsia="Amiri" w:cs="Amiri"/>
          <w:lang w:bidi="ar-SA"/>
          <w:color w:val="111111"/>
          <w:sz w:val="28"/>
          <w:szCs w:val="28"/>
          <w:rtl/>
        </w:rPr>
        <w:t xml:space="preserve">قال: سمعت الناس يقولون: انّها عثرت فقالت: لعن الله ظالميك يافاطمة، فارتكب منها ما ارتكب.</w:t>
      </w:r>
    </w:p>
    <w:p>
      <w:pPr>
        <w:pStyle w:val="BookText"/>
      </w:pPr>
      <w:r>
        <w:rPr>
          <w:rFonts w:ascii="Amiri" w:hAnsi="Amiri" w:eastAsia="Amiri" w:cs="Amiri"/>
          <w:lang w:bidi="ar-SA"/>
          <w:color w:val="111111"/>
          <w:sz w:val="28"/>
          <w:szCs w:val="28"/>
          <w:rtl/>
        </w:rPr>
        <w:t xml:space="preserve">قال: فقطع الأكل، ولم يزل يبكي حتى ابتلّ منديله ولحيته وصدره بالدموع، ثم قال: يابشّار قم بنا إلى مسجد السهلة، فندعو الله ونسأله خلاص هذه المرأة.</w:t>
      </w:r>
    </w:p>
    <w:p>
      <w:pPr>
        <w:pStyle w:val="BookText"/>
      </w:pPr>
      <w:r>
        <w:rPr>
          <w:rFonts w:ascii="Amiri" w:hAnsi="Amiri" w:eastAsia="Amiri" w:cs="Amiri"/>
          <w:lang w:bidi="ar-SA"/>
          <w:color w:val="111111"/>
          <w:sz w:val="28"/>
          <w:szCs w:val="28"/>
          <w:rtl/>
        </w:rPr>
        <w:t xml:space="preserve">قال: ووجّه بعضَ الشيعة إلى باب السلطان، وتقدّم إليه بأن لايبرح إلى أن يأتيه رسوله، فإن حَدَث بالمرأة حَدَث، صار إلينا حيث كنّا.</w:t>
      </w:r>
    </w:p>
    <w:p>
      <w:pPr>
        <w:pStyle w:val="BookText"/>
      </w:pPr>
      <w:r>
        <w:rPr>
          <w:rFonts w:ascii="Amiri" w:hAnsi="Amiri" w:eastAsia="Amiri" w:cs="Amiri"/>
          <w:lang w:bidi="ar-SA"/>
          <w:color w:val="111111"/>
          <w:sz w:val="28"/>
          <w:szCs w:val="28"/>
          <w:rtl/>
        </w:rPr>
        <w:t xml:space="preserve">قال: فصرنا إلى مسجد السهلة، وصلّى كلّ واحد منّا ركعتين، ثم رفع الصادق (عليه السّلام) يده إلى السماء وقال: «أنت الله لا إله إلاّ أنت، مبديء الخلق ومعيدهم، وأنت الله لا إله إلاّ أنت خالق الخلق ورازقهم، وأنت الله لا إله إلاّ أنت القابض الباسط، وأنت الله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مسجد السهلة واستحباب الصلاة فيه لا إله إلاّ أنت مدبّر الامور، وباعث من في القبور، وأنت وارث الأرض ومن عليها أسألك باسمك المخزون المكنون الحيّ القيوم، وأنت الله لا إله إلاّ أنت عالم السِرّ وأخفى، أسألك باسمك الذي إذا دُعيت به أجبتَ، وإذا سُئلت به أعطيت، وأسألك بحق محمد وأهل بيته وبحقّهم الذي أوجبتَه على نفسك أن تصلّي على محمّد وآل محمّد وأن تقضي لي حاجتي الساعة الساعة، يا سامع الدعاء، يا سيداه یا مولاه یا غیاثاه، أسألك بكل اسم سمّيت به نفسك أو استأثرت به في علم الغيب عندك أن تصلّي على محمّد وآل محمّد وأن تعجّل خلاص هذه المرأة، يا مقلّٙب القلوب والابصار یا سميع الدعاء».</w:t>
      </w:r>
    </w:p>
    <w:p>
      <w:pPr>
        <w:pStyle w:val="BookText"/>
      </w:pPr>
      <w:r>
        <w:rPr>
          <w:rFonts w:ascii="Amiri" w:hAnsi="Amiri" w:eastAsia="Amiri" w:cs="Amiri"/>
          <w:lang w:bidi="ar-SA"/>
          <w:color w:val="111111"/>
          <w:sz w:val="28"/>
          <w:szCs w:val="28"/>
          <w:rtl/>
        </w:rPr>
        <w:t xml:space="preserve">قال: ثم خرّ ساجداً، لااسمع منه إلاّ النفس، ثمّ رفع رأسه فقال: قم فقد اُطلقت المرأة.</w:t>
      </w:r>
    </w:p>
    <w:p>
      <w:pPr>
        <w:pStyle w:val="BookText"/>
      </w:pPr>
      <w:r>
        <w:rPr>
          <w:rFonts w:ascii="Amiri" w:hAnsi="Amiri" w:eastAsia="Amiri" w:cs="Amiri"/>
          <w:lang w:bidi="ar-SA"/>
          <w:color w:val="111111"/>
          <w:sz w:val="28"/>
          <w:szCs w:val="28"/>
          <w:rtl/>
        </w:rPr>
        <w:t xml:space="preserve">قال: فخرجنا جميعاً، فبينما نحن في بعض الطريق، إذ لحق بنا الرجل الذي وجّهنا إلى باب السلطان.</w:t>
      </w:r>
    </w:p>
    <w:p>
      <w:pPr>
        <w:pStyle w:val="BookText"/>
      </w:pPr>
      <w:r>
        <w:rPr>
          <w:rFonts w:ascii="IRNazanin" w:hAnsi="IRNazanin" w:eastAsia="IRNazanin" w:cs="IRNazanin"/>
          <w:lang w:bidi="fa-IR"/>
          <w:color w:val="111111"/>
          <w:sz w:val="28"/>
          <w:szCs w:val="28"/>
          <w:rtl/>
        </w:rPr>
        <w:t xml:space="preserve">فقال له: ما الخبر؟ قال: لقد اُطلق عنها.</w:t>
      </w:r>
    </w:p>
    <w:p>
      <w:pPr>
        <w:pStyle w:val="BookText"/>
      </w:pPr>
      <w:r>
        <w:rPr>
          <w:rFonts w:ascii="Amiri" w:hAnsi="Amiri" w:eastAsia="Amiri" w:cs="Amiri"/>
          <w:lang w:bidi="ar-SA"/>
          <w:color w:val="111111"/>
          <w:sz w:val="28"/>
          <w:szCs w:val="28"/>
          <w:rtl/>
        </w:rPr>
        <w:t xml:space="preserve">قال: كيف كان اخراجها؟ قال: لا أدري، ولكنني كنت واقفاً على باب السلطان، إذ خرج حاجب فدعاها، وقال لها: ما الذي تكلّمت به؟ قالت: عثرت فقلت لعن الله ظالميك يا فاطمة، ففعل بي ما فعل.</w:t>
      </w:r>
    </w:p>
    <w:p>
      <w:pPr>
        <w:pStyle w:val="BookText"/>
      </w:pPr>
      <w:r>
        <w:rPr>
          <w:rFonts w:ascii="Amiri" w:hAnsi="Amiri" w:eastAsia="Amiri" w:cs="Amiri"/>
          <w:lang w:bidi="ar-SA"/>
          <w:color w:val="111111"/>
          <w:sz w:val="28"/>
          <w:szCs w:val="28"/>
          <w:rtl/>
        </w:rPr>
        <w:t xml:space="preserve">قال: فاخرج مأتي درهم وقال: خذي هذه واجعلي الأمير في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فأبت أن تأخذها، فلمّا رأى ذلك منها، دخل واعلم صاحبه بذلك ثم خرج، فقال: انصرفي إلى بيتك، فذهبت الى منزلها.</w:t>
      </w:r>
    </w:p>
    <w:p>
      <w:pPr>
        <w:pStyle w:val="BookText"/>
      </w:pPr>
      <w:r>
        <w:rPr>
          <w:rFonts w:ascii="Amiri" w:hAnsi="Amiri" w:eastAsia="Amiri" w:cs="Amiri"/>
          <w:lang w:bidi="ar-SA"/>
          <w:color w:val="111111"/>
          <w:sz w:val="28"/>
          <w:szCs w:val="28"/>
          <w:rtl/>
        </w:rPr>
        <w:t xml:space="preserve">فقال أبو عبدالله (عليه السّلام): أبت أن تأخذ مأتي درهم؟ قال: نعم وهي والله محتاجة إليها.</w:t>
      </w:r>
    </w:p>
    <w:p>
      <w:pPr>
        <w:pStyle w:val="BookText"/>
      </w:pPr>
      <w:r>
        <w:rPr>
          <w:rFonts w:ascii="Amiri" w:hAnsi="Amiri" w:eastAsia="Amiri" w:cs="Amiri"/>
          <w:lang w:bidi="ar-SA"/>
          <w:color w:val="111111"/>
          <w:sz w:val="28"/>
          <w:szCs w:val="28"/>
          <w:rtl/>
        </w:rPr>
        <w:t xml:space="preserve">فقال: فأخرج من جيبه صرّة فيها سبعة دنانير وقال: اذهب أنت بهذه الى منزلها فأقرئها مني السلام وادفع إليها هذه الدنانير.</w:t>
      </w:r>
    </w:p>
    <w:p>
      <w:pPr>
        <w:pStyle w:val="BookText"/>
      </w:pPr>
      <w:r>
        <w:rPr>
          <w:rFonts w:ascii="Amiri" w:hAnsi="Amiri" w:eastAsia="Amiri" w:cs="Amiri"/>
          <w:lang w:bidi="ar-SA"/>
          <w:color w:val="111111"/>
          <w:sz w:val="28"/>
          <w:szCs w:val="28"/>
          <w:rtl/>
        </w:rPr>
        <w:t xml:space="preserve">فقال: فذهبنا جميعاً فأقرأناها منه السلام فقالت: بالله أقرأني جعفر بن محمد السلام؟ فقلت لها: رحمك الله والله إنّ جعفر بن محمد أقرأك السلام.</w:t>
      </w:r>
    </w:p>
    <w:p>
      <w:pPr>
        <w:pStyle w:val="BookText"/>
      </w:pPr>
      <w:r>
        <w:rPr>
          <w:rFonts w:ascii="Amiri" w:hAnsi="Amiri" w:eastAsia="Amiri" w:cs="Amiri"/>
          <w:lang w:bidi="ar-SA"/>
          <w:color w:val="111111"/>
          <w:sz w:val="28"/>
          <w:szCs w:val="28"/>
          <w:rtl/>
        </w:rPr>
        <w:t xml:space="preserve">فشهقت ووقعت مغشيّة عليها.</w:t>
      </w:r>
    </w:p>
    <w:p>
      <w:pPr>
        <w:pStyle w:val="BookText"/>
      </w:pPr>
      <w:r>
        <w:rPr>
          <w:rFonts w:ascii="IRNazanin" w:hAnsi="IRNazanin" w:eastAsia="IRNazanin" w:cs="IRNazanin"/>
          <w:lang w:bidi="fa-IR"/>
          <w:color w:val="111111"/>
          <w:sz w:val="28"/>
          <w:szCs w:val="28"/>
          <w:rtl/>
        </w:rPr>
        <w:t xml:space="preserve">قال: فصبرنا حتى أفاقت و قالت: أَعِدْها عليّ، فأعدناها عليها، حتی فعلت ذلك ثلاثاً. ثم قلنا لها: خذي، هذا ما أرسل به إليك وأبشري بذلك، فأخذته منّا وقالت: سلوه أن يستوهب أَمَتَه من الله فما أعرف أحداً أتوسّل به الى الله أكبر منه ومن آبائه وأجداده (عليهم السّلام).</w:t>
      </w:r>
    </w:p>
    <w:p>
      <w:pPr>
        <w:pStyle w:val="BookText"/>
      </w:pPr>
      <w:r>
        <w:rPr>
          <w:rFonts w:ascii="IRNazanin" w:hAnsi="IRNazanin" w:eastAsia="IRNazanin" w:cs="IRNazanin"/>
          <w:lang w:bidi="fa-IR"/>
          <w:color w:val="111111"/>
          <w:sz w:val="28"/>
          <w:szCs w:val="28"/>
          <w:rtl/>
        </w:rPr>
        <w:t xml:space="preserve">قال: فرجعنا الى أبي عبدالله (عليه السّلام) فجعلنا نحدّٙثه بما كان منها، فجعل يبكي ويدعو لها، ثم قلت: ليت شعري متى أری فرج آل محمّد (صلّى الله عليه وآله)؟ قال: يا بشّار إذا توفّي وليّ الله وهو الرابع من ولدي في أشدّ البقاع بين شرار العباد فعند ذلك تصل إلى بني فلان مصيبة سوداء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مسجد السهلة واستحباب الصلاة فيه مظلمة فاذا رأيت ذلك إلتقت حلق البطان ولا مردّ لأمر الله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مزار الشهيد: روي عن بشار المكاري انه قال:... وذكر مثله باختلاف يسير</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 بیان: قال الجوهري: البطان للقتب الحزام الذي يجعل تحت بطن البعير، يقال: التقت حلقتا البطان للامر إذا اشتدَّ.</w:t>
      </w:r>
    </w:p>
    <w:p>
      <w:pPr>
        <w:pStyle w:val="BookText"/>
      </w:pPr>
      <w:r>
        <w:rPr>
          <w:rFonts w:ascii="Amiri" w:hAnsi="Amiri" w:eastAsia="Amiri" w:cs="Amiri"/>
          <w:lang w:bidi="ar-SA"/>
          <w:color w:val="111111"/>
          <w:sz w:val="28"/>
          <w:szCs w:val="28"/>
          <w:rtl/>
        </w:rPr>
        <w:t xml:space="preserve">16358 - مستدرك الوسائل: محمد بن المشهدي في المزار - بإسناده عن يعقوب، عن الحسن بن علي بن فضّال، عن العباس بن عامر، عن الربيع بن محمّد المسلي، عن عبدالله بن ابان، عن أبي عبدالله (عليه السّلام) قال: قال علي بن الحسين (عليهما السّلام): من صلّى في مسجد السهلة ركعتين، زاد الله في عمره سنتين</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16359 - کامل الزيارات: حدثني محمد بن الحسن بن مت الجوهري، عن محمد بن أحمد بن يحيى، عن أحمد بن محمد، عن أبي محمد، عن علي بن اسباط، عن بعض أصحابنا، عن أبي عبدالله (عليه السّلام) قال: حدّ مسجد السهلة الروحاء.</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محمد بن الحسين، عن علي بن اسباط مثله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9" w:name="pg16948_228136"/>
    <w:bookmarkEnd w:id="49"/>
    <w:p>
      <w:pPr>
        <w:pStyle w:val="Heading3"/>
      </w:pPr>
      <w:bookmarkStart w:id="227" w:name="_Toc62"/>
      <w:r>
        <w:t>باب (57) استحباب الصلاة في مسجد براثا</w:t>
      </w:r>
      <w:bookmarkEnd w:id="227"/>
    </w:p>
    <w:p>
      <w:pPr>
        <w:pStyle w:val="BookText"/>
      </w:pPr>
      <w:r>
        <w:rPr>
          <w:rFonts w:ascii="IRNazanin" w:hAnsi="IRNazanin" w:eastAsia="IRNazanin" w:cs="IRNazanin"/>
          <w:lang w:bidi="fa-IR"/>
          <w:color w:val="111111"/>
          <w:sz w:val="28"/>
          <w:szCs w:val="28"/>
          <w:rtl/>
        </w:rPr>
        <w:t xml:space="preserve">16360 - کامل الزيارات: حدثني أبي (رحمه الله)، عن سعد ابن عبدالله، عن أحمد بن محمد بن عيسى، عن أبي يحيى الواسطي، عن أبي الحسن الحذّاء قال: قال أبو عبدالله (عليه السّلام):</w:t>
      </w:r>
    </w:p>
    <w:p>
      <w:pPr>
        <w:pStyle w:val="BookText"/>
      </w:pPr>
      <w:r>
        <w:rPr>
          <w:rFonts w:ascii="IRNazanin" w:hAnsi="IRNazanin" w:eastAsia="IRNazanin" w:cs="IRNazanin"/>
          <w:lang w:bidi="fa-IR"/>
          <w:color w:val="111111"/>
          <w:sz w:val="28"/>
          <w:szCs w:val="28"/>
          <w:rtl/>
        </w:rPr>
        <w:t xml:space="preserve">إنّ إلى جانبكم مقبرة يقال لها: براثا يُحشر منها عشرون ومائة ألف شهید کشهداء بدر</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16361 - من لايحضره الفقيه: قال الصادق (عليه السّلام): وأما مسجد براثا ببغداد فصلّى فيه أمير المؤمنين (عليه السّلام) لمّا رجع من قتال أهل النهروان</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0" w:name="pg16948_228138"/>
    <w:bookmarkEnd w:id="50"/>
    <w:p>
      <w:pPr>
        <w:pStyle w:val="Heading2"/>
      </w:pPr>
      <w:bookmarkStart w:id="228" w:name="_Toc63"/>
      <w:r>
        <w:t>أبواب الاذان والإقامة</w:t>
      </w:r>
      <w:bookmarkEnd w:id="228"/>
    </w:p>
    <w:p>
      <w:pPr>
        <w:pStyle w:val="Heading3"/>
      </w:pPr>
      <w:bookmarkStart w:id="229" w:name="_Toc64"/>
      <w:r>
        <w:t>باب (1) نزول الأذان من السماء</w:t>
      </w:r>
      <w:bookmarkEnd w:id="229"/>
    </w:p>
    <w:p>
      <w:pPr>
        <w:pStyle w:val="BookText"/>
      </w:pPr>
      <w:r>
        <w:rPr>
          <w:rFonts w:ascii="IRNazanin" w:hAnsi="IRNazanin" w:eastAsia="IRNazanin" w:cs="IRNazanin"/>
          <w:lang w:bidi="fa-IR"/>
          <w:color w:val="111111"/>
          <w:sz w:val="28"/>
          <w:szCs w:val="28"/>
          <w:rtl/>
        </w:rPr>
        <w:t xml:space="preserve">16362 - الكافي - التهذيب: عليّ بن إبراهيم، عن أبيه، عن ابن أبي عمير، عن حمّاد، عن منصور بن حازم، عن أبي عبدالله (عليه السّلام) قال: لمّا هبط جبرئیل (عليه السّلام) بالأذان على رسول الله (صلّى الله عليه وآله) كان رأسه في حجر عليّ (عليه السّلام) فأذّن جبرئیل (عليه السّلام) وأقام فلمّا انتبه رسول الله (صلّى الله عليه وآله) قال: ياعليُّ سمعت؟ قال: نعم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حفظت؟ قال: نعم.</w:t>
      </w:r>
    </w:p>
    <w:p>
      <w:pPr>
        <w:pStyle w:val="BookText"/>
      </w:pPr>
      <w:r>
        <w:rPr>
          <w:rFonts w:ascii="Amiri" w:hAnsi="Amiri" w:eastAsia="Amiri" w:cs="Amiri"/>
          <w:lang w:bidi="ar-SA"/>
          <w:color w:val="111111"/>
          <w:sz w:val="28"/>
          <w:szCs w:val="28"/>
          <w:rtl/>
        </w:rPr>
        <w:t xml:space="preserve">قال: ادع بلالاً فعلّمه، فدعا عليُّ (عليه السّلام) بلالا</w:t>
      </w:r>
      <w:r>
        <w:rPr>
          <w:rStyle w:val="FootnoteReference"/>
        </w:rPr>
        <w:footnoteReference w:id="453"/>
      </w:r>
      <w:r>
        <w:rPr>
          <w:rFonts w:ascii="Amiri" w:hAnsi="Amiri" w:eastAsia="Amiri" w:cs="Amiri"/>
          <w:lang w:bidi="ar-SA"/>
          <w:color w:val="111111"/>
          <w:sz w:val="28"/>
          <w:szCs w:val="28"/>
          <w:rtl/>
        </w:rPr>
        <w:t xml:space="preserve">فعلّمه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منصور بن حازم، عن أبي عبدالله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1" w:name="pg16948_228140"/>
    <w:bookmarkEnd w:id="51"/>
    <w:p>
      <w:pPr>
        <w:pStyle w:val="BookText"/>
      </w:pPr>
      <w:r>
        <w:rPr>
          <w:rFonts w:ascii="Amiri" w:hAnsi="Amiri" w:eastAsia="Amiri" w:cs="Amiri"/>
          <w:lang w:bidi="ar-SA"/>
          <w:color w:val="111111"/>
          <w:sz w:val="28"/>
          <w:szCs w:val="28"/>
          <w:rtl/>
        </w:rPr>
        <w:t xml:space="preserve">(عليه السّلام) [انه] قال: هبط... وذكر مثله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3"/>
      </w:pPr>
      <w:bookmarkStart w:id="230" w:name="_Toc65"/>
      <w:r>
        <w:t>باب (2) الردّ على من زعم أن الأذان نَزل على بعض الصحابة</w:t>
      </w:r>
      <w:bookmarkEnd w:id="230"/>
    </w:p>
    <w:p>
      <w:pPr>
        <w:pStyle w:val="BookText"/>
      </w:pPr>
      <w:r>
        <w:rPr>
          <w:rFonts w:ascii="IRNazanin" w:hAnsi="IRNazanin" w:eastAsia="IRNazanin" w:cs="IRNazanin"/>
          <w:lang w:bidi="fa-IR"/>
          <w:color w:val="111111"/>
          <w:sz w:val="28"/>
          <w:szCs w:val="28"/>
          <w:rtl/>
        </w:rPr>
        <w:t xml:space="preserve">16363 - دعائم الاسلام: روينا عن جعفر بن محمد، عن أبيه، عن جده، عن الحسين بن علي (صلوات الله عليه وعلى الأئمة من ولده) انه سئل عن قول الناس في الأذان ان السبب كان فيه رؤیا رآها عبدالله بن زید فاخبر بها النبي (صلّى الله عليه وآله) فأمر بالاذان؟ فقال الحسين (عليه السّلام): الوحي يتنزّل على نبيّكم، وتزعمون أنه أخذ الأذان عن عبدالله بن زيد والأذان وجه دینکم، وغضب (عليه السّلام) ثم قال: بل سمعت أبي علي بن أبي طالب (عليه السّلام) يقول: أهبط الله (عزّوجلّ) ملكاً حتى عرج برسول الله (صلّى الله عليه وآله) - وذكر حديث الإسراء بطوله - وقال فيه: وبعث الله ملكاً لم يُر في السماء قبل ذلك الوقت ولابعده، فأذّن مثنى وأقام مثنی، وذكر كيفيّة الاذان، وقال جبرئيل للنبي (صلّى الله عليه وآله):</w:t>
      </w:r>
    </w:p>
    <w:p>
      <w:pPr>
        <w:pStyle w:val="BookText"/>
      </w:pPr>
      <w:r>
        <w:rPr>
          <w:rFonts w:ascii="Amiri" w:hAnsi="Amiri" w:eastAsia="Amiri" w:cs="Amiri"/>
          <w:lang w:bidi="ar-SA"/>
          <w:color w:val="111111"/>
          <w:sz w:val="28"/>
          <w:szCs w:val="28"/>
          <w:rtl/>
        </w:rPr>
        <w:t xml:space="preserve">يا محمد هكذا أذّٙن للصلاة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باسناده عن جعفر بن محمد، عن أبيه، عن جده علي بن الحسين، عن الحسين بن علي (عليهم السّلام) انّه سئل عن الأذان وما يقول الناس؟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 على من زعم أن الأذان نزل على بعض الصحابة قال: الوحي ينزل علی نبیّکم... وذكر نحوه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16364 - ذكرى الشيعة: قال ابن أبي عقيل: أجمعت الشيعة عن الصادق (عليه السّلام)، أنّه لعن قوماً زعموا أنّ النبي (صلّى الله عليه وآله وسلّم) أخذ الأذان من عبدالله بن زيد، فقال: ينزل الوحي على نبيّكم فتزعمون أنّه أخذ الأذان من عبدالله بن زید؟!</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سوف نتحدّث - بعد قليل - عن هذه الاكذوبة الامويّة، إن شاء الله تعالی.</w:t>
      </w:r>
    </w:p>
    <w:p>
      <w:pPr>
        <w:pStyle w:val="BookText"/>
      </w:pPr>
      <w:r>
        <w:rPr>
          <w:rFonts w:ascii="IRNazanin" w:hAnsi="IRNazanin" w:eastAsia="IRNazanin" w:cs="IRNazanin"/>
          <w:lang w:bidi="fa-IR"/>
          <w:color w:val="111111"/>
          <w:sz w:val="28"/>
          <w:szCs w:val="28"/>
          <w:rtl/>
        </w:rPr>
        <w:t xml:space="preserve">16365 - تفسير العياشي: عن عبدالصمد بن بشير قال: ذكر عند أبي عبدالله (عليه السّلام) بدء الأذان فقال: انّ رجلاً من الانصار رأی في منامه الاذان فقصّه على رسول الله (صلّى الله عليه وآله) وأمره رسول الله (صلّى الله عليه وآله) أن يعلّٙمه بلالاً.</w:t>
      </w:r>
    </w:p>
    <w:p>
      <w:pPr>
        <w:pStyle w:val="BookText"/>
      </w:pPr>
      <w:r>
        <w:rPr>
          <w:rFonts w:ascii="IRNazanin" w:hAnsi="IRNazanin" w:eastAsia="IRNazanin" w:cs="IRNazanin"/>
          <w:lang w:bidi="fa-IR"/>
          <w:color w:val="111111"/>
          <w:sz w:val="28"/>
          <w:szCs w:val="28"/>
          <w:rtl/>
        </w:rPr>
        <w:t xml:space="preserve">فقال أبو عبدالله (عليه السّلام): كذبوا، انَّ رسول الله (صلّى الله عليه وآله) كان نائماً في ظلّ الكعبة فأتاه جبرئیل (عليه السّلام) ومعه طاس فيه ماء من الجنة، فأيقظه وأمره أن يغتسل به، ثمّ وضعه في محمل له الف ألف لون من نور، ثمّ صعد به حتى انتهى الى أبواب السماء، فلمّا رأته الملائكة نفرت عن أبواب السماء، فأمر الله جبرئیل فقال: الله أكبر الله أكبر، فتراجعت الملائكة نحو أبواب السماء ففتحت الباب، فدخل رسول الله (صلّى الله عليه وآله) حتى انتهى الى السماء الثانية، فنفرت الملائكة عن أبواب السماء فقال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أشهد أن لا إله إلاّ الله، أشهد أن لا إله إلاّ الله، فتراجعت الملائكة، ثم فتح الباب فدخل (صلّى الله عليه وآله)، ومرّ حتى انتهى الى السماء الثالثة، فنفرت الملائكة عن أبواب السماء فقال جبرئیل:</w:t>
      </w:r>
    </w:p>
    <w:p>
      <w:pPr>
        <w:pStyle w:val="BookText"/>
      </w:pPr>
      <w:r>
        <w:rPr>
          <w:rFonts w:ascii="Amiri" w:hAnsi="Amiri" w:eastAsia="Amiri" w:cs="Amiri"/>
          <w:lang w:bidi="ar-SA"/>
          <w:color w:val="111111"/>
          <w:sz w:val="28"/>
          <w:szCs w:val="28"/>
          <w:rtl/>
        </w:rPr>
        <w:t xml:space="preserve">اشهد أنّ محمداً رسول الله، أشهد أنّ محمداً رسول الله، فتراجعت الملائكة وفتح الباب، ومرّ النبيّ (صلّى الله عليه وآله) حتّى انتهى الى السماء الرابعة، فاذا هو بمَلَك متّكئ على سرير تحت يده ثلاثمائة ألف ملَك تحت كلّ ملَك ثلاثمائة ألف مَلَك، فنودي أن قم، قال: فقام الملَك على رجليه فلايزال قائماً الى يوم القيامة.</w:t>
      </w:r>
    </w:p>
    <w:p>
      <w:pPr>
        <w:pStyle w:val="BookText"/>
      </w:pPr>
      <w:r>
        <w:rPr>
          <w:rFonts w:ascii="Amiri" w:hAnsi="Amiri" w:eastAsia="Amiri" w:cs="Amiri"/>
          <w:lang w:bidi="ar-SA"/>
          <w:color w:val="111111"/>
          <w:sz w:val="28"/>
          <w:szCs w:val="28"/>
          <w:rtl/>
        </w:rPr>
        <w:t xml:space="preserve">قال: وفُتِح الباب ومرّ النبيّ (صلّى الله عليه وآله) حتى انتهى الى السماء السابعة.</w:t>
      </w:r>
    </w:p>
    <w:p>
      <w:pPr>
        <w:pStyle w:val="BookText"/>
      </w:pPr>
      <w:r>
        <w:rPr>
          <w:rFonts w:ascii="IRNazanin" w:hAnsi="IRNazanin" w:eastAsia="IRNazanin" w:cs="IRNazanin"/>
          <w:lang w:bidi="fa-IR"/>
          <w:color w:val="111111"/>
          <w:sz w:val="28"/>
          <w:szCs w:val="28"/>
          <w:rtl/>
        </w:rPr>
        <w:t xml:space="preserve">قال: وانتهى الى سدرة المنتهى قال: فقالت السدرة: ما جاوزني مخلوق قبلك، قال: ثم مضى فدنا فتدلّی، فکان قاب قوسين أو أدنى فأوحى الله الى عبده ما أوحي.</w:t>
      </w:r>
    </w:p>
    <w:p>
      <w:pPr>
        <w:pStyle w:val="BookText"/>
      </w:pPr>
      <w:r>
        <w:rPr>
          <w:rFonts w:ascii="Amiri" w:hAnsi="Amiri" w:eastAsia="Amiri" w:cs="Amiri"/>
          <w:lang w:bidi="ar-SA"/>
          <w:color w:val="111111"/>
          <w:sz w:val="28"/>
          <w:szCs w:val="28"/>
          <w:rtl/>
        </w:rPr>
        <w:t xml:space="preserve">قال: فدفع اليه كتابين كتاب أصحاب اليمين بيمينه و كتاب أصحاب الشمال بشماله، فأخذ كتاب أصحاب اليمين بيمينه وفتحه فنظر فيه فاذا فيه اسماء أهل الجنّة واسماء آبائهم وقبائلهم.</w:t>
      </w:r>
    </w:p>
    <w:p>
      <w:pPr>
        <w:pStyle w:val="BookText"/>
      </w:pPr>
      <w:r>
        <w:rPr>
          <w:rFonts w:ascii="Amiri" w:hAnsi="Amiri" w:eastAsia="Amiri" w:cs="Amiri"/>
          <w:lang w:bidi="ar-SA"/>
          <w:color w:val="111111"/>
          <w:sz w:val="28"/>
          <w:szCs w:val="28"/>
          <w:rtl/>
        </w:rPr>
        <w:t xml:space="preserve">قال: فقال الله تعالى: «آمَنَ الرَّسُولُ بِمَا أُنْزِلَ إِلَيْهِ مِنْ رَبِّهِ» فقال رسول الله (صلّى الله عليه وآله): «كُلٌّ آمَنَ بِاللَّهِ وَمَلَائِكَتِهِ وَكُتُبِهِ وَرُسُلِهِ لَا نُفَرِّقُ بَيْنَ أَحَدٍ مِنْ رُسُلِهِ» فقال الله: «وَقَالُوا سَمِعْنَا وَأَطَعْنَا» فقال النبيّ (صلّى الله عليه وآله): «غُفْرَانَكَ رَبَّنَا وَإِلَيْكَ الْمَصِيرُ» قال الله: «لَا يُكَلِّفُ اللَّهُ نَفْسًا إِلَّا وُسْعَهَا لَهَا مَا كَسَبَتْ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 على من زعم أن الأذان نزل على بعض الصحابة وَعَلَيْهَا مَا اكْتَسَبَتْ».</w:t>
      </w:r>
    </w:p>
    <w:p>
      <w:pPr>
        <w:pStyle w:val="BookText"/>
      </w:pPr>
      <w:r>
        <w:rPr>
          <w:rFonts w:ascii="Amiri" w:hAnsi="Amiri" w:eastAsia="Amiri" w:cs="Amiri"/>
          <w:lang w:bidi="ar-SA"/>
          <w:color w:val="111111"/>
          <w:sz w:val="28"/>
          <w:szCs w:val="28"/>
          <w:rtl/>
        </w:rPr>
        <w:t xml:space="preserve">قال النبي (صلّى الله عليه وآله): «رَبَّنَا لَا تُؤَاخِذْنَا إِنْ نَسِينَا أَوْ أَخْطَأْنَا».</w:t>
      </w:r>
    </w:p>
    <w:p>
      <w:pPr>
        <w:pStyle w:val="BookText"/>
      </w:pPr>
      <w:r>
        <w:rPr>
          <w:rFonts w:ascii="IRNazanin" w:hAnsi="IRNazanin" w:eastAsia="IRNazanin" w:cs="IRNazanin"/>
          <w:lang w:bidi="fa-IR"/>
          <w:color w:val="111111"/>
          <w:sz w:val="28"/>
          <w:szCs w:val="28"/>
          <w:rtl/>
        </w:rPr>
        <w:t xml:space="preserve">قال: فقال الله تعالى: قد فعلت.</w:t>
      </w:r>
    </w:p>
    <w:p>
      <w:pPr>
        <w:pStyle w:val="BookText"/>
      </w:pPr>
      <w:r>
        <w:rPr>
          <w:rFonts w:ascii="Amiri" w:hAnsi="Amiri" w:eastAsia="Amiri" w:cs="Amiri"/>
          <w:lang w:bidi="ar-SA"/>
          <w:color w:val="111111"/>
          <w:sz w:val="28"/>
          <w:szCs w:val="28"/>
          <w:rtl/>
        </w:rPr>
        <w:t xml:space="preserve">فقال النبي (صلّى الله عليه وآله): «رَبَّنَا وَلَا تَحْمِلْ عَلَيْنَا إِصْرًا كَمَا حَمَلْتَهُ عَلَى الَّذِينَ مِنْ قَبْلِنَا».</w:t>
      </w:r>
    </w:p>
    <w:p>
      <w:pPr>
        <w:pStyle w:val="BookText"/>
      </w:pPr>
      <w:r>
        <w:rPr>
          <w:rFonts w:ascii="IRNazanin" w:hAnsi="IRNazanin" w:eastAsia="IRNazanin" w:cs="IRNazanin"/>
          <w:lang w:bidi="fa-IR"/>
          <w:color w:val="111111"/>
          <w:sz w:val="28"/>
          <w:szCs w:val="28"/>
          <w:rtl/>
        </w:rPr>
        <w:t xml:space="preserve">فقال: قد فعلت.</w:t>
      </w:r>
    </w:p>
    <w:p>
      <w:pPr>
        <w:pStyle w:val="BookText"/>
      </w:pPr>
      <w:r>
        <w:rPr>
          <w:rFonts w:ascii="Amiri" w:hAnsi="Amiri" w:eastAsia="Amiri" w:cs="Amiri"/>
          <w:lang w:bidi="ar-SA"/>
          <w:color w:val="111111"/>
          <w:sz w:val="28"/>
          <w:szCs w:val="28"/>
          <w:rtl/>
        </w:rPr>
        <w:t xml:space="preserve">فقال النبي (صلّى الله عليه وآله): «رَبَّنَا وَلَا تُحَمِّلْنَا مَا لَا طَاقَةَ لَنَا بِهِ وَاعْفُ عَنَّا وَاغْفِرْ لَنَا وَارْحَمْنَا أَنْتَ مَوْلَانَا فَانْصُرْنَا عَلَى الْقَوْمِ الْكَافِرِينَ» كلُّ ذلك يقول الله: قد فعلت، ثم طوى الصحيفة فامسكها بيمينه.</w:t>
      </w:r>
    </w:p>
    <w:p>
      <w:pPr>
        <w:pStyle w:val="BookText"/>
      </w:pPr>
      <w:r>
        <w:rPr>
          <w:rFonts w:ascii="Amiri" w:hAnsi="Amiri" w:eastAsia="Amiri" w:cs="Amiri"/>
          <w:lang w:bidi="ar-SA"/>
          <w:color w:val="111111"/>
          <w:sz w:val="28"/>
          <w:szCs w:val="28"/>
          <w:rtl/>
        </w:rPr>
        <w:t xml:space="preserve">وفتح الاخرى صحيفة أصحاب الشمال فاذا فيها اسماء أهل النار وأسماء آبائهم وقبائلهم، قال: فقال رسول الله (صلّى الله عليه وآله): انّ هؤلاء قوم لايؤمنون.</w:t>
      </w:r>
    </w:p>
    <w:p>
      <w:pPr>
        <w:pStyle w:val="BookText"/>
      </w:pPr>
      <w:r>
        <w:rPr>
          <w:rFonts w:ascii="Amiri" w:hAnsi="Amiri" w:eastAsia="Amiri" w:cs="Amiri"/>
          <w:lang w:bidi="ar-SA"/>
          <w:color w:val="111111"/>
          <w:sz w:val="28"/>
          <w:szCs w:val="28"/>
          <w:rtl/>
        </w:rPr>
        <w:t xml:space="preserve">فقال الله تعالى: يامحمد «فَاصْفَحْ عَنْهُمْ وَقُلْ سَلَامٌ فَسَوْفَ يَعْلَمُونَ»</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فرغ من مناجاة رَبّه ردَّ الى البيت المعمور وهو في السماء السابعة بحذاء الكعبة، قال: فجمع لهُ النبيين والمرسلين والملائكة، ثم أمر جبرئيل فأتَّم الاذان وأقام الصلاة وتقدم رسول الله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2" w:name="pg16948_228149"/>
    <w:bookmarkEnd w:id="52"/>
    <w:p>
      <w:pPr>
        <w:pStyle w:val="BookText"/>
      </w:pPr>
      <w:r>
        <w:rPr>
          <w:rFonts w:ascii="Amiri" w:hAnsi="Amiri" w:eastAsia="Amiri" w:cs="Amiri"/>
          <w:lang w:bidi="ar-SA"/>
          <w:color w:val="111111"/>
          <w:sz w:val="28"/>
          <w:szCs w:val="28"/>
          <w:rtl/>
        </w:rPr>
        <w:t xml:space="preserve">(صلّى الله عليه وآله) فصلّی بهم فلمّا فرغ التفت اليهم فقال الله تعالی لهُ: «فَاسْأَلِ الَّذِينَ يَقْرَءُونَ الْكِتَابَ مِنْ قَبْلِكَ لَقَدْ جَاءَكَ الْحَقُّ مِنْ رَبِّكَ فَلَا تَكُونَنَّ مِنَ الْمُمْتَرِينَ»</w:t>
      </w:r>
      <w:r>
        <w:rPr>
          <w:rStyle w:val="FootnoteReference"/>
        </w:rPr>
        <w:footnoteReference w:id="460"/>
      </w:r>
      <w:r>
        <w:rPr>
          <w:rFonts w:ascii="Amiri" w:hAnsi="Amiri" w:eastAsia="Amiri" w:cs="Amiri"/>
          <w:lang w:bidi="ar-SA"/>
          <w:color w:val="111111"/>
          <w:sz w:val="28"/>
          <w:szCs w:val="28"/>
          <w:rtl/>
        </w:rPr>
        <w:t xml:space="preserve">فسألهم يومئذٍ النبي (صلّى الله عليه وآله) ثم نزل ومعهُ صحيفتان فدفعهما الى أمير المؤمنين (عليه السّلام) فقال أبو عبدالله (عليه السّلام): فهذا كان بدء الأذان</w:t>
      </w:r>
      <w:r>
        <w:rPr>
          <w:rStyle w:val="FootnoteReference"/>
        </w:rPr>
        <w:footnoteReference w:id="461"/>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قرأتَ - في هذا الحديث - أن بداية الأذان كانت في المعراج، وقد ذكرنا - قبل قليل - حديثاً يقول انّ جبرئیل هبط بالأذان على رسول الله (صلّى الله عليه وآله وسلّم) فكيف الجمع بين هذين الحديثين؟ الجواب: الجمع بين الحديثين هو تكرار الأمر الالهي بالأذان، مرَّة في السماء ومرَّة في الأرض، ولا منافاة بينهما كما هو واضح، والله العالِم.</w:t>
      </w:r>
    </w:p>
    <w:p>
      <w:pPr>
        <w:pStyle w:val="Heading3"/>
      </w:pPr>
      <w:bookmarkStart w:id="231" w:name="_Toc66"/>
      <w:r>
        <w:t>باب (3) كيفيَّة الأذان والاقامة</w:t>
      </w:r>
      <w:bookmarkEnd w:id="231"/>
    </w:p>
    <w:p>
      <w:pPr>
        <w:pStyle w:val="BookText"/>
      </w:pPr>
      <w:r>
        <w:rPr>
          <w:rFonts w:ascii="Amiri" w:hAnsi="Amiri" w:eastAsia="Amiri" w:cs="Amiri"/>
          <w:lang w:bidi="ar-SA"/>
          <w:color w:val="111111"/>
          <w:sz w:val="28"/>
          <w:szCs w:val="28"/>
          <w:rtl/>
        </w:rPr>
        <w:t xml:space="preserve">16366 - التهذيب - الاستبصار: الحسين بن سعيد، عن النّضر،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الأذان والاقامة عن عبدالله بن سنان قال: سألت أبا عبدالله (عليه السّلام) عن الأذان؟ فقال: تقول: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16367 - التهذيب - الاستبصار: الحسين بن سعيد، عن فضالة، عن حمّاد بن عثمان، عن اسحاق بن عمّار، عن المعلّی بن خنیس قال: سمعت أبا عبدالله (عليه السّلام) يؤذّن فقال: الله أكبر، الله أكبر، الله أكبر، الله أكبر، أشهد أن لا إله إلاّ الله، أشهد أن لا إله إلاّ الله، أشهد أنّ محمداً رسول الله (صلّى الله عليه وآله) أشهد أنّ محمداً رسول الله (صلّى الله عليه وآله) حيّ على الصلاة، حيّ على الصلاة، حيّ على الفلاح، حيّ على الفلاح، حيّ على خير العمل حيّ على خير العمل، الله أكبر، الله أكبر، لا إله إلا الله، لا إله إلا الله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16368 - الاستبصار: محمد بن علي بن محبوب، عن أحمد بن محمد، عن الحسين، عن فضالة، عن سيف بن عميرة، عن أبي بكر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3" w:name="pg16948_228153"/>
    <w:bookmarkEnd w:id="53"/>
    <w:p>
      <w:pPr>
        <w:pStyle w:val="BookText"/>
      </w:pPr>
      <w:r>
        <w:rPr>
          <w:rFonts w:ascii="Amiri" w:hAnsi="Amiri" w:eastAsia="Amiri" w:cs="Amiri"/>
          <w:lang w:bidi="ar-SA"/>
          <w:color w:val="111111"/>
          <w:sz w:val="28"/>
          <w:szCs w:val="28"/>
          <w:rtl/>
        </w:rPr>
        <w:t xml:space="preserve">الحضرمي، عن أبي عبدالله (عليه السّلام) وكليب الاسدي، عن أبي عبدالله (عليه السّلام) انّه حكى لهما الاذان فقال: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 والاقامة كذلك</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علي بن محبوب، عن أحمد بن الحسن، عن فضالة مثله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لايحضره الفقيه: روى أبو بكر الحضرمي، وكليب الاسدي مثله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3"/>
      </w:pPr>
      <w:bookmarkStart w:id="232" w:name="_Toc67"/>
      <w:r>
        <w:t>كلمة حول الشهادة الثالثة في الأذان</w:t>
      </w:r>
      <w:bookmarkEnd w:id="232"/>
    </w:p>
    <w:p>
      <w:pPr>
        <w:pStyle w:val="BookText"/>
      </w:pPr>
      <w:r>
        <w:rPr>
          <w:rFonts w:ascii="IRNazanin" w:hAnsi="IRNazanin" w:eastAsia="IRNazanin" w:cs="IRNazanin"/>
          <w:lang w:bidi="fa-IR"/>
          <w:color w:val="111111"/>
          <w:sz w:val="28"/>
          <w:szCs w:val="28"/>
          <w:rtl/>
        </w:rPr>
        <w:t xml:space="preserve">أقول: أيُّها القارئ الكريم: لقد وصلنا الى نقطة حسّاسة جداً، وهي الشهادة الثالثة في الأذان، هذه الشهادة التي صارت شعاراً لشيعة أهل البيت (عليهم السّلام) في شرق الأرض وغربها، يفتخرون به على غيرهم ويمتازون به عمّن سواهم، فلا تری مسجداً للشيعة إلاّ ويُرفع منه هذا الشعار المقدّس من خلال الأذان.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حول الشهادة الثالثة في الأذان ونحن الآن نتحدث عن الشهادة الثالثة في الأذان - بصورة اجماليّة - في مقامين:</w:t>
      </w:r>
    </w:p>
    <w:p>
      <w:pPr>
        <w:pStyle w:val="BookText"/>
      </w:pPr>
      <w:r>
        <w:rPr>
          <w:rFonts w:ascii="Amiri" w:hAnsi="Amiri" w:eastAsia="Amiri" w:cs="Amiri"/>
          <w:lang w:bidi="ar-SA"/>
          <w:color w:val="111111"/>
          <w:sz w:val="28"/>
          <w:szCs w:val="28"/>
          <w:rtl/>
        </w:rPr>
        <w:t xml:space="preserve">المقام الأول: إقتران اسم الامام علي أمير المؤمنين (عليه السّلام) باسم الله ورسوله.</w:t>
      </w:r>
    </w:p>
    <w:p>
      <w:pPr>
        <w:pStyle w:val="BookText"/>
      </w:pPr>
      <w:r>
        <w:rPr>
          <w:rFonts w:ascii="IRNazanin" w:hAnsi="IRNazanin" w:eastAsia="IRNazanin" w:cs="IRNazanin"/>
          <w:lang w:bidi="fa-IR"/>
          <w:color w:val="111111"/>
          <w:sz w:val="28"/>
          <w:szCs w:val="28"/>
          <w:rtl/>
        </w:rPr>
        <w:t xml:space="preserve">لقد قرن الله تعالی اسم رسوله الأمين (صلّى الله عليه وآله وسلّم) باسمه سبحانه، كما قَرن اسم الامام المرتضی باسم النبي المصطفی، وأمر بالنداء بهذه الأسماء الثلاثة منذ بداية الخلقة:</w:t>
      </w:r>
    </w:p>
    <w:p>
      <w:pPr>
        <w:pStyle w:val="BookText"/>
      </w:pPr>
      <w:r>
        <w:rPr>
          <w:rFonts w:ascii="IRNazanin" w:hAnsi="IRNazanin" w:eastAsia="IRNazanin" w:cs="IRNazanin"/>
          <w:lang w:bidi="fa-IR"/>
          <w:color w:val="111111"/>
          <w:sz w:val="28"/>
          <w:szCs w:val="28"/>
          <w:rtl/>
        </w:rPr>
        <w:t xml:space="preserve">قال الامام الصادق (عليه السّلام): «لمّا خلق الله السماوات والأرض أمر منادياً فنادی:</w:t>
      </w:r>
    </w:p>
    <w:p>
      <w:pPr>
        <w:pStyle w:val="BookText"/>
      </w:pPr>
      <w:r>
        <w:rPr>
          <w:rFonts w:ascii="Amiri" w:hAnsi="Amiri" w:eastAsia="Amiri" w:cs="Amiri"/>
          <w:lang w:bidi="ar-SA"/>
          <w:color w:val="111111"/>
          <w:sz w:val="28"/>
          <w:szCs w:val="28"/>
          <w:rtl/>
        </w:rPr>
        <w:t xml:space="preserve">أشهدُ أنْ لا إله الاّ الله - ثلاث مرّات - .</w:t>
      </w:r>
    </w:p>
    <w:p>
      <w:pPr>
        <w:pStyle w:val="BookText"/>
      </w:pPr>
      <w:r>
        <w:rPr>
          <w:rFonts w:ascii="Amiri" w:hAnsi="Amiri" w:eastAsia="Amiri" w:cs="Amiri"/>
          <w:lang w:bidi="ar-SA"/>
          <w:color w:val="111111"/>
          <w:sz w:val="28"/>
          <w:szCs w:val="28"/>
          <w:rtl/>
        </w:rPr>
        <w:t xml:space="preserve">أشهد أنّ محمداً رسولُ الله - ثلاث مرّات - .</w:t>
      </w:r>
    </w:p>
    <w:p>
      <w:pPr>
        <w:pStyle w:val="BookText"/>
      </w:pPr>
      <w:r>
        <w:rPr>
          <w:rFonts w:ascii="Amiri" w:hAnsi="Amiri" w:eastAsia="Amiri" w:cs="Amiri"/>
          <w:lang w:bidi="ar-SA"/>
          <w:color w:val="111111"/>
          <w:sz w:val="28"/>
          <w:szCs w:val="28"/>
          <w:rtl/>
        </w:rPr>
        <w:t xml:space="preserve">أشهد أنّ عليّاً أمير المؤمنين حقّاً - ثلاث مرّات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الى هذه الافتتاحيّة المباركة لخلق السماوات والأرض..</w:t>
      </w:r>
    </w:p>
    <w:p>
      <w:pPr>
        <w:pStyle w:val="BookText"/>
      </w:pPr>
      <w:r>
        <w:rPr>
          <w:rFonts w:ascii="IRNazanin" w:hAnsi="IRNazanin" w:eastAsia="IRNazanin" w:cs="IRNazanin"/>
          <w:lang w:bidi="fa-IR"/>
          <w:color w:val="111111"/>
          <w:sz w:val="28"/>
          <w:szCs w:val="28"/>
          <w:rtl/>
        </w:rPr>
        <w:t xml:space="preserve">حيث انّ الله سبحانه بارکها بهذه الأسماء المقدّسة والشهادات الثلاثة المباركة.</w:t>
      </w:r>
    </w:p>
    <w:p>
      <w:pPr>
        <w:pStyle w:val="BookText"/>
      </w:pPr>
      <w:r>
        <w:rPr>
          <w:rFonts w:ascii="IRNazanin" w:hAnsi="IRNazanin" w:eastAsia="IRNazanin" w:cs="IRNazanin"/>
          <w:lang w:bidi="fa-IR"/>
          <w:color w:val="111111"/>
          <w:sz w:val="28"/>
          <w:szCs w:val="28"/>
          <w:rtl/>
        </w:rPr>
        <w:t xml:space="preserve">لقد جرت العادة في عالَم اليوم على ان توجّه الدعوة الى بعض الشخصيات السياسيّة أو الاجتماعيّة لافتتاح المؤسسات الحكومية وغيرها، ولكن الله (عزّوجلّ) إفتتح خلق السماوات والأرض باسمه (عزّ إسمه) واسم أطهر خلقه وأشرف بريّته محمّد (صلّی الله عليه وآله وسلّم) واسم أخيه وخليفته و خير الخلق بعده: الامام علي أمير المؤمنين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هذا وقد ذكرنا في الجزء التاسع من هذه الموسوعة باب 12 ص 240 الحديث المروي عن الامام الصادق (عليه السّلام) أنّه قال:</w:t>
      </w:r>
    </w:p>
    <w:p>
      <w:pPr>
        <w:pStyle w:val="BookText"/>
      </w:pPr>
      <w:r>
        <w:rPr>
          <w:rFonts w:ascii="IRNazanin" w:hAnsi="IRNazanin" w:eastAsia="IRNazanin" w:cs="IRNazanin"/>
          <w:lang w:bidi="fa-IR"/>
          <w:color w:val="111111"/>
          <w:sz w:val="28"/>
          <w:szCs w:val="28"/>
          <w:rtl/>
        </w:rPr>
        <w:t xml:space="preserve">«... انّ الله (عزّوجلّ) لمّا خلق العرش کتب على قوائمه: لا إله الاّ الله، محمّد رسول الله، عليٌ أمير المؤمنين.</w:t>
      </w:r>
    </w:p>
    <w:p>
      <w:pPr>
        <w:pStyle w:val="BookText"/>
      </w:pPr>
      <w:r>
        <w:rPr>
          <w:rFonts w:ascii="Amiri" w:hAnsi="Amiri" w:eastAsia="Amiri" w:cs="Amiri"/>
          <w:lang w:bidi="ar-SA"/>
          <w:color w:val="111111"/>
          <w:sz w:val="28"/>
          <w:szCs w:val="28"/>
          <w:rtl/>
        </w:rPr>
        <w:t xml:space="preserve">ولمّا خلق الله (عزّوجلّ) الماء كتب في مجراه: لا إله الاّ الله، محمد رسول الله، على أمير المؤمنين.</w:t>
      </w:r>
    </w:p>
    <w:p>
      <w:pPr>
        <w:pStyle w:val="BookText"/>
      </w:pPr>
      <w:r>
        <w:rPr>
          <w:rFonts w:ascii="IRNazanin" w:hAnsi="IRNazanin" w:eastAsia="IRNazanin" w:cs="IRNazanin"/>
          <w:lang w:bidi="fa-IR"/>
          <w:color w:val="111111"/>
          <w:sz w:val="28"/>
          <w:szCs w:val="28"/>
          <w:rtl/>
        </w:rPr>
        <w:t xml:space="preserve">... ولمّا خلق الله (عزّوجلّ) الكرسي کتب على قوائمه: لا إله الاّ الله، محمد رسول الله، علي أمير المؤمنين.</w:t>
      </w:r>
    </w:p>
    <w:p>
      <w:pPr>
        <w:pStyle w:val="BookText"/>
      </w:pPr>
      <w:r>
        <w:rPr>
          <w:rFonts w:ascii="Amiri" w:hAnsi="Amiri" w:eastAsia="Amiri" w:cs="Amiri"/>
          <w:lang w:bidi="ar-SA"/>
          <w:color w:val="111111"/>
          <w:sz w:val="28"/>
          <w:szCs w:val="28"/>
          <w:rtl/>
        </w:rPr>
        <w:t xml:space="preserve">ولمّا خلق الله (عزّوجلّ) اللّوح كتبَ فيه: لا إله الاّ الله، محمّد رسول الله، علي أمير المؤمنين.</w:t>
      </w:r>
    </w:p>
    <w:p>
      <w:pPr>
        <w:pStyle w:val="BookText"/>
      </w:pPr>
      <w:r>
        <w:rPr>
          <w:rFonts w:ascii="Amiri" w:hAnsi="Amiri" w:eastAsia="Amiri" w:cs="Amiri"/>
          <w:lang w:bidi="ar-SA"/>
          <w:color w:val="111111"/>
          <w:sz w:val="28"/>
          <w:szCs w:val="28"/>
          <w:rtl/>
        </w:rPr>
        <w:t xml:space="preserve">ولمّا خلق الله (عزّوجلّ) اسرافيل كتب على جبهته: لا اله الاّ الله، محمّد رسول الله، علىّ أمير المؤمنين.</w:t>
      </w:r>
    </w:p>
    <w:p>
      <w:pPr>
        <w:pStyle w:val="BookText"/>
      </w:pPr>
      <w:r>
        <w:rPr>
          <w:rFonts w:ascii="IRNazanin" w:hAnsi="IRNazanin" w:eastAsia="IRNazanin" w:cs="IRNazanin"/>
          <w:lang w:bidi="fa-IR"/>
          <w:color w:val="111111"/>
          <w:sz w:val="28"/>
          <w:szCs w:val="28"/>
          <w:rtl/>
        </w:rPr>
        <w:t xml:space="preserve">ولمّا خلق الله (عزّوجلّ) جبرئیل کتب على جناحيه: لا إله الاّ الله، محمّد رسول الله، علىّ أمير المؤمنين.</w:t>
      </w:r>
    </w:p>
    <w:p>
      <w:pPr>
        <w:pStyle w:val="BookText"/>
      </w:pPr>
      <w:r>
        <w:rPr>
          <w:rFonts w:ascii="Amiri" w:hAnsi="Amiri" w:eastAsia="Amiri" w:cs="Amiri"/>
          <w:lang w:bidi="ar-SA"/>
          <w:color w:val="111111"/>
          <w:sz w:val="28"/>
          <w:szCs w:val="28"/>
          <w:rtl/>
        </w:rPr>
        <w:t xml:space="preserve">ولمّا خلق الله (عزّوجلّ) الجبال كتب في رؤوسها: لا اله الاّ الله، محمّد رسول الله، على أمير المؤمنين.</w:t>
      </w:r>
    </w:p>
    <w:p>
      <w:pPr>
        <w:pStyle w:val="BookText"/>
      </w:pPr>
      <w:r>
        <w:rPr>
          <w:rFonts w:ascii="Amiri" w:hAnsi="Amiri" w:eastAsia="Amiri" w:cs="Amiri"/>
          <w:lang w:bidi="ar-SA"/>
          <w:color w:val="111111"/>
          <w:sz w:val="28"/>
          <w:szCs w:val="28"/>
          <w:rtl/>
        </w:rPr>
        <w:t xml:space="preserve">ولمّا خلق الله (عزّوجلّ) الشمس كتب عليها: لا اله الاّ الله، محمّد رسول الله، على أمير المؤمنين.</w:t>
      </w:r>
    </w:p>
    <w:p>
      <w:pPr>
        <w:pStyle w:val="BookText"/>
      </w:pPr>
      <w:r>
        <w:rPr>
          <w:rFonts w:ascii="Amiri" w:hAnsi="Amiri" w:eastAsia="Amiri" w:cs="Amiri"/>
          <w:lang w:bidi="ar-SA"/>
          <w:color w:val="111111"/>
          <w:sz w:val="28"/>
          <w:szCs w:val="28"/>
          <w:rtl/>
        </w:rPr>
        <w:t xml:space="preserve">ولمّا خلق الله (عزّوجلّ) القمر كتب عليه: لا اله الاّ الله، محمّد رسول الله، على أمير المؤمنين.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حول الشهادة الثالثة في الأذان ثم قال: فاذا قال أحدكم: لا اله الاّ الله، محمّد رسول الله، فليقل: علي أمير المؤمنين وليُّ الله»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الجملة الأخيرة من هذا الحديث الشريف فيها أعظم الدرس وأكبر التوجيه وأفضل الارشاد بأوضح البيان على لزوم اقتران الشهادة بالولاية بالشهادة بالتوحيد والنبوّة.</w:t>
      </w:r>
    </w:p>
    <w:p>
      <w:pPr>
        <w:pStyle w:val="BookText"/>
      </w:pPr>
      <w:r>
        <w:rPr>
          <w:rFonts w:ascii="Amiri" w:hAnsi="Amiri" w:eastAsia="Amiri" w:cs="Amiri"/>
          <w:lang w:bidi="ar-SA"/>
          <w:color w:val="111111"/>
          <w:sz w:val="28"/>
          <w:szCs w:val="28"/>
          <w:rtl/>
        </w:rPr>
        <w:t xml:space="preserve">فقول الامام الصادق (عليه السّلام): «فلْيَقُل....» يدلّ على استحباب الالتزام بهذا الأمر.</w:t>
      </w:r>
    </w:p>
    <w:p>
      <w:pPr>
        <w:pStyle w:val="BookText"/>
      </w:pPr>
      <w:r>
        <w:rPr>
          <w:rFonts w:ascii="IRNazanin" w:hAnsi="IRNazanin" w:eastAsia="IRNazanin" w:cs="IRNazanin"/>
          <w:lang w:bidi="fa-IR"/>
          <w:color w:val="111111"/>
          <w:sz w:val="28"/>
          <w:szCs w:val="28"/>
          <w:rtl/>
        </w:rPr>
        <w:t xml:space="preserve">وقال (عليه السّلام): مَن ذكر الله كُتبتْ له عشر حسنات، ومن ذکر رسول الله كُتبتْ له عشر حسنات، لأنّ الله قرن رسوله بنفسه</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ص 579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النبي (صلّى الله عليه وآله وسلّم) أنه قال: مَن كان آخر كلامه الصلاة عليَّ وعلى علي دخل الجنة</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وآله وسلّم): من قال: لا اله الاّ الله، تفتّحتْ له أبواب السماء، ومن تلاها ب- : محمد رسول الله، تهلّل وجه الحق سبحانه</w:t>
      </w:r>
      <w:r>
        <w:rPr>
          <w:rStyle w:val="FootnoteReference"/>
        </w:rPr>
        <w:footnoteReference w:id="472"/>
      </w:r>
      <w:r>
        <w:rPr>
          <w:rFonts w:ascii="Amiri" w:hAnsi="Amiri" w:eastAsia="Amiri" w:cs="Amiri"/>
          <w:lang w:bidi="ar-SA"/>
          <w:color w:val="111111"/>
          <w:sz w:val="28"/>
          <w:szCs w:val="28"/>
          <w:rtl/>
        </w:rPr>
        <w:t xml:space="preserve">واستبشر بذلك، ومن تلاها ب- : علي وليّ الله، غَفر الله له ذنوبه ولو كانت بعدد قطْر المطَر</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فيما يتعلّق بالمقام الأوّل، وقد تحدّثنا عنه بصورة مختصرة.</w:t>
      </w:r>
    </w:p>
    <w:p>
      <w:pPr>
        <w:pStyle w:val="BookText"/>
      </w:pPr>
      <w:r>
        <w:rPr>
          <w:rFonts w:ascii="IRNazanin" w:hAnsi="IRNazanin" w:eastAsia="IRNazanin" w:cs="IRNazanin"/>
          <w:lang w:bidi="fa-IR"/>
          <w:color w:val="111111"/>
          <w:sz w:val="28"/>
          <w:szCs w:val="28"/>
          <w:rtl/>
        </w:rPr>
        <w:t xml:space="preserve">المقام الثاني: ذِكر الامام علي أمير المؤمنين (عليه السّلام) في الأذان. وبعبارة اُخرى: الشهادة الثالثة في الأذان.. فنقول: لاشك أنّ الأمر الصادر من الامام الصادق (عليه السّلام) - في الحديث السابق، بذكر الامام علي (عليه السّلام) بعد ذكر الله ورسوله - عام يشمل الأذان وغيره، ولهذا قال شيخنا العلاّمة المجلسي (طاب ثراه) - بعد ذکر الحديث السابق - : «... فيدلّ على استحباب ذلك عموماً، والأذان من تلك المواضع، وقد مرّ أمثال ذلك في أبواب مناقبه (عليه السّلام)..»</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بالاضافة الى ذلك.. فقد صرّح الشيخ الصدوق بورود الأحاديث حول الشهادة الثالثة في الأذان، الا أنّه اعتبرها موضوعة ونَسبها الى المفوّٙضة، ولذلك لم يذكرها اطلاقاً</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المعاصر السيد المقرَّم: «وليتَ شيخنا الصدوق ذكر لنا تلك الأخبار التي نَسبَها إلى المفوّٙضة، لنعرف مقدار ما نصّتْ به من الجزئيّة أو غيرها، ولننظر في رجال السّند لنعرف الثقة في النقل من غيره، فإنّ کثیراً من الأخبار ناقش المتقدّٙمون من العلماء (رضوان الله عليهم) في أسانيدها ودلالتها وخالفهم المتأخّرون فصحّحوا السّند، كما استوضحوا الدلالة «وكم ترك الأول للآخر».</w:t>
      </w:r>
    </w:p>
    <w:p>
      <w:pPr>
        <w:pStyle w:val="BookText"/>
      </w:pPr>
      <w:r>
        <w:rPr>
          <w:rFonts w:ascii="Amiri" w:hAnsi="Amiri" w:eastAsia="Amiri" w:cs="Amiri"/>
          <w:lang w:bidi="ar-SA"/>
          <w:color w:val="111111"/>
          <w:sz w:val="28"/>
          <w:szCs w:val="28"/>
          <w:rtl/>
        </w:rPr>
        <w:t xml:space="preserve">على انّه [أي الصدوق] اعترف بورود الأخبار الدالّة على جزئيّة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حول الشهادة الثالثة في الأذان الشهادة الثالثة، غاية الأمر ردّها بأنها من وضع المفوّٙضة، فاعترافه بوُرودها رواية، وردُّه لها دراية، والرّواية ﻻتُعارضها الدراية»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القارئ الكريم: انّ الشيخ الصدوق كان يعيش في مدينة قم في ايران في القرن الرابع الهجري، ويستفاد من كلامه أنّ الشهادة الثالثة كانت تُرفع من المآذن في ذلك اليوم حيث كانت مدينة قم المقدّسة مركزاً للشيعة والتشيّع وما كانت الظروف تفرض عليهم التقيّة..</w:t>
      </w:r>
    </w:p>
    <w:p>
      <w:pPr>
        <w:pStyle w:val="BookText"/>
      </w:pPr>
      <w:r>
        <w:rPr>
          <w:rFonts w:ascii="IRNazanin" w:hAnsi="IRNazanin" w:eastAsia="IRNazanin" w:cs="IRNazanin"/>
          <w:lang w:bidi="fa-IR"/>
          <w:color w:val="111111"/>
          <w:sz w:val="28"/>
          <w:szCs w:val="28"/>
          <w:rtl/>
        </w:rPr>
        <w:t xml:space="preserve">وكان الشيعة حديث عهدٍ بعصر الغيبة الصغرى والنوّاب الأربعة المنصوبين من قبل سيدنا ومولانا الامام الحجّة المهدي (عجّل الله تعالی فرجه الشریف) فلو كانت الشهادة الثالثة مرفوضة عند أهل البيت (عليهم السّلام) لصدر النهي عنها عبر التوقيعات الصادرة من الناحية المقدسة من قبل الامام الغائب (صلوات الله عليه) كما كانت العادة جارية بصدور النهي عن البدَع والتبرّي من أهل البدع والباطل، كالشلمغاني وأمثاله.</w:t>
      </w:r>
    </w:p>
    <w:p>
      <w:pPr>
        <w:pStyle w:val="BookText"/>
      </w:pPr>
      <w:r>
        <w:rPr>
          <w:rFonts w:ascii="Amiri" w:hAnsi="Amiri" w:eastAsia="Amiri" w:cs="Amiri"/>
          <w:lang w:bidi="ar-SA"/>
          <w:color w:val="111111"/>
          <w:sz w:val="28"/>
          <w:szCs w:val="28"/>
          <w:rtl/>
        </w:rPr>
        <w:t xml:space="preserve">من هنا نعرف أنّ الشهادة الثالثة كانت معروفة عند الشيعة منذ تلك العصور المتقدّٙمة.</w:t>
      </w:r>
    </w:p>
    <w:p>
      <w:pPr>
        <w:pStyle w:val="BookText"/>
      </w:pPr>
      <w:r>
        <w:rPr>
          <w:rFonts w:ascii="Amiri" w:hAnsi="Amiri" w:eastAsia="Amiri" w:cs="Amiri"/>
          <w:lang w:bidi="ar-SA"/>
          <w:color w:val="111111"/>
          <w:sz w:val="28"/>
          <w:szCs w:val="28"/>
          <w:rtl/>
        </w:rPr>
        <w:t xml:space="preserve">أيُّها القارئ الكريم: نأتي الآن الى موقف الشيخ الطوسي - الملقّب بشيخ الطائفة - حول الشهادة الثالثة في الأذان:</w:t>
      </w:r>
    </w:p>
    <w:p>
      <w:pPr>
        <w:pStyle w:val="BookText"/>
      </w:pPr>
      <w:r>
        <w:rPr>
          <w:rFonts w:ascii="Amiri" w:hAnsi="Amiri" w:eastAsia="Amiri" w:cs="Amiri"/>
          <w:lang w:bidi="ar-SA"/>
          <w:color w:val="111111"/>
          <w:sz w:val="28"/>
          <w:szCs w:val="28"/>
          <w:rtl/>
        </w:rPr>
        <w:t xml:space="preserve">لقد صرّح الشيخ الطوسي بورود الأخبار حول الشهادة الثالثة في الأذان ووصف تلك الأخبار بالشواذ، ومعنى الشاذ - في اصطلاح أهل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وعلم الدراية - هو الحديث الذي رواه الثقة وكان مخالفاً لما رواه المشهور</w:t>
      </w:r>
      <w:r>
        <w:rPr>
          <w:rStyle w:val="FootnoteReference"/>
        </w:rPr>
        <w:footnoteReference w:id="477"/>
      </w:r>
      <w:r>
        <w:rPr>
          <w:rFonts w:ascii="Amiri" w:hAnsi="Amiri" w:eastAsia="Amiri" w:cs="Amiri"/>
          <w:lang w:bidi="ar-SA"/>
          <w:color w:val="111111"/>
          <w:sz w:val="28"/>
          <w:szCs w:val="28"/>
          <w:rtl/>
        </w:rPr>
        <w:t xml:space="preserve">وهذا يدلّ على صحّة ذلك الحديث ولكن الفقهاء لم يعملوا به.</w:t>
      </w:r>
    </w:p>
    <w:p>
      <w:pPr>
        <w:pStyle w:val="BookText"/>
      </w:pPr>
      <w:r>
        <w:rPr>
          <w:rFonts w:ascii="Amiri" w:hAnsi="Amiri" w:eastAsia="Amiri" w:cs="Amiri"/>
          <w:lang w:bidi="ar-SA"/>
          <w:color w:val="111111"/>
          <w:sz w:val="28"/>
          <w:szCs w:val="28"/>
          <w:rtl/>
        </w:rPr>
        <w:t xml:space="preserve">إذن: هذه شهادة من الشيخ الطوسي بصحّة تلك الأحاديث الشريفة، وهذا المقدار يكفي في ثبوت الجواز بل الاستحباب.</w:t>
      </w:r>
    </w:p>
    <w:p>
      <w:pPr>
        <w:pStyle w:val="BookText"/>
      </w:pPr>
      <w:r>
        <w:rPr>
          <w:rFonts w:ascii="Amiri" w:hAnsi="Amiri" w:eastAsia="Amiri" w:cs="Amiri"/>
          <w:lang w:bidi="ar-SA"/>
          <w:color w:val="111111"/>
          <w:sz w:val="28"/>
          <w:szCs w:val="28"/>
          <w:rtl/>
        </w:rPr>
        <w:t xml:space="preserve">وتأتي هنا قاعدة التسامح في أدلّة السُّنن، هذه القاعدة المشهورة بين الفقهاء قديماً وحديثاً.</w:t>
      </w:r>
    </w:p>
    <w:p>
      <w:pPr>
        <w:pStyle w:val="BookText"/>
      </w:pPr>
      <w:r>
        <w:rPr>
          <w:rFonts w:ascii="Amiri" w:hAnsi="Amiri" w:eastAsia="Amiri" w:cs="Amiri"/>
          <w:lang w:bidi="ar-SA"/>
          <w:color w:val="111111"/>
          <w:sz w:val="28"/>
          <w:szCs w:val="28"/>
          <w:rtl/>
        </w:rPr>
        <w:t xml:space="preserve">وهنا يعتصر الألم قلبي وأقول: ياليت الشيخ الطوسي ذكر لنا تلك الأحاديث وأتاح فرصة النظر والتحقيق للعلماء الذين يأتون من بعده.</w:t>
      </w:r>
    </w:p>
    <w:p>
      <w:pPr>
        <w:pStyle w:val="BookText"/>
      </w:pPr>
      <w:r>
        <w:rPr>
          <w:rFonts w:ascii="Amiri" w:hAnsi="Amiri" w:eastAsia="Amiri" w:cs="Amiri"/>
          <w:lang w:bidi="ar-SA"/>
          <w:color w:val="111111"/>
          <w:sz w:val="28"/>
          <w:szCs w:val="28"/>
          <w:rtl/>
        </w:rPr>
        <w:t xml:space="preserve">وعلى كل حال.. فقد قال الشيخ الطوسي: «ولو فَعلَه الانسان لم يأثم به»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جواز الشهادة الثالثة في الأذان وأن قائلها لم يكن آثماً.</w:t>
      </w:r>
    </w:p>
    <w:p>
      <w:pPr>
        <w:pStyle w:val="BookText"/>
      </w:pPr>
      <w:r>
        <w:rPr>
          <w:rFonts w:ascii="IRNazanin" w:hAnsi="IRNazanin" w:eastAsia="IRNazanin" w:cs="IRNazanin"/>
          <w:lang w:bidi="fa-IR"/>
          <w:color w:val="111111"/>
          <w:sz w:val="28"/>
          <w:szCs w:val="28"/>
          <w:rtl/>
        </w:rPr>
        <w:t xml:space="preserve">أمّا شيخنا المجلسي (أعلى الله مقامه) فقد قال: «لايبعد کون الشهادة بالولاية من الأجزاء المستحبّة للأذان، لشهادة الشيخ والعلاّمة والشهيد بورود الأخبار بها... ولو قاله المؤذّن أو المقيم - لا بقصد الجزئيّة بل بقصد البركة - لم يكن آئماً، فانّ القوم جوّزوا الكلام في أثنائهما مطلقاً، وهذا من أشرف الأدعية والأذكار»</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كلمة حول الشهادة الثالثة في الأذان أيُّها القارئ الكريم : واستناداً الى الأحاديث الشريفة فقد أفتى علماء الدين بجواز قول: (أشهد أنّ علياً وليُّ الله) في الأذان، بل أفتی جمع منهم باستحبابه ورجحانه، وقال آخرون بجُزئيّته، وذهب آخرون الى احتمال وجوبه - بالعنوان الثانوي - .</w:t>
      </w:r>
    </w:p>
    <w:p>
      <w:pPr>
        <w:pStyle w:val="BookText"/>
      </w:pPr>
      <w:r>
        <w:rPr>
          <w:rFonts w:ascii="IRNazanin" w:hAnsi="IRNazanin" w:eastAsia="IRNazanin" w:cs="IRNazanin"/>
          <w:lang w:bidi="fa-IR"/>
          <w:color w:val="111111"/>
          <w:sz w:val="28"/>
          <w:szCs w:val="28"/>
          <w:rtl/>
        </w:rPr>
        <w:t xml:space="preserve">قال السيد الحكيم: (... بل ذلك - في هذه الأعصار - معدود من شعائر الایمان ورمزٌ الى التشيّع، فيكون من هذه الجهة راجحاً شرعاً، بل قد يكون واجباً).</w:t>
      </w:r>
    </w:p>
    <w:p>
      <w:pPr>
        <w:pStyle w:val="BookText"/>
      </w:pPr>
      <w:r>
        <w:rPr>
          <w:rFonts w:ascii="Amiri" w:hAnsi="Amiri" w:eastAsia="Amiri" w:cs="Amiri"/>
          <w:lang w:bidi="ar-SA"/>
          <w:color w:val="111111"/>
          <w:sz w:val="28"/>
          <w:szCs w:val="28"/>
          <w:rtl/>
        </w:rPr>
        <w:t xml:space="preserve">وبعد هذه الكلمة الموجزة حول الشهادة الثالثة في الأذان نعود لنؤكّٙد مرّة اُخرى على أنّها قد صارت شعاراً مقدّساً للشيعة - منذ عصر الشيخ الصدوق وإلى هذا اليوم - في كافة انحاء الكرة الأرضيّة، يتمسّكون به مهما كلّف الأمر.</w:t>
      </w:r>
    </w:p>
    <w:p>
      <w:pPr>
        <w:pStyle w:val="BookText"/>
      </w:pPr>
      <w:r>
        <w:rPr>
          <w:rFonts w:ascii="IRNazanin" w:hAnsi="IRNazanin" w:eastAsia="IRNazanin" w:cs="IRNazanin"/>
          <w:lang w:bidi="fa-IR"/>
          <w:color w:val="111111"/>
          <w:sz w:val="28"/>
          <w:szCs w:val="28"/>
          <w:rtl/>
        </w:rPr>
        <w:t xml:space="preserve">والغريب في الأمر أنّ بعض الأصوات المشبوهة ترتفع بين الحين والآخر ضدّ هذا الشعار المقدّس وتنادي باسقاطه من الأذان، ولكنّ المؤمنين - المتمسّكين بولاية الامام علي أمير المؤمنين (عليه السّلام) - الايزدادون الاّ تمسّكاً وإصراراً وثباتاً، لأنّهم عرفوا أنّه الحقّ «فماذا بعد الحق إلاّ الضلال» نسال الله تعالى الثبات على التمسّك بهذا الشعار المقدس العظيم في الدنيا والآخرة بحرمة محمّد وآله الطيّبين الطاهرین.</w:t>
      </w:r>
    </w:p>
    <w:p>
      <w:pPr>
        <w:pStyle w:val="BookText"/>
      </w:pPr>
      <w:r>
        <w:rPr>
          <w:rFonts w:ascii="Amiri" w:hAnsi="Amiri" w:eastAsia="Amiri" w:cs="Amiri"/>
          <w:lang w:bidi="ar-SA"/>
          <w:color w:val="111111"/>
          <w:sz w:val="28"/>
          <w:szCs w:val="28"/>
          <w:rtl/>
        </w:rPr>
        <w:t xml:space="preserve">ا۔ مستمسك العروة الوثقى لآية الله الحكيم: ج 5 ص 545.</w:t>
      </w:r>
    </w:p>
    <w:p>
      <w:pPr>
        <w:pStyle w:val="BookText"/>
      </w:pPr>
      <w:r>
        <w:rPr>
          <w:rFonts w:ascii="IRNazanin" w:hAnsi="IRNazanin" w:eastAsia="IRNazanin" w:cs="IRNazanin"/>
          <w:lang w:bidi="fa-IR"/>
          <w:color w:val="111111"/>
          <w:sz w:val="28"/>
          <w:szCs w:val="28"/>
          <w:rtl/>
        </w:rPr>
        <w:t xml:space="preserve">2- للمزيد من التفاصيل حول الشهادة الثالثة في الأذان راجع کتاب سرّ الايمان للعلاّمة الجليل السيد عبدالرزاق الموسوي المقرَّم (رحمه الله تعالی).</w:t>
      </w:r>
    </w:p>
    <w:p>
      <w:pPr>
        <w:pStyle w:val="BookText"/>
      </w:pPr>
      <w:r>
        <w:rPr>
          <w:rFonts w:ascii="Amiri" w:hAnsi="Amiri" w:eastAsia="Amiri" w:cs="Amiri"/>
          <w:lang w:bidi="ar-SA"/>
          <w:color w:val="111111"/>
          <w:sz w:val="28"/>
          <w:szCs w:val="28"/>
          <w:rtl/>
        </w:rPr>
        <w:t xml:space="preserve">يقول الناشر: لقد كتب السيد جعفر بن السيد المرحوم المؤلّٙف كتاباً حول الشهادة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130 - موسوعة الإمام الصادق (عليه السلام) ج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الثالثة في الأذان باسم: (الشهادة بالولاية في الأذان والإقامة من النافذة الفقهية) وأشار فيه إلى بعض العصور التي كان ينادي فيها بالشهادة الثالثة في الأذان، ونحن نقتطف منه مایلی، تتميما للفائدة:</w:t>
      </w:r>
    </w:p>
    <w:p>
      <w:pPr>
        <w:pStyle w:val="BookText"/>
      </w:pPr>
      <w:r>
        <w:rPr>
          <w:rFonts w:ascii="Amiri" w:hAnsi="Amiri" w:eastAsia="Amiri" w:cs="Amiri"/>
          <w:lang w:bidi="ar-SA"/>
          <w:color w:val="111111"/>
          <w:sz w:val="28"/>
          <w:szCs w:val="28"/>
          <w:rtl/>
        </w:rPr>
        <w:t xml:space="preserve">واقدم شيء ظفرت به في هذا المجال هو انه في سنة 290 هجرية كان يقال في الأذان في مدينة حمص، والمناطق القريبة منها: «أشهد أن عليا ولي المؤمنين».</w:t>
      </w:r>
    </w:p>
    <w:p>
      <w:pPr>
        <w:pStyle w:val="BookText"/>
      </w:pPr>
      <w:r>
        <w:rPr>
          <w:rFonts w:ascii="Amiri" w:hAnsi="Amiri" w:eastAsia="Amiri" w:cs="Amiri"/>
          <w:lang w:bidi="ar-SA"/>
          <w:color w:val="111111"/>
          <w:sz w:val="28"/>
          <w:szCs w:val="28"/>
          <w:rtl/>
        </w:rPr>
        <w:t xml:space="preserve">وبعد استقرار الدولة العبيدية في مصر عام 322 كان يقال في الأذان : محمد و علي خير البشرة مرتين". وبقي ذلك حتى وصول الأيوبي إلى الحكم، حيث منع ذلك عام 565 او 567.</w:t>
      </w:r>
    </w:p>
    <w:p>
      <w:pPr>
        <w:pStyle w:val="BookText"/>
      </w:pPr>
      <w:r>
        <w:rPr>
          <w:rFonts w:ascii="Amiri" w:hAnsi="Amiri" w:eastAsia="Amiri" w:cs="Amiri"/>
          <w:lang w:bidi="ar-SA"/>
          <w:color w:val="111111"/>
          <w:sz w:val="28"/>
          <w:szCs w:val="28"/>
          <w:rtl/>
        </w:rPr>
        <w:t xml:space="preserve">وكان يصرح بالشهادة بأن محمدا وعليا ۔ صلوات الله عليهما - خير البشر في أذان مساجد «حلب سنة 367 هجرية.</w:t>
      </w:r>
    </w:p>
    <w:p>
      <w:pPr>
        <w:pStyle w:val="BookText"/>
      </w:pPr>
      <w:r>
        <w:rPr>
          <w:rFonts w:ascii="Amiri" w:hAnsi="Amiri" w:eastAsia="Amiri" w:cs="Amiri"/>
          <w:lang w:bidi="ar-SA"/>
          <w:color w:val="111111"/>
          <w:sz w:val="28"/>
          <w:szCs w:val="28"/>
          <w:rtl/>
        </w:rPr>
        <w:t xml:space="preserve">وقال أبو الفرج الأصبهاني أنه سمع مؤذنا في بغداد يؤذن : الله اكبر ... اشهد أن محمدا رسول الله ، أشهد أن عليا ولي الله ، محمد وعلي خير البشر .... وذلك في حوالي منتصف القرن الرابع أو قبله.</w:t>
      </w:r>
    </w:p>
    <w:p>
      <w:pPr>
        <w:pStyle w:val="BookText"/>
      </w:pPr>
      <w:r>
        <w:rPr>
          <w:rFonts w:ascii="Amiri" w:hAnsi="Amiri" w:eastAsia="Amiri" w:cs="Amiri"/>
          <w:lang w:bidi="ar-SA"/>
          <w:color w:val="111111"/>
          <w:sz w:val="28"/>
          <w:szCs w:val="28"/>
          <w:rtl/>
        </w:rPr>
        <w:t xml:space="preserve">ا۔ حمص: مدينة تقع في غرب سوريا.</w:t>
      </w:r>
    </w:p>
    <w:p>
      <w:pPr>
        <w:pStyle w:val="BookText"/>
      </w:pPr>
      <w:r>
        <w:rPr>
          <w:rFonts w:ascii="Amiri" w:hAnsi="Amiri" w:eastAsia="Amiri" w:cs="Amiri"/>
          <w:lang w:bidi="ar-SA"/>
          <w:color w:val="111111"/>
          <w:sz w:val="28"/>
          <w:szCs w:val="28"/>
          <w:rtl/>
        </w:rPr>
        <w:t xml:space="preserve">2- بغية الطلب في تاريخ حلب 144 / 2 .</w:t>
      </w:r>
    </w:p>
    <w:p>
      <w:pPr>
        <w:pStyle w:val="BookText"/>
      </w:pPr>
      <w:r>
        <w:rPr>
          <w:rFonts w:ascii="Amiri" w:hAnsi="Amiri" w:eastAsia="Amiri" w:cs="Amiri"/>
          <w:lang w:bidi="ar-SA"/>
          <w:color w:val="111111"/>
          <w:sz w:val="28"/>
          <w:szCs w:val="28"/>
          <w:rtl/>
        </w:rPr>
        <w:t xml:space="preserve">وتاريخ هذا التشهد مستفاد من المعلومات المذكورة في الصفحة 928 من هذا الكتاب ، ومن كتاب تاريخ أخبار القرامطة / 72، 76.</w:t>
      </w:r>
    </w:p>
    <w:p>
      <w:pPr>
        <w:pStyle w:val="BookText"/>
      </w:pPr>
      <w:r>
        <w:rPr>
          <w:rFonts w:ascii="Amiri" w:hAnsi="Amiri" w:eastAsia="Amiri" w:cs="Amiri"/>
          <w:lang w:bidi="ar-SA"/>
          <w:color w:val="111111"/>
          <w:sz w:val="28"/>
          <w:szCs w:val="28"/>
          <w:rtl/>
        </w:rPr>
        <w:t xml:space="preserve">3- أخبار ملوك بني عبيد 1/ 50. وراجع : المواعظ والإعتبار بذكر الخطط والاثار 229 / 3 ۔ .227 - حلب: مدينة تقع في الشمال الغربي من سوريا.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المواعظ والإعتبار بذكر الخطط والاثار 229 / 3 . وذكر ابن أبي جرادة انه بديء بذلك في الأذان سنة 358 او 399، وذلك في زبدة الحلب من تاريخ حلب 109 / 1 - 190 .</w:t>
      </w:r>
    </w:p>
    <w:p>
      <w:pPr>
        <w:pStyle w:val="BookText"/>
      </w:pPr>
      <w:r>
        <w:rPr>
          <w:rFonts w:ascii="Amiri" w:hAnsi="Amiri" w:eastAsia="Amiri" w:cs="Amiri"/>
          <w:lang w:bidi="ar-SA"/>
          <w:color w:val="111111"/>
          <w:sz w:val="28"/>
          <w:szCs w:val="28"/>
          <w:rtl/>
        </w:rPr>
        <w:t xml:space="preserve">6- نشوار المحاضرة واخبار المذاكرة 132 / 1 .</w:t>
      </w:r>
    </w:p>
    <w:p>
      <w:pPr>
        <w:pStyle w:val="BookText"/>
      </w:pPr>
      <w:r>
        <w:rPr>
          <w:rFonts w:ascii="Amiri" w:hAnsi="Amiri" w:eastAsia="Amiri" w:cs="Amiri"/>
          <w:lang w:bidi="ar-SA"/>
          <w:color w:val="111111"/>
          <w:sz w:val="28"/>
          <w:szCs w:val="28"/>
          <w:rtl/>
        </w:rPr>
        <w:t xml:space="preserve">وكان أبو الفرج الأصبهاني يعيش في 284 - 359 هجرية. ومع الإلتفات الى ان وفاته كان عام 309، فان سماعه الأذان المذكور لابد أن يكون قبل ذلك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حول الشهادة الثالثة في الأذان 131 -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وكان في بلاد فارس أفراد يتشهدون بذلك في القرن الرابع الهجري.</w:t>
      </w:r>
    </w:p>
    <w:p>
      <w:pPr>
        <w:pStyle w:val="BookText"/>
      </w:pPr>
      <w:r>
        <w:rPr>
          <w:rFonts w:ascii="IRNazanin" w:hAnsi="IRNazanin" w:eastAsia="IRNazanin" w:cs="IRNazanin"/>
          <w:lang w:bidi="fa-IR"/>
          <w:color w:val="111111"/>
          <w:sz w:val="28"/>
          <w:szCs w:val="28"/>
          <w:rtl/>
        </w:rPr>
        <w:t xml:space="preserve">وفي النصف الأول من القرن الخامس كتب بعض سكان مدينة «بافارقين رسالة الى السيد المرتضی سالوه فيها عن مسائل عقائدية وفقهية، وكان مما سألوه : هل يجب قول محمد وعلي خير البشرة في الأذان؟ فأجاب السيد بجواز ذلك؟.</w:t>
      </w:r>
    </w:p>
    <w:p>
      <w:pPr>
        <w:pStyle w:val="BookText"/>
      </w:pPr>
      <w:r>
        <w:rPr>
          <w:rFonts w:ascii="Amiri" w:hAnsi="Amiri" w:eastAsia="Amiri" w:cs="Amiri"/>
          <w:lang w:bidi="ar-SA"/>
          <w:color w:val="111111"/>
          <w:sz w:val="28"/>
          <w:szCs w:val="28"/>
          <w:rtl/>
        </w:rPr>
        <w:t xml:space="preserve">وربما يدل ذلك على وجود التشهد المذكور في الأذان في تلك المدينة آنذاك بنحو الموجبة الجزئية وقام الرحالة ناصر خسرو بزيارة مدينة اليمامة» عام 443، فوجد انهم يقولون في الأذان و الإقامة : محمد وعلي خير البشرة.</w:t>
      </w:r>
    </w:p>
    <w:p>
      <w:pPr>
        <w:pStyle w:val="BookText"/>
      </w:pPr>
      <w:r>
        <w:rPr>
          <w:rFonts w:ascii="Amiri" w:hAnsi="Amiri" w:eastAsia="Amiri" w:cs="Amiri"/>
          <w:lang w:bidi="ar-SA"/>
          <w:color w:val="111111"/>
          <w:sz w:val="28"/>
          <w:szCs w:val="28"/>
          <w:rtl/>
        </w:rPr>
        <w:t xml:space="preserve">وزار ابن بطوطة مدينة القطيف عام 729 أو 732 أو 768 هجرية فسمع مؤذن المدينة يقول في الأذان - بعد الشهادتين - : أشهد أن عليا ولي الله » وبعد الإطاحة بحكومة السلاجقة في بلاد فارس، أعيدته الشهادة بالولاية الى الأذان في المآذن، وذلك في عام 907 هجرية. | وأخبر الشيخ المجلسي الأولى أن عمل الشيعة كان عليه في قديم الزمان وحديثه.</w:t>
      </w:r>
    </w:p>
    <w:p>
      <w:pPr>
        <w:pStyle w:val="BookText"/>
      </w:pPr>
      <w:r>
        <w:rPr>
          <w:rFonts w:ascii="IRNazanin" w:hAnsi="IRNazanin" w:eastAsia="IRNazanin" w:cs="IRNazanin"/>
          <w:lang w:bidi="fa-IR"/>
          <w:color w:val="111111"/>
          <w:sz w:val="28"/>
          <w:szCs w:val="28"/>
          <w:rtl/>
        </w:rPr>
        <w:t xml:space="preserve">ا- من لایحضره الفقيه 189 / 1 . حيث صرح فيه الشيخ الصدوف - الذي كان يعيش في القرن الرابع - بوجود أناس يتشهدون بولاية الامام علي أو بكونه خير البشر. وظاهر كلامه أنهم كانوا في بلاد فارس.</w:t>
      </w:r>
    </w:p>
    <w:p>
      <w:pPr>
        <w:pStyle w:val="BookText"/>
      </w:pPr>
      <w:r>
        <w:rPr>
          <w:rFonts w:ascii="Amiri" w:hAnsi="Amiri" w:eastAsia="Amiri" w:cs="Amiri"/>
          <w:lang w:bidi="ar-SA"/>
          <w:color w:val="111111"/>
          <w:sz w:val="28"/>
          <w:szCs w:val="28"/>
          <w:rtl/>
        </w:rPr>
        <w:t xml:space="preserve">2- مافارقين : مدينة كانت تقع في شرق تركيا.</w:t>
      </w:r>
    </w:p>
    <w:p>
      <w:pPr>
        <w:pStyle w:val="BookText"/>
      </w:pPr>
      <w:r>
        <w:rPr>
          <w:rFonts w:ascii="Amiri" w:hAnsi="Amiri" w:eastAsia="Amiri" w:cs="Amiri"/>
          <w:lang w:bidi="ar-SA"/>
          <w:color w:val="111111"/>
          <w:sz w:val="28"/>
          <w:szCs w:val="28"/>
          <w:rtl/>
        </w:rPr>
        <w:t xml:space="preserve">3- مسائل مافارقينات - المطبوع مع جواهر الفقه -/207.</w:t>
      </w:r>
    </w:p>
    <w:p>
      <w:pPr>
        <w:pStyle w:val="BookText"/>
      </w:pPr>
      <w:r>
        <w:rPr>
          <w:rFonts w:ascii="Amiri" w:hAnsi="Amiri" w:eastAsia="Amiri" w:cs="Amiri"/>
          <w:lang w:bidi="ar-SA"/>
          <w:color w:val="111111"/>
          <w:sz w:val="28"/>
          <w:szCs w:val="28"/>
          <w:rtl/>
        </w:rPr>
        <w:t xml:space="preserve">4- اليمامة : مدينة كانت تقع في ما يعرف اليوم ب السعودية. ويطلق هذا الاسم اليوم على محافظة هناك لها مدن عديدة در سفرنامه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القطيف: مدينة واقعة في ما يعرف الآن بالمنطقة الشرقية من السعودية .</w:t>
      </w:r>
    </w:p>
    <w:p>
      <w:pPr>
        <w:pStyle w:val="BookText"/>
      </w:pPr>
      <w:r>
        <w:rPr>
          <w:rFonts w:ascii="Amiri" w:hAnsi="Amiri" w:eastAsia="Amiri" w:cs="Amiri"/>
          <w:lang w:bidi="ar-SA"/>
          <w:color w:val="111111"/>
          <w:sz w:val="28"/>
          <w:szCs w:val="28"/>
          <w:rtl/>
        </w:rPr>
        <w:t xml:space="preserve">7- تحفة النظار في عزائبه الأمصار (رحلة ابن بطوطة) 2/ 103. والترديد في التاريخ بسبب تعدد سفرات ابن بطوطة الى الحج والتي زار في احداها مدينة القطيف .</w:t>
      </w:r>
    </w:p>
    <w:p>
      <w:pPr>
        <w:pStyle w:val="BookText"/>
      </w:pPr>
      <w:r>
        <w:rPr>
          <w:rFonts w:ascii="IRNazanin" w:hAnsi="IRNazanin" w:eastAsia="IRNazanin" w:cs="IRNazanin"/>
          <w:lang w:bidi="fa-IR"/>
          <w:color w:val="111111"/>
          <w:sz w:val="28"/>
          <w:szCs w:val="28"/>
          <w:rtl/>
        </w:rPr>
        <w:t xml:space="preserve">أحسن التواریخ /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روضة المتقين 2/ 265, وكان المجلسي الأول يعيش في القرن الحادي عشر الهجري، فقوله هذا يدل على كون عمل الشيعة عليه في زمنه والأزمنة المتقدمة عليه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4" w:name="pg16948_228174"/>
    <w:bookmarkEnd w:id="54"/>
    <w:p>
      <w:pPr>
        <w:pStyle w:val="Heading3"/>
      </w:pPr>
      <w:bookmarkStart w:id="233" w:name="_Toc68"/>
      <w:r>
        <w:t>باب (4) «حيَّ على خير العمل» من الأذان</w:t>
      </w:r>
      <w:bookmarkEnd w:id="233"/>
    </w:p>
    <w:p>
      <w:pPr>
        <w:pStyle w:val="BookText"/>
      </w:pPr>
      <w:r>
        <w:rPr>
          <w:rFonts w:ascii="Amiri" w:hAnsi="Amiri" w:eastAsia="Amiri" w:cs="Amiri"/>
          <w:lang w:bidi="ar-SA"/>
          <w:color w:val="111111"/>
          <w:sz w:val="28"/>
          <w:szCs w:val="28"/>
          <w:rtl/>
        </w:rPr>
        <w:t xml:space="preserve">16369 - دعائم الاسلام: روينا عن أبي جعفر محمد بن علي (عليه السّلام) انّه قال: كان الأذان ب- (حيّ على خير العمل) على عهد رسول الله (صلّى الله عليه وآله)، وبه امروا في أيّام أبي بكر، وصدراً من أيام عمر، ثم أمر عمر بقطعه وحذفه من الأذان والاقامة، فقيل له في ذلك.</w:t>
      </w:r>
    </w:p>
    <w:p>
      <w:pPr>
        <w:pStyle w:val="BookText"/>
      </w:pPr>
      <w:r>
        <w:rPr>
          <w:rFonts w:ascii="IRNazanin" w:hAnsi="IRNazanin" w:eastAsia="IRNazanin" w:cs="IRNazanin"/>
          <w:lang w:bidi="fa-IR"/>
          <w:color w:val="111111"/>
          <w:sz w:val="28"/>
          <w:szCs w:val="28"/>
          <w:rtl/>
        </w:rPr>
        <w:t xml:space="preserve">فقال: إذا سمع الناس</w:t>
      </w:r>
      <w:r>
        <w:rPr>
          <w:rStyle w:val="FootnoteReference"/>
        </w:rPr>
        <w:footnoteReference w:id="480"/>
      </w:r>
      <w:r>
        <w:rPr>
          <w:rFonts w:ascii="Amiri" w:hAnsi="Amiri" w:eastAsia="Amiri" w:cs="Amiri"/>
          <w:lang w:bidi="ar-SA"/>
          <w:color w:val="111111"/>
          <w:sz w:val="28"/>
          <w:szCs w:val="28"/>
          <w:rtl/>
        </w:rPr>
        <w:t xml:space="preserve">أنّ الصلاة خير العمل، تهاونوا بالجهاد، وتخلّفوا عنه.</w:t>
      </w:r>
    </w:p>
    <w:p>
      <w:pPr>
        <w:pStyle w:val="BookText"/>
      </w:pPr>
      <w:r>
        <w:rPr>
          <w:rFonts w:ascii="Amiri" w:hAnsi="Amiri" w:eastAsia="Amiri" w:cs="Amiri"/>
          <w:lang w:bidi="ar-SA"/>
          <w:color w:val="111111"/>
          <w:sz w:val="28"/>
          <w:szCs w:val="28"/>
          <w:rtl/>
        </w:rPr>
        <w:t xml:space="preserve">وروينا مثل هذا عن جعفر بن محمّد (عليهما السّلام)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من المسائل الخلافيّة بين أئمة أهل البيت (عليهم الصلاة والسلام) ومخالفيهم هو قول: (حيَّ على خير العمل) في الأذان والاقامة، فآل محمّد الّذين أذهب الله عنهم الرّجس وطهّرهم تطهيراً - يصرّحون بأنّ هذا الفصل هو جزء لايتجزّا من الأذان، وأنّه كان على عهد رسول الله (صلّى الله عليه وآله وسلّم).</w:t>
      </w:r>
    </w:p>
    <w:p>
      <w:pPr>
        <w:pStyle w:val="BookText"/>
      </w:pPr>
      <w:r>
        <w:rPr>
          <w:rFonts w:ascii="Amiri" w:hAnsi="Amiri" w:eastAsia="Amiri" w:cs="Amiri"/>
          <w:lang w:bidi="ar-SA"/>
          <w:color w:val="111111"/>
          <w:sz w:val="28"/>
          <w:szCs w:val="28"/>
          <w:rtl/>
        </w:rPr>
        <w:t xml:space="preserve">أمّا العامّة المخالفون لأهل البيت (عليهم السّلام) فلايعتبرونه من الأذان والاقامة ولايقولون به .</w:t>
      </w:r>
    </w:p>
    <w:p>
      <w:pPr>
        <w:pStyle w:val="BookText"/>
      </w:pPr>
      <w:r>
        <w:rPr>
          <w:rFonts w:ascii="Amiri" w:hAnsi="Amiri" w:eastAsia="Amiri" w:cs="Amiri"/>
          <w:lang w:bidi="ar-SA"/>
          <w:color w:val="111111"/>
          <w:sz w:val="28"/>
          <w:szCs w:val="28"/>
          <w:rtl/>
        </w:rPr>
        <w:t xml:space="preserve">وإذا أردنا أن نقوم بدراسة خاطفة لهذه المسألة فعلينا أن نرجع الى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على خير العمل» من الأذان الأحاديث التي تذكر أصل الأذان وتشريعه وكيفيّته.</w:t>
      </w:r>
    </w:p>
    <w:p>
      <w:pPr>
        <w:pStyle w:val="BookText"/>
      </w:pPr>
      <w:r>
        <w:rPr>
          <w:rFonts w:ascii="IRNazanin" w:hAnsi="IRNazanin" w:eastAsia="IRNazanin" w:cs="IRNazanin"/>
          <w:lang w:bidi="fa-IR"/>
          <w:color w:val="111111"/>
          <w:sz w:val="28"/>
          <w:szCs w:val="28"/>
          <w:rtl/>
        </w:rPr>
        <w:t xml:space="preserve">لقد قرأتَ- قبل قليل - انّ المخالفين زعموا بأن الأذان جاء من خلال رؤيا رآها عبدالله بن زيد، ثم قصَّ عبدالله بن زید رؤياه على رسول الله (صلّى الله عليه وآله وسلّم) فأمر النبي بلالاً أن يتعلّم الأذان منه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الدعوى باطلة، للأُمور الآتية:</w:t>
      </w:r>
    </w:p>
    <w:p>
      <w:pPr>
        <w:pStyle w:val="BookText"/>
      </w:pPr>
      <w:r>
        <w:rPr>
          <w:rFonts w:ascii="Amiri" w:hAnsi="Amiri" w:eastAsia="Amiri" w:cs="Amiri"/>
          <w:lang w:bidi="ar-SA"/>
          <w:color w:val="111111"/>
          <w:sz w:val="28"/>
          <w:szCs w:val="28"/>
          <w:rtl/>
        </w:rPr>
        <w:t xml:space="preserve">الأوّل: انّ تلك الأحاديث ضعيفة السّند، ورواتُها بين مجهول ومجروح ومتروك العمل بروايته وضعيف، ولهذا فهي ساقطة عن الاعتبار ولاتصلح للاستدلال.</w:t>
      </w:r>
    </w:p>
    <w:p>
      <w:pPr>
        <w:pStyle w:val="BookText"/>
      </w:pPr>
      <w:r>
        <w:rPr>
          <w:rFonts w:ascii="IRNazanin" w:hAnsi="IRNazanin" w:eastAsia="IRNazanin" w:cs="IRNazanin"/>
          <w:lang w:bidi="fa-IR"/>
          <w:color w:val="111111"/>
          <w:sz w:val="28"/>
          <w:szCs w:val="28"/>
          <w:rtl/>
        </w:rPr>
        <w:t xml:space="preserve">الثاني: إنّ رسول الله (صلّى الله عليه وآله وسلّم) هو الذي يتلقّی الأحكام والأوامر من الله سبحانه، ثم يقوم - بدَوره - بتبليغها الى الناس، ولايمكن لأحد أن يسبق النبي بذلك.</w:t>
      </w:r>
    </w:p>
    <w:p>
      <w:pPr>
        <w:pStyle w:val="BookText"/>
      </w:pPr>
      <w:r>
        <w:rPr>
          <w:rFonts w:ascii="IRNazanin" w:hAnsi="IRNazanin" w:eastAsia="IRNazanin" w:cs="IRNazanin"/>
          <w:lang w:bidi="fa-IR"/>
          <w:color w:val="111111"/>
          <w:sz w:val="28"/>
          <w:szCs w:val="28"/>
          <w:rtl/>
        </w:rPr>
        <w:t xml:space="preserve">ولذلك فانّ الامام الصادق (عليه السّلام) أدان هذه الفكرة وزیَّف هذه الدعوى ولعن قوماً زعموا أنّ رسول الله (صلّى الله عليه وآله وسلّم) أخذ الأذان من عبد الله بن زيد فقال: «ينزل الوحي على نبيّكم فتزعمون أنّه أخذ الأذان من عبدالله بن زید»؟!!</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إنّ الرؤيا لايمكن أن تكون مَصدراً للتشريع، بل الوحي المباشر هو الذي يتكفّل هذه المهمّة الخطيرة.</w:t>
      </w:r>
    </w:p>
    <w:p>
      <w:pPr>
        <w:pStyle w:val="BookText"/>
      </w:pPr>
      <w:r>
        <w:rPr>
          <w:rFonts w:ascii="Amiri" w:hAnsi="Amiri" w:eastAsia="Amiri" w:cs="Amiri"/>
          <w:lang w:bidi="ar-SA"/>
          <w:color w:val="111111"/>
          <w:sz w:val="28"/>
          <w:szCs w:val="28"/>
          <w:rtl/>
        </w:rPr>
        <w:t xml:space="preserve">الرابع: هناك طائفة من الأحاديث الصّحيحة التي تصرّح بأنّ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تلقّى الأذان في المعراج حينما عُرج به الى السماء، ثم نزل عليه جبرئيل في الأرض وألقاه عليه مرّة اُخرى. وقد ذكرنا منها الأحاديث المرويّة عن الامام الصادق (عليه السّلام).</w:t>
      </w:r>
    </w:p>
    <w:p>
      <w:pPr>
        <w:pStyle w:val="BookText"/>
      </w:pPr>
      <w:r>
        <w:rPr>
          <w:rFonts w:ascii="IRNazanin" w:hAnsi="IRNazanin" w:eastAsia="IRNazanin" w:cs="IRNazanin"/>
          <w:lang w:bidi="fa-IR"/>
          <w:color w:val="111111"/>
          <w:sz w:val="28"/>
          <w:szCs w:val="28"/>
          <w:rtl/>
        </w:rPr>
        <w:t xml:space="preserve">وأخرج العسقلاني عن البزّار عن الامام علي أمير المؤمنين (عليه السّلام) انّه قال: «لمّا أراد الله أن يعلّم رسوله الأذان أتاه جبرئیل بدابّة يقال لها: البُراق فركبها...» الى آخر الحديث</w:t>
      </w:r>
      <w:r>
        <w:rPr>
          <w:rStyle w:val="FootnoteReference"/>
        </w:rPr>
        <w:footnoteReference w:id="484"/>
      </w:r>
      <w:r>
        <w:rPr>
          <w:rFonts w:ascii="IRNazanin" w:hAnsi="IRNazanin" w:eastAsia="IRNazanin" w:cs="IRNazanin"/>
          <w:lang w:bidi="fa-IR"/>
          <w:color w:val="111111"/>
          <w:sz w:val="28"/>
          <w:szCs w:val="28"/>
          <w:rtl/>
        </w:rPr>
        <w:t xml:space="preserve">ويدلّ بكلّ صراحة على أنّ الله تعالی علّم رسوله الأذان.</w:t>
      </w:r>
    </w:p>
    <w:p>
      <w:pPr>
        <w:pStyle w:val="BookText"/>
      </w:pPr>
      <w:r>
        <w:rPr>
          <w:rFonts w:ascii="IRNazanin" w:hAnsi="IRNazanin" w:eastAsia="IRNazanin" w:cs="IRNazanin"/>
          <w:lang w:bidi="fa-IR"/>
          <w:color w:val="111111"/>
          <w:sz w:val="28"/>
          <w:szCs w:val="28"/>
          <w:rtl/>
        </w:rPr>
        <w:t xml:space="preserve">وبهذه الأحاديث - والأحاديث التي سنذكرها بعد قليل - تتبخّر الأكذوبة القائلة بأنّ عبداللہ بن زید تعلّم الأذان في المنام.</w:t>
      </w:r>
    </w:p>
    <w:p>
      <w:pPr>
        <w:pStyle w:val="BookText"/>
      </w:pPr>
      <w:r>
        <w:rPr>
          <w:rFonts w:ascii="IRNazanin" w:hAnsi="IRNazanin" w:eastAsia="IRNazanin" w:cs="IRNazanin"/>
          <w:lang w:bidi="fa-IR"/>
          <w:color w:val="111111"/>
          <w:sz w:val="28"/>
          <w:szCs w:val="28"/>
          <w:rtl/>
        </w:rPr>
        <w:t xml:space="preserve">أيُّها القارئ الكريم: بعد هذه الكلمة الموجزة حول أصل الأذان و تشریعه يأتي دور التحدُّث عن جزئيّة (حيَّ على خير العمل في الأذان والاقامة.. فنقول:</w:t>
      </w:r>
    </w:p>
    <w:p>
      <w:pPr>
        <w:pStyle w:val="BookText"/>
      </w:pPr>
      <w:r>
        <w:rPr>
          <w:rFonts w:ascii="Amiri" w:hAnsi="Amiri" w:eastAsia="Amiri" w:cs="Amiri"/>
          <w:lang w:bidi="ar-SA"/>
          <w:color w:val="111111"/>
          <w:sz w:val="28"/>
          <w:szCs w:val="28"/>
          <w:rtl/>
        </w:rPr>
        <w:t xml:space="preserve">لقد صرّحت الأحاديث الصحيحة أنّ الأذان نزل يوم نزل و(حيَّ على خير العمل) كان جزءً منه.</w:t>
      </w:r>
    </w:p>
    <w:p>
      <w:pPr>
        <w:pStyle w:val="BookText"/>
      </w:pPr>
      <w:r>
        <w:rPr>
          <w:rFonts w:ascii="Amiri" w:hAnsi="Amiri" w:eastAsia="Amiri" w:cs="Amiri"/>
          <w:lang w:bidi="ar-SA"/>
          <w:color w:val="111111"/>
          <w:sz w:val="28"/>
          <w:szCs w:val="28"/>
          <w:rtl/>
        </w:rPr>
        <w:t xml:space="preserve">وقد ذكرنا بعض الأحاديث المرويّة عن الامام الصادق (عليه السّلام) حول ذلك.</w:t>
      </w:r>
    </w:p>
    <w:p>
      <w:pPr>
        <w:pStyle w:val="BookText"/>
      </w:pPr>
      <w:r>
        <w:rPr>
          <w:rFonts w:ascii="Amiri" w:hAnsi="Amiri" w:eastAsia="Amiri" w:cs="Amiri"/>
          <w:lang w:bidi="ar-SA"/>
          <w:color w:val="111111"/>
          <w:sz w:val="28"/>
          <w:szCs w:val="28"/>
          <w:rtl/>
        </w:rPr>
        <w:t xml:space="preserve">أهل البيت وحيَّ على خير العمل والآن نذكر بعض الأحاديث الأخرى المرويّة حول هذا الفصل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على خير العمل» من الأذان من الأذان:</w:t>
      </w:r>
    </w:p>
    <w:p>
      <w:pPr>
        <w:pStyle w:val="BookText"/>
      </w:pPr>
      <w:r>
        <w:rPr>
          <w:rFonts w:ascii="IRNazanin" w:hAnsi="IRNazanin" w:eastAsia="IRNazanin" w:cs="IRNazanin"/>
          <w:lang w:bidi="fa-IR"/>
          <w:color w:val="111111"/>
          <w:sz w:val="28"/>
          <w:szCs w:val="28"/>
          <w:rtl/>
        </w:rPr>
        <w:t xml:space="preserve">روی عبدالرزاق، عن معمّر، عن ابن حمّاد، عن أبيه، عن جدّه، عن النبي (صلّى الله عليه وآله وسلّم) - في حديث المعراج - أنّه قال: «... ثم قام جبرئیل فوضع سبّابته اليمني في اُذنه اليمنى فأذّن مَثْنی مثنی يقول في آخرها: (حيّ على خير العمل) مَثنی مَثنی..»</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الامام علي أمير المؤمنين (عليه السّلام) قال: سمعتُ رسول الله (صلّى الله عليه واله وسلّم) يقول: «إعلموا أن خير أعمالكم الصلاة» وأمر بلالاً أن يؤذّن: حيّ على خير العمل</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الامام علياً (عليه السّلام) سأل رسول الله (صلّى الله عليه وآله وسلّم) عن تفسير الأذان؟ فقال: «ياعلي الأذان حُجّةٌ على اُمّتي، وتفسيره:...</w:t>
      </w:r>
    </w:p>
    <w:p>
      <w:pPr>
        <w:pStyle w:val="BookText"/>
      </w:pPr>
      <w:r>
        <w:rPr>
          <w:rFonts w:ascii="IRNazanin" w:hAnsi="IRNazanin" w:eastAsia="IRNazanin" w:cs="IRNazanin"/>
          <w:lang w:bidi="fa-IR"/>
          <w:color w:val="111111"/>
          <w:sz w:val="28"/>
          <w:szCs w:val="28"/>
          <w:rtl/>
        </w:rPr>
        <w:t xml:space="preserve">وكان ممّا قال (صلّی الله عليه وآله وسلّم):.. وإذا قال [المؤذّن]:</w:t>
      </w:r>
    </w:p>
    <w:p>
      <w:pPr>
        <w:pStyle w:val="BookText"/>
      </w:pPr>
      <w:r>
        <w:rPr>
          <w:rFonts w:ascii="Amiri" w:hAnsi="Amiri" w:eastAsia="Amiri" w:cs="Amiri"/>
          <w:lang w:bidi="ar-SA"/>
          <w:color w:val="111111"/>
          <w:sz w:val="28"/>
          <w:szCs w:val="28"/>
          <w:rtl/>
        </w:rPr>
        <w:t xml:space="preserve">حيَّ على خير العمل، فإنّه يقول: ترحّموا على أنفسكم فإنّه لا أعلم لكم عملاً أفضل من هذه، فتفرّغوا لصلاتكم قبل الندامة ..» الى آخر الحديث</w:t>
      </w:r>
      <w:r>
        <w:rPr>
          <w:rStyle w:val="FootnoteReference"/>
        </w:rPr>
        <w:footnoteReference w:id="487"/>
      </w:r>
      <w:r>
        <w:rPr>
          <w:rFonts w:ascii="Amiri" w:hAnsi="Amiri" w:eastAsia="Amiri" w:cs="Amiri"/>
          <w:lang w:bidi="ar-SA"/>
          <w:color w:val="111111"/>
          <w:sz w:val="28"/>
          <w:szCs w:val="28"/>
          <w:rtl/>
        </w:rPr>
        <w:t xml:space="preserve">ويدلّ على أنّ (حيَّ على خير العمل) كان جزءً من الأذان في عصر رسول الله (صلّى الله عليه وآله وسلّم).</w:t>
      </w:r>
    </w:p>
    <w:p>
      <w:pPr>
        <w:pStyle w:val="BookText"/>
      </w:pPr>
      <w:r>
        <w:rPr>
          <w:rFonts w:ascii="IRNazanin" w:hAnsi="IRNazanin" w:eastAsia="IRNazanin" w:cs="IRNazanin"/>
          <w:lang w:bidi="fa-IR"/>
          <w:color w:val="111111"/>
          <w:sz w:val="28"/>
          <w:szCs w:val="28"/>
          <w:rtl/>
        </w:rPr>
        <w:t xml:space="preserve">وروي أنّ الامام زین العابدین (عليه السّلام) كان يقول في أذانه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قال: حيَّ على الفلاح - قال: حيّ على خير العمل، ويقول: هو الأذان الأوّل</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قوله (عليه السّلام): «هو الأذان الأوّل» معناه - كما هو الظاهر - : انّ هذا هو الأذان الذي كان على عهد رسول الله (صلّى الله عليه وآله وسلّم) قبل أن يدخل عليه النقص والتغيير.</w:t>
      </w:r>
    </w:p>
    <w:p>
      <w:pPr>
        <w:pStyle w:val="BookText"/>
      </w:pPr>
      <w:r>
        <w:rPr>
          <w:rFonts w:ascii="IRNazanin" w:hAnsi="IRNazanin" w:eastAsia="IRNazanin" w:cs="IRNazanin"/>
          <w:lang w:bidi="fa-IR"/>
          <w:color w:val="111111"/>
          <w:sz w:val="28"/>
          <w:szCs w:val="28"/>
          <w:rtl/>
        </w:rPr>
        <w:t xml:space="preserve">وروي عن الامام زین العابدین (عليه السّلام) أيضاً أنّ رسول الله (صلّى الله عليه وآله وسلّم) كان اذا سمع المؤذّن، قال كما يقول</w:t>
      </w:r>
      <w:r>
        <w:rPr>
          <w:rStyle w:val="FootnoteReference"/>
        </w:rPr>
        <w:footnoteReference w:id="489"/>
      </w:r>
      <w:r>
        <w:rPr>
          <w:rFonts w:ascii="Amiri" w:hAnsi="Amiri" w:eastAsia="Amiri" w:cs="Amiri"/>
          <w:lang w:bidi="ar-SA"/>
          <w:color w:val="111111"/>
          <w:sz w:val="28"/>
          <w:szCs w:val="28"/>
          <w:rtl/>
        </w:rPr>
        <w:t xml:space="preserve">فاذا قال: (حيَّ على الصلاة، حيَّ على الفلاح، حيَّ على خير العمل) قال (صلّى الله عليه وآله وسلّم): لا حول ولا قوّة الاّ بالله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الامام محمد الباقر (عليه السّلام) أنه قال - في حديثٍ عن المعراج - : .. ثم أمر جبرئيل فأذّن شفعاً وأقام شفعا وقال في أذانه: حيّ على خير العمل، ثمّ تقدّم محمد (صلّى الله عليه وآله وسلّم) فصلّی بالقوم»</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زرارة والفضيل بن يسار، عن الامام محمد الباقر (عليه السّلام) أنّه قال: لمّا اُسري برسول الله (صلّى الله عليه وآله وسلّم) فبلغ البيت المعمور حضرت الصلاة فأذّن جبرئيل وأقام، فتقدّم رسول الله (صلّى الله عليه وآله) وصفّ الملائكة والنبيُّون خلْف رسول الله.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 على خير العمل» من الأذان قال: فقلنا له: كيف أذّن؟ فقال (عليه السّلام): الله أكبر... - الى أن قال - : حي على الفلاح، حي على خير العمل، حي على خير العمل، ... - إلى آخر الأذان، ثم قال - : والاقامة مثلها، إلاّ أن فيها: قد قامت الصلاة، قد قامت الصلاة بين: حي على خير العمل، حي على خير العمل وبين: الله أكبر الله أكبر، فأمر بها رسول الله (صلّی الله عليه وآله) بلالاً، فلم يزل يؤذّن بها حتى قَبَض الله رسوله (صلّى الله عليه وآله وسلّم)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الامام الرضا (عليه السّلام) أنّه قال - في حديث ٍله - :</w:t>
      </w:r>
    </w:p>
    <w:p>
      <w:pPr>
        <w:pStyle w:val="BookText"/>
      </w:pPr>
      <w:r>
        <w:rPr>
          <w:rFonts w:ascii="Amiri" w:hAnsi="Amiri" w:eastAsia="Amiri" w:cs="Amiri"/>
          <w:lang w:bidi="ar-SA"/>
          <w:color w:val="111111"/>
          <w:sz w:val="28"/>
          <w:szCs w:val="28"/>
          <w:rtl/>
        </w:rPr>
        <w:t xml:space="preserve">«... والأذان أن تقول: الله أكبر.... حيَّ على الفلاح، حيَّ على خير العمل حيَّ على خير العمل...</w:t>
      </w:r>
    </w:p>
    <w:p>
      <w:pPr>
        <w:pStyle w:val="BookText"/>
      </w:pPr>
      <w:r>
        <w:rPr>
          <w:rFonts w:ascii="Amiri" w:hAnsi="Amiri" w:eastAsia="Amiri" w:cs="Amiri"/>
          <w:lang w:bidi="ar-SA"/>
          <w:color w:val="111111"/>
          <w:sz w:val="28"/>
          <w:szCs w:val="28"/>
          <w:rtl/>
        </w:rPr>
        <w:t xml:space="preserve">والاقامة أن تقول: الله أكبر... حيَّ على الفلاح، حيَّ على خير العمل، حيَّ على خير العمل...»</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تفسير الأذان قال (عليه السّلام) - في حديثٍ له - :</w:t>
      </w:r>
    </w:p>
    <w:p>
      <w:pPr>
        <w:pStyle w:val="BookText"/>
      </w:pPr>
      <w:r>
        <w:rPr>
          <w:rFonts w:ascii="Amiri" w:hAnsi="Amiri" w:eastAsia="Amiri" w:cs="Amiri"/>
          <w:lang w:bidi="ar-SA"/>
          <w:color w:val="111111"/>
          <w:sz w:val="28"/>
          <w:szCs w:val="28"/>
          <w:rtl/>
        </w:rPr>
        <w:t xml:space="preserve">«... ثم دعا الى خير العمل مُرغّباً فيها وفي عملها وفي أدائها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القارئ الكريم: هذا بعض ما روي عن أهل بيت النبوّة ومعدن العلم والإمامة حول قول: (حيّ على خير العمل) في الأذان.</w:t>
      </w:r>
    </w:p>
    <w:p>
      <w:pPr>
        <w:pStyle w:val="BookText"/>
      </w:pPr>
      <w:r>
        <w:rPr>
          <w:rFonts w:ascii="IRNazanin" w:hAnsi="IRNazanin" w:eastAsia="IRNazanin" w:cs="IRNazanin"/>
          <w:lang w:bidi="fa-IR"/>
          <w:color w:val="111111"/>
          <w:sz w:val="28"/>
          <w:szCs w:val="28"/>
          <w:rtl/>
        </w:rPr>
        <w:t xml:space="preserve">والسؤال الآن: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الذي أسقط حيَّ على خير العمل من الأذان؟ الجواب: اتّفقت الأقوال كلّها على أنّ عمربن الخطاب هو الذي أسقط هذا الجزء من الأذان، وقد ذكرنا - في بداية هذا الباب - ما روي عن الامام الباقر والامام الصادق (عليهما الصّلاة والسلام) حول إسقاط عمر هذا الجزء من الأذان.</w:t>
      </w:r>
    </w:p>
    <w:p>
      <w:pPr>
        <w:pStyle w:val="BookText"/>
      </w:pPr>
      <w:r>
        <w:rPr>
          <w:rFonts w:ascii="Amiri" w:hAnsi="Amiri" w:eastAsia="Amiri" w:cs="Amiri"/>
          <w:lang w:bidi="ar-SA"/>
          <w:color w:val="111111"/>
          <w:sz w:val="28"/>
          <w:szCs w:val="28"/>
          <w:rtl/>
        </w:rPr>
        <w:t xml:space="preserve">وإليك ما روي في كتب العامَّة حول ذلك:</w:t>
      </w:r>
    </w:p>
    <w:p>
      <w:pPr>
        <w:pStyle w:val="BookText"/>
      </w:pPr>
      <w:r>
        <w:rPr>
          <w:rFonts w:ascii="IRNazanin" w:hAnsi="IRNazanin" w:eastAsia="IRNazanin" w:cs="IRNazanin"/>
          <w:lang w:bidi="fa-IR"/>
          <w:color w:val="111111"/>
          <w:sz w:val="28"/>
          <w:szCs w:val="28"/>
          <w:rtl/>
        </w:rPr>
        <w:t xml:space="preserve">قال الشوكاني - نقلاً عن كتاب الأحكام - : وقد صحّ لنا أنّ (حیّ علی خیر العمل) كانت على عهد رسول الله (صلّى الله عليه - وآله - وسلّم) يؤذّن بها، ولم تُطرح إلاّ في زمن عمر</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التفتازاني: إنّ (حيّ على خير العمل) كان ثابتاً على عهد رسول الله، وانّ عمر هو الذي أمر أن يكفَّ الناس عن ذلك، مخافة أن يثبّط الناس عن الجهاد ويتّكلوا على الصلاة</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القوشجي: قال عمر بن الخطاب: ثلاث كنّ على عهد رسول الله وأنا أنهی عنهنّ واُحرّٙمهنّ واُعاقب عليهنّ:</w:t>
      </w:r>
    </w:p>
    <w:p>
      <w:pPr>
        <w:pStyle w:val="BookText"/>
      </w:pPr>
      <w:r>
        <w:rPr>
          <w:rFonts w:ascii="Amiri" w:hAnsi="Amiri" w:eastAsia="Amiri" w:cs="Amiri"/>
          <w:lang w:bidi="ar-SA"/>
          <w:color w:val="111111"/>
          <w:sz w:val="28"/>
          <w:szCs w:val="28"/>
          <w:rtl/>
        </w:rPr>
        <w:t xml:space="preserve">متعة النساء، ومتعة الحج، وحيَّ على خير العمل</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عكرمة: قلت لابن عباس: أخبرني لأيّ شيء حُذف من الأذان: حيَّ على خير العمل؟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 على خير العمل» من الأذان قال: أراد عمربذلك أن لايتّكل الناس على الصلاة و یَدعُوا الجهاد، فلذلك حذفها من الأذان</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كثير من علماء المالكيّة وغيرهم من الحنفيّة والشافعيّة انّه كان (حيّ على خير العمل) من ألفاظ الأذان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لماذا أسقط عمر (حيَّ على خير العمل)؟ هذا هو السؤال الذي يطرح نفسه بقوّة..</w:t>
      </w:r>
    </w:p>
    <w:p>
      <w:pPr>
        <w:pStyle w:val="BookText"/>
      </w:pPr>
      <w:r>
        <w:rPr>
          <w:rFonts w:ascii="Amiri" w:hAnsi="Amiri" w:eastAsia="Amiri" w:cs="Amiri"/>
          <w:lang w:bidi="ar-SA"/>
          <w:color w:val="111111"/>
          <w:sz w:val="28"/>
          <w:szCs w:val="28"/>
          <w:rtl/>
        </w:rPr>
        <w:t xml:space="preserve">والجواب: لقد قرأت انّ الذي أدّى الى هذا التصرُّف هو الخوف من أن يتكاسل الناس عن الجهاد إذا عرفوا أنّ الصلاة خير العمل..</w:t>
      </w:r>
    </w:p>
    <w:p>
      <w:pPr>
        <w:pStyle w:val="BookText"/>
      </w:pPr>
      <w:r>
        <w:rPr>
          <w:rFonts w:ascii="Amiri" w:hAnsi="Amiri" w:eastAsia="Amiri" w:cs="Amiri"/>
          <w:lang w:bidi="ar-SA"/>
          <w:color w:val="111111"/>
          <w:sz w:val="28"/>
          <w:szCs w:val="28"/>
          <w:rtl/>
        </w:rPr>
        <w:t xml:space="preserve">وهنا مجال واسع للمناقشة.. وذلك:</w:t>
      </w:r>
    </w:p>
    <w:p>
      <w:pPr>
        <w:pStyle w:val="BookText"/>
      </w:pPr>
      <w:r>
        <w:rPr>
          <w:rFonts w:ascii="Amiri" w:hAnsi="Amiri" w:eastAsia="Amiri" w:cs="Amiri"/>
          <w:lang w:bidi="ar-SA"/>
          <w:color w:val="111111"/>
          <w:sz w:val="28"/>
          <w:szCs w:val="28"/>
          <w:rtl/>
        </w:rPr>
        <w:t xml:space="preserve">أولاً: كيف يجوز الاجتهاد في مقابل النصّ الالهي الصريح؟!! ولو فُتح هذا الباب لاجتهد كلّ شخص في دين الله على ضوء ما يراه من المصلحة، وضربَ بالنصوص الشرعيّة عرْض الجدار، وبهذا يفقد الدين أصالته وشرعيّته!!.</w:t>
      </w:r>
    </w:p>
    <w:p>
      <w:pPr>
        <w:pStyle w:val="BookText"/>
      </w:pPr>
      <w:r>
        <w:rPr>
          <w:rFonts w:ascii="IRNazanin" w:hAnsi="IRNazanin" w:eastAsia="IRNazanin" w:cs="IRNazanin"/>
          <w:lang w:bidi="fa-IR"/>
          <w:color w:val="111111"/>
          <w:sz w:val="28"/>
          <w:szCs w:val="28"/>
          <w:rtl/>
        </w:rPr>
        <w:t xml:space="preserve">ثانياً: هل غفَل رسولُ الله (صلّى الله عليه وآله وسلّم) - وهو المؤيّد بجبرئيل والمسدّد بمیکائیل - هل غفل عمّا انتبه اليه عمربن الخطاب؟!! «إنّ هذا الشيء عُجاب».</w:t>
      </w:r>
    </w:p>
    <w:p>
      <w:pPr>
        <w:pStyle w:val="BookText"/>
      </w:pPr>
      <w:r>
        <w:rPr>
          <w:rFonts w:ascii="Amiri" w:hAnsi="Amiri" w:eastAsia="Amiri" w:cs="Amiri"/>
          <w:lang w:bidi="ar-SA"/>
          <w:color w:val="111111"/>
          <w:sz w:val="28"/>
          <w:szCs w:val="28"/>
          <w:rtl/>
        </w:rPr>
        <w:t xml:space="preserve">قال العلاّمة المجلسي (نوّر الله ضريحه): «يدلّ هذا على أنّ عمر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وأتباعه يزعمون أنّهم أعلم من الله ورسوله، وانهما لم يتفطّنا بهذه المفسدة وتفطّن بها هو»!!</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لقد خاض المسلمون المعارك والحروب في عصر رسول الله (صلّی الله عليه وآله وسلّم) وضربوا أروع الأمثلة في الفداء والتضحية والمسابقة الى الشهادة.. ولم يمنعهم هذا الجزء من الأذان من تلك المواقف المشرّٙفة أبداً.. بل كانوا مع محافظتهم على خير العمل يتسابقون الى الجهاد.</w:t>
      </w:r>
    </w:p>
    <w:p>
      <w:pPr>
        <w:pStyle w:val="BookText"/>
      </w:pPr>
      <w:r>
        <w:rPr>
          <w:rFonts w:ascii="Amiri" w:hAnsi="Amiri" w:eastAsia="Amiri" w:cs="Amiri"/>
          <w:lang w:bidi="ar-SA"/>
          <w:color w:val="111111"/>
          <w:sz w:val="28"/>
          <w:szCs w:val="28"/>
          <w:rtl/>
        </w:rPr>
        <w:t xml:space="preserve">رابعاً: انّ قانون التفاضل يجري بين كلّ الواجبات، وأفضليّةُ عملٍ من عملٍ آخر لايكون سبباً في ترك الفريضة الواجبة بأيّ وجه، ولو فُتح هذا الباب لأدى الى إسقاط الكثير من الواجبات الالهيّة، خوفاً من أن يتّكل الناس على الواجب المهمّ ويتركوا الواجب الأهم..</w:t>
      </w:r>
    </w:p>
    <w:p>
      <w:pPr>
        <w:pStyle w:val="BookText"/>
      </w:pPr>
      <w:r>
        <w:rPr>
          <w:rFonts w:ascii="Amiri" w:hAnsi="Amiri" w:eastAsia="Amiri" w:cs="Amiri"/>
          <w:lang w:bidi="ar-SA"/>
          <w:color w:val="111111"/>
          <w:sz w:val="28"/>
          <w:szCs w:val="28"/>
          <w:rtl/>
        </w:rPr>
        <w:t xml:space="preserve">فالصلاة أفضل من الزكاة والصوم والخُمس وكثير من الواجبات والعبادات..</w:t>
      </w:r>
    </w:p>
    <w:p>
      <w:pPr>
        <w:pStyle w:val="BookText"/>
      </w:pPr>
      <w:r>
        <w:rPr>
          <w:rFonts w:ascii="Amiri" w:hAnsi="Amiri" w:eastAsia="Amiri" w:cs="Amiri"/>
          <w:lang w:bidi="ar-SA"/>
          <w:color w:val="111111"/>
          <w:sz w:val="28"/>
          <w:szCs w:val="28"/>
          <w:rtl/>
        </w:rPr>
        <w:t xml:space="preserve">فهلاّ اسقطوا (حيّ على الفلاح) من الأذان خوفاً من أن يتكاسل الناس عن الصوم اذا عرفوا أنّ الفلاح في الصلاة؟!! وهل يستقرُّ حجرٌ على حَجر بعد ذلك؟!! إذن: ليس الأمر كما قالوا، بل إنّ وراء الاكمة ما وراءها.</w:t>
      </w:r>
    </w:p>
    <w:p>
      <w:pPr>
        <w:pStyle w:val="BookText"/>
      </w:pPr>
      <w:r>
        <w:rPr>
          <w:rFonts w:ascii="Amiri" w:hAnsi="Amiri" w:eastAsia="Amiri" w:cs="Amiri"/>
          <w:lang w:bidi="ar-SA"/>
          <w:color w:val="111111"/>
          <w:sz w:val="28"/>
          <w:szCs w:val="28"/>
          <w:rtl/>
        </w:rPr>
        <w:t xml:space="preserve">وإذا أردت أن تنكشف لك الحقيقة وتعرف السرّ الذي كان وراء إسقاط (حيّ على خير العمل) من الأذان فاقرأ الحديث التالي الصادر عن أهل بيت النبوّة: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على خير العمل» من الأذان روى الشيخ الصدوق باسناده عن محمد بن أبي عمير</w:t>
      </w:r>
      <w:r>
        <w:rPr>
          <w:rStyle w:val="FootnoteReference"/>
        </w:rPr>
        <w:footnoteReference w:id="501"/>
      </w:r>
      <w:r>
        <w:rPr>
          <w:rFonts w:ascii="Amiri" w:hAnsi="Amiri" w:eastAsia="Amiri" w:cs="Amiri"/>
          <w:lang w:bidi="ar-SA"/>
          <w:color w:val="111111"/>
          <w:sz w:val="28"/>
          <w:szCs w:val="28"/>
          <w:rtl/>
        </w:rPr>
        <w:t xml:space="preserve">انّه سأل الامام أبا الحسن الكاظم (عليه السّلام) عن (حيّ على خير العمل) لمَ تُركت من الأذان؟ فقال (عليه السّلام): تريد العلّة الظاهرة أو الباطنة؟ قلت: أريدهما جميعاً.</w:t>
      </w:r>
    </w:p>
    <w:p>
      <w:pPr>
        <w:pStyle w:val="BookText"/>
      </w:pPr>
      <w:r>
        <w:rPr>
          <w:rFonts w:ascii="Amiri" w:hAnsi="Amiri" w:eastAsia="Amiri" w:cs="Amiri"/>
          <w:lang w:bidi="ar-SA"/>
          <w:color w:val="111111"/>
          <w:sz w:val="28"/>
          <w:szCs w:val="28"/>
          <w:rtl/>
        </w:rPr>
        <w:t xml:space="preserve">فقال: أمّا العلّة الظاهرة فلئلاّ يَدَع الناس الجهاد إتّكالاً على الصلاة، وأمّا الباطنة فانّ خير العمل: الولاية، فأراد مَن أَمَر بترك (حيّ على خير العمل) من الأذان أن لايقع حثٌّ عليها ودعاء اليها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مروان، عن الامام محمد الباقر (عليه السّلام) أنّ الامام قال له: أتدري ما تفسير (حيَّ على خير العمل)؟ قلت: لا.</w:t>
      </w:r>
    </w:p>
    <w:p>
      <w:pPr>
        <w:pStyle w:val="BookText"/>
      </w:pPr>
      <w:r>
        <w:rPr>
          <w:rFonts w:ascii="Amiri" w:hAnsi="Amiri" w:eastAsia="Amiri" w:cs="Amiri"/>
          <w:lang w:bidi="ar-SA"/>
          <w:color w:val="111111"/>
          <w:sz w:val="28"/>
          <w:szCs w:val="28"/>
          <w:rtl/>
        </w:rPr>
        <w:t xml:space="preserve">قال (عليه السّلام): دعاك إلى البِرّ، أتدري برَّ مَن؟ قلت: لا.</w:t>
      </w:r>
    </w:p>
    <w:p>
      <w:pPr>
        <w:pStyle w:val="BookText"/>
      </w:pPr>
      <w:r>
        <w:rPr>
          <w:rFonts w:ascii="Amiri" w:hAnsi="Amiri" w:eastAsia="Amiri" w:cs="Amiri"/>
          <w:lang w:bidi="ar-SA"/>
          <w:color w:val="111111"/>
          <w:sz w:val="28"/>
          <w:szCs w:val="28"/>
          <w:rtl/>
        </w:rPr>
        <w:t xml:space="preserve">قال (عليه السّلام): دعاك إلى بِرّٙ فاطمة وَوُلدها (عليهم السّلام)</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عرفتَ - ایُّها القارئ الكريم - أنّ تأويل (حيَّ على خير العمل) هو ولاية الامام علي أمير المؤمنين والسيدة فاطمة الزهراء والائمة المعصومين الأحد عشر - صلوات الله عليهم أجمعين -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المسلمون يعرفون هذا جيّداً، فإذا نادى المؤذّن: (حيَّ على خیر العمل) تبادر الى الأذهان المعنى الظاهري وهو الصلاة والمعنى الباطني وهي الولاية.</w:t>
      </w:r>
    </w:p>
    <w:p>
      <w:pPr>
        <w:pStyle w:val="BookText"/>
      </w:pPr>
      <w:r>
        <w:rPr>
          <w:rFonts w:ascii="IRNazanin" w:hAnsi="IRNazanin" w:eastAsia="IRNazanin" w:cs="IRNazanin"/>
          <w:lang w:bidi="fa-IR"/>
          <w:color w:val="111111"/>
          <w:sz w:val="28"/>
          <w:szCs w:val="28"/>
          <w:rtl/>
        </w:rPr>
        <w:t xml:space="preserve">ولمّا فارق رسولُ الله (صلّى الله عليه وآله وسلّم) الحياة وانقلبت الاُمور على آل رسول الله الطاهرين، وغُصبت حقوقهم وصُودرت أموالهم وجرى ما جرى عليهم من المصائب وخاصَّة السيدة فاطمة الزهراء (عليها السّلام) وما جرى عليها حين الهجوم على دارها وإحراق الباب وكسْر ضلعها وإسقاط جنينها المحسن وغير ذلك.. رأي رجال السُّلطة أنّ هذا الجزء من الأذان يتعارض مع السياسة التي انتهجوها ضد أهل البيت (عليهم السّلام) فما یُرفع الأذان ويقول المؤذّٙن: حيَّ على خير العمل إلاّ ويتذكّر المسلمون المعنى الحقيقي لخير العمل ويتعرّضون لتفريع الضمير وتأنيبه إيّاهم لما صدَر منهم من الخذلان والجفاء تجاه آل رسول الله وثقله الذي تركه بين أظهرهم..</w:t>
      </w:r>
    </w:p>
    <w:p>
      <w:pPr>
        <w:pStyle w:val="BookText"/>
      </w:pPr>
      <w:r>
        <w:rPr>
          <w:rFonts w:ascii="Amiri" w:hAnsi="Amiri" w:eastAsia="Amiri" w:cs="Amiri"/>
          <w:lang w:bidi="ar-SA"/>
          <w:color w:val="111111"/>
          <w:sz w:val="28"/>
          <w:szCs w:val="28"/>
          <w:rtl/>
        </w:rPr>
        <w:t xml:space="preserve">ولهذا قرّر رجال السُّلطة إسقاط هذا الجزء من الأذان.. ولكنْ كيف؟ وبأيّٙ مُبرّٙر؟ لقد أعلنوا انّ الناس يتكاسلون عن الجهاد اذا عرفوا أنّ خير العمل هي الصلاة، وبهذا اسقطوا هذا الجزء من الأذان.</w:t>
      </w:r>
    </w:p>
    <w:p>
      <w:pPr>
        <w:pStyle w:val="BookText"/>
      </w:pPr>
      <w:r>
        <w:rPr>
          <w:rFonts w:ascii="Amiri" w:hAnsi="Amiri" w:eastAsia="Amiri" w:cs="Amiri"/>
          <w:lang w:bidi="ar-SA"/>
          <w:color w:val="111111"/>
          <w:sz w:val="28"/>
          <w:szCs w:val="28"/>
          <w:rtl/>
        </w:rPr>
        <w:t xml:space="preserve">موقف بعض الصحابة:</w:t>
      </w:r>
    </w:p>
    <w:p>
      <w:pPr>
        <w:pStyle w:val="BookText"/>
      </w:pPr>
      <w:r>
        <w:rPr>
          <w:rFonts w:ascii="Amiri" w:hAnsi="Amiri" w:eastAsia="Amiri" w:cs="Amiri"/>
          <w:lang w:bidi="ar-SA"/>
          <w:color w:val="111111"/>
          <w:sz w:val="28"/>
          <w:szCs w:val="28"/>
          <w:rtl/>
        </w:rPr>
        <w:t xml:space="preserve">ونقرأ في صفحات التاريخ أسماء بعض الصحابة الذين أبوا إلاّ أن يكون هذا الجزء في الأذان.. منهم عبدالله بن عمر، ففي الوقت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على خير العمل» من الأذان الذي نجد أباه يُسقط هذا الجزء من الأذان نرى ولده يرفض ذلك، ويقول: حيّ على خير العمل في الأذان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الزرکشي: وكان ابن عمر يرى إفراد الأذان والقول فيه: حي على خير العمل</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الصحابي سهل بن حنيف الأنصاري</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كتاب التلويح في شرح الجامع الصحيح لعلاء الدين الحنفي قوله: وأمّا (حيَّ على خير العمل) فذكر ابن حزم أنّه صحّ عن عبدالله بن عمر وأبي اُمامة - سهل بن حنیف - انّهما كانا يقولان: حيَّ على خير العمل.</w:t>
      </w:r>
    </w:p>
    <w:p>
      <w:pPr>
        <w:pStyle w:val="BookText"/>
      </w:pPr>
      <w:r>
        <w:rPr>
          <w:rFonts w:ascii="Amiri" w:hAnsi="Amiri" w:eastAsia="Amiri" w:cs="Amiri"/>
          <w:lang w:bidi="ar-SA"/>
          <w:color w:val="111111"/>
          <w:sz w:val="28"/>
          <w:szCs w:val="28"/>
          <w:rtl/>
        </w:rPr>
        <w:t xml:space="preserve">وكذلك بلال الحبشي</w:t>
      </w:r>
      <w:r>
        <w:rPr>
          <w:rStyle w:val="FootnoteReference"/>
        </w:rPr>
        <w:footnoteReference w:id="507"/>
      </w:r>
      <w:r>
        <w:rPr>
          <w:rFonts w:ascii="Amiri" w:hAnsi="Amiri" w:eastAsia="Amiri" w:cs="Amiri"/>
          <w:lang w:bidi="ar-SA"/>
          <w:color w:val="111111"/>
          <w:sz w:val="28"/>
          <w:szCs w:val="28"/>
          <w:rtl/>
        </w:rPr>
        <w:t xml:space="preserve">وزيد بن أرقم</w:t>
      </w:r>
      <w:r>
        <w:rPr>
          <w:rStyle w:val="FootnoteReference"/>
        </w:rPr>
        <w:footnoteReference w:id="508"/>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الامام أمير المؤمنين يرفض البدعة وعندما انتقلت السُّلطة الى خليفة رسول الله: الامام علي أمير المؤمنين (عليه السّلام) أمر باعادة هذا الجزء إلى الأذان كما كان على عهد رسول الله (صلّى الله عليه وآله وسلّم).</w:t>
      </w:r>
    </w:p>
    <w:p>
      <w:pPr>
        <w:pStyle w:val="BookText"/>
      </w:pPr>
      <w:r>
        <w:rPr>
          <w:rFonts w:ascii="Amiri" w:hAnsi="Amiri" w:eastAsia="Amiri" w:cs="Amiri"/>
          <w:lang w:bidi="ar-SA"/>
          <w:color w:val="111111"/>
          <w:sz w:val="28"/>
          <w:szCs w:val="28"/>
          <w:rtl/>
        </w:rPr>
        <w:t xml:space="preserve">وروي أنّه (عليه السّلام) كان له مؤذّن اسمه: عامر بن نباح وكان يقول في الأذان: حيَّ على خير العمل، فاذا رآه الامام (عليه السّلام)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w:t>
      </w:r>
    </w:p>
    <w:p>
      <w:pPr>
        <w:pStyle w:val="BookText"/>
      </w:pPr>
      <w:r>
        <w:rPr>
          <w:rFonts w:ascii="Amiri" w:hAnsi="Amiri" w:eastAsia="Amiri" w:cs="Amiri"/>
          <w:lang w:bidi="ar-SA"/>
          <w:color w:val="111111"/>
          <w:sz w:val="28"/>
          <w:szCs w:val="28"/>
          <w:rtl/>
        </w:rPr>
        <w:t xml:space="preserve">مرحباً بالقائلين عَدلاً وبالصلاة مرحباً وأهلاً</w:t>
      </w:r>
      <w:r>
        <w:rPr>
          <w:rStyle w:val="FootnoteReference"/>
        </w:rPr>
        <w:footnoteReference w:id="509"/>
      </w:r>
      <w:r>
        <w:rPr>
          <w:rFonts w:ascii="Amiri" w:hAnsi="Amiri" w:eastAsia="Amiri" w:cs="Amiri"/>
          <w:lang w:bidi="ar-SA"/>
          <w:color w:val="111111"/>
          <w:sz w:val="28"/>
          <w:szCs w:val="28"/>
          <w:rtl/>
        </w:rPr>
        <w:t xml:space="preserve">الرابطة الوثيقة بين الصلاة والولاية:</w:t>
      </w:r>
    </w:p>
    <w:p>
      <w:pPr>
        <w:pStyle w:val="BookText"/>
      </w:pPr>
      <w:r>
        <w:rPr>
          <w:rFonts w:ascii="Amiri" w:hAnsi="Amiri" w:eastAsia="Amiri" w:cs="Amiri"/>
          <w:lang w:bidi="ar-SA"/>
          <w:color w:val="111111"/>
          <w:sz w:val="28"/>
          <w:szCs w:val="28"/>
          <w:rtl/>
        </w:rPr>
        <w:t xml:space="preserve">وبمناسبة التحدُّث عن المعنى الظاهري والباطني ل- «خير العمل» لابأس أن نذكر كلمة موجزة حول الصلاة والولاية.. فنقول:</w:t>
      </w:r>
    </w:p>
    <w:p>
      <w:pPr>
        <w:pStyle w:val="BookText"/>
      </w:pPr>
      <w:r>
        <w:rPr>
          <w:rFonts w:ascii="IRNazanin" w:hAnsi="IRNazanin" w:eastAsia="IRNazanin" w:cs="IRNazanin"/>
          <w:lang w:bidi="fa-IR"/>
          <w:color w:val="111111"/>
          <w:sz w:val="28"/>
          <w:szCs w:val="28"/>
          <w:rtl/>
        </w:rPr>
        <w:t xml:space="preserve">لقد جعل الله (تبارك وتعالی) رابطة وثيقة بين الصلاة والولاية بحيث امتزجت الولاية بالصلاة وقامت الصلاة بالولاية.</w:t>
      </w:r>
    </w:p>
    <w:p>
      <w:pPr>
        <w:pStyle w:val="BookText"/>
      </w:pPr>
      <w:r>
        <w:rPr>
          <w:rFonts w:ascii="Amiri" w:hAnsi="Amiri" w:eastAsia="Amiri" w:cs="Amiri"/>
          <w:lang w:bidi="ar-SA"/>
          <w:color w:val="111111"/>
          <w:sz w:val="28"/>
          <w:szCs w:val="28"/>
          <w:rtl/>
        </w:rPr>
        <w:t xml:space="preserve">فترى أنّ الله تعالى جعل الصلاة على محمّد وآل محمّد جزءً من الصلاة الواجبة، وأوجب سبحانه على كل مسلم أن يصلّي على محمّد وآله الطاهرين في كلّ صلاة، ومن تركها عامداً فصلاته باطلة.</w:t>
      </w:r>
    </w:p>
    <w:p>
      <w:pPr>
        <w:pStyle w:val="BookText"/>
      </w:pPr>
      <w:r>
        <w:rPr>
          <w:rFonts w:ascii="IRNazanin" w:hAnsi="IRNazanin" w:eastAsia="IRNazanin" w:cs="IRNazanin"/>
          <w:lang w:bidi="fa-IR"/>
          <w:color w:val="111111"/>
          <w:sz w:val="28"/>
          <w:szCs w:val="28"/>
          <w:rtl/>
        </w:rPr>
        <w:t xml:space="preserve">قال محمد بن ادریس الشافعي - إمام المذهب الشافعي -:</w:t>
      </w:r>
    </w:p>
    <w:p>
      <w:pPr>
        <w:pStyle w:val="BookText"/>
      </w:pPr>
      <w:r>
        <w:rPr>
          <w:rFonts w:ascii="IRNazanin" w:hAnsi="IRNazanin" w:eastAsia="IRNazanin" w:cs="IRNazanin"/>
          <w:lang w:bidi="fa-IR"/>
          <w:color w:val="111111"/>
          <w:sz w:val="28"/>
          <w:szCs w:val="28"/>
          <w:rtl/>
        </w:rPr>
        <w:t xml:space="preserve">يا أهل بیت رسول الله حُبّكمُ فرضٌ من الله في القرآن أنزله كفاكمُ من عظيم الفخر أنّكمُ من لم يُصلّ عليكم لا صلاة له قال ابن حجر - بعد ذكر هذين البيتين - :</w:t>
      </w:r>
    </w:p>
    <w:p>
      <w:pPr>
        <w:pStyle w:val="BookText"/>
      </w:pPr>
      <w:r>
        <w:rPr>
          <w:rFonts w:ascii="Amiri" w:hAnsi="Amiri" w:eastAsia="Amiri" w:cs="Amiri"/>
          <w:lang w:bidi="ar-SA"/>
          <w:color w:val="111111"/>
          <w:sz w:val="28"/>
          <w:szCs w:val="28"/>
          <w:rtl/>
        </w:rPr>
        <w:t xml:space="preserve">(.. فيحتمل «لا صلاة له» صحيحةً، فيكون موافقاً لقوله (أي الشافعي) بوجوب الصلاة على الآل، ويحتمل «لا صلاة له» كاملةً، فيوافق أظهر قوليه)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وأقول: بل الاحتمال الأوّل هو الصحيح یابن حجر.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 على خير العمل» من الأذان ولهذا روی جابر الجعفي، عن أبي جعفر (عليه السّلام) عن ابن مسعود الأنصاري أنّ رسول الله (صلّى الله عليه وآله وسلّم) قال: «مَن صلّى صلاةً ولم يُصلّ فيها عليّ ولا على أهل بيتي لم تُقبل منه»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وسلّم) أيضاً أنه قال: «مَن صلّى ولم يذكر الصلاة عليَّ وعلى آلي سُلك به غير طريق الجنّة، وكذلك من ذُكرتُ عنده ولم يُصلّ عليّ»</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الرابطة الوثيقة بين الصلاة والولاية قال العلامة المجلسي (رفع الله مقامه): «وتأويل خير العمل بالولاية لاينافي كونه من فصول أذان الصلاة، لأنّها من أعظم شرائط صحّتها وقبولها.</w:t>
      </w:r>
    </w:p>
    <w:p>
      <w:pPr>
        <w:pStyle w:val="BookText"/>
      </w:pPr>
      <w:r>
        <w:rPr>
          <w:rFonts w:ascii="Amiri" w:hAnsi="Amiri" w:eastAsia="Amiri" w:cs="Amiri"/>
          <w:lang w:bidi="ar-SA"/>
          <w:color w:val="111111"/>
          <w:sz w:val="28"/>
          <w:szCs w:val="28"/>
          <w:rtl/>
        </w:rPr>
        <w:t xml:space="preserve">ويحتمل أن يكون المعنى أنّ الصلاة - التي هي خير العمل - هي ما كانت مقرونة بالولاية وبرّٙ فاطمة ووُلدها (صلوات الله عليهم)»</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ونختم الكلام في هذا الباب بهذه الأبيات الرائعة للشاعر المؤمن المخلص: صفيّ الدين الحلّي حيث قال - ونعم ما قال - :</w:t>
      </w:r>
    </w:p>
    <w:p>
      <w:pPr>
        <w:pStyle w:val="BookText"/>
      </w:pPr>
      <w:r>
        <w:rPr>
          <w:rFonts w:ascii="Amiri" w:hAnsi="Amiri" w:eastAsia="Amiri" w:cs="Amiri"/>
          <w:lang w:bidi="ar-SA"/>
          <w:color w:val="111111"/>
          <w:sz w:val="28"/>
          <w:szCs w:val="28"/>
          <w:rtl/>
        </w:rPr>
        <w:t xml:space="preserve">توالَ علياً واَبناءَه تَفُزْ في المعاد وأهوالِه امامُ له عَقْد يوم الغدير بنَصّٙ النبي وأقوالهِ له في التشهّد بعد الصلاة مقامٌ يخبّر عن حالهِ فهل بعد ذكر إله السّما وذِكر النبي سوى آله؟</w:t>
      </w:r>
      <w:r>
        <w:rPr>
          <w:rStyle w:val="FootnoteReference"/>
        </w:rPr>
        <w:footnoteReference w:id="514"/>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5" w:name="pg16948_228202"/>
    <w:bookmarkEnd w:id="55"/>
    <w:p>
      <w:pPr>
        <w:pStyle w:val="Heading3"/>
      </w:pPr>
      <w:bookmarkStart w:id="234" w:name="_Toc69"/>
      <w:r>
        <w:t>باب (5) معنى الأذان وتفسيره</w:t>
      </w:r>
      <w:bookmarkEnd w:id="234"/>
    </w:p>
    <w:p>
      <w:pPr>
        <w:pStyle w:val="BookText"/>
      </w:pPr>
      <w:r>
        <w:rPr>
          <w:rFonts w:ascii="IRNazanin" w:hAnsi="IRNazanin" w:eastAsia="IRNazanin" w:cs="IRNazanin"/>
          <w:lang w:bidi="fa-IR"/>
          <w:color w:val="111111"/>
          <w:sz w:val="28"/>
          <w:szCs w:val="28"/>
          <w:rtl/>
        </w:rPr>
        <w:t xml:space="preserve">16370 - معاني الأخبار: حدثنا أحمد بن محمد بن عبدالرحمن المروزيّ الحاكم المقريّ، قال: حدثنا أبو عمرو محمد بن جعفر المقري الجرجاني، قال: حدثنا أبو بكر محمد بن الحسن الموصليّ ببغداد، قال: حدثنا محمد بن عاصم الطريفيّ، قال: حدثنا أبو زید عیّاش بن یزید بن الحسن الجمّال مولی زید بن عليّ قال: أخبرني [أبي] یزید بن الحسن، قال: حدثني موسی بن جعفر بن محمد، عن أبيه جعفر بن محمد، عن أبيه محمد بن علي، عن أبيه عليّ بن الحسين، عن أبيه الحسين بن عليّ بن أبي طالب (عليهم السّلام) قال: كنّا جلوساً في المسجد إذ صعد المؤذّن المنارة فقال: الله أكبر، الله أكبر، فبكى أمير المؤمنين عليّ بن أبي طالب (عليه السّلام) وبكينا لبكائه، فلمّا فرغ المؤذّن قال: أتدرون ما يقول المؤذن؟ قلنا: الله ورسوله ووصيُّه أعلم.</w:t>
      </w:r>
    </w:p>
    <w:p>
      <w:pPr>
        <w:pStyle w:val="BookText"/>
      </w:pPr>
      <w:r>
        <w:rPr>
          <w:rFonts w:ascii="Amiri" w:hAnsi="Amiri" w:eastAsia="Amiri" w:cs="Amiri"/>
          <w:lang w:bidi="ar-SA"/>
          <w:color w:val="111111"/>
          <w:sz w:val="28"/>
          <w:szCs w:val="28"/>
          <w:rtl/>
        </w:rPr>
        <w:t xml:space="preserve">قال: لو تعلمون ما يقول لضحكتم قليلاً ولبكيتم كثيراً فلِقوله:</w:t>
      </w:r>
    </w:p>
    <w:p>
      <w:pPr>
        <w:pStyle w:val="BookText"/>
      </w:pPr>
      <w:r>
        <w:rPr>
          <w:rFonts w:ascii="IRNazanin" w:hAnsi="IRNazanin" w:eastAsia="IRNazanin" w:cs="IRNazanin"/>
          <w:lang w:bidi="fa-IR"/>
          <w:color w:val="111111"/>
          <w:sz w:val="28"/>
          <w:szCs w:val="28"/>
          <w:rtl/>
        </w:rPr>
        <w:t xml:space="preserve">«الله أكبر» معان كثيرة منها: أن قول المؤذّن: الله أكبر يقع على قِدَمِه وأزلیّته وأبديّته وعِلمه وقوّته وقدرته وحلمه وكرمه وجوده وعطائه وكبريائه. فإذا قال المؤذّن: الله أكبر فإنّه يقول: الله الّذي له الخلق والأمر وبمشيّته كان الخلق، ومنه كلّ شيء للخلق، وإليه يرجع الخلق، وهو الأوّل قبل كل شيء لم يزل، والآخر بعد كلّ شيء لايزال،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الأذان وتفسيره والظّاهر فوق كلّ شيء لايدرك، والباطن دون كلّ شيء لايحدُّ، وهو الباقي وكلُّ شيء دونه فانٍ.</w:t>
      </w:r>
    </w:p>
    <w:p>
      <w:pPr>
        <w:pStyle w:val="BookText"/>
      </w:pPr>
      <w:r>
        <w:rPr>
          <w:rFonts w:ascii="Amiri" w:hAnsi="Amiri" w:eastAsia="Amiri" w:cs="Amiri"/>
          <w:lang w:bidi="ar-SA"/>
          <w:color w:val="111111"/>
          <w:sz w:val="28"/>
          <w:szCs w:val="28"/>
          <w:rtl/>
        </w:rPr>
        <w:t xml:space="preserve">والمعنى الثاني: الله أكبر، أي العليم الخبير، علم بما كان ويكون قبل أن يكون.</w:t>
      </w:r>
    </w:p>
    <w:p>
      <w:pPr>
        <w:pStyle w:val="BookText"/>
      </w:pPr>
      <w:r>
        <w:rPr>
          <w:rFonts w:ascii="Amiri" w:hAnsi="Amiri" w:eastAsia="Amiri" w:cs="Amiri"/>
          <w:lang w:bidi="ar-SA"/>
          <w:color w:val="111111"/>
          <w:sz w:val="28"/>
          <w:szCs w:val="28"/>
          <w:rtl/>
        </w:rPr>
        <w:t xml:space="preserve">والثالث: الله أكبر، أي القادر على كلّ شيء، يقدر على ما يشاء، القويُّ لقدرته، المقتدر على خلقه، القويُّ لذاته، قدرته قائمة على الأشياء كلّها، إذا قضى أمراً فإنّما يقول له كن فيكون.</w:t>
      </w:r>
    </w:p>
    <w:p>
      <w:pPr>
        <w:pStyle w:val="BookText"/>
      </w:pPr>
      <w:r>
        <w:rPr>
          <w:rFonts w:ascii="IRNazanin" w:hAnsi="IRNazanin" w:eastAsia="IRNazanin" w:cs="IRNazanin"/>
          <w:lang w:bidi="fa-IR"/>
          <w:color w:val="111111"/>
          <w:sz w:val="28"/>
          <w:szCs w:val="28"/>
          <w:rtl/>
        </w:rPr>
        <w:t xml:space="preserve">والرّابع: الله أكبر، على معنى حلمه وكرمه، يحلم كأنّه لايعلم، ويصفح كأنّه لايري، ويستر كأنّه لايُعصى، لايعجّل بالعقوبة کرماً وصفحاً وحلماً.</w:t>
      </w:r>
    </w:p>
    <w:p>
      <w:pPr>
        <w:pStyle w:val="BookText"/>
      </w:pPr>
      <w:r>
        <w:rPr>
          <w:rFonts w:ascii="IRNazanin" w:hAnsi="IRNazanin" w:eastAsia="IRNazanin" w:cs="IRNazanin"/>
          <w:lang w:bidi="fa-IR"/>
          <w:color w:val="111111"/>
          <w:sz w:val="28"/>
          <w:szCs w:val="28"/>
          <w:rtl/>
        </w:rPr>
        <w:t xml:space="preserve">والوجه الآخر في معنی: الله أكبر، أي الجواد جزيل العطاء كريم الفعال.</w:t>
      </w:r>
    </w:p>
    <w:p>
      <w:pPr>
        <w:pStyle w:val="BookText"/>
      </w:pPr>
      <w:r>
        <w:rPr>
          <w:rFonts w:ascii="Amiri" w:hAnsi="Amiri" w:eastAsia="Amiri" w:cs="Amiri"/>
          <w:lang w:bidi="ar-SA"/>
          <w:color w:val="111111"/>
          <w:sz w:val="28"/>
          <w:szCs w:val="28"/>
          <w:rtl/>
        </w:rPr>
        <w:t xml:space="preserve">والوجه الآخر: الله أكبر فيه نفي صفته وكيفيّته، كأنّه يقول: الله أجلُّ من أن يُدرك الواصفون قدر صفته الّذي هو موصوف به، وإنّما يصفه الواصفون على قدرهم لاعلى قدر عظمته وجلاله، تعالى الله عن أن يدرك الواصفون صفته عُلُوّاً كبيراً.</w:t>
      </w:r>
    </w:p>
    <w:p>
      <w:pPr>
        <w:pStyle w:val="BookText"/>
      </w:pPr>
      <w:r>
        <w:rPr>
          <w:rFonts w:ascii="Amiri" w:hAnsi="Amiri" w:eastAsia="Amiri" w:cs="Amiri"/>
          <w:lang w:bidi="ar-SA"/>
          <w:color w:val="111111"/>
          <w:sz w:val="28"/>
          <w:szCs w:val="28"/>
          <w:rtl/>
        </w:rPr>
        <w:t xml:space="preserve">والوجه الآخر: الله أكبر كأنّه يقول: الله أعلى وأجلُّ، وهو الغنيُّ عن عباده، لا حاجة به إلى أعمال خلقه.</w:t>
      </w:r>
    </w:p>
    <w:p>
      <w:pPr>
        <w:pStyle w:val="BookText"/>
      </w:pPr>
      <w:r>
        <w:rPr>
          <w:rFonts w:ascii="Amiri" w:hAnsi="Amiri" w:eastAsia="Amiri" w:cs="Amiri"/>
          <w:lang w:bidi="ar-SA"/>
          <w:color w:val="111111"/>
          <w:sz w:val="28"/>
          <w:szCs w:val="28"/>
          <w:rtl/>
        </w:rPr>
        <w:t xml:space="preserve">وأمّا قوله: أشهد أن لا إله إلاّ الله فإعلام بأنّ الشهادة لا تجوز إلاّ معرفته من القلب كأنّه يقول: أعلم أنّه لامعبود إلاّ الله (عزّوجلّ)، وأنّ كلّ معبود باطل سوى الله (عزّوجلّ)، واُقرُّ بلساني بما في قلبي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العلم بأنّه لا إله إلاّ الله، وأشهد أنّه لاملجأ من الله إلاّ إليه، ولامنجا من شرّ كلّ ذي شرّ وفتنة كلّ ذي فتنة إلاّ بالله.</w:t>
      </w:r>
    </w:p>
    <w:p>
      <w:pPr>
        <w:pStyle w:val="BookText"/>
      </w:pPr>
      <w:r>
        <w:rPr>
          <w:rFonts w:ascii="IRNazanin" w:hAnsi="IRNazanin" w:eastAsia="IRNazanin" w:cs="IRNazanin"/>
          <w:lang w:bidi="fa-IR"/>
          <w:color w:val="111111"/>
          <w:sz w:val="28"/>
          <w:szCs w:val="28"/>
          <w:rtl/>
        </w:rPr>
        <w:t xml:space="preserve">وفي المرّة الثانية: أشهد أن لا إله إلاّ الله معناه: أشهد أن لاهادي إلا الله، ولادليل لي إلى الدّٙين إلاّ الله، واُشهد الله بأنّي أشهد أن لا إله إلاّ الله، واُشهد سكّان السماوات وسكّان الأرضين وما فيهنّ من الملائكة والناس أجمعين وما فيهنّ من الجبال والأشجار والدّوابّ والوحوش وكلّ رطب ویابس بأنّي أشهد أن لاخالق إلاّ الله، ولارازق ولامعبود ولاضارّ ولانافع ولاقابض ولاباسط ولامعطي ولا مانع [ولادافع] ولاناصح ولاكافي ولاشافي ولامقدّم ولامؤخّر إلاّ الله، له الخلق والأمر، وبيده الخير كلّه، تبارك الله ربّ العالمين.</w:t>
      </w:r>
    </w:p>
    <w:p>
      <w:pPr>
        <w:pStyle w:val="BookText"/>
      </w:pPr>
      <w:r>
        <w:rPr>
          <w:rFonts w:ascii="Amiri" w:hAnsi="Amiri" w:eastAsia="Amiri" w:cs="Amiri"/>
          <w:lang w:bidi="ar-SA"/>
          <w:color w:val="111111"/>
          <w:sz w:val="28"/>
          <w:szCs w:val="28"/>
          <w:rtl/>
        </w:rPr>
        <w:t xml:space="preserve">وأمّا قوله: أشهد أنّ محمداً رسول الله: يقول: اُشهد الله أنّه لا إله إلاّ هو وأنّ محمداً عبدُه ورسولُه ونبيّه وصفيُّه ونجيُّه ارسله إلى كافّة الناس أجمعين بالهدى ودين الحقّ ليظهره على الدين كلّه ولو كره المشركون، واُشهد من في السماوات والأرض من النبيّين والمرسلين والملائكة والناس أجمعين أنّ محمداً سيّد الأوّلين والآخرين.</w:t>
      </w:r>
    </w:p>
    <w:p>
      <w:pPr>
        <w:pStyle w:val="BookText"/>
      </w:pPr>
      <w:r>
        <w:rPr>
          <w:rFonts w:ascii="Amiri" w:hAnsi="Amiri" w:eastAsia="Amiri" w:cs="Amiri"/>
          <w:lang w:bidi="ar-SA"/>
          <w:color w:val="111111"/>
          <w:sz w:val="28"/>
          <w:szCs w:val="28"/>
          <w:rtl/>
        </w:rPr>
        <w:t xml:space="preserve">وفي المرّة الثانية: أشهد أن محمداً رسول الله: يقول: أشهد أن لاحاجة لأحد [إلى أحد] إلاّ إلى الله الواحد القهّار الغنيّ عن عباده والخلائق والناس أجمعين، وأنّه أرسل محمداً إلى الناس بشيراً ونذيراً وداعياً إلى الله بإذنه وسراجاً منيراً، فمن أنكره وجحده ولم يؤمن به أدخله الله (عزّوجلّ) نار جهنّم خالداً مخلّداً لاينفكّ عنها أبداً.</w:t>
      </w:r>
    </w:p>
    <w:p>
      <w:pPr>
        <w:pStyle w:val="BookText"/>
      </w:pPr>
      <w:r>
        <w:rPr>
          <w:rFonts w:ascii="Amiri" w:hAnsi="Amiri" w:eastAsia="Amiri" w:cs="Amiri"/>
          <w:lang w:bidi="ar-SA"/>
          <w:color w:val="111111"/>
          <w:sz w:val="28"/>
          <w:szCs w:val="28"/>
          <w:rtl/>
        </w:rPr>
        <w:t xml:space="preserve">وأمّا قوله: حيّ على الصلاة أي هلمّوا إلى خير أعمالكم ودعوة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الأذان وتفسيره ربّكم، وسارعوا إلى مغفرة من ربّكم، وإطفاءناركم الّتي أوقدتموها [على ظهوركم]</w:t>
      </w:r>
      <w:r>
        <w:rPr>
          <w:rStyle w:val="FootnoteReference"/>
        </w:rPr>
        <w:footnoteReference w:id="515"/>
      </w:r>
      <w:r>
        <w:rPr>
          <w:rFonts w:ascii="IRNazanin" w:hAnsi="IRNazanin" w:eastAsia="IRNazanin" w:cs="IRNazanin"/>
          <w:lang w:bidi="fa-IR"/>
          <w:color w:val="111111"/>
          <w:sz w:val="28"/>
          <w:szCs w:val="28"/>
          <w:rtl/>
        </w:rPr>
        <w:t xml:space="preserve">وفكاك رقابكم الّتي رهنتموها، ليكفّر الله عنكم سيّئاتكم، ويغفر لكم ذنوبكم، ويبدّل سيّئاتكم حسنات، فإنّه ملك کریم ذو الفضل العظيم، وقد أَذِنَ لنا ۔ معاشر المسلمين - بالدُّخول في خدمته، والتقدُّم إلى بين يديه.</w:t>
      </w:r>
    </w:p>
    <w:p>
      <w:pPr>
        <w:pStyle w:val="BookText"/>
      </w:pPr>
      <w:r>
        <w:rPr>
          <w:rFonts w:ascii="Amiri" w:hAnsi="Amiri" w:eastAsia="Amiri" w:cs="Amiri"/>
          <w:lang w:bidi="ar-SA"/>
          <w:color w:val="111111"/>
          <w:sz w:val="28"/>
          <w:szCs w:val="28"/>
          <w:rtl/>
        </w:rPr>
        <w:t xml:space="preserve">وفي المرّة الثانية: حي على الصلاة أي قوموا إلى مناجاة الله ربّكم، وعرض حاجاتكم على ربّكم، وتوسّلوا إليه بكلامه، وتشفّعوا به، وأكثروا الذكر والقنوت والرُّكوع والسّجود والخضوع والخشوع، وارفعوا إليه حوائجكم، فقد أَذِنَ لنا في ذلك.</w:t>
      </w:r>
    </w:p>
    <w:p>
      <w:pPr>
        <w:pStyle w:val="BookText"/>
      </w:pPr>
      <w:r>
        <w:rPr>
          <w:rFonts w:ascii="IRNazanin" w:hAnsi="IRNazanin" w:eastAsia="IRNazanin" w:cs="IRNazanin"/>
          <w:lang w:bidi="fa-IR"/>
          <w:color w:val="111111"/>
          <w:sz w:val="28"/>
          <w:szCs w:val="28"/>
          <w:rtl/>
        </w:rPr>
        <w:t xml:space="preserve">وأمّا قوله: حيّ على الفلاح فإنّه يقول: أقبلوا إلى بقاء لافناء معه، ونجاة لا هلاك معها، وتعالوا إلى حياة لاموت معها، وإلى نعيم لانفاد له، وإلى مُلك لازوال عنه، وإلى سرور لاحزن معه، وإلى اُنس لاوحشة معه، وإلى نور لاظلمة معه، وإلى سعة لاضيق معها، وإلى بهجة لاانقطاع لها، وإلى غنی لافاقة معه، وإلى صحّة لاسقم معها، [وإلى عزّ لاذلّ معه] وإلى قوّة لاضعف معها، وإلى كرامة يالها من کرامة، واعجلوا إلى سرور الدُّنيا والعقبی، ونجاة الآخرة والاُولى.</w:t>
      </w:r>
    </w:p>
    <w:p>
      <w:pPr>
        <w:pStyle w:val="BookText"/>
      </w:pPr>
      <w:r>
        <w:rPr>
          <w:rFonts w:ascii="Amiri" w:hAnsi="Amiri" w:eastAsia="Amiri" w:cs="Amiri"/>
          <w:lang w:bidi="ar-SA"/>
          <w:color w:val="111111"/>
          <w:sz w:val="28"/>
          <w:szCs w:val="28"/>
          <w:rtl/>
        </w:rPr>
        <w:t xml:space="preserve">وفي المرّة الثانية: حيّ على الفلاح فإنّه يقول: سابقوا إلى ما دعوتكم إليه، وإلى جزيل الكرامة، وعظيم المنّة وسَنِيّٙ النعمة، والفوز العظيم، ونعيم الأبد في جوار محمّد (صلّى الله عليه وآله) في مقعد صدق عند مليك مقتدر.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قوله: الله أكبر فإنّه يقول: الله أعلى وأجلُّ من أن يعلم أحد من خلقه ما عنده من الكرامة لعبد أجابه وأطاعه وأطاع أمره وعَبَده وعرف وعیده واشتغل به وبذكره وأحبّه وآمن به واطمأنّ إليه ووثق به وخافه ورجاه واشتاق إليه ووافقه في حكمه وقضائه ورضي به.</w:t>
      </w:r>
    </w:p>
    <w:p>
      <w:pPr>
        <w:pStyle w:val="BookText"/>
      </w:pPr>
      <w:r>
        <w:rPr>
          <w:rFonts w:ascii="IRNazanin" w:hAnsi="IRNazanin" w:eastAsia="IRNazanin" w:cs="IRNazanin"/>
          <w:lang w:bidi="fa-IR"/>
          <w:color w:val="111111"/>
          <w:sz w:val="28"/>
          <w:szCs w:val="28"/>
          <w:rtl/>
        </w:rPr>
        <w:t xml:space="preserve">وفي المرّة الثانية: الله اكبر فإنّه يقول: الله أكبر وأعلى وأجلُّ من أن يعلم أحدٌ مَبْلغ كرامته لأوليائه وعقوبته لأعدائه ومَبْلغ عفوه وغفرانه ونعمته لمن أجابه وأجاب رسوله، ومَبْلغ عذابه ونکاله وهوانه لمن أنكره وجحده.</w:t>
      </w:r>
    </w:p>
    <w:p>
      <w:pPr>
        <w:pStyle w:val="BookText"/>
      </w:pPr>
      <w:r>
        <w:rPr>
          <w:rFonts w:ascii="Amiri" w:hAnsi="Amiri" w:eastAsia="Amiri" w:cs="Amiri"/>
          <w:lang w:bidi="ar-SA"/>
          <w:color w:val="111111"/>
          <w:sz w:val="28"/>
          <w:szCs w:val="28"/>
          <w:rtl/>
        </w:rPr>
        <w:t xml:space="preserve">وأمّا قوله: لا إله إلاّ الله معناه: لله الحجّة البالغة عليهم بالرّسول والرسالة والبيان والدّعوة، وهو أجلُّ من أن يكون لأحد منهم عليه حجّة، فمن أجابه فله النور والكرامة، [ومن أنكره] فإنّ الله غنيٌّ عن العالمين، وهو أسرع الحاسبين.</w:t>
      </w:r>
    </w:p>
    <w:p>
      <w:pPr>
        <w:pStyle w:val="BookText"/>
      </w:pPr>
      <w:r>
        <w:rPr>
          <w:rFonts w:ascii="IRNazanin" w:hAnsi="IRNazanin" w:eastAsia="IRNazanin" w:cs="IRNazanin"/>
          <w:lang w:bidi="fa-IR"/>
          <w:color w:val="111111"/>
          <w:sz w:val="28"/>
          <w:szCs w:val="28"/>
          <w:rtl/>
        </w:rPr>
        <w:t xml:space="preserve">ومعنی: قد قامت الصلاة - في الإقامة - أي حان وقت الزيارة والمناجاة وقضاء الحوائج ودرك المُني والوصول إلى الله (عزّوجلّ) وإلى کرامته وعفوه ورضوانه وغفرانه.</w:t>
      </w:r>
    </w:p>
    <w:p>
      <w:pPr>
        <w:pStyle w:val="BookText"/>
      </w:pPr>
      <w:r>
        <w:rPr>
          <w:rFonts w:ascii="IRNazanin" w:hAnsi="IRNazanin" w:eastAsia="IRNazanin" w:cs="IRNazanin"/>
          <w:lang w:bidi="fa-IR"/>
          <w:color w:val="111111"/>
          <w:sz w:val="28"/>
          <w:szCs w:val="28"/>
          <w:rtl/>
        </w:rPr>
        <w:t xml:space="preserve">وقد روي في خبر آخر أنّ الصادق (عليه السّلام) سُئل عن معنی «حيّ على خير العمل» فقال: خير العمل الولاية.</w:t>
      </w:r>
    </w:p>
    <w:p>
      <w:pPr>
        <w:pStyle w:val="BookText"/>
      </w:pPr>
      <w:r>
        <w:rPr>
          <w:rFonts w:ascii="Amiri" w:hAnsi="Amiri" w:eastAsia="Amiri" w:cs="Amiri"/>
          <w:lang w:bidi="ar-SA"/>
          <w:color w:val="111111"/>
          <w:sz w:val="28"/>
          <w:szCs w:val="28"/>
          <w:rtl/>
        </w:rPr>
        <w:t xml:space="preserve">وفي خبر آخر خير العمل برُّ فاطمة وولدها (عليهم السّلام)</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 بهذا الاسناد نحوه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6" w:name="pg16948_228212"/>
    <w:bookmarkEnd w:id="56"/>
    <w:p>
      <w:pPr>
        <w:pStyle w:val="BookText"/>
      </w:pPr>
      <w:r>
        <w:rPr>
          <w:rFonts w:ascii="IRNazanin" w:hAnsi="IRNazanin" w:eastAsia="IRNazanin" w:cs="IRNazanin"/>
          <w:lang w:bidi="fa-IR"/>
          <w:color w:val="111111"/>
          <w:sz w:val="28"/>
          <w:szCs w:val="28"/>
          <w:rtl/>
        </w:rPr>
        <w:t xml:space="preserve">الاذان والاقامة مثنی مثنی أقول: لم يذكر في هذا الحديث قول «حي على خير العمل» مع العلم أنّه جزء من الأذان قطعاً، فلعلّه كان في الاصل موجوداً وسقط من قلم النُسّاخ أو نسي الراوي ذكره أو ترکه تقية.</w:t>
      </w:r>
    </w:p>
    <w:p>
      <w:pPr>
        <w:pStyle w:val="BookText"/>
      </w:pPr>
      <w:r>
        <w:rPr>
          <w:rFonts w:ascii="Amiri" w:hAnsi="Amiri" w:eastAsia="Amiri" w:cs="Amiri"/>
          <w:lang w:bidi="ar-SA"/>
          <w:color w:val="111111"/>
          <w:sz w:val="28"/>
          <w:szCs w:val="28"/>
          <w:rtl/>
        </w:rPr>
        <w:t xml:space="preserve">قال الصدوق (رحمه الله):... انّما ترك الراوي ذكر «حي على خير العمل» للتقية.</w:t>
      </w:r>
    </w:p>
    <w:p>
      <w:pPr>
        <w:pStyle w:val="BookText"/>
      </w:pPr>
      <w:r>
        <w:rPr>
          <w:rFonts w:ascii="Amiri" w:hAnsi="Amiri" w:eastAsia="Amiri" w:cs="Amiri"/>
          <w:lang w:bidi="ar-SA"/>
          <w:color w:val="111111"/>
          <w:sz w:val="28"/>
          <w:szCs w:val="28"/>
          <w:rtl/>
        </w:rPr>
        <w:t xml:space="preserve">16371 - بحار الأنوار: نقل من خط الشهيد (رحمه الله) عن أبي الوليد، عن أبي عبدالله (عليه السّلام) في قوله: «قد قامت الصلاة» إنما يعني به قيام القائم</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3"/>
      </w:pPr>
      <w:bookmarkStart w:id="235" w:name="_Toc70"/>
      <w:r>
        <w:t>باب (6) الاذان والاقامة مثنی مثنی</w:t>
      </w:r>
      <w:bookmarkEnd w:id="235"/>
    </w:p>
    <w:p>
      <w:pPr>
        <w:pStyle w:val="BookText"/>
      </w:pPr>
      <w:r>
        <w:rPr>
          <w:rFonts w:ascii="Amiri" w:hAnsi="Amiri" w:eastAsia="Amiri" w:cs="Amiri"/>
          <w:lang w:bidi="ar-SA"/>
          <w:color w:val="111111"/>
          <w:sz w:val="28"/>
          <w:szCs w:val="28"/>
          <w:rtl/>
        </w:rPr>
        <w:t xml:space="preserve">16372 - الكافي: أحمد بن إدريس، عن أحمد بن محمد، عن الحسين بن سعيد، عن ابن أبي نجران، عن صفوان الجمّال قال:</w:t>
      </w:r>
    </w:p>
    <w:p>
      <w:pPr>
        <w:pStyle w:val="BookText"/>
      </w:pPr>
      <w:r>
        <w:rPr>
          <w:rFonts w:ascii="IRNazanin" w:hAnsi="IRNazanin" w:eastAsia="IRNazanin" w:cs="IRNazanin"/>
          <w:lang w:bidi="fa-IR"/>
          <w:color w:val="111111"/>
          <w:sz w:val="28"/>
          <w:szCs w:val="28"/>
          <w:rtl/>
        </w:rPr>
        <w:t xml:space="preserve">سمعت أبا عبدالله (عليه السّلام) يقول: الأذان مثنی مثنی، والإقامة مثنی مثنی</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الحسين بن سعيد مثله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16373 - التهذيب - الاستبصار: الحسين بن سعيد، عن فضالة، عن حسين بن عثمان، عن ابن مسکان، عن يزيد مولى الحكم، عمّن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حدثه، عن أبي عبدالله (عليه السّلام) قال: سمعته يقول: لأن أقيم مثنی مثنى أحبُّ إليَّ من أن اؤذّن وأقيم واحداً واحداً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16374 - دعائم الاسلام: روينا عن أبي عبدالله جعفر بن محمد (عليهما السّلام) انّه قال: الأذان والاقامة مثنی مثنی، وتفرَّد الشهادة في آخر الاقامة، تقول: لا إله إلاّ الله مرّة واحدة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16375 - الهداية: قال الصادق (عليه السّلام): الأذان والاقامة مثنی مثنی، وهما اثنان وأربعون حرفاً، الأذان عشرون حرفاً، والاقامة اثنان وعشرون حرفاً</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16376 - التهذيب - الاستبصار: الحسين بن سعيد، عن فضالة، عن معاوية بن وهب، عن أبي عبدالله (عليه السّلام) قال: الأذان مثنی مثنى والاقامة واحدة واحدة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16377 - التهذيب: سعد، عن أحمد بن محمد، عن الحسين بن سعيد، عن صفوان بن يحيى، عن عبدالله بن سنان، عن أبي عبدالله (عليه السّلام) قال: الاقامة مرّة مرّة إلاّ قوله: الله أكبر</w:t>
      </w:r>
      <w:r>
        <w:rPr>
          <w:rStyle w:val="FootnoteReference"/>
        </w:rPr>
        <w:footnoteReference w:id="525"/>
      </w:r>
      <w:r>
        <w:rPr>
          <w:rFonts w:ascii="Amiri" w:hAnsi="Amiri" w:eastAsia="Amiri" w:cs="Amiri"/>
          <w:lang w:bidi="ar-SA"/>
          <w:color w:val="111111"/>
          <w:sz w:val="28"/>
          <w:szCs w:val="28"/>
          <w:rtl/>
        </w:rPr>
        <w:t xml:space="preserve">الله اكبر فإنّه مرّتان</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سعد بن عبدالله، عن أحمد بن محمد، عن الحسين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7" w:name="pg16948_228216"/>
    <w:bookmarkEnd w:id="57"/>
    <w:p>
      <w:pPr>
        <w:pStyle w:val="BookText"/>
      </w:pPr>
      <w:r>
        <w:rPr>
          <w:rFonts w:ascii="IRNazanin" w:hAnsi="IRNazanin" w:eastAsia="IRNazanin" w:cs="IRNazanin"/>
          <w:lang w:bidi="fa-IR"/>
          <w:color w:val="111111"/>
          <w:sz w:val="28"/>
          <w:szCs w:val="28"/>
          <w:rtl/>
        </w:rPr>
        <w:t xml:space="preserve">جبرئیل أوّل المؤذّنين ابن سعيد، عن فضالة بن أيوب، عن سيف بن عميرة وصفوان بن يحيى، عن عبدالله بن سنان مثله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16378 - التهذيب - الاستبصار: سعد بن عبدالله، عن محمد ابن الحسين، عن جعفر بن بشیر، عن نعمان الرازي قال: سمعت أبا عبدالله (عليه السّلام) يقول: يجزيك عن</w:t>
      </w:r>
      <w:r>
        <w:rPr>
          <w:rStyle w:val="FootnoteReference"/>
        </w:rPr>
        <w:footnoteReference w:id="528"/>
      </w:r>
      <w:r>
        <w:rPr>
          <w:rFonts w:ascii="Amiri" w:hAnsi="Amiri" w:eastAsia="Amiri" w:cs="Amiri"/>
          <w:lang w:bidi="ar-SA"/>
          <w:color w:val="111111"/>
          <w:sz w:val="28"/>
          <w:szCs w:val="28"/>
          <w:rtl/>
        </w:rPr>
        <w:t xml:space="preserve">الاقامة طاقٍ طاق</w:t>
      </w:r>
      <w:r>
        <w:rPr>
          <w:rStyle w:val="FootnoteReference"/>
        </w:rPr>
        <w:footnoteReference w:id="529"/>
      </w:r>
      <w:r>
        <w:rPr>
          <w:rFonts w:ascii="Amiri" w:hAnsi="Amiri" w:eastAsia="Amiri" w:cs="Amiri"/>
          <w:lang w:bidi="ar-SA"/>
          <w:color w:val="111111"/>
          <w:sz w:val="28"/>
          <w:szCs w:val="28"/>
          <w:rtl/>
        </w:rPr>
        <w:t xml:space="preserve">في السفر</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الأحاديث الواردة في كيفية الأذان والاقامة وبيان فصولهما مختلفة، وحُملت بعضها على التقيّة لموافقتها لمذهب العامّة المنحرفين عن أهل البيت (عليهم الصلاة والسلام).</w:t>
      </w:r>
    </w:p>
    <w:p>
      <w:pPr>
        <w:pStyle w:val="BookText"/>
      </w:pPr>
      <w:r>
        <w:rPr>
          <w:rFonts w:ascii="Amiri" w:hAnsi="Amiri" w:eastAsia="Amiri" w:cs="Amiri"/>
          <w:lang w:bidi="ar-SA"/>
          <w:color w:val="111111"/>
          <w:sz w:val="28"/>
          <w:szCs w:val="28"/>
          <w:rtl/>
        </w:rPr>
        <w:t xml:space="preserve">والمشهور بين الفقهاء - قديماً وحديثاً - هو أن الأذان ثمانية عشر فصلاً، والاقامة سبعة عشر فصلاً باسقاط تكبيرتين من أولها وزيادة «قد قامت الصلاة» مرتين بعد قول: «حي على خير العمل» والاكتفاء بتهليلة واحدة في آخرها.</w:t>
      </w:r>
    </w:p>
    <w:p>
      <w:pPr>
        <w:pStyle w:val="Heading3"/>
      </w:pPr>
      <w:bookmarkStart w:id="236" w:name="_Toc71"/>
      <w:r>
        <w:t>باب (7) جبرئيل أوّلُ المؤذّنين</w:t>
      </w:r>
      <w:bookmarkEnd w:id="236"/>
    </w:p>
    <w:p>
      <w:pPr>
        <w:pStyle w:val="BookText"/>
      </w:pPr>
      <w:r>
        <w:rPr>
          <w:rFonts w:ascii="IRNazanin" w:hAnsi="IRNazanin" w:eastAsia="IRNazanin" w:cs="IRNazanin"/>
          <w:lang w:bidi="fa-IR"/>
          <w:color w:val="111111"/>
          <w:sz w:val="28"/>
          <w:szCs w:val="28"/>
          <w:rtl/>
        </w:rPr>
        <w:t xml:space="preserve">16379 - من لايحضره الفقیه: روی حفص بن البختري، عن أبي عبدالله (عليه السّلام) انّه قال: لما اُسري برسول الله (صلّى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حضرت</w:t>
      </w:r>
      <w:r>
        <w:rPr>
          <w:rStyle w:val="FootnoteReference"/>
        </w:rPr>
        <w:footnoteReference w:id="531"/>
      </w:r>
      <w:r>
        <w:rPr>
          <w:rFonts w:ascii="Amiri" w:hAnsi="Amiri" w:eastAsia="Amiri" w:cs="Amiri"/>
          <w:lang w:bidi="ar-SA"/>
          <w:color w:val="111111"/>
          <w:sz w:val="28"/>
          <w:szCs w:val="28"/>
          <w:rtl/>
        </w:rPr>
        <w:t xml:space="preserve">الصلاة فأذّن جبرئيل (عليه السّلام) فلمّا قال:</w:t>
      </w:r>
    </w:p>
    <w:p>
      <w:pPr>
        <w:pStyle w:val="BookText"/>
      </w:pPr>
      <w:r>
        <w:rPr>
          <w:rFonts w:ascii="Amiri" w:hAnsi="Amiri" w:eastAsia="Amiri" w:cs="Amiri"/>
          <w:lang w:bidi="ar-SA"/>
          <w:color w:val="111111"/>
          <w:sz w:val="28"/>
          <w:szCs w:val="28"/>
          <w:rtl/>
        </w:rPr>
        <w:t xml:space="preserve">اللهُ اكبر، اللهُ أكبر.</w:t>
      </w:r>
    </w:p>
    <w:p>
      <w:pPr>
        <w:pStyle w:val="BookText"/>
      </w:pPr>
      <w:r>
        <w:rPr>
          <w:rFonts w:ascii="Amiri" w:hAnsi="Amiri" w:eastAsia="Amiri" w:cs="Amiri"/>
          <w:lang w:bidi="ar-SA"/>
          <w:color w:val="111111"/>
          <w:sz w:val="28"/>
          <w:szCs w:val="28"/>
          <w:rtl/>
        </w:rPr>
        <w:t xml:space="preserve">قالت الملائكة: الله أكبر، الله أكبر.</w:t>
      </w:r>
    </w:p>
    <w:p>
      <w:pPr>
        <w:pStyle w:val="BookText"/>
      </w:pPr>
      <w:r>
        <w:rPr>
          <w:rFonts w:ascii="IRNazanin" w:hAnsi="IRNazanin" w:eastAsia="IRNazanin" w:cs="IRNazanin"/>
          <w:lang w:bidi="fa-IR"/>
          <w:color w:val="111111"/>
          <w:sz w:val="28"/>
          <w:szCs w:val="28"/>
          <w:rtl/>
        </w:rPr>
        <w:t xml:space="preserve">فلما قال: أشهد أن لا إله إلا الله.</w:t>
      </w:r>
    </w:p>
    <w:p>
      <w:pPr>
        <w:pStyle w:val="BookText"/>
      </w:pPr>
      <w:r>
        <w:rPr>
          <w:rFonts w:ascii="Amiri" w:hAnsi="Amiri" w:eastAsia="Amiri" w:cs="Amiri"/>
          <w:lang w:bidi="ar-SA"/>
          <w:color w:val="111111"/>
          <w:sz w:val="28"/>
          <w:szCs w:val="28"/>
          <w:rtl/>
        </w:rPr>
        <w:t xml:space="preserve">قالت الملائكة: خلع الانداد.</w:t>
      </w:r>
    </w:p>
    <w:p>
      <w:pPr>
        <w:pStyle w:val="BookText"/>
      </w:pPr>
      <w:r>
        <w:rPr>
          <w:rFonts w:ascii="IRNazanin" w:hAnsi="IRNazanin" w:eastAsia="IRNazanin" w:cs="IRNazanin"/>
          <w:lang w:bidi="fa-IR"/>
          <w:color w:val="111111"/>
          <w:sz w:val="28"/>
          <w:szCs w:val="28"/>
          <w:rtl/>
        </w:rPr>
        <w:t xml:space="preserve">فلما قال: أشهد أنّ محمداً رسول الله.</w:t>
      </w:r>
    </w:p>
    <w:p>
      <w:pPr>
        <w:pStyle w:val="BookText"/>
      </w:pPr>
      <w:r>
        <w:rPr>
          <w:rFonts w:ascii="Amiri" w:hAnsi="Amiri" w:eastAsia="Amiri" w:cs="Amiri"/>
          <w:lang w:bidi="ar-SA"/>
          <w:color w:val="111111"/>
          <w:sz w:val="28"/>
          <w:szCs w:val="28"/>
          <w:rtl/>
        </w:rPr>
        <w:t xml:space="preserve">قالت الملائكة: نبيٌّ بعث.</w:t>
      </w:r>
    </w:p>
    <w:p>
      <w:pPr>
        <w:pStyle w:val="BookText"/>
      </w:pPr>
      <w:r>
        <w:rPr>
          <w:rFonts w:ascii="Amiri" w:hAnsi="Amiri" w:eastAsia="Amiri" w:cs="Amiri"/>
          <w:lang w:bidi="ar-SA"/>
          <w:color w:val="111111"/>
          <w:sz w:val="28"/>
          <w:szCs w:val="28"/>
          <w:rtl/>
        </w:rPr>
        <w:t xml:space="preserve">فلما قال: حيّ على الصلاة.</w:t>
      </w:r>
    </w:p>
    <w:p>
      <w:pPr>
        <w:pStyle w:val="BookText"/>
      </w:pPr>
      <w:r>
        <w:rPr>
          <w:rFonts w:ascii="Amiri" w:hAnsi="Amiri" w:eastAsia="Amiri" w:cs="Amiri"/>
          <w:lang w:bidi="ar-SA"/>
          <w:color w:val="111111"/>
          <w:sz w:val="28"/>
          <w:szCs w:val="28"/>
          <w:rtl/>
        </w:rPr>
        <w:t xml:space="preserve">قالت الملائكة: حثَّ على عبادة ربّه.</w:t>
      </w:r>
    </w:p>
    <w:p>
      <w:pPr>
        <w:pStyle w:val="BookText"/>
      </w:pPr>
      <w:r>
        <w:rPr>
          <w:rFonts w:ascii="Amiri" w:hAnsi="Amiri" w:eastAsia="Amiri" w:cs="Amiri"/>
          <w:lang w:bidi="ar-SA"/>
          <w:color w:val="111111"/>
          <w:sz w:val="28"/>
          <w:szCs w:val="28"/>
          <w:rtl/>
        </w:rPr>
        <w:t xml:space="preserve">فلما قال: حيّ على الفلاح.</w:t>
      </w:r>
    </w:p>
    <w:p>
      <w:pPr>
        <w:pStyle w:val="BookText"/>
      </w:pPr>
      <w:r>
        <w:rPr>
          <w:rFonts w:ascii="Amiri" w:hAnsi="Amiri" w:eastAsia="Amiri" w:cs="Amiri"/>
          <w:lang w:bidi="ar-SA"/>
          <w:color w:val="111111"/>
          <w:sz w:val="28"/>
          <w:szCs w:val="28"/>
          <w:rtl/>
        </w:rPr>
        <w:t xml:space="preserve">قالت الملائكة: افلح من إتبعه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حفص بن البختري، عن أبي عبدالله (عليه السّلام) قال: لما اُسري برسول الله (صلّى الله عليه وآله)... وذكر مثله وفيه: أفلح من تَبِعه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أبي (رحمه الله) قال: حدثنا علي بن ابراهيم بن هاشم، عن أبيه، عن محمد بن أبي عمير، عن حفص بن البختري، عن أبي عبدالله (عليه السّلام) قال:... وذكر مثله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ذكر الفصول الأخيرة من الأذان قد سقط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8" w:name="pg16948_228221"/>
    <w:bookmarkEnd w:id="58"/>
    <w:p>
      <w:pPr>
        <w:pStyle w:val="BookText"/>
      </w:pPr>
      <w:r>
        <w:rPr>
          <w:rFonts w:ascii="Amiri" w:hAnsi="Amiri" w:eastAsia="Amiri" w:cs="Amiri"/>
          <w:lang w:bidi="ar-SA"/>
          <w:color w:val="111111"/>
          <w:sz w:val="28"/>
          <w:szCs w:val="28"/>
          <w:rtl/>
        </w:rPr>
        <w:t xml:space="preserve">ثواب المؤذّنين هذا الحديث، بدليل الأحاديث الاخرى التي ذكرت الفصول بصورة كاملة، ولعلّ السّٙقط كان من الراوي أوالناسخ أو للتقية - كما ذكرنا ذلك قبل قليل - ، والله العالم.</w:t>
      </w:r>
    </w:p>
    <w:p>
      <w:pPr>
        <w:pStyle w:val="Heading3"/>
      </w:pPr>
      <w:bookmarkStart w:id="237" w:name="_Toc72"/>
      <w:r>
        <w:t>باب (8) ثواب المؤذّٙنين</w:t>
      </w:r>
      <w:bookmarkEnd w:id="237"/>
    </w:p>
    <w:p>
      <w:pPr>
        <w:pStyle w:val="BookText"/>
      </w:pPr>
      <w:r>
        <w:rPr>
          <w:rFonts w:ascii="Amiri" w:hAnsi="Amiri" w:eastAsia="Amiri" w:cs="Amiri"/>
          <w:lang w:bidi="ar-SA"/>
          <w:color w:val="111111"/>
          <w:sz w:val="28"/>
          <w:szCs w:val="28"/>
          <w:rtl/>
        </w:rPr>
        <w:t xml:space="preserve">16380 - التهذيب: محمد بن علي بن محبوب، عن يعقوب بن يزيد، عن ابن أبي عمير، عن معاوية بن وهب، عن أبي عبدالله (عليه السّلام) قال: قال رسول الله (صلّى الله عليه وآله): من أذّن في مصر من أمصار المسلمين سنة وجبت له الجنة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أبي (رحمهُ الله) قال: حدثني سعد بن عبدالله، عن يعقوب بن یزید مثله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16381 - التهذيب: محمد بن علي بن محبوب، عن أحمد بن محمد، عن أبيه، عن ابن أبي عمير، عن زکریا صاحب السابري، عن ابی عبدالله (عليه السّلام) قال: ثلاثة في الجنة على المسك الاذفر:</w:t>
      </w:r>
    </w:p>
    <w:p>
      <w:pPr>
        <w:pStyle w:val="BookText"/>
      </w:pPr>
      <w:r>
        <w:rPr>
          <w:rFonts w:ascii="Amiri" w:hAnsi="Amiri" w:eastAsia="Amiri" w:cs="Amiri"/>
          <w:lang w:bidi="ar-SA"/>
          <w:color w:val="111111"/>
          <w:sz w:val="28"/>
          <w:szCs w:val="28"/>
          <w:rtl/>
        </w:rPr>
        <w:t xml:space="preserve">مؤذّن اذّن احتساباً</w:t>
      </w:r>
      <w:r>
        <w:rPr>
          <w:rStyle w:val="FootnoteReference"/>
        </w:rPr>
        <w:footnoteReference w:id="537"/>
      </w:r>
      <w:r>
        <w:rPr>
          <w:rFonts w:ascii="Amiri" w:hAnsi="Amiri" w:eastAsia="Amiri" w:cs="Amiri"/>
          <w:lang w:bidi="ar-SA"/>
          <w:color w:val="111111"/>
          <w:sz w:val="28"/>
          <w:szCs w:val="28"/>
          <w:rtl/>
        </w:rPr>
        <w:t xml:space="preserve">، وإمام أمّ قوماً وهم به راضون، ومملوك يطيع الله ويطيع مواليه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16382 - التهذيب: محمد بن علي بن محبوب، عن محمد بن الحسين، عن جعفر بن بشیر، عن العرزمي، عن أبي عبدالله (عليه السّلام) قال: انّ من اطول</w:t>
      </w:r>
      <w:r>
        <w:rPr>
          <w:rStyle w:val="FootnoteReference"/>
        </w:rPr>
        <w:footnoteReference w:id="539"/>
      </w:r>
      <w:r>
        <w:rPr>
          <w:rFonts w:ascii="Amiri" w:hAnsi="Amiri" w:eastAsia="Amiri" w:cs="Amiri"/>
          <w:lang w:bidi="ar-SA"/>
          <w:color w:val="111111"/>
          <w:sz w:val="28"/>
          <w:szCs w:val="28"/>
          <w:rtl/>
        </w:rPr>
        <w:t xml:space="preserve">الناس اعناقاً يوم القيامة المؤذّنين</w:t>
      </w:r>
      <w:r>
        <w:rPr>
          <w:rStyle w:val="FootnoteReference"/>
        </w:rPr>
        <w:footnoteReference w:id="540"/>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حدثني محمد بن الحسن (رضي الله عنه) قال:</w:t>
      </w:r>
    </w:p>
    <w:p>
      <w:pPr>
        <w:pStyle w:val="BookText"/>
      </w:pPr>
      <w:r>
        <w:rPr>
          <w:rFonts w:ascii="Amiri" w:hAnsi="Amiri" w:eastAsia="Amiri" w:cs="Amiri"/>
          <w:lang w:bidi="ar-SA"/>
          <w:color w:val="111111"/>
          <w:sz w:val="28"/>
          <w:szCs w:val="28"/>
          <w:rtl/>
        </w:rPr>
        <w:t xml:space="preserve">حدثني محمد بن الحسن الصفار، عن محمد بن الحسين بن أبي الخطاب مثله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16383 - التهذيب: محمد بن علي بن محبوب، عن معاوية بن حکیم، عن سليمان بن جعفر، عن أبيه قال: دخل رجل من أهل الشام على أبي عبدالله (عليه السّلام) فقال له: إنّ أوّل من سبق الى الجنة بلال.</w:t>
      </w:r>
    </w:p>
    <w:p>
      <w:pPr>
        <w:pStyle w:val="BookText"/>
      </w:pPr>
      <w:r>
        <w:rPr>
          <w:rFonts w:ascii="Amiri" w:hAnsi="Amiri" w:eastAsia="Amiri" w:cs="Amiri"/>
          <w:lang w:bidi="ar-SA"/>
          <w:color w:val="111111"/>
          <w:sz w:val="28"/>
          <w:szCs w:val="28"/>
          <w:rtl/>
        </w:rPr>
        <w:t xml:space="preserve">قال: ولِمَ؟ قال: لأنّه أول من أذّن</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«إنّ أوّل من سبق...» لعلّ المقصود هو الأول بالنسبة الى عامّة الناس أو بالنسبة الى المؤذّنين خاصة، لأنّ من الثابت انّ الانبياء والائمة الاطهار (عليهم السّلام) هم أول من يدخل الجنّة.</w:t>
      </w:r>
    </w:p>
    <w:p>
      <w:pPr>
        <w:pStyle w:val="BookText"/>
      </w:pPr>
      <w:r>
        <w:rPr>
          <w:rFonts w:ascii="Amiri" w:hAnsi="Amiri" w:eastAsia="Amiri" w:cs="Amiri"/>
          <w:lang w:bidi="ar-SA"/>
          <w:color w:val="111111"/>
          <w:sz w:val="28"/>
          <w:szCs w:val="28"/>
          <w:rtl/>
        </w:rPr>
        <w:t xml:space="preserve">16384- عيون أخبار الرضا (عليه السّلام): حدثنا محمد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المؤذّنين عمر بن محمد بن سلم بن البراء الجعابي قال: حدثني أبو محمد الحسن بن عبدالله بن محمد بن العبّاس الرازي التميمي قال: حدثني سيّدي علي بن موسی الرضا (عليه السّلام) قال: حدثني أبي موسى بن جعفر قال: حدثني أبي جعفر بن محمد قال: حدثني أبي محمد بن علي قال: حدثني أبي علي بن الحسين قال: حدثني أبي الحسين بن علي، عن علي (عليهم السّلام)، عن النبي (صلّى الله عليه وآله وسلّم) قال: المؤذّٙنون أطول الناس اعناقاً يوم القيامة</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16385 - مستطرفات السرائر: من كتاب النوادر لحمد بن علي بن محبوب الاشعري - عن الحسن بن علي، عن جعفر بن محمد، عن عبدالله بن میمون، عن جعفر، عن أبيه (عليهما السّلام) قال: قال رسول الله (صلّى الله عليه وآله وسلّم): اُحشر يوم القيامة على البراق، وتُحشر فاطمة ابنتي على ناقتي العضباء القصوى، ويُحشر هذا البلال على ناقة من نوق الجنّة يؤذّن: أشهد أن لا إله إلاّ الله واشهد أنّ محمداً رسول الله، فإذا نادی کُسي حلَّة من حلل الجنّة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16386 - الجعفريات: باسناده عن جعفر بن محمد، عن أبيه، عن جده علي بن الحسين، عن أبيه، عن جده علي بن أبي طالب (علیهم السّلام) قال: قلنا: يارسول الله انّك رغّبتنا في الأذان، حتی قد خِفنا ان يضطرب عليه اُمَّتك بالسيوف.</w:t>
      </w:r>
    </w:p>
    <w:p>
      <w:pPr>
        <w:pStyle w:val="BookText"/>
      </w:pPr>
      <w:r>
        <w:rPr>
          <w:rFonts w:ascii="Amiri" w:hAnsi="Amiri" w:eastAsia="Amiri" w:cs="Amiri"/>
          <w:lang w:bidi="ar-SA"/>
          <w:color w:val="111111"/>
          <w:sz w:val="28"/>
          <w:szCs w:val="28"/>
          <w:rtl/>
        </w:rPr>
        <w:t xml:space="preserve">فقال رسول الله (صلّى الله عليه وآله): أما انّه لن يعدو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9" w:name="pg16948_228227"/>
    <w:bookmarkEnd w:id="59"/>
    <w:p>
      <w:pPr>
        <w:pStyle w:val="BookText"/>
      </w:pPr>
      <w:r>
        <w:rPr>
          <w:rFonts w:ascii="Amiri" w:hAnsi="Amiri" w:eastAsia="Amiri" w:cs="Amiri"/>
          <w:lang w:bidi="ar-SA"/>
          <w:color w:val="111111"/>
          <w:sz w:val="28"/>
          <w:szCs w:val="28"/>
          <w:rtl/>
        </w:rPr>
        <w:t xml:space="preserve">ضعفاءكم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16387 - دعائم الاسلام: روينا عن جعفر بن محمد، عن أبيه، عن آبائه، عن علي (صلوات الله عليه وعلى الائمة من ولده) انّه قال:</w:t>
      </w:r>
    </w:p>
    <w:p>
      <w:pPr>
        <w:pStyle w:val="BookText"/>
      </w:pPr>
      <w:r>
        <w:rPr>
          <w:rFonts w:ascii="Amiri" w:hAnsi="Amiri" w:eastAsia="Amiri" w:cs="Amiri"/>
          <w:lang w:bidi="ar-SA"/>
          <w:color w:val="111111"/>
          <w:sz w:val="28"/>
          <w:szCs w:val="28"/>
          <w:rtl/>
        </w:rPr>
        <w:t xml:space="preserve">قال رسول الله (صلّى الله عليه وآله): ثلاث لو تعلم اُمّتي مالَها فيها لضَرَبت عليها بالسهام: الاذان، والغدوّ الى الجمعة، والصفّ الاول</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(صلّى الله عليه وآله وسلّم): «لضربتْ عليها بالسهام».</w:t>
      </w:r>
    </w:p>
    <w:p>
      <w:pPr>
        <w:pStyle w:val="BookText"/>
      </w:pPr>
      <w:r>
        <w:rPr>
          <w:rFonts w:ascii="Amiri" w:hAnsi="Amiri" w:eastAsia="Amiri" w:cs="Amiri"/>
          <w:lang w:bidi="ar-SA"/>
          <w:color w:val="111111"/>
          <w:sz w:val="28"/>
          <w:szCs w:val="28"/>
          <w:rtl/>
        </w:rPr>
        <w:t xml:space="preserve">السهام: القرعة.. والمعنى انّ الناس لو علموا ما في هذه العبادات من الثواب لتنازعوا عليها والتجأوا الى القرعة لحلّ النزاع.</w:t>
      </w:r>
    </w:p>
    <w:p>
      <w:pPr>
        <w:pStyle w:val="BookText"/>
      </w:pPr>
      <w:r>
        <w:rPr>
          <w:rFonts w:ascii="Amiri" w:hAnsi="Amiri" w:eastAsia="Amiri" w:cs="Amiri"/>
          <w:lang w:bidi="ar-SA"/>
          <w:color w:val="111111"/>
          <w:sz w:val="28"/>
          <w:szCs w:val="28"/>
          <w:rtl/>
        </w:rPr>
        <w:t xml:space="preserve">والمقصود من «الصف الأول» هو الصفّ الذي يلي الامام في صلاة الجماعة.</w:t>
      </w:r>
    </w:p>
    <w:p>
      <w:pPr>
        <w:pStyle w:val="Heading3"/>
      </w:pPr>
      <w:bookmarkStart w:id="238" w:name="_Toc73"/>
      <w:r>
        <w:t>باب (9) مسؤوليّة المؤذّنين</w:t>
      </w:r>
      <w:bookmarkEnd w:id="238"/>
    </w:p>
    <w:p>
      <w:pPr>
        <w:pStyle w:val="BookText"/>
      </w:pPr>
      <w:r>
        <w:rPr>
          <w:rFonts w:ascii="Amiri" w:hAnsi="Amiri" w:eastAsia="Amiri" w:cs="Amiri"/>
          <w:lang w:bidi="ar-SA"/>
          <w:color w:val="111111"/>
          <w:sz w:val="28"/>
          <w:szCs w:val="28"/>
          <w:rtl/>
        </w:rPr>
        <w:t xml:space="preserve">16388 - التهذيب: محمد بن علي بن محبوب، عن محمد بن أبي الصهبان، عن عبدالرحمن بن أبي نجران، عن حمّاد بن عثمان، عن محمد بن خالد القسري قال: قلت لأبي عبدالله (عليه السّلام):</w:t>
      </w:r>
    </w:p>
    <w:p>
      <w:pPr>
        <w:pStyle w:val="BookText"/>
      </w:pPr>
      <w:r>
        <w:rPr>
          <w:rFonts w:ascii="Amiri" w:hAnsi="Amiri" w:eastAsia="Amiri" w:cs="Amiri"/>
          <w:lang w:bidi="ar-SA"/>
          <w:color w:val="111111"/>
          <w:sz w:val="28"/>
          <w:szCs w:val="28"/>
          <w:rtl/>
        </w:rPr>
        <w:t xml:space="preserve">انّي أخاف أن نكون نصلّي الجمعة قبل أن تزول الشمس.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مسؤولية المؤذّنين قال: فقال: إنّما هذا على المؤذّنين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16389 - التهذيب: أحمد بن محمد، عن عليّ بن الحكم والحسين بن سعيد، عن محمد بن أبي عمير، عن حمّاد بن عثمان، عن محمد بن خالد القسري قال: قلت لأبي عبدالله (عليه السّلام):</w:t>
      </w:r>
    </w:p>
    <w:p>
      <w:pPr>
        <w:pStyle w:val="BookText"/>
      </w:pPr>
      <w:r>
        <w:rPr>
          <w:rFonts w:ascii="Amiri" w:hAnsi="Amiri" w:eastAsia="Amiri" w:cs="Amiri"/>
          <w:lang w:bidi="ar-SA"/>
          <w:color w:val="111111"/>
          <w:sz w:val="28"/>
          <w:szCs w:val="28"/>
          <w:rtl/>
        </w:rPr>
        <w:t xml:space="preserve">اخاف ان نصلّي يوم الجمعة قبل أن تزول الشمس.</w:t>
      </w:r>
    </w:p>
    <w:p>
      <w:pPr>
        <w:pStyle w:val="BookText"/>
      </w:pPr>
      <w:r>
        <w:rPr>
          <w:rFonts w:ascii="Amiri" w:hAnsi="Amiri" w:eastAsia="Amiri" w:cs="Amiri"/>
          <w:lang w:bidi="ar-SA"/>
          <w:color w:val="111111"/>
          <w:sz w:val="28"/>
          <w:szCs w:val="28"/>
          <w:rtl/>
        </w:rPr>
        <w:t xml:space="preserve">فقال: إنّما ذاك على المؤذّنين</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16390 - من لایحضره الفقيه: قال الصادق (عليه السّلام) في المؤذنين: انّهم الامناء</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16391 - تفسير العياشي: عن سعيد الأعرج، قال: دخلت على أبي عبدالله (عليه السّلام) وهو مغضب، وعنده نفر من أصحابنا، وهو يقول: تصلّون قبل أن تزول الشمس؟ قال: وهم سکوت.</w:t>
      </w:r>
    </w:p>
    <w:p>
      <w:pPr>
        <w:pStyle w:val="BookText"/>
      </w:pPr>
      <w:r>
        <w:rPr>
          <w:rFonts w:ascii="Amiri" w:hAnsi="Amiri" w:eastAsia="Amiri" w:cs="Amiri"/>
          <w:lang w:bidi="ar-SA"/>
          <w:color w:val="111111"/>
          <w:sz w:val="28"/>
          <w:szCs w:val="28"/>
          <w:rtl/>
        </w:rPr>
        <w:t xml:space="preserve">قال: فقلت له: اصلحك الله، ما نصلّي حتى يؤذّن مؤذّن مكة.</w:t>
      </w:r>
    </w:p>
    <w:p>
      <w:pPr>
        <w:pStyle w:val="BookText"/>
      </w:pPr>
      <w:r>
        <w:rPr>
          <w:rFonts w:ascii="Amiri" w:hAnsi="Amiri" w:eastAsia="Amiri" w:cs="Amiri"/>
          <w:lang w:bidi="ar-SA"/>
          <w:color w:val="111111"/>
          <w:sz w:val="28"/>
          <w:szCs w:val="28"/>
          <w:rtl/>
        </w:rPr>
        <w:t xml:space="preserve">قال: فلابأس، اما انّه اذا أذّن فقد زالت الشمس، ثم قال: انّ الله يقول: «أَقِمِ الصَّلَاةَ لِدُلُوكِ الشَّمْسِ إِلَى غَسَقِ اللَّيْلِ» فقد دخلت أربع صلوات فيما بين هذين الوقتين، وأفرد صلاة الفجر قال:</w:t>
      </w:r>
    </w:p>
    <w:p>
      <w:pPr>
        <w:pStyle w:val="BookText"/>
      </w:pPr>
      <w:r>
        <w:rPr>
          <w:rFonts w:ascii="Amiri" w:hAnsi="Amiri" w:eastAsia="Amiri" w:cs="Amiri"/>
          <w:lang w:bidi="ar-SA"/>
          <w:color w:val="111111"/>
          <w:sz w:val="28"/>
          <w:szCs w:val="28"/>
          <w:rtl/>
        </w:rPr>
        <w:t xml:space="preserve">«وَقُرْآنَ الْفَجْرِ إِنَّ قُرْآنَ الْفَجْرِ كَانَ مَشْهُودًا»</w:t>
      </w:r>
      <w:r>
        <w:rPr>
          <w:rStyle w:val="FootnoteReference"/>
        </w:rPr>
        <w:footnoteReference w:id="551"/>
      </w:r>
      <w:r>
        <w:rPr>
          <w:rFonts w:ascii="Amiri" w:hAnsi="Amiri" w:eastAsia="Amiri" w:cs="Amiri"/>
          <w:lang w:bidi="ar-SA"/>
          <w:color w:val="111111"/>
          <w:sz w:val="28"/>
          <w:szCs w:val="28"/>
          <w:rtl/>
        </w:rPr>
        <w:t xml:space="preserve">فمن صلّى قبل أن تزول الشمس فلاصلاة 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0" w:name="pg16948_228231"/>
    <w:bookmarkEnd w:id="60"/>
    <w:p>
      <w:pPr>
        <w:pStyle w:val="Heading3"/>
      </w:pPr>
      <w:bookmarkStart w:id="239" w:name="_Toc74"/>
      <w:r>
        <w:t>باب (10) اشتراط أن يكون المؤذّن عارفاً</w:t>
      </w:r>
      <w:bookmarkEnd w:id="239"/>
    </w:p>
    <w:p>
      <w:pPr>
        <w:pStyle w:val="BookText"/>
      </w:pPr>
      <w:r>
        <w:rPr>
          <w:rFonts w:ascii="Amiri" w:hAnsi="Amiri" w:eastAsia="Amiri" w:cs="Amiri"/>
          <w:lang w:bidi="ar-SA"/>
          <w:color w:val="111111"/>
          <w:sz w:val="28"/>
          <w:szCs w:val="28"/>
          <w:rtl/>
        </w:rPr>
        <w:t xml:space="preserve">16392 - الكافي: محمد بن يحيى، عن محمد بن أحمد، عن أحمد بن الحسن بن عليّ، عن عمرو بن سعيد، عن مصدّق بن صدقة، عن عمّار الساباطي، عن أبي عبدالله (عليه السّلام) قال:</w:t>
      </w:r>
    </w:p>
    <w:p>
      <w:pPr>
        <w:pStyle w:val="BookText"/>
      </w:pPr>
      <w:r>
        <w:rPr>
          <w:rFonts w:ascii="Amiri" w:hAnsi="Amiri" w:eastAsia="Amiri" w:cs="Amiri"/>
          <w:lang w:bidi="ar-SA"/>
          <w:color w:val="111111"/>
          <w:sz w:val="28"/>
          <w:szCs w:val="28"/>
          <w:rtl/>
        </w:rPr>
        <w:t xml:space="preserve">سئل عن الأذان هل يجوز أن يكون من غير عارف؟ قال: لايستقيم الأذان ولايجوز أن يؤذّٙن به إلاّ رجل مسلم عارف فإن علم الأذان فأذَّن به وإن لم يكن عارفاً لم يجز أذانه ولا إقامته ولايقتدى به.</w:t>
      </w:r>
    </w:p>
    <w:p>
      <w:pPr>
        <w:pStyle w:val="BookText"/>
      </w:pPr>
      <w:r>
        <w:rPr>
          <w:rFonts w:ascii="Amiri" w:hAnsi="Amiri" w:eastAsia="Amiri" w:cs="Amiri"/>
          <w:lang w:bidi="ar-SA"/>
          <w:color w:val="111111"/>
          <w:sz w:val="28"/>
          <w:szCs w:val="28"/>
          <w:rtl/>
        </w:rPr>
        <w:t xml:space="preserve">وسُئل عن الرّجل يؤذّٙن ويقيم ليصلّي وحده فيجيىء رجلٌ آخر فيقول له: نصلّي</w:t>
      </w:r>
      <w:r>
        <w:rPr>
          <w:rStyle w:val="FootnoteReference"/>
        </w:rPr>
        <w:footnoteReference w:id="553"/>
      </w:r>
      <w:r>
        <w:rPr>
          <w:rFonts w:ascii="Amiri" w:hAnsi="Amiri" w:eastAsia="Amiri" w:cs="Amiri"/>
          <w:lang w:bidi="ar-SA"/>
          <w:color w:val="111111"/>
          <w:sz w:val="28"/>
          <w:szCs w:val="28"/>
          <w:rtl/>
        </w:rPr>
        <w:t xml:space="preserve">جماعة، فهل</w:t>
      </w:r>
      <w:r>
        <w:rPr>
          <w:rStyle w:val="FootnoteReference"/>
        </w:rPr>
        <w:footnoteReference w:id="554"/>
      </w:r>
      <w:r>
        <w:rPr>
          <w:rFonts w:ascii="Amiri" w:hAnsi="Amiri" w:eastAsia="Amiri" w:cs="Amiri"/>
          <w:lang w:bidi="ar-SA"/>
          <w:color w:val="111111"/>
          <w:sz w:val="28"/>
          <w:szCs w:val="28"/>
          <w:rtl/>
        </w:rPr>
        <w:t xml:space="preserve">يجوز أن يصلّيا بذلك الأذان والإقامة؟ قال: لا، ولكن يؤذّن ويقيم</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أحمد بن يحيى، عن أحمد بن الحسن بن على مثله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أحمد بن یحیی - بهذا الاسناد - قال: سئل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أن يكون المؤذن عارفاً عن الرجل يؤذّن ويقيم... وذكر مثله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عمّار الساباطي، عن أبي عبدالله (عليه السّلام) انّه سئل عن الرجل يؤذّن ويقيم... وذكر مثله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يشترط في المؤذّن أن يكون مسلماً فلايصح أذان الكافر، وهل يشترط فيه أن يكون مؤمناً؟ الذي عليه أكثر الفقهاء المتقدمين هو كفاية الاسلام في المؤذّن وعدم اشتراط الايمان فيه.</w:t>
      </w:r>
    </w:p>
    <w:p>
      <w:pPr>
        <w:pStyle w:val="BookText"/>
      </w:pPr>
      <w:r>
        <w:rPr>
          <w:rFonts w:ascii="IRNazanin" w:hAnsi="IRNazanin" w:eastAsia="IRNazanin" w:cs="IRNazanin"/>
          <w:lang w:bidi="fa-IR"/>
          <w:color w:val="111111"/>
          <w:sz w:val="28"/>
          <w:szCs w:val="28"/>
          <w:rtl/>
        </w:rPr>
        <w:t xml:space="preserve">وقال بعض الفقهاء باشتراط الایمان في المؤذّن، فيلزم أن يكون المؤذّن مؤمناً شيعيّاً إثني عشرياً، فانَّ من لايعرف امام زمانه لايُعتبر مؤمناً وميتتُه ميتة جاهلية.</w:t>
      </w:r>
    </w:p>
    <w:p>
      <w:pPr>
        <w:pStyle w:val="BookText"/>
      </w:pPr>
      <w:r>
        <w:rPr>
          <w:rFonts w:ascii="Amiri" w:hAnsi="Amiri" w:eastAsia="Amiri" w:cs="Amiri"/>
          <w:lang w:bidi="ar-SA"/>
          <w:color w:val="111111"/>
          <w:sz w:val="28"/>
          <w:szCs w:val="28"/>
          <w:rtl/>
        </w:rPr>
        <w:t xml:space="preserve">وقد جاء في بعض كلماتهم: انّ المصلّي خلف من لايُقتدى به يؤذّن لنفسه ويُقيم، والظاهر انّ المخالف لاهل البيت (عليهم السّلام) لايُعتدّ بأذانه ولاباقامته.</w:t>
      </w:r>
    </w:p>
    <w:p>
      <w:pPr>
        <w:pStyle w:val="BookText"/>
      </w:pPr>
      <w:r>
        <w:rPr>
          <w:rFonts w:ascii="Amiri" w:hAnsi="Amiri" w:eastAsia="Amiri" w:cs="Amiri"/>
          <w:lang w:bidi="ar-SA"/>
          <w:color w:val="111111"/>
          <w:sz w:val="28"/>
          <w:szCs w:val="28"/>
          <w:rtl/>
        </w:rPr>
        <w:t xml:space="preserve">هذا وقد فصّل بعض الفقهاء - منهم صاحب الجواهر - بين أذان الإعلام فقال بعدم اشتراط الايمان فيه واذان الصلاة فقال باشتراطه.</w:t>
      </w:r>
    </w:p>
    <w:p>
      <w:pPr>
        <w:pStyle w:val="BookText"/>
      </w:pPr>
      <w:r>
        <w:rPr>
          <w:rFonts w:ascii="Amiri" w:hAnsi="Amiri" w:eastAsia="Amiri" w:cs="Amiri"/>
          <w:lang w:bidi="ar-SA"/>
          <w:color w:val="111111"/>
          <w:sz w:val="28"/>
          <w:szCs w:val="28"/>
          <w:rtl/>
        </w:rPr>
        <w:t xml:space="preserve">وأما الفقرة الثانية من الحديث فمعناها أن المصلّي اذا أذّن لنفسه وأقام وأراد أن يصلّي منفرداً ثم طُلب منه أن يصلّي جماعة فيستحب له أن يعيد اذانه واقامته، ويجوز له أن يكتفي باذانه السابق واقامته.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1" w:name="pg16948_228235"/>
    <w:bookmarkEnd w:id="61"/>
    <w:p>
      <w:pPr>
        <w:pStyle w:val="Heading3"/>
      </w:pPr>
      <w:bookmarkStart w:id="240" w:name="_Toc75"/>
      <w:r>
        <w:t>باب (11) استحباب أفصحية المؤذن</w:t>
      </w:r>
      <w:bookmarkEnd w:id="240"/>
    </w:p>
    <w:p>
      <w:pPr>
        <w:pStyle w:val="BookText"/>
      </w:pPr>
      <w:r>
        <w:rPr>
          <w:rFonts w:ascii="Amiri" w:hAnsi="Amiri" w:eastAsia="Amiri" w:cs="Amiri"/>
          <w:lang w:bidi="ar-SA"/>
          <w:color w:val="111111"/>
          <w:sz w:val="28"/>
          <w:szCs w:val="28"/>
          <w:rtl/>
        </w:rPr>
        <w:t xml:space="preserve">16393 - دعائم الإسلام: عن جعفر بن محمّد (عليهما السّلام) انّه قال: ليؤذّن لكم افصحُكم، وليؤمّكم افقهكم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3"/>
      </w:pPr>
      <w:bookmarkStart w:id="241" w:name="_Toc76"/>
      <w:r>
        <w:t>باب (12) استحباب قيام المؤذّٙن على مرتفع</w:t>
      </w:r>
      <w:bookmarkEnd w:id="241"/>
    </w:p>
    <w:p>
      <w:pPr>
        <w:pStyle w:val="BookText"/>
      </w:pPr>
      <w:r>
        <w:rPr>
          <w:rFonts w:ascii="Amiri" w:hAnsi="Amiri" w:eastAsia="Amiri" w:cs="Amiri"/>
          <w:lang w:bidi="ar-SA"/>
          <w:color w:val="111111"/>
          <w:sz w:val="28"/>
          <w:szCs w:val="28"/>
          <w:rtl/>
        </w:rPr>
        <w:t xml:space="preserve">16394 - الكافي: علي بن محمد، عن سهل بن زياد، عن ابن محبوب، عن عبدالله بن سنان، عن أبي عبدالله (عليه السّلام) قال:</w:t>
      </w:r>
    </w:p>
    <w:p>
      <w:pPr>
        <w:pStyle w:val="BookText"/>
      </w:pPr>
      <w:r>
        <w:rPr>
          <w:rFonts w:ascii="IRNazanin" w:hAnsi="IRNazanin" w:eastAsia="IRNazanin" w:cs="IRNazanin"/>
          <w:lang w:bidi="fa-IR"/>
          <w:color w:val="111111"/>
          <w:sz w:val="28"/>
          <w:szCs w:val="28"/>
          <w:rtl/>
        </w:rPr>
        <w:t xml:space="preserve">كان طول حائط مسجد رسول الله (صلّى الله عليه وآله) قامة فكان يقول (صلّى الله عليه وآله) لبلال إذا دخل الوقت: يابلال اعل فوق الجدار وارفع صوتك بالأذان فإنّ الله (عزّوجلّ) قد وكّل بالأذان ریحاً ترفعه إلى السماء، وإنّ الملائكة إذا سمعوا الأذان من أهل الأرض قالوا: هذه أصوات اُمّة محمّد (صلّی الله عليه وآله) بتوحيد الله (عزّوجلّ) ويستغفرون لاُمّة محمّد (صلى الله عليه وآله) حتّى يفرغوا من تلك الصلاة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یعقوب، عن علي بن محمد مثله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2" w:name="pg16948_228237"/>
    <w:bookmarkEnd w:id="62"/>
    <w:p>
      <w:pPr>
        <w:pStyle w:val="BookText"/>
      </w:pPr>
      <w:r>
        <w:rPr>
          <w:rFonts w:ascii="Amiri" w:hAnsi="Amiri" w:eastAsia="Amiri" w:cs="Amiri"/>
          <w:lang w:bidi="ar-SA"/>
          <w:color w:val="111111"/>
          <w:sz w:val="28"/>
          <w:szCs w:val="28"/>
          <w:rtl/>
        </w:rPr>
        <w:t xml:space="preserve">استحباب رفع الصوت بالأذان المحاسن: البرقي، عن الحسن بن محبوب مثله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3"/>
      </w:pPr>
      <w:bookmarkStart w:id="242" w:name="_Toc77"/>
      <w:r>
        <w:t>باب (13) استحباب رفع الصوت بالأذان</w:t>
      </w:r>
      <w:bookmarkEnd w:id="242"/>
    </w:p>
    <w:p>
      <w:pPr>
        <w:pStyle w:val="BookText"/>
      </w:pPr>
      <w:r>
        <w:rPr>
          <w:rFonts w:ascii="Amiri" w:hAnsi="Amiri" w:eastAsia="Amiri" w:cs="Amiri"/>
          <w:lang w:bidi="ar-SA"/>
          <w:color w:val="111111"/>
          <w:sz w:val="28"/>
          <w:szCs w:val="28"/>
          <w:rtl/>
        </w:rPr>
        <w:t xml:space="preserve">16395 - الكافي: محمد، عن أحمد، عن الحسين بن سعيد، عن النّضر بن سويد، عن يحيى بن عمران الحلبي، عن محمد بن مروان قال: سمعت أبا عبدالله (عليه السّلام) يقول: المؤذّٙن يُغفر له مدى صوته</w:t>
      </w:r>
      <w:r>
        <w:rPr>
          <w:rStyle w:val="FootnoteReference"/>
        </w:rPr>
        <w:footnoteReference w:id="563"/>
      </w:r>
      <w:r>
        <w:rPr>
          <w:rFonts w:ascii="Amiri" w:hAnsi="Amiri" w:eastAsia="Amiri" w:cs="Amiri"/>
          <w:lang w:bidi="ar-SA"/>
          <w:color w:val="111111"/>
          <w:sz w:val="28"/>
          <w:szCs w:val="28"/>
          <w:rtl/>
        </w:rPr>
        <w:t xml:space="preserve">ويشهد له كلُّ شيء سَمعه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روی محمد بن يعقوب، عن محمد بن یحیی مثله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16396 - التهذيب: محمد بن علي بن محبوب، عن أحمد بن محمد، عن ابن أبي نجران، عن حماد، عن حريز، عن عبدالرحمن بن أبي عبدالله، عن أبي عبدالله (عليه السّلام) انّه قال: اذا اذّنت فلاتخفينَّ صوتك فانّ الله يأجرك مدَّ صوتك فيه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16397 - من لايحضره الفقيه: سأل معاوية بن وهب أبا عبدالله (عليه السّلام) عن الأذان؟ فقال: اجهر وارفع به صوتك، فاذا أقمتَ فدون ذلك،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3" w:name="pg16948_228239"/>
    <w:bookmarkEnd w:id="63"/>
    <w:p>
      <w:pPr>
        <w:pStyle w:val="BookText"/>
      </w:pPr>
      <w:r>
        <w:rPr>
          <w:rFonts w:ascii="Amiri" w:hAnsi="Amiri" w:eastAsia="Amiri" w:cs="Amiri"/>
          <w:lang w:bidi="ar-SA"/>
          <w:color w:val="111111"/>
          <w:sz w:val="28"/>
          <w:szCs w:val="28"/>
          <w:rtl/>
        </w:rPr>
        <w:t xml:space="preserve">ولاتنتظر بأذانك واقامتك الاً دخول وقت الصلاة، واحدر</w:t>
      </w:r>
      <w:r>
        <w:rPr>
          <w:rStyle w:val="FootnoteReference"/>
        </w:rPr>
        <w:footnoteReference w:id="567"/>
      </w:r>
      <w:r>
        <w:rPr>
          <w:rFonts w:ascii="Amiri" w:hAnsi="Amiri" w:eastAsia="Amiri" w:cs="Amiri"/>
          <w:lang w:bidi="ar-SA"/>
          <w:color w:val="111111"/>
          <w:sz w:val="28"/>
          <w:szCs w:val="28"/>
          <w:rtl/>
        </w:rPr>
        <w:t xml:space="preserve">اقامتك حدراً</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3"/>
      </w:pPr>
      <w:bookmarkStart w:id="243" w:name="_Toc78"/>
      <w:r>
        <w:t>باب (14) استحباب وضع الاصبعين في الاُذنين حين الأذان</w:t>
      </w:r>
      <w:bookmarkEnd w:id="243"/>
    </w:p>
    <w:p>
      <w:pPr>
        <w:pStyle w:val="BookText"/>
      </w:pPr>
      <w:r>
        <w:rPr>
          <w:rFonts w:ascii="IRNazanin" w:hAnsi="IRNazanin" w:eastAsia="IRNazanin" w:cs="IRNazanin"/>
          <w:lang w:bidi="fa-IR"/>
          <w:color w:val="111111"/>
          <w:sz w:val="28"/>
          <w:szCs w:val="28"/>
          <w:rtl/>
        </w:rPr>
        <w:t xml:space="preserve">16398 - التهذيب: محمد بن علي بن محبوب، عن محمد بن الحسين، عن جعفر بن بشیر، عن الحسن بن السري، عن أبي عبدالله (عليه السّلام) قال: السُنّة ان تضع اصبعيك في اذنيك في الأذان</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16399 - من لایحضره الفقيه: روی الحسن بن السري، عن أبي عبدالله (عليه السّلام) انّه قال: من السنّة إذا أذّن الرجل أن يضع اصبعيه في أذنيه</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3"/>
      </w:pPr>
      <w:bookmarkStart w:id="244" w:name="_Toc79"/>
      <w:r>
        <w:t>باب (15) استحباب الترتيل في الأذان والاسراع في الاقامة</w:t>
      </w:r>
      <w:bookmarkEnd w:id="244"/>
    </w:p>
    <w:p>
      <w:pPr>
        <w:pStyle w:val="BookText"/>
      </w:pPr>
      <w:r>
        <w:rPr>
          <w:rFonts w:ascii="IRNazanin" w:hAnsi="IRNazanin" w:eastAsia="IRNazanin" w:cs="IRNazanin"/>
          <w:lang w:bidi="fa-IR"/>
          <w:color w:val="111111"/>
          <w:sz w:val="28"/>
          <w:szCs w:val="28"/>
          <w:rtl/>
        </w:rPr>
        <w:t xml:space="preserve">16400 - الكافي: جماعة من أصحابنا، عن أحمد بن محمد بن عيسى، عن محمد بن سنان، عن الحسن بن السري، عن أبي عبدالله (عليه السّلام) قال: الأذان ترتیل والإقامة حدر</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4" w:name="pg16948_228241"/>
    <w:bookmarkEnd w:id="64"/>
    <w:p>
      <w:pPr>
        <w:pStyle w:val="BookText"/>
      </w:pPr>
      <w:r>
        <w:rPr>
          <w:rFonts w:ascii="Amiri" w:hAnsi="Amiri" w:eastAsia="Amiri" w:cs="Amiri"/>
          <w:lang w:bidi="ar-SA"/>
          <w:color w:val="111111"/>
          <w:sz w:val="28"/>
          <w:szCs w:val="28"/>
          <w:rtl/>
        </w:rPr>
        <w:t xml:space="preserve">استحباب الوقف على فصول الأذان وتأكّده في التكبير التهذيب: الحسين بن سعيد، عن محمد بن سنان مثله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3"/>
      </w:pPr>
      <w:bookmarkStart w:id="245" w:name="_Toc80"/>
      <w:r>
        <w:t>باب (16) استحباب الوقف على فصول الأذان وتأكّده في التكبير</w:t>
      </w:r>
      <w:bookmarkEnd w:id="245"/>
    </w:p>
    <w:p>
      <w:pPr>
        <w:pStyle w:val="BookText"/>
      </w:pPr>
      <w:r>
        <w:rPr>
          <w:rFonts w:ascii="Amiri" w:hAnsi="Amiri" w:eastAsia="Amiri" w:cs="Amiri"/>
          <w:lang w:bidi="ar-SA"/>
          <w:color w:val="111111"/>
          <w:sz w:val="28"/>
          <w:szCs w:val="28"/>
          <w:rtl/>
        </w:rPr>
        <w:t xml:space="preserve">16401 - التهذيب: محمد بن أحمد بن يحيى، عن أحمد بن محمد، عن عثمان بن عيسى، عن خالد بن نجيح، عن الصادق (عليه السّلام) انه قال: التكبير جزم في الاذان</w:t>
      </w:r>
      <w:r>
        <w:rPr>
          <w:rStyle w:val="FootnoteReference"/>
        </w:rPr>
        <w:footnoteReference w:id="573"/>
      </w:r>
      <w:r>
        <w:rPr>
          <w:rFonts w:ascii="IRNazanin" w:hAnsi="IRNazanin" w:eastAsia="IRNazanin" w:cs="IRNazanin"/>
          <w:lang w:bidi="fa-IR"/>
          <w:color w:val="111111"/>
          <w:sz w:val="28"/>
          <w:szCs w:val="28"/>
          <w:rtl/>
        </w:rPr>
        <w:t xml:space="preserve">مع الافصاح بالهاء والألف</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خالد بن نجيح، عن الصادق (عليه السّلام) مثله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16402 - من لایحضره الفقيه: روی خالد بن نجيح، عن أبي عبدالله (عليه السّلام) انّه قال: الاذان والاقامة مجزومان.</w:t>
      </w:r>
    </w:p>
    <w:p>
      <w:pPr>
        <w:pStyle w:val="BookText"/>
      </w:pPr>
      <w:r>
        <w:rPr>
          <w:rFonts w:ascii="Amiri" w:hAnsi="Amiri" w:eastAsia="Amiri" w:cs="Amiri"/>
          <w:lang w:bidi="ar-SA"/>
          <w:color w:val="111111"/>
          <w:sz w:val="28"/>
          <w:szCs w:val="28"/>
          <w:rtl/>
        </w:rPr>
        <w:t xml:space="preserve">وفي خبر آخر: موقوفان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16403 - دعائم الاسلام: عن جعفر بن محمد (عليهما السّلام)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5" w:name="pg16948_228243"/>
    <w:bookmarkEnd w:id="65"/>
    <w:p>
      <w:pPr>
        <w:pStyle w:val="BookText"/>
      </w:pPr>
      <w:r>
        <w:rPr>
          <w:rFonts w:ascii="Amiri" w:hAnsi="Amiri" w:eastAsia="Amiri" w:cs="Amiri"/>
          <w:lang w:bidi="ar-SA"/>
          <w:color w:val="111111"/>
          <w:sz w:val="28"/>
          <w:szCs w:val="28"/>
          <w:rtl/>
        </w:rPr>
        <w:t xml:space="preserve">انّه قال: لابأس بالتطريب</w:t>
      </w:r>
      <w:r>
        <w:rPr>
          <w:rStyle w:val="FootnoteReference"/>
        </w:rPr>
        <w:footnoteReference w:id="577"/>
      </w:r>
      <w:r>
        <w:rPr>
          <w:rFonts w:ascii="Amiri" w:hAnsi="Amiri" w:eastAsia="Amiri" w:cs="Amiri"/>
          <w:lang w:bidi="ar-SA"/>
          <w:color w:val="111111"/>
          <w:sz w:val="28"/>
          <w:szCs w:val="28"/>
          <w:rtl/>
        </w:rPr>
        <w:t xml:space="preserve">في الأذان، اذا أتَّم وبيّن وأفصح بالألف والهاء</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3"/>
      </w:pPr>
      <w:bookmarkStart w:id="246" w:name="_Toc81"/>
      <w:r>
        <w:t>باب (17) استحباب حكاية الأذان</w:t>
      </w:r>
      <w:bookmarkEnd w:id="246"/>
    </w:p>
    <w:p>
      <w:pPr>
        <w:pStyle w:val="BookText"/>
      </w:pPr>
      <w:r>
        <w:rPr>
          <w:rFonts w:ascii="Amiri" w:hAnsi="Amiri" w:eastAsia="Amiri" w:cs="Amiri"/>
          <w:lang w:bidi="ar-SA"/>
          <w:color w:val="111111"/>
          <w:sz w:val="28"/>
          <w:szCs w:val="28"/>
          <w:rtl/>
        </w:rPr>
        <w:t xml:space="preserve">16404 - الكافي: عليّ بن محمّد، عن سهل بن زياد، عن ابن محبوب، عن جميل بن صالح، عن الحارث بن المغيرة النّضريّ، عن أبي عبدالله (عليه السّلام) قال: من سمع المؤذّٙن يقول: أشهد أن لا إله إلاّ الله وأشهد أنّ محمداً رسول الله فقال مصدّقاً محتسباً: «وأنا أشهد أن لا إله إلاّ الله و[أشهد] أنّ محمداً رسول الله (صلّى الله عليه وآله) وأكتفي بهما عمّن أبي</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اكتفي بها عن كل من أبی</w:t>
      </w:r>
    </w:p>
    <w:p>
      <w:pPr>
        <w:pStyle w:val="BookText"/>
      </w:pPr>
      <w:r>
        <w:rPr>
          <w:rFonts w:ascii="Amiri" w:hAnsi="Amiri" w:eastAsia="Amiri" w:cs="Amiri"/>
          <w:lang w:bidi="ar-SA"/>
          <w:color w:val="111111"/>
          <w:sz w:val="28"/>
          <w:szCs w:val="28"/>
          <w:rtl/>
        </w:rPr>
        <w:t xml:space="preserve">وجحد واُعين بهما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أقرّ وشهد» كان له من الأجر عدد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أنكر وجحد ومثل عدد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أقرّ وعرف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الفقيه: روی حارث بن المغيرة النضري، عن أبي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حكاية الأذان عبدالله (عليه السّلام) انّه قال:... وذكر مثله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 - ثواب الأعمال: حدثنا أبي (رحمه الله) قال:</w:t>
      </w:r>
    </w:p>
    <w:p>
      <w:pPr>
        <w:pStyle w:val="BookText"/>
      </w:pPr>
      <w:r>
        <w:rPr>
          <w:rFonts w:ascii="Amiri" w:hAnsi="Amiri" w:eastAsia="Amiri" w:cs="Amiri"/>
          <w:lang w:bidi="ar-SA"/>
          <w:color w:val="111111"/>
          <w:sz w:val="28"/>
          <w:szCs w:val="28"/>
          <w:rtl/>
        </w:rPr>
        <w:t xml:space="preserve">حدثنا عبدالله بن جعفر الحميري، عن أحمد بن محمد بن عيسى</w:t>
      </w:r>
      <w:r>
        <w:rPr>
          <w:rStyle w:val="FootnoteReference"/>
        </w:rPr>
        <w:footnoteReference w:id="581"/>
      </w:r>
      <w:r>
        <w:rPr>
          <w:rFonts w:ascii="IRNazanin" w:hAnsi="IRNazanin" w:eastAsia="IRNazanin" w:cs="IRNazanin"/>
          <w:lang w:bidi="fa-IR"/>
          <w:color w:val="111111"/>
          <w:sz w:val="28"/>
          <w:szCs w:val="28"/>
          <w:rtl/>
        </w:rPr>
        <w:t xml:space="preserve">، عن الحسن بن محبوب، عن جمیل بن صالح، عن الحارث بن المغيرة النصري مثله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البرقي، عن ابن محبوب، عن جمیل بن صالح، عن الحارث البصريّ، عن أبي عبدالله (عليه السّلام) نحوه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16405 - دعوات الراوندي: شکا رجل الى أبي عبدالله (عليه السّلام) الفقر فقال: اذّن كلّما سمعت الأذان، كما يؤذّٙن المؤذنون</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مکارم الأخلاق: عن الرضا (عليه السّلام) قال: شکا رجل...</w:t>
      </w:r>
    </w:p>
    <w:p>
      <w:pPr>
        <w:pStyle w:val="BookText"/>
      </w:pPr>
      <w:r>
        <w:rPr>
          <w:rFonts w:ascii="Amiri" w:hAnsi="Amiri" w:eastAsia="Amiri" w:cs="Amiri"/>
          <w:lang w:bidi="ar-SA"/>
          <w:color w:val="111111"/>
          <w:sz w:val="28"/>
          <w:szCs w:val="28"/>
          <w:rtl/>
        </w:rPr>
        <w:t xml:space="preserve">وذكر مثله وفيه: كما يؤذّن المؤذن</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16406 - دعائم الاسلام: عن أبي عبدالله جعفر بن محمد (عليه السّلام) انه قال: اذا قال المؤذن: الله أكبر، فقل: الله أكبر، واذا قال:</w:t>
      </w:r>
    </w:p>
    <w:p>
      <w:pPr>
        <w:pStyle w:val="BookText"/>
      </w:pPr>
      <w:r>
        <w:rPr>
          <w:rFonts w:ascii="IRNazanin" w:hAnsi="IRNazanin" w:eastAsia="IRNazanin" w:cs="IRNazanin"/>
          <w:lang w:bidi="fa-IR"/>
          <w:color w:val="111111"/>
          <w:sz w:val="28"/>
          <w:szCs w:val="28"/>
          <w:rtl/>
        </w:rPr>
        <w:t xml:space="preserve">أشهد أن لا إله إلاّ الله، فقل: أشهد أن لا إله إلاّ الله، واذا قال:</w:t>
      </w:r>
    </w:p>
    <w:p>
      <w:pPr>
        <w:pStyle w:val="BookText"/>
      </w:pPr>
      <w:r>
        <w:rPr>
          <w:rFonts w:ascii="IRNazanin" w:hAnsi="IRNazanin" w:eastAsia="IRNazanin" w:cs="IRNazanin"/>
          <w:lang w:bidi="fa-IR"/>
          <w:color w:val="111111"/>
          <w:sz w:val="28"/>
          <w:szCs w:val="28"/>
          <w:rtl/>
        </w:rPr>
        <w:t xml:space="preserve">أشهد أنّ محمداً رسول الله، فقل: أشهد أنّ محمداً رسول الله، فاذا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6" w:name="pg16948_228247"/>
    <w:bookmarkEnd w:id="66"/>
    <w:p>
      <w:pPr>
        <w:pStyle w:val="BookText"/>
      </w:pPr>
      <w:r>
        <w:rPr>
          <w:rFonts w:ascii="Amiri" w:hAnsi="Amiri" w:eastAsia="Amiri" w:cs="Amiri"/>
          <w:lang w:bidi="ar-SA"/>
          <w:color w:val="111111"/>
          <w:sz w:val="28"/>
          <w:szCs w:val="28"/>
          <w:rtl/>
        </w:rPr>
        <w:t xml:space="preserve">قال: قد قامت الصلاة فقل: «اللهم أقمها وادمها واجعلني من خير صالحي أهلها عملاً» واذا قال المؤذّن: قد قامت الصلاة، فقد وجب على الناس الصمت والقيام، إلاّ أن لايكون لهم إمام فيقدّٙم بعضُهم بعضا</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3"/>
      </w:pPr>
      <w:bookmarkStart w:id="247" w:name="_Toc82"/>
      <w:r>
        <w:t>باب (18) استحباب الاذان والاقامة للصلاة</w:t>
      </w:r>
      <w:bookmarkEnd w:id="247"/>
    </w:p>
    <w:p>
      <w:pPr>
        <w:pStyle w:val="BookText"/>
      </w:pPr>
      <w:r>
        <w:rPr>
          <w:rFonts w:ascii="Amiri" w:hAnsi="Amiri" w:eastAsia="Amiri" w:cs="Amiri"/>
          <w:lang w:bidi="ar-SA"/>
          <w:color w:val="111111"/>
          <w:sz w:val="28"/>
          <w:szCs w:val="28"/>
          <w:rtl/>
        </w:rPr>
        <w:t xml:space="preserve">16407 - الكافي: علي بن إبراهيم، عن أبيه، عن ابن أبي عمير، عن حمّاد، عن الحلبيّٙ، عن أبي عبدالله (عليه السّلام) قال:</w:t>
      </w:r>
    </w:p>
    <w:p>
      <w:pPr>
        <w:pStyle w:val="BookText"/>
      </w:pPr>
      <w:r>
        <w:rPr>
          <w:rFonts w:ascii="Amiri" w:hAnsi="Amiri" w:eastAsia="Amiri" w:cs="Amiri"/>
          <w:lang w:bidi="ar-SA"/>
          <w:color w:val="111111"/>
          <w:sz w:val="28"/>
          <w:szCs w:val="28"/>
          <w:rtl/>
        </w:rPr>
        <w:t xml:space="preserve">إذا أذَّنت وأقمت صلّی خلفك صفّان من الملائكة، وإذا أقمت صلّی خلفك صفٌّ من الملائكة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من العلل لمحمد بن عليّ بن ابراهيم، عن الصادق (عليه السّلام) نحوه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16408 - التهذيب: الحسين بن سعيد، عن يحيى الحلبي، عن أبي عبدالله (عليه السّلام) قال: إذا أذّنت في أرض فلاة وأقمت صلّی خلفك صفّان من الملائكة، وان أقمت ولم تؤذّن صلّی خلفك صفٌّ واحد</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7" w:name="pg16948_228249"/>
    <w:bookmarkEnd w:id="67"/>
    <w:p>
      <w:pPr>
        <w:pStyle w:val="BookText"/>
      </w:pPr>
      <w:r>
        <w:rPr>
          <w:rFonts w:ascii="IRNazanin" w:hAnsi="IRNazanin" w:eastAsia="IRNazanin" w:cs="IRNazanin"/>
          <w:lang w:bidi="fa-IR"/>
          <w:color w:val="111111"/>
          <w:sz w:val="28"/>
          <w:szCs w:val="28"/>
          <w:rtl/>
        </w:rPr>
        <w:t xml:space="preserve">استحباب الفصل بين الأذان والاقامة بجلسة أو كلام أو... 16409 - التهذيب: الحسين بن سعيد، عن فضالة، عن حسين ابن عثمان، عن ابن مسكان، عن محمد بن مسلم قال: قال لي أبو عبدالله (عليه السّلام): انك إذا أذّنت وأقمت صلّی خلفك صفّان من الملائكة، وان أقمت اقامة بغير أذان صلّی خلفك صفٌّ واحد</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16410 - ثواب الأعمال: حدثني محمد بن علي ماجيلويه (رضي الله عنه) قال: حدثني عمّي محمد بن أبي القاسم، عن أحمد ابن أبي عبدالله، عن أبيه، عن محمّد بن سنان، عن المفضّل بن عمر قال: قال أبو عبدالله (عليه السّلام): من صلّى بأذان وإقامة صلّى خلفه صفّان من الملائكة، ومن صلّى بإقامة بغير أذان صلّى خلفه صفتّ واحد من الملائكة.</w:t>
      </w:r>
    </w:p>
    <w:p>
      <w:pPr>
        <w:pStyle w:val="BookText"/>
      </w:pPr>
      <w:r>
        <w:rPr>
          <w:rFonts w:ascii="IRNazanin" w:hAnsi="IRNazanin" w:eastAsia="IRNazanin" w:cs="IRNazanin"/>
          <w:lang w:bidi="fa-IR"/>
          <w:color w:val="111111"/>
          <w:sz w:val="28"/>
          <w:szCs w:val="28"/>
          <w:rtl/>
        </w:rPr>
        <w:t xml:space="preserve">قلت له: وكم مقدار کلّ صفّ؟ قال: أقلّه ما بين المشرق والمغرب، وأكثره ما بين السماء والأرض</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3"/>
      </w:pPr>
      <w:bookmarkStart w:id="248" w:name="_Toc83"/>
      <w:r>
        <w:t>باب (19) استحباب الفصل بين الاذان والاقامة بجلسة أو كلام</w:t>
      </w:r>
      <w:bookmarkEnd w:id="248"/>
    </w:p>
    <w:p>
      <w:pPr>
        <w:pStyle w:val="BookText"/>
      </w:pPr>
      <w:r>
        <w:rPr>
          <w:rFonts w:ascii="Amiri" w:hAnsi="Amiri" w:eastAsia="Amiri" w:cs="Amiri"/>
          <w:lang w:bidi="ar-SA"/>
          <w:color w:val="111111"/>
          <w:sz w:val="28"/>
          <w:szCs w:val="28"/>
          <w:rtl/>
        </w:rPr>
        <w:t xml:space="preserve">أو تسبيح أو نَفَس 16411 - التهذيب: الحسين بن سعيد، عن ابن أبي عمير، عن عمر بن اذينة، عن الحسن بن شهاب، عن أبي عبدالله (عليه 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لابد من قعود بين الاذان والاقامة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16412 - التهذيب: محمد بن أحمد بن يحيى، عن أحمد بن الحسن بن علي بن فضّال، عن عمرو بن سعيد، عن مصدّق بن صدقة، عن عمّار الساباطي، عن أبي عبدالله (عليه السّلام) قال: إذا قمت إلى صلاة فريضة</w:t>
      </w:r>
      <w:r>
        <w:rPr>
          <w:rStyle w:val="FootnoteReference"/>
        </w:rPr>
        <w:footnoteReference w:id="593"/>
      </w:r>
      <w:r>
        <w:rPr>
          <w:rFonts w:ascii="Amiri" w:hAnsi="Amiri" w:eastAsia="Amiri" w:cs="Amiri"/>
          <w:lang w:bidi="ar-SA"/>
          <w:color w:val="111111"/>
          <w:sz w:val="28"/>
          <w:szCs w:val="28"/>
          <w:rtl/>
        </w:rPr>
        <w:t xml:space="preserve">فاذّن وأقم وافصل بين الأذان والاقامة بقعود أو بكلام أو بتسبيح</w:t>
      </w:r>
      <w:r>
        <w:rPr>
          <w:rStyle w:val="FootnoteReference"/>
        </w:rPr>
        <w:footnoteReference w:id="594"/>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الفقیه: روی عمّار الساباطي، عن أبي عبدالله (عليه السّلام) انّه قال:... وذكر مثله. وزاد: وقال: سألتهُ كم الذي يجزي بين الاذان والاقامة من القول؟ قال: الحمد لله</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16413 - التهذيب: محمد بن علي بن محبوب، عن أحمد بن الحسن، عن عمرو بن سعيد، عن مصدّق بن صدقة، عن عمّار الساباطي قال: سألت أبا عبدالله (عليه السّلام) أو سمعته يقول: إذا نسي الرجل حرفاً من الأذان حتى يأخذ في الاقامة فليمض في الاقامة فليس عليه شيء، فان نسي حرفاً من الاقامة عاد الى الحرف الذي نسيه ثم يقول من ذلك الموضع الى آخر الاقامة.</w:t>
      </w:r>
    </w:p>
    <w:p>
      <w:pPr>
        <w:pStyle w:val="BookText"/>
      </w:pPr>
      <w:r>
        <w:rPr>
          <w:rFonts w:ascii="Amiri" w:hAnsi="Amiri" w:eastAsia="Amiri" w:cs="Amiri"/>
          <w:lang w:bidi="ar-SA"/>
          <w:color w:val="111111"/>
          <w:sz w:val="28"/>
          <w:szCs w:val="28"/>
          <w:rtl/>
        </w:rPr>
        <w:t xml:space="preserve">وعن الرجل ينسى أن يفصل بين الأذان والاقامة بشيء حتى أخذ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الفصل بين الأذان والاقامة بجلسة أو كلام أو... في الصلاة أو أقام الصلاة؟ قال: ليس عليه شيء، وليس له أن يَدَع ذلك عمداً.</w:t>
      </w:r>
    </w:p>
    <w:p>
      <w:pPr>
        <w:pStyle w:val="BookText"/>
      </w:pPr>
      <w:r>
        <w:rPr>
          <w:rFonts w:ascii="Amiri" w:hAnsi="Amiri" w:eastAsia="Amiri" w:cs="Amiri"/>
          <w:lang w:bidi="ar-SA"/>
          <w:color w:val="111111"/>
          <w:sz w:val="28"/>
          <w:szCs w:val="28"/>
          <w:rtl/>
        </w:rPr>
        <w:t xml:space="preserve">ثم سُئل ما الذي يجزي من التسبيح بين الأذان والاقامة؟ قال: يقول: الحمد لله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16414 - التهذيب: محمد بن علي بن محبوب، عن محمد بن الحسين، عن الحسن بن علي بن يوسف، عن سيف بن عميرة، عن بعض أصحابنا، عن أبي عبدالله (عليه السّلام) قال: بين كل أذانين قعدة الا المغرب فان بينهما نَفَساً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أخبرني الحسين بن عبيد الله، عن أحمد بن محمد، عن أبيه، عن محمد بن علي بن محبوب مثله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16415 - دعائم الإسلام: عن جعفر بن محمد (عليهما السّلام) انّه قال: يُرتّل الاذان وتُحدَر الاقامة، ولابدّ من فصل بين الاذان والاقامة بصلاة، أو بغير ذلك، واقلُّ ما يجزى ممّا في ذلك الاذان والاقامة لصلاة المغرب التي لانافلة قبلها، ان يجلس المؤذّن بينهما جلسة يمسّ فيها الأرض بيده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16416 - التهذيب: سعد، عن الحسين بن عمر بن يزيد، عن يونس بن عبدالرحمن، عن عبدالله بن مسکان قال: رأيت أبا عبدالله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8" w:name="pg16948_228255"/>
    <w:bookmarkEnd w:id="68"/>
    <w:p>
      <w:pPr>
        <w:pStyle w:val="BookText"/>
      </w:pPr>
      <w:r>
        <w:rPr>
          <w:rFonts w:ascii="Amiri" w:hAnsi="Amiri" w:eastAsia="Amiri" w:cs="Amiri"/>
          <w:lang w:bidi="ar-SA"/>
          <w:color w:val="111111"/>
          <w:sz w:val="28"/>
          <w:szCs w:val="28"/>
          <w:rtl/>
        </w:rPr>
        <w:t xml:space="preserve">(عليه السّلام) أذّن وأقام من غير أن يفصل بينهما بجلوس</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3"/>
      </w:pPr>
      <w:bookmarkStart w:id="249" w:name="_Toc84"/>
      <w:r>
        <w:t>باب (20) استحباب السجود والدعاء بالمأثور بين الأذان والاقامة</w:t>
      </w:r>
      <w:bookmarkEnd w:id="249"/>
    </w:p>
    <w:p>
      <w:pPr>
        <w:pStyle w:val="BookText"/>
      </w:pPr>
      <w:r>
        <w:rPr>
          <w:rFonts w:ascii="IRNazanin" w:hAnsi="IRNazanin" w:eastAsia="IRNazanin" w:cs="IRNazanin"/>
          <w:lang w:bidi="fa-IR"/>
          <w:color w:val="111111"/>
          <w:sz w:val="28"/>
          <w:szCs w:val="28"/>
          <w:rtl/>
        </w:rPr>
        <w:t xml:space="preserve">16417 - فلاح السائل: أبو محمد هارون بن موسی (رضي الله عنه) قال: أخبرنا أبو محمد الحسن بن حمزة العلوي الطبري، عن أحمد بن مابنداد، عن أحمد بن هليل الكرخي، عن ابن أبي عمير ، عن بکر بن محمد الازدي، عن أبي عبدالله (عليه السّلام) قال: كان أمير المؤمنين عليّ بن أبي طالب (عليه السّلام) يقول لأصحابه: من سجد بين الأذان والإقامة فقال في سجوده: ربّ لك سجدت خاضعاً خاشعاً ذليلاً، يقول الله تعالى: «ملائكتي - وعزّتي وجلالي - لأجعلنّ محبّته في قلوب عبادي المؤمنين، وهيبته في قلوب المنافقين»</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16418 - فلاح السائل: حدثنا عبدالله بن الحسين بن محمد قال: حدثنا الحسن بن حمزة العلوي قال: حدثنا حمزة بن القاسم العلوي قال: حدثنا علي بن ابراهيم بن هاشم، عن يعقوب بن يزيد الانباري، عن محمد بن أبي عمير، عن أبيه، عن أبي عبدالله (عليه السّلام) قال: رأيته أذّن ثم أهوى للسجود، ثم سجد سجدة بين الأذان والإقامة، فلمّا رفع رأسه قال: يا ابا عمير، من فعل مثل فعلي غفر الله تعالى [له] ذنوبه كلّها، وقال: من أذّن ثم سجد فقال: «لا إله إلاّ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9" w:name="pg16948_228257"/>
    <w:bookmarkEnd w:id="69"/>
    <w:p>
      <w:pPr>
        <w:pStyle w:val="BookText"/>
      </w:pPr>
      <w:r>
        <w:rPr>
          <w:rFonts w:ascii="Amiri" w:hAnsi="Amiri" w:eastAsia="Amiri" w:cs="Amiri"/>
          <w:lang w:bidi="ar-SA"/>
          <w:color w:val="111111"/>
          <w:sz w:val="28"/>
          <w:szCs w:val="28"/>
          <w:rtl/>
        </w:rPr>
        <w:t xml:space="preserve">استحباب اعادة الاقامة اذا تكلّم في الأثناء أنت ربّي، سجدت لك خاضعاً خاشعاً» غفر الله له ذنوبه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3"/>
      </w:pPr>
      <w:bookmarkStart w:id="250" w:name="_Toc85"/>
      <w:r>
        <w:t>باب (21) استحباب اعادة الاقامة اذا تكلَّم في الأثناء</w:t>
      </w:r>
      <w:bookmarkEnd w:id="250"/>
    </w:p>
    <w:p>
      <w:pPr>
        <w:pStyle w:val="BookText"/>
      </w:pPr>
      <w:r>
        <w:rPr>
          <w:rFonts w:ascii="Amiri" w:hAnsi="Amiri" w:eastAsia="Amiri" w:cs="Amiri"/>
          <w:lang w:bidi="ar-SA"/>
          <w:color w:val="111111"/>
          <w:sz w:val="28"/>
          <w:szCs w:val="28"/>
          <w:rtl/>
        </w:rPr>
        <w:t xml:space="preserve">16419 - التهذيب - الاستبصار: الحسين بن سعيد، عن حمّاد ابن عيسى، عن حريز، عن محمد بن مسلم قال: قال أبو عبدالله (عليه السّلام): لاتتكلم إذا أقمت للصلاة</w:t>
      </w:r>
      <w:r>
        <w:rPr>
          <w:rStyle w:val="FootnoteReference"/>
        </w:rPr>
        <w:footnoteReference w:id="604"/>
      </w:r>
      <w:r>
        <w:rPr>
          <w:rFonts w:ascii="Amiri" w:hAnsi="Amiri" w:eastAsia="Amiri" w:cs="Amiri"/>
          <w:lang w:bidi="ar-SA"/>
          <w:color w:val="111111"/>
          <w:sz w:val="28"/>
          <w:szCs w:val="28"/>
          <w:rtl/>
        </w:rPr>
        <w:t xml:space="preserve">فإنّك اذا تكلَّمت أعدت الاقامة</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3"/>
      </w:pPr>
      <w:bookmarkStart w:id="251" w:name="_Toc86"/>
      <w:r>
        <w:t>باب (22) استحباب الأذان والاقامة للمريض</w:t>
      </w:r>
      <w:bookmarkEnd w:id="251"/>
    </w:p>
    <w:p>
      <w:pPr>
        <w:pStyle w:val="BookText"/>
      </w:pPr>
      <w:r>
        <w:rPr>
          <w:rFonts w:ascii="Amiri" w:hAnsi="Amiri" w:eastAsia="Amiri" w:cs="Amiri"/>
          <w:lang w:bidi="ar-SA"/>
          <w:color w:val="111111"/>
          <w:sz w:val="28"/>
          <w:szCs w:val="28"/>
          <w:rtl/>
        </w:rPr>
        <w:t xml:space="preserve">16420 - التهذيب - الاستبصار: محمد بن علي بن محبوب، عن أحمد بن الحسن بن علي، عن عمرو بن سعيد، عن مصدق بن صدقة، عن عمّار الساباطي قال: سمعت أبا عبدالله (عليه السّلام) يقول: لابد للمريض أن يؤذّٙن ويقيم إذا أراد الصلاة ولو في نفسه إنْ لم يقدر على أن يتكلَّم به.</w:t>
      </w:r>
    </w:p>
    <w:p>
      <w:pPr>
        <w:pStyle w:val="BookText"/>
      </w:pPr>
      <w:r>
        <w:rPr>
          <w:rFonts w:ascii="Amiri" w:hAnsi="Amiri" w:eastAsia="Amiri" w:cs="Amiri"/>
          <w:lang w:bidi="ar-SA"/>
          <w:color w:val="111111"/>
          <w:sz w:val="28"/>
          <w:szCs w:val="28"/>
          <w:rtl/>
        </w:rPr>
        <w:t xml:space="preserve">سُئل: فان كان شديد الوجع؟ قال: لابُدَّ من أن يؤذّن ويقيم لأنّه لاصلاة إلاّ باذان واقامة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0" w:name="pg16948_228259"/>
    <w:bookmarkEnd w:id="70"/>
    <w:p>
      <w:pPr>
        <w:pStyle w:val="BookText"/>
      </w:pPr>
      <w:r>
        <w:rPr>
          <w:rFonts w:ascii="Amiri" w:hAnsi="Amiri" w:eastAsia="Amiri" w:cs="Amiri"/>
          <w:lang w:bidi="ar-SA"/>
          <w:color w:val="111111"/>
          <w:sz w:val="28"/>
          <w:szCs w:val="28"/>
          <w:rtl/>
        </w:rPr>
        <w:t xml:space="preserve">أقول: هذا الحديث محمول على الاستحباب المؤكّد لا الوجوب - جمعاً بين الأحاديث المرويّة في هذا المجال - .</w:t>
      </w:r>
    </w:p>
    <w:p>
      <w:pPr>
        <w:pStyle w:val="Heading3"/>
      </w:pPr>
      <w:bookmarkStart w:id="252" w:name="_Toc87"/>
      <w:r>
        <w:t>باب (23) جواز الاقامة من جلوس للمريض</w:t>
      </w:r>
      <w:bookmarkEnd w:id="252"/>
    </w:p>
    <w:p>
      <w:pPr>
        <w:pStyle w:val="BookText"/>
      </w:pPr>
      <w:r>
        <w:rPr>
          <w:rFonts w:ascii="Amiri" w:hAnsi="Amiri" w:eastAsia="Amiri" w:cs="Amiri"/>
          <w:lang w:bidi="ar-SA"/>
          <w:color w:val="111111"/>
          <w:sz w:val="28"/>
          <w:szCs w:val="28"/>
          <w:rtl/>
        </w:rPr>
        <w:t xml:space="preserve">16421 - الكافي: محمّد بن يحيى، عن محمد بن الحسين، عن محمد بن اسماعيل، عن صالح بن عقبة، عن سليمان بن صالح، عن أبي عبدالله (عليه السّلام) قال: لايقيم أحدكم الصلاة وهو ماش ولا راكب ولا مضطجع إلا أن يكون مريضاً، وليتمكن في الاقامة كما يتمكن في الصلاة فانّه إذا أخذ في الاقامة فهو في الصلاة</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یعقوب، عن محمد بن يحيی مثله الا ان فيه: فهو في صلاة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16422 - دعائم الاسلام: عن جعفر بن محمد (عليهما السّلام) انّه قال: لايؤذّن احدٌ وهو جالس الاّ مريض، أو راکب، ولايقيم الاّ على الأرض قائماً الاّ من علَّة لايستطيع معها القيام</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1" w:name="pg16948_228261"/>
    <w:bookmarkEnd w:id="71"/>
    <w:p>
      <w:pPr>
        <w:pStyle w:val="BookText"/>
      </w:pPr>
      <w:r>
        <w:rPr>
          <w:rFonts w:ascii="Amiri" w:hAnsi="Amiri" w:eastAsia="Amiri" w:cs="Amiri"/>
          <w:lang w:bidi="ar-SA"/>
          <w:color w:val="111111"/>
          <w:sz w:val="28"/>
          <w:szCs w:val="28"/>
          <w:rtl/>
        </w:rPr>
        <w:t xml:space="preserve">استحباب الجلوس للامام حين اقامة المؤذن</w:t>
      </w:r>
    </w:p>
    <w:p>
      <w:pPr>
        <w:pStyle w:val="Heading3"/>
      </w:pPr>
      <w:bookmarkStart w:id="253" w:name="_Toc88"/>
      <w:r>
        <w:t>باب (24) استحباب الجلوس للامام حين اقامة المؤذن</w:t>
      </w:r>
      <w:bookmarkEnd w:id="253"/>
    </w:p>
    <w:p>
      <w:pPr>
        <w:pStyle w:val="BookText"/>
      </w:pPr>
      <w:r>
        <w:rPr>
          <w:rFonts w:ascii="Amiri" w:hAnsi="Amiri" w:eastAsia="Amiri" w:cs="Amiri"/>
          <w:lang w:bidi="ar-SA"/>
          <w:color w:val="111111"/>
          <w:sz w:val="28"/>
          <w:szCs w:val="28"/>
          <w:rtl/>
        </w:rPr>
        <w:t xml:space="preserve">16423 - التهذيب: أحمد بن محمد، عن البرقي، عن النوفلي، عن السكوني، عن جعفر، عن أبيه، عن آبائه، عن علي (عليهم السّلام) انّ النبي (صلّى الله عليه وآله) كان اذا دخل المسجد وبلال يقيم الصلاة جلس</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من المستحب الجلوس عند سماع الاقامة في المسجد وغيره حتى يقول المؤذّن «قد قامت الصلاة» فيقوم عنده.</w:t>
      </w:r>
    </w:p>
    <w:p>
      <w:pPr>
        <w:pStyle w:val="Heading3"/>
      </w:pPr>
      <w:bookmarkStart w:id="254" w:name="_Toc89"/>
      <w:r>
        <w:t>باب (25) تأكُّد استحباب الأذان لصلاة الفجر والمغرب</w:t>
      </w:r>
      <w:bookmarkEnd w:id="254"/>
    </w:p>
    <w:p>
      <w:pPr>
        <w:pStyle w:val="BookText"/>
      </w:pPr>
      <w:r>
        <w:rPr>
          <w:rFonts w:ascii="Amiri" w:hAnsi="Amiri" w:eastAsia="Amiri" w:cs="Amiri"/>
          <w:lang w:bidi="ar-SA"/>
          <w:color w:val="111111"/>
          <w:sz w:val="28"/>
          <w:szCs w:val="28"/>
          <w:rtl/>
        </w:rPr>
        <w:t xml:space="preserve">16424 - الكافي: محمّد بن يحيى، عن أحمد بن محمّد، عن الحسين بن سعيد، عن القاسم بن محمد، عن عليّ بن أبي حمزة، عن أبي بصير، عن أحدهما (عليهما السّلام) قال: سألته أيجزىء أذان واحد؟ قال: إن صلّيت جماعة لم يُجْزِ إلاّ أذان وإقامة، وإن كنت وحدك تُبادِر أمراً تخاف أن يفوتك يجزئك إقامة، إلاّ الفجر والمغرب فإنّه ينبغي أن تؤذّٙن فيهما وتقيم من أجل أنّه لايقصّر</w:t>
      </w:r>
      <w:r>
        <w:rPr>
          <w:rStyle w:val="FootnoteReference"/>
        </w:rPr>
        <w:footnoteReference w:id="611"/>
      </w:r>
      <w:r>
        <w:rPr>
          <w:rFonts w:ascii="Amiri" w:hAnsi="Amiri" w:eastAsia="Amiri" w:cs="Amiri"/>
          <w:lang w:bidi="ar-SA"/>
          <w:color w:val="111111"/>
          <w:sz w:val="28"/>
          <w:szCs w:val="28"/>
          <w:rtl/>
        </w:rPr>
        <w:t xml:space="preserve">فيهما كما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يقصّر</w:t>
      </w:r>
      <w:r>
        <w:rPr>
          <w:rStyle w:val="FootnoteReference"/>
        </w:rPr>
        <w:footnoteReference w:id="612"/>
      </w:r>
      <w:r>
        <w:rPr>
          <w:rFonts w:ascii="Amiri" w:hAnsi="Amiri" w:eastAsia="Amiri" w:cs="Amiri"/>
          <w:lang w:bidi="ar-SA"/>
          <w:color w:val="111111"/>
          <w:sz w:val="28"/>
          <w:szCs w:val="28"/>
          <w:rtl/>
        </w:rPr>
        <w:t xml:space="preserve">في سائر الصلوات</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محمد بن یحیی مثله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أخبرني الشيخ (رحمه الله)، عن أبي القاسم جعفر ابن محمد، عن محمد بن یعقوب، عن محمد بن یحیی مثله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16425 - التهذيب - الاستبصار: الحسين بن سعيد، عن الحسن أخيه، عن زرعة، عن سماعة قال: قال أبو عبدالله (عليه السّلام):</w:t>
      </w:r>
    </w:p>
    <w:p>
      <w:pPr>
        <w:pStyle w:val="BookText"/>
      </w:pPr>
      <w:r>
        <w:rPr>
          <w:rFonts w:ascii="Amiri" w:hAnsi="Amiri" w:eastAsia="Amiri" w:cs="Amiri"/>
          <w:lang w:bidi="ar-SA"/>
          <w:color w:val="111111"/>
          <w:sz w:val="28"/>
          <w:szCs w:val="28"/>
          <w:rtl/>
        </w:rPr>
        <w:t xml:space="preserve">لاتصلّٙ</w:t>
      </w:r>
      <w:r>
        <w:rPr>
          <w:rStyle w:val="FootnoteReference"/>
        </w:rPr>
        <w:footnoteReference w:id="616"/>
      </w:r>
      <w:r>
        <w:rPr>
          <w:rFonts w:ascii="Amiri" w:hAnsi="Amiri" w:eastAsia="Amiri" w:cs="Amiri"/>
          <w:lang w:bidi="ar-SA"/>
          <w:color w:val="111111"/>
          <w:sz w:val="28"/>
          <w:szCs w:val="28"/>
          <w:rtl/>
        </w:rPr>
        <w:t xml:space="preserve">الغداة والمغرب إلاّ بأذان واقامة، ورُخّص في سائر الصلوات بالاقامة، والأذان أفضل</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16426 - التهذيب - الاستبصار: الحسين بن سعيد، عن النضر ابن سويد، عن ابن سنان، عن أبي عبدالله (عليه السّلام) قال:</w:t>
      </w:r>
    </w:p>
    <w:p>
      <w:pPr>
        <w:pStyle w:val="BookText"/>
      </w:pPr>
      <w:r>
        <w:rPr>
          <w:rFonts w:ascii="Amiri" w:hAnsi="Amiri" w:eastAsia="Amiri" w:cs="Amiri"/>
          <w:lang w:bidi="ar-SA"/>
          <w:color w:val="111111"/>
          <w:sz w:val="28"/>
          <w:szCs w:val="28"/>
          <w:rtl/>
        </w:rPr>
        <w:t xml:space="preserve">يجزيك في الصلاة اقامة واحدة إلا الغداة والمغرب</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16427 - التهذيب - الاستبصار: سعد بن عبدالله، عن محمد ابن الحسين، عن جعفر بن بشیر، عن عمر بن يزيد قال: سألت أبا عبدالله (عليه السّلام) عن الاقامة بغير اذان في المغرب؟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تأکُّد استحباب الأذان لصلاة الفجر والمغرب فقال: ليس به بأس، وما أحب ان يعتاد</w:t>
      </w:r>
      <w:r>
        <w:rPr>
          <w:rStyle w:val="FootnoteReference"/>
        </w:rPr>
        <w:footnoteReference w:id="619"/>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16428 - التهذيب: روى الحسين بن سعيد، عن فضالة، عن معاوية بن وهب أو ابن عمّار، عن الصباح بن سبابة قال: قال لي أبو عبدالله (عليه السّلام): لاتدع الأذان في الصلوات كلها، فان تركته فلاتتركه في المغرب والفجر فانّه ليس فيهما تقصير</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أخبرني الشيخ (رحمهُ الله)، عن أحمد بن محمد، عن أبيه، عن الحسين بن الحسن بن أبان، عن الحسين بن سعيد، عن حمّاد، عن معاوية بن وهب أو ابن عمّار مثله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16429 - علل الشرایع: حدثنا محمد بن الحسن قال: حدثنا محمد بن الحسن الصفّار، عن محمّد بن عبدالحميد العطار واحمد بن محمد بن عيسى [جميعاً]، عن أحمد بن محمد بن أبي نصر البزنطي، عن صفوان بن مهران، عن أبي عبدالله (عليه السّلام) قال: الأذان مثنی مثنی، والإقامة مثنی مثنی، ولابدّ في الفجر والمغرب من أذان وإقامة، في الحضر والسفر، لأنّه لايقصرّ فيهما في حضر ولاسفر، ويجزيك إقامة بغير أذان في الظهر والعصر والعشاء الآخرة، والأذان والإقامة في جميع الصلوات أفضل</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16430 - دعائم الاسلام: عن جعفر بن محمد (عليهما السّلام)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2" w:name="pg16948_228267"/>
    <w:bookmarkEnd w:id="72"/>
    <w:p>
      <w:pPr>
        <w:pStyle w:val="BookText"/>
      </w:pPr>
      <w:r>
        <w:rPr>
          <w:rFonts w:ascii="IRNazanin" w:hAnsi="IRNazanin" w:eastAsia="IRNazanin" w:cs="IRNazanin"/>
          <w:lang w:bidi="fa-IR"/>
          <w:color w:val="111111"/>
          <w:sz w:val="28"/>
          <w:szCs w:val="28"/>
          <w:rtl/>
        </w:rPr>
        <w:t xml:space="preserve">انه قال: من أذّن وأقام وصلّی، صلّى خلفهُ صفان من الملائكة، وإن أقام ولم يؤذّن وصلّی، صلّى خلفهُ صف من الملائكة، ولابدّ في الفجر والمغرب من أذان واقامة في الحضر والسفر لانهُ لاتقصير فيهما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(عليه السّلام): «ولابدَّ في الفجر والمغرب...» محمول على تأکُّد الاستحباب، وذلك جمعاً بين هذا الحديث والأحاديث المصرّحة بالاستحباب عموماً.</w:t>
      </w:r>
    </w:p>
    <w:p>
      <w:pPr>
        <w:pStyle w:val="Heading3"/>
      </w:pPr>
      <w:bookmarkStart w:id="255" w:name="_Toc90"/>
      <w:r>
        <w:t>باب (26) الدعاء بالمأثور حين سماع أذان الفجر والمغرب</w:t>
      </w:r>
      <w:bookmarkEnd w:id="255"/>
    </w:p>
    <w:p>
      <w:pPr>
        <w:pStyle w:val="BookText"/>
      </w:pPr>
      <w:r>
        <w:rPr>
          <w:rFonts w:ascii="IRNazanin" w:hAnsi="IRNazanin" w:eastAsia="IRNazanin" w:cs="IRNazanin"/>
          <w:lang w:bidi="fa-IR"/>
          <w:color w:val="111111"/>
          <w:sz w:val="28"/>
          <w:szCs w:val="28"/>
          <w:rtl/>
        </w:rPr>
        <w:t xml:space="preserve">16431 - من لایحضره الفقيه: قال الصادق (عليه السّلام): من قال حين يسمع أذان الصبح: «اللهم انّي اسألك بأقبال نهارك وادبار ليلك وحضور صلواتك، واصوات دعاتك أن تتوب عليّ انّك انت التواب الرحیم» وقال مثل ذلك حين يسمع اذان المغرب ثم مات من يومه أو ليلته مات تائباً.</w:t>
      </w:r>
    </w:p>
    <w:p>
      <w:pPr>
        <w:pStyle w:val="BookText"/>
      </w:pPr>
      <w:r>
        <w:rPr>
          <w:rFonts w:ascii="Amiri" w:hAnsi="Amiri" w:eastAsia="Amiri" w:cs="Amiri"/>
          <w:lang w:bidi="ar-SA"/>
          <w:color w:val="111111"/>
          <w:sz w:val="28"/>
          <w:szCs w:val="28"/>
          <w:rtl/>
        </w:rPr>
        <w:t xml:space="preserve">وكان ابن النبّاح يقول في اذانه: حيّ على خير العمل، حيّ على خير العمل، فاذا رآه علي (عليه السّلام) قال: مرحباً بالقائلين عدلاً، وبالصلاة مرحباً وأهلاً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 حدثنا أبي قال: حدثنا سعد بن عبدالله، عن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3" w:name="pg16948_228269"/>
    <w:bookmarkEnd w:id="73"/>
    <w:p>
      <w:pPr>
        <w:pStyle w:val="BookText"/>
      </w:pPr>
      <w:r>
        <w:rPr>
          <w:rFonts w:ascii="IRNazanin" w:hAnsi="IRNazanin" w:eastAsia="IRNazanin" w:cs="IRNazanin"/>
          <w:lang w:bidi="fa-IR"/>
          <w:color w:val="111111"/>
          <w:sz w:val="28"/>
          <w:szCs w:val="28"/>
          <w:rtl/>
        </w:rPr>
        <w:t xml:space="preserve">استحباب الجلوس بين الأذان والاقامة الصلاة المغرب محمد بن عيسى، عن عباس مولی الرضا، عن أبي الحسن الرضا، عن أبيه (عليهما السّلام) قال: كان أبو عبدالله الصادق (عليه السّلام) يقول: من قال حين يسمع... وذكر نحوه - الى قوله - تائباً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16432 - فلاح السائل: روى أبو محمد هارون بن موسي (رحمه الله) قال: حدثنا محمد بن همام قال: حدثنا الحسن بن أحمد المالكي قال: حدثنا أحمد بن هليل الكرخي، عن العباس الشامي، عن أبي الحسن موسی بن جعفر (عليه السّلام) قال: كان جعفر بن محمد (عليهما السّلام) يقول: من قال حين يسمع اذان الصبح واذان المغرب هذا الدعاء ثم مات من يومه أو من ليلته كان تائباً: «اللهم انّي اسألك باقبال ليلك وإدبار نهارك وحضور صلواتك وأصوات دعاتك وتسبيح ملائكتك أن تصلّي على محمد وآل محمد وان تتوب عليّ انّك أنت التواب الرحيم»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3"/>
      </w:pPr>
      <w:bookmarkStart w:id="256" w:name="_Toc91"/>
      <w:r>
        <w:t>باب (27) استحباب الجلوس بين الأذان والاقامة الصلاة المغرب</w:t>
      </w:r>
      <w:bookmarkEnd w:id="256"/>
    </w:p>
    <w:p>
      <w:pPr>
        <w:pStyle w:val="BookText"/>
      </w:pPr>
      <w:r>
        <w:rPr>
          <w:rFonts w:ascii="Amiri" w:hAnsi="Amiri" w:eastAsia="Amiri" w:cs="Amiri"/>
          <w:lang w:bidi="ar-SA"/>
          <w:color w:val="111111"/>
          <w:sz w:val="28"/>
          <w:szCs w:val="28"/>
          <w:rtl/>
        </w:rPr>
        <w:t xml:space="preserve">16433 - التهذيب - الاستبصار: سعد بن عبدالله، عن محمد ابن الحسين، عن محمد بن عيسى بن عبيد، عن سعدان بن مسلم، عن اسحاق الجريري، عن أبي عبدالله (عليه السّلام) قال: قال: 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4" w:name="pg16948_228271"/>
    <w:bookmarkEnd w:id="74"/>
    <w:p>
      <w:pPr>
        <w:pStyle w:val="BookText"/>
      </w:pPr>
      <w:r>
        <w:rPr>
          <w:rFonts w:ascii="Amiri" w:hAnsi="Amiri" w:eastAsia="Amiri" w:cs="Amiri"/>
          <w:lang w:bidi="ar-SA"/>
          <w:color w:val="111111"/>
          <w:sz w:val="28"/>
          <w:szCs w:val="28"/>
          <w:rtl/>
        </w:rPr>
        <w:t xml:space="preserve">جلس فيما بين أذان المغرب والاقامة</w:t>
      </w:r>
      <w:r>
        <w:rPr>
          <w:rStyle w:val="FootnoteReference"/>
        </w:rPr>
        <w:footnoteReference w:id="628"/>
      </w:r>
      <w:r>
        <w:rPr>
          <w:rFonts w:ascii="Amiri" w:hAnsi="Amiri" w:eastAsia="Amiri" w:cs="Amiri"/>
          <w:lang w:bidi="ar-SA"/>
          <w:color w:val="111111"/>
          <w:sz w:val="28"/>
          <w:szCs w:val="28"/>
          <w:rtl/>
        </w:rPr>
        <w:t xml:space="preserve">كان كالمتشحّٙط بدمه في سبيل الله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البرقي، عن أبيه، عن سعدان بن مسلم العامري، عن اسحاق بن ابراهيم الجريري مثله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3"/>
      </w:pPr>
      <w:bookmarkStart w:id="257" w:name="_Toc92"/>
      <w:r>
        <w:t>باب (28) استحباب تکرار فصول الأذان في الفجر والعشاء</w:t>
      </w:r>
      <w:bookmarkEnd w:id="257"/>
    </w:p>
    <w:p>
      <w:pPr>
        <w:pStyle w:val="BookText"/>
      </w:pPr>
      <w:r>
        <w:rPr>
          <w:rFonts w:ascii="IRNazanin" w:hAnsi="IRNazanin" w:eastAsia="IRNazanin" w:cs="IRNazanin"/>
          <w:lang w:bidi="fa-IR"/>
          <w:color w:val="111111"/>
          <w:sz w:val="28"/>
          <w:szCs w:val="28"/>
          <w:rtl/>
        </w:rPr>
        <w:t xml:space="preserve">16434 - کتاب زید النرسي: قال: سمعت أبا عبدالله (عليه السّلام) يقول: من السُنّة الترجيع في أذان الفجر وأذان عشاء الآخرة، أمر رسول الله (صلّى الله عليه وآله) بلالاً أن يرجّٙع في أذان الغداة وأذان عشاء الآخرة، إذا فرغ: أشهد أنّ محمداً رسول الله (صلّى الله عليه وآله) عاد فقال: أشهد أن لا إله إلاّ الله، حتى يعيد الشهادتين، ثم يمضي في أذانه، ثم لايكون بين الأذان والاقامة إلاّ جلسة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5" w:name="pg16948_228273"/>
    <w:bookmarkEnd w:id="75"/>
    <w:p>
      <w:pPr>
        <w:pStyle w:val="BookText"/>
      </w:pPr>
      <w:r>
        <w:rPr>
          <w:rFonts w:ascii="Amiri" w:hAnsi="Amiri" w:eastAsia="Amiri" w:cs="Amiri"/>
          <w:lang w:bidi="ar-SA"/>
          <w:color w:val="111111"/>
          <w:sz w:val="28"/>
          <w:szCs w:val="28"/>
          <w:rtl/>
        </w:rPr>
        <w:t xml:space="preserve">وقت الأذان لصلاتي الظهر والعصر</w:t>
      </w:r>
    </w:p>
    <w:p>
      <w:pPr>
        <w:pStyle w:val="Heading3"/>
      </w:pPr>
      <w:bookmarkStart w:id="258" w:name="_Toc93"/>
      <w:r>
        <w:t>باب (29) وقت الأذان لصلاتي الظهر والعصر</w:t>
      </w:r>
      <w:bookmarkEnd w:id="258"/>
    </w:p>
    <w:p>
      <w:pPr>
        <w:pStyle w:val="BookText"/>
      </w:pPr>
      <w:r>
        <w:rPr>
          <w:rFonts w:ascii="Amiri" w:hAnsi="Amiri" w:eastAsia="Amiri" w:cs="Amiri"/>
          <w:lang w:bidi="ar-SA"/>
          <w:color w:val="111111"/>
          <w:sz w:val="28"/>
          <w:szCs w:val="28"/>
          <w:rtl/>
        </w:rPr>
        <w:t xml:space="preserve">16435 - التهذيب: محمد بن أحمد بن يحيى، عن يعقوب بن يزيد، عن ابن أبي عمير، عن أبي علي صاحب الانماط، عن أبي عبدالله (عليه السّلام) أو أبي الحسن (عليه السّلام) قال: قال: يؤذّن للظهر على ست ركعات، ويؤذّن</w:t>
      </w:r>
      <w:r>
        <w:rPr>
          <w:rStyle w:val="FootnoteReference"/>
        </w:rPr>
        <w:footnoteReference w:id="632"/>
      </w:r>
      <w:r>
        <w:rPr>
          <w:rFonts w:ascii="IRNazanin" w:hAnsi="IRNazanin" w:eastAsia="IRNazanin" w:cs="IRNazanin"/>
          <w:lang w:bidi="fa-IR"/>
          <w:color w:val="111111"/>
          <w:sz w:val="28"/>
          <w:szCs w:val="28"/>
          <w:rtl/>
        </w:rPr>
        <w:t xml:space="preserve">للعصر علی ست ركعات بعد الظهر</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فلاح السائل: حدث أبو الفضل محمد بن عبدالله (رحمه الله) قال: حدثنا محمد بن جعفر بن أحمد بن بطة القمي قال: حدثنا محمد بن أحمد بن يحيى بن عمران قال: حدثنا يعقوب بن يزيد، عن محمد بن أبي عمير، عن أبي الاعلى الانماطي، عن أبي عبدالله أو أبي الحسن (عليهما السّلام) قال: تؤذّن... وذكر مثله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يستحب أن يؤذّن لصلاة الظهر بعد اداء ست رکعات من نافلة الظهر لانّ النافلة تصلّی عادة عند الزوال، وكذلك يؤذّن للعصر بعد اداء ست ركعات من نافلتها.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6" w:name="pg16948_228276"/>
    <w:bookmarkEnd w:id="76"/>
    <w:p>
      <w:pPr>
        <w:pStyle w:val="Heading3"/>
      </w:pPr>
      <w:bookmarkStart w:id="259" w:name="_Toc94"/>
      <w:r>
        <w:t>باب (30) استحباب صلاة ركعتين بين الأذان والاقامة للظهرين</w:t>
      </w:r>
      <w:bookmarkEnd w:id="259"/>
    </w:p>
    <w:p>
      <w:pPr>
        <w:pStyle w:val="BookText"/>
      </w:pPr>
      <w:r>
        <w:rPr>
          <w:rFonts w:ascii="IRNazanin" w:hAnsi="IRNazanin" w:eastAsia="IRNazanin" w:cs="IRNazanin"/>
          <w:lang w:bidi="fa-IR"/>
          <w:color w:val="111111"/>
          <w:sz w:val="28"/>
          <w:szCs w:val="28"/>
          <w:rtl/>
        </w:rPr>
        <w:t xml:space="preserve">16436 - أمالي الطوسي: حدثنا الشيخ أبو جعفر محمد بن الحسن بن علي بن الحسن الطوسي (رحمهُ الله) قال: أخبرنا الحسين ابن عبیدالله بن ابراهيم قال: حدثنا أبو محمد هارون بن موسی التلعکبري قال: حدثنا محمد بن همام بن سهيل قال: حدثنا عبدالله ابن جعفر الحميري، عن محمد بن خالد الطيالسي الخرّاز، عن رزیق قال: سمعت أبا عبدالله (عليه السّلام) يقول: من السنّة الجلسة بين الأذان والإقامة في صلاة الغداة وصلاة المغرب وصلاة العشاء، ليس بين الأذان والإقامة سبحة</w:t>
      </w:r>
      <w:r>
        <w:rPr>
          <w:rStyle w:val="FootnoteReference"/>
        </w:rPr>
        <w:footnoteReference w:id="635"/>
      </w:r>
      <w:r>
        <w:rPr>
          <w:rFonts w:ascii="Amiri" w:hAnsi="Amiri" w:eastAsia="Amiri" w:cs="Amiri"/>
          <w:lang w:bidi="ar-SA"/>
          <w:color w:val="111111"/>
          <w:sz w:val="28"/>
          <w:szCs w:val="28"/>
          <w:rtl/>
        </w:rPr>
        <w:t xml:space="preserve">ومن السنّة أن يتنفل بركعتين بين الأذان والإقامة في صلاة الظهر والعصر</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3"/>
      </w:pPr>
      <w:bookmarkStart w:id="260" w:name="_Toc95"/>
      <w:r>
        <w:t>باب (31) جواز الجمع بين الصلاتين بأذان وإقامتين</w:t>
      </w:r>
      <w:bookmarkEnd w:id="260"/>
    </w:p>
    <w:p>
      <w:pPr>
        <w:pStyle w:val="BookText"/>
      </w:pPr>
      <w:r>
        <w:rPr>
          <w:rFonts w:ascii="Amiri" w:hAnsi="Amiri" w:eastAsia="Amiri" w:cs="Amiri"/>
          <w:lang w:bidi="ar-SA"/>
          <w:color w:val="111111"/>
          <w:sz w:val="28"/>
          <w:szCs w:val="28"/>
          <w:rtl/>
        </w:rPr>
        <w:t xml:space="preserve">16437 - الكافي: علي بن محمّد، عن الفضل بن محمد، عن يحيى بن أبي زكريّا، عن أبان</w:t>
      </w:r>
      <w:r>
        <w:rPr>
          <w:rStyle w:val="FootnoteReference"/>
        </w:rPr>
        <w:footnoteReference w:id="637"/>
      </w:r>
      <w:r>
        <w:rPr>
          <w:rFonts w:ascii="IRNazanin" w:hAnsi="IRNazanin" w:eastAsia="IRNazanin" w:cs="IRNazanin"/>
          <w:lang w:bidi="fa-IR"/>
          <w:color w:val="111111"/>
          <w:sz w:val="28"/>
          <w:szCs w:val="28"/>
          <w:rtl/>
        </w:rPr>
        <w:t xml:space="preserve">، عن صفوان الجمّال قال: صلّى بنا أبو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7" w:name="pg16948_228278"/>
    <w:bookmarkEnd w:id="77"/>
    <w:p>
      <w:pPr>
        <w:pStyle w:val="BookText"/>
      </w:pPr>
      <w:r>
        <w:rPr>
          <w:rFonts w:ascii="Amiri" w:hAnsi="Amiri" w:eastAsia="Amiri" w:cs="Amiri"/>
          <w:lang w:bidi="ar-SA"/>
          <w:color w:val="111111"/>
          <w:sz w:val="28"/>
          <w:szCs w:val="28"/>
          <w:rtl/>
        </w:rPr>
        <w:t xml:space="preserve">جواز الاكتفاء بالاقامة في صلاة الفرادي عبدالله (عليه السّلام) الظّهر والعصر عندما زالت الشّمس بأذان وإقامتين وقال</w:t>
      </w:r>
      <w:r>
        <w:rPr>
          <w:rStyle w:val="FootnoteReference"/>
        </w:rPr>
        <w:footnoteReference w:id="638"/>
      </w:r>
      <w:r>
        <w:rPr>
          <w:rFonts w:ascii="Amiri" w:hAnsi="Amiri" w:eastAsia="Amiri" w:cs="Amiri"/>
          <w:lang w:bidi="ar-SA"/>
          <w:color w:val="111111"/>
          <w:sz w:val="28"/>
          <w:szCs w:val="28"/>
          <w:rtl/>
        </w:rPr>
        <w:t xml:space="preserve">: إنّي على حاجة فتنفّلوا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علي بن محمد مثله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3"/>
      </w:pPr>
      <w:bookmarkStart w:id="261" w:name="_Toc96"/>
      <w:r>
        <w:t>باب (32) جواز الاكتفاء بالاقامة في صلاة الفُرادی</w:t>
      </w:r>
      <w:bookmarkEnd w:id="261"/>
    </w:p>
    <w:p>
      <w:pPr>
        <w:pStyle w:val="BookText"/>
      </w:pPr>
      <w:r>
        <w:rPr>
          <w:rFonts w:ascii="Amiri" w:hAnsi="Amiri" w:eastAsia="Amiri" w:cs="Amiri"/>
          <w:lang w:bidi="ar-SA"/>
          <w:color w:val="111111"/>
          <w:sz w:val="28"/>
          <w:szCs w:val="28"/>
          <w:rtl/>
        </w:rPr>
        <w:t xml:space="preserve">16438 - التهذيب: سعد بن عبدالله، عن أحمد بن محمد، عن ابن أبي عمير، عن حمّاد، عن عبيدالله بن علي الحلبي، عن أبي عبدالله، عن أبيه (عليهما السّلام) انّه كان إذا صلّى وحده في البيت أقام اقامة ولم يؤذّن</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16439 - التهذيب: روى الحسين بن سعيد، عن فضالة بن أيوب، عن عبدالله بن سنان، عن أبي عبدالله (عليه السّلام) قال:</w:t>
      </w:r>
    </w:p>
    <w:p>
      <w:pPr>
        <w:pStyle w:val="BookText"/>
      </w:pPr>
      <w:r>
        <w:rPr>
          <w:rFonts w:ascii="Amiri" w:hAnsi="Amiri" w:eastAsia="Amiri" w:cs="Amiri"/>
          <w:lang w:bidi="ar-SA"/>
          <w:color w:val="111111"/>
          <w:sz w:val="28"/>
          <w:szCs w:val="28"/>
          <w:rtl/>
        </w:rPr>
        <w:t xml:space="preserve">يجزيك إذا خلوت في بيتك اقامة واحدة بغير أذان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3"/>
      </w:pPr>
      <w:bookmarkStart w:id="262" w:name="_Toc97"/>
      <w:r>
        <w:t>باب (33) جواز أن يؤذّٙن شخص ويقيم غيرُه وكذا العكس</w:t>
      </w:r>
      <w:bookmarkEnd w:id="262"/>
    </w:p>
    <w:p>
      <w:pPr>
        <w:pStyle w:val="BookText"/>
      </w:pPr>
      <w:r>
        <w:rPr>
          <w:rFonts w:ascii="Amiri" w:hAnsi="Amiri" w:eastAsia="Amiri" w:cs="Amiri"/>
          <w:lang w:bidi="ar-SA"/>
          <w:color w:val="111111"/>
          <w:sz w:val="28"/>
          <w:szCs w:val="28"/>
          <w:rtl/>
        </w:rPr>
        <w:t xml:space="preserve">16440 - الكافي: عليّ بن إبراهيم، عن أبيه، عن عليّ بن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8" w:name="pg16948_228280"/>
    <w:bookmarkEnd w:id="78"/>
    <w:p>
      <w:pPr>
        <w:pStyle w:val="BookText"/>
      </w:pPr>
      <w:r>
        <w:rPr>
          <w:rFonts w:ascii="IRNazanin" w:hAnsi="IRNazanin" w:eastAsia="IRNazanin" w:cs="IRNazanin"/>
          <w:lang w:bidi="fa-IR"/>
          <w:color w:val="111111"/>
          <w:sz w:val="28"/>
          <w:szCs w:val="28"/>
          <w:rtl/>
        </w:rPr>
        <w:t xml:space="preserve">مهزیار، عن بعض أصحابنا، عن إسماعيل بن جابر أنّ أبا عبدالله (عليه السّلام) كان يؤذّٙن ويقيم غيره وقال: كان يقيم وقد أذَّن غيره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علي بن مهزیار مثله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3"/>
      </w:pPr>
      <w:bookmarkStart w:id="263" w:name="_Toc98"/>
      <w:r>
        <w:t>باب (34) جواز الاذان راكباً وماشياً وجالساً وعلى غير القبلة</w:t>
      </w:r>
      <w:bookmarkEnd w:id="263"/>
    </w:p>
    <w:p>
      <w:pPr>
        <w:pStyle w:val="BookText"/>
      </w:pPr>
      <w:r>
        <w:rPr>
          <w:rFonts w:ascii="Amiri" w:hAnsi="Amiri" w:eastAsia="Amiri" w:cs="Amiri"/>
          <w:lang w:bidi="ar-SA"/>
          <w:color w:val="111111"/>
          <w:sz w:val="28"/>
          <w:szCs w:val="28"/>
          <w:rtl/>
        </w:rPr>
        <w:t xml:space="preserve">وتأكّد استحباب الأقامة من قيام 16441 - التهذيب: الحسين بن سعيد، عن النضر، عن ابن سنان، عن أبي عبدالله (عليه السّلام) قال: لابأس للمسافر أن يؤذّن وهو راكب ويقيم وهو على الأرض قائم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16442 - التهذيب: الحسين بن سعيد، عن فضالة، عن العلا، عن محمد، عن أحدهما (عليهما السّلام) قال: سألته عن الرجل يؤذّن وهو يمشي، أو على ظهر دابته وعلى غير طهور؟ فقال: إذا كان التشهّد مستقبل القبلة فلابأس</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16443 - الكافي: علي بن ابراهيم، عن أبيه، عن ابن أبي عمير، عن حمّاد، عن الحلبي، عن أبي عبدالله (عليه السّلام) قال:</w:t>
      </w:r>
    </w:p>
    <w:p>
      <w:pPr>
        <w:pStyle w:val="BookText"/>
      </w:pPr>
      <w:r>
        <w:rPr>
          <w:rFonts w:ascii="Amiri" w:hAnsi="Amiri" w:eastAsia="Amiri" w:cs="Amiri"/>
          <w:lang w:bidi="ar-SA"/>
          <w:color w:val="111111"/>
          <w:sz w:val="28"/>
          <w:szCs w:val="28"/>
          <w:rtl/>
        </w:rPr>
        <w:t xml:space="preserve">قلت له: يؤذّٙن الرجل وهو على غير القبلة؟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الاذان راكباً وماشياً وجالساً وعلى غير القبلة وتأكّد استحباب.. قال: اذا كان التشهّد مستقبل القبلة فلابأس</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«اذا كان التشهُّد...» أي حينما يتشهد الشهادتين في الأذان.</w:t>
      </w:r>
    </w:p>
    <w:p>
      <w:pPr>
        <w:pStyle w:val="BookText"/>
      </w:pPr>
      <w:r>
        <w:rPr>
          <w:rFonts w:ascii="Amiri" w:hAnsi="Amiri" w:eastAsia="Amiri" w:cs="Amiri"/>
          <w:lang w:bidi="ar-SA"/>
          <w:color w:val="111111"/>
          <w:sz w:val="28"/>
          <w:szCs w:val="28"/>
          <w:rtl/>
        </w:rPr>
        <w:t xml:space="preserve">16444 - التهذيب - الاستبصار: الحسين بن سعيد، عن حماد، عن ربعي، عن محمد بن مسلم قال: قلت لأبي عبدالله (عليه السّلام): يؤذّٙن الرجل وهو قاعد؟ قال: نعم ولايقيم إلاّ وهو قائم</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16445 - التهذيب: الحسين بن سعيد، عن فضالة، عن حسين بن عثمان، عن سماعة، عن أبي بصير قال: قال أبو عبدالله (عليه السّلام): لابأس أن تؤذّٙن راكباً أو ماشياً أو على غير وضوء، ولاتقيم</w:t>
      </w:r>
      <w:r>
        <w:rPr>
          <w:rStyle w:val="FootnoteReference"/>
        </w:rPr>
        <w:footnoteReference w:id="649"/>
      </w:r>
      <w:r>
        <w:rPr>
          <w:rFonts w:ascii="Amiri" w:hAnsi="Amiri" w:eastAsia="Amiri" w:cs="Amiri"/>
          <w:lang w:bidi="ar-SA"/>
          <w:color w:val="111111"/>
          <w:sz w:val="28"/>
          <w:szCs w:val="28"/>
          <w:rtl/>
        </w:rPr>
        <w:t xml:space="preserve">وأنت راكب أو جالس</w:t>
      </w:r>
      <w:r>
        <w:rPr>
          <w:rStyle w:val="FootnoteReference"/>
        </w:rPr>
        <w:footnoteReference w:id="650"/>
      </w:r>
      <w:r>
        <w:rPr>
          <w:rFonts w:ascii="Amiri" w:hAnsi="Amiri" w:eastAsia="Amiri" w:cs="Amiri"/>
          <w:lang w:bidi="ar-SA"/>
          <w:color w:val="111111"/>
          <w:sz w:val="28"/>
          <w:szCs w:val="28"/>
          <w:rtl/>
        </w:rPr>
        <w:t xml:space="preserve">الاّ من علَّة</w:t>
      </w:r>
      <w:r>
        <w:rPr>
          <w:rStyle w:val="FootnoteReference"/>
        </w:rPr>
        <w:footnoteReference w:id="651"/>
      </w:r>
      <w:r>
        <w:rPr>
          <w:rFonts w:ascii="Amiri" w:hAnsi="Amiri" w:eastAsia="Amiri" w:cs="Amiri"/>
          <w:lang w:bidi="ar-SA"/>
          <w:color w:val="111111"/>
          <w:sz w:val="28"/>
          <w:szCs w:val="28"/>
          <w:rtl/>
        </w:rPr>
        <w:t xml:space="preserve">أو تكون في أرض ملصّة</w:t>
      </w:r>
      <w:r>
        <w:rPr>
          <w:rStyle w:val="FootnoteReference"/>
        </w:rPr>
        <w:footnoteReference w:id="652"/>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روى أبو بصير، عن الصادق (عليه السّلام) انّه قال: لابأس... وذكر مثله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16446 - التهذيب: محمد بن علي بن محبوب، عن محمد بن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محمد بن اسماعيل، عن صالح بن عقبة، عن يونس الشيباني</w:t>
      </w:r>
      <w:r>
        <w:rPr>
          <w:rStyle w:val="FootnoteReference"/>
        </w:rPr>
        <w:footnoteReference w:id="655"/>
      </w:r>
      <w:r>
        <w:rPr>
          <w:rFonts w:ascii="IRNazanin" w:hAnsi="IRNazanin" w:eastAsia="IRNazanin" w:cs="IRNazanin"/>
          <w:lang w:bidi="fa-IR"/>
          <w:color w:val="111111"/>
          <w:sz w:val="28"/>
          <w:szCs w:val="28"/>
          <w:rtl/>
        </w:rPr>
        <w:t xml:space="preserve">، عن أبي عبدالله (عليه السّلام) قال: قلت له: اؤذّن وأنا راکب؟ قال:</w:t>
      </w:r>
      <w:r>
        <w:rPr>
          <w:rStyle w:val="FootnoteReference"/>
        </w:rPr>
        <w:footnoteReference w:id="656"/>
      </w: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قلت:</w:t>
      </w:r>
      <w:r>
        <w:rPr>
          <w:rStyle w:val="FootnoteReference"/>
        </w:rPr>
        <w:footnoteReference w:id="657"/>
      </w:r>
      <w:r>
        <w:rPr>
          <w:rFonts w:ascii="Amiri" w:hAnsi="Amiri" w:eastAsia="Amiri" w:cs="Amiri"/>
          <w:lang w:bidi="ar-SA"/>
          <w:color w:val="111111"/>
          <w:sz w:val="28"/>
          <w:szCs w:val="28"/>
          <w:rtl/>
        </w:rPr>
        <w:t xml:space="preserve">فأقيم وأنا راكب؟ قال:</w:t>
      </w:r>
      <w:r>
        <w:rPr>
          <w:rStyle w:val="FootnoteReference"/>
        </w:rPr>
        <w:footnoteReference w:id="658"/>
      </w: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[قلت: واقيم ورجلي في الركاب؟ قال: لا.</w:t>
      </w:r>
    </w:p>
    <w:p>
      <w:pPr>
        <w:pStyle w:val="BookText"/>
      </w:pPr>
      <w:r>
        <w:rPr>
          <w:rFonts w:ascii="Amiri" w:hAnsi="Amiri" w:eastAsia="Amiri" w:cs="Amiri"/>
          <w:lang w:bidi="ar-SA"/>
          <w:color w:val="111111"/>
          <w:sz w:val="28"/>
          <w:szCs w:val="28"/>
          <w:rtl/>
        </w:rPr>
        <w:t xml:space="preserve">قلت: فأقيم وأنا قاعد؟ قال: لا]</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فاقیم وانا ماش؟ قال:</w:t>
      </w:r>
      <w:r>
        <w:rPr>
          <w:rStyle w:val="FootnoteReference"/>
        </w:rPr>
        <w:footnoteReference w:id="660"/>
      </w:r>
      <w:r>
        <w:rPr>
          <w:rFonts w:ascii="Amiri" w:hAnsi="Amiri" w:eastAsia="Amiri" w:cs="Amiri"/>
          <w:lang w:bidi="ar-SA"/>
          <w:color w:val="111111"/>
          <w:sz w:val="28"/>
          <w:szCs w:val="28"/>
          <w:rtl/>
        </w:rPr>
        <w:t xml:space="preserve">نعم ماش الى الصلاة.</w:t>
      </w:r>
    </w:p>
    <w:p>
      <w:pPr>
        <w:pStyle w:val="BookText"/>
      </w:pPr>
      <w:r>
        <w:rPr>
          <w:rFonts w:ascii="Amiri" w:hAnsi="Amiri" w:eastAsia="Amiri" w:cs="Amiri"/>
          <w:lang w:bidi="ar-SA"/>
          <w:color w:val="111111"/>
          <w:sz w:val="28"/>
          <w:szCs w:val="28"/>
          <w:rtl/>
        </w:rPr>
        <w:t xml:space="preserve">قال: ثم قال [لي]: اذا أقمت الصلاة فأقم مترسّٙلا</w:t>
      </w:r>
      <w:r>
        <w:rPr>
          <w:rStyle w:val="FootnoteReference"/>
        </w:rPr>
        <w:footnoteReference w:id="661"/>
      </w:r>
      <w:r>
        <w:rPr>
          <w:rFonts w:ascii="Amiri" w:hAnsi="Amiri" w:eastAsia="Amiri" w:cs="Amiri"/>
          <w:lang w:bidi="ar-SA"/>
          <w:color w:val="111111"/>
          <w:sz w:val="28"/>
          <w:szCs w:val="28"/>
          <w:rtl/>
        </w:rPr>
        <w:t xml:space="preserve">فانك في الصلاة.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9" w:name="pg16948_228286"/>
    <w:bookmarkEnd w:id="79"/>
    <w:p>
      <w:pPr>
        <w:pStyle w:val="BookText"/>
      </w:pPr>
      <w:r>
        <w:rPr>
          <w:rFonts w:ascii="Amiri" w:hAnsi="Amiri" w:eastAsia="Amiri" w:cs="Amiri"/>
          <w:lang w:bidi="ar-SA"/>
          <w:color w:val="111111"/>
          <w:sz w:val="28"/>
          <w:szCs w:val="28"/>
          <w:rtl/>
        </w:rPr>
        <w:t xml:space="preserve">جواز الاذان في الطريق والاقامة في المسجد قال: قلت: قد</w:t>
      </w:r>
      <w:r>
        <w:rPr>
          <w:rStyle w:val="FootnoteReference"/>
        </w:rPr>
        <w:footnoteReference w:id="662"/>
      </w:r>
      <w:r>
        <w:rPr>
          <w:rFonts w:ascii="Amiri" w:hAnsi="Amiri" w:eastAsia="Amiri" w:cs="Amiri"/>
          <w:lang w:bidi="ar-SA"/>
          <w:color w:val="111111"/>
          <w:sz w:val="28"/>
          <w:szCs w:val="28"/>
          <w:rtl/>
        </w:rPr>
        <w:t xml:space="preserve">سألتك اقيم وانا ماش قلت لي</w:t>
      </w:r>
      <w:r>
        <w:rPr>
          <w:rStyle w:val="FootnoteReference"/>
        </w:rPr>
        <w:footnoteReference w:id="663"/>
      </w:r>
      <w:r>
        <w:rPr>
          <w:rFonts w:ascii="IRNazanin" w:hAnsi="IRNazanin" w:eastAsia="IRNazanin" w:cs="IRNazanin"/>
          <w:lang w:bidi="fa-IR"/>
          <w:color w:val="111111"/>
          <w:sz w:val="28"/>
          <w:szCs w:val="28"/>
          <w:rtl/>
        </w:rPr>
        <w:t xml:space="preserve">: نعم فيجوز ان امشي في الصلاة؟ قال: نعم إذا دخلت من باب المسجد فكبّرت وأنت مع امام عادل ثم مشيت الى الصلاة اجزأك ذلك، وإذا كان الامام كبّر للركوع کنت معه في الركعة، لأنّه ان ادركته وهو راكع - لم تدرك التكبير - لم تكن معه في الركوع</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سعد بن عبدالله، عن محمد بن اسماعیل بن بزيع مثله - الى قوله: أجزأك ذلك</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 نعم اذا دخلت....» معناه أن الانسان اذا دخل المسجد فرأى الامام راكعاً وخشي أن يرفع الامامُ رأسه فتفوته الركعة، جاز له أن يكبّر في الموضع الذي هو فيه ويركع ويمشي في ركوعه أو بعد الركوع حتى يلتحق بصفوف المصلّٙين، وتحسَب له ركعة.</w:t>
      </w:r>
    </w:p>
    <w:p>
      <w:pPr>
        <w:pStyle w:val="Heading3"/>
      </w:pPr>
      <w:bookmarkStart w:id="264" w:name="_Toc99"/>
      <w:r>
        <w:t>باب (35) جواز الأذان في الطريق والاقامة في المسجد</w:t>
      </w:r>
      <w:bookmarkEnd w:id="264"/>
    </w:p>
    <w:p>
      <w:pPr>
        <w:pStyle w:val="BookText"/>
      </w:pPr>
      <w:r>
        <w:rPr>
          <w:rFonts w:ascii="IRNazanin" w:hAnsi="IRNazanin" w:eastAsia="IRNazanin" w:cs="IRNazanin"/>
          <w:lang w:bidi="fa-IR"/>
          <w:color w:val="111111"/>
          <w:sz w:val="28"/>
          <w:szCs w:val="28"/>
          <w:rtl/>
        </w:rPr>
        <w:t xml:space="preserve">16447 - من لایحضره الفقیه: روى أبو بصير، عن أبي عبدالله (عليه السّلام) انّه قال: إذا أذّنت في الطريق أو في بيتك ثمّ أقمت في</w:t>
      </w:r>
    </w:p>
    <w:p>
      <w:pPr>
        <w:pStyle w:val="BookText"/>
      </w:pPr>
      <w:r>
        <w:rPr>
          <w:rFonts w:ascii="IRNazanin" w:hAnsi="IRNazanin" w:eastAsia="IRNazanin" w:cs="IRNazanin"/>
          <w:lang w:bidi="fa-IR"/>
          <w:color w:val="111111"/>
          <w:sz w:val="28"/>
          <w:szCs w:val="28"/>
          <w:rtl/>
        </w:rPr>
        <w:t xml:space="preserve">ص: 178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0" w:name="pg16948_228288"/>
    <w:bookmarkEnd w:id="80"/>
    <w:p>
      <w:pPr>
        <w:pStyle w:val="BookText"/>
      </w:pPr>
      <w:r>
        <w:rPr>
          <w:rFonts w:ascii="Amiri" w:hAnsi="Amiri" w:eastAsia="Amiri" w:cs="Amiri"/>
          <w:lang w:bidi="ar-SA"/>
          <w:color w:val="111111"/>
          <w:sz w:val="28"/>
          <w:szCs w:val="28"/>
          <w:rtl/>
        </w:rPr>
        <w:t xml:space="preserve">المسجد أجزأك</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3"/>
      </w:pPr>
      <w:bookmarkStart w:id="265" w:name="_Toc100"/>
      <w:r>
        <w:t>باب (36) جواز الاذان على غير وضوء واشتراطه في الاقامة</w:t>
      </w:r>
      <w:bookmarkEnd w:id="265"/>
    </w:p>
    <w:p>
      <w:pPr>
        <w:pStyle w:val="BookText"/>
      </w:pPr>
      <w:r>
        <w:rPr>
          <w:rFonts w:ascii="IRNazanin" w:hAnsi="IRNazanin" w:eastAsia="IRNazanin" w:cs="IRNazanin"/>
          <w:lang w:bidi="fa-IR"/>
          <w:color w:val="111111"/>
          <w:sz w:val="28"/>
          <w:szCs w:val="28"/>
          <w:rtl/>
        </w:rPr>
        <w:t xml:space="preserve">16448 - التهذيب: الحسين بن سعيد، عن النّضر بن سوید، عن ابن سنان، عن أبي عبدالله (عليه السّلام) قال: لابأس أن تؤذّن وأنت على غير وضوء طهور، ولاتقيم إلا وأنت على وضوء</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16449 - التهذيب: الحسين بن سعيد، عن محمد بن سنان، عن ابن مسكان، عن محمد الحلبي، عن أبي عبدالله (عليه السّلام) قال:</w:t>
      </w:r>
    </w:p>
    <w:p>
      <w:pPr>
        <w:pStyle w:val="BookText"/>
      </w:pPr>
      <w:r>
        <w:rPr>
          <w:rFonts w:ascii="Amiri" w:hAnsi="Amiri" w:eastAsia="Amiri" w:cs="Amiri"/>
          <w:lang w:bidi="ar-SA"/>
          <w:color w:val="111111"/>
          <w:sz w:val="28"/>
          <w:szCs w:val="28"/>
          <w:rtl/>
        </w:rPr>
        <w:t xml:space="preserve">لابأس أن يؤذّن الرجل وهو على غير</w:t>
      </w:r>
      <w:r>
        <w:rPr>
          <w:rStyle w:val="FootnoteReference"/>
        </w:rPr>
        <w:footnoteReference w:id="668"/>
      </w:r>
      <w:r>
        <w:rPr>
          <w:rFonts w:ascii="Amiri" w:hAnsi="Amiri" w:eastAsia="Amiri" w:cs="Amiri"/>
          <w:lang w:bidi="ar-SA"/>
          <w:color w:val="111111"/>
          <w:sz w:val="28"/>
          <w:szCs w:val="28"/>
          <w:rtl/>
        </w:rPr>
        <w:t xml:space="preserve">وضوء، ولايقيم إلاّ وهو على وضوء</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علي بن ابراهيم، عن أبيه، عن ابن أبي عمير، عن حمّاد، عن الحلبي قال: لابأس أن... وذكر مثله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16450 - کتاب عاصم بن حميد الحنّاط: عن عمرو بن أبي نصر قال: قلت لأبي عبدالله (عليه السّلام): المؤذّن يؤذّن وهو على غير وضوء؟ قال: نعم، ولايقيم الاّ وهو على وضوء.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1" w:name="pg16948_228290"/>
    <w:bookmarkEnd w:id="81"/>
    <w:p>
      <w:pPr>
        <w:pStyle w:val="BookText"/>
      </w:pPr>
      <w:r>
        <w:rPr>
          <w:rFonts w:ascii="IRNazanin" w:hAnsi="IRNazanin" w:eastAsia="IRNazanin" w:cs="IRNazanin"/>
          <w:lang w:bidi="fa-IR"/>
          <w:color w:val="111111"/>
          <w:sz w:val="28"/>
          <w:szCs w:val="28"/>
          <w:rtl/>
        </w:rPr>
        <w:t xml:space="preserve">جواز الكلام في الاذان و کراهته في الاقامة قال: فقلت: يؤذّن وهو جالس؟ قال: نعم، ولايقيم الا وهو قائم</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16451 - دعائم الإسلام: عن جعفر بن محمد (عليهما السّلام) انّه قال: لابأس أن يؤذّن الرجل على غير طهر، ويكون طاهراً أفضل، ولايقيم إلاّ على طهر</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Heading3"/>
      </w:pPr>
      <w:bookmarkStart w:id="266" w:name="_Toc101"/>
      <w:r>
        <w:t>باب (37) جواز الأذان مع الجنابة واشتراط الطهارة في الاقامة</w:t>
      </w:r>
      <w:bookmarkEnd w:id="266"/>
    </w:p>
    <w:p>
      <w:pPr>
        <w:pStyle w:val="BookText"/>
      </w:pPr>
      <w:r>
        <w:rPr>
          <w:rFonts w:ascii="IRNazanin" w:hAnsi="IRNazanin" w:eastAsia="IRNazanin" w:cs="IRNazanin"/>
          <w:lang w:bidi="fa-IR"/>
          <w:color w:val="111111"/>
          <w:sz w:val="28"/>
          <w:szCs w:val="28"/>
          <w:rtl/>
        </w:rPr>
        <w:t xml:space="preserve">16452 - التهذيب: سعد بن عبدالله، عن محمد بن الحسين، عن الحسن بن موسی الخشّاب، عن غياث بن کلوب بن فيهس، عن اسحاق بن عمّار، عن أبي عبدالله، عن أبيه (عليهما السّلام) انّ علياً (عليه السّلام) كان يقول: لابأس أن يؤذّن الغلام قبل أن يحتلم، ولابأس أن يؤذّن المؤذن وهو جنب، ولايُقيم حتى يغتسل</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3"/>
      </w:pPr>
      <w:bookmarkStart w:id="267" w:name="_Toc102"/>
      <w:r>
        <w:t>باب (38) جواز الكلام في الاذان و کراهته في الاقامة</w:t>
      </w:r>
      <w:bookmarkEnd w:id="267"/>
    </w:p>
    <w:p>
      <w:pPr>
        <w:pStyle w:val="BookText"/>
      </w:pPr>
      <w:r>
        <w:rPr>
          <w:rFonts w:ascii="Amiri" w:hAnsi="Amiri" w:eastAsia="Amiri" w:cs="Amiri"/>
          <w:lang w:bidi="ar-SA"/>
          <w:color w:val="111111"/>
          <w:sz w:val="28"/>
          <w:szCs w:val="28"/>
          <w:rtl/>
        </w:rPr>
        <w:t xml:space="preserve">16453 - الكافي: أبو داود، عن الحسين بن سعيد، عن فضالة،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الحسين بن عثمان، عن عمرو بن أبي نصر قال: قلت لأبي عبدالله (عليه السّلام): أيتكلّم الرّجل في الأذان؟ قال: لا بأس.</w:t>
      </w:r>
    </w:p>
    <w:p>
      <w:pPr>
        <w:pStyle w:val="BookText"/>
      </w:pPr>
      <w:r>
        <w:rPr>
          <w:rFonts w:ascii="Amiri" w:hAnsi="Amiri" w:eastAsia="Amiri" w:cs="Amiri"/>
          <w:lang w:bidi="ar-SA"/>
          <w:color w:val="111111"/>
          <w:sz w:val="28"/>
          <w:szCs w:val="28"/>
          <w:rtl/>
        </w:rPr>
        <w:t xml:space="preserve">قلت: في الإقامة؟ قال: لا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مثله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أخبرني الشيخ (رحمه الله)، عن أحمد بن محمد، عن أبيه، عن الحسين بن الحسن بن أبان، عن الحسين بن سعيد مثله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16454 - التهذيب: الحسين بن سعيد، عن الحسن، عن زرعة، عن سماعة قال: سألته عن المؤذّن أيتكلم وهو يؤذّن؟ فقال: لابأس حين يفرغ من أذانه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16455 - التهذيب: سعد بن عبدالله، عن أحمد، عن الحسين ابن سعيد، عن فضالة بن أيوب، عن الحسين بن عثمان، عن عمرو بن أبي نصر قال: قلت لأبي عبدالله (عليه السّلام): أيتكلَّم الرجل في الأذان؟ قال: لابأس</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16456 - التهذيب - الاستبصار: الحسين بن سعيد، عن محمد بن سنان، عن عبدالله بن مسكان، عن محمد الحلبي قال: سألت أبا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الكلام في الأذان وكراهته في الاقامة عبدالله (عليه السّلام) عن الرجل يتكلَّم في أذانه أو في اقامته؟ فقال: لابأس</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16457 - الكافي: محمد بن يحيى، عن محمد بن الحسين، عن محمد بن اسماعیل، عن صالح بن عقبة، عن أبي هارون المكفوف قال: قال أبو عبدالله (عليه السّلام): يا أبا هارون الاقامة من الصلاة فاذا أقمته</w:t>
      </w:r>
      <w:r>
        <w:rPr>
          <w:rStyle w:val="FootnoteReference"/>
        </w:rPr>
        <w:footnoteReference w:id="680"/>
      </w:r>
      <w:r>
        <w:rPr>
          <w:rFonts w:ascii="Amiri" w:hAnsi="Amiri" w:eastAsia="Amiri" w:cs="Amiri"/>
          <w:lang w:bidi="ar-SA"/>
          <w:color w:val="111111"/>
          <w:sz w:val="28"/>
          <w:szCs w:val="28"/>
          <w:rtl/>
        </w:rPr>
        <w:t xml:space="preserve">فلاتتكلم ولاتؤم بيدك</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محمد بن يعقوب، عن محمد بن يحيی مثله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16458 - الاستبصار: محمد بن يعقوب، عن محمد بن یحیی، عن محمد بن الحسين، عن جعفر بن بشیر، عن حمّاد بن عثمان قال:</w:t>
      </w:r>
    </w:p>
    <w:p>
      <w:pPr>
        <w:pStyle w:val="BookText"/>
      </w:pPr>
      <w:r>
        <w:rPr>
          <w:rFonts w:ascii="Amiri" w:hAnsi="Amiri" w:eastAsia="Amiri" w:cs="Amiri"/>
          <w:lang w:bidi="ar-SA"/>
          <w:color w:val="111111"/>
          <w:sz w:val="28"/>
          <w:szCs w:val="28"/>
          <w:rtl/>
        </w:rPr>
        <w:t xml:space="preserve">سألت أبا عبدالله (عليه السّلام) عن الرجل يتكلَّم بعدما يقيم الصلاة؟ قال: نعم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روی سعد، عن محمد بن الحسين مثله وفيه:</w:t>
      </w:r>
    </w:p>
    <w:p>
      <w:pPr>
        <w:pStyle w:val="BookText"/>
      </w:pPr>
      <w:r>
        <w:rPr>
          <w:rFonts w:ascii="Amiri" w:hAnsi="Amiri" w:eastAsia="Amiri" w:cs="Amiri"/>
          <w:lang w:bidi="ar-SA"/>
          <w:color w:val="111111"/>
          <w:sz w:val="28"/>
          <w:szCs w:val="28"/>
          <w:rtl/>
        </w:rPr>
        <w:t xml:space="preserve">أيتكلّم</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16459 - التهذيب: سعد، عن محمد بن الحسين، عن جعفر بن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w:t>
      </w:r>
      <w:r>
        <w:rPr>
          <w:rStyle w:val="FootnoteReference"/>
        </w:rPr>
        <w:footnoteReference w:id="685"/>
      </w:r>
      <w:r>
        <w:rPr>
          <w:rFonts w:ascii="Amiri" w:hAnsi="Amiri" w:eastAsia="Amiri" w:cs="Amiri"/>
          <w:lang w:bidi="ar-SA"/>
          <w:color w:val="111111"/>
          <w:sz w:val="28"/>
          <w:szCs w:val="28"/>
          <w:rtl/>
        </w:rPr>
        <w:t xml:space="preserve">عن الحسن بن شهاب قال: سمعت أبا عبدالله (عليه السّلام) يقول: لابأس بأن</w:t>
      </w:r>
      <w:r>
        <w:rPr>
          <w:rStyle w:val="FootnoteReference"/>
        </w:rPr>
        <w:footnoteReference w:id="686"/>
      </w:r>
      <w:r>
        <w:rPr>
          <w:rFonts w:ascii="Amiri" w:hAnsi="Amiri" w:eastAsia="Amiri" w:cs="Amiri"/>
          <w:lang w:bidi="ar-SA"/>
          <w:color w:val="111111"/>
          <w:sz w:val="28"/>
          <w:szCs w:val="28"/>
          <w:rtl/>
        </w:rPr>
        <w:t xml:space="preserve">يتكلَّم الرجل وهو يقيم الصلاة وبعدما يقيم إن شاء</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جعفر بن بشیر، عن الحسين</w:t>
      </w:r>
      <w:r>
        <w:rPr>
          <w:rStyle w:val="FootnoteReference"/>
        </w:rPr>
        <w:footnoteReference w:id="688"/>
      </w:r>
      <w:r>
        <w:rPr>
          <w:rFonts w:ascii="IRNazanin" w:hAnsi="IRNazanin" w:eastAsia="IRNazanin" w:cs="IRNazanin"/>
          <w:lang w:bidi="fa-IR"/>
          <w:color w:val="111111"/>
          <w:sz w:val="28"/>
          <w:szCs w:val="28"/>
          <w:rtl/>
        </w:rPr>
        <w:t xml:space="preserve">بن شهاب مثله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16460 - مستطرفات السرائر: نقلا من كتاب محمد بن علي بن محبوب، عن جعفر بن بشير، عن عبيد بن زرارة قال: سألت أبا عبدالله (عليه السّلام)، قلت: أيتكلّم الرجل بعدما تقام الصلاة؟ قال: لابأس</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16461 - التهذيب - الاستبصار: الحسين بن سعيد، عن الحسن، عن زرعة، عن سماعة قال: قال أبو عبدالله (عليه السّلام): اذا أقام المؤذّن الصلاة فقد حرم الكلام إلاّ أن يكون القوم ليس يُعرف لهم إمام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الكلام في الأذان وكراهته في الاقامة أقول: قوله (عليه السّلام): «فقد حَرُم الكلام» محمول على الكراهة الشديدة، وذلك جمعاً بين هذا الحديث والأحاديث المحجوّٙزة للكلام، والله العالم.</w:t>
      </w:r>
    </w:p>
    <w:p>
      <w:pPr>
        <w:pStyle w:val="BookText"/>
      </w:pPr>
      <w:r>
        <w:rPr>
          <w:rFonts w:ascii="IRNazanin" w:hAnsi="IRNazanin" w:eastAsia="IRNazanin" w:cs="IRNazanin"/>
          <w:lang w:bidi="fa-IR"/>
          <w:color w:val="111111"/>
          <w:sz w:val="28"/>
          <w:szCs w:val="28"/>
          <w:rtl/>
        </w:rPr>
        <w:t xml:space="preserve">16462 - التهذيب - الاستبصار: الحسين بن سعيد، عن فضالة، عن حسين بن عثمان، عن ابن مسکان، عن ابن أبي عمير [قال:] قال: سألت أبا عبدالله (عليه السّلام) عن الرجل يتكلَّم في الاقامة؟ قال: نعم، فاذا قال المؤذّٙن: قد قامت الصلاة فقد حَرُم الكلام على أهل المسجد إلاّ أن يكونوا قد اجتمعوا من شتّى وليس لهم امام فلابأس أن يقول بعضهم لبعض: تقدَّم يافلان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16463 - دعائم الاسلام: عن علي (صلوات الله عليه) انهُ لم يَرَ بالكلام في الاذان والاقامة بأساً.</w:t>
      </w:r>
    </w:p>
    <w:p>
      <w:pPr>
        <w:pStyle w:val="BookText"/>
      </w:pPr>
      <w:r>
        <w:rPr>
          <w:rFonts w:ascii="IRNazanin" w:hAnsi="IRNazanin" w:eastAsia="IRNazanin" w:cs="IRNazanin"/>
          <w:lang w:bidi="fa-IR"/>
          <w:color w:val="111111"/>
          <w:sz w:val="28"/>
          <w:szCs w:val="28"/>
          <w:rtl/>
        </w:rPr>
        <w:t xml:space="preserve">وعن جعفر بن محمد (عليه السّلام) مثل ذلك، واستثنی الاقامة. قال: إذا قال المؤذّن: قد قامت الصلاة حُرَم عليه الكلام، وعلى سائر أهل المسجد إلا أن يكونوا اجتمعوا شتّی ولم يكن لهم امام، ولاينبغي تعمُّد الكلام في الاذان، فانّهُ باب من أبواب البر، ولاينبغي لمن كان في برّ أن يقطعهُ إلاّ إلى ما هو مثلهُ ولاشيء على من اضطر الى ذلك أو لزمتهُ اليه حاجة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2" w:name="pg16948_228299"/>
    <w:bookmarkEnd w:id="82"/>
    <w:p>
      <w:pPr>
        <w:pStyle w:val="Heading3"/>
      </w:pPr>
      <w:bookmarkStart w:id="268" w:name="_Toc103"/>
      <w:r>
        <w:t>باب (39) جواز تکرار فصول الأذان لكي يجتمع الناس</w:t>
      </w:r>
      <w:bookmarkEnd w:id="268"/>
    </w:p>
    <w:p>
      <w:pPr>
        <w:pStyle w:val="BookText"/>
      </w:pPr>
      <w:r>
        <w:rPr>
          <w:rFonts w:ascii="Amiri" w:hAnsi="Amiri" w:eastAsia="Amiri" w:cs="Amiri"/>
          <w:lang w:bidi="ar-SA"/>
          <w:color w:val="111111"/>
          <w:sz w:val="28"/>
          <w:szCs w:val="28"/>
          <w:rtl/>
        </w:rPr>
        <w:t xml:space="preserve">16464 - الكافي: محمد بن يحيى، عن أحمد بن محمد، عن ابن محبوب، عن عليّ بن أبي حمزة، عن أبي بصير، عن أبي عبدالله (عليه السّلام) قال: لو أنّ مؤذّناً أعاد في الشهادة</w:t>
      </w:r>
      <w:r>
        <w:rPr>
          <w:rStyle w:val="FootnoteReference"/>
        </w:rPr>
        <w:footnoteReference w:id="694"/>
      </w:r>
      <w:r>
        <w:rPr>
          <w:rFonts w:ascii="Amiri" w:hAnsi="Amiri" w:eastAsia="Amiri" w:cs="Amiri"/>
          <w:lang w:bidi="ar-SA"/>
          <w:color w:val="111111"/>
          <w:sz w:val="28"/>
          <w:szCs w:val="28"/>
          <w:rtl/>
        </w:rPr>
        <w:t xml:space="preserve">وفي حيّ على الصلاة أو حيّ على الفلاح المرّتين والثلاث وأكثر من ذلك إذا كان إنّما يريد به جماعة</w:t>
      </w:r>
      <w:r>
        <w:rPr>
          <w:rStyle w:val="FootnoteReference"/>
        </w:rPr>
        <w:footnoteReference w:id="695"/>
      </w:r>
      <w:r>
        <w:rPr>
          <w:rFonts w:ascii="Amiri" w:hAnsi="Amiri" w:eastAsia="Amiri" w:cs="Amiri"/>
          <w:lang w:bidi="ar-SA"/>
          <w:color w:val="111111"/>
          <w:sz w:val="28"/>
          <w:szCs w:val="28"/>
          <w:rtl/>
        </w:rPr>
        <w:t xml:space="preserve">القوم ليجمعهم لم يكن به بأس</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محمد بن يعقوب، عن محمد بن يحيى مثله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3"/>
      </w:pPr>
      <w:bookmarkStart w:id="269" w:name="_Toc104"/>
      <w:r>
        <w:t>باب (40) جواز الاعتماد على أذان الثقة</w:t>
      </w:r>
      <w:bookmarkEnd w:id="269"/>
    </w:p>
    <w:p>
      <w:pPr>
        <w:pStyle w:val="BookText"/>
      </w:pPr>
      <w:r>
        <w:rPr>
          <w:rFonts w:ascii="IRNazanin" w:hAnsi="IRNazanin" w:eastAsia="IRNazanin" w:cs="IRNazanin"/>
          <w:lang w:bidi="fa-IR"/>
          <w:color w:val="111111"/>
          <w:sz w:val="28"/>
          <w:szCs w:val="28"/>
          <w:rtl/>
        </w:rPr>
        <w:t xml:space="preserve">16465 - التهذيب: سعد، عن محمد بن الحسين، عن جعفر بن بشیر، عن ذريح المحاربي قال: قال لي أبو عبدالله (عليه السّلام): صلّٙ الجمعة بأذان هؤلاء فانّهم اشدُّ شيء مواظبة على الوقت</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3" w:name="pg16948_228301"/>
    <w:bookmarkEnd w:id="83"/>
    <w:p>
      <w:pPr>
        <w:pStyle w:val="BookText"/>
      </w:pPr>
      <w:r>
        <w:rPr>
          <w:rFonts w:ascii="IRNazanin" w:hAnsi="IRNazanin" w:eastAsia="IRNazanin" w:cs="IRNazanin"/>
          <w:lang w:bidi="fa-IR"/>
          <w:color w:val="111111"/>
          <w:sz w:val="28"/>
          <w:szCs w:val="28"/>
          <w:rtl/>
        </w:rPr>
        <w:t xml:space="preserve">جواز أذان غير البالغ من لایحضره الفقيه: قال الصادق (علیه السّلام): صلّ...</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3"/>
      </w:pPr>
      <w:bookmarkStart w:id="270" w:name="_Toc105"/>
      <w:r>
        <w:t>باب (41) جواز أذان غير البالغ</w:t>
      </w:r>
      <w:bookmarkEnd w:id="270"/>
    </w:p>
    <w:p>
      <w:pPr>
        <w:pStyle w:val="BookText"/>
      </w:pPr>
      <w:r>
        <w:rPr>
          <w:rFonts w:ascii="Amiri" w:hAnsi="Amiri" w:eastAsia="Amiri" w:cs="Amiri"/>
          <w:lang w:bidi="ar-SA"/>
          <w:color w:val="111111"/>
          <w:sz w:val="28"/>
          <w:szCs w:val="28"/>
          <w:rtl/>
        </w:rPr>
        <w:t xml:space="preserve">16466 - الكافي: عليّ بن إبراهيم، عن أبيه، عن عبدالله بن المغيرة، عن غياث بن إبراهيم، عن أبي عبدالله (عليه السّلام) قال:</w:t>
      </w:r>
    </w:p>
    <w:p>
      <w:pPr>
        <w:pStyle w:val="BookText"/>
      </w:pPr>
      <w:r>
        <w:rPr>
          <w:rFonts w:ascii="Amiri" w:hAnsi="Amiri" w:eastAsia="Amiri" w:cs="Amiri"/>
          <w:lang w:bidi="ar-SA"/>
          <w:color w:val="111111"/>
          <w:sz w:val="28"/>
          <w:szCs w:val="28"/>
          <w:rtl/>
        </w:rPr>
        <w:t xml:space="preserve">لابأس بالغلام الّذي لم يبلغ الحلم أن يؤمّ القوم وأن يؤذّٙن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أفتى أكثر الفقهاء باشتراط البلوغ في إمام الجماعة تبعاً للأحاديث المتعددة، وقالوا بجواز إمامة غير البالغ لغير البالغين.</w:t>
      </w:r>
    </w:p>
    <w:p>
      <w:pPr>
        <w:pStyle w:val="BookText"/>
      </w:pPr>
      <w:r>
        <w:rPr>
          <w:rFonts w:ascii="Amiri" w:hAnsi="Amiri" w:eastAsia="Amiri" w:cs="Amiri"/>
          <w:lang w:bidi="ar-SA"/>
          <w:color w:val="111111"/>
          <w:sz w:val="28"/>
          <w:szCs w:val="28"/>
          <w:rtl/>
        </w:rPr>
        <w:t xml:space="preserve">وأمّا أذان غير البالغ فالمشهور بين الفقهاء - في العصور الأخيرة - تبعاً للأحاديث هو عدم اشتراط البلوغ في المؤذّن فيجزي أذان الصبي المميّز وإقامته اذا اتي بهما للجماعة، ويسقط الاذان والاقامة عن الآخرين.</w:t>
      </w:r>
    </w:p>
    <w:p>
      <w:pPr>
        <w:pStyle w:val="BookText"/>
      </w:pPr>
      <w:r>
        <w:rPr>
          <w:rFonts w:ascii="Amiri" w:hAnsi="Amiri" w:eastAsia="Amiri" w:cs="Amiri"/>
          <w:lang w:bidi="ar-SA"/>
          <w:color w:val="111111"/>
          <w:sz w:val="28"/>
          <w:szCs w:val="28"/>
          <w:rtl/>
        </w:rPr>
        <w:t xml:space="preserve">16467 - التهذيب: محمد بن علي بن محبوب، عن العبّاس بن معروف، عن عبدالله بن المغيرة، عن ابن سنان، عن أبي عبدالله (عليه السّلام) قال: إذا أذّن مؤذّن فنقص الأذان وأنت تريد أن تصلّي بأذانه فأتم ما نقص هو من أذانه، ولابأس أن يؤذّن الغلام الذي لم يحتلم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4" w:name="pg16948_228304"/>
    <w:bookmarkEnd w:id="84"/>
    <w:p>
      <w:pPr>
        <w:pStyle w:val="BookText"/>
      </w:pPr>
      <w:r>
        <w:rPr>
          <w:rFonts w:ascii="IRNazanin" w:hAnsi="IRNazanin" w:eastAsia="IRNazanin" w:cs="IRNazanin"/>
          <w:lang w:bidi="fa-IR"/>
          <w:color w:val="111111"/>
          <w:sz w:val="28"/>
          <w:szCs w:val="28"/>
          <w:rtl/>
        </w:rPr>
        <w:t xml:space="preserve">16468 - التهذيب: روی محمد بن أحمد بن يحيى، عن الحسن ابن موسی الخشّاب، عن غياث بن کلوب، عن اسحاق بن عمار، عن جعفر، عن أبيه (عليهما السّلام) أنّ علياً (عليه السّلام) كان يقول:</w:t>
      </w:r>
    </w:p>
    <w:p>
      <w:pPr>
        <w:pStyle w:val="BookText"/>
      </w:pPr>
      <w:r>
        <w:rPr>
          <w:rFonts w:ascii="Amiri" w:hAnsi="Amiri" w:eastAsia="Amiri" w:cs="Amiri"/>
          <w:lang w:bidi="ar-SA"/>
          <w:color w:val="111111"/>
          <w:sz w:val="28"/>
          <w:szCs w:val="28"/>
          <w:rtl/>
        </w:rPr>
        <w:t xml:space="preserve">لابأس أن يؤذّن الغلام قبل أن يحتلم، ولايؤم حتى يحتلم فأن أمّ جازت صلاته وفسدت صلاة من خلفه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أخبرني الحسين بن عبیدالله، عن أحمد بن محمد، عن أبيه، عن محمد بن أحمد بن یحیی مثله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16469 - التهذيب - الاستبصار: محمد بن أحمد بن يحيى، عن أحمد بن محمد، عن محمد بن يحيى، عن طلحة بن زيد، عن جعفر، عن أبيه، عن علي (عليهم السّلام) قال: لابأس أن يؤذّن الغلام الذي لم يحتلم وان يؤم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16470 - دعائم الإسلام: عن جعفر بن محمد (عليهما السّلام) قال: لابأس أن يؤذّن العبد، والغلام الذي لم يحتلم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3"/>
      </w:pPr>
      <w:bookmarkStart w:id="271" w:name="_Toc106"/>
      <w:r>
        <w:t>باب (42) السُّنة في الأذان يوم عرفة</w:t>
      </w:r>
      <w:bookmarkEnd w:id="271"/>
    </w:p>
    <w:p>
      <w:pPr>
        <w:pStyle w:val="BookText"/>
      </w:pPr>
      <w:r>
        <w:rPr>
          <w:rFonts w:ascii="Amiri" w:hAnsi="Amiri" w:eastAsia="Amiri" w:cs="Amiri"/>
          <w:lang w:bidi="ar-SA"/>
          <w:color w:val="111111"/>
          <w:sz w:val="28"/>
          <w:szCs w:val="28"/>
          <w:rtl/>
        </w:rPr>
        <w:t xml:space="preserve">16471 - التهذيب: محمد بن علي بن محبوب، عن محمد بن الحسين، عن عبدالله بن المغيرة، عن ابن سنان، عن أبي عبدالله (عليه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5" w:name="pg16948_228306"/>
    <w:bookmarkEnd w:id="85"/>
    <w:p>
      <w:pPr>
        <w:pStyle w:val="BookText"/>
      </w:pPr>
      <w:r>
        <w:rPr>
          <w:rFonts w:ascii="Amiri" w:hAnsi="Amiri" w:eastAsia="Amiri" w:cs="Amiri"/>
          <w:lang w:bidi="ar-SA"/>
          <w:color w:val="111111"/>
          <w:sz w:val="28"/>
          <w:szCs w:val="28"/>
          <w:rtl/>
        </w:rPr>
        <w:t xml:space="preserve">الاكتفاء بالاقامة وحدها في السفر السّلام) قال: السُّنَّة في الاذان يوم عرفة ان يؤذّن ويقيم الظهر ثم يصلّي ثم يقوم فيقيم للعصر بغير أذان وكذلك في المغرب والعشاء مزدلفة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3"/>
      </w:pPr>
      <w:bookmarkStart w:id="272" w:name="_Toc107"/>
      <w:r>
        <w:t>باب (43) الاكتفاء بالاقامة وحدها في السَّفر</w:t>
      </w:r>
      <w:bookmarkEnd w:id="272"/>
    </w:p>
    <w:p>
      <w:pPr>
        <w:pStyle w:val="BookText"/>
      </w:pPr>
      <w:r>
        <w:rPr>
          <w:rFonts w:ascii="Amiri" w:hAnsi="Amiri" w:eastAsia="Amiri" w:cs="Amiri"/>
          <w:lang w:bidi="ar-SA"/>
          <w:color w:val="111111"/>
          <w:sz w:val="28"/>
          <w:szCs w:val="28"/>
          <w:rtl/>
        </w:rPr>
        <w:t xml:space="preserve">16472 - التهذيب: محمد بن علي بن محبوب، عن علي بن السندي، عن ابن أبي عمير، عن عمر بن اذينة، عن عبدالرحمن بن أبي عبدالله، عن أبي عبدالله (عليه السّلام) قال: سمعته يقول: يقصّر الأذان في السفر كما تقصّر الصلاة تجزي اقامة واحدة</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16473 - التهذيب: الحسين بن سعيد، عن محمد بن أبي عمير، عن حماد بن عثمان، عن عبيدالله بن علي الحلبي قال: سألت أبا عبدالله (عليه السّلام) عن الرجل هل يجزيه في السفر والحضر اقامة ليس معها أذان؟ قال: نعم لابأس به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16474 - التهذيب: سعد، عن أحمد بن محمد، عن الحسين بن سعيد، عن فضالة بن أيوب، عن أبان بن عثمان، عن محمد بن مسلم والفضيل بن يسار، عن أحدهما (عليهما السّلام) قال: تجزيك اقامة في السفر</w:t>
      </w:r>
      <w:r>
        <w:rPr>
          <w:rStyle w:val="FootnoteReference"/>
        </w:rPr>
        <w:footnoteReference w:id="709"/>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16948_228308"/>
    <w:bookmarkEnd w:id="86"/>
    <w:p>
      <w:pPr>
        <w:pStyle w:val="BookText"/>
      </w:pPr>
      <w:r>
        <w:rPr>
          <w:rFonts w:ascii="IRNazanin" w:hAnsi="IRNazanin" w:eastAsia="IRNazanin" w:cs="IRNazanin"/>
          <w:lang w:bidi="fa-IR"/>
          <w:color w:val="111111"/>
          <w:sz w:val="28"/>
          <w:szCs w:val="28"/>
          <w:rtl/>
        </w:rPr>
        <w:t xml:space="preserve">16475 - من لایحضره الفقیه: روی عبدالرحمن بن أبي عبدالله، عن الصادق (عليه السّلام) انّه قال: يجزي في السفر إقامة بغیر أذان</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3"/>
      </w:pPr>
      <w:bookmarkStart w:id="273" w:name="_Toc108"/>
      <w:r>
        <w:t>باب (44) الاكتفاء باقامة واحدة للجماعة</w:t>
      </w:r>
      <w:bookmarkEnd w:id="273"/>
    </w:p>
    <w:p>
      <w:pPr>
        <w:pStyle w:val="BookText"/>
      </w:pPr>
      <w:r>
        <w:rPr>
          <w:rFonts w:ascii="IRNazanin" w:hAnsi="IRNazanin" w:eastAsia="IRNazanin" w:cs="IRNazanin"/>
          <w:lang w:bidi="fa-IR"/>
          <w:color w:val="111111"/>
          <w:sz w:val="28"/>
          <w:szCs w:val="28"/>
          <w:rtl/>
        </w:rPr>
        <w:t xml:space="preserve">16476 - التهذيب: سعد بن عبدالله، عن أحمد بن محمد بن عيسى، عن الحسن بن علي بن فضّال، عن عبدالله بن بکیر، عن الحسن بن زیاد قال: قال أبو عبدالله (عليه السّلام): إذا كان القوم لاينتظرون أحداً اكتفوا باقامة واحدة</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16477 - قرب الاسناد: أحمد وعبدالله إبنا محمد بن عیسی، عن الحسن بن محبوب، عن علي بن رئاب قال: سألت أبا عبدالله (عليه السّلام) قلت: تحضر الصلاة ونحن مجتمعون في مكان واحد، تجزؤنا إقامة بغير أذان؟ قال: نعم</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7" w:name="pg16948_228310"/>
    <w:bookmarkEnd w:id="87"/>
    <w:p>
      <w:pPr>
        <w:pStyle w:val="BookText"/>
      </w:pPr>
      <w:r>
        <w:rPr>
          <w:rFonts w:ascii="Amiri" w:hAnsi="Amiri" w:eastAsia="Amiri" w:cs="Amiri"/>
          <w:lang w:bidi="ar-SA"/>
          <w:color w:val="111111"/>
          <w:sz w:val="28"/>
          <w:szCs w:val="28"/>
          <w:rtl/>
        </w:rPr>
        <w:t xml:space="preserve">سقوط الأذان والاقامة عمّن أدرك الجماعة قبل أن يتفرقوا</w:t>
      </w:r>
    </w:p>
    <w:p>
      <w:pPr>
        <w:pStyle w:val="Heading3"/>
      </w:pPr>
      <w:bookmarkStart w:id="274" w:name="_Toc109"/>
      <w:r>
        <w:t>باب (45) سقوط الأذان والاقامة عمن أدرك الجماعة قبل أن يتفرقوا</w:t>
      </w:r>
      <w:bookmarkEnd w:id="274"/>
    </w:p>
    <w:p>
      <w:pPr>
        <w:pStyle w:val="BookText"/>
      </w:pPr>
      <w:r>
        <w:rPr>
          <w:rFonts w:ascii="Amiri" w:hAnsi="Amiri" w:eastAsia="Amiri" w:cs="Amiri"/>
          <w:lang w:bidi="ar-SA"/>
          <w:color w:val="111111"/>
          <w:sz w:val="28"/>
          <w:szCs w:val="28"/>
          <w:rtl/>
        </w:rPr>
        <w:t xml:space="preserve">16478 - الكافي - التهذيب: علي بن ابراهيم، عن أبيه، عن صالح بن سعيد</w:t>
      </w:r>
      <w:r>
        <w:rPr>
          <w:rStyle w:val="FootnoteReference"/>
        </w:rPr>
        <w:footnoteReference w:id="713"/>
      </w:r>
      <w:r>
        <w:rPr>
          <w:rFonts w:ascii="IRNazanin" w:hAnsi="IRNazanin" w:eastAsia="IRNazanin" w:cs="IRNazanin"/>
          <w:lang w:bidi="fa-IR"/>
          <w:color w:val="111111"/>
          <w:sz w:val="28"/>
          <w:szCs w:val="28"/>
          <w:rtl/>
        </w:rPr>
        <w:t xml:space="preserve">، عن يونس، عن ابن مسکان، عن أبي بصير قال:</w:t>
      </w:r>
    </w:p>
    <w:p>
      <w:pPr>
        <w:pStyle w:val="BookText"/>
      </w:pPr>
      <w:r>
        <w:rPr>
          <w:rFonts w:ascii="Amiri" w:hAnsi="Amiri" w:eastAsia="Amiri" w:cs="Amiri"/>
          <w:lang w:bidi="ar-SA"/>
          <w:color w:val="111111"/>
          <w:sz w:val="28"/>
          <w:szCs w:val="28"/>
          <w:rtl/>
        </w:rPr>
        <w:t xml:space="preserve">سألته عن الرجل ينتهي إلى الامام حين يسلّم؟ قال:</w:t>
      </w:r>
      <w:r>
        <w:rPr>
          <w:rStyle w:val="FootnoteReference"/>
        </w:rPr>
        <w:footnoteReference w:id="714"/>
      </w:r>
      <w:r>
        <w:rPr>
          <w:rFonts w:ascii="Amiri" w:hAnsi="Amiri" w:eastAsia="Amiri" w:cs="Amiri"/>
          <w:lang w:bidi="ar-SA"/>
          <w:color w:val="111111"/>
          <w:sz w:val="28"/>
          <w:szCs w:val="28"/>
          <w:rtl/>
        </w:rPr>
        <w:t xml:space="preserve">ليس عليه أن يعيد الأذان فليدخل معهم في أذانهم، فإن وجدهم قد تفرَّقوا أعاد الأذان</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16479 - التهذيب: محمد بن أحمد بن يحيى، عن بنان بن محمد، عن أبيه، عن ابن المغيرة، عن السكوني، عن جعفر، عن أبيه، عن علي (عليهم السّلام) انّه كان يقول: إذا دخل الرجل المسجد وقد صلّى أهله فلايؤذّننَّ ولايقيمن من ولايتطوَّع حتى يبدأ بصلاة الفريضة، ولايخرج منه الى غيره حتى يصلّي فيه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16480 - التهذيب: أحمد بن محمد، عن علي بن الحكم، عن أبان، عن أبي بصير، عن أبي عبدالله (عليه السّلام) قال: قلت:</w:t>
      </w:r>
    </w:p>
    <w:p>
      <w:pPr>
        <w:pStyle w:val="BookText"/>
      </w:pPr>
      <w:r>
        <w:rPr>
          <w:rFonts w:ascii="IRNazanin" w:hAnsi="IRNazanin" w:eastAsia="IRNazanin" w:cs="IRNazanin"/>
          <w:lang w:bidi="fa-IR"/>
          <w:color w:val="111111"/>
          <w:sz w:val="28"/>
          <w:szCs w:val="28"/>
          <w:rtl/>
        </w:rPr>
        <w:t xml:space="preserve">الرجل يدخل المسجد وقد صلّى القوم أيؤذّن ويقيم؟ قال: ان كان دخل ولم يتفرّق الصفّ صلّی بأذانهم واقامتهم،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8" w:name="pg16948_228312"/>
    <w:bookmarkEnd w:id="88"/>
    <w:p>
      <w:pPr>
        <w:pStyle w:val="BookText"/>
      </w:pPr>
      <w:r>
        <w:rPr>
          <w:rFonts w:ascii="Amiri" w:hAnsi="Amiri" w:eastAsia="Amiri" w:cs="Amiri"/>
          <w:lang w:bidi="ar-SA"/>
          <w:color w:val="111111"/>
          <w:sz w:val="28"/>
          <w:szCs w:val="28"/>
          <w:rtl/>
        </w:rPr>
        <w:t xml:space="preserve">وان كان تفرّق الصفّ أذّن وأقام</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16481 - کتاب زید النرسي: عن عبيد بن زرارة، عن أبي عبدالله (عليه السّلام) قال: إذا أدركت الجماعة ووجدت الإمام مكانه، وأهل المسجد قبل أن ينصرفوا من الصلاة أجزأك أذانهم وإقامتهم، فاستفتح الصلاة لنفسك، وإذا وافيتهم وقد انصرفوا عن صلاتهم وهم جلوس، أجزأك اقامة بغير أذان، وان وجدتهم قد تفرّقوا وخرج بعضهم عن المسجد، فاذّن وأقم لنفسك</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3"/>
      </w:pPr>
      <w:bookmarkStart w:id="275" w:name="_Toc110"/>
      <w:r>
        <w:t>باب (46) ما يقوله من أراد أن يلتحق بالجماعة</w:t>
      </w:r>
      <w:bookmarkEnd w:id="275"/>
    </w:p>
    <w:p>
      <w:pPr>
        <w:pStyle w:val="BookText"/>
      </w:pPr>
      <w:r>
        <w:rPr>
          <w:rFonts w:ascii="IRNazanin" w:hAnsi="IRNazanin" w:eastAsia="IRNazanin" w:cs="IRNazanin"/>
          <w:lang w:bidi="fa-IR"/>
          <w:color w:val="111111"/>
          <w:sz w:val="28"/>
          <w:szCs w:val="28"/>
          <w:rtl/>
        </w:rPr>
        <w:t xml:space="preserve">16482 - الكافي: الحسين بن محمد الأشعري، عن عبدالله بن عامر، عن عليّ بن مهزیار، عن ابن أبي عمير، عن أبي أيّوب، عن معاذ بن کثیر، عن أبي عبدالله (عليه السّلام) قال: إذا دخل الرّجل المسجد وهو لايأتّم بصاحبه وقد بقي على الإمام آية أو آيتان فخشي إن هو أذّن واقام أن يركع فليقل: قد قامت الصلاة، قد قامت الصلاة، الله أكبر، الله أكبر، لا إله إلاّ الله، وليدخل في الصلاة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علي بن مهزیار مثله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9" w:name="pg16948_228314"/>
    <w:bookmarkEnd w:id="89"/>
    <w:p>
      <w:pPr>
        <w:pStyle w:val="BookText"/>
      </w:pPr>
      <w:r>
        <w:rPr>
          <w:rFonts w:ascii="Amiri" w:hAnsi="Amiri" w:eastAsia="Amiri" w:cs="Amiri"/>
          <w:lang w:bidi="ar-SA"/>
          <w:color w:val="111111"/>
          <w:sz w:val="28"/>
          <w:szCs w:val="28"/>
          <w:rtl/>
        </w:rPr>
        <w:t xml:space="preserve">استحباب الاذان لمن يقتدي بجماعة المخالف تقية</w:t>
      </w:r>
    </w:p>
    <w:p>
      <w:pPr>
        <w:pStyle w:val="Heading3"/>
      </w:pPr>
      <w:bookmarkStart w:id="276" w:name="_Toc111"/>
      <w:r>
        <w:t>باب (47) استحباب الاذان لمن يقتدي بجماعة المخالف تقيّة</w:t>
      </w:r>
      <w:bookmarkEnd w:id="276"/>
    </w:p>
    <w:p>
      <w:pPr>
        <w:pStyle w:val="BookText"/>
      </w:pPr>
      <w:r>
        <w:rPr>
          <w:rFonts w:ascii="IRNazanin" w:hAnsi="IRNazanin" w:eastAsia="IRNazanin" w:cs="IRNazanin"/>
          <w:lang w:bidi="fa-IR"/>
          <w:color w:val="111111"/>
          <w:sz w:val="28"/>
          <w:szCs w:val="28"/>
          <w:rtl/>
        </w:rPr>
        <w:t xml:space="preserve">16483 - التهذيب: روی محمد بن أحمد بن يحيى، عن ابي اسحاق، عن عمرو بن عثمان، عن محمد بن عذافر، عن أبي عبدالله (عليه السّلام) قال: أذّن خلف من قرأت خلفه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الصادق (عليه السّلام):... وذكر مثله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يستحب الاذان خلف من لايُقتدى به وهو يشمل الفاسق والمخالف لمذهب أهل البيت (عليهم السّلام).</w:t>
      </w:r>
    </w:p>
    <w:p>
      <w:pPr>
        <w:pStyle w:val="Heading3"/>
      </w:pPr>
      <w:bookmarkStart w:id="277" w:name="_Toc112"/>
      <w:r>
        <w:t>باب (48) كراهة التنفّل بركعتي الفجر حين الاقامة للجماعة</w:t>
      </w:r>
      <w:bookmarkEnd w:id="277"/>
    </w:p>
    <w:p>
      <w:pPr>
        <w:pStyle w:val="BookText"/>
      </w:pPr>
      <w:r>
        <w:rPr>
          <w:rFonts w:ascii="IRNazanin" w:hAnsi="IRNazanin" w:eastAsia="IRNazanin" w:cs="IRNazanin"/>
          <w:lang w:bidi="fa-IR"/>
          <w:color w:val="111111"/>
          <w:sz w:val="28"/>
          <w:szCs w:val="28"/>
          <w:rtl/>
        </w:rPr>
        <w:t xml:space="preserve">16484 - قرب الإسناد: محمد بن عيسى، والحسن بن ظریف وعلي بن إسماعيل كلّهم، عن حماد بن عيسى قال: سمعت أبا عبدالله (عليه السّلام) يقول: قال أبي: قال علي (عليه السّلام): خرج رسول الله (صلّى الله عليه وآله) لصلاة الصبح وبلال يقيم، وإذا عبدالله بن القشب يصلّي ركعتي الفجر، فقال له النبيّ (صلّى الله عليه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0" w:name="pg16948_228316"/>
    <w:bookmarkEnd w:id="90"/>
    <w:p>
      <w:pPr>
        <w:pStyle w:val="BookText"/>
      </w:pPr>
      <w:r>
        <w:rPr>
          <w:rFonts w:ascii="IRNazanin" w:hAnsi="IRNazanin" w:eastAsia="IRNazanin" w:cs="IRNazanin"/>
          <w:lang w:bidi="fa-IR"/>
          <w:color w:val="111111"/>
          <w:sz w:val="28"/>
          <w:szCs w:val="28"/>
          <w:rtl/>
        </w:rPr>
        <w:t xml:space="preserve">وآله): یابن القشب أتصلّي الصبح أربعاً؟ قال ذلك له مرّتين أو ثلاثة</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يكره أن يصلّي الانسان النافلة اذا شرع المؤذّن في الاقامة، ويُستحب قضاء النافلة بعد الفريضة، ولعلّ معنى قوله (صلّى الله عليه وآله): «أتصلّي الصبح...»:</w:t>
      </w:r>
    </w:p>
    <w:p>
      <w:pPr>
        <w:pStyle w:val="BookText"/>
      </w:pPr>
      <w:r>
        <w:rPr>
          <w:rFonts w:ascii="Amiri" w:hAnsi="Amiri" w:eastAsia="Amiri" w:cs="Amiri"/>
          <w:lang w:bidi="ar-SA"/>
          <w:color w:val="111111"/>
          <w:sz w:val="28"/>
          <w:szCs w:val="28"/>
          <w:rtl/>
        </w:rPr>
        <w:t xml:space="preserve">انّ عليك أن تنتظر لتصلّي الصبح جماعة فعملك هذا مثل من يصلّي الصبح أربع ركعات.</w:t>
      </w:r>
    </w:p>
    <w:p>
      <w:pPr>
        <w:pStyle w:val="Heading3"/>
      </w:pPr>
      <w:bookmarkStart w:id="278" w:name="_Toc113"/>
      <w:r>
        <w:t>باب (49) حكم من نسي الأذان والاقامة حتى دخل في الصلاة</w:t>
      </w:r>
      <w:bookmarkEnd w:id="278"/>
    </w:p>
    <w:p>
      <w:pPr>
        <w:pStyle w:val="BookText"/>
      </w:pPr>
      <w:r>
        <w:rPr>
          <w:rFonts w:ascii="Amiri" w:hAnsi="Amiri" w:eastAsia="Amiri" w:cs="Amiri"/>
          <w:lang w:bidi="ar-SA"/>
          <w:color w:val="111111"/>
          <w:sz w:val="28"/>
          <w:szCs w:val="28"/>
          <w:rtl/>
        </w:rPr>
        <w:t xml:space="preserve">16485 - التهذيب - الاستبصار: سعد بن عبدالله، عن أحمد بن محمد، عن أحمد بن محمد بن أبي نصر، عن داود بن سرحان، عن أبي عبدالله (عليه السّلام) في رجل نسي الاذان والاقامة حتى دخل في الصلاة؟ قال: ليس عليه شيء</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16486 - التهذيب - الاستبصار: محمد بن علي بن محبوب، عن محمد بن الحسين، عن جعفر بن بشير، عن نعمان الرازي قال:</w:t>
      </w:r>
    </w:p>
    <w:p>
      <w:pPr>
        <w:pStyle w:val="BookText"/>
      </w:pPr>
      <w:r>
        <w:rPr>
          <w:rFonts w:ascii="Amiri" w:hAnsi="Amiri" w:eastAsia="Amiri" w:cs="Amiri"/>
          <w:lang w:bidi="ar-SA"/>
          <w:color w:val="111111"/>
          <w:sz w:val="28"/>
          <w:szCs w:val="28"/>
          <w:rtl/>
        </w:rPr>
        <w:t xml:space="preserve">سمعت أبا عبدالله (عليه السّلام) وسأله أبو عبيدة الحذّاء عن حديث رجل نسي أن يؤذّن ويقيم حتى كبّر ودخل في الصلاة؟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من نسي الأذان والاقامة حتى دخل في الصلاة قال: ان كان دخل المسجد و من نیَّته أن يؤذّن ويُقيم فليمض في صلاته ولاينصرف</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16487 - التهذيب - الاستبصار: الحسين بن سعيد، عن محمد ابن الفضيل، عن أبي الصباح، عن أبي عبدالله (عليه السّلام) قال:</w:t>
      </w:r>
    </w:p>
    <w:p>
      <w:pPr>
        <w:pStyle w:val="BookText"/>
      </w:pPr>
      <w:r>
        <w:rPr>
          <w:rFonts w:ascii="IRNazanin" w:hAnsi="IRNazanin" w:eastAsia="IRNazanin" w:cs="IRNazanin"/>
          <w:lang w:bidi="fa-IR"/>
          <w:color w:val="111111"/>
          <w:sz w:val="28"/>
          <w:szCs w:val="28"/>
          <w:rtl/>
        </w:rPr>
        <w:t xml:space="preserve">سألته عن رجل نسي الاذان حتى صلّی؟ قال: لايعيد</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16488 - التهذيب: محمد بن علي بن محبوب، عن سلمة بن الخطاب، عن ابن جبلة</w:t>
      </w:r>
      <w:r>
        <w:rPr>
          <w:rStyle w:val="FootnoteReference"/>
        </w:rPr>
        <w:footnoteReference w:id="727"/>
      </w:r>
      <w:r>
        <w:rPr>
          <w:rFonts w:ascii="Amiri" w:hAnsi="Amiri" w:eastAsia="Amiri" w:cs="Amiri"/>
          <w:lang w:bidi="ar-SA"/>
          <w:color w:val="111111"/>
          <w:sz w:val="28"/>
          <w:szCs w:val="28"/>
          <w:rtl/>
        </w:rPr>
        <w:t xml:space="preserve">، عن ابن بكير، عن زرارة، عن أبي عبدالله (عليه السّلام) قال: قلت له: رجل ينسى الأذان والاقامة حتى يكبّر؟ قال: يمضي على صلاته ولايعيد</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أخبرني الحسين بن عبيد الله، عن أحمد بن محمد، عن أبيه، عن محمد بن علي بن محبوب مثله</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16489 - التهذيب - الاستبصار: محمد بن علي بن محبوب، عن علي بن السندي، عن حمّاد بن عيسى، عن شعيب بن يعقوب، عن أبي بصير، عن أبي عبدالله (عليه السّلام) قال: سألته عن رجل نسي أن يُقيم الصلاة حتى انصرف، يعيد صلاته؟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لايعيدها ولايعود لمثلها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16490 - التهذيب - الاستبصار: أحمد بن محمد، عن علي بن النعمان، عن سعيد الأعرج وابن أبي عمير، عن حمّاد، عن الحلبي، عن أبي عبدالله (عليه السّلام) قال: اذا افتتحت الصلاة فنسيت</w:t>
      </w:r>
      <w:r>
        <w:rPr>
          <w:rStyle w:val="FootnoteReference"/>
        </w:rPr>
        <w:footnoteReference w:id="731"/>
      </w:r>
      <w:r>
        <w:rPr>
          <w:rFonts w:ascii="IRNazanin" w:hAnsi="IRNazanin" w:eastAsia="IRNazanin" w:cs="IRNazanin"/>
          <w:lang w:bidi="fa-IR"/>
          <w:color w:val="111111"/>
          <w:sz w:val="28"/>
          <w:szCs w:val="28"/>
          <w:rtl/>
        </w:rPr>
        <w:t xml:space="preserve">أن تؤذّن وتُقيم ثم ذكرت قبل أن تركع فانصرف فأذّن وأقم واستفتح الصلاة، وان كنت قد رکعت فأتم على صلاتك</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16491 - التهذيب - الاستبصار: محمد بن علي بن محبوب، عن محمد بن الحسين، عن صفوان، عن حسين بن أبي العلا، عن أبي عبدالله (عليه السّلام) قال: سألته عن الرجل يستفتح صلاة</w:t>
      </w:r>
      <w:r>
        <w:rPr>
          <w:rStyle w:val="FootnoteReference"/>
        </w:rPr>
        <w:footnoteReference w:id="733"/>
      </w:r>
      <w:r>
        <w:rPr>
          <w:rFonts w:ascii="Amiri" w:hAnsi="Amiri" w:eastAsia="Amiri" w:cs="Amiri"/>
          <w:lang w:bidi="ar-SA"/>
          <w:color w:val="111111"/>
          <w:sz w:val="28"/>
          <w:szCs w:val="28"/>
          <w:rtl/>
        </w:rPr>
        <w:t xml:space="preserve">المكتوبة ثم يذكر انّه لم يُقم؟ قال: فان ذكر أنّه لم يُقم قبل أن يقرأ فليسلّٙم على النبي (صلّى الله عليه وآله) ثم يقيم ويصلّي، وان ذكر بعدما قرأ بعض السورة فليتمّ على صلاته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16492 - الكافي - التهذيب: محمد بن إسماعيل، عن الفضل ابن شاذان، عن صفوان، عن العلاء بن رزین، عن محمد بن مسلم، عن أبي عبدالله (عليه السّلام) أنّه قال في الرجل ينسى الأذان والإقامة حتى يدخل في الصلاة؟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1" w:name="pg16948_228322"/>
    <w:bookmarkEnd w:id="91"/>
    <w:p>
      <w:pPr>
        <w:pStyle w:val="BookText"/>
      </w:pPr>
      <w:r>
        <w:rPr>
          <w:rFonts w:ascii="Amiri" w:hAnsi="Amiri" w:eastAsia="Amiri" w:cs="Amiri"/>
          <w:lang w:bidi="ar-SA"/>
          <w:color w:val="111111"/>
          <w:sz w:val="28"/>
          <w:szCs w:val="28"/>
          <w:rtl/>
        </w:rPr>
        <w:t xml:space="preserve">حكم من نسي من الأذان او الاقامة حرفاً قال: إن كان ذكر</w:t>
      </w:r>
      <w:r>
        <w:rPr>
          <w:rStyle w:val="FootnoteReference"/>
        </w:rPr>
        <w:footnoteReference w:id="735"/>
      </w:r>
      <w:r>
        <w:rPr>
          <w:rFonts w:ascii="Amiri" w:hAnsi="Amiri" w:eastAsia="Amiri" w:cs="Amiri"/>
          <w:lang w:bidi="ar-SA"/>
          <w:color w:val="111111"/>
          <w:sz w:val="28"/>
          <w:szCs w:val="28"/>
          <w:rtl/>
        </w:rPr>
        <w:t xml:space="preserve">قبل أن يقرأ فليصلّ على النبيّ (صلّى الله عليه وآله) وليقم، وإن كان قد قرأ فليتمّ صلاته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محمد بن يعقوب، عن محمد بن اسماعيل مثله إلاّ أنّه اسقط قوله: وليُقم</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16493 - من لایحضره الفقيه: سأل زيد الشحّام أبا عبدالله (عليه السّلام) عن رجل نسي الاذان والاقامة حتى دخل في الصلاة؟ فقال: إن كان ذكر قبل أن يقرأ فليصلّٙ على النبي وآله وليُقم، وإن كان قد دخل في القراءة فليتمَّ صلاتهُ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3"/>
      </w:pPr>
      <w:bookmarkStart w:id="279" w:name="_Toc114"/>
      <w:r>
        <w:t>باب (50) حكم مَن نسي من الأذان أو الاقامة حَرفاً</w:t>
      </w:r>
      <w:bookmarkEnd w:id="279"/>
    </w:p>
    <w:p>
      <w:pPr>
        <w:pStyle w:val="BookText"/>
      </w:pPr>
      <w:r>
        <w:rPr>
          <w:rFonts w:ascii="Amiri" w:hAnsi="Amiri" w:eastAsia="Amiri" w:cs="Amiri"/>
          <w:lang w:bidi="ar-SA"/>
          <w:color w:val="111111"/>
          <w:sz w:val="28"/>
          <w:szCs w:val="28"/>
          <w:rtl/>
        </w:rPr>
        <w:t xml:space="preserve">16494 - من لايحضره الفقيه: روي عن عمّار الساباطي انّه قال: سُئل أبو عبدالله (عليه السّلام) عن رجل نسي من الاذان حرفاً فذكره حين فرغ من الاذان والاقامة؟ قال: يرجع الى الحرف الذي نسيه فليقله وليقل من ذلك الحرف الى آخره ولايعيد الاذان كلّه ولا الاقامة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2" w:name="pg16948_228324"/>
    <w:bookmarkEnd w:id="92"/>
    <w:p>
      <w:pPr>
        <w:pStyle w:val="Heading3"/>
      </w:pPr>
      <w:bookmarkStart w:id="280" w:name="_Toc115"/>
      <w:r>
        <w:t>باب (51) حكم من سها في الأذان أو الاقامة</w:t>
      </w:r>
      <w:bookmarkEnd w:id="280"/>
    </w:p>
    <w:p>
      <w:pPr>
        <w:pStyle w:val="BookText"/>
      </w:pPr>
      <w:r>
        <w:rPr>
          <w:rFonts w:ascii="Amiri" w:hAnsi="Amiri" w:eastAsia="Amiri" w:cs="Amiri"/>
          <w:lang w:bidi="ar-SA"/>
          <w:color w:val="111111"/>
          <w:sz w:val="28"/>
          <w:szCs w:val="28"/>
          <w:rtl/>
        </w:rPr>
        <w:t xml:space="preserve">16495 - الكافي: محمّد بن يحيى، عن أحمد بن محمد، عن حمّاد، عن حريز، عن زرارة، عن أبي عبدالله (عليه السّلام) قال:</w:t>
      </w:r>
    </w:p>
    <w:p>
      <w:pPr>
        <w:pStyle w:val="BookText"/>
      </w:pPr>
      <w:r>
        <w:rPr>
          <w:rFonts w:ascii="Amiri" w:hAnsi="Amiri" w:eastAsia="Amiri" w:cs="Amiri"/>
          <w:lang w:bidi="ar-SA"/>
          <w:color w:val="111111"/>
          <w:sz w:val="28"/>
          <w:szCs w:val="28"/>
          <w:rtl/>
        </w:rPr>
        <w:t xml:space="preserve">من سها في الأذان فقدّم أو أخّر [أ]عاد على الأوّل الذي أخّره حتى يمضي على آخره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مثله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3"/>
      </w:pPr>
      <w:bookmarkStart w:id="281" w:name="_Toc116"/>
      <w:r>
        <w:t>باب (52) حكم الأذان قبل الفجر</w:t>
      </w:r>
      <w:bookmarkEnd w:id="281"/>
    </w:p>
    <w:p>
      <w:pPr>
        <w:pStyle w:val="BookText"/>
      </w:pPr>
      <w:r>
        <w:rPr>
          <w:rFonts w:ascii="Amiri" w:hAnsi="Amiri" w:eastAsia="Amiri" w:cs="Amiri"/>
          <w:lang w:bidi="ar-SA"/>
          <w:color w:val="111111"/>
          <w:sz w:val="28"/>
          <w:szCs w:val="28"/>
          <w:rtl/>
        </w:rPr>
        <w:t xml:space="preserve">16496 - التهذيب: الحسين بن سعيد، عن فضالة، عن حمّاد بن عثمان، عن عمران الحلبي قال: سألت أبا عبدالله (عليه السّلام) عن الأذان في الفجر قبل الركعتين أو بعدهما؟ فقال: إذا كنت إماماً تنتظر جماعة فالأذان قبلهما، وإن كنت وحدك فلايضرّك أقبلهما أذّنت أو بعدهما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المقصود من الركعتين هما نافلة الفجر لا صلاة الصبح، ولعلّ الوجه في تقديم الاذان على النافلة لكي يسمع الناس صوت المؤذّن فيجتمعوا للصلاة.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الأذان قبل الفجر 16497 - التهذيب: الحسين بن سعيد، عن النّضر، عن يحيی الحلبي، عن عمران بن علي قال: سألت أبا عبدالله (عليه السّلام) عن الأذان قبل الفجر؟ فقال: إذا كان في جماعة فلا، وإذا كان وحده فلابأس</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محمد بن يحيى، عن أحمد بن محمد بن عيسى، عن الحسين بن سعيد، عن النّضر بن سويد، عن يحيى بن عمران [بن علي] الحلبي قال: سألت... وذكر مثله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من نوادر محمد بن علي بن محبوب، عن أحمد، عن الحسين بن سعيد، عن النّضر بن سويد، عن يحيى بن عمران الحلبي مثله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16498 - التهذيب: الحسين بن سعيد، عن النّضر، عن ابن سنان، عن أبي عبدالله (عليه السّلام) قال: قلت له: إنّ لنا مؤذّناً يؤذّن بليل فقال: أما إنّ ذلك ينفع الجيران لقيامهم الى الصلاة، وأمّا السُنّة فانّه ينادي مع طلوع الفجر، ولايكون بين الأذان والاقامة الاّ الركعتان</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16499 - التهذيب: الحسين بن سعيد، عن فضالة، عن ابن سنان قال: سألته عن النداء قبل طلوع الفجر؟ فقال: لابأس، وأمّا السُّنة مع الفجر، وإنّ ذلك لينفع الجيران.</w:t>
      </w:r>
    </w:p>
    <w:p>
      <w:pPr>
        <w:pStyle w:val="BookText"/>
      </w:pPr>
      <w:r>
        <w:rPr>
          <w:rFonts w:ascii="Amiri" w:hAnsi="Amiri" w:eastAsia="Amiri" w:cs="Amiri"/>
          <w:lang w:bidi="ar-SA"/>
          <w:color w:val="111111"/>
          <w:sz w:val="28"/>
          <w:szCs w:val="28"/>
          <w:rtl/>
        </w:rPr>
        <w:t xml:space="preserve">يعني قبل الفجر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3" w:name="pg16948_228328"/>
    <w:bookmarkEnd w:id="93"/>
    <w:p>
      <w:pPr>
        <w:pStyle w:val="Heading3"/>
      </w:pPr>
      <w:bookmarkStart w:id="282" w:name="_Toc117"/>
      <w:r>
        <w:t>باب (53) حكم أذان الأعمى</w:t>
      </w:r>
      <w:bookmarkEnd w:id="282"/>
    </w:p>
    <w:p>
      <w:pPr>
        <w:pStyle w:val="BookText"/>
      </w:pPr>
      <w:r>
        <w:rPr>
          <w:rFonts w:ascii="Amiri" w:hAnsi="Amiri" w:eastAsia="Amiri" w:cs="Amiri"/>
          <w:lang w:bidi="ar-SA"/>
          <w:color w:val="111111"/>
          <w:sz w:val="28"/>
          <w:szCs w:val="28"/>
          <w:rtl/>
        </w:rPr>
        <w:t xml:space="preserve">16500 - دعائم الاسلام: عن جعفر بن محمد (عليهما السّلام) انّه قال: لاأذان في نافلة، ولابأس بأذان الاعمى إذا سُدّد</w:t>
      </w:r>
      <w:r>
        <w:rPr>
          <w:rStyle w:val="FootnoteReference"/>
        </w:rPr>
        <w:footnoteReference w:id="748"/>
      </w:r>
      <w:r>
        <w:rPr>
          <w:rFonts w:ascii="IRNazanin" w:hAnsi="IRNazanin" w:eastAsia="IRNazanin" w:cs="IRNazanin"/>
          <w:lang w:bidi="fa-IR"/>
          <w:color w:val="111111"/>
          <w:sz w:val="28"/>
          <w:szCs w:val="28"/>
          <w:rtl/>
        </w:rPr>
        <w:t xml:space="preserve">، وقد كان ابن ام مکتوم أعمى يؤذّن لرسول الله (صلّى الله عليه وآله)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3"/>
      </w:pPr>
      <w:bookmarkStart w:id="283" w:name="_Toc118"/>
      <w:r>
        <w:t>باب (54) حكم الاذان والاقامة للمرأة</w:t>
      </w:r>
      <w:bookmarkEnd w:id="283"/>
    </w:p>
    <w:p>
      <w:pPr>
        <w:pStyle w:val="BookText"/>
      </w:pPr>
      <w:r>
        <w:rPr>
          <w:rFonts w:ascii="Amiri" w:hAnsi="Amiri" w:eastAsia="Amiri" w:cs="Amiri"/>
          <w:lang w:bidi="ar-SA"/>
          <w:color w:val="111111"/>
          <w:sz w:val="28"/>
          <w:szCs w:val="28"/>
          <w:rtl/>
        </w:rPr>
        <w:t xml:space="preserve">16501 - الكافي: أحمد بن إدريس، عن أحمد بن محمد، عن الحسين بن سعيد، عن فضالة بن أيوب، عن أبان بن عثمان، عن أبي مريم الأنصاريّ قال: سمعت أبا عبدالله (عليه السّلام) يقول: إقامة المرأة أن تكبّر وتشهد أن لا إله إلاّ الله وأنّ محمّداً عبده ورسوله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16502 - التهذيب: الحسين بن سعيد، عن النّضر وفضالة، عن عبدالله قال: سألت أبا عبدالله (عليه السّلام) عن المرأة تؤذّن للصلاة؟ فقال: حَسَن إن۟ فعلت۟، وان لم تفعل اجزاها أن تكبّر وأن تشهد أن لا إله إلا الله وأنّ محمداً رسول الله (صلّى الله عليه وآله)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الأذان والاقامة للمرأة 16503 - الكافي: محمد بن إسماعيل، عن الفضل بن شاذان، عن ابن أبي عمير، عن جمیل بن درّاج قال: سألت أبا عبدالله (عليه السّلام) عن المرأة عليها</w:t>
      </w:r>
      <w:r>
        <w:rPr>
          <w:rStyle w:val="FootnoteReference"/>
        </w:rPr>
        <w:footnoteReference w:id="752"/>
      </w:r>
      <w:r>
        <w:rPr>
          <w:rFonts w:ascii="Amiri" w:hAnsi="Amiri" w:eastAsia="Amiri" w:cs="Amiri"/>
          <w:lang w:bidi="ar-SA"/>
          <w:color w:val="111111"/>
          <w:sz w:val="28"/>
          <w:szCs w:val="28"/>
          <w:rtl/>
        </w:rPr>
        <w:t xml:space="preserve">أذان وإقامة؟ قال:</w:t>
      </w:r>
      <w:r>
        <w:rPr>
          <w:rStyle w:val="FootnoteReference"/>
        </w:rPr>
        <w:footnoteReference w:id="753"/>
      </w:r>
      <w:r>
        <w:rPr>
          <w:rFonts w:ascii="IRNazanin" w:hAnsi="IRNazanin" w:eastAsia="IRNazanin" w:cs="IRNazanin"/>
          <w:lang w:bidi="fa-IR"/>
          <w:color w:val="111111"/>
          <w:sz w:val="28"/>
          <w:szCs w:val="28"/>
          <w:rtl/>
        </w:rPr>
        <w:t xml:space="preserve">لا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سعد بن عبدالله، عن أحمد بن محمد قال: حدثنا الحسين بن سعيد، عن فضالة بن أيوب و محمد بن أبي عمير، عن جميل بن درّاج مثله</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16504- من لايحضره الفقيه: قال الصادق (عليه السّلام):</w:t>
      </w:r>
    </w:p>
    <w:p>
      <w:pPr>
        <w:pStyle w:val="BookText"/>
      </w:pPr>
      <w:r>
        <w:rPr>
          <w:rFonts w:ascii="Amiri" w:hAnsi="Amiri" w:eastAsia="Amiri" w:cs="Amiri"/>
          <w:lang w:bidi="ar-SA"/>
          <w:color w:val="111111"/>
          <w:sz w:val="28"/>
          <w:szCs w:val="28"/>
          <w:rtl/>
        </w:rPr>
        <w:t xml:space="preserve">ليس على النساء أذان، ولاإقامة، ولاجمعة، ولااستلام الحجر، ولادخول الكعبة، ولا الهرولة بين الصفا والمروة، ولا الحلق، انما يقصّرن من شعورهن</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16505 - من لایحضره الفقيه: قال الصادق (عليه السّلام):</w:t>
      </w:r>
    </w:p>
    <w:p>
      <w:pPr>
        <w:pStyle w:val="BookText"/>
      </w:pPr>
      <w:r>
        <w:rPr>
          <w:rFonts w:ascii="Amiri" w:hAnsi="Amiri" w:eastAsia="Amiri" w:cs="Amiri"/>
          <w:lang w:bidi="ar-SA"/>
          <w:color w:val="111111"/>
          <w:sz w:val="28"/>
          <w:szCs w:val="28"/>
          <w:rtl/>
        </w:rPr>
        <w:t xml:space="preserve">ليس على المرأة أذان ولا إقامة إذا سمعت أذان القبيلة، وتكفيها الشهادتان، ولكن اذا أذّنت واقامت فهو أفضل</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16506 - دعائم الإسلام: عن جعفر بن محمد (عليهما السّلام)، انّه سئل عن المرأة أتؤذّن وتقيم؟ قال: نعم إن شاءت، ويجزيها اذان المصر اذا سمعته، وان لم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4" w:name="pg16948_228332"/>
    <w:bookmarkEnd w:id="94"/>
    <w:p>
      <w:pPr>
        <w:pStyle w:val="BookText"/>
      </w:pPr>
      <w:r>
        <w:rPr>
          <w:rFonts w:ascii="Amiri" w:hAnsi="Amiri" w:eastAsia="Amiri" w:cs="Amiri"/>
          <w:lang w:bidi="ar-SA"/>
          <w:color w:val="111111"/>
          <w:sz w:val="28"/>
          <w:szCs w:val="28"/>
          <w:rtl/>
        </w:rPr>
        <w:t xml:space="preserve">تسمعه اكتفت بشهادة أن لا إله إلاّ الله وأنّ محمداً رسول الله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3"/>
      </w:pPr>
      <w:bookmarkStart w:id="284" w:name="_Toc119"/>
      <w:r>
        <w:t>باب (55) حرمة التثويب في الاذان والاقامة</w:t>
      </w:r>
      <w:bookmarkEnd w:id="284"/>
    </w:p>
    <w:p>
      <w:pPr>
        <w:pStyle w:val="BookText"/>
      </w:pPr>
      <w:r>
        <w:rPr>
          <w:rFonts w:ascii="Amiri" w:hAnsi="Amiri" w:eastAsia="Amiri" w:cs="Amiri"/>
          <w:lang w:bidi="ar-SA"/>
          <w:color w:val="111111"/>
          <w:sz w:val="28"/>
          <w:szCs w:val="28"/>
          <w:rtl/>
        </w:rPr>
        <w:t xml:space="preserve">16507 - الكافي: عليّ بن إبراهيم، عن محمد بن عيسى، عن يونس، عن معاوية بن وهب قال: سألت أبا عبدالله (عليه السّلام) عن التثويب</w:t>
      </w:r>
      <w:r>
        <w:rPr>
          <w:rStyle w:val="FootnoteReference"/>
        </w:rPr>
        <w:footnoteReference w:id="759"/>
      </w:r>
      <w:r>
        <w:rPr>
          <w:rFonts w:ascii="Amiri" w:hAnsi="Amiri" w:eastAsia="Amiri" w:cs="Amiri"/>
          <w:lang w:bidi="ar-SA"/>
          <w:color w:val="111111"/>
          <w:sz w:val="28"/>
          <w:szCs w:val="28"/>
          <w:rtl/>
        </w:rPr>
        <w:t xml:space="preserve">في الأذان والإقامة؟ فقال: ما نعرفه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16508 - التهذيب - الاستبصار: الحسين بن سعيد، عن فضالة وحمّاد بن عيسى</w:t>
      </w:r>
      <w:r>
        <w:rPr>
          <w:rStyle w:val="FootnoteReference"/>
        </w:rPr>
        <w:footnoteReference w:id="761"/>
      </w:r>
      <w:r>
        <w:rPr>
          <w:rFonts w:ascii="Amiri" w:hAnsi="Amiri" w:eastAsia="Amiri" w:cs="Amiri"/>
          <w:lang w:bidi="ar-SA"/>
          <w:color w:val="111111"/>
          <w:sz w:val="28"/>
          <w:szCs w:val="28"/>
          <w:rtl/>
        </w:rPr>
        <w:t xml:space="preserve">، عن معاوية بن وهب قال: سألت أبا عبدالله (عليه السّلام) عن التثويب الذي يكون بين الاذان والاقامة؟ فقال: ما نعرفه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سأل معاوية بن وهب ابا عبدالله (عليه السّلام)... وذكر مثله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من نوادر محمد بن علي بن محبوب، عن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5" w:name="pg16948_228334"/>
    <w:bookmarkEnd w:id="95"/>
    <w:p>
      <w:pPr>
        <w:pStyle w:val="BookText"/>
      </w:pPr>
      <w:r>
        <w:rPr>
          <w:rFonts w:ascii="Amiri" w:hAnsi="Amiri" w:eastAsia="Amiri" w:cs="Amiri"/>
          <w:lang w:bidi="ar-SA"/>
          <w:color w:val="111111"/>
          <w:sz w:val="28"/>
          <w:szCs w:val="28"/>
          <w:rtl/>
        </w:rPr>
        <w:t xml:space="preserve">كلمة حول التثويب العباس بن معروف، عن عبدالله بن المغيرة، عن معاوية بن وهب مثله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3"/>
      </w:pPr>
      <w:bookmarkStart w:id="285" w:name="_Toc120"/>
      <w:r>
        <w:t>كلمة حول التثویب</w:t>
      </w:r>
      <w:bookmarkEnd w:id="285"/>
    </w:p>
    <w:p>
      <w:pPr>
        <w:pStyle w:val="BookText"/>
      </w:pPr>
      <w:r>
        <w:rPr>
          <w:rFonts w:ascii="Amiri" w:hAnsi="Amiri" w:eastAsia="Amiri" w:cs="Amiri"/>
          <w:lang w:bidi="ar-SA"/>
          <w:color w:val="111111"/>
          <w:sz w:val="28"/>
          <w:szCs w:val="28"/>
          <w:rtl/>
        </w:rPr>
        <w:t xml:space="preserve">أقول: التثويب هو قول المؤذّٙن في أذان الفجر: الصلاة خير من النوم</w:t>
      </w:r>
      <w:r>
        <w:rPr>
          <w:rStyle w:val="FootnoteReference"/>
        </w:rPr>
        <w:footnoteReference w:id="765"/>
      </w:r>
    </w:p>
    <w:p>
      <w:pPr>
        <w:pStyle w:val="BookText"/>
      </w:pPr>
      <w:r>
        <w:rPr>
          <w:rFonts w:ascii="Amiri" w:hAnsi="Amiri" w:eastAsia="Amiri" w:cs="Amiri"/>
          <w:lang w:bidi="ar-SA"/>
          <w:color w:val="111111"/>
          <w:sz w:val="28"/>
          <w:szCs w:val="28"/>
          <w:rtl/>
        </w:rPr>
        <w:t xml:space="preserve">المبادرة اليها. (النهاية: ج 1 ص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البدعة معروفة عند اتباع المذاهب الأربعة، لكنها مرفوضة عند الأئمة الطَّاهرين من أهل البيت (عليهم الصلاة والسلام) وقد وردت أحاديث متعددة عنهم (عليهم السّلام) في ردّ هذه البدعة، وقد قرأت ما جاء في الكافي والتهذيب والاستبصار ومن لایحضره الفقيه من قول الامام جعفر الصادق (عليه السّلام) - وقد سُئل عن التثويب - :</w:t>
      </w:r>
    </w:p>
    <w:p>
      <w:pPr>
        <w:pStyle w:val="BookText"/>
      </w:pPr>
      <w:r>
        <w:rPr>
          <w:rFonts w:ascii="IRNazanin" w:hAnsi="IRNazanin" w:eastAsia="IRNazanin" w:cs="IRNazanin"/>
          <w:lang w:bidi="fa-IR"/>
          <w:color w:val="111111"/>
          <w:sz w:val="28"/>
          <w:szCs w:val="28"/>
          <w:rtl/>
        </w:rPr>
        <w:t xml:space="preserve">ما نعرفه.</w:t>
      </w:r>
    </w:p>
    <w:p>
      <w:pPr>
        <w:pStyle w:val="BookText"/>
      </w:pPr>
      <w:r>
        <w:rPr>
          <w:rFonts w:ascii="Amiri" w:hAnsi="Amiri" w:eastAsia="Amiri" w:cs="Amiri"/>
          <w:lang w:bidi="ar-SA"/>
          <w:color w:val="111111"/>
          <w:sz w:val="28"/>
          <w:szCs w:val="28"/>
          <w:rtl/>
        </w:rPr>
        <w:t xml:space="preserve">قال العلاّمة المجلسي (طاب ثراه): «مانعرفه» أي ليس بمشروع، ولوكان مشروعاً كنّا نعرفه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الحسن - الكاظم (عليه السّلام) قال: الصلاة خير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النوم بدعة بني اُميّة</w:t>
      </w:r>
      <w:r>
        <w:rPr>
          <w:rStyle w:val="FootnoteReference"/>
        </w:rPr>
        <w:footnoteReference w:id="767"/>
      </w:r>
    </w:p>
    <w:p>
      <w:pPr>
        <w:pStyle w:val="BookText"/>
      </w:pPr>
      <w:r>
        <w:rPr>
          <w:rFonts w:ascii="Amiri" w:hAnsi="Amiri" w:eastAsia="Amiri" w:cs="Amiri"/>
          <w:lang w:bidi="ar-SA"/>
          <w:color w:val="111111"/>
          <w:sz w:val="28"/>
          <w:szCs w:val="28"/>
          <w:rtl/>
        </w:rPr>
        <w:t xml:space="preserve">«بدعة بني اُميّة» معناه - كما هو الظاهر - أن بني اُميّة نشروها وروَّجوها على نطاق واسع ممّا أدّى الى تثبيت قواعدها وبقائها الى هذه العصور</w:t>
      </w:r>
    </w:p>
    <w:p>
      <w:pPr>
        <w:pStyle w:val="BookText"/>
      </w:pPr>
      <w:r>
        <w:rPr>
          <w:rFonts w:ascii="Amiri" w:hAnsi="Amiri" w:eastAsia="Amiri" w:cs="Amiri"/>
          <w:lang w:bidi="ar-SA"/>
          <w:color w:val="111111"/>
          <w:sz w:val="28"/>
          <w:szCs w:val="28"/>
          <w:rtl/>
        </w:rPr>
        <w:t xml:space="preserve">وليس ذلك من أصل الأذان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وانطلاقاً من الأحاديث الشريفة الناهية عن التثويب تجد الفقهاء وعلماء الدین (رضوان الله عليهم) قد اتفقوا على النهي عن هذه البدعة.. وإليك كلمات بعضهم:</w:t>
      </w:r>
    </w:p>
    <w:p>
      <w:pPr>
        <w:pStyle w:val="BookText"/>
      </w:pPr>
      <w:r>
        <w:rPr>
          <w:rFonts w:ascii="IRNazanin" w:hAnsi="IRNazanin" w:eastAsia="IRNazanin" w:cs="IRNazanin"/>
          <w:lang w:bidi="fa-IR"/>
          <w:color w:val="111111"/>
          <w:sz w:val="28"/>
          <w:szCs w:val="28"/>
          <w:rtl/>
        </w:rPr>
        <w:t xml:space="preserve">قال السيد المرتضی عَلَم الهدی: التثويب في صلاة الصبح بدعة.</w:t>
      </w:r>
    </w:p>
    <w:p>
      <w:pPr>
        <w:pStyle w:val="BookText"/>
      </w:pPr>
      <w:r>
        <w:rPr>
          <w:rFonts w:ascii="Amiri" w:hAnsi="Amiri" w:eastAsia="Amiri" w:cs="Amiri"/>
          <w:lang w:bidi="ar-SA"/>
          <w:color w:val="111111"/>
          <w:sz w:val="28"/>
          <w:szCs w:val="28"/>
          <w:rtl/>
        </w:rPr>
        <w:t xml:space="preserve">هذا صحيح وعليه اجماع أصحابنا.</w:t>
      </w:r>
    </w:p>
    <w:p>
      <w:pPr>
        <w:pStyle w:val="BookText"/>
      </w:pPr>
      <w:r>
        <w:rPr>
          <w:rFonts w:ascii="Amiri" w:hAnsi="Amiri" w:eastAsia="Amiri" w:cs="Amiri"/>
          <w:lang w:bidi="ar-SA"/>
          <w:color w:val="111111"/>
          <w:sz w:val="28"/>
          <w:szCs w:val="28"/>
          <w:rtl/>
        </w:rPr>
        <w:t xml:space="preserve">الى أن قال: الدليل على صحّة ما ذهبنا إليه - بعد الاجماع المتقدّم - أنّ التثويب لو كان مشروعاً لوجب أن يقوم دليل شرعي - يقطع العذر - على ذلك، ولا دليل عليه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الطوسي: لايستحب التثويب في حال الأذان ولا بعد الفراغ منه، وهو قول القائل: (الصلاة خير من النوم) في جميع الصلوات.</w:t>
      </w:r>
    </w:p>
    <w:p>
      <w:pPr>
        <w:pStyle w:val="BookText"/>
      </w:pPr>
      <w:r>
        <w:rPr>
          <w:rFonts w:ascii="Amiri" w:hAnsi="Amiri" w:eastAsia="Amiri" w:cs="Amiri"/>
          <w:lang w:bidi="ar-SA"/>
          <w:color w:val="111111"/>
          <w:sz w:val="28"/>
          <w:szCs w:val="28"/>
          <w:rtl/>
        </w:rPr>
        <w:t xml:space="preserve">دليلنا على نف۟يه في الموضعين أن اثباته - في خلال الأذان وبين الأذان والاقامة - يحتاج الى دليل وليس في الشرع ما يدلّ عليه.</w:t>
      </w:r>
    </w:p>
    <w:p>
      <w:pPr>
        <w:pStyle w:val="BookText"/>
      </w:pPr>
      <w:r>
        <w:rPr>
          <w:rFonts w:ascii="Amiri" w:hAnsi="Amiri" w:eastAsia="Amiri" w:cs="Amiri"/>
          <w:lang w:bidi="ar-SA"/>
          <w:color w:val="111111"/>
          <w:sz w:val="28"/>
          <w:szCs w:val="28"/>
          <w:rtl/>
        </w:rPr>
        <w:t xml:space="preserve">وأيضاً: عليه اجماع الفِرقة</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الحلّي: التثويب - عندنا - بدعة، وهو قول (الصلاة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كلمة حول التثويب خیر من النوم) في شيء من الصلوات.</w:t>
      </w:r>
    </w:p>
    <w:p>
      <w:pPr>
        <w:pStyle w:val="BookText"/>
      </w:pPr>
      <w:r>
        <w:rPr>
          <w:rFonts w:ascii="Amiri" w:hAnsi="Amiri" w:eastAsia="Amiri" w:cs="Amiri"/>
          <w:lang w:bidi="ar-SA"/>
          <w:color w:val="111111"/>
          <w:sz w:val="28"/>
          <w:szCs w:val="28"/>
          <w:rtl/>
        </w:rPr>
        <w:t xml:space="preserve">الى أن قال: وهذا كلُّه باطل عندنا</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القارئ الكريم: كانت هذه كلمة خاطفة حول عدم مشروعيَّة التثويب في الأذان، في صلاة الفجر وغيرها من الصلوات.</w:t>
      </w:r>
    </w:p>
    <w:p>
      <w:pPr>
        <w:pStyle w:val="BookText"/>
      </w:pPr>
      <w:r>
        <w:rPr>
          <w:rFonts w:ascii="Amiri" w:hAnsi="Amiri" w:eastAsia="Amiri" w:cs="Amiri"/>
          <w:lang w:bidi="ar-SA"/>
          <w:color w:val="111111"/>
          <w:sz w:val="28"/>
          <w:szCs w:val="28"/>
          <w:rtl/>
        </w:rPr>
        <w:t xml:space="preserve">وتسأل: من أين جاءت هذه البدعة في الأذان؟ الجواب: لقد حاول بعض المنحرفين إلصاق هذه البدعة برسول الله (صلّى الله عليه وآله وسلّم) لكي يلبسوها لباس الشرعيّة، ولكن الأحاديث التي وضعوها في هذا الشأن كلها ضعيفة السّند ولايمكن الاستدلال بها والاعتماد عليها.</w:t>
      </w:r>
    </w:p>
    <w:p>
      <w:pPr>
        <w:pStyle w:val="BookText"/>
      </w:pPr>
      <w:r>
        <w:rPr>
          <w:rFonts w:ascii="IRNazanin" w:hAnsi="IRNazanin" w:eastAsia="IRNazanin" w:cs="IRNazanin"/>
          <w:lang w:bidi="fa-IR"/>
          <w:color w:val="111111"/>
          <w:sz w:val="28"/>
          <w:szCs w:val="28"/>
          <w:rtl/>
        </w:rPr>
        <w:t xml:space="preserve">والصحيح أنّها جاءت من أيام عمر بن الخطاب ولم تكن في عهد صاحب الشريعة (صلّی الله عليه وآله وسلّم).</w:t>
      </w:r>
    </w:p>
    <w:p>
      <w:pPr>
        <w:pStyle w:val="BookText"/>
      </w:pPr>
      <w:r>
        <w:rPr>
          <w:rFonts w:ascii="Amiri" w:hAnsi="Amiri" w:eastAsia="Amiri" w:cs="Amiri"/>
          <w:lang w:bidi="ar-SA"/>
          <w:color w:val="111111"/>
          <w:sz w:val="28"/>
          <w:szCs w:val="28"/>
          <w:rtl/>
        </w:rPr>
        <w:t xml:space="preserve">وان۟ تعجب من ذلك فاقرأ ما ذكره مالك بن أنس - إمام المذهب المالكي - حول بداية هذه البدعة:</w:t>
      </w:r>
    </w:p>
    <w:p>
      <w:pPr>
        <w:pStyle w:val="BookText"/>
      </w:pPr>
      <w:r>
        <w:rPr>
          <w:rFonts w:ascii="Amiri" w:hAnsi="Amiri" w:eastAsia="Amiri" w:cs="Amiri"/>
          <w:lang w:bidi="ar-SA"/>
          <w:color w:val="111111"/>
          <w:sz w:val="28"/>
          <w:szCs w:val="28"/>
          <w:rtl/>
        </w:rPr>
        <w:t xml:space="preserve">عن مالك أنّه بلغه أنّ المؤذّٙن جاء الى عمر بن الخطاب يؤ۟ذنه لصلاة الصُّبح فوجده نائماً فقال: الصلاة خير من النوم، فأمره عمر أن يجعلها في نداء الصبح</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الزرقاني - في شرحه على موطّأ الإمام مالك - : هذا البلاغ أخرجه الدارقطني في السُنن من طريق وكيع في مصنَّفه عن العمري عن نافع عن ابن عمر عن عمر.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عن سفيان عن محمد بن عجلان بن نافع عن ابن عمر عن عمر أنّه قال لمؤذّنه:</w:t>
      </w:r>
    </w:p>
    <w:p>
      <w:pPr>
        <w:pStyle w:val="BookText"/>
      </w:pPr>
      <w:r>
        <w:rPr>
          <w:rFonts w:ascii="Amiri" w:hAnsi="Amiri" w:eastAsia="Amiri" w:cs="Amiri"/>
          <w:lang w:bidi="ar-SA"/>
          <w:color w:val="111111"/>
          <w:sz w:val="28"/>
          <w:szCs w:val="28"/>
          <w:rtl/>
        </w:rPr>
        <w:t xml:space="preserve">اذا بلغتَ: حيَّ على الفلاح - في الفجر - فقل: الصلاة خير من النوم، الصلاة خير من النوم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قال محمد بن ادريس الشافعي - إمام المذهب الشافعي - :</w:t>
      </w:r>
    </w:p>
    <w:p>
      <w:pPr>
        <w:pStyle w:val="BookText"/>
      </w:pPr>
      <w:r>
        <w:rPr>
          <w:rFonts w:ascii="IRNazanin" w:hAnsi="IRNazanin" w:eastAsia="IRNazanin" w:cs="IRNazanin"/>
          <w:lang w:bidi="fa-IR"/>
          <w:color w:val="111111"/>
          <w:sz w:val="28"/>
          <w:szCs w:val="28"/>
          <w:rtl/>
        </w:rPr>
        <w:t xml:space="preserve">ولا اُحبّ التثويب، في الصبح ولا في غيرها، لأنّ أبا محذورة لم يحك عن النبي (صلّى الله عليه - وآله - وسلم) أنه اَمر بالتثويب، فاکره الزيادة في الأذان، واكره التثویب بعده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أبو حنيفة عن التثویب؟ فقال: هو ممّا أحدثه الناس، وهو حَسَن ممّا أحدثوه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كلام غريب، فأبو حنيفة في الوقت الذي يعترف أنّه ممّا أحدثه الناس - أي ليس من الاسلام في شيء ولم يصدر من رسول الله (صلّی الله عليه وآله وسلّم) - تراه يستحسن ذلك!! فيا أيُّها القارئ: تعالَ على الاسلام نبكي ونلطُم!! وقال الشوكاني: وذهب الشافعي - في أحد قوليه - إلى أنّ التثویب بدعة، قال في البحر: أحدثه عمرفقال ابنه: هذه بدعة.</w:t>
      </w:r>
    </w:p>
    <w:p>
      <w:pPr>
        <w:pStyle w:val="BookText"/>
      </w:pPr>
      <w:r>
        <w:rPr>
          <w:rFonts w:ascii="Amiri" w:hAnsi="Amiri" w:eastAsia="Amiri" w:cs="Amiri"/>
          <w:lang w:bidi="ar-SA"/>
          <w:color w:val="111111"/>
          <w:sz w:val="28"/>
          <w:szCs w:val="28"/>
          <w:rtl/>
        </w:rPr>
        <w:t xml:space="preserve">وعن علي (عليه السّلام) - حين سمعه -: «لاتزيدوا في الأذان ما ليس منه»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حول التثويب وقال الأمير اليمني الصنعاني: ليس (الصلاة خير من النوم) من الفاظ الأذان المشروع للدعاء الى الصلاة والإخبار بوقتها، بل هو من الألفاظ التي شُرّعت۟ لايقاظ النائم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القارئ الكريم: لقد عرفت ممّا مرَّ عليك أنّ التثويب من البدَع المستحدثة.</w:t>
      </w:r>
    </w:p>
    <w:p>
      <w:pPr>
        <w:pStyle w:val="BookText"/>
      </w:pPr>
      <w:r>
        <w:rPr>
          <w:rFonts w:ascii="Amiri" w:hAnsi="Amiri" w:eastAsia="Amiri" w:cs="Amiri"/>
          <w:lang w:bidi="ar-SA"/>
          <w:color w:val="111111"/>
          <w:sz w:val="28"/>
          <w:szCs w:val="28"/>
          <w:rtl/>
        </w:rPr>
        <w:t xml:space="preserve">بعد هذا التوضيح نقول: اذا نُسب حديث الى أحد أئمة أهل البيت (عليهم السّلام) في جواز التثويب - كما ستقرأ بعد قليل - فاعلم أنّه لايخلو من أحد أمرين:</w:t>
      </w:r>
    </w:p>
    <w:p>
      <w:pPr>
        <w:pStyle w:val="BookText"/>
      </w:pPr>
      <w:r>
        <w:rPr>
          <w:rFonts w:ascii="Amiri" w:hAnsi="Amiri" w:eastAsia="Amiri" w:cs="Amiri"/>
          <w:lang w:bidi="ar-SA"/>
          <w:color w:val="111111"/>
          <w:sz w:val="28"/>
          <w:szCs w:val="28"/>
          <w:rtl/>
        </w:rPr>
        <w:t xml:space="preserve">الأوّل: أن يكون ضعيف السّند ومدسوساً في أحاديثهم (عليهم السّلام).</w:t>
      </w:r>
    </w:p>
    <w:p>
      <w:pPr>
        <w:pStyle w:val="BookText"/>
      </w:pPr>
      <w:r>
        <w:rPr>
          <w:rFonts w:ascii="IRNazanin" w:hAnsi="IRNazanin" w:eastAsia="IRNazanin" w:cs="IRNazanin"/>
          <w:lang w:bidi="fa-IR"/>
          <w:color w:val="111111"/>
          <w:sz w:val="28"/>
          <w:szCs w:val="28"/>
          <w:rtl/>
        </w:rPr>
        <w:t xml:space="preserve">الثاني: أن يكون من باب التقيّة، فقد عرفتَ ان هذه البدعة كانت ولاتزال مشهورة عند العامّة، وكان شيعة آل محمّد (عليهم السّلام) يعيشون في أشدّ الظروف تحت الضغط والكبت والتهدید والتشريد، فكانت التقيّة خير درعٍ يتّقون بها الأعداء ويدفعون بها شرّ الظالمين، ولا حول ولا قوّة الاّ بالله العليّ العظيم.</w:t>
      </w:r>
    </w:p>
    <w:p>
      <w:pPr>
        <w:pStyle w:val="BookText"/>
      </w:pPr>
      <w:r>
        <w:rPr>
          <w:rFonts w:ascii="Amiri" w:hAnsi="Amiri" w:eastAsia="Amiri" w:cs="Amiri"/>
          <w:lang w:bidi="ar-SA"/>
          <w:color w:val="111111"/>
          <w:sz w:val="28"/>
          <w:szCs w:val="28"/>
          <w:rtl/>
        </w:rPr>
        <w:t xml:space="preserve">16509 - التهذيب - الاستبصار: محمد بن علي بن محبوب، عن أحمد بن الحسن، عن الحسين، عن حمّاد بن عيسى، عن شعيب ابن يعقوب، عن أبي بصير، عن أبي عبدالله (عليه السّلام) قال:</w:t>
      </w:r>
    </w:p>
    <w:p>
      <w:pPr>
        <w:pStyle w:val="BookText"/>
      </w:pPr>
      <w:r>
        <w:rPr>
          <w:rFonts w:ascii="Amiri" w:hAnsi="Amiri" w:eastAsia="Amiri" w:cs="Amiri"/>
          <w:lang w:bidi="ar-SA"/>
          <w:color w:val="111111"/>
          <w:sz w:val="28"/>
          <w:szCs w:val="28"/>
          <w:rtl/>
        </w:rPr>
        <w:t xml:space="preserve">النداء والتثويب في الاقامة</w:t>
      </w:r>
      <w:r>
        <w:rPr>
          <w:rStyle w:val="FootnoteReference"/>
        </w:rPr>
        <w:footnoteReference w:id="777"/>
      </w:r>
      <w:r>
        <w:rPr>
          <w:rFonts w:ascii="Amiri" w:hAnsi="Amiri" w:eastAsia="Amiri" w:cs="Amiri"/>
          <w:lang w:bidi="ar-SA"/>
          <w:color w:val="111111"/>
          <w:sz w:val="28"/>
          <w:szCs w:val="28"/>
          <w:rtl/>
        </w:rPr>
        <w:t xml:space="preserve">من السُنّة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6" w:name="pg16948_228343"/>
    <w:bookmarkEnd w:id="96"/>
    <w:p>
      <w:pPr>
        <w:pStyle w:val="BookText"/>
      </w:pPr>
      <w:r>
        <w:rPr>
          <w:rFonts w:ascii="Amiri" w:hAnsi="Amiri" w:eastAsia="Amiri" w:cs="Amiri"/>
          <w:lang w:bidi="ar-SA"/>
          <w:color w:val="111111"/>
          <w:sz w:val="28"/>
          <w:szCs w:val="28"/>
          <w:rtl/>
        </w:rPr>
        <w:t xml:space="preserve">أقول: يحتمل قوله (عليه السّلام): «من السنّة» تورية منه يعني من سُنّة أهل البدع والله العالم.</w:t>
      </w:r>
    </w:p>
    <w:p>
      <w:pPr>
        <w:pStyle w:val="BookText"/>
      </w:pPr>
      <w:r>
        <w:rPr>
          <w:rFonts w:ascii="Amiri" w:hAnsi="Amiri" w:eastAsia="Amiri" w:cs="Amiri"/>
          <w:lang w:bidi="ar-SA"/>
          <w:color w:val="111111"/>
          <w:sz w:val="28"/>
          <w:szCs w:val="28"/>
          <w:rtl/>
        </w:rPr>
        <w:t xml:space="preserve">16510 - المعتبر: نقلاً من كتاب احمد بن محمد بن أبي نصر البزنطي، من أصحابنا قال: حدثني عبدالله بن سنان، عن أبي عبدالله (عليه السّلام) انه قال: الاذان، الله أكبر، الله أكبر، أشهد أن لا إله إلاّ الله، أشهدُ أن لا إله إلاّ الله، وقال في آخره: لا إله إلاّ الله مرّة، ثم قال: اذا كنت في أذان الفجر فقل: الصلاة خير من النوم بعد حيَّ على خير العمل وقل بعد الله أكبر، الله أكبر: لا إله إلاّ الله، ولاتقل في الاقامة الصلاة خير من النوم، انّما هو في الأذان</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3"/>
      </w:pPr>
      <w:bookmarkStart w:id="286" w:name="_Toc121"/>
      <w:r>
        <w:t>باب (56) ابن اروی ینهی عن تكرار اسم النبي في الأذان</w:t>
      </w:r>
      <w:bookmarkEnd w:id="286"/>
    </w:p>
    <w:p>
      <w:pPr>
        <w:pStyle w:val="BookText"/>
      </w:pPr>
      <w:r>
        <w:rPr>
          <w:rFonts w:ascii="IRNazanin" w:hAnsi="IRNazanin" w:eastAsia="IRNazanin" w:cs="IRNazanin"/>
          <w:lang w:bidi="fa-IR"/>
          <w:color w:val="111111"/>
          <w:sz w:val="28"/>
          <w:szCs w:val="28"/>
          <w:rtl/>
        </w:rPr>
        <w:t xml:space="preserve">16511 - من لايحضره الفقيه: قال الصادق (عليه السّلام): كان اسم النبيّ (صلّى الله عليه وآله) يكرَّر في الاذان فأوَّل من حذفهُ ابن أروی</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في مجمع البحرين: «ابن اروی» هو عثمان بن عفّان، و(اروی) اُمُّه.</w:t>
      </w:r>
    </w:p>
    <w:p>
      <w:pPr>
        <w:pStyle w:val="BookText"/>
      </w:pPr>
      <w:r>
        <w:rPr>
          <w:rFonts w:ascii="IRNazanin" w:hAnsi="IRNazanin" w:eastAsia="IRNazanin" w:cs="IRNazanin"/>
          <w:lang w:bidi="fa-IR"/>
          <w:color w:val="111111"/>
          <w:sz w:val="28"/>
          <w:szCs w:val="28"/>
          <w:rtl/>
        </w:rPr>
        <w:t xml:space="preserve">وقال في لسان العرب: (اروی) اسم امرأة، و(اروی): الانثي من الوعول.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اروی ینهی عن تكرار اسم النبي في الأذان وأمّا تکرار اسم رسول الله (صلّى الله عليه وآله وسلّم) في الأذان فلعلّه اشارة الى ماروي عن الامام الصادق (عليه السّلام) انه قال: «.. اَمَر رسولُ الله (صلّى الله عليه وآله) بلالاً أن يرجّٙع في أذان الغداة والعشاء، اذا فرغ [من] «أشهد أن محمداً رسول الله» عاد فقال: «أشهد أن لا اله الاّ الله» حتى يعيد الشهادتين، ثم يمضي في أذانه...»</w:t>
      </w:r>
      <w:r>
        <w:rPr>
          <w:rStyle w:val="FootnoteReference"/>
        </w:rPr>
        <w:footnoteReference w:id="781"/>
      </w:r>
      <w:r>
        <w:rPr>
          <w:rFonts w:ascii="IRNazanin" w:hAnsi="IRNazanin" w:eastAsia="IRNazanin" w:cs="IRNazanin"/>
          <w:lang w:bidi="fa-IR"/>
          <w:color w:val="111111"/>
          <w:sz w:val="28"/>
          <w:szCs w:val="28"/>
          <w:rtl/>
        </w:rPr>
        <w:t xml:space="preserve">والله العالم.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7" w:name="pg16948_228347"/>
    <w:bookmarkEnd w:id="97"/>
    <w:p>
      <w:pPr>
        <w:pStyle w:val="Heading2"/>
      </w:pPr>
      <w:bookmarkStart w:id="287" w:name="_Toc122"/>
      <w:r>
        <w:t>أبواب افعال الصلاة</w:t>
      </w:r>
      <w:bookmarkEnd w:id="287"/>
    </w:p>
    <w:p>
      <w:pPr>
        <w:pStyle w:val="Heading3"/>
      </w:pPr>
      <w:bookmarkStart w:id="288" w:name="_Toc123"/>
      <w:r>
        <w:t>باب (1) كيفية الصلاة وجملة من أحكامها وآدابها</w:t>
      </w:r>
      <w:bookmarkEnd w:id="288"/>
    </w:p>
    <w:p>
      <w:pPr>
        <w:pStyle w:val="BookText"/>
      </w:pPr>
      <w:r>
        <w:rPr>
          <w:rFonts w:ascii="IRNazanin" w:hAnsi="IRNazanin" w:eastAsia="IRNazanin" w:cs="IRNazanin"/>
          <w:lang w:bidi="fa-IR"/>
          <w:color w:val="111111"/>
          <w:sz w:val="28"/>
          <w:szCs w:val="28"/>
          <w:rtl/>
        </w:rPr>
        <w:t xml:space="preserve">16512 - الكافي: عليّ بن إبراهيم، عن أبيه، عن حمّاد بن عیسی قال: قال لي أبو عبدالله (عليه السّلام) يوماً: ياحمّاد تُحسن أن تصلّي؟ قال: فقلت: ياسيّدي أنا أحفظ كتاب حريز في الصلاة.</w:t>
      </w:r>
    </w:p>
    <w:p>
      <w:pPr>
        <w:pStyle w:val="BookText"/>
      </w:pPr>
      <w:r>
        <w:rPr>
          <w:rFonts w:ascii="Amiri" w:hAnsi="Amiri" w:eastAsia="Amiri" w:cs="Amiri"/>
          <w:lang w:bidi="ar-SA"/>
          <w:color w:val="111111"/>
          <w:sz w:val="28"/>
          <w:szCs w:val="28"/>
          <w:rtl/>
        </w:rPr>
        <w:t xml:space="preserve">فقال: لاعليك ياحمّاد، قم فصلّ.</w:t>
      </w:r>
    </w:p>
    <w:p>
      <w:pPr>
        <w:pStyle w:val="BookText"/>
      </w:pPr>
      <w:r>
        <w:rPr>
          <w:rFonts w:ascii="IRNazanin" w:hAnsi="IRNazanin" w:eastAsia="IRNazanin" w:cs="IRNazanin"/>
          <w:lang w:bidi="fa-IR"/>
          <w:color w:val="111111"/>
          <w:sz w:val="28"/>
          <w:szCs w:val="28"/>
          <w:rtl/>
        </w:rPr>
        <w:t xml:space="preserve">قال: فقمت بين يديه متوجّهاً إلى القبلة فاستفتحت الصلاة فرکعت وسجدت.</w:t>
      </w:r>
    </w:p>
    <w:p>
      <w:pPr>
        <w:pStyle w:val="BookText"/>
      </w:pPr>
      <w:r>
        <w:rPr>
          <w:rFonts w:ascii="IRNazanin" w:hAnsi="IRNazanin" w:eastAsia="IRNazanin" w:cs="IRNazanin"/>
          <w:lang w:bidi="fa-IR"/>
          <w:color w:val="111111"/>
          <w:sz w:val="28"/>
          <w:szCs w:val="28"/>
          <w:rtl/>
        </w:rPr>
        <w:t xml:space="preserve">فقال: ياحمّاد لاتُحسن أن تصلّي!! ما أقبح بالرَّجل منكم يأتي علیه ستّون سنة أو سبعون سنة فلايقيم صلاة واحدة بحدودها تامّة.</w:t>
      </w:r>
    </w:p>
    <w:p>
      <w:pPr>
        <w:pStyle w:val="BookText"/>
      </w:pPr>
      <w:r>
        <w:rPr>
          <w:rFonts w:ascii="Amiri" w:hAnsi="Amiri" w:eastAsia="Amiri" w:cs="Amiri"/>
          <w:lang w:bidi="ar-SA"/>
          <w:color w:val="111111"/>
          <w:sz w:val="28"/>
          <w:szCs w:val="28"/>
          <w:rtl/>
        </w:rPr>
        <w:t xml:space="preserve">قال حمّاد: فأصابني في نفسي الذُّل فقلت: جعلت فداك فعلّمني الصلاة.</w:t>
      </w:r>
    </w:p>
    <w:p>
      <w:pPr>
        <w:pStyle w:val="BookText"/>
      </w:pPr>
      <w:r>
        <w:rPr>
          <w:rFonts w:ascii="Amiri" w:hAnsi="Amiri" w:eastAsia="Amiri" w:cs="Amiri"/>
          <w:lang w:bidi="ar-SA"/>
          <w:color w:val="111111"/>
          <w:sz w:val="28"/>
          <w:szCs w:val="28"/>
          <w:rtl/>
        </w:rPr>
        <w:t xml:space="preserve">فقام أبو عبدالله (عليه السّلام) مستقبل القبلة منتصباً فأرسل يديه جميعاً على فخذيه، قد ضمّ أصابعه وقرّب بين قدميه حتّى كان بينهما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الصلاة وجملة من أحكامها وآدابها قدر ثلاث أصابع منفرجات واستقبل بأصابع رجليه جميعاً القبلة - لم يحرّٙفهما</w:t>
      </w:r>
      <w:r>
        <w:rPr>
          <w:rStyle w:val="FootnoteReference"/>
        </w:rPr>
        <w:footnoteReference w:id="782"/>
      </w:r>
      <w:r>
        <w:rPr>
          <w:rFonts w:ascii="Amiri" w:hAnsi="Amiri" w:eastAsia="Amiri" w:cs="Amiri"/>
          <w:lang w:bidi="ar-SA"/>
          <w:color w:val="111111"/>
          <w:sz w:val="28"/>
          <w:szCs w:val="28"/>
          <w:rtl/>
        </w:rPr>
        <w:t xml:space="preserve">عن القبلة - وقال بخشوع: الله اكبر، ثمَّ قرأ الحمد بترتيل و«قل هو الله أحد» ثمّ صبر هنيّة بقدر ما يتنفّس وهو قائم ثمّ رفع يديه حيال وجهه وقال: الله أكبر وهو قائم، ثمّ ركع وملأ كفّيه من ركبتيه منفرجات وردّ ركبتيه إلى خلفه حتّى استوى</w:t>
      </w:r>
      <w:r>
        <w:rPr>
          <w:rStyle w:val="FootnoteReference"/>
        </w:rPr>
        <w:footnoteReference w:id="783"/>
      </w:r>
      <w:r>
        <w:rPr>
          <w:rFonts w:ascii="Amiri" w:hAnsi="Amiri" w:eastAsia="Amiri" w:cs="Amiri"/>
          <w:lang w:bidi="ar-SA"/>
          <w:color w:val="111111"/>
          <w:sz w:val="28"/>
          <w:szCs w:val="28"/>
          <w:rtl/>
        </w:rPr>
        <w:t xml:space="preserve">ظهره حتّى لو صُبَّ عليه قطرة من ماء أو دُهن لم تزل لاستواء ظهره، ومدّ عنقه وغمّض عينيه ثمّ سبّح ثلاثاً بترتيل فقال: سبحان ربّي العظيم وبحمده. ثمّ استوى قائماً فلمّا استمكن من القيام قال: سمع الله لمن حمده. ثمَّ كبّر وهو قائم ورفع يديه حيال وجهه ثمّ سجد وبسط كفّيه مضمومتي الأصابع بين يدي ركبتيه حيال وجهه فقال: سبحان ربّي الأعلى وبحمده - ثلاث مرّات - ولم يضع شيئاً من جسده على شيء منه</w:t>
      </w:r>
      <w:r>
        <w:rPr>
          <w:rStyle w:val="FootnoteReference"/>
        </w:rPr>
        <w:footnoteReference w:id="784"/>
      </w:r>
      <w:r>
        <w:rPr>
          <w:rFonts w:ascii="Amiri" w:hAnsi="Amiri" w:eastAsia="Amiri" w:cs="Amiri"/>
          <w:lang w:bidi="ar-SA"/>
          <w:color w:val="111111"/>
          <w:sz w:val="28"/>
          <w:szCs w:val="28"/>
          <w:rtl/>
        </w:rPr>
        <w:t xml:space="preserve">وسجد على ثمانية أعظم: الكفّين والرُّكبتين وأنامل إبهامي الرّٙجلين والجبهة والأنف وقال: سبعة</w:t>
      </w:r>
      <w:r>
        <w:rPr>
          <w:rStyle w:val="FootnoteReference"/>
        </w:rPr>
        <w:footnoteReference w:id="785"/>
      </w:r>
      <w:r>
        <w:rPr>
          <w:rFonts w:ascii="Amiri" w:hAnsi="Amiri" w:eastAsia="Amiri" w:cs="Amiri"/>
          <w:lang w:bidi="ar-SA"/>
          <w:color w:val="111111"/>
          <w:sz w:val="28"/>
          <w:szCs w:val="28"/>
          <w:rtl/>
        </w:rPr>
        <w:t xml:space="preserve">منها فرضٌ يسجد عليها وهي الّتي ذكرها الله في كتابه فقال: «وَأَنَّ الْمَسَاجِدَ لِلَّهِ فَلَا تَدْعُوا مَعَ اللَّهِ أَحَدًا»</w:t>
      </w:r>
      <w:r>
        <w:rPr>
          <w:rStyle w:val="FootnoteReference"/>
        </w:rPr>
        <w:footnoteReference w:id="786"/>
      </w:r>
      <w:r>
        <w:rPr>
          <w:rFonts w:ascii="Amiri" w:hAnsi="Amiri" w:eastAsia="Amiri" w:cs="Amiri"/>
          <w:lang w:bidi="ar-SA"/>
          <w:color w:val="111111"/>
          <w:sz w:val="28"/>
          <w:szCs w:val="28"/>
          <w:rtl/>
        </w:rPr>
        <w:t xml:space="preserve">وهي الجبهة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والكفّان والرّكبتان والإبهامان ووضع الأنف على الأرض سُنّة، ثمّ رفع رأسه من السّجود فلمّا استوى جالساً قال: الله أكبر. ثمّ قعد على فخذه الأيسر وقد وضع ظاهر قدمه الأيمن</w:t>
      </w:r>
      <w:r>
        <w:rPr>
          <w:rStyle w:val="FootnoteReference"/>
        </w:rPr>
        <w:footnoteReference w:id="787"/>
      </w:r>
      <w:r>
        <w:rPr>
          <w:rFonts w:ascii="Amiri" w:hAnsi="Amiri" w:eastAsia="Amiri" w:cs="Amiri"/>
          <w:lang w:bidi="ar-SA"/>
          <w:color w:val="111111"/>
          <w:sz w:val="28"/>
          <w:szCs w:val="28"/>
          <w:rtl/>
        </w:rPr>
        <w:t xml:space="preserve">على بطن قدمه الأيسر وقال: أستغفر الله ربّي وأتوب إليه. ثمَّ كبّر وهو جالسٌ وسجد السّجدة الثانية وقال كما قال في الاُولى ولم يضع شيئاً من بدنه على شيء منه في ركوع ولاسجود وكان مجنّحاً ولم يضع ذراعيه على الأرض، فصلّى ركعتين على هذا ويداه مضمومتا الأصابع وهو جالسٌ في التشهّد، فلمّا فرغ من التشهّد سلّم، فقال: ياحمّاد هكذا صلّٙ</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علي بن ابراهیم مثله</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(عليه السّلام): «یا حمّاد لاتُحسن أن تصلّي» الظاهر انّ المقصود هي الصلاة بآدابها المستحبة، كما يظهر ذلك من فعله (عليه السّلام) وما سوف يأتي - في حديث قادم - من قوله (عليه السّلام):</w:t>
      </w:r>
    </w:p>
    <w:p>
      <w:pPr>
        <w:pStyle w:val="BookText"/>
      </w:pPr>
      <w:r>
        <w:rPr>
          <w:rFonts w:ascii="Amiri" w:hAnsi="Amiri" w:eastAsia="Amiri" w:cs="Amiri"/>
          <w:lang w:bidi="ar-SA"/>
          <w:color w:val="111111"/>
          <w:sz w:val="28"/>
          <w:szCs w:val="28"/>
          <w:rtl/>
        </w:rPr>
        <w:t xml:space="preserve">«يا حمّاد هكذا صلّ، ولا تلتفت ولاتعبث بيديك وأصابعك». والله العالم.</w:t>
      </w:r>
    </w:p>
    <w:p>
      <w:pPr>
        <w:pStyle w:val="BookText"/>
      </w:pPr>
      <w:r>
        <w:rPr>
          <w:rFonts w:ascii="IRNazanin" w:hAnsi="IRNazanin" w:eastAsia="IRNazanin" w:cs="IRNazanin"/>
          <w:lang w:bidi="fa-IR"/>
          <w:color w:val="111111"/>
          <w:sz w:val="28"/>
          <w:szCs w:val="28"/>
          <w:rtl/>
        </w:rPr>
        <w:t xml:space="preserve">16513 - من لایحضره الفقيه: روي عن حمّاد بن عيسى انّه قال: قال لي أبو عبدالله (عليه السّلام) يوماً: تحسن ان تصلّي ياحماد؟ قال: قلت: ياسيّدي انا احفظ كتاب حريز في الصلاة.</w:t>
      </w:r>
    </w:p>
    <w:p>
      <w:pPr>
        <w:pStyle w:val="BookText"/>
      </w:pPr>
      <w:r>
        <w:rPr>
          <w:rFonts w:ascii="Amiri" w:hAnsi="Amiri" w:eastAsia="Amiri" w:cs="Amiri"/>
          <w:lang w:bidi="ar-SA"/>
          <w:color w:val="111111"/>
          <w:sz w:val="28"/>
          <w:szCs w:val="28"/>
          <w:rtl/>
        </w:rPr>
        <w:t xml:space="preserve">قال: فقال (عليه السّلام): لاعليك قم فصلّ.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كيفية الصلاة وجملة من أحكامها وآدابها قال: فقمت بين يديه متوجهاً الى القبلة فاستفتحت الصلاة ورکعت وسجدت.</w:t>
      </w:r>
    </w:p>
    <w:p>
      <w:pPr>
        <w:pStyle w:val="BookText"/>
      </w:pPr>
      <w:r>
        <w:rPr>
          <w:rFonts w:ascii="Amiri" w:hAnsi="Amiri" w:eastAsia="Amiri" w:cs="Amiri"/>
          <w:lang w:bidi="ar-SA"/>
          <w:color w:val="111111"/>
          <w:sz w:val="28"/>
          <w:szCs w:val="28"/>
          <w:rtl/>
        </w:rPr>
        <w:t xml:space="preserve">فقال: ياحمّاد لاتحسن ان تصلّي ما أقبح بالرّجل أن تأتي عليه ستون سنة أو سبعون سنة فما يقيم صلاة واحدة بحدودها تامة.</w:t>
      </w:r>
    </w:p>
    <w:p>
      <w:pPr>
        <w:pStyle w:val="BookText"/>
      </w:pPr>
      <w:r>
        <w:rPr>
          <w:rFonts w:ascii="Amiri" w:hAnsi="Amiri" w:eastAsia="Amiri" w:cs="Amiri"/>
          <w:lang w:bidi="ar-SA"/>
          <w:color w:val="111111"/>
          <w:sz w:val="28"/>
          <w:szCs w:val="28"/>
          <w:rtl/>
        </w:rPr>
        <w:t xml:space="preserve">قال حمّاد: فأصابني في نفسي الذلّ، فقلت: جعلت فداك فعلّمني الصلاة؟ فقام أبو عبدالله (عليه السّلام) مستقبل القبلة منتصباً فأرسل يديه جميعاً على فخذيه قد ضمّ اصابعه وقرّب بين قدميه حتى كان بينهما ثلاث أصابع مفرّجات فاستقبل باصابع رجليه جميعاً - لم يحرّفهما عن القبلة - بخشوع واستكانة فقال: الله أكبر ثم قرأ الحمد بترتيل و«قل هو الله أحد» ثم صبر هنيئة بقدر ما يتنفس وهو قائم ثم قال: الله أكبر وهو قائم ثم ركع وملأ كفّيه من ركبتيه مفرّجات وردّ ركبتيه الى خلفه حتى استوى ظهره حتى لو صبّ عليه قطرة ماء أو دهن لم تزل لاستواء ظهره وردّ ركبتيه الى خلفه ونصب عنقه وغمّض عينيه ثم سبّح ثلاثاً بترتيل وقال: سبحان ربّي العظيم وبحمده، ثم استوى قائماً فلمّا استمكن من القيام قال: سمع الله لمن حمده، ثم كبّر وهو قائم ورفع يديه حيال وجهه وسجد ووضع يديه الى الأرض قبل ركبتيه فقال:</w:t>
      </w:r>
    </w:p>
    <w:p>
      <w:pPr>
        <w:pStyle w:val="BookText"/>
      </w:pPr>
      <w:r>
        <w:rPr>
          <w:rFonts w:ascii="Amiri" w:hAnsi="Amiri" w:eastAsia="Amiri" w:cs="Amiri"/>
          <w:lang w:bidi="ar-SA"/>
          <w:color w:val="111111"/>
          <w:sz w:val="28"/>
          <w:szCs w:val="28"/>
          <w:rtl/>
        </w:rPr>
        <w:t xml:space="preserve">سبحان ربّي الأعلى وبحمده - ثلاث مرّات - ولم يضع شيئاً من بدنه على شيء منه وسجد على ثمانية أعظم: الجبهة والكفّين وعيني الركبتين وأنامل إبهامي الرجلين والأنف - فهذه السبعة فرض ووضع الأنف على الأرض سنّة وهو الإرغام - ثم رفع رأسه من السجود فلمّا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استوى جالساً قال: الله أكبر، ثم قعد على جانبه الأيسر ووضع ظاهر قدمه اليمنى على باطن قدمه اليسرى وقال: استغفر الله ربّي وأتوب اليه، ثم كبّر وهو جالس وسجد الثانية وقال كما قال في الأولى ولم يستعن بشيء من بدنه على شيء منه في ركوع ولاسجود وكان مجنّحاً ولم يضع ذراعيه على الأرض، فصلّى ركعتين على هذا ثم قال:</w:t>
      </w:r>
    </w:p>
    <w:p>
      <w:pPr>
        <w:pStyle w:val="BookText"/>
      </w:pPr>
      <w:r>
        <w:rPr>
          <w:rFonts w:ascii="Amiri" w:hAnsi="Amiri" w:eastAsia="Amiri" w:cs="Amiri"/>
          <w:lang w:bidi="ar-SA"/>
          <w:color w:val="111111"/>
          <w:sz w:val="28"/>
          <w:szCs w:val="28"/>
          <w:rtl/>
        </w:rPr>
        <w:t xml:space="preserve">ياحمّاد هكذا صلّٙ ولاتلتفت ولاتعبث بيديك واصابعك ولاتبزق عن يمينك ولايسارك ولابين يديك</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أمالي الصدوق: حدثنا أبي قال: حدثنا عليّ بن ابراهيم، عن أبيه ابراهيم بن هاشم، عن حمّاد بن عیسی قال: قال لي أبو عبدالله (عليه السّلام) يوماً... وذكر نحوه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كتاب العلل لمحمد بن علي بن ابراهيم بن هاشم، عن أبيه، عن جدّه، عن حمّاد مثل ما في الأمالي وزاد بعد قوله:</w:t>
      </w:r>
    </w:p>
    <w:p>
      <w:pPr>
        <w:pStyle w:val="BookText"/>
      </w:pPr>
      <w:r>
        <w:rPr>
          <w:rFonts w:ascii="Amiri" w:hAnsi="Amiri" w:eastAsia="Amiri" w:cs="Amiri"/>
          <w:lang w:bidi="ar-SA"/>
          <w:color w:val="111111"/>
          <w:sz w:val="28"/>
          <w:szCs w:val="28"/>
          <w:rtl/>
        </w:rPr>
        <w:t xml:space="preserve">فصلّى ركعتين على هذا: ويداه مضمومتا الأصابع، وهو جالس في التشهد فلمّا فرغ من التشهد، سلّم فقال: ياحمّاد.... الى آخر الخبر</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16514 - التهذيب: أحمد بن محمد، عن علي بن الحكم، عن داود الخندقي، عن أبي بصير قال: قال أبو عبدالله (عليه السّلام): إذا قمت في الصلاة فاعلم انّك بين يدي الله، فان كنت لاتراه فاعلم انّه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8" w:name="pg16948_228356"/>
    <w:bookmarkEnd w:id="98"/>
    <w:p>
      <w:pPr>
        <w:pStyle w:val="BookText"/>
      </w:pPr>
      <w:r>
        <w:rPr>
          <w:rFonts w:ascii="Amiri" w:hAnsi="Amiri" w:eastAsia="Amiri" w:cs="Amiri"/>
          <w:lang w:bidi="ar-SA"/>
          <w:color w:val="111111"/>
          <w:sz w:val="28"/>
          <w:szCs w:val="28"/>
          <w:rtl/>
        </w:rPr>
        <w:t xml:space="preserve">استحباب الخشوع في الصلاة يراك، فاقبل قِبل صلاتك ولاتمتخط ولاتبزق ولاتنقض اصابعك ولاتورّك</w:t>
      </w:r>
      <w:r>
        <w:rPr>
          <w:rStyle w:val="FootnoteReference"/>
        </w:rPr>
        <w:footnoteReference w:id="793"/>
      </w:r>
      <w:r>
        <w:rPr>
          <w:rFonts w:ascii="Amiri" w:hAnsi="Amiri" w:eastAsia="Amiri" w:cs="Amiri"/>
          <w:lang w:bidi="ar-SA"/>
          <w:color w:val="111111"/>
          <w:sz w:val="28"/>
          <w:szCs w:val="28"/>
          <w:rtl/>
        </w:rPr>
        <w:t xml:space="preserve">فان قوماً قد عُذّبوا بنقض الاصابع والتورّك في الصلاة، فاذا رفعت رأسك من الركوع فأقم صلبك حتى ترجع مفاصلك، وإذا سجدت فافعل مثل ذلك، وإذا كنت في الركعة الأولى والثانية فرفعت رأسك من السجود فاستتم جالساً حتى ترجع مفاصلك، فاذا نهضت فقل: بحول الله وقوته أقوم وأقعد، فإنّ علياً (عليه السّلام) هكذا كان يفعل</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3"/>
      </w:pPr>
      <w:bookmarkStart w:id="289" w:name="_Toc124"/>
      <w:r>
        <w:t>باب (2) استحباب الخشوع في الصلاة</w:t>
      </w:r>
      <w:bookmarkEnd w:id="289"/>
    </w:p>
    <w:p>
      <w:pPr>
        <w:pStyle w:val="BookText"/>
      </w:pPr>
      <w:r>
        <w:rPr>
          <w:rFonts w:ascii="Amiri" w:hAnsi="Amiri" w:eastAsia="Amiri" w:cs="Amiri"/>
          <w:lang w:bidi="ar-SA"/>
          <w:color w:val="111111"/>
          <w:sz w:val="28"/>
          <w:szCs w:val="28"/>
          <w:rtl/>
        </w:rPr>
        <w:t xml:space="preserve">16515 - الكافي: عليّ بن إبراهيم، عن أبيه، عن ابن أبي عمير، عن حمّاد، عن الحلبيّٙ، عن أبي عبدالله (عليه السّلام) قال:</w:t>
      </w:r>
    </w:p>
    <w:p>
      <w:pPr>
        <w:pStyle w:val="BookText"/>
      </w:pPr>
      <w:r>
        <w:rPr>
          <w:rFonts w:ascii="Amiri" w:hAnsi="Amiri" w:eastAsia="Amiri" w:cs="Amiri"/>
          <w:lang w:bidi="ar-SA"/>
          <w:color w:val="111111"/>
          <w:sz w:val="28"/>
          <w:szCs w:val="28"/>
          <w:rtl/>
        </w:rPr>
        <w:t xml:space="preserve">إذا كنت دخلت في صلاتك فعليك بالتخشّع والإقبال على صلاتك، فإنّ الله (عزّوجلّ) يقول: «الَّذِينَ هُمْ فِي صَلَاتِهِمْ خَاشِعُونَ»</w:t>
      </w:r>
      <w:r>
        <w:rPr>
          <w:rStyle w:val="FootnoteReference"/>
        </w:rPr>
        <w:footnoteReference w:id="795"/>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16516 - الكافي: عدّة من أصحابنا، عن أحمد بن محمّد، وأبو داود جميعاً، عن الحسين بن سعيد، عن عليّ بن أبي جهمة، عن جهم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حميد، عن أبي عبدالله (عليه السّلام) قال: كان أبي (عليه السّلام) يقول: كان عليّ بن الحسين (صلوات الله عليهما) إذا قام في الصلاة كأنّه ساق شجرة لايتحرّك منه شيء إلاّ ما حرّكه الرّٙيح منه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16517 - الكافي - التهذيب: محمد بن إسماعيل، عن الفضل ابن شاذان، عن حمّاد بن عيسى، عن ربعي بن عبدالله، عن الفضيل ابن يسار، عن أبي عبدالله (عليه السّلام) قال: كان علي بن الحسين (عليه السّلام) اذا قام في الصلاة تغيَّر لونه، فاذا سجد لم يرفع رأسه حتى يرفضّ عرقاً</w:t>
      </w:r>
      <w:r>
        <w:rPr>
          <w:rStyle w:val="FootnoteReference"/>
        </w:rPr>
        <w:footnoteReference w:id="798"/>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16518 - دعائم الاسلام: عن جعفر بن محمّد (عليهما السّلام) انّه قال في قول الله (عزّوجلّ): «الَّذِينَ هُمْ فِي صَلَاتِهِمْ خَاشِعُونَ».</w:t>
      </w:r>
    </w:p>
    <w:p>
      <w:pPr>
        <w:pStyle w:val="BookText"/>
      </w:pPr>
      <w:r>
        <w:rPr>
          <w:rFonts w:ascii="Amiri" w:hAnsi="Amiri" w:eastAsia="Amiri" w:cs="Amiri"/>
          <w:lang w:bidi="ar-SA"/>
          <w:color w:val="111111"/>
          <w:sz w:val="28"/>
          <w:szCs w:val="28"/>
          <w:rtl/>
        </w:rPr>
        <w:t xml:space="preserve">قال: الخشوع غضّ البصر في الصلاة، وقال: من التفت بالكلّية في صلاته قطعها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«من التفت بالكلّية...» أي انّ من انحرف عن القبلة إلى اليمين أو اليسار أو استدبر القبلة فصلاته باطلة وعليه الاعادة.</w:t>
      </w:r>
    </w:p>
    <w:p>
      <w:pPr>
        <w:pStyle w:val="BookText"/>
      </w:pPr>
      <w:r>
        <w:rPr>
          <w:rFonts w:ascii="IRNazanin" w:hAnsi="IRNazanin" w:eastAsia="IRNazanin" w:cs="IRNazanin"/>
          <w:lang w:bidi="fa-IR"/>
          <w:color w:val="111111"/>
          <w:sz w:val="28"/>
          <w:szCs w:val="28"/>
          <w:rtl/>
        </w:rPr>
        <w:t xml:space="preserve">16519 - فلاح السائل: روى أبو جعفر محمد بن بابویه في کتاب زهد مولانا أمير المؤمنين علي بن أبي طالب (عليه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الخشوع في الصلاة باسناده الى أبي عبدالله (عليه السّلام) قال: كان عليّ (عليه السّلام) اذا قام الى الصلاة فقال: وجهت وجهي للذي فطر السموات والأرض تغيّر لونه حتى يعرف ذلك في وجهه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16520 - فلاح السائل: رویت باسنادي من كتاب أصل جامع ما يحتاج اليه المؤمن في دينه في اليوم والليلة، عن أبي أيوب قال: كان أبو جعفر وأبو عبدالله (عليهما السّلام) إذا قاما الى الصلاة تغيّرت ألوانهما حمرة ومرّة صفرة وكأنما يناجيان شيئاً يريانه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الاسلام: عن أبي جعفر وأبي عبدالله (صلوات الله عليهما) انّهما كانا أذا قاما في الصلاة... وذكر مثله</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16521 - فلاح السائل: روي أنّ مولانا جعفر بن محمد الصادق (عليهما السّلام) كان يتلو القرآن في صلاته فغشي عليه، فلمّا أفاق، سئل ما الذي أوجب ما انتهت حالك إليه؟ فقال ما معناه: ما زلت اكرّر آيات القرآن حتى بلغت إلى حال كأنّي سمعتها مشافهة ممّن أنزلها</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16522 - عدة الداعي: روى المفضّل بن عمر، عن الصادق (عليه السّلام) قال: حدثني أبي، عن أبيه (عليهما السّلام) انّ الحسن ابن علي (عليهما السّلام) كان أعبد الناس في زمانه وأزهدهم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وأفضلهم وكان إذا حجَّ حجّ ماشياً، وربما مشي حافياً، وكان إذا ذكر الموت بکی، واذا ذكر البعث والنشور بکی، واذا ذكر المرور [الممر] على الصراط بکی، واذا ذكر العرض على الله شهق شهقة يغشي عليه منها، وكان إذا قام في صلاته ترتعد فرائصه بين يدي ربّه (عزّوجلّ) وكان اذا ذكر الجنّة والنار اضطرب اضطراب السليم</w:t>
      </w:r>
      <w:r>
        <w:rPr>
          <w:rStyle w:val="FootnoteReference"/>
        </w:rPr>
        <w:footnoteReference w:id="805"/>
      </w:r>
      <w:r>
        <w:rPr>
          <w:rFonts w:ascii="Amiri" w:hAnsi="Amiri" w:eastAsia="Amiri" w:cs="Amiri"/>
          <w:lang w:bidi="ar-SA"/>
          <w:color w:val="111111"/>
          <w:sz w:val="28"/>
          <w:szCs w:val="28"/>
          <w:rtl/>
        </w:rPr>
        <w:t xml:space="preserve">وسأل الله الجنة وتعوّذ بالله من النار</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16523 - بحار الأنوار: وجدت بخط الشيخ محمد بن علي الجبعي (رحمه الله)، نقلا من جامع البزنطي، بإسناده عن أبي عبدالله (عليه السّلام) قال: إذا قمت في صلاتك فاخشع فيها، ولاتحدّث نفسك إن۟ قدرت على ذلك، واخضع برقبتك، ولاتلتفت فيها، ولايجُز۟ طَر۟فُك موضع سجودك</w:t>
      </w:r>
      <w:r>
        <w:rPr>
          <w:rStyle w:val="FootnoteReference"/>
        </w:rPr>
        <w:footnoteReference w:id="807"/>
      </w:r>
      <w:r>
        <w:rPr>
          <w:rFonts w:ascii="Amiri" w:hAnsi="Amiri" w:eastAsia="Amiri" w:cs="Amiri"/>
          <w:lang w:bidi="ar-SA"/>
          <w:color w:val="111111"/>
          <w:sz w:val="28"/>
          <w:szCs w:val="28"/>
          <w:rtl/>
        </w:rPr>
        <w:t xml:space="preserve">وصفّ قدميك وأثبتهما، وأرخِ يديك، ولاتكفّر، ولاتورّك</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البزنطي (رحمه الله): فانّه بلغني عن أبي عبدالله (عليه السّلام) ان قوماً عُذّبوا لأنهم كانوا يتورّکون تضجّراً بالصلاة</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يحرم التكفير الذي هو بمعنى وضع إحدى اليدين على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استحباب الخشوع في الصلاة الاُخرى حال القيام في الصلاة عند أكثر الفقهاء، وسوف نتحدث عن ذلك بالتفصيل في الجزء الخامس والعشرين في أبواب قواطع الصلاة، إنشاء الله تعالی.</w:t>
      </w:r>
    </w:p>
    <w:p>
      <w:pPr>
        <w:pStyle w:val="BookText"/>
      </w:pPr>
      <w:r>
        <w:rPr>
          <w:rFonts w:ascii="IRNazanin" w:hAnsi="IRNazanin" w:eastAsia="IRNazanin" w:cs="IRNazanin"/>
          <w:lang w:bidi="fa-IR"/>
          <w:color w:val="111111"/>
          <w:sz w:val="28"/>
          <w:szCs w:val="28"/>
          <w:rtl/>
        </w:rPr>
        <w:t xml:space="preserve">16524 - بحار الأنوار: وجدت بخطّ بعض الأفاضل، نقلا من جامع البزنطي، عن الحلبي، قال: قال الصادق (عليه السّلام): إنَّ قوماً عُذّبوا بانّهم كانوا يتورّكون في الصلاة، يضع احدهم كفّيه على ورکیه من ملالة الصلاة.</w:t>
      </w:r>
    </w:p>
    <w:p>
      <w:pPr>
        <w:pStyle w:val="BookText"/>
      </w:pPr>
      <w:r>
        <w:rPr>
          <w:rFonts w:ascii="Amiri" w:hAnsi="Amiri" w:eastAsia="Amiri" w:cs="Amiri"/>
          <w:lang w:bidi="ar-SA"/>
          <w:color w:val="111111"/>
          <w:sz w:val="28"/>
          <w:szCs w:val="28"/>
          <w:rtl/>
        </w:rPr>
        <w:t xml:space="preserve">فقلنا: الرجل يعيي في المشي فيضع يديه على وركيه.</w:t>
      </w:r>
    </w:p>
    <w:p>
      <w:pPr>
        <w:pStyle w:val="BookText"/>
      </w:pPr>
      <w:r>
        <w:rPr>
          <w:rFonts w:ascii="IRNazanin" w:hAnsi="IRNazanin" w:eastAsia="IRNazanin" w:cs="IRNazanin"/>
          <w:lang w:bidi="fa-IR"/>
          <w:color w:val="111111"/>
          <w:sz w:val="28"/>
          <w:szCs w:val="28"/>
          <w:rtl/>
        </w:rPr>
        <w:t xml:space="preserve">قال: لابأس</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مجموعة الشهيد نقلا عن جامع البزنطي، مثل الخبرين</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16525 - دعائم الإسلام: عن جعفر بن محمد (عليهما السّلام) انّه سئل عن الرجل يقوم في الصلاة هل يراوح بين رجليه</w:t>
      </w:r>
      <w:r>
        <w:rPr>
          <w:rStyle w:val="FootnoteReference"/>
        </w:rPr>
        <w:footnoteReference w:id="812"/>
      </w:r>
      <w:r>
        <w:rPr>
          <w:rFonts w:ascii="Amiri" w:hAnsi="Amiri" w:eastAsia="Amiri" w:cs="Amiri"/>
          <w:lang w:bidi="ar-SA"/>
          <w:color w:val="111111"/>
          <w:sz w:val="28"/>
          <w:szCs w:val="28"/>
          <w:rtl/>
        </w:rPr>
        <w:t xml:space="preserve">أو يُقدّٙم رِجلاً ويؤخّر اُخرى من غير علّة؟ قال: لابأس بذلك، ما لم يتفاحش.</w:t>
      </w:r>
    </w:p>
    <w:p>
      <w:pPr>
        <w:pStyle w:val="BookText"/>
      </w:pPr>
      <w:r>
        <w:rPr>
          <w:rFonts w:ascii="Amiri" w:hAnsi="Amiri" w:eastAsia="Amiri" w:cs="Amiri"/>
          <w:lang w:bidi="ar-SA"/>
          <w:color w:val="111111"/>
          <w:sz w:val="28"/>
          <w:szCs w:val="28"/>
          <w:rtl/>
        </w:rPr>
        <w:t xml:space="preserve">وقال: انّ رسول الله (صلّى الله عليه وآله) نهى أن يفرّق المصلّي بين قدميه في الصلاة، وقال: انّ ذلك فعل اليهود، ولكن اكثر ما يكون ذلك نحو الشّٙبر فما دونه، وكلّ ما جمعهما فهو أفضل، الاّ أن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9" w:name="pg16948_228366"/>
    <w:bookmarkEnd w:id="99"/>
    <w:p>
      <w:pPr>
        <w:pStyle w:val="BookText"/>
      </w:pPr>
      <w:r>
        <w:rPr>
          <w:rFonts w:ascii="Amiri" w:hAnsi="Amiri" w:eastAsia="Amiri" w:cs="Amiri"/>
          <w:lang w:bidi="ar-SA"/>
          <w:color w:val="111111"/>
          <w:sz w:val="28"/>
          <w:szCs w:val="28"/>
          <w:rtl/>
        </w:rPr>
        <w:t xml:space="preserve">تكون به علّة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3"/>
      </w:pPr>
      <w:bookmarkStart w:id="290" w:name="_Toc125"/>
      <w:r>
        <w:t>باب (3) استحباب الاقبال بالقلب في الصلاة</w:t>
      </w:r>
      <w:bookmarkEnd w:id="290"/>
    </w:p>
    <w:p>
      <w:pPr>
        <w:pStyle w:val="BookText"/>
      </w:pPr>
      <w:r>
        <w:rPr>
          <w:rFonts w:ascii="Amiri" w:hAnsi="Amiri" w:eastAsia="Amiri" w:cs="Amiri"/>
          <w:lang w:bidi="ar-SA"/>
          <w:color w:val="111111"/>
          <w:sz w:val="28"/>
          <w:szCs w:val="28"/>
          <w:rtl/>
        </w:rPr>
        <w:t xml:space="preserve">16526 - الكافي: عليّ بن إبراهيم، عن أبيه، ومحمّد بن إسماعيل، عن الفضل بن شاذان جميعاً، عن حمّاد بن عيسى، عن حريز، عن الفضيل بن يسار، عن أبي جعفر وأبي عبدالله (عليهما السّلام) أنّهما قالا: إنّما لك من صلاتك ما أقبلتَ عليه منها فإن أوهمها كلّها أو غفل عن أدائها لُفّت فضُرب بها وجهُ صاحبها</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اسماعيل، عن الفضل بن شاذان، عن حمّاد بن عیسی مثله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16527 - الكافي: محمّد بن يحيى، عن سلمة بن الخطّاب، عن الحسين بن سيف، عن أبيه قال: حدثني من سمع أبا عبدالله (عليه السّلام) يقول: مَن صلّى ركعتين يعلم ما يقول فيهما، انصرف وليس بينه وبين الله ذنب</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أبي (رحمه الله)، عن سعد بن عبدالله، عن سلمة بن الخطاب مثله وزاد: الا غفره لهُ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الاقبال بالقلب في الصلاة 16528 - من لايحضره الفقيه: قال الصادق (عليه السّلام):</w:t>
      </w:r>
    </w:p>
    <w:p>
      <w:pPr>
        <w:pStyle w:val="BookText"/>
      </w:pPr>
      <w:r>
        <w:rPr>
          <w:rFonts w:ascii="IRNazanin" w:hAnsi="IRNazanin" w:eastAsia="IRNazanin" w:cs="IRNazanin"/>
          <w:lang w:bidi="fa-IR"/>
          <w:color w:val="111111"/>
          <w:sz w:val="28"/>
          <w:szCs w:val="28"/>
          <w:rtl/>
        </w:rPr>
        <w:t xml:space="preserve">لاتجتمع الرغبة والرهبة في قلب إلاّ وجبت له الجنّة، فاذا صلّیت فأقبل بقلبك على الله (عزّوجلّ) فانّهُ ليس من عبد مؤمن يُقبل بقلبه على الله (عزّوجلّ) في صلاته ودعائه إلاّ أقبل الله (عزّوجلّ) عليه بقلوب المؤمنين إليه وأيدهُ مع مودَّتهم إيّاه بالجنّة</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16529 - أمالي الصدوق: حدثنا الحسين بن إبراهيم بن ناتانة قال: حدثنا علي بن ابراهيم، عن أبيه، عن الحسن بن محبوب، عن عبدالعزيز، عن ابن أبي يعفور قال: قال أبو عبدالله الصادق (عليه السّلام): إذا صلّيت صلاة فريضة فصلّها لوقتها صلاة مودّٙع يخاف أن لايعود إليها أبداً، ثمّ اصرف</w:t>
      </w:r>
      <w:r>
        <w:rPr>
          <w:rStyle w:val="FootnoteReference"/>
        </w:rPr>
        <w:footnoteReference w:id="819"/>
      </w:r>
      <w:r>
        <w:rPr>
          <w:rFonts w:ascii="Amiri" w:hAnsi="Amiri" w:eastAsia="Amiri" w:cs="Amiri"/>
          <w:lang w:bidi="ar-SA"/>
          <w:color w:val="111111"/>
          <w:sz w:val="28"/>
          <w:szCs w:val="28"/>
          <w:rtl/>
        </w:rPr>
        <w:t xml:space="preserve">ببصرك الى موضع سجودك، فلو تعلم من عن يمينك وشمالك لأحسنت صلاتك، واعلم أنّك بين يدي من</w:t>
      </w:r>
      <w:r>
        <w:rPr>
          <w:rStyle w:val="FootnoteReference"/>
        </w:rPr>
        <w:footnoteReference w:id="820"/>
      </w:r>
      <w:r>
        <w:rPr>
          <w:rFonts w:ascii="Amiri" w:hAnsi="Amiri" w:eastAsia="Amiri" w:cs="Amiri"/>
          <w:lang w:bidi="ar-SA"/>
          <w:color w:val="111111"/>
          <w:sz w:val="28"/>
          <w:szCs w:val="28"/>
          <w:rtl/>
        </w:rPr>
        <w:t xml:space="preserve">يراك ولاتراه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حدثني محمد بن الحسن (رضي الله عنه) قال:</w:t>
      </w:r>
    </w:p>
    <w:p>
      <w:pPr>
        <w:pStyle w:val="BookText"/>
      </w:pPr>
      <w:r>
        <w:rPr>
          <w:rFonts w:ascii="Amiri" w:hAnsi="Amiri" w:eastAsia="Amiri" w:cs="Amiri"/>
          <w:lang w:bidi="ar-SA"/>
          <w:color w:val="111111"/>
          <w:sz w:val="28"/>
          <w:szCs w:val="28"/>
          <w:rtl/>
        </w:rPr>
        <w:t xml:space="preserve">حدثنا محمد بن الحسن الصفّار، عن محمد بن الحسين بن أبي الخطّاب، عن الحسن بن محبوب مثله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 السائل: روی الحسن بن محبوب في كتاب المشيخة، عن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الصالح عبدالله بن أبي يعفور مثله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16530 - ثواب الأعمال: حدثني محمد بن الحسن (رضي الله عنه) قال: حدثني محمد بن الحسن الصفار، عن أحمد بن محمد، عن الحسن بن محبوب، عن ابراهيم الكرخي، عن أبي عبدالله (عليه السّلام) قال: سمعته يقول: لايجمع الله (عزّوجلّ) لمؤمن الورع والزهد [والاقبال الى الله (عزّوجلّ) في الصلاة]</w:t>
      </w:r>
      <w:r>
        <w:rPr>
          <w:rStyle w:val="FootnoteReference"/>
        </w:rPr>
        <w:footnoteReference w:id="824"/>
      </w:r>
      <w:r>
        <w:rPr>
          <w:rFonts w:ascii="Amiri" w:hAnsi="Amiri" w:eastAsia="Amiri" w:cs="Amiri"/>
          <w:lang w:bidi="ar-SA"/>
          <w:color w:val="111111"/>
          <w:sz w:val="28"/>
          <w:szCs w:val="28"/>
          <w:rtl/>
        </w:rPr>
        <w:t xml:space="preserve">في الدنيا إلاّ رجوت له الجنّة.</w:t>
      </w:r>
    </w:p>
    <w:p>
      <w:pPr>
        <w:pStyle w:val="BookText"/>
      </w:pPr>
      <w:r>
        <w:rPr>
          <w:rFonts w:ascii="Amiri" w:hAnsi="Amiri" w:eastAsia="Amiri" w:cs="Amiri"/>
          <w:lang w:bidi="ar-SA"/>
          <w:color w:val="111111"/>
          <w:sz w:val="28"/>
          <w:szCs w:val="28"/>
          <w:rtl/>
        </w:rPr>
        <w:t xml:space="preserve">قال: ثم قال: وإنّي لاحبُّ للرجل المؤمن منكم إذا قام في صلاة فريضة</w:t>
      </w:r>
      <w:r>
        <w:rPr>
          <w:rStyle w:val="FootnoteReference"/>
        </w:rPr>
        <w:footnoteReference w:id="825"/>
      </w:r>
      <w:r>
        <w:rPr>
          <w:rFonts w:ascii="Amiri" w:hAnsi="Amiri" w:eastAsia="Amiri" w:cs="Amiri"/>
          <w:lang w:bidi="ar-SA"/>
          <w:color w:val="111111"/>
          <w:sz w:val="28"/>
          <w:szCs w:val="28"/>
          <w:rtl/>
        </w:rPr>
        <w:t xml:space="preserve">أن يقبل بقلبه الى الله ولايشغل قلبه</w:t>
      </w:r>
      <w:r>
        <w:rPr>
          <w:rStyle w:val="FootnoteReference"/>
        </w:rPr>
        <w:footnoteReference w:id="826"/>
      </w:r>
      <w:r>
        <w:rPr>
          <w:rFonts w:ascii="IRNazanin" w:hAnsi="IRNazanin" w:eastAsia="IRNazanin" w:cs="IRNazanin"/>
          <w:lang w:bidi="fa-IR"/>
          <w:color w:val="111111"/>
          <w:sz w:val="28"/>
          <w:szCs w:val="28"/>
          <w:rtl/>
        </w:rPr>
        <w:t xml:space="preserve">بأمر الدنيا، فليس من مؤمن يُقبل بقلبه في صلاته الى الله إلاّ أقبل الله إليه بوجهه وأقبل بقلوب المؤمنين اليه بالمحبّة له بعد حبّٙ الله (عزّوجلّ) ایّاه</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المفيد: حدثنا الشيخ الجليل المفيد أبو عبدالله محمد بن محمد ابن النعمان قال: أخبرني أبو الحسن أحمد بن محمد بن الحسن بن الوليد (رحمه الله)، عن أبيه، عن سعد بن عبدالله، عن أحمد بن محمد بن عيسى، عن الحسن بن محبوب، عن ابراهيم الكرخي قال: سمعت أبا عبدالله جعفر بن محمد (عليهما السّلام) يقول:... وذكر مثله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0" w:name="pg16948_228372"/>
    <w:bookmarkEnd w:id="100"/>
    <w:p>
      <w:pPr>
        <w:pStyle w:val="BookText"/>
      </w:pPr>
      <w:r>
        <w:rPr>
          <w:rFonts w:ascii="IRNazanin" w:hAnsi="IRNazanin" w:eastAsia="IRNazanin" w:cs="IRNazanin"/>
          <w:lang w:bidi="fa-IR"/>
          <w:color w:val="111111"/>
          <w:sz w:val="28"/>
          <w:szCs w:val="28"/>
          <w:rtl/>
        </w:rPr>
        <w:t xml:space="preserve">الصلاة التامّة 16531 - کتاب جعفر بن محمد بن شريح الحضرمي: عن حمید ابن شعيب، عن جابر قال: سمعت جعفراً (عليه السّلام) يقول: ما من عبد يقوم الى الصلاة فيُقبل بوجهه الى الله الاّ أقبل الله إليه بوجهه، فان التفت صَرَف الله وجهه عنه، ولايُحسَب من صلاته الاّ ما اقبل بقلبه الى الله.</w:t>
      </w:r>
    </w:p>
    <w:p>
      <w:pPr>
        <w:pStyle w:val="BookText"/>
      </w:pPr>
      <w:r>
        <w:rPr>
          <w:rFonts w:ascii="Amiri" w:hAnsi="Amiri" w:eastAsia="Amiri" w:cs="Amiri"/>
          <w:lang w:bidi="ar-SA"/>
          <w:color w:val="111111"/>
          <w:sz w:val="28"/>
          <w:szCs w:val="28"/>
          <w:rtl/>
        </w:rPr>
        <w:t xml:space="preserve">ولقد صلّى أبو جعفر (عليه السّلام) ذات يوم، فوقع على رأسه شيء فلم ينزعه من رأسه، حتى قام إليه جعفر (عليه السّلام) فنزعه من رأسه، تعظيماً لله، واقبالا على صلاته، وهو قول الله «فَأَقِمْ وَجْهَكَ لِلدِّينِ حَنِيفًا»</w:t>
      </w:r>
      <w:r>
        <w:rPr>
          <w:rStyle w:val="FootnoteReference"/>
        </w:rPr>
        <w:footnoteReference w:id="829"/>
      </w:r>
      <w:r>
        <w:rPr>
          <w:rFonts w:ascii="Amiri" w:hAnsi="Amiri" w:eastAsia="Amiri" w:cs="Amiri"/>
          <w:lang w:bidi="ar-SA"/>
          <w:color w:val="111111"/>
          <w:sz w:val="28"/>
          <w:szCs w:val="28"/>
          <w:rtl/>
        </w:rPr>
        <w:t xml:space="preserve">وهي أيضاً في الولاية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3"/>
      </w:pPr>
      <w:bookmarkStart w:id="291" w:name="_Toc126"/>
      <w:r>
        <w:t>باب (4) الصلاة التامَّة</w:t>
      </w:r>
      <w:bookmarkEnd w:id="291"/>
    </w:p>
    <w:p>
      <w:pPr>
        <w:pStyle w:val="BookText"/>
      </w:pPr>
      <w:r>
        <w:rPr>
          <w:rFonts w:ascii="Amiri" w:hAnsi="Amiri" w:eastAsia="Amiri" w:cs="Amiri"/>
          <w:lang w:bidi="ar-SA"/>
          <w:color w:val="111111"/>
          <w:sz w:val="28"/>
          <w:szCs w:val="28"/>
          <w:rtl/>
        </w:rPr>
        <w:t xml:space="preserve">16532 - فلاح السائل: ذكر الكراجكي في كنز الفوائد قال:</w:t>
      </w:r>
    </w:p>
    <w:p>
      <w:pPr>
        <w:pStyle w:val="BookText"/>
      </w:pPr>
      <w:r>
        <w:rPr>
          <w:rFonts w:ascii="IRNazanin" w:hAnsi="IRNazanin" w:eastAsia="IRNazanin" w:cs="IRNazanin"/>
          <w:lang w:bidi="fa-IR"/>
          <w:color w:val="111111"/>
          <w:sz w:val="28"/>
          <w:szCs w:val="28"/>
          <w:rtl/>
        </w:rPr>
        <w:t xml:space="preserve">جاء في الحديث: أنّ ابا جعفر المنصور خرج في يوم جمعة، متوكّئاً على يد الصادق جعفر بن محمد (عليهما السّلام)، فقال رجل يقال له: رزام مولی خالد بن عبدالله: من هذا الذي بلغ من خطره ما يعتمد أمير المؤمنين على يده؟! فقيل له: هذا أبو عبدالله جعفر بن محمد الصادق (عليهما 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انّي والله ما علمت، لوددت أن خدّ أبي جعفر نعل لجعفر (عليه السّلام)، ثمّ قام فوقف بين يدي المنصور، فقال له: أَسأل يا أمير المؤمنين؟ فقال المنصور: سل هذا .</w:t>
      </w:r>
    </w:p>
    <w:p>
      <w:pPr>
        <w:pStyle w:val="BookText"/>
      </w:pPr>
      <w:r>
        <w:rPr>
          <w:rFonts w:ascii="Amiri" w:hAnsi="Amiri" w:eastAsia="Amiri" w:cs="Amiri"/>
          <w:lang w:bidi="ar-SA"/>
          <w:color w:val="111111"/>
          <w:sz w:val="28"/>
          <w:szCs w:val="28"/>
          <w:rtl/>
        </w:rPr>
        <w:t xml:space="preserve">فقال: إنّي اريدك بالسؤال.</w:t>
      </w:r>
    </w:p>
    <w:p>
      <w:pPr>
        <w:pStyle w:val="BookText"/>
      </w:pPr>
      <w:r>
        <w:rPr>
          <w:rFonts w:ascii="IRNazanin" w:hAnsi="IRNazanin" w:eastAsia="IRNazanin" w:cs="IRNazanin"/>
          <w:lang w:bidi="fa-IR"/>
          <w:color w:val="111111"/>
          <w:sz w:val="28"/>
          <w:szCs w:val="28"/>
          <w:rtl/>
        </w:rPr>
        <w:t xml:space="preserve">فقال له المنصور: سل هذا.</w:t>
      </w:r>
    </w:p>
    <w:p>
      <w:pPr>
        <w:pStyle w:val="BookText"/>
      </w:pPr>
      <w:r>
        <w:rPr>
          <w:rFonts w:ascii="Amiri" w:hAnsi="Amiri" w:eastAsia="Amiri" w:cs="Amiri"/>
          <w:lang w:bidi="ar-SA"/>
          <w:color w:val="111111"/>
          <w:sz w:val="28"/>
          <w:szCs w:val="28"/>
          <w:rtl/>
        </w:rPr>
        <w:t xml:space="preserve">فالتفت رزام الى الإمام جعفر بن محمّد (عليهما السّلام) فقال:</w:t>
      </w:r>
    </w:p>
    <w:p>
      <w:pPr>
        <w:pStyle w:val="BookText"/>
      </w:pPr>
      <w:r>
        <w:rPr>
          <w:rFonts w:ascii="IRNazanin" w:hAnsi="IRNazanin" w:eastAsia="IRNazanin" w:cs="IRNazanin"/>
          <w:lang w:bidi="fa-IR"/>
          <w:color w:val="111111"/>
          <w:sz w:val="28"/>
          <w:szCs w:val="28"/>
          <w:rtl/>
        </w:rPr>
        <w:t xml:space="preserve">اخبرني عن الصلاة وحدودها؟ فقال له الصادق (صلوات الله علیه): للصلاة أربعة آلاف حدّ، لستَ تؤاخَذ بها.</w:t>
      </w:r>
    </w:p>
    <w:p>
      <w:pPr>
        <w:pStyle w:val="BookText"/>
      </w:pPr>
      <w:r>
        <w:rPr>
          <w:rFonts w:ascii="IRNazanin" w:hAnsi="IRNazanin" w:eastAsia="IRNazanin" w:cs="IRNazanin"/>
          <w:lang w:bidi="fa-IR"/>
          <w:color w:val="111111"/>
          <w:sz w:val="28"/>
          <w:szCs w:val="28"/>
          <w:rtl/>
        </w:rPr>
        <w:t xml:space="preserve">فقال: أخبرني بما لايحلّ ترکه، ولاتتمُّ الصلاة إلاّ به؟ فقال أبو عبدالله (عليه السّلام): لاتتمُّ الصلاة إلاّ لذي طُهر سابغ، وتمام بالغ، غیر نازع</w:t>
      </w:r>
      <w:r>
        <w:rPr>
          <w:rStyle w:val="FootnoteReference"/>
        </w:rPr>
        <w:footnoteReference w:id="831"/>
      </w:r>
      <w:r>
        <w:rPr>
          <w:rFonts w:ascii="IRNazanin" w:hAnsi="IRNazanin" w:eastAsia="IRNazanin" w:cs="IRNazanin"/>
          <w:lang w:bidi="fa-IR"/>
          <w:color w:val="111111"/>
          <w:sz w:val="28"/>
          <w:szCs w:val="28"/>
          <w:rtl/>
        </w:rPr>
        <w:t xml:space="preserve">ولازائغ</w:t>
      </w:r>
      <w:r>
        <w:rPr>
          <w:rStyle w:val="FootnoteReference"/>
        </w:rPr>
        <w:footnoteReference w:id="832"/>
      </w:r>
      <w:r>
        <w:rPr>
          <w:rFonts w:ascii="Amiri" w:hAnsi="Amiri" w:eastAsia="Amiri" w:cs="Amiri"/>
          <w:lang w:bidi="ar-SA"/>
          <w:color w:val="111111"/>
          <w:sz w:val="28"/>
          <w:szCs w:val="28"/>
          <w:rtl/>
        </w:rPr>
        <w:t xml:space="preserve">عَرَف فوَقف، وأخبتَ فثَبت، فهو واقف بين اليأس والطمع، والصبر والجزع، كأنَّ الوعد له صُنع، والوعيد به وَقع، بَذَل غَرَضه، وتَمثّل عرضه</w:t>
      </w:r>
      <w:r>
        <w:rPr>
          <w:rStyle w:val="FootnoteReference"/>
        </w:rPr>
        <w:footnoteReference w:id="833"/>
      </w:r>
      <w:r>
        <w:rPr>
          <w:rFonts w:ascii="Amiri" w:hAnsi="Amiri" w:eastAsia="Amiri" w:cs="Amiri"/>
          <w:lang w:bidi="ar-SA"/>
          <w:color w:val="111111"/>
          <w:sz w:val="28"/>
          <w:szCs w:val="28"/>
          <w:rtl/>
        </w:rPr>
        <w:t xml:space="preserve">، وبذل في الله المهجة،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التامّة وتنكّب اليه المحجّة، غير مُر۟تَعم بأرتعام</w:t>
      </w:r>
      <w:r>
        <w:rPr>
          <w:rStyle w:val="FootnoteReference"/>
        </w:rPr>
        <w:footnoteReference w:id="834"/>
      </w:r>
    </w:p>
    <w:p>
      <w:pPr>
        <w:pStyle w:val="BookText"/>
      </w:pPr>
      <w:r>
        <w:rPr>
          <w:rFonts w:ascii="Amiri" w:hAnsi="Amiri" w:eastAsia="Amiri" w:cs="Amiri"/>
          <w:lang w:bidi="ar-SA"/>
          <w:color w:val="111111"/>
          <w:sz w:val="28"/>
          <w:szCs w:val="28"/>
          <w:rtl/>
        </w:rPr>
        <w:t xml:space="preserve">أي لايكون سجوده وايصال أنفه الى الرغام على وجه يوجب بُعده من المِلك العلاّم أو على وجه السخط وعدم الرضا</w:t>
      </w:r>
    </w:p>
    <w:p>
      <w:pPr>
        <w:pStyle w:val="BookText"/>
      </w:pPr>
      <w:r>
        <w:rPr>
          <w:rFonts w:ascii="IRNazanin" w:hAnsi="IRNazanin" w:eastAsia="IRNazanin" w:cs="IRNazanin"/>
          <w:lang w:bidi="fa-IR"/>
          <w:color w:val="111111"/>
          <w:sz w:val="28"/>
          <w:szCs w:val="28"/>
          <w:rtl/>
        </w:rPr>
        <w:t xml:space="preserve">، يقطع علائق الاهتمام، بعين مَن له قَصَد، وإليه وَفد، ومنه استَرفد، فإذا أتى بذلك، كانت هي الصلاة التي بها اُمر، وعنها اُخبر، وانّها هي الصلاة التي تنهی عن الفحشاء والمنكر.</w:t>
      </w:r>
    </w:p>
    <w:p>
      <w:pPr>
        <w:pStyle w:val="BookText"/>
      </w:pPr>
      <w:r>
        <w:rPr>
          <w:rFonts w:ascii="Amiri" w:hAnsi="Amiri" w:eastAsia="Amiri" w:cs="Amiri"/>
          <w:lang w:bidi="ar-SA"/>
          <w:color w:val="111111"/>
          <w:sz w:val="28"/>
          <w:szCs w:val="28"/>
          <w:rtl/>
        </w:rPr>
        <w:t xml:space="preserve">فالتفت المنصور الى أبي عبدالله (عليه السّلام) فقال: يا أبا عبدالله لانزال من بحرك نغترف، وإليك نزدلف</w:t>
      </w:r>
      <w:r>
        <w:rPr>
          <w:rStyle w:val="FootnoteReference"/>
        </w:rPr>
        <w:footnoteReference w:id="835"/>
      </w:r>
      <w:r>
        <w:rPr>
          <w:rFonts w:ascii="IRNazanin" w:hAnsi="IRNazanin" w:eastAsia="IRNazanin" w:cs="IRNazanin"/>
          <w:lang w:bidi="fa-IR"/>
          <w:color w:val="111111"/>
          <w:sz w:val="28"/>
          <w:szCs w:val="28"/>
          <w:rtl/>
        </w:rPr>
        <w:t xml:space="preserve">تُبصّٙر من العمی، وتجلو بنورك الطخياء</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والمقصود هنا أن بنور بیانك تنكشف لنا الغوامض والمبهمات</w:t>
      </w:r>
    </w:p>
    <w:p>
      <w:pPr>
        <w:pStyle w:val="BookText"/>
      </w:pPr>
      <w:r>
        <w:rPr>
          <w:rFonts w:ascii="Amiri" w:hAnsi="Amiri" w:eastAsia="Amiri" w:cs="Amiri"/>
          <w:lang w:bidi="ar-SA"/>
          <w:color w:val="111111"/>
          <w:sz w:val="28"/>
          <w:szCs w:val="28"/>
          <w:rtl/>
        </w:rPr>
        <w:t xml:space="preserve">، فنحن نعوم في سبحات قدسك، وطامي بحرك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1" w:name="pg16948_228378"/>
    <w:bookmarkEnd w:id="101"/>
    <w:p>
      <w:pPr>
        <w:pStyle w:val="Heading2"/>
      </w:pPr>
      <w:bookmarkStart w:id="292" w:name="_Toc127"/>
      <w:r>
        <w:t>أبواب القيام</w:t>
      </w:r>
      <w:bookmarkEnd w:id="292"/>
    </w:p>
    <w:p>
      <w:pPr>
        <w:pStyle w:val="Heading3"/>
      </w:pPr>
      <w:bookmarkStart w:id="293" w:name="_Toc128"/>
      <w:r>
        <w:t>باب (1) استحباب الدعاء بالمأثور عند القيام من النوم</w:t>
      </w:r>
      <w:bookmarkEnd w:id="293"/>
    </w:p>
    <w:p>
      <w:pPr>
        <w:pStyle w:val="BookText"/>
      </w:pPr>
      <w:r>
        <w:rPr>
          <w:rFonts w:ascii="Amiri" w:hAnsi="Amiri" w:eastAsia="Amiri" w:cs="Amiri"/>
          <w:lang w:bidi="ar-SA"/>
          <w:color w:val="111111"/>
          <w:sz w:val="28"/>
          <w:szCs w:val="28"/>
          <w:rtl/>
        </w:rPr>
        <w:t xml:space="preserve">16533 - الجعفريات: باسناده عن جعفر بن محمد، عن أبيه، عن جده علي بن الحسين، عن أبيه، عن علي بن أبي طالب (عليهم السّلام)، قال: قال رسول الله (صلّى الله عليه وآله): من انتبه من فراشه فقال: «أشهد أن لا إله إلاّ الله، آمنت بالله، وكفرت بالجبت والطاغوت» غفر الله جميع ذنوبه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3"/>
      </w:pPr>
      <w:bookmarkStart w:id="294" w:name="_Toc129"/>
      <w:r>
        <w:t>باب (2) ما يُستحب قراءته عند النظر الى السماء</w:t>
      </w:r>
      <w:bookmarkEnd w:id="294"/>
    </w:p>
    <w:p>
      <w:pPr>
        <w:pStyle w:val="BookText"/>
      </w:pPr>
      <w:r>
        <w:rPr>
          <w:rFonts w:ascii="Amiri" w:hAnsi="Amiri" w:eastAsia="Amiri" w:cs="Amiri"/>
          <w:lang w:bidi="ar-SA"/>
          <w:color w:val="111111"/>
          <w:sz w:val="28"/>
          <w:szCs w:val="28"/>
          <w:rtl/>
        </w:rPr>
        <w:t xml:space="preserve">16534 - کتاب زید الزرّاد: قال: كان أبو عبدالله (عليه السّلام) اذا نظر إلى السماء، قرأ هذه الآية: «إِنَّ فِي خَلْقِ السَّمَاوَاتِ وَالْأَرْضِ وَاخْتِلَافِ اللَّيْلِ وَالنَّهَارِ لَآيَاتٍ لِأُولِي الْأَلْبَابِ»</w:t>
      </w:r>
      <w:r>
        <w:rPr>
          <w:rStyle w:val="FootnoteReference"/>
        </w:rPr>
        <w:footnoteReference w:id="838"/>
      </w:r>
      <w:r>
        <w:rPr>
          <w:rFonts w:ascii="Amiri" w:hAnsi="Amiri" w:eastAsia="Amiri" w:cs="Amiri"/>
          <w:lang w:bidi="ar-SA"/>
          <w:color w:val="111111"/>
          <w:sz w:val="28"/>
          <w:szCs w:val="28"/>
          <w:rtl/>
        </w:rPr>
        <w:t xml:space="preserve">ِ وقرأ آية السخرة: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2" w:name="pg16948_228380"/>
    <w:bookmarkEnd w:id="102"/>
    <w:p>
      <w:pPr>
        <w:pStyle w:val="BookText"/>
      </w:pPr>
      <w:r>
        <w:rPr>
          <w:rFonts w:ascii="Amiri" w:hAnsi="Amiri" w:eastAsia="Amiri" w:cs="Amiri"/>
          <w:lang w:bidi="ar-SA"/>
          <w:color w:val="111111"/>
          <w:sz w:val="28"/>
          <w:szCs w:val="28"/>
          <w:rtl/>
        </w:rPr>
        <w:t xml:space="preserve">استحباب الدعاء عند سماع صراخ الديك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 «اللهم انّك جعلت في السماء نجوماً ثاقبة و شُهُباً، بها حرست السماء من سُراق السّمع من مَرَدة الشياطين، اللهم فاحرسني بعينك التي لاتنام، واكنفني</w:t>
      </w:r>
      <w:r>
        <w:rPr>
          <w:rStyle w:val="FootnoteReference"/>
        </w:rPr>
        <w:footnoteReference w:id="840"/>
      </w:r>
      <w:r>
        <w:rPr>
          <w:rFonts w:ascii="Amiri" w:hAnsi="Amiri" w:eastAsia="Amiri" w:cs="Amiri"/>
          <w:lang w:bidi="ar-SA"/>
          <w:color w:val="111111"/>
          <w:sz w:val="28"/>
          <w:szCs w:val="28"/>
          <w:rtl/>
        </w:rPr>
        <w:t xml:space="preserve">بركنك الذي لايُرام، واجعلني في وديعتك التي لاتضيع، وفي درعك الحصينة ومنعك المنيع، وفي جوارك، عَزَّ جارُك وجلَّ ثناؤك، وتقدَّسَت أسماؤك، ولا إله غيرك»</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3"/>
      </w:pPr>
      <w:bookmarkStart w:id="295" w:name="_Toc130"/>
      <w:r>
        <w:t>باب (3) استحباب الدعاء عند سماع صراخ الديك</w:t>
      </w:r>
      <w:bookmarkEnd w:id="295"/>
    </w:p>
    <w:p>
      <w:pPr>
        <w:pStyle w:val="BookText"/>
      </w:pPr>
      <w:r>
        <w:rPr>
          <w:rFonts w:ascii="Amiri" w:hAnsi="Amiri" w:eastAsia="Amiri" w:cs="Amiri"/>
          <w:lang w:bidi="ar-SA"/>
          <w:color w:val="111111"/>
          <w:sz w:val="28"/>
          <w:szCs w:val="28"/>
          <w:rtl/>
        </w:rPr>
        <w:t xml:space="preserve">16535 - من لايحضره الفقيه: قال الصادق (عليه السّلام): اذا سمعت صراخ الديك فقل: «سُبُّوح قُدُّوس رَبُّ الملائكة والرّوح، سَبقت۟ رحمتُك غضبَك، لا إله الاّ أنت سبحانك وبحمدك عملتُ سوءاً وظلمتُ نفسي فأغفر لي إنّهُ لايغفر الذنوب إلا أنت»</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3" w:name="pg16948_228382"/>
    <w:bookmarkEnd w:id="103"/>
    <w:p>
      <w:pPr>
        <w:pStyle w:val="Heading3"/>
      </w:pPr>
      <w:bookmarkStart w:id="296" w:name="_Toc131"/>
      <w:r>
        <w:t>باب (4) استحباب الدعاء بالمأثور عند القيام الى الصلاة</w:t>
      </w:r>
      <w:bookmarkEnd w:id="296"/>
    </w:p>
    <w:p>
      <w:pPr>
        <w:pStyle w:val="BookText"/>
      </w:pPr>
      <w:r>
        <w:rPr>
          <w:rFonts w:ascii="Amiri" w:hAnsi="Amiri" w:eastAsia="Amiri" w:cs="Amiri"/>
          <w:lang w:bidi="ar-SA"/>
          <w:color w:val="111111"/>
          <w:sz w:val="28"/>
          <w:szCs w:val="28"/>
          <w:rtl/>
        </w:rPr>
        <w:t xml:space="preserve">16536 - الكافي: علي بن إبراهيم، عن أبيه، عن الحسين بن سعيد، عن فضالة، عن أبان، ومعاوية بن وهب قالا: قال أبو عبدالله (عليه السّلام): إذا قمت إلى الصلاة فقل:</w:t>
      </w:r>
    </w:p>
    <w:p>
      <w:pPr>
        <w:pStyle w:val="BookText"/>
      </w:pPr>
      <w:r>
        <w:rPr>
          <w:rFonts w:ascii="IRNazanin" w:hAnsi="IRNazanin" w:eastAsia="IRNazanin" w:cs="IRNazanin"/>
          <w:lang w:bidi="fa-IR"/>
          <w:color w:val="111111"/>
          <w:sz w:val="28"/>
          <w:szCs w:val="28"/>
          <w:rtl/>
        </w:rPr>
        <w:t xml:space="preserve">«اللهمّ إنّي اُقدّم إليك محمداً (صلّى الله عليه وآله) بين يدي حاجتي وأتوجّه به إليك، فاجعلني به وجیهاً عندك في الدنيا</w:t>
      </w:r>
      <w:r>
        <w:rPr>
          <w:rStyle w:val="FootnoteReference"/>
        </w:rPr>
        <w:footnoteReference w:id="843"/>
      </w:r>
      <w:r>
        <w:rPr>
          <w:rFonts w:ascii="Amiri" w:hAnsi="Amiri" w:eastAsia="Amiri" w:cs="Amiri"/>
          <w:lang w:bidi="ar-SA"/>
          <w:color w:val="111111"/>
          <w:sz w:val="28"/>
          <w:szCs w:val="28"/>
          <w:rtl/>
        </w:rPr>
        <w:t xml:space="preserve">والآخرة ومن المقرَّبين، اجعل</w:t>
      </w:r>
      <w:r>
        <w:rPr>
          <w:rStyle w:val="FootnoteReference"/>
        </w:rPr>
        <w:footnoteReference w:id="844"/>
      </w:r>
      <w:r>
        <w:rPr>
          <w:rFonts w:ascii="Amiri" w:hAnsi="Amiri" w:eastAsia="Amiri" w:cs="Amiri"/>
          <w:lang w:bidi="ar-SA"/>
          <w:color w:val="111111"/>
          <w:sz w:val="28"/>
          <w:szCs w:val="28"/>
          <w:rtl/>
        </w:rPr>
        <w:t xml:space="preserve">صلاتي به مقبولة، وذنبي به مغفوراً، ودعائي به مستجاباً، إنّك أنت الغفور الرحيم»</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مثله</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الصادق (عليه السّلام):... وذكر مثله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16537 - الكافي: محمّد بن يحيى، عن أحمد بن محمد بن عيسى، عن عليّ بن النعمان، عن بعض أصحابه، عن أبي عبدالله (عليه السّلام) قال: كان أمير المؤمنين (عليه السّلام) يقول: من قال هذا القول كان مع محمّد وآل محمّد إذا قام قبل أن يستفتح الصلاة: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الدعاء بالمأثور عند القيام الى الصلاة «اللهم إنّي أتوجّه إليك بمحمّدٍ وآل محمّدٍ واُقدّمهم بين يدي صلاتي، وأتقرب بهم إليك فاجعلني بهم وجيهاً في الدنيا والآخرة ومن المقرّبين، مننت عليّ بمعرفتهم فاختم لي بطاعتهم ومعرفتهم وولايتهم، فانّها السعادة واختم لي بها، فانّك على كلّ شيء قدير» ثم تصلّي فاذا انصرفت قلت: «اللهمّ اجعلني مع محمّدٍ وآل محمّدٍ في كلّ عافيةٍ وبلاءٍ، واجعلني مع محمد وآل محمد في كل مثوى ومنقلب، اللهم اجعل محياي محياهم ومماتي مماتهم واجعلني معهم في المواطن كلّها، ولاتفرّق بيني وبينهم، إنّك على كلّ شيءٍ قدير»</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16538 - الكافي: عدّة من أصحابنا، عن أحمد بن محمد بن خالد، عن أبيه، عن عبدالله بن القاسم، عن صفوان الجمّال قال:</w:t>
      </w:r>
    </w:p>
    <w:p>
      <w:pPr>
        <w:pStyle w:val="BookText"/>
      </w:pPr>
      <w:r>
        <w:rPr>
          <w:rFonts w:ascii="Amiri" w:hAnsi="Amiri" w:eastAsia="Amiri" w:cs="Amiri"/>
          <w:lang w:bidi="ar-SA"/>
          <w:color w:val="111111"/>
          <w:sz w:val="28"/>
          <w:szCs w:val="28"/>
          <w:rtl/>
        </w:rPr>
        <w:t xml:space="preserve">شهدت أبا عبدالله (عليه السّلام) واستقبل القبلة قبل التكبير وقال:</w:t>
      </w:r>
    </w:p>
    <w:p>
      <w:pPr>
        <w:pStyle w:val="BookText"/>
      </w:pPr>
      <w:r>
        <w:rPr>
          <w:rFonts w:ascii="Amiri" w:hAnsi="Amiri" w:eastAsia="Amiri" w:cs="Amiri"/>
          <w:lang w:bidi="ar-SA"/>
          <w:color w:val="111111"/>
          <w:sz w:val="28"/>
          <w:szCs w:val="28"/>
          <w:rtl/>
        </w:rPr>
        <w:t xml:space="preserve">«اللهمّ لاتؤيسني من رَو۟حك، ولاتقنّطني</w:t>
      </w:r>
      <w:r>
        <w:rPr>
          <w:rStyle w:val="FootnoteReference"/>
        </w:rPr>
        <w:footnoteReference w:id="849"/>
      </w:r>
      <w:r>
        <w:rPr>
          <w:rFonts w:ascii="Amiri" w:hAnsi="Amiri" w:eastAsia="Amiri" w:cs="Amiri"/>
          <w:lang w:bidi="ar-SA"/>
          <w:color w:val="111111"/>
          <w:sz w:val="28"/>
          <w:szCs w:val="28"/>
          <w:rtl/>
        </w:rPr>
        <w:t xml:space="preserve">من رحمتك، ولاتؤمنّي مكرك، فانّه لايأمن مكر الله إلا القوم الخاسرون».</w:t>
      </w:r>
    </w:p>
    <w:p>
      <w:pPr>
        <w:pStyle w:val="BookText"/>
      </w:pPr>
      <w:r>
        <w:rPr>
          <w:rFonts w:ascii="Amiri" w:hAnsi="Amiri" w:eastAsia="Amiri" w:cs="Amiri"/>
          <w:lang w:bidi="ar-SA"/>
          <w:color w:val="111111"/>
          <w:sz w:val="28"/>
          <w:szCs w:val="28"/>
          <w:rtl/>
        </w:rPr>
        <w:t xml:space="preserve">قلت: جعلت فداك ما سمعت بهذا من أحدٍ قبلك.</w:t>
      </w:r>
    </w:p>
    <w:p>
      <w:pPr>
        <w:pStyle w:val="BookText"/>
      </w:pPr>
      <w:r>
        <w:rPr>
          <w:rFonts w:ascii="Amiri" w:hAnsi="Amiri" w:eastAsia="Amiri" w:cs="Amiri"/>
          <w:lang w:bidi="ar-SA"/>
          <w:color w:val="111111"/>
          <w:sz w:val="28"/>
          <w:szCs w:val="28"/>
          <w:rtl/>
        </w:rPr>
        <w:t xml:space="preserve">فقال: إنّ من أكبر الكبائر عند الله، اليأس من روح الله، والقنوط من رحمة الله، والأمن من مكر الله</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16539 - الكافي: محمّد بن يحيى، عن أحمد بن محمد بن عيسى، عن محمد بن عبدالعزیز، عن بكر بن محمد، عمّن رواه،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عبدالله (عليه السّلام) قال: من قال هذه الكلمات عند كلّ صلاةٍ مكتوبةٍ حُفظ في نفسه وداره وماله وولده: «اُجير نفسي ومالي وولدي وأهلي وداري وكلّ ما هو منّي بالله الواحد الأحد الصّمد الّذي لم يلد ولم يولد ولم يكن له كفواً أحد، واُجير نفسي ومالي وولدي وكلّ ما هو منّي بربّ الفلق من شرّ ما خلق - إلى آخرها - وبربّ الناس - إلى آخرها - وآية الكرسيّ - إلى آخرها -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16540 - دعائم الإسلام: عن جعفر بن محمّد (صلوات الله عليهما) انّه قال: اذا قمت الى الصلاة فقل:</w:t>
      </w:r>
    </w:p>
    <w:p>
      <w:pPr>
        <w:pStyle w:val="BookText"/>
      </w:pPr>
      <w:r>
        <w:rPr>
          <w:rFonts w:ascii="Amiri" w:hAnsi="Amiri" w:eastAsia="Amiri" w:cs="Amiri"/>
          <w:lang w:bidi="ar-SA"/>
          <w:color w:val="111111"/>
          <w:sz w:val="28"/>
          <w:szCs w:val="28"/>
          <w:rtl/>
        </w:rPr>
        <w:t xml:space="preserve">«بسم الله وبالله، ومن الله، والى الله، وكما شاء الله، ولاقوّة الاّ بِالله ، اللهم اجعلني من زوّارك، وعمّار مساجدك، وافتح لي باب رحمتك، واغلق عنّي باب معصيتك، الحمد لله الذي جعلني ممّن يناجيه، اللهم أقبل عليَّ بوجهك جلّ ثناؤك» ثم افتح الصلاة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16541 - فلاح السائل: روى ابن أبي عمير، عن بکر بن محمد الازدي، عن أبي عبدالله (عليه السّلام) قال: كان أمير المؤمنين (عليه السّلام) يقول لأصحابه: من أقام الصلاة وقال قبل أن يحرم ويكبّر:</w:t>
      </w:r>
    </w:p>
    <w:p>
      <w:pPr>
        <w:pStyle w:val="BookText"/>
      </w:pPr>
      <w:r>
        <w:rPr>
          <w:rFonts w:ascii="IRNazanin" w:hAnsi="IRNazanin" w:eastAsia="IRNazanin" w:cs="IRNazanin"/>
          <w:lang w:bidi="fa-IR"/>
          <w:color w:val="111111"/>
          <w:sz w:val="28"/>
          <w:szCs w:val="28"/>
          <w:rtl/>
        </w:rPr>
        <w:t xml:space="preserve">«یا محسن قد أتاك المسيء، وقد أمرت المحسن أن يتجاوز عن المسيء، وأنت المحسن وأنا المسيء، فبحقّ محمّد وآل محمّد، صلّ على محمّد وآل محمّد، وتجاوز عن قبيح ما تعلم منّي».</w:t>
      </w:r>
    </w:p>
    <w:p>
      <w:pPr>
        <w:pStyle w:val="BookText"/>
      </w:pPr>
      <w:r>
        <w:rPr>
          <w:rFonts w:ascii="IRNazanin" w:hAnsi="IRNazanin" w:eastAsia="IRNazanin" w:cs="IRNazanin"/>
          <w:lang w:bidi="fa-IR"/>
          <w:color w:val="111111"/>
          <w:sz w:val="28"/>
          <w:szCs w:val="28"/>
          <w:rtl/>
        </w:rPr>
        <w:t xml:space="preserve">فيقول الله تعالی: ملائكتي اشهدوا أني قد عفوت عنه،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الدعاء بالمأثور عند القيام الى الصلاة وأرضيت عنه أهل تبعاته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16542 - فلاح السائل: روى أبو محمد هارون بن موسی (رضي الله عنه) قال: حدثنا محمد بن همام قال: حدثنا حميد بن زیاد قال: حدثنا الحسن بن محمد بن سماعة قال: حدثنا الحسن بن معاوية بن وهب، عن أبيه، قال: دخلت على أبي عبدالله (عليه السّلام) وقت المغرب، فإذا هو قد أذَّن وجلس، فسمعته يدعو بدعاء ما سمعتُ بمثله، فسكتّ حتى فرغ من صلاته.</w:t>
      </w:r>
    </w:p>
    <w:p>
      <w:pPr>
        <w:pStyle w:val="BookText"/>
      </w:pPr>
      <w:r>
        <w:rPr>
          <w:rFonts w:ascii="Amiri" w:hAnsi="Amiri" w:eastAsia="Amiri" w:cs="Amiri"/>
          <w:lang w:bidi="ar-SA"/>
          <w:color w:val="111111"/>
          <w:sz w:val="28"/>
          <w:szCs w:val="28"/>
          <w:rtl/>
        </w:rPr>
        <w:t xml:space="preserve">ثم قلت: يا سيدي لقد سمعت منك دعاء ما سمعت بمثله قطّ.</w:t>
      </w:r>
    </w:p>
    <w:p>
      <w:pPr>
        <w:pStyle w:val="BookText"/>
      </w:pPr>
      <w:r>
        <w:rPr>
          <w:rFonts w:ascii="Amiri" w:hAnsi="Amiri" w:eastAsia="Amiri" w:cs="Amiri"/>
          <w:lang w:bidi="ar-SA"/>
          <w:color w:val="111111"/>
          <w:sz w:val="28"/>
          <w:szCs w:val="28"/>
          <w:rtl/>
        </w:rPr>
        <w:t xml:space="preserve">قال: هذا دعاء أمير المؤمنين (صلوات الله عليه) ليلة بات على فراش رسول الله (صلّى الله عليه وآله) وهو هذا:</w:t>
      </w:r>
    </w:p>
    <w:p>
      <w:pPr>
        <w:pStyle w:val="BookText"/>
      </w:pPr>
      <w:r>
        <w:rPr>
          <w:rFonts w:ascii="IRNazanin" w:hAnsi="IRNazanin" w:eastAsia="IRNazanin" w:cs="IRNazanin"/>
          <w:lang w:bidi="fa-IR"/>
          <w:color w:val="111111"/>
          <w:sz w:val="28"/>
          <w:szCs w:val="28"/>
          <w:rtl/>
        </w:rPr>
        <w:t xml:space="preserve">«يا من ليس معه ربّ يُدعی، یا من لیس فوقه خالق يُخشی، یا من ليس دونه إله يُتّقی، يا من ليس له وزیر یُغشی، یا من ليس له بوّاب ينادی، يا من لايزداد على كثرة السؤال إلاّ كرماً وجوداً، يا من لايزداد على عِظَم الجُرم الاّرحمة وعفواً، صلّ على محمّد وآل محمّد، وافعل بي ما أنت أهله، فإنّك أهل التقوى وأهل المغفرة، وأنت أهل الجود والخير والكرم»</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16543 - کتاب جعفر بن محمّد بن شریح: عن حميد بن شعيب، عن جابر الجعفي قال: سمعت أبا عبدالله (عليه السّلام)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انّ رجلاً دخل مسجد رسول الله (صلّى الله عليه وآله) ورسول الله جالس، فقام الرجل يصلّي، فكبّر ثم قرأ، فقال رسول الله (صلّی الله عليه وآله): عجّل العبد على ربّه، ثم دخل رجل آخر فصلّى على محمّد وآله وذكر الله وكبّر وقرأ، فقال رسول الله (صلّى الله عليه وآله): سَل۟ تُع۟طَه</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16544 - الاحتجاج: عن محمد بن عبدالله بن جعفر الحميري أنّه كتب إلى صاحب الزمان (عليه السّلام) يسأله عن التوجّه للصلاة أن يقول: على ملّة إبراهيم ودین محمّد (صلّى الله عليه وآله)، فإنّ بعض أصحابنا ذكر أنّه إذا قال: على دين محمّد، فقد أبدع لأنّا لم نجده في شيء من كتب الصلاة خلا حديثاً في كتاب القاسم بن محمد، عن جدّه الحسن بن راشد أنّ الصادق (عليه السّلام) قال للحسن: كيف تتوجَّه؟ فقال: أقول: لبيّك وسعديك.</w:t>
      </w:r>
    </w:p>
    <w:p>
      <w:pPr>
        <w:pStyle w:val="BookText"/>
      </w:pPr>
      <w:r>
        <w:rPr>
          <w:rFonts w:ascii="Amiri" w:hAnsi="Amiri" w:eastAsia="Amiri" w:cs="Amiri"/>
          <w:lang w:bidi="ar-SA"/>
          <w:color w:val="111111"/>
          <w:sz w:val="28"/>
          <w:szCs w:val="28"/>
          <w:rtl/>
        </w:rPr>
        <w:t xml:space="preserve">فقال له الصادق (عليه السّلام): ليس عن هذا أسألك، كيف تقول: وجّهت وجهي للذي فطر السموات والأرض حنيفاً مسلماً؟ قال الحسن: أقوله.</w:t>
      </w:r>
    </w:p>
    <w:p>
      <w:pPr>
        <w:pStyle w:val="BookText"/>
      </w:pPr>
      <w:r>
        <w:rPr>
          <w:rFonts w:ascii="IRNazanin" w:hAnsi="IRNazanin" w:eastAsia="IRNazanin" w:cs="IRNazanin"/>
          <w:lang w:bidi="fa-IR"/>
          <w:color w:val="111111"/>
          <w:sz w:val="28"/>
          <w:szCs w:val="28"/>
          <w:rtl/>
        </w:rPr>
        <w:t xml:space="preserve">فقال الصادق (عليه السّلام): إذا قلت ذلك فقل: على ملّة إبراهيم (عليه السّلام) و دین محمّد ومنهاج علي بن أبي طالب، والائتمام بآل محمّد حنيفاً مسلماً وما أنا من المشركين.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4" w:name="pg16948_228391"/>
    <w:bookmarkEnd w:id="104"/>
    <w:p>
      <w:pPr>
        <w:pStyle w:val="BookText"/>
      </w:pPr>
      <w:r>
        <w:rPr>
          <w:rFonts w:ascii="IRNazanin" w:hAnsi="IRNazanin" w:eastAsia="IRNazanin" w:cs="IRNazanin"/>
          <w:lang w:bidi="fa-IR"/>
          <w:color w:val="111111"/>
          <w:sz w:val="28"/>
          <w:szCs w:val="28"/>
          <w:rtl/>
        </w:rPr>
        <w:t xml:space="preserve">جواز استناد المريض في حال القيام الى حائط ونحوه فأجاب (عليه السّلام) التوجّه كلّه ليس بفريضة، والسنّة المؤكّدة فيه التي هي كالاجماع الذي لاخلاف فيه: وجّهت وجهي للذي فطر السماوات والأرض حنيفاً مسلماً على ملّة إبراهيم ودین محمّد (صلّی الله عليه وآله) وهدي [على] أمير المؤمنين (عليه السّلام) وما أنا من المشركين، إنّ صلاتي ونُسُكي ومَحياي ومماتي لله ربّ العالمين، لاشريك له وبذلك اُمرت وأنا من المسلمين، اللهمّ اجعلني من المسلمين، أعوذ بالله السميع العليم من الشيطان الرجيم، بسم الله الرحمن الرحيم، ثمّ إقرأ الحمد</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3"/>
      </w:pPr>
      <w:bookmarkStart w:id="297" w:name="_Toc132"/>
      <w:r>
        <w:t>باب (5) جواز إستناد المريض في حال القيام الى حائط ونحوه</w:t>
      </w:r>
      <w:bookmarkEnd w:id="297"/>
    </w:p>
    <w:p>
      <w:pPr>
        <w:pStyle w:val="BookText"/>
      </w:pPr>
      <w:r>
        <w:rPr>
          <w:rFonts w:ascii="Amiri" w:hAnsi="Amiri" w:eastAsia="Amiri" w:cs="Amiri"/>
          <w:lang w:bidi="ar-SA"/>
          <w:color w:val="111111"/>
          <w:sz w:val="28"/>
          <w:szCs w:val="28"/>
          <w:rtl/>
        </w:rPr>
        <w:t xml:space="preserve">16545 - التهذيب: أحمد بن محمد، عن النّضر، عن ابن سنان، عن أبي عبدالله (عليه السّلام) قال: لاتُمسك بخَمَرك</w:t>
      </w:r>
      <w:r>
        <w:rPr>
          <w:rStyle w:val="FootnoteReference"/>
        </w:rPr>
        <w:footnoteReference w:id="857"/>
      </w:r>
      <w:r>
        <w:rPr>
          <w:rFonts w:ascii="Amiri" w:hAnsi="Amiri" w:eastAsia="Amiri" w:cs="Amiri"/>
          <w:lang w:bidi="ar-SA"/>
          <w:color w:val="111111"/>
          <w:sz w:val="28"/>
          <w:szCs w:val="28"/>
          <w:rtl/>
        </w:rPr>
        <w:t xml:space="preserve">وأنت تصلّي ولاتستند الى جدار إلاّ أن تكون مريضاً</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16546 - التهذيب: سعد، عن أحمد بن الحسن بن علي، عن أبيه، عن الحسين بن الحسن بن الجهم، عن الحسين بن موسى، عن سعید بن يسار قال: سألت أبا عبدالله (عليه السّلام) عن التكاءة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على الحائط يميناً وشمالاً؟ فقال: لابأس</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16547 - التهذيب: سعد، عن أحمد بن محمد، عن الحسن بن علي بن فضّال، عن عبدالله بن بکیر، عن أبي عبدالله (عليه السّلام) قال: سألته عن الرجل يصلّي متوكّئاً على عصا أو على حائط؟ فقال: لابأس بالتوكّي على عصا، والاتكاء على الحائط</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من واجبات الصلاة حال القيام هو الاستقلال، وذلك بأن لايعتمد المصلّي ولايستند ولايتوكَّئ على شيء إلاّ لضرورة.</w:t>
      </w:r>
    </w:p>
    <w:p>
      <w:pPr>
        <w:pStyle w:val="BookText"/>
      </w:pPr>
      <w:r>
        <w:rPr>
          <w:rFonts w:ascii="Amiri" w:hAnsi="Amiri" w:eastAsia="Amiri" w:cs="Amiri"/>
          <w:lang w:bidi="ar-SA"/>
          <w:color w:val="111111"/>
          <w:sz w:val="28"/>
          <w:szCs w:val="28"/>
          <w:rtl/>
        </w:rPr>
        <w:t xml:space="preserve">وما ذُكر في هذا الحديث - من جواز الاستناد على العصا أو الحائط - محمول على الاستناد الظاهري كأن۟ يضع يده على الحائط غير مستند إليه، أو يمسك العصا بيده غير معتمد عليها، بحيث لو سقطت العصا لبقى واقفاً على حاله. والله العالم.</w:t>
      </w:r>
    </w:p>
    <w:p>
      <w:pPr>
        <w:pStyle w:val="BookText"/>
      </w:pPr>
      <w:r>
        <w:rPr>
          <w:rFonts w:ascii="IRNazanin" w:hAnsi="IRNazanin" w:eastAsia="IRNazanin" w:cs="IRNazanin"/>
          <w:lang w:bidi="fa-IR"/>
          <w:color w:val="111111"/>
          <w:sz w:val="28"/>
          <w:szCs w:val="28"/>
          <w:rtl/>
        </w:rPr>
        <w:t xml:space="preserve">16548 - قرب الاسناد: محمد بن الوليد، عن عبدالله بن بکیر قال: سألت أبا عبدالله (عليه السّلام) عن الصلاة قاعداً أو يتوكأ على عصاً أو على حائط؟ فقال: لا، ما شأن أبيك وشأن هذا؟! ما بلغ أبوك هذا بعد، انّ رسول الله (صلّى الله عليه وآله وسلّم) - بعد ما عظم أو بعدما ثقل - كان يصلّي وهو قائم ورفع إحدى رجليه حتى انزل الله تعالى «طه ٭ مَا أَنْزَلْنَا عَلَيْكَ الْقُرْآنَ لِتَشْقَى»</w:t>
      </w:r>
      <w:r>
        <w:rPr>
          <w:rStyle w:val="FootnoteReference"/>
        </w:rPr>
        <w:footnoteReference w:id="861"/>
      </w:r>
      <w:r>
        <w:rPr>
          <w:rFonts w:ascii="Amiri" w:hAnsi="Amiri" w:eastAsia="Amiri" w:cs="Amiri"/>
          <w:lang w:bidi="ar-SA"/>
          <w:color w:val="111111"/>
          <w:sz w:val="28"/>
          <w:szCs w:val="28"/>
          <w:rtl/>
        </w:rPr>
        <w:t xml:space="preserve">فوضعها ثم قال أبو عبدالله (عليه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5" w:name="pg16948_228395"/>
    <w:bookmarkEnd w:id="105"/>
    <w:p>
      <w:pPr>
        <w:pStyle w:val="BookText"/>
      </w:pPr>
      <w:r>
        <w:rPr>
          <w:rFonts w:ascii="Amiri" w:hAnsi="Amiri" w:eastAsia="Amiri" w:cs="Amiri"/>
          <w:lang w:bidi="ar-SA"/>
          <w:color w:val="111111"/>
          <w:sz w:val="28"/>
          <w:szCs w:val="28"/>
          <w:rtl/>
        </w:rPr>
        <w:t xml:space="preserve">حكم المريض العاجز عن القيام أو غيره السّلام): لابأس بالصلاة وهو قاعد وهو على نصف صلاة القائم، ولابأس بالتوكؤ على عصاً والاتكاء على الحائط. قال: ولكن يقرأ وهو قاعد فإذا بقيت آيات قام فقرأهنَّ ثم ركع</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3"/>
      </w:pPr>
      <w:bookmarkStart w:id="298" w:name="_Toc133"/>
      <w:r>
        <w:t>باب (6) حكم المريض العاجز عن القيام أو غيره</w:t>
      </w:r>
      <w:bookmarkEnd w:id="298"/>
    </w:p>
    <w:p>
      <w:pPr>
        <w:pStyle w:val="BookText"/>
      </w:pPr>
      <w:r>
        <w:rPr>
          <w:rFonts w:ascii="Amiri" w:hAnsi="Amiri" w:eastAsia="Amiri" w:cs="Amiri"/>
          <w:lang w:bidi="ar-SA"/>
          <w:color w:val="111111"/>
          <w:sz w:val="28"/>
          <w:szCs w:val="28"/>
          <w:rtl/>
        </w:rPr>
        <w:t xml:space="preserve">165449 - الكافي: عليّ بن إبراهيم، عن أبيه، عن ابن أبي عمير، عن حمّاد، عن الحلبيّ، عن أبي عبدالله (عليه السّلام) قال:</w:t>
      </w:r>
    </w:p>
    <w:p>
      <w:pPr>
        <w:pStyle w:val="BookText"/>
      </w:pPr>
      <w:r>
        <w:rPr>
          <w:rFonts w:ascii="IRNazanin" w:hAnsi="IRNazanin" w:eastAsia="IRNazanin" w:cs="IRNazanin"/>
          <w:lang w:bidi="fa-IR"/>
          <w:color w:val="111111"/>
          <w:sz w:val="28"/>
          <w:szCs w:val="28"/>
          <w:rtl/>
        </w:rPr>
        <w:t xml:space="preserve">سألته عن المريض إذا لم يستطع القيام والسجود؟ قال: يؤمي برأسه إيماء وإن يضع جبهته على الأرض أحبُّ إلیَّ</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16550 - التهذيب: الحسين بن سعيد، عن الحسن، عن زرعة، عن سماعة قال: سألته عن المريض لايستطيع الجلوس؟ قال: فليصلّٙ وهو مضطجع، وليضع على جبهته شيئاً إذا سجد فانّه يجزي عنه، ولن يكلف الله ما لاطاقة له به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16551 - من لايحضره الفقيه: سأل سماعة بن مهران الصادق (عليه السّلام) عن الرجل يكون في عينيه الماء فينتزع</w:t>
      </w:r>
      <w:r>
        <w:rPr>
          <w:rStyle w:val="FootnoteReference"/>
        </w:rPr>
        <w:footnoteReference w:id="865"/>
      </w:r>
      <w:r>
        <w:rPr>
          <w:rFonts w:ascii="IRNazanin" w:hAnsi="IRNazanin" w:eastAsia="IRNazanin" w:cs="IRNazanin"/>
          <w:lang w:bidi="fa-IR"/>
          <w:color w:val="111111"/>
          <w:sz w:val="28"/>
          <w:szCs w:val="28"/>
          <w:rtl/>
        </w:rPr>
        <w:t xml:space="preserve">الماء منها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فيستلقي على ظهره الأيام الكثيرة أربعين يوماً أو أقل أو أكثر فيمتنع من الصلاة إلا إيماء وهو على حاله</w:t>
      </w:r>
      <w:r>
        <w:rPr>
          <w:rStyle w:val="FootnoteReference"/>
        </w:rPr>
        <w:footnoteReference w:id="866"/>
      </w:r>
      <w:r>
        <w:rPr>
          <w:rFonts w:ascii="Amiri" w:hAnsi="Amiri" w:eastAsia="Amiri" w:cs="Amiri"/>
          <w:lang w:bidi="ar-SA"/>
          <w:color w:val="111111"/>
          <w:sz w:val="28"/>
          <w:szCs w:val="28"/>
          <w:rtl/>
        </w:rPr>
        <w:t xml:space="preserve">؟ فقال: لابأس بذلك</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عن الحسن، عن زرعة، عن سماعة قال: سألته عن الرجل... وذكر مثله. وزاد: وليس شيء مما حرّم الله إلا وقد أحلَّه لمن اضطر اليه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16552 - الكافي: محمّد بن يحيى، عن أحمد بن محمد، عن حمّاد بن عيسى، عن حريز، عن محمد بن مسلم قال: سألت أبا عبدالله (عليه السّلام) عن الرجل والمرأة يذهب بصره فيأتيه الأطباء فيقولون: نداويك شهراً أو أربعين ليلة مستلقياً كذلك يصلّي؟ فرخّص في ذلك وقال: «فَمَنِ اضْطُرَّ غَيْرَ بَاغٍ وَلَا عَادٍ فَلَا إِثْمَ عَلَيْهِ»</w:t>
      </w:r>
      <w:r>
        <w:rPr>
          <w:rStyle w:val="FootnoteReference"/>
        </w:rPr>
        <w:footnoteReference w:id="869"/>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16553 - التهذيب: محمد بن علي بن محبوب، عن أحمد بن عبدوس، عن الحسين بن علي، عن المفضّل بن صالح، عن ليث المرادي، عن أبي عبدالله (عليه السّلام) قال: سألتهُ عن المرعف یرعف زوال الشمس حتى يذهب الليل؟ قال: يوميء ايماءاً برأسه عند كل صلاة.</w:t>
      </w:r>
    </w:p>
    <w:p>
      <w:pPr>
        <w:pStyle w:val="BookText"/>
      </w:pPr>
      <w:r>
        <w:rPr>
          <w:rFonts w:ascii="Amiri" w:hAnsi="Amiri" w:eastAsia="Amiri" w:cs="Amiri"/>
          <w:lang w:bidi="ar-SA"/>
          <w:color w:val="111111"/>
          <w:sz w:val="28"/>
          <w:szCs w:val="28"/>
          <w:rtl/>
        </w:rPr>
        <w:t xml:space="preserve">وعن رجلٍ استفرغهُ بطنه؟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المريض العاجز عن القيام أو غيره قال: يؤمي برأسه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سأل ليث المرادي أبا عبدالله (عليه السّلام) عن الرجل يرعف... وذكر مثله الى قوله: عن كل صلاة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16554 - التهذيب: سعد، عن محمد بن خالد الطيالسي، عن ابراهيم بن أبي زياد الكرخي قال: قلت لأبي عبدالله (عليه السّلام):</w:t>
      </w:r>
    </w:p>
    <w:p>
      <w:pPr>
        <w:pStyle w:val="BookText"/>
      </w:pPr>
      <w:r>
        <w:rPr>
          <w:rFonts w:ascii="IRNazanin" w:hAnsi="IRNazanin" w:eastAsia="IRNazanin" w:cs="IRNazanin"/>
          <w:lang w:bidi="fa-IR"/>
          <w:color w:val="111111"/>
          <w:sz w:val="28"/>
          <w:szCs w:val="28"/>
          <w:rtl/>
        </w:rPr>
        <w:t xml:space="preserve">رجل شيخ لا يستطيع القيام الى الخلاء ولا يمكنه الركوع والسجود؟ فقال: ليؤم برأسه ایماءاً، وإن كان له من يرفع الخمرة اليه فليسجد، فان لم يمكنه ذلك فليؤم برأسه نحو القبلة ايماءاً.</w:t>
      </w:r>
    </w:p>
    <w:p>
      <w:pPr>
        <w:pStyle w:val="BookText"/>
      </w:pPr>
      <w:r>
        <w:rPr>
          <w:rFonts w:ascii="Amiri" w:hAnsi="Amiri" w:eastAsia="Amiri" w:cs="Amiri"/>
          <w:lang w:bidi="ar-SA"/>
          <w:color w:val="111111"/>
          <w:sz w:val="28"/>
          <w:szCs w:val="28"/>
          <w:rtl/>
        </w:rPr>
        <w:t xml:space="preserve">قلت: فالصيام؟ قال: فاذا</w:t>
      </w:r>
      <w:r>
        <w:rPr>
          <w:rStyle w:val="FootnoteReference"/>
        </w:rPr>
        <w:footnoteReference w:id="873"/>
      </w:r>
      <w:r>
        <w:rPr>
          <w:rFonts w:ascii="Amiri" w:hAnsi="Amiri" w:eastAsia="Amiri" w:cs="Amiri"/>
          <w:lang w:bidi="ar-SA"/>
          <w:color w:val="111111"/>
          <w:sz w:val="28"/>
          <w:szCs w:val="28"/>
          <w:rtl/>
        </w:rPr>
        <w:t xml:space="preserve">كان في ذلك الحد فقد وضع الله عنه، فان كانت</w:t>
      </w:r>
      <w:r>
        <w:rPr>
          <w:rStyle w:val="FootnoteReference"/>
        </w:rPr>
        <w:footnoteReference w:id="874"/>
      </w:r>
      <w:r>
        <w:rPr>
          <w:rFonts w:ascii="Amiri" w:hAnsi="Amiri" w:eastAsia="Amiri" w:cs="Amiri"/>
          <w:lang w:bidi="ar-SA"/>
          <w:color w:val="111111"/>
          <w:sz w:val="28"/>
          <w:szCs w:val="28"/>
          <w:rtl/>
        </w:rPr>
        <w:t xml:space="preserve">له مقدرة فصدقة مد من طعام</w:t>
      </w:r>
      <w:r>
        <w:rPr>
          <w:rStyle w:val="FootnoteReference"/>
        </w:rPr>
        <w:footnoteReference w:id="875"/>
      </w:r>
      <w:r>
        <w:rPr>
          <w:rFonts w:ascii="Amiri" w:hAnsi="Amiri" w:eastAsia="Amiri" w:cs="Amiri"/>
          <w:lang w:bidi="ar-SA"/>
          <w:color w:val="111111"/>
          <w:sz w:val="28"/>
          <w:szCs w:val="28"/>
          <w:rtl/>
        </w:rPr>
        <w:t xml:space="preserve">بدل كل يوم أحبّ إليَّ، وان لم يكن له يسار ذلك فلاشيء عليه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روي عن ابراهيم بن أبي زياد الكرخي أنّه قال: قلت لأبي عبدالله (عليه السّلام): رجل شيخ كبير لايستطيع القيام الى الخلاء لضعفه ولايمكنه الركوع والسجود؟ فقال:... وذكر مثله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16555 - من لایحضره الفقيه: سأل بزيع المؤذّن الصادق (عليه السّلام) فقال لهُ: إني اُريد أن أقدح عيني؟ فقال لي: إفعل.</w:t>
      </w:r>
    </w:p>
    <w:p>
      <w:pPr>
        <w:pStyle w:val="BookText"/>
      </w:pPr>
      <w:r>
        <w:rPr>
          <w:rFonts w:ascii="Amiri" w:hAnsi="Amiri" w:eastAsia="Amiri" w:cs="Amiri"/>
          <w:lang w:bidi="ar-SA"/>
          <w:color w:val="111111"/>
          <w:sz w:val="28"/>
          <w:szCs w:val="28"/>
          <w:rtl/>
        </w:rPr>
        <w:t xml:space="preserve">فقلت: إنهم يزعمون إنّهُ يلقى على قفاه كذا وكذا يوماً لايصلّي قاعداً؟ قال: إفعل</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 الائمة (عليهم السّلام): الحسن بن أرومة، عن عبدالله بن المغيرة، عن بزيع المؤذّن قال: قلت لأبي عبدالله (عليه السّلام):...</w:t>
      </w:r>
    </w:p>
    <w:p>
      <w:pPr>
        <w:pStyle w:val="BookText"/>
      </w:pPr>
      <w:r>
        <w:rPr>
          <w:rFonts w:ascii="Amiri" w:hAnsi="Amiri" w:eastAsia="Amiri" w:cs="Amiri"/>
          <w:lang w:bidi="ar-SA"/>
          <w:color w:val="111111"/>
          <w:sz w:val="28"/>
          <w:szCs w:val="28"/>
          <w:rtl/>
        </w:rPr>
        <w:t xml:space="preserve">وذكر نحوه</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16556 - التهذيب: محمد بن أحمد بن يحيى، عن أحمد بن الحسن بن علي، عن عمرو بن سعيد، عن مصدّق بن صدقة، عن عمّار، عن أبي عبدالله (عليه السّلام) قال: المريض إذا لم يقدر أن يصلّي قاعداً كيف قدر صلّى، إما أن يوجّه فيؤمی ایماءاً وقال: يوجّه كما يوجّه الرجل في لحده وينام على جنبه</w:t>
      </w:r>
      <w:r>
        <w:rPr>
          <w:rStyle w:val="FootnoteReference"/>
        </w:rPr>
        <w:footnoteReference w:id="880"/>
      </w:r>
      <w:r>
        <w:rPr>
          <w:rFonts w:ascii="Amiri" w:hAnsi="Amiri" w:eastAsia="Amiri" w:cs="Amiri"/>
          <w:lang w:bidi="ar-SA"/>
          <w:color w:val="111111"/>
          <w:sz w:val="28"/>
          <w:szCs w:val="28"/>
          <w:rtl/>
        </w:rPr>
        <w:t xml:space="preserve">الايمن ثم يؤمي بالصلاة، فان لم يقدر أن ينام على جنبه</w:t>
      </w:r>
      <w:r>
        <w:rPr>
          <w:rStyle w:val="FootnoteReference"/>
        </w:rPr>
        <w:footnoteReference w:id="881"/>
      </w:r>
      <w:r>
        <w:rPr>
          <w:rFonts w:ascii="Amiri" w:hAnsi="Amiri" w:eastAsia="Amiri" w:cs="Amiri"/>
          <w:lang w:bidi="ar-SA"/>
          <w:color w:val="111111"/>
          <w:sz w:val="28"/>
          <w:szCs w:val="28"/>
          <w:rtl/>
        </w:rPr>
        <w:t xml:space="preserve">الأيمن فكيف ما قدر فانّه له جائز، ويستقبل بوجهه القبلة ثم يؤمي بالصلاة ايماءاً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المعتبر: روی أصحابنا، عن حمّاد، عن أبي عبدالله (عليه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المريض العاجز عن القيام أو غيره السّلام) قال: المريض اذا لم يقدر ان يصلّي قاعداً يوجّه كما يوجّه الرجل في لحده... وذكر مثله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16557 - الكافي: عليّ، عن أبيه، عن محمد بن إبراهيم، عمّن حدّثه، عن أبي عبدالله (عليه السّلام) قال: يصلّي المريض قاعداً فإن لم يقدر صلّی مستلقياً يكبّر ثمّ يقرء فإذا أراد الركوع غمّض عينيه ثمّ سبّح</w:t>
      </w:r>
      <w:r>
        <w:rPr>
          <w:rStyle w:val="FootnoteReference"/>
        </w:rPr>
        <w:footnoteReference w:id="884"/>
      </w:r>
      <w:r>
        <w:rPr>
          <w:rFonts w:ascii="Amiri" w:hAnsi="Amiri" w:eastAsia="Amiri" w:cs="Amiri"/>
          <w:lang w:bidi="ar-SA"/>
          <w:color w:val="111111"/>
          <w:sz w:val="28"/>
          <w:szCs w:val="28"/>
          <w:rtl/>
        </w:rPr>
        <w:t xml:space="preserve">ثمّ يفتح</w:t>
      </w:r>
      <w:r>
        <w:rPr>
          <w:rStyle w:val="FootnoteReference"/>
        </w:rPr>
        <w:footnoteReference w:id="885"/>
      </w:r>
      <w:r>
        <w:rPr>
          <w:rFonts w:ascii="Amiri" w:hAnsi="Amiri" w:eastAsia="Amiri" w:cs="Amiri"/>
          <w:lang w:bidi="ar-SA"/>
          <w:color w:val="111111"/>
          <w:sz w:val="28"/>
          <w:szCs w:val="28"/>
          <w:rtl/>
        </w:rPr>
        <w:t xml:space="preserve">عينيه فيكون فتح عينيه رفع</w:t>
      </w:r>
      <w:r>
        <w:rPr>
          <w:rStyle w:val="FootnoteReference"/>
        </w:rPr>
        <w:footnoteReference w:id="886"/>
      </w:r>
      <w:r>
        <w:rPr>
          <w:rFonts w:ascii="Amiri" w:hAnsi="Amiri" w:eastAsia="Amiri" w:cs="Amiri"/>
          <w:lang w:bidi="ar-SA"/>
          <w:color w:val="111111"/>
          <w:sz w:val="28"/>
          <w:szCs w:val="28"/>
          <w:rtl/>
        </w:rPr>
        <w:t xml:space="preserve">رأسه من الرُّكوع فإذا أراد أن يسجد غمّض عينيه ثمّ سبّح</w:t>
      </w:r>
      <w:r>
        <w:rPr>
          <w:rStyle w:val="FootnoteReference"/>
        </w:rPr>
        <w:footnoteReference w:id="887"/>
      </w:r>
      <w:r>
        <w:rPr>
          <w:rFonts w:ascii="Amiri" w:hAnsi="Amiri" w:eastAsia="Amiri" w:cs="Amiri"/>
          <w:lang w:bidi="ar-SA"/>
          <w:color w:val="111111"/>
          <w:sz w:val="28"/>
          <w:szCs w:val="28"/>
          <w:rtl/>
        </w:rPr>
        <w:t xml:space="preserve">فإذا سبّح فتح عينيه فيكون فتح عينيه رفع رأسه من السجود ثمّ يتشهّد وينصرف</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یعقوب، عن علي مثله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الفقيه: قال الصادق (عليه السّلام): يصلّي المريض قائماً، فان لم يقدر على ذلك صلّی جالساً، فان لم يقدر ان يصلّي جالساٌ صلّی</w:t>
      </w:r>
      <w:r>
        <w:rPr>
          <w:rStyle w:val="FootnoteReference"/>
        </w:rPr>
        <w:footnoteReference w:id="890"/>
      </w:r>
      <w:r>
        <w:rPr>
          <w:rFonts w:ascii="Amiri" w:hAnsi="Amiri" w:eastAsia="Amiri" w:cs="Amiri"/>
          <w:lang w:bidi="ar-SA"/>
          <w:color w:val="111111"/>
          <w:sz w:val="28"/>
          <w:szCs w:val="28"/>
          <w:rtl/>
        </w:rPr>
        <w:t xml:space="preserve">مستلقياً... وذكر مثله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عن عبدالله بن القاسم، عن عمرو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عثمان، عن محمد بن ابراهيم، عمّن حدّثهُ، عن أبي عبدالله (عليه السّلام) قال:... وذكر مثل ما في الفقيه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16558 - من لايحضره الفقيه: سئل الصادق (عليه السّلام) عن المريض لايستطيع الجلوس أيصلّي وهو مضطجع ويضع على جبهته شيئاً؟ فقال: نعم لم يكلّفه الله الاّ طاقتهُ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16559 - التهذيب: الحسين بن سعيد، عن فضالة، عن حسين، عن سماعة، عن أبي بصير قال: سألته عن المريض هل تمسك له المرأة شيئاً يسجد عليه؟ فقال: لا، إلاّ أن يكون مضطراً ليس عنده غيرها، وليس شيء مما حرّم الله إلاّ وقد احله لمن اضطر اليه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16560 - التهذيب: محمد بن علي بن محبوب، عن محمد بن الحسين، عن الحسن بن علي، عن حمّاد بن عثمان قال: قلت لأبي عبدالله (عليه السّلام): قد يشتدّ</w:t>
      </w:r>
      <w:r>
        <w:rPr>
          <w:rStyle w:val="FootnoteReference"/>
        </w:rPr>
        <w:footnoteReference w:id="895"/>
      </w:r>
      <w:r>
        <w:rPr>
          <w:rFonts w:ascii="IRNazanin" w:hAnsi="IRNazanin" w:eastAsia="IRNazanin" w:cs="IRNazanin"/>
          <w:lang w:bidi="fa-IR"/>
          <w:color w:val="111111"/>
          <w:sz w:val="28"/>
          <w:szCs w:val="28"/>
          <w:rtl/>
        </w:rPr>
        <w:t xml:space="preserve">عليّ القيام في الصلاة؟ فقال: إذا أردت أن تدرك صلاة القائم فاقرأ وأنت جالس فاذا بقي من السورة آیتان فقم فأتم</w:t>
      </w:r>
      <w:r>
        <w:rPr>
          <w:rStyle w:val="FootnoteReference"/>
        </w:rPr>
        <w:footnoteReference w:id="896"/>
      </w:r>
      <w:r>
        <w:rPr>
          <w:rFonts w:ascii="Amiri" w:hAnsi="Amiri" w:eastAsia="Amiri" w:cs="Amiri"/>
          <w:lang w:bidi="ar-SA"/>
          <w:color w:val="111111"/>
          <w:sz w:val="28"/>
          <w:szCs w:val="28"/>
          <w:rtl/>
        </w:rPr>
        <w:t xml:space="preserve">ما بقي واركع واسجد فذلك</w:t>
      </w:r>
      <w:r>
        <w:rPr>
          <w:rStyle w:val="FootnoteReference"/>
        </w:rPr>
        <w:footnoteReference w:id="897"/>
      </w:r>
      <w:r>
        <w:rPr>
          <w:rFonts w:ascii="Amiri" w:hAnsi="Amiri" w:eastAsia="Amiri" w:cs="Amiri"/>
          <w:lang w:bidi="ar-SA"/>
          <w:color w:val="111111"/>
          <w:sz w:val="28"/>
          <w:szCs w:val="28"/>
          <w:rtl/>
        </w:rPr>
        <w:t xml:space="preserve">صلاة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المريض العاجز عن القيام أو غيره القائم</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حمّاد بن عثمان: قلت:... وذكر مثله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16561 - الكافي: عليّ بن إبراهيم، عن أبيه، عن ابن أبي عمير، عن جميل بن درّاج أنّه سأل أبا عبدالله (عليه السّلام) ما حدُّ المريض الذي يصلّي قاعداً</w:t>
      </w:r>
      <w:r>
        <w:rPr>
          <w:rStyle w:val="FootnoteReference"/>
        </w:rPr>
        <w:footnoteReference w:id="900"/>
      </w:r>
      <w:r>
        <w:rPr>
          <w:rFonts w:ascii="Amiri" w:hAnsi="Amiri" w:eastAsia="Amiri" w:cs="Amiri"/>
          <w:lang w:bidi="ar-SA"/>
          <w:color w:val="111111"/>
          <w:sz w:val="28"/>
          <w:szCs w:val="28"/>
          <w:rtl/>
        </w:rPr>
        <w:t xml:space="preserve">؟ فقال: إنّ الرّجل ليوعك ويخرج</w:t>
      </w:r>
      <w:r>
        <w:rPr>
          <w:rStyle w:val="FootnoteReference"/>
        </w:rPr>
        <w:footnoteReference w:id="901"/>
      </w:r>
      <w:r>
        <w:rPr>
          <w:rFonts w:ascii="Amiri" w:hAnsi="Amiri" w:eastAsia="Amiri" w:cs="Amiri"/>
          <w:lang w:bidi="ar-SA"/>
          <w:color w:val="111111"/>
          <w:sz w:val="28"/>
          <w:szCs w:val="28"/>
          <w:rtl/>
        </w:rPr>
        <w:t xml:space="preserve">ولكنّه هو أعلم بنفسه ولكن إذا قوي فليقم</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علي بن ابراهیم مثله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الحسين بن سعيد، عن فضالة بن أيوب، عن جمیل وابن أبي عمير، عن جميل قال: سألت أبا عبدالله (عليه السّلام)...</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16562 - الجعفريات: باسناده عن جعفر بن محمّد، عن أبيه، عن علي (عليهم السّلام) انّ رسول الله (صلّى الله عليه وآله) سُئل متى يصلّي المريض قاعداً؟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إذا لم يستطع أن يقرأ فاتحة الكتاب، وثلاث آیات قائماً فليصلّٙ قاعداً</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16563 - دعائم الاسلام: روينا عن جعفر بن محمّد، عن أبيه، عن آبائه، عن علي (عليهم السّلام) أنّ رسول الله (صلّى الله عليه وآله) سُئل عن صلاة العليل؟ فقال: يصلّي قائماً، فإن لم يستطع صلّی جالساً.</w:t>
      </w:r>
    </w:p>
    <w:p>
      <w:pPr>
        <w:pStyle w:val="BookText"/>
      </w:pPr>
      <w:r>
        <w:rPr>
          <w:rFonts w:ascii="IRNazanin" w:hAnsi="IRNazanin" w:eastAsia="IRNazanin" w:cs="IRNazanin"/>
          <w:lang w:bidi="fa-IR"/>
          <w:color w:val="111111"/>
          <w:sz w:val="28"/>
          <w:szCs w:val="28"/>
          <w:rtl/>
        </w:rPr>
        <w:t xml:space="preserve">قيل: يارسول الله فمتى يصلّي جالساً؟ قال: إذا لم يستطع أن يقرأ بفاتحة الكتاب، وثلاث آیات قائماً، فإن لم يستطع أن يسجد أومأ ایماءً برأسه وجعل سجودَه أخفضَ من رکوعه، فإن لم يستطع أن يصلّي جالساً صلّى مضطَجعاً لجنبه الأيمن ووجهه إلى القبلة، فإن لم يستطع أن يصلّي على جنبه الأمين صلّی مستلقياً ورجلاه ممّا يلي القبلة يؤمی ایماءً</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16564 - الجعفريات: باسناده عن جعفر بن محمّد، عن أبيه، عن علي (عليهم السّلام) قال: قال رسول الله (صلّى الله عليه وآله):</w:t>
      </w:r>
    </w:p>
    <w:p>
      <w:pPr>
        <w:pStyle w:val="BookText"/>
      </w:pPr>
      <w:r>
        <w:rPr>
          <w:rFonts w:ascii="IRNazanin" w:hAnsi="IRNazanin" w:eastAsia="IRNazanin" w:cs="IRNazanin"/>
          <w:lang w:bidi="fa-IR"/>
          <w:color w:val="111111"/>
          <w:sz w:val="28"/>
          <w:szCs w:val="28"/>
          <w:rtl/>
        </w:rPr>
        <w:t xml:space="preserve">يصلّي المريض قائماً إن استطاع، فإن لم يستطع صلّى قاعداً، وإن لم يستطع أن يسجد أومأ برأسه، وجعل سجوده أخفض من ركوعه، وإن لم يستطع أن يصلّي قاعداً، صلّى على جنبه الأيمن مستقبل القبلة، فإن لم يستطع أن يصلّي على جنبه الأيمن صلّی مستلقياً رجليه ممّا يلي القبلة</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6" w:name="pg16948_228411"/>
    <w:bookmarkEnd w:id="106"/>
    <w:p>
      <w:pPr>
        <w:pStyle w:val="BookText"/>
      </w:pPr>
      <w:r>
        <w:rPr>
          <w:rFonts w:ascii="IRNazanin" w:hAnsi="IRNazanin" w:eastAsia="IRNazanin" w:cs="IRNazanin"/>
          <w:lang w:bidi="fa-IR"/>
          <w:color w:val="111111"/>
          <w:sz w:val="28"/>
          <w:szCs w:val="28"/>
          <w:rtl/>
        </w:rPr>
        <w:t xml:space="preserve">جواز صلاة الجالس مترّٙبعاً وممدود الرِج۟لين 16565 - عیون أخبار الرضا (عليه السّلام): حدثنا محمد بن عمر الحافظ البغدادي قال: حدثني أبو عبدالله جعفر بن محمد الحسيني قال: حدثني عیسی بن مهران قال: حدثني أبو الصلت عبدالسلام بن صالح قال: حدثني علي بن موسى الرضا (عليه السّلام)، عن أبيه موسى، عن أبيه جعفر، عن أبيه محمد، عن أبيه علي بن الحسين، عن أبيه الحسين، عن علي (عليهم السّلام) قال: قال رسول الله (صلّى الله عليه وآله وسلّم): اذا لم يستطع الرجل أن يصلّي قائماً فليصلّٙ جالساً، فان لم يستطع ان يصلّي جالساً فلیصلّٙ مستلقياً ناصباً رجليه حيال القبلة يؤمي ايماءً</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أخبار الرضا (عليه السّلام): بالأسانيد الثلاثة، عن الرضا (عليه السّلام) عن آبائه (عليهم السّلام) مثله. وفيه: بحيال القبلة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الامام الرضا (عليه السّلام): باسناده عن الرضا، عن آبائه (عليهم السّلام) مثله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3"/>
      </w:pPr>
      <w:bookmarkStart w:id="299" w:name="_Toc134"/>
      <w:r>
        <w:t>باب (7) جواز صلاة الجالس متربّٙعاً وممدود الرِج۟لين</w:t>
      </w:r>
      <w:bookmarkEnd w:id="299"/>
    </w:p>
    <w:p>
      <w:pPr>
        <w:pStyle w:val="BookText"/>
      </w:pPr>
      <w:r>
        <w:rPr>
          <w:rFonts w:ascii="Amiri" w:hAnsi="Amiri" w:eastAsia="Amiri" w:cs="Amiri"/>
          <w:lang w:bidi="ar-SA"/>
          <w:color w:val="111111"/>
          <w:sz w:val="28"/>
          <w:szCs w:val="28"/>
          <w:rtl/>
        </w:rPr>
        <w:t xml:space="preserve">16566 - الكافي: عليّ بن إبراهيم، عن أبيه، عن عبدالله بن المغيرة، عن معاوية بن ميسرة انّ سناناً سأل أبا عبدالله (عليه السّلام)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7" w:name="pg16948_228413"/>
    <w:bookmarkEnd w:id="107"/>
    <w:p>
      <w:pPr>
        <w:pStyle w:val="BookText"/>
      </w:pPr>
      <w:r>
        <w:rPr>
          <w:rFonts w:ascii="IRNazanin" w:hAnsi="IRNazanin" w:eastAsia="IRNazanin" w:cs="IRNazanin"/>
          <w:lang w:bidi="fa-IR"/>
          <w:color w:val="111111"/>
          <w:sz w:val="28"/>
          <w:szCs w:val="28"/>
          <w:rtl/>
        </w:rPr>
        <w:t xml:space="preserve">عن الرّجل یمدُّ [في الصلاة] إحدى رجليه بين يديه وهو جالسٌ؟ قال: لابأس ولا أراه إلاّ قال في المعتلّ والمريض.</w:t>
      </w:r>
    </w:p>
    <w:p>
      <w:pPr>
        <w:pStyle w:val="BookText"/>
      </w:pPr>
      <w:r>
        <w:rPr>
          <w:rFonts w:ascii="Amiri" w:hAnsi="Amiri" w:eastAsia="Amiri" w:cs="Amiri"/>
          <w:lang w:bidi="ar-SA"/>
          <w:color w:val="111111"/>
          <w:sz w:val="28"/>
          <w:szCs w:val="28"/>
          <w:rtl/>
        </w:rPr>
        <w:t xml:space="preserve">وفي حديث آخر: يصلّي متربّعاً ومادّاً رجليه كلُّ ذلك واسع</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عليّ بن إبراهيم مثله الى قوله: أو المريض</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16567 - التهذيب: سعد، عن أحمد بن محمد، عن ابن أبي نصر، عن حمّاد بن عثمان، عن معاوية بن میسرة انّه سمع أبا عبدالله (عليه السّلام) يقول، أوسُئل: أيصلّي الرجل وهو جالس متربّٙعاً</w:t>
      </w:r>
      <w:r>
        <w:rPr>
          <w:rStyle w:val="FootnoteReference"/>
        </w:rPr>
        <w:footnoteReference w:id="913"/>
      </w:r>
      <w:r>
        <w:rPr>
          <w:rFonts w:ascii="Amiri" w:hAnsi="Amiri" w:eastAsia="Amiri" w:cs="Amiri"/>
          <w:lang w:bidi="ar-SA"/>
          <w:color w:val="111111"/>
          <w:sz w:val="28"/>
          <w:szCs w:val="28"/>
          <w:rtl/>
        </w:rPr>
        <w:t xml:space="preserve">ومبسوط الرِج۟لين؟ فقال: لابأس</w:t>
      </w:r>
      <w:r>
        <w:rPr>
          <w:rStyle w:val="FootnoteReference"/>
        </w:rPr>
        <w:footnoteReference w:id="914"/>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الفقيه: روی معاوية بن ميسرة انه سأل أبا عبدالله (عليه السّلام)... وذكر مثله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Heading3"/>
      </w:pPr>
      <w:bookmarkStart w:id="300" w:name="_Toc135"/>
      <w:r>
        <w:t>باب (8) استحباب التربّع في القراءة وثني الرجلين في الركوع</w:t>
      </w:r>
      <w:bookmarkEnd w:id="300"/>
    </w:p>
    <w:p>
      <w:pPr>
        <w:pStyle w:val="BookText"/>
      </w:pPr>
      <w:r>
        <w:rPr>
          <w:rFonts w:ascii="IRNazanin" w:hAnsi="IRNazanin" w:eastAsia="IRNazanin" w:cs="IRNazanin"/>
          <w:lang w:bidi="fa-IR"/>
          <w:color w:val="111111"/>
          <w:sz w:val="28"/>
          <w:szCs w:val="28"/>
          <w:rtl/>
        </w:rPr>
        <w:t xml:space="preserve">لمن صلّی جالساً 16568 - التهذيب: الحسين بن سعيد، عن فضالة، عن أبان،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8" w:name="pg16948_228415"/>
    <w:bookmarkEnd w:id="108"/>
    <w:p>
      <w:pPr>
        <w:pStyle w:val="BookText"/>
      </w:pPr>
      <w:r>
        <w:rPr>
          <w:rFonts w:ascii="Amiri" w:hAnsi="Amiri" w:eastAsia="Amiri" w:cs="Amiri"/>
          <w:lang w:bidi="ar-SA"/>
          <w:color w:val="111111"/>
          <w:sz w:val="28"/>
          <w:szCs w:val="28"/>
          <w:rtl/>
        </w:rPr>
        <w:t xml:space="preserve">حكم من صلّي النافلة جالساً عن عبدالرحمن بن أبي عبدالله، عن حمران بن أعين، عن أحدهما (عليهما السّلام) قال: كان أبي (عليه السّلام) إذا صلّى جالساً تربع فاذا ركع ثني رجليه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لايحضره الفقيه: روي عن حمران بن أعين مثله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16569 - دعائم الإسلام: عن جعفر بن محمّد (عليه السّلام) انه قال: من صلّى جالساً تربّع في حال القيام، وثنّي رجليه في حال الركوع والسجود، والجلوس، إن قدر على ذلك</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3"/>
      </w:pPr>
      <w:bookmarkStart w:id="301" w:name="_Toc136"/>
      <w:r>
        <w:t>باب (9) حكم مَن صلّي النافلة جالساً</w:t>
      </w:r>
      <w:bookmarkEnd w:id="301"/>
    </w:p>
    <w:p>
      <w:pPr>
        <w:pStyle w:val="BookText"/>
      </w:pPr>
      <w:r>
        <w:rPr>
          <w:rFonts w:ascii="Amiri" w:hAnsi="Amiri" w:eastAsia="Amiri" w:cs="Amiri"/>
          <w:lang w:bidi="ar-SA"/>
          <w:color w:val="111111"/>
          <w:sz w:val="28"/>
          <w:szCs w:val="28"/>
          <w:rtl/>
        </w:rPr>
        <w:t xml:space="preserve">16570 - التهذيب - الاستبصار: الحسين بن سعيد، عن عبدالله ابن بحر، عن حريز، عن محمد بن مسلم قال: سألت أبا عبدالله (عليه السّلام) عن رجل يكسل أو يضعف فيصلّي التطوع جالساً؟ قال: يضعّف ركعتين بركعة</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16571 - التهذيب - الاستبصار: الحسين بن سعيد، عن فضالة، عن حسين، عن ابن مسکان، عن الحسن بن زياد الصيقل قال: قال لي أبو عبدالله (عليه السّلام): إذا صلّى الرّجل جالساً وهو يستطيع القيام فليضعّف</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المقصود من قوله (عليه السّلام): «فليضعّف» أي يصلّي ضعف النافلة من قيام اذا كانت صلاته من جلوس فيصلّي نافلة الصبح مثلاً أربع ركعات جالساً.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9" w:name="pg16948_228419"/>
    <w:bookmarkEnd w:id="109"/>
    <w:p>
      <w:pPr>
        <w:pStyle w:val="Heading2"/>
      </w:pPr>
      <w:bookmarkStart w:id="302" w:name="_Toc137"/>
      <w:r>
        <w:t>أبواب النيّة وتكبيرة الاحرام</w:t>
      </w:r>
      <w:bookmarkEnd w:id="302"/>
    </w:p>
    <w:p>
      <w:pPr>
        <w:pStyle w:val="Heading3"/>
      </w:pPr>
      <w:bookmarkStart w:id="303" w:name="_Toc138"/>
      <w:r>
        <w:t>باب (1) النيّة وجملة من أحكامها</w:t>
      </w:r>
      <w:bookmarkEnd w:id="303"/>
    </w:p>
    <w:p>
      <w:pPr>
        <w:pStyle w:val="BookText"/>
      </w:pPr>
      <w:r>
        <w:rPr>
          <w:rFonts w:ascii="IRNazanin" w:hAnsi="IRNazanin" w:eastAsia="IRNazanin" w:cs="IRNazanin"/>
          <w:lang w:bidi="fa-IR"/>
          <w:color w:val="111111"/>
          <w:sz w:val="28"/>
          <w:szCs w:val="28"/>
          <w:rtl/>
        </w:rPr>
        <w:t xml:space="preserve">16572 - الكافي - التهذیب: علي بن ابراهيم، عن أبيه، عن عبدالله بن المغيرة قال في كتاب حريز انّه قال: إنّي نسيت أنّي في صلاة فريضة حتى رکعت وأنا أنويها تطوُّعاً؟ قال: فقال: هي التي قمتَ فيها، ان كنتَ قمتَ وأنت تنوي فريضة ثم دخلك الشك فأنت في الفريضة، وإن كنتَ دخلتَ في نافلة فنويتها</w:t>
      </w:r>
      <w:r>
        <w:rPr>
          <w:rStyle w:val="FootnoteReference"/>
        </w:rPr>
        <w:footnoteReference w:id="922"/>
      </w:r>
      <w:r>
        <w:rPr>
          <w:rFonts w:ascii="Amiri" w:hAnsi="Amiri" w:eastAsia="Amiri" w:cs="Amiri"/>
          <w:lang w:bidi="ar-SA"/>
          <w:color w:val="111111"/>
          <w:sz w:val="28"/>
          <w:szCs w:val="28"/>
          <w:rtl/>
        </w:rPr>
        <w:t xml:space="preserve">فريضة فأنت في النافلة، وان كنتَ دخلتَ في فريضة ثم ذكرتَ نافلة كانت عليك فامض في الفريضة</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16573 - التهذيب: محمد بن مسعود العياشي، عن جعفر بن أحمد، عن علي بن الحسن، عن محمد بن عيسى، عن يونس، عن معاوية قال: سألت أبا عبدالله (عليه السّلام) عن رجل قام في الصلاة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المكتوبة فسها فظنَّ انّها نافلة، أو كان</w:t>
      </w:r>
      <w:r>
        <w:rPr>
          <w:rStyle w:val="FootnoteReference"/>
        </w:rPr>
        <w:footnoteReference w:id="924"/>
      </w:r>
      <w:r>
        <w:rPr>
          <w:rFonts w:ascii="Amiri" w:hAnsi="Amiri" w:eastAsia="Amiri" w:cs="Amiri"/>
          <w:lang w:bidi="ar-SA"/>
          <w:color w:val="111111"/>
          <w:sz w:val="28"/>
          <w:szCs w:val="28"/>
          <w:rtl/>
        </w:rPr>
        <w:t xml:space="preserve">في النافلة فظنَّ انّها مكتوبة؟ قال: هي ما أفتتح</w:t>
      </w:r>
      <w:r>
        <w:rPr>
          <w:rStyle w:val="FootnoteReference"/>
        </w:rPr>
        <w:footnoteReference w:id="925"/>
      </w:r>
      <w:r>
        <w:rPr>
          <w:rFonts w:ascii="Amiri" w:hAnsi="Amiri" w:eastAsia="Amiri" w:cs="Amiri"/>
          <w:lang w:bidi="ar-SA"/>
          <w:color w:val="111111"/>
          <w:sz w:val="28"/>
          <w:szCs w:val="28"/>
          <w:rtl/>
        </w:rPr>
        <w:t xml:space="preserve">الصلاة عليه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العياشي، عن جعفر بن أحمد قال: حدثني علي بن الحسن وعلي بن محمد، عن محمد بن عیسی مثله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16574 - التهذيب: محمد بن مسعود العياشي، عن حمدويه، عن محمد بن الحسين، عن الحسن بن محبوب، عن عبدالعزيز، عن عبدالله بن أبي يعفور، عن أبي عبدالله (عليه السّلام) قال: سألته عن رجل قام في صلاة فريضة فصلّى ركعة وهو ينوي أنّها نافلة؟ قال: هي التي قمتَ فيها ولها.</w:t>
      </w:r>
    </w:p>
    <w:p>
      <w:pPr>
        <w:pStyle w:val="BookText"/>
      </w:pPr>
      <w:r>
        <w:rPr>
          <w:rFonts w:ascii="Amiri" w:hAnsi="Amiri" w:eastAsia="Amiri" w:cs="Amiri"/>
          <w:lang w:bidi="ar-SA"/>
          <w:color w:val="111111"/>
          <w:sz w:val="28"/>
          <w:szCs w:val="28"/>
          <w:rtl/>
        </w:rPr>
        <w:t xml:space="preserve">وقال: إذا قمت وأنت تنوي الفريضة فدخلك الشك بعد فأنت في الفريضة على الذي قمت له، وان كنت دخلت فيها وأنت تنوي نافلة ثم انّك تنويها بعد فريضة فأنت في النافلة، وإنَّما يُحسب للعبد من صلاته التي ابتدأ في أول صلاته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16575 - التهذيب: محمد بن أحمد بن يحيى، عن أحمد بن الحسن، عن عمرو بن سعيد، عن مصدّق بن صدقة، عن عمّار بن موسى الساباطي، عن أبي عبدالله (عليه السّلام) في الرجل يريد أن يصلّي ثماني ركعات فيصلّي عشر ركعات أيحتسب بالركعتين من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0" w:name="pg16948_228423"/>
    <w:bookmarkEnd w:id="110"/>
    <w:p>
      <w:pPr>
        <w:pStyle w:val="BookText"/>
      </w:pPr>
      <w:r>
        <w:rPr>
          <w:rFonts w:ascii="Amiri" w:hAnsi="Amiri" w:eastAsia="Amiri" w:cs="Amiri"/>
          <w:lang w:bidi="ar-SA"/>
          <w:color w:val="111111"/>
          <w:sz w:val="28"/>
          <w:szCs w:val="28"/>
          <w:rtl/>
        </w:rPr>
        <w:t xml:space="preserve">وجوب تكبيرة الاحرام صلاة عليه؟ قال: لا، إلاّ أن يصلّيها عمداً فان لم ينو ذلك فلا</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16576 - دعائم الاسلام: روينا عن جعفر بن محمد، عن أبيه، عن آبائه، عن علي (عليهم السّلام): انّ رسول الله (صلّى الله عليه وآله) قال: انّما الأعمال بالنيّات، وإنّما لامرىء ما نوی</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3"/>
      </w:pPr>
      <w:bookmarkStart w:id="304" w:name="_Toc139"/>
      <w:r>
        <w:t>باب (2) وجوب تكبيرة الاحرام</w:t>
      </w:r>
      <w:bookmarkEnd w:id="304"/>
    </w:p>
    <w:p>
      <w:pPr>
        <w:pStyle w:val="BookText"/>
      </w:pPr>
      <w:r>
        <w:rPr>
          <w:rFonts w:ascii="IRNazanin" w:hAnsi="IRNazanin" w:eastAsia="IRNazanin" w:cs="IRNazanin"/>
          <w:lang w:bidi="fa-IR"/>
          <w:color w:val="111111"/>
          <w:sz w:val="28"/>
          <w:szCs w:val="28"/>
          <w:rtl/>
        </w:rPr>
        <w:t xml:space="preserve">16577 - التهذيب: محمد بن علي بن محبوب، عن يعقوب بن يزيد، عن محمد بن سنان، عن ابن مسکان، عن أبي بصير قال:</w:t>
      </w:r>
    </w:p>
    <w:p>
      <w:pPr>
        <w:pStyle w:val="BookText"/>
      </w:pPr>
      <w:r>
        <w:rPr>
          <w:rFonts w:ascii="Amiri" w:hAnsi="Amiri" w:eastAsia="Amiri" w:cs="Amiri"/>
          <w:lang w:bidi="ar-SA"/>
          <w:color w:val="111111"/>
          <w:sz w:val="28"/>
          <w:szCs w:val="28"/>
          <w:rtl/>
        </w:rPr>
        <w:t xml:space="preserve">سألته عن أدني ما يجزي في الصلاة من التكبير؟ قال: تكبيرة واحدة</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16578 - الهداية: قال الصادق (عليه السّلام): تحريم الصلاة التكبير، وتحليلها التسليم</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16579 - دعائم الإسلام: عن أبي عبدالله جعفر بن محمد (عليه السّلام) انّه قال: افتتاح الصلاة تكبيرة الاحرام، فمن تركها أعاد، وتحريم الصلاة التكبير وتحليلها التسليم</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1" w:name="pg16948_228425"/>
    <w:bookmarkEnd w:id="111"/>
    <w:p>
      <w:pPr>
        <w:pStyle w:val="Heading3"/>
      </w:pPr>
      <w:bookmarkStart w:id="305" w:name="_Toc140"/>
      <w:r>
        <w:t>باب (3) التكبيرات الواجبة والمستحبة في الصلاة</w:t>
      </w:r>
      <w:bookmarkEnd w:id="305"/>
    </w:p>
    <w:p>
      <w:pPr>
        <w:pStyle w:val="BookText"/>
      </w:pPr>
      <w:r>
        <w:rPr>
          <w:rFonts w:ascii="Amiri" w:hAnsi="Amiri" w:eastAsia="Amiri" w:cs="Amiri"/>
          <w:lang w:bidi="ar-SA"/>
          <w:color w:val="111111"/>
          <w:sz w:val="28"/>
          <w:szCs w:val="28"/>
          <w:rtl/>
        </w:rPr>
        <w:t xml:space="preserve">16580 - الكافي: علي بن إبراهيم، عن أبيه، عن ابن أبي عمير، عن معاوية بن عمّار، عن أبي عبدالله (عليه السّلام) قال:</w:t>
      </w:r>
    </w:p>
    <w:p>
      <w:pPr>
        <w:pStyle w:val="BookText"/>
      </w:pPr>
      <w:r>
        <w:rPr>
          <w:rFonts w:ascii="Amiri" w:hAnsi="Amiri" w:eastAsia="Amiri" w:cs="Amiri"/>
          <w:lang w:bidi="ar-SA"/>
          <w:color w:val="111111"/>
          <w:sz w:val="28"/>
          <w:szCs w:val="28"/>
          <w:rtl/>
        </w:rPr>
        <w:t xml:space="preserve">التكبير في صلاة الفرض - الخمس الصلوات</w:t>
      </w:r>
      <w:r>
        <w:rPr>
          <w:rStyle w:val="FootnoteReference"/>
        </w:rPr>
        <w:footnoteReference w:id="934"/>
      </w:r>
      <w:r>
        <w:rPr>
          <w:rFonts w:ascii="Amiri" w:hAnsi="Amiri" w:eastAsia="Amiri" w:cs="Amiri"/>
          <w:lang w:bidi="ar-SA"/>
          <w:color w:val="111111"/>
          <w:sz w:val="28"/>
          <w:szCs w:val="28"/>
          <w:rtl/>
        </w:rPr>
        <w:t xml:space="preserve">- خمس وتسعون تكبيرة منها تكبيرات</w:t>
      </w:r>
      <w:r>
        <w:rPr>
          <w:rStyle w:val="FootnoteReference"/>
        </w:rPr>
        <w:footnoteReference w:id="935"/>
      </w:r>
      <w:r>
        <w:rPr>
          <w:rFonts w:ascii="Amiri" w:hAnsi="Amiri" w:eastAsia="Amiri" w:cs="Amiri"/>
          <w:lang w:bidi="ar-SA"/>
          <w:color w:val="111111"/>
          <w:sz w:val="28"/>
          <w:szCs w:val="28"/>
          <w:rtl/>
        </w:rPr>
        <w:t xml:space="preserve">القنوت خمسة</w:t>
      </w:r>
      <w:r>
        <w:rPr>
          <w:rStyle w:val="FootnoteReference"/>
        </w:rPr>
        <w:footnoteReference w:id="936"/>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علي بن ابراهيم مثله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أخبرني الشيخ (رحمه الله) عن أبي القاسم جعفر ابن محمد، عن محمد بن يعقوب مثله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16581 - بحار الأنوار: عن العلل، لمحمد بن علي بن ابراهيم - أقلّ مايجب من التكبير في كل صلاة جملتها، ما قاله الصادق (عليه السّلام): إنّ أقلَّ ما يجب في الصلوات الخمس من التكبير خمس وتسعون تكبيرة، منها تكبيرات القنوت، وليس في النهوض من التشهد تكبيرة، وإنّما كان أمير المؤمنين (عليه السّلام) يقول اذا قام من التشهد: «بالله أقوم واقعد اهل الكبرياء والجبروت والعظمة» ولو كان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2" w:name="pg16948_228427"/>
    <w:bookmarkEnd w:id="112"/>
    <w:p>
      <w:pPr>
        <w:pStyle w:val="BookText"/>
      </w:pPr>
      <w:r>
        <w:rPr>
          <w:rFonts w:ascii="Amiri" w:hAnsi="Amiri" w:eastAsia="Amiri" w:cs="Amiri"/>
          <w:lang w:bidi="ar-SA"/>
          <w:color w:val="111111"/>
          <w:sz w:val="28"/>
          <w:szCs w:val="28"/>
          <w:rtl/>
        </w:rPr>
        <w:t xml:space="preserve">أستحباب افتتاح الصلاة بسبع تكبيرات في النهوض من التشهد تكبير لكان التكبير في الصلاة كلّها تسعاً وتسعين تكبيرة، وفي صلاة الغداة إحدى عشرة تكبيرة، وفي صلاة الظهر احدى وعشرون تكبيرة، وفي صلاة العصر إحدى وعشرون تكبيرة، وفي صلاة المغرب ست عشرة تكبيرة، وفي صلاة العشاء احدى وعشرون تكبيرة، وخمس تكبيرات القنوت.</w:t>
      </w:r>
    </w:p>
    <w:p>
      <w:pPr>
        <w:pStyle w:val="BookText"/>
      </w:pPr>
      <w:r>
        <w:rPr>
          <w:rFonts w:ascii="Amiri" w:hAnsi="Amiri" w:eastAsia="Amiri" w:cs="Amiri"/>
          <w:lang w:bidi="ar-SA"/>
          <w:color w:val="111111"/>
          <w:sz w:val="28"/>
          <w:szCs w:val="28"/>
          <w:rtl/>
        </w:rPr>
        <w:t xml:space="preserve">هكذا قال الصادق (عليه السّلام)</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3"/>
      </w:pPr>
      <w:bookmarkStart w:id="306" w:name="_Toc141"/>
      <w:r>
        <w:t>باب (4) استحباب افتتاح الصلاة بسبع تكبيرات</w:t>
      </w:r>
      <w:bookmarkEnd w:id="306"/>
    </w:p>
    <w:p>
      <w:pPr>
        <w:pStyle w:val="BookText"/>
      </w:pPr>
      <w:r>
        <w:rPr>
          <w:rFonts w:ascii="Amiri" w:hAnsi="Amiri" w:eastAsia="Amiri" w:cs="Amiri"/>
          <w:lang w:bidi="ar-SA"/>
          <w:color w:val="111111"/>
          <w:sz w:val="28"/>
          <w:szCs w:val="28"/>
          <w:rtl/>
        </w:rPr>
        <w:t xml:space="preserve">16582 - التهذيب: الحسين بن سعيد، عن فضالة، عن الحسين، عن زيد الشحّام، وابن أبي عمير، عن أبي أيوب، عن زيد الشحام قال: قلت لأبي عبدالله (عليه السّلام): الافتتاح؟ فقال: تكبيرة تجزيك.</w:t>
      </w:r>
    </w:p>
    <w:p>
      <w:pPr>
        <w:pStyle w:val="BookText"/>
      </w:pPr>
      <w:r>
        <w:rPr>
          <w:rFonts w:ascii="Amiri" w:hAnsi="Amiri" w:eastAsia="Amiri" w:cs="Amiri"/>
          <w:lang w:bidi="ar-SA"/>
          <w:color w:val="111111"/>
          <w:sz w:val="28"/>
          <w:szCs w:val="28"/>
          <w:rtl/>
        </w:rPr>
        <w:t xml:space="preserve">قلت: فالسبع؟ قال: ذلك الفضل</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أبي (رحمه الله) قال: حدثنا سعد بن عبدالله، عن أحمد بن محمد بن عيسى، عن الحسين بن سعيد، عن فضالة، عن الحسين، عن زيد الشحّام، عن أبي عبدالله (عليه السّلام) قال:</w:t>
      </w:r>
    </w:p>
    <w:p>
      <w:pPr>
        <w:pStyle w:val="BookText"/>
      </w:pPr>
      <w:r>
        <w:rPr>
          <w:rFonts w:ascii="Amiri" w:hAnsi="Amiri" w:eastAsia="Amiri" w:cs="Amiri"/>
          <w:lang w:bidi="ar-SA"/>
          <w:color w:val="111111"/>
          <w:sz w:val="28"/>
          <w:szCs w:val="28"/>
          <w:rtl/>
        </w:rPr>
        <w:t xml:space="preserve">قلت له: ما الافتتاح؟.... وذكر مثله</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16583 - الخصال: حدثنا أبي (رضي الله عنه) قال: حدثنا علي ابن ابراهيم بن هاشم، عن أبيه، عن ابن أبي عمير، عن عبدالله بن بكير، عن زرارة قال: رأيت أبا عبدالله (عليه السّلام) وسمعتهُ إستفتح الصلاة بسبع تكبيرات ولاء</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16584 - التهذيب: الحسين بن سعيد، عن النّضر وفضالة، عن عبدالله بن سنان، عن حفص، عن أبي عبدالله (عليه السّلام) قال: انّ رسول الله (صلّى الله عليه وآله) كان في الصلاة وإلى جانبه الحسين ابن علي (عليه السّلام) فكبّر رسول الله (صلّى الله عليه وآله) فلم يُحر</w:t>
      </w:r>
      <w:r>
        <w:rPr>
          <w:rStyle w:val="FootnoteReference"/>
        </w:rPr>
        <w:footnoteReference w:id="944"/>
      </w:r>
      <w:r>
        <w:rPr>
          <w:rFonts w:ascii="IRNazanin" w:hAnsi="IRNazanin" w:eastAsia="IRNazanin" w:cs="IRNazanin"/>
          <w:lang w:bidi="fa-IR"/>
          <w:color w:val="111111"/>
          <w:sz w:val="28"/>
          <w:szCs w:val="28"/>
          <w:rtl/>
        </w:rPr>
        <w:t xml:space="preserve">الحسين (عليه السّلام) بالتكبير، ثمّ كبّر رسول الله (صلّى الله عليه وآله) فلم يحر الحسين (عليه السّلام) التكبير، ولم يزل رسول الله (صلّى الله عليه وآله) يكبّر ويعالج الحسين (عليه السّلام) التكبير فلم یحر حتی اکمل سبع تكبيرات فأحار الحسين (عليه السّلام) التكبير في السابعة.</w:t>
      </w:r>
    </w:p>
    <w:p>
      <w:pPr>
        <w:pStyle w:val="BookText"/>
      </w:pPr>
      <w:r>
        <w:rPr>
          <w:rFonts w:ascii="Amiri" w:hAnsi="Amiri" w:eastAsia="Amiri" w:cs="Amiri"/>
          <w:lang w:bidi="ar-SA"/>
          <w:color w:val="111111"/>
          <w:sz w:val="28"/>
          <w:szCs w:val="28"/>
          <w:rtl/>
        </w:rPr>
        <w:t xml:space="preserve">فقال أبو عبدالله (عليه السّلام): فصارت سُنّة</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أبي (رحمهُ الله) قال: حدثنا سعد بن عبدالله، عن أحمد بن محمد بن عيسى، عن الحسين بن سعيد قال: حدثني النّضر وفضالة، عن عبدالله بن سنان، عن أبي عبدالله (عليه السّلام) نحوه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3" w:name="pg16948_228431"/>
    <w:bookmarkEnd w:id="113"/>
    <w:p>
      <w:pPr>
        <w:pStyle w:val="BookText"/>
      </w:pPr>
      <w:r>
        <w:rPr>
          <w:rFonts w:ascii="IRNazanin" w:hAnsi="IRNazanin" w:eastAsia="IRNazanin" w:cs="IRNazanin"/>
          <w:lang w:bidi="fa-IR"/>
          <w:color w:val="111111"/>
          <w:sz w:val="28"/>
          <w:szCs w:val="28"/>
          <w:rtl/>
        </w:rPr>
        <w:t xml:space="preserve">الفرق بين تكبيرة الامام ومن يصلّي وحده مناقب آل أبي طالب: حفص بن غیاث، عن أبي عبدالله (عليه السّلام) نحوه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16585 - کتاب درست بن أبي منصور: عن عمر بن يزيد، عن أبي عبدالله (عليه السّلام) قال: دخل رسول الله (صلّى الله عليه وآله) الصلاة ومعه الحسين (عليه السّلام) قال: فكبّر ولحظ الحسين فلم ينطق لسانه بالتكبير، فكبّر رسول الله (صلّى الله عليه وآله) الثانية ولحظه فلم ينطق لسانه بالتكبير، قال: فكان رسول الله (صلّى الله عليه وآله) يكبّر ويلحظه، حتى كبّر السابعة، فلمّا كبّر السابعة، اطلق الله لسان الحسين (عليه السّلام) بالتكبير، واستحضر رسول الله (صلّى الله عليه وآله) في القراءة فصارت سُنّة</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3"/>
      </w:pPr>
      <w:bookmarkStart w:id="307" w:name="_Toc142"/>
      <w:r>
        <w:t>باب (5) الفرق بين تكبيرة الامام ومن يصلّي وحده</w:t>
      </w:r>
      <w:bookmarkEnd w:id="307"/>
    </w:p>
    <w:p>
      <w:pPr>
        <w:pStyle w:val="BookText"/>
      </w:pPr>
      <w:r>
        <w:rPr>
          <w:rFonts w:ascii="Amiri" w:hAnsi="Amiri" w:eastAsia="Amiri" w:cs="Amiri"/>
          <w:lang w:bidi="ar-SA"/>
          <w:color w:val="111111"/>
          <w:sz w:val="28"/>
          <w:szCs w:val="28"/>
          <w:rtl/>
        </w:rPr>
        <w:t xml:space="preserve">16586 - التهذيب: الحسين بن سعيد، عن فضالة، عن ابن سنان، عن أبي عبدالله (عليه السّلام) قال: الامام يجزيه تكبيرة واحدة ويجزيك ثلاث مترسّٙلاً إذا كنت وحدك</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الذي يصلّي وحده ينوي التكبيرة الأخيرة للصلاة.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19087 - التهذيب: محمد بن علي بن محبوب، عن احمد، عن الحسين، عن القاسم بن محمد، عن علي، عن أبي بصير، عن أبي عبدالله (عليه السّلام) قال: إذا افتتحت الصلاة فكبّر ان شئت واحدة، وان شئت ثلاثاً، وان شئت خمساً، وان شئت سبعاً، فكلّ ذلك مُج۟ز عنك غير أنّك إذا كنت إماماً لم تجهر إلاّ بتكبيرة</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16588 - التهذيب: أحمد بن محمد، عن محمد بن أبي عمير، عن حمّاد، عن الحلبي قال: سألت أبا عبدالله (عليه السّلام) عن أخف ما يكون من التكبير في الصلاة؟ قال: ثلاث تكبيرات فان كانت قراءة قرأت ب- «قل هو الله أحد» و «قل يا أيها الكافرون» وإذا كنت إماماً فإنّه يجزيك ان تكبّر واحدة تجهر فيها وتسرّ ستاً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حدثنا أبي (رضي الله عنه) قال: حدثنا سعد بن عبدالله، عن أحمد بن محمد بن عيسى، عن محمد بن أبي عمير، عن حمّاد، عن الحلبي، عن أبي عبدالله (عليه السّلام) قال: إذا كنت إماماً... وذكر مثله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16589 - الكافي: محمد بن إسماعيل، عن الفضل بن شاذان، عن حمّاد بن عيسى، عن معاوية بن عمّار، عن أبي عبدالله (عليه السّلام) قال: إذا كنت إماماً أجزأتك تكبيرة واحدة لأنَّ معك ذا الحاجة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4" w:name="pg16948_228435"/>
    <w:bookmarkEnd w:id="114"/>
    <w:p>
      <w:pPr>
        <w:pStyle w:val="BookText"/>
      </w:pPr>
      <w:r>
        <w:rPr>
          <w:rFonts w:ascii="Amiri" w:hAnsi="Amiri" w:eastAsia="Amiri" w:cs="Amiri"/>
          <w:lang w:bidi="ar-SA"/>
          <w:color w:val="111111"/>
          <w:sz w:val="28"/>
          <w:szCs w:val="28"/>
          <w:rtl/>
        </w:rPr>
        <w:t xml:space="preserve">استحباب رفع اليدين بالتكبير الواجب والمستحب والضّعيف والكبير</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أبي (رحمه الله) قال: حدثنا سعد بن عبدالله، عن أحمد بن محمد بن عيسى، عن الحسين بن سعيد، عن فضالة، عن معاوية بن عمّار، عن أبي عبدالله (عليه السّلام) قال: يجزيك اذا كنت وحدك ثلاث تكبيرات واذا كنت اماماً أجزأك... وذكر مثله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3"/>
      </w:pPr>
      <w:bookmarkStart w:id="308" w:name="_Toc143"/>
      <w:r>
        <w:t>باب (6) استحباب رفع اليدين بالتكبير الواجب والمستحب</w:t>
      </w:r>
      <w:bookmarkEnd w:id="308"/>
    </w:p>
    <w:p>
      <w:pPr>
        <w:pStyle w:val="BookText"/>
      </w:pPr>
      <w:r>
        <w:rPr>
          <w:rFonts w:ascii="Amiri" w:hAnsi="Amiri" w:eastAsia="Amiri" w:cs="Amiri"/>
          <w:lang w:bidi="ar-SA"/>
          <w:color w:val="111111"/>
          <w:sz w:val="28"/>
          <w:szCs w:val="28"/>
          <w:rtl/>
        </w:rPr>
        <w:t xml:space="preserve">16590 - التهذيب: الحسين بن سعيد، عن النّضر، عن ابن سنان، عن أبي عبدالله (عليه السّلام) في قول الله تعالی: «فَصَلِّ لِرَبِّكَ وَانْحَرْ»</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هو رفع يديك حذاء وجهك</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 عن عبدالله بن سنان، عن أبي عبدالله (عليه السّلام) مثله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البيان: عن عمر بن يزيد قال: سمعت أبا عبدالله (عليه السّلام) يقول في قوله تعالی.... وذكر مثله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16591 - مجمع البيان: عن جمیل قال: قلت لأبي عبدالله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«فَصَلِّ لِرَبِّكَ وَانْحَرْ»؟ فقال بيده هكذا، يعني استقبل بيديه حذو وجهه القبلة في افتتاح الصلاة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16592 - مجمع البيان: عن حمّاد بن عثمان قال: سألت أبا عبدالله (عليه السّلام) ما النحر؟ فرفع يده إلى صدره فقال: هكذا، ثمّ رفعها فوق ذلك، فقال:</w:t>
      </w:r>
    </w:p>
    <w:p>
      <w:pPr>
        <w:pStyle w:val="BookText"/>
      </w:pPr>
      <w:r>
        <w:rPr>
          <w:rFonts w:ascii="Amiri" w:hAnsi="Amiri" w:eastAsia="Amiri" w:cs="Amiri"/>
          <w:lang w:bidi="ar-SA"/>
          <w:color w:val="111111"/>
          <w:sz w:val="28"/>
          <w:szCs w:val="28"/>
          <w:rtl/>
        </w:rPr>
        <w:t xml:space="preserve">هكذا، يعني استقبل بيديه القبلة في استفتاح الصلاة</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16593 - التهذيب: محمد بن علي بن محبوب، عن محمد بن عبدالحميد، عن سيف بن عميرة، عن منصور بن حازم قال: رأيت أبا عبدالله (عليه السّلام) افتتح الصلاة فرفع يديه حيال وجهه واستقبل القبلة ببطن كفيه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16594 - التهذيب: الحسين بن سعيد، عن فضالة، عن ابن سنان قال: رأيت أبا عبدالله (عليه السّلام) يصلّي، يرفع يديه حيال وجهه حين استفتح</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16595 - التهذيب: الحسين بن سعيد، عن فضالة، عن حسين، عن سماعة، عن أبي بصير قال: قال أبو عبدالله (عليه السّلام): إذا دخلت المسجد فاحمد الله واثن عليه وصلّٙ على النبي (صلّى الله عليه وآله) فاذا افتتحت الصلاة فكبّرت فلاتجاوز أذنيك ولاترفع يديك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رفع اليدين بالتكبير الواجب والمستحب بالدعاء في المكتوبة تجاوز بهما رأسك</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16596 - التهذيب: الحسين بن سعيد، عن حمّاد بن عيسى، عن فضالة، عن معاوية بن عمّار قال: رأيت أبا عبدالله (عليه السّلام) حين أفتتح الصلاة يرفع يديه أسفل من وجهه قليلا</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16597 - التهذيب: الحسين بن سعيد، عن ابن أبي نجران، عن صفوان بن مهران الجمّال قال: رأيت أبا عبدالله (عليه السّلام) إذا كبّر في الصلاة يرفع يديه حتى تكاد تبلغ أذنيه</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16598 - الكافي: عليّ بن إبراهيم، عن أبيه، عن ابن أبي عمير، عن جميل بن درّاج، عن زرارة، عن أحدهما (عليهما السّلام) قال: ترفع يديك في افتتاح الصلاة قبالة وجهك ولاترفعهما كلّ ذلك</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16599 - کتاب زید النرسي: عن سماعة، عن أبي بصير قال:</w:t>
      </w:r>
    </w:p>
    <w:p>
      <w:pPr>
        <w:pStyle w:val="BookText"/>
      </w:pPr>
      <w:r>
        <w:rPr>
          <w:rFonts w:ascii="Amiri" w:hAnsi="Amiri" w:eastAsia="Amiri" w:cs="Amiri"/>
          <w:lang w:bidi="ar-SA"/>
          <w:color w:val="111111"/>
          <w:sz w:val="28"/>
          <w:szCs w:val="28"/>
          <w:rtl/>
        </w:rPr>
        <w:t xml:space="preserve">رأيت أبا عبدالله (عليه السّلام) يصلّي، فإذا رفع يديه بالتكبير للافتتاح والركوع والسجود، يرفعهما قبالة وجهه، أو دون ذلك بقليل</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16600 - دعائم الاسلام: عن جعفر بن محمد (عليه السّلام)، عن أبيه، عن آبائه، عن علي (عليهم السّلام) انّ رسول الله (صلّى الله عليه وآله) كان يرفع يديه - حين يكبّر تكبيرة الاحرام - حذاء ذنيه،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5" w:name="pg16948_228440"/>
    <w:bookmarkEnd w:id="115"/>
    <w:p>
      <w:pPr>
        <w:pStyle w:val="BookText"/>
      </w:pPr>
      <w:r>
        <w:rPr>
          <w:rFonts w:ascii="Amiri" w:hAnsi="Amiri" w:eastAsia="Amiri" w:cs="Amiri"/>
          <w:lang w:bidi="ar-SA"/>
          <w:color w:val="111111"/>
          <w:sz w:val="28"/>
          <w:szCs w:val="28"/>
          <w:rtl/>
        </w:rPr>
        <w:t xml:space="preserve">وحين يكبّر للركوع، وحين يرفع رأسه من الركوع</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16601 - دعائم الاسلام: عن أبي عبدالله جعفر بن محمّد (عليه السّلام) انّه قال: اذا افتتحت الصلاة فارفع كفَّيك، ولاتجاوز بهما اذنيك، وابسطهما بسطاً ثم كبّر</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3"/>
      </w:pPr>
      <w:bookmarkStart w:id="309" w:name="_Toc144"/>
      <w:r>
        <w:t>باب (7) الأدعية المستحبة بين التكبيرات</w:t>
      </w:r>
      <w:bookmarkEnd w:id="309"/>
    </w:p>
    <w:p>
      <w:pPr>
        <w:pStyle w:val="BookText"/>
      </w:pPr>
      <w:r>
        <w:rPr>
          <w:rFonts w:ascii="Amiri" w:hAnsi="Amiri" w:eastAsia="Amiri" w:cs="Amiri"/>
          <w:lang w:bidi="ar-SA"/>
          <w:color w:val="111111"/>
          <w:sz w:val="28"/>
          <w:szCs w:val="28"/>
          <w:rtl/>
        </w:rPr>
        <w:t xml:space="preserve">16602 - الكافي: علي بن إبراهيم بن هاشم، عن أبيه، عن ابن أبي عمير، عن حمّاد بن عثمان، عن الحلبيّ، عن أبي عبدالله (عليه السّلام) قال: إذا افتتحت الصلاة فارفع كفيّك ثمّ ابسطهما بسطاً ثمّ كبّر ثلاث تكبيرات ثمّ قل: «اللهمّ أنت الملك الحقُّ لا إله إلاّ أنت سبحانك إنّي ظلمت نفسي فاغفر لي ذنبي، إنّه لايغفر الذّنوب إلاّ أنت» ثمّ تكبّر</w:t>
      </w:r>
      <w:r>
        <w:rPr>
          <w:rStyle w:val="FootnoteReference"/>
        </w:rPr>
        <w:footnoteReference w:id="970"/>
      </w:r>
      <w:r>
        <w:rPr>
          <w:rFonts w:ascii="Amiri" w:hAnsi="Amiri" w:eastAsia="Amiri" w:cs="Amiri"/>
          <w:lang w:bidi="ar-SA"/>
          <w:color w:val="111111"/>
          <w:sz w:val="28"/>
          <w:szCs w:val="28"/>
          <w:rtl/>
        </w:rPr>
        <w:t xml:space="preserve">تكبيرتين ثمّ قل: «لبيك وسعديك والخير في يديك والشرُّ ليس إليك والمهديّ من هديت، لاملجأ منك إلاّ إليك، سبحانك وحنانيك تباركت وتعاليت، سبحانك ربّ البيت» ثمّ تكبّر</w:t>
      </w:r>
      <w:r>
        <w:rPr>
          <w:rStyle w:val="FootnoteReference"/>
        </w:rPr>
        <w:footnoteReference w:id="971"/>
      </w:r>
      <w:r>
        <w:rPr>
          <w:rFonts w:ascii="Amiri" w:hAnsi="Amiri" w:eastAsia="Amiri" w:cs="Amiri"/>
          <w:lang w:bidi="ar-SA"/>
          <w:color w:val="111111"/>
          <w:sz w:val="28"/>
          <w:szCs w:val="28"/>
          <w:rtl/>
        </w:rPr>
        <w:t xml:space="preserve">تكبيرتين ثمّ تقول:</w:t>
      </w:r>
    </w:p>
    <w:p>
      <w:pPr>
        <w:pStyle w:val="BookText"/>
      </w:pPr>
      <w:r>
        <w:rPr>
          <w:rFonts w:ascii="Amiri" w:hAnsi="Amiri" w:eastAsia="Amiri" w:cs="Amiri"/>
          <w:lang w:bidi="ar-SA"/>
          <w:color w:val="111111"/>
          <w:sz w:val="28"/>
          <w:szCs w:val="28"/>
          <w:rtl/>
        </w:rPr>
        <w:t xml:space="preserve">«وجّهت وجهي للّذي فطر السموات والأرض عالم الغيب والشهادة حنيفاً مسلماً وما أنا من المشركين، إنّ صلاتي ونسكي ومحياي ومماتي لله ربّٙ العالمين، لاشريك له وبذلك اُمرت وأنا من المسلمين» ثمّ تعوّٙذ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6" w:name="pg16948_228443"/>
    <w:bookmarkEnd w:id="116"/>
    <w:p>
      <w:pPr>
        <w:pStyle w:val="BookText"/>
      </w:pPr>
      <w:r>
        <w:rPr>
          <w:rFonts w:ascii="Amiri" w:hAnsi="Amiri" w:eastAsia="Amiri" w:cs="Amiri"/>
          <w:lang w:bidi="ar-SA"/>
          <w:color w:val="111111"/>
          <w:sz w:val="28"/>
          <w:szCs w:val="28"/>
          <w:rtl/>
        </w:rPr>
        <w:t xml:space="preserve">وجوب اعادة الصلاة على من نسي تكبيرة الاحرام [بالله] من الشيطان الرّجيم ثمّ اقرأ فاتحة الكتاب</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علي بن ابراهیم مثله. الا انّه أسقط قوله: انّ صلاتي ونسكي - الى قوله - : من المسلمين</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16603 - کتاب جعفر بن محمد بن شریح : عن حميد بن شعيب، عن جابر الجعفي قال: سمعت أبا عبدالله (عليه السّلام) يقول: أرأيت هؤلاء الذين يرخّصون في الصلاة؟ فلمَ جُعل للأذان وقت وللصلاة وقت؟ إذا توجَّه الى الصلاة فليكبّر، وليقل: «اللهم أنت الملك لا إله إلاّ أنت» حتى يفرغ من تكبيره، والكاذبون يقولون:</w:t>
      </w:r>
    </w:p>
    <w:p>
      <w:pPr>
        <w:pStyle w:val="BookText"/>
      </w:pPr>
      <w:r>
        <w:rPr>
          <w:rFonts w:ascii="Amiri" w:hAnsi="Amiri" w:eastAsia="Amiri" w:cs="Amiri"/>
          <w:lang w:bidi="ar-SA"/>
          <w:color w:val="111111"/>
          <w:sz w:val="28"/>
          <w:szCs w:val="28"/>
          <w:rtl/>
        </w:rPr>
        <w:t xml:space="preserve">ليست صلاة، كذبوا عليهم لعنة الله والملائكة والناس أجمعين</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3"/>
      </w:pPr>
      <w:bookmarkStart w:id="310" w:name="_Toc145"/>
      <w:r>
        <w:t>باب (8) وجوب اعادة الصلاة على من نسي تكبيرة الإحرام</w:t>
      </w:r>
      <w:bookmarkEnd w:id="310"/>
    </w:p>
    <w:p>
      <w:pPr>
        <w:pStyle w:val="BookText"/>
      </w:pPr>
      <w:r>
        <w:rPr>
          <w:rFonts w:ascii="Amiri" w:hAnsi="Amiri" w:eastAsia="Amiri" w:cs="Amiri"/>
          <w:lang w:bidi="ar-SA"/>
          <w:color w:val="111111"/>
          <w:sz w:val="28"/>
          <w:szCs w:val="28"/>
          <w:rtl/>
        </w:rPr>
        <w:t xml:space="preserve">16604 - التهذيب - الاستبصار: الحسين بن سعيد، عن فضالة، عن صفوان، عن العلا، عن محمد بن مسلم، عن أحدهما (عليهما السّلام) في الذي يذكر انّه لم يكبّر في أول صلاته؟ فقال: إذا استيقن انّه لم يكبّر فليُعِد ولكن كيف يستيقن!؟</w:t>
      </w:r>
      <w:r>
        <w:rPr>
          <w:rStyle w:val="FootnoteReference"/>
        </w:rPr>
        <w:footnoteReference w:id="975"/>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16605 - الاستبصار: أخبرني الشيخ (رحمه الله) عن أحمد بن محمد بن الحسن بن الوليد، عن أبيه، عن الحسين بن الحسن بن أبان، عن الحسين بن سعيد، عن صفوان، عن ابن بكير، عن عبيد بن زرارة قال: سألت أبا عبدالله (عليه السّلام) عن رجل أقام الصلاة فنسي أن يكبّر حتى افتتح الصلاة؟ قال: يعيد الصلاة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مثله الى قوله: يعيد</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16606 - من لايحضره الفقيه: روي عن الصادق (عليه السّلام) انه قال: الانسان لاينسى تكبيرة الافتتاح</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16607 - الكافي: الحسين بن محمد الأشعريّ، عن عبدالله بن عامر، عن عليّ بن مهزیار، عن فضالة، عن أبان، عن الفضل بن عبدالملك أو ابن</w:t>
      </w:r>
      <w:r>
        <w:rPr>
          <w:rStyle w:val="FootnoteReference"/>
        </w:rPr>
        <w:footnoteReference w:id="979"/>
      </w:r>
      <w:r>
        <w:rPr>
          <w:rFonts w:ascii="Amiri" w:hAnsi="Amiri" w:eastAsia="Amiri" w:cs="Amiri"/>
          <w:lang w:bidi="ar-SA"/>
          <w:color w:val="111111"/>
          <w:sz w:val="28"/>
          <w:szCs w:val="28"/>
          <w:rtl/>
        </w:rPr>
        <w:t xml:space="preserve">أبي يعفور، عن أبي عبدالله (عليه السّلام) أنّه قال:</w:t>
      </w:r>
    </w:p>
    <w:p>
      <w:pPr>
        <w:pStyle w:val="BookText"/>
      </w:pPr>
      <w:r>
        <w:rPr>
          <w:rFonts w:ascii="Amiri" w:hAnsi="Amiri" w:eastAsia="Amiri" w:cs="Amiri"/>
          <w:lang w:bidi="ar-SA"/>
          <w:color w:val="111111"/>
          <w:sz w:val="28"/>
          <w:szCs w:val="28"/>
          <w:rtl/>
        </w:rPr>
        <w:t xml:space="preserve">في الرّجل يصلّي فلم يفتتح بالتّكبير هل تجزئه</w:t>
      </w:r>
      <w:r>
        <w:rPr>
          <w:rStyle w:val="FootnoteReference"/>
        </w:rPr>
        <w:footnoteReference w:id="980"/>
      </w:r>
      <w:r>
        <w:rPr>
          <w:rFonts w:ascii="Amiri" w:hAnsi="Amiri" w:eastAsia="Amiri" w:cs="Amiri"/>
          <w:lang w:bidi="ar-SA"/>
          <w:color w:val="111111"/>
          <w:sz w:val="28"/>
          <w:szCs w:val="28"/>
          <w:rtl/>
        </w:rPr>
        <w:t xml:space="preserve">تكبيرة الرُّكوع؟ قال: لا، بل يعيد صلاته إذا حفظ أنّه لم يكبّر</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الحسين بن محمد الأشعري مثله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اعادة الصلاة على من نسي تكبيرة الاحرام الاستبصار: أخبرني الشيخ (رحمهُ الله)، عن أبي القاسم جعفر ابن محمد، عن محمد بن يعقوب مثله</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16608 - دعائم الاسلام: روينا عن جعفر بن محمد، عن أبيه، عن آبائه (صلوات الله عليهم) انّه قال: من سها عن تكبيرة الاحرام أعاد تلك الصلاة</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16609 - التهذيب - الاستبصار: أحمد بن محمد بن عیسی، عن علي بن الحكم، عن ذريح بن محمد المحاربي، عن أبي عبدالله (عليه السّلام) قال: سألته عن الرجل ينسى أن يكبّر حتى قرأ؟ قال: يكبّر</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بن عيسى، عن البرقي، عن ذريح المحاربي قال: سألت أبا عبدالله (عليه السّلام) عن رجل نسي ان يكبّر... وذكر مثله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16610 - التهذيب - الاستبصار: علي بن مهزیار، عن فضالة بن أيوب، عن الحسين بن عثمان، عن سماعة بن مهران، عن أبي بصير قال: سألت أبا عبدالله (عليه السّلام) عن رجل قام في الصلاة ونسي أن يكبّر فبدأ بالقراءة؟ فقال: ان ذكرها وهو قائم قبل أن يركع فليكبّر، وإن ركع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فليمض في صلاته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16611 - التهذيب - الاستبصار: سعد بن عبدالله، عن أحمد بن محمد، عن ابن أبي عمير، عن حمّاد بن عثمان، عن عبيدالله بن علي الحلبي، عن أبي عبدالله (عليه السّلام) قال: سألته عن رجل نسي أن يكبّر حتى دخل في الصلاة؟ فقال: أليس كان من</w:t>
      </w:r>
      <w:r>
        <w:rPr>
          <w:rStyle w:val="FootnoteReference"/>
        </w:rPr>
        <w:footnoteReference w:id="988"/>
      </w:r>
      <w:r>
        <w:rPr>
          <w:rFonts w:ascii="Amiri" w:hAnsi="Amiri" w:eastAsia="Amiri" w:cs="Amiri"/>
          <w:lang w:bidi="ar-SA"/>
          <w:color w:val="111111"/>
          <w:sz w:val="28"/>
          <w:szCs w:val="28"/>
          <w:rtl/>
        </w:rPr>
        <w:t xml:space="preserve">نيته أن يكبّر؟ قلت:</w:t>
      </w:r>
      <w:r>
        <w:rPr>
          <w:rStyle w:val="FootnoteReference"/>
        </w:rPr>
        <w:footnoteReference w:id="989"/>
      </w: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قال: فليمض في صلاته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سأل الحلبي أبا عبدالله (عليه السّلام) عن رجل... وذكر مثله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اذا شكَّ انه كبَّر تكبيرة الاحرام أم لا؟ فان وَجد نفسه في الصلاة - كهيئة المصلّي - أو شرع في القراءة مضى في صلاته، وإلاّ استأنف تكبيرة الاحرام كما أفتى بذلك جمعٌ من الفقهاء.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7" w:name="pg16948_228450"/>
    <w:bookmarkEnd w:id="117"/>
    <w:p>
      <w:pPr>
        <w:pStyle w:val="Heading2"/>
      </w:pPr>
      <w:bookmarkStart w:id="311" w:name="_Toc146"/>
      <w:r>
        <w:t>أبواب القراءة في الصلاة</w:t>
      </w:r>
      <w:bookmarkEnd w:id="311"/>
    </w:p>
    <w:p>
      <w:pPr>
        <w:pStyle w:val="Heading3"/>
      </w:pPr>
      <w:bookmarkStart w:id="312" w:name="_Toc147"/>
      <w:r>
        <w:t>باب (1) وجوب قراءة سورة كاملة بعد الحمد في الفريضة</w:t>
      </w:r>
      <w:bookmarkEnd w:id="312"/>
    </w:p>
    <w:p>
      <w:pPr>
        <w:pStyle w:val="BookText"/>
      </w:pPr>
      <w:r>
        <w:rPr>
          <w:rFonts w:ascii="Amiri" w:hAnsi="Amiri" w:eastAsia="Amiri" w:cs="Amiri"/>
          <w:lang w:bidi="ar-SA"/>
          <w:color w:val="111111"/>
          <w:sz w:val="28"/>
          <w:szCs w:val="28"/>
          <w:rtl/>
        </w:rPr>
        <w:t xml:space="preserve">16612 - الكافي: أحمد بن إدريس، عن محمد بن أحمد، عن محمد بن عبدالحميد، عن سيف بن عميرة، عن منصور بن حازم قال: قال أبو عبدالله (عليه السّلام): لاتقرأ في المكتوبة بأقلّ من سورة ولابأكثر</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أحمد بن إدريس، عن محمد ابن يحيى، عن محمد بن عبدالحمید مثله</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أخبرني الشيخ (رحمهُ الله)، عن أبي القاسم جعفر ابن محمد، عن محمد بن يعقوب، عن أحمد بن ادریس، عن أحمد ابن محمد بن يحيى، عن محمد بن عبدالحمید مثله</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8" w:name="pg16948_228452"/>
    <w:bookmarkEnd w:id="118"/>
    <w:p>
      <w:pPr>
        <w:pStyle w:val="Heading3"/>
      </w:pPr>
      <w:bookmarkStart w:id="313" w:name="_Toc148"/>
      <w:r>
        <w:t>باب (2) جواز الاقتصار على الفاتحة في الفريضة مع العذر</w:t>
      </w:r>
      <w:bookmarkEnd w:id="313"/>
    </w:p>
    <w:p>
      <w:pPr>
        <w:pStyle w:val="BookText"/>
      </w:pPr>
      <w:r>
        <w:rPr>
          <w:rFonts w:ascii="Amiri" w:hAnsi="Amiri" w:eastAsia="Amiri" w:cs="Amiri"/>
          <w:lang w:bidi="ar-SA"/>
          <w:color w:val="111111"/>
          <w:sz w:val="28"/>
          <w:szCs w:val="28"/>
          <w:rtl/>
        </w:rPr>
        <w:t xml:space="preserve">16613 - الكافي: علي بن إبراهيم، عن محمد بن عيسى، عن يونس، عن عبدالله بن سنان، عن أبي عبدالله (عليه السّلام) قال:</w:t>
      </w:r>
    </w:p>
    <w:p>
      <w:pPr>
        <w:pStyle w:val="BookText"/>
      </w:pPr>
      <w:r>
        <w:rPr>
          <w:rFonts w:ascii="Amiri" w:hAnsi="Amiri" w:eastAsia="Amiri" w:cs="Amiri"/>
          <w:lang w:bidi="ar-SA"/>
          <w:color w:val="111111"/>
          <w:sz w:val="28"/>
          <w:szCs w:val="28"/>
          <w:rtl/>
        </w:rPr>
        <w:t xml:space="preserve">يجوز للمريض أن يقرأ في الفريضة فاتحة الكتاب وحدها، ويجوز للصحيح في قضاء صلاة التّطوع بالليل والنهار</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 - الاستبصار: محمد بن یعقوب، عن علي بن ابراهيم مثله</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16614 - التهذيب - الاستبصار: سعد بن عبدالله، عن أحمد ابن محمد، عن محمد بن أبي عمير، عن حمّاد بن عثمان، عن عبیدالله بن علي الحلبي، عن أبي عبدالله (عليه السّلام) قال: لابأس أن يقرأ الرجل في الفريضة بفاتحة الكتاب في الركعتين الأولتين إذا ما أعجلت به حاجة أو تخوّف شيئاً</w:t>
      </w:r>
      <w:r>
        <w:rPr>
          <w:rStyle w:val="FootnoteReference"/>
        </w:rPr>
        <w:footnoteReference w:id="997"/>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16615 - التهذيب: روى الحسن بن محبوب، عن علي بن رئاب، عن الحلبي، عن أبي عبدالله (عليه السّلام) قال: إنّ فاتحة الكتاب وحدها تجزي في الفريضة</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الاقتصار على الفاتحة في الفريضة مع العذر 16616 - التهذيب - الاستبصار: سعد بن عبدالله، عن أحمد بن محمد، عن الحسن بن محبوب، عن علي بن رئاب، عن أبي عبدالله (عليه السّلام) قال: سمعته يقول: انّ فاتحة الكتاب تجوز وحدها في الفريضة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يجب قراءة سورة كاملة بعد الحمد في الفرائض في حال الاختیار، وأمّا في حال العذر والضرورة فانّ له أن يقتصر على فاتحة الكتاب وحدها، وأمّا النوافل فيجوز أن يكتفي فيها بقراءة الحمد وحدها من غير ضرورة.</w:t>
      </w:r>
    </w:p>
    <w:p>
      <w:pPr>
        <w:pStyle w:val="BookText"/>
      </w:pPr>
      <w:r>
        <w:rPr>
          <w:rFonts w:ascii="Amiri" w:hAnsi="Amiri" w:eastAsia="Amiri" w:cs="Amiri"/>
          <w:lang w:bidi="ar-SA"/>
          <w:color w:val="111111"/>
          <w:sz w:val="28"/>
          <w:szCs w:val="28"/>
          <w:rtl/>
        </w:rPr>
        <w:t xml:space="preserve">16617 - الكافي: عليّ، عن محمد بن عيسى، عن يونس، عن العلاء، عن محمد بن مسلم قال: سألته عن الذي لايقرأ فاتحة الكتاب في صلاته؟ قال: لا صلاة له إلاّ أن يبدأ بها في جهر أو إخفات.</w:t>
      </w:r>
    </w:p>
    <w:p>
      <w:pPr>
        <w:pStyle w:val="BookText"/>
      </w:pPr>
      <w:r>
        <w:rPr>
          <w:rFonts w:ascii="Amiri" w:hAnsi="Amiri" w:eastAsia="Amiri" w:cs="Amiri"/>
          <w:lang w:bidi="ar-SA"/>
          <w:color w:val="111111"/>
          <w:sz w:val="28"/>
          <w:szCs w:val="28"/>
          <w:rtl/>
        </w:rPr>
        <w:t xml:space="preserve">قلت: أيّهما أحبُّ إليك إذا كان خائفاً أو مستعجلاً يقرأ بسورة أو فاتحة الكتاب؟ قال: فاتحة الكتاب</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16618 - الكافي: أبو داود، عن الحسين بن سعيد، عن محمد این سنان، عن ابن مسکان، عن حسن الصّيقل قال: قلت لأبي عبدالله (عليه السّلام): أيجزىء عنّي أن أقرأ</w:t>
      </w:r>
      <w:r>
        <w:rPr>
          <w:rStyle w:val="FootnoteReference"/>
        </w:rPr>
        <w:footnoteReference w:id="1002"/>
      </w:r>
      <w:r>
        <w:rPr>
          <w:rFonts w:ascii="Amiri" w:hAnsi="Amiri" w:eastAsia="Amiri" w:cs="Amiri"/>
          <w:lang w:bidi="ar-SA"/>
          <w:color w:val="111111"/>
          <w:sz w:val="28"/>
          <w:szCs w:val="28"/>
          <w:rtl/>
        </w:rPr>
        <w:t xml:space="preserve">في الفريضة فاتحة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9" w:name="pg16948_228456"/>
    <w:bookmarkEnd w:id="119"/>
    <w:p>
      <w:pPr>
        <w:pStyle w:val="BookText"/>
      </w:pPr>
      <w:r>
        <w:rPr>
          <w:rFonts w:ascii="Amiri" w:hAnsi="Amiri" w:eastAsia="Amiri" w:cs="Amiri"/>
          <w:lang w:bidi="ar-SA"/>
          <w:color w:val="111111"/>
          <w:sz w:val="28"/>
          <w:szCs w:val="28"/>
          <w:rtl/>
        </w:rPr>
        <w:t xml:space="preserve">الكتاب وحدها إذا كنت مستعجلاً أو أعجلني شيء؟ فقال: لابأس</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الحسين بن سعيد مثله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3"/>
      </w:pPr>
      <w:bookmarkStart w:id="314" w:name="_Toc149"/>
      <w:r>
        <w:t>باب (3) جواز قراءة السورة المتضمّنة للدعاء في الصلاة</w:t>
      </w:r>
      <w:bookmarkEnd w:id="314"/>
    </w:p>
    <w:p>
      <w:pPr>
        <w:pStyle w:val="BookText"/>
      </w:pPr>
      <w:r>
        <w:rPr>
          <w:rFonts w:ascii="Amiri" w:hAnsi="Amiri" w:eastAsia="Amiri" w:cs="Amiri"/>
          <w:lang w:bidi="ar-SA"/>
          <w:color w:val="111111"/>
          <w:sz w:val="28"/>
          <w:szCs w:val="28"/>
          <w:rtl/>
        </w:rPr>
        <w:t xml:space="preserve">16619 - الكافي: محمد بن يحيى، عن أحمد بن محمد، عن ابن فضّال، عن ابن بكير، عن عبيد بن زرارة قال: سألت أبا عبدالله (عليه السّلام) عن ذكر السورة من الكتاب يدعو بها في الصلاة مثل «قل هو الله أحد»؟ فقال : إذا كنت تدعو بها فلابأس</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علي بن محبوب، عن محمد بن الحسين، عن صفوان، عن ابن بكير مثله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لابأس بأن يقرأ المصلّي بعض السور والآيات القرآنية في قنوته سواء كان بقصد الدعاء والذكر أو القراءة، مثل أن يقرأ: «رَبَّنَا لَا تُزِغْ قُلُوبَنَا بَعْدَ إِذْ هَدَيْتَنَا وَهَبْ لَنَا مِنْ لَدُنْكَ رَحْمَةً إِنَّكَ أَنْتَ الْوَهَّابُ»</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0" w:name="pg16948_228458"/>
    <w:bookmarkEnd w:id="120"/>
    <w:p>
      <w:pPr>
        <w:pStyle w:val="BookText"/>
      </w:pPr>
      <w:r>
        <w:rPr>
          <w:rFonts w:ascii="IRNazanin" w:hAnsi="IRNazanin" w:eastAsia="IRNazanin" w:cs="IRNazanin"/>
          <w:lang w:bidi="fa-IR"/>
          <w:color w:val="111111"/>
          <w:sz w:val="28"/>
          <w:szCs w:val="28"/>
          <w:rtl/>
        </w:rPr>
        <w:t xml:space="preserve">جواز تکرار سورة واحدة في الركعتين أو يقول: اللهم اغفر لي بقل هو الله أحد الله الصمد... الى آخره، وله أن يقرأ بعض الآيات التي ليس فيها معنى الدعاء أيضاً.</w:t>
      </w:r>
    </w:p>
    <w:p>
      <w:pPr>
        <w:pStyle w:val="Heading3"/>
      </w:pPr>
      <w:bookmarkStart w:id="315" w:name="_Toc150"/>
      <w:r>
        <w:t>باب (4) جواز تکرار سورة واحدة في الركعتين</w:t>
      </w:r>
      <w:bookmarkEnd w:id="315"/>
    </w:p>
    <w:p>
      <w:pPr>
        <w:pStyle w:val="BookText"/>
      </w:pPr>
      <w:r>
        <w:rPr>
          <w:rFonts w:ascii="Amiri" w:hAnsi="Amiri" w:eastAsia="Amiri" w:cs="Amiri"/>
          <w:lang w:bidi="ar-SA"/>
          <w:color w:val="111111"/>
          <w:sz w:val="28"/>
          <w:szCs w:val="28"/>
          <w:rtl/>
        </w:rPr>
        <w:t xml:space="preserve">16620 - التهذيب - الاستبصار: سعد، عن أحمد بن محمد، عن العبّاس بن معروف، عن صفوان بن يحيى، عن عبدالله بن مسكان، عن الحسن بن السري، عن عمر بن يزيد قال: قلت لأبي عبدالله (عليه السّلام): أيقرأ الرجل السورة الواحدة في الركعتين من الفريضة؟ فقال: لابأس إذا كانت أكثر من ثلاث آيات</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16621 - التهذيب: أحمد بن محمد بن عيسى، عن علي بن الحكم، عن صفوان الجمّال قال: سمعت أبا عبدالله (عليه السّلام) يقول: «قل هو الله أحد» تجزي في خمسين صلاة</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16622 - الكافي: أبو داود، عن عليّ بن مهزیار بإسناده، عن صفوان الجمّال قال: سمعت أبا عبدالله (عليه السّلام) يقول: صلاة الأوَّابين الخمسون كلّها ب-: «قل هو الله أحد»</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«صلاة الأوّابين» الظاهر أنه وصفٌ للصلاة، ويكون المعني: أن من قرأ سورة التوحيد في فرائضه ونوافله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1" w:name="pg16948_228460"/>
    <w:bookmarkEnd w:id="121"/>
    <w:p>
      <w:pPr>
        <w:pStyle w:val="BookText"/>
      </w:pPr>
      <w:r>
        <w:rPr>
          <w:rFonts w:ascii="Amiri" w:hAnsi="Amiri" w:eastAsia="Amiri" w:cs="Amiri"/>
          <w:lang w:bidi="ar-SA"/>
          <w:color w:val="111111"/>
          <w:sz w:val="28"/>
          <w:szCs w:val="28"/>
          <w:rtl/>
        </w:rPr>
        <w:t xml:space="preserve">الخمسين كانت صلاته صلاة الأوّابين.</w:t>
      </w:r>
    </w:p>
    <w:p>
      <w:pPr>
        <w:pStyle w:val="BookText"/>
      </w:pPr>
      <w:r>
        <w:rPr>
          <w:rFonts w:ascii="Amiri" w:hAnsi="Amiri" w:eastAsia="Amiri" w:cs="Amiri"/>
          <w:lang w:bidi="ar-SA"/>
          <w:color w:val="111111"/>
          <w:sz w:val="28"/>
          <w:szCs w:val="28"/>
          <w:rtl/>
        </w:rPr>
        <w:t xml:space="preserve">و«الأوّابين» مفرده: أوّاب، وهو كثير الرجوع ويُطلق على التائب والذي يرجع عن كل ما يكره الله الى ما يحبّ.</w:t>
      </w:r>
    </w:p>
    <w:p>
      <w:pPr>
        <w:pStyle w:val="BookText"/>
      </w:pPr>
      <w:r>
        <w:rPr>
          <w:rFonts w:ascii="Amiri" w:hAnsi="Amiri" w:eastAsia="Amiri" w:cs="Amiri"/>
          <w:lang w:bidi="ar-SA"/>
          <w:color w:val="111111"/>
          <w:sz w:val="28"/>
          <w:szCs w:val="28"/>
          <w:rtl/>
        </w:rPr>
        <w:t xml:space="preserve">و«لصلاة الأوّابين» أي: الكثيرين الرجوع الى الله تعالى بالتوبة</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وسوف نذكر في الجزء الخامس والعشرين حديثاً عن الامام الصادق (عليه السّلام) يقول فيه: الصلاة فاطمة (عليها السّلام) وهي صلاة الأوّابين» ويستفاد من هذا الوصف أهميّة تلك الصلاة ومنزلتها الرفيعة عند الله سبحانه. والله العالِم.</w:t>
      </w:r>
    </w:p>
    <w:p>
      <w:pPr>
        <w:pStyle w:val="Heading3"/>
      </w:pPr>
      <w:bookmarkStart w:id="316" w:name="_Toc151"/>
      <w:r>
        <w:t>باب (5) جواز الجمع بين السور في النافلة</w:t>
      </w:r>
      <w:bookmarkEnd w:id="316"/>
    </w:p>
    <w:p>
      <w:pPr>
        <w:pStyle w:val="BookText"/>
      </w:pPr>
      <w:r>
        <w:rPr>
          <w:rFonts w:ascii="IRNazanin" w:hAnsi="IRNazanin" w:eastAsia="IRNazanin" w:cs="IRNazanin"/>
          <w:lang w:bidi="fa-IR"/>
          <w:color w:val="111111"/>
          <w:sz w:val="28"/>
          <w:szCs w:val="28"/>
          <w:rtl/>
        </w:rPr>
        <w:t xml:space="preserve">16623 - التهذيب: الحسين، عن النّضر، عن محمد بن أبي حمزة، عن أبي الجارود، عن أبي عبدالله (عليه السّلام) قال: سمعته يقول: كان علي (عليه السّلام) یوتر بتسع سور</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المقصود انّه (عليه السّلام) كان يقرأ تسع سور في الركعات الثلاث من الشفع والوتر ولعلّه كان تأسّياً بالنبي (صلّى الله عليه وآله وسلّم) فقد رُوي أنّه (صلّى الله عليه وآله وسلّم) كان يُصلّي الركعات الثلاث بتسع سور: في الركعة الاولى: «ألهاكم التكاثر» و«انا أنزلناه في ليلة القدر» و«اذا زلزلت» وفي الركعة الثانية «الحمد» و «العصر» و «إذا جاء نصر الله» و «إنا أعطيناك الكوثر»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2" w:name="pg16948_228462"/>
    <w:bookmarkEnd w:id="122"/>
    <w:p>
      <w:pPr>
        <w:pStyle w:val="BookText"/>
      </w:pPr>
      <w:r>
        <w:rPr>
          <w:rFonts w:ascii="Amiri" w:hAnsi="Amiri" w:eastAsia="Amiri" w:cs="Amiri"/>
          <w:lang w:bidi="ar-SA"/>
          <w:color w:val="111111"/>
          <w:sz w:val="28"/>
          <w:szCs w:val="28"/>
          <w:rtl/>
        </w:rPr>
        <w:t xml:space="preserve">جواز تكرار الآية الواحدة في الصلاة وفي الأخيرة من الوتر: «قل يا أيها الكافرون» و «تبت» و «قل هو الله أحد» .</w:t>
      </w:r>
    </w:p>
    <w:p>
      <w:pPr>
        <w:pStyle w:val="Heading3"/>
      </w:pPr>
      <w:bookmarkStart w:id="317" w:name="_Toc152"/>
      <w:r>
        <w:t>باب (6) جواز تکرار الآية الواحدة في الصلاة</w:t>
      </w:r>
      <w:bookmarkEnd w:id="317"/>
    </w:p>
    <w:p>
      <w:pPr>
        <w:pStyle w:val="BookText"/>
      </w:pPr>
      <w:r>
        <w:rPr>
          <w:rFonts w:ascii="Amiri" w:hAnsi="Amiri" w:eastAsia="Amiri" w:cs="Amiri"/>
          <w:lang w:bidi="ar-SA"/>
          <w:color w:val="111111"/>
          <w:sz w:val="28"/>
          <w:szCs w:val="28"/>
          <w:rtl/>
        </w:rPr>
        <w:t xml:space="preserve">16624 - تفسير العياشي: قال محمد بن علي الحلبي: سمعته - يعني أبا عبدالله (عليه السّلام) - ما لاأُحصي وأنا أُصلّٙي خلفه، يقرأ:</w:t>
      </w:r>
    </w:p>
    <w:p>
      <w:pPr>
        <w:pStyle w:val="BookText"/>
      </w:pPr>
      <w:r>
        <w:rPr>
          <w:rFonts w:ascii="Amiri" w:hAnsi="Amiri" w:eastAsia="Amiri" w:cs="Amiri"/>
          <w:lang w:bidi="ar-SA"/>
          <w:color w:val="111111"/>
          <w:sz w:val="28"/>
          <w:szCs w:val="28"/>
          <w:rtl/>
        </w:rPr>
        <w:t xml:space="preserve">«إهدنا الصراط المستقيم»</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أحمد بن محمد السياري في (التنزيل والتحريف)، عن البرقي، عن علي بن النعمان، عن داود بن فرقد قال: سمعتهُ... وذكر مثله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Heading3"/>
      </w:pPr>
      <w:bookmarkStart w:id="318" w:name="_Toc153"/>
      <w:r>
        <w:t>باب (7) جواز العدول من سورة لاخرى في الصلاة ما لم يتجاوز النصف الاّ في التوحيد والجحد</w:t>
      </w:r>
      <w:bookmarkEnd w:id="318"/>
    </w:p>
    <w:p>
      <w:pPr>
        <w:pStyle w:val="BookText"/>
      </w:pPr>
      <w:r>
        <w:rPr>
          <w:rFonts w:ascii="IRNazanin" w:hAnsi="IRNazanin" w:eastAsia="IRNazanin" w:cs="IRNazanin"/>
          <w:lang w:bidi="fa-IR"/>
          <w:color w:val="111111"/>
          <w:sz w:val="28"/>
          <w:szCs w:val="28"/>
          <w:rtl/>
        </w:rPr>
        <w:t xml:space="preserve">16625 - التهذيب: أحمد بن محمد بن عيسى، عن ابن مسکان، عن الحلبي قال: قلت لأبي عبدالله (عليه السّلام): رجل قرأ في الغداة سورة «قل هو الله أحد»؟ قال: لابأس، ومن افتتح بسورة ثم بدا له أن يرجع في سورة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فلابأس إلاّ «قل هو الله أحد» فلايرجع منها الى غيرها، وكذلك «قل يا أيها الكافرون»</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16626 - الكافي - التهذيب: الحسين بن محمد، عن عبدالله بن عامر، عن عليّ بن مهزیار، عن فضالة بن أيّوب، عن الحسين بن عثمان، عن عمرو بن أبي نصر قال: قلت لأبي عبدالله (عليه السّلام): الرّجل يقوم في الصلاة فيريد أن يقرأ سورة فيقرأ «قل هو الله أحد» و «قل يا أيها الكافرون»؟ فقال: يرجع من كلّ سورة إلاّ من «قل هو الله أحد» و [من] «قل يا أيها الكافرون»</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الحسين بن محمد مثله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16627 - التهذيب: سعد، عن أحمد بن محمد، عن محمد بن أبي عمير، عن حمّاد بن عثمان، عن عبيد الله بن علي الحلبي والحسين ابن سعيد، عن علي بن النعمان، عن أبي الصباح الكناني وأحمد بن محمد بن أبي نصر، عن المثّنى الحنّاط ، عن أبي بصير جميعاً، عن أبي عبدالله (عليه السّلام) في الرجل يقرأ في المكتوبة بنصف السورة، ثم ينسى فيأخذ في اخرى حتى يفرغ منها، ثم يذكر قبل أن يركع؟ قال: يركع ولايضره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16628 - التهذيب: محمد بن علي بن محبوب ، عن يعقوب بن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العدول من سورة لاخرى في الصلاة ما لم يتجاوز النصف إلاّ..</w:t>
      </w:r>
    </w:p>
    <w:p>
      <w:pPr>
        <w:pStyle w:val="BookText"/>
      </w:pPr>
      <w:r>
        <w:rPr>
          <w:rFonts w:ascii="Amiri" w:hAnsi="Amiri" w:eastAsia="Amiri" w:cs="Amiri"/>
          <w:lang w:bidi="ar-SA"/>
          <w:color w:val="111111"/>
          <w:sz w:val="28"/>
          <w:szCs w:val="28"/>
          <w:rtl/>
        </w:rPr>
        <w:t xml:space="preserve">يزيد، عن ابن أبي عمير، عن معاوية بن عمار، عن أبي عبدالله (عليه السّلام) قال: من غلط في سورة فليقرأ «قل هو الله أحد» ثم ليركع</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16629 - التهذيب: الحسين بن سعيد، عن محمد بن أبي عمير، عن عبدالله بن بکیر، عن عبيد بن زرارة، عن أبي عبدالله (عليه السّلام) في الرجل يريد أن يقرأ السورة فيقرأ غيرها؟ فقال: له أن يرجع ما بينه وبين أن يقرأ ثلثيها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16630 - دعائم الاسلام: روينا عن جعفر بن محمد (صلوات الله عليه) أنّه قال: من بدأ بالقراءة في الصلاة بسورة، ثم رأى أن يتركها ويأخذ في غيرها فله ذلك ما لم يبلغ نصف السورة، إلاّ أن يكون بدأ بقل هو الله أحد، فانّه لايقطعها، وكذلك بسورة الجمعة وسورة المنافقين في صلاة الجمعة خاصّةً، لايقطعهما إلى غيرهما، وإن بدأ بقل هو الله أحد قطعها ورجع إلى سورة الجمعة أو سورة المنافقين في صلاة الجمعة خاصّةً</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يجوز العدول مطلقاً من سورة لاخرى في الصلاة ما لم يبلغ النصف، إلا في سورتي الاخلاص والجحد، فلايجوز العدول منهما الى غيرهما من السور، نعم يجوز العدول منهما الى سورتي الجمعة والمنافقون في يوم الجمعة فقط، لانه يستحب في صلاة الظهر أو الجمعة منه أن يقرأ في الركعة الأولى الجمعة وفي الثانية المنافقون،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3" w:name="pg16948_228468"/>
    <w:bookmarkEnd w:id="123"/>
    <w:p>
      <w:pPr>
        <w:pStyle w:val="BookText"/>
      </w:pPr>
      <w:r>
        <w:rPr>
          <w:rFonts w:ascii="Amiri" w:hAnsi="Amiri" w:eastAsia="Amiri" w:cs="Amiri"/>
          <w:lang w:bidi="ar-SA"/>
          <w:color w:val="111111"/>
          <w:sz w:val="28"/>
          <w:szCs w:val="28"/>
          <w:rtl/>
        </w:rPr>
        <w:t xml:space="preserve">فاذا نسي وقرأ غيرهما أوقرأ التوحيد والجحد جاز العدول اليهما اذا لم يتجاوز نصف السورة.</w:t>
      </w:r>
    </w:p>
    <w:p>
      <w:pPr>
        <w:pStyle w:val="Heading3"/>
      </w:pPr>
      <w:bookmarkStart w:id="319" w:name="_Toc154"/>
      <w:r>
        <w:t>باب (8) ان الضحی والانشراح في حكم سورة واحدة وكذا الفيل و قریش</w:t>
      </w:r>
      <w:bookmarkEnd w:id="319"/>
    </w:p>
    <w:p>
      <w:pPr>
        <w:pStyle w:val="BookText"/>
      </w:pPr>
      <w:r>
        <w:rPr>
          <w:rFonts w:ascii="IRNazanin" w:hAnsi="IRNazanin" w:eastAsia="IRNazanin" w:cs="IRNazanin"/>
          <w:lang w:bidi="fa-IR"/>
          <w:color w:val="111111"/>
          <w:sz w:val="28"/>
          <w:szCs w:val="28"/>
          <w:rtl/>
        </w:rPr>
        <w:t xml:space="preserve">16631 - التهذيب - الاستبصار: الحسين بن سعيد، عن فضالة، عن العلا، عن زيد الشحّام قال: صلّى بنا أبو عبدالله (عليه السّلام) الفجر فقرأ «والضحی» و «ألم نشرح» في ركعة</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16632 - التهذيب: محمد بن علي بن محبوب، عن أحمد بن محمد، عن الحسين، عن فضالة، عن حسين، عن ابن مسكان، عن زيد الشحّام قال: صلّي بنا أبو عبدالله (عليه السّلام) فقرأ بنا بالضحی وألم نشرح</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أحمد بن محمد مثله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16633 - التهذيب: أحمد بن محمد، عن ابن أبي عمير، عن بعض أصحابنا، عن زيد الشحّام قال: صلّي أبو عبدالله (عليه السّلام) فقرأ في الاولى «والضحي» وفي الثانية «ألم نشرح لك صدرك»</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الضحی والانشراح في حكم سورة واحدة وكذا الفيل و قریش الاستبصار: أحمد بن محمد مثله الى قوله: نشرح</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ينبغي حمل هذا الحديث على النافلة لما ثبت أنّه يجب الجمع بين هاتين السورتين في الركعة الواحدة من الفريضة دون النافلة.</w:t>
      </w:r>
    </w:p>
    <w:p>
      <w:pPr>
        <w:pStyle w:val="BookText"/>
      </w:pPr>
      <w:r>
        <w:rPr>
          <w:rFonts w:ascii="Amiri" w:hAnsi="Amiri" w:eastAsia="Amiri" w:cs="Amiri"/>
          <w:lang w:bidi="ar-SA"/>
          <w:color w:val="111111"/>
          <w:sz w:val="28"/>
          <w:szCs w:val="28"/>
          <w:rtl/>
        </w:rPr>
        <w:t xml:space="preserve">16634 - مجمع البيان: روى العياشي باسناده عن المفضّل بن صالح، عن أبي عبدالله (عليه السّلام) قال: سمعته يقول: لاتجمع بين سورتين في ركعة واحدة الاّ «الضُّحَى» و «أَلَم۟ نَش۟رَح۟» و «أَلَم۟ تَرَ كَي۟فَ» و «لإيلاَفِ قُرَی۟شٍ»</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المعتبر: ذكر أحمد بن محمد بن أبي نصر البزنطي في جامعه عن المفضّل قال: سمعت أبا عبدالله (عليه السّلام) يقول:... وذكر مثله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16635 - مجمع البيان: روى العياشي باسناده عن أبي العباس، عن أحدهما (عليهما السّلام) قال: «أَلَمْ تَرَ كَيْفَ فَعَلَ رَبُّكَ» و«لِإِيلَافِ قُرَيْشٍ» سورة واحدة</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16636 - الهداية: قال الصادق (عليه السّلام): لاتقرن بين السورتين في الفريضة، فأمّا في النافلة فلابأس، ولاتقرأ في الفريضة بشيء من العزائم الاربع: وهي سجدة لقمان</w:t>
      </w:r>
      <w:r>
        <w:rPr>
          <w:rStyle w:val="FootnoteReference"/>
        </w:rPr>
        <w:footnoteReference w:id="1030"/>
      </w:r>
      <w:r>
        <w:rPr>
          <w:rFonts w:ascii="Amiri" w:hAnsi="Amiri" w:eastAsia="Amiri" w:cs="Amiri"/>
          <w:lang w:bidi="ar-SA"/>
          <w:color w:val="111111"/>
          <w:sz w:val="28"/>
          <w:szCs w:val="28"/>
          <w:rtl/>
        </w:rPr>
        <w:t xml:space="preserve">، وحم السجدة،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4" w:name="pg16948_228472"/>
    <w:bookmarkEnd w:id="124"/>
    <w:p>
      <w:pPr>
        <w:pStyle w:val="BookText"/>
      </w:pPr>
      <w:r>
        <w:rPr>
          <w:rFonts w:ascii="Amiri" w:hAnsi="Amiri" w:eastAsia="Amiri" w:cs="Amiri"/>
          <w:lang w:bidi="ar-SA"/>
          <w:color w:val="111111"/>
          <w:sz w:val="28"/>
          <w:szCs w:val="28"/>
          <w:rtl/>
        </w:rPr>
        <w:t xml:space="preserve">والنجم، و «اقرأ باسم ربّك» ولابأس أن تقرأ بها في النافلة، وموسَّع عليك أيّ سورة قرأت في فرايضك الا أربع سور: وهي سورة «والضحي» و «ألم نشرح» و «ألم تر كيف» و «لإيلاف»، فان۟ قرأتها كانت قراءة «والضحى» و «ألم نشرح» في ركعة، لأنهما جميعاً سورة واحدة، و «لايلاف» و «ألم تر كيف» في ركعة، لأنّهما جميعاً سورة واحدة، ولاتنفرد بواحدة من هذه الأربع سور في فريضة</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3"/>
      </w:pPr>
      <w:bookmarkStart w:id="320" w:name="_Toc155"/>
      <w:r>
        <w:t>باب (9) عدم جواز تبعيض السورة أو الجمع بين سورتين</w:t>
      </w:r>
      <w:bookmarkEnd w:id="320"/>
    </w:p>
    <w:p>
      <w:pPr>
        <w:pStyle w:val="BookText"/>
      </w:pPr>
      <w:r>
        <w:rPr>
          <w:rFonts w:ascii="Amiri" w:hAnsi="Amiri" w:eastAsia="Amiri" w:cs="Amiri"/>
          <w:lang w:bidi="ar-SA"/>
          <w:color w:val="111111"/>
          <w:sz w:val="28"/>
          <w:szCs w:val="28"/>
          <w:rtl/>
        </w:rPr>
        <w:t xml:space="preserve">في الركعة من الفريضة 19937 - التهذيب - الاستبصار: الحسين بن سعيد، عن صفوان، عن العلا، عن محمد بن مسلم، عن أحدهما (عليهما السّلام) قال: سألته عن الرجل يقرأ السورتين في الركعة؟ فقال: لا</w:t>
      </w:r>
      <w:r>
        <w:rPr>
          <w:rStyle w:val="FootnoteReference"/>
        </w:rPr>
        <w:footnoteReference w:id="1032"/>
      </w:r>
      <w:r>
        <w:rPr>
          <w:rFonts w:ascii="Amiri" w:hAnsi="Amiri" w:eastAsia="Amiri" w:cs="Amiri"/>
          <w:lang w:bidi="ar-SA"/>
          <w:color w:val="111111"/>
          <w:sz w:val="28"/>
          <w:szCs w:val="28"/>
          <w:rtl/>
        </w:rPr>
        <w:t xml:space="preserve">، لكل سورة ركعة</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16638 - دعائم الاسلام: روينا عن جعفر بن محمد، عن أبيه، عن آبائه (عليهم السّلام) أنّ رسول الله (صلّى الله عليه وآله) نهى أن يقرأ في كل صلاة فريضة بأقل من سورة، ونهى عن تبعيض السورة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جواز تبعيض السورة أو الجمع بين سورتين في الركعة من الفريضة في الفرائض، وكذلك لايُقرَن فيها بين سورتين بعد فاتحة الكتاب، ورخّصوا في التبعيض والقِران في النوافل</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16639 - التهذيب - الاستبصار: الحسين بن سعيد، عن محمد ابن أبي عمير، عن أبان بن عثمان، عن اسماعیل بن الفضل قال:</w:t>
      </w:r>
    </w:p>
    <w:p>
      <w:pPr>
        <w:pStyle w:val="BookText"/>
      </w:pPr>
      <w:r>
        <w:rPr>
          <w:rFonts w:ascii="IRNazanin" w:hAnsi="IRNazanin" w:eastAsia="IRNazanin" w:cs="IRNazanin"/>
          <w:lang w:bidi="fa-IR"/>
          <w:color w:val="111111"/>
          <w:sz w:val="28"/>
          <w:szCs w:val="28"/>
          <w:rtl/>
        </w:rPr>
        <w:t xml:space="preserve">صلّی بنا أبو عبدالله (عليه السّلام) وأبو جعفر</w:t>
      </w:r>
      <w:r>
        <w:rPr>
          <w:rStyle w:val="FootnoteReference"/>
        </w:rPr>
        <w:footnoteReference w:id="1035"/>
      </w:r>
      <w:r>
        <w:rPr>
          <w:rFonts w:ascii="Amiri" w:hAnsi="Amiri" w:eastAsia="Amiri" w:cs="Amiri"/>
          <w:lang w:bidi="ar-SA"/>
          <w:color w:val="111111"/>
          <w:sz w:val="28"/>
          <w:szCs w:val="28"/>
          <w:rtl/>
        </w:rPr>
        <w:t xml:space="preserve">(عليه السّلام) فقرأ بفاتحة الكتاب وآخر سورة المائدة فلما سلَّم التفت الينا فقال: اما اني انما أردت</w:t>
      </w:r>
      <w:r>
        <w:rPr>
          <w:rStyle w:val="FootnoteReference"/>
        </w:rPr>
        <w:footnoteReference w:id="1036"/>
      </w:r>
      <w:r>
        <w:rPr>
          <w:rFonts w:ascii="Amiri" w:hAnsi="Amiri" w:eastAsia="Amiri" w:cs="Amiri"/>
          <w:lang w:bidi="ar-SA"/>
          <w:color w:val="111111"/>
          <w:sz w:val="28"/>
          <w:szCs w:val="28"/>
          <w:rtl/>
        </w:rPr>
        <w:t xml:space="preserve">ان اعلّٙمكم</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يجب على المصلّي في صلاة الصبح والركعتين الأوّلتين من بقية الفرائض أن يقرأ الحمد و سورة كاملة بعدها، لا أقلّ من ذلك ولا أكثر، نعم يُستثنى من ذلك حالة المرض والاستعجالِ وضيق الوقت والخوف والضرورة، فله أن يترك السورة ويكتفي بقراءة الحمد وحدها.</w:t>
      </w:r>
    </w:p>
    <w:p>
      <w:pPr>
        <w:pStyle w:val="BookText"/>
      </w:pPr>
      <w:r>
        <w:rPr>
          <w:rFonts w:ascii="Amiri" w:hAnsi="Amiri" w:eastAsia="Amiri" w:cs="Amiri"/>
          <w:lang w:bidi="ar-SA"/>
          <w:color w:val="111111"/>
          <w:sz w:val="28"/>
          <w:szCs w:val="28"/>
          <w:rtl/>
        </w:rPr>
        <w:t xml:space="preserve">هذا هو المشهور بل المتسالم عليه بين الفقهاء تبعاً للروايات الكثيرة التي تصرّٙح بذلك.</w:t>
      </w:r>
    </w:p>
    <w:p>
      <w:pPr>
        <w:pStyle w:val="BookText"/>
      </w:pPr>
      <w:r>
        <w:rPr>
          <w:rFonts w:ascii="Amiri" w:hAnsi="Amiri" w:eastAsia="Amiri" w:cs="Amiri"/>
          <w:lang w:bidi="ar-SA"/>
          <w:color w:val="111111"/>
          <w:sz w:val="28"/>
          <w:szCs w:val="28"/>
          <w:rtl/>
        </w:rPr>
        <w:t xml:space="preserve">وأمّا الروايات التي تُصرح بجواز الاكتفاء بقراءة بعض السورة في الركعة فينبغي حملها على حالات الضرورة أو التقية أو النوافل.</w:t>
      </w:r>
    </w:p>
    <w:p>
      <w:pPr>
        <w:pStyle w:val="BookText"/>
      </w:pPr>
      <w:r>
        <w:rPr>
          <w:rFonts w:ascii="Amiri" w:hAnsi="Amiri" w:eastAsia="Amiri" w:cs="Amiri"/>
          <w:lang w:bidi="ar-SA"/>
          <w:color w:val="111111"/>
          <w:sz w:val="28"/>
          <w:szCs w:val="28"/>
          <w:rtl/>
        </w:rPr>
        <w:t xml:space="preserve">وقوله (عليه السّلام): «أما إني انّما أردتُ أن۟ اُعلّمكم» محمول على أحد هذه الوجوه. والله العالم.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19960 - التهذيب - الاستبصار: سعد، عن محمد بن عیسی، عن ياسين البصري</w:t>
      </w:r>
      <w:r>
        <w:rPr>
          <w:rStyle w:val="FootnoteReference"/>
        </w:rPr>
        <w:footnoteReference w:id="1038"/>
      </w:r>
      <w:r>
        <w:rPr>
          <w:rFonts w:ascii="IRNazanin" w:hAnsi="IRNazanin" w:eastAsia="IRNazanin" w:cs="IRNazanin"/>
          <w:lang w:bidi="fa-IR"/>
          <w:color w:val="111111"/>
          <w:sz w:val="28"/>
          <w:szCs w:val="28"/>
          <w:rtl/>
        </w:rPr>
        <w:t xml:space="preserve">، عن حریز بن عبدالله، عن أبي بصير، عن أبي عبدالله (عليه السّلام) انّه سُئل عن السورة أيصلّي</w:t>
      </w:r>
      <w:r>
        <w:rPr>
          <w:rStyle w:val="FootnoteReference"/>
        </w:rPr>
        <w:footnoteReference w:id="1039"/>
      </w:r>
      <w:r>
        <w:rPr>
          <w:rFonts w:ascii="Amiri" w:hAnsi="Amiri" w:eastAsia="Amiri" w:cs="Amiri"/>
          <w:lang w:bidi="ar-SA"/>
          <w:color w:val="111111"/>
          <w:sz w:val="28"/>
          <w:szCs w:val="28"/>
          <w:rtl/>
        </w:rPr>
        <w:t xml:space="preserve">الرجل بها في الركعتين من الفريضة؟ فقال</w:t>
      </w:r>
      <w:r>
        <w:rPr>
          <w:rStyle w:val="FootnoteReference"/>
        </w:rPr>
        <w:footnoteReference w:id="1040"/>
      </w:r>
      <w:r>
        <w:rPr>
          <w:rFonts w:ascii="IRNazanin" w:hAnsi="IRNazanin" w:eastAsia="IRNazanin" w:cs="IRNazanin"/>
          <w:lang w:bidi="fa-IR"/>
          <w:color w:val="111111"/>
          <w:sz w:val="28"/>
          <w:szCs w:val="28"/>
          <w:rtl/>
        </w:rPr>
        <w:t xml:space="preserve">: نعم إذا كانت ست آیات قرأ بالنصف منها في الركعة الاولى والنصف الآخر في الركعة الثانية</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16641 - التهذيب: أحمد بن محمد، عن الحسين بن سعيد، عن فضالة بن أيوب، عن أبان بن عثمان، عمّن أخبره، عن أحدهما (عليهما السّلام) قال: سألته هل تقسَّم السورة في ركعتين؟ فقال: نعم اقسمهما كيف شئت</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16642 - التهذيب: الحسين بن سعيد، عن صفوان، عن ابن بكير، عن زرارة قال: سألت أبا عبدالله (عليه السّلام) عن الرجل يقرن بين السورتين في الركعة؟ فقال: إنَّ لكلّٙ سورة حقّاً فاعطها حقها من الركوع والسجود.</w:t>
      </w:r>
    </w:p>
    <w:p>
      <w:pPr>
        <w:pStyle w:val="BookText"/>
      </w:pPr>
      <w:r>
        <w:rPr>
          <w:rFonts w:ascii="Amiri" w:hAnsi="Amiri" w:eastAsia="Amiri" w:cs="Amiri"/>
          <w:lang w:bidi="ar-SA"/>
          <w:color w:val="111111"/>
          <w:sz w:val="28"/>
          <w:szCs w:val="28"/>
          <w:rtl/>
        </w:rPr>
        <w:t xml:space="preserve">قلت: فيقطع السورة؟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جواز تبعيض السورة أو الجمع بين سورتين في الركعة من الفريضة فقال: لابأس به</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16643 - التهذيب: سعد، عن أحمد بن محمد، عن عثمان بن عيسى، عن عبدالله بن مسكان، عن عبدالله بن أبي يعفور، عن أبي عبدالله (عليه السّلام) قال: لابأس أن تجمع في النافلة من السور ما شئت</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16644 - التهذيب: روى الحسين بن سعيد، عن القروي، عن أبان، عن عمر بن يزيد قال: قلت لأبي عبدالله (عليه السّلام): أقرأ سورتين في ركعة [واحدة]؟ قال: نعم.</w:t>
      </w:r>
    </w:p>
    <w:p>
      <w:pPr>
        <w:pStyle w:val="BookText"/>
      </w:pPr>
      <w:r>
        <w:rPr>
          <w:rFonts w:ascii="Amiri" w:hAnsi="Amiri" w:eastAsia="Amiri" w:cs="Amiri"/>
          <w:lang w:bidi="ar-SA"/>
          <w:color w:val="111111"/>
          <w:sz w:val="28"/>
          <w:szCs w:val="28"/>
          <w:rtl/>
        </w:rPr>
        <w:t xml:space="preserve">قلت: أليس يقال إعط كل سورة حقّها من الركوع والسجود؟ فقال: ذاك في الفريضة فأمّا في النافلة فليس به بأس</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أخبرني الشيخ (رحمه الله)، عن أحمد بن محمد، عن أبيه، عن الحسين بن الحسن بن أبان، عن الحسين بن سعيد مثله</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من نوادر محمد بن علي بن محبوب، عن محمد بن الحسين، عن الحسين، عن القروي مثله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5" w:name="pg16948_228480"/>
    <w:bookmarkEnd w:id="125"/>
    <w:p>
      <w:pPr>
        <w:pStyle w:val="Heading3"/>
      </w:pPr>
      <w:bookmarkStart w:id="321" w:name="_Toc156"/>
      <w:r>
        <w:t>باب (10) عدم جواز قراءة العزائم في الفريضة</w:t>
      </w:r>
      <w:bookmarkEnd w:id="321"/>
    </w:p>
    <w:p>
      <w:pPr>
        <w:pStyle w:val="BookText"/>
      </w:pPr>
      <w:r>
        <w:rPr>
          <w:rFonts w:ascii="IRNazanin" w:hAnsi="IRNazanin" w:eastAsia="IRNazanin" w:cs="IRNazanin"/>
          <w:lang w:bidi="fa-IR"/>
          <w:color w:val="111111"/>
          <w:sz w:val="28"/>
          <w:szCs w:val="28"/>
          <w:rtl/>
        </w:rPr>
        <w:t xml:space="preserve">16645 - الكافي: محمد بن يحيى، عن أحمد بن محمد، عن الحسين بن سعيد، عن القاسم بن عروة، عن ابن بکیر، عن زرارة، عن أحدهما (عليهما السّلام) قال: لاتقرأ في المكتوبة بشيء من العزائم فإنّ السجود زيادة في المكتوبة</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مثله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3"/>
      </w:pPr>
      <w:bookmarkStart w:id="322" w:name="_Toc157"/>
      <w:r>
        <w:t>باب (11) استحباب الاستعاذة من الشيطان الرجيم</w:t>
      </w:r>
      <w:bookmarkEnd w:id="322"/>
    </w:p>
    <w:p>
      <w:pPr>
        <w:pStyle w:val="BookText"/>
      </w:pPr>
      <w:r>
        <w:rPr>
          <w:rFonts w:ascii="Amiri" w:hAnsi="Amiri" w:eastAsia="Amiri" w:cs="Amiri"/>
          <w:lang w:bidi="ar-SA"/>
          <w:color w:val="111111"/>
          <w:sz w:val="28"/>
          <w:szCs w:val="28"/>
          <w:rtl/>
        </w:rPr>
        <w:t xml:space="preserve">16646 - الجعفريات: باسناده عن جعفر بن محمد، عن أبيه، عن جده علي بن الحسين، عن أبيه، عن علي (عليهم السّلام)، عن النبي (صلّى الله عليه وآله)، انّه اتاه رجل من الانصار فقال: يا رسول الله اليك اشكو ما ألقي من الوسوسة في صلاتي، حتى لا اعقل ما صلّيت من زيادة أو نقصان.</w:t>
      </w:r>
    </w:p>
    <w:p>
      <w:pPr>
        <w:pStyle w:val="BookText"/>
      </w:pPr>
      <w:r>
        <w:rPr>
          <w:rFonts w:ascii="Amiri" w:hAnsi="Amiri" w:eastAsia="Amiri" w:cs="Amiri"/>
          <w:lang w:bidi="ar-SA"/>
          <w:color w:val="111111"/>
          <w:sz w:val="28"/>
          <w:szCs w:val="28"/>
          <w:rtl/>
        </w:rPr>
        <w:t xml:space="preserve">فقال له رسول الله (صلّى الله عليه وآله): اذا قمت الى صلاتك، فخذ فخذك اليسرى فاطعن باصبعك اليمني المسبّحة، ثم قل: «بسم الله وبالله توكّلت على الله، أعوذ بالسميع العليم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6" w:name="pg16948_228482"/>
    <w:bookmarkEnd w:id="126"/>
    <w:p>
      <w:pPr>
        <w:pStyle w:val="BookText"/>
      </w:pPr>
      <w:r>
        <w:rPr>
          <w:rFonts w:ascii="Amiri" w:hAnsi="Amiri" w:eastAsia="Amiri" w:cs="Amiri"/>
          <w:lang w:bidi="ar-SA"/>
          <w:color w:val="111111"/>
          <w:sz w:val="28"/>
          <w:szCs w:val="28"/>
          <w:rtl/>
        </w:rPr>
        <w:t xml:space="preserve">أهميّة البسملة وثواب قراءتها الشيطان الرجيم» فانّك تنحّٙيه وتطرده عنك</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16647 - دعائم الاسلام: عن جعفر بن محمد (عليهما السّلام) انّه قال: تعوّذ - بعد التوجُّه به من الشيطان تقول: اعوذ بالله السميع العليم من الشيطان الرجيم</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16648 - وسائل الشيعة: محمد بن مكي الشهيد في الذكرى، عن البزنطي، عن معاوية بن عمّار، عن الصادق (عليه السّلام) في الاستعاذة قال: أعوذ بالله السميع العليم من الشيطان الرجيم</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3"/>
      </w:pPr>
      <w:bookmarkStart w:id="323" w:name="_Toc158"/>
      <w:r>
        <w:t>باب (12) أهميَّة البسملة وثواب قراءتها</w:t>
      </w:r>
      <w:bookmarkEnd w:id="323"/>
    </w:p>
    <w:p>
      <w:pPr>
        <w:pStyle w:val="BookText"/>
      </w:pPr>
      <w:r>
        <w:rPr>
          <w:rFonts w:ascii="IRNazanin" w:hAnsi="IRNazanin" w:eastAsia="IRNazanin" w:cs="IRNazanin"/>
          <w:lang w:bidi="fa-IR"/>
          <w:color w:val="111111"/>
          <w:sz w:val="28"/>
          <w:szCs w:val="28"/>
          <w:rtl/>
        </w:rPr>
        <w:t xml:space="preserve">16649 - التهذيب: محمد بن علي بن محبوب، عن محمد بن الحسين، عن محمد بن حمّاد بن زيد، عن عبدالله بن يحيى الكاهلي، عن أبي عبدالله (عليه السّلام)، عن أبيه (عليه السّلام) قال: بسم الله الرحمن الرحيم اقرب الى اسم الله الأعظم من ناظر العين الى بیاضها</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16650 - المحاسن: البرقي، عن بعض أصحابنا، عن الحسن بن علي بن يوسف، عن هارون بن الخطّاب التميمي، عن صفوان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الجمّال، عن أبي عبدالله (عليه السّلام) قال: ما نزل كتاب من السماء الا وأوّله بسم الله الرحمن الرحيم</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16651 - تفسير العياشي: عن صفوان الجمّال، قال: قال أبو عبدالله (عليه السّلام): ما انزل الله من السماء كتاباً، الاّ وفاتحته بسم الله الرحمن الرحيم، وإنّما كان يعرف انقضاء السورة بنزول بسم الله الرحمن الرحیم ابتداءً للاخرى</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مستدرك الوسائل: أحمد بن محمد أبو عبدالله السيّاري في کتاب (التنزيل والتحريف) عن محمد بن خلف، عن علي بن الحكم، عن صفوان الجمّال مثله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16652 - تفسير العياشي: عن خالد بن مختار، قال: سمعت جعفر بن محمد (عليهما السّلام) يقول: ما لهم - قاتلهم الله - عمدوا الى أعظم آية في كتاب الله، فزعموا أنّها بدعة اذا اظهروها، وهي بسم الله الرحمن الرحيم</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16653 - عيون أخبار الرضا (عليه السّلام): حدثنا محمد بن القاسم المفسّر المعروف بأبي الحسن الجرجاني (رضي الله عنه) قال:</w:t>
      </w:r>
    </w:p>
    <w:p>
      <w:pPr>
        <w:pStyle w:val="BookText"/>
      </w:pPr>
      <w:r>
        <w:rPr>
          <w:rFonts w:ascii="IRNazanin" w:hAnsi="IRNazanin" w:eastAsia="IRNazanin" w:cs="IRNazanin"/>
          <w:lang w:bidi="fa-IR"/>
          <w:color w:val="111111"/>
          <w:sz w:val="28"/>
          <w:szCs w:val="28"/>
          <w:rtl/>
        </w:rPr>
        <w:t xml:space="preserve">حدثنا يوسف بن محمد بن زياد وعلي بن محمد بن سیّار، عن أبويهما، عن الحسن بن علي، عن أبيه علي بن محمد، عن أبيه محمد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أهميّة البسملة وثواب قراءتها ابن علي، عن أبيه الرضا علي بن موسى، عن أبيه موسی بن جعفر، عن أبيه جعفر بن محمد، عن أبيه محمد بن علي، عن أبيه علي بن الحسين، عن أبيه الحسين بن علي، عن أخيه الحسن بن علي (عليهم السّلام) قال: قال أمير المؤمنين (عليه السّلام): إنّ «بسم الله الرحمن الرحیم» آية من فاتحة الكتاب وهي سبع آيات تمامها بسم الله</w:t>
      </w:r>
      <w:r>
        <w:rPr>
          <w:rStyle w:val="FootnoteReference"/>
        </w:rPr>
        <w:footnoteReference w:id="1058"/>
      </w:r>
      <w:r>
        <w:rPr>
          <w:rFonts w:ascii="Amiri" w:hAnsi="Amiri" w:eastAsia="Amiri" w:cs="Amiri"/>
          <w:lang w:bidi="ar-SA"/>
          <w:color w:val="111111"/>
          <w:sz w:val="28"/>
          <w:szCs w:val="28"/>
          <w:rtl/>
        </w:rPr>
        <w:t xml:space="preserve">الرحمن الرحیم، سمعت رسول الله (صلّى الله عليه وآله وسلّم) يقول: انّ الله (عزّوجلّ) قال لي: يا محمد «وَلَقَدْ آتَيْنَاكَ سَبْعًا مِنَ الْمَثَانِي وَالْقُرْآنَ الْعَظِيمَ» فأفرد الامتنان عليّ بفاتحة الكتاب وجعلها بازاء القرآن العظيم، وانّ فاتحة الكتاب أشرف ما في كنوز العرش، وانّ الله (عزّوجلّ) خصَّ محمداً (صلّى الله عليه وآله وسلّم) وشرّفه بها ولم يشرك معه فيها احداً من انبيائه ما خلا سلیمان (عليه السّلام) فانّه اعطاه منها: بسم الله الرحمن الرحيم، [ألا تراه]</w:t>
      </w:r>
      <w:r>
        <w:rPr>
          <w:rStyle w:val="FootnoteReference"/>
        </w:rPr>
        <w:footnoteReference w:id="1059"/>
      </w:r>
      <w:r>
        <w:rPr>
          <w:rFonts w:ascii="Amiri" w:hAnsi="Amiri" w:eastAsia="Amiri" w:cs="Amiri"/>
          <w:lang w:bidi="ar-SA"/>
          <w:color w:val="111111"/>
          <w:sz w:val="28"/>
          <w:szCs w:val="28"/>
          <w:rtl/>
        </w:rPr>
        <w:t xml:space="preserve">يحكي عن بلقيس حين قالت: «إِنِّي أُلْقِيَ إِلَيَّ كِتَابٌ كَرِيمٌ ٭ إِنَّهُ مِنْ سُلَيْمَانَ وَإِنَّهُ بِسْمِ اللَّهِ الرَّحْمَنِ الرَّحِيمِ»</w:t>
      </w:r>
      <w:r>
        <w:rPr>
          <w:rStyle w:val="FootnoteReference"/>
        </w:rPr>
        <w:footnoteReference w:id="1060"/>
      </w:r>
      <w:r>
        <w:rPr>
          <w:rFonts w:ascii="Amiri" w:hAnsi="Amiri" w:eastAsia="Amiri" w:cs="Amiri"/>
          <w:lang w:bidi="ar-SA"/>
          <w:color w:val="111111"/>
          <w:sz w:val="28"/>
          <w:szCs w:val="28"/>
          <w:rtl/>
        </w:rPr>
        <w:t xml:space="preserve">ألا فمن قرأها معتقداً لموالاة محمّد وآله الطيبين منقاداً لأمرهما مؤمناً بظاهرهما وباطنهما أعطاه الله (عزّوجلّ) بكلّ حرف منها حسنة، كلّ واحدة منها افضل له من الدنيا وما فيها</w:t>
      </w:r>
      <w:r>
        <w:rPr>
          <w:rStyle w:val="FootnoteReference"/>
        </w:rPr>
        <w:footnoteReference w:id="1061"/>
      </w:r>
      <w:r>
        <w:rPr>
          <w:rFonts w:ascii="Amiri" w:hAnsi="Amiri" w:eastAsia="Amiri" w:cs="Amiri"/>
          <w:lang w:bidi="ar-SA"/>
          <w:color w:val="111111"/>
          <w:sz w:val="28"/>
          <w:szCs w:val="28"/>
          <w:rtl/>
        </w:rPr>
        <w:t xml:space="preserve">من اصناف أموالها وخيراتها، ومن استمع الى قارىء يقرأها كان 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بقدر</w:t>
      </w:r>
      <w:r>
        <w:rPr>
          <w:rStyle w:val="FootnoteReference"/>
        </w:rPr>
        <w:footnoteReference w:id="1062"/>
      </w:r>
      <w:r>
        <w:rPr>
          <w:rFonts w:ascii="IRNazanin" w:hAnsi="IRNazanin" w:eastAsia="IRNazanin" w:cs="IRNazanin"/>
          <w:lang w:bidi="fa-IR"/>
          <w:color w:val="111111"/>
          <w:sz w:val="28"/>
          <w:szCs w:val="28"/>
          <w:rtl/>
        </w:rPr>
        <w:t xml:space="preserve">ما للقاری، فليستكثر أحدكم من هذا الخير المعرض لكم، فانّه غنيمة لايذهبن أوانهُ فتبقى قلوبكم في الحسرة</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 بهذا الاسناد مثله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16654 - عيون أخبار الرضا (عليه السّلام): حدثنا محمد بن القاسم المفسر الاسترابادي (رضي الله عنه) قال: حدثنا يوسف بن محمد بن زياد وعلي بن محمد بن سیار، عن أبويهما، عن الحسن بن علي، عن أبيه علي بن محمد، عن أبيه محمد بن علي، عن أبيه الرضا علي بن موسى، عن أبيه موسی بن جعفر، عن أبيه جعفر بن محمد، عن أبيه محمد بن علي، عن أبيه علي بن الحسين، عن أبيه الحسين بن علي، عن أبيه أمير المؤمنين علي بن أبي طالب (عليهم السّلام) قال: قال رسول الله (صلّى الله عليه وآله): قال الله (عزّوجلّ): قسَّمتُ فاتحة الكتاب بيني وبين عبدي فنصفها لي ونصفها لعبدي ولعبدي ما سأل .</w:t>
      </w:r>
    </w:p>
    <w:p>
      <w:pPr>
        <w:pStyle w:val="BookText"/>
      </w:pPr>
      <w:r>
        <w:rPr>
          <w:rFonts w:ascii="Amiri" w:hAnsi="Amiri" w:eastAsia="Amiri" w:cs="Amiri"/>
          <w:lang w:bidi="ar-SA"/>
          <w:color w:val="111111"/>
          <w:sz w:val="28"/>
          <w:szCs w:val="28"/>
          <w:rtl/>
        </w:rPr>
        <w:t xml:space="preserve">إذا قال العبد: (بسم الله الرحمن الرحيم) قال الله (جلّ جلالهُ): بدأ عبدي باسمي وحقٌّ علىّ ان اتمّٙم له اموره وأبارك لهُ في احواله، فاذا قال: «الْحَمْدُ لِلَّهِ رَبِّ الْعَالَمِينَ» قال الله (جلّ جلاله):</w:t>
      </w:r>
    </w:p>
    <w:p>
      <w:pPr>
        <w:pStyle w:val="BookText"/>
      </w:pPr>
      <w:r>
        <w:rPr>
          <w:rFonts w:ascii="Amiri" w:hAnsi="Amiri" w:eastAsia="Amiri" w:cs="Amiri"/>
          <w:lang w:bidi="ar-SA"/>
          <w:color w:val="111111"/>
          <w:sz w:val="28"/>
          <w:szCs w:val="28"/>
          <w:rtl/>
        </w:rPr>
        <w:t xml:space="preserve">حمدني عبدي وعلم انّ النعم التي لهُ من عندي وانّ البلايا التي دفعت عنهُ فبطولي</w:t>
      </w:r>
      <w:r>
        <w:rPr>
          <w:rStyle w:val="FootnoteReference"/>
        </w:rPr>
        <w:footnoteReference w:id="1065"/>
      </w:r>
      <w:r>
        <w:rPr>
          <w:rFonts w:ascii="Amiri" w:hAnsi="Amiri" w:eastAsia="Amiri" w:cs="Amiri"/>
          <w:lang w:bidi="ar-SA"/>
          <w:color w:val="111111"/>
          <w:sz w:val="28"/>
          <w:szCs w:val="28"/>
          <w:rtl/>
        </w:rPr>
        <w:t xml:space="preserve">اُشهدكم أنّي اُضيف لهُ الى نعم الدُّنيا نِعمَ الاخرة وأدفع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أهميّة البسملة وثواب قراءتها عنه بلايا الاخرة كما دفعت عنه بلايا الدُّنيا، فإذا قال: «الرَّحْمَنِ الرَّحِيمِ» قال الله (جل جلاله): شهد لي عبدي انّي</w:t>
      </w:r>
      <w:r>
        <w:rPr>
          <w:rStyle w:val="FootnoteReference"/>
        </w:rPr>
        <w:footnoteReference w:id="1066"/>
      </w:r>
      <w:r>
        <w:rPr>
          <w:rFonts w:ascii="Amiri" w:hAnsi="Amiri" w:eastAsia="Amiri" w:cs="Amiri"/>
          <w:lang w:bidi="ar-SA"/>
          <w:color w:val="111111"/>
          <w:sz w:val="28"/>
          <w:szCs w:val="28"/>
          <w:rtl/>
        </w:rPr>
        <w:t xml:space="preserve">الرحمن الرحيم أشهدكم لأوفِرَنَّ من رحمتي حظَّه ولأجزلنّ من عطائي نصيبهُ</w:t>
      </w:r>
      <w:r>
        <w:rPr>
          <w:rStyle w:val="FootnoteReference"/>
        </w:rPr>
        <w:footnoteReference w:id="1067"/>
      </w:r>
      <w:r>
        <w:rPr>
          <w:rFonts w:ascii="Amiri" w:hAnsi="Amiri" w:eastAsia="Amiri" w:cs="Amiri"/>
          <w:lang w:bidi="ar-SA"/>
          <w:color w:val="111111"/>
          <w:sz w:val="28"/>
          <w:szCs w:val="28"/>
          <w:rtl/>
        </w:rPr>
        <w:t xml:space="preserve">فاذا قال: «مَالِكِ يَوْمِ الدِّينِ» قال الله (جل جلاله): اُشهدكم كما اعترف أنّي أنا مالك يوم الدين لاُسهّٙلنَّ يوم الحساب حسابهُ [ولأتقبلنَّ حسناته]</w:t>
      </w:r>
      <w:r>
        <w:rPr>
          <w:rStyle w:val="FootnoteReference"/>
        </w:rPr>
        <w:footnoteReference w:id="1068"/>
      </w:r>
      <w:r>
        <w:rPr>
          <w:rFonts w:ascii="Amiri" w:hAnsi="Amiri" w:eastAsia="Amiri" w:cs="Amiri"/>
          <w:lang w:bidi="ar-SA"/>
          <w:color w:val="111111"/>
          <w:sz w:val="28"/>
          <w:szCs w:val="28"/>
          <w:rtl/>
        </w:rPr>
        <w:t xml:space="preserve">وتجاوزنَّ عن سيئاته، فاذا قال: «إِيَّاكَ نَعْبُدُ» قال الله (عزّوجلّ): صدق عبدي إيّاي يعبد، أشهدكم لاثيبنّهُ على عبادته ثواباً يغبطهُ كل من خالفهُ في عبادته لي، فاذا قال: «وَإِيَّاكَ نَسْتَعِينُ» قال الله (عزّوجلّ): بي استعان عبدي والتجأ اليَّ اشهدكم لاعيننهُ على أمره ولأغيثنهُ في شدائده ولآخذنَّ بيده يوم نوائبه، فاذا قال: «اهْدِنَا الصِّرَاطَ الْمُسْتَقِيمَ» الى آخر السورة قال الله (عزّوجلّ): هذا لعبدي ولعبدي ما سأل فقد استجبت لعبدي واعطيتهُ ما أمَّل وأمنتهُ مما منه وجل.</w:t>
      </w:r>
    </w:p>
    <w:p>
      <w:pPr>
        <w:pStyle w:val="BookText"/>
      </w:pPr>
      <w:r>
        <w:rPr>
          <w:rFonts w:ascii="Amiri" w:hAnsi="Amiri" w:eastAsia="Amiri" w:cs="Amiri"/>
          <w:lang w:bidi="ar-SA"/>
          <w:color w:val="111111"/>
          <w:sz w:val="28"/>
          <w:szCs w:val="28"/>
          <w:rtl/>
        </w:rPr>
        <w:t xml:space="preserve">قال: وقيل لأمير المؤمنين (عليه السّلام): يا أمير المؤمنين أخبرنا عن (بسم الله الرحمن الرحيم) أهي من فاتحة الكتاب؟ فقال: نعم، كان رسول الله (صلّى الله عليه وآله) يقرأها ويعدُّها آية منها ويقول: فاتحة الكتاب هي السبع المثاني</w:t>
      </w:r>
      <w:r>
        <w:rPr>
          <w:rStyle w:val="FootnoteReference"/>
        </w:rPr>
        <w:footnoteReference w:id="1069"/>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7" w:name="pg16948_228492"/>
    <w:bookmarkEnd w:id="127"/>
    <w:p>
      <w:pPr>
        <w:pStyle w:val="BookText"/>
      </w:pPr>
      <w:r>
        <w:rPr>
          <w:rFonts w:ascii="IRNazanin" w:hAnsi="IRNazanin" w:eastAsia="IRNazanin" w:cs="IRNazanin"/>
          <w:lang w:bidi="fa-IR"/>
          <w:color w:val="111111"/>
          <w:sz w:val="28"/>
          <w:szCs w:val="28"/>
          <w:rtl/>
        </w:rPr>
        <w:t xml:space="preserve">أمالي الصدوق: حدثنا الشيخ الفقيه أبو جعفر محمد بن علي بن الحسين بن موسی بن بابويه القميّ قال: حدثنا محمد بن علي الاسترابادي قال: حدثنا يوسف بن محمد بن زياد وعلي بن محمد بن سیار بهذا الاسناد مثله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3"/>
      </w:pPr>
      <w:bookmarkStart w:id="324" w:name="_Toc159"/>
      <w:r>
        <w:t>باب (13) انّ البسملة آية في كلّ سورة وبطلان الصلاة بتعمد ترکها</w:t>
      </w:r>
      <w:bookmarkEnd w:id="324"/>
    </w:p>
    <w:p>
      <w:pPr>
        <w:pStyle w:val="BookText"/>
      </w:pPr>
      <w:r>
        <w:rPr>
          <w:rFonts w:ascii="Amiri" w:hAnsi="Amiri" w:eastAsia="Amiri" w:cs="Amiri"/>
          <w:lang w:bidi="ar-SA"/>
          <w:color w:val="111111"/>
          <w:sz w:val="28"/>
          <w:szCs w:val="28"/>
          <w:rtl/>
        </w:rPr>
        <w:t xml:space="preserve">16655 - الكافي: علي بن ابراهيم، عن محمد بن عيسى، عن يونس، عن معاوية بن عمّار قال: قلت لأبي عبدالله (عليه السّلام):</w:t>
      </w:r>
    </w:p>
    <w:p>
      <w:pPr>
        <w:pStyle w:val="BookText"/>
      </w:pPr>
      <w:r>
        <w:rPr>
          <w:rFonts w:ascii="IRNazanin" w:hAnsi="IRNazanin" w:eastAsia="IRNazanin" w:cs="IRNazanin"/>
          <w:lang w:bidi="fa-IR"/>
          <w:color w:val="111111"/>
          <w:sz w:val="28"/>
          <w:szCs w:val="28"/>
          <w:rtl/>
        </w:rPr>
        <w:t xml:space="preserve">إذا قمت</w:t>
      </w:r>
      <w:r>
        <w:rPr>
          <w:rStyle w:val="FootnoteReference"/>
        </w:rPr>
        <w:footnoteReference w:id="1071"/>
      </w:r>
      <w:r>
        <w:rPr>
          <w:rFonts w:ascii="Amiri" w:hAnsi="Amiri" w:eastAsia="Amiri" w:cs="Amiri"/>
          <w:lang w:bidi="ar-SA"/>
          <w:color w:val="111111"/>
          <w:sz w:val="28"/>
          <w:szCs w:val="28"/>
          <w:rtl/>
        </w:rPr>
        <w:t xml:space="preserve">للصلاة اقرأ بسم الله الرحمن الرحيم في فاتحة القرآن</w:t>
      </w:r>
      <w:r>
        <w:rPr>
          <w:rStyle w:val="FootnoteReference"/>
        </w:rPr>
        <w:footnoteReference w:id="1072"/>
      </w:r>
      <w:r>
        <w:rPr>
          <w:rFonts w:ascii="IRNazanin" w:hAnsi="IRNazanin" w:eastAsia="IRNazanin" w:cs="IRNazanin"/>
          <w:lang w:bidi="fa-IR"/>
          <w:color w:val="111111"/>
          <w:sz w:val="28"/>
          <w:szCs w:val="28"/>
          <w:rtl/>
        </w:rPr>
        <w:t xml:space="preserve">؟ قال: نعم.</w:t>
      </w:r>
    </w:p>
    <w:p>
      <w:pPr>
        <w:pStyle w:val="BookText"/>
      </w:pPr>
      <w:r>
        <w:rPr>
          <w:rFonts w:ascii="Amiri" w:hAnsi="Amiri" w:eastAsia="Amiri" w:cs="Amiri"/>
          <w:lang w:bidi="ar-SA"/>
          <w:color w:val="111111"/>
          <w:sz w:val="28"/>
          <w:szCs w:val="28"/>
          <w:rtl/>
        </w:rPr>
        <w:t xml:space="preserve">قلت: فاذا قرأت فاتحة القرآن اقرأ بسم الله الرحمن الرحيم مع السورة؟ قال: نعم</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محمد بن یعقوب، عن علي بن ابراهیم مثله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البسملة آية في كلّ سورة وبطلان الصلاة بتعمد ترکها 16656 - التهذيب: محمد بن علي بن محبوب، عن العباس، عن محمد بن أبي عمير، عن أبي أيوب، عن محمد بن مسلم قال:</w:t>
      </w:r>
    </w:p>
    <w:p>
      <w:pPr>
        <w:pStyle w:val="BookText"/>
      </w:pPr>
      <w:r>
        <w:rPr>
          <w:rFonts w:ascii="Amiri" w:hAnsi="Amiri" w:eastAsia="Amiri" w:cs="Amiri"/>
          <w:lang w:bidi="ar-SA"/>
          <w:color w:val="111111"/>
          <w:sz w:val="28"/>
          <w:szCs w:val="28"/>
          <w:rtl/>
        </w:rPr>
        <w:t xml:space="preserve">سألت أبا عبدالله (عليه السّلام) عن السبع المثاني والقرآن العظيم هي الفاتحة؟ قال: نعم.</w:t>
      </w:r>
    </w:p>
    <w:p>
      <w:pPr>
        <w:pStyle w:val="BookText"/>
      </w:pPr>
      <w:r>
        <w:rPr>
          <w:rFonts w:ascii="Amiri" w:hAnsi="Amiri" w:eastAsia="Amiri" w:cs="Amiri"/>
          <w:lang w:bidi="ar-SA"/>
          <w:color w:val="111111"/>
          <w:sz w:val="28"/>
          <w:szCs w:val="28"/>
          <w:rtl/>
        </w:rPr>
        <w:t xml:space="preserve">قلت: بسم الله الرحمن الرحيم من السبع؟ قال: نعم هي أفضلهن</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16657 - مستدرك الوسائل: أحمد بن محمد السیّاري في كتاب (التنزيل والتحريف) عن علي بن الحكم، عن محمد بن فضیل، عن سعد بن عمر الجلاّب، قال: سألت أبا عبدالله (عليه السّلام) عن قول الله (جل ذكره): «وَلَقَدْ آتَيْنَاكَ سَبْعًا مِنَ الْمَثَانِي وَالْقُرْآنَ الْعَظِيمَ»</w:t>
      </w:r>
      <w:r>
        <w:rPr>
          <w:rStyle w:val="FootnoteReference"/>
        </w:rPr>
        <w:footnoteReference w:id="1076"/>
      </w:r>
      <w:r>
        <w:rPr>
          <w:rFonts w:ascii="Amiri" w:hAnsi="Amiri" w:eastAsia="Amiri" w:cs="Amiri"/>
          <w:lang w:bidi="ar-SA"/>
          <w:color w:val="111111"/>
          <w:sz w:val="28"/>
          <w:szCs w:val="28"/>
          <w:rtl/>
        </w:rPr>
        <w:t xml:space="preserve">؟ قال: هي فاتحة الكتاب.</w:t>
      </w:r>
    </w:p>
    <w:p>
      <w:pPr>
        <w:pStyle w:val="BookText"/>
      </w:pPr>
      <w:r>
        <w:rPr>
          <w:rFonts w:ascii="Amiri" w:hAnsi="Amiri" w:eastAsia="Amiri" w:cs="Amiri"/>
          <w:lang w:bidi="ar-SA"/>
          <w:color w:val="111111"/>
          <w:sz w:val="28"/>
          <w:szCs w:val="28"/>
          <w:rtl/>
        </w:rPr>
        <w:t xml:space="preserve">قلت: بسم الله الرحمن الرحيم منها؟ قال: هي افضلها لفضل منها</w:t>
      </w:r>
      <w:r>
        <w:rPr>
          <w:rStyle w:val="FootnoteReference"/>
        </w:rPr>
        <w:footnoteReference w:id="1077"/>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16658 - دعائم الإسلام: عن جعفر بن محمد، عن أبيه (عليهما السّلام) عن جابر بن عبدالله الانصاري (رضي الله عنه) انّ رسول الله (صلّى الله عليه وآله) قال لي: كيف تقرأ إذا قمت في الصلاة؟ قال: قلت: الحمد لله ربّٙ العالمين.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8" w:name="pg16948_228496"/>
    <w:bookmarkEnd w:id="128"/>
    <w:p>
      <w:pPr>
        <w:pStyle w:val="BookText"/>
      </w:pPr>
      <w:r>
        <w:rPr>
          <w:rFonts w:ascii="Amiri" w:hAnsi="Amiri" w:eastAsia="Amiri" w:cs="Amiri"/>
          <w:lang w:bidi="ar-SA"/>
          <w:color w:val="111111"/>
          <w:sz w:val="28"/>
          <w:szCs w:val="28"/>
          <w:rtl/>
        </w:rPr>
        <w:t xml:space="preserve">قال: قل: بسم الله الرحمن الرحيم الحمد لله ربّٙ العالمين</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3"/>
      </w:pPr>
      <w:bookmarkStart w:id="325" w:name="_Toc160"/>
      <w:r>
        <w:t>باب (14) الجهر بالبسملة</w:t>
      </w:r>
      <w:bookmarkEnd w:id="325"/>
    </w:p>
    <w:p>
      <w:pPr>
        <w:pStyle w:val="BookText"/>
      </w:pPr>
      <w:r>
        <w:rPr>
          <w:rFonts w:ascii="Amiri" w:hAnsi="Amiri" w:eastAsia="Amiri" w:cs="Amiri"/>
          <w:lang w:bidi="ar-SA"/>
          <w:color w:val="111111"/>
          <w:sz w:val="28"/>
          <w:szCs w:val="28"/>
          <w:rtl/>
        </w:rPr>
        <w:t xml:space="preserve">16659 - الكافي: محمد بن يحيى، عن أحمد بن محمد، عن الحسين بن سعيد، عن القاسم بن محمد، عن صفوان الجمّال قال:</w:t>
      </w:r>
    </w:p>
    <w:p>
      <w:pPr>
        <w:pStyle w:val="BookText"/>
      </w:pPr>
      <w:r>
        <w:rPr>
          <w:rFonts w:ascii="Amiri" w:hAnsi="Amiri" w:eastAsia="Amiri" w:cs="Amiri"/>
          <w:lang w:bidi="ar-SA"/>
          <w:color w:val="111111"/>
          <w:sz w:val="28"/>
          <w:szCs w:val="28"/>
          <w:rtl/>
        </w:rPr>
        <w:t xml:space="preserve">صلّيت خلف أبي عبدالله (عليه السّلام) أيّاماً فكان إذا كانت صلاة لايجهر فيها جهر ببسم الله الرحمن الرحيم وكان يجهر في السورتين جميعاً</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16660 - التهذيب: الحسين بن سعيد، عن عبدالرحمن بن أبي نجران، عن صفوان قال: صلَّيت خلف أبي عبدالله (عليه السّلام) أياماً كان</w:t>
      </w:r>
      <w:r>
        <w:rPr>
          <w:rStyle w:val="FootnoteReference"/>
        </w:rPr>
        <w:footnoteReference w:id="1081"/>
      </w:r>
      <w:r>
        <w:rPr>
          <w:rFonts w:ascii="Amiri" w:hAnsi="Amiri" w:eastAsia="Amiri" w:cs="Amiri"/>
          <w:lang w:bidi="ar-SA"/>
          <w:color w:val="111111"/>
          <w:sz w:val="28"/>
          <w:szCs w:val="28"/>
          <w:rtl/>
        </w:rPr>
        <w:t xml:space="preserve">يقرأ في فاتحة الكتاب بسم</w:t>
      </w:r>
      <w:r>
        <w:rPr>
          <w:rStyle w:val="FootnoteReference"/>
        </w:rPr>
        <w:footnoteReference w:id="1082"/>
      </w:r>
      <w:r>
        <w:rPr>
          <w:rFonts w:ascii="Amiri" w:hAnsi="Amiri" w:eastAsia="Amiri" w:cs="Amiri"/>
          <w:lang w:bidi="ar-SA"/>
          <w:color w:val="111111"/>
          <w:sz w:val="28"/>
          <w:szCs w:val="28"/>
          <w:rtl/>
        </w:rPr>
        <w:t xml:space="preserve">الله الرحمن الرحيم فاذا كان</w:t>
      </w:r>
      <w:r>
        <w:rPr>
          <w:rStyle w:val="FootnoteReference"/>
        </w:rPr>
        <w:footnoteReference w:id="1083"/>
      </w:r>
      <w:r>
        <w:rPr>
          <w:rFonts w:ascii="IRNazanin" w:hAnsi="IRNazanin" w:eastAsia="IRNazanin" w:cs="IRNazanin"/>
          <w:lang w:bidi="fa-IR"/>
          <w:color w:val="111111"/>
          <w:sz w:val="28"/>
          <w:szCs w:val="28"/>
          <w:rtl/>
        </w:rPr>
        <w:t xml:space="preserve">صلاة لايجهر فيها بالقراءة جهر ببسم الله الرحمن الرحيم وأخفى ما سوی ذلك</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أخبرني الشيخ (رحمهُ الله)، عن أحمد بن محمد،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الجهر بالبسملة عن أبيه، عن الحسين بن الحسن بن أبان، عن الحسين بن سعيد مثله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16661 - مستدرك الوسائل: أحمد بن محمد السيّاري في كتاب التنزيل والتحريف، عن علي بن الحكم، عن صفوان الجمّال قال:</w:t>
      </w:r>
    </w:p>
    <w:p>
      <w:pPr>
        <w:pStyle w:val="BookText"/>
      </w:pPr>
      <w:r>
        <w:rPr>
          <w:rFonts w:ascii="IRNazanin" w:hAnsi="IRNazanin" w:eastAsia="IRNazanin" w:cs="IRNazanin"/>
          <w:lang w:bidi="fa-IR"/>
          <w:color w:val="111111"/>
          <w:sz w:val="28"/>
          <w:szCs w:val="28"/>
          <w:rtl/>
        </w:rPr>
        <w:t xml:space="preserve">صلَّيت خلف أبي عبدالله (عليه السّلام) ما لا اُحصي، فاذا كانت صلاة كذا مما لايجهر فيها جهر ببسم الله الرحمن الرحيم، ثم أخفى ما بقی</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16662 - التهذيب: محمد بن علي بن محبوب، عن عبدالصمد ابن محمد، عن حنان بن سدير قال: صلَّيت خلف أبي عبدالله (عليه السّلام) فتعوّذ باجهار ثم جهر ببسم الله الرحمن الرحیم</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يستحب الاستعاذة قبل الشروع في قراءة سورة الحمد في الركعة الاولى بأن يقول: «أعوذ بالله من الشيطان الرجيم» أو يقول:</w:t>
      </w:r>
    </w:p>
    <w:p>
      <w:pPr>
        <w:pStyle w:val="BookText"/>
      </w:pPr>
      <w:r>
        <w:rPr>
          <w:rFonts w:ascii="Amiri" w:hAnsi="Amiri" w:eastAsia="Amiri" w:cs="Amiri"/>
          <w:lang w:bidi="ar-SA"/>
          <w:color w:val="111111"/>
          <w:sz w:val="28"/>
          <w:szCs w:val="28"/>
          <w:rtl/>
        </w:rPr>
        <w:t xml:space="preserve">«أعوذ بالله السميع العليم من الشيطان الرجيم» وينبغي أن يكون بالاخفات، وقال بعض الفقهاء باستحباب الاجهار بها للامام استناداً الى هذا الحديث.</w:t>
      </w:r>
    </w:p>
    <w:p>
      <w:pPr>
        <w:pStyle w:val="BookText"/>
      </w:pPr>
      <w:r>
        <w:rPr>
          <w:rFonts w:ascii="IRNazanin" w:hAnsi="IRNazanin" w:eastAsia="IRNazanin" w:cs="IRNazanin"/>
          <w:lang w:bidi="fa-IR"/>
          <w:color w:val="111111"/>
          <w:sz w:val="28"/>
          <w:szCs w:val="28"/>
          <w:rtl/>
        </w:rPr>
        <w:t xml:space="preserve">16663 - التهذيب - الاستبصار: محمد بن علي بن محبوب، عن محمد بن الحسين، عن محمد بن حمّاد بن زید، عن عبدالله بن يحيى الكاهلي قال: صلّي بنا أبو عبدالله (عليه السّلام) في مسجد بني كاهل فجهر مرّتين ببسم الله الرحمن الرحيم وقنت في الفجر</w:t>
      </w:r>
      <w:r>
        <w:rPr>
          <w:rStyle w:val="FootnoteReference"/>
        </w:rPr>
        <w:footnoteReference w:id="1088"/>
      </w:r>
      <w:r>
        <w:rPr>
          <w:rFonts w:ascii="Amiri" w:hAnsi="Amiri" w:eastAsia="Amiri" w:cs="Amiri"/>
          <w:lang w:bidi="ar-SA"/>
          <w:color w:val="111111"/>
          <w:sz w:val="28"/>
          <w:szCs w:val="28"/>
          <w:rtl/>
        </w:rPr>
        <w:t xml:space="preserve">وسلَّم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مما يلي القبلة</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مزار الشهيد: روي عن عبدالله بن يحيى الكاهلي انه قال:...</w:t>
      </w:r>
    </w:p>
    <w:p>
      <w:pPr>
        <w:pStyle w:val="BookText"/>
      </w:pPr>
      <w:r>
        <w:rPr>
          <w:rFonts w:ascii="Amiri" w:hAnsi="Amiri" w:eastAsia="Amiri" w:cs="Amiri"/>
          <w:lang w:bidi="ar-SA"/>
          <w:color w:val="111111"/>
          <w:sz w:val="28"/>
          <w:szCs w:val="28"/>
          <w:rtl/>
        </w:rPr>
        <w:t xml:space="preserve">وذكر نحوه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عن المزار الكبير، قال: روي عن عبدالله بن يحيی الكاهلي انّه قال:... وذكر نحوه</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«فجهر مرتين» فيه احتمالان:</w:t>
      </w:r>
    </w:p>
    <w:p>
      <w:pPr>
        <w:pStyle w:val="BookText"/>
      </w:pPr>
      <w:r>
        <w:rPr>
          <w:rFonts w:ascii="Amiri" w:hAnsi="Amiri" w:eastAsia="Amiri" w:cs="Amiri"/>
          <w:lang w:bidi="ar-SA"/>
          <w:color w:val="111111"/>
          <w:sz w:val="28"/>
          <w:szCs w:val="28"/>
          <w:rtl/>
        </w:rPr>
        <w:t xml:space="preserve">1- أنه (عليه السّلام) جهر في كل ركعة بالبسملة.</w:t>
      </w:r>
    </w:p>
    <w:p>
      <w:pPr>
        <w:pStyle w:val="BookText"/>
      </w:pPr>
      <w:r>
        <w:rPr>
          <w:rFonts w:ascii="Amiri" w:hAnsi="Amiri" w:eastAsia="Amiri" w:cs="Amiri"/>
          <w:lang w:bidi="ar-SA"/>
          <w:color w:val="111111"/>
          <w:sz w:val="28"/>
          <w:szCs w:val="28"/>
          <w:rtl/>
        </w:rPr>
        <w:t xml:space="preserve">2- ويحتمل أنّه جهر في كل ركعة مرّتين: واحدة للحمد واخرى للسورة، والله العالم.</w:t>
      </w:r>
    </w:p>
    <w:p>
      <w:pPr>
        <w:pStyle w:val="BookText"/>
      </w:pPr>
      <w:r>
        <w:rPr>
          <w:rFonts w:ascii="IRNazanin" w:hAnsi="IRNazanin" w:eastAsia="IRNazanin" w:cs="IRNazanin"/>
          <w:lang w:bidi="fa-IR"/>
          <w:color w:val="111111"/>
          <w:sz w:val="28"/>
          <w:szCs w:val="28"/>
          <w:rtl/>
        </w:rPr>
        <w:t xml:space="preserve">16664 - قرب الاسناد: محمد بن عبدالحميد وعبدالصمد بن محمد جمیعاً، عن حنان بن سدير قال: صلّيت خلف أبي عبدالله (عليه السّلام) المغرب فتعوّذ جهاراً أعوذ بالله السميع العليم من الشيطان الرجيم وأعوذ بالله أن يحضرون ثم جهر ببسم الله الرحمن الرحيم</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16665 - أمالي الطوسي: أخبرنا أبو عمر قال: حدثنا أحمد قال: حدثنا الحسن بن علي بن عفّان قال: حدثنا أبو حفص الصائغ قال: صلّيتُ خلف جعفر بن محمد (عليه السّلام) فجهر ببسم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الجهر بالبسملة الرحمن الرحيم</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16666 - بحار الأنوار: کتاب العلل لمحمد بن علي بن ابراهيم قال: وحدثني أبي، عن جدي، عن عمر بن إبراهيم، عن يونس، عن علي بن يحيى، عن أبي بصير، عن أبي عبدالله (عليه السّلام) انّه سُئل عن تفسیر بسم الله الرحمن الرحیم؟ فقال: الباء بهاء الله والسين سناء الله والميم مُلك الله، والله إله كل شيء، والرحمن بجميع خلقه، والرحيم بالمؤمنين خاصة.</w:t>
      </w:r>
    </w:p>
    <w:p>
      <w:pPr>
        <w:pStyle w:val="BookText"/>
      </w:pPr>
      <w:r>
        <w:rPr>
          <w:rFonts w:ascii="Amiri" w:hAnsi="Amiri" w:eastAsia="Amiri" w:cs="Amiri"/>
          <w:lang w:bidi="ar-SA"/>
          <w:color w:val="111111"/>
          <w:sz w:val="28"/>
          <w:szCs w:val="28"/>
          <w:rtl/>
        </w:rPr>
        <w:t xml:space="preserve">وقال: بسم الله الرحمن الرحيم احقّ ما جُهر به في الصلاة لقول الله (عزّوجلّ): «وَإِذَا ذَكَرْتَ رَبَّكَ فِي الْقُرْآنِ وَحْدَهُ وَلَّوْا عَلَى أَدْبَارِهِمْ نُفُورًا»</w:t>
      </w:r>
      <w:r>
        <w:rPr>
          <w:rStyle w:val="FootnoteReference"/>
        </w:rPr>
        <w:footnoteReference w:id="1094"/>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16667 - تفسير العياشي: عن زرارة، عن أحدهما (عليهما السّلام) قال - في بسم الله الرحمن الرحيم - قال: هو أحقّ فأجهر به، وهي الآية التي قال الله: «وَإِذَا ذَكَرْتَ رَبَّكَ فِي الْقُرْآنِ وَحْدَهُ» بسم الله الرحمن الرحيم «وَلَّوْا عَلَى أَدْبَارِهِمْ نُفُورًا» كان المشركون يستمعون الى قراءة النبي (صلّى الله عليه وآله)، فاذا قرأ «بسم الله الرحمن الرحيم» تنفروا وذهبوا، فاذا فرغ منه عادوا وتسمَّعوا</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16668 - تفسير العياشي: عن منصور بن حازم، عن أبي عبدالله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كان رسول الله (صلّى الله عليه وآله) اذا صلّی بالناس جهر ببسم الله الرحمن الرحيم فتخلّف من خلفه من المنافقين عن الصفوف، فاذا جازها في السورة عادوا الى مواضعهم، وقال بعضهم لبعض: انّه ليردّد اسم ربّه ترداداً أنّه ليحبّ ربّه فأنزل الله «وَإِذَا ذَكَرْتَ رَبَّكَ فِي الْقُرْآنِ وَحْدَهُ وَلَّوْا عَلَى أَدْبَارِهِمْ نُفُورًا»</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16669 - مستدرك الوسائل: الشيخ أبو الفتوح الرازي في تفسيره، عن الرضا، عن أبيه الكاظم، عن أبيه الصادق (عليهم السّلام) قال: اجتمع آل محمد (عليهم السّلام) على الجهر ببسم الله الرحمن الرحيم، وعلى قضاء ما فات من الصلاة في الليل بالنهار، وقضاء ما فات بالنهار في الليل</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16670 - دعائم الاسلام: روينا عن رسول الله (صلّى الله عليه وآله) وعن علي والحسن والحسين وعلي بن الحسين ومحمد بن علي وجعفر بن محمد (صلوات الله عليهم أجمعين) انّهم كانوا يجهرون بسم الله الرحمن الرحيم، فيما يُجهر فيه بالقراءة من الصلوات، في أوّل فاتحة الكتاب، واول السورة في كل ركعة، ويخافتون بها فيما تخافت فيه تلك القراءة من السورتين جميعاً.</w:t>
      </w:r>
    </w:p>
    <w:p>
      <w:pPr>
        <w:pStyle w:val="BookText"/>
      </w:pPr>
      <w:r>
        <w:rPr>
          <w:rFonts w:ascii="Amiri" w:hAnsi="Amiri" w:eastAsia="Amiri" w:cs="Amiri"/>
          <w:lang w:bidi="ar-SA"/>
          <w:color w:val="111111"/>
          <w:sz w:val="28"/>
          <w:szCs w:val="28"/>
          <w:rtl/>
        </w:rPr>
        <w:t xml:space="preserve">وقال (علي بن الحسين)</w:t>
      </w:r>
      <w:r>
        <w:rPr>
          <w:rStyle w:val="FootnoteReference"/>
        </w:rPr>
        <w:footnoteReference w:id="1099"/>
      </w:r>
      <w:r>
        <w:rPr>
          <w:rFonts w:ascii="Amiri" w:hAnsi="Amiri" w:eastAsia="Amiri" w:cs="Amiri"/>
          <w:lang w:bidi="ar-SA"/>
          <w:color w:val="111111"/>
          <w:sz w:val="28"/>
          <w:szCs w:val="28"/>
          <w:rtl/>
        </w:rPr>
        <w:t xml:space="preserve">(عليهما السّلام): اجتمعنا وُلَد فاطمة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9" w:name="pg16948_228506"/>
    <w:bookmarkEnd w:id="129"/>
    <w:p>
      <w:pPr>
        <w:pStyle w:val="BookText"/>
      </w:pPr>
      <w:r>
        <w:rPr>
          <w:rFonts w:ascii="Amiri" w:hAnsi="Amiri" w:eastAsia="Amiri" w:cs="Amiri"/>
          <w:lang w:bidi="ar-SA"/>
          <w:color w:val="111111"/>
          <w:sz w:val="28"/>
          <w:szCs w:val="28"/>
          <w:rtl/>
        </w:rPr>
        <w:t xml:space="preserve">التقيّة في ترك الجهر بالبسملة (عليها السّلام) على ذلك</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الجهر بالبسملة واجب في الصلوات الجهرية - وهي الصبح والمغرب والعشاء - ومستحب في صلاة الظهر والعصر، ويجوز الاخفات بها فيهما، وعلى هذا التخيير يحمل الحديث المذكور أعلاه، والله العالِم.</w:t>
      </w:r>
    </w:p>
    <w:p>
      <w:pPr>
        <w:pStyle w:val="Heading3"/>
      </w:pPr>
      <w:bookmarkStart w:id="326" w:name="_Toc161"/>
      <w:r>
        <w:t>باب (15) التقيّة في ترك الجهر بالبسملة</w:t>
      </w:r>
      <w:bookmarkEnd w:id="326"/>
    </w:p>
    <w:p>
      <w:pPr>
        <w:pStyle w:val="BookText"/>
      </w:pPr>
      <w:r>
        <w:rPr>
          <w:rFonts w:ascii="Amiri" w:hAnsi="Amiri" w:eastAsia="Amiri" w:cs="Amiri"/>
          <w:lang w:bidi="ar-SA"/>
          <w:color w:val="111111"/>
          <w:sz w:val="28"/>
          <w:szCs w:val="28"/>
          <w:rtl/>
        </w:rPr>
        <w:t xml:space="preserve">16671 - دعائم الاسلام: قال جعفر بن محمد (عليهما السّلام): التقية ديني ودين آبائي، ولاتقيّة في ثلاث: شرب المسكر، والمسح على الخُفَّين، وترك الجهر ببسم الله الرحمن الرحيم</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الأحاديث الواردة في التقيّة كثيرة وعامّة ولايمكن تخصيصها بهذا الحديث، خاصة وأن هذا الحديث ضعيف السَّنَد لكونه مرسلاً ولايمكن الاستدلال به.</w:t>
      </w:r>
    </w:p>
    <w:p>
      <w:pPr>
        <w:pStyle w:val="BookText"/>
      </w:pPr>
      <w:r>
        <w:rPr>
          <w:rFonts w:ascii="Amiri" w:hAnsi="Amiri" w:eastAsia="Amiri" w:cs="Amiri"/>
          <w:lang w:bidi="ar-SA"/>
          <w:color w:val="111111"/>
          <w:sz w:val="28"/>
          <w:szCs w:val="28"/>
          <w:rtl/>
        </w:rPr>
        <w:t xml:space="preserve">بالاضافة الى ورود بعض الأحاديث المصرّٙحة بجواز التقيّة في بعض الامور المذكورة في هذا الحديث، كالجهر بالبسملة.</w:t>
      </w:r>
    </w:p>
    <w:p>
      <w:pPr>
        <w:pStyle w:val="BookText"/>
      </w:pPr>
      <w:r>
        <w:rPr>
          <w:rFonts w:ascii="Amiri" w:hAnsi="Amiri" w:eastAsia="Amiri" w:cs="Amiri"/>
          <w:lang w:bidi="ar-SA"/>
          <w:color w:val="111111"/>
          <w:sz w:val="28"/>
          <w:szCs w:val="28"/>
          <w:rtl/>
        </w:rPr>
        <w:t xml:space="preserve">قال صاحب الجواهر - بعد ذكر حديث: «لاتقية في ثلاث...» - : وأنت خبير بقصوره عن الحكومة على أدلّة التقيّة من وجوهِ، فيجب حملُه على ما لاينافيها أو طرحه، كما هو واضح...»</w:t>
      </w:r>
      <w:r>
        <w:rPr>
          <w:rStyle w:val="FootnoteReference"/>
        </w:rPr>
        <w:footnoteReference w:id="1102"/>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0" w:name="pg16948_228508"/>
    <w:bookmarkEnd w:id="130"/>
    <w:p>
      <w:pPr>
        <w:pStyle w:val="BookText"/>
      </w:pPr>
      <w:r>
        <w:rPr>
          <w:rFonts w:ascii="Amiri" w:hAnsi="Amiri" w:eastAsia="Amiri" w:cs="Amiri"/>
          <w:lang w:bidi="ar-SA"/>
          <w:color w:val="111111"/>
          <w:sz w:val="28"/>
          <w:szCs w:val="28"/>
          <w:rtl/>
        </w:rPr>
        <w:t xml:space="preserve">ويمكن أن يقال - في مقام حمل الحديث على ما لايتنافى مع عمومات التقية - أنه كان من باب القضية الخارجيّة أي أن الراوي كان يظن لزوم التقيّة عليه في هذه الامور الثلاثة ولكن الامام (عليه السّلام) كان يرى عكس ذلك وأن ظروف الراوي تسمح له بعدم التقيّة فيها، ولذلك نهاه عنها. والله العالِم.</w:t>
      </w:r>
    </w:p>
    <w:p>
      <w:pPr>
        <w:pStyle w:val="Heading3"/>
      </w:pPr>
      <w:bookmarkStart w:id="327" w:name="_Toc162"/>
      <w:r>
        <w:t>باب (16) جزاء من ترك البسملة في الصلاة</w:t>
      </w:r>
      <w:bookmarkEnd w:id="327"/>
    </w:p>
    <w:p>
      <w:pPr>
        <w:pStyle w:val="BookText"/>
      </w:pPr>
      <w:r>
        <w:rPr>
          <w:rFonts w:ascii="IRNazanin" w:hAnsi="IRNazanin" w:eastAsia="IRNazanin" w:cs="IRNazanin"/>
          <w:lang w:bidi="fa-IR"/>
          <w:color w:val="111111"/>
          <w:sz w:val="28"/>
          <w:szCs w:val="28"/>
          <w:rtl/>
        </w:rPr>
        <w:t xml:space="preserve">16672 - تفسير العياشي: قال الحسن بن خرزاد: وروي عن أبي عبدالله (عليه السّلام) قال: اذا امّ الرجل القوم، جاء شيطان إلى الشيطان الذي هو قرين الإمام، فيقول: هل ذكر الله؟ يعني: هل قرأ بسم الله الرحمن الرحیم؟ فان قال: نعم، هرب منه، وان قال: لا، ركب عنق الامام، ودلّی رجليه في صدره، فلم يزل الشيطان إمام القوم، حتى يفرغوا من صلاتهم</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أحمد بن محمد السيّاري في كتاب (التنزيل والتحريف) عن سهل بن زياد، عمّن أخبره، عن أبي عبدالله (عليه السّلام) مثله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1" w:name="pg16948_228510"/>
    <w:bookmarkEnd w:id="131"/>
    <w:p>
      <w:pPr>
        <w:pStyle w:val="BookText"/>
      </w:pPr>
      <w:r>
        <w:rPr>
          <w:rFonts w:ascii="Amiri" w:hAnsi="Amiri" w:eastAsia="Amiri" w:cs="Amiri"/>
          <w:lang w:bidi="ar-SA"/>
          <w:color w:val="111111"/>
          <w:sz w:val="28"/>
          <w:szCs w:val="28"/>
          <w:rtl/>
        </w:rPr>
        <w:t xml:space="preserve">جواز ترك البسملة في التقيّة</w:t>
      </w:r>
    </w:p>
    <w:p>
      <w:pPr>
        <w:pStyle w:val="Heading3"/>
      </w:pPr>
      <w:bookmarkStart w:id="328" w:name="_Toc163"/>
      <w:r>
        <w:t>باب (17) جواز ترك البسملة في التقيَّة</w:t>
      </w:r>
      <w:bookmarkEnd w:id="328"/>
    </w:p>
    <w:p>
      <w:pPr>
        <w:pStyle w:val="BookText"/>
      </w:pPr>
      <w:r>
        <w:rPr>
          <w:rFonts w:ascii="Amiri" w:hAnsi="Amiri" w:eastAsia="Amiri" w:cs="Amiri"/>
          <w:lang w:bidi="ar-SA"/>
          <w:color w:val="111111"/>
          <w:sz w:val="28"/>
          <w:szCs w:val="28"/>
          <w:rtl/>
        </w:rPr>
        <w:t xml:space="preserve">16673 - التهذيب - الاستبصار: محمد بن علي بن محبوب، عن محمد بن الحسين، عن صفوان، عن عبدالله بن بكير، عن مسمع البصري قال: صلَّيت مع أبي عبدالله (عليه السّلام) فقرأ بسم الله الرحمن الرحيم الحمد لله رب العالمين ثم قرأ السورة التي بعد الحمد ولم يقرأ بسم الله الرحمن الرحيم، ثم قام في الثانية فقرأ الحمد ولم يقرأ بسم الله الرحمن الرحيم ثم قرأ بسورة</w:t>
      </w:r>
      <w:r>
        <w:rPr>
          <w:rStyle w:val="FootnoteReference"/>
        </w:rPr>
        <w:footnoteReference w:id="1105"/>
      </w:r>
      <w:r>
        <w:rPr>
          <w:rFonts w:ascii="IRNazanin" w:hAnsi="IRNazanin" w:eastAsia="IRNazanin" w:cs="IRNazanin"/>
          <w:lang w:bidi="fa-IR"/>
          <w:color w:val="111111"/>
          <w:sz w:val="28"/>
          <w:szCs w:val="28"/>
          <w:rtl/>
        </w:rPr>
        <w:t xml:space="preserve">اخرى</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لاشك في وجوب قراءة البسملة في الحمد والسورة التي بعدها فعدم قراءته (عليه السّلام) للبسملة في الصلاة ينبغي حمله إمّا على التقية وإمّا على عدم سماع الراوي منه البسملة كما احتمله بعض الفقهاء.</w:t>
      </w:r>
    </w:p>
    <w:p>
      <w:pPr>
        <w:pStyle w:val="BookText"/>
      </w:pPr>
      <w:r>
        <w:rPr>
          <w:rFonts w:ascii="Amiri" w:hAnsi="Amiri" w:eastAsia="Amiri" w:cs="Amiri"/>
          <w:lang w:bidi="ar-SA"/>
          <w:color w:val="111111"/>
          <w:sz w:val="28"/>
          <w:szCs w:val="28"/>
          <w:rtl/>
        </w:rPr>
        <w:t xml:space="preserve">16674 - التهذيب - الاستبصار: سعد بن عبدالله، عن أحمد بن محمد، عن محمد بن أبي عمير، عن حمّاد بن عثمان، عن عبيدالله ابن علي الحلبي، والحسين بن سعيد، عن علي بن النعمان ومحمد بن سنان وعبدالله بن مسكان، عن محمد بن علي الحلبي، عن أبي عبدالله (عليه السّلام) انّهما سألاه عمّن يقرأ بسم الله</w:t>
      </w:r>
      <w:r>
        <w:rPr>
          <w:rStyle w:val="FootnoteReference"/>
        </w:rPr>
        <w:footnoteReference w:id="1107"/>
      </w:r>
      <w:r>
        <w:rPr>
          <w:rFonts w:ascii="Amiri" w:hAnsi="Amiri" w:eastAsia="Amiri" w:cs="Amiri"/>
          <w:lang w:bidi="ar-SA"/>
          <w:color w:val="111111"/>
          <w:sz w:val="28"/>
          <w:szCs w:val="28"/>
          <w:rtl/>
        </w:rPr>
        <w:t xml:space="preserve">الرحمن الرحيم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يريد يقرأ فاتحة</w:t>
      </w:r>
      <w:r>
        <w:rPr>
          <w:rStyle w:val="FootnoteReference"/>
        </w:rPr>
        <w:footnoteReference w:id="1108"/>
      </w:r>
      <w:r>
        <w:rPr>
          <w:rFonts w:ascii="Amiri" w:hAnsi="Amiri" w:eastAsia="Amiri" w:cs="Amiri"/>
          <w:lang w:bidi="ar-SA"/>
          <w:color w:val="111111"/>
          <w:sz w:val="28"/>
          <w:szCs w:val="28"/>
          <w:rtl/>
        </w:rPr>
        <w:t xml:space="preserve">الكتاب؟ قال: نعم ان</w:t>
      </w:r>
      <w:r>
        <w:rPr>
          <w:rStyle w:val="FootnoteReference"/>
        </w:rPr>
        <w:footnoteReference w:id="1109"/>
      </w:r>
      <w:r>
        <w:rPr>
          <w:rFonts w:ascii="Amiri" w:hAnsi="Amiri" w:eastAsia="Amiri" w:cs="Amiri"/>
          <w:lang w:bidi="ar-SA"/>
          <w:color w:val="111111"/>
          <w:sz w:val="28"/>
          <w:szCs w:val="28"/>
          <w:rtl/>
        </w:rPr>
        <w:t xml:space="preserve">شاء سرّاً وان شاء جهراً.</w:t>
      </w:r>
    </w:p>
    <w:p>
      <w:pPr>
        <w:pStyle w:val="BookText"/>
      </w:pPr>
      <w:r>
        <w:rPr>
          <w:rFonts w:ascii="IRNazanin" w:hAnsi="IRNazanin" w:eastAsia="IRNazanin" w:cs="IRNazanin"/>
          <w:lang w:bidi="fa-IR"/>
          <w:color w:val="111111"/>
          <w:sz w:val="28"/>
          <w:szCs w:val="28"/>
          <w:rtl/>
        </w:rPr>
        <w:t xml:space="preserve">فقالا</w:t>
      </w:r>
      <w:r>
        <w:rPr>
          <w:rStyle w:val="FootnoteReference"/>
        </w:rPr>
        <w:footnoteReference w:id="1110"/>
      </w:r>
      <w:r>
        <w:rPr>
          <w:rFonts w:ascii="Amiri" w:hAnsi="Amiri" w:eastAsia="Amiri" w:cs="Amiri"/>
          <w:lang w:bidi="ar-SA"/>
          <w:color w:val="111111"/>
          <w:sz w:val="28"/>
          <w:szCs w:val="28"/>
          <w:rtl/>
        </w:rPr>
        <w:t xml:space="preserve">: أفيقرأها مع السورة الاخرى؟ فقال</w:t>
      </w:r>
      <w:r>
        <w:rPr>
          <w:rStyle w:val="FootnoteReference"/>
        </w:rPr>
        <w:footnoteReference w:id="1111"/>
      </w:r>
      <w:r>
        <w:rPr>
          <w:rFonts w:ascii="IRNazanin" w:hAnsi="IRNazanin" w:eastAsia="IRNazanin" w:cs="IRNazanin"/>
          <w:lang w:bidi="fa-IR"/>
          <w:color w:val="111111"/>
          <w:sz w:val="28"/>
          <w:szCs w:val="28"/>
          <w:rtl/>
        </w:rPr>
        <w:t xml:space="preserve">: لا</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الشيخ الطوسي (رحمه الله) - في الاستبصار - على التقيَّة، ويجوز أن يكون المراد به من كان في صلاة نافلة وأراد أن يقرأ من بعض سورة.</w:t>
      </w:r>
    </w:p>
    <w:p>
      <w:pPr>
        <w:pStyle w:val="BookText"/>
      </w:pPr>
      <w:r>
        <w:rPr>
          <w:rFonts w:ascii="Amiri" w:hAnsi="Amiri" w:eastAsia="Amiri" w:cs="Amiri"/>
          <w:lang w:bidi="ar-SA"/>
          <w:color w:val="111111"/>
          <w:sz w:val="28"/>
          <w:szCs w:val="28"/>
          <w:rtl/>
        </w:rPr>
        <w:t xml:space="preserve">ويحتمل أن يكون السؤال عن قراءة الحمد في غير الصلاة، لعدم ذكر الصلاة في هذا الحديث والله العالم.</w:t>
      </w:r>
    </w:p>
    <w:p>
      <w:pPr>
        <w:pStyle w:val="BookText"/>
      </w:pPr>
      <w:r>
        <w:rPr>
          <w:rFonts w:ascii="IRNazanin" w:hAnsi="IRNazanin" w:eastAsia="IRNazanin" w:cs="IRNazanin"/>
          <w:lang w:bidi="fa-IR"/>
          <w:color w:val="111111"/>
          <w:sz w:val="28"/>
          <w:szCs w:val="28"/>
          <w:rtl/>
        </w:rPr>
        <w:t xml:space="preserve">16675 - التهذيب: سعد بن عبدالله، عن أحمد بن محمد، عن عبدالرحمن بن أبي نجران والحسين بن سعيد، عن حماد بن عیسی، عن حریز بن عبدالله، عن محمد بن مسلم قال: سألت أبا عبدالله (عليه السّلام) عن الرجل يكون اماماً فيستفتح</w:t>
      </w:r>
      <w:r>
        <w:rPr>
          <w:rStyle w:val="FootnoteReference"/>
        </w:rPr>
        <w:footnoteReference w:id="1113"/>
      </w:r>
      <w:r>
        <w:rPr>
          <w:rFonts w:ascii="Amiri" w:hAnsi="Amiri" w:eastAsia="Amiri" w:cs="Amiri"/>
          <w:lang w:bidi="ar-SA"/>
          <w:color w:val="111111"/>
          <w:sz w:val="28"/>
          <w:szCs w:val="28"/>
          <w:rtl/>
        </w:rPr>
        <w:t xml:space="preserve">بالحمد ولايقرأ</w:t>
      </w:r>
      <w:r>
        <w:rPr>
          <w:rStyle w:val="FootnoteReference"/>
        </w:rPr>
        <w:footnoteReference w:id="1114"/>
      </w:r>
      <w:r>
        <w:rPr>
          <w:rFonts w:ascii="IRNazanin" w:hAnsi="IRNazanin" w:eastAsia="IRNazanin" w:cs="IRNazanin"/>
          <w:lang w:bidi="fa-IR"/>
          <w:color w:val="111111"/>
          <w:sz w:val="28"/>
          <w:szCs w:val="28"/>
          <w:rtl/>
        </w:rPr>
        <w:t xml:space="preserve">بسم الله الرحمن الرحیم؟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2" w:name="pg16948_228514"/>
    <w:bookmarkEnd w:id="132"/>
    <w:p>
      <w:pPr>
        <w:pStyle w:val="BookText"/>
      </w:pPr>
      <w:r>
        <w:rPr>
          <w:rFonts w:ascii="Amiri" w:hAnsi="Amiri" w:eastAsia="Amiri" w:cs="Amiri"/>
          <w:lang w:bidi="ar-SA"/>
          <w:color w:val="111111"/>
          <w:sz w:val="28"/>
          <w:szCs w:val="28"/>
          <w:rtl/>
        </w:rPr>
        <w:t xml:space="preserve">استحباب الترتيل في القراءة وسؤال الرحمة والاستعاذة من النار...</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115"/>
      </w:r>
      <w:r>
        <w:rPr>
          <w:rFonts w:ascii="Amiri" w:hAnsi="Amiri" w:eastAsia="Amiri" w:cs="Amiri"/>
          <w:lang w:bidi="ar-SA"/>
          <w:color w:val="111111"/>
          <w:sz w:val="28"/>
          <w:szCs w:val="28"/>
          <w:rtl/>
        </w:rPr>
        <w:t xml:space="preserve">لايضرُّه ولابأس به</w:t>
      </w:r>
      <w:r>
        <w:rPr>
          <w:rStyle w:val="FootnoteReference"/>
        </w:rPr>
        <w:footnoteReference w:id="1116"/>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محمد بن علي بن محبوب، عن علي بن السندي، عن حمّاد مثله</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«لايضرُّه ولابأس به» يحتمل أمرين:</w:t>
      </w:r>
    </w:p>
    <w:p>
      <w:pPr>
        <w:pStyle w:val="BookText"/>
      </w:pPr>
      <w:r>
        <w:rPr>
          <w:rFonts w:ascii="Amiri" w:hAnsi="Amiri" w:eastAsia="Amiri" w:cs="Amiri"/>
          <w:lang w:bidi="ar-SA"/>
          <w:color w:val="111111"/>
          <w:sz w:val="28"/>
          <w:szCs w:val="28"/>
          <w:rtl/>
        </w:rPr>
        <w:t xml:space="preserve">1- ان كان ترك قراءة البسملة تقية فلاشيء عليه لكن اذا كان يستطيع أن يخفت بها في الصلوات الجهرية فانّ عليه الاخفات بها وجوباً.</w:t>
      </w:r>
    </w:p>
    <w:p>
      <w:pPr>
        <w:pStyle w:val="BookText"/>
      </w:pPr>
      <w:r>
        <w:rPr>
          <w:rFonts w:ascii="Amiri" w:hAnsi="Amiri" w:eastAsia="Amiri" w:cs="Amiri"/>
          <w:lang w:bidi="ar-SA"/>
          <w:color w:val="111111"/>
          <w:sz w:val="28"/>
          <w:szCs w:val="28"/>
          <w:rtl/>
        </w:rPr>
        <w:t xml:space="preserve">2- ان كان ترك البسملة نسياناً فلايضره نسيانها فلايعيد صلاته.</w:t>
      </w:r>
    </w:p>
    <w:p>
      <w:pPr>
        <w:pStyle w:val="Heading3"/>
      </w:pPr>
      <w:bookmarkStart w:id="329" w:name="_Toc164"/>
      <w:r>
        <w:t>باب (18) استحباب الترتيل في القراءة وسؤال الرحمة</w:t>
      </w:r>
      <w:bookmarkEnd w:id="329"/>
    </w:p>
    <w:p>
      <w:pPr>
        <w:pStyle w:val="BookText"/>
      </w:pPr>
      <w:r>
        <w:rPr>
          <w:rFonts w:ascii="Amiri" w:hAnsi="Amiri" w:eastAsia="Amiri" w:cs="Amiri"/>
          <w:lang w:bidi="ar-SA"/>
          <w:color w:val="111111"/>
          <w:sz w:val="28"/>
          <w:szCs w:val="28"/>
          <w:rtl/>
        </w:rPr>
        <w:t xml:space="preserve">والاستعاذة من النار عند قراءة آياتهما 16676 - التهذيب: أحمد بن محمد بن عيسى، عن الحسن بن علي، عن عبدالله بن البرقي وأبي أحمد</w:t>
      </w:r>
      <w:r>
        <w:rPr>
          <w:rStyle w:val="FootnoteReference"/>
        </w:rPr>
        <w:footnoteReference w:id="1119"/>
      </w:r>
      <w:r>
        <w:rPr>
          <w:rFonts w:ascii="Amiri" w:hAnsi="Amiri" w:eastAsia="Amiri" w:cs="Amiri"/>
          <w:lang w:bidi="ar-SA"/>
          <w:color w:val="111111"/>
          <w:sz w:val="28"/>
          <w:szCs w:val="28"/>
          <w:rtl/>
        </w:rPr>
        <w:t xml:space="preserve">، عن بعض أصحابنا، عن أبي عبدالله (عليه السّلام) قال: ينبغي للعبد إذا صلّى أن يرتّل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قراءته فاذا مرّ بآية فيها ذكر الجنّة وذكر النار سأل الله الجنّة وتعوّذ بالله من النار، وإذا مرَّ بياأيها الناس ويا أيها الذين آمنوا يقول: لبيك ربّنا</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16677 - الكافي: عليّ بن إبراهيم، عن أبيه، عن ابن أبي عمير، عن حمّاد، عن الحلبيّٙ، عن أبي عبدالله (عليه السّلام) قال:</w:t>
      </w:r>
    </w:p>
    <w:p>
      <w:pPr>
        <w:pStyle w:val="BookText"/>
      </w:pPr>
      <w:r>
        <w:rPr>
          <w:rFonts w:ascii="IRNazanin" w:hAnsi="IRNazanin" w:eastAsia="IRNazanin" w:cs="IRNazanin"/>
          <w:lang w:bidi="fa-IR"/>
          <w:color w:val="111111"/>
          <w:sz w:val="28"/>
          <w:szCs w:val="28"/>
          <w:rtl/>
        </w:rPr>
        <w:t xml:space="preserve">سألته عن الرّجل يكون مع الإمام فيمرُّ بالمسألة أو بآية فيها ذکر جنّة أونار؟ قال: لابأس بأن يسأل عند ذلك ويتعوَّذ [في الصلاة] من النّار ويسأل الله الجنّة</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16678 - الكافي: محمّد بن يحيى، عن أحمد بن محمد، عن عثمان بن عيسى، عن سماعة قال: قال أبو عبدالله (عليه السّلام):</w:t>
      </w:r>
    </w:p>
    <w:p>
      <w:pPr>
        <w:pStyle w:val="BookText"/>
      </w:pPr>
      <w:r>
        <w:rPr>
          <w:rFonts w:ascii="Amiri" w:hAnsi="Amiri" w:eastAsia="Amiri" w:cs="Amiri"/>
          <w:lang w:bidi="ar-SA"/>
          <w:color w:val="111111"/>
          <w:sz w:val="28"/>
          <w:szCs w:val="28"/>
          <w:rtl/>
        </w:rPr>
        <w:t xml:space="preserve">ينبغي لمن يقرء</w:t>
      </w:r>
      <w:r>
        <w:rPr>
          <w:rStyle w:val="FootnoteReference"/>
        </w:rPr>
        <w:footnoteReference w:id="1122"/>
      </w:r>
      <w:r>
        <w:rPr>
          <w:rFonts w:ascii="Amiri" w:hAnsi="Amiri" w:eastAsia="Amiri" w:cs="Amiri"/>
          <w:lang w:bidi="ar-SA"/>
          <w:color w:val="111111"/>
          <w:sz w:val="28"/>
          <w:szCs w:val="28"/>
          <w:rtl/>
        </w:rPr>
        <w:t xml:space="preserve">القرآن إذا مرّ بآية من القرآن فيها مسالة أو تخويف أن يسأل الله عند ذلك</w:t>
      </w:r>
      <w:r>
        <w:rPr>
          <w:rStyle w:val="FootnoteReference"/>
        </w:rPr>
        <w:footnoteReference w:id="1123"/>
      </w:r>
      <w:r>
        <w:rPr>
          <w:rFonts w:ascii="Amiri" w:hAnsi="Amiri" w:eastAsia="Amiri" w:cs="Amiri"/>
          <w:lang w:bidi="ar-SA"/>
          <w:color w:val="111111"/>
          <w:sz w:val="28"/>
          <w:szCs w:val="28"/>
          <w:rtl/>
        </w:rPr>
        <w:t xml:space="preserve">خير ما يرجو، ويسأله</w:t>
      </w:r>
      <w:r>
        <w:rPr>
          <w:rStyle w:val="FootnoteReference"/>
        </w:rPr>
        <w:footnoteReference w:id="1124"/>
      </w:r>
      <w:r>
        <w:rPr>
          <w:rFonts w:ascii="Amiri" w:hAnsi="Amiri" w:eastAsia="Amiri" w:cs="Amiri"/>
          <w:lang w:bidi="ar-SA"/>
          <w:color w:val="111111"/>
          <w:sz w:val="28"/>
          <w:szCs w:val="28"/>
          <w:rtl/>
        </w:rPr>
        <w:t xml:space="preserve">العافية من النار ومن العذاب</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مثله</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16679 - الجعفريات: باسناده عن جعفر بن محمد، عن أبيه،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3" w:name="pg16948_228518"/>
    <w:bookmarkEnd w:id="133"/>
    <w:p>
      <w:pPr>
        <w:pStyle w:val="BookText"/>
      </w:pPr>
      <w:r>
        <w:rPr>
          <w:rFonts w:ascii="Amiri" w:hAnsi="Amiri" w:eastAsia="Amiri" w:cs="Amiri"/>
          <w:lang w:bidi="ar-SA"/>
          <w:color w:val="111111"/>
          <w:sz w:val="28"/>
          <w:szCs w:val="28"/>
          <w:rtl/>
        </w:rPr>
        <w:t xml:space="preserve">استحباب سكتة بعد الحمد وبعد السورة عن جدّه علي بن الحسين، عن أبيه، عن علي بن أبي طالب (عليهم السّلام) انّ رسول الله (صلّى الله عليه وآله) سُئل عن قول الله (تعالی): «وَرَتِّلِ الْقُرْآنَ تَرْتِيلًا»</w:t>
      </w:r>
      <w:r>
        <w:rPr>
          <w:rStyle w:val="FootnoteReference"/>
        </w:rPr>
        <w:footnoteReference w:id="1127"/>
      </w:r>
      <w:r>
        <w:rPr>
          <w:rFonts w:ascii="Amiri" w:hAnsi="Amiri" w:eastAsia="Amiri" w:cs="Amiri"/>
          <w:lang w:bidi="ar-SA"/>
          <w:color w:val="111111"/>
          <w:sz w:val="28"/>
          <w:szCs w:val="28"/>
          <w:rtl/>
        </w:rPr>
        <w:t xml:space="preserve">؟ فقال (صلّى الله عليه وآله): تثبّتهُ تثبيتاً</w:t>
      </w:r>
      <w:r>
        <w:rPr>
          <w:rStyle w:val="FootnoteReference"/>
        </w:rPr>
        <w:footnoteReference w:id="1128"/>
      </w:r>
      <w:r>
        <w:rPr>
          <w:rFonts w:ascii="IRNazanin" w:hAnsi="IRNazanin" w:eastAsia="IRNazanin" w:cs="IRNazanin"/>
          <w:lang w:bidi="fa-IR"/>
          <w:color w:val="111111"/>
          <w:sz w:val="28"/>
          <w:szCs w:val="28"/>
          <w:rtl/>
        </w:rPr>
        <w:t xml:space="preserve">ولاتنثرهُ نثر الرمل</w:t>
      </w:r>
      <w:r>
        <w:rPr>
          <w:rStyle w:val="FootnoteReference"/>
        </w:rPr>
        <w:footnoteReference w:id="1129"/>
      </w:r>
      <w:r>
        <w:rPr>
          <w:rFonts w:ascii="IRNazanin" w:hAnsi="IRNazanin" w:eastAsia="IRNazanin" w:cs="IRNazanin"/>
          <w:lang w:bidi="fa-IR"/>
          <w:color w:val="111111"/>
          <w:sz w:val="28"/>
          <w:szCs w:val="28"/>
          <w:rtl/>
        </w:rPr>
        <w:t xml:space="preserve">ولاتهذّه هذّ الشعر، قفوا عند عجائبه، حرّكوا به القلوب ولایكن همُّ أحدكم آخر السورة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الراوندي: باسناده عن موسی بن جعفر، عن آبائه (عليهم السّلام) انّ رسول الله (صلّى الله عليه وآله)... وذكر مثله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3"/>
      </w:pPr>
      <w:bookmarkStart w:id="330" w:name="_Toc165"/>
      <w:r>
        <w:t>باب (19) استحباب سكتة بعد الحمد وبعد السورة</w:t>
      </w:r>
      <w:bookmarkEnd w:id="330"/>
    </w:p>
    <w:p>
      <w:pPr>
        <w:pStyle w:val="BookText"/>
      </w:pPr>
      <w:r>
        <w:rPr>
          <w:rFonts w:ascii="IRNazanin" w:hAnsi="IRNazanin" w:eastAsia="IRNazanin" w:cs="IRNazanin"/>
          <w:lang w:bidi="fa-IR"/>
          <w:color w:val="111111"/>
          <w:sz w:val="28"/>
          <w:szCs w:val="28"/>
          <w:rtl/>
        </w:rPr>
        <w:t xml:space="preserve">16680 - التهذيب: محمد بن أحمد بن يحيى، عن الحسن بن موسی الخشاب، عن غياث بن کلوب، عن اسحاق بن عمّار، عن جعفر، عن أبيه (عليهما السّلام) انّ رجلين من أصحاب رسول الله (صلّى الله عليه وآله) اختلفا في صلاة رسول الله (صلّى الله عليه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4" w:name="pg16948_228520"/>
    <w:bookmarkEnd w:id="134"/>
    <w:p>
      <w:pPr>
        <w:pStyle w:val="BookText"/>
      </w:pPr>
      <w:r>
        <w:rPr>
          <w:rFonts w:ascii="Amiri" w:hAnsi="Amiri" w:eastAsia="Amiri" w:cs="Amiri"/>
          <w:lang w:bidi="ar-SA"/>
          <w:color w:val="111111"/>
          <w:sz w:val="28"/>
          <w:szCs w:val="28"/>
          <w:rtl/>
        </w:rPr>
        <w:t xml:space="preserve">وآله) فكتبا الى أُبيّ بن كعب كم كانت لرسول الله (صلّى الله عليه وآله) من سكتة؟ قال: كانت له سكتتان إذا فرغ من أمّٙ القرآن، وإذا فرغ من السورة</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3"/>
      </w:pPr>
      <w:bookmarkStart w:id="331" w:name="_Toc166"/>
      <w:r>
        <w:t>باب (20) النهي عن قول «آمين» في آخر الحمد واستحباب قول المأموم</w:t>
      </w:r>
      <w:bookmarkEnd w:id="331"/>
    </w:p>
    <w:p>
      <w:pPr>
        <w:pStyle w:val="BookText"/>
      </w:pPr>
      <w:r>
        <w:rPr>
          <w:rFonts w:ascii="Amiri" w:hAnsi="Amiri" w:eastAsia="Amiri" w:cs="Amiri"/>
          <w:lang w:bidi="ar-SA"/>
          <w:color w:val="111111"/>
          <w:sz w:val="28"/>
          <w:szCs w:val="28"/>
          <w:rtl/>
        </w:rPr>
        <w:t xml:space="preserve">وغيره: «الحمد لله ربّ العالمين» 16681 - الكافي: علي بن ابراهيم، عن أبيه، عن عبدالله بن المغيرة، عن جميل، عن أبي عبدالله (عليه السّلام) قال: إذا كنت خلف إمام فقرأ الحمد وفرغ من قراءتها فقل أنت: الحمد لله ربّٙ العالمين ولاتقل: آمين</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علي بن ابراهیم مثله</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أخبرني الشيخ (رحمه الله)، عن أبي القاسم جعفر ابن محمد، عن محمد بن يعقوب مثله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16682 - مجمع البيان: روی جمیل، عن أبي عبدالله (عليه السّلام) قال: اذا كنت خلف امام ففرغ من قراءة الفاتحة فقل أنت من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قول «آمين» في آخر الحمد واستحباب قول المأموم وغيره..</w:t>
      </w:r>
    </w:p>
    <w:p>
      <w:pPr>
        <w:pStyle w:val="BookText"/>
      </w:pPr>
      <w:r>
        <w:rPr>
          <w:rFonts w:ascii="Amiri" w:hAnsi="Amiri" w:eastAsia="Amiri" w:cs="Amiri"/>
          <w:lang w:bidi="ar-SA"/>
          <w:color w:val="111111"/>
          <w:sz w:val="28"/>
          <w:szCs w:val="28"/>
          <w:rtl/>
        </w:rPr>
        <w:t xml:space="preserve">خلفه: الحمد لله ربّ العالمين</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19983 - التهذيب - الاستبصار: الحسين بن سعيد، عن محمد ابن سنان، عن ابن مسکان، عن محمد الحلبي قال: سألت أبا عبدالله (عليه السّلام) أقول إذا فرغت من فاتحة الكتاب: آمين؟ قال: لا</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16684 - دعائم الاسلام: روينا عن رسول الله (صلّى الله عليه وآله) وعن علي والحسن والحسين، وعلي بن الحسين، ومحمد بن علي وجعفر بن محمد (صلوات الله عليهم أجمعين) انّهم قالوا: يبتدأ بعد بسم الله الرحمن الرحيم في كل ركعة بفاتحة الكتاب، ويقرأ في الركعتين الأوليين في كل صلاة بعد فاتحة الكتاب بسورة، وكرهوا أن يقال بعد قراءة فاتحة الكتاب: آمين، كما تقول العامّة.</w:t>
      </w:r>
    </w:p>
    <w:p>
      <w:pPr>
        <w:pStyle w:val="BookText"/>
      </w:pPr>
      <w:r>
        <w:rPr>
          <w:rFonts w:ascii="IRNazanin" w:hAnsi="IRNazanin" w:eastAsia="IRNazanin" w:cs="IRNazanin"/>
          <w:lang w:bidi="fa-IR"/>
          <w:color w:val="111111"/>
          <w:sz w:val="28"/>
          <w:szCs w:val="28"/>
          <w:rtl/>
        </w:rPr>
        <w:t xml:space="preserve">وقال جعفر بن محمد (عليهما السّلام): انّما كانت النصاری تقولها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16685 - مجمع البيان: روی فضيل بن يسار، عن أبي عبدالله (عليه السّلام) قال: إذا قرأت الفاتحة ففرغت من قراءتها [وأنت في الصلاة]</w:t>
      </w:r>
      <w:r>
        <w:rPr>
          <w:rStyle w:val="FootnoteReference"/>
        </w:rPr>
        <w:footnoteReference w:id="1139"/>
      </w:r>
      <w:r>
        <w:rPr>
          <w:rFonts w:ascii="Amiri" w:hAnsi="Amiri" w:eastAsia="Amiri" w:cs="Amiri"/>
          <w:lang w:bidi="ar-SA"/>
          <w:color w:val="111111"/>
          <w:sz w:val="28"/>
          <w:szCs w:val="28"/>
          <w:rtl/>
        </w:rPr>
        <w:t xml:space="preserve">فقل: الحمد لله ربّٙ العالمين</w:t>
      </w:r>
      <w:r>
        <w:rPr>
          <w:rStyle w:val="FootnoteReference"/>
        </w:rPr>
        <w:footnoteReference w:id="1140"/>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5" w:name="pg16948_228524"/>
    <w:bookmarkEnd w:id="135"/>
    <w:p>
      <w:pPr>
        <w:pStyle w:val="Heading3"/>
      </w:pPr>
      <w:bookmarkStart w:id="332" w:name="_Toc167"/>
      <w:r>
        <w:t>باب (21) جواز قول «آمين» في حال التقيّة</w:t>
      </w:r>
      <w:bookmarkEnd w:id="332"/>
    </w:p>
    <w:p>
      <w:pPr>
        <w:pStyle w:val="BookText"/>
      </w:pPr>
      <w:r>
        <w:rPr>
          <w:rFonts w:ascii="IRNazanin" w:hAnsi="IRNazanin" w:eastAsia="IRNazanin" w:cs="IRNazanin"/>
          <w:lang w:bidi="fa-IR"/>
          <w:color w:val="111111"/>
          <w:sz w:val="28"/>
          <w:szCs w:val="28"/>
          <w:rtl/>
        </w:rPr>
        <w:t xml:space="preserve">16686 - التهذيب - الاستبصار: الحسين بن سعيد، عن ابن أبي عمير، عن جمیل قال: سألت أبا عبدالله (عليه السّلام) عن قول الناس في الصلاة جماعة حين تقرأ فاتحة الكتاب: آمين؟ قال: ما أحسنها، واخفض الصوت بها</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«ما أحسنها» فيه احتمالان:</w:t>
      </w:r>
    </w:p>
    <w:p>
      <w:pPr>
        <w:pStyle w:val="BookText"/>
      </w:pPr>
      <w:r>
        <w:rPr>
          <w:rFonts w:ascii="IRNazanin" w:hAnsi="IRNazanin" w:eastAsia="IRNazanin" w:cs="IRNazanin"/>
          <w:lang w:bidi="fa-IR"/>
          <w:color w:val="111111"/>
          <w:sz w:val="28"/>
          <w:szCs w:val="28"/>
          <w:rtl/>
        </w:rPr>
        <w:t xml:space="preserve">1- أن يُقرأ «ما أُحسِنُها» أي لاأعرفها ولا اعلمها، نظير قوله في رواية التثویب: «مانعرفه» فيكون المعنى انّ هذا ليس صحيحاً.</w:t>
      </w:r>
    </w:p>
    <w:p>
      <w:pPr>
        <w:pStyle w:val="BookText"/>
      </w:pPr>
      <w:r>
        <w:rPr>
          <w:rFonts w:ascii="Amiri" w:hAnsi="Amiri" w:eastAsia="Amiri" w:cs="Amiri"/>
          <w:lang w:bidi="ar-SA"/>
          <w:color w:val="111111"/>
          <w:sz w:val="28"/>
          <w:szCs w:val="28"/>
          <w:rtl/>
        </w:rPr>
        <w:t xml:space="preserve">2- أن يُقرأ ما «أحسنَها» أي هذا قول حسن لكن لاتجهر بها، فيكون محمولاً على التقية.</w:t>
      </w:r>
    </w:p>
    <w:p>
      <w:pPr>
        <w:pStyle w:val="BookText"/>
      </w:pPr>
      <w:r>
        <w:rPr>
          <w:rFonts w:ascii="Amiri" w:hAnsi="Amiri" w:eastAsia="Amiri" w:cs="Amiri"/>
          <w:lang w:bidi="ar-SA"/>
          <w:color w:val="111111"/>
          <w:sz w:val="28"/>
          <w:szCs w:val="28"/>
          <w:rtl/>
        </w:rPr>
        <w:t xml:space="preserve">ويمكن أن يُقرأ «أخفِض۟» تارة بصيغة الأمر، أي لاتجهر بهذا القول.</w:t>
      </w:r>
    </w:p>
    <w:p>
      <w:pPr>
        <w:pStyle w:val="BookText"/>
      </w:pPr>
      <w:r>
        <w:rPr>
          <w:rFonts w:ascii="Amiri" w:hAnsi="Amiri" w:eastAsia="Amiri" w:cs="Amiri"/>
          <w:lang w:bidi="ar-SA"/>
          <w:color w:val="111111"/>
          <w:sz w:val="28"/>
          <w:szCs w:val="28"/>
          <w:rtl/>
        </w:rPr>
        <w:t xml:space="preserve">وأُخرى بصيغة الماضي، فيكون معناه انّ الإمام (عليه السّلام) اخفض صوته عند قوله «ما أُحسِنُها» تقيّةً، والله العالم.</w:t>
      </w:r>
    </w:p>
    <w:p>
      <w:pPr>
        <w:pStyle w:val="BookText"/>
      </w:pPr>
      <w:r>
        <w:rPr>
          <w:rFonts w:ascii="Amiri" w:hAnsi="Amiri" w:eastAsia="Amiri" w:cs="Amiri"/>
          <w:lang w:bidi="ar-SA"/>
          <w:color w:val="111111"/>
          <w:sz w:val="28"/>
          <w:szCs w:val="28"/>
          <w:rtl/>
        </w:rPr>
        <w:t xml:space="preserve">16687 - التهذيب - الاستبصار: الحسين بن سعيد، عن حمّاد بن عيسى، عن معاوية بن وهب قال: قلت لأبي عبدالله (عليه السّلام):</w:t>
      </w:r>
    </w:p>
    <w:p>
      <w:pPr>
        <w:pStyle w:val="BookText"/>
      </w:pPr>
      <w:r>
        <w:rPr>
          <w:rFonts w:ascii="Amiri" w:hAnsi="Amiri" w:eastAsia="Amiri" w:cs="Amiri"/>
          <w:lang w:bidi="ar-SA"/>
          <w:color w:val="111111"/>
          <w:sz w:val="28"/>
          <w:szCs w:val="28"/>
          <w:rtl/>
        </w:rPr>
        <w:t xml:space="preserve">اقول آمين إذا قال الامام: غير المغضوب عليهم ولا الضالين؟ قال: هم اليهود والنصارى، ولم يُجب في هذا</w:t>
      </w:r>
      <w:r>
        <w:rPr>
          <w:rStyle w:val="FootnoteReference"/>
        </w:rPr>
        <w:footnoteReference w:id="1142"/>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6" w:name="pg16948_228527"/>
    <w:bookmarkEnd w:id="136"/>
    <w:p>
      <w:pPr>
        <w:pStyle w:val="BookText"/>
      </w:pPr>
      <w:r>
        <w:rPr>
          <w:rFonts w:ascii="Amiri" w:hAnsi="Amiri" w:eastAsia="Amiri" w:cs="Amiri"/>
          <w:lang w:bidi="ar-SA"/>
          <w:color w:val="111111"/>
          <w:sz w:val="28"/>
          <w:szCs w:val="28"/>
          <w:rtl/>
        </w:rPr>
        <w:t xml:space="preserve">استحباب أن يقول المصلّي: «الكذلك الله ربّي» بعد قراءة الاخلاص قال الشيخ الطوسي (قدس سره): فعدوله (عليه السّلام) عن جواب ما سأله السائل عنه دليل على كراهة هذه اللفظة وان لم يتمكن من التصريح بكراهته للتقية والاضطرار فعدل عن جوابه جملةً.</w:t>
      </w:r>
    </w:p>
    <w:p>
      <w:pPr>
        <w:pStyle w:val="Heading3"/>
      </w:pPr>
      <w:bookmarkStart w:id="333" w:name="_Toc168"/>
      <w:r>
        <w:t>باب (22) استحباب أن يقول المصلّي: «كذلك الله ربي»</w:t>
      </w:r>
      <w:bookmarkEnd w:id="333"/>
    </w:p>
    <w:p>
      <w:pPr>
        <w:pStyle w:val="BookText"/>
      </w:pPr>
      <w:r>
        <w:rPr>
          <w:rFonts w:ascii="Amiri" w:hAnsi="Amiri" w:eastAsia="Amiri" w:cs="Amiri"/>
          <w:lang w:bidi="ar-SA"/>
          <w:color w:val="111111"/>
          <w:sz w:val="28"/>
          <w:szCs w:val="28"/>
          <w:rtl/>
        </w:rPr>
        <w:t xml:space="preserve">بعد قراءة الاخلاص 16688 - التهذيب: الحسين بن سعيد، عن صفوان، عن عبدالرحمن بن الحجّاج قال: سألت أبا عبدالله (عليه السّلام) عن القراءة في الوتر؟ فقال: كان بيني وبين أبي باب فكان أبي إذا صلّى يقرأ في الوتر ب- «قل هو الله أحد» في ثلاثتهن وكان يقرأ «قل هو الله أحد» فاذا فرغ منها قال: كذلك الله ربّي أو كذاك الله ربّي</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19989 - مستدرك الوسائل: أبو عبدالله احمد بن محمد السیّاري في كتاب التنزيل والتحريف، عن محمد بن فارس، عن الحكم بن سيارة قال: قرأ (عليه السّلام) «قُلْ هُوَ اللَّهُ أَحَدٌ» الى «كُفُوًا أَحَدٌ» فقال: كذلك الله ربّنا، كذلك الله ربّنا، كذلك الله ربّنا، ورب آبائنا الاولين</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16690 - مستدرك الوسائل: عن محمد بن علي، عن الحكم بن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7" w:name="pg16948_228529"/>
    <w:bookmarkEnd w:id="137"/>
    <w:p>
      <w:pPr>
        <w:pStyle w:val="BookText"/>
      </w:pPr>
      <w:r>
        <w:rPr>
          <w:rFonts w:ascii="Amiri" w:hAnsi="Amiri" w:eastAsia="Amiri" w:cs="Amiri"/>
          <w:lang w:bidi="ar-SA"/>
          <w:color w:val="111111"/>
          <w:sz w:val="28"/>
          <w:szCs w:val="28"/>
          <w:rtl/>
        </w:rPr>
        <w:t xml:space="preserve">مسكين، عن عامر بن جذاعة، قال: قلت لأبي عبدالله (عليه السّلام): علّٙمني «قُلْ هُوَ اللَّهُ أَحَدٌ» ؟ قال: اكتبها لك.</w:t>
      </w:r>
    </w:p>
    <w:p>
      <w:pPr>
        <w:pStyle w:val="BookText"/>
      </w:pPr>
      <w:r>
        <w:rPr>
          <w:rFonts w:ascii="Amiri" w:hAnsi="Amiri" w:eastAsia="Amiri" w:cs="Amiri"/>
          <w:lang w:bidi="ar-SA"/>
          <w:color w:val="111111"/>
          <w:sz w:val="28"/>
          <w:szCs w:val="28"/>
          <w:rtl/>
        </w:rPr>
        <w:t xml:space="preserve">قال: قلت: لا أحب أن أتعلّمها إلاّ من فيك.</w:t>
      </w:r>
    </w:p>
    <w:p>
      <w:pPr>
        <w:pStyle w:val="BookText"/>
      </w:pPr>
      <w:r>
        <w:rPr>
          <w:rFonts w:ascii="Amiri" w:hAnsi="Amiri" w:eastAsia="Amiri" w:cs="Amiri"/>
          <w:lang w:bidi="ar-SA"/>
          <w:color w:val="111111"/>
          <w:sz w:val="28"/>
          <w:szCs w:val="28"/>
          <w:rtl/>
        </w:rPr>
        <w:t xml:space="preserve">فقال: اقرأ، قل هو الله أحد - إلى أن قال في آخره - كذلك الله ربّنا</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16691 - مستدرك الوسائل: عن محمد بن علي، عن بکیر بن محمد، عن أبي عبدالله (عليه السّلام) قال: إذا فرغت منها، فقل:</w:t>
      </w:r>
    </w:p>
    <w:p>
      <w:pPr>
        <w:pStyle w:val="BookText"/>
      </w:pPr>
      <w:r>
        <w:rPr>
          <w:rFonts w:ascii="Amiri" w:hAnsi="Amiri" w:eastAsia="Amiri" w:cs="Amiri"/>
          <w:lang w:bidi="ar-SA"/>
          <w:color w:val="111111"/>
          <w:sz w:val="28"/>
          <w:szCs w:val="28"/>
          <w:rtl/>
        </w:rPr>
        <w:t xml:space="preserve">كذلك الله ربّنا مرتين</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16692 - مستدرك الوسائل: عن صفوان، عن معاوية بن عمار قال: قال أبو عبدالله (عليه السّلام): إذا قرأت «قُلْ هُوَ اللَّهُ أَحَدٌ» إلى آخرها، فقل: أشهد أنّ الله ربّنا كذلك.</w:t>
      </w:r>
    </w:p>
    <w:p>
      <w:pPr>
        <w:pStyle w:val="BookText"/>
      </w:pPr>
      <w:r>
        <w:rPr>
          <w:rFonts w:ascii="Amiri" w:hAnsi="Amiri" w:eastAsia="Amiri" w:cs="Amiri"/>
          <w:lang w:bidi="ar-SA"/>
          <w:color w:val="111111"/>
          <w:sz w:val="28"/>
          <w:szCs w:val="28"/>
          <w:rtl/>
        </w:rPr>
        <w:t xml:space="preserve">قلت: في مكتوبة وغيرها؟ قال: نعم</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3"/>
      </w:pPr>
      <w:bookmarkStart w:id="334" w:name="_Toc169"/>
      <w:r>
        <w:t>باب (23) استحباب قراءة المعوَّذتين في الفرائض</w:t>
      </w:r>
      <w:bookmarkEnd w:id="334"/>
    </w:p>
    <w:p>
      <w:pPr>
        <w:pStyle w:val="BookText"/>
      </w:pPr>
      <w:r>
        <w:rPr>
          <w:rFonts w:ascii="Amiri" w:hAnsi="Amiri" w:eastAsia="Amiri" w:cs="Amiri"/>
          <w:lang w:bidi="ar-SA"/>
          <w:color w:val="111111"/>
          <w:sz w:val="28"/>
          <w:szCs w:val="28"/>
          <w:rtl/>
        </w:rPr>
        <w:t xml:space="preserve">16693 - التهذيب: أحمد بن محمد بن عيسى، عن علي بن الحكم، عن سيف بن عميرة، عن منصور بن حازم قال: أمرني أبو عبدالله (عليه السّلام) ان اقرأ المعوّذتين في المكتوبة</w:t>
      </w:r>
      <w:r>
        <w:rPr>
          <w:rStyle w:val="FootnoteReference"/>
        </w:rPr>
        <w:footnoteReference w:id="1148"/>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8" w:name="pg16948_228530"/>
    <w:bookmarkEnd w:id="138"/>
    <w:p>
      <w:pPr>
        <w:pStyle w:val="BookText"/>
      </w:pPr>
      <w:r>
        <w:rPr>
          <w:rFonts w:ascii="Amiri" w:hAnsi="Amiri" w:eastAsia="Amiri" w:cs="Amiri"/>
          <w:lang w:bidi="ar-SA"/>
          <w:color w:val="111111"/>
          <w:sz w:val="28"/>
          <w:szCs w:val="28"/>
          <w:rtl/>
        </w:rPr>
        <w:t xml:space="preserve">استحباب قراءة سورة القدر والتوحيد والجحد في الفرائض والنوافل 16694 - الكافي: محمد بن يحيى، عن محمد بن الحسين، عن ابن أبي نجران، عن صفوان الجمّال قال: صلّى بنا أبو عبدالله (عليه السّلام) المغرب فقرأ بالمعوّٙذتين في الرَّكعتين</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16695 - الكافي: محمّد بن يحيى، عن أحمد بن محمد، عن علي بن الحكم، عن سيف بن عميرة، عن داود بن فرقد، عن صابر مولی بسّام قال: أمنّا أبو عبدالله (عليه السّلام) في صلاة المغرب فقرأ المعوذّٙتين ثمّ قال: هما من القرآن</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أحمد بن محمد بن عیسی مثله الى قوله: المعوذتين</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 الراوي: «أمَّنا» أي : صار إمامنا في الصلاة واقتدينا به.</w:t>
      </w:r>
    </w:p>
    <w:p>
      <w:pPr>
        <w:pStyle w:val="BookText"/>
      </w:pPr>
      <w:r>
        <w:rPr>
          <w:rFonts w:ascii="Amiri" w:hAnsi="Amiri" w:eastAsia="Amiri" w:cs="Amiri"/>
          <w:lang w:bidi="ar-SA"/>
          <w:color w:val="111111"/>
          <w:sz w:val="28"/>
          <w:szCs w:val="28"/>
          <w:rtl/>
        </w:rPr>
        <w:t xml:space="preserve">وقوله (عليه السّلام) : «هما من القرآن» ردٌ على من زعم انهما ليستا من القرآن.</w:t>
      </w:r>
    </w:p>
    <w:p>
      <w:pPr>
        <w:pStyle w:val="Heading3"/>
      </w:pPr>
      <w:bookmarkStart w:id="335" w:name="_Toc170"/>
      <w:r>
        <w:t>باب (24) استحباب قراءة سورة القدر والتوحيد والجحد</w:t>
      </w:r>
      <w:bookmarkEnd w:id="335"/>
    </w:p>
    <w:p>
      <w:pPr>
        <w:pStyle w:val="BookText"/>
      </w:pPr>
      <w:r>
        <w:rPr>
          <w:rFonts w:ascii="IRNazanin" w:hAnsi="IRNazanin" w:eastAsia="IRNazanin" w:cs="IRNazanin"/>
          <w:lang w:bidi="fa-IR"/>
          <w:color w:val="111111"/>
          <w:sz w:val="28"/>
          <w:szCs w:val="28"/>
          <w:rtl/>
        </w:rPr>
        <w:t xml:space="preserve">في الفرائض والنوافل 16696 - التهذيب: أحمد بن محمد بن عيسى، عن علي بن الحكم، عن اسماعیل بن عبدالخالق، عن أبي جعفر محمد بن أبي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خال سهل بن عبد ربه، عن أبي عبدالله (عليه السّلام) قال:</w:t>
      </w:r>
    </w:p>
    <w:p>
      <w:pPr>
        <w:pStyle w:val="BookText"/>
      </w:pPr>
      <w:r>
        <w:rPr>
          <w:rFonts w:ascii="Amiri" w:hAnsi="Amiri" w:eastAsia="Amiri" w:cs="Amiri"/>
          <w:lang w:bidi="ar-SA"/>
          <w:color w:val="111111"/>
          <w:sz w:val="28"/>
          <w:szCs w:val="28"/>
          <w:rtl/>
        </w:rPr>
        <w:t xml:space="preserve">قرأت في صلاة الفجر ب-: «قل هو الله أحد» و «قل يا أيها الكافرون»، وقد فعل ذلك رسول الله (صلّى الله عليه وآله)</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16697 - الكافي: أبو علي الأشعري، عن محمد بن حسان، عن اسماعیل بن مهران، عن الحسن بن علي بن أبي حمزة، عن منصور بن حازم، عن أبي عبدالله (عليه السّلام) قال: من مضى به يوم واحد فصلّى فيه بخمس صلوات</w:t>
      </w:r>
      <w:r>
        <w:rPr>
          <w:rStyle w:val="FootnoteReference"/>
        </w:rPr>
        <w:footnoteReference w:id="1153"/>
      </w:r>
      <w:r>
        <w:rPr>
          <w:rFonts w:ascii="Amiri" w:hAnsi="Amiri" w:eastAsia="Amiri" w:cs="Amiri"/>
          <w:lang w:bidi="ar-SA"/>
          <w:color w:val="111111"/>
          <w:sz w:val="28"/>
          <w:szCs w:val="28"/>
          <w:rtl/>
        </w:rPr>
        <w:t xml:space="preserve">ولم يقرأ فيها ب-: «قل هو الله أحد» قيل لهُ: يا عبدالله لست من المصلّٙين</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«لستَ من المصلّين» محمول على عدم القبول أو قلّة الثواب، وليس معناه البطلان، والله العالم.</w:t>
      </w:r>
    </w:p>
    <w:p>
      <w:pPr>
        <w:pStyle w:val="BookText"/>
      </w:pPr>
      <w:r>
        <w:rPr>
          <w:rFonts w:ascii="IRNazanin" w:hAnsi="IRNazanin" w:eastAsia="IRNazanin" w:cs="IRNazanin"/>
          <w:lang w:bidi="fa-IR"/>
          <w:color w:val="111111"/>
          <w:sz w:val="28"/>
          <w:szCs w:val="28"/>
          <w:rtl/>
        </w:rPr>
        <w:t xml:space="preserve">ثواب الأعمال: أبي (رحمه الله) قال: حدثني محمد بن يحيى، عن محمد بن أحمد، عن محمد بن حسان، عن اسماعیل بن مهران، عن الحسن، عن سيف بن عميرة، عن منصور بن حازم مثله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البرقي، عن الحسن بن سيف بن عميرة، عن منصور ابن حازم قال: سمعت أبا عبدالله (عليه السلّام) يقول:... وذكر مثله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أبي (رحمه الله) قال: حدثني سعد بن عبدالله،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قراءة سورة القدر والتوحيد والجحد في الفرائض والنوافل عن أحمد بن محمد، عن علي بن سيف بن عميرة، عن أخيه الحسين، عن أبيه سيف بن عميرة، عن منصور بن حازم قال: سمعت...</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16698 - التهذيب: الحسين بن سعيد، عن النّضر، عن ابن سنان، عن أبي عبدالله (عليه السّلام) قال: إقرأ في ركعتي الفجر بأي سورتين احببت وقال: أمّا أنا فأحبُّ أن أقرأ فيهما ب-: «قل هو الله أحد» و «قل يا أيها الكافرون»</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16699 - الكافي: عليّ بن إبراهيم، عن أبيه، عن عبدالله بن المغيرة قال: حدثني معاذ بن مسلم، عن أبي عبدالله (عليه السّلام) أنّه قال: لاتدع أن تقرآ ب-: «قل هو الله أحد» و «قل يا أيها الكافرون» في سبع</w:t>
      </w:r>
      <w:r>
        <w:rPr>
          <w:rStyle w:val="FootnoteReference"/>
        </w:rPr>
        <w:footnoteReference w:id="1159"/>
      </w:r>
      <w:r>
        <w:rPr>
          <w:rFonts w:ascii="Amiri" w:hAnsi="Amiri" w:eastAsia="Amiri" w:cs="Amiri"/>
          <w:lang w:bidi="ar-SA"/>
          <w:color w:val="111111"/>
          <w:sz w:val="28"/>
          <w:szCs w:val="28"/>
          <w:rtl/>
        </w:rPr>
        <w:t xml:space="preserve">مواطن: في الرّكعتين قبل الفجر، وركعتي الزَّوال، وركعتين بعد المغرب، وركعتين من</w:t>
      </w:r>
      <w:r>
        <w:rPr>
          <w:rStyle w:val="FootnoteReference"/>
        </w:rPr>
        <w:footnoteReference w:id="1160"/>
      </w:r>
      <w:r>
        <w:rPr>
          <w:rFonts w:ascii="Amiri" w:hAnsi="Amiri" w:eastAsia="Amiri" w:cs="Amiri"/>
          <w:lang w:bidi="ar-SA"/>
          <w:color w:val="111111"/>
          <w:sz w:val="28"/>
          <w:szCs w:val="28"/>
          <w:rtl/>
        </w:rPr>
        <w:t xml:space="preserve">أوّل صلاة الليل، وركعتي الإحرام، والفجر</w:t>
      </w:r>
      <w:r>
        <w:rPr>
          <w:rStyle w:val="FootnoteReference"/>
        </w:rPr>
        <w:footnoteReference w:id="1161"/>
      </w:r>
      <w:r>
        <w:rPr>
          <w:rFonts w:ascii="IRNazanin" w:hAnsi="IRNazanin" w:eastAsia="IRNazanin" w:cs="IRNazanin"/>
          <w:lang w:bidi="fa-IR"/>
          <w:color w:val="111111"/>
          <w:sz w:val="28"/>
          <w:szCs w:val="28"/>
          <w:rtl/>
        </w:rPr>
        <w:t xml:space="preserve">إذا أصبحت بها</w:t>
      </w:r>
      <w:r>
        <w:rPr>
          <w:rStyle w:val="FootnoteReference"/>
        </w:rPr>
        <w:footnoteReference w:id="1162"/>
      </w:r>
      <w:r>
        <w:rPr>
          <w:rFonts w:ascii="Amiri" w:hAnsi="Amiri" w:eastAsia="Amiri" w:cs="Amiri"/>
          <w:lang w:bidi="ar-SA"/>
          <w:color w:val="111111"/>
          <w:sz w:val="28"/>
          <w:szCs w:val="28"/>
          <w:rtl/>
        </w:rPr>
        <w:t xml:space="preserve">، وركعتي الطواف.</w:t>
      </w:r>
    </w:p>
    <w:p>
      <w:pPr>
        <w:pStyle w:val="BookText"/>
      </w:pPr>
      <w:r>
        <w:rPr>
          <w:rFonts w:ascii="Amiri" w:hAnsi="Amiri" w:eastAsia="Amiri" w:cs="Amiri"/>
          <w:lang w:bidi="ar-SA"/>
          <w:color w:val="111111"/>
          <w:sz w:val="28"/>
          <w:szCs w:val="28"/>
          <w:rtl/>
        </w:rPr>
        <w:t xml:space="preserve">وفي رواية اُخرى: أنّه يبدأ في</w:t>
      </w:r>
      <w:r>
        <w:rPr>
          <w:rStyle w:val="FootnoteReference"/>
        </w:rPr>
        <w:footnoteReference w:id="1163"/>
      </w:r>
      <w:r>
        <w:rPr>
          <w:rFonts w:ascii="Amiri" w:hAnsi="Amiri" w:eastAsia="Amiri" w:cs="Amiri"/>
          <w:lang w:bidi="ar-SA"/>
          <w:color w:val="111111"/>
          <w:sz w:val="28"/>
          <w:szCs w:val="28"/>
          <w:rtl/>
        </w:rPr>
        <w:t xml:space="preserve">هذا كلّه ب-: «قل هو الله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وفي الركعة الثانية</w:t>
      </w:r>
      <w:r>
        <w:rPr>
          <w:rStyle w:val="FootnoteReference"/>
        </w:rPr>
        <w:footnoteReference w:id="1164"/>
      </w:r>
      <w:r>
        <w:rPr>
          <w:rFonts w:ascii="Amiri" w:hAnsi="Amiri" w:eastAsia="Amiri" w:cs="Amiri"/>
          <w:lang w:bidi="ar-SA"/>
          <w:color w:val="111111"/>
          <w:sz w:val="28"/>
          <w:szCs w:val="28"/>
          <w:rtl/>
        </w:rPr>
        <w:t xml:space="preserve">ب-: «قل يا أيّها الكافرون»، إلاّ في الركعتين قبل الفجر فإنّه يبدأ ب-: «قل يا أيها الكافرون» ثم يقرأ في الرّكعة الثانية ب-: «قل هو الله أحد»</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علي بن ابراهیم مثله</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حدثنا أبي (رضي الله عنه) قال: حدثنا سعد بن عبدالله، عن أيوب بن نوح، عن عبدالله بن المغيرة مثله الى قوله:</w:t>
      </w:r>
    </w:p>
    <w:p>
      <w:pPr>
        <w:pStyle w:val="BookText"/>
      </w:pPr>
      <w:r>
        <w:rPr>
          <w:rFonts w:ascii="Amiri" w:hAnsi="Amiri" w:eastAsia="Amiri" w:cs="Amiri"/>
          <w:lang w:bidi="ar-SA"/>
          <w:color w:val="111111"/>
          <w:sz w:val="28"/>
          <w:szCs w:val="28"/>
          <w:rtl/>
        </w:rPr>
        <w:t xml:space="preserve">وركعتي الطواف</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الهداية: قال الصادق (عليه السّلام): لاتدع... وذكر مثل الخصاله</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16700 - ثواب الأعمال: أبي (رحمه الله) قال: حدثني أحمد ابن إدريس، عن محمّد بن أحمد، عن محمّد بن حسان، عن إسماعيل بن مهران، عن الحسن بن علي، عن أبيه، عن الحسين بن أبي العلاء، عن أبي عبدالله (عليه السّلام) قال: من قرأ «إنّا أنزلناه» في فريضة من فرائض الله نادى مناد: يا عبدالله [قد] غفر الله لك ما مضى فاستأنف العمل</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16701 - ثواب الأعمال: بهذا الاسناد، عن الحسن بن علي،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استحباب قراءة سورة القدر والتوحيد والجحد في الفرائض والنوافل عن الحسين بن أبي العلاء، عن أبي عبدالله (عليه السّلام) قال: من قرأ «قل يا أيها الكافرون» و «قل هو الله أحد» في فريضة من الفرایض غفر الله له ولوالديه وما ولدا، وإن كان شقيّاً مُحي من دیوان الأشقياء واُثبت في ديوان السعداء، وأحياه الله سعيداً، وأماته شهيداً، وبعثه شهيداً</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16702 - عيون أخبار الرضا (عليه السّلام): بالأسانيد الثلاثة، عن علي بن موسی الرضا، عن أبيه، عن جدّه، عن آبائه (عليهم السّلام) قال: قال علي بن أبي طالب (عليه السّلام): صلّى بنا رسول الله (صلّى الله عليه وآله وسلّم) صلاة السفر فقرأ في الأولى: «قل یا أيّها الكافرون» وفي الثانية: «قل هو الله أحد»، ثم قال: قرأت لكم ثلث القرآن وربعه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الامام الرضا (عليه السّلام): بإسناده عن آبائه (عليهم السّلام) نحوه</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16703 - الكافي: محمّد بن يحيى، عن محمد بن الحسين، عن محمّد بن إسماعيل، عن صالح بن عقبة، عن أبي هارون المكفوف قال: سأل رجل أبا عبدالله (عليه السّلام) وأنا حاضر: كم يقرأ في الزّوال؟ فقال: ثمانين آية.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الرّجل فقال: يا أبا هارون هل رأيت شيخاً أعجب من هذا الّذي سألني عن شيء فأخبرته ولم يسألني عن تفسيره؟! هذا الّذي يزعم أهل العراق أنّه عاقلهم.</w:t>
      </w:r>
    </w:p>
    <w:p>
      <w:pPr>
        <w:pStyle w:val="BookText"/>
      </w:pPr>
      <w:r>
        <w:rPr>
          <w:rFonts w:ascii="Amiri" w:hAnsi="Amiri" w:eastAsia="Amiri" w:cs="Amiri"/>
          <w:lang w:bidi="ar-SA"/>
          <w:color w:val="111111"/>
          <w:sz w:val="28"/>
          <w:szCs w:val="28"/>
          <w:rtl/>
        </w:rPr>
        <w:t xml:space="preserve">يا أبا هارون إنّ الحمد سبع آيات وقل هو الله أحد ثلاث آيات فهذه عشر آيات والزّوال ثمان ركعات فهذه ثمانون آية</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16704 - التهذيب: أحمد بن محمد بن عيسى، عن عبدالله بن الحسين الطويل، عن أبي داود المنشد، عن محسن الميثمي، عن أبي عبدالله (عليه السّلام) قال: تقرأ في صلاة الزوال في الركعة الاولى:</w:t>
      </w:r>
    </w:p>
    <w:p>
      <w:pPr>
        <w:pStyle w:val="BookText"/>
      </w:pPr>
      <w:r>
        <w:rPr>
          <w:rFonts w:ascii="Amiri" w:hAnsi="Amiri" w:eastAsia="Amiri" w:cs="Amiri"/>
          <w:lang w:bidi="ar-SA"/>
          <w:color w:val="111111"/>
          <w:sz w:val="28"/>
          <w:szCs w:val="28"/>
          <w:rtl/>
        </w:rPr>
        <w:t xml:space="preserve">الحمد «وقل هو الله أحد» وفي الركعة الثانية: الحمد و «قل يا أيّها الكافرون»، وفي الركعة الثالثة: الحمد و «قل هو الله أحد» وآية الكرسي، وفي الركعة الرابعة: الحمد و «قل هو الله أحد» وآخر البقرة «آمَنَ الرَّسُولُ»</w:t>
      </w:r>
      <w:r>
        <w:rPr>
          <w:rStyle w:val="FootnoteReference"/>
        </w:rPr>
        <w:footnoteReference w:id="1174"/>
      </w:r>
      <w:r>
        <w:rPr>
          <w:rFonts w:ascii="Amiri" w:hAnsi="Amiri" w:eastAsia="Amiri" w:cs="Amiri"/>
          <w:lang w:bidi="ar-SA"/>
          <w:color w:val="111111"/>
          <w:sz w:val="28"/>
          <w:szCs w:val="28"/>
          <w:rtl/>
        </w:rPr>
        <w:t xml:space="preserve">إلى آخرها، وفي الركعة الخامسة: الحمد و «قل هو الله أحد» والخمس آيات من آل عمران «إِنَّ فِي خَلْقِ السَّمَاوَاتِ وَالْأَرْضِ» الى قوله: «إِنَّكَ لَا تُخْلِفُ الْمِيعَادَ»</w:t>
      </w:r>
      <w:r>
        <w:rPr>
          <w:rStyle w:val="FootnoteReference"/>
        </w:rPr>
        <w:footnoteReference w:id="1175"/>
      </w:r>
      <w:r>
        <w:rPr>
          <w:rFonts w:ascii="Amiri" w:hAnsi="Amiri" w:eastAsia="Amiri" w:cs="Amiri"/>
          <w:lang w:bidi="ar-SA"/>
          <w:color w:val="111111"/>
          <w:sz w:val="28"/>
          <w:szCs w:val="28"/>
          <w:rtl/>
        </w:rPr>
        <w:t xml:space="preserve">وفي الركعة السادسة: الحمد و «قل هو الله أحد» وثلاث آيات السخرة «إِنَّ رَبَّكُمُ اللَّهُ الَّذِي خَلَقَ السَّمَاوَاتِ وَالْأَرْضَ» الى قوله: «إِنَّ رَحْمَتَ اللَّهِ قَرِيبٌ مِنَ الْمُحْسِنِينَ»</w:t>
      </w:r>
      <w:r>
        <w:rPr>
          <w:rStyle w:val="FootnoteReference"/>
        </w:rPr>
        <w:footnoteReference w:id="1176"/>
      </w:r>
      <w:r>
        <w:rPr>
          <w:rFonts w:ascii="Amiri" w:hAnsi="Amiri" w:eastAsia="Amiri" w:cs="Amiri"/>
          <w:lang w:bidi="ar-SA"/>
          <w:color w:val="111111"/>
          <w:sz w:val="28"/>
          <w:szCs w:val="28"/>
          <w:rtl/>
        </w:rPr>
        <w:t xml:space="preserve">وفي الركعة السابعة: الحمد و «قل هو الله أحد» والآيات من سورة الانعام «وَجَعَلُوا لِلَّهِ شُرَكَاءَ الْجِنَّ» الى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قراءة سورة القدر والتوحيد والجحد في الفرائض والنوافل قوله: «وَهُوَ اللَّطِيفُ الْخَبِيرُ»</w:t>
      </w:r>
      <w:r>
        <w:rPr>
          <w:rStyle w:val="FootnoteReference"/>
        </w:rPr>
        <w:footnoteReference w:id="1177"/>
      </w:r>
      <w:r>
        <w:rPr>
          <w:rFonts w:ascii="Amiri" w:hAnsi="Amiri" w:eastAsia="Amiri" w:cs="Amiri"/>
          <w:lang w:bidi="ar-SA"/>
          <w:color w:val="111111"/>
          <w:sz w:val="28"/>
          <w:szCs w:val="28"/>
          <w:rtl/>
        </w:rPr>
        <w:t xml:space="preserve">وفي الركعة الثامنة: الحمد و«قل هو الله» وآخر سورة الحشر من قوله: «لَوْ أَنْزَلْنَا هَذَا الْقُرْآنَ عَلَى جَبَلٍ»</w:t>
      </w:r>
      <w:r>
        <w:rPr>
          <w:rStyle w:val="FootnoteReference"/>
        </w:rPr>
        <w:footnoteReference w:id="1178"/>
      </w:r>
      <w:r>
        <w:rPr>
          <w:rFonts w:ascii="IRNazanin" w:hAnsi="IRNazanin" w:eastAsia="IRNazanin" w:cs="IRNazanin"/>
          <w:lang w:bidi="fa-IR"/>
          <w:color w:val="111111"/>
          <w:sz w:val="28"/>
          <w:szCs w:val="28"/>
          <w:rtl/>
        </w:rPr>
        <w:t xml:space="preserve">الى آخرها فاذا فرغت قلت: «اللهم مقلّٙب القلوب والابصار ثبّٙت قلبی على دينك، ولاتزغ قلبي بعد اذ هديتني، وهب لي من لدنك رحمة انّك انت الوهاب» - سبع مرات - ثم تقول: «استجير بالله من النار» سبع مرات</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 السائل: باسناده عن هارون بن موسى قال: حدثنا جعفر ابن محمد بن مسرور، قال: حدثنا الحسن بن عبدالله بن محمد بن عیسی، قال: حدثنا أبي، عن أبي داود المسترق سليمان بن سفيان، عن محسن بن أحمد الميثمي، عن يعقوب بن شعيب قال: قال أبو عبدالله (عليه السّلام) اقرء في صلاة الزوال... وذكر نحوه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16705 - فلاح السائل: عن محمد بن أحمد القمي قال: حدثنا أحمد بن محمد بن يحيى العطّار، عن سعد بن عبدالله، عن أحمد بن محمد بن عيسى الاشعري، عن الحسين بن سعيد، رفعه إلى أبي عبدالله (عليه السّلام) قال: من صلّى بعد المغرب أربع ركعات، يقرأ في كل ركعة خمس عشرة مرّة «قل هو الله أحد»، انفتل من صلاته، وليس بينه وبين الله تعالی ذنب إلاّ وقد غفر له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9" w:name="pg16948_228544"/>
    <w:bookmarkEnd w:id="139"/>
    <w:p>
      <w:pPr>
        <w:pStyle w:val="BookText"/>
      </w:pPr>
      <w:r>
        <w:rPr>
          <w:rFonts w:ascii="Amiri" w:hAnsi="Amiri" w:eastAsia="Amiri" w:cs="Amiri"/>
          <w:lang w:bidi="ar-SA"/>
          <w:color w:val="111111"/>
          <w:sz w:val="28"/>
          <w:szCs w:val="28"/>
          <w:rtl/>
        </w:rPr>
        <w:t xml:space="preserve">16706 - ثواب الأعمال: حدثني محمد بن الحسن (رضي الله عنه)، عن محمد بن يحيى العطار، عن محمد بن أحمد، عن سهل ابن الحسن، عن محمد بن علي، عن علي بن أسباط، عن عمّه يعقوب بن سالم، عن أبي الحسن العبدي قال: قال أبو عبدالله (عليه السّلام): من قرأ «قل هو الله أحد» و «إنّا أنزلناه في ليلة القدر» وآية الكرسي في كلّ ركعة من تطوّعه فقد فتح الله له بأفضل</w:t>
      </w:r>
      <w:r>
        <w:rPr>
          <w:rStyle w:val="FootnoteReference"/>
        </w:rPr>
        <w:footnoteReference w:id="1182"/>
      </w:r>
      <w:r>
        <w:rPr>
          <w:rFonts w:ascii="Amiri" w:hAnsi="Amiri" w:eastAsia="Amiri" w:cs="Amiri"/>
          <w:lang w:bidi="ar-SA"/>
          <w:color w:val="111111"/>
          <w:sz w:val="28"/>
          <w:szCs w:val="28"/>
          <w:rtl/>
        </w:rPr>
        <w:t xml:space="preserve">أعمال الآدميّين إلاّ من أشبهه فزاد</w:t>
      </w:r>
      <w:r>
        <w:rPr>
          <w:rStyle w:val="FootnoteReference"/>
        </w:rPr>
        <w:footnoteReference w:id="1183"/>
      </w:r>
      <w:r>
        <w:rPr>
          <w:rFonts w:ascii="Amiri" w:hAnsi="Amiri" w:eastAsia="Amiri" w:cs="Amiri"/>
          <w:lang w:bidi="ar-SA"/>
          <w:color w:val="111111"/>
          <w:sz w:val="28"/>
          <w:szCs w:val="28"/>
          <w:rtl/>
        </w:rPr>
        <w:t xml:space="preserve">عليه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 السائل: رویت باسنادي الى أبي محمد هارون بن موسی التلعکبري (رضي الله عنه) عن آخرين قالوا: أخبرنا محمد بن يعقوب، عن محمد بن الحسن وغيره، عن سهل بن زياد، عن محمد ابن علي مثله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3"/>
      </w:pPr>
      <w:bookmarkStart w:id="336" w:name="_Toc171"/>
      <w:r>
        <w:t>باب (25) ما يستحب ان يُقرأ من السُّور في الفرائض والنوافل</w:t>
      </w:r>
      <w:bookmarkEnd w:id="336"/>
    </w:p>
    <w:p>
      <w:pPr>
        <w:pStyle w:val="BookText"/>
      </w:pPr>
      <w:r>
        <w:rPr>
          <w:rFonts w:ascii="IRNazanin" w:hAnsi="IRNazanin" w:eastAsia="IRNazanin" w:cs="IRNazanin"/>
          <w:lang w:bidi="fa-IR"/>
          <w:color w:val="111111"/>
          <w:sz w:val="28"/>
          <w:szCs w:val="28"/>
          <w:rtl/>
        </w:rPr>
        <w:t xml:space="preserve">16707 - التهذيب: أحمد بن محمد بن عيسى، عن الحسن بن محبوب، عن أبان بن عیسی بن عبدالله القمي، عن أبي عبدالله (عليه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يستحب أن يُقرأ من السُّور في الفرائض والنوافل السّلام) قال: كان رسول الله (صلّى الله عليه وآله) يصلّي الغداة ب-:</w:t>
      </w:r>
    </w:p>
    <w:p>
      <w:pPr>
        <w:pStyle w:val="BookText"/>
      </w:pPr>
      <w:r>
        <w:rPr>
          <w:rFonts w:ascii="Amiri" w:hAnsi="Amiri" w:eastAsia="Amiri" w:cs="Amiri"/>
          <w:lang w:bidi="ar-SA"/>
          <w:color w:val="111111"/>
          <w:sz w:val="28"/>
          <w:szCs w:val="28"/>
          <w:rtl/>
        </w:rPr>
        <w:t xml:space="preserve">عمَّ يتساءلون، وهل أتاك حديث الغاشية، ولا أقسم بيوم القيامة وشبهها، وكان يصلّي الظهر ب-: سبّح اسم، والشمس وضحاها، وهل أتاك حديث الغاشية وشبهها، وكان يصلّي المغرب ب-: قل هو الله أحد، وإذا جاء نصر الله والفتح، وإذا زلزلت، وكان يصلّي العشاء الآخرة بنحو ما يصلّي في الظهر، والعصر بنحو من المغرب</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16708 - التهذيب: أحمد بن محمد، عن اسماعیل بن عبدالخالق، عن محمد بن أبي طلحة، عن عبدالخالق، عن أبي عبدالله (عليه السّلام) انّه كان يقرأ في الركعتين بعد العتمة بالواقعة</w:t>
      </w:r>
      <w:r>
        <w:rPr>
          <w:rStyle w:val="FootnoteReference"/>
        </w:rPr>
        <w:footnoteReference w:id="1187"/>
      </w:r>
      <w:r>
        <w:rPr>
          <w:rFonts w:ascii="IRNazanin" w:hAnsi="IRNazanin" w:eastAsia="IRNazanin" w:cs="IRNazanin"/>
          <w:lang w:bidi="fa-IR"/>
          <w:color w:val="111111"/>
          <w:sz w:val="28"/>
          <w:szCs w:val="28"/>
          <w:rtl/>
        </w:rPr>
        <w:t xml:space="preserve">وقل هو الله أحد</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بن عيسى، عن أبي طالب عبدالله بن الصلت، عن ابن أبي عمير قال: كان أبو عبدالله (عليه السّلام) يقرأ... وذكر مثله</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16709 - التهذيب: أحمد بن محمد، عن علي بن الحكم، عن سیف بن عميرة، عن عامر بن عبدالله قال: سمعت أبا عبدالله (عليه السّلام) يقول: من قرأ شيئاً من الحواميم في صلاة الفجر فاته الوقت</w:t>
      </w:r>
      <w:r>
        <w:rPr>
          <w:rStyle w:val="FootnoteReference"/>
        </w:rPr>
        <w:footnoteReference w:id="1190"/>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قوله (عليه السّلام): «فاته الوقت» إمّا بمعنى ضيق الوقت أو فوات وقت الفضيلة. والله العالم.</w:t>
      </w:r>
    </w:p>
    <w:p>
      <w:pPr>
        <w:pStyle w:val="BookText"/>
      </w:pPr>
      <w:r>
        <w:rPr>
          <w:rFonts w:ascii="IRNazanin" w:hAnsi="IRNazanin" w:eastAsia="IRNazanin" w:cs="IRNazanin"/>
          <w:lang w:bidi="fa-IR"/>
          <w:color w:val="111111"/>
          <w:sz w:val="28"/>
          <w:szCs w:val="28"/>
          <w:rtl/>
        </w:rPr>
        <w:t xml:space="preserve">16710 - کتاب زید الزراد: قال: سمعت أبا عبدالله (عليه السّلام) يقول: أنا ضامن لكلّٙ من كان من شيعتنا، اذا قرأ في صلاة الغداة من يوم الخميس «هل أتى على الإنسان» ثم مات من يومه أو ليلته، أن يدخل الجنة آمناً بغير حساب، على ما فيه من ذنوب وعيوب، ولم ينشر الله له ديوان الحساب يوم القيامة، ولا يسأل مسألة القبر، وان عاش كان محفوظاً مستوراً مصروفاً عنه آفات الدنيا كلّها، ولم يتعرّض له شيء من هوام الأرض الى الخميس الثاني ان شاء الله</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16711 - دعائم الإسلام: روينا عن جعفر بن محمد (عليهما السّلام) أنّه قال: يقرأ في الظهر والعشاء الآخرة، مثل: سورة المرسلات، واذا الشمس کوّٙرت، وفي العصر مثل: العاديات والقارعة، وفي المغرب مثل: قل هو الله أحد، وإذا جاء نصر الله والفتح ، وفي الفجر اطول من ذلك كلّه، وليس في هذا شيء موقَّت</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16712 - ثواب الأعمال: أبي (رحمه الله) قال: حدثني أحمد ابن ادریس، عن محمد بن أحمد، عن محمد بن حسان، عن اسماعیل بن مهران، عن الحسن بن علي، عن سيف بن عميرة، عن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يستحب أن يُقرأ من السُّور في الفرائض والنوافل منصور بن حازم، عن أبي عبدالله (عليه السّلام) قال: من قرأ سورة المزمّل في العشاء الآخرة أو في آخر الليل كان له الليل والنهار شاهدين مع سورة المزمّل، وأحياه الله حياة طيّبة، وأماته ميتة طيّبة</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16713 - ثواب الأعمال: بهذا الاسناد، عن الحسن بن علي، عن علي بن میمون الصائغ قال: قال أبو عبدالله (عليه السّلام): من قرأ سورة «ن وَال۟قَلَمِ» في فريضة أو نافلة آمنهُ الله (عزّوجلّ) من أن يصيبهُ فقر أبداً، وأعاده الله اذا مات من ضمَّة القبر</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16714 - ثواب الأعمال: بهذا الاسناد، عن الحسن، عن الحسين ابن أبي العلاء قال: سمعت أبا عبدالله (عليه السّلام) يقول: من قرأ هاتين السورتين وجعلهما نصب عينيه في صلاة الفريضة والنافلة «إِذَا السَّمَاءُ انْفَطَرَتْ» و «إِذَا السَّمَاءُ انْشَقَّتْ» لم يحجبه الله من حاجته، ولم يحجزه من الله حاجز، ولم يزل ينظر [الى الله وينظر] الله إليه حتى يفرغ من حساب الناس</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16715 - ثواب الأعمال: بهذا الاسناد، عن الحسن، عن صفوان الجمّال، عن أبي عبدالله (عليه السّلام) قال: من قرأ في الفريضة «وَيْلٌ لِلْمُطَفِّفِينَ» أعطاه الله الأمن يوم القيامة من النار، ولم تره ولايراها، ولم يمرّ على جسر جهنّم ولايحاسب يوم القيامة</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16716 - ثواب الأعمال: بهذا الاسناد، عن الحسن بن علي، عن أبيه، عن أبي بصير، عن أبي عبدالله (عليه السّلام) قال: من قرأ «سَبِّحِ اسْمَ رَبِّكَ الْأَعْلَى» في فريضة أو نافلة قيل له يوم القيامة:</w:t>
      </w:r>
    </w:p>
    <w:p>
      <w:pPr>
        <w:pStyle w:val="BookText"/>
      </w:pPr>
      <w:r>
        <w:rPr>
          <w:rFonts w:ascii="Amiri" w:hAnsi="Amiri" w:eastAsia="Amiri" w:cs="Amiri"/>
          <w:lang w:bidi="ar-SA"/>
          <w:color w:val="111111"/>
          <w:sz w:val="28"/>
          <w:szCs w:val="28"/>
          <w:rtl/>
        </w:rPr>
        <w:t xml:space="preserve">ادخل الجنّة من أيّ أبواب الجنّة شئت، إن شاء الله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16717 - ثواب الأعمال: بهذا الاسناد، عن الحسن، عن الحسين ابن أحمد المنقري، عن يونس بن ظبيان، عن أبي عبدالله (عليه السّلام) قال: من قرأ «وَالسَّمَاءِ ذَاتِ الْبُرُوجِ» في فرائضه - فإنّها سورة النبييّن - كان محشره وموقفه مع النبيين والمرسلين والصالحين</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16718 - ثواب الأعمال: بهذا الاسناد، عن الحسن، عن أبيه، عن المعلّی بن خنيس، عن أبي عبدالله (عليه السّلام) قال: من كانت قراءته في فرائضه ب- «السماء والطارق» كانت له عند الله يوم القيامة جاه ومنزلة، وكان من رفقاء النبيّٙين وأصحابهم في الجنة</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16719 - ثواب الأعمال: بهذا الاسناد، عن الحسن، عن أبي المغرا، عن أبي بصير، عن أبي عبدالله (عليه السّلام) قال: من أدمن قراءة «هَلْ أَتَاكَ حَدِيثُ الْغَاشِيَةِ» في فريضة أو نافلة غشاء الله برحمته في الدنيا والآخرة، وآتاه الأمن يوم القيامة من عذاب النار</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16720 - ثواب الأعمال: بهذا الاسناد، عن الحسن، عن مندل</w:t>
      </w:r>
      <w:r>
        <w:rPr>
          <w:rStyle w:val="FootnoteReference"/>
        </w:rPr>
        <w:footnoteReference w:id="1201"/>
      </w:r>
      <w:r>
        <w:rPr>
          <w:rFonts w:ascii="Amiri" w:hAnsi="Amiri" w:eastAsia="Amiri" w:cs="Amiri"/>
          <w:lang w:bidi="ar-SA"/>
          <w:color w:val="111111"/>
          <w:sz w:val="28"/>
          <w:szCs w:val="28"/>
          <w:rtl/>
        </w:rPr>
        <w:t xml:space="preserve">عن داود بن فرقد، عن أبي عبدالله (عليه السّلام) قال: اقرأوا سورة الفجر في فرائضكم ونوافلكم فانها سورة الحسين بن علي (عليه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يستحب أن يُقرأ من السُّور في الفرائض والنوافل السّلام) من قرأها كان مع الحسين (عليه السّلام) يوم القيامة في درجته من الجنّة، إنّ الله (عزّوجلّ) عزيز حكيم</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16721 - ثواب الأعمال: بهذا الاسناد، عن الحسن، عن أبيه، والحسين بن أبي العلاء، عن أبي بصير، عن أبي عبدالله (عليه السّلام) قال: من كانت قراءته في فريضته: «لَا أُقْسِمُ بِهَذَا الْبَلَدِ» كان في الدنيا معروفاً أنّه كان من الصالحين، وكان في الآخرة معروفاً أنّ له من الله مكاناً، وكان يوم القيامة من رفقاء النبيّين والشهداء والصالحين</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16722 - ثواب الأعمال: بهذا الاسناد، عن الحسن، عن شعیب العقرقوفي، عن أبي عبدالله (عليه السّلام) قال: من قرأ «والتّٙين» في فرائضه ونوافله اُعطي من الجنّة حيث يرضى، إن شاء الله</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16723 - ثواب الأعمال: بهذا الاسناد، عن الحسن بن عليّ، عن الحسين بن أبي العلاء، عن أبي عبدالله (عليه السّلام) قال: من قرا سورة الحديد والمجادلة في صلاة فريضة أدمنهما لم يعذّبه الله حتى یموت أبداً، ولايرى في نفسه ولا في أهله سوءاً أبداً، ولاخصاصة</w:t>
      </w:r>
      <w:r>
        <w:rPr>
          <w:rStyle w:val="FootnoteReference"/>
        </w:rPr>
        <w:footnoteReference w:id="1205"/>
      </w:r>
      <w:r>
        <w:rPr>
          <w:rFonts w:ascii="Amiri" w:hAnsi="Amiri" w:eastAsia="Amiri" w:cs="Amiri"/>
          <w:lang w:bidi="ar-SA"/>
          <w:color w:val="111111"/>
          <w:sz w:val="28"/>
          <w:szCs w:val="28"/>
          <w:rtl/>
        </w:rPr>
        <w:t xml:space="preserve">في بدنه</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16724 - ثواب الأعمال: بهذا الاسناد، عن الحسن، عن الحسين ابن أبي العلاء، عن أبي بصير، عن أبي عبدالله (عليه السّلام) قال:</w:t>
      </w:r>
    </w:p>
    <w:p>
      <w:pPr>
        <w:pStyle w:val="BookText"/>
      </w:pPr>
      <w:r>
        <w:rPr>
          <w:rFonts w:ascii="Amiri" w:hAnsi="Amiri" w:eastAsia="Amiri" w:cs="Amiri"/>
          <w:lang w:bidi="ar-SA"/>
          <w:color w:val="111111"/>
          <w:sz w:val="28"/>
          <w:szCs w:val="28"/>
          <w:rtl/>
        </w:rPr>
        <w:t xml:space="preserve">من قرأ سورة التغابن في فريضته كانت شفيعة له يوم القيامة، وشاهد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عند من يجيز شهادتها ثم لاتفارقه حتى تدخله الجنّة</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16725 - ثواب الأعمال: بهذا الاسناد، عن الحسن بن علي، عن الحسين بن أبي العلاء، عن أبي عبدالله (عليه السّلام) قال: من قرأ سورة الطلاق والتحريم في فريضته أعاذه الله من أن يكون يوم القيامة ممّن يخاف أو يحزن، وعوفي من النار، وأدخله الله الجنّة بتلاوته إيّاهما ومحافظته عليهما لأنّهما للنبيّ (صلّى الله عليه وآله)</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16726 - ثواب الأعمال: أبي (رحمه الله) قال: حدثني محمد ابن يحيى، عن محمد بن أحمد، عن محمد بن حسان، عن اسماعیل ابن مهران، عن الحسن، عن الحسين بن أبي العلاء، عن أبي بصير، عن أبي عبدالله (عليه السّلام) قال: من قرأ «وَيْلٌ لِكُلِّ هُمَزَةٍ لُمَزَةٍ» في فرائضه بعّد الله عنه الفقر، وجلب اليه الرزق، ويدفع عنه میتة السوء</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16727 - ثواب الأعمال: بهذا الاسناد، عن الحسن، عن الحسين ابن أبي العلاء، عن أبي بصير، عن أبي عبدالله (عليه السّلام) قال:</w:t>
      </w:r>
    </w:p>
    <w:p>
      <w:pPr>
        <w:pStyle w:val="BookText"/>
      </w:pPr>
      <w:r>
        <w:rPr>
          <w:rFonts w:ascii="Amiri" w:hAnsi="Amiri" w:eastAsia="Amiri" w:cs="Amiri"/>
          <w:lang w:bidi="ar-SA"/>
          <w:color w:val="111111"/>
          <w:sz w:val="28"/>
          <w:szCs w:val="28"/>
          <w:rtl/>
        </w:rPr>
        <w:t xml:space="preserve">من كانت قراءته «إِنَّا أَعْطَيْنَاكَ الْكَوْثَرَ» في فرائضه ونوافله سقاه الله من الكوثر يوم القيامة وكان مُحَدَّثه</w:t>
      </w:r>
      <w:r>
        <w:rPr>
          <w:rStyle w:val="FootnoteReference"/>
        </w:rPr>
        <w:footnoteReference w:id="1210"/>
      </w:r>
      <w:r>
        <w:rPr>
          <w:rFonts w:ascii="Amiri" w:hAnsi="Amiri" w:eastAsia="Amiri" w:cs="Amiri"/>
          <w:lang w:bidi="ar-SA"/>
          <w:color w:val="111111"/>
          <w:sz w:val="28"/>
          <w:szCs w:val="28"/>
          <w:rtl/>
        </w:rPr>
        <w:t xml:space="preserve">عند رسول الله (صلّى الله عليه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يستحب أن يُقرأ من السُّور في الفرائض والنوافل وآله) في أصل طوبی</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16728 - ثواب الأعمال: بهذا الأسناد، عن الحسن، عن أبان ابن عبدالملك، عن کرام الخثعميّ، عن أبي عبدالله (عليه السّلام) قال:</w:t>
      </w:r>
    </w:p>
    <w:p>
      <w:pPr>
        <w:pStyle w:val="BookText"/>
      </w:pPr>
      <w:r>
        <w:rPr>
          <w:rFonts w:ascii="Amiri" w:hAnsi="Amiri" w:eastAsia="Amiri" w:cs="Amiri"/>
          <w:lang w:bidi="ar-SA"/>
          <w:color w:val="111111"/>
          <w:sz w:val="28"/>
          <w:szCs w:val="28"/>
          <w:rtl/>
        </w:rPr>
        <w:t xml:space="preserve">من قرا «إِذَا جَاءَ نَصْرُ اللَّهِ وَالْفَتْحُ» في نافلة أو فريضة نصره الله على جميع أعدائه، وجاء يوم القيامة ومعه كتاب ينطق قد أخرجه الله من جوف قبره فيه أمان من جسر جهنّم ومن النار ومن زفير جهنّم، فلايمرّ على شيء يوم القيامة إلاّ بشّره وأخبره بكل خير حتّى يدخل الجنّة، ويفتح له في الدنيا من أسباب الخير ما لم يتمنّ ولم يخطر على قلبه</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16729 - ثواب الأعمال: بهذا الاسناد، عن الحسن، عن علي ابن معبد، عن أبيه، عن أبي عبدالله (عليه السّلام) قال: لاتملّوا من قراءة: «إِذَا زُلْزِلَتِ الْأَرْضُ» فانّ من كانت قراءته في نوافله لم يصبه الله (عزّوجلّ) بزلزلة أبداً ولم يمت بها ولابصاعقة ولابآفة من آفات الدنيا، فاذا مات اُمر به إلى الجنّة فيقول الله (عزّوجلّ): «عبدي أبحتك جنّتي فاسکن منها حيث شئتَ وهویتَ، لاممنوعاً ولامدفوعاً»</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16730 - ثواب الأعمال: بهذا الاسناد، عن الحسن، عن شعيب، عن أبي عبدالله (عليه السّلام) قال: من قرأ سورة «أَلْهَاكُمُ التَّكَاثُرُ» في فريضة كتب الله له ثواب وأجر مائة شهيد، ومن قرأها في نافلة كتب الله له ثواب خمسين شهيداً، وصلّى معه في فريضته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0" w:name="pg16948_228561"/>
    <w:bookmarkEnd w:id="140"/>
    <w:p>
      <w:pPr>
        <w:pStyle w:val="BookText"/>
      </w:pPr>
      <w:r>
        <w:rPr>
          <w:rFonts w:ascii="Amiri" w:hAnsi="Amiri" w:eastAsia="Amiri" w:cs="Amiri"/>
          <w:lang w:bidi="ar-SA"/>
          <w:color w:val="111111"/>
          <w:sz w:val="28"/>
          <w:szCs w:val="28"/>
          <w:rtl/>
        </w:rPr>
        <w:t xml:space="preserve">أربعون صفّاً من الملائكة، إن شاء الله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16731 - ثواب الأعمال: بهذا الاسناد، عن الحسن، عن الحسين ابن أبي العلاء، عن أبي عبدالله (عليه السّلام) قال: من قرأ «والعصر» في نوافله بعثه الله يوم القيامة مشرقاً وجهه، ضاحكاً سنّه، قريرة عينه، حتّى يدخل الجنّة</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3"/>
      </w:pPr>
      <w:bookmarkStart w:id="337" w:name="_Toc172"/>
      <w:r>
        <w:t>باب (26) استحباب قراءة «الجمعة والمنافقون والأعلى والتوحيد» في</w:t>
      </w:r>
      <w:bookmarkEnd w:id="337"/>
    </w:p>
    <w:p>
      <w:pPr>
        <w:pStyle w:val="BookText"/>
      </w:pPr>
      <w:r>
        <w:rPr>
          <w:rFonts w:ascii="Amiri" w:hAnsi="Amiri" w:eastAsia="Amiri" w:cs="Amiri"/>
          <w:lang w:bidi="ar-SA"/>
          <w:color w:val="111111"/>
          <w:sz w:val="28"/>
          <w:szCs w:val="28"/>
          <w:rtl/>
        </w:rPr>
        <w:t xml:space="preserve">الصلاة ليلة الجمعة ويومها 16732 - الكافي: محمد بن يحيى، عن أحمد بن محمد ومحمد بن الحسين، عن عثمان بن عيسى، عن سماعة، عن أبي بصير قال: قال أبو عبدالله (عليه السّلام): اقرأ في ليلة الجمعة بالجمعة</w:t>
      </w:r>
      <w:r>
        <w:rPr>
          <w:rStyle w:val="FootnoteReference"/>
        </w:rPr>
        <w:footnoteReference w:id="1216"/>
      </w:r>
      <w:r>
        <w:rPr>
          <w:rFonts w:ascii="Amiri" w:hAnsi="Amiri" w:eastAsia="Amiri" w:cs="Amiri"/>
          <w:lang w:bidi="ar-SA"/>
          <w:color w:val="111111"/>
          <w:sz w:val="28"/>
          <w:szCs w:val="28"/>
          <w:rtl/>
        </w:rPr>
        <w:t xml:space="preserve">«سبّح اسم ربّك الأعلى» وفي الفجر بسورة</w:t>
      </w:r>
      <w:r>
        <w:rPr>
          <w:rStyle w:val="FootnoteReference"/>
        </w:rPr>
        <w:footnoteReference w:id="1217"/>
      </w:r>
      <w:r>
        <w:rPr>
          <w:rFonts w:ascii="Amiri" w:hAnsi="Amiri" w:eastAsia="Amiri" w:cs="Amiri"/>
          <w:lang w:bidi="ar-SA"/>
          <w:color w:val="111111"/>
          <w:sz w:val="28"/>
          <w:szCs w:val="28"/>
          <w:rtl/>
        </w:rPr>
        <w:t xml:space="preserve">الجمعة وقل هو الله احد وفي الجمعة بالجمعة</w:t>
      </w:r>
      <w:r>
        <w:rPr>
          <w:rStyle w:val="FootnoteReference"/>
        </w:rPr>
        <w:footnoteReference w:id="1218"/>
      </w:r>
      <w:r>
        <w:rPr>
          <w:rFonts w:ascii="Amiri" w:hAnsi="Amiri" w:eastAsia="Amiri" w:cs="Amiri"/>
          <w:lang w:bidi="ar-SA"/>
          <w:color w:val="111111"/>
          <w:sz w:val="28"/>
          <w:szCs w:val="28"/>
          <w:rtl/>
        </w:rPr>
        <w:t xml:space="preserve">والمنافقين</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الحسين بن سعيد، عن عثمان بن عیسی مثله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قراءة الجمعة والمنافقون والاعلى والتوحيد في الصلاة 16733 - الكافي: محمد بن يحيى، عن أحمد بن محمد، عن عليّ بن الحكم، عن العلاء، عن محمد بن مسلم، عن أحدهما (عليهما السّلام) في الرّجل يريد أن يقرأ بسورة الجمعة</w:t>
      </w:r>
      <w:r>
        <w:rPr>
          <w:rStyle w:val="FootnoteReference"/>
        </w:rPr>
        <w:footnoteReference w:id="1221"/>
      </w:r>
      <w:r>
        <w:rPr>
          <w:rFonts w:ascii="Amiri" w:hAnsi="Amiri" w:eastAsia="Amiri" w:cs="Amiri"/>
          <w:lang w:bidi="ar-SA"/>
          <w:color w:val="111111"/>
          <w:sz w:val="28"/>
          <w:szCs w:val="28"/>
          <w:rtl/>
        </w:rPr>
        <w:t xml:space="preserve">في الجمعة فيقرأ قل هو الله أحد؟ قال: يرجع الى سورة الجمعة.</w:t>
      </w:r>
    </w:p>
    <w:p>
      <w:pPr>
        <w:pStyle w:val="BookText"/>
      </w:pPr>
      <w:r>
        <w:rPr>
          <w:rFonts w:ascii="Amiri" w:hAnsi="Amiri" w:eastAsia="Amiri" w:cs="Amiri"/>
          <w:lang w:bidi="ar-SA"/>
          <w:color w:val="111111"/>
          <w:sz w:val="28"/>
          <w:szCs w:val="28"/>
          <w:rtl/>
        </w:rPr>
        <w:t xml:space="preserve">وروي أيضاً يتمّها ركعتين ثمّ يستأنف</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مثله الى قوله: سورة الجمعة</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16734 - التهذيب: الحسين بن سعيد، عن فضالة، عن حسين، عن ابن مسکان، ومحمد بن سنان، عن ابن مسکان، عن الحلبي، عن أبي عبدالله (عليه السّلام) قال: إذا افتتحت صلاتك بقل هو الله أحد وأنت تريد أن تقرأ بغيرها فامض فيها ولاترجع إلا أن تكون في يوم جمعة فانّك ترجع الى الجمعة والمنافقين منها</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16735 - التهذيب: الحسين بن سعيد، عن صفوان، عن عبدالله ابن بکیر، عن عبيد بن زرارة قال: سألت أبا عبدالله (عليه السّلام) عن رجل أراد أن يقرأ في سورة فأخذ في اخرى؟ قال: فليرجع الى السورة الأولى إلاّ أن يقرأ بقل هو الله أحد.</w:t>
      </w:r>
    </w:p>
    <w:p>
      <w:pPr>
        <w:pStyle w:val="BookText"/>
      </w:pPr>
      <w:r>
        <w:rPr>
          <w:rFonts w:ascii="IRNazanin" w:hAnsi="IRNazanin" w:eastAsia="IRNazanin" w:cs="IRNazanin"/>
          <w:lang w:bidi="fa-IR"/>
          <w:color w:val="111111"/>
          <w:sz w:val="28"/>
          <w:szCs w:val="28"/>
          <w:rtl/>
        </w:rPr>
        <w:t xml:space="preserve">قلت: رجل صلّی الجمعة فأراد أن يقرأ سورة الجمعة فقرأ قل هو الله أحد؟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يعود إلى سورة الجمعة</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16736 - الكافي: محمد بن يحيى، عن محمد بن الحسين، عن صفوان بن يحيى، عن منصور بن حازم، عن أبي عبدالله (عليه السّلام) قال: ليس في القراءة شيء موقّت إلاّ الجمعة تقرأ بالجمعة والمنافقين</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16737 - التهذيب: سعد، عن محمد بن الحسين، عن صفوان، عن عبدالله بن سنان، عن أبي عبدالله (عليه السّلام) قال: سمعته يقول في صلاة الجمعة: لابأس أن تقرأ فيها بغير الجمعة والمنافقين إذا کنت مستعجلا</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جعفر بن بشير، وعبدالله بن جبلة، عن عبدالله بن سنان مثله</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16738 - التهذيب - الاستبصار: الحسين بن سعيد، عن الحسين ابن عبدالملك الاحول، عن أبيه، عن أبي عبدالله (عليه السّلام) قال:</w:t>
      </w:r>
    </w:p>
    <w:p>
      <w:pPr>
        <w:pStyle w:val="BookText"/>
      </w:pPr>
      <w:r>
        <w:rPr>
          <w:rFonts w:ascii="Amiri" w:hAnsi="Amiri" w:eastAsia="Amiri" w:cs="Amiri"/>
          <w:lang w:bidi="ar-SA"/>
          <w:color w:val="111111"/>
          <w:sz w:val="28"/>
          <w:szCs w:val="28"/>
          <w:rtl/>
        </w:rPr>
        <w:t xml:space="preserve">من لم يقرأ في الجمعة بالجمعة والمنافقين فلاجمعة له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16739 - مستدرك الوسائل: عن أبي عبدالله (عليه السّلام) قال: انّ الله أكرم المؤمنين بالجمعة، فسنَّها رسول الله (صلّى الله عليه وآله) بشارة لهم، والمنافقين توبيخاً للمنافقين، ولاينبغي تركهما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قراءة الجمعة والمنافقون والاعلى والتوحيد في الصلاة..</w:t>
      </w:r>
    </w:p>
    <w:p>
      <w:pPr>
        <w:pStyle w:val="BookText"/>
      </w:pPr>
      <w:r>
        <w:rPr>
          <w:rFonts w:ascii="Amiri" w:hAnsi="Amiri" w:eastAsia="Amiri" w:cs="Amiri"/>
          <w:lang w:bidi="ar-SA"/>
          <w:color w:val="111111"/>
          <w:sz w:val="28"/>
          <w:szCs w:val="28"/>
          <w:rtl/>
        </w:rPr>
        <w:t xml:space="preserve">متعمّٙداً، فمن تركهما متعمداً فلاصلاة له</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16740 - الكافي: عليّ بن إبراهيم، عن أبيه، عن ابن أبي عمير، عن معاوية بن عمّار، عن عمر بن يزيد قال: قال أبو عبدالله (عليه السّلام): من صلّى الجمعة بغير الجمعة والمنافقين أعاد الصلاة في سفر أو حضر.</w:t>
      </w:r>
    </w:p>
    <w:p>
      <w:pPr>
        <w:pStyle w:val="BookText"/>
      </w:pPr>
      <w:r>
        <w:rPr>
          <w:rFonts w:ascii="Amiri" w:hAnsi="Amiri" w:eastAsia="Amiri" w:cs="Amiri"/>
          <w:lang w:bidi="ar-SA"/>
          <w:color w:val="111111"/>
          <w:sz w:val="28"/>
          <w:szCs w:val="28"/>
          <w:rtl/>
        </w:rPr>
        <w:t xml:space="preserve">وروي: لابأس في السفر أن يقرأ ب- «قل هو الله أحد»</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محمد بن یعقوب، عن علي بن ابراهيم مثله الى قوله: أو حضر</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ينبغي حمل الاعادة في هذا الحديث على تأكد الاستحباب لابطلان الصلاة وقد حمله الفقهاء على ذلك.</w:t>
      </w:r>
    </w:p>
    <w:p>
      <w:pPr>
        <w:pStyle w:val="BookText"/>
      </w:pPr>
      <w:r>
        <w:rPr>
          <w:rFonts w:ascii="Amiri" w:hAnsi="Amiri" w:eastAsia="Amiri" w:cs="Amiri"/>
          <w:lang w:bidi="ar-SA"/>
          <w:color w:val="111111"/>
          <w:sz w:val="28"/>
          <w:szCs w:val="28"/>
          <w:rtl/>
        </w:rPr>
        <w:t xml:space="preserve">وهكذا الكلام في ما مرَّ في الحديث السابق من قوله (عليه السّلام): «فلا جمعة له» والله العالم.</w:t>
      </w:r>
    </w:p>
    <w:p>
      <w:pPr>
        <w:pStyle w:val="BookText"/>
      </w:pPr>
      <w:r>
        <w:rPr>
          <w:rFonts w:ascii="Amiri" w:hAnsi="Amiri" w:eastAsia="Amiri" w:cs="Amiri"/>
          <w:lang w:bidi="ar-SA"/>
          <w:color w:val="111111"/>
          <w:sz w:val="28"/>
          <w:szCs w:val="28"/>
          <w:rtl/>
        </w:rPr>
        <w:t xml:space="preserve">16741 - التهذيب - الاستبصار: محمد بن أحمد بن يحيى، عن أحمد بن محمد، عن يونس، عن صباح بن صبيح قال: قلت لأبي عبدالله (عليه السّلام): رجل أراد أن يصلّي الجمعة فقرأ بقل هو الله أحد؟ قال: يتمُّها ركعتين ثم يستأنف</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16742 - الجعفريات: باسناده عن جعفر بن محمد، عن أبيه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(عليهما السّلام) عن عبدالله بن أبي رافع مولى رسول الله (صلّى الله عليه وآله) انّ مروان بن الحكم استخلف ابا هريرة على المدينة، وخرج إلى مكة، قال: فصلّی بنا ابو هريرة الجمعة فقرأ بعد سورة الجمعة في الركعة الثانية: إذا جاءك المنافقون.</w:t>
      </w:r>
    </w:p>
    <w:p>
      <w:pPr>
        <w:pStyle w:val="BookText"/>
      </w:pPr>
      <w:r>
        <w:rPr>
          <w:rFonts w:ascii="Amiri" w:hAnsi="Amiri" w:eastAsia="Amiri" w:cs="Amiri"/>
          <w:lang w:bidi="ar-SA"/>
          <w:color w:val="111111"/>
          <w:sz w:val="28"/>
          <w:szCs w:val="28"/>
          <w:rtl/>
        </w:rPr>
        <w:t xml:space="preserve">فقال عبدالله بن أبي رافع: فادركت ابا هريرة حين انصرف فقلت: سمعتك تقرأ سورتين كان علي بن أبي طالب (عليه السّلام) يقرأ بهما بالكوفة.</w:t>
      </w:r>
    </w:p>
    <w:p>
      <w:pPr>
        <w:pStyle w:val="BookText"/>
      </w:pPr>
      <w:r>
        <w:rPr>
          <w:rFonts w:ascii="Amiri" w:hAnsi="Amiri" w:eastAsia="Amiri" w:cs="Amiri"/>
          <w:lang w:bidi="ar-SA"/>
          <w:color w:val="111111"/>
          <w:sz w:val="28"/>
          <w:szCs w:val="28"/>
          <w:rtl/>
        </w:rPr>
        <w:t xml:space="preserve">فقال أبو هريرة: إنّي سمعت رسول الله (صلّى الله عليه وآله) يقرأ بهما</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16743 - دعائم الاسلام: عن جعفر بن محمد (عليهما السّلام) أنّه قال: السنّة أن يقرأ الامام في أول ركعة يوم الجمعة بسورة الجمعة، وفي الثانية بسورة المنافقين، ويقنت الامام بعد فراغ القراءة في الركعة الثانية وقبل الركوع</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16744 - مستدرك الوسائل: الشیخ أبو محمد جعفر بن أحمد القمي في كتاب (العروس)، عن الصادق (عليه السّلام) قال: يقرأ في صلاة الظهر يوم الجمعة في الركعتين الاولتين بسورة الجمعة والمنافقين - الخبر</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16745 - الكافي: الحسين بن محمد، عن عبدالله بن عامر، عن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قراءة الجمعة والمنافقون والاعلى والتوحيد في الصلاة..</w:t>
      </w:r>
    </w:p>
    <w:p>
      <w:pPr>
        <w:pStyle w:val="BookText"/>
      </w:pPr>
      <w:r>
        <w:rPr>
          <w:rFonts w:ascii="IRNazanin" w:hAnsi="IRNazanin" w:eastAsia="IRNazanin" w:cs="IRNazanin"/>
          <w:lang w:bidi="fa-IR"/>
          <w:color w:val="111111"/>
          <w:sz w:val="28"/>
          <w:szCs w:val="28"/>
          <w:rtl/>
        </w:rPr>
        <w:t xml:space="preserve">علىّ بن مهزیار، عن فضالة بن أيوب، عن الحسين بن أبي حمزة قال:</w:t>
      </w:r>
    </w:p>
    <w:p>
      <w:pPr>
        <w:pStyle w:val="BookText"/>
      </w:pPr>
      <w:r>
        <w:rPr>
          <w:rFonts w:ascii="Amiri" w:hAnsi="Amiri" w:eastAsia="Amiri" w:cs="Amiri"/>
          <w:lang w:bidi="ar-SA"/>
          <w:color w:val="111111"/>
          <w:sz w:val="28"/>
          <w:szCs w:val="28"/>
          <w:rtl/>
        </w:rPr>
        <w:t xml:space="preserve">قلت لأبي عبدالله (عليه السّلام): بما أقرأ في صلاة الفجر في يوم الجمعة؟ فقال: اقرأ في الاُولى بسورة الجمعة وفي الثانية ب- «قل هو الله أحد» ثم اقنت حتى تكونا سواء</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16746 - التهذيب: أحمد بن محمد بن عيسى، عن علي بن الحكم، عن أبي أيوب الخزّاز، عن محمد بن مسلم قال: قلت لأبي عبدالله (عليه السّلام): القراءة في الصلاة فيها شيء موقَّت؟ قال: لا إلا الجمعة</w:t>
      </w:r>
      <w:r>
        <w:rPr>
          <w:rStyle w:val="FootnoteReference"/>
        </w:rPr>
        <w:footnoteReference w:id="1238"/>
      </w:r>
      <w:r>
        <w:rPr>
          <w:rFonts w:ascii="Amiri" w:hAnsi="Amiri" w:eastAsia="Amiri" w:cs="Amiri"/>
          <w:lang w:bidi="ar-SA"/>
          <w:color w:val="111111"/>
          <w:sz w:val="28"/>
          <w:szCs w:val="28"/>
          <w:rtl/>
        </w:rPr>
        <w:t xml:space="preserve">تقرأ بالجمعة</w:t>
      </w:r>
      <w:r>
        <w:rPr>
          <w:rStyle w:val="FootnoteReference"/>
        </w:rPr>
        <w:footnoteReference w:id="1239"/>
      </w:r>
      <w:r>
        <w:rPr>
          <w:rFonts w:ascii="Amiri" w:hAnsi="Amiri" w:eastAsia="Amiri" w:cs="Amiri"/>
          <w:lang w:bidi="ar-SA"/>
          <w:color w:val="111111"/>
          <w:sz w:val="28"/>
          <w:szCs w:val="28"/>
          <w:rtl/>
        </w:rPr>
        <w:t xml:space="preserve">والمنافقين.</w:t>
      </w:r>
    </w:p>
    <w:p>
      <w:pPr>
        <w:pStyle w:val="BookText"/>
      </w:pPr>
      <w:r>
        <w:rPr>
          <w:rFonts w:ascii="Amiri" w:hAnsi="Amiri" w:eastAsia="Amiri" w:cs="Amiri"/>
          <w:lang w:bidi="ar-SA"/>
          <w:color w:val="111111"/>
          <w:sz w:val="28"/>
          <w:szCs w:val="28"/>
          <w:rtl/>
        </w:rPr>
        <w:t xml:space="preserve">قلت له: فأيّ السور تُقرأ في الصلوات؟ قال: أمّا الظهر والعشاء الآخرة تقرأ فيهما سواء، والعصر والمغرب سواء، وأمّا الغداة فأطول، وأمّا الظهر والعشاء الآخرة ف- «سبح اسم ربّك الأعلى» «والشمس وضحاها» ونحوهما، وأمّا العصر والمغرب ف- «اذا جاء نصر الله» و «ألهكم التكاثر» ونحوهما، وأمّا الغداة ف- «عمَّ يتساءلون» و «هل أتاك حديث الغاشية» و «لا اقسم بيوم القيامة» و «هل أتى على الانسان حين من الدهر»</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علي بن ابراهيم، عن محمد بن عيسى، عن يونس بن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عبدالرحمن، عن أبي أيوب الخزّاز مثله الى قوله: والمنافقين</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الحسين بن سعيد، عن صفوان، عن أبي أيوب مثل الكافي</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14747 - ثواب الأعمال: أبي (رحمه الله) قال: حدثني أحمد ابن ادریس، عن محمد بن أحمد، عن محمد بن حسان، عن إسماعيل بن مهران، عن الحسن بن علي، عن سيف بن عميرة، عن منصور بن حازم، عن أبي عبدالله (عليه السّلام) قال: من الواجب على كلّ مؤمن إذا كان لنا شيعة أن يقرأ في ليلة الجمعة بالجمعة و «سبّح اسم ربّك الأعلى» وفي صلاة الظهر بالجمعة والمنافقين، فاذا فعل ذلك فكأنّما يعمل بعمل رسول الله (صلّى الله عليه وآله) وكان جزاؤه وثوابه على الله الجنّة</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16748 - التهذيب: الحسين بن سعيد، عن القاسم بن محمد الجوهري، عن سلمة بن حيان، عن أبي الصباح الكناني قال: قال أبو عبدالله (عليه السّلام): إذا كان ليلة الجمعة فاقرأ في المغرب سورة الجمعة و «قل هو الله أحد»، وإذا كان في العشاء الآخرة فاقرأ سورة الجمعة و «سبّح اسم ربك الأعلى» فاذا كان صلاة الغداة يوم الجمعة فاقرأ سورة الجمعة و «قل هو الله أحد»، فاذا كان صلاة الجمعة فاقرأ سورة الجمعة والمنافقين، وإذا كان صلاة العصر يوم الجمعة فاقرأ سورة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قراءة الجمعة والمنافقون والاعلى والتوحيد في الصلاة..</w:t>
      </w:r>
    </w:p>
    <w:p>
      <w:pPr>
        <w:pStyle w:val="BookText"/>
      </w:pPr>
      <w:r>
        <w:rPr>
          <w:rFonts w:ascii="Amiri" w:hAnsi="Amiri" w:eastAsia="Amiri" w:cs="Amiri"/>
          <w:lang w:bidi="ar-SA"/>
          <w:color w:val="111111"/>
          <w:sz w:val="28"/>
          <w:szCs w:val="28"/>
          <w:rtl/>
        </w:rPr>
        <w:t xml:space="preserve">الجمعة و «قل هو الله أحد»</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16749 - مستدرك الوسائل: الشيخ أبو محمد جعفر بن أحمد القمي في كتاب العروس، عن أبي الصباح الكناني قال: قال أبو عبدالله (عليه السّلام): اقرأ ليلة الجمعة في المغرب بسورة الجمعة و «قل هو الله أحد» واقرأ في صلاة العتمة بسورة الجمعة و «سبح اسم ربك الأعلى الذي خلق فسوى» وفي الصبح سورة الجمعة و «قل هو الله أحد» وفي الظهر سورة الجمعة والمنافقون، وفي العصر يوم الجمعة سورة الجمعة و «قل هو الله أحد»</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16750 - مستدرك الوسائل: وفي خبر آخر عن الصادق (عليه السّلام)، انه قال: اقرأ في ليلة الجمعة في صلاة العتمة، سورة الجمعة وسورة الحشر</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16751 - مصباح المتهجد: روي عن أبي عبدالله (عليه السّلام) أنّه قال: إذا أردت صلاة الليل ليلة الجمعة فاقرأ في الركعة الاُولى:</w:t>
      </w:r>
    </w:p>
    <w:p>
      <w:pPr>
        <w:pStyle w:val="BookText"/>
      </w:pPr>
      <w:r>
        <w:rPr>
          <w:rFonts w:ascii="IRNazanin" w:hAnsi="IRNazanin" w:eastAsia="IRNazanin" w:cs="IRNazanin"/>
          <w:lang w:bidi="fa-IR"/>
          <w:color w:val="111111"/>
          <w:sz w:val="28"/>
          <w:szCs w:val="28"/>
          <w:rtl/>
        </w:rPr>
        <w:t xml:space="preserve">«الحمد» و «قل هو الله أحد» وفي الثانية «الحمد» و «قل يا أيها الكافرون» وفي الثالثة: «الحمد» و «الم السجدة»، وفي الرابعة «الحمد» و «يا أيها المدّثر» وفي الخامسة «الحمد» و «حم السجدة»، وفي السادسة «الحمد» و سورة الملك، وفي السابعة «الحمد» و «یس»، وفي الثامنة «الحمد» و «الواقعة»، ثمّ توتر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1" w:name="pg16948_228577"/>
    <w:bookmarkEnd w:id="141"/>
    <w:p>
      <w:pPr>
        <w:pStyle w:val="BookText"/>
      </w:pPr>
      <w:r>
        <w:rPr>
          <w:rFonts w:ascii="Amiri" w:hAnsi="Amiri" w:eastAsia="Amiri" w:cs="Amiri"/>
          <w:lang w:bidi="ar-SA"/>
          <w:color w:val="111111"/>
          <w:sz w:val="28"/>
          <w:szCs w:val="28"/>
          <w:rtl/>
        </w:rPr>
        <w:t xml:space="preserve">بالمعوّذتين والإخلاص</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جمال الاسبوع: حدث أبو الحسين أحمد بن أحمد بن على الكوفي قال: حدثنا أحمد بن محمد بن سعيد قال: حدثنا يحيى بن زکریا بن شيبان قال: حدثني الحسن بن علي بن أبي حمزة البطائني قال: حدثنا أبي، وحسين بن أبي العلاء، عن أبي بصير، عن أبي عبدالله (عليه السّلام) قال: اذا أردت... وذكر نحوه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3"/>
      </w:pPr>
      <w:bookmarkStart w:id="338" w:name="_Toc173"/>
      <w:r>
        <w:t>باب (27) استحباب قراءة التوحيد في الوتر</w:t>
      </w:r>
      <w:bookmarkEnd w:id="338"/>
    </w:p>
    <w:p>
      <w:pPr>
        <w:pStyle w:val="BookText"/>
      </w:pPr>
      <w:r>
        <w:rPr>
          <w:rFonts w:ascii="Amiri" w:hAnsi="Amiri" w:eastAsia="Amiri" w:cs="Amiri"/>
          <w:lang w:bidi="ar-SA"/>
          <w:color w:val="111111"/>
          <w:sz w:val="28"/>
          <w:szCs w:val="28"/>
          <w:rtl/>
        </w:rPr>
        <w:t xml:space="preserve">16752 - الكافي: عليّ بن إبراهيم، عن محمّد بن عيسى، عن يونس، عن ابن سنان قال: سألت أبا عبدالله (عليه السّلام) عن الوتر ما يقرأ فيهنّ جميعاً؟ قال: بقل هو الله أحد.</w:t>
      </w:r>
    </w:p>
    <w:p>
      <w:pPr>
        <w:pStyle w:val="BookText"/>
      </w:pPr>
      <w:r>
        <w:rPr>
          <w:rFonts w:ascii="Amiri" w:hAnsi="Amiri" w:eastAsia="Amiri" w:cs="Amiri"/>
          <w:lang w:bidi="ar-SA"/>
          <w:color w:val="111111"/>
          <w:sz w:val="28"/>
          <w:szCs w:val="28"/>
          <w:rtl/>
        </w:rPr>
        <w:t xml:space="preserve">قلت: في ثلاثهنّ؟ قال: نعم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16753 - التهذيب: الحسين بن سعيد، عن النّضر، عن الحلبي، عن الحارث بن المغيرة، عن أبي عبدالله (عليه السّلام) قال: كان أبي (عليه السّلام) يقول: قل هو الله أحد تعدل ثلث القرآن، وكان يحب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قراءة التوحيد في الوتر أن يجمعها في الوتر ليكون القرآن كله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16754 - التهذيب: الحسين بن سعيد، عن ابن أبي عمير، عن ابن مسعود الطائي، عن أبي عبدالله (عليه السّلام) انّ رسول الله (صلّى الله عليه وآله) كان يقرأ في آخر صلاة الليل «هَلْ أَتَى عَلَى الْإِنْسَانِ»، قال علي بن النعمان: وقال الحارث: سمعته وهو يقول:</w:t>
      </w:r>
    </w:p>
    <w:p>
      <w:pPr>
        <w:pStyle w:val="BookText"/>
      </w:pPr>
      <w:r>
        <w:rPr>
          <w:rFonts w:ascii="IRNazanin" w:hAnsi="IRNazanin" w:eastAsia="IRNazanin" w:cs="IRNazanin"/>
          <w:lang w:bidi="fa-IR"/>
          <w:color w:val="111111"/>
          <w:sz w:val="28"/>
          <w:szCs w:val="28"/>
          <w:rtl/>
        </w:rPr>
        <w:t xml:space="preserve">«قل هو الله أحد» ثلث القرآن و «قل يا أيها الكافرون» که تعدل رُبَعه، وكان رسول الله (صلّى الله عليه وآله) يجمع «قل هو الله أحد» في الوتر لكي يجمع القرآن كلَّه</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«يجمع» أي يقرأ «قل هو الله أحد» في ركعتي الشفع وركعة الوتر، فيكون قد قرأها ثلاث مرات، ومن قرأ التوحيد ثلاث مرات فكأنما قرأ القرآن كلّه.</w:t>
      </w:r>
    </w:p>
    <w:p>
      <w:pPr>
        <w:pStyle w:val="BookText"/>
      </w:pPr>
      <w:r>
        <w:rPr>
          <w:rFonts w:ascii="IRNazanin" w:hAnsi="IRNazanin" w:eastAsia="IRNazanin" w:cs="IRNazanin"/>
          <w:lang w:bidi="fa-IR"/>
          <w:color w:val="111111"/>
          <w:sz w:val="28"/>
          <w:szCs w:val="28"/>
          <w:rtl/>
        </w:rPr>
        <w:t xml:space="preserve">16755 - مستدرك الوسائل: الشيخ ابراهيم الكفعمي في الجنة، عن السيد بن طاووس في تتمات المصباح قال: روی عبدالرحمن بن كثير، عن الصادق (عليه السّلام) قال: كان أبي يقرأ في الشفع والوتر بالتوحید</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16756 - أمالي الصدوق: حدثنا أبي قال: حدثنا الحسن بن احمد المالكي قال: حدثنا منصور بن العبّاس، عن محمد بن أبي عمیر، عن هشام بن سالم، عن زيد الشحّام، عن أبي عبدالله الصادق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2" w:name="pg16948_228581"/>
    <w:bookmarkEnd w:id="142"/>
    <w:p>
      <w:pPr>
        <w:pStyle w:val="BookText"/>
      </w:pPr>
      <w:r>
        <w:rPr>
          <w:rFonts w:ascii="Amiri" w:hAnsi="Amiri" w:eastAsia="Amiri" w:cs="Amiri"/>
          <w:lang w:bidi="ar-SA"/>
          <w:color w:val="111111"/>
          <w:sz w:val="28"/>
          <w:szCs w:val="28"/>
          <w:rtl/>
        </w:rPr>
        <w:t xml:space="preserve">(عليه السلام) قال: من قرأ في الركعتين الاوليين من صلاة الليل ستّين مرّة «قُلْ هُوَ اللَّهُ أَحَدٌ» في كلّ ركعة ثلاثين مرّة انفتل وليس بينه وبين الله (عزّوجلّ) ذنب</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3"/>
      </w:pPr>
      <w:bookmarkStart w:id="339" w:name="_Toc174"/>
      <w:r>
        <w:t>باب (28) حدّ الجهر والاخفات في القراءة</w:t>
      </w:r>
      <w:bookmarkEnd w:id="339"/>
    </w:p>
    <w:p>
      <w:pPr>
        <w:pStyle w:val="BookText"/>
      </w:pPr>
      <w:r>
        <w:rPr>
          <w:rFonts w:ascii="Amiri" w:hAnsi="Amiri" w:eastAsia="Amiri" w:cs="Amiri"/>
          <w:lang w:bidi="ar-SA"/>
          <w:color w:val="111111"/>
          <w:sz w:val="28"/>
          <w:szCs w:val="28"/>
          <w:rtl/>
        </w:rPr>
        <w:t xml:space="preserve">16757 - الكافي: محمد بن يحيى، عن أحمد بن محمد، عن عثمان بن عيسى، عن سماعة قال: سألته عن قول الله (عزّوجلّ):</w:t>
      </w:r>
    </w:p>
    <w:p>
      <w:pPr>
        <w:pStyle w:val="BookText"/>
      </w:pPr>
      <w:r>
        <w:rPr>
          <w:rFonts w:ascii="Amiri" w:hAnsi="Amiri" w:eastAsia="Amiri" w:cs="Amiri"/>
          <w:lang w:bidi="ar-SA"/>
          <w:color w:val="111111"/>
          <w:sz w:val="28"/>
          <w:szCs w:val="28"/>
          <w:rtl/>
        </w:rPr>
        <w:t xml:space="preserve">«وَلَا تَجْهَرْ بِصَلَاتِكَ وَلَا تُخَافِتْ بِهَا»</w:t>
      </w:r>
      <w:r>
        <w:rPr>
          <w:rStyle w:val="FootnoteReference"/>
        </w:rPr>
        <w:footnoteReference w:id="1254"/>
      </w:r>
      <w:r>
        <w:rPr>
          <w:rFonts w:ascii="Amiri" w:hAnsi="Amiri" w:eastAsia="Amiri" w:cs="Amiri"/>
          <w:lang w:bidi="ar-SA"/>
          <w:color w:val="111111"/>
          <w:sz w:val="28"/>
          <w:szCs w:val="28"/>
          <w:rtl/>
        </w:rPr>
        <w:t xml:space="preserve">؟ قال: المخافتة ما دون سمعك، والجهر أن ترفع صوتك شديداً</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مثله</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سماعة بن مهران، عن أبي عبدالله (عليه السّلام) في قول الله... وذكر مثله</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16758 - تفسير القمي: حدثني أبي، عن الصباح</w:t>
      </w:r>
      <w:r>
        <w:rPr>
          <w:rStyle w:val="FootnoteReference"/>
        </w:rPr>
        <w:footnoteReference w:id="1258"/>
      </w:r>
      <w:r>
        <w:rPr>
          <w:rFonts w:ascii="Amiri" w:hAnsi="Amiri" w:eastAsia="Amiri" w:cs="Amiri"/>
          <w:lang w:bidi="ar-SA"/>
          <w:color w:val="111111"/>
          <w:sz w:val="28"/>
          <w:szCs w:val="28"/>
          <w:rtl/>
        </w:rPr>
        <w:t xml:space="preserve">، عن إسحاق ابن عمار، عن أبي عبدالله (عليه السّلام) في قوله (عزّوجلّ):</w:t>
      </w:r>
    </w:p>
    <w:p>
      <w:pPr>
        <w:pStyle w:val="BookText"/>
      </w:pPr>
      <w:r>
        <w:rPr>
          <w:rFonts w:ascii="Amiri" w:hAnsi="Amiri" w:eastAsia="Amiri" w:cs="Amiri"/>
          <w:lang w:bidi="ar-SA"/>
          <w:color w:val="111111"/>
          <w:sz w:val="28"/>
          <w:szCs w:val="28"/>
          <w:rtl/>
        </w:rPr>
        <w:t xml:space="preserve">«وَلَا تَجْهَرْ بِصَلَاتِكَ وَلَا تُخَافِتْ بِهَا»؟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الجهر والاخفات في القراءة قال: الجهر بها رف۟ع الصوت، والتخافت ما لم تسمع بأذنك</w:t>
      </w:r>
      <w:r>
        <w:rPr>
          <w:rStyle w:val="FootnoteReference"/>
        </w:rPr>
        <w:footnoteReference w:id="1259"/>
      </w:r>
      <w:r>
        <w:rPr>
          <w:rFonts w:ascii="Amiri" w:hAnsi="Amiri" w:eastAsia="Amiri" w:cs="Amiri"/>
          <w:lang w:bidi="ar-SA"/>
          <w:color w:val="111111"/>
          <w:sz w:val="28"/>
          <w:szCs w:val="28"/>
          <w:rtl/>
        </w:rPr>
        <w:t xml:space="preserve">، واقرأ ما بين ذلك</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16759 - تفسير القمي: حدثني أبي، عن الصباح، عن اسحاق ابن عمار، عن أبي عبدالله (عليه السّلام) في قوله: «وَلَا تَجْهَرْ بِصَلَاتِكَ وَلَا تُخَافِتْ بِهَا»؟ قال: رف۟ع الصوت عالياً، والمخافتة ما لم تُسمع نفسك.</w:t>
      </w:r>
    </w:p>
    <w:p>
      <w:pPr>
        <w:pStyle w:val="BookText"/>
      </w:pPr>
      <w:r>
        <w:rPr>
          <w:rFonts w:ascii="IRNazanin" w:hAnsi="IRNazanin" w:eastAsia="IRNazanin" w:cs="IRNazanin"/>
          <w:lang w:bidi="fa-IR"/>
          <w:color w:val="111111"/>
          <w:sz w:val="28"/>
          <w:szCs w:val="28"/>
          <w:rtl/>
        </w:rPr>
        <w:t xml:space="preserve">قال: قلت له: رجل بين عينيه قرحة لايستطيع ان يسجد عليها؟ قال: يسجد ما بين طرفي شعره فان لم يقدر سجد على حاجبه الامين، فان لم يقدر فعلی حاجبه الايسر، فان لم يقدر فعلی ذقنه.</w:t>
      </w:r>
    </w:p>
    <w:p>
      <w:pPr>
        <w:pStyle w:val="BookText"/>
      </w:pPr>
      <w:r>
        <w:rPr>
          <w:rFonts w:ascii="Amiri" w:hAnsi="Amiri" w:eastAsia="Amiri" w:cs="Amiri"/>
          <w:lang w:bidi="ar-SA"/>
          <w:color w:val="111111"/>
          <w:sz w:val="28"/>
          <w:szCs w:val="28"/>
          <w:rtl/>
        </w:rPr>
        <w:t xml:space="preserve">قلت: على ذقنه؟ قال: نعم أما تقرأ كتاب الله (عزّوجلّ) «وَيَخِرُّونَ لِلْأَذْقَانِ سُجَّداً»</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16760 - تفسير العياشي: عن زرارة وحمران و محمد بن مسلم، عن أبي جعفر وأبي عبدالله (عليهما السّلام) في قوله تعالى:</w:t>
      </w:r>
    </w:p>
    <w:p>
      <w:pPr>
        <w:pStyle w:val="BookText"/>
      </w:pPr>
      <w:r>
        <w:rPr>
          <w:rFonts w:ascii="Amiri" w:hAnsi="Amiri" w:eastAsia="Amiri" w:cs="Amiri"/>
          <w:lang w:bidi="ar-SA"/>
          <w:color w:val="111111"/>
          <w:sz w:val="28"/>
          <w:szCs w:val="28"/>
          <w:rtl/>
        </w:rPr>
        <w:t xml:space="preserve">«وَلَا تَجْهَرْ بِصَلَاتِكَ وَلَا تُخَافِتْ بِهَا وَابْتَغِ بَيْنَ ذَلِكَ سَبِيلًا» قالا: كان رسول الله (صلّى الله عليه وآله) إذا كان بمكة جهر بصوته</w:t>
      </w:r>
      <w:r>
        <w:rPr>
          <w:rStyle w:val="FootnoteReference"/>
        </w:rPr>
        <w:footnoteReference w:id="1262"/>
      </w:r>
      <w:r>
        <w:rPr>
          <w:rFonts w:ascii="Amiri" w:hAnsi="Amiri" w:eastAsia="Amiri" w:cs="Amiri"/>
          <w:lang w:bidi="ar-SA"/>
          <w:color w:val="111111"/>
          <w:sz w:val="28"/>
          <w:szCs w:val="28"/>
          <w:rtl/>
        </w:rPr>
        <w:t xml:space="preserve">، فيعلم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3" w:name="pg16948_228585"/>
    <w:bookmarkEnd w:id="143"/>
    <w:p>
      <w:pPr>
        <w:pStyle w:val="BookText"/>
      </w:pPr>
      <w:r>
        <w:rPr>
          <w:rFonts w:ascii="Amiri" w:hAnsi="Amiri" w:eastAsia="Amiri" w:cs="Amiri"/>
          <w:lang w:bidi="ar-SA"/>
          <w:color w:val="111111"/>
          <w:sz w:val="28"/>
          <w:szCs w:val="28"/>
          <w:rtl/>
        </w:rPr>
        <w:t xml:space="preserve">مكانه المشركون، فكانوا يؤذونه، فانزلت هذه الآية عند ذلك</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16761 - تفسير العياشي: عن سليمان، عن أبي عبدالله (عليه السّلام) في قول الله تعالى: «وَلَا تَجْهَرْ بِصَلَاتِكَ وَلَا تُخَافِتْ بِهَا»؟ فقال: الجهر بها رفع الصوت، والمخافتة ما لم تسمع اذناك، وما بين ذلك قدر ما يسمع اذنيك</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3"/>
      </w:pPr>
      <w:bookmarkStart w:id="340" w:name="_Toc175"/>
      <w:r>
        <w:t>باب (29) استحباب الجهر في صلاة الظهر والجمعة يوم الجمعة</w:t>
      </w:r>
      <w:bookmarkEnd w:id="340"/>
    </w:p>
    <w:p>
      <w:pPr>
        <w:pStyle w:val="BookText"/>
      </w:pPr>
      <w:r>
        <w:rPr>
          <w:rFonts w:ascii="Amiri" w:hAnsi="Amiri" w:eastAsia="Amiri" w:cs="Amiri"/>
          <w:lang w:bidi="ar-SA"/>
          <w:color w:val="111111"/>
          <w:sz w:val="28"/>
          <w:szCs w:val="28"/>
          <w:rtl/>
        </w:rPr>
        <w:t xml:space="preserve">16762 - الكافي: عليّ بن إبراهيم، عن أبيه، عن ابن أبي عمير، عن حمّاد، عن الحلبيّ قال: سألت أبا عبدالله (عليه السّلام) عن القراءة في الجمعة</w:t>
      </w:r>
      <w:r>
        <w:rPr>
          <w:rStyle w:val="FootnoteReference"/>
        </w:rPr>
        <w:footnoteReference w:id="1265"/>
      </w:r>
      <w:r>
        <w:rPr>
          <w:rFonts w:ascii="Amiri" w:hAnsi="Amiri" w:eastAsia="Amiri" w:cs="Amiri"/>
          <w:lang w:bidi="ar-SA"/>
          <w:color w:val="111111"/>
          <w:sz w:val="28"/>
          <w:szCs w:val="28"/>
          <w:rtl/>
        </w:rPr>
        <w:t xml:space="preserve">إذا صلّيتُ وحدي أربعاً أجهر بالقراءة؟ فقال: نعم، وقال: اقرأ بسورة الجمعة والمنافقين في يوم الجمعة</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یعقوب، عن علي بن ابراهيم مثله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محمد بن يعقوب مثله الى قوله: نعم</w:t>
      </w:r>
      <w:r>
        <w:rPr>
          <w:rStyle w:val="FootnoteReference"/>
        </w:rPr>
        <w:footnoteReference w:id="1268"/>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الجهر في صلاة الظهر والجمعة يوم الجمعة 16763 - التهذيب - الاستبصار: سعد بن عبدالله، عن محمد بن الحسين بن أبي الخطّاب، عن جعفر بن بشير، عن حمّاد بن عثمان، عن عمران الحلبي قال: سمعت أبا عبدالله (عليه السّلام) يقول - وسُئل عن الرجل يصلّٙي الجمعة</w:t>
      </w:r>
      <w:r>
        <w:rPr>
          <w:rStyle w:val="FootnoteReference"/>
        </w:rPr>
        <w:footnoteReference w:id="1269"/>
      </w:r>
      <w:r>
        <w:rPr>
          <w:rFonts w:ascii="Amiri" w:hAnsi="Amiri" w:eastAsia="Amiri" w:cs="Amiri"/>
          <w:lang w:bidi="ar-SA"/>
          <w:color w:val="111111"/>
          <w:sz w:val="28"/>
          <w:szCs w:val="28"/>
          <w:rtl/>
        </w:rPr>
        <w:t xml:space="preserve">أربع ركعات أيجهر فيها بالقراءة -؟ فقال:</w:t>
      </w:r>
      <w:r>
        <w:rPr>
          <w:rStyle w:val="FootnoteReference"/>
        </w:rPr>
        <w:footnoteReference w:id="1270"/>
      </w:r>
      <w:r>
        <w:rPr>
          <w:rFonts w:ascii="Amiri" w:hAnsi="Amiri" w:eastAsia="Amiri" w:cs="Amiri"/>
          <w:lang w:bidi="ar-SA"/>
          <w:color w:val="111111"/>
          <w:sz w:val="28"/>
          <w:szCs w:val="28"/>
          <w:rtl/>
        </w:rPr>
        <w:t xml:space="preserve">نعم والقنوت في الثانية</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لايحضره الفقيه: روی حمّاد بن عثمان، عن عمران الحلبي قال: سئل أبو عبدالله (عليه السّلام) عن الرجل... وذكر مثله</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16764 - التهذيب - الاستبصار: الحسين بن سعيد، عن علي بن النعمان، عن عبدالله بن مسكان، عن حریز بن عبدالله، عن محمد ابن مسلم، عن أبي عبدالله (عليه السّلام) قال: قال لنا: صلُّوا في السفر صلاة الجمعة جماعة بغير خطبة، واجهروا بالقراءة.</w:t>
      </w:r>
    </w:p>
    <w:p>
      <w:pPr>
        <w:pStyle w:val="BookText"/>
      </w:pPr>
      <w:r>
        <w:rPr>
          <w:rFonts w:ascii="Amiri" w:hAnsi="Amiri" w:eastAsia="Amiri" w:cs="Amiri"/>
          <w:lang w:bidi="ar-SA"/>
          <w:color w:val="111111"/>
          <w:sz w:val="28"/>
          <w:szCs w:val="28"/>
          <w:rtl/>
        </w:rPr>
        <w:t xml:space="preserve">فقلت: انّه ينكر علينا الجهر بها في السفر؟ فقال: اجهروا بها</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16765 - التهذيب - الاستبصار: الحسين بن سعيد، عن فضالة، عن الحسين بن عبدالله الأرجاني، عن محمد بن مروان قال: سألت أبا عبدالله (عليه السّلام) عن صلاة الظهر يوم الجمعة كيف نصلّٙيها في السفر؟ فقال: تصلّيها في السفر ركعتين والقراءة فيها جهراً</w:t>
      </w:r>
      <w:r>
        <w:rPr>
          <w:rStyle w:val="FootnoteReference"/>
        </w:rPr>
        <w:footnoteReference w:id="1274"/>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16766 - التهذيب - الاستبصار: الحسين بن سعيد، عن ابن أبي عمير، عن جمیل قال: سألت أبا عبدالله (عليه السّلام) عن الجماعة يوم الجمعة في السفر؟ فقال</w:t>
      </w:r>
      <w:r>
        <w:rPr>
          <w:rStyle w:val="FootnoteReference"/>
        </w:rPr>
        <w:footnoteReference w:id="1275"/>
      </w:r>
      <w:r>
        <w:rPr>
          <w:rFonts w:ascii="Amiri" w:hAnsi="Amiri" w:eastAsia="Amiri" w:cs="Amiri"/>
          <w:lang w:bidi="ar-SA"/>
          <w:color w:val="111111"/>
          <w:sz w:val="28"/>
          <w:szCs w:val="28"/>
          <w:rtl/>
        </w:rPr>
        <w:t xml:space="preserve">: تصنعون كما تصنعون في غير يوم الجمعة في الظهر، ولايجهر الامام إنّما</w:t>
      </w:r>
      <w:r>
        <w:rPr>
          <w:rStyle w:val="FootnoteReference"/>
        </w:rPr>
        <w:footnoteReference w:id="1276"/>
      </w:r>
      <w:r>
        <w:rPr>
          <w:rFonts w:ascii="Amiri" w:hAnsi="Amiri" w:eastAsia="Amiri" w:cs="Amiri"/>
          <w:lang w:bidi="ar-SA"/>
          <w:color w:val="111111"/>
          <w:sz w:val="28"/>
          <w:szCs w:val="28"/>
          <w:rtl/>
        </w:rPr>
        <w:t xml:space="preserve">يجهر اذا كانت خطبة</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16767 - التهذيب - الاستبصار: الحسين بن سعيد، عن العلا، عن محمد بن مسلم قال: سألته عن صلاة الجمعة في السفر؟ قال</w:t>
      </w:r>
      <w:r>
        <w:rPr>
          <w:rStyle w:val="FootnoteReference"/>
        </w:rPr>
        <w:footnoteReference w:id="1278"/>
      </w:r>
      <w:r>
        <w:rPr>
          <w:rFonts w:ascii="Amiri" w:hAnsi="Amiri" w:eastAsia="Amiri" w:cs="Amiri"/>
          <w:lang w:bidi="ar-SA"/>
          <w:color w:val="111111"/>
          <w:sz w:val="28"/>
          <w:szCs w:val="28"/>
          <w:rtl/>
        </w:rPr>
        <w:t xml:space="preserve">: تصنعون كما تصنعون في الظهر، ولايجهر الامام فيها بالقراءة، وإنّما يجهر اذا كانت خطبة</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 الشيخ الطوسي (رحمه الله) الحديثين الاخيرين على موارد الخوف والتقية.</w:t>
      </w:r>
    </w:p>
    <w:p>
      <w:pPr>
        <w:pStyle w:val="BookText"/>
      </w:pPr>
      <w:r>
        <w:rPr>
          <w:rFonts w:ascii="Amiri" w:hAnsi="Amiri" w:eastAsia="Amiri" w:cs="Amiri"/>
          <w:lang w:bidi="ar-SA"/>
          <w:color w:val="111111"/>
          <w:sz w:val="28"/>
          <w:szCs w:val="28"/>
          <w:rtl/>
        </w:rPr>
        <w:t xml:space="preserve">16768 - من لايحضره الفقيه: سأل محمد بن عمران أبا عبدالله (عليه السّلام) فقال: لأي علّة يجهر في صلاة الجمعة وصلاة المغرب، وصلاة العشاء الآخرة، وصلاة الغداة، وسائر الصلوات الظهر والعصر لايجهر فيهما؟ ولأي علّة صار التسبيح في الركعتين الأخيرتين أفضل من القراءة؟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الجهر في صلاة الظهر والجمعة يوم الجمعة قال: لأنّ النبيّ (صلّى الله عليه وآله) لمّا اُسري به إلى السماء كان أوّل صلاة فرض الله عليه الظهر يوم الجمعة، فأضاف الله (عزّوجلّ) إليه الملائكة تصلّي خلفه، وأمر نبيّه (صلّى الله عليه وآله) أن يجهر بالقراءة ليبيّن لهم فضله، ثمّ فرض الله عليه العصر، ولم يضف إليه أحداً من الملائكة، وأمره أن يُخفي القراءة لأنّه لم يكن وراءه أحد، ثمّ فرض عليه المغرب، وأضاف إليه الملائكة وأمره بالإجهار، وكذلك العشاء الآخرة، فلمّا كان قرب الفجر نزل ففرض الله (عزّوجلّ) عليه الفجر، وأمره بالإجهار ليبيّن للناس فضله كما بيّن الملائكة، فلهذه العلّة يجهر فيها.</w:t>
      </w:r>
    </w:p>
    <w:p>
      <w:pPr>
        <w:pStyle w:val="BookText"/>
      </w:pPr>
      <w:r>
        <w:rPr>
          <w:rFonts w:ascii="IRNazanin" w:hAnsi="IRNazanin" w:eastAsia="IRNazanin" w:cs="IRNazanin"/>
          <w:lang w:bidi="fa-IR"/>
          <w:color w:val="111111"/>
          <w:sz w:val="28"/>
          <w:szCs w:val="28"/>
          <w:rtl/>
        </w:rPr>
        <w:t xml:space="preserve">وصار التسبيح افضل من القراءة في الاخيرتين لان النبي (صلّی الله عليه وآله) لمّا كان في الأخيرتين ذكر ما رأی من عظمة الله (عزّوجلّ) فدهش فقال: «سبحان الله والحمد لله ولا إله إلاّ الله والله أكبر» فلذلك صار التسبيح أفضل من القراءة</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حدثنا حمزة بن محمد العلوي (رحمه الله) قال:</w:t>
      </w:r>
    </w:p>
    <w:p>
      <w:pPr>
        <w:pStyle w:val="BookText"/>
      </w:pPr>
      <w:r>
        <w:rPr>
          <w:rFonts w:ascii="Amiri" w:hAnsi="Amiri" w:eastAsia="Amiri" w:cs="Amiri"/>
          <w:lang w:bidi="ar-SA"/>
          <w:color w:val="111111"/>
          <w:sz w:val="28"/>
          <w:szCs w:val="28"/>
          <w:rtl/>
        </w:rPr>
        <w:t xml:space="preserve">أخبرنا علي بن ابراهيم بن هاشم، عن أبيه، عن علي بن معبد، عن الحسن بن خالد، عن محمد بن حمزة قال: قلت لأبي عبدالله (عليه السّلام): لأي علة... وذكر نحوه</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كتاب العلل لمحمد بن علي بن ابراهيم - باسناده عن محمد بن حمران، عنه (عليه السّلام) مثل ما في علل الشرایع</w:t>
      </w:r>
      <w:r>
        <w:rPr>
          <w:rStyle w:val="FootnoteReference"/>
        </w:rPr>
        <w:footnoteReference w:id="1282"/>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4" w:name="pg16948_228593"/>
    <w:bookmarkEnd w:id="144"/>
    <w:p>
      <w:pPr>
        <w:pStyle w:val="BookText"/>
      </w:pPr>
      <w:r>
        <w:rPr>
          <w:rFonts w:ascii="Amiri" w:hAnsi="Amiri" w:eastAsia="Amiri" w:cs="Amiri"/>
          <w:lang w:bidi="ar-SA"/>
          <w:color w:val="111111"/>
          <w:sz w:val="28"/>
          <w:szCs w:val="28"/>
          <w:rtl/>
        </w:rPr>
        <w:t xml:space="preserve">16769 - الجعفريات: باسناده عن جعفر بن محمد، عن أبيه (عليهما السّلام) قال: اجهروا بالقراءة في صلاة الجمعة، فانها سُنّة</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3"/>
      </w:pPr>
      <w:bookmarkStart w:id="341" w:name="_Toc176"/>
      <w:r>
        <w:t>باب (30) استحباب الاجهار في نوافل الليل والاخفات في نوافل النهار</w:t>
      </w:r>
      <w:bookmarkEnd w:id="341"/>
    </w:p>
    <w:p>
      <w:pPr>
        <w:pStyle w:val="BookText"/>
      </w:pPr>
      <w:r>
        <w:rPr>
          <w:rFonts w:ascii="Amiri" w:hAnsi="Amiri" w:eastAsia="Amiri" w:cs="Amiri"/>
          <w:lang w:bidi="ar-SA"/>
          <w:color w:val="111111"/>
          <w:sz w:val="28"/>
          <w:szCs w:val="28"/>
          <w:rtl/>
        </w:rPr>
        <w:t xml:space="preserve">16770 - التهذيب: أحمد بن أبي عبدالله، عن بعض أصحابنا، عن علي بن اسباط، عن عمّه يعقوب بن سالم انّه سأل أبا عبدالله (عليه السّلام) عن الرجل يقوم من</w:t>
      </w:r>
      <w:r>
        <w:rPr>
          <w:rStyle w:val="FootnoteReference"/>
        </w:rPr>
        <w:footnoteReference w:id="1284"/>
      </w:r>
      <w:r>
        <w:rPr>
          <w:rFonts w:ascii="Amiri" w:hAnsi="Amiri" w:eastAsia="Amiri" w:cs="Amiri"/>
          <w:lang w:bidi="ar-SA"/>
          <w:color w:val="111111"/>
          <w:sz w:val="28"/>
          <w:szCs w:val="28"/>
          <w:rtl/>
        </w:rPr>
        <w:t xml:space="preserve">آخر الليل فيرفع صوته بالقرآن؟ فقال</w:t>
      </w:r>
      <w:r>
        <w:rPr>
          <w:rStyle w:val="FootnoteReference"/>
        </w:rPr>
        <w:footnoteReference w:id="1285"/>
      </w:r>
      <w:r>
        <w:rPr>
          <w:rFonts w:ascii="Amiri" w:hAnsi="Amiri" w:eastAsia="Amiri" w:cs="Amiri"/>
          <w:lang w:bidi="ar-SA"/>
          <w:color w:val="111111"/>
          <w:sz w:val="28"/>
          <w:szCs w:val="28"/>
          <w:rtl/>
        </w:rPr>
        <w:t xml:space="preserve">: ينبغي للرجل إذا صلّى في الليل</w:t>
      </w:r>
      <w:r>
        <w:rPr>
          <w:rStyle w:val="FootnoteReference"/>
        </w:rPr>
        <w:footnoteReference w:id="1286"/>
      </w:r>
      <w:r>
        <w:rPr>
          <w:rFonts w:ascii="Amiri" w:hAnsi="Amiri" w:eastAsia="Amiri" w:cs="Amiri"/>
          <w:lang w:bidi="ar-SA"/>
          <w:color w:val="111111"/>
          <w:sz w:val="28"/>
          <w:szCs w:val="28"/>
          <w:rtl/>
        </w:rPr>
        <w:t xml:space="preserve">ان يُسمع أهله لكي يقوم القائم</w:t>
      </w:r>
      <w:r>
        <w:rPr>
          <w:rStyle w:val="FootnoteReference"/>
        </w:rPr>
        <w:footnoteReference w:id="1287"/>
      </w:r>
      <w:r>
        <w:rPr>
          <w:rFonts w:ascii="Amiri" w:hAnsi="Amiri" w:eastAsia="Amiri" w:cs="Amiri"/>
          <w:lang w:bidi="ar-SA"/>
          <w:color w:val="111111"/>
          <w:sz w:val="28"/>
          <w:szCs w:val="28"/>
          <w:rtl/>
        </w:rPr>
        <w:t xml:space="preserve">ويتحرّك المتحرّك</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أبي (رحمه الله) قال: حدثنا سعد بن عبدالله، عن أحمد بن محمد بن خالد، عن علي بن اسباط مثله</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16771 - التهذيب: محمد بن علي بن محبوب، عن محمد بن الحسين، عن الحسن بن علي بن فضّال، عن بعض أصحابنا، عن أبي عبدالله (عليه السّلام) قال: السُنّة في صلاة النهار بالاخفات</w:t>
      </w:r>
      <w:r>
        <w:rPr>
          <w:rStyle w:val="FootnoteReference"/>
        </w:rPr>
        <w:footnoteReference w:id="1290"/>
      </w:r>
      <w:r>
        <w:rPr>
          <w:rFonts w:ascii="Amiri" w:hAnsi="Amiri" w:eastAsia="Amiri" w:cs="Amiri"/>
          <w:lang w:bidi="ar-SA"/>
          <w:color w:val="111111"/>
          <w:sz w:val="28"/>
          <w:szCs w:val="28"/>
          <w:rtl/>
        </w:rPr>
        <w:t xml:space="preserve">، والسُّنّة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5" w:name="pg16948_228595"/>
    <w:bookmarkEnd w:id="145"/>
    <w:p>
      <w:pPr>
        <w:pStyle w:val="BookText"/>
      </w:pPr>
      <w:r>
        <w:rPr>
          <w:rFonts w:ascii="Amiri" w:hAnsi="Amiri" w:eastAsia="Amiri" w:cs="Amiri"/>
          <w:lang w:bidi="ar-SA"/>
          <w:color w:val="111111"/>
          <w:sz w:val="28"/>
          <w:szCs w:val="28"/>
          <w:rtl/>
        </w:rPr>
        <w:t xml:space="preserve">كراهة القراءة بنَفَسٍ واحد في صلاة الليل بالاجهار</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أخبرني الحسين بن عبیدالله، عن أحمد بن محمد ابن يحيى، عن أبيه، عن محمد بن علي بن محبوب مثله</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16772 - التهذيب - الاستبصار: محمد بن علي بن محبوب، عن علي بن السندي، عن عثمان بن عيسى، عن سماعة، عن أبي عبدالله (عليه السّلام) قال: سألته عن الرجل هل يجهر بقراءته في</w:t>
      </w:r>
      <w:r>
        <w:rPr>
          <w:rStyle w:val="FootnoteReference"/>
        </w:rPr>
        <w:footnoteReference w:id="1293"/>
      </w:r>
      <w:r>
        <w:rPr>
          <w:rFonts w:ascii="IRNazanin" w:hAnsi="IRNazanin" w:eastAsia="IRNazanin" w:cs="IRNazanin"/>
          <w:lang w:bidi="fa-IR"/>
          <w:color w:val="111111"/>
          <w:sz w:val="28"/>
          <w:szCs w:val="28"/>
          <w:rtl/>
        </w:rPr>
        <w:t xml:space="preserve">التطوّع بالنهار؟ قال: نعم</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«نعم» يدلّ على جواز الجهر في نوافل النهار، ولا ينافي ذلك ماروي في استحباب الاخفات في نوافل النهار، لأن ذلك لبيان أن الأفضليّة هي في الاخفات في نوافل النهار.</w:t>
      </w:r>
    </w:p>
    <w:p>
      <w:pPr>
        <w:pStyle w:val="BookText"/>
      </w:pPr>
      <w:r>
        <w:rPr>
          <w:rFonts w:ascii="IRNazanin" w:hAnsi="IRNazanin" w:eastAsia="IRNazanin" w:cs="IRNazanin"/>
          <w:lang w:bidi="fa-IR"/>
          <w:color w:val="111111"/>
          <w:sz w:val="28"/>
          <w:szCs w:val="28"/>
          <w:rtl/>
        </w:rPr>
        <w:t xml:space="preserve">والله العالم.</w:t>
      </w:r>
    </w:p>
    <w:p>
      <w:pPr>
        <w:pStyle w:val="Heading3"/>
      </w:pPr>
      <w:bookmarkStart w:id="342" w:name="_Toc177"/>
      <w:r>
        <w:t>باب (31) كراهة القراءة بنَفَس واحد</w:t>
      </w:r>
      <w:bookmarkEnd w:id="342"/>
    </w:p>
    <w:p>
      <w:pPr>
        <w:pStyle w:val="BookText"/>
      </w:pPr>
      <w:r>
        <w:rPr>
          <w:rFonts w:ascii="Amiri" w:hAnsi="Amiri" w:eastAsia="Amiri" w:cs="Amiri"/>
          <w:lang w:bidi="ar-SA"/>
          <w:color w:val="111111"/>
          <w:sz w:val="28"/>
          <w:szCs w:val="28"/>
          <w:rtl/>
        </w:rPr>
        <w:t xml:space="preserve">16773 - الكافي: محمد بن يحيى بإسناد له، عن أبي عبدالله (عليه السّلام) قال: يكره أن يقرأ قل هو الله أحد في نفس</w:t>
      </w:r>
      <w:r>
        <w:rPr>
          <w:rStyle w:val="FootnoteReference"/>
        </w:rPr>
        <w:footnoteReference w:id="1295"/>
      </w:r>
      <w:r>
        <w:rPr>
          <w:rFonts w:ascii="IRNazanin" w:hAnsi="IRNazanin" w:eastAsia="IRNazanin" w:cs="IRNazanin"/>
          <w:lang w:bidi="fa-IR"/>
          <w:color w:val="111111"/>
          <w:sz w:val="28"/>
          <w:szCs w:val="28"/>
          <w:rtl/>
        </w:rPr>
        <w:t xml:space="preserve">واحد</w:t>
      </w:r>
      <w:r>
        <w:rPr>
          <w:rStyle w:val="FootnoteReference"/>
        </w:rPr>
        <w:footnoteReference w:id="1296"/>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6" w:name="pg16948_228597"/>
    <w:bookmarkEnd w:id="146"/>
    <w:p>
      <w:pPr>
        <w:pStyle w:val="BookText"/>
      </w:pPr>
      <w:r>
        <w:rPr>
          <w:rFonts w:ascii="IRNazanin" w:hAnsi="IRNazanin" w:eastAsia="IRNazanin" w:cs="IRNazanin"/>
          <w:lang w:bidi="fa-IR"/>
          <w:color w:val="111111"/>
          <w:sz w:val="28"/>
          <w:szCs w:val="28"/>
          <w:rtl/>
        </w:rPr>
        <w:t xml:space="preserve">الكافي: حمید بن زیاد، عن الحسن بن محمد الاسدي، عن أحمد بن الحسن الميثمي، عن أبان بن عثمان، عن محمد بن الفضيل قال: قال أبو عبدالله (عليه السّلام):... وذكر مثله</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16774 - مستدرك الوسائل: أحمد بن محمد السیّاري في كتاب التنزيل، عن صفوان، عن معاوية بن عمّار، قال: قال أبو عبدالله (عليه السّلام): لاتقرأ قل هو الله أحد في نفس واحد، ولكن ترسل في قراءتها</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3"/>
      </w:pPr>
      <w:bookmarkStart w:id="343" w:name="_Toc178"/>
      <w:r>
        <w:t>باب (32) حكم من نسي القراءة في الصلاة</w:t>
      </w:r>
      <w:bookmarkEnd w:id="343"/>
    </w:p>
    <w:p>
      <w:pPr>
        <w:pStyle w:val="BookText"/>
      </w:pPr>
      <w:r>
        <w:rPr>
          <w:rFonts w:ascii="Amiri" w:hAnsi="Amiri" w:eastAsia="Amiri" w:cs="Amiri"/>
          <w:lang w:bidi="ar-SA"/>
          <w:color w:val="111111"/>
          <w:sz w:val="28"/>
          <w:szCs w:val="28"/>
          <w:rtl/>
        </w:rPr>
        <w:t xml:space="preserve">16775 - الكافي: محمد بن إسماعيل، عن الفضل بن شاذان، عن حمّاد بن عيسى، عن ربعيّ بن عبدالله، عن محمد بن مسلم، عن أحدهما (عليهما السّلام) قال: إنّ الله (عزّوجلّ) فرض الرُّكوع والسجود، والقراءة سنّة، فمن ترك القراءة متعمّداً أعاد الصلاة، ومن نسي القراءة فقد تمّت صلاته ولاشيء</w:t>
      </w:r>
      <w:r>
        <w:rPr>
          <w:rStyle w:val="FootnoteReference"/>
        </w:rPr>
        <w:footnoteReference w:id="1299"/>
      </w:r>
      <w:r>
        <w:rPr>
          <w:rFonts w:ascii="Amiri" w:hAnsi="Amiri" w:eastAsia="Amiri" w:cs="Amiri"/>
          <w:lang w:bidi="ar-SA"/>
          <w:color w:val="111111"/>
          <w:sz w:val="28"/>
          <w:szCs w:val="28"/>
          <w:rtl/>
        </w:rPr>
        <w:t xml:space="preserve">عليه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محمد بن اسماعيل مثله</w:t>
      </w:r>
      <w:r>
        <w:rPr>
          <w:rStyle w:val="FootnoteReference"/>
        </w:rPr>
        <w:footnoteReference w:id="1301"/>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من نسي القراءة في الصلاة الاستبصار: أخبرني الحسين بن عبیدالله الغضائري، عن عدّة من أصحابنا، عن محمد بن يعقوب مثله</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زرارة، عن أحدهما (عليهما السّلام) مثله</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16776 - الكافي: محمّد بن يحيى، عن أحمد بن محمد، عن الحسين بن سعيد، عن القاسم بن محمّد، عن عليّ بن أبي حمزة، عن أبي بصير قال: سألت أبا عبدالله (عليه السّلام) عن رجل نسي اُمّ القرآن؟ قال: إن كان لم يركع فليعد اُمّ القرآن</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16777 - التهذيب - الاستبصار: الحسين بن سعيد، عن عثمان ابن عيسى، عن سماعة قال: سألته عن الرجل يقوم في الصلاة فينسی فاتحة الكتاب؟ قال: فليقل استعيذ بالله من الشيطان الرجيم، انّ الله هو السميع العليم، ثم ليقرأها ما دام لم يركع فانّه لاقراءة حتى يبدأ</w:t>
      </w:r>
      <w:r>
        <w:rPr>
          <w:rStyle w:val="FootnoteReference"/>
        </w:rPr>
        <w:footnoteReference w:id="1305"/>
      </w:r>
      <w:r>
        <w:rPr>
          <w:rFonts w:ascii="Amiri" w:hAnsi="Amiri" w:eastAsia="Amiri" w:cs="Amiri"/>
          <w:lang w:bidi="ar-SA"/>
          <w:color w:val="111111"/>
          <w:sz w:val="28"/>
          <w:szCs w:val="28"/>
          <w:rtl/>
        </w:rPr>
        <w:t xml:space="preserve">بها في جهر او اخفات، فانّه</w:t>
      </w:r>
      <w:r>
        <w:rPr>
          <w:rStyle w:val="FootnoteReference"/>
        </w:rPr>
        <w:footnoteReference w:id="1306"/>
      </w:r>
      <w:r>
        <w:rPr>
          <w:rFonts w:ascii="IRNazanin" w:hAnsi="IRNazanin" w:eastAsia="IRNazanin" w:cs="IRNazanin"/>
          <w:lang w:bidi="fa-IR"/>
          <w:color w:val="111111"/>
          <w:sz w:val="28"/>
          <w:szCs w:val="28"/>
          <w:rtl/>
        </w:rPr>
        <w:t xml:space="preserve">إذا ركع أجزأه ان شاء الله تعالی</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16778 - الكافي: محمّد بن يحيى، عن أحمد بن محمد، عن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فضّال، عن يونس بن يعقوب، عن منصور بن حازم قال: قلت لأبي عبدالله (عليه السّلام): إنّي صلّيت المكتوبة فنسيت أن أقرأ في صلاتي كلّها؟ فقال: أليس قد أتممت الرُّكوع والسّجود؟ قلت: بلی.</w:t>
      </w:r>
    </w:p>
    <w:p>
      <w:pPr>
        <w:pStyle w:val="BookText"/>
      </w:pPr>
      <w:r>
        <w:rPr>
          <w:rFonts w:ascii="IRNazanin" w:hAnsi="IRNazanin" w:eastAsia="IRNazanin" w:cs="IRNazanin"/>
          <w:lang w:bidi="fa-IR"/>
          <w:color w:val="111111"/>
          <w:sz w:val="28"/>
          <w:szCs w:val="28"/>
          <w:rtl/>
        </w:rPr>
        <w:t xml:space="preserve">قال: قد</w:t>
      </w:r>
      <w:r>
        <w:rPr>
          <w:rStyle w:val="FootnoteReference"/>
        </w:rPr>
        <w:footnoteReference w:id="1308"/>
      </w:r>
      <w:r>
        <w:rPr>
          <w:rFonts w:ascii="Amiri" w:hAnsi="Amiri" w:eastAsia="Amiri" w:cs="Amiri"/>
          <w:lang w:bidi="ar-SA"/>
          <w:color w:val="111111"/>
          <w:sz w:val="28"/>
          <w:szCs w:val="28"/>
          <w:rtl/>
        </w:rPr>
        <w:t xml:space="preserve">تمّت صلاتك إذا كان نسياناً</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 الاستبصار: محمد بن يعقوب، عن محمد بن يحيی مثله</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16779 - التهذيب - الاستبصار: الحسين بن سعيد، عن حمّاد بن عیسی وفضالة</w:t>
      </w:r>
      <w:r>
        <w:rPr>
          <w:rStyle w:val="FootnoteReference"/>
        </w:rPr>
        <w:footnoteReference w:id="1311"/>
      </w:r>
      <w:r>
        <w:rPr>
          <w:rFonts w:ascii="Amiri" w:hAnsi="Amiri" w:eastAsia="Amiri" w:cs="Amiri"/>
          <w:lang w:bidi="ar-SA"/>
          <w:color w:val="111111"/>
          <w:sz w:val="28"/>
          <w:szCs w:val="28"/>
          <w:rtl/>
        </w:rPr>
        <w:t xml:space="preserve">، عن معاوية بن عمّار، عن أبي عبدالله (عليه السّلام) قال: قلت: الرجل يسهو عن القراءة في الركعتين الأوَّلتين فيذكر في الركعتين الاخيرتين أنّه لم يقرأ؟ قال: اتمَّ الركوع والسجود؟ قلت: نعم.</w:t>
      </w:r>
    </w:p>
    <w:p>
      <w:pPr>
        <w:pStyle w:val="BookText"/>
      </w:pPr>
      <w:r>
        <w:rPr>
          <w:rFonts w:ascii="Amiri" w:hAnsi="Amiri" w:eastAsia="Amiri" w:cs="Amiri"/>
          <w:lang w:bidi="ar-SA"/>
          <w:color w:val="111111"/>
          <w:sz w:val="28"/>
          <w:szCs w:val="28"/>
          <w:rtl/>
        </w:rPr>
        <w:t xml:space="preserve">قال: إنّي أكره أن اجعل آخر صلاتي أوّلها</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من نوادر محمد بن علي بن محبوب، عن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من نسي القراءة في الصلاة العباس، عن حمّاد بن عيسى، عن معاوية بن عمّار مثله</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«انّي اكره...» يعني لا اُحبّ أن اساوي بين الركعتين الاوَّلتين والركعتين الأخيرتين في قراءة الحمد والسورة بل اجعل التسبيحات الأربع للركعتين الأخيرتين. والله العالم.</w:t>
      </w:r>
    </w:p>
    <w:p>
      <w:pPr>
        <w:pStyle w:val="BookText"/>
      </w:pPr>
      <w:r>
        <w:rPr>
          <w:rFonts w:ascii="Amiri" w:hAnsi="Amiri" w:eastAsia="Amiri" w:cs="Amiri"/>
          <w:lang w:bidi="ar-SA"/>
          <w:color w:val="111111"/>
          <w:sz w:val="28"/>
          <w:szCs w:val="28"/>
          <w:rtl/>
        </w:rPr>
        <w:t xml:space="preserve">16780 - التهذيب - الاستبصار: سعد، عن أحمد بن محمد، عن ابن أبي نصر، عن عبدالكريم بن عمرو، عن الحسين بن حمّاد، عن أبي عبدالله (عليه السّلام) قال: قلت له: اسهو عن القراءة في الركعة الاولى؟ قال: إقرأ في الثانية.</w:t>
      </w:r>
    </w:p>
    <w:p>
      <w:pPr>
        <w:pStyle w:val="BookText"/>
      </w:pPr>
      <w:r>
        <w:rPr>
          <w:rFonts w:ascii="Amiri" w:hAnsi="Amiri" w:eastAsia="Amiri" w:cs="Amiri"/>
          <w:lang w:bidi="ar-SA"/>
          <w:color w:val="111111"/>
          <w:sz w:val="28"/>
          <w:szCs w:val="28"/>
          <w:rtl/>
        </w:rPr>
        <w:t xml:space="preserve">[قال:] قلت: اسهو في الثانية؟ قال: اقرأ في الثالثة.</w:t>
      </w:r>
    </w:p>
    <w:p>
      <w:pPr>
        <w:pStyle w:val="BookText"/>
      </w:pPr>
      <w:r>
        <w:rPr>
          <w:rFonts w:ascii="Amiri" w:hAnsi="Amiri" w:eastAsia="Amiri" w:cs="Amiri"/>
          <w:lang w:bidi="ar-SA"/>
          <w:color w:val="111111"/>
          <w:sz w:val="28"/>
          <w:szCs w:val="28"/>
          <w:rtl/>
        </w:rPr>
        <w:t xml:space="preserve">[قال:] قلت: اسهو في صلاتي كلها؟ قال:</w:t>
      </w:r>
      <w:r>
        <w:rPr>
          <w:rStyle w:val="FootnoteReference"/>
        </w:rPr>
        <w:footnoteReference w:id="1314"/>
      </w:r>
      <w:r>
        <w:rPr>
          <w:rFonts w:ascii="Amiri" w:hAnsi="Amiri" w:eastAsia="Amiri" w:cs="Amiri"/>
          <w:lang w:bidi="ar-SA"/>
          <w:color w:val="111111"/>
          <w:sz w:val="28"/>
          <w:szCs w:val="28"/>
          <w:rtl/>
        </w:rPr>
        <w:t xml:space="preserve">إذا حفظت الركوع والسجود تمَّت</w:t>
      </w:r>
      <w:r>
        <w:rPr>
          <w:rStyle w:val="FootnoteReference"/>
        </w:rPr>
        <w:footnoteReference w:id="1315"/>
      </w:r>
      <w:r>
        <w:rPr>
          <w:rFonts w:ascii="Amiri" w:hAnsi="Amiri" w:eastAsia="Amiri" w:cs="Amiri"/>
          <w:lang w:bidi="ar-SA"/>
          <w:color w:val="111111"/>
          <w:sz w:val="28"/>
          <w:szCs w:val="28"/>
          <w:rtl/>
        </w:rPr>
        <w:t xml:space="preserve">صلاتك</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روى الحسين بن حمّاد، عن أبي عبدالله (عليه السّلام) انّه قال له: اسهو... وذكر مثله</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16781 - کتاب درست بن أبي منصور: عن اسحاق بن سالم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منصور بن حازم، عن أبي عبدالله (عليه السّلام) قال:</w:t>
      </w:r>
    </w:p>
    <w:p>
      <w:pPr>
        <w:pStyle w:val="BookText"/>
      </w:pPr>
      <w:r>
        <w:rPr>
          <w:rFonts w:ascii="Amiri" w:hAnsi="Amiri" w:eastAsia="Amiri" w:cs="Amiri"/>
          <w:lang w:bidi="ar-SA"/>
          <w:color w:val="111111"/>
          <w:sz w:val="28"/>
          <w:szCs w:val="28"/>
          <w:rtl/>
        </w:rPr>
        <w:t xml:space="preserve">قلت له: أصلحك الله، رجل نسي القراءة في الركعة الاولى؟ قال: يقرأ في الركعة الثانية والثالثة.</w:t>
      </w:r>
    </w:p>
    <w:p>
      <w:pPr>
        <w:pStyle w:val="BookText"/>
      </w:pPr>
      <w:r>
        <w:rPr>
          <w:rFonts w:ascii="Amiri" w:hAnsi="Amiri" w:eastAsia="Amiri" w:cs="Amiri"/>
          <w:lang w:bidi="ar-SA"/>
          <w:color w:val="111111"/>
          <w:sz w:val="28"/>
          <w:szCs w:val="28"/>
          <w:rtl/>
        </w:rPr>
        <w:t xml:space="preserve">قال: قلت: نسي أن يقرأ في الاوليين؟ قال: يقرأ في الاخيرتين.</w:t>
      </w:r>
    </w:p>
    <w:p>
      <w:pPr>
        <w:pStyle w:val="BookText"/>
      </w:pPr>
      <w:r>
        <w:rPr>
          <w:rFonts w:ascii="Amiri" w:hAnsi="Amiri" w:eastAsia="Amiri" w:cs="Amiri"/>
          <w:lang w:bidi="ar-SA"/>
          <w:color w:val="111111"/>
          <w:sz w:val="28"/>
          <w:szCs w:val="28"/>
          <w:rtl/>
        </w:rPr>
        <w:t xml:space="preserve">قال: قلت: نسي أن يقرأ في الثلاث؟ قال: يقرأ في الرابعة.</w:t>
      </w:r>
    </w:p>
    <w:p>
      <w:pPr>
        <w:pStyle w:val="BookText"/>
      </w:pPr>
      <w:r>
        <w:rPr>
          <w:rFonts w:ascii="Amiri" w:hAnsi="Amiri" w:eastAsia="Amiri" w:cs="Amiri"/>
          <w:lang w:bidi="ar-SA"/>
          <w:color w:val="111111"/>
          <w:sz w:val="28"/>
          <w:szCs w:val="28"/>
          <w:rtl/>
        </w:rPr>
        <w:t xml:space="preserve">[قال: قلت: نسي أن يقرأ في صلاته كلّها]؟ قال: إذا حفظ الركوع والسجود فقد مضت صلاته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16782 - دعائم الإسلام: عن جعفر بن محمّد (عليهما السّلام) أنّه قال: من سها عن القراءة في بعض الصلاة، قرأ فيما بقي منها، واجزأه ذلك، وان نسي القراءة فيها كلّها وأتمَّ الركوع والسجود والتكبير لم تكن عليه اعادة، فان ترك القراءة عامداً اعاد الصلاة</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16783 - دعائم الاسلام: عن جعفر بن محمد (عليهما السّلام) انّه قال: القراءة في الصلاة سنّة، وليست من فرائض الصلاة، فمن نسي القراءة فليست عليه اعادة، ومن تركها متعمّٙداً لم تجزه صلاته، لأنّه لايجزي تعمُّد ترك السُّنة، قال: وأدني ما يجب في الصلاة، تكبيرة الاحرام، والركوع، والسجود، من غير أن يتعمد ترك شيء ممّا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7" w:name="pg16948_228607"/>
    <w:bookmarkEnd w:id="147"/>
    <w:p>
      <w:pPr>
        <w:pStyle w:val="BookText"/>
      </w:pPr>
      <w:r>
        <w:rPr>
          <w:rFonts w:ascii="Amiri" w:hAnsi="Amiri" w:eastAsia="Amiri" w:cs="Amiri"/>
          <w:lang w:bidi="ar-SA"/>
          <w:color w:val="111111"/>
          <w:sz w:val="28"/>
          <w:szCs w:val="28"/>
          <w:rtl/>
        </w:rPr>
        <w:t xml:space="preserve">حكم من نسي القراءة ثم تذكّر في الركوع يجب عليه من حدود الصلاة، ومن ترك القراءة متعمداً أعاد الصلاة، ومن نسي فلاشيء عليه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المعنى انّ القراءة ليست من أركان الصلاة التي تبطل الصلاة بنسيانها، فمن نسيها وركع صحت صلاته.</w:t>
      </w:r>
    </w:p>
    <w:p>
      <w:pPr>
        <w:pStyle w:val="Heading3"/>
      </w:pPr>
      <w:bookmarkStart w:id="344" w:name="_Toc179"/>
      <w:r>
        <w:t>باب (33) حكم من نسي القراءة ثم تذكّر في الركوع</w:t>
      </w:r>
      <w:bookmarkEnd w:id="344"/>
    </w:p>
    <w:p>
      <w:pPr>
        <w:pStyle w:val="BookText"/>
      </w:pPr>
      <w:r>
        <w:rPr>
          <w:rFonts w:ascii="IRNazanin" w:hAnsi="IRNazanin" w:eastAsia="IRNazanin" w:cs="IRNazanin"/>
          <w:lang w:bidi="fa-IR"/>
          <w:color w:val="111111"/>
          <w:sz w:val="28"/>
          <w:szCs w:val="28"/>
          <w:rtl/>
        </w:rPr>
        <w:t xml:space="preserve">16784 - التهذيب: محمد بن أحمد بن يحيى، عن أحمد بن الحسين، عن عمرو بن سعيد، عن مصدّق بن صدقة، عن عمّار بن موسى، عن أبي عبدالله (عليه السّلام) في الرجل ينسی حرفاً من القرآن فذكر وهو راكع هل يجوز له أن يقرأه؟ قال: لا، ولكن إذا سجد فليقرأه.</w:t>
      </w:r>
    </w:p>
    <w:p>
      <w:pPr>
        <w:pStyle w:val="BookText"/>
      </w:pPr>
      <w:r>
        <w:rPr>
          <w:rFonts w:ascii="Amiri" w:hAnsi="Amiri" w:eastAsia="Amiri" w:cs="Amiri"/>
          <w:lang w:bidi="ar-SA"/>
          <w:color w:val="111111"/>
          <w:sz w:val="28"/>
          <w:szCs w:val="28"/>
          <w:rtl/>
        </w:rPr>
        <w:t xml:space="preserve">وقال: الرجل اذا قرأ «وَالشَّمْسِ وَضُحَاهَا» فيختمها أن يقول:</w:t>
      </w:r>
    </w:p>
    <w:p>
      <w:pPr>
        <w:pStyle w:val="BookText"/>
      </w:pPr>
      <w:r>
        <w:rPr>
          <w:rFonts w:ascii="Amiri" w:hAnsi="Amiri" w:eastAsia="Amiri" w:cs="Amiri"/>
          <w:lang w:bidi="ar-SA"/>
          <w:color w:val="111111"/>
          <w:sz w:val="28"/>
          <w:szCs w:val="28"/>
          <w:rtl/>
        </w:rPr>
        <w:t xml:space="preserve">صدق الله وصدق رسوله، والرجل اذا قرأ «آللَّهُ خَيْرٌ أَمَّا يُشْرِكُونَ»</w:t>
      </w:r>
      <w:r>
        <w:rPr>
          <w:rStyle w:val="FootnoteReference"/>
        </w:rPr>
        <w:footnoteReference w:id="1321"/>
      </w:r>
      <w:r>
        <w:rPr>
          <w:rFonts w:ascii="Amiri" w:hAnsi="Amiri" w:eastAsia="Amiri" w:cs="Amiri"/>
          <w:lang w:bidi="ar-SA"/>
          <w:color w:val="111111"/>
          <w:sz w:val="28"/>
          <w:szCs w:val="28"/>
          <w:rtl/>
        </w:rPr>
        <w:t xml:space="preserve">أن يقول: الله خير، الله خير، الله أكبر، وإذا قرأ «ثُمَّ الَّذِينَ كَفَرُوا بِرَبِّهِمْ يَعْدِلُونَ»</w:t>
      </w:r>
      <w:r>
        <w:rPr>
          <w:rStyle w:val="FootnoteReference"/>
        </w:rPr>
        <w:footnoteReference w:id="1322"/>
      </w:r>
      <w:r>
        <w:rPr>
          <w:rFonts w:ascii="Amiri" w:hAnsi="Amiri" w:eastAsia="Amiri" w:cs="Amiri"/>
          <w:lang w:bidi="ar-SA"/>
          <w:color w:val="111111"/>
          <w:sz w:val="28"/>
          <w:szCs w:val="28"/>
          <w:rtl/>
        </w:rPr>
        <w:t xml:space="preserve">أن يقول: كذب العادلون بالله، والرجل اذا قرأ «الْحَمْدُ لِلَّهِ الَّذِي لَمْ يَتَّخِذْ وَلَدًا وَلَمْ يَكُنْ لَهُ شَرِيكٌ فِي الْمُلْكِ وَلَمْ يَكُنْ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وَلِيٌّ مِنَ الذُّلِّ وَكَبِّرْهُ تَكْبِيرًا»</w:t>
      </w:r>
      <w:r>
        <w:rPr>
          <w:rStyle w:val="FootnoteReference"/>
        </w:rPr>
        <w:footnoteReference w:id="1323"/>
      </w:r>
      <w:r>
        <w:rPr>
          <w:rFonts w:ascii="Amiri" w:hAnsi="Amiri" w:eastAsia="Amiri" w:cs="Amiri"/>
          <w:lang w:bidi="ar-SA"/>
          <w:color w:val="111111"/>
          <w:sz w:val="28"/>
          <w:szCs w:val="28"/>
          <w:rtl/>
        </w:rPr>
        <w:t xml:space="preserve">أن يقول: الله أكبر، الله أكبر، الله أكبر.</w:t>
      </w:r>
    </w:p>
    <w:p>
      <w:pPr>
        <w:pStyle w:val="BookText"/>
      </w:pPr>
      <w:r>
        <w:rPr>
          <w:rFonts w:ascii="Amiri" w:hAnsi="Amiri" w:eastAsia="Amiri" w:cs="Amiri"/>
          <w:lang w:bidi="ar-SA"/>
          <w:color w:val="111111"/>
          <w:sz w:val="28"/>
          <w:szCs w:val="28"/>
          <w:rtl/>
        </w:rPr>
        <w:t xml:space="preserve">قلت: فان لم يقل الرجل شيئاً من هذا إذا قرأ؟ قال: ليس عليه شيء</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16785 - الكافي: أحمد بن ادریس، عن محمد بن أحمد، عن أحمد بن الحسن بن عليّ بن فضّال، عن عمرو بن سعيد المدائني، عن مصدّٙق بن صدقة، عن عمّار بن موسى، عن أبي عبدالله (عليه السّلام) أنه قال في الرّجل ينسی حرفاً من القرآن فيذكر وهو راكعٌ هل يجوز له أن يقرأ في الرُّكوع؟ قال: لا، ولكن إذا سجد فليقرأ</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اذا نسي المصلّي آية أو كلمة من الحمد أو السورة وتذكّر ذلك في ركوعه فلايجب عليه أن يقرأها حال الركوع، نعم يستحب له أن يقرأها في سجوده كما في هذا الحديث.</w:t>
      </w:r>
    </w:p>
    <w:p>
      <w:pPr>
        <w:pStyle w:val="BookText"/>
      </w:pPr>
      <w:r>
        <w:rPr>
          <w:rFonts w:ascii="Amiri" w:hAnsi="Amiri" w:eastAsia="Amiri" w:cs="Amiri"/>
          <w:lang w:bidi="ar-SA"/>
          <w:color w:val="111111"/>
          <w:sz w:val="28"/>
          <w:szCs w:val="28"/>
          <w:rtl/>
        </w:rPr>
        <w:t xml:space="preserve">و هذا.. واحتمل الحُرّ العاملي (طاب ثراه) أن تكون قراءة ذلك الحرف بعد السجود، للعطف بالفاء، أو على النافلة أو الرخصة بعد ذكر السجود</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48" w:name="pg16948_228610"/>
    <w:bookmarkEnd w:id="148"/>
    <w:p>
      <w:pPr>
        <w:pStyle w:val="BookText"/>
      </w:pPr>
      <w:r>
        <w:rPr>
          <w:rFonts w:ascii="Amiri" w:hAnsi="Amiri" w:eastAsia="Amiri" w:cs="Amiri"/>
          <w:lang w:bidi="ar-SA"/>
          <w:color w:val="111111"/>
          <w:sz w:val="28"/>
          <w:szCs w:val="28"/>
          <w:rtl/>
        </w:rPr>
        <w:t xml:space="preserve">حكم من شكَّ في قراءة السورة</w:t>
      </w:r>
    </w:p>
    <w:p>
      <w:pPr>
        <w:pStyle w:val="Heading3"/>
      </w:pPr>
      <w:bookmarkStart w:id="345" w:name="_Toc180"/>
      <w:r>
        <w:t>باب (34) حكم من شكَّ في قراءة السورة</w:t>
      </w:r>
      <w:bookmarkEnd w:id="345"/>
    </w:p>
    <w:p>
      <w:pPr>
        <w:pStyle w:val="BookText"/>
      </w:pPr>
      <w:r>
        <w:rPr>
          <w:rFonts w:ascii="IRNazanin" w:hAnsi="IRNazanin" w:eastAsia="IRNazanin" w:cs="IRNazanin"/>
          <w:lang w:bidi="fa-IR"/>
          <w:color w:val="111111"/>
          <w:sz w:val="28"/>
          <w:szCs w:val="28"/>
          <w:rtl/>
        </w:rPr>
        <w:t xml:space="preserve">16786 - التهذيب: أحمد بن محمد، عن علي بن الحكم، عن سیف بن عميرة، عن بكر بن أبي بكر قال: قلت لأبي عبدالله (عليه السّلام): إني ربما شككت في السورة فلاأدري قرأتها أم لا، فاعيدها؟ قال: ان كانت طويلة فلا، وإن كانت قصيرة فأعدها</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16787 - التهذيب: محمد بن علي بن محبوب، عن العباس، عن عبدالله بن المغيرة، عن معاوية بن وهب قال: قلت لأبي عبدالله (عليه السّلام): اقرأ سورة فاسهو فانتبه وأنا في آخرها فارجع الى أول السورة أو أمضي؟ قال: بل امض</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3"/>
      </w:pPr>
      <w:bookmarkStart w:id="346" w:name="_Toc181"/>
      <w:r>
        <w:t>باب (35) حكم من سمع آية السجدة أو قرأها وهو في الصلاة</w:t>
      </w:r>
      <w:bookmarkEnd w:id="346"/>
    </w:p>
    <w:p>
      <w:pPr>
        <w:pStyle w:val="BookText"/>
      </w:pPr>
      <w:r>
        <w:rPr>
          <w:rFonts w:ascii="IRNazanin" w:hAnsi="IRNazanin" w:eastAsia="IRNazanin" w:cs="IRNazanin"/>
          <w:lang w:bidi="fa-IR"/>
          <w:color w:val="111111"/>
          <w:sz w:val="28"/>
          <w:szCs w:val="28"/>
          <w:rtl/>
        </w:rPr>
        <w:t xml:space="preserve">16788 - دعائم الاسلام: عن جعفر بن محمد (عليه السّلام) انّه قال: من قرأ السجدة أو سمعها من قاریء يقرؤها وكان يسمع قراءته فليسجد، فان سمعها وهو في صلاة فريضة من غير امام أومأ برأسه، وان قرأها وهو في الصلاة سجد وسجد من معه ان كان إماماً،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ولاينبغي للامام ان يتعمّد قراءة سورة فيها سجدة في صلاة فريضة</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يحرم قراءة إحدى سور العزائم في الفريضة التي تجب فيها السجدة عند قراءة آيتها، وهي: السجدة، وفصلت، والنجم، والعلق، فلو قرأها المصلّي عامداً بطلت صلاته، وان قرأها ساهياً فانّ عليه أن يعدل منها الى غيرها من السور قبل أن يبلغ آية السجدة، وان قرأ آية السجدة فانّ عليه أن يومي الى السجود برأسه ويؤخّر السجدة الى بعد الصلاة وعليه سجدتا السهو، وان سجد نسياناً صحت صلاته ولاشيء عليه، والله العالم.</w:t>
      </w:r>
    </w:p>
    <w:p>
      <w:pPr>
        <w:pStyle w:val="BookText"/>
      </w:pPr>
      <w:r>
        <w:rPr>
          <w:rFonts w:ascii="Amiri" w:hAnsi="Amiri" w:eastAsia="Amiri" w:cs="Amiri"/>
          <w:lang w:bidi="ar-SA"/>
          <w:color w:val="111111"/>
          <w:sz w:val="28"/>
          <w:szCs w:val="28"/>
          <w:rtl/>
        </w:rPr>
        <w:t xml:space="preserve">16789 - التهذيب: سعد، عن أحمد بن الحسن بن علي بن فضّال، عن عمرو بن سعيد، عن مصدّق بن صدقة، عن عمّار بن موسى الساباطي، عن أبي عبدالله (عليه السّلام) في الرجل يسمع السجدة في الساعة التي لايستقيم الصلاة فيها قبل غروب الشمس وبعد صلاة الفجر؟ فقال: لايسجد.</w:t>
      </w:r>
    </w:p>
    <w:p>
      <w:pPr>
        <w:pStyle w:val="BookText"/>
      </w:pPr>
      <w:r>
        <w:rPr>
          <w:rFonts w:ascii="Amiri" w:hAnsi="Amiri" w:eastAsia="Amiri" w:cs="Amiri"/>
          <w:lang w:bidi="ar-SA"/>
          <w:color w:val="111111"/>
          <w:sz w:val="28"/>
          <w:szCs w:val="28"/>
          <w:rtl/>
        </w:rPr>
        <w:t xml:space="preserve">وعن الرجل يقرأ في المكتوبة سورة فيها سجدة من العزائم؟ فقال: إذا بلغ موضع السجدة فلايقرأها وان احب أن يرجع فيقرأ سوراً غيرها ويدع التي فيها السجدة فيرجع إلى غيرها.</w:t>
      </w:r>
    </w:p>
    <w:p>
      <w:pPr>
        <w:pStyle w:val="BookText"/>
      </w:pPr>
      <w:r>
        <w:rPr>
          <w:rFonts w:ascii="Amiri" w:hAnsi="Amiri" w:eastAsia="Amiri" w:cs="Amiri"/>
          <w:lang w:bidi="ar-SA"/>
          <w:color w:val="111111"/>
          <w:sz w:val="28"/>
          <w:szCs w:val="28"/>
          <w:rtl/>
        </w:rPr>
        <w:t xml:space="preserve">وعن الرجل يصلّي مع قوم لايقتدي بهم فيصلّي لنفسه وربما قرأوا آية من العزائم فلايسجدون فيها فكيف يصنع؟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من سمع آية السجدة أو قرأها وهو في الصلاة قال: لايسجد</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«لايسجد» لعلّه محمول على التقية أو على كون السجدات مستحبة.</w:t>
      </w:r>
    </w:p>
    <w:p>
      <w:pPr>
        <w:pStyle w:val="BookText"/>
      </w:pPr>
      <w:r>
        <w:rPr>
          <w:rFonts w:ascii="Amiri" w:hAnsi="Amiri" w:eastAsia="Amiri" w:cs="Amiri"/>
          <w:lang w:bidi="ar-SA"/>
          <w:color w:val="111111"/>
          <w:sz w:val="28"/>
          <w:szCs w:val="28"/>
          <w:rtl/>
        </w:rPr>
        <w:t xml:space="preserve">وأمّا قوله (عليه السّلام): «...وان أحبَّ...» فقد ذكرنا انّه يحرم على المصلّي قراءة العزائم، واذا قرأ ساهياً وجب عليه العدول الى غيرها حتى لو تجاوز نصف السورة. والله العالم.</w:t>
      </w:r>
    </w:p>
    <w:p>
      <w:pPr>
        <w:pStyle w:val="BookText"/>
      </w:pPr>
      <w:r>
        <w:rPr>
          <w:rFonts w:ascii="Amiri" w:hAnsi="Amiri" w:eastAsia="Amiri" w:cs="Amiri"/>
          <w:lang w:bidi="ar-SA"/>
          <w:color w:val="111111"/>
          <w:sz w:val="28"/>
          <w:szCs w:val="28"/>
          <w:rtl/>
        </w:rPr>
        <w:t xml:space="preserve">16790 - التهذيب: الحسين بن سعيد، عن صفوان، عن العلا، عن محمد، عن أحدهما (عليهما السّلام) قال: سألته عن الرجل يقرأ السجدة فينساها حتى يركع ويسجد؟ قال: يسجد إذا ذكر اذا كانت من العزائم</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مستطرفات السرائر: من نوادر أحمد بن محمد بن أبي نصر البزنطي، عن علاء، عن محمد بن مسلم قال... وذكر نحوه - وزاد:</w:t>
      </w:r>
    </w:p>
    <w:p>
      <w:pPr>
        <w:pStyle w:val="BookText"/>
      </w:pPr>
      <w:r>
        <w:rPr>
          <w:rFonts w:ascii="IRNazanin" w:hAnsi="IRNazanin" w:eastAsia="IRNazanin" w:cs="IRNazanin"/>
          <w:lang w:bidi="fa-IR"/>
          <w:color w:val="111111"/>
          <w:sz w:val="28"/>
          <w:szCs w:val="28"/>
          <w:rtl/>
        </w:rPr>
        <w:t xml:space="preserve">والعزائم أربع: الم تنزیل، وحم السجدة واقرأ باسم ربك، والنجم، قال: وكان علي بن الحسين (عليهما السّلام) يعجبه ان يسجد في كل سورة فيها سجدة</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16791 - الكافي - التهذيب: علي بن إبراهيم، عن أبيه، عن ابن أبي عمير، عن حمّاد، عن الحلبيّ، عن أبي عبدالله (عليه السّلام) أنّه سئل عن الرّجل يقرأ بالسجدة في آخر السورة؟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يسجد ثمّ يقوم فيقرأ</w:t>
      </w:r>
      <w:r>
        <w:rPr>
          <w:rStyle w:val="FootnoteReference"/>
        </w:rPr>
        <w:footnoteReference w:id="1333"/>
      </w:r>
      <w:r>
        <w:rPr>
          <w:rFonts w:ascii="Amiri" w:hAnsi="Amiri" w:eastAsia="Amiri" w:cs="Amiri"/>
          <w:lang w:bidi="ar-SA"/>
          <w:color w:val="111111"/>
          <w:sz w:val="28"/>
          <w:szCs w:val="28"/>
          <w:rtl/>
        </w:rPr>
        <w:t xml:space="preserve">فاتحة الكتاب ثم يركع ويسجد</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الاستبصار: أخبرني الحسين بن عبیدالله، عن عدّة من أصحابنا، عن محمد بن يعقوب، عن علي بن ابراهيم مثله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هذه الرواية وامثالها لابد من حملها إمّا على النافلة وإمّا على انّ المراد بقراءة فاتحة الكتاب ثم الركوع ثم السجود هو إعادة الصلاة.</w:t>
      </w:r>
    </w:p>
    <w:p>
      <w:pPr>
        <w:pStyle w:val="BookText"/>
      </w:pPr>
      <w:r>
        <w:rPr>
          <w:rFonts w:ascii="Amiri" w:hAnsi="Amiri" w:eastAsia="Amiri" w:cs="Amiri"/>
          <w:lang w:bidi="ar-SA"/>
          <w:color w:val="111111"/>
          <w:sz w:val="28"/>
          <w:szCs w:val="28"/>
          <w:rtl/>
        </w:rPr>
        <w:t xml:space="preserve">16792 - دعائم الاسلام: عن جعفر بن محمد (عليهما السّلام) انّه قال: اذا قرأ المصلّي سجدة، انحط فسجد، ثم قام فابتدأ من حيث وقف، فان كان في آخر السورة، فليسجد ثم يقوم فيقرأ بفاتحة الكتاب ويركع ويسجد</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16793 - التهذيب - الاستبصار: أحمد بن محمد، عن محمد ابن خالد، عن أبي البختري وهب بن وهب، عن أبي عبدالله (عليه السّلام)، عن أبيه، عن علي (عليهما السّلام) انّه قال: اذا كان آخر السورة السجدة اجزأك ان تركع بها</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16794 - الكافي: أحمد بن إدريس، عن أحمد بن محمد، عن الحسين بن سعيد، عن فضالة بن أيوب، عن الحسين بن عثمان، عن سماعة، عن أبي بصير، عن أبي عبدالله (عليه السّلام) قال: إن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من سمع آية السجدة أو قرأها وهو في الصلاة صلّيت مع قوم فقرأ الإمام «اقْرَأْ بِاسْمِ رَبِّكَ الَّذِي خَلَقَ» او شيئاً من العزائم وفرغ من قراءته ولم يسجد فأوم إيماءاً والحائض تسجد إذا سمعت السجدة</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الحسين بن سعيد مثله</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16795 - الكافي: جماعة، عن أحمد بن محمد بن عيسى، عن الحسين بن سعيد، عن النّضر بن سوید، عن عبدالله بن سنان، عن أبي عبدالله (عليه السّلام) قال: إذا قرأت شيئاً من العزائم الّتي يسجد فيها فلاتكبّر قبل سجودك ولكن تكبّر حين ترفع رأسك والعزائم أربع</w:t>
      </w:r>
      <w:r>
        <w:rPr>
          <w:rStyle w:val="FootnoteReference"/>
        </w:rPr>
        <w:footnoteReference w:id="1340"/>
      </w:r>
      <w:r>
        <w:rPr>
          <w:rFonts w:ascii="Amiri" w:hAnsi="Amiri" w:eastAsia="Amiri" w:cs="Amiri"/>
          <w:lang w:bidi="ar-SA"/>
          <w:color w:val="111111"/>
          <w:sz w:val="28"/>
          <w:szCs w:val="28"/>
          <w:rtl/>
        </w:rPr>
        <w:t xml:space="preserve">: حم السجدة وتنزيل</w:t>
      </w:r>
      <w:r>
        <w:rPr>
          <w:rStyle w:val="FootnoteReference"/>
        </w:rPr>
        <w:footnoteReference w:id="1341"/>
      </w:r>
      <w:r>
        <w:rPr>
          <w:rFonts w:ascii="Amiri" w:hAnsi="Amiri" w:eastAsia="Amiri" w:cs="Amiri"/>
          <w:lang w:bidi="ar-SA"/>
          <w:color w:val="111111"/>
          <w:sz w:val="28"/>
          <w:szCs w:val="28"/>
          <w:rtl/>
        </w:rPr>
        <w:t xml:space="preserve">والنّجم واقرأ باسم ربّك</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مثله</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16796 - التهذيب: الحسين بن سعيد، عن الحسن، عن زرعة، عن سماعة قال: قال أبو عبدالله (عليه السّلام): اذا قرأت السجدة فاسجد ولاتكبّر حتى ترفع رأسك</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16797 - الكافي - التهذيب: عليّ بن إبراهيم، عن محمد بن عیسی بن عبيد، عن يونس بن عبدالرحمن، عن عبدالله بن سنان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9" w:name="pg16948_228619"/>
    <w:bookmarkEnd w:id="149"/>
    <w:p>
      <w:pPr>
        <w:pStyle w:val="BookText"/>
      </w:pPr>
      <w:r>
        <w:rPr>
          <w:rFonts w:ascii="Amiri" w:hAnsi="Amiri" w:eastAsia="Amiri" w:cs="Amiri"/>
          <w:lang w:bidi="ar-SA"/>
          <w:color w:val="111111"/>
          <w:sz w:val="28"/>
          <w:szCs w:val="28"/>
          <w:rtl/>
        </w:rPr>
        <w:t xml:space="preserve">قال: سألت أبا عبدالله (عليه السّلام) عن رجل سمع السجدة تُقرأ؟ قال: لايسجد إلا أن يكون منصتاً لقراءته</w:t>
      </w:r>
      <w:r>
        <w:rPr>
          <w:rStyle w:val="FootnoteReference"/>
        </w:rPr>
        <w:footnoteReference w:id="1345"/>
      </w:r>
      <w:r>
        <w:rPr>
          <w:rFonts w:ascii="Amiri" w:hAnsi="Amiri" w:eastAsia="Amiri" w:cs="Amiri"/>
          <w:lang w:bidi="ar-SA"/>
          <w:color w:val="111111"/>
          <w:sz w:val="28"/>
          <w:szCs w:val="28"/>
          <w:rtl/>
        </w:rPr>
        <w:t xml:space="preserve">مستمعاً لها أو يصلّي بصلاته، فامّا أن يكون يصلّي في ناحية وأنت تصلّي في ناحية</w:t>
      </w:r>
      <w:r>
        <w:rPr>
          <w:rStyle w:val="FootnoteReference"/>
        </w:rPr>
        <w:footnoteReference w:id="1346"/>
      </w:r>
      <w:r>
        <w:rPr>
          <w:rFonts w:ascii="IRNazanin" w:hAnsi="IRNazanin" w:eastAsia="IRNazanin" w:cs="IRNazanin"/>
          <w:lang w:bidi="fa-IR"/>
          <w:color w:val="111111"/>
          <w:sz w:val="28"/>
          <w:szCs w:val="28"/>
          <w:rtl/>
        </w:rPr>
        <w:t xml:space="preserve">اخرى فلاتسجد لما سمعت</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16798 - الكافي: محمد بن يحيى، عن أحمد بن محمد، عن ابن محبوب، عن ابن رئاب، عن أبي عبيدة الحذّاء، عن أبي عبدالله (عليه السّلام) قال: إذا قرأ أحدكم السجدة من العزائم فليقل في سجوده: «سجدت لك تعبداً ورقّاً، لامستكبراً عن عبادتك ولامستنكفاً ولامتعظّماً بل أنا عبدٌ ذليلٌ خائف مستجيرٌ»</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3"/>
      </w:pPr>
      <w:bookmarkStart w:id="347" w:name="_Toc182"/>
      <w:r>
        <w:t>باب (36) تخيّر المصلّي في الركعتين الاخيرتين بين قراءة الحمد</w:t>
      </w:r>
      <w:bookmarkEnd w:id="347"/>
    </w:p>
    <w:p>
      <w:pPr>
        <w:pStyle w:val="BookText"/>
      </w:pPr>
      <w:r>
        <w:rPr>
          <w:rFonts w:ascii="IRNazanin" w:hAnsi="IRNazanin" w:eastAsia="IRNazanin" w:cs="IRNazanin"/>
          <w:lang w:bidi="fa-IR"/>
          <w:color w:val="111111"/>
          <w:sz w:val="28"/>
          <w:szCs w:val="28"/>
          <w:rtl/>
        </w:rPr>
        <w:t xml:space="preserve">وحدها وبين التسبيحات 16799 - الكافي: الحسين بن محمد، عن عبدالله بن عامر، عن عليّ بن مهزیار، عن النّضر بن سويد، عن محمد بن أبي حمزة، عن معاوية بن عمّار قال: سألت أبا عبدالله (عليه السّلام) عن القراءة خلف الإمام في الركعتين الأخيرتين؟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تخيّر المصلّي في الركعتين الاخيرتين بين قراءة الحمد وحدها و.. فقال: الإمام يقرأ فاتحة الكتاب ومن خلفه يسبّح، فإذا كنت وحدك فاقرأ فيهما وإن شئت فسبّح</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علي بن مهزیار مثله</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16800 - التهذيب - الاستبصار: الحسين بن سعيد، عن صفوان، عن منصور بن حازم، عن أبي عبدالله (عليه السّلام) قال:</w:t>
      </w:r>
    </w:p>
    <w:p>
      <w:pPr>
        <w:pStyle w:val="BookText"/>
      </w:pPr>
      <w:r>
        <w:rPr>
          <w:rFonts w:ascii="Amiri" w:hAnsi="Amiri" w:eastAsia="Amiri" w:cs="Amiri"/>
          <w:lang w:bidi="ar-SA"/>
          <w:color w:val="111111"/>
          <w:sz w:val="28"/>
          <w:szCs w:val="28"/>
          <w:rtl/>
        </w:rPr>
        <w:t xml:space="preserve">إذا كنت اماماً فأقرأ في الركعتين الأخيرتين بفاتحة</w:t>
      </w:r>
      <w:r>
        <w:rPr>
          <w:rStyle w:val="FootnoteReference"/>
        </w:rPr>
        <w:footnoteReference w:id="1351"/>
      </w:r>
      <w:r>
        <w:rPr>
          <w:rFonts w:ascii="Amiri" w:hAnsi="Amiri" w:eastAsia="Amiri" w:cs="Amiri"/>
          <w:lang w:bidi="ar-SA"/>
          <w:color w:val="111111"/>
          <w:sz w:val="28"/>
          <w:szCs w:val="28"/>
          <w:rtl/>
        </w:rPr>
        <w:t xml:space="preserve">الكتاب، وان كنت وحدك فيسعك فعلت أو لم تفعل</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المشهور بين الفقهاء أنّ قراءة التسبيحات أفضل من قراءة الحمدفي الركعة الثالثة من المغرب والاخيرتين من الظهرين والعشاء، ولافرق في ذلك بين أن يكون المصلّي منفرداً أو اماماً أومأمومة.</w:t>
      </w:r>
    </w:p>
    <w:p>
      <w:pPr>
        <w:pStyle w:val="BookText"/>
      </w:pPr>
      <w:r>
        <w:rPr>
          <w:rFonts w:ascii="Amiri" w:hAnsi="Amiri" w:eastAsia="Amiri" w:cs="Amiri"/>
          <w:lang w:bidi="ar-SA"/>
          <w:color w:val="111111"/>
          <w:sz w:val="28"/>
          <w:szCs w:val="28"/>
          <w:rtl/>
        </w:rPr>
        <w:t xml:space="preserve">16801 - التهذيب - الاستبصار: سعد، عن أحمد بن محمد، عن محمد بن أبي عمير، عن حمّاد بن عثمان، عن عبيدالله بن علي الحلبي، عن أبي عبدالله (عليه السّلام) قال: إذا قمت في الركعتين الأخيرتين لاتقرأ فيهما فقل: «الحمد لله وسبحان الله والله أكبر»</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16802 - التهذيب - الاستبصار: الحسين بن سعيد، عن النّضر ابن سوید، عن الحلبي</w:t>
      </w:r>
      <w:r>
        <w:rPr>
          <w:rStyle w:val="FootnoteReference"/>
        </w:rPr>
        <w:footnoteReference w:id="1354"/>
      </w:r>
      <w:r>
        <w:rPr>
          <w:rFonts w:ascii="Amiri" w:hAnsi="Amiri" w:eastAsia="Amiri" w:cs="Amiri"/>
          <w:lang w:bidi="ar-SA"/>
          <w:color w:val="111111"/>
          <w:sz w:val="28"/>
          <w:szCs w:val="28"/>
          <w:rtl/>
        </w:rPr>
        <w:t xml:space="preserve">، عن عبيد بن زرارة قال: سألت أبا عبدالله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عن الركعتين الأخيرتين من الظهر؟ قال: تسبّح وتحمد الله وتستغفر لذنبك، وان شئت فاتحة الكتاب فانّها تحمید ودعاء</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المعتبر: عن عبيد بن زرارة مثله إلى قوله: وتستغفر لذنبك</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16803 - التهذيب - الاستبصار: سعد، عن أحمد بن محمد، عن الحسن بن علي بن فضال، عن عبدالله بن بکیر، عن علي بن حنظلة، عن أبي عبدالله (عليه السّلام) قال: سألته عن الركعتين الأخيرتين ما أصنع فيهما؟ فقال: إن شئت فاقرأ</w:t>
      </w:r>
      <w:r>
        <w:rPr>
          <w:rStyle w:val="FootnoteReference"/>
        </w:rPr>
        <w:footnoteReference w:id="1357"/>
      </w:r>
      <w:r>
        <w:rPr>
          <w:rFonts w:ascii="Amiri" w:hAnsi="Amiri" w:eastAsia="Amiri" w:cs="Amiri"/>
          <w:lang w:bidi="ar-SA"/>
          <w:color w:val="111111"/>
          <w:sz w:val="28"/>
          <w:szCs w:val="28"/>
          <w:rtl/>
        </w:rPr>
        <w:t xml:space="preserve">فاتحة الكتاب، وإن شئت فاذكر الله فهو سواء.</w:t>
      </w:r>
    </w:p>
    <w:p>
      <w:pPr>
        <w:pStyle w:val="BookText"/>
      </w:pPr>
      <w:r>
        <w:rPr>
          <w:rFonts w:ascii="Amiri" w:hAnsi="Amiri" w:eastAsia="Amiri" w:cs="Amiri"/>
          <w:lang w:bidi="ar-SA"/>
          <w:color w:val="111111"/>
          <w:sz w:val="28"/>
          <w:szCs w:val="28"/>
          <w:rtl/>
        </w:rPr>
        <w:t xml:space="preserve">قال: قلت: فأي ذلك أفضل؟ فقال: هما والله سواء إن شئت سبّحت وان شئت قرأت</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16804 - التهذيب: محمد بن علي بن محبوب، عن علي بن السندي، عن ابن أبي عمير، عن جميل بن درّاج قال: سألت أبا عبدالله (عليه السّلام) عمّا يقرأ الامام في الركعتين في آخر الصلاة؟ فقال: بفاتحة الكتاب ولايقرأ الذين خلفه</w:t>
      </w:r>
      <w:r>
        <w:rPr>
          <w:rStyle w:val="FootnoteReference"/>
        </w:rPr>
        <w:footnoteReference w:id="1359"/>
      </w:r>
      <w:r>
        <w:rPr>
          <w:rFonts w:ascii="IRNazanin" w:hAnsi="IRNazanin" w:eastAsia="IRNazanin" w:cs="IRNazanin"/>
          <w:lang w:bidi="fa-IR"/>
          <w:color w:val="111111"/>
          <w:sz w:val="28"/>
          <w:szCs w:val="28"/>
          <w:rtl/>
        </w:rPr>
        <w:t xml:space="preserve">، ويقرأ الرجل فيهما اذا صلی وحده بفاتحة الكتاب</w:t>
      </w:r>
      <w:r>
        <w:rPr>
          <w:rStyle w:val="FootnoteReference"/>
        </w:rPr>
        <w:footnoteReference w:id="1360"/>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0" w:name="pg16948_228625"/>
    <w:bookmarkEnd w:id="150"/>
    <w:p>
      <w:pPr>
        <w:pStyle w:val="BookText"/>
      </w:pPr>
      <w:r>
        <w:rPr>
          <w:rFonts w:ascii="Amiri" w:hAnsi="Amiri" w:eastAsia="Amiri" w:cs="Amiri"/>
          <w:lang w:bidi="ar-SA"/>
          <w:color w:val="111111"/>
          <w:sz w:val="28"/>
          <w:szCs w:val="28"/>
          <w:rtl/>
        </w:rPr>
        <w:t xml:space="preserve">أدنى ما يكفي من التسبيحات</w:t>
      </w:r>
    </w:p>
    <w:p>
      <w:pPr>
        <w:pStyle w:val="Heading3"/>
      </w:pPr>
      <w:bookmarkStart w:id="348" w:name="_Toc183"/>
      <w:r>
        <w:t>باب (37) أدنى ما يكفي من التسبيحات</w:t>
      </w:r>
      <w:bookmarkEnd w:id="348"/>
    </w:p>
    <w:p>
      <w:pPr>
        <w:pStyle w:val="BookText"/>
      </w:pPr>
      <w:r>
        <w:rPr>
          <w:rFonts w:ascii="IRNazanin" w:hAnsi="IRNazanin" w:eastAsia="IRNazanin" w:cs="IRNazanin"/>
          <w:lang w:bidi="fa-IR"/>
          <w:color w:val="111111"/>
          <w:sz w:val="28"/>
          <w:szCs w:val="28"/>
          <w:rtl/>
        </w:rPr>
        <w:t xml:space="preserve">16805 - من لایحضره الفقیه: روی وهیب بن حفص، عن أبي بصير، عن أبي عبدالله (عليه السّلام) قال: أدني ما يجزي من القول في الركعتين الاخيرتين ثلاث تسبیحات ان تقول: «سبحان الله، سبحان الله، سبحان الله»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الحديث ضعيف السَّند، وقد قال عنه صاحب الجواهر: «إن الخبر المزبور - مع ضعفه وعدم الجابر له -... لايعادَل به الأخبار الصحيحة المشهورة نقلاً وعملاً»</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حمل الفيض الكاشاني - في كتاب الوافي - هذا الحديث على حال الضرورة وأنه يجوز للمصلّي الاكتفاء بهذه التسبیحات فيها.</w:t>
      </w:r>
    </w:p>
    <w:p>
      <w:pPr>
        <w:pStyle w:val="BookText"/>
      </w:pPr>
      <w:r>
        <w:rPr>
          <w:rFonts w:ascii="IRNazanin" w:hAnsi="IRNazanin" w:eastAsia="IRNazanin" w:cs="IRNazanin"/>
          <w:lang w:bidi="fa-IR"/>
          <w:color w:val="111111"/>
          <w:sz w:val="28"/>
          <w:szCs w:val="28"/>
          <w:rtl/>
        </w:rPr>
        <w:t xml:space="preserve">والله العالم.</w:t>
      </w:r>
    </w:p>
    <w:p>
      <w:pPr>
        <w:pStyle w:val="BookText"/>
      </w:pPr>
      <w:r>
        <w:rPr>
          <w:rFonts w:ascii="Amiri" w:hAnsi="Amiri" w:eastAsia="Amiri" w:cs="Amiri"/>
          <w:lang w:bidi="ar-SA"/>
          <w:color w:val="111111"/>
          <w:sz w:val="28"/>
          <w:szCs w:val="28"/>
          <w:rtl/>
        </w:rPr>
        <w:t xml:space="preserve">16806 - الجعفريات: باسناده عن جعفر بن محمد، عن أبيه، عن جده علي بن الحسين، عن أبيه، عن علي (عليهم السّلام)، انّ رسول الله (صلّى الله عليه وآله) كان يقرأ في الركعة الثالثة من المغرب «رَبَّنَا لَا تُزِغْ قُلُوبَنَا بَعْدَ إِذْ هَدَيْتَنَا وَهَبْ لَنَا مِنْ لَدُنْكَ رَحْمَةً إِنَّكَ أَنْتَ الْوَهَّابُ»</w:t>
      </w:r>
      <w:r>
        <w:rPr>
          <w:rStyle w:val="FootnoteReference"/>
        </w:rPr>
        <w:footnoteReference w:id="1363"/>
      </w:r>
      <w:r>
        <w:rPr>
          <w:rStyle w:val="FootnoteReference"/>
        </w:rPr>
        <w:footnoteReference w:id="1364"/>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يستحب ضَمُّ الدعاء والاستغفار الى التسبیحات في الركعة الثالثة والرابعة - كما ورد في بعض الأحاديث الشريفة - ولعلّ تلاوة رسول الله (صلّى الله عليه وآله وسلّم) لهذه الآية في الركعة الثالثة من المغرب كان من هذا الباب.</w:t>
      </w:r>
    </w:p>
    <w:p>
      <w:pPr>
        <w:pStyle w:val="BookText"/>
      </w:pPr>
      <w:r>
        <w:rPr>
          <w:rFonts w:ascii="Amiri" w:hAnsi="Amiri" w:eastAsia="Amiri" w:cs="Amiri"/>
          <w:lang w:bidi="ar-SA"/>
          <w:color w:val="111111"/>
          <w:sz w:val="28"/>
          <w:szCs w:val="28"/>
          <w:rtl/>
        </w:rPr>
        <w:t xml:space="preserve">باب (38) ما يقال عند قراءة بعض الآيات القرآنية 16807 - ثواب الأعمال: أبي (رحمهُ الله) قال: حدثني سعد ابن عبدالله، عن يعقوب بن يزيد، عن ابن أبي عمير، عن هشام، أو بعض أصحابنا، عمّن حدّثه، عن أبي عبدالله (عليه السّلام) قال: من قرأ سورة الرحمن فقال عند كلّ «فَبِأَيِّ آلَاءِ رَبِّكُمَا تُكَذِّبَانِ»:</w:t>
      </w:r>
    </w:p>
    <w:p>
      <w:pPr>
        <w:pStyle w:val="BookText"/>
      </w:pPr>
      <w:r>
        <w:rPr>
          <w:rFonts w:ascii="Amiri" w:hAnsi="Amiri" w:eastAsia="Amiri" w:cs="Amiri"/>
          <w:lang w:bidi="ar-SA"/>
          <w:color w:val="111111"/>
          <w:sz w:val="28"/>
          <w:szCs w:val="28"/>
          <w:rtl/>
        </w:rPr>
        <w:t xml:space="preserve">لابشيء من آلائك ربّٙ اُكذّب، فان قرأها ليلاً ثمّ مات مات شهيداً، وإن قرأها نهاراً فمات مات شهيداً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16808 - مستدرك الوسائل: أبو عبدالله أحمد بن محمد السياري في كتاب (التنزيل والتحريف) عن ابن أبي عمير، عن سيف، عمن ذكره، عن أبي عبدالله (عليه السّلام) قال: من قرأ «الرَّح۟مَنُ» فليقل عند «فَبِأَيِّ آلَاءِ رَبِّكُمَا تُكَذِّبَانِ»: لابشيء من آلائك ربّ اُكذّب</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16809 - مستدرك الوسائل: وعن محمد بن علي، عن حمّاد بن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يقال عند قراءة بعض الآيات القرآنية عثمان، عن أبي عبدالله (عليه السّلام) قال: سمعته يقول: يستحب أن يقرأ «الرَّح۟مَنُ» يوم الجمعة، فكلّما قرأ «فَبِأَيِّ آلَاءِ رَبِّكُمَا تُكَذِّبَانِ» قال: لابشيء من آلائك رب اُكذّب</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16810 - مستدرك الوسائل: الشيخ أبو محمد جعفر بن أحمد ابن علي القمي في كتاب (العروس)، عن أبي عبدالله (عليه السّلام) قال: يستحب أن تقرأ في دبر الغداة يوم الجمعة «الرَّح۟مَنُ» ثم تقول كلّما قلت «فَبِأَيِّ آلَاءِ رَبِّكُمَا تُكَذِّبَانِ» قلت: لابشيء من آلائك ربّ اكذّب</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16811 - ثواب الأعمال: أبي (رحمه الله) قال: حدثني محمد ابن يحيى، عن محمد بن أحمد، عن محمد بن حسان، عن إسماعيل ابن مهران، عن الحسن [بن علي بن أبي حمزة]، عن علي بن شجرة، عن بعض أصحاب أبي عبدالله (عليه السّلام)، عن أبي عبدالله (عليه السّلام) قال: إذا قرأتم «تَبَّتْ يَدَا أَبِي لَهَبٍ وَتَبَّ» فادعوا على أبي لهب فانّه كان من المكذّبين الذين يكذّبون بالنبيّ (صلّى الله عليه وآله) وما جاء به من عند الله (عزّوجلّ)</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16812 - مستدرك الوسائل: أبو عبدالله أحمد بن محمد السياري في كتاب (التنزيل والتحريف) عن بعض أصحابنا، عن أبي عبدالله (عليه السّلام) في قوله (عزّوجلّ): «أَلَيْسَ ذَلِكَ بِقَادِرٍ عَلَى أَنْ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يُحْيِيَ الْمَوْتَى»</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كذلك اللهم وبلی</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16813 - مجمع البيان: روی داود بن الحصين، عن أبي عبدالله (عليه السّلام) قال: اذا قرأت: «قُلْ يَا أَيُّهَا الْكَافِرُونَ» فقل: يا أيها الكافرون، واذا قلت: «لَا أَعْبُدُ مَا تَعْبُدُونَ» فقل: أعبد الله وحده، واذا قلت: «لَكُمْ دِينُكُمْ وَلِيَ دِينِ» فقل: ربّي الله وديني الاسلام</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16814 - مستدرك الوسائل: أبو عبدالله أحمد بن محمد السياري في كتاب (التنزيل والتحريف) عن يونس، عن بكار بن أبي بكر الحضرمي، عن أبي عبدالله (عليه السّلام) قال: كان أبو جعفر (عليه السّلام) يقرأ «قُلْ يَا أَيُّهَا الْكَافِرُونَ» الى آخره: «لَكُمْ دِينُكُمْ وَلِيَ دِينِ»، ويقول: ديني الإسلام ثلاثاً</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16815 - مستدرك الوسائل: وعن ابن فضال، عن بكير، عن زرارة، عن عبدالقاهر قال: قال أبو عبدالله (عليه السّلام): إذا قرأت «لَكُمْ دِينُكُمْ وَلِيَ دِينِ» فقل: ديني الإسلام ثلاثاً</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16816 - مستدرك الوسائل: وعن محمد بن علي، عن الحكم ابن مسكين، عن عامر بن جذاعة، عن أبي عبدالله (عليه السّلام) قال:</w:t>
      </w:r>
    </w:p>
    <w:p>
      <w:pPr>
        <w:pStyle w:val="BookText"/>
      </w:pPr>
      <w:r>
        <w:rPr>
          <w:rFonts w:ascii="Amiri" w:hAnsi="Amiri" w:eastAsia="Amiri" w:cs="Amiri"/>
          <w:lang w:bidi="ar-SA"/>
          <w:color w:val="111111"/>
          <w:sz w:val="28"/>
          <w:szCs w:val="28"/>
          <w:rtl/>
        </w:rPr>
        <w:t xml:space="preserve">اذا قرأت القرآن «قُلْ يَا أَيُّهَا الْكَافِرُونَ ٭ لَا أَعْبُدُ مَا تَعْبُدُونَ» فقل: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يقال عند قراءة بعض الآيات القرآنية اعبد الله وحده، فإذا فرغت فقل: ديني الإسلام كذلك أموت وأنا من المسلمين، وعليه أموت، وعليه اُبعث ان شاء الله تعالى وتقدّس</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16817 - مستدرك الوسائل: وعن البرقي، عن بکر بن محمد، عن أبي عبدالله (عليه السّلام) قال: إذا بلغت «لَا أَعْبُدُ مَا تَعْبُدُونَ» فقل: اعبد الله ربي، وإذا فرغت منها، فقل: ديني الإسلام، عليه أحيى وعليه أموت ان شاء الله</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16818 - مستدرك الوسائل: عن ابن أبي عمير، عن هشام بن سالم، عن أبي عبدالله (عليه السّلام) قال: إذا قرأت «لَا أَعْبُدُ مَا تَعْبُدُونَ» فقل: لكن أعبد الله مخلصاً له دیني، فإذا فرغت منها فقل:</w:t>
      </w:r>
    </w:p>
    <w:p>
      <w:pPr>
        <w:pStyle w:val="BookText"/>
      </w:pPr>
      <w:r>
        <w:rPr>
          <w:rFonts w:ascii="IRNazanin" w:hAnsi="IRNazanin" w:eastAsia="IRNazanin" w:cs="IRNazanin"/>
          <w:lang w:bidi="fa-IR"/>
          <w:color w:val="111111"/>
          <w:sz w:val="28"/>
          <w:szCs w:val="28"/>
          <w:rtl/>
        </w:rPr>
        <w:t xml:space="preserve">ربي الله، دیني الإسلام ثلاثاً.</w:t>
      </w:r>
    </w:p>
    <w:p>
      <w:pPr>
        <w:pStyle w:val="BookText"/>
      </w:pPr>
      <w:r>
        <w:rPr>
          <w:rFonts w:ascii="Amiri" w:hAnsi="Amiri" w:eastAsia="Amiri" w:cs="Amiri"/>
          <w:lang w:bidi="ar-SA"/>
          <w:color w:val="111111"/>
          <w:sz w:val="28"/>
          <w:szCs w:val="28"/>
          <w:rtl/>
        </w:rPr>
        <w:t xml:space="preserve">قال: ورواه بعض أصحابنا انّه (صلّى الله عليه وآله) كان إذا قرأها قال: «اعبد الله وحده» مرّتين</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1" w:name="pg16948_228636"/>
    <w:bookmarkEnd w:id="151"/>
    <w:p>
      <w:pPr>
        <w:pStyle w:val="Heading2"/>
      </w:pPr>
      <w:bookmarkStart w:id="349" w:name="_Toc184"/>
      <w:r>
        <w:t>أبواب القنوت</w:t>
      </w:r>
      <w:bookmarkEnd w:id="349"/>
    </w:p>
    <w:p>
      <w:pPr>
        <w:pStyle w:val="Heading3"/>
      </w:pPr>
      <w:bookmarkStart w:id="350" w:name="_Toc185"/>
      <w:r>
        <w:t>باب (1) استحباب القنوت في كل فريضة ونافلة</w:t>
      </w:r>
      <w:bookmarkEnd w:id="350"/>
    </w:p>
    <w:p>
      <w:pPr>
        <w:pStyle w:val="BookText"/>
      </w:pPr>
      <w:r>
        <w:rPr>
          <w:rFonts w:ascii="Amiri" w:hAnsi="Amiri" w:eastAsia="Amiri" w:cs="Amiri"/>
          <w:lang w:bidi="ar-SA"/>
          <w:color w:val="111111"/>
          <w:sz w:val="28"/>
          <w:szCs w:val="28"/>
          <w:rtl/>
        </w:rPr>
        <w:t xml:space="preserve">16819 - الكافي: عليّ، عن محمد بن عيسى، عن يونس بن عبدالرحمن، عن محمد بن الفضيل، عن الحارث بن المغيرة قال: قال أبو عبدالله (عليه السّلام): اقنت في كلّٙ ركعتين فريضة أو نافلة قبل الرُّكوع</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16820 - الكافي: محمّد بن إسماعيل، عن الفضل بن شاذان، عن ابن أبي عمير، عن عبدالرحمن بن الحجّاج، عن أبي عبدالله (عليه السّلام) قال: سألته عن القنوت؟ فقال: في كلّٙ صلاة فريضة ونافلة</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3"/>
      </w:pPr>
      <w:bookmarkStart w:id="351" w:name="_Toc186"/>
      <w:r>
        <w:t>باب (2) القنوت قبل الركوع</w:t>
      </w:r>
      <w:bookmarkEnd w:id="351"/>
    </w:p>
    <w:p>
      <w:pPr>
        <w:pStyle w:val="BookText"/>
      </w:pPr>
      <w:r>
        <w:rPr>
          <w:rFonts w:ascii="Amiri" w:hAnsi="Amiri" w:eastAsia="Amiri" w:cs="Amiri"/>
          <w:lang w:bidi="ar-SA"/>
          <w:color w:val="111111"/>
          <w:sz w:val="28"/>
          <w:szCs w:val="28"/>
          <w:rtl/>
        </w:rPr>
        <w:t xml:space="preserve">16821 - الكافي: محمّد بن إسماعيل، عن الفضل بن شاذان،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52" w:name="pg16948_228638"/>
    <w:bookmarkEnd w:id="152"/>
    <w:p>
      <w:pPr>
        <w:pStyle w:val="BookText"/>
      </w:pPr>
      <w:r>
        <w:rPr>
          <w:rFonts w:ascii="Amiri" w:hAnsi="Amiri" w:eastAsia="Amiri" w:cs="Amiri"/>
          <w:lang w:bidi="ar-SA"/>
          <w:color w:val="111111"/>
          <w:sz w:val="28"/>
          <w:szCs w:val="28"/>
          <w:rtl/>
        </w:rPr>
        <w:t xml:space="preserve">استحباب رفع اليدين في القنوت عن ابن أبي عمير، عن معاوية بن عمّار، عن أبي عبدالله (عليه السّلام) قال: ما أعرف قنوتاً إلاّ قبل الركوع</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16822 - دعائم الاسلام: عن جعفر بن محمد (عليهما السّلام) انه قال: والقنوت في الفجر، في الركعة الثانية بعد القراءة، وقبل الركوع</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16823 - التهذيب - الاستبصار: أحمد بن محمد بن عیسی، عن علي بن الحكم، عن ابن أبي عمير، عن جميل بن صالح، عن عبدالملك بن عمرو قال: سألت أبا عبدالله (عليه السّلام) عن القنوت قبل الركوع أو بعده؟ قال: لا قبله ولابعده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ينبغي حمل هذا الحديث على التقية أو على نفي وجوب القنوت والله العالم.</w:t>
      </w:r>
    </w:p>
    <w:p>
      <w:pPr>
        <w:pStyle w:val="Heading3"/>
      </w:pPr>
      <w:bookmarkStart w:id="352" w:name="_Toc187"/>
      <w:r>
        <w:t>باب (3) استحباب رفع اليدين في القنوت</w:t>
      </w:r>
      <w:bookmarkEnd w:id="352"/>
    </w:p>
    <w:p>
      <w:pPr>
        <w:pStyle w:val="BookText"/>
      </w:pPr>
      <w:r>
        <w:rPr>
          <w:rFonts w:ascii="Amiri" w:hAnsi="Amiri" w:eastAsia="Amiri" w:cs="Amiri"/>
          <w:lang w:bidi="ar-SA"/>
          <w:color w:val="111111"/>
          <w:sz w:val="28"/>
          <w:szCs w:val="28"/>
          <w:rtl/>
        </w:rPr>
        <w:t xml:space="preserve">16824 - دعائم الاسلام: عن جعفر بن محمد (عليهما السّلام) انّه قال: في قنوت الوتر بعد الركوع في الثالثة، وترفع يديك وتبسطهما، وترفع باطنهما دون</w:t>
      </w:r>
      <w:r>
        <w:rPr>
          <w:rStyle w:val="FootnoteReference"/>
        </w:rPr>
        <w:footnoteReference w:id="1383"/>
      </w:r>
      <w:r>
        <w:rPr>
          <w:rFonts w:ascii="Amiri" w:hAnsi="Amiri" w:eastAsia="Amiri" w:cs="Amiri"/>
          <w:lang w:bidi="ar-SA"/>
          <w:color w:val="111111"/>
          <w:sz w:val="28"/>
          <w:szCs w:val="28"/>
          <w:rtl/>
        </w:rPr>
        <w:t xml:space="preserve">وجهك وتدعو</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3" w:name="pg16948_228639"/>
    <w:bookmarkEnd w:id="153"/>
    <w:p>
      <w:pPr>
        <w:pStyle w:val="BookText"/>
      </w:pPr>
      <w:r>
        <w:rPr>
          <w:rFonts w:ascii="Amiri" w:hAnsi="Amiri" w:eastAsia="Amiri" w:cs="Amiri"/>
          <w:lang w:bidi="ar-SA"/>
          <w:color w:val="111111"/>
          <w:sz w:val="28"/>
          <w:szCs w:val="28"/>
          <w:rtl/>
        </w:rPr>
        <w:t xml:space="preserve">16825 - مجمع البيان: روی محمد بن مسلم وزرارة وحمران، عن أبي جعفر وأبي عبدالله (عليهما السّلام) في قوله تعالى: «وَتَبَتَّلْ إِلَيْهِ تَبْتِيلًا» ان التبتَل هنا رفع اليدين في الصلاة</w:t>
      </w:r>
      <w:r>
        <w:rPr>
          <w:rStyle w:val="FootnoteReference"/>
        </w:rPr>
        <w:footnoteReference w:id="1385"/>
      </w:r>
    </w:p>
    <w:p>
      <w:pPr>
        <w:pStyle w:val="BookText"/>
      </w:pPr>
      <w:r>
        <w:rPr>
          <w:rFonts w:ascii="Amiri" w:hAnsi="Amiri" w:eastAsia="Amiri" w:cs="Amiri"/>
          <w:lang w:bidi="ar-SA"/>
          <w:color w:val="111111"/>
          <w:sz w:val="28"/>
          <w:szCs w:val="28"/>
          <w:rtl/>
        </w:rPr>
        <w:t xml:space="preserve">منه وسائل الشيعة: ج 4 ص 912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أبي بصير قال: هو رفع يدك الى الله وتضرعك اليه</w:t>
      </w:r>
      <w:r>
        <w:rPr>
          <w:rStyle w:val="FootnoteReference"/>
        </w:rPr>
        <w:footnoteReference w:id="1386"/>
      </w:r>
    </w:p>
    <w:p>
      <w:pPr>
        <w:pStyle w:val="BookText"/>
      </w:pPr>
      <w:r>
        <w:rPr>
          <w:rFonts w:ascii="Amiri" w:hAnsi="Amiri" w:eastAsia="Amiri" w:cs="Amiri"/>
          <w:lang w:bidi="ar-SA"/>
          <w:color w:val="111111"/>
          <w:sz w:val="28"/>
          <w:szCs w:val="28"/>
          <w:rtl/>
        </w:rPr>
        <w:t xml:space="preserve">منه وسائل الشيعة: ج 4 ص 912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3" w:name="_Toc188"/>
      <w:r>
        <w:t>باب (4) استحباب إطالة القنوت</w:t>
      </w:r>
      <w:bookmarkEnd w:id="353"/>
    </w:p>
    <w:p>
      <w:pPr>
        <w:pStyle w:val="BookText"/>
      </w:pPr>
      <w:r>
        <w:rPr>
          <w:rFonts w:ascii="IRNazanin" w:hAnsi="IRNazanin" w:eastAsia="IRNazanin" w:cs="IRNazanin"/>
          <w:lang w:bidi="fa-IR"/>
          <w:color w:val="111111"/>
          <w:sz w:val="28"/>
          <w:szCs w:val="28"/>
          <w:rtl/>
        </w:rPr>
        <w:t xml:space="preserve">16826 - ثواب الأعمال: أبي (رحمه الله) قال: حدثني أحمد ابن ادریس، عن محمد بن أحمد، عن علي بن اسماعيل، عن صفوان ابن يحيى، عن أبي أيوب، عن أبي بصير، عن أبي عبدالله، عن أبيه، عن آبائه (عليهم السّلام)، عن أبي ذر قال: قال رسول الله (صلّى الله عليه وآله): أطولكم قنوتاً في دار الدنيا أطولكم راحة يوم القيامة في الموقف</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الصدوق: حدثنا أحمد بن زياد بن جعفر الهمداني قال:</w:t>
      </w:r>
    </w:p>
    <w:p>
      <w:pPr>
        <w:pStyle w:val="BookText"/>
      </w:pPr>
      <w:r>
        <w:rPr>
          <w:rFonts w:ascii="IRNazanin" w:hAnsi="IRNazanin" w:eastAsia="IRNazanin" w:cs="IRNazanin"/>
          <w:lang w:bidi="fa-IR"/>
          <w:color w:val="111111"/>
          <w:sz w:val="28"/>
          <w:szCs w:val="28"/>
          <w:rtl/>
        </w:rPr>
        <w:t xml:space="preserve">حدثنا علي بن ابراهيم، عن أبيه ابراهيم بن هاشم، عن صفوان بن یحیی مثله</w:t>
      </w:r>
      <w:r>
        <w:rPr>
          <w:rStyle w:val="FootnoteReference"/>
        </w:rPr>
        <w:footnoteReference w:id="1388"/>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4" w:name="pg16948_228642"/>
    <w:bookmarkEnd w:id="154"/>
    <w:p>
      <w:pPr>
        <w:pStyle w:val="BookText"/>
      </w:pPr>
      <w:r>
        <w:rPr>
          <w:rFonts w:ascii="IRNazanin" w:hAnsi="IRNazanin" w:eastAsia="IRNazanin" w:cs="IRNazanin"/>
          <w:lang w:bidi="fa-IR"/>
          <w:color w:val="111111"/>
          <w:sz w:val="28"/>
          <w:szCs w:val="28"/>
          <w:rtl/>
        </w:rPr>
        <w:t xml:space="preserve">استحباب الدعاء بالماثور في القنوت 16827 - ذكرى الشيعة: روى علي بن اسماعيل الميثمي في كتابه باسناده الى الصادق (عليه السّلام) قال: صلّٙ يوم الجمعة الغداة بالجمعة والاخلاص واقنت في الثانية بقدر ماقمت في الركعة الاولی</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3"/>
      </w:pPr>
      <w:bookmarkStart w:id="354" w:name="_Toc189"/>
      <w:r>
        <w:t>باب (5) استحباب الدعاء بالمأثور في القنوت</w:t>
      </w:r>
      <w:bookmarkEnd w:id="354"/>
    </w:p>
    <w:p>
      <w:pPr>
        <w:pStyle w:val="BookText"/>
      </w:pPr>
      <w:r>
        <w:rPr>
          <w:rFonts w:ascii="Amiri" w:hAnsi="Amiri" w:eastAsia="Amiri" w:cs="Amiri"/>
          <w:lang w:bidi="ar-SA"/>
          <w:color w:val="111111"/>
          <w:sz w:val="28"/>
          <w:szCs w:val="28"/>
          <w:rtl/>
        </w:rPr>
        <w:t xml:space="preserve">16828 - التهذيب: سعد، عن أبي جعفر، عن أبيه، عن عبدالله ابن المغيرة قال: حدثني أبو القاسم معاوية، عن أبي بكر بن أبي سماك، عن أبي عبدالله (عليه السّلام) قال: قال لي في قنوت الوتر:</w:t>
      </w:r>
    </w:p>
    <w:p>
      <w:pPr>
        <w:pStyle w:val="BookText"/>
      </w:pPr>
      <w:r>
        <w:rPr>
          <w:rFonts w:ascii="Amiri" w:hAnsi="Amiri" w:eastAsia="Amiri" w:cs="Amiri"/>
          <w:lang w:bidi="ar-SA"/>
          <w:color w:val="111111"/>
          <w:sz w:val="28"/>
          <w:szCs w:val="28"/>
          <w:rtl/>
        </w:rPr>
        <w:t xml:space="preserve">«اللهم اغفر لنا وارحمنا وعافنا واعف عنا في الدنيا والآخرة» وقال:</w:t>
      </w:r>
    </w:p>
    <w:p>
      <w:pPr>
        <w:pStyle w:val="BookText"/>
      </w:pPr>
      <w:r>
        <w:rPr>
          <w:rFonts w:ascii="IRNazanin" w:hAnsi="IRNazanin" w:eastAsia="IRNazanin" w:cs="IRNazanin"/>
          <w:lang w:bidi="fa-IR"/>
          <w:color w:val="111111"/>
          <w:sz w:val="28"/>
          <w:szCs w:val="28"/>
          <w:rtl/>
        </w:rPr>
        <w:t xml:space="preserve">يجزي من القنوت ثلاث تسبیحات</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16829 - من لايحضره الفقیه: روي عن أبي بكر بن أبي سمال قال: صلّيت خلف أبي عبدالله (عليه السّلام) الفجر فلما فرغ من قراءته في الثانية جهر بصوته نحواً مما كان يقرأ وقال: «اللهم اغفر لنا وارحمنا وعافنا واعف عنّا في الدنيا والآخرة، انّك على كل شيء قدیر»</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16830 - الكافي: عليّ بن إبراهيم، عن أبيه، عن ابن أبي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عمير، عن سعد بن أبي خلف، عن أبي عبدالله (عليه السّلام) قال:</w:t>
      </w:r>
    </w:p>
    <w:p>
      <w:pPr>
        <w:pStyle w:val="BookText"/>
      </w:pPr>
      <w:r>
        <w:rPr>
          <w:rFonts w:ascii="Amiri" w:hAnsi="Amiri" w:eastAsia="Amiri" w:cs="Amiri"/>
          <w:lang w:bidi="ar-SA"/>
          <w:color w:val="111111"/>
          <w:sz w:val="28"/>
          <w:szCs w:val="28"/>
          <w:rtl/>
        </w:rPr>
        <w:t xml:space="preserve">يجزئك في القنوت: «اللهم اغفر لنا وارحمنا وعافنا واعف عنا في الدنيا والآخرة إنّك على كلّ شيء قدير»</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علي بن ابراهيم مثله</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16831 - کتاب جعفر بن محمد بن شریح: عن حميد بن شعيب، عن جابر الجعفي، قال: سمعت أبا عبدالله (عليه السّلام) يقول: إذا ما اوتر احدكم فليقل: «الحمد لله ربّٙ الصباح، الحمد لله فالق الاصباح، سبحان ربّي الملك القدوس» يقول كل واحدة منهن ثلاث مرات</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16832 - ذكرى الشيعة: اختار ابن أبي عقيل، الدعاء بما روي عن أمير المؤمنين (عليه السّلام) في القنوت: «اللهم اليك شخصت الابصار، ونقلت الاقدام، ورفعت الأيدي، ومدّت الأعناق، وانت دُعيت بالالسن، واليك سرهم و نجواهم في الاعمال، ربنا افتح بیننا وبين قومنا بالحق، وانت خير الفاتحين.</w:t>
      </w:r>
    </w:p>
    <w:p>
      <w:pPr>
        <w:pStyle w:val="BookText"/>
      </w:pPr>
      <w:r>
        <w:rPr>
          <w:rFonts w:ascii="Amiri" w:hAnsi="Amiri" w:eastAsia="Amiri" w:cs="Amiri"/>
          <w:lang w:bidi="ar-SA"/>
          <w:color w:val="111111"/>
          <w:sz w:val="28"/>
          <w:szCs w:val="28"/>
          <w:rtl/>
        </w:rPr>
        <w:t xml:space="preserve">اللهم إنّا نشكوا إليك غيبة نبيّٙنا</w:t>
      </w:r>
      <w:r>
        <w:rPr>
          <w:rStyle w:val="FootnoteReference"/>
        </w:rPr>
        <w:footnoteReference w:id="1395"/>
      </w:r>
      <w:r>
        <w:rPr>
          <w:rFonts w:ascii="Amiri" w:hAnsi="Amiri" w:eastAsia="Amiri" w:cs="Amiri"/>
          <w:lang w:bidi="ar-SA"/>
          <w:color w:val="111111"/>
          <w:sz w:val="28"/>
          <w:szCs w:val="28"/>
          <w:rtl/>
        </w:rPr>
        <w:t xml:space="preserve">، وقلّة عددنا، وكثرة عدونا، وتظاهر الاعداء علينا، ووقوع الفتن بنا، ففرّٙج ذلك اللهم بعدل تُظهره، وإمام حق نعرفه، إله الحق آمين رب العالمين».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5" w:name="pg16948_228646"/>
    <w:bookmarkEnd w:id="155"/>
    <w:p>
      <w:pPr>
        <w:pStyle w:val="BookText"/>
      </w:pPr>
      <w:r>
        <w:rPr>
          <w:rFonts w:ascii="Amiri" w:hAnsi="Amiri" w:eastAsia="Amiri" w:cs="Amiri"/>
          <w:lang w:bidi="ar-SA"/>
          <w:color w:val="111111"/>
          <w:sz w:val="28"/>
          <w:szCs w:val="28"/>
          <w:rtl/>
        </w:rPr>
        <w:t xml:space="preserve">تأكّد استحباب القنوت في الصلاة الجهريَّة قال: وبَلغَني انّ الصادق (عليه السّلام) كان يأمر شيعته ان يقنتوا بهذا بعد كلمات الفرج</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3"/>
      </w:pPr>
      <w:bookmarkStart w:id="355" w:name="_Toc190"/>
      <w:r>
        <w:t>باب (6) تأكّد استحباب القنوت في الصلاة الجهريَّة</w:t>
      </w:r>
      <w:bookmarkEnd w:id="355"/>
    </w:p>
    <w:p>
      <w:pPr>
        <w:pStyle w:val="BookText"/>
      </w:pPr>
      <w:r>
        <w:rPr>
          <w:rFonts w:ascii="IRNazanin" w:hAnsi="IRNazanin" w:eastAsia="IRNazanin" w:cs="IRNazanin"/>
          <w:lang w:bidi="fa-IR"/>
          <w:color w:val="111111"/>
          <w:sz w:val="28"/>
          <w:szCs w:val="28"/>
          <w:rtl/>
        </w:rPr>
        <w:t xml:space="preserve">16833 - الكافي: محمّد بن یحیی وغیره، عن أحمد بن محمّد ابن عيسى، عن الحسين بن سعيد، عن ابن أبي عمير؛ وصفوان بن يحيى، عن ابن بکیر، عن محمد بن مسلم قال: سألت أبا جعفر (عليه السّلام) عن القنوت في الصلوات الخمس؟</w:t>
      </w:r>
      <w:r>
        <w:rPr>
          <w:rStyle w:val="FootnoteReference"/>
        </w:rPr>
        <w:footnoteReference w:id="1397"/>
      </w:r>
      <w:r>
        <w:rPr>
          <w:rFonts w:ascii="Amiri" w:hAnsi="Amiri" w:eastAsia="Amiri" w:cs="Amiri"/>
          <w:lang w:bidi="ar-SA"/>
          <w:color w:val="111111"/>
          <w:sz w:val="28"/>
          <w:szCs w:val="28"/>
          <w:rtl/>
        </w:rPr>
        <w:t xml:space="preserve">فقال: اقنت فيهنّ جميعاً.</w:t>
      </w:r>
    </w:p>
    <w:p>
      <w:pPr>
        <w:pStyle w:val="BookText"/>
      </w:pPr>
      <w:r>
        <w:rPr>
          <w:rFonts w:ascii="IRNazanin" w:hAnsi="IRNazanin" w:eastAsia="IRNazanin" w:cs="IRNazanin"/>
          <w:lang w:bidi="fa-IR"/>
          <w:color w:val="111111"/>
          <w:sz w:val="28"/>
          <w:szCs w:val="28"/>
          <w:rtl/>
        </w:rPr>
        <w:t xml:space="preserve">قال: وسألت</w:t>
      </w:r>
      <w:r>
        <w:rPr>
          <w:rStyle w:val="FootnoteReference"/>
        </w:rPr>
        <w:footnoteReference w:id="1398"/>
      </w:r>
      <w:r>
        <w:rPr>
          <w:rFonts w:ascii="Amiri" w:hAnsi="Amiri" w:eastAsia="Amiri" w:cs="Amiri"/>
          <w:lang w:bidi="ar-SA"/>
          <w:color w:val="111111"/>
          <w:sz w:val="28"/>
          <w:szCs w:val="28"/>
          <w:rtl/>
        </w:rPr>
        <w:t xml:space="preserve">أبا عبدالله (عليه السّلام) بعد ذلك عن القنوت؟ فقال لي</w:t>
      </w:r>
      <w:r>
        <w:rPr>
          <w:rStyle w:val="FootnoteReference"/>
        </w:rPr>
        <w:footnoteReference w:id="1399"/>
      </w:r>
      <w:r>
        <w:rPr>
          <w:rFonts w:ascii="Amiri" w:hAnsi="Amiri" w:eastAsia="Amiri" w:cs="Amiri"/>
          <w:lang w:bidi="ar-SA"/>
          <w:color w:val="111111"/>
          <w:sz w:val="28"/>
          <w:szCs w:val="28"/>
          <w:rtl/>
        </w:rPr>
        <w:t xml:space="preserve">: أمّا ما جهرت</w:t>
      </w:r>
      <w:r>
        <w:rPr>
          <w:rStyle w:val="FootnoteReference"/>
        </w:rPr>
        <w:footnoteReference w:id="1400"/>
      </w:r>
      <w:r>
        <w:rPr>
          <w:rFonts w:ascii="Amiri" w:hAnsi="Amiri" w:eastAsia="Amiri" w:cs="Amiri"/>
          <w:lang w:bidi="ar-SA"/>
          <w:color w:val="111111"/>
          <w:sz w:val="28"/>
          <w:szCs w:val="28"/>
          <w:rtl/>
        </w:rPr>
        <w:t xml:space="preserve">فلاتشك</w:t>
      </w:r>
      <w:r>
        <w:rPr>
          <w:rStyle w:val="FootnoteReference"/>
        </w:rPr>
        <w:footnoteReference w:id="1401"/>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الحسين بن سعيد مثله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16834 - التهذيب - الاستبصار: أحمد بن محمد بن عیسی، عن الحسن بن علي بن فضّال، عن عبدالله بن بکیر، عن محمد بن مسلم، عن أبي جعفر (عليه السّلام) قال: القنوت في كل ركعتين في التطوّع والفريضة</w:t>
      </w:r>
      <w:r>
        <w:rPr>
          <w:rStyle w:val="FootnoteReference"/>
        </w:rPr>
        <w:footnoteReference w:id="1404"/>
      </w:r>
      <w:r>
        <w:rPr>
          <w:rFonts w:ascii="IRNazanin" w:hAnsi="IRNazanin" w:eastAsia="IRNazanin" w:cs="IRNazanin"/>
          <w:lang w:bidi="fa-IR"/>
          <w:color w:val="111111"/>
          <w:sz w:val="28"/>
          <w:szCs w:val="28"/>
          <w:rtl/>
        </w:rPr>
        <w:t xml:space="preserve">، قال الحسن: وأخبرني عبدالله بن بکیر، عن زرارة، عن أبي جعفر (عليه السّلام) قال: القنوت في كل الصلوات.</w:t>
      </w:r>
    </w:p>
    <w:p>
      <w:pPr>
        <w:pStyle w:val="BookText"/>
      </w:pPr>
      <w:r>
        <w:rPr>
          <w:rFonts w:ascii="Amiri" w:hAnsi="Amiri" w:eastAsia="Amiri" w:cs="Amiri"/>
          <w:lang w:bidi="ar-SA"/>
          <w:color w:val="111111"/>
          <w:sz w:val="28"/>
          <w:szCs w:val="28"/>
          <w:rtl/>
        </w:rPr>
        <w:t xml:space="preserve">قال محمد بن مسلم: فذكرت ذلك لأبي عبدالله (عليه السّلام) فقال:</w:t>
      </w:r>
    </w:p>
    <w:p>
      <w:pPr>
        <w:pStyle w:val="BookText"/>
      </w:pPr>
      <w:r>
        <w:rPr>
          <w:rFonts w:ascii="Amiri" w:hAnsi="Amiri" w:eastAsia="Amiri" w:cs="Amiri"/>
          <w:lang w:bidi="ar-SA"/>
          <w:color w:val="111111"/>
          <w:sz w:val="28"/>
          <w:szCs w:val="28"/>
          <w:rtl/>
        </w:rPr>
        <w:t xml:space="preserve">أما ما لايشك فيه فما جهر فيه</w:t>
      </w:r>
      <w:r>
        <w:rPr>
          <w:rStyle w:val="FootnoteReference"/>
        </w:rPr>
        <w:footnoteReference w:id="1405"/>
      </w:r>
      <w:r>
        <w:rPr>
          <w:rFonts w:ascii="Amiri" w:hAnsi="Amiri" w:eastAsia="Amiri" w:cs="Amiri"/>
          <w:lang w:bidi="ar-SA"/>
          <w:color w:val="111111"/>
          <w:sz w:val="28"/>
          <w:szCs w:val="28"/>
          <w:rtl/>
        </w:rPr>
        <w:t xml:space="preserve">بالقراءة</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16835 - الكافي: محمد بن يحيى وغيره، عن أحمد بن محمد ابن عيسى، عن الحسين بن سعيد، عن ابن أبي نجران، عن صفوان الجمّال قال: صلّيت خلف أبي عبدالله (عليه السّلام) أياماً فكان</w:t>
      </w:r>
      <w:r>
        <w:rPr>
          <w:rStyle w:val="FootnoteReference"/>
        </w:rPr>
        <w:footnoteReference w:id="1407"/>
      </w:r>
      <w:r>
        <w:rPr>
          <w:rFonts w:ascii="Amiri" w:hAnsi="Amiri" w:eastAsia="Amiri" w:cs="Amiri"/>
          <w:lang w:bidi="ar-SA"/>
          <w:color w:val="111111"/>
          <w:sz w:val="28"/>
          <w:szCs w:val="28"/>
          <w:rtl/>
        </w:rPr>
        <w:t xml:space="preserve">يقنت في كل صلاة يجهر فيها ولا</w:t>
      </w:r>
      <w:r>
        <w:rPr>
          <w:rStyle w:val="FootnoteReference"/>
        </w:rPr>
        <w:footnoteReference w:id="1408"/>
      </w:r>
      <w:r>
        <w:rPr>
          <w:rFonts w:ascii="Amiri" w:hAnsi="Amiri" w:eastAsia="Amiri" w:cs="Amiri"/>
          <w:lang w:bidi="ar-SA"/>
          <w:color w:val="111111"/>
          <w:sz w:val="28"/>
          <w:szCs w:val="28"/>
          <w:rtl/>
        </w:rPr>
        <w:t xml:space="preserve">يجهر فيها</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الحسين بن سعيد مثله</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روي عن صفوان الجمّال انّه قال:...</w:t>
      </w:r>
    </w:p>
    <w:p>
      <w:pPr>
        <w:pStyle w:val="BookText"/>
      </w:pPr>
      <w:r>
        <w:rPr>
          <w:rFonts w:ascii="Amiri" w:hAnsi="Amiri" w:eastAsia="Amiri" w:cs="Amiri"/>
          <w:lang w:bidi="ar-SA"/>
          <w:color w:val="111111"/>
          <w:sz w:val="28"/>
          <w:szCs w:val="28"/>
          <w:rtl/>
        </w:rPr>
        <w:t xml:space="preserve">وذكر مثله</w:t>
      </w:r>
      <w:r>
        <w:rPr>
          <w:rStyle w:val="FootnoteReference"/>
        </w:rPr>
        <w:footnoteReference w:id="1411"/>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تأكّد استحباب القنوت في الصلاة الجهرَّية 16836 - الكافي: عليّ بن إبراهيم، عن أبيه، عن ابن فضّال، عن ابن بكير، عن أبي بصير قال: سألت أبا عبدالله (عليه السّلام) عن القنوت؟ فقال: فيما يجهر</w:t>
      </w:r>
      <w:r>
        <w:rPr>
          <w:rStyle w:val="FootnoteReference"/>
        </w:rPr>
        <w:footnoteReference w:id="1412"/>
      </w:r>
      <w:r>
        <w:rPr>
          <w:rFonts w:ascii="Amiri" w:hAnsi="Amiri" w:eastAsia="Amiri" w:cs="Amiri"/>
          <w:lang w:bidi="ar-SA"/>
          <w:color w:val="111111"/>
          <w:sz w:val="28"/>
          <w:szCs w:val="28"/>
          <w:rtl/>
        </w:rPr>
        <w:t xml:space="preserve">فيه بالقراءة.</w:t>
      </w:r>
    </w:p>
    <w:p>
      <w:pPr>
        <w:pStyle w:val="BookText"/>
      </w:pPr>
      <w:r>
        <w:rPr>
          <w:rFonts w:ascii="Amiri" w:hAnsi="Amiri" w:eastAsia="Amiri" w:cs="Amiri"/>
          <w:lang w:bidi="ar-SA"/>
          <w:color w:val="111111"/>
          <w:sz w:val="28"/>
          <w:szCs w:val="28"/>
          <w:rtl/>
        </w:rPr>
        <w:t xml:space="preserve">قال: فقلت له: إنّي سألت أباك عن ذلك فقال: في الخمس كلّها؟ فقال: رحم الله أبي إنّ أصحاب أبي أتوه فسألوه فأخبرهم بالحقّٙ ثمّ أتوني شكّاكاً فأفتيتهم</w:t>
      </w:r>
      <w:r>
        <w:rPr>
          <w:rStyle w:val="FootnoteReference"/>
        </w:rPr>
        <w:footnoteReference w:id="1413"/>
      </w:r>
      <w:r>
        <w:rPr>
          <w:rFonts w:ascii="Amiri" w:hAnsi="Amiri" w:eastAsia="Amiri" w:cs="Amiri"/>
          <w:lang w:bidi="ar-SA"/>
          <w:color w:val="111111"/>
          <w:sz w:val="28"/>
          <w:szCs w:val="28"/>
          <w:rtl/>
        </w:rPr>
        <w:t xml:space="preserve">بالتقيّة</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محمد بن يعقوب، عن علي بن ابراهيم مثله</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16837 - التهذيب - الاستبصار: الحسين بن سعيد، عن فضالة، عن ابن سنان</w:t>
      </w:r>
      <w:r>
        <w:rPr>
          <w:rStyle w:val="FootnoteReference"/>
        </w:rPr>
        <w:footnoteReference w:id="1416"/>
      </w:r>
      <w:r>
        <w:rPr>
          <w:rFonts w:ascii="Amiri" w:hAnsi="Amiri" w:eastAsia="Amiri" w:cs="Amiri"/>
          <w:lang w:bidi="ar-SA"/>
          <w:color w:val="111111"/>
          <w:sz w:val="28"/>
          <w:szCs w:val="28"/>
          <w:rtl/>
        </w:rPr>
        <w:t xml:space="preserve">، عن أبي عبدالله (عليه السّلام) قال: القنوت في المغرب في الركعة الثانية وفي العشاء والغداة مثل ذلك وفي الوتر في الركعة الثالثة</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يستحب القنوت في الركعة الثانية من كل صلاة، فريضة كانت أو نافلة، وقوله (عليه السّلام): «وفي الوتر في الركعة الثالثة»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 معناه نفي القنوت عن ركعتي الشفع بل المعنى انّ القنوت یکون أيضاً في ركعة الوتر.</w:t>
      </w:r>
    </w:p>
    <w:p>
      <w:pPr>
        <w:pStyle w:val="BookText"/>
      </w:pPr>
      <w:r>
        <w:rPr>
          <w:rFonts w:ascii="Amiri" w:hAnsi="Amiri" w:eastAsia="Amiri" w:cs="Amiri"/>
          <w:lang w:bidi="ar-SA"/>
          <w:color w:val="111111"/>
          <w:sz w:val="28"/>
          <w:szCs w:val="28"/>
          <w:rtl/>
        </w:rPr>
        <w:t xml:space="preserve">والتعبير ب-: «الركعة الثالثة» لاضافة الوتر الى الشفع فيكون المجموع ثلاثة. والله العالم.</w:t>
      </w:r>
    </w:p>
    <w:p>
      <w:pPr>
        <w:pStyle w:val="BookText"/>
      </w:pPr>
      <w:r>
        <w:rPr>
          <w:rFonts w:ascii="Amiri" w:hAnsi="Amiri" w:eastAsia="Amiri" w:cs="Amiri"/>
          <w:lang w:bidi="ar-SA"/>
          <w:color w:val="111111"/>
          <w:sz w:val="28"/>
          <w:szCs w:val="28"/>
          <w:rtl/>
        </w:rPr>
        <w:t xml:space="preserve">16838 - التهذيب - الاستبصار: الحسين بن سعيد، عن الحسن، عن زرعة، عن سماعة قال: سألته عن القنوت في أي صلاة هو؟ فقال: كل شيء يجهر</w:t>
      </w:r>
      <w:r>
        <w:rPr>
          <w:rStyle w:val="FootnoteReference"/>
        </w:rPr>
        <w:footnoteReference w:id="1418"/>
      </w:r>
      <w:r>
        <w:rPr>
          <w:rFonts w:ascii="Amiri" w:hAnsi="Amiri" w:eastAsia="Amiri" w:cs="Amiri"/>
          <w:lang w:bidi="ar-SA"/>
          <w:color w:val="111111"/>
          <w:sz w:val="28"/>
          <w:szCs w:val="28"/>
          <w:rtl/>
        </w:rPr>
        <w:t xml:space="preserve">فيه بالقراءة فيه قنوت، والقنوت قبل الركوع وبعد القراءة</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16839 - التهذيب - الاستبصار: روی سعد بن عبدالله، عن أبي جعفر، عن الحسن بن علي بن فضّال، عن يونس بن يعقوب قال:</w:t>
      </w:r>
    </w:p>
    <w:p>
      <w:pPr>
        <w:pStyle w:val="BookText"/>
      </w:pPr>
      <w:r>
        <w:rPr>
          <w:rFonts w:ascii="Amiri" w:hAnsi="Amiri" w:eastAsia="Amiri" w:cs="Amiri"/>
          <w:lang w:bidi="ar-SA"/>
          <w:color w:val="111111"/>
          <w:sz w:val="28"/>
          <w:szCs w:val="28"/>
          <w:rtl/>
        </w:rPr>
        <w:t xml:space="preserve">سألت أبا عبدالله (عليه السّلام) عن القنوت في أي الصلوات أقنت؟ فقال: لاتقنت إلاّ في الفجر</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القنوت مستحب في كل صلاة سواء في ذلك الفريضة أم النافلة، ويتفاوت الفضل بالنسبة الى الصلوات فيتأكد في الصلوات الجهرية منها، وفي الصبح والمغرب أشد تأکيداً منه في غيرهما.</w:t>
      </w:r>
    </w:p>
    <w:p>
      <w:pPr>
        <w:pStyle w:val="BookText"/>
      </w:pPr>
      <w:r>
        <w:rPr>
          <w:rFonts w:ascii="Amiri" w:hAnsi="Amiri" w:eastAsia="Amiri" w:cs="Amiri"/>
          <w:lang w:bidi="ar-SA"/>
          <w:color w:val="111111"/>
          <w:sz w:val="28"/>
          <w:szCs w:val="28"/>
          <w:rtl/>
        </w:rPr>
        <w:t xml:space="preserve">وأمّا هذا الحديث فينبغي حمله على التقية لأن من العامّة من لايقول بالقنوت إلاّ في الفجر.</w:t>
      </w:r>
    </w:p>
    <w:p>
      <w:pPr>
        <w:pStyle w:val="BookText"/>
      </w:pPr>
      <w:r>
        <w:rPr>
          <w:rFonts w:ascii="Amiri" w:hAnsi="Amiri" w:eastAsia="Amiri" w:cs="Amiri"/>
          <w:lang w:bidi="ar-SA"/>
          <w:color w:val="111111"/>
          <w:sz w:val="28"/>
          <w:szCs w:val="28"/>
          <w:rtl/>
        </w:rPr>
        <w:t xml:space="preserve">أو يُحمل على تأكد الاستحباب في الفجر دون غيره، والله العالم.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56" w:name="pg16948_228653"/>
    <w:bookmarkEnd w:id="156"/>
    <w:p>
      <w:pPr>
        <w:pStyle w:val="BookText"/>
      </w:pPr>
      <w:r>
        <w:rPr>
          <w:rFonts w:ascii="Amiri" w:hAnsi="Amiri" w:eastAsia="Amiri" w:cs="Amiri"/>
          <w:lang w:bidi="ar-SA"/>
          <w:color w:val="111111"/>
          <w:sz w:val="28"/>
          <w:szCs w:val="28"/>
          <w:rtl/>
        </w:rPr>
        <w:t xml:space="preserve">أدنى ما يجزي في القنوت</w:t>
      </w:r>
    </w:p>
    <w:p>
      <w:pPr>
        <w:pStyle w:val="Heading3"/>
      </w:pPr>
      <w:bookmarkStart w:id="356" w:name="_Toc191"/>
      <w:r>
        <w:t>باب (7) ادنى ما يجزي في القنوت</w:t>
      </w:r>
      <w:bookmarkEnd w:id="356"/>
    </w:p>
    <w:p>
      <w:pPr>
        <w:pStyle w:val="BookText"/>
      </w:pPr>
      <w:r>
        <w:rPr>
          <w:rFonts w:ascii="IRNazanin" w:hAnsi="IRNazanin" w:eastAsia="IRNazanin" w:cs="IRNazanin"/>
          <w:lang w:bidi="fa-IR"/>
          <w:color w:val="111111"/>
          <w:sz w:val="28"/>
          <w:szCs w:val="28"/>
          <w:rtl/>
        </w:rPr>
        <w:t xml:space="preserve">16840 - الكافي: محمد بن يحيى، عن أحمد بن محمد، عن الحسين بن سعيد، عن القاسم بن محمد، عن عليّ بن أبي حمزة، عن ابي بصير قال: سألت أبا عبدالله (عليه السّلام) عن أدنى القنوت؟ فقال: خمس تسبیحات</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مثله</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3"/>
      </w:pPr>
      <w:bookmarkStart w:id="357" w:name="_Toc192"/>
      <w:r>
        <w:t>باب (8) جواز الدعاء في القنوت بكلّ ما جرى على اللّسان</w:t>
      </w:r>
      <w:bookmarkEnd w:id="357"/>
    </w:p>
    <w:p>
      <w:pPr>
        <w:pStyle w:val="BookText"/>
      </w:pPr>
      <w:r>
        <w:rPr>
          <w:rFonts w:ascii="IRNazanin" w:hAnsi="IRNazanin" w:eastAsia="IRNazanin" w:cs="IRNazanin"/>
          <w:lang w:bidi="fa-IR"/>
          <w:color w:val="111111"/>
          <w:sz w:val="28"/>
          <w:szCs w:val="28"/>
          <w:rtl/>
        </w:rPr>
        <w:t xml:space="preserve">16841 - الكافي: محمد بن يحيى، عن أحمد بن محمد، عن الحسين بن سعيد، عن فَضالة بن أيوب، عن أبان، عن إسماعیل بن الفضل قال: سألت أبا عبدالله (عليه السّلام) عن القنوت وما يقال فيه؟ فقال: ما قضى الله على لسانك</w:t>
      </w:r>
      <w:r>
        <w:rPr>
          <w:rStyle w:val="FootnoteReference"/>
        </w:rPr>
        <w:footnoteReference w:id="1423"/>
      </w:r>
      <w:r>
        <w:rPr>
          <w:rFonts w:ascii="IRNazanin" w:hAnsi="IRNazanin" w:eastAsia="IRNazanin" w:cs="IRNazanin"/>
          <w:lang w:bidi="fa-IR"/>
          <w:color w:val="111111"/>
          <w:sz w:val="28"/>
          <w:szCs w:val="28"/>
          <w:rtl/>
        </w:rPr>
        <w:t xml:space="preserve">، ولا أعلم له</w:t>
      </w:r>
      <w:r>
        <w:rPr>
          <w:rStyle w:val="FootnoteReference"/>
        </w:rPr>
        <w:footnoteReference w:id="1424"/>
      </w:r>
      <w:r>
        <w:rPr>
          <w:rFonts w:ascii="Amiri" w:hAnsi="Amiri" w:eastAsia="Amiri" w:cs="Amiri"/>
          <w:lang w:bidi="ar-SA"/>
          <w:color w:val="111111"/>
          <w:sz w:val="28"/>
          <w:szCs w:val="28"/>
          <w:rtl/>
        </w:rPr>
        <w:t xml:space="preserve">شيئاً موقّتاً</w:t>
      </w:r>
      <w:r>
        <w:rPr>
          <w:rStyle w:val="FootnoteReference"/>
        </w:rPr>
        <w:footnoteReference w:id="1425"/>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الحسين بن سعيد مثله</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16842 - التهذيب: الحسين بن سعيد، عن فضالة، عن أبان، عن اسماعیل بن الفضل قال: سألت أبا عبدالله (عليه السّلام) عمّا أقول في وتري؟ فقال: ما قضى الله على لسانك وقدّره</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16843 - الكافي: عليّ، عن أبيه، عن ابن أبي عمير، عن حمّاد، عن الحلبي، عن أبي عبدالله (عليه السّلام) [أنّه سئل] عن القنوت في الوتر هل فيه شيء موقّت يتبّع ويقال؟ فقال: لا، اثن على الله (عزّوجلّ) وصلّ على النبيّ (صلّى الله عليه وآله) واستغفر لذنبك العظيم.</w:t>
      </w:r>
    </w:p>
    <w:p>
      <w:pPr>
        <w:pStyle w:val="BookText"/>
      </w:pPr>
      <w:r>
        <w:rPr>
          <w:rFonts w:ascii="Amiri" w:hAnsi="Amiri" w:eastAsia="Amiri" w:cs="Amiri"/>
          <w:lang w:bidi="ar-SA"/>
          <w:color w:val="111111"/>
          <w:sz w:val="28"/>
          <w:szCs w:val="28"/>
          <w:rtl/>
        </w:rPr>
        <w:t xml:space="preserve">ثمّ قال: كلّ ذنب عظيم</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محمد بن يعقوب، عن علي بن ابراهیم مثله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16844 - من لایحضره الفقيه: سأل الحلبي أبا عبدالله (عليه السّلام) عن القنوت فيه قول معلوم؟ فقال: اُثن على ربك، وصلّٙ على نبيك، واستغفر لذنبك</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16845 - من لايحضره الفقيه: قال الصادق (عليه السّلام): كلّ ما ناجیت به ربّك في الصلاة فليس بكلام</w:t>
      </w:r>
      <w:r>
        <w:rPr>
          <w:rStyle w:val="FootnoteReference"/>
        </w:rPr>
        <w:footnoteReference w:id="1431"/>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7" w:name="pg16948_228657"/>
    <w:bookmarkEnd w:id="157"/>
    <w:p>
      <w:pPr>
        <w:pStyle w:val="BookText"/>
      </w:pPr>
      <w:r>
        <w:rPr>
          <w:rFonts w:ascii="Amiri" w:hAnsi="Amiri" w:eastAsia="Amiri" w:cs="Amiri"/>
          <w:lang w:bidi="ar-SA"/>
          <w:color w:val="111111"/>
          <w:sz w:val="28"/>
          <w:szCs w:val="28"/>
          <w:rtl/>
        </w:rPr>
        <w:t xml:space="preserve">ذكر أسماء الأئمة الطاهرين في القنوت 16846 - مستدرك الوسائل: جعفر بن أحمد القمي في كتاب (الغايات)، عن أبي عبدالله (عليه السّلام) قال: افضل الدعاء ما جرى على لسانك</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Heading3"/>
      </w:pPr>
      <w:bookmarkStart w:id="358" w:name="_Toc193"/>
      <w:r>
        <w:t>باب (9) ذكر اسماء الأئمة الطاهرين في القنوت</w:t>
      </w:r>
      <w:bookmarkEnd w:id="358"/>
    </w:p>
    <w:p>
      <w:pPr>
        <w:pStyle w:val="BookText"/>
      </w:pPr>
      <w:r>
        <w:rPr>
          <w:rFonts w:ascii="IRNazanin" w:hAnsi="IRNazanin" w:eastAsia="IRNazanin" w:cs="IRNazanin"/>
          <w:lang w:bidi="fa-IR"/>
          <w:color w:val="111111"/>
          <w:sz w:val="28"/>
          <w:szCs w:val="28"/>
          <w:rtl/>
        </w:rPr>
        <w:t xml:space="preserve">16847 - من لایحضره الفقيه - التهذيب: روی أبان بن عثمان، عن الحلبي انه قال لأبي عبدالله (عليه السّلام): اُسمِي الائمة (عليهم السّلام) في الصلاة؟ فقال</w:t>
      </w:r>
      <w:r>
        <w:rPr>
          <w:rStyle w:val="FootnoteReference"/>
        </w:rPr>
        <w:footnoteReference w:id="1433"/>
      </w:r>
      <w:r>
        <w:rPr>
          <w:rFonts w:ascii="IRNazanin" w:hAnsi="IRNazanin" w:eastAsia="IRNazanin" w:cs="IRNazanin"/>
          <w:lang w:bidi="fa-IR"/>
          <w:color w:val="111111"/>
          <w:sz w:val="28"/>
          <w:szCs w:val="28"/>
          <w:rtl/>
        </w:rPr>
        <w:t xml:space="preserve">: أجملهم</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قال الحلبي لأبي عبدالله (عليه السّلام):</w:t>
      </w:r>
    </w:p>
    <w:p>
      <w:pPr>
        <w:pStyle w:val="BookText"/>
      </w:pPr>
      <w:r>
        <w:rPr>
          <w:rFonts w:ascii="Amiri" w:hAnsi="Amiri" w:eastAsia="Amiri" w:cs="Amiri"/>
          <w:lang w:bidi="ar-SA"/>
          <w:color w:val="111111"/>
          <w:sz w:val="28"/>
          <w:szCs w:val="28"/>
          <w:rtl/>
        </w:rPr>
        <w:t xml:space="preserve">اُسمّي... وذكر مثله</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أحمد بن محمد، عن بكر بن محمد الازدي، عن أبان بن عثمان، عن الحلبي قال: قلت لأبي عبدالله (عليه السّلام):</w:t>
      </w:r>
    </w:p>
    <w:p>
      <w:pPr>
        <w:pStyle w:val="BookText"/>
      </w:pPr>
      <w:r>
        <w:rPr>
          <w:rFonts w:ascii="Amiri" w:hAnsi="Amiri" w:eastAsia="Amiri" w:cs="Amiri"/>
          <w:lang w:bidi="ar-SA"/>
          <w:color w:val="111111"/>
          <w:sz w:val="28"/>
          <w:szCs w:val="28"/>
          <w:rtl/>
        </w:rPr>
        <w:t xml:space="preserve">اُسمّى... وذكر مثله</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«أجملهم» أي اذكرهم بصورة مجملة كقولك: ائمة المسلمين أو حماة الدين، ولعلّ أمره (عليه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8" w:name="pg16948_228659"/>
    <w:bookmarkEnd w:id="158"/>
    <w:p>
      <w:pPr>
        <w:pStyle w:val="BookText"/>
      </w:pPr>
      <w:r>
        <w:rPr>
          <w:rFonts w:ascii="Amiri" w:hAnsi="Amiri" w:eastAsia="Amiri" w:cs="Amiri"/>
          <w:lang w:bidi="ar-SA"/>
          <w:color w:val="111111"/>
          <w:sz w:val="28"/>
          <w:szCs w:val="28"/>
          <w:rtl/>
        </w:rPr>
        <w:t xml:space="preserve">السّلام) بذلك صادر لأجل التقية حفظاً للشيعة من الاعداء.</w:t>
      </w:r>
    </w:p>
    <w:p>
      <w:pPr>
        <w:pStyle w:val="Heading3"/>
      </w:pPr>
      <w:bookmarkStart w:id="359" w:name="_Toc194"/>
      <w:r>
        <w:t>باب (10) جواز لعن أعداءِ الله في القنوت</w:t>
      </w:r>
      <w:bookmarkEnd w:id="359"/>
    </w:p>
    <w:p>
      <w:pPr>
        <w:pStyle w:val="BookText"/>
      </w:pPr>
      <w:r>
        <w:rPr>
          <w:rFonts w:ascii="IRNazanin" w:hAnsi="IRNazanin" w:eastAsia="IRNazanin" w:cs="IRNazanin"/>
          <w:lang w:bidi="fa-IR"/>
          <w:color w:val="111111"/>
          <w:sz w:val="28"/>
          <w:szCs w:val="28"/>
          <w:rtl/>
        </w:rPr>
        <w:t xml:space="preserve">16848 - الكافي - التهذيب: محمد بن يحيى، عن محمد بن الحسين، عن محمد بن اسماعیل بن بزیع [عن الخيبري]</w:t>
      </w:r>
      <w:r>
        <w:rPr>
          <w:rStyle w:val="FootnoteReference"/>
        </w:rPr>
        <w:footnoteReference w:id="1437"/>
      </w:r>
      <w:r>
        <w:rPr>
          <w:rFonts w:ascii="IRNazanin" w:hAnsi="IRNazanin" w:eastAsia="IRNazanin" w:cs="IRNazanin"/>
          <w:lang w:bidi="fa-IR"/>
          <w:color w:val="111111"/>
          <w:sz w:val="28"/>
          <w:szCs w:val="28"/>
          <w:rtl/>
        </w:rPr>
        <w:t xml:space="preserve">عن الحسين ابن ثوير وأبي سلمة السرّاج قالا: سمعنا أبا عبدالله (عليه السّلام) وهو يلعن في دبر كل مکتوبة أربعة من الرجال وأربعاً من النساء، فلان وفلان وفلان</w:t>
      </w:r>
      <w:r>
        <w:rPr>
          <w:rStyle w:val="FootnoteReference"/>
        </w:rPr>
        <w:footnoteReference w:id="1438"/>
      </w:r>
      <w:r>
        <w:rPr>
          <w:rFonts w:ascii="Amiri" w:hAnsi="Amiri" w:eastAsia="Amiri" w:cs="Amiri"/>
          <w:lang w:bidi="ar-SA"/>
          <w:color w:val="111111"/>
          <w:sz w:val="28"/>
          <w:szCs w:val="28"/>
          <w:rtl/>
        </w:rPr>
        <w:t xml:space="preserve">ومعاوية ويسمّيهم، وفلانة وفلانة وهند وام الحكم اخت معاوية</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16849 - کتاب محمد بن المثنى الحضرمي: عن جعفر بن محمد ابن شریح، عن ذريح المحاربي قال: قال له الحارث بن المغيرة النصري - أي لأبي عبدالله (عليه السّلام) -: إنّ ابا معقل المزني حدثني عن أمير المؤمنين (عليه السّلام) انّه صلّى بالناس المغرب، فقنت في الركعة الثانية، ولعن معاوية، وعمرو بن العاص، وأبا موسى الاشعري، وأبا الأعور السلمي. قال الشيخ (عليه السّلام): صدق فالعنهم</w:t>
      </w:r>
      <w:r>
        <w:rPr>
          <w:rStyle w:val="FootnoteReference"/>
        </w:rPr>
        <w:footnoteReference w:id="1440"/>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59" w:name="pg16948_228661"/>
    <w:bookmarkEnd w:id="159"/>
    <w:p>
      <w:pPr>
        <w:pStyle w:val="BookText"/>
      </w:pPr>
      <w:r>
        <w:rPr>
          <w:rFonts w:ascii="Amiri" w:hAnsi="Amiri" w:eastAsia="Amiri" w:cs="Amiri"/>
          <w:lang w:bidi="ar-SA"/>
          <w:color w:val="111111"/>
          <w:sz w:val="28"/>
          <w:szCs w:val="28"/>
          <w:rtl/>
        </w:rPr>
        <w:t xml:space="preserve">كراهة ترك القنوت</w:t>
      </w:r>
    </w:p>
    <w:p>
      <w:pPr>
        <w:pStyle w:val="Heading3"/>
      </w:pPr>
      <w:bookmarkStart w:id="360" w:name="_Toc195"/>
      <w:r>
        <w:t>باب (11) كراهة ترك القنوت</w:t>
      </w:r>
      <w:bookmarkEnd w:id="360"/>
    </w:p>
    <w:p>
      <w:pPr>
        <w:pStyle w:val="BookText"/>
      </w:pPr>
      <w:r>
        <w:rPr>
          <w:rFonts w:ascii="IRNazanin" w:hAnsi="IRNazanin" w:eastAsia="IRNazanin" w:cs="IRNazanin"/>
          <w:lang w:bidi="fa-IR"/>
          <w:color w:val="111111"/>
          <w:sz w:val="28"/>
          <w:szCs w:val="28"/>
          <w:rtl/>
        </w:rPr>
        <w:t xml:space="preserve">16850 - التهذيب - الاستبصار: أحمد بن محمد بن عیسی، عن ابن اذينة، عن وهب، عن أبي عبدالله (عليه السّلام) قال:</w:t>
      </w:r>
    </w:p>
    <w:p>
      <w:pPr>
        <w:pStyle w:val="BookText"/>
      </w:pPr>
      <w:r>
        <w:rPr>
          <w:rFonts w:ascii="Amiri" w:hAnsi="Amiri" w:eastAsia="Amiri" w:cs="Amiri"/>
          <w:lang w:bidi="ar-SA"/>
          <w:color w:val="111111"/>
          <w:sz w:val="28"/>
          <w:szCs w:val="28"/>
          <w:rtl/>
        </w:rPr>
        <w:t xml:space="preserve">القنوت في الجمعة والعشاء والعتمة والوتر والغداة فمن ترك القنوت رغبة عنه فلاصلاة له</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16851 - الكافي: علي، عن محمد بن عيسى، عن يونس، عن وهب بن عبد ربّه، عن أبي عبدالله (عليه السّلام) قال: من ترك القنوت رغبة عنه فلاصلاة له</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16852 - الهداية: قال الصادق (عليه السّلام) - حين سُئل عمّا فرض الله تعالى من الصلاة -: الوقت، والطهور، والتوجه، والقبلة، والركوع، والسجود، والدعاء، ومن ترك القراءة في صلاته متعمداً فلاصلاة لهُ، ومن ترك القنوت متعمداً فلاصلاة له</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ترك القنوت في الصلاة يوجب نقصان الثواب لا البطلان، ومعنى قوله: «فلا صلاةله» أي لا صلاة كاملة أو لا صلاة مقبولة تمام القبول، وذلك جمعاً بين هذا الحديث والأحاديث المصرّٙحة بعدم الوجوب. والله العالِم.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0" w:name="pg16948_228663"/>
    <w:bookmarkEnd w:id="160"/>
    <w:p>
      <w:pPr>
        <w:pStyle w:val="Heading3"/>
      </w:pPr>
      <w:bookmarkStart w:id="361" w:name="_Toc196"/>
      <w:r>
        <w:t>باب (12) استحباب القنوت في صلاة الجمعة</w:t>
      </w:r>
      <w:bookmarkEnd w:id="361"/>
    </w:p>
    <w:p>
      <w:pPr>
        <w:pStyle w:val="BookText"/>
      </w:pPr>
      <w:r>
        <w:rPr>
          <w:rFonts w:ascii="IRNazanin" w:hAnsi="IRNazanin" w:eastAsia="IRNazanin" w:cs="IRNazanin"/>
          <w:lang w:bidi="fa-IR"/>
          <w:color w:val="111111"/>
          <w:sz w:val="28"/>
          <w:szCs w:val="28"/>
          <w:rtl/>
        </w:rPr>
        <w:t xml:space="preserve">16853 - الكافي: الحسين بن محمد، عن عبدالله بن عامر، عن علي بن مهزیار، عن فضالة بن أيوب، عن معاوية بن عمّار قال:</w:t>
      </w:r>
    </w:p>
    <w:p>
      <w:pPr>
        <w:pStyle w:val="BookText"/>
      </w:pPr>
      <w:r>
        <w:rPr>
          <w:rFonts w:ascii="Amiri" w:hAnsi="Amiri" w:eastAsia="Amiri" w:cs="Amiri"/>
          <w:lang w:bidi="ar-SA"/>
          <w:color w:val="111111"/>
          <w:sz w:val="28"/>
          <w:szCs w:val="28"/>
          <w:rtl/>
        </w:rPr>
        <w:t xml:space="preserve">سمعت أبا عبدالله (عليه السّلام) يقول في قنوت الجمعة إذا كان إماماً قنت في الرَّكعة الاُولى وإن كان يصلّي أربعاً ففي الرَّكعة الثانية قبل الرُّكوع</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الحسين بن محمد مثله</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الاستبصار: علي بن مهزيار مثله</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16854 - الكافي: محمد بن يحيى، عن أحمد بن محمد، عن الحسين بن سعيد، عن بعض أصحابنا، عن سماعة، عن أبي بصير، عن أبي عبدالله (عليه السّلام) قال: القنوت - قنوت يوم الجمعة - في الركعة الاولى بعد القراءة تقول في القنوت: «لا إله إلاّ الله الحليم الكريم، لا إله إلاّ الله العلي العظيم، لا إله إلاّ الله رب السموات السبع، ورب الارضين السبع، وما فيهن وما بينهن ورب العرش العظيم، والحمد لله رب العالمين، اللهم صلّ على محمّد</w:t>
      </w:r>
      <w:r>
        <w:rPr>
          <w:rStyle w:val="FootnoteReference"/>
        </w:rPr>
        <w:footnoteReference w:id="1447"/>
      </w:r>
      <w:r>
        <w:rPr>
          <w:rFonts w:ascii="Amiri" w:hAnsi="Amiri" w:eastAsia="Amiri" w:cs="Amiri"/>
          <w:lang w:bidi="ar-SA"/>
          <w:color w:val="111111"/>
          <w:sz w:val="28"/>
          <w:szCs w:val="28"/>
          <w:rtl/>
        </w:rPr>
        <w:t xml:space="preserve">كما هديتنا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القنوت في صلاة الجمعة به، اللهم صلّ على محمّد</w:t>
      </w:r>
      <w:r>
        <w:rPr>
          <w:rStyle w:val="FootnoteReference"/>
        </w:rPr>
        <w:footnoteReference w:id="1448"/>
      </w:r>
      <w:r>
        <w:rPr>
          <w:rFonts w:ascii="Amiri" w:hAnsi="Amiri" w:eastAsia="Amiri" w:cs="Amiri"/>
          <w:lang w:bidi="ar-SA"/>
          <w:color w:val="111111"/>
          <w:sz w:val="28"/>
          <w:szCs w:val="28"/>
          <w:rtl/>
        </w:rPr>
        <w:t xml:space="preserve">كما أكرمتنا به، اللهم اجعلنا ممن اخترته لدينك وخلقته لجنتك، اللهم لاتزغ قلوبنا بعد إذ هديتنا وهب لنا من لدنك رحمة إنّك أنت الوهّاب»</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الحسين بن سعيد بهذا الاسناد قال: القنوت يوم الجمعة... وذكر مثله</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16855 - الكافي: عليّ بن إبراهيم، عن محمد بن عيسى، عن يونس، عن أبان، عن إسماعيل الجعفيّ، عن عمر بن حنظلة قال:</w:t>
      </w:r>
    </w:p>
    <w:p>
      <w:pPr>
        <w:pStyle w:val="BookText"/>
      </w:pPr>
      <w:r>
        <w:rPr>
          <w:rFonts w:ascii="Amiri" w:hAnsi="Amiri" w:eastAsia="Amiri" w:cs="Amiri"/>
          <w:lang w:bidi="ar-SA"/>
          <w:color w:val="111111"/>
          <w:sz w:val="28"/>
          <w:szCs w:val="28"/>
          <w:rtl/>
        </w:rPr>
        <w:t xml:space="preserve">قلت لأبي عبدالله (عليه السّلام): القنوت يوم الجمعة؟ فقال: أنت رسولي إليهم في هذا: إذا صلّيتم في جماعة ففي الركعة الاُولى، وإذا صلّيتم وحداناً ففي الركعة الثانية [قبل الرُّكوع]</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 الاستبصار: الحسين بن سعيد، عن فضالة، عن أبان مثله</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16856 - التهذيب - الاستبصار: الحسين بن سعيد، عن فضالة، عن حسين، عن أبي أيوب ابراهيم بن عيسى، عن سليمان بن خالد، عن أبي عبدالله (عليه السّلام) وصفوان، عن أبي أيوب قال: حدثني سليمان بن خالد، عن أبي عبدالله (عليه السّلام) قال: القنوت يوم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في الركعة الاولى</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16857 - التهذيب: الحسين بن سعيد، عن الحسن، عن زرعة، عن سماعة قال: سألته عن القنوت في الجمعة؟ فقال: أمّا الامام فعليه القنوت في الركعة الاولى بعد ما يفرغ من القراءة قبل أن يركع وفي الثانية بعد ما يرفع رأسه من الركوع قبل السجود، وإنّما صلاة الجمعة مع الامام ركعتان فمن صلّی من غير إمام وحده فهي أربع ركعات بمنزلة الظهر فمن شاء قنت في الركعة الثانية قبل أن يركع وإن شاء لم يقنت وذلك إذا صلّى وحده</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16858 - التهذيب - الاستبصار: الحسين بن سعيد، عن محمد ابن أبي عمير، عن جميل بن صالح، عن عبدالملك بن عمرو قال:</w:t>
      </w:r>
    </w:p>
    <w:p>
      <w:pPr>
        <w:pStyle w:val="BookText"/>
      </w:pPr>
      <w:r>
        <w:rPr>
          <w:rFonts w:ascii="Amiri" w:hAnsi="Amiri" w:eastAsia="Amiri" w:cs="Amiri"/>
          <w:lang w:bidi="ar-SA"/>
          <w:color w:val="111111"/>
          <w:sz w:val="28"/>
          <w:szCs w:val="28"/>
          <w:rtl/>
        </w:rPr>
        <w:t xml:space="preserve">قلت لأبي عبدالله (عليه السّلام): قنوت الجمعة في الركعة الاولى قبل الركوع وفي الثانية بعده؟ فقال لي: لا قبل ولابعد</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16859 - التهذيب - الاستبصار: روی سعد، عن محمد بن الحسين، عن جعفر بن بشير</w:t>
      </w:r>
      <w:r>
        <w:rPr>
          <w:rStyle w:val="FootnoteReference"/>
        </w:rPr>
        <w:footnoteReference w:id="1456"/>
      </w:r>
      <w:r>
        <w:rPr>
          <w:rFonts w:ascii="Amiri" w:hAnsi="Amiri" w:eastAsia="Amiri" w:cs="Amiri"/>
          <w:lang w:bidi="ar-SA"/>
          <w:color w:val="111111"/>
          <w:sz w:val="28"/>
          <w:szCs w:val="28"/>
          <w:rtl/>
        </w:rPr>
        <w:t xml:space="preserve">، عن داود بن الحصين قال: سمعت معمر بن أبي رئاب يسأل أبا عبدالله (عليه السّلام) وأنا حاضر عن القنوت في الجمعة؟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القنوت في صلاة الجمعة فقال: ليس فيها قنوت</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«ليس فيها قنوت» فيه احتمالات:</w:t>
      </w:r>
    </w:p>
    <w:p>
      <w:pPr>
        <w:pStyle w:val="BookText"/>
      </w:pPr>
      <w:r>
        <w:rPr>
          <w:rFonts w:ascii="Amiri" w:hAnsi="Amiri" w:eastAsia="Amiri" w:cs="Amiri"/>
          <w:lang w:bidi="ar-SA"/>
          <w:color w:val="111111"/>
          <w:sz w:val="28"/>
          <w:szCs w:val="28"/>
          <w:rtl/>
        </w:rPr>
        <w:t xml:space="preserve">الأول: نفي القنوت الواجب، بمعنى عدم الفرض فيها.</w:t>
      </w:r>
    </w:p>
    <w:p>
      <w:pPr>
        <w:pStyle w:val="BookText"/>
      </w:pPr>
      <w:r>
        <w:rPr>
          <w:rFonts w:ascii="Amiri" w:hAnsi="Amiri" w:eastAsia="Amiri" w:cs="Amiri"/>
          <w:lang w:bidi="ar-SA"/>
          <w:color w:val="111111"/>
          <w:sz w:val="28"/>
          <w:szCs w:val="28"/>
          <w:rtl/>
        </w:rPr>
        <w:t xml:space="preserve">الثاني: نفي دعاء خاص أو ذكر خاص فيه، بل للانسان أن يدعو فيه بما شاء.</w:t>
      </w:r>
    </w:p>
    <w:p>
      <w:pPr>
        <w:pStyle w:val="BookText"/>
      </w:pPr>
      <w:r>
        <w:rPr>
          <w:rFonts w:ascii="Amiri" w:hAnsi="Amiri" w:eastAsia="Amiri" w:cs="Amiri"/>
          <w:lang w:bidi="ar-SA"/>
          <w:color w:val="111111"/>
          <w:sz w:val="28"/>
          <w:szCs w:val="28"/>
          <w:rtl/>
        </w:rPr>
        <w:t xml:space="preserve">الثالث: نفي القنوت في حال الخوف أو التقيَّة. والله العالم.</w:t>
      </w:r>
    </w:p>
    <w:p>
      <w:pPr>
        <w:pStyle w:val="BookText"/>
      </w:pPr>
      <w:r>
        <w:rPr>
          <w:rFonts w:ascii="Amiri" w:hAnsi="Amiri" w:eastAsia="Amiri" w:cs="Amiri"/>
          <w:lang w:bidi="ar-SA"/>
          <w:color w:val="111111"/>
          <w:sz w:val="28"/>
          <w:szCs w:val="28"/>
          <w:rtl/>
        </w:rPr>
        <w:t xml:space="preserve">16860 - التهذيب - الاستبصار: الحسين بن سعيد، عن ابن أبي عمير، عن أبي أيوب، عن أبي بصير قال: سأل عبدالحميد أبا عبدالله (عليه السّلام) وأنا عنده عن القنوت في يوم الجمعة؟ قال</w:t>
      </w:r>
      <w:r>
        <w:rPr>
          <w:rStyle w:val="FootnoteReference"/>
        </w:rPr>
        <w:footnoteReference w:id="1458"/>
      </w:r>
      <w:r>
        <w:rPr>
          <w:rFonts w:ascii="Amiri" w:hAnsi="Amiri" w:eastAsia="Amiri" w:cs="Amiri"/>
          <w:lang w:bidi="ar-SA"/>
          <w:color w:val="111111"/>
          <w:sz w:val="28"/>
          <w:szCs w:val="28"/>
          <w:rtl/>
        </w:rPr>
        <w:t xml:space="preserve">: في الركعة الثانية.</w:t>
      </w:r>
    </w:p>
    <w:p>
      <w:pPr>
        <w:pStyle w:val="BookText"/>
      </w:pPr>
      <w:r>
        <w:rPr>
          <w:rFonts w:ascii="Amiri" w:hAnsi="Amiri" w:eastAsia="Amiri" w:cs="Amiri"/>
          <w:lang w:bidi="ar-SA"/>
          <w:color w:val="111111"/>
          <w:sz w:val="28"/>
          <w:szCs w:val="28"/>
          <w:rtl/>
        </w:rPr>
        <w:t xml:space="preserve">فقال له: قد حدَّثنا بعض أصحابنا انَك قلت في الركعة الاولى!! فقال: في الأخيرة، وكان</w:t>
      </w:r>
      <w:r>
        <w:rPr>
          <w:rStyle w:val="FootnoteReference"/>
        </w:rPr>
        <w:footnoteReference w:id="1459"/>
      </w:r>
      <w:r>
        <w:rPr>
          <w:rFonts w:ascii="Amiri" w:hAnsi="Amiri" w:eastAsia="Amiri" w:cs="Amiri"/>
          <w:lang w:bidi="ar-SA"/>
          <w:color w:val="111111"/>
          <w:sz w:val="28"/>
          <w:szCs w:val="28"/>
          <w:rtl/>
        </w:rPr>
        <w:t xml:space="preserve">عنده ناس كثير، فلمّا رأى غفلةً منهم قال: يا أبا محمد هو في الركعة الاولى</w:t>
      </w:r>
      <w:r>
        <w:rPr>
          <w:rStyle w:val="FootnoteReference"/>
        </w:rPr>
        <w:footnoteReference w:id="1460"/>
      </w:r>
      <w:r>
        <w:rPr>
          <w:rFonts w:ascii="Amiri" w:hAnsi="Amiri" w:eastAsia="Amiri" w:cs="Amiri"/>
          <w:lang w:bidi="ar-SA"/>
          <w:color w:val="111111"/>
          <w:sz w:val="28"/>
          <w:szCs w:val="28"/>
          <w:rtl/>
        </w:rPr>
        <w:t xml:space="preserve">والاخيرة.</w:t>
      </w:r>
    </w:p>
    <w:p>
      <w:pPr>
        <w:pStyle w:val="BookText"/>
      </w:pPr>
      <w:r>
        <w:rPr>
          <w:rFonts w:ascii="Amiri" w:hAnsi="Amiri" w:eastAsia="Amiri" w:cs="Amiri"/>
          <w:lang w:bidi="ar-SA"/>
          <w:color w:val="111111"/>
          <w:sz w:val="28"/>
          <w:szCs w:val="28"/>
          <w:rtl/>
        </w:rPr>
        <w:t xml:space="preserve">قال: قلت: جعلت فداك قبل الركوع أو بعده؟ قال: كلُّ القنوت قبل الركوع إلاّ الجمعة فانّ الركعة الاولى القنوت فيها قبل الركوع والاخيرة بعد الركوع</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16861 - التهذيب - الاستبصار: أحمد بن محمد بن عیسی،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1" w:name="pg16948_228672"/>
    <w:bookmarkEnd w:id="161"/>
    <w:p>
      <w:pPr>
        <w:pStyle w:val="BookText"/>
      </w:pPr>
      <w:r>
        <w:rPr>
          <w:rFonts w:ascii="Amiri" w:hAnsi="Amiri" w:eastAsia="Amiri" w:cs="Amiri"/>
          <w:lang w:bidi="ar-SA"/>
          <w:color w:val="111111"/>
          <w:sz w:val="28"/>
          <w:szCs w:val="28"/>
          <w:rtl/>
        </w:rPr>
        <w:t xml:space="preserve">عن علي بن الحكم، عن أبي أيوب الخزّاز، عن أبي بصير، عن أبي عبدالله (عليه السّلام) قال: سأله بعض أصحابنا وأنا عنده عن القنوت في الجمعة؟ فقال له: في الركعة الثانية.</w:t>
      </w:r>
    </w:p>
    <w:p>
      <w:pPr>
        <w:pStyle w:val="BookText"/>
      </w:pPr>
      <w:r>
        <w:rPr>
          <w:rFonts w:ascii="Amiri" w:hAnsi="Amiri" w:eastAsia="Amiri" w:cs="Amiri"/>
          <w:lang w:bidi="ar-SA"/>
          <w:color w:val="111111"/>
          <w:sz w:val="28"/>
          <w:szCs w:val="28"/>
          <w:rtl/>
        </w:rPr>
        <w:t xml:space="preserve">فقال له: قد حدَّثنا به بعض أصحابنا انّك قلت له في</w:t>
      </w:r>
      <w:r>
        <w:rPr>
          <w:rStyle w:val="FootnoteReference"/>
        </w:rPr>
        <w:footnoteReference w:id="1462"/>
      </w:r>
      <w:r>
        <w:rPr>
          <w:rFonts w:ascii="Amiri" w:hAnsi="Amiri" w:eastAsia="Amiri" w:cs="Amiri"/>
          <w:lang w:bidi="ar-SA"/>
          <w:color w:val="111111"/>
          <w:sz w:val="28"/>
          <w:szCs w:val="28"/>
          <w:rtl/>
        </w:rPr>
        <w:t xml:space="preserve">الركعة الاولى!! فقال: في الاخيرة، فلمّا رأى غفلة منه فقال</w:t>
      </w:r>
      <w:r>
        <w:rPr>
          <w:rStyle w:val="FootnoteReference"/>
        </w:rPr>
        <w:footnoteReference w:id="1463"/>
      </w:r>
      <w:r>
        <w:rPr>
          <w:rFonts w:ascii="Amiri" w:hAnsi="Amiri" w:eastAsia="Amiri" w:cs="Amiri"/>
          <w:lang w:bidi="ar-SA"/>
          <w:color w:val="111111"/>
          <w:sz w:val="28"/>
          <w:szCs w:val="28"/>
          <w:rtl/>
        </w:rPr>
        <w:t xml:space="preserve">: يا أبا محمد في الاولى والأخيرة.</w:t>
      </w:r>
    </w:p>
    <w:p>
      <w:pPr>
        <w:pStyle w:val="BookText"/>
      </w:pPr>
      <w:r>
        <w:rPr>
          <w:rFonts w:ascii="Amiri" w:hAnsi="Amiri" w:eastAsia="Amiri" w:cs="Amiri"/>
          <w:lang w:bidi="ar-SA"/>
          <w:color w:val="111111"/>
          <w:sz w:val="28"/>
          <w:szCs w:val="28"/>
          <w:rtl/>
        </w:rPr>
        <w:t xml:space="preserve">فقال أبو بصير بعد ذلك: أقبل الركوع أو بعده؟ فقال له أبو عبدالله (عليه السّلام): كلُّ قنوت قبل الركوع إلاّ الجمعة فانّ الركعة الأولى فيها قبل الركوع والأخيرة بعد الركوع</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3"/>
      </w:pPr>
      <w:bookmarkStart w:id="362" w:name="_Toc197"/>
      <w:r>
        <w:t>باب (13) استحباب القنوت في صلاة الوتر</w:t>
      </w:r>
      <w:bookmarkEnd w:id="362"/>
    </w:p>
    <w:p>
      <w:pPr>
        <w:pStyle w:val="BookText"/>
      </w:pPr>
      <w:r>
        <w:rPr>
          <w:rFonts w:ascii="Amiri" w:hAnsi="Amiri" w:eastAsia="Amiri" w:cs="Amiri"/>
          <w:lang w:bidi="ar-SA"/>
          <w:color w:val="111111"/>
          <w:sz w:val="28"/>
          <w:szCs w:val="28"/>
          <w:rtl/>
        </w:rPr>
        <w:t xml:space="preserve">16862 - التهذيب: أحمد بن محمد، عن الحسين بن سعيد، عن عبدالله بن سنان، عن أبي عبدالله (عليه السّلام) قال: تدعو في الوتر على العدو، وإن شئت سمَّيتهم، وتستغفر، وترفع يديك في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2" w:name="pg16948_228674"/>
    <w:bookmarkEnd w:id="162"/>
    <w:p>
      <w:pPr>
        <w:pStyle w:val="BookText"/>
      </w:pPr>
      <w:r>
        <w:rPr>
          <w:rFonts w:ascii="IRNazanin" w:hAnsi="IRNazanin" w:eastAsia="IRNazanin" w:cs="IRNazanin"/>
          <w:lang w:bidi="fa-IR"/>
          <w:color w:val="111111"/>
          <w:sz w:val="28"/>
          <w:szCs w:val="28"/>
          <w:rtl/>
        </w:rPr>
        <w:t xml:space="preserve">استحباب الاستغفار في قنوت الوتر سبعين مرة الوتر حیال وجهك، وان شئت تحت</w:t>
      </w:r>
      <w:r>
        <w:rPr>
          <w:rStyle w:val="FootnoteReference"/>
        </w:rPr>
        <w:footnoteReference w:id="1465"/>
      </w:r>
      <w:r>
        <w:rPr>
          <w:rFonts w:ascii="Amiri" w:hAnsi="Amiri" w:eastAsia="Amiri" w:cs="Amiri"/>
          <w:lang w:bidi="ar-SA"/>
          <w:color w:val="111111"/>
          <w:sz w:val="28"/>
          <w:szCs w:val="28"/>
          <w:rtl/>
        </w:rPr>
        <w:t xml:space="preserve">ثوبك</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الفقيه: روی عبدالله بن سنان مثله</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3"/>
      </w:pPr>
      <w:bookmarkStart w:id="363" w:name="_Toc198"/>
      <w:r>
        <w:t>باب (14) استحباب الاستغفار في قنوت الوتر سبعين مرّة</w:t>
      </w:r>
      <w:bookmarkEnd w:id="363"/>
    </w:p>
    <w:p>
      <w:pPr>
        <w:pStyle w:val="BookText"/>
      </w:pPr>
      <w:r>
        <w:rPr>
          <w:rFonts w:ascii="Amiri" w:hAnsi="Amiri" w:eastAsia="Amiri" w:cs="Amiri"/>
          <w:lang w:bidi="ar-SA"/>
          <w:color w:val="111111"/>
          <w:sz w:val="28"/>
          <w:szCs w:val="28"/>
          <w:rtl/>
        </w:rPr>
        <w:t xml:space="preserve">16863 - التهذيب: الحسين بن سعيد، عن فضالة، عن حسين ابن عثمان، عن سماعة، عن أبي بصير قال: قلت له: المستغفرين بالاسحار؟ فقال: استغفر رسول الله (صلّى الله عليه وآله) في وتره سبعين مرّة</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أبي بصير قال: قلت لأبي عبدالله (عليه السّلام): قول الله (تبارك وتعالى): «وَالْمُسْتَغْفِرِينَ بِالْأَسْحَارِ» قال:... وذكر مثله</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16864 - الكافي: محمد بن إسماعيل، عن الفضل بن شاذان، عن صفوان بن يحيى، عن منصور بن حازم، عن أبي عبدالله (عليه السّلام) قال</w:t>
      </w:r>
      <w:r>
        <w:rPr>
          <w:rStyle w:val="FootnoteReference"/>
        </w:rPr>
        <w:footnoteReference w:id="1470"/>
      </w:r>
      <w:r>
        <w:rPr>
          <w:rFonts w:ascii="Amiri" w:hAnsi="Amiri" w:eastAsia="Amiri" w:cs="Amiri"/>
          <w:lang w:bidi="ar-SA"/>
          <w:color w:val="111111"/>
          <w:sz w:val="28"/>
          <w:szCs w:val="28"/>
          <w:rtl/>
        </w:rPr>
        <w:t xml:space="preserve">: استغفر الله (عزّوجلّ) في الوتر سبعين مرّة</w:t>
      </w:r>
      <w:r>
        <w:rPr>
          <w:rStyle w:val="FootnoteReference"/>
        </w:rPr>
        <w:footnoteReference w:id="1471"/>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الحسين بن سعيد، عن صفوان مثله</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16865 - التهذيب: الحسين بن سعيد، عن فضالة، عن معاوية ابن عمار قال: سمعت أبا عبدالله (عليه السّلام) يقول: في قول الله (عزّوجلّ): «وَبِالْأَسْحَارِ هُمْ يَسْتَغْفِرُونَ»</w:t>
      </w:r>
      <w:r>
        <w:rPr>
          <w:rStyle w:val="FootnoteReference"/>
        </w:rPr>
        <w:footnoteReference w:id="1473"/>
      </w:r>
      <w:r>
        <w:rPr>
          <w:rFonts w:ascii="Amiri" w:hAnsi="Amiri" w:eastAsia="Amiri" w:cs="Amiri"/>
          <w:lang w:bidi="ar-SA"/>
          <w:color w:val="111111"/>
          <w:sz w:val="28"/>
          <w:szCs w:val="28"/>
          <w:rtl/>
        </w:rPr>
        <w:t xml:space="preserve">في الوتر في آخر الليل سبعين مرّة</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16866 - علل الشرایع: أبي (رحمه الله) قال: حدثنا علي بن ابراهيم، عن أبيه، عن الحسن بن محبوب، عن معاوية بن عمّار قال:</w:t>
      </w:r>
    </w:p>
    <w:p>
      <w:pPr>
        <w:pStyle w:val="BookText"/>
      </w:pPr>
      <w:r>
        <w:rPr>
          <w:rFonts w:ascii="Amiri" w:hAnsi="Amiri" w:eastAsia="Amiri" w:cs="Amiri"/>
          <w:lang w:bidi="ar-SA"/>
          <w:color w:val="111111"/>
          <w:sz w:val="28"/>
          <w:szCs w:val="28"/>
          <w:rtl/>
        </w:rPr>
        <w:t xml:space="preserve">سمعت أبا عبدالله (عليه السّلام) يقول: في قول الله تعالى:</w:t>
      </w:r>
    </w:p>
    <w:p>
      <w:pPr>
        <w:pStyle w:val="BookText"/>
      </w:pPr>
      <w:r>
        <w:rPr>
          <w:rFonts w:ascii="Amiri" w:hAnsi="Amiri" w:eastAsia="Amiri" w:cs="Amiri"/>
          <w:lang w:bidi="ar-SA"/>
          <w:color w:val="111111"/>
          <w:sz w:val="28"/>
          <w:szCs w:val="28"/>
          <w:rtl/>
        </w:rPr>
        <w:t xml:space="preserve">«وَبِالْأَسْحَارِ هُمْ يَسْتَغْفِرُونَ» قال: كانوا يستغفرون الله في آخر الوتر في آخر الليل سبعين مرّة</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16867 - الكافي: الحسين بن محمد، عن معلّی بن محمد، عن أبان، عن عبدالرحمن بن أبي عبدالله قال: قال أبو عبدالله (عليه السّلام): القنوت في الوتر الاستغفار</w:t>
      </w:r>
      <w:r>
        <w:rPr>
          <w:rStyle w:val="FootnoteReference"/>
        </w:rPr>
        <w:footnoteReference w:id="1476"/>
      </w:r>
      <w:r>
        <w:rPr>
          <w:rFonts w:ascii="Amiri" w:hAnsi="Amiri" w:eastAsia="Amiri" w:cs="Amiri"/>
          <w:lang w:bidi="ar-SA"/>
          <w:color w:val="111111"/>
          <w:sz w:val="28"/>
          <w:szCs w:val="28"/>
          <w:rtl/>
        </w:rPr>
        <w:t xml:space="preserve">وفي الفريضة الدعاء</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محمد بن يعقوب، عن الحسين بن محمد مثله</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 روی عبدالرحمن بن أبي عبدالله، عن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الاستغفار في قنوت الوتر سبعين مرة الصادق (عليه السّلام) انّه قال:... وذكر مثله</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محمد بن يحيى، عن أحمد بن محمد، عن الحسين بن سعيد، عن فضالة، عن أبان، عن عبدالرحمن بن أبي عبدالله، عن أبی عبدالله (عليه السّلام) مثله بتقديم وتأخير</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16868 - من لایحضره الفقیه: روی عمر بن يزيد، عن أبي عبدالله (عليه السّلام) انّه قال: من قال في وتره اذا أوتر: «استغفر الله ربّي وأتوب إليه» - سبعين مرة - وواظب على ذلك حتى تمضي سنة كتبه الله عنده من المستغفرين بالاسحار ووجبت لهُ الجنة والمغفرة من الله (عزّوجلّ)</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 ثواب الأعمال: حدثنا أحمد بن محمد بن یحیی العطّار (رضي الله عنه)، عن أبيه، عن أحمد بن محمد بن عيسی، عن الحسن بن محبوب، عن عمر بن يزيد ولا أعلمه الاّ عن أبي عبدالله (عليه السّلام) قال: من قال... وذكر نحوه</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16869 - المحاسن: البرقي، عن الحسن بن محبوب، عن حمّاد، عن عمر بن يزيد، عن أبي عبدالله (عليه السّلام) قال: من قال في آخر الوتر «استغفر الله ربّي وأتوب اليه» سبعين مرّة ودام على ذلك سنة كُتب</w:t>
      </w:r>
      <w:r>
        <w:rPr>
          <w:rStyle w:val="FootnoteReference"/>
        </w:rPr>
        <w:footnoteReference w:id="1483"/>
      </w:r>
      <w:r>
        <w:rPr>
          <w:rFonts w:ascii="Amiri" w:hAnsi="Amiri" w:eastAsia="Amiri" w:cs="Amiri"/>
          <w:lang w:bidi="ar-SA"/>
          <w:color w:val="111111"/>
          <w:sz w:val="28"/>
          <w:szCs w:val="28"/>
          <w:rtl/>
        </w:rPr>
        <w:t xml:space="preserve">من المستغفرين بالاسحار</w:t>
      </w:r>
      <w:r>
        <w:rPr>
          <w:rStyle w:val="FootnoteReference"/>
        </w:rPr>
        <w:footnoteReference w:id="1484"/>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 عن عمر، عن أبي عبدالله (عليه السّلام) قال:</w:t>
      </w:r>
    </w:p>
    <w:p>
      <w:pPr>
        <w:pStyle w:val="BookText"/>
      </w:pPr>
      <w:r>
        <w:rPr>
          <w:rFonts w:ascii="Amiri" w:hAnsi="Amiri" w:eastAsia="Amiri" w:cs="Amiri"/>
          <w:lang w:bidi="ar-SA"/>
          <w:color w:val="111111"/>
          <w:sz w:val="28"/>
          <w:szCs w:val="28"/>
          <w:rtl/>
        </w:rPr>
        <w:t xml:space="preserve">من قال في آخر الوتر في السحر: «استغفر الله وأتوب اليه»... وذكر مثله. ثم زاد:</w:t>
      </w:r>
    </w:p>
    <w:p>
      <w:pPr>
        <w:pStyle w:val="BookText"/>
      </w:pPr>
      <w:r>
        <w:rPr>
          <w:rFonts w:ascii="Amiri" w:hAnsi="Amiri" w:eastAsia="Amiri" w:cs="Amiri"/>
          <w:lang w:bidi="ar-SA"/>
          <w:color w:val="111111"/>
          <w:sz w:val="28"/>
          <w:szCs w:val="28"/>
          <w:rtl/>
        </w:rPr>
        <w:t xml:space="preserve">وفي رواية اخرى عنهُ (عليه السّلام): وجبت لهُ المغفرة</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16870 - تفسير العياشي: عن عمر بن يزيد قال: سمعت أبا عبدالله (عليه السّلام) يقول: من استغفر الله سبعين مرّة في الوتر بعد الركوع، فدام على ذلك سنة، كان من المستغفرين بالاسحار</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16871 - مصباح الكفعمي: عن الصادق (علیه السّلام) قال:</w:t>
      </w:r>
    </w:p>
    <w:p>
      <w:pPr>
        <w:pStyle w:val="BookText"/>
      </w:pPr>
      <w:r>
        <w:rPr>
          <w:rFonts w:ascii="Amiri" w:hAnsi="Amiri" w:eastAsia="Amiri" w:cs="Amiri"/>
          <w:lang w:bidi="ar-SA"/>
          <w:color w:val="111111"/>
          <w:sz w:val="28"/>
          <w:szCs w:val="28"/>
          <w:rtl/>
        </w:rPr>
        <w:t xml:space="preserve">من قال آخر قنوته في الوتر: «استغفر الله وأتوب اليه» مائة مرّة أربعين ليلة كتبه الله تعالى من المستغفرين بالاسحار</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16872 - من لايحضره الفقيه: روی عبدالله بن أبي يعفور، عن أبي عبدالله (عليه السّلام) قال: استغفر الله في الوتر سبعين مرّة تنصب يدك اليسرى وتعد باليمني الاستغفار، وكان رسول الله (صلّی الله عليه وآله) يستغفر الله في الوتر سبعين مرّة ويقول: «هذا مقام العائذ بك من النار» - سبع مرات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الشرایع: أبي (رحمه الله) قال: حدثنا سعد بن عبدالله، عن أحمد بن محمد، عن محمد بن اسماعيل، عن أبي اسماعيل السرّاج، عن عبدالله بن مسكان، عن عبدالله بن أبي يعفور مثله الى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الاستغفار في قنوت الوتر سبعين مرة قوله: وتُعد باليمني</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16873 - من لایحضره الفقيه: روی معروف بن خربوذ، عن أحدهما - يعني أبا جعفر وأبا عبدالله (عليهما السّلام) - قال: قل في قنوت الوتر: «لا إله إلاّ الله الحليم الكريم، لا إله إلاّ الله العلي العظيم، سبحان الله رب السماوات السبع ورب الارضين السبع، وما فيهنّ وما بينهنّ ورب العرش العظيم.</w:t>
      </w:r>
    </w:p>
    <w:p>
      <w:pPr>
        <w:pStyle w:val="BookText"/>
      </w:pPr>
      <w:r>
        <w:rPr>
          <w:rFonts w:ascii="IRNazanin" w:hAnsi="IRNazanin" w:eastAsia="IRNazanin" w:cs="IRNazanin"/>
          <w:lang w:bidi="fa-IR"/>
          <w:color w:val="111111"/>
          <w:sz w:val="28"/>
          <w:szCs w:val="28"/>
          <w:rtl/>
        </w:rPr>
        <w:t xml:space="preserve">اللهم انت الله نور السماوات والأرض.</w:t>
      </w:r>
    </w:p>
    <w:p>
      <w:pPr>
        <w:pStyle w:val="BookText"/>
      </w:pPr>
      <w:r>
        <w:rPr>
          <w:rFonts w:ascii="Amiri" w:hAnsi="Amiri" w:eastAsia="Amiri" w:cs="Amiri"/>
          <w:lang w:bidi="ar-SA"/>
          <w:color w:val="111111"/>
          <w:sz w:val="28"/>
          <w:szCs w:val="28"/>
          <w:rtl/>
        </w:rPr>
        <w:t xml:space="preserve">وأنت الله زين السماوات والأرض.</w:t>
      </w:r>
    </w:p>
    <w:p>
      <w:pPr>
        <w:pStyle w:val="BookText"/>
      </w:pPr>
      <w:r>
        <w:rPr>
          <w:rFonts w:ascii="IRNazanin" w:hAnsi="IRNazanin" w:eastAsia="IRNazanin" w:cs="IRNazanin"/>
          <w:lang w:bidi="fa-IR"/>
          <w:color w:val="111111"/>
          <w:sz w:val="28"/>
          <w:szCs w:val="28"/>
          <w:rtl/>
        </w:rPr>
        <w:t xml:space="preserve">وانت الله جمال السماوات والأرض.</w:t>
      </w:r>
    </w:p>
    <w:p>
      <w:pPr>
        <w:pStyle w:val="BookText"/>
      </w:pPr>
      <w:r>
        <w:rPr>
          <w:rFonts w:ascii="IRNazanin" w:hAnsi="IRNazanin" w:eastAsia="IRNazanin" w:cs="IRNazanin"/>
          <w:lang w:bidi="fa-IR"/>
          <w:color w:val="111111"/>
          <w:sz w:val="28"/>
          <w:szCs w:val="28"/>
          <w:rtl/>
        </w:rPr>
        <w:t xml:space="preserve">وانت الله عماد السماوات والأرض.</w:t>
      </w:r>
    </w:p>
    <w:p>
      <w:pPr>
        <w:pStyle w:val="BookText"/>
      </w:pPr>
      <w:r>
        <w:rPr>
          <w:rFonts w:ascii="IRNazanin" w:hAnsi="IRNazanin" w:eastAsia="IRNazanin" w:cs="IRNazanin"/>
          <w:lang w:bidi="fa-IR"/>
          <w:color w:val="111111"/>
          <w:sz w:val="28"/>
          <w:szCs w:val="28"/>
          <w:rtl/>
        </w:rPr>
        <w:t xml:space="preserve">وانت الله قوام السماوات والارض.</w:t>
      </w:r>
    </w:p>
    <w:p>
      <w:pPr>
        <w:pStyle w:val="BookText"/>
      </w:pPr>
      <w:r>
        <w:rPr>
          <w:rFonts w:ascii="Amiri" w:hAnsi="Amiri" w:eastAsia="Amiri" w:cs="Amiri"/>
          <w:lang w:bidi="ar-SA"/>
          <w:color w:val="111111"/>
          <w:sz w:val="28"/>
          <w:szCs w:val="28"/>
          <w:rtl/>
        </w:rPr>
        <w:t xml:space="preserve">وانت الله صريخ المستصرخين.</w:t>
      </w:r>
    </w:p>
    <w:p>
      <w:pPr>
        <w:pStyle w:val="BookText"/>
      </w:pPr>
      <w:r>
        <w:rPr>
          <w:rFonts w:ascii="Amiri" w:hAnsi="Amiri" w:eastAsia="Amiri" w:cs="Amiri"/>
          <w:lang w:bidi="ar-SA"/>
          <w:color w:val="111111"/>
          <w:sz w:val="28"/>
          <w:szCs w:val="28"/>
          <w:rtl/>
        </w:rPr>
        <w:t xml:space="preserve">وانت الله غياث المستغيثين.</w:t>
      </w:r>
    </w:p>
    <w:p>
      <w:pPr>
        <w:pStyle w:val="BookText"/>
      </w:pPr>
      <w:r>
        <w:rPr>
          <w:rFonts w:ascii="Amiri" w:hAnsi="Amiri" w:eastAsia="Amiri" w:cs="Amiri"/>
          <w:lang w:bidi="ar-SA"/>
          <w:color w:val="111111"/>
          <w:sz w:val="28"/>
          <w:szCs w:val="28"/>
          <w:rtl/>
        </w:rPr>
        <w:t xml:space="preserve">وانت الله المفرّج عن المكروبين.</w:t>
      </w:r>
    </w:p>
    <w:p>
      <w:pPr>
        <w:pStyle w:val="BookText"/>
      </w:pPr>
      <w:r>
        <w:rPr>
          <w:rFonts w:ascii="Amiri" w:hAnsi="Amiri" w:eastAsia="Amiri" w:cs="Amiri"/>
          <w:lang w:bidi="ar-SA"/>
          <w:color w:val="111111"/>
          <w:sz w:val="28"/>
          <w:szCs w:val="28"/>
          <w:rtl/>
        </w:rPr>
        <w:t xml:space="preserve">وانت الله المروّح عن المغمومين.</w:t>
      </w:r>
    </w:p>
    <w:p>
      <w:pPr>
        <w:pStyle w:val="BookText"/>
      </w:pPr>
      <w:r>
        <w:rPr>
          <w:rFonts w:ascii="Amiri" w:hAnsi="Amiri" w:eastAsia="Amiri" w:cs="Amiri"/>
          <w:lang w:bidi="ar-SA"/>
          <w:color w:val="111111"/>
          <w:sz w:val="28"/>
          <w:szCs w:val="28"/>
          <w:rtl/>
        </w:rPr>
        <w:t xml:space="preserve">وانت الله مجيب دعوة المضطرين.</w:t>
      </w:r>
    </w:p>
    <w:p>
      <w:pPr>
        <w:pStyle w:val="BookText"/>
      </w:pPr>
      <w:r>
        <w:rPr>
          <w:rFonts w:ascii="Amiri" w:hAnsi="Amiri" w:eastAsia="Amiri" w:cs="Amiri"/>
          <w:lang w:bidi="ar-SA"/>
          <w:color w:val="111111"/>
          <w:sz w:val="28"/>
          <w:szCs w:val="28"/>
          <w:rtl/>
        </w:rPr>
        <w:t xml:space="preserve">وانت الله اله العالمين.</w:t>
      </w:r>
    </w:p>
    <w:p>
      <w:pPr>
        <w:pStyle w:val="BookText"/>
      </w:pPr>
      <w:r>
        <w:rPr>
          <w:rFonts w:ascii="Amiri" w:hAnsi="Amiri" w:eastAsia="Amiri" w:cs="Amiri"/>
          <w:lang w:bidi="ar-SA"/>
          <w:color w:val="111111"/>
          <w:sz w:val="28"/>
          <w:szCs w:val="28"/>
          <w:rtl/>
        </w:rPr>
        <w:t xml:space="preserve">وانت الله الرحمن الرحيم.</w:t>
      </w:r>
    </w:p>
    <w:p>
      <w:pPr>
        <w:pStyle w:val="BookText"/>
      </w:pPr>
      <w:r>
        <w:rPr>
          <w:rFonts w:ascii="IRNazanin" w:hAnsi="IRNazanin" w:eastAsia="IRNazanin" w:cs="IRNazanin"/>
          <w:lang w:bidi="fa-IR"/>
          <w:color w:val="111111"/>
          <w:sz w:val="28"/>
          <w:szCs w:val="28"/>
          <w:rtl/>
        </w:rPr>
        <w:t xml:space="preserve">وانت الله کاشف السوء.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 الله بك منزل كل حاجة</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الله ليس يردَّ غضبك الاّ حلمك، ولاينجي من عذابك إلاّ رحمتك، ولا ينجي منك الاّ التضرع اليك، فهب لي من لدنك يا إلهي رحمة تغنيني بها عن رحمة من سواك بالقدرة التي بها أحييتَ جميع ما في البلاد، وبها تنشر مَي۟ت العباد، ولاتهلكني غمّاً حتى تغفر لي وترحمني وتعرفني الاستجابة في دعائي، وارزقني العافية الى منتهی اَجَلي، واقلني عثرتي، ولا تشمت بي عدوي ولاتمكّنه من رقبتي، اللهم ان۟ رفعتني فمن ذا الذي يضعني، وان وضعتني فمن ذا الذي يرفعني، وان اهلكتني فمن ذا الذي يحول بينك وبيني، أو يتعرّض لك في شيء من أمري، وقد علمت ان ليس في حكمك ظلم، ولا في نقمتك عجلة انّما يعجل من يخاف الفوت، وانّما يحتاج الى الظلم الضعيف، وقد تعاليت عن ذلك يا الهي فلا تجعلني للبلاء غرضاً، ولا لنقمتك نصباً، ومهلني ونفسي، وأقلني عثرتي، ولاتتبعني ببلاء على أثر بلاء، فقد ترى ضعفي و قلّة حيلتي، استعيذ بك الليلة فأعذني، واستجير بك من النار فأجرني، واسألك الجنّة فلا تحرمني» ثم ادع الله ما أحببت واستغفر الله سبعين مرّة</w:t>
      </w:r>
      <w:r>
        <w:rPr>
          <w:rStyle w:val="FootnoteReference"/>
        </w:rPr>
        <w:footnoteReference w:id="1491"/>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3" w:name="pg16948_228686"/>
    <w:bookmarkEnd w:id="163"/>
    <w:p>
      <w:pPr>
        <w:pStyle w:val="BookText"/>
      </w:pPr>
      <w:r>
        <w:rPr>
          <w:rFonts w:ascii="Amiri" w:hAnsi="Amiri" w:eastAsia="Amiri" w:cs="Amiri"/>
          <w:lang w:bidi="ar-SA"/>
          <w:color w:val="111111"/>
          <w:sz w:val="28"/>
          <w:szCs w:val="28"/>
          <w:rtl/>
        </w:rPr>
        <w:t xml:space="preserve">كيفية القنوت في حال التقيَّة</w:t>
      </w:r>
    </w:p>
    <w:p>
      <w:pPr>
        <w:pStyle w:val="Heading3"/>
      </w:pPr>
      <w:bookmarkStart w:id="364" w:name="_Toc199"/>
      <w:r>
        <w:t>باب (15) كيفية القنوت في حال التقيَّة</w:t>
      </w:r>
      <w:bookmarkEnd w:id="364"/>
    </w:p>
    <w:p>
      <w:pPr>
        <w:pStyle w:val="BookText"/>
      </w:pPr>
      <w:r>
        <w:rPr>
          <w:rFonts w:ascii="Amiri" w:hAnsi="Amiri" w:eastAsia="Amiri" w:cs="Amiri"/>
          <w:lang w:bidi="ar-SA"/>
          <w:color w:val="111111"/>
          <w:sz w:val="28"/>
          <w:szCs w:val="28"/>
          <w:rtl/>
        </w:rPr>
        <w:t xml:space="preserve">16874 - التهذيب: سعد بن عبدالله، عن محمد بن الحسين، عن علي بن أسباط، عن الحكم بن مسكين، عن عمار الساباطي قال:</w:t>
      </w:r>
    </w:p>
    <w:p>
      <w:pPr>
        <w:pStyle w:val="BookText"/>
      </w:pPr>
      <w:r>
        <w:rPr>
          <w:rFonts w:ascii="Amiri" w:hAnsi="Amiri" w:eastAsia="Amiri" w:cs="Amiri"/>
          <w:lang w:bidi="ar-SA"/>
          <w:color w:val="111111"/>
          <w:sz w:val="28"/>
          <w:szCs w:val="28"/>
          <w:rtl/>
        </w:rPr>
        <w:t xml:space="preserve">قلت لأبي عبدالله (عليه السّلام): اخاف ان اقنت و خلفي مخالفون.</w:t>
      </w:r>
    </w:p>
    <w:p>
      <w:pPr>
        <w:pStyle w:val="BookText"/>
      </w:pPr>
      <w:r>
        <w:rPr>
          <w:rFonts w:ascii="Amiri" w:hAnsi="Amiri" w:eastAsia="Amiri" w:cs="Amiri"/>
          <w:lang w:bidi="ar-SA"/>
          <w:color w:val="111111"/>
          <w:sz w:val="28"/>
          <w:szCs w:val="28"/>
          <w:rtl/>
        </w:rPr>
        <w:t xml:space="preserve">فقال: رفعك يديك يجزي، يعني رفعهما كأنّك تركع</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3"/>
      </w:pPr>
      <w:bookmarkStart w:id="365" w:name="_Toc200"/>
      <w:r>
        <w:t>باب (16) استحباب قضاء القنوت بعد الركوع لمن نسيه</w:t>
      </w:r>
      <w:bookmarkEnd w:id="365"/>
    </w:p>
    <w:p>
      <w:pPr>
        <w:pStyle w:val="BookText"/>
      </w:pPr>
      <w:r>
        <w:rPr>
          <w:rFonts w:ascii="IRNazanin" w:hAnsi="IRNazanin" w:eastAsia="IRNazanin" w:cs="IRNazanin"/>
          <w:lang w:bidi="fa-IR"/>
          <w:color w:val="111111"/>
          <w:sz w:val="28"/>
          <w:szCs w:val="28"/>
          <w:rtl/>
        </w:rPr>
        <w:t xml:space="preserve">16875 - التهذيب - الاستبصار: الحسين بن سعيد، عن حمّاد، عن حریز، عن محمد بن مسلم قال: سألت أبا عبدالله (عليه السّلام) عن القنوت ينساه الرجل؟ فقال: يقنت بعدما يركع، وان</w:t>
      </w:r>
      <w:r>
        <w:rPr>
          <w:rStyle w:val="FootnoteReference"/>
        </w:rPr>
        <w:footnoteReference w:id="1493"/>
      </w:r>
      <w:r>
        <w:rPr>
          <w:rFonts w:ascii="Amiri" w:hAnsi="Amiri" w:eastAsia="Amiri" w:cs="Amiri"/>
          <w:lang w:bidi="ar-SA"/>
          <w:color w:val="111111"/>
          <w:sz w:val="28"/>
          <w:szCs w:val="28"/>
          <w:rtl/>
        </w:rPr>
        <w:t xml:space="preserve">لم يذكر حتى ينصرف فلاشيء عليه</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16876 - التهذيب - الاستبصار: احمد بن محمد بن عيسى، عن الحسن بن علي بن فضال، عن عبيد بن زرارة قال: قلت لأبي عبدالله (عليه السّلام): الرجل ذكر انّه لم يقنت حتى يركع؟ قال: فقال: يقنت إذا رفع رأسه</w:t>
      </w:r>
      <w:r>
        <w:rPr>
          <w:rStyle w:val="FootnoteReference"/>
        </w:rPr>
        <w:footnoteReference w:id="1495"/>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16877 - التهذيب - الاستبصار: احمد بن محمد بن عيسى، عن علي بن الحكم، عن أبي أيوب، عن أبي بصير قال: سمعت يذكر عند أبي عبدالله (عليه السّلام) قال: في الرجل إذا سها في القنوت قنت بعدما ينصرف وهو جالس</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16878 - التهذيب: محمد بن علي بن محبوب، عن علي بن خالد، عن أحمد بن الحسن بن علي بن فضّال، عن عمرو بن سعید، عن مصدق بن صدقة، عن عمّار، عن أبي عبدالله (عليه السّلام) عن الرجل ينسى القنوت في الوتر أو غير الوتر؟ قال: ليس عليه شيء، وقال: إن ذكره وقد أهوى الى الركوع قبل أن يضع يديه على الركبتين فليرجع قائماً وليقنت ثم يركع</w:t>
      </w:r>
      <w:r>
        <w:rPr>
          <w:rStyle w:val="FootnoteReference"/>
        </w:rPr>
        <w:footnoteReference w:id="1497"/>
      </w:r>
      <w:r>
        <w:rPr>
          <w:rFonts w:ascii="Amiri" w:hAnsi="Amiri" w:eastAsia="Amiri" w:cs="Amiri"/>
          <w:lang w:bidi="ar-SA"/>
          <w:color w:val="111111"/>
          <w:sz w:val="28"/>
          <w:szCs w:val="28"/>
          <w:rtl/>
        </w:rPr>
        <w:t xml:space="preserve">، وان وضع يديه على الركبتين</w:t>
      </w:r>
      <w:r>
        <w:rPr>
          <w:rStyle w:val="FootnoteReference"/>
        </w:rPr>
        <w:footnoteReference w:id="1498"/>
      </w:r>
      <w:r>
        <w:rPr>
          <w:rFonts w:ascii="Amiri" w:hAnsi="Amiri" w:eastAsia="Amiri" w:cs="Amiri"/>
          <w:lang w:bidi="ar-SA"/>
          <w:color w:val="111111"/>
          <w:sz w:val="28"/>
          <w:szCs w:val="28"/>
          <w:rtl/>
        </w:rPr>
        <w:t xml:space="preserve">فليمض في صلاته وليس عليه شيء</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المعتبر: في رواية عمار، عن أبي عبدالله (عليه السّلام) مثله</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16879 - التهذيب: أحمد بن الحسن، عن عمرو بن سعيد، عن مصدّق بن صدقة، عن عمّار الساباطي، عن أبي عبدالله (عليه السّلام) قال: ان نسي الرجل القنوت في شيء من الصلاة حتى يركع فقد جازت صلاته</w:t>
      </w:r>
      <w:r>
        <w:rPr>
          <w:rStyle w:val="FootnoteReference"/>
        </w:rPr>
        <w:footnoteReference w:id="1501"/>
      </w:r>
      <w:r>
        <w:rPr>
          <w:rFonts w:ascii="Amiri" w:hAnsi="Amiri" w:eastAsia="Amiri" w:cs="Amiri"/>
          <w:lang w:bidi="ar-SA"/>
          <w:color w:val="111111"/>
          <w:sz w:val="28"/>
          <w:szCs w:val="28"/>
          <w:rtl/>
        </w:rPr>
        <w:t xml:space="preserve">وليس عليه شيء وليس له ان يدعه متعمداً</w:t>
      </w:r>
      <w:r>
        <w:rPr>
          <w:rStyle w:val="FootnoteReference"/>
        </w:rPr>
        <w:footnoteReference w:id="1502"/>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استحباب قضاء القنوت بعد الركوع لمن نسیه 16880 - من لايحضره الفقيه: سأل معاوية بن عمّار أبا عبدالله (عليه السّلام) عن القنوت في الوتر؟ قال: قبل الركوع.</w:t>
      </w:r>
    </w:p>
    <w:p>
      <w:pPr>
        <w:pStyle w:val="BookText"/>
      </w:pPr>
      <w:r>
        <w:rPr>
          <w:rFonts w:ascii="Amiri" w:hAnsi="Amiri" w:eastAsia="Amiri" w:cs="Amiri"/>
          <w:lang w:bidi="ar-SA"/>
          <w:color w:val="111111"/>
          <w:sz w:val="28"/>
          <w:szCs w:val="28"/>
          <w:rtl/>
        </w:rPr>
        <w:t xml:space="preserve">قال: فان نسيت أقنت اذا رفعت رأسي؟ فقال: لا</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16881 - التهذيب - الاستبصار: الحسين بن سعيد، عن فضالة، عن معاوية بن عمّار قال: سألته عن الرجل ينسى القنوت حتى يركع أيقنت؟ قال: لا</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النهي عن القنوت بمعنی عدم لزوم الاتيان به لمن نسيه، نعم يستحب اتيانه بعد الركوع لمن نسيه، حسب دلالة الاحاديث السابقة عليه، وقد أفتى الفقهاء بذلك.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4" w:name="pg16948_228694"/>
    <w:bookmarkEnd w:id="164"/>
    <w:p>
      <w:pPr>
        <w:pStyle w:val="Heading2"/>
      </w:pPr>
      <w:bookmarkStart w:id="366" w:name="_Toc201"/>
      <w:r>
        <w:t>كلمة الختام</w:t>
      </w:r>
      <w:bookmarkEnd w:id="366"/>
    </w:p>
    <w:p>
      <w:pPr>
        <w:pStyle w:val="BookText"/>
      </w:pPr>
      <w:r>
        <w:rPr>
          <w:rFonts w:ascii="Amiri" w:hAnsi="Amiri" w:eastAsia="Amiri" w:cs="Amiri"/>
          <w:lang w:bidi="ar-SA"/>
          <w:color w:val="111111"/>
          <w:sz w:val="28"/>
          <w:szCs w:val="28"/>
          <w:rtl/>
        </w:rPr>
        <w:t xml:space="preserve">أيُّها القاريء الكريم: لقد وصلنا - والحمد لله تعالى - الى نهاية الجزء الرابع والعشرين من موسوعة الامام الصادق (عليه السّلام) المباركة، وقد ذكرنا فيه الأحاديث المرويَّة عنه (عليه السّلام) حول أحكام المساجد وأركان الصلاة وأجزائها وبعض آدابها ومستحبّاتها.</w:t>
      </w:r>
    </w:p>
    <w:p>
      <w:pPr>
        <w:pStyle w:val="BookText"/>
      </w:pPr>
      <w:r>
        <w:rPr>
          <w:rFonts w:ascii="IRNazanin" w:hAnsi="IRNazanin" w:eastAsia="IRNazanin" w:cs="IRNazanin"/>
          <w:lang w:bidi="fa-IR"/>
          <w:color w:val="111111"/>
          <w:sz w:val="28"/>
          <w:szCs w:val="28"/>
          <w:rtl/>
        </w:rPr>
        <w:t xml:space="preserve">وسوف نلتقي بك - ان شاء الله تعالى - في الجزء الخامس والعشرين والقسم الثالث من كتاب الصلاة، حيث نذكر فيه الأحاديث الكثيرة المرويّة عن الامام الصادق (عليه السّلام) حول تعقیبات الصلاة والأدعية والأذكار التي تستحبّ قراءتها بعد كلّ واحدة من الفرائض اليومية وما يتعلَّق بصلاة الجمعة والعيدين والآيات والاستسقاء وغيرها.</w:t>
      </w:r>
    </w:p>
    <w:p>
      <w:pPr>
        <w:pStyle w:val="BookText"/>
      </w:pPr>
      <w:r>
        <w:rPr>
          <w:rFonts w:ascii="Amiri" w:hAnsi="Amiri" w:eastAsia="Amiri" w:cs="Amiri"/>
          <w:lang w:bidi="ar-SA"/>
          <w:color w:val="111111"/>
          <w:sz w:val="28"/>
          <w:szCs w:val="28"/>
          <w:rtl/>
        </w:rPr>
        <w:t xml:space="preserve">ونسأل الله سبحانه أن يتفضَّل علينا بالقبول بفضله وكرمه.. إنّه ذو الفضل العظيم.</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الطيبين الطاهرين المعصومين.</w:t>
      </w:r>
    </w:p>
    <w:p>
      <w:pPr>
        <w:pStyle w:val="BookText"/>
      </w:pPr>
      <w:r>
        <w:rPr>
          <w:rFonts w:ascii="Amiri" w:hAnsi="Amiri" w:eastAsia="Amiri" w:cs="Amiri"/>
          <w:lang w:bidi="ar-SA"/>
          <w:color w:val="111111"/>
          <w:sz w:val="28"/>
          <w:szCs w:val="28"/>
          <w:rtl/>
        </w:rPr>
        <w:t xml:space="preserve">محمد كاظم القزويني قم المقدّسة - إيران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5" w:name="pg16948_228699"/>
    <w:bookmarkEnd w:id="165"/>
    <w:p>
      <w:pPr>
        <w:pStyle w:val="Heading2"/>
      </w:pPr>
      <w:bookmarkStart w:id="367" w:name="_Toc202"/>
      <w:r>
        <w:t>فهرس الكتاب</w:t>
      </w:r>
      <w:bookmarkEnd w:id="367"/>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7: 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 110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الأولى</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14: 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عن محمد بن مروان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رجليه، وفي ثواب الأعمال: رجله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يسبّح له الى</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وثواب الأعمال: الارضين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255 ح 706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233 ح 701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46 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وثواب الأعمال: عن أبيه، عن آبائه (عليهم السّلام) قال: قال رسول الله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الجعفريات: دربتهُ. درب بالشيء درباً ودربة: اعتاده وأولع به (أقرب الموارد)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255 ح 707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405 ح 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108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الانكفات. انكفأَ الى كذا: مال اليه. وانكفَتَ: انصرف (أقرب الموارد)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 ص357. منه وسائل الشيعة: ج 3 ص 485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 منه مستدرك الوسائل: ج 3 ص 356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مستدرك الوسائل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التَرِبة: كناية عن الفقر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جلالي اذا ذكروا ربّهم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باللبن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الحرد: الغضب. (أقرب الموارد)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293 ح 454. منه مستدرك الوسائل: ج 3 ص 361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68 ح 219 الطبعة الحديثة. منه بحار الأنوار: ج 83 ص 386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261 ح 734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696 ح 1486. منه وسائل الشيعة: ج 3 ص 479. وسند الحديث اثبتناه من الحديث رقم 1488 الآتي بعد هذا الحديث حسب تسلسل أحاديث الصدر، لوقوع تقديم وتأخير في تسلسل الأحاديث</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المخدع: هو البيت الصغير الذي يكون داخل البيت الكبير (مجمع البحرین)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397 ح 1179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252 ح 694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238 ح 718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309 ح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 منه مستدرك الوسائل: ج 3 ص 392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309 ح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احجاراً لمسجد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ذاك</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368 ح 1 - التهذيب: ج 3 ص 264 ح 748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235 ح 704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مَفحَص القَطاة: الموضع الذي تكشفه في الأرض وتليّنه بجؤجنها فتبيض فيه، والتشبيه به على طريق التمثيل مبالغة في الصغر، كأنّه قيل: ولو كان المسجد المبني بالنسبة الى المصلّي كمفحص القطاة في الصغر بالنسبة إليها. ويمكن أن يكون وجه الشبه عدم احتياجه في ثبوت ذلك الى بناء الجدران، بل يكفي رسومها كما ينبه عليه فعل أبي عبيدة (جامع المقاصد: ج 2 ص 141)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55 ح 85. منه وسائل الشيعة: ج 3 ص 486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83 ص 383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255 ح 709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 کتاب الصلاة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 البيت: کَنَسه (أقرب الموارد)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 ح 87. كفلين من رحمته أي نصيبين منها (مجمع البحرین)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ص 151 ح 1. منهما وسائل الشيعة: ج 3 ص 511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318 ح 1. منه وسائل الشيعة: ج 3 ص 556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263 ح 742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 منه مستدرك الوسائل: ج 3 ص 378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256 ح 711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ص320 ح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 المسجد حصاة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تردها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229 ح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449 ح 1568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2 ص 252 ح 2337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الفرائض</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370 ح 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258 ح 723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 البستان، وقيل: النخل المجتمع ویکنّی به عن بیت الخلا لما كان من عادتهم التغوط في البساتين (أقرب الموارد)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236 ح 712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260 ح 730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442 ح 1703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65 ح 206 الطبعة الحديثة. منه وسائل الشيعة: ج 3 ص 489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150. منه مستدرك الوسائل: ج 3 ص 369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مكان الحش، وفي قرب الاسناد: لمكان حش</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أو يقطع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وقرب الاسناد: يطهّره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260 ح 729 - الاستبصار: ج 1 ص 441 ح 1702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65 ح 207 الطبعة الحديثة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260 ح 731 - الاستبصار: ج 1 ص 441 ح 1700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 نقضها. ونقض البناء: هدمه (لسان العرب)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368 ح 3 - التهذيب: ج 3 ص 260 ح 732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والمؤمن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662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249 ح 684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الاحتباء: هو أن يضمَّ الانسان رجليه الى بطنه بثوب يجمعهما به مع ظهره، ويشدُّه عليها، وقد يكون الاحتباء باليدين عوض الثوب. - وقوله: الاحتباء حيطان العرب - أي ليس في البراري حيطان فاذا أرادوا أن يستندوا احتبوا، لانّ الاحتباء منعهم من السقوط ويصيّٙر لهم ذلك كالجدار (النهاية)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30. منهما مستدرك الوسائل: ج 3 ص 383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662 ح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663 ح 4 و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663 ح 4 و 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366 ح 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التراطن: كلام لايفهمه الجمهور، وإنّما هو مواضعة بين اثنين أو جماعة، والعرب تخص بها غالباً كلام العجم (النهاية)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369 ح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262 ح 739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249 ح 682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410 ح 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319 ح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اجمر الثوب: بخَّره . (أقرب الموارد)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 منه مستدرك الوسائل: ج 3 ص 380. والمطاهر جمع مطهرة: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261 ح 735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145 ح 523 الطبعة الحديثة. منه بحار الأنوار: ج 83 ص 354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148. منه مستدرك الوسائل: ج 3 ص 356. والمقصود من النداء هو صوت الاذان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الصلوات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و آمر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بحزم من الحطب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وثواب الأعمال: لانّهم لايأتون الصلاة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84 ح 20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392 ح 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276 ح 2. منها وسائل الشيعة: ج 3 ص 479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696 ح 1484 و 1485. منه وسائل الشيعة: ج 3 ص 479.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696 ح 1484 و 1485. منه وسائل الشيعة: ج 3 ص 479.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رسول الله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فخرج منه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262 ح 740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405 ح 17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 منه مستدرك الوسائل: ج 3 ص 386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ص 686 ح 728. منه وسائل الشيعة: ج 3 ص 514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وقال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369 ح 8 - التهذيب: ج 3 ص 258 ح 724. وبري النَبْل: نحته وعمله. والنَبْل: السهام العربية (مجمع البحرین)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يكره القيام فيها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والتهذيب: لاتضرّكم الصلاة فيها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لرأيتم أنتم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 العود والقلم وغيرهما: إذا نحته. والمِشقَص: نصل السهم إذا كان طويلاً غير عریض یرمی به الصيد وكل شيء (لسان العرب). ويظهر منه انّ نهيه (عليه السّلام) كان لكونه عملاً لا لكونه سلاحاً (مرآة العقول)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368 ح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253 ح 695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235 ح 705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خذف بالحصاة أو النواة: رمى بها من بين سبّابتيه او بمخذفة من خشب (أقرب الموارد)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 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262 ح 741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فطرده. والقاصّ: من يأتي بالقصّة على وجهها، ولعل القاصّ - هنا - غير قاصّ المواعظ والخطب. والدرّة: - عود أقصر من العصي وهي - التي يضرب بها (مجمع البحرین)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263 ح 20 - التهذيب: ج 10 ص 149 ح 595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يبصق</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وشماله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370 ح 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257 ح 715 - الاستبصار: ج 1 ص 442 ح 1707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257 ح 716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جعفر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257 ح 718 - الاستبصار: ج 1 ص 443 ح 1709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وثواب الأعمال: بداء الاّ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256 ح 714 - الاستبصار: ج 1 ص 442 ح 17096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233 ح 699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35 ح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34. منه وسائل الشيعة: ج 3 ص 499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256 ح 712 - الاستبصار: ج 1 ص 442 ح 1704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النُخامة: البصاق الذي يخرج من اقصى الحلق، والتنخع : إخراج النخامة من مكانها. (مجمع البحرین)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256 ح 713 - الاستبصار: ج 1 ص 442 ح 1705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278 ح 854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255 ح 708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قال: سُئل أبو عبدالله (عليه السّلام)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وفي القدر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ولكن اذا كان ذلك فلايخرج</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375 ح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3 ص 358 ح 4268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97 ح 420 - الاستبصار: ج 4 ص 92 ح 351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523 ح 743. منه بحار الأنوار: ج 66 ص 249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ج 1 ص 395 ح 1339 الطبعة الحديثة. والتوابل جمع تابل: ابزار الطعام أي ما يطيب به الغذاء من الاشياء اليابسة كالفلفل والكمّون وأمثالهما (أقرب الموارد)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ج 1 ص 394 ح 1334 الطبعة الحديثة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وعلل الشرایع: من أكل هذه البقلة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والمحاسن وعلل الشرایع: فلايقرب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انّها حرام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96 ح 418 - الاستبصار: ج 4 ص 91 ح 349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523 ح 745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520 ح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96 ح 419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512 ح 686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519 ح 2. منهما وسائل الشيعة: ج 3 ص 502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112 ح 369. منه بحار الأنوار: ج 66 ص 205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256 ح 710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بيعة: كنيسة النصاری وقيل: كنيسة اليهود. وجُمّاً: يعني التي لاشُرَفَ لها، شبّه الشُرف بالقرون (لسان العرب). وقوله: لاتُشرَّف: أي لاتشرف جدرانها (مجمع البحرين) والشُرفة: بناء خارج من المبنى یُنظر منه الى ما حولَه، والمعنى لاتجعل لها شرف تطل منها على الطريق أو على البيوت المجاورة لها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253 ح 697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320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الامام المهدي (عليه السّلام) حينما يظهر ويُقيم حكم الله في الأرض</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259 ح 726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253 ح 696. والكسر - هنا - بمعنى الهدم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320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369 ح 788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525 ح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الحطيم: هو ما بين الركن الذي فيه الحجر الاسود، وبين الباب، سُمّي حطيماً لأن الناس يزدحمون فيه على الدعاء ويحطّم بعضهم بعضاً (مجمع البحرین)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526 ح 9. والمقصود من «الباب» هو باب الكعبة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214 ح 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99 ص 231 ح 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یجاز اليه، أي لاتشتغلوا في مكة بالتجارة وطلب الرزق بل اكثروا من الصلاة والدعاء فان لكل عبدرزقاً مقدّراً يجاز اليه أي يجمع ويساق اليه، ويحتمل أن يكون الغرض انّ الدعاء والصلاة فيه یصير سبباً لمزيد الرزق (مرآة العقول: ج 18 ص 222)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526 ح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72. منه مستدرك الوسائل: ج 3 ص 421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474 ح 1670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526 ح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526 ح 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49. منه وسائل الشيعة: ج 3 ص 536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وحرم علي بن أبي طالب. وكذا في الموردين الآتيين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والصلاة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وسکت عن الدرهم. أي لم يذكر فيه انّ الدرهم فيها بألف درهم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586 ح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228 ح 680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التهذيب والظاهر انّ الصحيح: محمد بن الحسن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31 ح 58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73 ح 65 الطبعة الحديثة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14 ح 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60 ح 40 الطبعة الحديثة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15 ح 31 - 32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15 ح 31 - 32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15 ح 31 - 32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60 و 61 ح 41 و 43 الطبعة الحديثة. منه وسائل الشيعة: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60 و 61 ح 41 و 43 الطبعة الحديثة. منه وسائل الشيعة: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61 ح 44 الطبعة الحديثة. منه وسائل الشيعة: ج 3 ص 545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50. منه وسائل الشيعة: ج 3 ص 536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عن أبيه اسماعيل، والظاهر انّ الصحيح ما في الكافي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عشرة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556 ح 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59 ح 39 الطبعة الحديثة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35 ح 2457 الطبعة الحديثة. منه بحار الأنوار: ج 100 ص 405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محمد بن عيسى، عن معاوية بن وهب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الرسول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أين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369 ح 10 - التهذيب: ج 3 ص 258 ح 720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127 ح 445 الطبعة الحديثة. منه وسائل الشيعة: ج 3 ص 497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الحجر (أقرب الموارد)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148 ح 536 الطبعة الحديثة. منه بحار الأنوار: ج 16 ص 219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السميط: الآجر القائم بعضه فوق بعض (مجمع البحرین)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السواري: جمع سارية وهي الاسطوانة (أقرب الموارد)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عوارض البيت: خشبُ سَقْفِه المعرَّضة. والخصف: سفائف تُسَفُّ من سعف النخل فيُسوَّى منها شقق تلبَّس بيوت الاعراب (لسان العرب)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نبات معروف عريض الاوراق طيب الرائحة يسقَّف به البيوت (مجمع البحرين)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فكان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يصلّي الظهر فاذا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295 ح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261 ح 738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159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254 ح 701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ح 42: في مسجد الرسول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58 ح 37 وص 61 ج 42 الطبعة الحديثة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58 ح 37 وص 61 ج 42 الطبعة الحديثة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556 ح 14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556 ح 13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8 ح 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وبيتي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نعم يا جميل وأفضل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556 ح 10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7 ح 13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وبيت عليّ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555 ح 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8 ح 15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 مسجد النبي</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555 ح 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8 ح 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3 والتهذيب: قال: حدثني موسى بن اُكيل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3: تكسيراً، وفي الفقيه: مكسرة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296 ح 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261 ح 737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229 ح 683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296. منه مستدرك الوسائل: ج 3 ص 426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عرّس القوم واعرسوا: نزلوا في السفر في آخر الليل يقعون فيه وقعةً للاستراحة ثم يرتحلون. وعرَّس القوم في النزول تعريساً: اذا نزلوا ايّ وقت كان من ليل أو نهار والموضع مُعرَس ومعرّس. (اقرب الموارد). والمُعرَس: فرسخ من المدينة بقرب مسجد الشجرة بأزائه مما يلي القبلة، وهذا الموضع مسجد النبي (صلّى الله عليه وآله) وحيث انّه نزل به استحب النزول به مطلقاً ليلاً أو نهاراً تأسياً (مجمع البحرین)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565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16 ح 36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256 ح 340 الطبعة الحديثة. منه مستدرك الوسائل: ج 10 ص 211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علي، عن أبي بصير، عن أبي عبدالله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519 ح 6. قوله (عليه السّلام): «في أصل الصومعة» أي العمارة التي عند المنارة وهو داخل في التحديد السابق (مرآة العقول: ج 18 ص 212)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274 ح 940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وقربها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وعن يمين ويسار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نحواً من ذلك ان استطعت، وفي الفقيه: نحواً من ذلك فتحرَّ ذلك وان استطعت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519 ح 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274 ح 939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230 ح 690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حمّاد بن عثمان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296 ح 2. التهذيب: ج 3 ص 2961 ح 736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262 ح 1904 الطبعة الحديثة. منه بحار الأنوار: ج 100 ص 215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262 ح 1905 الطبعة الحديثة. منه بحار الأنوار: ج 100 ص 215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قُبا: موضع بقرب المدينة المشرّفة من جهة الجنوب نحواً من ميلين. ومسجد الفضيخ: هو مسجد من مساجد المدينة، روي أن فيه رُدّت الشمس لأمير المؤمنين (عليه السّلام). والمَشْربة: الغرفة، ومَشْرَبة ام ابراهيم إنما سُمّيت بذلك لأن ابراهيم بن النبي (صلّی الله عليه وآله) ولدته امه فيها وتعلّقت حين ضربها المخاض بخشبة من خشب تلك المشربة، وقد ذُرعت من القبلة الى الشمال أحد عشر ذراعاً (مجمع البحرین)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561 ح 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تعاهده: جدَّد العهد به (أقرب الموارد). والمعنى انه يتردد اليها بين حين وآخر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296. منه مستدرك الوسائل: ج 3 ص 427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وبلغني</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في مسجد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اکشف عنّي غمّي و كربي وهمّي</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560 ح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17 ح 38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64 ح 49 الطبعة الحديثة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65 ح 50 الطبعة الحديثة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66 ح 52 الطبعة الحديثة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66 ح 51 الطبعة الحديثة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فهو، وفي كامل الزيارات: فانّهُ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فصلّ فيه ركعتين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فائت جانب اُحد فابدء</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فاقمت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حتى</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فصلّٙ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وكامل الزيارات: حيث لقي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كامل الزيارات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المستصرخين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ويا غياث الملهوفين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560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17 ح 39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67 ح 54 الطبعة الحديثة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63 ح 48 الطبعة الحديثة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النخل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يسمّى</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561 ح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459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وكان أبي (عليه السّلام)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566 ح 1 - التهذيب: ج 6 ص 18 ح 41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2 ص 559 ح 3143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انه قال</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567 ح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2 ص 559 ح 3142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18 ح 42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ج 3 ص 551: عن أبي محمد الرازي، عن النوفلي</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253 ح 698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108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55 ح 84 وص 57 ح 89 - 91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33 ح 63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73 ح 64 الطبعة الحديثة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51 ح 3. منه وسائل الشيعة: ج 3 ص 526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منه مستدرك الوسائل: ج 3 ص 407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 بابن البياني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 محمد بن ابراهيم بن محمد الثقفي</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315 ح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الطوسی: ص 428 ح 957. منهما وسائل الشيعة: ج 3 ص 522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413. منه مستدرك الوسائل: ج 3 ص 399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كنتُ حاضراً بحضرته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مسجدكم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أتدري</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بألف</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بخمسمائة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الرجل: مشي على يديه وبطنه، وحبا الصبيّ: زحف (أقرب الموارد)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490 ح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250 ح 688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 ح 86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72 ح 63 الطبعة الحديثة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32 ح 2450 الطبعة الحديثة. وقوله (عليه السّلام): «مابعد المسجدين...» أي ليس بعد المسجد الحرام ومسجد النبي (صلّى الله عليه وآله) مسجد أفضل من مسجد الكوفة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جامع الاخبار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32 ح 62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69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قيل لهُ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زمن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255 ح 704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230 ح 691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16 ص 181 عن الواقدي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115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عبدالبر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16 ص 180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16 ص 204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213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115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70 ح 59 الطبعة الحديثة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سند التهذيب بعدهُ: عن عبدالله بن يحيى الكاهلي</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له: فأي، وفي كامل الزيارات: فقال: أي</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بذاك</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والنافلة فيه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وكامل الزيارات: منه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على</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491 ح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251 ح 689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80 ح 76 الطبعة الحديثة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الاثير: ج 4 ص 349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ص 487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ص 487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تعدّ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وثلاث منها في</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فقلت له: تلك</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 ح 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251 ح 690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 ح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33 ح 65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نجر الخشب: نحته وسوّاه (أقرب الموارد). ونُجِرت السفينة: أي نُجر خشبها بید نبي الله نوح (عليه السّلام)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ما المعنى</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منازل الشياطين، وفي ثواب الأعمال: منازل الشيطان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492 ح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231 ح 693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395 ح 30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415 ح 936 و ص 734 ح 1534. منه بحار الأنوار: ج 100 ص 393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415 ح 936 و ص 734 ح 1534. منه بحار الأنوار: ج 100 ص 393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3 ص 531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414 ضمن حديث 69. وقوله: «خافض في عافيتك» أي في سعة وراحة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234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في الاولين والآخرين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وآل محمد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388 ح 11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238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وتقول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وملة ابراهيم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ورحمة الله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وخليفته وحجته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ورضيت بهم أوليائي</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انتم الحكمة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وبکم عُرِفَ حُكْمُ الله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ومن خلفنا وانتم سرّ الله وانتم سنَة الله التي يسبق بها القضاء وبکم وجب القضاء، يا أمير المؤمنين أنا لك مسلّم تسليماً و عليك مهيمناً سلم لامرك لا اشرك بالله ربّا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410 ح 68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232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ذخر الشيء ذخراً: خباه لوقت الحاجة اليه (أقرب الموارد). ولعلّ المعنى اني ذخرت توحيدي ليوم ألقاك</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مادتي، والمادّة: الزيادة المتصلة (أقرب الموارد)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في جميع ما رزقتنيه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 كل مصيبة عظيمة وفتنة مبيرة جائحة (مجمع البحرین)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412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253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412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الزعقة: الصيحة (أقرب الموارد)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نضى السيف من غمده: سلّه (أقرب الموارد)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الجارية التي قد أدركت وبلغت فخدّٙرت في بيت أهلها ولم تتزوج (لسان العرب)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ضامه ضيماً: ظلمه وقهره (أقرب الموارد)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الداية: القابلة (أقرب الموارد)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 277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 242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490 ح 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301 ح 76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الكافي</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495 ح 2 - التهذيب: ج 3 ص 252 ح 692. والمقصود من «صاحبنا» هو الامام المهدي (عليه السّلام)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38 ح 77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كامل الزيارات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ثم استجار الله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كامل الزيارات. والراكب هو الخضر (عليه السّلام)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وهو الفاروق الأعظم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37 ح 76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أفلج برهانه: قدَّمه وأظهره (أقرب الموارد)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74 ح 68 الطبعة الحديثة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لأجار له الله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التهذيب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مابين العشائين فدعا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495 ح 3 - التهذيب: ج 3 ص 252 ح 693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494 ح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 ص 417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79 ح 62. منه بحار الأنوار: ج 100 ص 434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232 ح 697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الثرى</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159 ح 582 الطبعة الحديثة. منه وسائل الشيعة: ج 3 ص 534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436 ح 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ج 3 ص 418: عن المقري عبدالجبار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الطبرزد: هو السكر الأبلوج وبه سُمّي نوع من التمر لحلاوته. والطبرزدة: بُسرتها صفراء مستديرة (مجمع البحرین)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الجلواز: الشرطي (القاموس)</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441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254. منه بحار الأنوار: ج 100 ص 440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417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74 ح 66 و 67 الطبعة الحديثة. منه بحار الأنوار: ج 100 ص 440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546 ح 835 الطبعة الحديثة. منه بحار الأنوار: ج 100 ص 231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232 ضمن حدیث 697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نعم يارسول الله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فدعا بلالاً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302 ح 2 - التهذيب: ج 2 ص 277 ح 1099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282 ح 865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 منهما مستدرك الوسائل: ج 4 ص 17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ج 3 ص 195 الطبعة الحديثة. منه وسائل الشيعة: ج 4 ص 612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89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94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زیادات بين بعض فقرات الحديث حذفناها تبعاً لبحار الأنوار لما فيها من الاضطراب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285 ح 635 الطبعة الحديثة. منه بحار الأنوار: ج 84 ص 119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59 ح 209 - الاستبصار: ج 1 ص 305 ح 1133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61 ح 212 - الاستبصار: ج 1 ص 306 ح 1136. وفصل «حيَّ على خير العمل» ليس في التهذيب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306 ح 1135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60 ح 211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289 ح 897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295 ح 10، وقريب منه في الأمالي للصدوق مجلس 88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27 ص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أبواب الذكر باب 36 ح 2 عن علل الشرائع للصدوق:</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64 ح 273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تهلَّل وجه الله سبحانه، وهذه كناية عن رضاه سبحانه، وهو من باب المجاز لا الحقيقة لأنّ الله سبحانه منزَّه عن الجسم والأعضاء، كما ذُكر ذلك في كتب العقيدة الاسلامية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318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112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290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الايمان للسيد المقرَّم: ص 54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الدراية للشهيد الثاني: ص 13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للطوسي:ج 1 ص 99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111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عوام الناس</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142. منه مستدرك الوسائل: ج 4 ص 41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لأبي داود: ج 1 ص 134 برقم 498، 499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ص 612 أبواب الأذان والاقامة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في شرح البخاري: ج 2 ص 78 طبعة دار المعرفة - لبنان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43 أبواب الأذان والاقامة. وبحار الأنوار: ج 18 ص 317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الامام الصادق والمذاهب الأربعة لأسد حيدر: ج 5 ص 284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55 أبواب الأذان والاقامة باب 34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للبيهقي: ج 1 ص 625 ح 1993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المستحبّات: حكاية الأذان، أي أن تقول كما يقول المؤذّن، حتى إذا وصل الى الحيّعلات تقول: لا حول ولا قوّة الاّ بالله العلي العظيم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179 ط. ایران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ص 643 أبواب الأذان والإقامة باب 19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60 ح 210 - الاستبصار: ج 1 ص 305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الإمام الرضا (عليه السلام): ص 96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259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للشوكاني: ج 2 ص 32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النضير: ج 2 ص 42 عن التفتازاني في حاشيته على شرح العضدي على مختصر الاصول لابن حاجب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للقوشجي</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367 ح 3. منه بحار الأنوار: ج 84 ص 140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النضير: ج 1 ص 542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140 کتاب الصلاة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أبي عمير من أجلاّء اصحاب الامام الصادق والامام الكاظم والامام الرضا والامام الجواد (عليهم السّلام)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368 ح 4. منه بحار الأنوار: ج 84 ص 140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368 ح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للبيهقي: ج 1 ص 264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425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ج 1 ص 330، کنز العمّال: ج 4 ص 266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والمذاهب الأربعة لأسد حيدر: ج 5 ص 283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287 حدیث 890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ص 87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للدارقطني: ص 355، بحار الأنوار: ج 85 ص 279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85 ص 288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135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صفيّ الدين الحلّي</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بحار الأنوار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238. منهما بحار الأنوار: ج 84 ص 131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155 ح 51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303 ح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62 ح 217 - الاستبصار: ج 1 ص 307 ح 1141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62 ح 218 - الاستبصار: ج 1 ص 308 ح 1142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144. منه مستدرك الوسائل: ج 4 ص 42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30. منه مستدرك الوسائل: ج 4 ص 43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30. منه مستدرك الوسائل: ج 4 ص 43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61 ح 215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61 ح 215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307 ح 1139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تكرار (مجمع البحرین)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62 ح 220 - الاستبصار: ج 1 ص 308 ح 1144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وحضرت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281 ح 864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33 ح 2453 الطبعة الحديثة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387 ح 21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283 ح 1126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52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احتساباً: أي تصديقاً بوعده واحتساباً بالاجر والثواب بالصبر على المأمور به (مجمع البحرین)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283 1127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قال: أطول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المؤذّنون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284 ح 1132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284 ح 1133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61 ح 249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ص 94 ح 6. منه وسائل الشيعة: ج 4 ص 617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 ص 245.منه مستدرك الوسائل: ج 4 ص 19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 منه مستدرك الوسائل: ج 4 ص 20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244 ح 661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284 ح 1137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291 ح 898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72 ح 2582 الطبعة الحديثة. منه وسائل الشيعة: ج 4 ص 619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1101: تصلّي، وفي الفقيه: أتصلّي</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 هل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304 ح 13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277 ح 1101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3 ص 282 ح 834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1 ص 394 ح 1169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147. منه مستدرك الوسائل: ج 4 ص 36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307 ح 31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85 ح 206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48 ح 67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مدَّ صوته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307 ح 28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52 ح 175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58 ح 205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اسرع بها (مجمع البحرین)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284 ح 876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284 ح 1135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284 ح 873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306 ح 26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65 ح 232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بالجزم الامساك عن اشباع الحركة والتعمق فيها وقطعها أصلاً، يقال: أجزمت الشيء: قطعته عن الحركة وأسكنته (مجمع البحرین). وقال العلامة المجلسي (رحمه الله) في ملاذ الأخيار: لا خلاف في استحباب الوقف على فصول الاذان، والتخصيص بالتكبير لكونه فيه آكد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85 ح 204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283 ح 871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284 ح 874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التطريب في الصوت: مدّهُ و تحسينهُ (مجمع البحرین)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145. منه مستدرك الوسائل: ج 4 ص 35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وثواب الأعمال: اكتفي بهما عن كل من أبي، وفي أمالي الصدوق:</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288 ح 891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عن محمد بن عیسی</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178 ح 2 - ثواب الأعمال: ص 52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49 ح 69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116 ح 267. منه بحار الأنوار: ج 84 ص 174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ج 2 ص 150 ح 2367 الطبعة الحديثة. منه بحار الأنوار: ج 95 ص 295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145. منه مستدرك الوسائل: ج 4 ص 27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303 ح 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170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52 ح 173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52 ح 174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54 ح 2. منه وسائل الشيعة: ج 4 ص 620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64 ح 226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الصلاة الفريضة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أو تسبیح</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49 ح 162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285 ح 877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280 ح 1114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64 ح 229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309 ح 1150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145. منه مستدرك الوسائل: ج 4 ص 30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285 ح 1138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271 ح 163 الطبعة الحديثة. منه وسائل الشيعة: ج 4 ص 633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272 ح 164 الطبعة الحديثة. منه وسائل الشيعة: ج 4 ص 633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الصلاة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55 ح 191 - الاستبصار: ج 1 ص 301 ح 1112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282 ح 1123 - الاستبصار: ج 1 ص 300 ح 1109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306 ح 21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56 ح 197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146. منه مستدرك الوسائل: ج 4 ص 33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281 ح 1118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لاتقصّر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تقصّر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303 ح 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50 ح 163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299 ح 1105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لايصلّى</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51 ح 167 و 168 - الاستبصار: ج 1 ص 299 و 300 ح 1106 و 1107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51 ح 167 و 168 - الاستبصار: ج 1 ص 299 و 300 ح 1106 و 1107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تعتاد بذلك</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51 ح 169 - الاستبصار: ج 1 ص 300 ح 1108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49 ح 161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299 ح 1104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337. منه وسائل الشيعة: ج 4 ص 623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146. منه مستدرك الوسائل: ج 4 ص 24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287 ح 890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219 ح 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404 ح 273 الطبعة الحديثة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قال: من جلس بين الأذان والاقامة في المغرب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64 ح 231 - الاستبصار: ج 1 ص 309 ح 1151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50 ح 70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203 ح 182 الطبعة الحديثة. منه مستدرك الوسائل: ج 4 ص 30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فلاح السائل: وتؤذن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286 ح 1144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270 ح 162 الطبعة الحديثة</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السُّبحة: التطوع من الذكر والصلاة والنافلة (مجمع البحرین)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الطوسي: ص 695 ح 1480. منه وسائل الشيعة: ج 4 ص 633. وسند الحديث أثبتناه من الحديث رقم 1488 التالي لهذا الحديث حسب تسلسل أحاديث المصدر لوقوع تقديم وتأخير في تسلسل الأحاديث</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الوليد بن أبان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 قال</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287 ح 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263 ح 1048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50 ح 165 و 166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50 ح 165 و 166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306 ح 25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281 ح 1117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56 ح 193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56 ح 196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305 ح 17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56 ح 194 - الاستبصار: ج 1 ص 302 ح 1118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ولا تقم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ولاجالس</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عذر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ملصّة: أي كثيرة اللصوص (أقرب الموارد)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56 ح 192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282 ح 868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198: النسباني</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198: فقال</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198: فقلت</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198: فقال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التهذيب: ح 198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198: فقال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ترسَّل في قراءته: اذا تمهّل فيها ولم يعجل (مجمع البحرین)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198: فقلت لهُ: فقد</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198: فقلت لي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282 ح 1125 وص 57 ح 198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282 ح 1125 وص 57 ح 198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291 ح 901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53 ح 179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الرجل من غير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53 ح 180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304 ح 11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 174 ح 128 الطبعة الحديثة. منه مستدرك الوسائل: ج 4 ص 26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146. منه مستدرك الوسائل: ج 4 ص 26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53 ح 181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304 ح 10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54 ح 182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300 ح 1110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54 ح 183 و 184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54 ح 183 و 184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54 ح 186 - الاستبصار: ج 1 ص 301 ح 1113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أقمت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305 ح 20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54 ح 185 - الاستبصار: ج 1 ص 301 ح 1111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ص301 ح 1114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54 ح 187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في السَّند وإن۟ لم يصرّح به في التهذيب بل عطف على الحديث السابق بقوله: وعنه، ولكن لمّا كان سعد لايروي عن جعفر بن بشير إلاّ بالواسطة كان المتعيَّن أن يكون السَّند هكذا: عن سعد عن محمد بن الحسين عن جعفر بن بشیر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55 ح 188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الاستبصار، والصحيح: عن الحسن بن شهاب، كما في التهذيب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 94 ح 4. منه وسائل الشيعة: ج 4ص 630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اذا قام المؤذّن للصلاة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55 ح 190 - الاستبصار: ج 1 ص302 ح 1117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55 ح 189 - الاستبصار: ج 1 ص 301 ح 1116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146. منه مستدرك الوسائل: ج 4 ص 27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الشهادتين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كان اماماً بريد جماعة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308 ح 34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63 ح 225 - الاستبصار: ج 1 ص 309 ح 1149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284 ح 1136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291 ح 899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376 ح 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280 ح 1112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29 ح 103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423 ح 1632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29 ح 104 - الاستبصار : ج 1 ص 424 ح 1633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147. منه مستدرك الوسائل: ج 4 ص 49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282 ح 1122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51 و 52 ح 170 - 172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51 و 52 ح 170 - 172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51 و 52 ح 170 - 172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291 ح 900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50 ح 164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163 ح 596 الطبعة الحديثة. منه وسائل الشيعة: ج 4 ص 623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خالد بن سعيد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304 ح 12 - التهذيب: ج 2 ص 277 ح 1100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56 ح 195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281 ح 1120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201 ح 176 الطبعة الحديثة. منه مستدرك الوسائل: ج 4 ص 46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306 ح 22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281 ح 1116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ص56 ح 192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383 ح 1129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18 ح 59 الطبعة الحديثة. منه وسائل الشيعة: ج 4 ص 670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285 ح 1140 - الاستبصار: ج 1 ص 305 ح 1131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279 ح 1107 و 1108 - الاستبصار: ج 1 ص 303 ح 1122 و 1123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279 ح 1107 و 1108 - الاستبصار: ج 1 ص 303 ح 1122 و 1123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أبي جميلة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279 ح 1106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302 ح 1121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279 ح 1109 - الاستبصار: ج 1 ص 303 ح 1124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ونسيت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278 ح 1103 - الاستبصار: ج 1 ص 304 ح 1127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صلاته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278 ح 1105 - الاستبصار: ج 1 ص 304 ح 1129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قد ذكر</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305 ح 14 - التهذيب: ج 2 ص 278 ج 1102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303 ح 1126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288 ح 893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289 ح 894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305 ح 15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280 ح 1115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285 ح 1142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52 ح 176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306 ح 23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 93 ح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53 ح 177 و 178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53 ح 177 و 178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 فلاناً: وفَّقه وأرشده الى السداد: أي الصواب من القول والعمل (أقرب الموارد) والمعنى أنّه ينبغي إخبار المؤذّن الاعمى بدخول الوقت لكي يؤذن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305 ح 19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58 ح 202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أعليها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305 ح 18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57 ح 200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298 ح 908 و 909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298 ح 908 و 909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146. منه مستدرك الوسائل: ج 4 ص 34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التثویب: قول المؤذن في أذان الصبح: الصلاة خير من النوم (مجمع البحرین)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303 ح 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حمّاد بن عیسی</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ص63 ح 223 - الاستبصار: ج 1 ص 308 ح 1147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289 ح 895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 93 ح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الأصل في التثويب أن يجيء الرجل مستصرخاً فيلوّٙح بثوبه لیُری ويُشتهر بين الناس، فسُمّي الدعاء تثويباً، وقيل: من باب ثاب يثوب اذا رجع، فهو رجوع الى الأمر بالمبادرة الى الصلاة، فإنّ المؤذّن إذا قال: حيَّ على الصلاة فقد دعاهم اليها، وإذا قال بعدها: الصلاة خير من النوم فقد رجع الى كلامٍ معناه: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ج 15 ص 83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لاشكّ أن هذه البدعة جاءت في عهد عمر بن الخطاب، فقوله (عليه السّلام):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الناصريّات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الخلاف للطوسي: ج 1 ص 286، طبعة جماعة المدرسين - قم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ج3 ص47 - 49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لمالك بن أنَس</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الزرقاني على موطّأ مالك: ج 1 ص 243 ح 40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الاُم للشافعي: ج 1 ص 104 طبعة دار الفكر - بيروت 1403 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المسانيد للخوارزمي: ج 1 ص 296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للشوكاني: ج 2 ص 28 طبعة دار الكتب العلمية - بيروت</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ج 1 ص 167 للأمير اليمني الصنعاني المتوفي عام 1182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في الاذان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62 ح 221 - الاستبصار: ج 1 ص 308 ح 1145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2 ص 145. منه بحار الأنوار: ج 84 ص 118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299 ح 913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172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لم يحرفها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 استوی</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يضع عضواً على عضو، بل كان مجنّحاً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سبع. وهذا القول لم يكن في الصلاة بل الظاهر أنّ الامام (عليه السّلام) ذكره له بعد الصلاة او قبلها، لعدم جواز التكلّم في الصلاة، أو أنّها لم تكن صلاة حقيقة بل هيئتها للتعليم، للكلام في أثنائها - کما قاله العلامة المجلسي نقلاً عن والده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قد وضع قدمه الایمن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311 ح 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81 ح 301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300 ح 915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337 ح 13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186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التَورُّك: هو أن يضع يديه على ورکيه في الصلاة وهو قائم (مجمع البحرين)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325 ح 1332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300 ح 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ص300 ح 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يرفضّ عرقاً: أي يسيل العرق منه ويجري (مجمع البحرین)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300 ح 5 - التهذيب: ج 2 ص 286 ح 1145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158. منه مستدرك الوسائل: ج 4 ص 103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202 ح 115 الطبعة الحديثة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290 ح 186 الطبعة الحديثة. منه مستدرك الوسائل: ج 4 ص 94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159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210 ح 121 الطبعة الحديثة. منه مستدرك الوسائل: ج 4 ص 106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السليم: اللديغ. يقال: سلَم۟ته الحية أي لدغته (النهاية)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139. منه بحار الأنوار: ج 70 ص 400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العين، أي: لاتنظر هنا وهناك بل اجعل نظرك على موضع سجودك لئلا ينشغل قلبك ما تراه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التكفير: وضع إحدى اليدين على الاخرى. والتورّك: هو أن يضع يديه على وركیه في الصلاة وهو قائم (مجمع البحرین)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84 ص 222 ح 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223 ح 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87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يقف على إحدى الرجلين تارة وعلى الأخری تارة اُخرى</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159. منه مستدرك الوسائل: ج 4 ص 119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363 ح 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342 ح 1417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266 ح 12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67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209 ح 632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فلاح السائل: ثم اضرب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الاعمال وفلاح السائل: انّك قدّام من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212 ذیل حدیث 10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57 ح 2. منهما وسائل الشيعة: ج 3 ص 22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282 ح 174 الطبعة الحديثة. منه مستدرك الوسائل: ج 3 ص 33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أمالي المفيد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المفيد: في صلاته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المفيد: ولايشغله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163. منه وسائل الشيعة: ج 4 ص 686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149 ح 7. منه مستدرك الوسائل: ج 4 ص 105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20: 30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231 ح 263 الطبعة الحديثة. منه بحار الأنوار: ج 84 ص 252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طُهر سابغ: طهر کامل تام، أسبغ فلان الوضوء: أبلغه مواضعه ووفّى كل عضو حقّه. وغير نازع: غير خارج عن الطاعة (أقرب الموارد). وفي نسخة بحار الأنوار: غير نازغ. نزغ بين القوم: أغرى وأفسد وحمل بعضهم على بعض (أقرب الموارد)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الزَي۟غ: الجور والميل عن الحق (أقرب الموارد)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هدف يُرمي فيه. والعَر۟ض: المتاع. والعَرَض: حطام الدنيا وما كان من مال قلَّ أو كثر والغنيمة والطمع (القاموس). والظاهر هنا أنّه بذل شوقه الى عبادة الله تعالى، يعني يصلّي شوقاً الى الصلاة لا لمجرّد اسقاط التكليف. وقوله: «وتمثّل عرضه» لعل المراد أنّه بَذَل وُس۟عه في الاخلاص لله تعالی أو متاعه الذي هو عبادته، ويحتمل بأن يكون الغرض الإعراض عن تلك الاغراض الدنيوية. وفي نسخة بحار الأنوار: يذلّ عرضه. ویمثّل غرضه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الرعام: حدّة النظر، ورعم الشيء: رعاه ورقبه (أقرب الموارد). لعلّ المراد غیر مرتقب و غیر منتظر بارتقاب وانتظار يعني لاينتظر شيئاً من الامور الدنيوية بل قلبه بتمامه متوجه الى الله تعالى ومقبل بصلاته اليه. وفي نسخة بحار الأنوار: غير مرتغم بارتغام. والترغّم: التغضّب، والمراغمة: الهجران والتباعد (لسان العرب).</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الزلفة: القربة، وازدلف: تقرَّب (أقرب الموارد)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الطخياء: الليلة المظلمة، ومن الكلام: ما لا يُفهم (أقرب الموارد).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217. منه مستدرك الوسائل: ج 4 ص 146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7: 54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کنف فلاناً: أعانه، والشيء: صانه وحفظه وحاطه (أقرب الموارد)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136 ح 34 الطبعة الحديثة. منه مستدرك الوسائل: ج 4 ص 148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482 ح 1392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وجيهاً في الدنيا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واجعل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309 ح 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287 ح 1149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302 ح 916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544 ح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الرحمة، وروح الله: أي رحمته. والقنوط من رحمة الله: الأیاس منها (مجمع البحرین)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544 ح 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549 ح 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167. منه مستدرك الوسائل: ج 4 ص 125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277 ح 169 الطبعة الحديثة. منه مستدرك الوسائل: ج 4 ص 123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404 ح 274 الطبعة الحديثة. منه مستدرك الوسائل: ج 4 ص 31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236 ح 280 الطبعة الحديثة. منه مستدرك الوسائل: ج 4 ص 153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486. منه وسائل الشيعة: ج 4 ص 724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ما واراك من خزف او جبل أو شجر، ومنه قوله (عليه السّلام): «لاتمسك بخَمَرك وأنت تصلّي» أي لاتستند اليه في صلاتك. (مجمع البحرین)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176 ح 394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327 ح 1340 و 1341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327 ح 1340 و 1341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 و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171 ح 626 الطبعة الحديثة. منه وسائل الشيعة: ج 4 ص 693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410 ح 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306 ح 944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فينزع</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من الصلاة الايام وهو على حال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361 ح 1035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306 ح 945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4100 ح 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ص 349 ح 1030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366 ح 1055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اذا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كان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 الطعام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307 ح 951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365 ح 1052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361 ح 1036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الائمة: ص 87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المعتبر: جانبه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المعتبر: فان لم يقدر على جانبه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175 ح 392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2 ص 161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يسبّح</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 3 والفقيه: فاذا سبّح فتح</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 3: فتحه عينيه رفعه. وكذا في المورد الآتي</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يسبّح</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411 ح 12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169 ح 671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 3: لم يقدر على ذلك صلّی</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361 ح 1032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176 ح 393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361 ح 1034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177 ح 397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قد اشتدّ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وأتم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فذاك</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295 ح 1188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364 ح 1041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 3: يصلّي صاحبه قاعداً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 2: ويحرج، وفي ج 3: ويجرح</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410 ح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169 ح 673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177 ح 400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47. منه مستدرك الوسائل: ج 4 ص 120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198. منه مستدرك الوسائل: ج 4 ص 116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47. منه مستدرك الوسائل: ج 4 ص 115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68 ح 316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36 ح 91. منهما وسائل الشيعة: ج 4ص 693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 ص 114 ح 71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411 ح 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307 ح 948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متربع</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لابأس بذلك</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170 ح 678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365 ح 1050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171 ح 679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365 ح 1049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198. منه مستدرك الوسائل: ج 4 ص 121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166 ح 655 و 656 - الاستبصار: ج 1 ص 293 ح 1080 و 1081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166 ح 655 و 656 - الاستبصار: ج 1 ص 293 ح 1080 و 1081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فتنويها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363 ح 5 - التهذيب: ج 2 ص 342 ح 1418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776: أو قام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776: هي على ما أفتتح</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343 ح 1419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197 ح 776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343 ح 1420 وص 382 ح 1594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343 ح 1421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156. منه مستدرك الوسائل: ج 4 ص 131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66 ح 238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 منه مستدرك الوسائل: ج 4 ص 136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157. منه مستدرك الوسائل: ج 4 ص 137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الخمس الصلوات، وفي الاستبصار: في الخمس صلوات</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تكبيرة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خمس</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310 ح 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87 ح 323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336 ح 1264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381 ح 37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66 ح 241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332 ح 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347 ح 17. منه وسائل الشيعة: ج 4 ص 721. والموالاة: المتابعة، وافعل هذه الأشياء على الولاء أي متابعة (لسان العرب) وولاءاً أي متتالياً ومتابعاً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التحاور: التجاوب، فلم يحر: أي لم يرد جواباً (مجمع البحرین)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67 ح 243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331 ح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73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 281 ح 393 الطبعة الحديثة. منه مستدرك الوسائل: ج 4 ص 140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287 ح 1150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66 ح 239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287 ح 1151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347 ح 18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310 ح 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333 ح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66 ح 237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550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550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550. منه وسائل الشيعة: ج 4 ص 728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550. منه وسائل الشيعة: ج 4 ص 728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66 ح 240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66 ح 236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65 ح 233 - 235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65 ح 233 - 235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65 ح 233 - 235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309 ح 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203 ح 181 الطبعة الحديثة. منه مستدرك الوسائل: ج 4 ص 144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162 وص 157. منه مستدرك الوسائل: ج 4 ص 144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162 وص 157. منه مستدرك الوسائل: ج 4 ص 144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 كبّر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 كبّر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310 ح 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67 ح 244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231 ح 262 الطبعة الحديثة. منه مستدرك الوسائل: ج 4 ص 142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143 ح 558 - الاستبصار: ج 1 ص 351 ح 1327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351 ح 1325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142 ح 556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343 ح 998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وابن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يجزيه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347 ح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143 ح 562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352 ح 1333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188. منه مستدرك الوسائل: ج 4 ص 137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143 ح 559 - الاستبصار: ج 1 ص 351 ح 1328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143 ح 561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145 ح 568 - الاستبصار: ج 1 ص 352 ح 1332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قال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144 ح 565 - الاستبصار: ج 1 ص 352 ح 1330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343 ح 999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314 ح 12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69 ح 253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314 ح 1167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314 ح 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70 ح 256 - الاستبصار: ج 1 ص 315 ح 1171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أو يحدث شيء</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71 ح 261 - الاستبصار: ج 1 ص 315 ح 1172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71 ح 260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71 ح 259 - الاستبصار: ج 1 ص 314 ح 1169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ص317 ح 28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أقول</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314 ح 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70 ح 255 - الاستبصار: ج 1 ص 314 ح 1170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302 ح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314 ح 1278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71 ح 262 - الاستبصار: ج 1 ص 315 ح 1173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96 ح 360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314 ح 13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أوب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337 ح 1390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106 ح 99 الطبعة الحديثة. منه مستدرك الوسائل: ج 4 ص 221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220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190 ح 753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317 ح 25 - التهذيب: ج 2 ص 290 ح 1166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190 ح 752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190 ح 754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295 ح 1187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293 ح 1180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161. منه مستدرك الوسائل: ج 4 ص 200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72 ح 266 - الاستبصار: ج 1 ص 317 ح 1182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72 ح 264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317 ح 1183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ص72 ح 265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318 ح 1184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544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2 ص 188. منهما وسائل الشيعة: ج 4 ص 744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544. منه وسائل الشيعة: ج 44 ص 744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سورة السجدة التي وقعت في القرآن الكريم بعد سورة لقمان، وهذا اصطلاح</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 مثه بحار الأنوار: ج 85 ص 45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 له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70 ح 254 - الاستبصار: ج 1 ص 314 ح 1168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161. منه مستدرك الوسائل: ج 4 ص 159 و 162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أو أبو جعفر</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أما إنّي أردت</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294 ح 1183 - الاستبصار: ج 1 ص 316 ح 1176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الضرير</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يصلّي</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قال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294 ح 1182 - الاستبصار: ج 1 ص 315 ح 1175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73 ح 271. منه وسائل الشيعة: ج 4 ص 737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73 ح 268 و 270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73 ح 268 و 270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70 ح 257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316 ح 1179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 110 ح 65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318 ح 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96 ح 361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 منه مستدرك الوسائل: ج 4 ص 213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157. منه مستدرك الوسائل: ج 4 ص 213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ص 801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289 ح 1159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40 ح 49. منه وسائل الشيعة: ج 4 ص 747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100 ح 78 الطبعة الحديثة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166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103 ح 89 الطبعة الحديثة. منه مستدرك الوسائل: ج 4 ص 166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ببسم الله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أمالي الصدوق</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29 و 30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بما فيها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قدر ثلث</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301 ح 60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148 ح 2. منهما وسائل الشيعة: ج 4 ص 746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التي إن۟ دفعتُ عنه فبتطوُّلي</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شهد لي بأنّي</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 الله حظَّه من كذا: أسبغه. وأجزله عليه من العطاء: اذا أكثره (أقرب الموارد)</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أمالي الصدوق</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ج 1 ص 300 ح 59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147 ح 1. منهما وسائل الشيعة: ج 4 ص 747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أقمت</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فاتحة الكتاب. وكذا في المورد الآتي</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312 ح 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69 ح 251 - الاستبصار: ج 1 ص 311 ح 1155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289 ح 1157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51: 87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هي أفضل منها (هامش المستدرك)</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168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159. منه مستدرك الوسائل: ج 4 ص 168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315 ح 20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فكان</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ببسم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كانت</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68 ح 246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310 ح 1154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186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289 ح 1158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مزار الشهيد وبحار الأنوار: وقنت قبل الركوع</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288 ح 1155 - الاستبصار: ج 1 ص 311 ح 1157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277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453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124 ح 436 الطبعة الحديثة. منه وسائل الشيعة: ج 4 ص 758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273 ح 513. منه وسائل الشيعة: ج 4 ص 759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46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85 ص 51 ضمن حدیث 43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55 ح 2530 الطبعة الحديثة. منه مستدرك الوسائل: ج 4 ص 184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55 ح 2531 الطبعة الحديثة. منه مستدرك الوسائل: ج 4 ص 184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189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الحسين بن علي (عليهما السّلام)</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160. منه مستدرك الوسائل: ج 4 ص 189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160. منه مستدرك الوسائل: ج 4 ص 189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9 ص 638 - الطبعة الحديثة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100 ح 80 الطبعة الحديثة. منه مستدرك الوسائل: ج 4 ص 165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167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سورة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288 ح 1154 - الاستبصار: ج 1 ص 311 ح 1158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ببسم الله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بفاتحة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 لهم: ان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قال</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قال</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68 ح 249 - الاستبصار: ج 1 ص 312 ح 1161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1156 والاستبصار: يستفتح</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1156 والاستبصار: ولايقول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1156 والاستبصار: قال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1156 والاستبصار: بذلك</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68 ح 247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288 ح 1156 - الاستبصار: ج 1 ص 312 ح 1159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ج 4 ص 753: عن أبي عبدالله البرقي وأبي أحمد يعني محمد بن أبي عمير جميعاً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124 ح 471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302 ح 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قرأ</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يسأل عند ذلك</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ويسأل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301 ح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286 ح 1147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الراوندي: بيّنه تبیاناً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الراوندي: نثر البقل، وفي مستدرك الوسائل: نثر الدقل. والدَّقل: هو رديء التمر ويابسه وما ليس له اسم خاص فتراه لیُب۟سه ورداءته لايجتمع ويكون منثوراً (لسان العرب)</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30. منهما مستدرك الوسائل: ج 4 ص 176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297 ح 1196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213 ح 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74 ح 275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318 ح 1185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74 ح 276 - الاستبصار: ج 1 ص 318 ح 1186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160. منه مستدرك الوسائل: ج 4 ص 175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وسائل الشيعة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31. منه وسائل الشيعة: ج 4 ص 753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75 ح 277 و 278 - الاستبصار: ج 1 ص 318 و 319 ح 1187و 1188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75 ح 277 و 278 - الاستبصار: ج 1 ص 318 و 319 ح 1187و 1188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126 ح 481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178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178 و 179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178 و 179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178 و 179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96 ح 356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314 ح 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317 ح 26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96 ح 357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96 ح 358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صلّى فيه خمسين ركعة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622 ح 10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96 ح 56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136 ح 529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والهداية: سبعة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والخصال والهداية: في</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وركعتي الفجر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بهما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اخرى يقرأ في</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وفي الثانية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316 ح 22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74 ح 273 و 274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347 ح 20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152 ح 2. منه وسائل الشيعة: ج 4 ص 760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155 ح 1. منه وسائل الشيعة: ج 4 ص 762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37 ح 101. منه وسائل الشيعة: ج 4ص 763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 ص 228 ح 117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314 ح 14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285 و 286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190 - 194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7: 54 - 56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100 - 103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21 - 24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73 ح 272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238 ح 140 الطبعة الحديثة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ص433 ح 299 الطبعة الحديثة. منه مستدرك الوسائل: ج 4 ص 172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فلاح السائل: فتح له بأعظم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فلاح السائل: أو من زاد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54. منه وسائل الشيعة: ج 4 ص 803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236 ح 136 الطبعة الحديثة. منه مستدرك الوسائل: ج 4 ص 214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95 ح 355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 433: الواقعة</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295 ح 1190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116 ح 433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295 ح 1189. والحواميم: السور المفتتحة بهذا اللفظ وهو اسم الله الاعظم (أقرب الموارد)</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 123 ح 5 الطبعة الحديثة. منه مستدرك الوسائل: ج 4 ص 209</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160. منه مستدرك الوسائل: ج 4 ص 207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148. منه وسائل الشيعة: ج 4 ص 807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147. منه وسائل الشيعة: ج 4 ص 806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149. منه وسائل الشيعة: ج 4 ص 807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149. منه وسائل الشيعة: ج 4 ص 810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150. منه وسائل الشيعة: ج 4 ص 807 و 811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150. منه وسائل الشيعة: ج 4 ص 807 و 811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150. منه وسائل الشيعة: ج 4 ص 807 و 811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150. منه وسائل الشيعة: ج 4 ص 807 و 811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عن صندل</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150. منه وسائل الشيعة: ج 4 ص 807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151. منه وسائل الشيعة: ج 4 ص811 و 807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151. منه وسائل الشيعة: ج 4 ص811 و 807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الخصاصة: الضعف (النهاية)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145 . منه وسائل الشيعة: ج 4 ص 810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146. منه وسائل الشيعة: ج 4 ص 810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146. منه وسائل الشيعة: ج 4 ص 810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154. منه وسائل الشيعة: ج 4 ص 811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وكان متحدَّثه. والمتحدَّث: المكان الذي يُتحدَّث فيه (أقرب الموارد). وفي كنز الدقائق: وكان محلّه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155. منهما وسائل الشيعة: ج 4 ص 808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155. منهما وسائل الشيعة: ج 4 ص 808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152. منه وسائل الشيعة: ج 4 ص 809</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153. منه وسائل الشيعة: ج 4 ص 807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153. منه وسائل الشيعة: ج 4 ص 809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الجمعة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سورة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سورة الجمعة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425 ح 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6 ح 14 - الاستبصار: ج 1 ص 413 ح 1582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سورة الجمعة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426 ح 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241 ح 649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242 ح 650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242 ح 651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425 ح 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243 ح 653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416 ح 1227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177 - الاستبصار: ج 1 ص 414 ح 1584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223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426 ح 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7 ح 21 - الاستبصار: ج 1 ص 414 ح 1588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8 ح 22 - الاستبصار: ج 1 ص 414 ح 1589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 ص 43. منه مستدرک الوسائل: ج 4 ص 222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183. منه مستدرك الوسائل: ج 4 ص 222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223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425 ح 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 3 والاستبصار: إلا في الجمعة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تقرأ فيها الجمعة، وفي التهذيب ج 3 والاستبصار: يقرأ فيها بالجمعة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95 ح 354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313 ح 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6 ح 15 - الاستبصار: ج 1 ص 413 ح 1581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146 ح 1. منهوسائل الشيعة: ج 4 ص 790</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5 ح 13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208. والمقصود من صلاة العتمة: صلاة العشاء</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208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271 الطبعة الحديثة. منه وسائل الشيعة: ج 4 ص 805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135 الطبعة الحديثة، منه مستدرك الوسائل: ج 4 ص 215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449 ح 30. والمقصود من الثلاثة: الشفع والوتر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 ح 482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124 ح 469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212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ص 462 ح 5. منه وسائل الشيعة: ج 4 ص 797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315 ح 21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290 ح 1164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83 ح 2615 الطبعة الحديثة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عن أبي الصباح</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نفسك</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30. منه وسائل الشيعة: ج 4 ص 774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30. والآية في سورة الاسراء 17: 107. منه مستدرك الوسائل: ج 4 ص 199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بصلاته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84 ح 2617 الطبعة الحديثة. منه مستدرك الوسائل: ج 4 ص 198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3 ص 84 ح 2619 الطبعة الحديثة. منه مستدرك الوسائل: ج 4 ص 199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يوم الجمعة، وفي الاستبصار: يوم الجمعة</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425 ح 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14 ح 49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416 ح 1593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يصلّي الظهر يوم الجمعة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قال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14 ح 50 - الاستبصار: ج 1 ص 416 ح 1594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418 ح 1133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15 ح 51 و 52 - الاستبصار: ج 1 ص 416 ح 1595 و 1596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15 ح 51 و 52 - الاستبصار: ج 1 ص 416 ح 1595 و 1596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قال</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الامام فيها بالقراءة انّما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15 ح 53 - الاستبصار: ج 1 ص 416 ح 1597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15 ح 54 - الاستبصار: ج 1 ص 416 ح 1598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309 ح 924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322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85 ص 78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 منه مستدرك الوسائل: ج 4 ص 224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في</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بالقراءة قال</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بالليل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الشرایع: النائم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124 ح 472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364 ح 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بالاخفاء</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289 ح 1161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313 ح 1165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289 ح 1160 - الاستبصار: ج 1 ص 314 ح 1166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2: بنفس</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314 ح 11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616 ح 12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178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ومن نسي فلاشيء</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347 ح 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146 ح 569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353 ح 1335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345 ح 1005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347 ح 2. وكلمة ام القرآن تطلق على سورة الحمد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فانّه لا صلاة لهُ حتى يقرأ بها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وانّه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147 ح 574 - الاستبصار: ج 1 ص 354 ح 1340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فقال: فقد، وفي الاستبصار: قال: فقد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348 ح 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146 ح 570 - الاستبصار: ج 1 ص 353 ح 1336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فضالة</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146 ح 571 - الاستبصار: ج 1 ص 354 ح 1337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 98 ح 21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فقال</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والفقيه: فقد تمت</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148 ح 579 - الاستبصار: ج 1 ص 355 ح 1342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344 ح 1004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281 ح 394 الطبعة الحديثة . منه مستدرك الوسائل: ج 4 ص 197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189. منه مستدرك الوسائل: ج 4 ص 197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161. منه مستدرك الوسائل: ج 4 ص 195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59</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297 ح 1195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315 ح 18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ص 930 أبواب الركوع باب 8</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351 ح 1457 و 1458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351 ح 1457 و 1458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215. منه مستدرك الوسائل: ج 4 ص202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293 ح 1177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292 ح 1176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 31 ح 28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ويقرأ</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318 ح 5 - التهذيب: ج 2 ص 291 ح 1167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319 ح 1189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216. منه مستدرك الوسائل: ج 4 ص 201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292 ح 1173 - الاستبصار: ج 1 ص 319 ح 1190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318 ح 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291 ح 1168 - الاستبصار: ج 1 ص 320 ح 1192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أربعة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والم تنزيل</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317 ح 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291 ح 1170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292 ح 1175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للقراءة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وأنت في ناحية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318 ح 3 - التهذيب: ج 2 ص 291 ح 1169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328 ح 23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319 ح 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294 ح 1185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فاتحة</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99 ح 371 و 372 - الاستبصار: ج 1 ص 322 ح 1202 - 1203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99 ح 371 و 372 - الاستبصار: ج 1 ص 322 ح 1202 - 1203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يحيى الحلبي</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98 ح 368 - الاستبصار: ج 1 ص 321 ح 1199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2 ص 189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قال: ان شئت قرأت</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98 ح 369 - الاستبصار: ج 1 ص 321 ح 1200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لايقرأ سورة الفاتحة بل يكتفي بقراءة التسبيحات</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295 ح 1186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392 ح 1160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 ص 70 - الطبعة الحديثة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 منه مستدرك الوسائل: ج 4 ص 227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144 ح 2. منه وسائل الشيعة: ج 4 ص 756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181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181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181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155 ح 1. منه وسائل الشيعة: ج 4 ص 756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40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44 ص 180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553. منه وسائل الشيعة: ج 4 ص 757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179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179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179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180</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180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339 ح 4 و 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339 ح 4 و 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340 ح 13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206. منه مستدرك الوسائل: ج 4 ص 398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91 ح 337 - الاستبصار: ج 1 ص 339 ح 1278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نقيض فوق ويكون ظرفاً معنی أسفل (أقرب الموارد)</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1 ص 205. منه مستدرك الوسائل: ج 4 ص 409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379. والآية في سورة المزمل 73: 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379. والآية في سورة المزمل 73: 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411 ح 7. منهما وسائل الشيعة: ج 4 ص 919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ص 291 الطبعة الحديثة. منه وسائل الشيعة: ج 4 ص 919</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92 ح 342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11 ص 400 ح 1189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340 ح 12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87 ح 322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 238 ح 287 الطبعة الحديثة. منه مستدرك الوسائل: ج 4 ص 417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فَق۟دَ نبينا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ص 290 الطبعة الحديثة. منه مستدرك الوسائل: ج 4 ص 404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الخَمس جميعاً</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فسألت</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بعد عن ذلك فقال، وفي الاستبصار: بعد ذلك فقال</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ما جهرت فيه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من قوله (عليه السّلام): «فلا تشك» أي لاتشك في تأكد استحبابه وعليك أن تأتي به دائماً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339 ح 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89 ح 331 - الاستبصار: ج 1 ص 338 ح 1272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من التطوع أو الفريضة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اما ما لاشك فيه فما جهر فيها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90 ح 336 - الاستبصار: ج 1 ص 339 ح 1277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وكان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والفقيه: أو لا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339 ح 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89 ح 329 - الاستبصار: ج 1 ص 338 ح 1270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318 ح 943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تجهر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فأخبرتهم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339 ح 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91 ح 341 - الاستبصار: ج 1 ص 340 ح 1282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ابن مسکان</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89 ح 332 - الاستبصار: ج 1 ص 338 ح 1273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تجهر</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89 ح 333 - الاستبصار: ج 1 ص 339 ح 1274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91 ح 339 - الاستبصار: ج 1 ص 340 ح 1280</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340 ح 11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315 ح 1282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جرى على لسانك من الدعاء</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340 ح 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314 ح 1281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130 ح 499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130 ح 502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130 ح 502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316 ح 933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317 ح 939 و ص 493 ح 1416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 ص 406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ح 938 والتهذيب ح 1338: قال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493 ح 1415 - التهذيب: ج 2 ص131 ح 506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 1 ص 317 ح 938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2 ص 326 ح 1338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ليس في التهذيب</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التيمي والعدوي وفعلان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342 ح 10 - التهذيب: ج 2 ص 321 ح 1313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262 ح 364 الطبعة الحديثة. منه مستدرك الوسائل: ج 4 ص 410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90 ح 335 - الاستبصار: ج 1 ص 339 ح 1276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339 ح 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 منه مستدرك الوسائل: ج 4 ص 395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427 ح 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16 ح 95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417 ح 1603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محمد وآل محمّد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محمّد وآل محمّد</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426 ح 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18 ح 64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427 ح 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16 ح 57 - الاستبصار: ج 1 ص 417 ح 1601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16 ح 56 - الاستبصار: ج 1 ص 417 ح 1600</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245 ح 665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 ح 60 - الاستبصار: ج 1 ص 417 ح 1604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سعد بن عبدالله، عن جعفر بن بشیر</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17 ح 61 - الاستبصار: ج 1 ص 418 ح 1605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فكان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يا أبا محمد في الاولي</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23 ص 17 ح 62 - الاستبصار: ج 1 ص 418 ح 1606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 لهُ أبو بصير: قد حدثنا بعض اصحابك انّك قلت في</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غفلة الناس منه قال</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90 ح 334 - الاستبصار: ج 1 ص 339 ح 1275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فتحت</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131 ح 504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489 ح 1407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130 ح 501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294 ح 653 الطبعة الحديثة. والآية في سورة آل عمران 3: 17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قال لي</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 لهُ أبو بصير: قد حدثنا بعض اصحابك انّك قلت في</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130 ح 500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18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130 ح 498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364 ح 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استغفار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450 ح 32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131 ح 503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491 ح 1411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340 ح 9</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489 ح 1405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581 ح 3 - ثواب الأعمال: ص 204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كتبهُ الله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53 ح 80. منه وسائل الشيعة: ج 4 ص 909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295 ح 654 - 656 الطبعة الحديثة. منه مستدرك الوسائل: ج 4 ص 407</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295 ح 654 - 656 الطبعة الحديثة. منه مستدرك الوسائل: ج 4 ص 407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53. منه مستدرك الوسائل: ج 4 ص 408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489 ح 1406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364 ح 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بك تنزل كل حاجة (هامش الفقيه)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490 ح 1409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316 ح 1288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فان</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160 ح 629 و 630 - الاستبصار: ج 1 ص 344 ح 1296 و 1297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160 ح 629 و 630 - الاستبصار: ج 1 ص 344 ح 1296 و 1297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160 ح 631 - الاستبصار: ج 1 ص 345 ح 1298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المعتبر: ثم ليركع</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المعتبر: على ركبتيه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131 ح 507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2 ص 241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جاز الشيء: اذا تعدّاه (مجمع البحرین). والمعنى انّه تمت صلاته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315 ح 1285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ج 1 ص 493 ح 1418</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161 ح 633 - الاستبصار: ج 1 ص 345 ح 1300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7C2AB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الصادق علیه السلام جلد 24</dc:title>
  <dc:description/>
  <dc:subject/>
  <cp:keywords/>
  <cp:category/>
  <cp:lastModifiedBy/>
  <dcterms:created xsi:type="dcterms:W3CDTF">2026-08-24T11:04:31+03:30</dcterms:created>
  <dcterms:modified xsi:type="dcterms:W3CDTF">2026-08-24T11:04:31+03:30</dcterms:modified>
</cp:coreProperties>
</file>

<file path=docProps/custom.xml><?xml version="1.0" encoding="utf-8"?>
<Properties xmlns="http://schemas.openxmlformats.org/officeDocument/2006/custom-properties" xmlns:vt="http://schemas.openxmlformats.org/officeDocument/2006/docPropsVTypes"/>
</file>