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51176_322426499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051178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051180_3224264995">
            <w:r>
              <w:rPr>
                <w:webHidden/>
                <w:rStyle w:val="IndexLink"/>
                <w:rtl w:val="true"/>
              </w:rPr>
              <w:t>سورۀ رعد</w:t>
            </w:r>
            <w:r>
              <w:rPr>
                <w:rStyle w:val="IndexLink"/>
                <w:rtl w:val="true"/>
              </w:rPr>
              <w:tab/>
            </w:r>
            <w:r>
              <w:rPr>
                <w:rStyle w:val="IndexLink"/>
              </w:rPr>
              <w:t>12</w:t>
            </w:r>
          </w:hyperlink>
        </w:p>
        <w:p>
          <w:pPr>
            <w:pStyle w:val="Contents3"/>
            <w:tabs>
              <w:tab w:val="clear" w:pos="8459"/>
              <w:tab w:val="right" w:pos="9026" w:leader="dot"/>
            </w:tabs>
            <w:rPr/>
          </w:pPr>
          <w:hyperlink w:anchor="__RefHeading___Toc7051182_322426499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051184_3224264995">
            <w:r>
              <w:rPr>
                <w:webHidden/>
                <w:rStyle w:val="IndexLink"/>
                <w:rtl w:val="true"/>
              </w:rPr>
              <w:t>شمارۀ آیات</w:t>
            </w:r>
            <w:r>
              <w:rPr>
                <w:rStyle w:val="IndexLink"/>
                <w:rtl w:val="true"/>
              </w:rPr>
              <w:t>:</w:t>
              <w:tab/>
            </w:r>
            <w:r>
              <w:rPr>
                <w:rStyle w:val="IndexLink"/>
              </w:rPr>
              <w:t>12</w:t>
            </w:r>
          </w:hyperlink>
        </w:p>
        <w:p>
          <w:pPr>
            <w:pStyle w:val="Contents3"/>
            <w:tabs>
              <w:tab w:val="clear" w:pos="8459"/>
              <w:tab w:val="right" w:pos="9026" w:leader="dot"/>
            </w:tabs>
            <w:rPr/>
          </w:pPr>
          <w:hyperlink w:anchor="__RefHeading___Toc7051186_3224264995">
            <w:r>
              <w:rPr>
                <w:webHidden/>
                <w:rStyle w:val="IndexLink"/>
                <w:rtl w:val="true"/>
              </w:rPr>
              <w:t>فضیلت سوره</w:t>
            </w:r>
            <w:r>
              <w:rPr>
                <w:rStyle w:val="IndexLink"/>
                <w:rtl w:val="true"/>
              </w:rPr>
              <w:t>:</w:t>
              <w:tab/>
            </w:r>
            <w:r>
              <w:rPr>
                <w:rStyle w:val="IndexLink"/>
              </w:rPr>
              <w:t>12</w:t>
            </w:r>
          </w:hyperlink>
        </w:p>
        <w:p>
          <w:pPr>
            <w:pStyle w:val="Contents3"/>
            <w:tabs>
              <w:tab w:val="clear" w:pos="8459"/>
              <w:tab w:val="right" w:pos="9026" w:leader="dot"/>
            </w:tabs>
            <w:rPr/>
          </w:pPr>
          <w:hyperlink w:anchor="__RefHeading___Toc7051188_3224264995">
            <w:r>
              <w:rPr>
                <w:webHidden/>
                <w:rStyle w:val="IndexLink"/>
                <w:rtl w:val="true"/>
              </w:rPr>
              <w:t>تفسیر</w:t>
            </w:r>
            <w:r>
              <w:rPr>
                <w:rStyle w:val="IndexLink"/>
                <w:rtl w:val="true"/>
              </w:rPr>
              <w:t>:</w:t>
              <w:tab/>
            </w:r>
            <w:r>
              <w:rPr>
                <w:rStyle w:val="IndexLink"/>
              </w:rPr>
              <w:t>13</w:t>
            </w:r>
          </w:hyperlink>
        </w:p>
        <w:p>
          <w:pPr>
            <w:pStyle w:val="Contents3"/>
            <w:tabs>
              <w:tab w:val="clear" w:pos="8459"/>
              <w:tab w:val="right" w:pos="9026" w:leader="dot"/>
            </w:tabs>
            <w:rPr/>
          </w:pPr>
          <w:hyperlink w:anchor="__RefHeading___Toc7051190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14</w:t>
            </w:r>
          </w:hyperlink>
        </w:p>
        <w:p>
          <w:pPr>
            <w:pStyle w:val="Contents4"/>
            <w:tabs>
              <w:tab w:val="clear" w:pos="8176"/>
              <w:tab w:val="right" w:pos="9026" w:leader="dot"/>
            </w:tabs>
            <w:rPr/>
          </w:pPr>
          <w:hyperlink w:anchor="__RefHeading___Toc7051192_3224264995">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7051194_3224264995">
            <w:r>
              <w:rPr>
                <w:webHidden/>
                <w:rStyle w:val="IndexLink"/>
                <w:rtl w:val="true"/>
              </w:rPr>
              <w:t>ترجمه</w:t>
            </w:r>
            <w:r>
              <w:rPr>
                <w:rStyle w:val="IndexLink"/>
                <w:rtl w:val="true"/>
              </w:rPr>
              <w:t>:</w:t>
              <w:tab/>
            </w:r>
            <w:r>
              <w:rPr>
                <w:rStyle w:val="IndexLink"/>
              </w:rPr>
              <w:t>14</w:t>
            </w:r>
          </w:hyperlink>
        </w:p>
        <w:p>
          <w:pPr>
            <w:pStyle w:val="Contents4"/>
            <w:tabs>
              <w:tab w:val="clear" w:pos="8176"/>
              <w:tab w:val="right" w:pos="9026" w:leader="dot"/>
            </w:tabs>
            <w:rPr/>
          </w:pPr>
          <w:hyperlink w:anchor="__RefHeading___Toc7051196_3224264995">
            <w:r>
              <w:rPr>
                <w:webHidden/>
                <w:rStyle w:val="IndexLink"/>
                <w:rtl w:val="true"/>
              </w:rPr>
              <w:t>تذکر</w:t>
            </w:r>
            <w:r>
              <w:rPr>
                <w:rStyle w:val="IndexLink"/>
                <w:rtl w:val="true"/>
              </w:rPr>
              <w:t>:</w:t>
              <w:tab/>
            </w:r>
            <w:r>
              <w:rPr>
                <w:rStyle w:val="IndexLink"/>
              </w:rPr>
              <w:t>14</w:t>
            </w:r>
          </w:hyperlink>
        </w:p>
        <w:p>
          <w:pPr>
            <w:pStyle w:val="Contents4"/>
            <w:tabs>
              <w:tab w:val="clear" w:pos="8176"/>
              <w:tab w:val="right" w:pos="9026" w:leader="dot"/>
            </w:tabs>
            <w:rPr/>
          </w:pPr>
          <w:hyperlink w:anchor="__RefHeading___Toc7051198_3224264995">
            <w:r>
              <w:rPr>
                <w:webHidden/>
                <w:rStyle w:val="IndexLink"/>
                <w:rtl w:val="true"/>
              </w:rPr>
              <w:t>لغت</w:t>
            </w:r>
            <w:r>
              <w:rPr>
                <w:rStyle w:val="IndexLink"/>
                <w:rtl w:val="true"/>
              </w:rPr>
              <w:t>:</w:t>
              <w:tab/>
            </w:r>
            <w:r>
              <w:rPr>
                <w:rStyle w:val="IndexLink"/>
              </w:rPr>
              <w:t>15</w:t>
            </w:r>
          </w:hyperlink>
        </w:p>
        <w:p>
          <w:pPr>
            <w:pStyle w:val="Contents4"/>
            <w:tabs>
              <w:tab w:val="clear" w:pos="8176"/>
              <w:tab w:val="right" w:pos="9026" w:leader="dot"/>
            </w:tabs>
            <w:rPr/>
          </w:pPr>
          <w:hyperlink w:anchor="__RefHeading___Toc7051200_3224264995">
            <w:r>
              <w:rPr>
                <w:webHidden/>
                <w:rStyle w:val="IndexLink"/>
                <w:rtl w:val="true"/>
              </w:rPr>
              <w:t>اعراب</w:t>
            </w:r>
            <w:r>
              <w:rPr>
                <w:rStyle w:val="IndexLink"/>
                <w:rtl w:val="true"/>
              </w:rPr>
              <w:t>:</w:t>
              <w:tab/>
            </w:r>
            <w:r>
              <w:rPr>
                <w:rStyle w:val="IndexLink"/>
              </w:rPr>
              <w:t>15</w:t>
            </w:r>
          </w:hyperlink>
        </w:p>
        <w:p>
          <w:pPr>
            <w:pStyle w:val="Contents4"/>
            <w:tabs>
              <w:tab w:val="clear" w:pos="8176"/>
              <w:tab w:val="right" w:pos="9026" w:leader="dot"/>
            </w:tabs>
            <w:rPr/>
          </w:pPr>
          <w:hyperlink w:anchor="__RefHeading___Toc7051202_3224264995">
            <w:r>
              <w:rPr>
                <w:webHidden/>
                <w:rStyle w:val="IndexLink"/>
                <w:rtl w:val="true"/>
              </w:rPr>
              <w:t>مقصود</w:t>
            </w:r>
            <w:r>
              <w:rPr>
                <w:rStyle w:val="IndexLink"/>
                <w:rtl w:val="true"/>
              </w:rPr>
              <w:t>:</w:t>
              <w:tab/>
            </w:r>
            <w:r>
              <w:rPr>
                <w:rStyle w:val="IndexLink"/>
              </w:rPr>
              <w:t>15</w:t>
            </w:r>
          </w:hyperlink>
        </w:p>
        <w:p>
          <w:pPr>
            <w:pStyle w:val="Contents3"/>
            <w:tabs>
              <w:tab w:val="clear" w:pos="8459"/>
              <w:tab w:val="right" w:pos="9026" w:leader="dot"/>
            </w:tabs>
            <w:rPr/>
          </w:pPr>
          <w:hyperlink w:anchor="__RefHeading___Toc7051204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19</w:t>
            </w:r>
          </w:hyperlink>
        </w:p>
        <w:p>
          <w:pPr>
            <w:pStyle w:val="Contents4"/>
            <w:tabs>
              <w:tab w:val="clear" w:pos="8176"/>
              <w:tab w:val="right" w:pos="9026" w:leader="dot"/>
            </w:tabs>
            <w:rPr/>
          </w:pPr>
          <w:hyperlink w:anchor="__RefHeading___Toc7051206_322426499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051208_3224264995">
            <w:r>
              <w:rPr>
                <w:webHidden/>
                <w:rStyle w:val="IndexLink"/>
                <w:rtl w:val="true"/>
              </w:rPr>
              <w:t>ترجمه</w:t>
            </w:r>
            <w:r>
              <w:rPr>
                <w:rStyle w:val="IndexLink"/>
                <w:rtl w:val="true"/>
              </w:rPr>
              <w:t>:</w:t>
              <w:tab/>
            </w:r>
            <w:r>
              <w:rPr>
                <w:rStyle w:val="IndexLink"/>
              </w:rPr>
              <w:t>19</w:t>
            </w:r>
          </w:hyperlink>
        </w:p>
        <w:p>
          <w:pPr>
            <w:pStyle w:val="Contents4"/>
            <w:tabs>
              <w:tab w:val="clear" w:pos="8176"/>
              <w:tab w:val="right" w:pos="9026" w:leader="dot"/>
            </w:tabs>
            <w:rPr/>
          </w:pPr>
          <w:hyperlink w:anchor="__RefHeading___Toc7051210_3224264995">
            <w:r>
              <w:rPr>
                <w:webHidden/>
                <w:rStyle w:val="IndexLink"/>
                <w:rtl w:val="true"/>
              </w:rPr>
              <w:t>قرائت</w:t>
            </w:r>
            <w:r>
              <w:rPr>
                <w:rStyle w:val="IndexLink"/>
                <w:rtl w:val="true"/>
              </w:rPr>
              <w:t>:</w:t>
              <w:tab/>
            </w:r>
            <w:r>
              <w:rPr>
                <w:rStyle w:val="IndexLink"/>
              </w:rPr>
              <w:t>19</w:t>
            </w:r>
          </w:hyperlink>
        </w:p>
        <w:p>
          <w:pPr>
            <w:pStyle w:val="Contents4"/>
            <w:tabs>
              <w:tab w:val="clear" w:pos="8176"/>
              <w:tab w:val="right" w:pos="9026" w:leader="dot"/>
            </w:tabs>
            <w:rPr/>
          </w:pPr>
          <w:hyperlink w:anchor="__RefHeading___Toc7051212_3224264995">
            <w:r>
              <w:rPr>
                <w:webHidden/>
                <w:rStyle w:val="IndexLink"/>
                <w:rtl w:val="true"/>
              </w:rPr>
              <w:t>مقصود</w:t>
            </w:r>
            <w:r>
              <w:rPr>
                <w:rStyle w:val="IndexLink"/>
                <w:rtl w:val="true"/>
              </w:rPr>
              <w:t>:</w:t>
              <w:tab/>
            </w:r>
            <w:r>
              <w:rPr>
                <w:rStyle w:val="IndexLink"/>
              </w:rPr>
              <w:t>21</w:t>
            </w:r>
          </w:hyperlink>
        </w:p>
        <w:p>
          <w:pPr>
            <w:pStyle w:val="Contents3"/>
            <w:tabs>
              <w:tab w:val="clear" w:pos="8459"/>
              <w:tab w:val="right" w:pos="9026" w:leader="dot"/>
            </w:tabs>
            <w:rPr/>
          </w:pPr>
          <w:hyperlink w:anchor="__RefHeading___Toc7051214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24</w:t>
            </w:r>
          </w:hyperlink>
        </w:p>
        <w:p>
          <w:pPr>
            <w:pStyle w:val="Contents4"/>
            <w:tabs>
              <w:tab w:val="clear" w:pos="8176"/>
              <w:tab w:val="right" w:pos="9026" w:leader="dot"/>
            </w:tabs>
            <w:rPr/>
          </w:pPr>
          <w:hyperlink w:anchor="__RefHeading___Toc7051216_3224264995">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7051218_3224264995">
            <w:r>
              <w:rPr>
                <w:webHidden/>
                <w:rStyle w:val="IndexLink"/>
                <w:rtl w:val="true"/>
              </w:rPr>
              <w:t>ترجمه</w:t>
            </w:r>
            <w:r>
              <w:rPr>
                <w:rStyle w:val="IndexLink"/>
                <w:rtl w:val="true"/>
              </w:rPr>
              <w:t>:</w:t>
              <w:tab/>
            </w:r>
            <w:r>
              <w:rPr>
                <w:rStyle w:val="IndexLink"/>
              </w:rPr>
              <w:t>24</w:t>
            </w:r>
          </w:hyperlink>
        </w:p>
        <w:p>
          <w:pPr>
            <w:pStyle w:val="Contents4"/>
            <w:tabs>
              <w:tab w:val="clear" w:pos="8176"/>
              <w:tab w:val="right" w:pos="9026" w:leader="dot"/>
            </w:tabs>
            <w:rPr/>
          </w:pPr>
          <w:hyperlink w:anchor="__RefHeading___Toc7051220_3224264995">
            <w:r>
              <w:rPr>
                <w:webHidden/>
                <w:rStyle w:val="IndexLink"/>
                <w:rtl w:val="true"/>
              </w:rPr>
              <w:t>تعداد آیات</w:t>
            </w:r>
            <w:r>
              <w:rPr>
                <w:rStyle w:val="IndexLink"/>
                <w:rtl w:val="true"/>
              </w:rPr>
              <w:t>:</w:t>
              <w:tab/>
            </w:r>
            <w:r>
              <w:rPr>
                <w:rStyle w:val="IndexLink"/>
              </w:rPr>
              <w:t>25</w:t>
            </w:r>
          </w:hyperlink>
        </w:p>
        <w:p>
          <w:pPr>
            <w:pStyle w:val="Contents4"/>
            <w:tabs>
              <w:tab w:val="clear" w:pos="8176"/>
              <w:tab w:val="right" w:pos="9026" w:leader="dot"/>
            </w:tabs>
            <w:rPr/>
          </w:pPr>
          <w:hyperlink w:anchor="__RefHeading___Toc7051222_3224264995">
            <w:r>
              <w:rPr>
                <w:webHidden/>
                <w:rStyle w:val="IndexLink"/>
                <w:rtl w:val="true"/>
              </w:rPr>
              <w:t>قرائت</w:t>
            </w:r>
            <w:r>
              <w:rPr>
                <w:rStyle w:val="IndexLink"/>
                <w:rtl w:val="true"/>
              </w:rPr>
              <w:t>:</w:t>
              <w:tab/>
            </w:r>
            <w:r>
              <w:rPr>
                <w:rStyle w:val="IndexLink"/>
              </w:rPr>
              <w:t>25</w:t>
            </w:r>
          </w:hyperlink>
        </w:p>
        <w:p>
          <w:pPr>
            <w:pStyle w:val="Contents4"/>
            <w:tabs>
              <w:tab w:val="clear" w:pos="8176"/>
              <w:tab w:val="right" w:pos="9026" w:leader="dot"/>
            </w:tabs>
            <w:rPr/>
          </w:pPr>
          <w:hyperlink w:anchor="__RefHeading___Toc7051224_3224264995">
            <w:r>
              <w:rPr>
                <w:webHidden/>
                <w:rStyle w:val="IndexLink"/>
                <w:rtl w:val="true"/>
              </w:rPr>
              <w:t>لغت</w:t>
            </w:r>
            <w:r>
              <w:rPr>
                <w:rStyle w:val="IndexLink"/>
                <w:rtl w:val="true"/>
              </w:rPr>
              <w:t>:</w:t>
              <w:tab/>
            </w:r>
            <w:r>
              <w:rPr>
                <w:rStyle w:val="IndexLink"/>
              </w:rPr>
              <w:t>25</w:t>
            </w:r>
          </w:hyperlink>
        </w:p>
        <w:p>
          <w:pPr>
            <w:pStyle w:val="Contents4"/>
            <w:tabs>
              <w:tab w:val="clear" w:pos="8176"/>
              <w:tab w:val="right" w:pos="9026" w:leader="dot"/>
            </w:tabs>
            <w:rPr/>
          </w:pPr>
          <w:hyperlink w:anchor="__RefHeading___Toc7051226_3224264995">
            <w:r>
              <w:rPr>
                <w:webHidden/>
                <w:rStyle w:val="IndexLink"/>
                <w:rtl w:val="true"/>
              </w:rPr>
              <w:t>مقصود</w:t>
            </w:r>
            <w:r>
              <w:rPr>
                <w:rStyle w:val="IndexLink"/>
                <w:rtl w:val="true"/>
              </w:rPr>
              <w:t>:</w:t>
              <w:tab/>
            </w:r>
            <w:r>
              <w:rPr>
                <w:rStyle w:val="IndexLink"/>
              </w:rPr>
              <w:t>26</w:t>
            </w:r>
          </w:hyperlink>
        </w:p>
        <w:p>
          <w:pPr>
            <w:pStyle w:val="Contents5"/>
            <w:tabs>
              <w:tab w:val="clear" w:pos="7892"/>
              <w:tab w:val="right" w:pos="9026" w:leader="dot"/>
            </w:tabs>
            <w:rPr/>
          </w:pPr>
          <w:hyperlink w:anchor="__RefHeading___Toc7051228_3224264995">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7051230_3224264995">
            <w:r>
              <w:rPr>
                <w:webHidden/>
                <w:rStyle w:val="IndexLink"/>
                <w:rtl w:val="true"/>
              </w:rPr>
              <w:t>اقوال</w:t>
            </w:r>
            <w:r>
              <w:rPr>
                <w:rStyle w:val="IndexLink"/>
                <w:rtl w:val="true"/>
              </w:rPr>
              <w:t>:</w:t>
              <w:tab/>
            </w:r>
            <w:r>
              <w:rPr>
                <w:rStyle w:val="IndexLink"/>
              </w:rPr>
              <w:t>30</w:t>
            </w:r>
          </w:hyperlink>
        </w:p>
        <w:p>
          <w:pPr>
            <w:pStyle w:val="Contents3"/>
            <w:tabs>
              <w:tab w:val="clear" w:pos="8459"/>
              <w:tab w:val="right" w:pos="9026" w:leader="dot"/>
            </w:tabs>
            <w:rPr/>
          </w:pPr>
          <w:hyperlink w:anchor="__RefHeading___Toc7051232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31</w:t>
            </w:r>
          </w:hyperlink>
        </w:p>
        <w:p>
          <w:pPr>
            <w:pStyle w:val="Contents4"/>
            <w:tabs>
              <w:tab w:val="clear" w:pos="8176"/>
              <w:tab w:val="right" w:pos="9026" w:leader="dot"/>
            </w:tabs>
            <w:rPr/>
          </w:pPr>
          <w:hyperlink w:anchor="__RefHeading___Toc7051234_3224264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051236_3224264995">
            <w:r>
              <w:rPr>
                <w:webHidden/>
                <w:rStyle w:val="IndexLink"/>
                <w:rtl w:val="true"/>
              </w:rPr>
              <w:t>ترجمه</w:t>
            </w:r>
            <w:r>
              <w:rPr>
                <w:rStyle w:val="IndexLink"/>
                <w:rtl w:val="true"/>
              </w:rPr>
              <w:t>:</w:t>
              <w:tab/>
            </w:r>
            <w:r>
              <w:rPr>
                <w:rStyle w:val="IndexLink"/>
              </w:rPr>
              <w:t>31</w:t>
            </w:r>
          </w:hyperlink>
        </w:p>
        <w:p>
          <w:pPr>
            <w:pStyle w:val="Contents4"/>
            <w:tabs>
              <w:tab w:val="clear" w:pos="8176"/>
              <w:tab w:val="right" w:pos="9026" w:leader="dot"/>
            </w:tabs>
            <w:rPr/>
          </w:pPr>
          <w:hyperlink w:anchor="__RefHeading___Toc7051238_3224264995">
            <w:r>
              <w:rPr>
                <w:webHidden/>
                <w:rStyle w:val="IndexLink"/>
                <w:rtl w:val="true"/>
              </w:rPr>
              <w:t>قرائت</w:t>
            </w:r>
            <w:r>
              <w:rPr>
                <w:rStyle w:val="IndexLink"/>
                <w:rtl w:val="true"/>
              </w:rPr>
              <w:t>:</w:t>
              <w:tab/>
            </w:r>
            <w:r>
              <w:rPr>
                <w:rStyle w:val="IndexLink"/>
              </w:rPr>
              <w:t>32</w:t>
            </w:r>
          </w:hyperlink>
        </w:p>
        <w:p>
          <w:pPr>
            <w:pStyle w:val="Contents4"/>
            <w:tabs>
              <w:tab w:val="clear" w:pos="8176"/>
              <w:tab w:val="right" w:pos="9026" w:leader="dot"/>
            </w:tabs>
            <w:rPr/>
          </w:pPr>
          <w:hyperlink w:anchor="__RefHeading___Toc7051240_3224264995">
            <w:r>
              <w:rPr>
                <w:webHidden/>
                <w:rStyle w:val="IndexLink"/>
                <w:rtl w:val="true"/>
              </w:rPr>
              <w:t>لغت</w:t>
            </w:r>
            <w:r>
              <w:rPr>
                <w:rStyle w:val="IndexLink"/>
                <w:rtl w:val="true"/>
              </w:rPr>
              <w:t>:</w:t>
              <w:tab/>
            </w:r>
            <w:r>
              <w:rPr>
                <w:rStyle w:val="IndexLink"/>
              </w:rPr>
              <w:t>32</w:t>
            </w:r>
          </w:hyperlink>
        </w:p>
        <w:p>
          <w:pPr>
            <w:pStyle w:val="Contents4"/>
            <w:tabs>
              <w:tab w:val="clear" w:pos="8176"/>
              <w:tab w:val="right" w:pos="9026" w:leader="dot"/>
            </w:tabs>
            <w:rPr/>
          </w:pPr>
          <w:hyperlink w:anchor="__RefHeading___Toc7051242_3224264995">
            <w:r>
              <w:rPr>
                <w:webHidden/>
                <w:rStyle w:val="IndexLink"/>
                <w:rtl w:val="true"/>
              </w:rPr>
              <w:t>اعراب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7051244_3224264995">
            <w:r>
              <w:rPr>
                <w:webHidden/>
                <w:rStyle w:val="IndexLink"/>
                <w:rtl w:val="true"/>
              </w:rPr>
              <w:t>مقصود</w:t>
            </w:r>
            <w:r>
              <w:rPr>
                <w:rStyle w:val="IndexLink"/>
                <w:rtl w:val="true"/>
              </w:rPr>
              <w:t>:</w:t>
              <w:tab/>
            </w:r>
            <w:r>
              <w:rPr>
                <w:rStyle w:val="IndexLink"/>
              </w:rPr>
              <w:t>34</w:t>
            </w:r>
          </w:hyperlink>
        </w:p>
        <w:p>
          <w:pPr>
            <w:pStyle w:val="Contents4"/>
            <w:tabs>
              <w:tab w:val="clear" w:pos="8176"/>
              <w:tab w:val="right" w:pos="9026" w:leader="dot"/>
            </w:tabs>
            <w:rPr/>
          </w:pPr>
          <w:hyperlink w:anchor="__RefHeading___Toc7051246_3224264995">
            <w:r>
              <w:rPr>
                <w:webHidden/>
                <w:rStyle w:val="IndexLink"/>
                <w:rtl w:val="true"/>
              </w:rPr>
              <w:t>نظم آیات</w:t>
            </w:r>
            <w:r>
              <w:rPr>
                <w:rStyle w:val="IndexLink"/>
                <w:rtl w:val="true"/>
              </w:rPr>
              <w:t>:</w:t>
              <w:tab/>
            </w:r>
            <w:r>
              <w:rPr>
                <w:rStyle w:val="IndexLink"/>
              </w:rPr>
              <w:t>37</w:t>
            </w:r>
          </w:hyperlink>
        </w:p>
        <w:p>
          <w:pPr>
            <w:pStyle w:val="Contents3"/>
            <w:tabs>
              <w:tab w:val="clear" w:pos="8459"/>
              <w:tab w:val="right" w:pos="9026" w:leader="dot"/>
            </w:tabs>
            <w:rPr/>
          </w:pPr>
          <w:hyperlink w:anchor="__RefHeading___Toc7051248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39</w:t>
            </w:r>
          </w:hyperlink>
        </w:p>
        <w:p>
          <w:pPr>
            <w:pStyle w:val="Contents4"/>
            <w:tabs>
              <w:tab w:val="clear" w:pos="8176"/>
              <w:tab w:val="right" w:pos="9026" w:leader="dot"/>
            </w:tabs>
            <w:rPr/>
          </w:pPr>
          <w:hyperlink w:anchor="__RefHeading___Toc7051250_322426499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051252_3224264995">
            <w:r>
              <w:rPr>
                <w:webHidden/>
                <w:rStyle w:val="IndexLink"/>
                <w:rtl w:val="true"/>
              </w:rPr>
              <w:t>ترجمه</w:t>
            </w:r>
            <w:r>
              <w:rPr>
                <w:rStyle w:val="IndexLink"/>
                <w:rtl w:val="true"/>
              </w:rPr>
              <w:t>:</w:t>
              <w:tab/>
            </w:r>
            <w:r>
              <w:rPr>
                <w:rStyle w:val="IndexLink"/>
              </w:rPr>
              <w:t>39</w:t>
            </w:r>
          </w:hyperlink>
        </w:p>
        <w:p>
          <w:pPr>
            <w:pStyle w:val="Contents4"/>
            <w:tabs>
              <w:tab w:val="clear" w:pos="8176"/>
              <w:tab w:val="right" w:pos="9026" w:leader="dot"/>
            </w:tabs>
            <w:rPr/>
          </w:pPr>
          <w:hyperlink w:anchor="__RefHeading___Toc7051254_3224264995">
            <w:r>
              <w:rPr>
                <w:webHidden/>
                <w:rStyle w:val="IndexLink"/>
                <w:rtl w:val="true"/>
              </w:rPr>
              <w:t>قرائت</w:t>
            </w:r>
            <w:r>
              <w:rPr>
                <w:rStyle w:val="IndexLink"/>
                <w:rtl w:val="true"/>
              </w:rPr>
              <w:t>:</w:t>
              <w:tab/>
            </w:r>
            <w:r>
              <w:rPr>
                <w:rStyle w:val="IndexLink"/>
              </w:rPr>
              <w:t>40</w:t>
            </w:r>
          </w:hyperlink>
        </w:p>
        <w:p>
          <w:pPr>
            <w:pStyle w:val="Contents4"/>
            <w:tabs>
              <w:tab w:val="clear" w:pos="8176"/>
              <w:tab w:val="right" w:pos="9026" w:leader="dot"/>
            </w:tabs>
            <w:rPr/>
          </w:pPr>
          <w:hyperlink w:anchor="__RefHeading___Toc7051256_3224264995">
            <w:r>
              <w:rPr>
                <w:webHidden/>
                <w:rStyle w:val="IndexLink"/>
                <w:rtl w:val="true"/>
              </w:rPr>
              <w:t>لغت</w:t>
            </w:r>
            <w:r>
              <w:rPr>
                <w:rStyle w:val="IndexLink"/>
                <w:rtl w:val="true"/>
              </w:rPr>
              <w:t>:</w:t>
              <w:tab/>
            </w:r>
            <w:r>
              <w:rPr>
                <w:rStyle w:val="IndexLink"/>
              </w:rPr>
              <w:t>40</w:t>
            </w:r>
          </w:hyperlink>
        </w:p>
        <w:p>
          <w:pPr>
            <w:pStyle w:val="Contents4"/>
            <w:tabs>
              <w:tab w:val="clear" w:pos="8176"/>
              <w:tab w:val="right" w:pos="9026" w:leader="dot"/>
            </w:tabs>
            <w:rPr/>
          </w:pPr>
          <w:hyperlink w:anchor="__RefHeading___Toc7051258_3224264995">
            <w:r>
              <w:rPr>
                <w:webHidden/>
                <w:rStyle w:val="IndexLink"/>
                <w:rtl w:val="true"/>
              </w:rPr>
              <w:t>اعراب</w:t>
            </w:r>
            <w:r>
              <w:rPr>
                <w:rStyle w:val="IndexLink"/>
                <w:rtl w:val="true"/>
              </w:rPr>
              <w:t>:</w:t>
              <w:tab/>
            </w:r>
            <w:r>
              <w:rPr>
                <w:rStyle w:val="IndexLink"/>
              </w:rPr>
              <w:t>41</w:t>
            </w:r>
          </w:hyperlink>
        </w:p>
        <w:p>
          <w:pPr>
            <w:pStyle w:val="Contents4"/>
            <w:tabs>
              <w:tab w:val="clear" w:pos="8176"/>
              <w:tab w:val="right" w:pos="9026" w:leader="dot"/>
            </w:tabs>
            <w:rPr/>
          </w:pPr>
          <w:hyperlink w:anchor="__RefHeading___Toc7051260_3224264995">
            <w:r>
              <w:rPr>
                <w:webHidden/>
                <w:rStyle w:val="IndexLink"/>
                <w:rtl w:val="true"/>
              </w:rPr>
              <w:t>مقصود</w:t>
            </w:r>
            <w:r>
              <w:rPr>
                <w:rStyle w:val="IndexLink"/>
                <w:rtl w:val="true"/>
              </w:rPr>
              <w:t>:</w:t>
              <w:tab/>
            </w:r>
            <w:r>
              <w:rPr>
                <w:rStyle w:val="IndexLink"/>
              </w:rPr>
              <w:t>42</w:t>
            </w:r>
          </w:hyperlink>
        </w:p>
        <w:p>
          <w:pPr>
            <w:pStyle w:val="Contents3"/>
            <w:tabs>
              <w:tab w:val="clear" w:pos="8459"/>
              <w:tab w:val="right" w:pos="9026" w:leader="dot"/>
            </w:tabs>
            <w:rPr/>
          </w:pPr>
          <w:hyperlink w:anchor="__RefHeading___Toc7051262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47</w:t>
            </w:r>
          </w:hyperlink>
        </w:p>
        <w:p>
          <w:pPr>
            <w:pStyle w:val="Contents4"/>
            <w:tabs>
              <w:tab w:val="clear" w:pos="8176"/>
              <w:tab w:val="right" w:pos="9026" w:leader="dot"/>
            </w:tabs>
            <w:rPr/>
          </w:pPr>
          <w:hyperlink w:anchor="__RefHeading___Toc7051264_322426499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7051266_3224264995">
            <w:r>
              <w:rPr>
                <w:webHidden/>
                <w:rStyle w:val="IndexLink"/>
                <w:rtl w:val="true"/>
              </w:rPr>
              <w:t>ترجمه</w:t>
            </w:r>
            <w:r>
              <w:rPr>
                <w:rStyle w:val="IndexLink"/>
                <w:rtl w:val="true"/>
              </w:rPr>
              <w:t>:</w:t>
              <w:tab/>
            </w:r>
            <w:r>
              <w:rPr>
                <w:rStyle w:val="IndexLink"/>
              </w:rPr>
              <w:t>47</w:t>
            </w:r>
          </w:hyperlink>
        </w:p>
        <w:p>
          <w:pPr>
            <w:pStyle w:val="Contents4"/>
            <w:tabs>
              <w:tab w:val="clear" w:pos="8176"/>
              <w:tab w:val="right" w:pos="9026" w:leader="dot"/>
            </w:tabs>
            <w:rPr/>
          </w:pPr>
          <w:hyperlink w:anchor="__RefHeading___Toc7051268_3224264995">
            <w:r>
              <w:rPr>
                <w:webHidden/>
                <w:rStyle w:val="IndexLink"/>
                <w:rtl w:val="true"/>
              </w:rPr>
              <w:t>تعداد آیات</w:t>
            </w:r>
            <w:r>
              <w:rPr>
                <w:rStyle w:val="IndexLink"/>
                <w:rtl w:val="true"/>
              </w:rPr>
              <w:t>:</w:t>
              <w:tab/>
            </w:r>
            <w:r>
              <w:rPr>
                <w:rStyle w:val="IndexLink"/>
              </w:rPr>
              <w:t>47</w:t>
            </w:r>
          </w:hyperlink>
        </w:p>
        <w:p>
          <w:pPr>
            <w:pStyle w:val="Contents4"/>
            <w:tabs>
              <w:tab w:val="clear" w:pos="8176"/>
              <w:tab w:val="right" w:pos="9026" w:leader="dot"/>
            </w:tabs>
            <w:rPr/>
          </w:pPr>
          <w:hyperlink w:anchor="__RefHeading___Toc7051270_3224264995">
            <w:r>
              <w:rPr>
                <w:webHidden/>
                <w:rStyle w:val="IndexLink"/>
                <w:rtl w:val="true"/>
              </w:rPr>
              <w:t>قرائت</w:t>
            </w:r>
            <w:r>
              <w:rPr>
                <w:rStyle w:val="IndexLink"/>
                <w:rtl w:val="true"/>
              </w:rPr>
              <w:t>:</w:t>
              <w:tab/>
            </w:r>
            <w:r>
              <w:rPr>
                <w:rStyle w:val="IndexLink"/>
              </w:rPr>
              <w:t>47</w:t>
            </w:r>
          </w:hyperlink>
        </w:p>
        <w:p>
          <w:pPr>
            <w:pStyle w:val="Contents4"/>
            <w:tabs>
              <w:tab w:val="clear" w:pos="8176"/>
              <w:tab w:val="right" w:pos="9026" w:leader="dot"/>
            </w:tabs>
            <w:rPr/>
          </w:pPr>
          <w:hyperlink w:anchor="__RefHeading___Toc7051272_3224264995">
            <w:r>
              <w:rPr>
                <w:webHidden/>
                <w:rStyle w:val="IndexLink"/>
                <w:rtl w:val="true"/>
              </w:rPr>
              <w:t>مقصود</w:t>
            </w:r>
            <w:r>
              <w:rPr>
                <w:rStyle w:val="IndexLink"/>
                <w:rtl w:val="true"/>
              </w:rPr>
              <w:t>:</w:t>
              <w:tab/>
            </w:r>
            <w:r>
              <w:rPr>
                <w:rStyle w:val="IndexLink"/>
              </w:rPr>
              <w:t>48</w:t>
            </w:r>
          </w:hyperlink>
        </w:p>
        <w:p>
          <w:pPr>
            <w:pStyle w:val="Contents5"/>
            <w:tabs>
              <w:tab w:val="clear" w:pos="7892"/>
              <w:tab w:val="right" w:pos="9026" w:leader="dot"/>
            </w:tabs>
            <w:rPr/>
          </w:pPr>
          <w:hyperlink w:anchor="__RefHeading___Toc7051274_3224264995">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7051276_3224264995">
            <w:r>
              <w:rPr>
                <w:webHidden/>
                <w:rStyle w:val="IndexLink"/>
                <w:rtl w:val="true"/>
              </w:rPr>
              <w:t>استدلال جبریان</w:t>
            </w:r>
            <w:r>
              <w:rPr>
                <w:rStyle w:val="IndexLink"/>
                <w:rtl w:val="true"/>
              </w:rPr>
              <w:t>:</w:t>
              <w:tab/>
            </w:r>
            <w:r>
              <w:rPr>
                <w:rStyle w:val="IndexLink"/>
              </w:rPr>
              <w:t>50</w:t>
            </w:r>
          </w:hyperlink>
        </w:p>
        <w:p>
          <w:pPr>
            <w:pStyle w:val="Contents3"/>
            <w:tabs>
              <w:tab w:val="clear" w:pos="8459"/>
              <w:tab w:val="right" w:pos="9026" w:leader="dot"/>
            </w:tabs>
            <w:rPr/>
          </w:pPr>
          <w:hyperlink w:anchor="__RefHeading___Toc7051278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52</w:t>
            </w:r>
          </w:hyperlink>
        </w:p>
        <w:p>
          <w:pPr>
            <w:pStyle w:val="Contents4"/>
            <w:tabs>
              <w:tab w:val="clear" w:pos="8176"/>
              <w:tab w:val="right" w:pos="9026" w:leader="dot"/>
            </w:tabs>
            <w:rPr/>
          </w:pPr>
          <w:hyperlink w:anchor="__RefHeading___Toc7051280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051282_3224264995">
            <w:r>
              <w:rPr>
                <w:webHidden/>
                <w:rStyle w:val="IndexLink"/>
                <w:rtl w:val="true"/>
              </w:rPr>
              <w:t>ترجمه</w:t>
            </w:r>
            <w:r>
              <w:rPr>
                <w:rStyle w:val="IndexLink"/>
                <w:rtl w:val="true"/>
              </w:rPr>
              <w:t>:</w:t>
              <w:tab/>
            </w:r>
            <w:r>
              <w:rPr>
                <w:rStyle w:val="IndexLink"/>
              </w:rPr>
              <w:t>52</w:t>
            </w:r>
          </w:hyperlink>
        </w:p>
        <w:p>
          <w:pPr>
            <w:pStyle w:val="Contents4"/>
            <w:tabs>
              <w:tab w:val="clear" w:pos="8176"/>
              <w:tab w:val="right" w:pos="9026" w:leader="dot"/>
            </w:tabs>
            <w:rPr/>
          </w:pPr>
          <w:hyperlink w:anchor="__RefHeading___Toc7051284_3224264995">
            <w:r>
              <w:rPr>
                <w:webHidden/>
                <w:rStyle w:val="IndexLink"/>
                <w:rtl w:val="true"/>
              </w:rPr>
              <w:t>قرائت</w:t>
            </w:r>
            <w:r>
              <w:rPr>
                <w:rStyle w:val="IndexLink"/>
                <w:rtl w:val="true"/>
              </w:rPr>
              <w:t>:</w:t>
              <w:tab/>
            </w:r>
            <w:r>
              <w:rPr>
                <w:rStyle w:val="IndexLink"/>
              </w:rPr>
              <w:t>53</w:t>
            </w:r>
          </w:hyperlink>
        </w:p>
        <w:p>
          <w:pPr>
            <w:pStyle w:val="Contents4"/>
            <w:tabs>
              <w:tab w:val="clear" w:pos="8176"/>
              <w:tab w:val="right" w:pos="9026" w:leader="dot"/>
            </w:tabs>
            <w:rPr/>
          </w:pPr>
          <w:hyperlink w:anchor="__RefHeading___Toc7051286_3224264995">
            <w:r>
              <w:rPr>
                <w:webHidden/>
                <w:rStyle w:val="IndexLink"/>
                <w:rtl w:val="true"/>
              </w:rPr>
              <w:t>لغت</w:t>
            </w:r>
            <w:r>
              <w:rPr>
                <w:rStyle w:val="IndexLink"/>
                <w:rtl w:val="true"/>
              </w:rPr>
              <w:t>:</w:t>
              <w:tab/>
            </w:r>
            <w:r>
              <w:rPr>
                <w:rStyle w:val="IndexLink"/>
              </w:rPr>
              <w:t>53</w:t>
            </w:r>
          </w:hyperlink>
        </w:p>
        <w:p>
          <w:pPr>
            <w:pStyle w:val="Contents4"/>
            <w:tabs>
              <w:tab w:val="clear" w:pos="8176"/>
              <w:tab w:val="right" w:pos="9026" w:leader="dot"/>
            </w:tabs>
            <w:rPr/>
          </w:pPr>
          <w:hyperlink w:anchor="__RefHeading___Toc7051288_3224264995">
            <w:r>
              <w:rPr>
                <w:webHidden/>
                <w:rStyle w:val="IndexLink"/>
                <w:rtl w:val="true"/>
              </w:rPr>
              <w:t>اعراب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7051290_3224264995">
            <w:r>
              <w:rPr>
                <w:webHidden/>
                <w:rStyle w:val="IndexLink"/>
                <w:rtl w:val="true"/>
              </w:rPr>
              <w:t>مقصود</w:t>
            </w:r>
            <w:r>
              <w:rPr>
                <w:rStyle w:val="IndexLink"/>
                <w:rtl w:val="true"/>
              </w:rPr>
              <w:t>:</w:t>
              <w:tab/>
            </w:r>
            <w:r>
              <w:rPr>
                <w:rStyle w:val="IndexLink"/>
              </w:rPr>
              <w:t>54</w:t>
            </w:r>
          </w:hyperlink>
        </w:p>
        <w:p>
          <w:pPr>
            <w:pStyle w:val="Contents3"/>
            <w:tabs>
              <w:tab w:val="clear" w:pos="8459"/>
              <w:tab w:val="right" w:pos="9026" w:leader="dot"/>
            </w:tabs>
            <w:rPr/>
          </w:pPr>
          <w:hyperlink w:anchor="__RefHeading___Toc7051292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59</w:t>
            </w:r>
          </w:hyperlink>
        </w:p>
        <w:p>
          <w:pPr>
            <w:pStyle w:val="Contents4"/>
            <w:tabs>
              <w:tab w:val="clear" w:pos="8176"/>
              <w:tab w:val="right" w:pos="9026" w:leader="dot"/>
            </w:tabs>
            <w:rPr/>
          </w:pPr>
          <w:hyperlink w:anchor="__RefHeading___Toc7051294_3224264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051296_3224264995">
            <w:r>
              <w:rPr>
                <w:webHidden/>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7051298_3224264995">
            <w:r>
              <w:rPr>
                <w:webHidden/>
                <w:rStyle w:val="IndexLink"/>
                <w:rtl w:val="true"/>
              </w:rPr>
              <w:t>لغت</w:t>
            </w:r>
            <w:r>
              <w:rPr>
                <w:rStyle w:val="IndexLink"/>
                <w:rtl w:val="true"/>
              </w:rPr>
              <w:t>:</w:t>
              <w:tab/>
            </w:r>
            <w:r>
              <w:rPr>
                <w:rStyle w:val="IndexLink"/>
              </w:rPr>
              <w:t>60</w:t>
            </w:r>
          </w:hyperlink>
        </w:p>
        <w:p>
          <w:pPr>
            <w:pStyle w:val="Contents4"/>
            <w:tabs>
              <w:tab w:val="clear" w:pos="8176"/>
              <w:tab w:val="right" w:pos="9026" w:leader="dot"/>
            </w:tabs>
            <w:rPr/>
          </w:pPr>
          <w:hyperlink w:anchor="__RefHeading___Toc7051300_3224264995">
            <w:r>
              <w:rPr>
                <w:webHidden/>
                <w:rStyle w:val="IndexLink"/>
                <w:rtl w:val="true"/>
              </w:rPr>
              <w:t>اعراب</w:t>
            </w:r>
            <w:r>
              <w:rPr>
                <w:rStyle w:val="IndexLink"/>
                <w:rtl w:val="true"/>
              </w:rPr>
              <w:t>:</w:t>
              <w:tab/>
            </w:r>
            <w:r>
              <w:rPr>
                <w:rStyle w:val="IndexLink"/>
              </w:rPr>
              <w:t>61</w:t>
            </w:r>
          </w:hyperlink>
        </w:p>
        <w:p>
          <w:pPr>
            <w:pStyle w:val="Contents4"/>
            <w:tabs>
              <w:tab w:val="clear" w:pos="8176"/>
              <w:tab w:val="right" w:pos="9026" w:leader="dot"/>
            </w:tabs>
            <w:rPr/>
          </w:pPr>
          <w:hyperlink w:anchor="__RefHeading___Toc7051302_3224264995">
            <w:r>
              <w:rPr>
                <w:webHidden/>
                <w:rStyle w:val="IndexLink"/>
                <w:rtl w:val="true"/>
              </w:rPr>
              <w:t>مقصود</w:t>
            </w:r>
            <w:r>
              <w:rPr>
                <w:rStyle w:val="IndexLink"/>
                <w:rtl w:val="true"/>
              </w:rPr>
              <w:t>:</w:t>
              <w:tab/>
            </w:r>
            <w:r>
              <w:rPr>
                <w:rStyle w:val="IndexLink"/>
              </w:rPr>
              <w:t>61</w:t>
            </w:r>
          </w:hyperlink>
        </w:p>
        <w:p>
          <w:pPr>
            <w:pStyle w:val="Contents3"/>
            <w:tabs>
              <w:tab w:val="clear" w:pos="8459"/>
              <w:tab w:val="right" w:pos="9026" w:leader="dot"/>
            </w:tabs>
            <w:rPr/>
          </w:pPr>
          <w:hyperlink w:anchor="__RefHeading___Toc7051304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66</w:t>
            </w:r>
          </w:hyperlink>
        </w:p>
        <w:p>
          <w:pPr>
            <w:pStyle w:val="Contents4"/>
            <w:tabs>
              <w:tab w:val="clear" w:pos="8176"/>
              <w:tab w:val="right" w:pos="9026" w:leader="dot"/>
            </w:tabs>
            <w:rPr/>
          </w:pPr>
          <w:hyperlink w:anchor="__RefHeading___Toc7051306_322426499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051308_3224264995">
            <w:r>
              <w:rPr>
                <w:webHidden/>
                <w:rStyle w:val="IndexLink"/>
                <w:rtl w:val="true"/>
              </w:rPr>
              <w:t>ترجمه</w:t>
            </w:r>
            <w:r>
              <w:rPr>
                <w:rStyle w:val="IndexLink"/>
                <w:rtl w:val="true"/>
              </w:rPr>
              <w:t>:</w:t>
              <w:tab/>
            </w:r>
            <w:r>
              <w:rPr>
                <w:rStyle w:val="IndexLink"/>
              </w:rPr>
              <w:t>66</w:t>
            </w:r>
          </w:hyperlink>
        </w:p>
        <w:p>
          <w:pPr>
            <w:pStyle w:val="Contents4"/>
            <w:tabs>
              <w:tab w:val="clear" w:pos="8176"/>
              <w:tab w:val="right" w:pos="9026" w:leader="dot"/>
            </w:tabs>
            <w:rPr/>
          </w:pPr>
          <w:hyperlink w:anchor="__RefHeading___Toc7051310_3224264995">
            <w:r>
              <w:rPr>
                <w:webHidden/>
                <w:rStyle w:val="IndexLink"/>
                <w:rtl w:val="true"/>
              </w:rPr>
              <w:t>لغت</w:t>
            </w:r>
            <w:r>
              <w:rPr>
                <w:rStyle w:val="IndexLink"/>
                <w:rtl w:val="true"/>
              </w:rPr>
              <w:t>:</w:t>
              <w:tab/>
            </w:r>
            <w:r>
              <w:rPr>
                <w:rStyle w:val="IndexLink"/>
              </w:rPr>
              <w:t>67</w:t>
            </w:r>
          </w:hyperlink>
        </w:p>
        <w:p>
          <w:pPr>
            <w:pStyle w:val="Contents4"/>
            <w:tabs>
              <w:tab w:val="clear" w:pos="8176"/>
              <w:tab w:val="right" w:pos="9026" w:leader="dot"/>
            </w:tabs>
            <w:rPr/>
          </w:pPr>
          <w:hyperlink w:anchor="__RefHeading___Toc7051312_3224264995">
            <w:r>
              <w:rPr>
                <w:webHidden/>
                <w:rStyle w:val="IndexLink"/>
                <w:rtl w:val="true"/>
              </w:rPr>
              <w:t>اعراب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7051314_3224264995">
            <w:r>
              <w:rPr>
                <w:webHidden/>
                <w:rStyle w:val="IndexLink"/>
                <w:rtl w:val="true"/>
              </w:rPr>
              <w:t>مقصود</w:t>
            </w:r>
            <w:r>
              <w:rPr>
                <w:rStyle w:val="IndexLink"/>
                <w:rtl w:val="true"/>
              </w:rPr>
              <w:t>:</w:t>
              <w:tab/>
            </w:r>
            <w:r>
              <w:rPr>
                <w:rStyle w:val="IndexLink"/>
              </w:rPr>
              <w:t>67</w:t>
            </w:r>
          </w:hyperlink>
        </w:p>
        <w:p>
          <w:pPr>
            <w:pStyle w:val="Contents4"/>
            <w:tabs>
              <w:tab w:val="clear" w:pos="8176"/>
              <w:tab w:val="right" w:pos="9026" w:leader="dot"/>
            </w:tabs>
            <w:rPr/>
          </w:pPr>
          <w:hyperlink w:anchor="__RefHeading___Toc7051316_3224264995">
            <w:r>
              <w:rPr>
                <w:webHidden/>
                <w:rStyle w:val="IndexLink"/>
                <w:rtl w:val="true"/>
              </w:rPr>
              <w:t>نظم آیات</w:t>
            </w:r>
            <w:r>
              <w:rPr>
                <w:rStyle w:val="IndexLink"/>
                <w:rtl w:val="true"/>
              </w:rPr>
              <w:t>:</w:t>
              <w:tab/>
            </w:r>
            <w:r>
              <w:rPr>
                <w:rStyle w:val="IndexLink"/>
              </w:rPr>
              <w:t>71</w:t>
            </w:r>
          </w:hyperlink>
        </w:p>
        <w:p>
          <w:pPr>
            <w:pStyle w:val="Contents3"/>
            <w:tabs>
              <w:tab w:val="clear" w:pos="8459"/>
              <w:tab w:val="right" w:pos="9026" w:leader="dot"/>
            </w:tabs>
            <w:rPr/>
          </w:pPr>
          <w:hyperlink w:anchor="__RefHeading___Toc7051318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73</w:t>
            </w:r>
          </w:hyperlink>
        </w:p>
        <w:p>
          <w:pPr>
            <w:pStyle w:val="Contents4"/>
            <w:tabs>
              <w:tab w:val="clear" w:pos="8176"/>
              <w:tab w:val="right" w:pos="9026" w:leader="dot"/>
            </w:tabs>
            <w:rPr/>
          </w:pPr>
          <w:hyperlink w:anchor="__RefHeading___Toc7051320_322426499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051322_3224264995">
            <w:r>
              <w:rPr>
                <w:webHidden/>
                <w:rStyle w:val="IndexLink"/>
                <w:rtl w:val="true"/>
              </w:rPr>
              <w:t>ترجمه</w:t>
            </w:r>
            <w:r>
              <w:rPr>
                <w:rStyle w:val="IndexLink"/>
                <w:rtl w:val="true"/>
              </w:rPr>
              <w:t>:</w:t>
              <w:tab/>
            </w:r>
            <w:r>
              <w:rPr>
                <w:rStyle w:val="IndexLink"/>
              </w:rPr>
              <w:t>73</w:t>
            </w:r>
          </w:hyperlink>
        </w:p>
        <w:p>
          <w:pPr>
            <w:pStyle w:val="Contents4"/>
            <w:tabs>
              <w:tab w:val="clear" w:pos="8176"/>
              <w:tab w:val="right" w:pos="9026" w:leader="dot"/>
            </w:tabs>
            <w:rPr/>
          </w:pPr>
          <w:hyperlink w:anchor="__RefHeading___Toc7051324_3224264995">
            <w:r>
              <w:rPr>
                <w:webHidden/>
                <w:rStyle w:val="IndexLink"/>
                <w:rtl w:val="true"/>
              </w:rPr>
              <w:t>قرائت</w:t>
            </w:r>
            <w:r>
              <w:rPr>
                <w:rStyle w:val="IndexLink"/>
                <w:rtl w:val="true"/>
              </w:rPr>
              <w:t>:</w:t>
              <w:tab/>
            </w:r>
            <w:r>
              <w:rPr>
                <w:rStyle w:val="IndexLink"/>
              </w:rPr>
              <w:t>74</w:t>
            </w:r>
          </w:hyperlink>
        </w:p>
        <w:p>
          <w:pPr>
            <w:pStyle w:val="Contents4"/>
            <w:tabs>
              <w:tab w:val="clear" w:pos="8176"/>
              <w:tab w:val="right" w:pos="9026" w:leader="dot"/>
            </w:tabs>
            <w:rPr/>
          </w:pPr>
          <w:hyperlink w:anchor="__RefHeading___Toc7051326_3224264995">
            <w:r>
              <w:rPr>
                <w:webHidden/>
                <w:rStyle w:val="IndexLink"/>
                <w:rtl w:val="true"/>
              </w:rPr>
              <w:t>لغت</w:t>
            </w:r>
            <w:r>
              <w:rPr>
                <w:rStyle w:val="IndexLink"/>
                <w:rtl w:val="true"/>
              </w:rPr>
              <w:t>:</w:t>
              <w:tab/>
            </w:r>
            <w:r>
              <w:rPr>
                <w:rStyle w:val="IndexLink"/>
              </w:rPr>
              <w:t>74</w:t>
            </w:r>
          </w:hyperlink>
        </w:p>
        <w:p>
          <w:pPr>
            <w:pStyle w:val="Contents4"/>
            <w:tabs>
              <w:tab w:val="clear" w:pos="8176"/>
              <w:tab w:val="right" w:pos="9026" w:leader="dot"/>
            </w:tabs>
            <w:rPr/>
          </w:pPr>
          <w:hyperlink w:anchor="__RefHeading___Toc7051328_3224264995">
            <w:r>
              <w:rPr>
                <w:webHidden/>
                <w:rStyle w:val="IndexLink"/>
                <w:rtl w:val="true"/>
              </w:rPr>
              <w:t>شأن نزول</w:t>
            </w:r>
            <w:r>
              <w:rPr>
                <w:rStyle w:val="IndexLink"/>
                <w:rtl w:val="true"/>
              </w:rPr>
              <w:t>:</w:t>
              <w:tab/>
            </w:r>
            <w:r>
              <w:rPr>
                <w:rStyle w:val="IndexLink"/>
              </w:rPr>
              <w:t>75</w:t>
            </w:r>
          </w:hyperlink>
        </w:p>
        <w:p>
          <w:pPr>
            <w:pStyle w:val="Contents4"/>
            <w:tabs>
              <w:tab w:val="clear" w:pos="8176"/>
              <w:tab w:val="right" w:pos="9026" w:leader="dot"/>
            </w:tabs>
            <w:rPr/>
          </w:pPr>
          <w:hyperlink w:anchor="__RefHeading___Toc7051330_3224264995">
            <w:r>
              <w:rPr>
                <w:webHidden/>
                <w:rStyle w:val="IndexLink"/>
                <w:rtl w:val="true"/>
              </w:rPr>
              <w:t>مقصود</w:t>
            </w:r>
            <w:r>
              <w:rPr>
                <w:rStyle w:val="IndexLink"/>
                <w:rtl w:val="true"/>
              </w:rPr>
              <w:t>:</w:t>
              <w:tab/>
            </w:r>
            <w:r>
              <w:rPr>
                <w:rStyle w:val="IndexLink"/>
              </w:rPr>
              <w:t>76</w:t>
            </w:r>
          </w:hyperlink>
        </w:p>
        <w:p>
          <w:pPr>
            <w:pStyle w:val="Contents4"/>
            <w:tabs>
              <w:tab w:val="clear" w:pos="8176"/>
              <w:tab w:val="right" w:pos="9026" w:leader="dot"/>
            </w:tabs>
            <w:rPr/>
          </w:pPr>
          <w:hyperlink w:anchor="__RefHeading___Toc7051332_3224264995">
            <w:r>
              <w:rPr>
                <w:webHidden/>
                <w:rStyle w:val="IndexLink"/>
                <w:rtl w:val="true"/>
              </w:rPr>
              <w:t>نظم آیات</w:t>
            </w:r>
            <w:r>
              <w:rPr>
                <w:rStyle w:val="IndexLink"/>
                <w:rtl w:val="true"/>
              </w:rPr>
              <w:t>:</w:t>
              <w:tab/>
            </w:r>
            <w:r>
              <w:rPr>
                <w:rStyle w:val="IndexLink"/>
              </w:rPr>
              <w:t>80</w:t>
            </w:r>
          </w:hyperlink>
        </w:p>
        <w:p>
          <w:pPr>
            <w:pStyle w:val="Contents3"/>
            <w:tabs>
              <w:tab w:val="clear" w:pos="8459"/>
              <w:tab w:val="right" w:pos="9026" w:leader="dot"/>
            </w:tabs>
            <w:rPr/>
          </w:pPr>
          <w:hyperlink w:anchor="__RefHeading___Toc7051334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81</w:t>
            </w:r>
          </w:hyperlink>
        </w:p>
        <w:p>
          <w:pPr>
            <w:pStyle w:val="Contents4"/>
            <w:tabs>
              <w:tab w:val="clear" w:pos="8176"/>
              <w:tab w:val="right" w:pos="9026" w:leader="dot"/>
            </w:tabs>
            <w:rPr/>
          </w:pPr>
          <w:hyperlink w:anchor="__RefHeading___Toc7051336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051338_3224264995">
            <w:r>
              <w:rPr>
                <w:webHidden/>
                <w:rStyle w:val="IndexLink"/>
                <w:rtl w:val="true"/>
              </w:rPr>
              <w:t>ترجمه</w:t>
            </w:r>
            <w:r>
              <w:rPr>
                <w:rStyle w:val="IndexLink"/>
                <w:rtl w:val="true"/>
              </w:rPr>
              <w:t>:</w:t>
              <w:tab/>
            </w:r>
            <w:r>
              <w:rPr>
                <w:rStyle w:val="IndexLink"/>
              </w:rPr>
              <w:t>81</w:t>
            </w:r>
          </w:hyperlink>
        </w:p>
        <w:p>
          <w:pPr>
            <w:pStyle w:val="Contents4"/>
            <w:tabs>
              <w:tab w:val="clear" w:pos="8176"/>
              <w:tab w:val="right" w:pos="9026" w:leader="dot"/>
            </w:tabs>
            <w:rPr/>
          </w:pPr>
          <w:hyperlink w:anchor="__RefHeading___Toc7051340_3224264995">
            <w:r>
              <w:rPr>
                <w:webHidden/>
                <w:rStyle w:val="IndexLink"/>
                <w:rtl w:val="true"/>
              </w:rPr>
              <w:t>قرائت</w:t>
            </w:r>
            <w:r>
              <w:rPr>
                <w:rStyle w:val="IndexLink"/>
                <w:rtl w:val="true"/>
              </w:rPr>
              <w:t>:</w:t>
              <w:tab/>
            </w:r>
            <w:r>
              <w:rPr>
                <w:rStyle w:val="IndexLink"/>
              </w:rPr>
              <w:t>82</w:t>
            </w:r>
          </w:hyperlink>
        </w:p>
        <w:p>
          <w:pPr>
            <w:pStyle w:val="Contents4"/>
            <w:tabs>
              <w:tab w:val="clear" w:pos="8176"/>
              <w:tab w:val="right" w:pos="9026" w:leader="dot"/>
            </w:tabs>
            <w:rPr/>
          </w:pPr>
          <w:hyperlink w:anchor="__RefHeading___Toc7051342_3224264995">
            <w:r>
              <w:rPr>
                <w:webHidden/>
                <w:rStyle w:val="IndexLink"/>
                <w:rtl w:val="true"/>
              </w:rPr>
              <w:t>لغت</w:t>
            </w:r>
            <w:r>
              <w:rPr>
                <w:rStyle w:val="IndexLink"/>
                <w:rtl w:val="true"/>
              </w:rPr>
              <w:t>:</w:t>
              <w:tab/>
            </w:r>
            <w:r>
              <w:rPr>
                <w:rStyle w:val="IndexLink"/>
              </w:rPr>
              <w:t>82</w:t>
            </w:r>
          </w:hyperlink>
        </w:p>
        <w:p>
          <w:pPr>
            <w:pStyle w:val="Contents4"/>
            <w:tabs>
              <w:tab w:val="clear" w:pos="8176"/>
              <w:tab w:val="right" w:pos="9026" w:leader="dot"/>
            </w:tabs>
            <w:rPr/>
          </w:pPr>
          <w:hyperlink w:anchor="__RefHeading___Toc7051344_3224264995">
            <w:r>
              <w:rPr>
                <w:webHidden/>
                <w:rStyle w:val="IndexLink"/>
                <w:rtl w:val="true"/>
              </w:rPr>
              <w:t>مقصود</w:t>
            </w:r>
            <w:r>
              <w:rPr>
                <w:rStyle w:val="IndexLink"/>
                <w:rtl w:val="true"/>
              </w:rPr>
              <w:t>:</w:t>
              <w:tab/>
            </w:r>
            <w:r>
              <w:rPr>
                <w:rStyle w:val="IndexLink"/>
              </w:rPr>
              <w:t>83</w:t>
            </w:r>
          </w:hyperlink>
        </w:p>
        <w:p>
          <w:pPr>
            <w:pStyle w:val="Contents3"/>
            <w:tabs>
              <w:tab w:val="clear" w:pos="8459"/>
              <w:tab w:val="right" w:pos="9026" w:leader="dot"/>
            </w:tabs>
            <w:rPr/>
          </w:pPr>
          <w:hyperlink w:anchor="__RefHeading___Toc7051346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86</w:t>
            </w:r>
          </w:hyperlink>
        </w:p>
        <w:p>
          <w:pPr>
            <w:pStyle w:val="Contents4"/>
            <w:tabs>
              <w:tab w:val="clear" w:pos="8176"/>
              <w:tab w:val="right" w:pos="9026" w:leader="dot"/>
            </w:tabs>
            <w:rPr/>
          </w:pPr>
          <w:hyperlink w:anchor="__RefHeading___Toc7051348_3224264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051350_3224264995">
            <w:r>
              <w:rPr>
                <w:webHidden/>
                <w:rStyle w:val="IndexLink"/>
                <w:rtl w:val="true"/>
              </w:rPr>
              <w:t>ترجمه</w:t>
            </w:r>
            <w:r>
              <w:rPr>
                <w:rStyle w:val="IndexLink"/>
                <w:rtl w:val="true"/>
              </w:rPr>
              <w:t>:</w:t>
              <w:tab/>
            </w:r>
            <w:r>
              <w:rPr>
                <w:rStyle w:val="IndexLink"/>
              </w:rPr>
              <w:t>86</w:t>
            </w:r>
          </w:hyperlink>
        </w:p>
        <w:p>
          <w:pPr>
            <w:pStyle w:val="Contents4"/>
            <w:tabs>
              <w:tab w:val="clear" w:pos="8176"/>
              <w:tab w:val="right" w:pos="9026" w:leader="dot"/>
            </w:tabs>
            <w:rPr/>
          </w:pPr>
          <w:hyperlink w:anchor="__RefHeading___Toc7051352_3224264995">
            <w:r>
              <w:rPr>
                <w:webHidden/>
                <w:rStyle w:val="IndexLink"/>
                <w:rtl w:val="true"/>
              </w:rPr>
              <w:t>لغت</w:t>
            </w:r>
            <w:r>
              <w:rPr>
                <w:rStyle w:val="IndexLink"/>
                <w:rtl w:val="true"/>
              </w:rPr>
              <w:t>:</w:t>
              <w:tab/>
            </w:r>
            <w:r>
              <w:rPr>
                <w:rStyle w:val="IndexLink"/>
              </w:rPr>
              <w:t>87</w:t>
            </w:r>
          </w:hyperlink>
        </w:p>
        <w:p>
          <w:pPr>
            <w:pStyle w:val="Contents4"/>
            <w:tabs>
              <w:tab w:val="clear" w:pos="8176"/>
              <w:tab w:val="right" w:pos="9026" w:leader="dot"/>
            </w:tabs>
            <w:rPr/>
          </w:pPr>
          <w:hyperlink w:anchor="__RefHeading___Toc7051354_3224264995">
            <w:r>
              <w:rPr>
                <w:webHidden/>
                <w:rStyle w:val="IndexLink"/>
                <w:rtl w:val="true"/>
              </w:rPr>
              <w:t>اعراب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7051356_3224264995">
            <w:r>
              <w:rPr>
                <w:webHidden/>
                <w:rStyle w:val="IndexLink"/>
                <w:rtl w:val="true"/>
              </w:rPr>
              <w:t>مقصود</w:t>
            </w:r>
            <w:r>
              <w:rPr>
                <w:rStyle w:val="IndexLink"/>
                <w:rtl w:val="true"/>
              </w:rPr>
              <w:t>:</w:t>
              <w:tab/>
            </w:r>
            <w:r>
              <w:rPr>
                <w:rStyle w:val="IndexLink"/>
              </w:rPr>
              <w:t>87</w:t>
            </w:r>
          </w:hyperlink>
        </w:p>
        <w:p>
          <w:pPr>
            <w:pStyle w:val="Contents3"/>
            <w:tabs>
              <w:tab w:val="clear" w:pos="8459"/>
              <w:tab w:val="right" w:pos="9026" w:leader="dot"/>
            </w:tabs>
            <w:rPr/>
          </w:pPr>
          <w:hyperlink w:anchor="__RefHeading___Toc7051358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90</w:t>
            </w:r>
          </w:hyperlink>
        </w:p>
        <w:p>
          <w:pPr>
            <w:pStyle w:val="Contents4"/>
            <w:tabs>
              <w:tab w:val="clear" w:pos="8176"/>
              <w:tab w:val="right" w:pos="9026" w:leader="dot"/>
            </w:tabs>
            <w:rPr/>
          </w:pPr>
          <w:hyperlink w:anchor="__RefHeading___Toc7051360_3224264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051362_3224264995">
            <w:r>
              <w:rPr>
                <w:webHidden/>
                <w:rStyle w:val="IndexLink"/>
                <w:rtl w:val="true"/>
              </w:rPr>
              <w:t>ترجمه</w:t>
            </w:r>
            <w:r>
              <w:rPr>
                <w:rStyle w:val="IndexLink"/>
                <w:rtl w:val="true"/>
              </w:rPr>
              <w:t>:</w:t>
              <w:tab/>
            </w:r>
            <w:r>
              <w:rPr>
                <w:rStyle w:val="IndexLink"/>
              </w:rPr>
              <w:t>90</w:t>
            </w:r>
          </w:hyperlink>
        </w:p>
        <w:p>
          <w:pPr>
            <w:pStyle w:val="Contents4"/>
            <w:tabs>
              <w:tab w:val="clear" w:pos="8176"/>
              <w:tab w:val="right" w:pos="9026" w:leader="dot"/>
            </w:tabs>
            <w:rPr/>
          </w:pPr>
          <w:hyperlink w:anchor="__RefHeading___Toc7051364_3224264995">
            <w:r>
              <w:rPr>
                <w:webHidden/>
                <w:rStyle w:val="IndexLink"/>
                <w:rtl w:val="true"/>
              </w:rPr>
              <w:t>قرائت</w:t>
            </w:r>
            <w:r>
              <w:rPr>
                <w:rStyle w:val="IndexLink"/>
                <w:rtl w:val="true"/>
              </w:rPr>
              <w:t>:</w:t>
              <w:tab/>
            </w:r>
            <w:r>
              <w:rPr>
                <w:rStyle w:val="IndexLink"/>
              </w:rPr>
              <w:t>90</w:t>
            </w:r>
          </w:hyperlink>
        </w:p>
        <w:p>
          <w:pPr>
            <w:pStyle w:val="Contents4"/>
            <w:tabs>
              <w:tab w:val="clear" w:pos="8176"/>
              <w:tab w:val="right" w:pos="9026" w:leader="dot"/>
            </w:tabs>
            <w:rPr/>
          </w:pPr>
          <w:hyperlink w:anchor="__RefHeading___Toc7051366_3224264995">
            <w:r>
              <w:rPr>
                <w:webHidden/>
                <w:rStyle w:val="IndexLink"/>
                <w:rtl w:val="true"/>
              </w:rPr>
              <w:t>شأن نزول</w:t>
            </w:r>
            <w:r>
              <w:rPr>
                <w:rStyle w:val="IndexLink"/>
                <w:rtl w:val="true"/>
              </w:rPr>
              <w:t>:</w:t>
              <w:tab/>
            </w:r>
            <w:r>
              <w:rPr>
                <w:rStyle w:val="IndexLink"/>
              </w:rPr>
              <w:t>91</w:t>
            </w:r>
          </w:hyperlink>
        </w:p>
        <w:p>
          <w:pPr>
            <w:pStyle w:val="Contents4"/>
            <w:tabs>
              <w:tab w:val="clear" w:pos="8176"/>
              <w:tab w:val="right" w:pos="9026" w:leader="dot"/>
            </w:tabs>
            <w:rPr/>
          </w:pPr>
          <w:hyperlink w:anchor="__RefHeading___Toc7051368_3224264995">
            <w:r>
              <w:rPr>
                <w:webHidden/>
                <w:rStyle w:val="IndexLink"/>
                <w:rtl w:val="true"/>
              </w:rPr>
              <w:t>مقصود</w:t>
            </w:r>
            <w:r>
              <w:rPr>
                <w:rStyle w:val="IndexLink"/>
                <w:rtl w:val="true"/>
              </w:rPr>
              <w:t>:</w:t>
              <w:tab/>
            </w:r>
            <w:r>
              <w:rPr>
                <w:rStyle w:val="IndexLink"/>
              </w:rPr>
              <w:t>91</w:t>
            </w:r>
          </w:hyperlink>
        </w:p>
        <w:p>
          <w:pPr>
            <w:pStyle w:val="Contents4"/>
            <w:tabs>
              <w:tab w:val="clear" w:pos="8176"/>
              <w:tab w:val="right" w:pos="9026" w:leader="dot"/>
            </w:tabs>
            <w:rPr/>
          </w:pPr>
          <w:hyperlink w:anchor="__RefHeading___Toc7051370_3224264995">
            <w:r>
              <w:rPr>
                <w:webHidden/>
                <w:rStyle w:val="IndexLink"/>
                <w:rtl w:val="true"/>
              </w:rPr>
              <w:t>دلالت آیه</w:t>
            </w:r>
            <w:r>
              <w:rPr>
                <w:rStyle w:val="IndexLink"/>
                <w:rtl w:val="true"/>
              </w:rPr>
              <w:t>:</w:t>
              <w:tab/>
            </w:r>
            <w:r>
              <w:rPr>
                <w:rStyle w:val="IndexLink"/>
              </w:rPr>
              <w:t>95</w:t>
            </w:r>
          </w:hyperlink>
        </w:p>
        <w:p>
          <w:pPr>
            <w:pStyle w:val="Contents4"/>
            <w:tabs>
              <w:tab w:val="clear" w:pos="8176"/>
              <w:tab w:val="right" w:pos="9026" w:leader="dot"/>
            </w:tabs>
            <w:rPr/>
          </w:pPr>
          <w:hyperlink w:anchor="__RefHeading___Toc7051372_3224264995">
            <w:r>
              <w:rPr>
                <w:webHidden/>
                <w:rStyle w:val="IndexLink"/>
                <w:rtl w:val="true"/>
              </w:rPr>
              <w:t>نظم آیات</w:t>
            </w:r>
            <w:r>
              <w:rPr>
                <w:rStyle w:val="IndexLink"/>
                <w:rtl w:val="true"/>
              </w:rPr>
              <w:t>:</w:t>
              <w:tab/>
            </w:r>
            <w:r>
              <w:rPr>
                <w:rStyle w:val="IndexLink"/>
              </w:rPr>
              <w:t>95</w:t>
            </w:r>
          </w:hyperlink>
        </w:p>
        <w:p>
          <w:pPr>
            <w:pStyle w:val="Contents3"/>
            <w:tabs>
              <w:tab w:val="clear" w:pos="8459"/>
              <w:tab w:val="right" w:pos="9026" w:leader="dot"/>
            </w:tabs>
            <w:rPr/>
          </w:pPr>
          <w:hyperlink w:anchor="__RefHeading___Toc7051374_3224264995">
            <w:r>
              <w:rPr>
                <w:webHidden/>
                <w:rStyle w:val="IndexLink"/>
                <w:rtl w:val="true"/>
              </w:rPr>
              <w:t>[</w:t>
            </w:r>
            <w:r>
              <w:rPr>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96</w:t>
            </w:r>
          </w:hyperlink>
        </w:p>
        <w:p>
          <w:pPr>
            <w:pStyle w:val="Contents4"/>
            <w:tabs>
              <w:tab w:val="clear" w:pos="8176"/>
              <w:tab w:val="right" w:pos="9026" w:leader="dot"/>
            </w:tabs>
            <w:rPr/>
          </w:pPr>
          <w:hyperlink w:anchor="__RefHeading___Toc7051376_3224264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051378_3224264995">
            <w:r>
              <w:rPr>
                <w:webHidden/>
                <w:rStyle w:val="IndexLink"/>
                <w:rtl w:val="true"/>
              </w:rPr>
              <w:t>ترجمه</w:t>
            </w:r>
            <w:r>
              <w:rPr>
                <w:rStyle w:val="IndexLink"/>
                <w:rtl w:val="true"/>
              </w:rPr>
              <w:t>:</w:t>
              <w:tab/>
            </w:r>
            <w:r>
              <w:rPr>
                <w:rStyle w:val="IndexLink"/>
              </w:rPr>
              <w:t>96</w:t>
            </w:r>
          </w:hyperlink>
        </w:p>
        <w:p>
          <w:pPr>
            <w:pStyle w:val="Contents4"/>
            <w:tabs>
              <w:tab w:val="clear" w:pos="8176"/>
              <w:tab w:val="right" w:pos="9026" w:leader="dot"/>
            </w:tabs>
            <w:rPr/>
          </w:pPr>
          <w:hyperlink w:anchor="__RefHeading___Toc7051380_3224264995">
            <w:r>
              <w:rPr>
                <w:webHidden/>
                <w:rStyle w:val="IndexLink"/>
                <w:rtl w:val="true"/>
              </w:rPr>
              <w:t>قرائت</w:t>
            </w:r>
            <w:r>
              <w:rPr>
                <w:rStyle w:val="IndexLink"/>
                <w:rtl w:val="true"/>
              </w:rPr>
              <w:t>:</w:t>
              <w:tab/>
            </w:r>
            <w:r>
              <w:rPr>
                <w:rStyle w:val="IndexLink"/>
              </w:rPr>
              <w:t>96</w:t>
            </w:r>
          </w:hyperlink>
        </w:p>
        <w:p>
          <w:pPr>
            <w:pStyle w:val="Contents4"/>
            <w:tabs>
              <w:tab w:val="clear" w:pos="8176"/>
              <w:tab w:val="right" w:pos="9026" w:leader="dot"/>
            </w:tabs>
            <w:rPr/>
          </w:pPr>
          <w:hyperlink w:anchor="__RefHeading___Toc7051382_3224264995">
            <w:r>
              <w:rPr>
                <w:webHidden/>
                <w:rStyle w:val="IndexLink"/>
                <w:rtl w:val="true"/>
              </w:rPr>
              <w:t>لغت</w:t>
            </w:r>
            <w:r>
              <w:rPr>
                <w:rStyle w:val="IndexLink"/>
                <w:rtl w:val="true"/>
              </w:rPr>
              <w:t>:</w:t>
              <w:tab/>
            </w:r>
            <w:r>
              <w:rPr>
                <w:rStyle w:val="IndexLink"/>
              </w:rPr>
              <w:t>97</w:t>
            </w:r>
          </w:hyperlink>
        </w:p>
        <w:p>
          <w:pPr>
            <w:pStyle w:val="Contents4"/>
            <w:tabs>
              <w:tab w:val="clear" w:pos="8176"/>
              <w:tab w:val="right" w:pos="9026" w:leader="dot"/>
            </w:tabs>
            <w:rPr/>
          </w:pPr>
          <w:hyperlink w:anchor="__RefHeading___Toc7051384_3224264995">
            <w:r>
              <w:rPr>
                <w:webHidden/>
                <w:rStyle w:val="IndexLink"/>
                <w:rtl w:val="true"/>
              </w:rPr>
              <w:t>اعراب</w:t>
            </w:r>
            <w:r>
              <w:rPr>
                <w:rStyle w:val="IndexLink"/>
                <w:rtl w:val="true"/>
              </w:rPr>
              <w:t>:</w:t>
              <w:tab/>
            </w:r>
            <w:r>
              <w:rPr>
                <w:rStyle w:val="IndexLink"/>
              </w:rPr>
              <w:t>97</w:t>
            </w:r>
          </w:hyperlink>
        </w:p>
        <w:p>
          <w:pPr>
            <w:pStyle w:val="Contents4"/>
            <w:tabs>
              <w:tab w:val="clear" w:pos="8176"/>
              <w:tab w:val="right" w:pos="9026" w:leader="dot"/>
            </w:tabs>
            <w:rPr/>
          </w:pPr>
          <w:hyperlink w:anchor="__RefHeading___Toc7051386_3224264995">
            <w:r>
              <w:rPr>
                <w:webHidden/>
                <w:rStyle w:val="IndexLink"/>
                <w:rtl w:val="true"/>
              </w:rPr>
              <w:t>مقصود</w:t>
            </w:r>
            <w:r>
              <w:rPr>
                <w:rStyle w:val="IndexLink"/>
                <w:rtl w:val="true"/>
              </w:rPr>
              <w:t>:</w:t>
              <w:tab/>
            </w:r>
            <w:r>
              <w:rPr>
                <w:rStyle w:val="IndexLink"/>
              </w:rPr>
              <w:t>97</w:t>
            </w:r>
          </w:hyperlink>
        </w:p>
        <w:p>
          <w:pPr>
            <w:pStyle w:val="Contents2"/>
            <w:tabs>
              <w:tab w:val="clear" w:pos="8743"/>
              <w:tab w:val="right" w:pos="9026" w:leader="dot"/>
            </w:tabs>
            <w:rPr/>
          </w:pPr>
          <w:hyperlink w:anchor="__RefHeading___Toc7051388_3224264995">
            <w:r>
              <w:rPr>
                <w:webHidden/>
                <w:rStyle w:val="IndexLink"/>
                <w:rtl w:val="true"/>
              </w:rPr>
              <w:t>سورۀ ابراهیم</w:t>
            </w:r>
            <w:r>
              <w:rPr>
                <w:rStyle w:val="IndexLink"/>
                <w:rtl w:val="true"/>
              </w:rPr>
              <w:tab/>
            </w:r>
            <w:r>
              <w:rPr>
                <w:rStyle w:val="IndexLink"/>
              </w:rPr>
              <w:t>101</w:t>
            </w:r>
          </w:hyperlink>
        </w:p>
        <w:p>
          <w:pPr>
            <w:pStyle w:val="Contents3"/>
            <w:tabs>
              <w:tab w:val="clear" w:pos="8459"/>
              <w:tab w:val="right" w:pos="9026" w:leader="dot"/>
            </w:tabs>
            <w:rPr/>
          </w:pPr>
          <w:hyperlink w:anchor="__RefHeading___Toc7051390_3224264995">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7051392_3224264995">
            <w:r>
              <w:rPr>
                <w:webHidden/>
                <w:rStyle w:val="IndexLink"/>
                <w:rtl w:val="true"/>
              </w:rPr>
              <w:t>شمارۀ آیات</w:t>
            </w:r>
            <w:r>
              <w:rPr>
                <w:rStyle w:val="IndexLink"/>
                <w:rtl w:val="true"/>
              </w:rPr>
              <w:t>:</w:t>
              <w:tab/>
            </w:r>
            <w:r>
              <w:rPr>
                <w:rStyle w:val="IndexLink"/>
              </w:rPr>
              <w:t>101</w:t>
            </w:r>
          </w:hyperlink>
        </w:p>
        <w:p>
          <w:pPr>
            <w:pStyle w:val="Contents3"/>
            <w:tabs>
              <w:tab w:val="clear" w:pos="8459"/>
              <w:tab w:val="right" w:pos="9026" w:leader="dot"/>
            </w:tabs>
            <w:rPr/>
          </w:pPr>
          <w:hyperlink w:anchor="__RefHeading___Toc7051394_3224264995">
            <w:r>
              <w:rPr>
                <w:webHidden/>
                <w:rStyle w:val="IndexLink"/>
                <w:rtl w:val="true"/>
              </w:rPr>
              <w:t>فضیلت سوره</w:t>
            </w:r>
            <w:r>
              <w:rPr>
                <w:rStyle w:val="IndexLink"/>
                <w:rtl w:val="true"/>
              </w:rPr>
              <w:t>:</w:t>
              <w:tab/>
            </w:r>
            <w:r>
              <w:rPr>
                <w:rStyle w:val="IndexLink"/>
              </w:rPr>
              <w:t>101</w:t>
            </w:r>
          </w:hyperlink>
        </w:p>
        <w:p>
          <w:pPr>
            <w:pStyle w:val="Contents3"/>
            <w:tabs>
              <w:tab w:val="clear" w:pos="8459"/>
              <w:tab w:val="right" w:pos="9026" w:leader="dot"/>
            </w:tabs>
            <w:rPr/>
          </w:pPr>
          <w:hyperlink w:anchor="__RefHeading___Toc7051396_3224264995">
            <w:r>
              <w:rPr>
                <w:webHidden/>
                <w:rStyle w:val="IndexLink"/>
                <w:rtl w:val="true"/>
              </w:rPr>
              <w:t>تفسیر</w:t>
            </w:r>
            <w:r>
              <w:rPr>
                <w:rStyle w:val="IndexLink"/>
                <w:rtl w:val="true"/>
              </w:rPr>
              <w:t>:</w:t>
              <w:tab/>
            </w:r>
            <w:r>
              <w:rPr>
                <w:rStyle w:val="IndexLink"/>
              </w:rPr>
              <w:t>101</w:t>
            </w:r>
          </w:hyperlink>
        </w:p>
        <w:p>
          <w:pPr>
            <w:pStyle w:val="Contents3"/>
            <w:tabs>
              <w:tab w:val="clear" w:pos="8459"/>
              <w:tab w:val="right" w:pos="9026" w:leader="dot"/>
            </w:tabs>
            <w:rPr/>
          </w:pPr>
          <w:hyperlink w:anchor="__RefHeading___Toc7051398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102</w:t>
            </w:r>
          </w:hyperlink>
        </w:p>
        <w:p>
          <w:pPr>
            <w:pStyle w:val="Contents4"/>
            <w:tabs>
              <w:tab w:val="clear" w:pos="8176"/>
              <w:tab w:val="right" w:pos="9026" w:leader="dot"/>
            </w:tabs>
            <w:rPr/>
          </w:pPr>
          <w:hyperlink w:anchor="__RefHeading___Toc7051400_3224264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051402_3224264995">
            <w:r>
              <w:rPr>
                <w:webHidden/>
                <w:rStyle w:val="IndexLink"/>
                <w:rtl w:val="true"/>
              </w:rPr>
              <w:t>ترجمه</w:t>
            </w:r>
            <w:r>
              <w:rPr>
                <w:rStyle w:val="IndexLink"/>
                <w:rtl w:val="true"/>
              </w:rPr>
              <w:t>:</w:t>
              <w:tab/>
            </w:r>
            <w:r>
              <w:rPr>
                <w:rStyle w:val="IndexLink"/>
              </w:rPr>
              <w:t>102</w:t>
            </w:r>
          </w:hyperlink>
        </w:p>
        <w:p>
          <w:pPr>
            <w:pStyle w:val="Contents4"/>
            <w:tabs>
              <w:tab w:val="clear" w:pos="8176"/>
              <w:tab w:val="right" w:pos="9026" w:leader="dot"/>
            </w:tabs>
            <w:rPr/>
          </w:pPr>
          <w:hyperlink w:anchor="__RefHeading___Toc7051404_3224264995">
            <w:r>
              <w:rPr>
                <w:webHidden/>
                <w:rStyle w:val="IndexLink"/>
                <w:rtl w:val="true"/>
              </w:rPr>
              <w:t>تعداد آیات</w:t>
            </w:r>
            <w:r>
              <w:rPr>
                <w:rStyle w:val="IndexLink"/>
                <w:rtl w:val="true"/>
              </w:rPr>
              <w:t>:</w:t>
              <w:tab/>
            </w:r>
            <w:r>
              <w:rPr>
                <w:rStyle w:val="IndexLink"/>
              </w:rPr>
              <w:t>102</w:t>
            </w:r>
          </w:hyperlink>
        </w:p>
        <w:p>
          <w:pPr>
            <w:pStyle w:val="Contents4"/>
            <w:tabs>
              <w:tab w:val="clear" w:pos="8176"/>
              <w:tab w:val="right" w:pos="9026" w:leader="dot"/>
            </w:tabs>
            <w:rPr/>
          </w:pPr>
          <w:hyperlink w:anchor="__RefHeading___Toc7051406_3224264995">
            <w:r>
              <w:rPr>
                <w:webHidden/>
                <w:rStyle w:val="IndexLink"/>
                <w:rtl w:val="true"/>
              </w:rPr>
              <w:t>قرائت</w:t>
            </w:r>
            <w:r>
              <w:rPr>
                <w:rStyle w:val="IndexLink"/>
                <w:rtl w:val="true"/>
              </w:rPr>
              <w:t>:</w:t>
              <w:tab/>
            </w:r>
            <w:r>
              <w:rPr>
                <w:rStyle w:val="IndexLink"/>
              </w:rPr>
              <w:t>103</w:t>
            </w:r>
          </w:hyperlink>
        </w:p>
        <w:p>
          <w:pPr>
            <w:pStyle w:val="Contents4"/>
            <w:tabs>
              <w:tab w:val="clear" w:pos="8176"/>
              <w:tab w:val="right" w:pos="9026" w:leader="dot"/>
            </w:tabs>
            <w:rPr/>
          </w:pPr>
          <w:hyperlink w:anchor="__RefHeading___Toc7051408_3224264995">
            <w:r>
              <w:rPr>
                <w:webHidden/>
                <w:rStyle w:val="IndexLink"/>
                <w:rtl w:val="true"/>
              </w:rPr>
              <w:t>لغت</w:t>
            </w:r>
            <w:r>
              <w:rPr>
                <w:rStyle w:val="IndexLink"/>
                <w:rtl w:val="true"/>
              </w:rPr>
              <w:t>:</w:t>
              <w:tab/>
            </w:r>
            <w:r>
              <w:rPr>
                <w:rStyle w:val="IndexLink"/>
              </w:rPr>
              <w:t>103</w:t>
            </w:r>
          </w:hyperlink>
        </w:p>
        <w:p>
          <w:pPr>
            <w:pStyle w:val="Contents4"/>
            <w:tabs>
              <w:tab w:val="clear" w:pos="8176"/>
              <w:tab w:val="right" w:pos="9026" w:leader="dot"/>
            </w:tabs>
            <w:rPr/>
          </w:pPr>
          <w:hyperlink w:anchor="__RefHeading___Toc7051410_3224264995">
            <w:r>
              <w:rPr>
                <w:webHidden/>
                <w:rStyle w:val="IndexLink"/>
                <w:rtl w:val="true"/>
              </w:rPr>
              <w:t>مقصود</w:t>
            </w:r>
            <w:r>
              <w:rPr>
                <w:rStyle w:val="IndexLink"/>
                <w:rtl w:val="true"/>
              </w:rPr>
              <w:t>:</w:t>
              <w:tab/>
            </w:r>
            <w:r>
              <w:rPr>
                <w:rStyle w:val="IndexLink"/>
              </w:rPr>
              <w:t>103</w:t>
            </w:r>
          </w:hyperlink>
        </w:p>
        <w:p>
          <w:pPr>
            <w:pStyle w:val="Contents3"/>
            <w:tabs>
              <w:tab w:val="clear" w:pos="8459"/>
              <w:tab w:val="right" w:pos="9026" w:leader="dot"/>
            </w:tabs>
            <w:rPr/>
          </w:pPr>
          <w:hyperlink w:anchor="__RefHeading___Toc7051412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105</w:t>
            </w:r>
          </w:hyperlink>
        </w:p>
        <w:p>
          <w:pPr>
            <w:pStyle w:val="Contents4"/>
            <w:tabs>
              <w:tab w:val="clear" w:pos="8176"/>
              <w:tab w:val="right" w:pos="9026" w:leader="dot"/>
            </w:tabs>
            <w:rPr/>
          </w:pPr>
          <w:hyperlink w:anchor="__RefHeading___Toc7051414_322426499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051416_3224264995">
            <w:r>
              <w:rPr>
                <w:webHidden/>
                <w:rStyle w:val="IndexLink"/>
                <w:rtl w:val="true"/>
              </w:rPr>
              <w:t>ترجمه</w:t>
            </w:r>
            <w:r>
              <w:rPr>
                <w:rStyle w:val="IndexLink"/>
                <w:rtl w:val="true"/>
              </w:rPr>
              <w:t>:</w:t>
              <w:tab/>
            </w:r>
            <w:r>
              <w:rPr>
                <w:rStyle w:val="IndexLink"/>
              </w:rPr>
              <w:t>105</w:t>
            </w:r>
          </w:hyperlink>
        </w:p>
        <w:p>
          <w:pPr>
            <w:pStyle w:val="Contents4"/>
            <w:tabs>
              <w:tab w:val="clear" w:pos="8176"/>
              <w:tab w:val="right" w:pos="9026" w:leader="dot"/>
            </w:tabs>
            <w:rPr/>
          </w:pPr>
          <w:hyperlink w:anchor="__RefHeading___Toc7051418_3224264995">
            <w:r>
              <w:rPr>
                <w:webHidden/>
                <w:rStyle w:val="IndexLink"/>
                <w:rtl w:val="true"/>
              </w:rPr>
              <w:t>تعداد آیات</w:t>
            </w:r>
            <w:r>
              <w:rPr>
                <w:rStyle w:val="IndexLink"/>
                <w:rtl w:val="true"/>
              </w:rPr>
              <w:t>:</w:t>
              <w:tab/>
            </w:r>
            <w:r>
              <w:rPr>
                <w:rStyle w:val="IndexLink"/>
              </w:rPr>
              <w:t>106</w:t>
            </w:r>
          </w:hyperlink>
        </w:p>
        <w:p>
          <w:pPr>
            <w:pStyle w:val="Contents4"/>
            <w:tabs>
              <w:tab w:val="clear" w:pos="8176"/>
              <w:tab w:val="right" w:pos="9026" w:leader="dot"/>
            </w:tabs>
            <w:rPr/>
          </w:pPr>
          <w:hyperlink w:anchor="__RefHeading___Toc7051420_3224264995">
            <w:r>
              <w:rPr>
                <w:webHidden/>
                <w:rStyle w:val="IndexLink"/>
                <w:rtl w:val="true"/>
              </w:rPr>
              <w:t>لغت</w:t>
            </w:r>
            <w:r>
              <w:rPr>
                <w:rStyle w:val="IndexLink"/>
                <w:rtl w:val="true"/>
              </w:rPr>
              <w:t>:</w:t>
              <w:tab/>
            </w:r>
            <w:r>
              <w:rPr>
                <w:rStyle w:val="IndexLink"/>
              </w:rPr>
              <w:t>106</w:t>
            </w:r>
          </w:hyperlink>
        </w:p>
        <w:p>
          <w:pPr>
            <w:pStyle w:val="Contents4"/>
            <w:tabs>
              <w:tab w:val="clear" w:pos="8176"/>
              <w:tab w:val="right" w:pos="9026" w:leader="dot"/>
            </w:tabs>
            <w:rPr/>
          </w:pPr>
          <w:hyperlink w:anchor="__RefHeading___Toc7051422_3224264995">
            <w:r>
              <w:rPr>
                <w:webHidden/>
                <w:rStyle w:val="IndexLink"/>
                <w:rtl w:val="true"/>
              </w:rPr>
              <w:t>اعراب</w:t>
            </w:r>
            <w:r>
              <w:rPr>
                <w:rStyle w:val="IndexLink"/>
                <w:rtl w:val="true"/>
              </w:rPr>
              <w:t>:</w:t>
              <w:tab/>
            </w:r>
            <w:r>
              <w:rPr>
                <w:rStyle w:val="IndexLink"/>
              </w:rPr>
              <w:t>106</w:t>
            </w:r>
          </w:hyperlink>
        </w:p>
        <w:p>
          <w:pPr>
            <w:pStyle w:val="Contents4"/>
            <w:tabs>
              <w:tab w:val="clear" w:pos="8176"/>
              <w:tab w:val="right" w:pos="9026" w:leader="dot"/>
            </w:tabs>
            <w:rPr/>
          </w:pPr>
          <w:hyperlink w:anchor="__RefHeading___Toc7051424_3224264995">
            <w:r>
              <w:rPr>
                <w:webHidden/>
                <w:rStyle w:val="IndexLink"/>
                <w:rtl w:val="true"/>
              </w:rPr>
              <w:t>مقصود</w:t>
            </w:r>
            <w:r>
              <w:rPr>
                <w:rStyle w:val="IndexLink"/>
                <w:rtl w:val="true"/>
              </w:rPr>
              <w:t>:</w:t>
              <w:tab/>
            </w:r>
            <w:r>
              <w:rPr>
                <w:rStyle w:val="IndexLink"/>
              </w:rPr>
              <w:t>106</w:t>
            </w:r>
          </w:hyperlink>
        </w:p>
        <w:p>
          <w:pPr>
            <w:pStyle w:val="Contents3"/>
            <w:tabs>
              <w:tab w:val="clear" w:pos="8459"/>
              <w:tab w:val="right" w:pos="9026" w:leader="dot"/>
            </w:tabs>
            <w:rPr/>
          </w:pPr>
          <w:hyperlink w:anchor="__RefHeading___Toc7051426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109</w:t>
            </w:r>
          </w:hyperlink>
        </w:p>
        <w:p>
          <w:pPr>
            <w:pStyle w:val="Contents4"/>
            <w:tabs>
              <w:tab w:val="clear" w:pos="8176"/>
              <w:tab w:val="right" w:pos="9026" w:leader="dot"/>
            </w:tabs>
            <w:rPr/>
          </w:pPr>
          <w:hyperlink w:anchor="__RefHeading___Toc7051428_3224264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7051430_3224264995">
            <w:r>
              <w:rPr>
                <w:webHidden/>
                <w:rStyle w:val="IndexLink"/>
                <w:rtl w:val="true"/>
              </w:rPr>
              <w:t>ترجمه</w:t>
            </w:r>
            <w:r>
              <w:rPr>
                <w:rStyle w:val="IndexLink"/>
                <w:rtl w:val="true"/>
              </w:rPr>
              <w:t>:</w:t>
              <w:tab/>
            </w:r>
            <w:r>
              <w:rPr>
                <w:rStyle w:val="IndexLink"/>
              </w:rPr>
              <w:t>110</w:t>
            </w:r>
          </w:hyperlink>
        </w:p>
        <w:p>
          <w:pPr>
            <w:pStyle w:val="Contents4"/>
            <w:tabs>
              <w:tab w:val="clear" w:pos="8176"/>
              <w:tab w:val="right" w:pos="9026" w:leader="dot"/>
            </w:tabs>
            <w:rPr/>
          </w:pPr>
          <w:hyperlink w:anchor="__RefHeading___Toc7051432_3224264995">
            <w:r>
              <w:rPr>
                <w:webHidden/>
                <w:rStyle w:val="IndexLink"/>
                <w:rtl w:val="true"/>
              </w:rPr>
              <w:t>تعداد آیات</w:t>
            </w:r>
            <w:r>
              <w:rPr>
                <w:rStyle w:val="IndexLink"/>
                <w:rtl w:val="true"/>
              </w:rPr>
              <w:t>:</w:t>
              <w:tab/>
            </w:r>
            <w:r>
              <w:rPr>
                <w:rStyle w:val="IndexLink"/>
              </w:rPr>
              <w:t>110</w:t>
            </w:r>
          </w:hyperlink>
        </w:p>
        <w:p>
          <w:pPr>
            <w:pStyle w:val="Contents4"/>
            <w:tabs>
              <w:tab w:val="clear" w:pos="8176"/>
              <w:tab w:val="right" w:pos="9026" w:leader="dot"/>
            </w:tabs>
            <w:rPr/>
          </w:pPr>
          <w:hyperlink w:anchor="__RefHeading___Toc7051434_3224264995">
            <w:r>
              <w:rPr>
                <w:webHidden/>
                <w:rStyle w:val="IndexLink"/>
                <w:rtl w:val="true"/>
              </w:rPr>
              <w:t>لغت</w:t>
            </w:r>
            <w:r>
              <w:rPr>
                <w:rStyle w:val="IndexLink"/>
                <w:rtl w:val="true"/>
              </w:rPr>
              <w:t>:</w:t>
              <w:tab/>
            </w:r>
            <w:r>
              <w:rPr>
                <w:rStyle w:val="IndexLink"/>
              </w:rPr>
              <w:t>110</w:t>
            </w:r>
          </w:hyperlink>
        </w:p>
        <w:p>
          <w:pPr>
            <w:pStyle w:val="Contents4"/>
            <w:tabs>
              <w:tab w:val="clear" w:pos="8176"/>
              <w:tab w:val="right" w:pos="9026" w:leader="dot"/>
            </w:tabs>
            <w:rPr/>
          </w:pPr>
          <w:hyperlink w:anchor="__RefHeading___Toc7051436_3224264995">
            <w:r>
              <w:rPr>
                <w:webHidden/>
                <w:rStyle w:val="IndexLink"/>
                <w:rtl w:val="true"/>
              </w:rPr>
              <w:t>اعراب</w:t>
            </w:r>
            <w:r>
              <w:rPr>
                <w:rStyle w:val="IndexLink"/>
                <w:rtl w:val="true"/>
              </w:rPr>
              <w:t>:</w:t>
              <w:tab/>
            </w:r>
            <w:r>
              <w:rPr>
                <w:rStyle w:val="IndexLink"/>
              </w:rPr>
              <w:t>111</w:t>
            </w:r>
          </w:hyperlink>
        </w:p>
        <w:p>
          <w:pPr>
            <w:pStyle w:val="Contents4"/>
            <w:tabs>
              <w:tab w:val="clear" w:pos="8176"/>
              <w:tab w:val="right" w:pos="9026" w:leader="dot"/>
            </w:tabs>
            <w:rPr/>
          </w:pPr>
          <w:hyperlink w:anchor="__RefHeading___Toc7051438_3224264995">
            <w:r>
              <w:rPr>
                <w:webHidden/>
                <w:rStyle w:val="IndexLink"/>
                <w:rtl w:val="true"/>
              </w:rPr>
              <w:t>مقصود</w:t>
            </w:r>
            <w:r>
              <w:rPr>
                <w:rStyle w:val="IndexLink"/>
                <w:rtl w:val="true"/>
              </w:rPr>
              <w:t>:</w:t>
              <w:tab/>
            </w:r>
            <w:r>
              <w:rPr>
                <w:rStyle w:val="IndexLink"/>
              </w:rPr>
              <w:t>111</w:t>
            </w:r>
          </w:hyperlink>
        </w:p>
        <w:p>
          <w:pPr>
            <w:pStyle w:val="Contents4"/>
            <w:tabs>
              <w:tab w:val="clear" w:pos="8176"/>
              <w:tab w:val="right" w:pos="9026" w:leader="dot"/>
            </w:tabs>
            <w:rPr/>
          </w:pPr>
          <w:hyperlink w:anchor="__RefHeading___Toc7051440_3224264995">
            <w:r>
              <w:rPr>
                <w:webHidden/>
                <w:rStyle w:val="IndexLink"/>
                <w:rtl w:val="true"/>
              </w:rPr>
              <w:t>دلالت آیه</w:t>
            </w:r>
            <w:r>
              <w:rPr>
                <w:rStyle w:val="IndexLink"/>
                <w:rtl w:val="true"/>
              </w:rPr>
              <w:t>:</w:t>
              <w:tab/>
            </w:r>
            <w:r>
              <w:rPr>
                <w:rStyle w:val="IndexLink"/>
              </w:rPr>
              <w:t>115</w:t>
            </w:r>
          </w:hyperlink>
        </w:p>
        <w:p>
          <w:pPr>
            <w:pStyle w:val="Contents3"/>
            <w:tabs>
              <w:tab w:val="clear" w:pos="8459"/>
              <w:tab w:val="right" w:pos="9026" w:leader="dot"/>
            </w:tabs>
            <w:rPr/>
          </w:pPr>
          <w:hyperlink w:anchor="__RefHeading___Toc7051442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116</w:t>
            </w:r>
          </w:hyperlink>
        </w:p>
        <w:p>
          <w:pPr>
            <w:pStyle w:val="Contents4"/>
            <w:tabs>
              <w:tab w:val="clear" w:pos="8176"/>
              <w:tab w:val="right" w:pos="9026" w:leader="dot"/>
            </w:tabs>
            <w:rPr/>
          </w:pPr>
          <w:hyperlink w:anchor="__RefHeading___Toc7051444_322426499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7051446_3224264995">
            <w:r>
              <w:rPr>
                <w:webHidden/>
                <w:rStyle w:val="IndexLink"/>
                <w:rtl w:val="true"/>
              </w:rPr>
              <w:t>ترجمه</w:t>
            </w:r>
            <w:r>
              <w:rPr>
                <w:rStyle w:val="IndexLink"/>
                <w:rtl w:val="true"/>
              </w:rPr>
              <w:t>:</w:t>
              <w:tab/>
            </w:r>
            <w:r>
              <w:rPr>
                <w:rStyle w:val="IndexLink"/>
              </w:rPr>
              <w:t>116</w:t>
            </w:r>
          </w:hyperlink>
        </w:p>
        <w:p>
          <w:pPr>
            <w:pStyle w:val="Contents4"/>
            <w:tabs>
              <w:tab w:val="clear" w:pos="8176"/>
              <w:tab w:val="right" w:pos="9026" w:leader="dot"/>
            </w:tabs>
            <w:rPr/>
          </w:pPr>
          <w:hyperlink w:anchor="__RefHeading___Toc7051448_3224264995">
            <w:r>
              <w:rPr>
                <w:webHidden/>
                <w:rStyle w:val="IndexLink"/>
                <w:rtl w:val="true"/>
              </w:rPr>
              <w:t>مقصود</w:t>
            </w:r>
            <w:r>
              <w:rPr>
                <w:rStyle w:val="IndexLink"/>
                <w:rtl w:val="true"/>
              </w:rPr>
              <w:t>:</w:t>
              <w:tab/>
            </w:r>
            <w:r>
              <w:rPr>
                <w:rStyle w:val="IndexLink"/>
              </w:rPr>
              <w:t>116</w:t>
            </w:r>
          </w:hyperlink>
        </w:p>
        <w:p>
          <w:pPr>
            <w:pStyle w:val="Contents3"/>
            <w:tabs>
              <w:tab w:val="clear" w:pos="8459"/>
              <w:tab w:val="right" w:pos="9026" w:leader="dot"/>
            </w:tabs>
            <w:rPr/>
          </w:pPr>
          <w:hyperlink w:anchor="__RefHeading___Toc7051450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119</w:t>
            </w:r>
          </w:hyperlink>
        </w:p>
        <w:p>
          <w:pPr>
            <w:pStyle w:val="Contents4"/>
            <w:tabs>
              <w:tab w:val="clear" w:pos="8176"/>
              <w:tab w:val="right" w:pos="9026" w:leader="dot"/>
            </w:tabs>
            <w:rPr/>
          </w:pPr>
          <w:hyperlink w:anchor="__RefHeading___Toc7051452_322426499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051454_3224264995">
            <w:r>
              <w:rPr>
                <w:webHidden/>
                <w:rStyle w:val="IndexLink"/>
                <w:rtl w:val="true"/>
              </w:rPr>
              <w:t>ترجمه</w:t>
            </w:r>
            <w:r>
              <w:rPr>
                <w:rStyle w:val="IndexLink"/>
                <w:rtl w:val="true"/>
              </w:rPr>
              <w:t>:</w:t>
              <w:tab/>
            </w:r>
            <w:r>
              <w:rPr>
                <w:rStyle w:val="IndexLink"/>
              </w:rPr>
              <w:t>120</w:t>
            </w:r>
          </w:hyperlink>
        </w:p>
        <w:p>
          <w:pPr>
            <w:pStyle w:val="Contents4"/>
            <w:tabs>
              <w:tab w:val="clear" w:pos="8176"/>
              <w:tab w:val="right" w:pos="9026" w:leader="dot"/>
            </w:tabs>
            <w:rPr/>
          </w:pPr>
          <w:hyperlink w:anchor="__RefHeading___Toc7051456_3224264995">
            <w:r>
              <w:rPr>
                <w:webHidden/>
                <w:rStyle w:val="IndexLink"/>
                <w:rtl w:val="true"/>
              </w:rPr>
              <w:t>قرائت</w:t>
            </w:r>
            <w:r>
              <w:rPr>
                <w:rStyle w:val="IndexLink"/>
                <w:rtl w:val="true"/>
              </w:rPr>
              <w:t>:</w:t>
              <w:tab/>
            </w:r>
            <w:r>
              <w:rPr>
                <w:rStyle w:val="IndexLink"/>
              </w:rPr>
              <w:t>120</w:t>
            </w:r>
          </w:hyperlink>
        </w:p>
        <w:p>
          <w:pPr>
            <w:pStyle w:val="Contents4"/>
            <w:tabs>
              <w:tab w:val="clear" w:pos="8176"/>
              <w:tab w:val="right" w:pos="9026" w:leader="dot"/>
            </w:tabs>
            <w:rPr/>
          </w:pPr>
          <w:hyperlink w:anchor="__RefHeading___Toc7051458_3224264995">
            <w:r>
              <w:rPr>
                <w:webHidden/>
                <w:rStyle w:val="IndexLink"/>
                <w:rtl w:val="true"/>
              </w:rPr>
              <w:t>لغت</w:t>
            </w:r>
            <w:r>
              <w:rPr>
                <w:rStyle w:val="IndexLink"/>
                <w:rtl w:val="true"/>
              </w:rPr>
              <w:t>:</w:t>
              <w:tab/>
            </w:r>
            <w:r>
              <w:rPr>
                <w:rStyle w:val="IndexLink"/>
              </w:rPr>
              <w:t>120</w:t>
            </w:r>
          </w:hyperlink>
        </w:p>
        <w:p>
          <w:pPr>
            <w:pStyle w:val="Contents4"/>
            <w:tabs>
              <w:tab w:val="clear" w:pos="8176"/>
              <w:tab w:val="right" w:pos="9026" w:leader="dot"/>
            </w:tabs>
            <w:rPr/>
          </w:pPr>
          <w:hyperlink w:anchor="__RefHeading___Toc7051460_3224264995">
            <w:r>
              <w:rPr>
                <w:webHidden/>
                <w:rStyle w:val="IndexLink"/>
                <w:rtl w:val="true"/>
              </w:rPr>
              <w:t>اعراب</w:t>
            </w:r>
            <w:r>
              <w:rPr>
                <w:rStyle w:val="IndexLink"/>
                <w:rtl w:val="true"/>
              </w:rPr>
              <w:t>:</w:t>
              <w:tab/>
            </w:r>
            <w:r>
              <w:rPr>
                <w:rStyle w:val="IndexLink"/>
              </w:rPr>
              <w:t>122</w:t>
            </w:r>
          </w:hyperlink>
        </w:p>
        <w:p>
          <w:pPr>
            <w:pStyle w:val="Contents4"/>
            <w:tabs>
              <w:tab w:val="clear" w:pos="8176"/>
              <w:tab w:val="right" w:pos="9026" w:leader="dot"/>
            </w:tabs>
            <w:rPr/>
          </w:pPr>
          <w:hyperlink w:anchor="__RefHeading___Toc7051462_3224264995">
            <w:r>
              <w:rPr>
                <w:webHidden/>
                <w:rStyle w:val="IndexLink"/>
                <w:rtl w:val="true"/>
              </w:rPr>
              <w:t>مقصود</w:t>
            </w:r>
            <w:r>
              <w:rPr>
                <w:rStyle w:val="IndexLink"/>
                <w:rtl w:val="true"/>
              </w:rPr>
              <w:t>:</w:t>
              <w:tab/>
            </w:r>
            <w:r>
              <w:rPr>
                <w:rStyle w:val="IndexLink"/>
              </w:rPr>
              <w:t>122</w:t>
            </w:r>
          </w:hyperlink>
        </w:p>
        <w:p>
          <w:pPr>
            <w:pStyle w:val="Contents4"/>
            <w:tabs>
              <w:tab w:val="clear" w:pos="8176"/>
              <w:tab w:val="right" w:pos="9026" w:leader="dot"/>
            </w:tabs>
            <w:rPr/>
          </w:pPr>
          <w:hyperlink w:anchor="__RefHeading___Toc7051464_3224264995">
            <w:r>
              <w:rPr>
                <w:webHidden/>
                <w:rStyle w:val="IndexLink"/>
                <w:rtl w:val="true"/>
              </w:rPr>
              <w:t>دلالت آیه</w:t>
            </w:r>
            <w:r>
              <w:rPr>
                <w:rStyle w:val="IndexLink"/>
                <w:rtl w:val="true"/>
              </w:rPr>
              <w:t>:</w:t>
              <w:tab/>
            </w:r>
            <w:r>
              <w:rPr>
                <w:rStyle w:val="IndexLink"/>
              </w:rPr>
              <w:t>125</w:t>
            </w:r>
          </w:hyperlink>
        </w:p>
        <w:p>
          <w:pPr>
            <w:pStyle w:val="Contents3"/>
            <w:tabs>
              <w:tab w:val="clear" w:pos="8459"/>
              <w:tab w:val="right" w:pos="9026" w:leader="dot"/>
            </w:tabs>
            <w:rPr/>
          </w:pPr>
          <w:hyperlink w:anchor="__RefHeading___Toc7051466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126</w:t>
            </w:r>
          </w:hyperlink>
        </w:p>
        <w:p>
          <w:pPr>
            <w:pStyle w:val="Contents4"/>
            <w:tabs>
              <w:tab w:val="clear" w:pos="8176"/>
              <w:tab w:val="right" w:pos="9026" w:leader="dot"/>
            </w:tabs>
            <w:rPr/>
          </w:pPr>
          <w:hyperlink w:anchor="__RefHeading___Toc7051468_322426499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051470_3224264995">
            <w:r>
              <w:rPr>
                <w:webHidden/>
                <w:rStyle w:val="IndexLink"/>
                <w:rtl w:val="true"/>
              </w:rPr>
              <w:t>ترجمه</w:t>
            </w:r>
            <w:r>
              <w:rPr>
                <w:rStyle w:val="IndexLink"/>
                <w:rtl w:val="true"/>
              </w:rPr>
              <w:t>:</w:t>
              <w:tab/>
            </w:r>
            <w:r>
              <w:rPr>
                <w:rStyle w:val="IndexLink"/>
              </w:rPr>
              <w:t>126</w:t>
            </w:r>
          </w:hyperlink>
        </w:p>
        <w:p>
          <w:pPr>
            <w:pStyle w:val="Contents4"/>
            <w:tabs>
              <w:tab w:val="clear" w:pos="8176"/>
              <w:tab w:val="right" w:pos="9026" w:leader="dot"/>
            </w:tabs>
            <w:rPr/>
          </w:pPr>
          <w:hyperlink w:anchor="__RefHeading___Toc7051472_3224264995">
            <w:r>
              <w:rPr>
                <w:webHidden/>
                <w:rStyle w:val="IndexLink"/>
                <w:rtl w:val="true"/>
              </w:rPr>
              <w:t>قرائت</w:t>
            </w:r>
            <w:r>
              <w:rPr>
                <w:rStyle w:val="IndexLink"/>
                <w:rtl w:val="true"/>
              </w:rPr>
              <w:t>:</w:t>
              <w:tab/>
            </w:r>
            <w:r>
              <w:rPr>
                <w:rStyle w:val="IndexLink"/>
              </w:rPr>
              <w:t>126</w:t>
            </w:r>
          </w:hyperlink>
        </w:p>
        <w:p>
          <w:pPr>
            <w:pStyle w:val="Contents4"/>
            <w:tabs>
              <w:tab w:val="clear" w:pos="8176"/>
              <w:tab w:val="right" w:pos="9026" w:leader="dot"/>
            </w:tabs>
            <w:rPr/>
          </w:pPr>
          <w:hyperlink w:anchor="__RefHeading___Toc7051474_3224264995">
            <w:r>
              <w:rPr>
                <w:webHidden/>
                <w:rStyle w:val="IndexLink"/>
                <w:rtl w:val="true"/>
              </w:rPr>
              <w:t>لغت</w:t>
            </w:r>
            <w:r>
              <w:rPr>
                <w:rStyle w:val="IndexLink"/>
                <w:rtl w:val="true"/>
              </w:rPr>
              <w:t>:</w:t>
              <w:tab/>
            </w:r>
            <w:r>
              <w:rPr>
                <w:rStyle w:val="IndexLink"/>
              </w:rPr>
              <w:t>127</w:t>
            </w:r>
          </w:hyperlink>
        </w:p>
        <w:p>
          <w:pPr>
            <w:pStyle w:val="Contents4"/>
            <w:tabs>
              <w:tab w:val="clear" w:pos="8176"/>
              <w:tab w:val="right" w:pos="9026" w:leader="dot"/>
            </w:tabs>
            <w:rPr/>
          </w:pPr>
          <w:hyperlink w:anchor="__RefHeading___Toc7051476_3224264995">
            <w:r>
              <w:rPr>
                <w:webHidden/>
                <w:rStyle w:val="IndexLink"/>
                <w:rtl w:val="true"/>
              </w:rPr>
              <w:t>مقصود</w:t>
            </w:r>
            <w:r>
              <w:rPr>
                <w:rStyle w:val="IndexLink"/>
                <w:rtl w:val="true"/>
              </w:rPr>
              <w:t>:</w:t>
              <w:tab/>
            </w:r>
            <w:r>
              <w:rPr>
                <w:rStyle w:val="IndexLink"/>
              </w:rPr>
              <w:t>127</w:t>
            </w:r>
          </w:hyperlink>
        </w:p>
        <w:p>
          <w:pPr>
            <w:pStyle w:val="Contents3"/>
            <w:tabs>
              <w:tab w:val="clear" w:pos="8459"/>
              <w:tab w:val="right" w:pos="9026" w:leader="dot"/>
            </w:tabs>
            <w:rPr/>
          </w:pPr>
          <w:hyperlink w:anchor="__RefHeading___Toc7051478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130</w:t>
            </w:r>
          </w:hyperlink>
        </w:p>
        <w:p>
          <w:pPr>
            <w:pStyle w:val="Contents4"/>
            <w:tabs>
              <w:tab w:val="clear" w:pos="8176"/>
              <w:tab w:val="right" w:pos="9026" w:leader="dot"/>
            </w:tabs>
            <w:rPr/>
          </w:pPr>
          <w:hyperlink w:anchor="__RefHeading___Toc7051480_3224264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051482_3224264995">
            <w:r>
              <w:rPr>
                <w:webHidden/>
                <w:rStyle w:val="IndexLink"/>
                <w:rtl w:val="true"/>
              </w:rPr>
              <w:t>ترجمه</w:t>
            </w:r>
            <w:r>
              <w:rPr>
                <w:rStyle w:val="IndexLink"/>
                <w:rtl w:val="true"/>
              </w:rPr>
              <w:t>:</w:t>
              <w:tab/>
            </w:r>
            <w:r>
              <w:rPr>
                <w:rStyle w:val="IndexLink"/>
              </w:rPr>
              <w:t>130</w:t>
            </w:r>
          </w:hyperlink>
        </w:p>
        <w:p>
          <w:pPr>
            <w:pStyle w:val="Contents4"/>
            <w:tabs>
              <w:tab w:val="clear" w:pos="8176"/>
              <w:tab w:val="right" w:pos="9026" w:leader="dot"/>
            </w:tabs>
            <w:rPr/>
          </w:pPr>
          <w:hyperlink w:anchor="__RefHeading___Toc7051484_3224264995">
            <w:r>
              <w:rPr>
                <w:webHidden/>
                <w:rStyle w:val="IndexLink"/>
                <w:rtl w:val="true"/>
              </w:rPr>
              <w:t>قرائت</w:t>
            </w:r>
            <w:r>
              <w:rPr>
                <w:rStyle w:val="IndexLink"/>
                <w:rtl w:val="true"/>
              </w:rPr>
              <w:t>:</w:t>
              <w:tab/>
            </w:r>
            <w:r>
              <w:rPr>
                <w:rStyle w:val="IndexLink"/>
              </w:rPr>
              <w:t>130</w:t>
            </w:r>
          </w:hyperlink>
        </w:p>
        <w:p>
          <w:pPr>
            <w:pStyle w:val="Contents4"/>
            <w:tabs>
              <w:tab w:val="clear" w:pos="8176"/>
              <w:tab w:val="right" w:pos="9026" w:leader="dot"/>
            </w:tabs>
            <w:rPr/>
          </w:pPr>
          <w:hyperlink w:anchor="__RefHeading___Toc7051486_3224264995">
            <w:r>
              <w:rPr>
                <w:webHidden/>
                <w:rStyle w:val="IndexLink"/>
                <w:rtl w:val="true"/>
              </w:rPr>
              <w:t>لغت</w:t>
            </w:r>
            <w:r>
              <w:rPr>
                <w:rStyle w:val="IndexLink"/>
                <w:rtl w:val="true"/>
              </w:rPr>
              <w:t>:</w:t>
              <w:tab/>
            </w:r>
            <w:r>
              <w:rPr>
                <w:rStyle w:val="IndexLink"/>
              </w:rPr>
              <w:t>130</w:t>
            </w:r>
          </w:hyperlink>
        </w:p>
        <w:p>
          <w:pPr>
            <w:pStyle w:val="Contents4"/>
            <w:tabs>
              <w:tab w:val="clear" w:pos="8176"/>
              <w:tab w:val="right" w:pos="9026" w:leader="dot"/>
            </w:tabs>
            <w:rPr/>
          </w:pPr>
          <w:hyperlink w:anchor="__RefHeading___Toc7051488_3224264995">
            <w:r>
              <w:rPr>
                <w:webHidden/>
                <w:rStyle w:val="IndexLink"/>
                <w:rtl w:val="true"/>
              </w:rPr>
              <w:t>مقصود</w:t>
            </w:r>
            <w:r>
              <w:rPr>
                <w:rStyle w:val="IndexLink"/>
                <w:rtl w:val="true"/>
              </w:rPr>
              <w:t>:</w:t>
              <w:tab/>
            </w:r>
            <w:r>
              <w:rPr>
                <w:rStyle w:val="IndexLink"/>
              </w:rPr>
              <w:t>131</w:t>
            </w:r>
          </w:hyperlink>
        </w:p>
        <w:p>
          <w:pPr>
            <w:pStyle w:val="Contents4"/>
            <w:tabs>
              <w:tab w:val="clear" w:pos="8176"/>
              <w:tab w:val="right" w:pos="9026" w:leader="dot"/>
            </w:tabs>
            <w:rPr/>
          </w:pPr>
          <w:hyperlink w:anchor="__RefHeading___Toc7051490_3224264995">
            <w:r>
              <w:rPr>
                <w:webHidden/>
                <w:rStyle w:val="IndexLink"/>
                <w:rtl w:val="true"/>
              </w:rPr>
              <w:t>دلالت آیه</w:t>
            </w:r>
            <w:r>
              <w:rPr>
                <w:rStyle w:val="IndexLink"/>
                <w:rtl w:val="true"/>
              </w:rPr>
              <w:t>:</w:t>
              <w:tab/>
            </w:r>
            <w:r>
              <w:rPr>
                <w:rStyle w:val="IndexLink"/>
              </w:rPr>
              <w:t>132</w:t>
            </w:r>
          </w:hyperlink>
        </w:p>
        <w:p>
          <w:pPr>
            <w:pStyle w:val="Contents3"/>
            <w:tabs>
              <w:tab w:val="clear" w:pos="8459"/>
              <w:tab w:val="right" w:pos="9026" w:leader="dot"/>
            </w:tabs>
            <w:rPr/>
          </w:pPr>
          <w:hyperlink w:anchor="__RefHeading___Toc7051492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133</w:t>
            </w:r>
          </w:hyperlink>
        </w:p>
        <w:p>
          <w:pPr>
            <w:pStyle w:val="Contents4"/>
            <w:tabs>
              <w:tab w:val="clear" w:pos="8176"/>
              <w:tab w:val="right" w:pos="9026" w:leader="dot"/>
            </w:tabs>
            <w:rPr/>
          </w:pPr>
          <w:hyperlink w:anchor="__RefHeading___Toc7051494_3224264995">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7051496_3224264995">
            <w:r>
              <w:rPr>
                <w:webHidden/>
                <w:rStyle w:val="IndexLink"/>
                <w:rtl w:val="true"/>
              </w:rPr>
              <w:t>ترجمه</w:t>
            </w:r>
            <w:r>
              <w:rPr>
                <w:rStyle w:val="IndexLink"/>
                <w:rtl w:val="true"/>
              </w:rPr>
              <w:t>:</w:t>
              <w:tab/>
            </w:r>
            <w:r>
              <w:rPr>
                <w:rStyle w:val="IndexLink"/>
              </w:rPr>
              <w:t>133</w:t>
            </w:r>
          </w:hyperlink>
        </w:p>
        <w:p>
          <w:pPr>
            <w:pStyle w:val="Contents4"/>
            <w:tabs>
              <w:tab w:val="clear" w:pos="8176"/>
              <w:tab w:val="right" w:pos="9026" w:leader="dot"/>
            </w:tabs>
            <w:rPr/>
          </w:pPr>
          <w:hyperlink w:anchor="__RefHeading___Toc7051498_3224264995">
            <w:r>
              <w:rPr>
                <w:webHidden/>
                <w:rStyle w:val="IndexLink"/>
                <w:rtl w:val="true"/>
              </w:rPr>
              <w:t>تعداد آیات</w:t>
            </w:r>
            <w:r>
              <w:rPr>
                <w:rStyle w:val="IndexLink"/>
                <w:rtl w:val="true"/>
              </w:rPr>
              <w:t>:</w:t>
              <w:tab/>
            </w:r>
            <w:r>
              <w:rPr>
                <w:rStyle w:val="IndexLink"/>
              </w:rPr>
              <w:t>134</w:t>
            </w:r>
          </w:hyperlink>
        </w:p>
        <w:p>
          <w:pPr>
            <w:pStyle w:val="Contents4"/>
            <w:tabs>
              <w:tab w:val="clear" w:pos="8176"/>
              <w:tab w:val="right" w:pos="9026" w:leader="dot"/>
            </w:tabs>
            <w:rPr/>
          </w:pPr>
          <w:hyperlink w:anchor="__RefHeading___Toc7051500_3224264995">
            <w:r>
              <w:rPr>
                <w:webHidden/>
                <w:rStyle w:val="IndexLink"/>
                <w:rtl w:val="true"/>
              </w:rPr>
              <w:t>قرائت</w:t>
            </w:r>
            <w:r>
              <w:rPr>
                <w:rStyle w:val="IndexLink"/>
                <w:rtl w:val="true"/>
              </w:rPr>
              <w:t>:</w:t>
              <w:tab/>
            </w:r>
            <w:r>
              <w:rPr>
                <w:rStyle w:val="IndexLink"/>
              </w:rPr>
              <w:t>134</w:t>
            </w:r>
          </w:hyperlink>
        </w:p>
        <w:p>
          <w:pPr>
            <w:pStyle w:val="Contents4"/>
            <w:tabs>
              <w:tab w:val="clear" w:pos="8176"/>
              <w:tab w:val="right" w:pos="9026" w:leader="dot"/>
            </w:tabs>
            <w:rPr/>
          </w:pPr>
          <w:hyperlink w:anchor="__RefHeading___Toc7051502_3224264995">
            <w:r>
              <w:rPr>
                <w:webHidden/>
                <w:rStyle w:val="IndexLink"/>
                <w:rtl w:val="true"/>
              </w:rPr>
              <w:t>لغت</w:t>
            </w:r>
            <w:r>
              <w:rPr>
                <w:rStyle w:val="IndexLink"/>
                <w:rtl w:val="true"/>
              </w:rPr>
              <w:t>:</w:t>
              <w:tab/>
            </w:r>
            <w:r>
              <w:rPr>
                <w:rStyle w:val="IndexLink"/>
              </w:rPr>
              <w:t>134</w:t>
            </w:r>
          </w:hyperlink>
        </w:p>
        <w:p>
          <w:pPr>
            <w:pStyle w:val="Contents4"/>
            <w:tabs>
              <w:tab w:val="clear" w:pos="8176"/>
              <w:tab w:val="right" w:pos="9026" w:leader="dot"/>
            </w:tabs>
            <w:rPr/>
          </w:pPr>
          <w:hyperlink w:anchor="__RefHeading___Toc7051504_3224264995">
            <w:r>
              <w:rPr>
                <w:webHidden/>
                <w:rStyle w:val="IndexLink"/>
                <w:rtl w:val="true"/>
              </w:rPr>
              <w:t>مقصود</w:t>
            </w:r>
            <w:r>
              <w:rPr>
                <w:rStyle w:val="IndexLink"/>
                <w:rtl w:val="true"/>
              </w:rPr>
              <w:t>:</w:t>
              <w:tab/>
            </w:r>
            <w:r>
              <w:rPr>
                <w:rStyle w:val="IndexLink"/>
              </w:rPr>
              <w:t>134</w:t>
            </w:r>
          </w:hyperlink>
        </w:p>
        <w:p>
          <w:pPr>
            <w:pStyle w:val="Contents3"/>
            <w:tabs>
              <w:tab w:val="clear" w:pos="8459"/>
              <w:tab w:val="right" w:pos="9026" w:leader="dot"/>
            </w:tabs>
            <w:rPr/>
          </w:pPr>
          <w:hyperlink w:anchor="__RefHeading___Toc7051506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138</w:t>
            </w:r>
          </w:hyperlink>
        </w:p>
        <w:p>
          <w:pPr>
            <w:pStyle w:val="Contents4"/>
            <w:tabs>
              <w:tab w:val="clear" w:pos="8176"/>
              <w:tab w:val="right" w:pos="9026" w:leader="dot"/>
            </w:tabs>
            <w:rPr/>
          </w:pPr>
          <w:hyperlink w:anchor="__RefHeading___Toc7051508_3224264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7051510_3224264995">
            <w:r>
              <w:rPr>
                <w:webHidden/>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7051512_3224264995">
            <w:r>
              <w:rPr>
                <w:webHidden/>
                <w:rStyle w:val="IndexLink"/>
                <w:rtl w:val="true"/>
              </w:rPr>
              <w:t>لغت</w:t>
            </w:r>
            <w:r>
              <w:rPr>
                <w:rStyle w:val="IndexLink"/>
                <w:rtl w:val="true"/>
              </w:rPr>
              <w:t>:</w:t>
              <w:tab/>
            </w:r>
            <w:r>
              <w:rPr>
                <w:rStyle w:val="IndexLink"/>
              </w:rPr>
              <w:t>138</w:t>
            </w:r>
          </w:hyperlink>
        </w:p>
        <w:p>
          <w:pPr>
            <w:pStyle w:val="Contents4"/>
            <w:tabs>
              <w:tab w:val="clear" w:pos="8176"/>
              <w:tab w:val="right" w:pos="9026" w:leader="dot"/>
            </w:tabs>
            <w:rPr/>
          </w:pPr>
          <w:hyperlink w:anchor="__RefHeading___Toc7051514_3224264995">
            <w:r>
              <w:rPr>
                <w:webHidden/>
                <w:rStyle w:val="IndexLink"/>
                <w:rtl w:val="true"/>
              </w:rPr>
              <w:t>اعراب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7051516_3224264995">
            <w:r>
              <w:rPr>
                <w:webHidden/>
                <w:rStyle w:val="IndexLink"/>
                <w:rtl w:val="true"/>
              </w:rPr>
              <w:t>مقصود</w:t>
            </w:r>
            <w:r>
              <w:rPr>
                <w:rStyle w:val="IndexLink"/>
                <w:rtl w:val="true"/>
              </w:rPr>
              <w:t>:</w:t>
              <w:tab/>
            </w:r>
            <w:r>
              <w:rPr>
                <w:rStyle w:val="IndexLink"/>
              </w:rPr>
              <w:t>139</w:t>
            </w:r>
          </w:hyperlink>
        </w:p>
        <w:p>
          <w:pPr>
            <w:pStyle w:val="Contents3"/>
            <w:tabs>
              <w:tab w:val="clear" w:pos="8459"/>
              <w:tab w:val="right" w:pos="9026" w:leader="dot"/>
            </w:tabs>
            <w:rPr/>
          </w:pPr>
          <w:hyperlink w:anchor="__RefHeading___Toc7051518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143</w:t>
            </w:r>
          </w:hyperlink>
        </w:p>
        <w:p>
          <w:pPr>
            <w:pStyle w:val="Contents4"/>
            <w:tabs>
              <w:tab w:val="clear" w:pos="8176"/>
              <w:tab w:val="right" w:pos="9026" w:leader="dot"/>
            </w:tabs>
            <w:rPr/>
          </w:pPr>
          <w:hyperlink w:anchor="__RefHeading___Toc7051520_322426499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051522_3224264995">
            <w:r>
              <w:rPr>
                <w:webHidden/>
                <w:rStyle w:val="IndexLink"/>
                <w:rtl w:val="true"/>
              </w:rPr>
              <w:t>ترجمه</w:t>
            </w:r>
            <w:r>
              <w:rPr>
                <w:rStyle w:val="IndexLink"/>
                <w:rtl w:val="true"/>
              </w:rPr>
              <w:t>:</w:t>
              <w:tab/>
            </w:r>
            <w:r>
              <w:rPr>
                <w:rStyle w:val="IndexLink"/>
              </w:rPr>
              <w:t>143</w:t>
            </w:r>
          </w:hyperlink>
        </w:p>
        <w:p>
          <w:pPr>
            <w:pStyle w:val="Contents4"/>
            <w:tabs>
              <w:tab w:val="clear" w:pos="8176"/>
              <w:tab w:val="right" w:pos="9026" w:leader="dot"/>
            </w:tabs>
            <w:rPr/>
          </w:pPr>
          <w:hyperlink w:anchor="__RefHeading___Toc7051524_3224264995">
            <w:r>
              <w:rPr>
                <w:webHidden/>
                <w:rStyle w:val="IndexLink"/>
                <w:rtl w:val="true"/>
              </w:rPr>
              <w:t>شمارۀ آیات</w:t>
            </w:r>
            <w:r>
              <w:rPr>
                <w:rStyle w:val="IndexLink"/>
                <w:rtl w:val="true"/>
              </w:rPr>
              <w:t>:</w:t>
              <w:tab/>
            </w:r>
            <w:r>
              <w:rPr>
                <w:rStyle w:val="IndexLink"/>
              </w:rPr>
              <w:t>144</w:t>
            </w:r>
          </w:hyperlink>
        </w:p>
        <w:p>
          <w:pPr>
            <w:pStyle w:val="Contents4"/>
            <w:tabs>
              <w:tab w:val="clear" w:pos="8176"/>
              <w:tab w:val="right" w:pos="9026" w:leader="dot"/>
            </w:tabs>
            <w:rPr/>
          </w:pPr>
          <w:hyperlink w:anchor="__RefHeading___Toc7051526_3224264995">
            <w:r>
              <w:rPr>
                <w:webHidden/>
                <w:rStyle w:val="IndexLink"/>
                <w:rtl w:val="true"/>
              </w:rPr>
              <w:t>قرائت</w:t>
            </w:r>
            <w:r>
              <w:rPr>
                <w:rStyle w:val="IndexLink"/>
                <w:rtl w:val="true"/>
              </w:rPr>
              <w:t>:</w:t>
              <w:tab/>
            </w:r>
            <w:r>
              <w:rPr>
                <w:rStyle w:val="IndexLink"/>
              </w:rPr>
              <w:t>144</w:t>
            </w:r>
          </w:hyperlink>
        </w:p>
        <w:p>
          <w:pPr>
            <w:pStyle w:val="Contents4"/>
            <w:tabs>
              <w:tab w:val="clear" w:pos="8176"/>
              <w:tab w:val="right" w:pos="9026" w:leader="dot"/>
            </w:tabs>
            <w:rPr/>
          </w:pPr>
          <w:hyperlink w:anchor="__RefHeading___Toc7051528_3224264995">
            <w:r>
              <w:rPr>
                <w:webHidden/>
                <w:rStyle w:val="IndexLink"/>
                <w:rtl w:val="true"/>
              </w:rPr>
              <w:t>لغت</w:t>
            </w:r>
            <w:r>
              <w:rPr>
                <w:rStyle w:val="IndexLink"/>
                <w:rtl w:val="true"/>
              </w:rPr>
              <w:t>:</w:t>
              <w:tab/>
            </w:r>
            <w:r>
              <w:rPr>
                <w:rStyle w:val="IndexLink"/>
              </w:rPr>
              <w:t>144</w:t>
            </w:r>
          </w:hyperlink>
        </w:p>
        <w:p>
          <w:pPr>
            <w:pStyle w:val="Contents4"/>
            <w:tabs>
              <w:tab w:val="clear" w:pos="8176"/>
              <w:tab w:val="right" w:pos="9026" w:leader="dot"/>
            </w:tabs>
            <w:rPr/>
          </w:pPr>
          <w:hyperlink w:anchor="__RefHeading___Toc7051530_3224264995">
            <w:r>
              <w:rPr>
                <w:webHidden/>
                <w:rStyle w:val="IndexLink"/>
                <w:rtl w:val="true"/>
              </w:rPr>
              <w:t>اعراب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7051532_3224264995">
            <w:r>
              <w:rPr>
                <w:webHidden/>
                <w:rStyle w:val="IndexLink"/>
                <w:rtl w:val="true"/>
              </w:rPr>
              <w:t>مقصود</w:t>
            </w:r>
            <w:r>
              <w:rPr>
                <w:rStyle w:val="IndexLink"/>
                <w:rtl w:val="true"/>
              </w:rPr>
              <w:t>:</w:t>
              <w:tab/>
            </w:r>
            <w:r>
              <w:rPr>
                <w:rStyle w:val="IndexLink"/>
              </w:rPr>
              <w:t>145</w:t>
            </w:r>
          </w:hyperlink>
        </w:p>
        <w:p>
          <w:pPr>
            <w:pStyle w:val="Contents4"/>
            <w:tabs>
              <w:tab w:val="clear" w:pos="8176"/>
              <w:tab w:val="right" w:pos="9026" w:leader="dot"/>
            </w:tabs>
            <w:rPr/>
          </w:pPr>
          <w:hyperlink w:anchor="__RefHeading___Toc7051534_3224264995">
            <w:r>
              <w:rPr>
                <w:webHidden/>
                <w:rStyle w:val="IndexLink"/>
                <w:rtl w:val="true"/>
              </w:rPr>
              <w:t>نظم آیات</w:t>
            </w:r>
            <w:r>
              <w:rPr>
                <w:rStyle w:val="IndexLink"/>
                <w:rtl w:val="true"/>
              </w:rPr>
              <w:t>:</w:t>
              <w:tab/>
            </w:r>
            <w:r>
              <w:rPr>
                <w:rStyle w:val="IndexLink"/>
              </w:rPr>
              <w:t>147</w:t>
            </w:r>
          </w:hyperlink>
        </w:p>
        <w:p>
          <w:pPr>
            <w:pStyle w:val="Contents3"/>
            <w:tabs>
              <w:tab w:val="clear" w:pos="8459"/>
              <w:tab w:val="right" w:pos="9026" w:leader="dot"/>
            </w:tabs>
            <w:rPr/>
          </w:pPr>
          <w:hyperlink w:anchor="__RefHeading___Toc7051536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148</w:t>
            </w:r>
          </w:hyperlink>
        </w:p>
        <w:p>
          <w:pPr>
            <w:pStyle w:val="Contents4"/>
            <w:tabs>
              <w:tab w:val="clear" w:pos="8176"/>
              <w:tab w:val="right" w:pos="9026" w:leader="dot"/>
            </w:tabs>
            <w:rPr/>
          </w:pPr>
          <w:hyperlink w:anchor="__RefHeading___Toc7051538_3224264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7051540_3224264995">
            <w:r>
              <w:rPr>
                <w:webHidden/>
                <w:rStyle w:val="IndexLink"/>
                <w:rtl w:val="true"/>
              </w:rPr>
              <w:t>ترجمه</w:t>
            </w:r>
            <w:r>
              <w:rPr>
                <w:rStyle w:val="IndexLink"/>
                <w:rtl w:val="true"/>
              </w:rPr>
              <w:t>:</w:t>
              <w:tab/>
            </w:r>
            <w:r>
              <w:rPr>
                <w:rStyle w:val="IndexLink"/>
              </w:rPr>
              <w:t>149</w:t>
            </w:r>
          </w:hyperlink>
        </w:p>
        <w:p>
          <w:pPr>
            <w:pStyle w:val="Contents4"/>
            <w:tabs>
              <w:tab w:val="clear" w:pos="8176"/>
              <w:tab w:val="right" w:pos="9026" w:leader="dot"/>
            </w:tabs>
            <w:rPr/>
          </w:pPr>
          <w:hyperlink w:anchor="__RefHeading___Toc7051542_3224264995">
            <w:r>
              <w:rPr>
                <w:webHidden/>
                <w:rStyle w:val="IndexLink"/>
                <w:rtl w:val="true"/>
              </w:rPr>
              <w:t>قرائت</w:t>
            </w:r>
            <w:r>
              <w:rPr>
                <w:rStyle w:val="IndexLink"/>
                <w:rtl w:val="true"/>
              </w:rPr>
              <w:t>:</w:t>
              <w:tab/>
            </w:r>
            <w:r>
              <w:rPr>
                <w:rStyle w:val="IndexLink"/>
              </w:rPr>
              <w:t>149</w:t>
            </w:r>
          </w:hyperlink>
        </w:p>
        <w:p>
          <w:pPr>
            <w:pStyle w:val="Contents4"/>
            <w:tabs>
              <w:tab w:val="clear" w:pos="8176"/>
              <w:tab w:val="right" w:pos="9026" w:leader="dot"/>
            </w:tabs>
            <w:rPr/>
          </w:pPr>
          <w:hyperlink w:anchor="__RefHeading___Toc7051544_3224264995">
            <w:r>
              <w:rPr>
                <w:webHidden/>
                <w:rStyle w:val="IndexLink"/>
                <w:rtl w:val="true"/>
              </w:rPr>
              <w:t>لغت</w:t>
            </w:r>
            <w:r>
              <w:rPr>
                <w:rStyle w:val="IndexLink"/>
                <w:rtl w:val="true"/>
              </w:rPr>
              <w:t>:</w:t>
              <w:tab/>
            </w:r>
            <w:r>
              <w:rPr>
                <w:rStyle w:val="IndexLink"/>
              </w:rPr>
              <w:t>150</w:t>
            </w:r>
          </w:hyperlink>
        </w:p>
        <w:p>
          <w:pPr>
            <w:pStyle w:val="Contents4"/>
            <w:tabs>
              <w:tab w:val="clear" w:pos="8176"/>
              <w:tab w:val="right" w:pos="9026" w:leader="dot"/>
            </w:tabs>
            <w:rPr/>
          </w:pPr>
          <w:hyperlink w:anchor="__RefHeading___Toc7051546_3224264995">
            <w:r>
              <w:rPr>
                <w:webHidden/>
                <w:rStyle w:val="IndexLink"/>
                <w:rtl w:val="true"/>
              </w:rPr>
              <w:t>مقصود</w:t>
            </w:r>
            <w:r>
              <w:rPr>
                <w:rStyle w:val="IndexLink"/>
                <w:rtl w:val="true"/>
              </w:rPr>
              <w:t>:</w:t>
              <w:tab/>
            </w:r>
            <w:r>
              <w:rPr>
                <w:rStyle w:val="IndexLink"/>
              </w:rPr>
              <w:t>150</w:t>
            </w:r>
          </w:hyperlink>
        </w:p>
        <w:p>
          <w:pPr>
            <w:pStyle w:val="Contents4"/>
            <w:tabs>
              <w:tab w:val="clear" w:pos="8176"/>
              <w:tab w:val="right" w:pos="9026" w:leader="dot"/>
            </w:tabs>
            <w:rPr/>
          </w:pPr>
          <w:hyperlink w:anchor="__RefHeading___Toc7051548_3224264995">
            <w:r>
              <w:rPr>
                <w:webHidden/>
                <w:rStyle w:val="IndexLink"/>
                <w:rtl w:val="true"/>
              </w:rPr>
              <w:t>نظم آیات</w:t>
            </w:r>
            <w:r>
              <w:rPr>
                <w:rStyle w:val="IndexLink"/>
                <w:rtl w:val="true"/>
              </w:rPr>
              <w:t>:</w:t>
              <w:tab/>
            </w:r>
            <w:r>
              <w:rPr>
                <w:rStyle w:val="IndexLink"/>
              </w:rPr>
              <w:t>154</w:t>
            </w:r>
          </w:hyperlink>
        </w:p>
        <w:p>
          <w:pPr>
            <w:pStyle w:val="Contents3"/>
            <w:tabs>
              <w:tab w:val="clear" w:pos="8459"/>
              <w:tab w:val="right" w:pos="9026" w:leader="dot"/>
            </w:tabs>
            <w:rPr/>
          </w:pPr>
          <w:hyperlink w:anchor="__RefHeading___Toc7051550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155</w:t>
            </w:r>
          </w:hyperlink>
        </w:p>
        <w:p>
          <w:pPr>
            <w:pStyle w:val="Contents4"/>
            <w:tabs>
              <w:tab w:val="clear" w:pos="8176"/>
              <w:tab w:val="right" w:pos="9026" w:leader="dot"/>
            </w:tabs>
            <w:rPr/>
          </w:pPr>
          <w:hyperlink w:anchor="__RefHeading___Toc7051552_3224264995">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7051554_3224264995">
            <w:r>
              <w:rPr>
                <w:webHidden/>
                <w:rStyle w:val="IndexLink"/>
                <w:rtl w:val="true"/>
              </w:rPr>
              <w:t>ترجمه</w:t>
            </w:r>
            <w:r>
              <w:rPr>
                <w:rStyle w:val="IndexLink"/>
                <w:rtl w:val="true"/>
              </w:rPr>
              <w:t>:</w:t>
              <w:tab/>
            </w:r>
            <w:r>
              <w:rPr>
                <w:rStyle w:val="IndexLink"/>
              </w:rPr>
              <w:t>155</w:t>
            </w:r>
          </w:hyperlink>
        </w:p>
        <w:p>
          <w:pPr>
            <w:pStyle w:val="Contents4"/>
            <w:tabs>
              <w:tab w:val="clear" w:pos="8176"/>
              <w:tab w:val="right" w:pos="9026" w:leader="dot"/>
            </w:tabs>
            <w:rPr/>
          </w:pPr>
          <w:hyperlink w:anchor="__RefHeading___Toc7051556_3224264995">
            <w:r>
              <w:rPr>
                <w:webHidden/>
                <w:rStyle w:val="IndexLink"/>
                <w:rtl w:val="true"/>
              </w:rPr>
              <w:t>لغت</w:t>
            </w:r>
            <w:r>
              <w:rPr>
                <w:rStyle w:val="IndexLink"/>
                <w:rtl w:val="true"/>
              </w:rPr>
              <w:t>:</w:t>
              <w:tab/>
            </w:r>
            <w:r>
              <w:rPr>
                <w:rStyle w:val="IndexLink"/>
              </w:rPr>
              <w:t>156</w:t>
            </w:r>
          </w:hyperlink>
        </w:p>
        <w:p>
          <w:pPr>
            <w:pStyle w:val="Contents4"/>
            <w:tabs>
              <w:tab w:val="clear" w:pos="8176"/>
              <w:tab w:val="right" w:pos="9026" w:leader="dot"/>
            </w:tabs>
            <w:rPr/>
          </w:pPr>
          <w:hyperlink w:anchor="__RefHeading___Toc7051558_3224264995">
            <w:r>
              <w:rPr>
                <w:webHidden/>
                <w:rStyle w:val="IndexLink"/>
                <w:rtl w:val="true"/>
              </w:rPr>
              <w:t>اعراب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7051560_3224264995">
            <w:r>
              <w:rPr>
                <w:webHidden/>
                <w:rStyle w:val="IndexLink"/>
                <w:rtl w:val="true"/>
              </w:rPr>
              <w:t>مقصود</w:t>
            </w:r>
            <w:r>
              <w:rPr>
                <w:rStyle w:val="IndexLink"/>
                <w:rtl w:val="true"/>
              </w:rPr>
              <w:t>:</w:t>
              <w:tab/>
            </w:r>
            <w:r>
              <w:rPr>
                <w:rStyle w:val="IndexLink"/>
              </w:rPr>
              <w:t>157</w:t>
            </w:r>
          </w:hyperlink>
        </w:p>
        <w:p>
          <w:pPr>
            <w:pStyle w:val="Contents4"/>
            <w:tabs>
              <w:tab w:val="clear" w:pos="8176"/>
              <w:tab w:val="right" w:pos="9026" w:leader="dot"/>
            </w:tabs>
            <w:rPr/>
          </w:pPr>
          <w:hyperlink w:anchor="__RefHeading___Toc7051562_3224264995">
            <w:r>
              <w:rPr>
                <w:webHidden/>
                <w:rStyle w:val="IndexLink"/>
                <w:rtl w:val="true"/>
              </w:rPr>
              <w:t>دلالت آیه</w:t>
            </w:r>
            <w:r>
              <w:rPr>
                <w:rStyle w:val="IndexLink"/>
                <w:rtl w:val="true"/>
              </w:rPr>
              <w:t>:</w:t>
              <w:tab/>
            </w:r>
            <w:r>
              <w:rPr>
                <w:rStyle w:val="IndexLink"/>
              </w:rPr>
              <w:t>158</w:t>
            </w:r>
          </w:hyperlink>
        </w:p>
        <w:p>
          <w:pPr>
            <w:pStyle w:val="Contents4"/>
            <w:tabs>
              <w:tab w:val="clear" w:pos="8176"/>
              <w:tab w:val="right" w:pos="9026" w:leader="dot"/>
            </w:tabs>
            <w:rPr/>
          </w:pPr>
          <w:hyperlink w:anchor="__RefHeading___Toc7051564_3224264995">
            <w:r>
              <w:rPr>
                <w:webHidden/>
                <w:rStyle w:val="IndexLink"/>
                <w:rtl w:val="true"/>
              </w:rPr>
              <w:t>دلالت آیات</w:t>
            </w:r>
            <w:r>
              <w:rPr>
                <w:rStyle w:val="IndexLink"/>
                <w:rtl w:val="true"/>
              </w:rPr>
              <w:t>:</w:t>
              <w:tab/>
            </w:r>
            <w:r>
              <w:rPr>
                <w:rStyle w:val="IndexLink"/>
              </w:rPr>
              <w:t>159</w:t>
            </w:r>
          </w:hyperlink>
        </w:p>
        <w:p>
          <w:pPr>
            <w:pStyle w:val="Contents3"/>
            <w:tabs>
              <w:tab w:val="clear" w:pos="8459"/>
              <w:tab w:val="right" w:pos="9026" w:leader="dot"/>
            </w:tabs>
            <w:rPr/>
          </w:pPr>
          <w:hyperlink w:anchor="__RefHeading___Toc7051566_3224264995">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160</w:t>
            </w:r>
          </w:hyperlink>
        </w:p>
        <w:p>
          <w:pPr>
            <w:pStyle w:val="Contents4"/>
            <w:tabs>
              <w:tab w:val="clear" w:pos="8176"/>
              <w:tab w:val="right" w:pos="9026" w:leader="dot"/>
            </w:tabs>
            <w:rPr/>
          </w:pPr>
          <w:hyperlink w:anchor="__RefHeading___Toc7051568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051570_3224264995">
            <w:r>
              <w:rPr>
                <w:webHidden/>
                <w:rStyle w:val="IndexLink"/>
                <w:rtl w:val="true"/>
              </w:rPr>
              <w:t>ترجمه</w:t>
            </w:r>
            <w:r>
              <w:rPr>
                <w:rStyle w:val="IndexLink"/>
                <w:rtl w:val="true"/>
              </w:rPr>
              <w:t>:</w:t>
              <w:tab/>
            </w:r>
            <w:r>
              <w:rPr>
                <w:rStyle w:val="IndexLink"/>
              </w:rPr>
              <w:t>160</w:t>
            </w:r>
          </w:hyperlink>
        </w:p>
        <w:p>
          <w:pPr>
            <w:pStyle w:val="Contents4"/>
            <w:tabs>
              <w:tab w:val="clear" w:pos="8176"/>
              <w:tab w:val="right" w:pos="9026" w:leader="dot"/>
            </w:tabs>
            <w:rPr/>
          </w:pPr>
          <w:hyperlink w:anchor="__RefHeading___Toc7051572_3224264995">
            <w:r>
              <w:rPr>
                <w:webHidden/>
                <w:rStyle w:val="IndexLink"/>
                <w:rtl w:val="true"/>
              </w:rPr>
              <w:t>قرائت</w:t>
            </w:r>
            <w:r>
              <w:rPr>
                <w:rStyle w:val="IndexLink"/>
                <w:rtl w:val="true"/>
              </w:rPr>
              <w:t>:</w:t>
              <w:tab/>
            </w:r>
            <w:r>
              <w:rPr>
                <w:rStyle w:val="IndexLink"/>
              </w:rPr>
              <w:t>161</w:t>
            </w:r>
          </w:hyperlink>
        </w:p>
        <w:p>
          <w:pPr>
            <w:pStyle w:val="Contents4"/>
            <w:tabs>
              <w:tab w:val="clear" w:pos="8176"/>
              <w:tab w:val="right" w:pos="9026" w:leader="dot"/>
            </w:tabs>
            <w:rPr/>
          </w:pPr>
          <w:hyperlink w:anchor="__RefHeading___Toc7051574_3224264995">
            <w:r>
              <w:rPr>
                <w:webHidden/>
                <w:rStyle w:val="IndexLink"/>
                <w:rtl w:val="true"/>
              </w:rPr>
              <w:t>لغت</w:t>
            </w:r>
            <w:r>
              <w:rPr>
                <w:rStyle w:val="IndexLink"/>
                <w:rtl w:val="true"/>
              </w:rPr>
              <w:t>:</w:t>
              <w:tab/>
            </w:r>
            <w:r>
              <w:rPr>
                <w:rStyle w:val="IndexLink"/>
              </w:rPr>
              <w:t>162</w:t>
            </w:r>
          </w:hyperlink>
        </w:p>
        <w:p>
          <w:pPr>
            <w:pStyle w:val="Contents4"/>
            <w:tabs>
              <w:tab w:val="clear" w:pos="8176"/>
              <w:tab w:val="right" w:pos="9026" w:leader="dot"/>
            </w:tabs>
            <w:rPr/>
          </w:pPr>
          <w:hyperlink w:anchor="__RefHeading___Toc7051576_3224264995">
            <w:r>
              <w:rPr>
                <w:webHidden/>
                <w:rStyle w:val="IndexLink"/>
                <w:rtl w:val="true"/>
              </w:rPr>
              <w:t>اعراب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7051578_3224264995">
            <w:r>
              <w:rPr>
                <w:webHidden/>
                <w:rStyle w:val="IndexLink"/>
                <w:rtl w:val="true"/>
              </w:rPr>
              <w:t>مقصود</w:t>
            </w:r>
            <w:r>
              <w:rPr>
                <w:rStyle w:val="IndexLink"/>
                <w:rtl w:val="true"/>
              </w:rPr>
              <w:t>:</w:t>
              <w:tab/>
            </w:r>
            <w:r>
              <w:rPr>
                <w:rStyle w:val="IndexLink"/>
              </w:rPr>
              <w:t>163</w:t>
            </w:r>
          </w:hyperlink>
        </w:p>
        <w:p>
          <w:pPr>
            <w:pStyle w:val="Contents4"/>
            <w:tabs>
              <w:tab w:val="clear" w:pos="8176"/>
              <w:tab w:val="right" w:pos="9026" w:leader="dot"/>
            </w:tabs>
            <w:rPr/>
          </w:pPr>
          <w:hyperlink w:anchor="__RefHeading___Toc7051580_3224264995">
            <w:r>
              <w:rPr>
                <w:webHidden/>
                <w:rStyle w:val="IndexLink"/>
                <w:rtl w:val="true"/>
              </w:rPr>
              <w:t>دلالت آیه</w:t>
            </w:r>
            <w:r>
              <w:rPr>
                <w:rStyle w:val="IndexLink"/>
                <w:rtl w:val="true"/>
              </w:rPr>
              <w:t>:</w:t>
              <w:tab/>
            </w:r>
            <w:r>
              <w:rPr>
                <w:rStyle w:val="IndexLink"/>
              </w:rPr>
              <w:t>167</w:t>
            </w:r>
          </w:hyperlink>
        </w:p>
        <w:p>
          <w:pPr>
            <w:pStyle w:val="Contents4"/>
            <w:tabs>
              <w:tab w:val="clear" w:pos="8176"/>
              <w:tab w:val="right" w:pos="9026" w:leader="dot"/>
            </w:tabs>
            <w:rPr/>
          </w:pPr>
          <w:hyperlink w:anchor="__RefHeading___Toc7051582_3224264995">
            <w:r>
              <w:rPr>
                <w:webHidden/>
                <w:rStyle w:val="IndexLink"/>
                <w:rtl w:val="true"/>
              </w:rPr>
              <w:t>دلالت دیگر آیه</w:t>
            </w:r>
            <w:r>
              <w:rPr>
                <w:rStyle w:val="IndexLink"/>
                <w:rtl w:val="true"/>
              </w:rPr>
              <w:t>:</w:t>
              <w:tab/>
            </w:r>
            <w:r>
              <w:rPr>
                <w:rStyle w:val="IndexLink"/>
              </w:rPr>
              <w:t>167</w:t>
            </w:r>
          </w:hyperlink>
        </w:p>
        <w:p>
          <w:pPr>
            <w:pStyle w:val="Contents4"/>
            <w:tabs>
              <w:tab w:val="clear" w:pos="8176"/>
              <w:tab w:val="right" w:pos="9026" w:leader="dot"/>
            </w:tabs>
            <w:rPr/>
          </w:pPr>
          <w:hyperlink w:anchor="__RefHeading___Toc7051584_3224264995">
            <w:r>
              <w:rPr>
                <w:webHidden/>
                <w:rStyle w:val="IndexLink"/>
                <w:rtl w:val="true"/>
              </w:rPr>
              <w:t>دلالت دیگر</w:t>
            </w:r>
            <w:r>
              <w:rPr>
                <w:rStyle w:val="IndexLink"/>
                <w:rtl w:val="true"/>
              </w:rPr>
              <w:t>:</w:t>
              <w:tab/>
            </w:r>
            <w:r>
              <w:rPr>
                <w:rStyle w:val="IndexLink"/>
              </w:rPr>
              <w:t>168</w:t>
            </w:r>
          </w:hyperlink>
        </w:p>
        <w:p>
          <w:pPr>
            <w:pStyle w:val="Contents4"/>
            <w:tabs>
              <w:tab w:val="clear" w:pos="8176"/>
              <w:tab w:val="right" w:pos="9026" w:leader="dot"/>
            </w:tabs>
            <w:rPr/>
          </w:pPr>
          <w:hyperlink w:anchor="__RefHeading___Toc7051586_3224264995">
            <w:r>
              <w:rPr>
                <w:webHidden/>
                <w:rStyle w:val="IndexLink"/>
                <w:rtl w:val="true"/>
              </w:rPr>
              <w:t>نظم آیات</w:t>
            </w:r>
            <w:r>
              <w:rPr>
                <w:rStyle w:val="IndexLink"/>
                <w:rtl w:val="true"/>
              </w:rPr>
              <w:t>:</w:t>
              <w:tab/>
            </w:r>
            <w:r>
              <w:rPr>
                <w:rStyle w:val="IndexLink"/>
              </w:rPr>
              <w:t>168</w:t>
            </w:r>
          </w:hyperlink>
        </w:p>
        <w:p>
          <w:pPr>
            <w:pStyle w:val="Contents2"/>
            <w:tabs>
              <w:tab w:val="clear" w:pos="8743"/>
              <w:tab w:val="right" w:pos="9026" w:leader="dot"/>
            </w:tabs>
            <w:rPr/>
          </w:pPr>
          <w:hyperlink w:anchor="__RefHeading___Toc7051588_3224264995">
            <w:r>
              <w:rPr>
                <w:webHidden/>
                <w:rStyle w:val="IndexLink"/>
                <w:rtl w:val="true"/>
              </w:rPr>
              <w:t>سورة الحجر</w:t>
            </w:r>
            <w:r>
              <w:rPr>
                <w:rStyle w:val="IndexLink"/>
                <w:rtl w:val="true"/>
              </w:rPr>
              <w:tab/>
            </w:r>
            <w:r>
              <w:rPr>
                <w:rStyle w:val="IndexLink"/>
              </w:rPr>
              <w:t>169</w:t>
            </w:r>
          </w:hyperlink>
        </w:p>
        <w:p>
          <w:pPr>
            <w:pStyle w:val="Contents3"/>
            <w:tabs>
              <w:tab w:val="clear" w:pos="8459"/>
              <w:tab w:val="right" w:pos="9026" w:leader="dot"/>
            </w:tabs>
            <w:rPr/>
          </w:pPr>
          <w:hyperlink w:anchor="__RefHeading___Toc7051590_3224264995">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7051592_3224264995">
            <w:r>
              <w:rPr>
                <w:webHidden/>
                <w:rStyle w:val="IndexLink"/>
                <w:rtl w:val="true"/>
              </w:rPr>
              <w:t>فضیلت سوره</w:t>
            </w:r>
            <w:r>
              <w:rPr>
                <w:rStyle w:val="IndexLink"/>
                <w:rtl w:val="true"/>
              </w:rPr>
              <w:t>:</w:t>
              <w:tab/>
            </w:r>
            <w:r>
              <w:rPr>
                <w:rStyle w:val="IndexLink"/>
              </w:rPr>
              <w:t>169</w:t>
            </w:r>
          </w:hyperlink>
        </w:p>
        <w:p>
          <w:pPr>
            <w:pStyle w:val="Contents3"/>
            <w:tabs>
              <w:tab w:val="clear" w:pos="8459"/>
              <w:tab w:val="right" w:pos="9026" w:leader="dot"/>
            </w:tabs>
            <w:rPr/>
          </w:pPr>
          <w:hyperlink w:anchor="__RefHeading___Toc7051594_3224264995">
            <w:r>
              <w:rPr>
                <w:webHidden/>
                <w:rStyle w:val="IndexLink"/>
                <w:rtl w:val="true"/>
              </w:rPr>
              <w:t>تفسیر</w:t>
            </w:r>
            <w:r>
              <w:rPr>
                <w:rStyle w:val="IndexLink"/>
                <w:rtl w:val="true"/>
              </w:rPr>
              <w:t>:</w:t>
              <w:tab/>
            </w:r>
            <w:r>
              <w:rPr>
                <w:rStyle w:val="IndexLink"/>
              </w:rPr>
              <w:t>169</w:t>
            </w:r>
          </w:hyperlink>
        </w:p>
        <w:p>
          <w:pPr>
            <w:pStyle w:val="Contents3"/>
            <w:tabs>
              <w:tab w:val="clear" w:pos="8459"/>
              <w:tab w:val="right" w:pos="9026" w:leader="dot"/>
            </w:tabs>
            <w:rPr/>
          </w:pPr>
          <w:hyperlink w:anchor="__RefHeading___Toc7051596_3224264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170</w:t>
            </w:r>
          </w:hyperlink>
        </w:p>
        <w:p>
          <w:pPr>
            <w:pStyle w:val="Contents4"/>
            <w:tabs>
              <w:tab w:val="clear" w:pos="8176"/>
              <w:tab w:val="right" w:pos="9026" w:leader="dot"/>
            </w:tabs>
            <w:rPr/>
          </w:pPr>
          <w:hyperlink w:anchor="__RefHeading___Toc7051598_322426499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051600_3224264995">
            <w:r>
              <w:rPr>
                <w:webHidden/>
                <w:rStyle w:val="IndexLink"/>
                <w:rtl w:val="true"/>
              </w:rPr>
              <w:t>ترجمه</w:t>
            </w:r>
            <w:r>
              <w:rPr>
                <w:rStyle w:val="IndexLink"/>
                <w:rtl w:val="true"/>
              </w:rPr>
              <w:t>:</w:t>
              <w:tab/>
            </w:r>
            <w:r>
              <w:rPr>
                <w:rStyle w:val="IndexLink"/>
              </w:rPr>
              <w:t>170</w:t>
            </w:r>
          </w:hyperlink>
        </w:p>
        <w:p>
          <w:pPr>
            <w:pStyle w:val="Contents4"/>
            <w:tabs>
              <w:tab w:val="clear" w:pos="8176"/>
              <w:tab w:val="right" w:pos="9026" w:leader="dot"/>
            </w:tabs>
            <w:rPr/>
          </w:pPr>
          <w:hyperlink w:anchor="__RefHeading___Toc7051602_3224264995">
            <w:r>
              <w:rPr>
                <w:webHidden/>
                <w:rStyle w:val="IndexLink"/>
                <w:rtl w:val="true"/>
              </w:rPr>
              <w:t>قرائت</w:t>
            </w:r>
            <w:r>
              <w:rPr>
                <w:rStyle w:val="IndexLink"/>
                <w:rtl w:val="true"/>
              </w:rPr>
              <w:t>:</w:t>
              <w:tab/>
            </w:r>
            <w:r>
              <w:rPr>
                <w:rStyle w:val="IndexLink"/>
              </w:rPr>
              <w:t>170</w:t>
            </w:r>
          </w:hyperlink>
        </w:p>
        <w:p>
          <w:pPr>
            <w:pStyle w:val="Contents4"/>
            <w:tabs>
              <w:tab w:val="clear" w:pos="8176"/>
              <w:tab w:val="right" w:pos="9026" w:leader="dot"/>
            </w:tabs>
            <w:rPr/>
          </w:pPr>
          <w:hyperlink w:anchor="__RefHeading___Toc7051604_3224264995">
            <w:r>
              <w:rPr>
                <w:webHidden/>
                <w:rStyle w:val="IndexLink"/>
                <w:rtl w:val="true"/>
              </w:rPr>
              <w:t>اعراب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7051606_3224264995">
            <w:r>
              <w:rPr>
                <w:webHidden/>
                <w:rStyle w:val="IndexLink"/>
                <w:rtl w:val="true"/>
              </w:rPr>
              <w:t>مقصود</w:t>
            </w:r>
            <w:r>
              <w:rPr>
                <w:rStyle w:val="IndexLink"/>
                <w:rtl w:val="true"/>
              </w:rPr>
              <w:t>:</w:t>
              <w:tab/>
            </w:r>
            <w:r>
              <w:rPr>
                <w:rStyle w:val="IndexLink"/>
              </w:rPr>
              <w:t>172</w:t>
            </w:r>
          </w:hyperlink>
        </w:p>
        <w:p>
          <w:pPr>
            <w:pStyle w:val="Contents3"/>
            <w:tabs>
              <w:tab w:val="clear" w:pos="8459"/>
              <w:tab w:val="right" w:pos="9026" w:leader="dot"/>
            </w:tabs>
            <w:rPr/>
          </w:pPr>
          <w:hyperlink w:anchor="__RefHeading___Toc7051608_3224264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175</w:t>
            </w:r>
          </w:hyperlink>
        </w:p>
        <w:p>
          <w:pPr>
            <w:pStyle w:val="Contents4"/>
            <w:tabs>
              <w:tab w:val="clear" w:pos="8176"/>
              <w:tab w:val="right" w:pos="9026" w:leader="dot"/>
            </w:tabs>
            <w:rPr/>
          </w:pPr>
          <w:hyperlink w:anchor="__RefHeading___Toc7051610_3224264995">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7051612_3224264995">
            <w:r>
              <w:rPr>
                <w:webHidden/>
                <w:rStyle w:val="IndexLink"/>
                <w:rtl w:val="true"/>
              </w:rPr>
              <w:t>ترجمه</w:t>
            </w:r>
            <w:r>
              <w:rPr>
                <w:rStyle w:val="IndexLink"/>
                <w:rtl w:val="true"/>
              </w:rPr>
              <w:t>:</w:t>
              <w:tab/>
            </w:r>
            <w:r>
              <w:rPr>
                <w:rStyle w:val="IndexLink"/>
              </w:rPr>
              <w:t>176</w:t>
            </w:r>
          </w:hyperlink>
        </w:p>
        <w:p>
          <w:pPr>
            <w:pStyle w:val="Contents4"/>
            <w:tabs>
              <w:tab w:val="clear" w:pos="8176"/>
              <w:tab w:val="right" w:pos="9026" w:leader="dot"/>
            </w:tabs>
            <w:rPr/>
          </w:pPr>
          <w:hyperlink w:anchor="__RefHeading___Toc7051614_3224264995">
            <w:r>
              <w:rPr>
                <w:webHidden/>
                <w:rStyle w:val="IndexLink"/>
                <w:rtl w:val="true"/>
              </w:rPr>
              <w:t>قرائت</w:t>
            </w:r>
            <w:r>
              <w:rPr>
                <w:rStyle w:val="IndexLink"/>
                <w:rtl w:val="true"/>
              </w:rPr>
              <w:t>:</w:t>
              <w:tab/>
            </w:r>
            <w:r>
              <w:rPr>
                <w:rStyle w:val="IndexLink"/>
              </w:rPr>
              <w:t>176</w:t>
            </w:r>
          </w:hyperlink>
        </w:p>
        <w:p>
          <w:pPr>
            <w:pStyle w:val="Contents4"/>
            <w:tabs>
              <w:tab w:val="clear" w:pos="8176"/>
              <w:tab w:val="right" w:pos="9026" w:leader="dot"/>
            </w:tabs>
            <w:rPr/>
          </w:pPr>
          <w:hyperlink w:anchor="__RefHeading___Toc7051616_3224264995">
            <w:r>
              <w:rPr>
                <w:webHidden/>
                <w:rStyle w:val="IndexLink"/>
                <w:rtl w:val="true"/>
              </w:rPr>
              <w:t>لغت</w:t>
            </w:r>
            <w:r>
              <w:rPr>
                <w:rStyle w:val="IndexLink"/>
                <w:rtl w:val="true"/>
              </w:rPr>
              <w:t>:</w:t>
              <w:tab/>
            </w:r>
            <w:r>
              <w:rPr>
                <w:rStyle w:val="IndexLink"/>
              </w:rPr>
              <w:t>177</w:t>
            </w:r>
          </w:hyperlink>
        </w:p>
        <w:p>
          <w:pPr>
            <w:pStyle w:val="Contents4"/>
            <w:tabs>
              <w:tab w:val="clear" w:pos="8176"/>
              <w:tab w:val="right" w:pos="9026" w:leader="dot"/>
            </w:tabs>
            <w:rPr/>
          </w:pPr>
          <w:hyperlink w:anchor="__RefHeading___Toc7051618_3224264995">
            <w:r>
              <w:rPr>
                <w:webHidden/>
                <w:rStyle w:val="IndexLink"/>
                <w:rtl w:val="true"/>
              </w:rPr>
              <w:t>اعراب</w:t>
            </w:r>
            <w:r>
              <w:rPr>
                <w:rStyle w:val="IndexLink"/>
                <w:rtl w:val="true"/>
              </w:rPr>
              <w:t>:</w:t>
              <w:tab/>
            </w:r>
            <w:r>
              <w:rPr>
                <w:rStyle w:val="IndexLink"/>
              </w:rPr>
              <w:t>178</w:t>
            </w:r>
          </w:hyperlink>
        </w:p>
        <w:p>
          <w:pPr>
            <w:pStyle w:val="Contents4"/>
            <w:tabs>
              <w:tab w:val="clear" w:pos="8176"/>
              <w:tab w:val="right" w:pos="9026" w:leader="dot"/>
            </w:tabs>
            <w:rPr/>
          </w:pPr>
          <w:hyperlink w:anchor="__RefHeading___Toc7051620_3224264995">
            <w:r>
              <w:rPr>
                <w:webHidden/>
                <w:rStyle w:val="IndexLink"/>
                <w:rtl w:val="true"/>
              </w:rPr>
              <w:t>مقصود</w:t>
            </w:r>
            <w:r>
              <w:rPr>
                <w:rStyle w:val="IndexLink"/>
                <w:rtl w:val="true"/>
              </w:rPr>
              <w:t>:</w:t>
              <w:tab/>
            </w:r>
            <w:r>
              <w:rPr>
                <w:rStyle w:val="IndexLink"/>
              </w:rPr>
              <w:t>179</w:t>
            </w:r>
          </w:hyperlink>
        </w:p>
        <w:p>
          <w:pPr>
            <w:pStyle w:val="Contents4"/>
            <w:tabs>
              <w:tab w:val="clear" w:pos="8176"/>
              <w:tab w:val="right" w:pos="9026" w:leader="dot"/>
            </w:tabs>
            <w:rPr/>
          </w:pPr>
          <w:hyperlink w:anchor="__RefHeading___Toc7051622_3224264995">
            <w:r>
              <w:rPr>
                <w:webHidden/>
                <w:rStyle w:val="IndexLink"/>
                <w:rtl w:val="true"/>
              </w:rPr>
              <w:t>دلالت آیه</w:t>
            </w:r>
            <w:r>
              <w:rPr>
                <w:rStyle w:val="IndexLink"/>
                <w:rtl w:val="true"/>
              </w:rPr>
              <w:t>:</w:t>
              <w:tab/>
            </w:r>
            <w:r>
              <w:rPr>
                <w:rStyle w:val="IndexLink"/>
              </w:rPr>
              <w:t>180</w:t>
            </w:r>
          </w:hyperlink>
        </w:p>
        <w:p>
          <w:pPr>
            <w:pStyle w:val="Contents3"/>
            <w:tabs>
              <w:tab w:val="clear" w:pos="8459"/>
              <w:tab w:val="right" w:pos="9026" w:leader="dot"/>
            </w:tabs>
            <w:rPr/>
          </w:pPr>
          <w:hyperlink w:anchor="__RefHeading___Toc7051624_3224264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184</w:t>
            </w:r>
          </w:hyperlink>
        </w:p>
        <w:p>
          <w:pPr>
            <w:pStyle w:val="Contents4"/>
            <w:tabs>
              <w:tab w:val="clear" w:pos="8176"/>
              <w:tab w:val="right" w:pos="9026" w:leader="dot"/>
            </w:tabs>
            <w:rPr/>
          </w:pPr>
          <w:hyperlink w:anchor="__RefHeading___Toc7051626_3224264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051628_3224264995">
            <w:r>
              <w:rPr>
                <w:webHidden/>
                <w:rStyle w:val="IndexLink"/>
                <w:rtl w:val="true"/>
              </w:rPr>
              <w:t>ترجمه</w:t>
            </w:r>
            <w:r>
              <w:rPr>
                <w:rStyle w:val="IndexLink"/>
                <w:rtl w:val="true"/>
              </w:rPr>
              <w:t>:</w:t>
              <w:tab/>
            </w:r>
            <w:r>
              <w:rPr>
                <w:rStyle w:val="IndexLink"/>
              </w:rPr>
              <w:t>184</w:t>
            </w:r>
          </w:hyperlink>
        </w:p>
        <w:p>
          <w:pPr>
            <w:pStyle w:val="Contents4"/>
            <w:tabs>
              <w:tab w:val="clear" w:pos="8176"/>
              <w:tab w:val="right" w:pos="9026" w:leader="dot"/>
            </w:tabs>
            <w:rPr/>
          </w:pPr>
          <w:hyperlink w:anchor="__RefHeading___Toc7051630_3224264995">
            <w:r>
              <w:rPr>
                <w:webHidden/>
                <w:rStyle w:val="IndexLink"/>
                <w:rtl w:val="true"/>
              </w:rPr>
              <w:t>قرائت</w:t>
            </w:r>
            <w:r>
              <w:rPr>
                <w:rStyle w:val="IndexLink"/>
                <w:rtl w:val="true"/>
              </w:rPr>
              <w:t>:</w:t>
              <w:tab/>
            </w:r>
            <w:r>
              <w:rPr>
                <w:rStyle w:val="IndexLink"/>
              </w:rPr>
              <w:t>185</w:t>
            </w:r>
          </w:hyperlink>
        </w:p>
        <w:p>
          <w:pPr>
            <w:pStyle w:val="Contents4"/>
            <w:tabs>
              <w:tab w:val="clear" w:pos="8176"/>
              <w:tab w:val="right" w:pos="9026" w:leader="dot"/>
            </w:tabs>
            <w:rPr/>
          </w:pPr>
          <w:hyperlink w:anchor="__RefHeading___Toc7051632_3224264995">
            <w:r>
              <w:rPr>
                <w:webHidden/>
                <w:rStyle w:val="IndexLink"/>
                <w:rtl w:val="true"/>
              </w:rPr>
              <w:t>لغت</w:t>
            </w:r>
            <w:r>
              <w:rPr>
                <w:rStyle w:val="IndexLink"/>
                <w:rtl w:val="true"/>
              </w:rPr>
              <w:t>:</w:t>
              <w:tab/>
            </w:r>
            <w:r>
              <w:rPr>
                <w:rStyle w:val="IndexLink"/>
              </w:rPr>
              <w:t>185</w:t>
            </w:r>
          </w:hyperlink>
        </w:p>
        <w:p>
          <w:pPr>
            <w:pStyle w:val="Contents4"/>
            <w:tabs>
              <w:tab w:val="clear" w:pos="8176"/>
              <w:tab w:val="right" w:pos="9026" w:leader="dot"/>
            </w:tabs>
            <w:rPr/>
          </w:pPr>
          <w:hyperlink w:anchor="__RefHeading___Toc7051634_3224264995">
            <w:r>
              <w:rPr>
                <w:webHidden/>
                <w:rStyle w:val="IndexLink"/>
                <w:rtl w:val="true"/>
              </w:rPr>
              <w:t>اعراب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7051636_3224264995">
            <w:r>
              <w:rPr>
                <w:webHidden/>
                <w:rStyle w:val="IndexLink"/>
                <w:rtl w:val="true"/>
              </w:rPr>
              <w:t>مقصود</w:t>
            </w:r>
            <w:r>
              <w:rPr>
                <w:rStyle w:val="IndexLink"/>
                <w:rtl w:val="true"/>
              </w:rPr>
              <w:t>:</w:t>
              <w:tab/>
            </w:r>
            <w:r>
              <w:rPr>
                <w:rStyle w:val="IndexLink"/>
              </w:rPr>
              <w:t>186</w:t>
            </w:r>
          </w:hyperlink>
        </w:p>
        <w:p>
          <w:pPr>
            <w:pStyle w:val="Contents4"/>
            <w:tabs>
              <w:tab w:val="clear" w:pos="8176"/>
              <w:tab w:val="right" w:pos="9026" w:leader="dot"/>
            </w:tabs>
            <w:rPr/>
          </w:pPr>
          <w:hyperlink w:anchor="__RefHeading___Toc7051638_3224264995">
            <w:r>
              <w:rPr>
                <w:webHidden/>
                <w:rStyle w:val="IndexLink"/>
                <w:rtl w:val="true"/>
              </w:rPr>
              <w:t>نظم آیات</w:t>
            </w:r>
            <w:r>
              <w:rPr>
                <w:rStyle w:val="IndexLink"/>
                <w:rtl w:val="true"/>
              </w:rPr>
              <w:t>:</w:t>
              <w:tab/>
            </w:r>
            <w:r>
              <w:rPr>
                <w:rStyle w:val="IndexLink"/>
              </w:rPr>
              <w:t>189</w:t>
            </w:r>
          </w:hyperlink>
        </w:p>
        <w:p>
          <w:pPr>
            <w:pStyle w:val="Contents3"/>
            <w:tabs>
              <w:tab w:val="clear" w:pos="8459"/>
              <w:tab w:val="right" w:pos="9026" w:leader="dot"/>
            </w:tabs>
            <w:rPr/>
          </w:pPr>
          <w:hyperlink w:anchor="__RefHeading___Toc7051640_3224264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190</w:t>
            </w:r>
          </w:hyperlink>
        </w:p>
        <w:p>
          <w:pPr>
            <w:pStyle w:val="Contents4"/>
            <w:tabs>
              <w:tab w:val="clear" w:pos="8176"/>
              <w:tab w:val="right" w:pos="9026" w:leader="dot"/>
            </w:tabs>
            <w:rPr/>
          </w:pPr>
          <w:hyperlink w:anchor="__RefHeading___Toc7051642_322426499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7051644_3224264995">
            <w:r>
              <w:rPr>
                <w:webHidden/>
                <w:rStyle w:val="IndexLink"/>
                <w:rtl w:val="true"/>
              </w:rPr>
              <w:t>ترجمه</w:t>
            </w:r>
            <w:r>
              <w:rPr>
                <w:rStyle w:val="IndexLink"/>
                <w:rtl w:val="true"/>
              </w:rPr>
              <w:t>:</w:t>
              <w:tab/>
            </w:r>
            <w:r>
              <w:rPr>
                <w:rStyle w:val="IndexLink"/>
              </w:rPr>
              <w:t>190</w:t>
            </w:r>
          </w:hyperlink>
        </w:p>
        <w:p>
          <w:pPr>
            <w:pStyle w:val="Contents4"/>
            <w:tabs>
              <w:tab w:val="clear" w:pos="8176"/>
              <w:tab w:val="right" w:pos="9026" w:leader="dot"/>
            </w:tabs>
            <w:rPr/>
          </w:pPr>
          <w:hyperlink w:anchor="__RefHeading___Toc7051646_3224264995">
            <w:r>
              <w:rPr>
                <w:webHidden/>
                <w:rStyle w:val="IndexLink"/>
                <w:rtl w:val="true"/>
              </w:rPr>
              <w:t>لغت</w:t>
            </w:r>
            <w:r>
              <w:rPr>
                <w:rStyle w:val="IndexLink"/>
                <w:rtl w:val="true"/>
              </w:rPr>
              <w:t>:</w:t>
              <w:tab/>
            </w:r>
            <w:r>
              <w:rPr>
                <w:rStyle w:val="IndexLink"/>
              </w:rPr>
              <w:t>191</w:t>
            </w:r>
          </w:hyperlink>
        </w:p>
        <w:p>
          <w:pPr>
            <w:pStyle w:val="Contents4"/>
            <w:tabs>
              <w:tab w:val="clear" w:pos="8176"/>
              <w:tab w:val="right" w:pos="9026" w:leader="dot"/>
            </w:tabs>
            <w:rPr/>
          </w:pPr>
          <w:hyperlink w:anchor="__RefHeading___Toc7051648_3224264995">
            <w:r>
              <w:rPr>
                <w:webHidden/>
                <w:rStyle w:val="IndexLink"/>
                <w:rtl w:val="true"/>
              </w:rPr>
              <w:t>اعراب</w:t>
            </w:r>
            <w:r>
              <w:rPr>
                <w:rStyle w:val="IndexLink"/>
                <w:rtl w:val="true"/>
              </w:rPr>
              <w:t>:</w:t>
              <w:tab/>
            </w:r>
            <w:r>
              <w:rPr>
                <w:rStyle w:val="IndexLink"/>
              </w:rPr>
              <w:t>192</w:t>
            </w:r>
          </w:hyperlink>
        </w:p>
        <w:p>
          <w:pPr>
            <w:pStyle w:val="Contents4"/>
            <w:tabs>
              <w:tab w:val="clear" w:pos="8176"/>
              <w:tab w:val="right" w:pos="9026" w:leader="dot"/>
            </w:tabs>
            <w:rPr/>
          </w:pPr>
          <w:hyperlink w:anchor="__RefHeading___Toc7051650_3224264995">
            <w:r>
              <w:rPr>
                <w:webHidden/>
                <w:rStyle w:val="IndexLink"/>
                <w:rtl w:val="true"/>
              </w:rPr>
              <w:t>مقصود</w:t>
            </w:r>
            <w:r>
              <w:rPr>
                <w:rStyle w:val="IndexLink"/>
                <w:rtl w:val="true"/>
              </w:rPr>
              <w:t>:</w:t>
              <w:tab/>
            </w:r>
            <w:r>
              <w:rPr>
                <w:rStyle w:val="IndexLink"/>
              </w:rPr>
              <w:t>192</w:t>
            </w:r>
          </w:hyperlink>
        </w:p>
        <w:p>
          <w:pPr>
            <w:pStyle w:val="Contents3"/>
            <w:tabs>
              <w:tab w:val="clear" w:pos="8459"/>
              <w:tab w:val="right" w:pos="9026" w:leader="dot"/>
            </w:tabs>
            <w:rPr/>
          </w:pPr>
          <w:hyperlink w:anchor="__RefHeading___Toc7051652_3224264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196</w:t>
            </w:r>
          </w:hyperlink>
        </w:p>
        <w:p>
          <w:pPr>
            <w:pStyle w:val="Contents4"/>
            <w:tabs>
              <w:tab w:val="clear" w:pos="8176"/>
              <w:tab w:val="right" w:pos="9026" w:leader="dot"/>
            </w:tabs>
            <w:rPr/>
          </w:pPr>
          <w:hyperlink w:anchor="__RefHeading___Toc7051654_3224264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051656_3224264995">
            <w:r>
              <w:rPr>
                <w:webHidden/>
                <w:rStyle w:val="IndexLink"/>
                <w:rtl w:val="true"/>
              </w:rPr>
              <w:t>ترجمه</w:t>
            </w:r>
            <w:r>
              <w:rPr>
                <w:rStyle w:val="IndexLink"/>
                <w:rtl w:val="true"/>
              </w:rPr>
              <w:t>:</w:t>
              <w:tab/>
            </w:r>
            <w:r>
              <w:rPr>
                <w:rStyle w:val="IndexLink"/>
              </w:rPr>
              <w:t>196</w:t>
            </w:r>
          </w:hyperlink>
        </w:p>
        <w:p>
          <w:pPr>
            <w:pStyle w:val="Contents4"/>
            <w:tabs>
              <w:tab w:val="clear" w:pos="8176"/>
              <w:tab w:val="right" w:pos="9026" w:leader="dot"/>
            </w:tabs>
            <w:rPr/>
          </w:pPr>
          <w:hyperlink w:anchor="__RefHeading___Toc7051658_3224264995">
            <w:r>
              <w:rPr>
                <w:webHidden/>
                <w:rStyle w:val="IndexLink"/>
                <w:rtl w:val="true"/>
              </w:rPr>
              <w:t>قرائت</w:t>
            </w:r>
            <w:r>
              <w:rPr>
                <w:rStyle w:val="IndexLink"/>
                <w:rtl w:val="true"/>
              </w:rPr>
              <w:t>:</w:t>
              <w:tab/>
            </w:r>
            <w:r>
              <w:rPr>
                <w:rStyle w:val="IndexLink"/>
              </w:rPr>
              <w:t>197</w:t>
            </w:r>
          </w:hyperlink>
        </w:p>
        <w:p>
          <w:pPr>
            <w:pStyle w:val="Contents4"/>
            <w:tabs>
              <w:tab w:val="clear" w:pos="8176"/>
              <w:tab w:val="right" w:pos="9026" w:leader="dot"/>
            </w:tabs>
            <w:rPr/>
          </w:pPr>
          <w:hyperlink w:anchor="__RefHeading___Toc7051660_3224264995">
            <w:r>
              <w:rPr>
                <w:webHidden/>
                <w:rStyle w:val="IndexLink"/>
                <w:rtl w:val="true"/>
              </w:rPr>
              <w:t>لغت</w:t>
            </w:r>
            <w:r>
              <w:rPr>
                <w:rStyle w:val="IndexLink"/>
                <w:rtl w:val="true"/>
              </w:rPr>
              <w:t>:</w:t>
              <w:tab/>
            </w:r>
            <w:r>
              <w:rPr>
                <w:rStyle w:val="IndexLink"/>
              </w:rPr>
              <w:t>197</w:t>
            </w:r>
          </w:hyperlink>
        </w:p>
        <w:p>
          <w:pPr>
            <w:pStyle w:val="Contents4"/>
            <w:tabs>
              <w:tab w:val="clear" w:pos="8176"/>
              <w:tab w:val="right" w:pos="9026" w:leader="dot"/>
            </w:tabs>
            <w:rPr/>
          </w:pPr>
          <w:hyperlink w:anchor="__RefHeading___Toc7051662_3224264995">
            <w:r>
              <w:rPr>
                <w:webHidden/>
                <w:rStyle w:val="IndexLink"/>
                <w:rtl w:val="true"/>
              </w:rPr>
              <w:t>مقصود</w:t>
            </w:r>
            <w:r>
              <w:rPr>
                <w:rStyle w:val="IndexLink"/>
                <w:rtl w:val="true"/>
              </w:rPr>
              <w:t>:</w:t>
              <w:tab/>
            </w:r>
            <w:r>
              <w:rPr>
                <w:rStyle w:val="IndexLink"/>
              </w:rPr>
              <w:t>197</w:t>
            </w:r>
          </w:hyperlink>
        </w:p>
        <w:p>
          <w:pPr>
            <w:pStyle w:val="Contents3"/>
            <w:tabs>
              <w:tab w:val="clear" w:pos="8459"/>
              <w:tab w:val="right" w:pos="9026" w:leader="dot"/>
            </w:tabs>
            <w:rPr/>
          </w:pPr>
          <w:hyperlink w:anchor="__RefHeading___Toc7051664_3224264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202</w:t>
            </w:r>
          </w:hyperlink>
        </w:p>
        <w:p>
          <w:pPr>
            <w:pStyle w:val="Contents4"/>
            <w:tabs>
              <w:tab w:val="clear" w:pos="8176"/>
              <w:tab w:val="right" w:pos="9026" w:leader="dot"/>
            </w:tabs>
            <w:rPr/>
          </w:pPr>
          <w:hyperlink w:anchor="__RefHeading___Toc7051666_3224264995">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7051668_3224264995">
            <w:r>
              <w:rPr>
                <w:webHidden/>
                <w:rStyle w:val="IndexLink"/>
                <w:rtl w:val="true"/>
              </w:rPr>
              <w:t>ترجمه</w:t>
            </w:r>
            <w:r>
              <w:rPr>
                <w:rStyle w:val="IndexLink"/>
                <w:rtl w:val="true"/>
              </w:rPr>
              <w:t>:</w:t>
              <w:tab/>
            </w:r>
            <w:r>
              <w:rPr>
                <w:rStyle w:val="IndexLink"/>
              </w:rPr>
              <w:t>202</w:t>
            </w:r>
          </w:hyperlink>
        </w:p>
        <w:p>
          <w:pPr>
            <w:pStyle w:val="Contents4"/>
            <w:tabs>
              <w:tab w:val="clear" w:pos="8176"/>
              <w:tab w:val="right" w:pos="9026" w:leader="dot"/>
            </w:tabs>
            <w:rPr/>
          </w:pPr>
          <w:hyperlink w:anchor="__RefHeading___Toc7051670_3224264995">
            <w:r>
              <w:rPr>
                <w:webHidden/>
                <w:rStyle w:val="IndexLink"/>
                <w:rtl w:val="true"/>
              </w:rPr>
              <w:t>لغت</w:t>
            </w:r>
            <w:r>
              <w:rPr>
                <w:rStyle w:val="IndexLink"/>
                <w:rtl w:val="true"/>
              </w:rPr>
              <w:t>:</w:t>
              <w:tab/>
            </w:r>
            <w:r>
              <w:rPr>
                <w:rStyle w:val="IndexLink"/>
              </w:rPr>
              <w:t>202</w:t>
            </w:r>
          </w:hyperlink>
        </w:p>
        <w:p>
          <w:pPr>
            <w:pStyle w:val="Contents4"/>
            <w:tabs>
              <w:tab w:val="clear" w:pos="8176"/>
              <w:tab w:val="right" w:pos="9026" w:leader="dot"/>
            </w:tabs>
            <w:rPr/>
          </w:pPr>
          <w:hyperlink w:anchor="__RefHeading___Toc7051672_3224264995">
            <w:r>
              <w:rPr>
                <w:webHidden/>
                <w:rStyle w:val="IndexLink"/>
                <w:rtl w:val="true"/>
              </w:rPr>
              <w:t>مقصود</w:t>
            </w:r>
            <w:r>
              <w:rPr>
                <w:rStyle w:val="IndexLink"/>
                <w:rtl w:val="true"/>
              </w:rPr>
              <w:t>:</w:t>
              <w:tab/>
            </w:r>
            <w:r>
              <w:rPr>
                <w:rStyle w:val="IndexLink"/>
              </w:rPr>
              <w:t>203</w:t>
            </w:r>
          </w:hyperlink>
        </w:p>
        <w:p>
          <w:pPr>
            <w:pStyle w:val="Contents3"/>
            <w:tabs>
              <w:tab w:val="clear" w:pos="8459"/>
              <w:tab w:val="right" w:pos="9026" w:leader="dot"/>
            </w:tabs>
            <w:rPr/>
          </w:pPr>
          <w:hyperlink w:anchor="__RefHeading___Toc7051674_3224264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205</w:t>
            </w:r>
          </w:hyperlink>
        </w:p>
        <w:p>
          <w:pPr>
            <w:pStyle w:val="Contents4"/>
            <w:tabs>
              <w:tab w:val="clear" w:pos="8176"/>
              <w:tab w:val="right" w:pos="9026" w:leader="dot"/>
            </w:tabs>
            <w:rPr/>
          </w:pPr>
          <w:hyperlink w:anchor="__RefHeading___Toc7051676_322426499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7051678_3224264995">
            <w:r>
              <w:rPr>
                <w:webHidden/>
                <w:rStyle w:val="IndexLink"/>
                <w:rtl w:val="true"/>
              </w:rPr>
              <w:t>ترجمه</w:t>
            </w:r>
            <w:r>
              <w:rPr>
                <w:rStyle w:val="IndexLink"/>
                <w:rtl w:val="true"/>
              </w:rPr>
              <w:t>:</w:t>
              <w:tab/>
            </w:r>
            <w:r>
              <w:rPr>
                <w:rStyle w:val="IndexLink"/>
              </w:rPr>
              <w:t>205</w:t>
            </w:r>
          </w:hyperlink>
        </w:p>
        <w:p>
          <w:pPr>
            <w:pStyle w:val="Contents4"/>
            <w:tabs>
              <w:tab w:val="clear" w:pos="8176"/>
              <w:tab w:val="right" w:pos="9026" w:leader="dot"/>
            </w:tabs>
            <w:rPr/>
          </w:pPr>
          <w:hyperlink w:anchor="__RefHeading___Toc7051680_3224264995">
            <w:r>
              <w:rPr>
                <w:webHidden/>
                <w:rStyle w:val="IndexLink"/>
                <w:rtl w:val="true"/>
              </w:rPr>
              <w:t>قرائت</w:t>
            </w:r>
            <w:r>
              <w:rPr>
                <w:rStyle w:val="IndexLink"/>
                <w:rtl w:val="true"/>
              </w:rPr>
              <w:t>:</w:t>
              <w:tab/>
            </w:r>
            <w:r>
              <w:rPr>
                <w:rStyle w:val="IndexLink"/>
              </w:rPr>
              <w:t>206</w:t>
            </w:r>
          </w:hyperlink>
        </w:p>
        <w:p>
          <w:pPr>
            <w:pStyle w:val="Contents4"/>
            <w:tabs>
              <w:tab w:val="clear" w:pos="8176"/>
              <w:tab w:val="right" w:pos="9026" w:leader="dot"/>
            </w:tabs>
            <w:rPr/>
          </w:pPr>
          <w:hyperlink w:anchor="__RefHeading___Toc7051682_3224264995">
            <w:r>
              <w:rPr>
                <w:webHidden/>
                <w:rStyle w:val="IndexLink"/>
                <w:rtl w:val="true"/>
              </w:rPr>
              <w:t>لغت</w:t>
            </w:r>
            <w:r>
              <w:rPr>
                <w:rStyle w:val="IndexLink"/>
                <w:rtl w:val="true"/>
              </w:rPr>
              <w:t>:</w:t>
              <w:tab/>
            </w:r>
            <w:r>
              <w:rPr>
                <w:rStyle w:val="IndexLink"/>
              </w:rPr>
              <w:t>207</w:t>
            </w:r>
          </w:hyperlink>
        </w:p>
        <w:p>
          <w:pPr>
            <w:pStyle w:val="Contents4"/>
            <w:tabs>
              <w:tab w:val="clear" w:pos="8176"/>
              <w:tab w:val="right" w:pos="9026" w:leader="dot"/>
            </w:tabs>
            <w:rPr/>
          </w:pPr>
          <w:hyperlink w:anchor="__RefHeading___Toc7051684_3224264995">
            <w:r>
              <w:rPr>
                <w:webHidden/>
                <w:rStyle w:val="IndexLink"/>
                <w:rtl w:val="true"/>
              </w:rPr>
              <w:t>اعراب</w:t>
            </w:r>
            <w:r>
              <w:rPr>
                <w:rStyle w:val="IndexLink"/>
                <w:rtl w:val="true"/>
              </w:rPr>
              <w:t>:</w:t>
              <w:tab/>
            </w:r>
            <w:r>
              <w:rPr>
                <w:rStyle w:val="IndexLink"/>
              </w:rPr>
              <w:t>207</w:t>
            </w:r>
          </w:hyperlink>
        </w:p>
        <w:p>
          <w:pPr>
            <w:pStyle w:val="Contents4"/>
            <w:tabs>
              <w:tab w:val="clear" w:pos="8176"/>
              <w:tab w:val="right" w:pos="9026" w:leader="dot"/>
            </w:tabs>
            <w:rPr/>
          </w:pPr>
          <w:hyperlink w:anchor="__RefHeading___Toc7051686_3224264995">
            <w:r>
              <w:rPr>
                <w:webHidden/>
                <w:rStyle w:val="IndexLink"/>
                <w:rtl w:val="true"/>
              </w:rPr>
              <w:t>مقصود</w:t>
            </w:r>
            <w:r>
              <w:rPr>
                <w:rStyle w:val="IndexLink"/>
                <w:rtl w:val="true"/>
              </w:rPr>
              <w:t>:</w:t>
              <w:tab/>
            </w:r>
            <w:r>
              <w:rPr>
                <w:rStyle w:val="IndexLink"/>
              </w:rPr>
              <w:t>207</w:t>
            </w:r>
          </w:hyperlink>
        </w:p>
        <w:p>
          <w:pPr>
            <w:pStyle w:val="Contents3"/>
            <w:tabs>
              <w:tab w:val="clear" w:pos="8459"/>
              <w:tab w:val="right" w:pos="9026" w:leader="dot"/>
            </w:tabs>
            <w:rPr/>
          </w:pPr>
          <w:hyperlink w:anchor="__RefHeading___Toc7051688_3224264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210</w:t>
            </w:r>
          </w:hyperlink>
        </w:p>
        <w:p>
          <w:pPr>
            <w:pStyle w:val="Contents4"/>
            <w:tabs>
              <w:tab w:val="clear" w:pos="8176"/>
              <w:tab w:val="right" w:pos="9026" w:leader="dot"/>
            </w:tabs>
            <w:rPr/>
          </w:pPr>
          <w:hyperlink w:anchor="__RefHeading___Toc7051690_3224264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7051692_3224264995">
            <w:r>
              <w:rPr>
                <w:webHidden/>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7051694_3224264995">
            <w:r>
              <w:rPr>
                <w:webHidden/>
                <w:rStyle w:val="IndexLink"/>
                <w:rtl w:val="true"/>
              </w:rPr>
              <w:t>لغت</w:t>
            </w:r>
            <w:r>
              <w:rPr>
                <w:rStyle w:val="IndexLink"/>
                <w:rtl w:val="true"/>
              </w:rPr>
              <w:t>:</w:t>
              <w:tab/>
            </w:r>
            <w:r>
              <w:rPr>
                <w:rStyle w:val="IndexLink"/>
              </w:rPr>
              <w:t>211</w:t>
            </w:r>
          </w:hyperlink>
        </w:p>
        <w:p>
          <w:pPr>
            <w:pStyle w:val="Contents4"/>
            <w:tabs>
              <w:tab w:val="clear" w:pos="8176"/>
              <w:tab w:val="right" w:pos="9026" w:leader="dot"/>
            </w:tabs>
            <w:rPr/>
          </w:pPr>
          <w:hyperlink w:anchor="__RefHeading___Toc7051696_3224264995">
            <w:r>
              <w:rPr>
                <w:webHidden/>
                <w:rStyle w:val="IndexLink"/>
                <w:rtl w:val="true"/>
              </w:rPr>
              <w:t>اعراب</w:t>
            </w:r>
            <w:r>
              <w:rPr>
                <w:rStyle w:val="IndexLink"/>
                <w:rtl w:val="true"/>
              </w:rPr>
              <w:t>:</w:t>
              <w:tab/>
            </w:r>
            <w:r>
              <w:rPr>
                <w:rStyle w:val="IndexLink"/>
              </w:rPr>
              <w:t>211</w:t>
            </w:r>
          </w:hyperlink>
        </w:p>
        <w:p>
          <w:pPr>
            <w:pStyle w:val="Contents4"/>
            <w:tabs>
              <w:tab w:val="clear" w:pos="8176"/>
              <w:tab w:val="right" w:pos="9026" w:leader="dot"/>
            </w:tabs>
            <w:rPr/>
          </w:pPr>
          <w:hyperlink w:anchor="__RefHeading___Toc7051698_3224264995">
            <w:r>
              <w:rPr>
                <w:webHidden/>
                <w:rStyle w:val="IndexLink"/>
                <w:rtl w:val="true"/>
              </w:rPr>
              <w:t>مقصود</w:t>
            </w:r>
            <w:r>
              <w:rPr>
                <w:rStyle w:val="IndexLink"/>
                <w:rtl w:val="true"/>
              </w:rPr>
              <w:t>:</w:t>
              <w:tab/>
            </w:r>
            <w:r>
              <w:rPr>
                <w:rStyle w:val="IndexLink"/>
              </w:rPr>
              <w:t>212</w:t>
            </w:r>
          </w:hyperlink>
        </w:p>
        <w:p>
          <w:pPr>
            <w:pStyle w:val="Contents3"/>
            <w:tabs>
              <w:tab w:val="clear" w:pos="8459"/>
              <w:tab w:val="right" w:pos="9026" w:leader="dot"/>
            </w:tabs>
            <w:rPr/>
          </w:pPr>
          <w:hyperlink w:anchor="__RefHeading___Toc7051700_3224264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215</w:t>
            </w:r>
          </w:hyperlink>
        </w:p>
        <w:p>
          <w:pPr>
            <w:pStyle w:val="Contents4"/>
            <w:tabs>
              <w:tab w:val="clear" w:pos="8176"/>
              <w:tab w:val="right" w:pos="9026" w:leader="dot"/>
            </w:tabs>
            <w:rPr/>
          </w:pPr>
          <w:hyperlink w:anchor="__RefHeading___Toc7051702_3224264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7051704_3224264995">
            <w:r>
              <w:rPr>
                <w:webHidden/>
                <w:rStyle w:val="IndexLink"/>
                <w:rtl w:val="true"/>
              </w:rPr>
              <w:t>ترجمه</w:t>
            </w:r>
            <w:r>
              <w:rPr>
                <w:rStyle w:val="IndexLink"/>
                <w:rtl w:val="true"/>
              </w:rPr>
              <w:t>:</w:t>
              <w:tab/>
            </w:r>
            <w:r>
              <w:rPr>
                <w:rStyle w:val="IndexLink"/>
              </w:rPr>
              <w:t>215</w:t>
            </w:r>
          </w:hyperlink>
        </w:p>
        <w:p>
          <w:pPr>
            <w:pStyle w:val="Contents4"/>
            <w:tabs>
              <w:tab w:val="clear" w:pos="8176"/>
              <w:tab w:val="right" w:pos="9026" w:leader="dot"/>
            </w:tabs>
            <w:rPr/>
          </w:pPr>
          <w:hyperlink w:anchor="__RefHeading___Toc7051706_3224264995">
            <w:r>
              <w:rPr>
                <w:webHidden/>
                <w:rStyle w:val="IndexLink"/>
                <w:rtl w:val="true"/>
              </w:rPr>
              <w:t>قرائت</w:t>
            </w:r>
            <w:r>
              <w:rPr>
                <w:rStyle w:val="IndexLink"/>
                <w:rtl w:val="true"/>
              </w:rPr>
              <w:t>:</w:t>
              <w:tab/>
            </w:r>
            <w:r>
              <w:rPr>
                <w:rStyle w:val="IndexLink"/>
              </w:rPr>
              <w:t>216</w:t>
            </w:r>
          </w:hyperlink>
        </w:p>
        <w:p>
          <w:pPr>
            <w:pStyle w:val="Contents4"/>
            <w:tabs>
              <w:tab w:val="clear" w:pos="8176"/>
              <w:tab w:val="right" w:pos="9026" w:leader="dot"/>
            </w:tabs>
            <w:rPr/>
          </w:pPr>
          <w:hyperlink w:anchor="__RefHeading___Toc7051708_3224264995">
            <w:r>
              <w:rPr>
                <w:webHidden/>
                <w:rStyle w:val="IndexLink"/>
                <w:rtl w:val="true"/>
              </w:rPr>
              <w:t>لغت</w:t>
            </w:r>
            <w:r>
              <w:rPr>
                <w:rStyle w:val="IndexLink"/>
                <w:rtl w:val="true"/>
              </w:rPr>
              <w:t>:</w:t>
              <w:tab/>
            </w:r>
            <w:r>
              <w:rPr>
                <w:rStyle w:val="IndexLink"/>
              </w:rPr>
              <w:t>216</w:t>
            </w:r>
          </w:hyperlink>
        </w:p>
        <w:p>
          <w:pPr>
            <w:pStyle w:val="Contents4"/>
            <w:tabs>
              <w:tab w:val="clear" w:pos="8176"/>
              <w:tab w:val="right" w:pos="9026" w:leader="dot"/>
            </w:tabs>
            <w:rPr/>
          </w:pPr>
          <w:hyperlink w:anchor="__RefHeading___Toc7051710_3224264995">
            <w:r>
              <w:rPr>
                <w:webHidden/>
                <w:rStyle w:val="IndexLink"/>
                <w:rtl w:val="true"/>
              </w:rPr>
              <w:t>اعراب</w:t>
            </w:r>
            <w:r>
              <w:rPr>
                <w:rStyle w:val="IndexLink"/>
                <w:rtl w:val="true"/>
              </w:rPr>
              <w:t>:</w:t>
              <w:tab/>
            </w:r>
            <w:r>
              <w:rPr>
                <w:rStyle w:val="IndexLink"/>
              </w:rPr>
              <w:t>217</w:t>
            </w:r>
          </w:hyperlink>
        </w:p>
        <w:p>
          <w:pPr>
            <w:pStyle w:val="Contents4"/>
            <w:tabs>
              <w:tab w:val="clear" w:pos="8176"/>
              <w:tab w:val="right" w:pos="9026" w:leader="dot"/>
            </w:tabs>
            <w:rPr/>
          </w:pPr>
          <w:hyperlink w:anchor="__RefHeading___Toc7051712_3224264995">
            <w:r>
              <w:rPr>
                <w:webHidden/>
                <w:rStyle w:val="IndexLink"/>
                <w:rtl w:val="true"/>
              </w:rPr>
              <w:t>مقصود</w:t>
            </w:r>
            <w:r>
              <w:rPr>
                <w:rStyle w:val="IndexLink"/>
                <w:rtl w:val="true"/>
              </w:rPr>
              <w:t>:</w:t>
              <w:tab/>
            </w:r>
            <w:r>
              <w:rPr>
                <w:rStyle w:val="IndexLink"/>
              </w:rPr>
              <w:t>217</w:t>
            </w:r>
          </w:hyperlink>
        </w:p>
        <w:p>
          <w:pPr>
            <w:pStyle w:val="Contents3"/>
            <w:tabs>
              <w:tab w:val="clear" w:pos="8459"/>
              <w:tab w:val="right" w:pos="9026" w:leader="dot"/>
            </w:tabs>
            <w:rPr/>
          </w:pPr>
          <w:hyperlink w:anchor="__RefHeading___Toc7051714_3224264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220</w:t>
            </w:r>
          </w:hyperlink>
        </w:p>
        <w:p>
          <w:pPr>
            <w:pStyle w:val="Contents4"/>
            <w:tabs>
              <w:tab w:val="clear" w:pos="8176"/>
              <w:tab w:val="right" w:pos="9026" w:leader="dot"/>
            </w:tabs>
            <w:rPr/>
          </w:pPr>
          <w:hyperlink w:anchor="__RefHeading___Toc7051716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7051718_3224264995">
            <w:r>
              <w:rPr>
                <w:webHidden/>
                <w:rStyle w:val="IndexLink"/>
                <w:rtl w:val="true"/>
              </w:rPr>
              <w:t>ترجمه</w:t>
            </w:r>
            <w:r>
              <w:rPr>
                <w:rStyle w:val="IndexLink"/>
                <w:rtl w:val="true"/>
              </w:rPr>
              <w:t>:</w:t>
              <w:tab/>
            </w:r>
            <w:r>
              <w:rPr>
                <w:rStyle w:val="IndexLink"/>
              </w:rPr>
              <w:t>220</w:t>
            </w:r>
          </w:hyperlink>
        </w:p>
        <w:p>
          <w:pPr>
            <w:pStyle w:val="Contents4"/>
            <w:tabs>
              <w:tab w:val="clear" w:pos="8176"/>
              <w:tab w:val="right" w:pos="9026" w:leader="dot"/>
            </w:tabs>
            <w:rPr/>
          </w:pPr>
          <w:hyperlink w:anchor="__RefHeading___Toc7051720_3224264995">
            <w:r>
              <w:rPr>
                <w:webHidden/>
                <w:rStyle w:val="IndexLink"/>
                <w:rtl w:val="true"/>
              </w:rPr>
              <w:t>لغت</w:t>
            </w:r>
            <w:r>
              <w:rPr>
                <w:rStyle w:val="IndexLink"/>
                <w:rtl w:val="true"/>
              </w:rPr>
              <w:t>:</w:t>
              <w:tab/>
            </w:r>
            <w:r>
              <w:rPr>
                <w:rStyle w:val="IndexLink"/>
              </w:rPr>
              <w:t>221</w:t>
            </w:r>
          </w:hyperlink>
        </w:p>
        <w:p>
          <w:pPr>
            <w:pStyle w:val="Contents4"/>
            <w:tabs>
              <w:tab w:val="clear" w:pos="8176"/>
              <w:tab w:val="right" w:pos="9026" w:leader="dot"/>
            </w:tabs>
            <w:rPr/>
          </w:pPr>
          <w:hyperlink w:anchor="__RefHeading___Toc7051722_3224264995">
            <w:r>
              <w:rPr>
                <w:webHidden/>
                <w:rStyle w:val="IndexLink"/>
                <w:rtl w:val="true"/>
              </w:rPr>
              <w:t>مقصود</w:t>
            </w:r>
            <w:r>
              <w:rPr>
                <w:rStyle w:val="IndexLink"/>
                <w:rtl w:val="true"/>
              </w:rPr>
              <w:t>:</w:t>
              <w:tab/>
            </w:r>
            <w:r>
              <w:rPr>
                <w:rStyle w:val="IndexLink"/>
              </w:rPr>
              <w:t>221</w:t>
            </w:r>
          </w:hyperlink>
        </w:p>
        <w:p>
          <w:pPr>
            <w:pStyle w:val="Contents4"/>
            <w:tabs>
              <w:tab w:val="clear" w:pos="8176"/>
              <w:tab w:val="right" w:pos="9026" w:leader="dot"/>
            </w:tabs>
            <w:rPr/>
          </w:pPr>
          <w:hyperlink w:anchor="__RefHeading___Toc7051724_3224264995">
            <w:r>
              <w:rPr>
                <w:webHidden/>
                <w:rStyle w:val="IndexLink"/>
                <w:rtl w:val="true"/>
              </w:rPr>
              <w:t>نظم آیات</w:t>
            </w:r>
            <w:r>
              <w:rPr>
                <w:rStyle w:val="IndexLink"/>
                <w:rtl w:val="true"/>
              </w:rPr>
              <w:t>:</w:t>
              <w:tab/>
            </w:r>
            <w:r>
              <w:rPr>
                <w:rStyle w:val="IndexLink"/>
              </w:rPr>
              <w:t>225</w:t>
            </w:r>
          </w:hyperlink>
        </w:p>
        <w:p>
          <w:pPr>
            <w:pStyle w:val="Contents3"/>
            <w:tabs>
              <w:tab w:val="clear" w:pos="8459"/>
              <w:tab w:val="right" w:pos="9026" w:leader="dot"/>
            </w:tabs>
            <w:rPr/>
          </w:pPr>
          <w:hyperlink w:anchor="__RefHeading___Toc7051726_3224264995">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226</w:t>
            </w:r>
          </w:hyperlink>
        </w:p>
        <w:p>
          <w:pPr>
            <w:pStyle w:val="Contents4"/>
            <w:tabs>
              <w:tab w:val="clear" w:pos="8176"/>
              <w:tab w:val="right" w:pos="9026" w:leader="dot"/>
            </w:tabs>
            <w:rPr/>
          </w:pPr>
          <w:hyperlink w:anchor="__RefHeading___Toc7051728_3224264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051730_3224264995">
            <w:r>
              <w:rPr>
                <w:webHidden/>
                <w:rStyle w:val="IndexLink"/>
                <w:rtl w:val="true"/>
              </w:rPr>
              <w:t>ترجمه</w:t>
            </w:r>
            <w:r>
              <w:rPr>
                <w:rStyle w:val="IndexLink"/>
                <w:rtl w:val="true"/>
              </w:rPr>
              <w:t>:</w:t>
              <w:tab/>
            </w:r>
            <w:r>
              <w:rPr>
                <w:rStyle w:val="IndexLink"/>
              </w:rPr>
              <w:t>226</w:t>
            </w:r>
          </w:hyperlink>
        </w:p>
        <w:p>
          <w:pPr>
            <w:pStyle w:val="Contents4"/>
            <w:tabs>
              <w:tab w:val="clear" w:pos="8176"/>
              <w:tab w:val="right" w:pos="9026" w:leader="dot"/>
            </w:tabs>
            <w:rPr/>
          </w:pPr>
          <w:hyperlink w:anchor="__RefHeading___Toc7051732_3224264995">
            <w:r>
              <w:rPr>
                <w:webHidden/>
                <w:rStyle w:val="IndexLink"/>
                <w:rtl w:val="true"/>
              </w:rPr>
              <w:t>لغت</w:t>
            </w:r>
            <w:r>
              <w:rPr>
                <w:rStyle w:val="IndexLink"/>
                <w:rtl w:val="true"/>
              </w:rPr>
              <w:t>:</w:t>
              <w:tab/>
            </w:r>
            <w:r>
              <w:rPr>
                <w:rStyle w:val="IndexLink"/>
              </w:rPr>
              <w:t>226</w:t>
            </w:r>
          </w:hyperlink>
        </w:p>
        <w:p>
          <w:pPr>
            <w:pStyle w:val="Contents4"/>
            <w:tabs>
              <w:tab w:val="clear" w:pos="8176"/>
              <w:tab w:val="right" w:pos="9026" w:leader="dot"/>
            </w:tabs>
            <w:rPr/>
          </w:pPr>
          <w:hyperlink w:anchor="__RefHeading___Toc7051734_3224264995">
            <w:r>
              <w:rPr>
                <w:webHidden/>
                <w:rStyle w:val="IndexLink"/>
                <w:rtl w:val="true"/>
              </w:rPr>
              <w:t>اعراب</w:t>
            </w:r>
            <w:r>
              <w:rPr>
                <w:rStyle w:val="IndexLink"/>
                <w:rtl w:val="true"/>
              </w:rPr>
              <w:t>:</w:t>
              <w:tab/>
            </w:r>
            <w:r>
              <w:rPr>
                <w:rStyle w:val="IndexLink"/>
              </w:rPr>
              <w:t>227</w:t>
            </w:r>
          </w:hyperlink>
        </w:p>
        <w:p>
          <w:pPr>
            <w:pStyle w:val="Contents4"/>
            <w:tabs>
              <w:tab w:val="clear" w:pos="8176"/>
              <w:tab w:val="right" w:pos="9026" w:leader="dot"/>
            </w:tabs>
            <w:rPr/>
          </w:pPr>
          <w:hyperlink w:anchor="__RefHeading___Toc7051736_3224264995">
            <w:r>
              <w:rPr>
                <w:webHidden/>
                <w:rStyle w:val="IndexLink"/>
                <w:rtl w:val="true"/>
              </w:rPr>
              <w:t>مقصود</w:t>
            </w:r>
            <w:r>
              <w:rPr>
                <w:rStyle w:val="IndexLink"/>
                <w:rtl w:val="true"/>
              </w:rPr>
              <w:t>:</w:t>
              <w:tab/>
            </w:r>
            <w:r>
              <w:rPr>
                <w:rStyle w:val="IndexLink"/>
              </w:rPr>
              <w:t>227</w:t>
            </w:r>
          </w:hyperlink>
        </w:p>
        <w:p>
          <w:pPr>
            <w:pStyle w:val="Contents2"/>
            <w:tabs>
              <w:tab w:val="clear" w:pos="8743"/>
              <w:tab w:val="right" w:pos="9026" w:leader="dot"/>
            </w:tabs>
            <w:rPr/>
          </w:pPr>
          <w:hyperlink w:anchor="__RefHeading___Toc7051738_3224264995">
            <w:r>
              <w:rPr>
                <w:webHidden/>
                <w:rStyle w:val="IndexLink"/>
                <w:rtl w:val="true"/>
              </w:rPr>
              <w:t>سورۀ نحل</w:t>
            </w:r>
            <w:r>
              <w:rPr>
                <w:rStyle w:val="IndexLink"/>
                <w:rtl w:val="true"/>
              </w:rPr>
              <w:tab/>
            </w:r>
            <w:r>
              <w:rPr>
                <w:rStyle w:val="IndexLink"/>
              </w:rPr>
              <w:t>230</w:t>
            </w:r>
          </w:hyperlink>
        </w:p>
        <w:p>
          <w:pPr>
            <w:pStyle w:val="Contents3"/>
            <w:tabs>
              <w:tab w:val="clear" w:pos="8459"/>
              <w:tab w:val="right" w:pos="9026" w:leader="dot"/>
            </w:tabs>
            <w:rPr/>
          </w:pPr>
          <w:hyperlink w:anchor="__RefHeading___Toc7051740_3224264995">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7051742_3224264995">
            <w:r>
              <w:rPr>
                <w:webHidden/>
                <w:rStyle w:val="IndexLink"/>
                <w:rtl w:val="true"/>
              </w:rPr>
              <w:t>شمارۀ آیات</w:t>
            </w:r>
            <w:r>
              <w:rPr>
                <w:rStyle w:val="IndexLink"/>
                <w:rtl w:val="true"/>
              </w:rPr>
              <w:t>:</w:t>
              <w:tab/>
            </w:r>
            <w:r>
              <w:rPr>
                <w:rStyle w:val="IndexLink"/>
              </w:rPr>
              <w:t>230</w:t>
            </w:r>
          </w:hyperlink>
        </w:p>
        <w:p>
          <w:pPr>
            <w:pStyle w:val="Contents3"/>
            <w:tabs>
              <w:tab w:val="clear" w:pos="8459"/>
              <w:tab w:val="right" w:pos="9026" w:leader="dot"/>
            </w:tabs>
            <w:rPr/>
          </w:pPr>
          <w:hyperlink w:anchor="__RefHeading___Toc7051744_3224264995">
            <w:r>
              <w:rPr>
                <w:webHidden/>
                <w:rStyle w:val="IndexLink"/>
                <w:rtl w:val="true"/>
              </w:rPr>
              <w:t>فضیلت سوره</w:t>
            </w:r>
            <w:r>
              <w:rPr>
                <w:rStyle w:val="IndexLink"/>
                <w:rtl w:val="true"/>
              </w:rPr>
              <w:t>:</w:t>
              <w:tab/>
            </w:r>
            <w:r>
              <w:rPr>
                <w:rStyle w:val="IndexLink"/>
              </w:rPr>
              <w:t>230</w:t>
            </w:r>
          </w:hyperlink>
        </w:p>
        <w:p>
          <w:pPr>
            <w:pStyle w:val="Contents3"/>
            <w:tabs>
              <w:tab w:val="clear" w:pos="8459"/>
              <w:tab w:val="right" w:pos="9026" w:leader="dot"/>
            </w:tabs>
            <w:rPr/>
          </w:pPr>
          <w:hyperlink w:anchor="__RefHeading___Toc7051746_3224264995">
            <w:r>
              <w:rPr>
                <w:webHidden/>
                <w:rStyle w:val="IndexLink"/>
                <w:rtl w:val="true"/>
              </w:rPr>
              <w:t>تفسیر</w:t>
            </w:r>
            <w:r>
              <w:rPr>
                <w:rStyle w:val="IndexLink"/>
                <w:rtl w:val="true"/>
              </w:rPr>
              <w:t>:</w:t>
              <w:tab/>
            </w:r>
            <w:r>
              <w:rPr>
                <w:rStyle w:val="IndexLink"/>
              </w:rPr>
              <w:t>230</w:t>
            </w:r>
          </w:hyperlink>
        </w:p>
        <w:p>
          <w:pPr>
            <w:pStyle w:val="Contents3"/>
            <w:tabs>
              <w:tab w:val="clear" w:pos="8459"/>
              <w:tab w:val="right" w:pos="9026" w:leader="dot"/>
            </w:tabs>
            <w:rPr/>
          </w:pPr>
          <w:hyperlink w:anchor="__RefHeading___Toc7051748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231</w:t>
            </w:r>
          </w:hyperlink>
        </w:p>
        <w:p>
          <w:pPr>
            <w:pStyle w:val="Contents4"/>
            <w:tabs>
              <w:tab w:val="clear" w:pos="8176"/>
              <w:tab w:val="right" w:pos="9026" w:leader="dot"/>
            </w:tabs>
            <w:rPr/>
          </w:pPr>
          <w:hyperlink w:anchor="__RefHeading___Toc7051750_3224264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7051752_3224264995">
            <w:r>
              <w:rPr>
                <w:webHidden/>
                <w:rStyle w:val="IndexLink"/>
                <w:rtl w:val="true"/>
              </w:rPr>
              <w:t>ترجمه</w:t>
            </w:r>
            <w:r>
              <w:rPr>
                <w:rStyle w:val="IndexLink"/>
                <w:rtl w:val="true"/>
              </w:rPr>
              <w:t>:</w:t>
              <w:tab/>
            </w:r>
            <w:r>
              <w:rPr>
                <w:rStyle w:val="IndexLink"/>
              </w:rPr>
              <w:t>231</w:t>
            </w:r>
          </w:hyperlink>
        </w:p>
        <w:p>
          <w:pPr>
            <w:pStyle w:val="Contents4"/>
            <w:tabs>
              <w:tab w:val="clear" w:pos="8176"/>
              <w:tab w:val="right" w:pos="9026" w:leader="dot"/>
            </w:tabs>
            <w:rPr/>
          </w:pPr>
          <w:hyperlink w:anchor="__RefHeading___Toc7051754_3224264995">
            <w:r>
              <w:rPr>
                <w:webHidden/>
                <w:rStyle w:val="IndexLink"/>
                <w:rtl w:val="true"/>
              </w:rPr>
              <w:t>قرائت</w:t>
            </w:r>
            <w:r>
              <w:rPr>
                <w:rStyle w:val="IndexLink"/>
                <w:rtl w:val="true"/>
              </w:rPr>
              <w:t>:</w:t>
              <w:tab/>
            </w:r>
            <w:r>
              <w:rPr>
                <w:rStyle w:val="IndexLink"/>
              </w:rPr>
              <w:t>231</w:t>
            </w:r>
          </w:hyperlink>
        </w:p>
        <w:p>
          <w:pPr>
            <w:pStyle w:val="Contents4"/>
            <w:tabs>
              <w:tab w:val="clear" w:pos="8176"/>
              <w:tab w:val="right" w:pos="9026" w:leader="dot"/>
            </w:tabs>
            <w:rPr/>
          </w:pPr>
          <w:hyperlink w:anchor="__RefHeading___Toc7051756_3224264995">
            <w:r>
              <w:rPr>
                <w:webHidden/>
                <w:rStyle w:val="IndexLink"/>
                <w:rtl w:val="true"/>
              </w:rPr>
              <w:t>لغت</w:t>
            </w:r>
            <w:r>
              <w:rPr>
                <w:rStyle w:val="IndexLink"/>
                <w:rtl w:val="true"/>
              </w:rPr>
              <w:t>:</w:t>
              <w:tab/>
            </w:r>
            <w:r>
              <w:rPr>
                <w:rStyle w:val="IndexLink"/>
              </w:rPr>
              <w:t>231</w:t>
            </w:r>
          </w:hyperlink>
        </w:p>
        <w:p>
          <w:pPr>
            <w:pStyle w:val="Contents4"/>
            <w:tabs>
              <w:tab w:val="clear" w:pos="8176"/>
              <w:tab w:val="right" w:pos="9026" w:leader="dot"/>
            </w:tabs>
            <w:rPr/>
          </w:pPr>
          <w:hyperlink w:anchor="__RefHeading___Toc7051758_3224264995">
            <w:r>
              <w:rPr>
                <w:webHidden/>
                <w:rStyle w:val="IndexLink"/>
                <w:rtl w:val="true"/>
              </w:rPr>
              <w:t>مقصود</w:t>
            </w:r>
            <w:r>
              <w:rPr>
                <w:rStyle w:val="IndexLink"/>
                <w:rtl w:val="true"/>
              </w:rPr>
              <w:t>:</w:t>
              <w:tab/>
            </w:r>
            <w:r>
              <w:rPr>
                <w:rStyle w:val="IndexLink"/>
              </w:rPr>
              <w:t>232</w:t>
            </w:r>
          </w:hyperlink>
        </w:p>
        <w:p>
          <w:pPr>
            <w:pStyle w:val="Contents4"/>
            <w:tabs>
              <w:tab w:val="clear" w:pos="8176"/>
              <w:tab w:val="right" w:pos="9026" w:leader="dot"/>
            </w:tabs>
            <w:rPr/>
          </w:pPr>
          <w:hyperlink w:anchor="__RefHeading___Toc7051760_3224264995">
            <w:r>
              <w:rPr>
                <w:webHidden/>
                <w:rStyle w:val="IndexLink"/>
                <w:rtl w:val="true"/>
              </w:rPr>
              <w:t>دلالت آیه</w:t>
            </w:r>
            <w:r>
              <w:rPr>
                <w:rStyle w:val="IndexLink"/>
                <w:rtl w:val="true"/>
              </w:rPr>
              <w:t>:</w:t>
              <w:tab/>
            </w:r>
            <w:r>
              <w:rPr>
                <w:rStyle w:val="IndexLink"/>
              </w:rPr>
              <w:t>234</w:t>
            </w:r>
          </w:hyperlink>
        </w:p>
        <w:p>
          <w:pPr>
            <w:pStyle w:val="Contents4"/>
            <w:tabs>
              <w:tab w:val="clear" w:pos="8176"/>
              <w:tab w:val="right" w:pos="9026" w:leader="dot"/>
            </w:tabs>
            <w:rPr/>
          </w:pPr>
          <w:hyperlink w:anchor="__RefHeading___Toc7051762_3224264995">
            <w:r>
              <w:rPr>
                <w:webHidden/>
                <w:rStyle w:val="IndexLink"/>
                <w:rtl w:val="true"/>
              </w:rPr>
              <w:t>نظم آیه‌ها</w:t>
            </w:r>
            <w:r>
              <w:rPr>
                <w:rStyle w:val="IndexLink"/>
                <w:rtl w:val="true"/>
              </w:rPr>
              <w:t>:</w:t>
              <w:tab/>
            </w:r>
            <w:r>
              <w:rPr>
                <w:rStyle w:val="IndexLink"/>
              </w:rPr>
              <w:t>234</w:t>
            </w:r>
          </w:hyperlink>
        </w:p>
        <w:p>
          <w:pPr>
            <w:pStyle w:val="Contents3"/>
            <w:tabs>
              <w:tab w:val="clear" w:pos="8459"/>
              <w:tab w:val="right" w:pos="9026" w:leader="dot"/>
            </w:tabs>
            <w:rPr/>
          </w:pPr>
          <w:hyperlink w:anchor="__RefHeading___Toc7051764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235</w:t>
            </w:r>
          </w:hyperlink>
        </w:p>
        <w:p>
          <w:pPr>
            <w:pStyle w:val="Contents4"/>
            <w:tabs>
              <w:tab w:val="clear" w:pos="8176"/>
              <w:tab w:val="right" w:pos="9026" w:leader="dot"/>
            </w:tabs>
            <w:rPr/>
          </w:pPr>
          <w:hyperlink w:anchor="__RefHeading___Toc7051766_3224264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051768_3224264995">
            <w:r>
              <w:rPr>
                <w:webHidden/>
                <w:rStyle w:val="IndexLink"/>
                <w:rtl w:val="true"/>
              </w:rPr>
              <w:t>ترجمه</w:t>
            </w:r>
            <w:r>
              <w:rPr>
                <w:rStyle w:val="IndexLink"/>
                <w:rtl w:val="true"/>
              </w:rPr>
              <w:t>:</w:t>
              <w:tab/>
            </w:r>
            <w:r>
              <w:rPr>
                <w:rStyle w:val="IndexLink"/>
              </w:rPr>
              <w:t>235</w:t>
            </w:r>
          </w:hyperlink>
        </w:p>
        <w:p>
          <w:pPr>
            <w:pStyle w:val="Contents4"/>
            <w:tabs>
              <w:tab w:val="clear" w:pos="8176"/>
              <w:tab w:val="right" w:pos="9026" w:leader="dot"/>
            </w:tabs>
            <w:rPr/>
          </w:pPr>
          <w:hyperlink w:anchor="__RefHeading___Toc7051770_3224264995">
            <w:r>
              <w:rPr>
                <w:webHidden/>
                <w:rStyle w:val="IndexLink"/>
                <w:rtl w:val="true"/>
              </w:rPr>
              <w:t>قرائت</w:t>
            </w:r>
            <w:r>
              <w:rPr>
                <w:rStyle w:val="IndexLink"/>
                <w:rtl w:val="true"/>
              </w:rPr>
              <w:t>:</w:t>
              <w:tab/>
            </w:r>
            <w:r>
              <w:rPr>
                <w:rStyle w:val="IndexLink"/>
              </w:rPr>
              <w:t>235</w:t>
            </w:r>
          </w:hyperlink>
        </w:p>
        <w:p>
          <w:pPr>
            <w:pStyle w:val="Contents4"/>
            <w:tabs>
              <w:tab w:val="clear" w:pos="8176"/>
              <w:tab w:val="right" w:pos="9026" w:leader="dot"/>
            </w:tabs>
            <w:rPr/>
          </w:pPr>
          <w:hyperlink w:anchor="__RefHeading___Toc7051772_3224264995">
            <w:r>
              <w:rPr>
                <w:webHidden/>
                <w:rStyle w:val="IndexLink"/>
                <w:rtl w:val="true"/>
              </w:rPr>
              <w:t>لغت</w:t>
            </w:r>
            <w:r>
              <w:rPr>
                <w:rStyle w:val="IndexLink"/>
                <w:rtl w:val="true"/>
              </w:rPr>
              <w:t>:</w:t>
              <w:tab/>
            </w:r>
            <w:r>
              <w:rPr>
                <w:rStyle w:val="IndexLink"/>
              </w:rPr>
              <w:t>236</w:t>
            </w:r>
          </w:hyperlink>
        </w:p>
        <w:p>
          <w:pPr>
            <w:pStyle w:val="Contents4"/>
            <w:tabs>
              <w:tab w:val="clear" w:pos="8176"/>
              <w:tab w:val="right" w:pos="9026" w:leader="dot"/>
            </w:tabs>
            <w:rPr/>
          </w:pPr>
          <w:hyperlink w:anchor="__RefHeading___Toc7051774_3224264995">
            <w:r>
              <w:rPr>
                <w:webHidden/>
                <w:rStyle w:val="IndexLink"/>
                <w:rtl w:val="true"/>
              </w:rPr>
              <w:t>اعراب</w:t>
            </w:r>
            <w:r>
              <w:rPr>
                <w:rStyle w:val="IndexLink"/>
                <w:rtl w:val="true"/>
              </w:rPr>
              <w:t>:</w:t>
              <w:tab/>
            </w:r>
            <w:r>
              <w:rPr>
                <w:rStyle w:val="IndexLink"/>
              </w:rPr>
              <w:t>236</w:t>
            </w:r>
          </w:hyperlink>
        </w:p>
        <w:p>
          <w:pPr>
            <w:pStyle w:val="Contents4"/>
            <w:tabs>
              <w:tab w:val="clear" w:pos="8176"/>
              <w:tab w:val="right" w:pos="9026" w:leader="dot"/>
            </w:tabs>
            <w:rPr/>
          </w:pPr>
          <w:hyperlink w:anchor="__RefHeading___Toc7051776_3224264995">
            <w:r>
              <w:rPr>
                <w:webHidden/>
                <w:rStyle w:val="IndexLink"/>
                <w:rtl w:val="true"/>
              </w:rPr>
              <w:t>مقصود</w:t>
            </w:r>
            <w:r>
              <w:rPr>
                <w:rStyle w:val="IndexLink"/>
                <w:rtl w:val="true"/>
              </w:rPr>
              <w:t>:</w:t>
              <w:tab/>
            </w:r>
            <w:r>
              <w:rPr>
                <w:rStyle w:val="IndexLink"/>
              </w:rPr>
              <w:t>236</w:t>
            </w:r>
          </w:hyperlink>
        </w:p>
        <w:p>
          <w:pPr>
            <w:pStyle w:val="Contents3"/>
            <w:tabs>
              <w:tab w:val="clear" w:pos="8459"/>
              <w:tab w:val="right" w:pos="9026" w:leader="dot"/>
            </w:tabs>
            <w:rPr/>
          </w:pPr>
          <w:hyperlink w:anchor="__RefHeading___Toc7051778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239</w:t>
            </w:r>
          </w:hyperlink>
        </w:p>
        <w:p>
          <w:pPr>
            <w:pStyle w:val="Contents4"/>
            <w:tabs>
              <w:tab w:val="clear" w:pos="8176"/>
              <w:tab w:val="right" w:pos="9026" w:leader="dot"/>
            </w:tabs>
            <w:rPr/>
          </w:pPr>
          <w:hyperlink w:anchor="__RefHeading___Toc7051780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051782_3224264995">
            <w:r>
              <w:rPr>
                <w:webHidden/>
                <w:rStyle w:val="IndexLink"/>
                <w:rtl w:val="true"/>
              </w:rPr>
              <w:t>ترجمه</w:t>
            </w:r>
            <w:r>
              <w:rPr>
                <w:rStyle w:val="IndexLink"/>
                <w:rtl w:val="true"/>
              </w:rPr>
              <w:t>:</w:t>
              <w:tab/>
            </w:r>
            <w:r>
              <w:rPr>
                <w:rStyle w:val="IndexLink"/>
              </w:rPr>
              <w:t>239</w:t>
            </w:r>
          </w:hyperlink>
        </w:p>
        <w:p>
          <w:pPr>
            <w:pStyle w:val="Contents4"/>
            <w:tabs>
              <w:tab w:val="clear" w:pos="8176"/>
              <w:tab w:val="right" w:pos="9026" w:leader="dot"/>
            </w:tabs>
            <w:rPr/>
          </w:pPr>
          <w:hyperlink w:anchor="__RefHeading___Toc7051784_3224264995">
            <w:r>
              <w:rPr>
                <w:webHidden/>
                <w:rStyle w:val="IndexLink"/>
                <w:rtl w:val="true"/>
              </w:rPr>
              <w:t>قرائت</w:t>
            </w:r>
            <w:r>
              <w:rPr>
                <w:rStyle w:val="IndexLink"/>
                <w:rtl w:val="true"/>
              </w:rPr>
              <w:t>:</w:t>
              <w:tab/>
            </w:r>
            <w:r>
              <w:rPr>
                <w:rStyle w:val="IndexLink"/>
              </w:rPr>
              <w:t>240</w:t>
            </w:r>
          </w:hyperlink>
        </w:p>
        <w:p>
          <w:pPr>
            <w:pStyle w:val="Contents4"/>
            <w:tabs>
              <w:tab w:val="clear" w:pos="8176"/>
              <w:tab w:val="right" w:pos="9026" w:leader="dot"/>
            </w:tabs>
            <w:rPr/>
          </w:pPr>
          <w:hyperlink w:anchor="__RefHeading___Toc7051786_3224264995">
            <w:r>
              <w:rPr>
                <w:webHidden/>
                <w:rStyle w:val="IndexLink"/>
                <w:rtl w:val="true"/>
              </w:rPr>
              <w:t>لغت</w:t>
            </w:r>
            <w:r>
              <w:rPr>
                <w:rStyle w:val="IndexLink"/>
                <w:rtl w:val="true"/>
              </w:rPr>
              <w:t>:</w:t>
              <w:tab/>
            </w:r>
            <w:r>
              <w:rPr>
                <w:rStyle w:val="IndexLink"/>
              </w:rPr>
              <w:t>240</w:t>
            </w:r>
          </w:hyperlink>
        </w:p>
        <w:p>
          <w:pPr>
            <w:pStyle w:val="Contents4"/>
            <w:tabs>
              <w:tab w:val="clear" w:pos="8176"/>
              <w:tab w:val="right" w:pos="9026" w:leader="dot"/>
            </w:tabs>
            <w:rPr/>
          </w:pPr>
          <w:hyperlink w:anchor="__RefHeading___Toc7051788_3224264995">
            <w:r>
              <w:rPr>
                <w:webHidden/>
                <w:rStyle w:val="IndexLink"/>
                <w:rtl w:val="true"/>
              </w:rPr>
              <w:t>اعراب</w:t>
            </w:r>
            <w:r>
              <w:rPr>
                <w:rStyle w:val="IndexLink"/>
                <w:rtl w:val="true"/>
              </w:rPr>
              <w:t>:</w:t>
              <w:tab/>
            </w:r>
            <w:r>
              <w:rPr>
                <w:rStyle w:val="IndexLink"/>
              </w:rPr>
              <w:t>241</w:t>
            </w:r>
          </w:hyperlink>
        </w:p>
        <w:p>
          <w:pPr>
            <w:pStyle w:val="Contents4"/>
            <w:tabs>
              <w:tab w:val="clear" w:pos="8176"/>
              <w:tab w:val="right" w:pos="9026" w:leader="dot"/>
            </w:tabs>
            <w:rPr/>
          </w:pPr>
          <w:hyperlink w:anchor="__RefHeading___Toc7051790_3224264995">
            <w:r>
              <w:rPr>
                <w:webHidden/>
                <w:rStyle w:val="IndexLink"/>
                <w:rtl w:val="true"/>
              </w:rPr>
              <w:t>مقصود</w:t>
            </w:r>
            <w:r>
              <w:rPr>
                <w:rStyle w:val="IndexLink"/>
                <w:rtl w:val="true"/>
              </w:rPr>
              <w:t>:</w:t>
              <w:tab/>
            </w:r>
            <w:r>
              <w:rPr>
                <w:rStyle w:val="IndexLink"/>
              </w:rPr>
              <w:t>241</w:t>
            </w:r>
          </w:hyperlink>
        </w:p>
        <w:p>
          <w:pPr>
            <w:pStyle w:val="Contents3"/>
            <w:tabs>
              <w:tab w:val="clear" w:pos="8459"/>
              <w:tab w:val="right" w:pos="9026" w:leader="dot"/>
            </w:tabs>
            <w:rPr/>
          </w:pPr>
          <w:hyperlink w:anchor="__RefHeading___Toc7051792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245</w:t>
            </w:r>
          </w:hyperlink>
        </w:p>
        <w:p>
          <w:pPr>
            <w:pStyle w:val="Contents4"/>
            <w:tabs>
              <w:tab w:val="clear" w:pos="8176"/>
              <w:tab w:val="right" w:pos="9026" w:leader="dot"/>
            </w:tabs>
            <w:rPr/>
          </w:pPr>
          <w:hyperlink w:anchor="__RefHeading___Toc7051794_3224264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7051796_3224264995">
            <w:r>
              <w:rPr>
                <w:webHidden/>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7051798_3224264995">
            <w:r>
              <w:rPr>
                <w:webHidden/>
                <w:rStyle w:val="IndexLink"/>
                <w:rtl w:val="true"/>
              </w:rPr>
              <w:t>قرائت</w:t>
            </w:r>
            <w:r>
              <w:rPr>
                <w:rStyle w:val="IndexLink"/>
                <w:rtl w:val="true"/>
              </w:rPr>
              <w:t>:</w:t>
              <w:tab/>
            </w:r>
            <w:r>
              <w:rPr>
                <w:rStyle w:val="IndexLink"/>
              </w:rPr>
              <w:t>246</w:t>
            </w:r>
          </w:hyperlink>
        </w:p>
        <w:p>
          <w:pPr>
            <w:pStyle w:val="Contents4"/>
            <w:tabs>
              <w:tab w:val="clear" w:pos="8176"/>
              <w:tab w:val="right" w:pos="9026" w:leader="dot"/>
            </w:tabs>
            <w:rPr/>
          </w:pPr>
          <w:hyperlink w:anchor="__RefHeading___Toc7051800_3224264995">
            <w:r>
              <w:rPr>
                <w:webHidden/>
                <w:rStyle w:val="IndexLink"/>
                <w:rtl w:val="true"/>
              </w:rPr>
              <w:t>لغت</w:t>
            </w:r>
            <w:r>
              <w:rPr>
                <w:rStyle w:val="IndexLink"/>
                <w:rtl w:val="true"/>
              </w:rPr>
              <w:t>:</w:t>
              <w:tab/>
            </w:r>
            <w:r>
              <w:rPr>
                <w:rStyle w:val="IndexLink"/>
              </w:rPr>
              <w:t>246</w:t>
            </w:r>
          </w:hyperlink>
        </w:p>
        <w:p>
          <w:pPr>
            <w:pStyle w:val="Contents4"/>
            <w:tabs>
              <w:tab w:val="clear" w:pos="8176"/>
              <w:tab w:val="right" w:pos="9026" w:leader="dot"/>
            </w:tabs>
            <w:rPr/>
          </w:pPr>
          <w:hyperlink w:anchor="__RefHeading___Toc7051802_3224264995">
            <w:r>
              <w:rPr>
                <w:webHidden/>
                <w:rStyle w:val="IndexLink"/>
                <w:rtl w:val="true"/>
              </w:rPr>
              <w:t>اعراب</w:t>
            </w:r>
            <w:r>
              <w:rPr>
                <w:rStyle w:val="IndexLink"/>
                <w:rtl w:val="true"/>
              </w:rPr>
              <w:t>:</w:t>
              <w:tab/>
            </w:r>
            <w:r>
              <w:rPr>
                <w:rStyle w:val="IndexLink"/>
              </w:rPr>
              <w:t>246</w:t>
            </w:r>
          </w:hyperlink>
        </w:p>
        <w:p>
          <w:pPr>
            <w:pStyle w:val="Contents4"/>
            <w:tabs>
              <w:tab w:val="clear" w:pos="8176"/>
              <w:tab w:val="right" w:pos="9026" w:leader="dot"/>
            </w:tabs>
            <w:rPr/>
          </w:pPr>
          <w:hyperlink w:anchor="__RefHeading___Toc7051804_3224264995">
            <w:r>
              <w:rPr>
                <w:webHidden/>
                <w:rStyle w:val="IndexLink"/>
                <w:rtl w:val="true"/>
              </w:rPr>
              <w:t>مقصود</w:t>
            </w:r>
            <w:r>
              <w:rPr>
                <w:rStyle w:val="IndexLink"/>
                <w:rtl w:val="true"/>
              </w:rPr>
              <w:t>:</w:t>
              <w:tab/>
            </w:r>
            <w:r>
              <w:rPr>
                <w:rStyle w:val="IndexLink"/>
              </w:rPr>
              <w:t>246</w:t>
            </w:r>
          </w:hyperlink>
        </w:p>
        <w:p>
          <w:pPr>
            <w:pStyle w:val="Contents3"/>
            <w:tabs>
              <w:tab w:val="clear" w:pos="8459"/>
              <w:tab w:val="right" w:pos="9026" w:leader="dot"/>
            </w:tabs>
            <w:rPr/>
          </w:pPr>
          <w:hyperlink w:anchor="__RefHeading___Toc7051806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249</w:t>
            </w:r>
          </w:hyperlink>
        </w:p>
        <w:p>
          <w:pPr>
            <w:pStyle w:val="Contents4"/>
            <w:tabs>
              <w:tab w:val="clear" w:pos="8176"/>
              <w:tab w:val="right" w:pos="9026" w:leader="dot"/>
            </w:tabs>
            <w:rPr/>
          </w:pPr>
          <w:hyperlink w:anchor="__RefHeading___Toc7051808_3224264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7051810_3224264995">
            <w:r>
              <w:rPr>
                <w:webHidden/>
                <w:rStyle w:val="IndexLink"/>
                <w:rtl w:val="true"/>
              </w:rPr>
              <w:t>ترجمه</w:t>
            </w:r>
            <w:r>
              <w:rPr>
                <w:rStyle w:val="IndexLink"/>
                <w:rtl w:val="true"/>
              </w:rPr>
              <w:t>:</w:t>
              <w:tab/>
            </w:r>
            <w:r>
              <w:rPr>
                <w:rStyle w:val="IndexLink"/>
              </w:rPr>
              <w:t>249</w:t>
            </w:r>
          </w:hyperlink>
        </w:p>
        <w:p>
          <w:pPr>
            <w:pStyle w:val="Contents4"/>
            <w:tabs>
              <w:tab w:val="clear" w:pos="8176"/>
              <w:tab w:val="right" w:pos="9026" w:leader="dot"/>
            </w:tabs>
            <w:rPr/>
          </w:pPr>
          <w:hyperlink w:anchor="__RefHeading___Toc7051812_3224264995">
            <w:r>
              <w:rPr>
                <w:webHidden/>
                <w:rStyle w:val="IndexLink"/>
                <w:rtl w:val="true"/>
              </w:rPr>
              <w:t>قرائت</w:t>
            </w:r>
            <w:r>
              <w:rPr>
                <w:rStyle w:val="IndexLink"/>
                <w:rtl w:val="true"/>
              </w:rPr>
              <w:t>:</w:t>
              <w:tab/>
            </w:r>
            <w:r>
              <w:rPr>
                <w:rStyle w:val="IndexLink"/>
              </w:rPr>
              <w:t>249</w:t>
            </w:r>
          </w:hyperlink>
        </w:p>
        <w:p>
          <w:pPr>
            <w:pStyle w:val="Contents4"/>
            <w:tabs>
              <w:tab w:val="clear" w:pos="8176"/>
              <w:tab w:val="right" w:pos="9026" w:leader="dot"/>
            </w:tabs>
            <w:rPr/>
          </w:pPr>
          <w:hyperlink w:anchor="__RefHeading___Toc7051814_3224264995">
            <w:r>
              <w:rPr>
                <w:webHidden/>
                <w:rStyle w:val="IndexLink"/>
                <w:rtl w:val="true"/>
              </w:rPr>
              <w:t>مقصود</w:t>
            </w:r>
            <w:r>
              <w:rPr>
                <w:rStyle w:val="IndexLink"/>
                <w:rtl w:val="true"/>
              </w:rPr>
              <w:t>:</w:t>
              <w:tab/>
            </w:r>
            <w:r>
              <w:rPr>
                <w:rStyle w:val="IndexLink"/>
              </w:rPr>
              <w:t>250</w:t>
            </w:r>
          </w:hyperlink>
        </w:p>
        <w:p>
          <w:pPr>
            <w:pStyle w:val="Contents3"/>
            <w:tabs>
              <w:tab w:val="clear" w:pos="8459"/>
              <w:tab w:val="right" w:pos="9026" w:leader="dot"/>
            </w:tabs>
            <w:rPr/>
          </w:pPr>
          <w:hyperlink w:anchor="__RefHeading___Toc7051816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252</w:t>
            </w:r>
          </w:hyperlink>
        </w:p>
        <w:p>
          <w:pPr>
            <w:pStyle w:val="Contents4"/>
            <w:tabs>
              <w:tab w:val="clear" w:pos="8176"/>
              <w:tab w:val="right" w:pos="9026" w:leader="dot"/>
            </w:tabs>
            <w:rPr/>
          </w:pPr>
          <w:hyperlink w:anchor="__RefHeading___Toc7051818_3224264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7051820_3224264995">
            <w:r>
              <w:rPr>
                <w:webHidden/>
                <w:rStyle w:val="IndexLink"/>
                <w:rtl w:val="true"/>
              </w:rPr>
              <w:t>ترجمه</w:t>
            </w:r>
            <w:r>
              <w:rPr>
                <w:rStyle w:val="IndexLink"/>
                <w:rtl w:val="true"/>
              </w:rPr>
              <w:t>:</w:t>
              <w:tab/>
            </w:r>
            <w:r>
              <w:rPr>
                <w:rStyle w:val="IndexLink"/>
              </w:rPr>
              <w:t>253</w:t>
            </w:r>
          </w:hyperlink>
        </w:p>
        <w:p>
          <w:pPr>
            <w:pStyle w:val="Contents4"/>
            <w:tabs>
              <w:tab w:val="clear" w:pos="8176"/>
              <w:tab w:val="right" w:pos="9026" w:leader="dot"/>
            </w:tabs>
            <w:rPr/>
          </w:pPr>
          <w:hyperlink w:anchor="__RefHeading___Toc7051822_3224264995">
            <w:r>
              <w:rPr>
                <w:webHidden/>
                <w:rStyle w:val="IndexLink"/>
                <w:rtl w:val="true"/>
              </w:rPr>
              <w:t>قرائت</w:t>
            </w:r>
            <w:r>
              <w:rPr>
                <w:rStyle w:val="IndexLink"/>
                <w:rtl w:val="true"/>
              </w:rPr>
              <w:t>:</w:t>
              <w:tab/>
            </w:r>
            <w:r>
              <w:rPr>
                <w:rStyle w:val="IndexLink"/>
              </w:rPr>
              <w:t>253</w:t>
            </w:r>
          </w:hyperlink>
        </w:p>
        <w:p>
          <w:pPr>
            <w:pStyle w:val="Contents4"/>
            <w:tabs>
              <w:tab w:val="clear" w:pos="8176"/>
              <w:tab w:val="right" w:pos="9026" w:leader="dot"/>
            </w:tabs>
            <w:rPr/>
          </w:pPr>
          <w:hyperlink w:anchor="__RefHeading___Toc7051824_3224264995">
            <w:r>
              <w:rPr>
                <w:webHidden/>
                <w:rStyle w:val="IndexLink"/>
                <w:rtl w:val="true"/>
              </w:rPr>
              <w:t>لغت</w:t>
            </w:r>
            <w:r>
              <w:rPr>
                <w:rStyle w:val="IndexLink"/>
                <w:rtl w:val="true"/>
              </w:rPr>
              <w:t>:</w:t>
              <w:tab/>
            </w:r>
            <w:r>
              <w:rPr>
                <w:rStyle w:val="IndexLink"/>
              </w:rPr>
              <w:t>253</w:t>
            </w:r>
          </w:hyperlink>
        </w:p>
        <w:p>
          <w:pPr>
            <w:pStyle w:val="Contents4"/>
            <w:tabs>
              <w:tab w:val="clear" w:pos="8176"/>
              <w:tab w:val="right" w:pos="9026" w:leader="dot"/>
            </w:tabs>
            <w:rPr/>
          </w:pPr>
          <w:hyperlink w:anchor="__RefHeading___Toc7051826_3224264995">
            <w:r>
              <w:rPr>
                <w:webHidden/>
                <w:rStyle w:val="IndexLink"/>
                <w:rtl w:val="true"/>
              </w:rPr>
              <w:t>اعراب</w:t>
            </w:r>
            <w:r>
              <w:rPr>
                <w:rStyle w:val="IndexLink"/>
                <w:rtl w:val="true"/>
              </w:rPr>
              <w:t>:</w:t>
              <w:tab/>
            </w:r>
            <w:r>
              <w:rPr>
                <w:rStyle w:val="IndexLink"/>
              </w:rPr>
              <w:t>254</w:t>
            </w:r>
          </w:hyperlink>
        </w:p>
        <w:p>
          <w:pPr>
            <w:pStyle w:val="Contents4"/>
            <w:tabs>
              <w:tab w:val="clear" w:pos="8176"/>
              <w:tab w:val="right" w:pos="9026" w:leader="dot"/>
            </w:tabs>
            <w:rPr/>
          </w:pPr>
          <w:hyperlink w:anchor="__RefHeading___Toc7051828_3224264995">
            <w:r>
              <w:rPr>
                <w:webHidden/>
                <w:rStyle w:val="IndexLink"/>
                <w:rtl w:val="true"/>
              </w:rPr>
              <w:t>مقصود</w:t>
            </w:r>
            <w:r>
              <w:rPr>
                <w:rStyle w:val="IndexLink"/>
                <w:rtl w:val="true"/>
              </w:rPr>
              <w:t>:</w:t>
              <w:tab/>
            </w:r>
            <w:r>
              <w:rPr>
                <w:rStyle w:val="IndexLink"/>
              </w:rPr>
              <w:t>254</w:t>
            </w:r>
          </w:hyperlink>
        </w:p>
        <w:p>
          <w:pPr>
            <w:pStyle w:val="Contents3"/>
            <w:tabs>
              <w:tab w:val="clear" w:pos="8459"/>
              <w:tab w:val="right" w:pos="9026" w:leader="dot"/>
            </w:tabs>
            <w:rPr/>
          </w:pPr>
          <w:hyperlink w:anchor="__RefHeading___Toc7051830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258</w:t>
            </w:r>
          </w:hyperlink>
        </w:p>
        <w:p>
          <w:pPr>
            <w:pStyle w:val="Contents4"/>
            <w:tabs>
              <w:tab w:val="clear" w:pos="8176"/>
              <w:tab w:val="right" w:pos="9026" w:leader="dot"/>
            </w:tabs>
            <w:rPr/>
          </w:pPr>
          <w:hyperlink w:anchor="__RefHeading___Toc7051832_3224264995">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7051834_3224264995">
            <w:r>
              <w:rPr>
                <w:webHidden/>
                <w:rStyle w:val="IndexLink"/>
                <w:rtl w:val="true"/>
              </w:rPr>
              <w:t>ترجمه</w:t>
            </w:r>
            <w:r>
              <w:rPr>
                <w:rStyle w:val="IndexLink"/>
                <w:rtl w:val="true"/>
              </w:rPr>
              <w:t>:</w:t>
              <w:tab/>
            </w:r>
            <w:r>
              <w:rPr>
                <w:rStyle w:val="IndexLink"/>
              </w:rPr>
              <w:t>258</w:t>
            </w:r>
          </w:hyperlink>
        </w:p>
        <w:p>
          <w:pPr>
            <w:pStyle w:val="Contents4"/>
            <w:tabs>
              <w:tab w:val="clear" w:pos="8176"/>
              <w:tab w:val="right" w:pos="9026" w:leader="dot"/>
            </w:tabs>
            <w:rPr/>
          </w:pPr>
          <w:hyperlink w:anchor="__RefHeading___Toc7051836_3224264995">
            <w:r>
              <w:rPr>
                <w:webHidden/>
                <w:rStyle w:val="IndexLink"/>
                <w:rtl w:val="true"/>
              </w:rPr>
              <w:t>اعراب</w:t>
            </w:r>
            <w:r>
              <w:rPr>
                <w:rStyle w:val="IndexLink"/>
                <w:rtl w:val="true"/>
              </w:rPr>
              <w:t>:</w:t>
              <w:tab/>
            </w:r>
            <w:r>
              <w:rPr>
                <w:rStyle w:val="IndexLink"/>
              </w:rPr>
              <w:t>259</w:t>
            </w:r>
          </w:hyperlink>
        </w:p>
        <w:p>
          <w:pPr>
            <w:pStyle w:val="Contents4"/>
            <w:tabs>
              <w:tab w:val="clear" w:pos="8176"/>
              <w:tab w:val="right" w:pos="9026" w:leader="dot"/>
            </w:tabs>
            <w:rPr/>
          </w:pPr>
          <w:hyperlink w:anchor="__RefHeading___Toc7051838_3224264995">
            <w:r>
              <w:rPr>
                <w:webHidden/>
                <w:rStyle w:val="IndexLink"/>
                <w:rtl w:val="true"/>
              </w:rPr>
              <w:t>مقصود</w:t>
            </w:r>
            <w:r>
              <w:rPr>
                <w:rStyle w:val="IndexLink"/>
                <w:rtl w:val="true"/>
              </w:rPr>
              <w:t>:</w:t>
              <w:tab/>
            </w:r>
            <w:r>
              <w:rPr>
                <w:rStyle w:val="IndexLink"/>
              </w:rPr>
              <w:t>259</w:t>
            </w:r>
          </w:hyperlink>
        </w:p>
        <w:p>
          <w:pPr>
            <w:pStyle w:val="Contents3"/>
            <w:tabs>
              <w:tab w:val="clear" w:pos="8459"/>
              <w:tab w:val="right" w:pos="9026" w:leader="dot"/>
            </w:tabs>
            <w:rPr/>
          </w:pPr>
          <w:hyperlink w:anchor="__RefHeading___Toc7051840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262</w:t>
            </w:r>
          </w:hyperlink>
        </w:p>
        <w:p>
          <w:pPr>
            <w:pStyle w:val="Contents4"/>
            <w:tabs>
              <w:tab w:val="clear" w:pos="8176"/>
              <w:tab w:val="right" w:pos="9026" w:leader="dot"/>
            </w:tabs>
            <w:rPr/>
          </w:pPr>
          <w:hyperlink w:anchor="__RefHeading___Toc7051842_3224264995">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7051844_3224264995">
            <w:r>
              <w:rPr>
                <w:webHidden/>
                <w:rStyle w:val="IndexLink"/>
                <w:rtl w:val="true"/>
              </w:rPr>
              <w:t>ترجمه</w:t>
            </w:r>
            <w:r>
              <w:rPr>
                <w:rStyle w:val="IndexLink"/>
                <w:rtl w:val="true"/>
              </w:rPr>
              <w:t>:</w:t>
              <w:tab/>
            </w:r>
            <w:r>
              <w:rPr>
                <w:rStyle w:val="IndexLink"/>
              </w:rPr>
              <w:t>262</w:t>
            </w:r>
          </w:hyperlink>
        </w:p>
        <w:p>
          <w:pPr>
            <w:pStyle w:val="Contents4"/>
            <w:tabs>
              <w:tab w:val="clear" w:pos="8176"/>
              <w:tab w:val="right" w:pos="9026" w:leader="dot"/>
            </w:tabs>
            <w:rPr/>
          </w:pPr>
          <w:hyperlink w:anchor="__RefHeading___Toc7051846_3224264995">
            <w:r>
              <w:rPr>
                <w:webHidden/>
                <w:rStyle w:val="IndexLink"/>
                <w:rtl w:val="true"/>
              </w:rPr>
              <w:t>قرائت</w:t>
            </w:r>
            <w:r>
              <w:rPr>
                <w:rStyle w:val="IndexLink"/>
                <w:rtl w:val="true"/>
              </w:rPr>
              <w:t>:</w:t>
              <w:tab/>
            </w:r>
            <w:r>
              <w:rPr>
                <w:rStyle w:val="IndexLink"/>
              </w:rPr>
              <w:t>263</w:t>
            </w:r>
          </w:hyperlink>
        </w:p>
        <w:p>
          <w:pPr>
            <w:pStyle w:val="Contents4"/>
            <w:tabs>
              <w:tab w:val="clear" w:pos="8176"/>
              <w:tab w:val="right" w:pos="9026" w:leader="dot"/>
            </w:tabs>
            <w:rPr/>
          </w:pPr>
          <w:hyperlink w:anchor="__RefHeading___Toc7051848_3224264995">
            <w:r>
              <w:rPr>
                <w:webHidden/>
                <w:rStyle w:val="IndexLink"/>
                <w:rtl w:val="true"/>
              </w:rPr>
              <w:t>لغت</w:t>
            </w:r>
            <w:r>
              <w:rPr>
                <w:rStyle w:val="IndexLink"/>
                <w:rtl w:val="true"/>
              </w:rPr>
              <w:t>:</w:t>
              <w:tab/>
            </w:r>
            <w:r>
              <w:rPr>
                <w:rStyle w:val="IndexLink"/>
              </w:rPr>
              <w:t>264</w:t>
            </w:r>
          </w:hyperlink>
        </w:p>
        <w:p>
          <w:pPr>
            <w:pStyle w:val="Contents4"/>
            <w:tabs>
              <w:tab w:val="clear" w:pos="8176"/>
              <w:tab w:val="right" w:pos="9026" w:leader="dot"/>
            </w:tabs>
            <w:rPr/>
          </w:pPr>
          <w:hyperlink w:anchor="__RefHeading___Toc7051850_3224264995">
            <w:r>
              <w:rPr>
                <w:webHidden/>
                <w:rStyle w:val="IndexLink"/>
                <w:rtl w:val="true"/>
              </w:rPr>
              <w:t>مقصود</w:t>
            </w:r>
            <w:r>
              <w:rPr>
                <w:rStyle w:val="IndexLink"/>
                <w:rtl w:val="true"/>
              </w:rPr>
              <w:t>:</w:t>
              <w:tab/>
            </w:r>
            <w:r>
              <w:rPr>
                <w:rStyle w:val="IndexLink"/>
              </w:rPr>
              <w:t>264</w:t>
            </w:r>
          </w:hyperlink>
        </w:p>
        <w:p>
          <w:pPr>
            <w:pStyle w:val="Contents3"/>
            <w:tabs>
              <w:tab w:val="clear" w:pos="8459"/>
              <w:tab w:val="right" w:pos="9026" w:leader="dot"/>
            </w:tabs>
            <w:rPr/>
          </w:pPr>
          <w:hyperlink w:anchor="__RefHeading___Toc7051852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267</w:t>
            </w:r>
          </w:hyperlink>
        </w:p>
        <w:p>
          <w:pPr>
            <w:pStyle w:val="Contents4"/>
            <w:tabs>
              <w:tab w:val="clear" w:pos="8176"/>
              <w:tab w:val="right" w:pos="9026" w:leader="dot"/>
            </w:tabs>
            <w:rPr/>
          </w:pPr>
          <w:hyperlink w:anchor="__RefHeading___Toc7051854_322426499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7051856_3224264995">
            <w:r>
              <w:rPr>
                <w:webHidden/>
                <w:rStyle w:val="IndexLink"/>
                <w:rtl w:val="true"/>
              </w:rPr>
              <w:t>ترجمه</w:t>
            </w:r>
            <w:r>
              <w:rPr>
                <w:rStyle w:val="IndexLink"/>
                <w:rtl w:val="true"/>
              </w:rPr>
              <w:t>:</w:t>
              <w:tab/>
            </w:r>
            <w:r>
              <w:rPr>
                <w:rStyle w:val="IndexLink"/>
              </w:rPr>
              <w:t>267</w:t>
            </w:r>
          </w:hyperlink>
        </w:p>
        <w:p>
          <w:pPr>
            <w:pStyle w:val="Contents4"/>
            <w:tabs>
              <w:tab w:val="clear" w:pos="8176"/>
              <w:tab w:val="right" w:pos="9026" w:leader="dot"/>
            </w:tabs>
            <w:rPr/>
          </w:pPr>
          <w:hyperlink w:anchor="__RefHeading___Toc7051858_3224264995">
            <w:r>
              <w:rPr>
                <w:webHidden/>
                <w:rStyle w:val="IndexLink"/>
                <w:rtl w:val="true"/>
              </w:rPr>
              <w:t>قرائت</w:t>
            </w:r>
            <w:r>
              <w:rPr>
                <w:rStyle w:val="IndexLink"/>
                <w:rtl w:val="true"/>
              </w:rPr>
              <w:t>:</w:t>
              <w:tab/>
            </w:r>
            <w:r>
              <w:rPr>
                <w:rStyle w:val="IndexLink"/>
              </w:rPr>
              <w:t>267</w:t>
            </w:r>
          </w:hyperlink>
        </w:p>
        <w:p>
          <w:pPr>
            <w:pStyle w:val="Contents4"/>
            <w:tabs>
              <w:tab w:val="clear" w:pos="8176"/>
              <w:tab w:val="right" w:pos="9026" w:leader="dot"/>
            </w:tabs>
            <w:rPr/>
          </w:pPr>
          <w:hyperlink w:anchor="__RefHeading___Toc7051860_3224264995">
            <w:r>
              <w:rPr>
                <w:webHidden/>
                <w:rStyle w:val="IndexLink"/>
                <w:rtl w:val="true"/>
              </w:rPr>
              <w:t>اعراب</w:t>
            </w:r>
            <w:r>
              <w:rPr>
                <w:rStyle w:val="IndexLink"/>
                <w:rtl w:val="true"/>
              </w:rPr>
              <w:t>:</w:t>
              <w:tab/>
            </w:r>
            <w:r>
              <w:rPr>
                <w:rStyle w:val="IndexLink"/>
              </w:rPr>
              <w:t>268</w:t>
            </w:r>
          </w:hyperlink>
        </w:p>
        <w:p>
          <w:pPr>
            <w:pStyle w:val="Contents4"/>
            <w:tabs>
              <w:tab w:val="clear" w:pos="8176"/>
              <w:tab w:val="right" w:pos="9026" w:leader="dot"/>
            </w:tabs>
            <w:rPr/>
          </w:pPr>
          <w:hyperlink w:anchor="__RefHeading___Toc7051862_3224264995">
            <w:r>
              <w:rPr>
                <w:webHidden/>
                <w:rStyle w:val="IndexLink"/>
                <w:rtl w:val="true"/>
              </w:rPr>
              <w:t>شأن نزول</w:t>
            </w:r>
            <w:r>
              <w:rPr>
                <w:rStyle w:val="IndexLink"/>
                <w:rtl w:val="true"/>
              </w:rPr>
              <w:t>:</w:t>
              <w:tab/>
            </w:r>
            <w:r>
              <w:rPr>
                <w:rStyle w:val="IndexLink"/>
              </w:rPr>
              <w:t>268</w:t>
            </w:r>
          </w:hyperlink>
        </w:p>
        <w:p>
          <w:pPr>
            <w:pStyle w:val="Contents4"/>
            <w:tabs>
              <w:tab w:val="clear" w:pos="8176"/>
              <w:tab w:val="right" w:pos="9026" w:leader="dot"/>
            </w:tabs>
            <w:rPr/>
          </w:pPr>
          <w:hyperlink w:anchor="__RefHeading___Toc7051864_3224264995">
            <w:r>
              <w:rPr>
                <w:webHidden/>
                <w:rStyle w:val="IndexLink"/>
                <w:rtl w:val="true"/>
              </w:rPr>
              <w:t>مقصود</w:t>
            </w:r>
            <w:r>
              <w:rPr>
                <w:rStyle w:val="IndexLink"/>
                <w:rtl w:val="true"/>
              </w:rPr>
              <w:t>:</w:t>
              <w:tab/>
            </w:r>
            <w:r>
              <w:rPr>
                <w:rStyle w:val="IndexLink"/>
              </w:rPr>
              <w:t>268</w:t>
            </w:r>
          </w:hyperlink>
        </w:p>
        <w:p>
          <w:pPr>
            <w:pStyle w:val="Contents3"/>
            <w:tabs>
              <w:tab w:val="clear" w:pos="8459"/>
              <w:tab w:val="right" w:pos="9026" w:leader="dot"/>
            </w:tabs>
            <w:rPr/>
          </w:pPr>
          <w:hyperlink w:anchor="__RefHeading___Toc7051866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270</w:t>
            </w:r>
          </w:hyperlink>
        </w:p>
        <w:p>
          <w:pPr>
            <w:pStyle w:val="Contents4"/>
            <w:tabs>
              <w:tab w:val="clear" w:pos="8176"/>
              <w:tab w:val="right" w:pos="9026" w:leader="dot"/>
            </w:tabs>
            <w:rPr/>
          </w:pPr>
          <w:hyperlink w:anchor="__RefHeading___Toc7051868_3224264995">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7051870_3224264995">
            <w:r>
              <w:rPr>
                <w:webHidden/>
                <w:rStyle w:val="IndexLink"/>
                <w:rtl w:val="true"/>
              </w:rPr>
              <w:t>ترجمه</w:t>
            </w:r>
            <w:r>
              <w:rPr>
                <w:rStyle w:val="IndexLink"/>
                <w:rtl w:val="true"/>
              </w:rPr>
              <w:t>:</w:t>
              <w:tab/>
            </w:r>
            <w:r>
              <w:rPr>
                <w:rStyle w:val="IndexLink"/>
              </w:rPr>
              <w:t>270</w:t>
            </w:r>
          </w:hyperlink>
        </w:p>
        <w:p>
          <w:pPr>
            <w:pStyle w:val="Contents4"/>
            <w:tabs>
              <w:tab w:val="clear" w:pos="8176"/>
              <w:tab w:val="right" w:pos="9026" w:leader="dot"/>
            </w:tabs>
            <w:rPr/>
          </w:pPr>
          <w:hyperlink w:anchor="__RefHeading___Toc7051872_3224264995">
            <w:r>
              <w:rPr>
                <w:webHidden/>
                <w:rStyle w:val="IndexLink"/>
                <w:rtl w:val="true"/>
              </w:rPr>
              <w:t>اعراب</w:t>
            </w:r>
            <w:r>
              <w:rPr>
                <w:rStyle w:val="IndexLink"/>
                <w:rtl w:val="true"/>
              </w:rPr>
              <w:t>:</w:t>
              <w:tab/>
            </w:r>
            <w:r>
              <w:rPr>
                <w:rStyle w:val="IndexLink"/>
              </w:rPr>
              <w:t>270</w:t>
            </w:r>
          </w:hyperlink>
        </w:p>
        <w:p>
          <w:pPr>
            <w:pStyle w:val="Contents4"/>
            <w:tabs>
              <w:tab w:val="clear" w:pos="8176"/>
              <w:tab w:val="right" w:pos="9026" w:leader="dot"/>
            </w:tabs>
            <w:rPr/>
          </w:pPr>
          <w:hyperlink w:anchor="__RefHeading___Toc7051874_3224264995">
            <w:r>
              <w:rPr>
                <w:webHidden/>
                <w:rStyle w:val="IndexLink"/>
                <w:rtl w:val="true"/>
              </w:rPr>
              <w:t>شان نزول</w:t>
            </w:r>
            <w:r>
              <w:rPr>
                <w:rStyle w:val="IndexLink"/>
                <w:rtl w:val="true"/>
              </w:rPr>
              <w:t>:</w:t>
              <w:tab/>
            </w:r>
            <w:r>
              <w:rPr>
                <w:rStyle w:val="IndexLink"/>
              </w:rPr>
              <w:t>271</w:t>
            </w:r>
          </w:hyperlink>
        </w:p>
        <w:p>
          <w:pPr>
            <w:pStyle w:val="Contents4"/>
            <w:tabs>
              <w:tab w:val="clear" w:pos="8176"/>
              <w:tab w:val="right" w:pos="9026" w:leader="dot"/>
            </w:tabs>
            <w:rPr/>
          </w:pPr>
          <w:hyperlink w:anchor="__RefHeading___Toc7051876_3224264995">
            <w:r>
              <w:rPr>
                <w:webHidden/>
                <w:rStyle w:val="IndexLink"/>
                <w:rtl w:val="true"/>
              </w:rPr>
              <w:t>مقصود</w:t>
            </w:r>
            <w:r>
              <w:rPr>
                <w:rStyle w:val="IndexLink"/>
                <w:rtl w:val="true"/>
              </w:rPr>
              <w:t>:</w:t>
              <w:tab/>
            </w:r>
            <w:r>
              <w:rPr>
                <w:rStyle w:val="IndexLink"/>
              </w:rPr>
              <w:t>271</w:t>
            </w:r>
          </w:hyperlink>
        </w:p>
        <w:p>
          <w:pPr>
            <w:pStyle w:val="Contents4"/>
            <w:tabs>
              <w:tab w:val="clear" w:pos="8176"/>
              <w:tab w:val="right" w:pos="9026" w:leader="dot"/>
            </w:tabs>
            <w:rPr/>
          </w:pPr>
          <w:hyperlink w:anchor="__RefHeading___Toc7051878_3224264995">
            <w:r>
              <w:rPr>
                <w:webHidden/>
                <w:rStyle w:val="IndexLink"/>
                <w:rtl w:val="true"/>
              </w:rPr>
              <w:t>نظم آیات</w:t>
            </w:r>
            <w:r>
              <w:rPr>
                <w:rStyle w:val="IndexLink"/>
                <w:rtl w:val="true"/>
              </w:rPr>
              <w:t>:</w:t>
              <w:tab/>
            </w:r>
            <w:r>
              <w:rPr>
                <w:rStyle w:val="IndexLink"/>
              </w:rPr>
              <w:t>273</w:t>
            </w:r>
          </w:hyperlink>
        </w:p>
        <w:p>
          <w:pPr>
            <w:pStyle w:val="Contents3"/>
            <w:tabs>
              <w:tab w:val="clear" w:pos="8459"/>
              <w:tab w:val="right" w:pos="9026" w:leader="dot"/>
            </w:tabs>
            <w:rPr/>
          </w:pPr>
          <w:hyperlink w:anchor="__RefHeading___Toc7051880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274</w:t>
            </w:r>
          </w:hyperlink>
        </w:p>
        <w:p>
          <w:pPr>
            <w:pStyle w:val="Contents4"/>
            <w:tabs>
              <w:tab w:val="clear" w:pos="8176"/>
              <w:tab w:val="right" w:pos="9026" w:leader="dot"/>
            </w:tabs>
            <w:rPr/>
          </w:pPr>
          <w:hyperlink w:anchor="__RefHeading___Toc7051882_3224264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7051884_3224264995">
            <w:r>
              <w:rPr>
                <w:webHidden/>
                <w:rStyle w:val="IndexLink"/>
                <w:rtl w:val="true"/>
              </w:rPr>
              <w:t>ترجمه</w:t>
            </w:r>
            <w:r>
              <w:rPr>
                <w:rStyle w:val="IndexLink"/>
                <w:rtl w:val="true"/>
              </w:rPr>
              <w:t>:</w:t>
              <w:tab/>
            </w:r>
            <w:r>
              <w:rPr>
                <w:rStyle w:val="IndexLink"/>
              </w:rPr>
              <w:t>274</w:t>
            </w:r>
          </w:hyperlink>
        </w:p>
        <w:p>
          <w:pPr>
            <w:pStyle w:val="Contents4"/>
            <w:tabs>
              <w:tab w:val="clear" w:pos="8176"/>
              <w:tab w:val="right" w:pos="9026" w:leader="dot"/>
            </w:tabs>
            <w:rPr/>
          </w:pPr>
          <w:hyperlink w:anchor="__RefHeading___Toc7051886_3224264995">
            <w:r>
              <w:rPr>
                <w:webHidden/>
                <w:rStyle w:val="IndexLink"/>
                <w:rtl w:val="true"/>
              </w:rPr>
              <w:t>قرائت</w:t>
            </w:r>
            <w:r>
              <w:rPr>
                <w:rStyle w:val="IndexLink"/>
                <w:rtl w:val="true"/>
              </w:rPr>
              <w:t>:</w:t>
              <w:tab/>
            </w:r>
            <w:r>
              <w:rPr>
                <w:rStyle w:val="IndexLink"/>
              </w:rPr>
              <w:t>275</w:t>
            </w:r>
          </w:hyperlink>
        </w:p>
        <w:p>
          <w:pPr>
            <w:pStyle w:val="Contents4"/>
            <w:tabs>
              <w:tab w:val="clear" w:pos="8176"/>
              <w:tab w:val="right" w:pos="9026" w:leader="dot"/>
            </w:tabs>
            <w:rPr/>
          </w:pPr>
          <w:hyperlink w:anchor="__RefHeading___Toc7051888_3224264995">
            <w:r>
              <w:rPr>
                <w:webHidden/>
                <w:rStyle w:val="IndexLink"/>
                <w:rtl w:val="true"/>
              </w:rPr>
              <w:t>لغت</w:t>
            </w:r>
            <w:r>
              <w:rPr>
                <w:rStyle w:val="IndexLink"/>
                <w:rtl w:val="true"/>
              </w:rPr>
              <w:t>:</w:t>
              <w:tab/>
            </w:r>
            <w:r>
              <w:rPr>
                <w:rStyle w:val="IndexLink"/>
              </w:rPr>
              <w:t>275</w:t>
            </w:r>
          </w:hyperlink>
        </w:p>
        <w:p>
          <w:pPr>
            <w:pStyle w:val="Contents4"/>
            <w:tabs>
              <w:tab w:val="clear" w:pos="8176"/>
              <w:tab w:val="right" w:pos="9026" w:leader="dot"/>
            </w:tabs>
            <w:rPr/>
          </w:pPr>
          <w:hyperlink w:anchor="__RefHeading___Toc7051890_3224264995">
            <w:r>
              <w:rPr>
                <w:webHidden/>
                <w:rStyle w:val="IndexLink"/>
                <w:rtl w:val="true"/>
              </w:rPr>
              <w:t>مقصود</w:t>
            </w:r>
            <w:r>
              <w:rPr>
                <w:rStyle w:val="IndexLink"/>
                <w:rtl w:val="true"/>
              </w:rPr>
              <w:t>:</w:t>
              <w:tab/>
            </w:r>
            <w:r>
              <w:rPr>
                <w:rStyle w:val="IndexLink"/>
              </w:rPr>
              <w:t>276</w:t>
            </w:r>
          </w:hyperlink>
        </w:p>
        <w:p>
          <w:pPr>
            <w:pStyle w:val="Contents3"/>
            <w:tabs>
              <w:tab w:val="clear" w:pos="8459"/>
              <w:tab w:val="right" w:pos="9026" w:leader="dot"/>
            </w:tabs>
            <w:rPr/>
          </w:pPr>
          <w:hyperlink w:anchor="__RefHeading___Toc7051892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281</w:t>
            </w:r>
          </w:hyperlink>
        </w:p>
        <w:p>
          <w:pPr>
            <w:pStyle w:val="Contents4"/>
            <w:tabs>
              <w:tab w:val="clear" w:pos="8176"/>
              <w:tab w:val="right" w:pos="9026" w:leader="dot"/>
            </w:tabs>
            <w:rPr/>
          </w:pPr>
          <w:hyperlink w:anchor="__RefHeading___Toc7051894_3224264995">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7051896_3224264995">
            <w:r>
              <w:rPr>
                <w:webHidden/>
                <w:rStyle w:val="IndexLink"/>
                <w:rtl w:val="true"/>
              </w:rPr>
              <w:t>ترجمه</w:t>
            </w:r>
            <w:r>
              <w:rPr>
                <w:rStyle w:val="IndexLink"/>
                <w:rtl w:val="true"/>
              </w:rPr>
              <w:t>:</w:t>
              <w:tab/>
            </w:r>
            <w:r>
              <w:rPr>
                <w:rStyle w:val="IndexLink"/>
              </w:rPr>
              <w:t>281</w:t>
            </w:r>
          </w:hyperlink>
        </w:p>
        <w:p>
          <w:pPr>
            <w:pStyle w:val="Contents4"/>
            <w:tabs>
              <w:tab w:val="clear" w:pos="8176"/>
              <w:tab w:val="right" w:pos="9026" w:leader="dot"/>
            </w:tabs>
            <w:rPr/>
          </w:pPr>
          <w:hyperlink w:anchor="__RefHeading___Toc7051898_3224264995">
            <w:r>
              <w:rPr>
                <w:webHidden/>
                <w:rStyle w:val="IndexLink"/>
                <w:rtl w:val="true"/>
              </w:rPr>
              <w:t>لغت</w:t>
            </w:r>
            <w:r>
              <w:rPr>
                <w:rStyle w:val="IndexLink"/>
                <w:rtl w:val="true"/>
              </w:rPr>
              <w:t>:</w:t>
              <w:tab/>
            </w:r>
            <w:r>
              <w:rPr>
                <w:rStyle w:val="IndexLink"/>
              </w:rPr>
              <w:t>281</w:t>
            </w:r>
          </w:hyperlink>
        </w:p>
        <w:p>
          <w:pPr>
            <w:pStyle w:val="Contents4"/>
            <w:tabs>
              <w:tab w:val="clear" w:pos="8176"/>
              <w:tab w:val="right" w:pos="9026" w:leader="dot"/>
            </w:tabs>
            <w:rPr/>
          </w:pPr>
          <w:hyperlink w:anchor="__RefHeading___Toc7051900_3224264995">
            <w:r>
              <w:rPr>
                <w:webHidden/>
                <w:rStyle w:val="IndexLink"/>
                <w:rtl w:val="true"/>
              </w:rPr>
              <w:t>اعراب</w:t>
            </w:r>
            <w:r>
              <w:rPr>
                <w:rStyle w:val="IndexLink"/>
                <w:rtl w:val="true"/>
              </w:rPr>
              <w:t>:</w:t>
              <w:tab/>
            </w:r>
            <w:r>
              <w:rPr>
                <w:rStyle w:val="IndexLink"/>
              </w:rPr>
              <w:t>282</w:t>
            </w:r>
          </w:hyperlink>
        </w:p>
        <w:p>
          <w:pPr>
            <w:pStyle w:val="Contents4"/>
            <w:tabs>
              <w:tab w:val="clear" w:pos="8176"/>
              <w:tab w:val="right" w:pos="9026" w:leader="dot"/>
            </w:tabs>
            <w:rPr/>
          </w:pPr>
          <w:hyperlink w:anchor="__RefHeading___Toc7051902_3224264995">
            <w:r>
              <w:rPr>
                <w:webHidden/>
                <w:rStyle w:val="IndexLink"/>
                <w:rtl w:val="true"/>
              </w:rPr>
              <w:t>مقصود</w:t>
            </w:r>
            <w:r>
              <w:rPr>
                <w:rStyle w:val="IndexLink"/>
                <w:rtl w:val="true"/>
              </w:rPr>
              <w:t>:</w:t>
              <w:tab/>
            </w:r>
            <w:r>
              <w:rPr>
                <w:rStyle w:val="IndexLink"/>
              </w:rPr>
              <w:t>282</w:t>
            </w:r>
          </w:hyperlink>
        </w:p>
        <w:p>
          <w:pPr>
            <w:pStyle w:val="Contents3"/>
            <w:tabs>
              <w:tab w:val="clear" w:pos="8459"/>
              <w:tab w:val="right" w:pos="9026" w:leader="dot"/>
            </w:tabs>
            <w:rPr/>
          </w:pPr>
          <w:hyperlink w:anchor="__RefHeading___Toc7051904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285</w:t>
            </w:r>
          </w:hyperlink>
        </w:p>
        <w:p>
          <w:pPr>
            <w:pStyle w:val="Contents4"/>
            <w:tabs>
              <w:tab w:val="clear" w:pos="8176"/>
              <w:tab w:val="right" w:pos="9026" w:leader="dot"/>
            </w:tabs>
            <w:rPr/>
          </w:pPr>
          <w:hyperlink w:anchor="__RefHeading___Toc7051906_322426499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7051908_3224264995">
            <w:r>
              <w:rPr>
                <w:webHidden/>
                <w:rStyle w:val="IndexLink"/>
                <w:rtl w:val="true"/>
              </w:rPr>
              <w:t>ترجمه</w:t>
            </w:r>
            <w:r>
              <w:rPr>
                <w:rStyle w:val="IndexLink"/>
                <w:rtl w:val="true"/>
              </w:rPr>
              <w:t>:</w:t>
              <w:tab/>
            </w:r>
            <w:r>
              <w:rPr>
                <w:rStyle w:val="IndexLink"/>
              </w:rPr>
              <w:t>285</w:t>
            </w:r>
          </w:hyperlink>
        </w:p>
        <w:p>
          <w:pPr>
            <w:pStyle w:val="Contents4"/>
            <w:tabs>
              <w:tab w:val="clear" w:pos="8176"/>
              <w:tab w:val="right" w:pos="9026" w:leader="dot"/>
            </w:tabs>
            <w:rPr/>
          </w:pPr>
          <w:hyperlink w:anchor="__RefHeading___Toc7051910_3224264995">
            <w:r>
              <w:rPr>
                <w:webHidden/>
                <w:rStyle w:val="IndexLink"/>
                <w:rtl w:val="true"/>
              </w:rPr>
              <w:t>لغت</w:t>
            </w:r>
            <w:r>
              <w:rPr>
                <w:rStyle w:val="IndexLink"/>
                <w:rtl w:val="true"/>
              </w:rPr>
              <w:t>:</w:t>
              <w:tab/>
            </w:r>
            <w:r>
              <w:rPr>
                <w:rStyle w:val="IndexLink"/>
              </w:rPr>
              <w:t>286</w:t>
            </w:r>
          </w:hyperlink>
        </w:p>
        <w:p>
          <w:pPr>
            <w:pStyle w:val="Contents4"/>
            <w:tabs>
              <w:tab w:val="clear" w:pos="8176"/>
              <w:tab w:val="right" w:pos="9026" w:leader="dot"/>
            </w:tabs>
            <w:rPr/>
          </w:pPr>
          <w:hyperlink w:anchor="__RefHeading___Toc7051912_3224264995">
            <w:r>
              <w:rPr>
                <w:webHidden/>
                <w:rStyle w:val="IndexLink"/>
                <w:rtl w:val="true"/>
              </w:rPr>
              <w:t>اعراب</w:t>
            </w:r>
            <w:r>
              <w:rPr>
                <w:rStyle w:val="IndexLink"/>
                <w:rtl w:val="true"/>
              </w:rPr>
              <w:t>:</w:t>
              <w:tab/>
            </w:r>
            <w:r>
              <w:rPr>
                <w:rStyle w:val="IndexLink"/>
              </w:rPr>
              <w:t>286</w:t>
            </w:r>
          </w:hyperlink>
        </w:p>
        <w:p>
          <w:pPr>
            <w:pStyle w:val="Contents4"/>
            <w:tabs>
              <w:tab w:val="clear" w:pos="8176"/>
              <w:tab w:val="right" w:pos="9026" w:leader="dot"/>
            </w:tabs>
            <w:rPr/>
          </w:pPr>
          <w:hyperlink w:anchor="__RefHeading___Toc7051914_3224264995">
            <w:r>
              <w:rPr>
                <w:webHidden/>
                <w:rStyle w:val="IndexLink"/>
                <w:rtl w:val="true"/>
              </w:rPr>
              <w:t>مقصود</w:t>
            </w:r>
            <w:r>
              <w:rPr>
                <w:rStyle w:val="IndexLink"/>
                <w:rtl w:val="true"/>
              </w:rPr>
              <w:t>:</w:t>
              <w:tab/>
            </w:r>
            <w:r>
              <w:rPr>
                <w:rStyle w:val="IndexLink"/>
              </w:rPr>
              <w:t>286</w:t>
            </w:r>
          </w:hyperlink>
        </w:p>
        <w:p>
          <w:pPr>
            <w:pStyle w:val="Contents4"/>
            <w:tabs>
              <w:tab w:val="clear" w:pos="8176"/>
              <w:tab w:val="right" w:pos="9026" w:leader="dot"/>
            </w:tabs>
            <w:rPr/>
          </w:pPr>
          <w:hyperlink w:anchor="__RefHeading___Toc7051916_3224264995">
            <w:r>
              <w:rPr>
                <w:webHidden/>
                <w:rStyle w:val="IndexLink"/>
                <w:rtl w:val="true"/>
              </w:rPr>
              <w:t>دلالت آیه</w:t>
            </w:r>
            <w:r>
              <w:rPr>
                <w:rStyle w:val="IndexLink"/>
                <w:rtl w:val="true"/>
              </w:rPr>
              <w:t>:</w:t>
              <w:tab/>
            </w:r>
            <w:r>
              <w:rPr>
                <w:rStyle w:val="IndexLink"/>
              </w:rPr>
              <w:t>289</w:t>
            </w:r>
          </w:hyperlink>
        </w:p>
        <w:p>
          <w:pPr>
            <w:pStyle w:val="Contents3"/>
            <w:tabs>
              <w:tab w:val="clear" w:pos="8459"/>
              <w:tab w:val="right" w:pos="9026" w:leader="dot"/>
            </w:tabs>
            <w:rPr/>
          </w:pPr>
          <w:hyperlink w:anchor="__RefHeading___Toc7051918_3224264995">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290</w:t>
            </w:r>
          </w:hyperlink>
        </w:p>
        <w:p>
          <w:pPr>
            <w:pStyle w:val="Contents4"/>
            <w:tabs>
              <w:tab w:val="clear" w:pos="8176"/>
              <w:tab w:val="right" w:pos="9026" w:leader="dot"/>
            </w:tabs>
            <w:rPr/>
          </w:pPr>
          <w:hyperlink w:anchor="__RefHeading___Toc7051920_3224264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7051922_3224264995">
            <w:r>
              <w:rPr>
                <w:webHidden/>
                <w:rStyle w:val="IndexLink"/>
                <w:rtl w:val="true"/>
              </w:rPr>
              <w:t>ترجمه</w:t>
            </w:r>
            <w:r>
              <w:rPr>
                <w:rStyle w:val="IndexLink"/>
                <w:rtl w:val="true"/>
              </w:rPr>
              <w:t>:</w:t>
              <w:tab/>
            </w:r>
            <w:r>
              <w:rPr>
                <w:rStyle w:val="IndexLink"/>
              </w:rPr>
              <w:t>291</w:t>
            </w:r>
          </w:hyperlink>
        </w:p>
        <w:p>
          <w:pPr>
            <w:pStyle w:val="Contents4"/>
            <w:tabs>
              <w:tab w:val="clear" w:pos="8176"/>
              <w:tab w:val="right" w:pos="9026" w:leader="dot"/>
            </w:tabs>
            <w:rPr/>
          </w:pPr>
          <w:hyperlink w:anchor="__RefHeading___Toc7051924_3224264995">
            <w:r>
              <w:rPr>
                <w:webHidden/>
                <w:rStyle w:val="IndexLink"/>
                <w:rtl w:val="true"/>
              </w:rPr>
              <w:t>قرائت</w:t>
            </w:r>
            <w:r>
              <w:rPr>
                <w:rStyle w:val="IndexLink"/>
                <w:rtl w:val="true"/>
              </w:rPr>
              <w:t>:</w:t>
              <w:tab/>
            </w:r>
            <w:r>
              <w:rPr>
                <w:rStyle w:val="IndexLink"/>
              </w:rPr>
              <w:t>291</w:t>
            </w:r>
          </w:hyperlink>
        </w:p>
        <w:p>
          <w:pPr>
            <w:pStyle w:val="Contents4"/>
            <w:tabs>
              <w:tab w:val="clear" w:pos="8176"/>
              <w:tab w:val="right" w:pos="9026" w:leader="dot"/>
            </w:tabs>
            <w:rPr/>
          </w:pPr>
          <w:hyperlink w:anchor="__RefHeading___Toc7051926_3224264995">
            <w:r>
              <w:rPr>
                <w:webHidden/>
                <w:rStyle w:val="IndexLink"/>
                <w:rtl w:val="true"/>
              </w:rPr>
              <w:t>اعراب</w:t>
            </w:r>
            <w:r>
              <w:rPr>
                <w:rStyle w:val="IndexLink"/>
                <w:rtl w:val="true"/>
              </w:rPr>
              <w:t>:</w:t>
              <w:tab/>
            </w:r>
            <w:r>
              <w:rPr>
                <w:rStyle w:val="IndexLink"/>
              </w:rPr>
              <w:t>291</w:t>
            </w:r>
          </w:hyperlink>
        </w:p>
        <w:p>
          <w:pPr>
            <w:pStyle w:val="Contents4"/>
            <w:tabs>
              <w:tab w:val="clear" w:pos="8176"/>
              <w:tab w:val="right" w:pos="9026" w:leader="dot"/>
            </w:tabs>
            <w:rPr/>
          </w:pPr>
          <w:hyperlink w:anchor="__RefHeading___Toc7051928_3224264995">
            <w:r>
              <w:rPr>
                <w:webHidden/>
                <w:rStyle w:val="IndexLink"/>
                <w:rtl w:val="true"/>
              </w:rPr>
              <w:t>مقصود</w:t>
            </w:r>
            <w:r>
              <w:rPr>
                <w:rStyle w:val="IndexLink"/>
                <w:rtl w:val="true"/>
              </w:rPr>
              <w:t>:</w:t>
              <w:tab/>
            </w:r>
            <w:r>
              <w:rPr>
                <w:rStyle w:val="IndexLink"/>
              </w:rPr>
              <w:t>292</w:t>
            </w:r>
          </w:hyperlink>
        </w:p>
        <w:p>
          <w:pPr>
            <w:pStyle w:val="Contents3"/>
            <w:tabs>
              <w:tab w:val="clear" w:pos="8459"/>
              <w:tab w:val="right" w:pos="9026" w:leader="dot"/>
            </w:tabs>
            <w:rPr/>
          </w:pPr>
          <w:hyperlink w:anchor="__RefHeading___Toc7051930_3224264995">
            <w:r>
              <w:rPr>
                <w:webHidden/>
                <w:rStyle w:val="IndexLink"/>
                <w:rtl w:val="true"/>
              </w:rPr>
              <w:t>فهرست جلد سیزدهم ترجمۀ تفسیر</w:t>
            </w:r>
            <w:r>
              <w:rPr>
                <w:rStyle w:val="IndexLink"/>
                <w:rtl w:val="true"/>
              </w:rPr>
              <w:t>«</w:t>
            </w:r>
            <w:r>
              <w:rPr>
                <w:rStyle w:val="IndexLink"/>
                <w:rtl w:val="true"/>
              </w:rPr>
              <w:t>مجمع البیان</w:t>
            </w:r>
            <w:r>
              <w:rPr>
                <w:rStyle w:val="IndexLink"/>
                <w:rtl w:val="true"/>
              </w:rPr>
              <w:t>»</w:t>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72_122014"/>
      <w:bookmarkStart w:id="1" w:name="pg13072_122014"/>
      <w:bookmarkEnd w:id="1"/>
    </w:p>
    <w:p>
      <w:pPr>
        <w:pStyle w:val="Heading2"/>
        <w:numPr>
          <w:ilvl w:val="1"/>
          <w:numId w:val="1"/>
        </w:numPr>
        <w:rPr/>
      </w:pPr>
      <w:bookmarkStart w:id="2" w:name="pg13072_122014"/>
      <w:bookmarkStart w:id="3" w:name="__RefHeading___Toc7051176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51178_3224264995"/>
      <w:bookmarkStart w:id="6" w:name="_Toc2"/>
      <w:bookmarkEnd w:id="5"/>
      <w:r>
        <w:rPr>
          <w:rtl w:val="true"/>
        </w:rPr>
        <w:t>اشاره</w:t>
      </w:r>
      <w:bookmarkStart w:id="7" w:name="pg13072_122016"/>
      <w:bookmarkEnd w:id="6"/>
    </w:p>
    <w:p>
      <w:pPr>
        <w:pStyle w:val="Heading2"/>
        <w:numPr>
          <w:ilvl w:val="1"/>
          <w:numId w:val="1"/>
        </w:numPr>
        <w:rPr/>
      </w:pPr>
      <w:bookmarkStart w:id="8" w:name="__RefHeading___Toc7051180_3224264995"/>
      <w:bookmarkStart w:id="9" w:name="_Toc3"/>
      <w:bookmarkEnd w:id="7"/>
      <w:bookmarkEnd w:id="8"/>
      <w:r>
        <w:rPr>
          <w:rtl w:val="true"/>
        </w:rPr>
        <w:t>سورۀ رعد</w:t>
      </w:r>
      <w:bookmarkEnd w:id="9"/>
    </w:p>
    <w:p>
      <w:pPr>
        <w:pStyle w:val="Heading3"/>
        <w:numPr>
          <w:ilvl w:val="2"/>
          <w:numId w:val="1"/>
        </w:numPr>
        <w:rPr/>
      </w:pPr>
      <w:bookmarkStart w:id="10" w:name="__RefHeading___Toc7051182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ابن عباس و عطا معتقدند که تمام این سوره،در مکه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و مقاتل سوره را بجز آخرین آیۀ آن مکی می‌دانند،آیۀ اخیر،در مدینه،در بارۀ عبد اللّٰه بن 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آخرین آیه،در بارۀ عبد اللّٰه بن سلام باشد،حال آنکه تمام سوره،در مکه نازل شده است؟ حسن و عکرمه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دو آیۀ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آیۀ دیگر در مکه نازل شده و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w:t>
      </w:r>
      <w:r>
        <w:rPr>
          <w:rFonts w:eastAsia="IRNazanin" w:cs="IRNazanin"/>
          <w:color w:val="111111"/>
          <w:sz w:val="28"/>
          <w:szCs w:val="28"/>
          <w:rtl w:val="true"/>
          <w:lang w:bidi="fa-IR"/>
        </w:rPr>
        <w:t>.</w:t>
      </w:r>
    </w:p>
    <w:p>
      <w:pPr>
        <w:pStyle w:val="Heading3"/>
        <w:numPr>
          <w:ilvl w:val="2"/>
          <w:numId w:val="1"/>
        </w:numPr>
        <w:rPr/>
      </w:pPr>
      <w:bookmarkStart w:id="12" w:name="__RefHeading___Toc7051184_3224264995"/>
      <w:bookmarkStart w:id="13" w:name="_Toc5"/>
      <w:bookmarkEnd w:id="12"/>
      <w:r>
        <w:rPr>
          <w:rtl w:val="true"/>
        </w:rPr>
        <w:t>شمارۀ آیات</w:t>
      </w:r>
      <w:r>
        <w:rPr>
          <w:rtl w:val="true"/>
        </w:rPr>
        <w:t>:</w:t>
      </w:r>
      <w:bookmarkEnd w:id="13"/>
    </w:p>
    <w:p>
      <w:pPr>
        <w:pStyle w:val="BookText"/>
        <w:rPr/>
      </w:pPr>
      <w:r>
        <w:rPr>
          <w:rFonts w:ascii="IRNazanin" w:hAnsi="IRNazanin" w:eastAsia="IRNazanin"/>
          <w:color w:val="111111"/>
          <w:sz w:val="28"/>
          <w:sz w:val="28"/>
          <w:szCs w:val="28"/>
          <w:rtl w:val="true"/>
          <w:lang w:bidi="fa-IR"/>
        </w:rPr>
        <w:t xml:space="preserve">این سوره،بنا بر نظر شامیان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بنا بر نظر بصریان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بنا بر نظر حجازیان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بنا بر نظر کوفیان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بموارد اختلاف آیات،در جای خود اشاره خواهیم کرد</w:t>
      </w:r>
      <w:r>
        <w:rPr>
          <w:rFonts w:eastAsia="IRNazanin" w:cs="IRNazanin"/>
          <w:color w:val="111111"/>
          <w:sz w:val="28"/>
          <w:szCs w:val="28"/>
          <w:rtl w:val="true"/>
          <w:lang w:bidi="fa-IR"/>
        </w:rPr>
        <w:t>.)</w:t>
      </w:r>
    </w:p>
    <w:p>
      <w:pPr>
        <w:pStyle w:val="Heading3"/>
        <w:numPr>
          <w:ilvl w:val="2"/>
          <w:numId w:val="1"/>
        </w:numPr>
        <w:rPr/>
      </w:pPr>
      <w:bookmarkStart w:id="14" w:name="__RefHeading___Toc7051186_3224264995"/>
      <w:bookmarkStart w:id="15" w:name="_Toc6"/>
      <w:bookmarkEnd w:id="14"/>
      <w:r>
        <w:rPr>
          <w:rtl w:val="true"/>
        </w:rPr>
        <w:t>فضیلت سوره</w:t>
      </w:r>
      <w:r>
        <w:rPr>
          <w:rtl w:val="true"/>
        </w:rPr>
        <w:t>:</w:t>
      </w:r>
      <w:bookmarkEnd w:id="15"/>
    </w:p>
    <w:p>
      <w:pPr>
        <w:pStyle w:val="BookText"/>
        <w:rPr/>
      </w:pPr>
      <w:r>
        <w:rPr>
          <w:rFonts w:ascii="IRNazanin" w:hAnsi="IRNazanin" w:eastAsia="IRNazanin"/>
          <w:color w:val="111111"/>
          <w:sz w:val="28"/>
          <w:sz w:val="28"/>
          <w:szCs w:val="28"/>
          <w:rtl w:val="true"/>
          <w:lang w:bidi="fa-IR"/>
        </w:rPr>
        <w:t>ابی بن کعب،از پیامبر گرامی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رعد را بخواند،ده حسنه به او داده میشود که با تمام ابرهایی که از آغاز خلقت تا روز قیامت،پدید آمده و می‌آید،برابری خواهد کرد و در روز قیامت از آنهایی است که به عهد خداوند وفا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رعد را زیاد بخواند،هرگز دچار صاعقه نخواهد شد و اگر</w:t>
      </w:r>
      <w:bookmarkStart w:id="16" w:name="pg13072_122017"/>
    </w:p>
    <w:p>
      <w:pPr>
        <w:pStyle w:val="BookText"/>
        <w:rPr/>
      </w:pPr>
      <w:bookmarkEnd w:id="16"/>
      <w:r>
        <w:rPr>
          <w:rFonts w:ascii="IRNazanin" w:hAnsi="IRNazanin" w:eastAsia="IRNazanin"/>
          <w:color w:val="111111"/>
          <w:sz w:val="28"/>
          <w:sz w:val="28"/>
          <w:szCs w:val="28"/>
          <w:rtl w:val="true"/>
          <w:lang w:bidi="fa-IR"/>
        </w:rPr>
        <w:t>دارای ایمان باشد،بدون حساب وارد بهشت میشود و می‌تواند افراد خانواده و دوستان خود را شفاعت کند</w:t>
      </w:r>
      <w:r>
        <w:rPr>
          <w:rFonts w:eastAsia="IRNazanin" w:cs="IRNazanin"/>
          <w:color w:val="111111"/>
          <w:sz w:val="28"/>
          <w:szCs w:val="28"/>
          <w:rtl w:val="true"/>
          <w:lang w:bidi="fa-IR"/>
        </w:rPr>
        <w:t>.</w:t>
      </w:r>
    </w:p>
    <w:p>
      <w:pPr>
        <w:pStyle w:val="Heading3"/>
        <w:numPr>
          <w:ilvl w:val="2"/>
          <w:numId w:val="1"/>
        </w:numPr>
        <w:rPr/>
      </w:pPr>
      <w:bookmarkStart w:id="17" w:name="__RefHeading___Toc7051188_3224264995"/>
      <w:bookmarkStart w:id="18" w:name="_Toc7"/>
      <w:bookmarkEnd w:id="17"/>
      <w:r>
        <w:rPr>
          <w:rtl w:val="true"/>
        </w:rPr>
        <w:t>تفسیر</w:t>
      </w:r>
      <w:r>
        <w:rPr>
          <w:rtl w:val="true"/>
        </w:rPr>
        <w:t>:</w:t>
      </w:r>
      <w:bookmarkEnd w:id="18"/>
    </w:p>
    <w:p>
      <w:pPr>
        <w:pStyle w:val="BookText"/>
        <w:rPr/>
      </w:pPr>
      <w:r>
        <w:rPr>
          <w:rFonts w:ascii="IRNazanin" w:hAnsi="IRNazanin" w:eastAsia="IRNazanin"/>
          <w:color w:val="111111"/>
          <w:sz w:val="28"/>
          <w:sz w:val="28"/>
          <w:szCs w:val="28"/>
          <w:rtl w:val="true"/>
          <w:lang w:bidi="fa-IR"/>
        </w:rPr>
        <w:t>خداوند سورۀ یوسف را بذکر داستان انبیا خاتمه داد،اکنون این سوره را اینطور آغاز می‌کند که همۀ اینها آیات کتاب آسمانی بوده و نازل کنندۀ آن خداوند یکتاست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bookmarkStart w:id="19" w:name="pg13072_122018"/>
    </w:p>
    <w:p>
      <w:pPr>
        <w:pStyle w:val="Heading3"/>
        <w:numPr>
          <w:ilvl w:val="2"/>
          <w:numId w:val="1"/>
        </w:numPr>
        <w:rPr/>
      </w:pPr>
      <w:bookmarkStart w:id="20" w:name="__RefHeading___Toc7051190_3224264995"/>
      <w:bookmarkStart w:id="21" w:name="_Toc8"/>
      <w:bookmarkEnd w:id="19"/>
      <w:bookmarkEnd w:id="20"/>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21"/>
    </w:p>
    <w:p>
      <w:pPr>
        <w:pStyle w:val="Heading4"/>
        <w:numPr>
          <w:ilvl w:val="3"/>
          <w:numId w:val="1"/>
        </w:numPr>
        <w:rPr/>
      </w:pPr>
      <w:bookmarkStart w:id="22" w:name="__RefHeading___Toc7051192_3224264995"/>
      <w:bookmarkStart w:id="23" w:name="_Toc9"/>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تِلْکَ آیٰاتُ اَلْکِتٰابِ وَ اَلَّذِی أُنْزِلَ إِلَیْکَ مِنْ رَبِّکَ اَلْحَقُّ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7051194_3224264995"/>
      <w:bookmarkStart w:id="25" w:name="_Toc10"/>
      <w:bookmarkEnd w:id="24"/>
      <w:r>
        <w:rPr>
          <w:rtl w:val="true"/>
        </w:rPr>
        <w:t>ترجمه</w:t>
      </w:r>
      <w:r>
        <w:rPr>
          <w:rtl w:val="true"/>
        </w:rPr>
        <w:t>:</w:t>
      </w:r>
      <w:bookmarkEnd w:id="25"/>
    </w:p>
    <w:p>
      <w:pPr>
        <w:pStyle w:val="BookText"/>
        <w:rPr/>
      </w:pPr>
      <w:r>
        <w:rPr>
          <w:rFonts w:ascii="IRNazanin" w:hAnsi="IRNazanin" w:eastAsia="IRNazanin"/>
          <w:color w:val="111111"/>
          <w:sz w:val="28"/>
          <w:sz w:val="28"/>
          <w:szCs w:val="28"/>
          <w:rtl w:val="true"/>
          <w:lang w:bidi="fa-IR"/>
        </w:rPr>
        <w:t>این است آیات کتاب و آنچه که از جانب پروردگارت به تو نازل شده و حق است ولی بیشتر مردم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خداوند،کسی است که آسمانها را بدون ستونهایی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افراشته، سپس بر عرش اقتدار یافته و ماه و خورشید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تا وقتی معین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تدبیر امور می‌کند و آیات را تفصیل می‌دهد،شاید به ملاقات پروردگارتان یقین پیدا کنید</w:t>
      </w:r>
      <w:r>
        <w:rPr>
          <w:rFonts w:eastAsia="IRNazanin" w:cs="IRNazanin"/>
          <w:color w:val="111111"/>
          <w:sz w:val="28"/>
          <w:szCs w:val="28"/>
          <w:rtl w:val="true"/>
          <w:lang w:bidi="fa-IR"/>
        </w:rPr>
        <w:t>.</w:t>
      </w:r>
    </w:p>
    <w:p>
      <w:pPr>
        <w:pStyle w:val="Heading4"/>
        <w:numPr>
          <w:ilvl w:val="3"/>
          <w:numId w:val="1"/>
        </w:numPr>
        <w:rPr/>
      </w:pPr>
      <w:bookmarkStart w:id="26" w:name="__RefHeading___Toc7051196_3224264995"/>
      <w:bookmarkStart w:id="27" w:name="_Toc11"/>
      <w:bookmarkEnd w:id="26"/>
      <w:r>
        <w:rPr>
          <w:rtl w:val="true"/>
        </w:rPr>
        <w:t>تذکر</w:t>
      </w:r>
      <w:r>
        <w:rPr>
          <w:rtl w:val="true"/>
        </w:rPr>
        <w:t>:</w:t>
      </w:r>
      <w:bookmarkEnd w:id="2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آیۀ مستقلی به حساب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bookmarkStart w:id="28" w:name="pg13072_122019"/>
    </w:p>
    <w:p>
      <w:pPr>
        <w:pStyle w:val="BookText"/>
        <w:rPr/>
      </w:pPr>
      <w:bookmarkEnd w:id="28"/>
      <w:r>
        <w:rPr>
          <w:rFonts w:ascii="IRNazanin" w:hAnsi="IRNazanin" w:eastAsia="IRNazanin"/>
          <w:color w:val="111111"/>
          <w:sz w:val="28"/>
          <w:sz w:val="28"/>
          <w:szCs w:val="28"/>
          <w:rtl w:val="true"/>
          <w:lang w:bidi="fa-IR"/>
        </w:rPr>
        <w:t>آیه‌های مستقل به حساب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رءوس آیه‌های بعد شبیه است،گو اینکه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هستند،به اسامی مفرد، شباهتی ندارند</w:t>
      </w:r>
      <w:r>
        <w:rPr>
          <w:rFonts w:eastAsia="IRNazanin" w:cs="IRNazanin"/>
          <w:color w:val="111111"/>
          <w:sz w:val="28"/>
          <w:szCs w:val="28"/>
          <w:rtl w:val="true"/>
          <w:lang w:bidi="fa-IR"/>
        </w:rPr>
        <w:t>.</w:t>
      </w:r>
    </w:p>
    <w:p>
      <w:pPr>
        <w:pStyle w:val="Heading4"/>
        <w:numPr>
          <w:ilvl w:val="3"/>
          <w:numId w:val="1"/>
        </w:numPr>
        <w:rPr/>
      </w:pPr>
      <w:bookmarkStart w:id="29" w:name="__RefHeading___Toc7051198_3224264995"/>
      <w:bookmarkStart w:id="30" w:name="_Toc12"/>
      <w:bookmarkEnd w:id="29"/>
      <w:r>
        <w:rPr>
          <w:rtl w:val="true"/>
        </w:rPr>
        <w:t>لغت</w:t>
      </w:r>
      <w:r>
        <w:rPr>
          <w:rtl w:val="true"/>
        </w:rPr>
        <w:t>:</w:t>
      </w:r>
      <w:bookmarkEnd w:id="30"/>
    </w:p>
    <w:p>
      <w:pPr>
        <w:pStyle w:val="BookText"/>
        <w:rPr/>
      </w:pP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اسم جمع است و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Heading4"/>
        <w:numPr>
          <w:ilvl w:val="3"/>
          <w:numId w:val="1"/>
        </w:numPr>
        <w:rPr/>
      </w:pPr>
      <w:bookmarkStart w:id="31" w:name="__RefHeading___Toc7051200_3224264995"/>
      <w:bookmarkStart w:id="32" w:name="_Toc13"/>
      <w:bookmarkEnd w:id="31"/>
      <w:r>
        <w:rPr>
          <w:rtl w:val="true"/>
        </w:rPr>
        <w:t>اعراب</w:t>
      </w:r>
      <w:r>
        <w:rPr>
          <w:rtl w:val="true"/>
        </w:rPr>
        <w:t>:</w:t>
      </w:r>
      <w:bookmarkEnd w:id="32"/>
    </w:p>
    <w:p>
      <w:pPr>
        <w:pStyle w:val="BookText"/>
        <w:rPr/>
      </w:pPr>
      <w:r>
        <w:rPr>
          <w:rFonts w:ascii="Amiri" w:hAnsi="Amiri" w:eastAsia="Amiri" w:cs="Amiri"/>
          <w:color w:val="111111"/>
          <w:sz w:val="28"/>
          <w:sz w:val="28"/>
          <w:szCs w:val="28"/>
          <w:rtl w:val="true"/>
          <w:lang w:bidi="ar-SA"/>
        </w:rPr>
        <w:t>اَلَّذِی أُنْزِلَ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در محل رفع و مبتدا یا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در محل جر و معطوف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مبتدای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Heading4"/>
        <w:numPr>
          <w:ilvl w:val="3"/>
          <w:numId w:val="1"/>
        </w:numPr>
        <w:rPr/>
      </w:pPr>
      <w:bookmarkStart w:id="33" w:name="__RefHeading___Toc7051202_3224264995"/>
      <w:bookmarkStart w:id="34" w:name="_Toc14"/>
      <w:bookmarkEnd w:id="33"/>
      <w:r>
        <w:rPr>
          <w:rtl w:val="true"/>
        </w:rPr>
        <w:t>مقصود</w:t>
      </w:r>
      <w:r>
        <w:rPr>
          <w:rtl w:val="true"/>
        </w:rPr>
        <w:t>:</w:t>
      </w:r>
      <w:bookmarkEnd w:id="34"/>
    </w:p>
    <w:p>
      <w:pPr>
        <w:pStyle w:val="BookText"/>
        <w:rPr/>
      </w:pPr>
      <w:r>
        <w:rPr>
          <w:rFonts w:ascii="IRNazanin" w:hAnsi="IRNazanin" w:eastAsia="IRNazanin"/>
          <w:color w:val="111111"/>
          <w:sz w:val="28"/>
          <w:sz w:val="28"/>
          <w:szCs w:val="28"/>
          <w:rtl w:val="true"/>
          <w:lang w:bidi="fa-IR"/>
        </w:rPr>
        <w:t>المر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تفسیر این حروف،در آغاز سورۀ بقره،گفتگو کرده و عقایدی که در بارۀ آن اظهار شده است،بیان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اعلم و 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خداوند که میدانم 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سوره،همان آیات قرآنی است که وعدۀ نزول آنها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 و افتراست و نه سحر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اخباری که برای تو نقل کردم،آیاتی است از تورات و انجیل و کتابهای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شگفت انگیزی است که خدا را به انسان می‌شناسانند و نشان می‌دهند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عیبی منزه است و 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أُنْزِلَ إِلَیْکَ مِنْ رَبِّکَ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قرآنی که بر تو نازل شده،حق است، پس بخدا پناه ببر و بر طبق آن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عقیدۀ ابن عباس و حسن،برای قرآن کریم، دو صفت 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قرآن،کتاب است و دیگری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بیشتر مردم،تصدیق ندارند که قرآن از جانب خداوند نازل شده و کتابی است بر حق،با اینکه این مطلب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آیۀ پیش،فرمود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به قرآن کریم،ایمان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ذکر دلیلی پرداخته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 تصدیق بوجود خداوند،حتمی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تفسیر آن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خداوند،آسمانها را بی ستون،بر افراشته است و شما هم می‌بینید که ستونی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حسن و قتاده و جبایی و ابو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قول،صحیح‌تر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آسمانها نه از پایین بر ستونی قرار دارند و نه از بالا به چیزی آویخته‌اند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آیه،استدلال محکمی است بر قدرت خداوند،که استدلالی از آن واضحتر و محکمتر،نیست،زیرا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را احاطه کرده و کاملا از آن جدا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ستونی که شما مشاهده کنید،نیست،بنا بر این بر پایۀ قدرت بیکران خداوند متعال،استوارند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از ابن عباس و مجاهد،منقول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این جمله را قبلا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منظور،تسلط و اقتدار خداوند بر عرش باشد،آوردن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تأخیر و مهلت،دلالت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عرشی وجود نداشته باشد،تسلط و اقتدار خداوند،نسبت به آن،مفهومی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اصل قدرت خداوند،ازلی و ابدی است،لکن تعلق قدرت،بر مخلوقات،هنگامی قابل تصور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به زیور هستی آراسته شده باشند و آفریدگار بزرگ،آنها را خلق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ماه و خورشید را رام گردانید تا موجودات عالم و انسانها از وجود آنها نفع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یک از آنها،تا وقتی معین،در حرکت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وقت،روز قیامت است که دنیا فانی میشود و خورشید تیره و ماه تاریک و ستارگان کدر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و منزل‌های ماه و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دارای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است که روزی یک منزل را طی می‌کند و همین که به آخر رسید،از سر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نیز دارای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است که شبی یک منزل،طی می‌کند و همین که به آخر می‌رسد،از آنجا تجاوز نکرده،از سر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خورشید حرکت مارپیچی دارد و گفتۀ ابن عباس با هیأت جدید ناسازگار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یُدَبِّرُ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متعال،تدبیر امور آسمانها و زمین و دیگر مخلوقات را از روی حکمت و مصلحت،بر 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یُفَصِّلُ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را به تفصیل و بدنبال یکدیگر،برای مردم بیان می‌کند، تا بهتر بتوانند در بارۀ آنها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منظور از آیات،عجائب عالم خلقت است که هر یک به جای خود و جدای از دیگری در معرض تماشای آدمیان قرار دارد و توجه ایشان را بخود جلب و آنها را بتفکر و تأمل وادار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بِلِقٰاءِ رَبِّکُمْ تُوقِنُونَ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شما بروز قیامت و زنده شدن مجدد،یقین و ایمان پیدا کنید و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بر این کارها قادر است،قدرت دارد که شما را</w:t>
      </w:r>
    </w:p>
    <w:p>
      <w:pPr>
        <w:pStyle w:val="BookText"/>
        <w:rPr/>
      </w:pPr>
      <w:r>
        <w:rPr>
          <w:rFonts w:ascii="IRNazanin" w:hAnsi="IRNazanin" w:eastAsia="IRNazanin"/>
          <w:color w:val="111111"/>
          <w:sz w:val="28"/>
          <w:sz w:val="28"/>
          <w:szCs w:val="28"/>
          <w:rtl w:val="true"/>
          <w:lang w:bidi="fa-IR"/>
        </w:rPr>
        <w:t>پس از مرگ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لازم است نیروی تفکر خود را بکار اندازد تا خدا را بشناسد و کورکورانه،بتقلید دیگران سرخوش نباشد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اگر آیه،چنین دلالتی نداشته باشد،برای تفصیل آیات، مفهومی وجود نداشت</w:t>
      </w:r>
      <w:r>
        <w:rPr>
          <w:rFonts w:eastAsia="IRNazanin" w:cs="IRNazanin"/>
          <w:color w:val="111111"/>
          <w:sz w:val="28"/>
          <w:szCs w:val="28"/>
          <w:rtl w:val="true"/>
          <w:lang w:bidi="fa-IR"/>
        </w:rPr>
        <w:t>.</w:t>
      </w:r>
      <w:bookmarkStart w:id="35" w:name="pg13072_122023"/>
    </w:p>
    <w:p>
      <w:pPr>
        <w:pStyle w:val="Heading3"/>
        <w:numPr>
          <w:ilvl w:val="2"/>
          <w:numId w:val="1"/>
        </w:numPr>
        <w:rPr/>
      </w:pPr>
      <w:bookmarkStart w:id="36" w:name="__RefHeading___Toc7051204_3224264995"/>
      <w:bookmarkStart w:id="37" w:name="_Toc15"/>
      <w:bookmarkEnd w:id="35"/>
      <w:bookmarkEnd w:id="36"/>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w:t>
      </w:r>
      <w:r>
        <w:rPr>
          <w:rtl w:val="true"/>
        </w:rPr>
        <w:t xml:space="preserve"> </w:t>
      </w:r>
      <w:r>
        <w:rPr>
          <w:rtl w:val="true"/>
        </w:rPr>
        <w:t xml:space="preserve">تا </w:t>
      </w:r>
      <w:r>
        <w:rPr/>
        <w:t>4</w:t>
      </w:r>
      <w:r>
        <w:rPr>
          <w:rtl w:val="true"/>
        </w:rPr>
        <w:t>]</w:t>
      </w:r>
      <w:bookmarkEnd w:id="37"/>
    </w:p>
    <w:p>
      <w:pPr>
        <w:pStyle w:val="Heading4"/>
        <w:numPr>
          <w:ilvl w:val="3"/>
          <w:numId w:val="1"/>
        </w:numPr>
        <w:rPr/>
      </w:pPr>
      <w:bookmarkStart w:id="38" w:name="__RefHeading___Toc7051206_3224264995"/>
      <w:bookmarkStart w:id="39" w:name="_Toc16"/>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7051208_3224264995"/>
      <w:bookmarkStart w:id="41" w:name="_Toc17"/>
      <w:bookmarkEnd w:id="40"/>
      <w:r>
        <w:rPr>
          <w:rtl w:val="true"/>
        </w:rPr>
        <w:t>ترجمه</w:t>
      </w:r>
      <w:r>
        <w:rPr>
          <w:rtl w:val="true"/>
        </w:rPr>
        <w:t>:</w:t>
      </w:r>
      <w:bookmarkEnd w:id="41"/>
    </w:p>
    <w:p>
      <w:pPr>
        <w:pStyle w:val="BookText"/>
        <w:rPr/>
      </w:pPr>
      <w:r>
        <w:rPr>
          <w:rFonts w:ascii="IRNazanin" w:hAnsi="IRNazanin" w:eastAsia="IRNazanin"/>
          <w:color w:val="111111"/>
          <w:sz w:val="28"/>
          <w:sz w:val="28"/>
          <w:szCs w:val="28"/>
          <w:rtl w:val="true"/>
          <w:lang w:bidi="fa-IR"/>
        </w:rPr>
        <w:t>و اوست خدایی که زمین را گسترد و در آن کوه‌هایی استوار و نهرهایی قرار داد و از همۀ میوه‌ها دو جفت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پردۀ سیاه شب،روز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نشانه‌هایی است برای مردمی که اندیشه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روی زمین قطعه‌های مجاور و باغهایی از انگور و کشتزارها و نخلهایی که از یک اصل یا چند اصل رسته‌اند و از یک آب مشروب میشوند،وجود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برخی از آنها را از لحاظ میوه و ثمر بر برخی برتری بخشیده‌ایم در اینها آیاتی است برای مردمی که عاقل باشند</w:t>
      </w:r>
      <w:r>
        <w:rPr>
          <w:rFonts w:eastAsia="IRNazanin" w:cs="IRNazanin"/>
          <w:color w:val="111111"/>
          <w:sz w:val="28"/>
          <w:szCs w:val="28"/>
          <w:rtl w:val="true"/>
          <w:lang w:bidi="fa-IR"/>
        </w:rPr>
        <w:t>.</w:t>
      </w:r>
    </w:p>
    <w:p>
      <w:pPr>
        <w:pStyle w:val="Heading4"/>
        <w:numPr>
          <w:ilvl w:val="3"/>
          <w:numId w:val="1"/>
        </w:numPr>
        <w:rPr/>
      </w:pPr>
      <w:bookmarkStart w:id="42" w:name="__RefHeading___Toc7051210_3224264995"/>
      <w:bookmarkStart w:id="43" w:name="_Toc18"/>
      <w:bookmarkEnd w:id="42"/>
      <w:r>
        <w:rPr>
          <w:rtl w:val="true"/>
        </w:rPr>
        <w:t>قرائت</w:t>
      </w:r>
      <w:r>
        <w:rPr>
          <w:rtl w:val="true"/>
        </w:rPr>
        <w:t>:</w:t>
      </w:r>
      <w:bookmarkEnd w:id="43"/>
    </w:p>
    <w:p>
      <w:pPr>
        <w:pStyle w:val="BookText"/>
        <w:rPr/>
      </w:pPr>
      <w:r>
        <w:rPr>
          <w:rFonts w:ascii="IRNazanin" w:hAnsi="IRNazanin" w:eastAsia="IRNazanin"/>
          <w:color w:val="111111"/>
          <w:sz w:val="28"/>
          <w:sz w:val="28"/>
          <w:szCs w:val="28"/>
          <w:rtl w:val="true"/>
          <w:lang w:bidi="fa-IR"/>
        </w:rPr>
        <w:t>در پیرامون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اعراف گفتگو کرده‌ایم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زرع و نخیل صنوان و غیر 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کثیر،یعقوب و حفص همۀ این</w:t>
      </w:r>
    </w:p>
    <w:p>
      <w:pPr>
        <w:pStyle w:val="BookText"/>
        <w:rPr/>
      </w:pPr>
      <w:r>
        <w:rPr>
          <w:rFonts w:ascii="IRNazanin" w:hAnsi="IRNazanin" w:eastAsia="IRNazanin"/>
          <w:color w:val="111111"/>
          <w:sz w:val="28"/>
          <w:sz w:val="28"/>
          <w:szCs w:val="28"/>
          <w:rtl w:val="true"/>
          <w:lang w:bidi="fa-IR"/>
        </w:rPr>
        <w:t>کلمات را برفع و دیگران به جر،قرائت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و قواسی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 حلوانی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صاد و دیگران به کسر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عامر،زید و رویس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به یاء و دیگران به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به نون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رفع خوانده‌اند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الارض زرع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بنا بر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تاکستانها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زیر،کلمۀ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نخلستان نیز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عینی فی غربی مقتلة</w:t>
      </w:r>
    </w:p>
    <w:p>
      <w:pPr>
        <w:pStyle w:val="BookText"/>
        <w:rPr/>
      </w:pPr>
      <w:r>
        <w:rPr>
          <w:rFonts w:ascii="IRNazanin" w:hAnsi="IRNazanin" w:eastAsia="IRNazanin"/>
          <w:color w:val="111111"/>
          <w:sz w:val="28"/>
          <w:sz w:val="28"/>
          <w:szCs w:val="28"/>
          <w:rtl w:val="true"/>
          <w:lang w:bidi="fa-IR"/>
        </w:rPr>
        <w:t>من النواضح تسقی جنة سحقاً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چشمان من همچون دو دلو بزرگی است که باغ نخلی را مشروب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به جر،قرائت کرده‌اند،بنا بر این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مورد تاکستانها بکار نرود بلکه شامل نخلستان و مزارع دیگر نیز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لِأَحَدِهِمٰا جَنَّتَیْنِ مِنْ أَعْنٰابٍ وَ حَفَفْنٰاهُمٰا بِنَخْلٍ وَ جَعَلْنٰا بَیْنَهُمٰا زَرْعاً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یکی از آن دو برادر،دو باغ انگور قرار دادیم و باغها را بدرخت خرما محصور ساختیم و میان آنها زراعت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سیل جاء من امر اللّٰه</w:t>
      </w:r>
    </w:p>
    <w:p>
      <w:pPr>
        <w:pStyle w:val="BookText"/>
        <w:rPr/>
      </w:pPr>
      <w:r>
        <w:rPr>
          <w:rFonts w:ascii="IRNazanin" w:hAnsi="IRNazanin" w:eastAsia="IRNazanin"/>
          <w:color w:val="111111"/>
          <w:sz w:val="28"/>
          <w:sz w:val="28"/>
          <w:szCs w:val="28"/>
          <w:rtl w:val="true"/>
          <w:lang w:bidi="fa-IR"/>
        </w:rPr>
        <w:t>یحرد حرد الجنة المغلة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خداوند،سیلی جریان یافت تا مناطق کشت غلات را مشروب سازد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نخلهایی است که همه از یک ریشه باشند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نخلهایی است که هر کدام از ریشه‌های جداگانه‌ای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نخلها همگی از یک آب،مشروب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 بماء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لحاظ ثمر،برخی بر برخی برتری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نفضل بعضها علی بعض</w:t>
      </w:r>
      <w:r>
        <w:rPr>
          <w:rFonts w:eastAsia="IRNazanin" w:cs="IRNazanin"/>
          <w:color w:val="111111"/>
          <w:sz w:val="28"/>
          <w:szCs w:val="28"/>
          <w:rtl w:val="true"/>
          <w:lang w:bidi="fa-IR"/>
        </w:rPr>
        <w:t>).</w:t>
      </w:r>
      <w:bookmarkStart w:id="44" w:name="pg13072_122025"/>
    </w:p>
    <w:p>
      <w:pPr>
        <w:pStyle w:val="BookText"/>
        <w:rPr/>
      </w:pPr>
      <w:bookmarkEnd w:id="44"/>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هستند،گاهی جمع آنها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بر هر دو وزن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 صنوان،ذئب،ذوبان،حشِ،حشّان و حُشّان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کسر و ضم حرف صاد،جایز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اگر به یاء بخوانیم ضمیر مستتر در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و اگر به تاء بخوانیم،ضمیر آن به همۀ موارد مذکور،بر می‌گردد</w:t>
      </w:r>
      <w:r>
        <w:rPr>
          <w:rFonts w:eastAsia="IRNazanin" w:cs="IRNazanin"/>
          <w:color w:val="111111"/>
          <w:sz w:val="28"/>
          <w:szCs w:val="28"/>
          <w:rtl w:val="true"/>
          <w:lang w:bidi="fa-IR"/>
        </w:rPr>
        <w:t>.</w:t>
      </w:r>
    </w:p>
    <w:p>
      <w:pPr>
        <w:pStyle w:val="Heading4"/>
        <w:numPr>
          <w:ilvl w:val="3"/>
          <w:numId w:val="1"/>
        </w:numPr>
        <w:rPr/>
      </w:pPr>
      <w:bookmarkStart w:id="45" w:name="__RefHeading___Toc7051212_3224264995"/>
      <w:bookmarkStart w:id="46" w:name="_Toc19"/>
      <w:bookmarkEnd w:id="45"/>
      <w:r>
        <w:rPr>
          <w:rtl w:val="true"/>
        </w:rPr>
        <w:t>مقصود</w:t>
      </w:r>
      <w:r>
        <w:rPr>
          <w:rtl w:val="true"/>
        </w:rPr>
        <w:t>:</w:t>
      </w:r>
      <w:bookmarkEnd w:id="46"/>
    </w:p>
    <w:p>
      <w:pPr>
        <w:pStyle w:val="BookText"/>
        <w:rPr/>
      </w:pPr>
      <w:r>
        <w:rPr>
          <w:rFonts w:ascii="IRNazanin" w:hAnsi="IRNazanin" w:eastAsia="IRNazanin"/>
          <w:color w:val="111111"/>
          <w:sz w:val="28"/>
          <w:sz w:val="28"/>
          <w:szCs w:val="28"/>
          <w:rtl w:val="true"/>
          <w:lang w:bidi="fa-IR"/>
        </w:rPr>
        <w:t>خداوند متعال،قبلا در بارۀ نعمتهای خود سخن گفت و امور مهمی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افراشتن آسمانها و رام کردن خورشید و ماه را دلیل یکتایی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زمین و چیزهایی که در آن است،سخن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مَدَّ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خداوند،کسی است که زمین را از هر طرف،گسترش داد،تا حیوانات،بتوانند بر روی آن زندگی کنند و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فِیهٰا رَوٰاسِیَ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کوه‌هایی استوار،قرارداد،تا زمین را حفظ کنند و اگر میخواست زمین را بوسیلۀ دیگری حفظ کند،برایش ممکن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کوه‌ها را وسیلۀ حفظ زمین قرار داد،زیرا برای درک و فهم مردم مناسبتر هستند و توجه و دقت مردم را بهتر به خود جلب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این،زمین را بوسیلۀ نهرها و رودها شکافت،تا آبها جریان پیدا کنند و اگر نهرها و رودها نبودند،اکثر آبها بهدر می‌رفت و آبیاری مزارع و باغها غیر ممکن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 الثَّمَرٰاتِ جَعَلَ فِیهٰا زَوْجَیْنِ اثْنَیْنِ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میوه‌ها و محصولات زمینی که خوراک مردم است،بر دو نوع،آفریده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سفید،شیرین و ترش،تابستانه و زمستانه،تر و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گاهی یکی و گاهی دو تاست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نعل و زوج دو 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در مورد حیوانات،عبارت از نر و ماده و در مورد میوه‌ها عبارت از اختلاف در 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زوج،نر و دیگری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نخلهای نر</w:t>
      </w:r>
    </w:p>
    <w:p>
      <w:pPr>
        <w:pStyle w:val="BookText"/>
        <w:rPr/>
      </w:pPr>
      <w:r>
        <w:rPr>
          <w:rFonts w:ascii="IRNazanin" w:hAnsi="IRNazanin" w:eastAsia="IRNazanin"/>
          <w:color w:val="111111"/>
          <w:sz w:val="28"/>
          <w:sz w:val="28"/>
          <w:szCs w:val="28"/>
          <w:rtl w:val="true"/>
          <w:lang w:bidi="fa-IR"/>
        </w:rPr>
        <w:t>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انواع دیگر درختان و 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ممکن است زوج آنها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صورت،زوج وجود دارد که برخی شیرین و برخی ترش،و برخی گوارا و برخی ملیح،و برخی سفید و برخی سیاه،و برخی سرخ و برخی زرد هستند،زیرا هر جنسی از گیاهان دارای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میوه‌ای دارای دو زوج و چهار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یُغْشِی اللَّیْلَ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بوسیلۀ پردۀ ظلمت شب،روشنایی روز را می‌پوشاند،این معنی از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را در روز و روز را در شب،داخل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می‌آورد  تا روشنی روز را ببرد و حیوانات در تاریکی شب،استراحت کنند و روشنی روز را می‌آورد،تا ظلمت شب بر طرف سازد و مردم،پی معیشت،روند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آنچه ذکر شد،بر یکتایی خداوند دلایل آشکاری است تا متفکران برای اثبات صانع،به آنها استدلال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قِطَعٌ مُتَجٰاوِرٰاتٌ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روی زمین است،قسمتهای مختلفی که مجاور یکدیگر هستند،برخی کوه سخت و فاقد آب و گیاه و برخی نرم و مساعد برای رویش گیاه و برخی شوره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عباس،مجاهد و ضحاک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این جمله،به اختلاف زمینهای مجاور اشاره می‌کند،تا نشان دهد که دارای چنان قدرتی است که می‌تواند اراضی مجاور یکدیگر را دارای خاصیتهای گوناگون و احیاناً برخی را شوره‌زار و غیر قابل کشت و زرع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زمینهای مجاور،برخی آباد و برخی غیر آبادند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جَنّٰاتٌ مِنْ أَعْنٰابٍ وَ زَرْعٌ وَ نَخِیلٌ صِنْوٰانٌ وَ غَیْرُ صِنْوٰانٍ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روی زمین، باغهایی از انگور و کشتزارها و نخلهایی است که از یک اصل خاسته‌اند یا از اصلهای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نخلی است که نخلهای دیگری اطراف آن را محاصره کرده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نخلهای متفرق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مثل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الرجل صنو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عموی انسان،مثل پدر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یُسْقیٰ بِمٰاءٍ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اراضی مجاور و باغها و نخلستانها،همگی بآب نهرها یا بآب باران،مشروب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نُفَضِّلُ بَعْضَهٰا عَلیٰ بَعْضٍ فِی الْأُکُلِ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آنها را از لحاظ طعم و رنگ و طبیعت،بر برخی دیگر ترجیح می‌دهیم،با اینکه آبی که آنها می‌خورند،یکی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نتیجه،برخی ترش و برخی شیرین و برخی تلخ میشوند و اگر این خاصیتها مربوط به طبیعت آنها بود،نباید میان آنها اختلافی باشد،با اینکه زمین و آب و هوا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بهترین دلیل است بر اینکه اینها دارای آفریدگاری قادر هستند که آنها را بر طبق حکمت و مصلحت خود به رنگها و طعمهای مختلف،در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میوه‌ای است که خورده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اختلاف رنگها و طعمها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آنچه ذکر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لَآیٰاتٍ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اختلاف رنگها و طعمها یا در آنچه ذکر شده است، دلایل آشکاری است برای آنهایی که با عقل خود دلایل را مورد سنجش قرار دهند، بیندیشند و استدلال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اسلام شنیدم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 شجر شتی و انا و انت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از درختان مختلف هستند و من و تو از یک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قِطَعٌ مُتَجٰاوِرٰاتٌ وَ جَنّٰاتٌ مِنْ أَعْنٰابٍ</w:t>
      </w:r>
      <w:r>
        <w:rPr>
          <w:rFonts w:eastAsia="IRNazanin" w:cs="IRNazanin"/>
          <w:color w:val="111111"/>
          <w:sz w:val="28"/>
          <w:szCs w:val="28"/>
          <w:rtl w:val="true"/>
          <w:lang w:bidi="fa-IR"/>
        </w:rPr>
        <w:t>...»</w:t>
      </w:r>
      <w:bookmarkStart w:id="47" w:name="pg13072_122028"/>
    </w:p>
    <w:p>
      <w:pPr>
        <w:pStyle w:val="Heading3"/>
        <w:numPr>
          <w:ilvl w:val="2"/>
          <w:numId w:val="1"/>
        </w:numPr>
        <w:rPr/>
      </w:pPr>
      <w:bookmarkStart w:id="48" w:name="__RefHeading___Toc7051214_3224264995"/>
      <w:bookmarkStart w:id="49" w:name="_Toc20"/>
      <w:bookmarkEnd w:id="47"/>
      <w:bookmarkEnd w:id="48"/>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5</w:t>
      </w:r>
      <w:r>
        <w:rPr>
          <w:rtl w:val="true"/>
        </w:rPr>
        <w:t xml:space="preserve"> </w:t>
      </w:r>
      <w:r>
        <w:rPr>
          <w:rtl w:val="true"/>
        </w:rPr>
        <w:t xml:space="preserve">تا </w:t>
      </w:r>
      <w:r>
        <w:rPr/>
        <w:t>7</w:t>
      </w:r>
      <w:r>
        <w:rPr>
          <w:rtl w:val="true"/>
        </w:rPr>
        <w:t>]</w:t>
      </w:r>
      <w:bookmarkEnd w:id="49"/>
    </w:p>
    <w:p>
      <w:pPr>
        <w:pStyle w:val="Heading4"/>
        <w:numPr>
          <w:ilvl w:val="3"/>
          <w:numId w:val="1"/>
        </w:numPr>
        <w:rPr/>
      </w:pPr>
      <w:bookmarkStart w:id="50" w:name="__RefHeading___Toc7051216_3224264995"/>
      <w:bookmarkStart w:id="51" w:name="_Toc21"/>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 xml:space="preserve">وَ إِنْ تَعْجَبْ فَعَجَبٌ قَوْلُهُمْ أَ إِذٰا کُنّٰا تُرٰاباً أَ إِنّٰا لَفِی خَلْقٍ جَدِیدٍ أُولٰئِکَ اَلَّذِینَ کَفَرُوا بِرَبِّهِمْ وَ أُولٰئِکَ اَلْأَغْلاٰلُ فِی أَعْنٰاقِهِمْ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بِالسَّیِّئَةِ قَبْلَ اَلْحَسَنَةِ وَ قَدْ خَلَتْ مِنْ قَبْلِهِمُ اَلْمَثُلاٰتُ وَ إِنَّ رَبَّکَ لَذُو مَغْفِرَةٍ لِلنّٰاسِ عَلیٰ ظُلْمِهِمْ وَ إِنَّ رَبَّکَ لَشَدِیدُ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لَوْ لاٰ أُنْزِلَ عَلَیْهِ آیَةٌ مِنْ رَبِّهِ 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7051218_3224264995"/>
      <w:bookmarkStart w:id="53" w:name="_Toc22"/>
      <w:bookmarkEnd w:id="52"/>
      <w:r>
        <w:rPr>
          <w:rtl w:val="true"/>
        </w:rPr>
        <w:t>ترجمه</w:t>
      </w:r>
      <w:r>
        <w:rPr>
          <w:rtl w:val="true"/>
        </w:rPr>
        <w:t>:</w:t>
      </w:r>
      <w:bookmarkEnd w:id="5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تعجب کنی،تعجب در گفتار آنهاست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خاک شدیم،به آفرینشی جدید،باز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به پروردگار خود کفر ورزیده و اینانند که در گردنشان زنجیرهایی است و اینانند که برای همیشه در آتش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میخواهند که کیفر را پیش از پاداش بیاوری،حال آنکه پیش از آنها کیفرهایی دامنگیر اقوام شده است و خداوند برای مردم در برابر ستمشان صاحب مغفرت و برای آنهایی که سزاوارند،کیفرش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کافر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نشانی از پروردگارش بر او نازل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ترساننده و برای هر قومی رهنما هستی</w:t>
      </w:r>
      <w:r>
        <w:rPr>
          <w:rFonts w:eastAsia="IRNazanin" w:cs="IRNazanin"/>
          <w:color w:val="111111"/>
          <w:sz w:val="28"/>
          <w:szCs w:val="28"/>
          <w:rtl w:val="true"/>
          <w:lang w:bidi="fa-IR"/>
        </w:rPr>
        <w:t>.</w:t>
      </w:r>
      <w:bookmarkStart w:id="54" w:name="pg13072_122029"/>
    </w:p>
    <w:p>
      <w:pPr>
        <w:pStyle w:val="Heading4"/>
        <w:numPr>
          <w:ilvl w:val="3"/>
          <w:numId w:val="1"/>
        </w:numPr>
        <w:rPr/>
      </w:pPr>
      <w:bookmarkStart w:id="55" w:name="__RefHeading___Toc7051220_3224264995"/>
      <w:bookmarkStart w:id="56" w:name="_Toc23"/>
      <w:bookmarkEnd w:id="54"/>
      <w:bookmarkEnd w:id="55"/>
      <w:r>
        <w:rPr>
          <w:rtl w:val="true"/>
        </w:rPr>
        <w:t>تعداد آیات</w:t>
      </w:r>
      <w:r>
        <w:rPr>
          <w:rtl w:val="true"/>
        </w:rPr>
        <w:t>:</w:t>
      </w:r>
      <w:bookmarkEnd w:id="56"/>
    </w:p>
    <w:p>
      <w:pPr>
        <w:pStyle w:val="BookText"/>
        <w:rPr/>
      </w:pPr>
      <w:r>
        <w:rPr>
          <w:rFonts w:ascii="IRNazanin" w:hAnsi="IRNazanin" w:eastAsia="IRNazanin"/>
          <w:color w:val="111111"/>
          <w:sz w:val="28"/>
          <w:sz w:val="28"/>
          <w:szCs w:val="28"/>
          <w:rtl w:val="true"/>
          <w:lang w:bidi="fa-IR"/>
        </w:rPr>
        <w:t xml:space="preserve">از نظر کوفیان،شمارۀ آیات،به ترتیب فوق سه تاست و از نظر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آیۀ پنجم و بنا بر این تعداد آیات،چهارتاست</w:t>
      </w:r>
      <w:r>
        <w:rPr>
          <w:rFonts w:eastAsia="IRNazanin" w:cs="IRNazanin"/>
          <w:color w:val="111111"/>
          <w:sz w:val="28"/>
          <w:szCs w:val="28"/>
          <w:rtl w:val="true"/>
          <w:lang w:bidi="fa-IR"/>
        </w:rPr>
        <w:t>.</w:t>
      </w:r>
    </w:p>
    <w:p>
      <w:pPr>
        <w:pStyle w:val="Heading4"/>
        <w:numPr>
          <w:ilvl w:val="3"/>
          <w:numId w:val="1"/>
        </w:numPr>
        <w:rPr/>
      </w:pPr>
      <w:bookmarkStart w:id="57" w:name="__RefHeading___Toc7051222_3224264995"/>
      <w:bookmarkStart w:id="58" w:name="_Toc24"/>
      <w:bookmarkEnd w:id="57"/>
      <w:r>
        <w:rPr>
          <w:rtl w:val="true"/>
        </w:rPr>
        <w:t>قرائت</w:t>
      </w:r>
      <w:r>
        <w:rPr>
          <w:rtl w:val="true"/>
        </w:rPr>
        <w:t>:</w:t>
      </w:r>
      <w:bookmarkEnd w:id="58"/>
    </w:p>
    <w:p>
      <w:pPr>
        <w:pStyle w:val="BookText"/>
        <w:rPr/>
      </w:pPr>
      <w:r>
        <w:rPr>
          <w:rFonts w:ascii="IRNazanin" w:hAnsi="IRNazanin" w:eastAsia="IRNazanin"/>
          <w:color w:val="111111"/>
          <w:sz w:val="28"/>
          <w:sz w:val="28"/>
          <w:szCs w:val="28"/>
          <w:rtl w:val="true"/>
          <w:lang w:bidi="fa-IR"/>
        </w:rPr>
        <w:t>أ اذا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همزۀ استفهام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یک همزۀ طولانی 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هر جا که دو استفهام جمع شود،اولی را حذف می‌کند،به جز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یعقوب و سهل،در چنین مواردی همزۀ استفهام اول را باقی می‌گذارند،بجز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قالون از نافع و زید از یعقوب،همزه را مثل ابو جعفر به مدّ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نیز تنها استفهام اول را باقی می‌گذارد،به جز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عین حال هر دو همزه را تلفظ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هر دو جمله را با استفهام خوانده‌اند،محل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منصوب به فعل مقدری دانسته‌اند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انا لفی خلق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دلالت می‌کند،زیرا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مثل اینکه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نبعث اذا کنا 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استفهام بر سر جملۀ دوم در نیاید نیز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 فعل مقدری که از جملۀ مذکور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جملۀ اول را بدون استفهام بخوانیم نیز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مقدر خواهد بود</w:t>
      </w:r>
      <w:r>
        <w:rPr>
          <w:rFonts w:eastAsia="IRNazanin" w:cs="IRNazanin"/>
          <w:color w:val="111111"/>
          <w:sz w:val="28"/>
          <w:szCs w:val="28"/>
          <w:rtl w:val="true"/>
          <w:lang w:bidi="fa-IR"/>
        </w:rPr>
        <w:t>.</w:t>
      </w:r>
    </w:p>
    <w:p>
      <w:pPr>
        <w:pStyle w:val="Heading4"/>
        <w:numPr>
          <w:ilvl w:val="3"/>
          <w:numId w:val="1"/>
        </w:numPr>
        <w:rPr/>
      </w:pPr>
      <w:bookmarkStart w:id="59" w:name="__RefHeading___Toc7051224_3224264995"/>
      <w:bookmarkStart w:id="60" w:name="_Toc25"/>
      <w:bookmarkEnd w:id="59"/>
      <w:r>
        <w:rPr>
          <w:rtl w:val="true"/>
        </w:rPr>
        <w:t>لغت</w:t>
      </w:r>
      <w:r>
        <w:rPr>
          <w:rtl w:val="true"/>
        </w:rPr>
        <w:t>:</w:t>
      </w:r>
      <w:bookmarkEnd w:id="60"/>
    </w:p>
    <w:p>
      <w:pPr>
        <w:pStyle w:val="BookText"/>
        <w:rPr/>
      </w:pPr>
      <w:r>
        <w:rPr>
          <w:rFonts w:ascii="IRNazanin" w:hAnsi="IRNazanin" w:eastAsia="IRNazanin"/>
          <w:color w:val="111111"/>
          <w:sz w:val="28"/>
          <w:sz w:val="28"/>
          <w:szCs w:val="28"/>
          <w:rtl w:val="true"/>
          <w:lang w:bidi="fa-IR"/>
        </w:rPr>
        <w:t>عجب و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چیزی که سبب آن معلوم نیست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غل،طوقهایی است که بوسیلۀ آنها دست را بگردن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تعجیل نسبت به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تعجیل،جلو انداختن چیزی است از وقت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است که خوش آیند نیست،نقیض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خوش آیند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و ضم 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این کلمه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bookmarkStart w:id="61" w:name="pg13072_122030"/>
    </w:p>
    <w:p>
      <w:pPr>
        <w:pStyle w:val="BookText"/>
        <w:rPr/>
      </w:pPr>
      <w:bookmarkEnd w:id="61"/>
      <w:r>
        <w:rPr>
          <w:rFonts w:ascii="IRNazanin" w:hAnsi="IRNazanin" w:eastAsia="IRNazanin"/>
          <w:color w:val="111111"/>
          <w:sz w:val="28"/>
          <w:sz w:val="28"/>
          <w:szCs w:val="28"/>
          <w:rtl w:val="true"/>
          <w:lang w:bidi="fa-IR"/>
        </w:rPr>
        <w:t>بضم میم و سکون ثاءِ،و جمع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 و ثاء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غرفه و غرفات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p>
    <w:p>
      <w:pPr>
        <w:pStyle w:val="Heading4"/>
        <w:numPr>
          <w:ilvl w:val="3"/>
          <w:numId w:val="1"/>
        </w:numPr>
        <w:rPr/>
      </w:pPr>
      <w:bookmarkStart w:id="62" w:name="__RefHeading___Toc7051226_3224264995"/>
      <w:bookmarkStart w:id="63" w:name="_Toc26"/>
      <w:bookmarkEnd w:id="62"/>
      <w:r>
        <w:rPr>
          <w:rtl w:val="true"/>
        </w:rPr>
        <w:t>مقصود</w:t>
      </w:r>
      <w:r>
        <w:rPr>
          <w:rtl w:val="true"/>
        </w:rPr>
        <w:t>:</w:t>
      </w:r>
      <w:bookmarkEnd w:id="63"/>
    </w:p>
    <w:p>
      <w:pPr>
        <w:pStyle w:val="Heading5"/>
        <w:numPr>
          <w:ilvl w:val="4"/>
          <w:numId w:val="1"/>
        </w:numPr>
        <w:rPr/>
      </w:pPr>
      <w:bookmarkStart w:id="64" w:name="__RefHeading___Toc7051228_3224264995"/>
      <w:bookmarkStart w:id="65" w:name="_Toc27"/>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در آیات پیش،خداوند متعال بیان کرد که بر آفرینش و اعادۀ موجودات،قادر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برخی از مردم،منکر بعث و نشر مردگان میشوند، تعجب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اگر،ای محمد،از انکار کافران نسبت به زنده شدن مردگان،تعجب می‌کنی،با اینکه آنان نسبت به آفرینش اولیۀ مخلوقات،اعتراف دارند،این تعجب بجاست،زیرا چنین انکاری شگفت 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خداوند متعال، متصف به تعجب نمیشود،زیرا تعجب این است که انسان از سرّ چیزی بی خبر باشد و خداوند از همه چیز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فَعَجَبٌ قَوْلُهُمْ أَ إِذٰا کُنّٰا تُرٰاباً أَ إِنّٰا لَفِی خَلْقٍ 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در این است که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آنکه خاک شدیم بار دیگر مبعوث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نطفه را در رحم تبدیل به خون بسته،سپس تبدیل به چیزی شبیه به گوشت جویده،سپس تبدیل بگوشت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 از طی این مراحل، دچار مرگ و سرانجام خاک میشود،خاک مادۀ نخستین آفرینش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ممکن و جایز باشد که انسان تبدیل بخاک شود،چه مانعی دارد که همین خاک،مجدداً تبدیل به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خاک به انسان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اختلاف کرده‌اند که خداوند چه چیز را از نو می‌آفریند؟ابو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بدن از ذراتی که روزی جزءِ آن بوده‌اند،درست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کافی است از موارد این دنیا درست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و پیروانش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ذرات همین بدن درست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نیز اختلاف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اجزای بدن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اجزایی باز میگردند،که موجب امتیاز شخص از دیگران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نظر وی و قاضی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متکلمان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کالبد لازم است از همان اجزای دنیوی ساخته شود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أُولٰئِکَ الَّذِینَ کَفَرُوا بِرَبِّهِمْ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که منکر زنده شدن مردگان هستند، کسانیند که منکر قدرت خداوند نسبت به این امر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الْأَغْلاٰلُ فِی أَعْنٰاقِهِمْ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اینها در روز قیامت،بر گردنشان زنجیرهایی 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زنجیرهای کفر بر گردنشان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أَصْحٰابُ النّٰارِ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همواره در آتش جهنم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بِالسَّیِّئَةِ قَبْلَ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محمد،اینان از تو میخواهند که عذاب را پیش از رحمت،بر ایشان فرود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آنان می‌خواهند که کیفر بدکرداری و تکذیب خود را پیش از پاداشی که در برابر ایمان و نیکوکاری،وعده شده است،ببینند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فَأَمْطِرْ عَلَیْنٰا حِجٰارَةً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 آسمانی بر ما ببار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از تو میخواهند که کیفر کردارشان را بر آنها نازل گردانی،بدون آنکه آنها را مهلت دهی و از این راه،آنها را مشمول لطف و احسان خویش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کردار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نامیده،این است که کیفر عمل زشت،مانند خود عمل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مِنْ قَبْلِهِمُ الْمَثُلاٰتُ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آنها نیز عقوبتهایی برای گذشتگان وقوع یافته و برای عبرت آموزی و پند گرفتن آنها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مسخ شدن و بزمین فرو رفتن و غرق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دنباله رو آنانی هستند که چنین کیفرهایی گریبانگیرشان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چرا چنین جرأت و جسارتی دارند که درخواست جلو افتادن کیفر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کیفرهایی است که باعث افتضاح و رسوایی اقوامی شده است که از لحاظ رفتار و کردار مشابه یکدیگر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لَذُو مَغْفِرَةٍ لِلنّٰاسِ عَلیٰ ظُلْمِهِمْ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پروردگارت در مقابل ستمکاری مردم صاحب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آیه،دلالت دارد بر جواز آمرزش گنهکاران مسلمان، زیرا خداوند،بیان فرموده است که با ستمکار بودن ایشان مغفرتش را شامل حالشان می‌سازد نه در حالی که ستمکار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لَشَدِیدُ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نسبت بکسانی که سزاوار باشند،کیفری سخت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مسیب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شد،پیامبر فرمود اگر عفو خداوند نبود،زندگی بر احدی گوارا نبود و اگر تهدید و کیفر خداوند نبود، همۀ مردم اطمینان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مطرف این آیه 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قدر رحمت و عفو خدا را میدانستند،چشمشان روشن می‌شد و اگر مردم قدر عذاب و کیفر و غضب خدا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دانستند،چشمانشان همواره می‌گریستند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لَوْ لاٰ أُنْزِلَ عَلَیْهِ آیَةٌ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کافر می‌گویند چرا آیه و نشانه‌ای نظیر شتر صالح و عصای موسی بر وی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معجزاتی غیر از آنچه پیامبر آورده بود میخواستند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معجزاتی نظیر معجزات موسی،عیسی بیاورد،از اینرو خداوند اعلام داشت که هر قومی را هدایت کننده‌ای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خداوند متعال میخواهد بیان کند که آنها با این خواهشها به راه زشتی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 حَتّٰی تَفْجُرَ لَنٰا مِنَ الْأَرْضِ یَنْبُوعاً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تَأْتِیَ بِاللّٰهِ وَ الْمَلاٰئِکَةِ قَبِیلاً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بتو ایمان نخواهیم آورد جز اینکه از زمین برای ما چشمه‌ای آشکار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خدا و فرشتگان را نزد ما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صفا را برای ما طلا گردان تا هر چه می‌خواهیم از آن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خداوند این درخواست‌ها را اجابت نکرد،این است که اگر اجابت می‌کرد،کفار دیگر نیز هر کدام درخواست آیاتی می‌کردند و این درخواستهای بیجا همواره ادامه 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ترساننده‌ای و هر قومی را هدایت</w:t>
      </w:r>
      <w:bookmarkStart w:id="66" w:name="pg13072_122034"/>
    </w:p>
    <w:p>
      <w:pPr>
        <w:pStyle w:val="BookText"/>
        <w:rPr/>
      </w:pPr>
      <w:bookmarkEnd w:id="66"/>
      <w:r>
        <w:rPr>
          <w:rFonts w:ascii="IRNazanin" w:hAnsi="IRNazanin" w:eastAsia="IRNazanin"/>
          <w:color w:val="111111"/>
          <w:sz w:val="28"/>
          <w:sz w:val="28"/>
          <w:szCs w:val="28"/>
          <w:rtl w:val="true"/>
          <w:lang w:bidi="fa-IR"/>
        </w:rPr>
        <w:t>کننده‌ای است</w:t>
      </w:r>
      <w:r>
        <w:rPr>
          <w:rFonts w:eastAsia="IRNazanin" w:cs="IRNazanin"/>
          <w:color w:val="111111"/>
          <w:sz w:val="28"/>
          <w:szCs w:val="28"/>
          <w:rtl w:val="true"/>
          <w:lang w:bidi="fa-IR"/>
        </w:rPr>
        <w:t>.</w:t>
      </w:r>
    </w:p>
    <w:p>
      <w:pPr>
        <w:pStyle w:val="Heading5"/>
        <w:numPr>
          <w:ilvl w:val="4"/>
          <w:numId w:val="1"/>
        </w:numPr>
        <w:rPr/>
      </w:pPr>
      <w:bookmarkStart w:id="67" w:name="__RefHeading___Toc7051230_3224264995"/>
      <w:bookmarkStart w:id="68" w:name="_Toc28"/>
      <w:bookmarkEnd w:id="67"/>
      <w:r>
        <w:rPr>
          <w:rtl w:val="true"/>
        </w:rPr>
        <w:t>اقوال</w:t>
      </w:r>
      <w:r>
        <w:rPr>
          <w:rtl w:val="true"/>
        </w:rPr>
        <w:t>:</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ابو الضحی و عکرمه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ترساننده و راهنمای هر قومی هستی و نازل ساختن آیات بر عهدۀ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ترساننده و خداوند رهنماست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سعید بن جبیر و ضحاک و مجاهد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و زجاج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ای محمد،ترساننده هستی و برای هر قومی رهنما و پیامبری است که آنها را هدایت می‌کند و دعوت کننده‌ای است که آنها را ارشاد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است که مردم را دعوت بحق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ابن عباس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ترساننده و علی است هدایت کننده،بعد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علی،اهل هدایت بوسیلۀ تو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ابو القاسم حسکانی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نزدش بود،آب طلبید،پس از تحصیل طهارت،دست علی را گرفت و بر سینۀ خود چسبانید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ترساننده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سینۀ علی چسبانید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قومی هدایت کننده‌ای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روشنایی مردم و منتهای هدایت و سرور و بزرگ شهرها و من شهادت می‌دهم که تو این چنین هستی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سه قول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bookmarkStart w:id="69" w:name="pg13072_122035"/>
    </w:p>
    <w:p>
      <w:pPr>
        <w:pStyle w:val="Heading3"/>
        <w:numPr>
          <w:ilvl w:val="2"/>
          <w:numId w:val="1"/>
        </w:numPr>
        <w:rPr/>
      </w:pPr>
      <w:bookmarkStart w:id="70" w:name="__RefHeading___Toc7051232_3224264995"/>
      <w:bookmarkStart w:id="71" w:name="_Toc29"/>
      <w:bookmarkEnd w:id="69"/>
      <w:bookmarkEnd w:id="70"/>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8</w:t>
      </w:r>
      <w:r>
        <w:rPr>
          <w:rtl w:val="true"/>
        </w:rPr>
        <w:t xml:space="preserve"> </w:t>
      </w:r>
      <w:r>
        <w:rPr>
          <w:rtl w:val="true"/>
        </w:rPr>
        <w:t xml:space="preserve">تا </w:t>
      </w:r>
      <w:r>
        <w:rPr/>
        <w:t>11</w:t>
      </w:r>
      <w:r>
        <w:rPr>
          <w:rtl w:val="true"/>
        </w:rPr>
        <w:t>]</w:t>
      </w:r>
      <w:bookmarkEnd w:id="71"/>
    </w:p>
    <w:p>
      <w:pPr>
        <w:pStyle w:val="Heading4"/>
        <w:numPr>
          <w:ilvl w:val="3"/>
          <w:numId w:val="1"/>
        </w:numPr>
        <w:rPr/>
      </w:pPr>
      <w:bookmarkStart w:id="72" w:name="__RefHeading___Toc7051234_3224264995"/>
      <w:bookmarkStart w:id="73" w:name="_Toc30"/>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اَلْکَبِیرُ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051236_3224264995"/>
      <w:bookmarkStart w:id="75" w:name="_Toc31"/>
      <w:bookmarkEnd w:id="74"/>
      <w:r>
        <w:rPr>
          <w:rtl w:val="true"/>
        </w:rPr>
        <w:t>ترجمه</w:t>
      </w:r>
      <w:r>
        <w:rPr>
          <w:rtl w:val="true"/>
        </w:rPr>
        <w:t>:</w:t>
      </w:r>
      <w:bookmarkEnd w:id="7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خداوند،عالم است که هر جنس ماده‌ای چه در رحم دارد و همچنین عالم است به آنچه رحم‌ها کم و زیاد می‌کنند و مقدار هر چیزی پیش خداوند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 و بزرگ و عالیمقام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است که از شما کسی سخن را پنهان کند یا آشکار و کسی که به شب پنهان شود یا بروز آشکار شود و بحرکت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است از جلو و عقب،تعقیب کنندگانی که به امر خداوند،او را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حالت خوشی</w:t>
      </w:r>
      <w:bookmarkStart w:id="76" w:name="pg13072_122036"/>
    </w:p>
    <w:p>
      <w:pPr>
        <w:pStyle w:val="BookText"/>
        <w:rPr/>
      </w:pPr>
      <w:bookmarkEnd w:id="76"/>
      <w:r>
        <w:rPr>
          <w:rFonts w:ascii="IRNazanin" w:hAnsi="IRNazanin" w:eastAsia="IRNazanin"/>
          <w:color w:val="111111"/>
          <w:sz w:val="28"/>
          <w:sz w:val="28"/>
          <w:szCs w:val="28"/>
          <w:rtl w:val="true"/>
          <w:lang w:bidi="fa-IR"/>
        </w:rPr>
        <w:t>و رفاه قومی را تغییر نمی‌دهد،جز اینکه آنها حالات نفسانی خود را تغییر دهند و هنگامی که خداوند ارادۀ کیفر قومی کند،مانعی در برابر اراده‌اش نیست و جز خداوند کسی آنها را فریاد رس و سرپرست،نخواهد بود</w:t>
      </w:r>
      <w:r>
        <w:rPr>
          <w:rFonts w:eastAsia="IRNazanin" w:cs="IRNazanin"/>
          <w:color w:val="111111"/>
          <w:sz w:val="28"/>
          <w:szCs w:val="28"/>
          <w:rtl w:val="true"/>
          <w:lang w:bidi="fa-IR"/>
        </w:rPr>
        <w:t>.</w:t>
      </w:r>
    </w:p>
    <w:p>
      <w:pPr>
        <w:pStyle w:val="Heading4"/>
        <w:numPr>
          <w:ilvl w:val="3"/>
          <w:numId w:val="1"/>
        </w:numPr>
        <w:rPr/>
      </w:pPr>
      <w:bookmarkStart w:id="77" w:name="__RefHeading___Toc7051238_3224264995"/>
      <w:bookmarkStart w:id="78" w:name="_Toc32"/>
      <w:bookmarkEnd w:id="77"/>
      <w:r>
        <w:rPr>
          <w:rtl w:val="true"/>
        </w:rPr>
        <w:t>قرائت</w:t>
      </w:r>
      <w:r>
        <w:rPr>
          <w:rtl w:val="true"/>
        </w:rPr>
        <w:t>:</w:t>
      </w:r>
      <w:bookmarkEnd w:id="78"/>
    </w:p>
    <w:p>
      <w:pPr>
        <w:pStyle w:val="BookText"/>
        <w:rPr/>
      </w:pPr>
      <w:r>
        <w:rPr>
          <w:rFonts w:ascii="IRNazanin" w:hAnsi="IRNazanin" w:eastAsia="IRNazanin"/>
          <w:color w:val="111111"/>
          <w:sz w:val="28"/>
          <w:sz w:val="28"/>
          <w:szCs w:val="28"/>
          <w:rtl w:val="true"/>
          <w:lang w:bidi="fa-IR"/>
        </w:rPr>
        <w:t>ابو البرهسم که صاحب قرائتهای نادر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معاقیب من بین یدیه و رقباء من خلفه یحفظونه بامر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یاء عوض از قاف دوم است 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بامر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مما یحاذره بامر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بامر خداوند از آنچه می‌ترسد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من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تعقیب کنندگانی است از امر خداوند که او را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تعقیب کنندگانی است که او را از امر خداوند حفظ می‌کنند و اگر اینطور معنی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خلفه و رقیب من بین یدیه یحفظونه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عکرمه و زید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Heading4"/>
        <w:numPr>
          <w:ilvl w:val="3"/>
          <w:numId w:val="1"/>
        </w:numPr>
        <w:rPr/>
      </w:pPr>
      <w:bookmarkStart w:id="79" w:name="__RefHeading___Toc7051240_3224264995"/>
      <w:bookmarkStart w:id="80" w:name="_Toc33"/>
      <w:bookmarkEnd w:id="79"/>
      <w:r>
        <w:rPr>
          <w:rtl w:val="true"/>
        </w:rPr>
        <w:t>لغت</w:t>
      </w:r>
      <w:r>
        <w:rPr>
          <w:rtl w:val="true"/>
        </w:rPr>
        <w:t>:</w:t>
      </w:r>
      <w:bookmarkEnd w:id="80"/>
    </w:p>
    <w:p>
      <w:pPr>
        <w:pStyle w:val="BookText"/>
        <w:rPr/>
      </w:pP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مایع و کم شدن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غیضن من عبراتهن و قلن لی</w:t>
      </w:r>
    </w:p>
    <w:p>
      <w:pPr>
        <w:pStyle w:val="BookText"/>
        <w:rPr/>
      </w:pPr>
      <w:r>
        <w:rPr>
          <w:rFonts w:ascii="IRNazanin" w:hAnsi="IRNazanin" w:eastAsia="IRNazanin"/>
          <w:color w:val="111111"/>
          <w:sz w:val="28"/>
          <w:sz w:val="28"/>
          <w:szCs w:val="28"/>
          <w:rtl w:val="true"/>
          <w:lang w:bidi="fa-IR"/>
        </w:rPr>
        <w:t>ما ذا لقیت من الهوی و لقینا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اشکهای خود کاستند و مرا گفتند از عشق چه دیدی و چه دیدیم؟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عالی،یعنی خداوند برتر از ثنای هر ثناخوانی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متعالی یعنی مقتدری که احدی نتواند با او رقابت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شتاب رونده 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از مشک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عینک منها الماءِ ینسکب</w:t>
      </w:r>
    </w:p>
    <w:p>
      <w:pPr>
        <w:pStyle w:val="BookText"/>
        <w:rPr/>
      </w:pPr>
      <w:r>
        <w:rPr>
          <w:rFonts w:ascii="IRNazanin" w:hAnsi="IRNazanin" w:eastAsia="IRNazanin"/>
          <w:color w:val="111111"/>
          <w:sz w:val="28"/>
          <w:sz w:val="28"/>
          <w:szCs w:val="28"/>
          <w:rtl w:val="true"/>
          <w:lang w:bidi="fa-IR"/>
        </w:rPr>
        <w:t>کأنه من کلی مفرّیة سرب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چشم تو آب جاری است؟گویی آبی است که از مشکهای شکافته</w:t>
      </w:r>
      <w:bookmarkStart w:id="81" w:name="pg13072_122037"/>
    </w:p>
    <w:p>
      <w:pPr>
        <w:pStyle w:val="BookText"/>
        <w:rPr/>
      </w:pPr>
      <w:bookmarkEnd w:id="81"/>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در زمین راه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قیس بن حطیم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سربت و کنت غیر سروب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پیمودم و حال آنکه راه پیما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سربه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تعقیب،یعنی چیزی بدنبال چیزی قرار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طلب خود را پی در پی مطالبه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تهجر فی الرواح وهاجها</w:t>
      </w:r>
    </w:p>
    <w:p>
      <w:pPr>
        <w:pStyle w:val="BookText"/>
        <w:rPr/>
      </w:pPr>
      <w:r>
        <w:rPr>
          <w:rFonts w:ascii="IRNazanin" w:hAnsi="IRNazanin" w:eastAsia="IRNazanin"/>
          <w:color w:val="111111"/>
          <w:sz w:val="28"/>
          <w:sz w:val="28"/>
          <w:szCs w:val="28"/>
          <w:rtl w:val="true"/>
          <w:lang w:bidi="fa-IR"/>
        </w:rPr>
        <w:t>طلب المعقب حقه المظلوم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 گرمای شدید بعد از ظهر حرکت کرد و او را برانگیخت و دنبال کرد،همچون مطالبه کنندۀ مظلومی که پیاپی حق خود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اصل است،زیرا بدنبال جرم واقع میشود و همچنین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باز 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بدنبال 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به نوبت و بدنبال یکدیگر در می‌آیند و جای یکدیگر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حقیقت،جمع الجمع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الجمع است</w:t>
      </w:r>
      <w:r>
        <w:rPr>
          <w:rFonts w:eastAsia="IRNazanin" w:cs="IRNazanin"/>
          <w:color w:val="111111"/>
          <w:sz w:val="28"/>
          <w:szCs w:val="28"/>
          <w:rtl w:val="true"/>
          <w:lang w:bidi="fa-IR"/>
        </w:rPr>
        <w:t>.</w:t>
      </w:r>
    </w:p>
    <w:p>
      <w:pPr>
        <w:pStyle w:val="Heading4"/>
        <w:numPr>
          <w:ilvl w:val="3"/>
          <w:numId w:val="1"/>
        </w:numPr>
        <w:rPr/>
      </w:pPr>
      <w:bookmarkStart w:id="82" w:name="__RefHeading___Toc7051242_3224264995"/>
      <w:bookmarkStart w:id="83" w:name="_Toc34"/>
      <w:bookmarkEnd w:id="82"/>
      <w:r>
        <w:rPr>
          <w:rtl w:val="true"/>
        </w:rPr>
        <w:t>اعراب</w:t>
      </w:r>
      <w:r>
        <w:rPr>
          <w:rtl w:val="true"/>
        </w:rPr>
        <w:t>:</w:t>
      </w:r>
      <w:bookmarkEnd w:id="83"/>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 و در محل نصب است به فعل بعد از خود و جمله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مِنْکُمْ مَنْ أَسَرَّ الْقَوْلَ وَ مَنْ جَهَرَ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در محل رفع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احتیاج بدو فاعل دارد و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مصدر را نشاید که ما بعد خود را رفع دهد،مگر اینکه چیزی در تقدیر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ترتع ما رتعت حتی اذا ادکرت</w:t>
      </w:r>
    </w:p>
    <w:p>
      <w:pPr>
        <w:pStyle w:val="BookText"/>
        <w:rPr/>
      </w:pPr>
      <w:r>
        <w:rPr>
          <w:rFonts w:ascii="IRNazanin" w:hAnsi="IRNazanin" w:eastAsia="IRNazanin"/>
          <w:color w:val="111111"/>
          <w:sz w:val="28"/>
          <w:sz w:val="28"/>
          <w:szCs w:val="28"/>
          <w:rtl w:val="true"/>
          <w:lang w:bidi="fa-IR"/>
        </w:rPr>
        <w:t>فانما بی اقبال و ادبار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ناقه مشغول چرا میشود تا وقتی که بیاد فرزند خود نیفتاده است،و</w:t>
      </w:r>
      <w:bookmarkStart w:id="84" w:name="pg13072_122038"/>
    </w:p>
    <w:p>
      <w:pPr>
        <w:pStyle w:val="BookText"/>
        <w:rPr/>
      </w:pPr>
      <w:bookmarkEnd w:id="84"/>
      <w:r>
        <w:rPr>
          <w:rFonts w:ascii="IRNazanin" w:hAnsi="IRNazanin" w:eastAsia="IRNazanin"/>
          <w:color w:val="111111"/>
          <w:sz w:val="28"/>
          <w:sz w:val="28"/>
          <w:szCs w:val="28"/>
          <w:rtl w:val="true"/>
          <w:lang w:bidi="fa-IR"/>
        </w:rPr>
        <w:t>چون بیاد فرزند افتاد،ناراحت میشود و از چَرا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گاهی صاحب اقبال و گاهی صاحب ادبار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 ذات اقبال و ذات ادبار</w:t>
      </w:r>
      <w:r>
        <w:rPr>
          <w:rFonts w:eastAsia="IRNazanin" w:cs="IRNazanin"/>
          <w:color w:val="111111"/>
          <w:sz w:val="28"/>
          <w:szCs w:val="28"/>
          <w:rtl w:val="true"/>
          <w:lang w:bidi="fa-IR"/>
        </w:rPr>
        <w:t>)</w:t>
      </w:r>
    </w:p>
    <w:p>
      <w:pPr>
        <w:pStyle w:val="Heading4"/>
        <w:numPr>
          <w:ilvl w:val="3"/>
          <w:numId w:val="1"/>
        </w:numPr>
        <w:rPr/>
      </w:pPr>
      <w:bookmarkStart w:id="85" w:name="__RefHeading___Toc7051244_3224264995"/>
      <w:bookmarkStart w:id="86" w:name="_Toc35"/>
      <w:bookmarkEnd w:id="85"/>
      <w:r>
        <w:rPr>
          <w:rtl w:val="true"/>
        </w:rPr>
        <w:t>مقصود</w:t>
      </w:r>
      <w:r>
        <w:rPr>
          <w:rtl w:val="true"/>
        </w:rPr>
        <w:t>:</w:t>
      </w:r>
      <w:bookmarkEnd w:id="86"/>
    </w:p>
    <w:p>
      <w:pPr>
        <w:pStyle w:val="BookText"/>
        <w:rPr/>
      </w:pPr>
      <w:r>
        <w:rPr>
          <w:rFonts w:ascii="Amiri" w:hAnsi="Amiri" w:eastAsia="Amiri" w:cs="Amiri"/>
          <w:color w:val="111111"/>
          <w:sz w:val="28"/>
          <w:sz w:val="28"/>
          <w:szCs w:val="28"/>
          <w:rtl w:val="true"/>
          <w:lang w:bidi="ar-SA"/>
        </w:rPr>
        <w:t>اَللّٰهُ یَعْلَمُ مٰا تَحْمِلُ کُلُّ أُنْثیٰ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عالم است که در رحم هر بارداری چیست؟ نر یا ماده،سالم یا ناسالم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میداند که رنگ جنین و صفات آن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تَغِیضُ 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عالم است به وقتی که از مدت حمل،کاسته میشود و عالم است به اینکه مدت حمل که نه ماه است بمدت کمتری تقلیل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تَزْدٰادُ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عالم است بمدتی که از مدت مقرر حمل،بیشتر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بارۀ معنای آیه گفتیم،از بیشتر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مدت حمل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مدت حمل زنان مساوی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بچه‌ای است که شش ماهه تولد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است که در حد اکثر مدت حمل،تولد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ابن زید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و انقطاع خون حیض است در ایام بارداری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نفاس است که پس از فراغت،از زن خارج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رزق یا مدت حمل یا آنچه از رحم کم یا زیاد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بمقدار معینی است که بر طبق حکمت الهی بوده،کم یا زیاد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خداوند،داناست به آنچه از حواس انسان پوشیده است و آنچه مورد مشاهدۀ انسان است و هیچ چیز از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عالم است بآنچه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معدوم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دانای نهان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آیه،بر همۀ این معانی دلالت داشته و هر معلومی در علم خداوند داخل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بدینوسیله،خداوند خاطر نشان می‌سازد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بهمۀ معلومات،آگاه است،خواه در حال حاضر موجود باشند یا اینکه وجود آنها مربوط بگذشته یا آینده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خداوند،سرور،پادشاه و بر همه چیز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بواسطۀ کمال صفات و بواسطۀ اینکه بذات خود،عالم،قادر و زنده است،بر همۀ موجودات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بزرگتر از این است که مخلوقات،همانند او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خداوندی که بقدرت خود برتر از هر موجودی است و هیچ قادری مساوی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خداوند،در ذات و فعل خود از امور ناروا و از آنچه اهل شرک می‌گویند،منزه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مِنْکُمْ مَنْ أَسَرَّ الْقَوْلَ وَ مَنْ جَهَرَ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خداوند و در علم او،مساوی هستند آنهایی که سخن را پنهان کنند یا آشکارا اعلان کنند و پیش خود پنهان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هُوَ مُسْتَخْفٍ بِاللَّیْلِ وَ سٰارِبٌ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خداوند و در علم او مساوی هستند،کسانی که شبها در خانه و آشیانۀ خود پنهان میشوند و آنهایی که در روز،به دنبال خواسته‌ها و نیازمندیهای خود در گشت و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آنچه که با پردۀ سیاه شب،پوشانیده میشود و آنچه که در روشنایی روز آشکار میگردد،پیش خداوند یکسان است،حال آنکه مخلوقات چنین نیستند و پردۀ سیاه شب و موانع دیگر در برابر چشم آنها حایل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پیش خداوند آشکار است هر چه که در شب پنهان شود یا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در تصحیح این قول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انسرب الوحش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 وحشی در خانۀ خود مخفی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مُعَقِّبٰاتٌ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بارۀ مرجع ضمیر اختلاف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 الْقَوْلَ وَ مَنْ جَهَرَ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آن پیامبر گرامی اسلام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اختلاف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فرشتگان است که بدنبال یکدیگر می‌آیند،ملائکۀ شب،بدنبال</w:t>
      </w:r>
    </w:p>
    <w:p>
      <w:pPr>
        <w:pStyle w:val="BookText"/>
        <w:rPr/>
      </w:pPr>
      <w:r>
        <w:rPr>
          <w:rFonts w:ascii="IRNazanin" w:hAnsi="IRNazanin" w:eastAsia="IRNazanin"/>
          <w:color w:val="111111"/>
          <w:sz w:val="28"/>
          <w:sz w:val="28"/>
          <w:szCs w:val="28"/>
          <w:rtl w:val="true"/>
          <w:lang w:bidi="fa-IR"/>
        </w:rPr>
        <w:t>ملائکۀ روز و ملائکۀ روز بدنبال ملائکۀ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فرشتگانی هستند که عمر انسان را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حسن،سعید بن جبیر،قتاده،مجاهد و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چهار فرشته هستند که هنگام نماز فجر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نماز فجر مورد مشاهدۀ فرشتگان شب 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ائمۀ ما نیز همین طور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فرشتگانی است که انسان را از مهالک حفظ می‌کنند و میان او و مقدرات،حائل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فرشتگان محافظ،ده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پادشاهان و زمامداران است که مردم را بوسیلۀ قوای پلیسی و ارتشی خود از شر متجاوزان و ستمکاران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عکرمه و ضحاک و مروی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روز حرکت می‌کند،پاسبانان و نگهبانان از او مراقبت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 توجه به قسمت ذیل آیه،این معنی چندان صحیح بنظر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بَیْنِ یَدَیْهِ وَ مِنْ خَلْفِهِ یَحْفَظُونَهُ مِنْ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انسان،از پیش رو و پشت سر،مراقبانی است که اطراف او می‌چرخند و موکل او هستند و به امر خداوند، او را از خطرات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گذشته و آیندۀ او را تا وقت مرگ حفظ و ثبت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از مهلکه‌ها و خطرات و از شر جن و انس و جانوران حفظ می‌کنند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 را از آنچه مقدر نیست،حفظ می‌کنند ولی اگر چیزی مقدر باشد،دیگر نیروی نگهداری آنها تأثیری نخواهد داشت، در بارۀ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نیز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 بتدبیر فلان و من</w:t>
      </w:r>
      <w:bookmarkStart w:id="87" w:name="pg13072_122041"/>
    </w:p>
    <w:p>
      <w:pPr>
        <w:pStyle w:val="BookText"/>
        <w:rPr/>
      </w:pPr>
      <w:bookmarkEnd w:id="87"/>
      <w:r>
        <w:rPr>
          <w:rFonts w:ascii="IRNazanin" w:hAnsi="IRNazanin" w:eastAsia="IRNazanin"/>
          <w:color w:val="111111"/>
          <w:sz w:val="28"/>
          <w:sz w:val="28"/>
          <w:szCs w:val="28"/>
          <w:rtl w:val="true"/>
          <w:lang w:bidi="fa-IR"/>
        </w:rPr>
        <w:t>تدبیر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جمله،تفاوتی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عن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آمَنَهُمْ مِنْ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خوف،ایمن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فرشتگانی بر شما نگمارده بود،تا شما را در خوردنیها و نوشیدنیها و پوششتان حفظ کنند،جنیان برای شما آسایشی باقی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و خوشی قومی را تغییر نمی‌دهد،جز اینکه آنها تغییر روش و روحیه دهند و دست از طاعت حق برداشته،بعصیان و بی بند و باری گرایند و دست ستم بر سر یکدیگر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بقومی نعمتی ببخشد و آنها سپاسگزاری کنند،خداوند بر نعمت ایشان می‌افزاید و هنگامی که کفران نعمت کنند،نعمت را از آنها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در اشارۀ به همین معنی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اقبلت علیکم اطراف النعم فلا تنفروا اقصاها بقلة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نعمتهای خداوند به شما روی آورد،با کمیِ شکر نعمتها را از خود دور مسازید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أَرٰادَ اللّٰهُ بِقَوْمٍ سُوْءاً فَلاٰ مَرَدَّ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خداوند عذاب قومی را بر اثر بدی کردارشان،اراده کند،برای آن قوم مدافعی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خداوند اراده کند که قومی دچار بلا شوند،هیچ قدرتی نمی‌تواند بلای خداوند را از ایشان دور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مِنْ دُونِهِ مِنْ 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خداوند،احدی نیست که به حال آنها رسیدگی کند و مانع عذاب آنها گردد</w:t>
      </w:r>
      <w:r>
        <w:rPr>
          <w:rFonts w:eastAsia="IRNazanin" w:cs="IRNazanin"/>
          <w:color w:val="111111"/>
          <w:sz w:val="28"/>
          <w:szCs w:val="28"/>
          <w:rtl w:val="true"/>
          <w:lang w:bidi="fa-IR"/>
        </w:rPr>
        <w:t>.</w:t>
      </w:r>
    </w:p>
    <w:p>
      <w:pPr>
        <w:pStyle w:val="Heading4"/>
        <w:numPr>
          <w:ilvl w:val="3"/>
          <w:numId w:val="1"/>
        </w:numPr>
        <w:rPr/>
      </w:pPr>
      <w:bookmarkStart w:id="88" w:name="__RefHeading___Toc7051246_3224264995"/>
      <w:bookmarkStart w:id="89" w:name="_Toc36"/>
      <w:bookmarkEnd w:id="88"/>
      <w:r>
        <w:rPr>
          <w:rtl w:val="true"/>
        </w:rPr>
        <w:t>نظم آیات</w:t>
      </w:r>
      <w:r>
        <w:rPr>
          <w:rtl w:val="true"/>
        </w:rPr>
        <w:t>:</w:t>
      </w:r>
      <w:bookmarkEnd w:id="8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نخست،به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است،چه این آیه در حقیقت،با توجه به اینکه بمسألۀ حمل و علم خداوند،به خصوصیات آن اشاره می‌کند،استدلالی است</w:t>
      </w:r>
    </w:p>
    <w:p>
      <w:pPr>
        <w:pStyle w:val="BookText"/>
        <w:rPr/>
      </w:pPr>
      <w:r>
        <w:rPr>
          <w:rFonts w:ascii="IRNazanin" w:hAnsi="IRNazanin" w:eastAsia="IRNazanin"/>
          <w:color w:val="111111"/>
          <w:sz w:val="28"/>
          <w:sz w:val="28"/>
          <w:szCs w:val="28"/>
          <w:rtl w:val="true"/>
          <w:lang w:bidi="fa-IR"/>
        </w:rPr>
        <w:t>در پیرامون زنده شدن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دارای چنان قدرت و علمی است،قدرت بر زنده کردن مردگان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یَسْتَعْجِلُونَکَ بِالسَّیِّئَةِ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عَلَیْهِ 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بر امور مشکل و غامض،علم دارد،بمصالح بندگان،بهتر آگاه است و اگر نازل کردن عذاب یا آیه، بر طبق مصلحت باشد،انجام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بلخی و ابی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که خداوند به آن امور،داناست،محافظانی بر انسان گمارده است، تا او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ترساننده‌ای و بوسیلۀ فرشتگان حفظ می‌شوی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یَسْتَعْجِلُونَکَ بِالسَّیِّئَةِ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عذاب را بر مردمی نازل می‌کند که رفتار و روش پسندیدۀ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در میان آنها کسی سراغ داشته باشد که در آینده مؤمن میشود یا از نسل او مؤمنی بوجود می‌آید،عذاب بر آنها نازل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شخص معصیت کند،دیگر از محافظت فرشتگان خدا خارج و دچار کیفر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عمومیت دارد و ارتباطی به ما قبل ندارد تا از عموم آن کاسته شود</w:t>
      </w:r>
      <w:r>
        <w:rPr>
          <w:rFonts w:eastAsia="IRNazanin" w:cs="IRNazanin"/>
          <w:color w:val="111111"/>
          <w:sz w:val="28"/>
          <w:szCs w:val="28"/>
          <w:rtl w:val="true"/>
          <w:lang w:bidi="fa-IR"/>
        </w:rPr>
        <w:t>.</w:t>
      </w:r>
      <w:bookmarkStart w:id="90" w:name="pg13072_122043"/>
    </w:p>
    <w:p>
      <w:pPr>
        <w:pStyle w:val="Heading3"/>
        <w:numPr>
          <w:ilvl w:val="2"/>
          <w:numId w:val="1"/>
        </w:numPr>
        <w:rPr/>
      </w:pPr>
      <w:bookmarkStart w:id="91" w:name="__RefHeading___Toc7051248_3224264995"/>
      <w:bookmarkStart w:id="92" w:name="_Toc37"/>
      <w:bookmarkEnd w:id="90"/>
      <w:bookmarkEnd w:id="91"/>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12</w:t>
      </w:r>
      <w:r>
        <w:rPr>
          <w:rtl w:val="true"/>
        </w:rPr>
        <w:t xml:space="preserve"> </w:t>
      </w:r>
      <w:r>
        <w:rPr>
          <w:rtl w:val="true"/>
        </w:rPr>
        <w:t xml:space="preserve">تا </w:t>
      </w:r>
      <w:r>
        <w:rPr/>
        <w:t>15</w:t>
      </w:r>
      <w:r>
        <w:rPr>
          <w:rtl w:val="true"/>
        </w:rPr>
        <w:t>]</w:t>
      </w:r>
      <w:bookmarkEnd w:id="92"/>
    </w:p>
    <w:p>
      <w:pPr>
        <w:pStyle w:val="Heading4"/>
        <w:numPr>
          <w:ilvl w:val="3"/>
          <w:numId w:val="1"/>
        </w:numPr>
        <w:rPr/>
      </w:pPr>
      <w:bookmarkStart w:id="93" w:name="__RefHeading___Toc7051250_3224264995"/>
      <w:bookmarkStart w:id="94" w:name="_Toc38"/>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یُسَبِّحُ اَلرَّعْدُ بِحَمْدِهِ وَ اَلْمَلاٰئِکَةُ مِنْ خِیفَتِهِ وَ یُرْسِلُ اَلصَّوٰاعِقَ فَیُصِیبُ بِهٰا مَنْ یَشٰاءُ وَ هُمْ یُجٰادِلُونَ فِی اَللّٰهِ وَ هُوَ 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7051252_3224264995"/>
      <w:bookmarkStart w:id="96" w:name="_Toc39"/>
      <w:bookmarkEnd w:id="95"/>
      <w:r>
        <w:rPr>
          <w:rtl w:val="true"/>
        </w:rPr>
        <w:t>ترجمه</w:t>
      </w:r>
      <w:r>
        <w:rPr>
          <w:rtl w:val="true"/>
        </w:rPr>
        <w:t>:</w:t>
      </w:r>
      <w:bookmarkEnd w:id="9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است که برق را بمنظور ترسانیدن و تطمیع به شما نشان می‌دهد و ابرهای سنگین را خلق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رعد،او را ستایش و تنزیه می‌کند و فرشتگان از ترسش،او را تسبیح می‌کنند و خداوند صاعقه‌ها را می‌فرستد تا بهر کس بخواهد اصابت کنند،حال آنکه آنها در بارۀ خدا مجادله می‌کنند و خداوند سخت کیفر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bookmarkStart w:id="97" w:name="pg13072_122044"/>
    </w:p>
    <w:p>
      <w:pPr>
        <w:pStyle w:val="BookText"/>
        <w:rPr/>
      </w:pPr>
      <w:bookmarkEnd w:id="97"/>
      <w:r>
        <w:rPr>
          <w:rFonts w:ascii="IRNazanin" w:hAnsi="IRNazanin" w:eastAsia="IRNazanin"/>
          <w:color w:val="111111"/>
          <w:sz w:val="28"/>
          <w:sz w:val="28"/>
          <w:szCs w:val="28"/>
          <w:rtl w:val="true"/>
          <w:lang w:bidi="fa-IR"/>
        </w:rPr>
        <w:t>راست دعای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جز خدا را میخوانند بتها آنها را اجابت نمی‌کنند و مانند کسی هستند که دستهای خود را بسوی آب دراز کند تا بدهانش رسد و نرسد و دعای کافران،جز در گمراهی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سجده کنند کسانی که در آسمانها و زمینند از روی رغبت و کراهت و همچنین سایه‌های ایشان به وقت بامداد و شامگاه</w:t>
      </w:r>
      <w:r>
        <w:rPr>
          <w:rFonts w:eastAsia="IRNazanin" w:cs="IRNazanin"/>
          <w:color w:val="111111"/>
          <w:sz w:val="28"/>
          <w:szCs w:val="28"/>
          <w:rtl w:val="true"/>
          <w:lang w:bidi="fa-IR"/>
        </w:rPr>
        <w:t>.</w:t>
      </w:r>
    </w:p>
    <w:p>
      <w:pPr>
        <w:pStyle w:val="Heading4"/>
        <w:numPr>
          <w:ilvl w:val="3"/>
          <w:numId w:val="1"/>
        </w:numPr>
        <w:rPr/>
      </w:pPr>
      <w:bookmarkStart w:id="98" w:name="__RefHeading___Toc7051254_3224264995"/>
      <w:bookmarkStart w:id="99" w:name="_Toc40"/>
      <w:bookmarkEnd w:id="98"/>
      <w:r>
        <w:rPr>
          <w:rtl w:val="true"/>
        </w:rPr>
        <w:t>قرائت</w:t>
      </w:r>
      <w:r>
        <w:rPr>
          <w:rtl w:val="true"/>
        </w:rPr>
        <w:t>:</w:t>
      </w:r>
      <w:bookmarkEnd w:id="99"/>
    </w:p>
    <w:p>
      <w:pPr>
        <w:pStyle w:val="BookText"/>
        <w:rPr/>
      </w:pPr>
      <w:r>
        <w:rPr>
          <w:rFonts w:ascii="IRNazanin" w:hAnsi="IRNazanin" w:eastAsia="IRNazanin"/>
          <w:color w:val="111111"/>
          <w:sz w:val="28"/>
          <w:sz w:val="28"/>
          <w:szCs w:val="28"/>
          <w:rtl w:val="true"/>
          <w:lang w:bidi="fa-IR"/>
        </w:rPr>
        <w:t>اعرج که از قراءِ غیر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قرائت کرده و بنا بر این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دارای حیله‌ای سخت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چنان بخدعه می‌گیریم که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مکر کردند و خداوند هم بکیفر مکرشان با آنها مکر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بالغدو و الاصال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مجلز که از قراءِ غیر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 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داخل شدن در وقت عصر است</w:t>
      </w:r>
      <w:r>
        <w:rPr>
          <w:rFonts w:eastAsia="IRNazanin" w:cs="IRNazanin"/>
          <w:color w:val="111111"/>
          <w:sz w:val="28"/>
          <w:szCs w:val="28"/>
          <w:rtl w:val="true"/>
          <w:lang w:bidi="fa-IR"/>
        </w:rPr>
        <w:t>.</w:t>
      </w:r>
    </w:p>
    <w:p>
      <w:pPr>
        <w:pStyle w:val="Heading4"/>
        <w:numPr>
          <w:ilvl w:val="3"/>
          <w:numId w:val="1"/>
        </w:numPr>
        <w:rPr/>
      </w:pPr>
      <w:bookmarkStart w:id="100" w:name="__RefHeading___Toc7051256_3224264995"/>
      <w:bookmarkStart w:id="101" w:name="_Toc41"/>
      <w:bookmarkEnd w:id="100"/>
      <w:r>
        <w:rPr>
          <w:rtl w:val="true"/>
        </w:rPr>
        <w:t>لغت</w:t>
      </w:r>
      <w:r>
        <w:rPr>
          <w:rtl w:val="true"/>
        </w:rPr>
        <w:t>:</w:t>
      </w:r>
      <w:bookmarkEnd w:id="101"/>
    </w:p>
    <w:p>
      <w:pPr>
        <w:pStyle w:val="BookText"/>
        <w:rPr/>
      </w:pP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به کسی نشان دادن یا کسی را وادار بدیدن چیزی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جمع بودن این کلمه است که صفت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جمع آورده شده و اگر بصورت مفرد آورده و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الثقیل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صاعقه،آتشی که از آسمان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 در بارۀ آنها 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کیفر دادن و مصدر باب مفاعله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نبع یهتز فی غصن المجد</w:t>
      </w:r>
    </w:p>
    <w:p>
      <w:pPr>
        <w:pStyle w:val="BookText"/>
        <w:rPr/>
      </w:pPr>
      <w:r>
        <w:rPr>
          <w:rFonts w:ascii="IRNazanin" w:hAnsi="IRNazanin" w:eastAsia="IRNazanin"/>
          <w:color w:val="111111"/>
          <w:sz w:val="28"/>
          <w:sz w:val="28"/>
          <w:szCs w:val="28"/>
          <w:rtl w:val="true"/>
          <w:lang w:bidi="fa-IR"/>
        </w:rPr>
        <w:t>غزیر الندی شدید المحال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درختی است که در شاخسارهای مجد و عظمت،باهتزاز در می‌آید و صاحب جود و بخشش و سخت کیفر است</w:t>
      </w:r>
      <w:r>
        <w:rPr>
          <w:rFonts w:eastAsia="IRNazanin" w:cs="IRNazanin"/>
          <w:color w:val="111111"/>
          <w:sz w:val="28"/>
          <w:szCs w:val="28"/>
          <w:rtl w:val="true"/>
          <w:lang w:bidi="fa-IR"/>
        </w:rPr>
        <w:t>.</w:t>
      </w:r>
      <w:bookmarkStart w:id="102" w:name="pg13072_122045"/>
    </w:p>
    <w:p>
      <w:pPr>
        <w:pStyle w:val="BookText"/>
        <w:rPr/>
      </w:pPr>
      <w:bookmarkEnd w:id="102"/>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اجابت،با این فرق که در استجابت معنای خواستن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یستجبه عند ذاک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او را اجابت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سایه‌ها،جمع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گویا عصر را اصل و سر آغاز شب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از ظهر تا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جمع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ذؤیب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لانت البیت اکرم اهله</w:t>
      </w:r>
    </w:p>
    <w:p>
      <w:pPr>
        <w:pStyle w:val="BookText"/>
        <w:rPr/>
      </w:pPr>
      <w:r>
        <w:rPr>
          <w:rFonts w:ascii="IRNazanin" w:hAnsi="IRNazanin" w:eastAsia="IRNazanin"/>
          <w:color w:val="111111"/>
          <w:sz w:val="28"/>
          <w:sz w:val="28"/>
          <w:szCs w:val="28"/>
          <w:rtl w:val="true"/>
          <w:lang w:bidi="fa-IR"/>
        </w:rPr>
        <w:t>و اقعد فی افنائه بالاصائل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خودم سوگند،که تو گرامی‌ترین افرادی هستی که بیشتر از همۀ اهل خانه بوقت عصر در جلوی خانه می‌نشینی</w:t>
      </w:r>
    </w:p>
    <w:p>
      <w:pPr>
        <w:pStyle w:val="Heading4"/>
        <w:numPr>
          <w:ilvl w:val="3"/>
          <w:numId w:val="1"/>
        </w:numPr>
        <w:rPr/>
      </w:pPr>
      <w:bookmarkStart w:id="103" w:name="__RefHeading___Toc7051258_3224264995"/>
      <w:bookmarkStart w:id="104" w:name="_Toc42"/>
      <w:bookmarkEnd w:id="103"/>
      <w:r>
        <w:rPr>
          <w:rtl w:val="true"/>
        </w:rPr>
        <w:t>اعراب</w:t>
      </w:r>
      <w:r>
        <w:rPr>
          <w:rtl w:val="true"/>
        </w:rPr>
        <w:t>:</w:t>
      </w:r>
      <w:bookmarkEnd w:id="104"/>
    </w:p>
    <w:p>
      <w:pPr>
        <w:pStyle w:val="BookText"/>
        <w:rPr/>
      </w:pPr>
      <w:r>
        <w:rPr>
          <w:rFonts w:ascii="Amiri" w:hAnsi="Amiri" w:eastAsia="Amiri" w:cs="Amiri"/>
          <w:color w:val="111111"/>
          <w:sz w:val="28"/>
          <w:sz w:val="28"/>
          <w:szCs w:val="28"/>
          <w:rtl w:val="true"/>
          <w:lang w:bidi="ar-SA"/>
        </w:rPr>
        <w:t>خَوْفاً وَ طَمَعاً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مفعول لاجله نیست،زیرا باید فاعل آن با فاعل فعل یکی باشد و این با توجه به اینکه فاعل فعل خداوند است،صحیح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رَبَّهُمْ خَوْفاً وَ طَمَعاً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روی بیم و امید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لاجله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این است که در محل بحث، مصدرها به معنای صفت و حال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یُجٰادِلُونَ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این واو،حالیه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جدالشان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وارد شده است که شخصی در بارۀ خداوند با پیامبر به جدال پرداخت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از چیست؟از مس،از آهن،از لؤلؤ،از یاقوت،از طلا یا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خداوند صاعقه‌ای بر او فرستاد که جمجمه‌اش را درهم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جمله،پس از بیان اوصافی که دلالت بر توحید و قدرت حق دارند،مستقل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کَبٰاسِطِ کَفَّیْهِ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 متعلق است به صفت مصدر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استجابة کائنة کاستجابة باسط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کاف را اسم محض بگیریم،تقدیر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استجابة مثل استجابة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لِیَبْلُغَ فٰاهُ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 متعلق است به باسط</w:t>
      </w:r>
      <w:r>
        <w:rPr>
          <w:rFonts w:eastAsia="IRNazanin" w:cs="IRNazanin"/>
          <w:color w:val="111111"/>
          <w:sz w:val="28"/>
          <w:szCs w:val="28"/>
          <w:rtl w:val="true"/>
          <w:lang w:bidi="fa-IR"/>
        </w:rPr>
        <w:t>.</w:t>
      </w:r>
      <w:bookmarkStart w:id="105" w:name="pg13072_122046"/>
    </w:p>
    <w:p>
      <w:pPr>
        <w:pStyle w:val="BookText"/>
        <w:rPr/>
      </w:pPr>
      <w:bookmarkEnd w:id="105"/>
      <w:r>
        <w:rPr>
          <w:rFonts w:ascii="Amiri" w:hAnsi="Amiri" w:eastAsia="Amiri" w:cs="Amiri"/>
          <w:color w:val="111111"/>
          <w:sz w:val="28"/>
          <w:sz w:val="28"/>
          <w:szCs w:val="28"/>
          <w:rtl w:val="true"/>
          <w:lang w:bidi="ar-SA"/>
        </w:rPr>
        <w:t>طَوْعاً وَ 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به معنای صفت و حال</w:t>
      </w:r>
      <w:r>
        <w:rPr>
          <w:rFonts w:eastAsia="IRNazanin" w:cs="IRNazanin"/>
          <w:color w:val="111111"/>
          <w:sz w:val="28"/>
          <w:szCs w:val="28"/>
          <w:rtl w:val="true"/>
          <w:lang w:bidi="fa-IR"/>
        </w:rPr>
        <w:t>.</w:t>
      </w:r>
    </w:p>
    <w:p>
      <w:pPr>
        <w:pStyle w:val="Heading4"/>
        <w:numPr>
          <w:ilvl w:val="3"/>
          <w:numId w:val="1"/>
        </w:numPr>
        <w:rPr/>
      </w:pPr>
      <w:bookmarkStart w:id="106" w:name="__RefHeading___Toc7051260_3224264995"/>
      <w:bookmarkStart w:id="107" w:name="_Toc43"/>
      <w:bookmarkEnd w:id="106"/>
      <w:r>
        <w:rPr>
          <w:rtl w:val="true"/>
        </w:rPr>
        <w:t>مقصود</w:t>
      </w:r>
      <w:r>
        <w:rPr>
          <w:rtl w:val="true"/>
        </w:rPr>
        <w:t>:</w:t>
      </w:r>
      <w:bookmarkEnd w:id="107"/>
    </w:p>
    <w:p>
      <w:pPr>
        <w:pStyle w:val="BookText"/>
        <w:rPr/>
      </w:pPr>
      <w:r>
        <w:rPr>
          <w:rFonts w:ascii="IRNazanin" w:hAnsi="IRNazanin" w:eastAsia="IRNazanin"/>
          <w:color w:val="111111"/>
          <w:sz w:val="28"/>
          <w:sz w:val="28"/>
          <w:szCs w:val="28"/>
          <w:rtl w:val="true"/>
          <w:lang w:bidi="fa-IR"/>
        </w:rPr>
        <w:t>اکنون خداوند از قدرت بیکران خود خبر داده،می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یُرِیکُمُ الْبَرْقَ خَوْفاً وَ طَمَعاً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منظور ترسانیدن و تطمیع شما،برق را بشما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تخویف و 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دربارۀ آن چند وجه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با نشان دادن برق،شما از ترس صاعقه،بیمناک و بطمع باران امیدوار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حسن و ابو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نازل شدن برق،مسافر می‌ترسد که راه را گم کند و غیر مسافر امیدوار می‌شود که مزارع مشروب شوند و نفع فراوان عایدشان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قتاده و ضحاک و جبایی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بلاد که مردم از باران،زیان می‌بینند با نازل شدن برق،می‌ترسند و در بلاد دیگر مردم بدیدن برق امیدوار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زجاج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یُنْشِئُ السَّحٰابَ الثِّقٰالَ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ابرهای سنگین را بوسیلۀ آب و بخار آن خلق می‌کند و از زمین بالا می‌برد و در جو به حرکت در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یُسَبِّحُ الرَّعْدُ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رعد با غرش خود خدای را تسبیح و ستایش و بر منزه بودن او و وجوب حمدش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تسبیح رعد،دلالت بر تنزیه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فرشته‌ای است که ابر را باطراف سوق می‌دهد و با صدای خود،آن را می‌ترساند و حمد و تسبیح خداوند،کار همان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 اگر بندگانم مرا اطاعت می‌کردند، بوقت شب،بر آنها باران می‌فرستادم و روزها بر آنها آفتاب می‌تابانیدم و صدای غرش تندر را بگوش آنها نمی‌رسانیدم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صدای رعد بگوش مبارکش می‌رسید،می‌فرمود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یسبح الرعد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وی را تسبیح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عبد اللّٰه از پدرش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 گرامی صدای رعد و صاعقه می‌شنید،می‌فرمود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تقتلنا بغضبک و لا تهلکنا بعذابک و عافنا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را بخشم خود مکش و به عذابت ما را هلاک مکن و پیش از آن ما را عافیت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صدای رعد بشنود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یسبح الرعد بحمده و الملائکة من خیفته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رعد او را تسبیح و حمد می‌کند و فرشتگان از ترسش وی را تنزیه می‌کنند و او بر هر چیزی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صاعقه‌ای به او برسد،از ناحیۀ دینش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مِنْ خِیفَتِهِ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فرشتگان نیز از خوف و خشیت خداوند،وی را تسبیح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خداوند بیمناکند،اما نه مثل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اطراف خود را نمی‌بینند و هیچ چیز آنها را از عبادت خداوند باز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یُرْسِلُ الصَّوٰاعِقَ فَیُصِیبُ بِهٰا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صاعقه‌ها را می‌فرستد تا بهر که بخواهد اصابت کند و از هر که نخواهد دور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غیر مسلمان دچار صاعقه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کسی که در یاد خداست،دچار صاعقه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یُجٰادِلُونَ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جاهل،در حالی که این صحنه‌ها را می‌نگرند،با اهل توحید به بحث و جدال پرداخته،می‌خواهند آنها را از عقیدۀ خود منصرف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اربد بن قیس،برادر مادری لبید ابن ربیعۀ عامری و عامر بن طفیل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بخدمت پیامبر آمدند و قرار گذاشته بودند که وقتی عامر با پیامبر گرامی اسلام،مشغول صحبت است،اربد از عقب بر او حمله کند و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اربد خواست نقشه را اجرا کند،قطعه‌ای از شمشیرش جدا شد و نیروی خداوندی او را از انجام نقشۀ خائنانه‌اش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مرتب به او اشاره میکرد که پیامبر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پیامبر که متوجه اربد شده بود،بدرگاه خداوند عرضه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اکفنیهما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شر آنها را از هر طریقی که می‌خواهی از سر من کوتاه</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صاعقه‌ای فرستاد و اربد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فرار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دعای خود اربد را هلاک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سوگند،لشگری عظیم از جوانان نوخط به سوی تو می‌آورم و در کنار هر نخلی اسبی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از این عمل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به خانۀ زنی رفت و طولی نکشید که غدۀ بزرگی بر زانویش آشکار شد و بر اثر آن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در مرثیۀ برادر خود اربد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اخشی علی اربد الحتوف و لا</w:t>
      </w:r>
    </w:p>
    <w:p>
      <w:pPr>
        <w:pStyle w:val="BookText"/>
        <w:rPr/>
      </w:pPr>
      <w:r>
        <w:rPr>
          <w:rFonts w:ascii="IRNazanin" w:hAnsi="IRNazanin" w:eastAsia="IRNazanin"/>
          <w:color w:val="111111"/>
          <w:sz w:val="28"/>
          <w:sz w:val="28"/>
          <w:szCs w:val="28"/>
          <w:rtl w:val="true"/>
          <w:lang w:bidi="fa-IR"/>
        </w:rPr>
        <w:t>ارهب نوء السماک و الاسد</w:t>
      </w:r>
    </w:p>
    <w:p>
      <w:pPr>
        <w:pStyle w:val="BookText"/>
        <w:rPr/>
      </w:pPr>
      <w:r>
        <w:rPr>
          <w:rFonts w:ascii="IRNazanin" w:hAnsi="IRNazanin" w:eastAsia="IRNazanin"/>
          <w:color w:val="111111"/>
          <w:sz w:val="28"/>
          <w:sz w:val="28"/>
          <w:szCs w:val="28"/>
          <w:rtl w:val="true"/>
          <w:lang w:bidi="fa-IR"/>
        </w:rPr>
        <w:t>فجعنی البرق و الصواعق بال‍</w:t>
      </w:r>
    </w:p>
    <w:p>
      <w:pPr>
        <w:pStyle w:val="BookText"/>
        <w:rPr/>
      </w:pPr>
      <w:r>
        <w:rPr>
          <w:rFonts w:ascii="IRNazanin" w:hAnsi="IRNazanin" w:eastAsia="IRNazanin"/>
          <w:color w:val="111111"/>
          <w:sz w:val="28"/>
          <w:sz w:val="28"/>
          <w:szCs w:val="28"/>
          <w:rtl w:val="true"/>
          <w:lang w:bidi="fa-IR"/>
        </w:rPr>
        <w:t>فارس یوم الکریهة النجد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اربد می‌ترسیدم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شهاب‌ها و صواعق آسمانی نمی‌ترسیدم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و صاعقه مرا بمرگ سواری دلیر و توانا سوگوار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شَدِیدُ 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سختی بدکاران را میگیرد و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نیروی خداوند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غضب خداوند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و عذاب خداوند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کید و مکر خداوند نسبت بکفار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خداوند است دعوت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قتادة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شهادت به یگانگی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است،بنا بر این دعوت او نیز حق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دعوتی است که از روی اخلاص توحید،خدا را بدان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خداوند را از روی اخلاص بخواند،از او جواب می‌شنود و وظیفۀ بندگان است که خدا را اینطور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بتهایی را که مردم مشرک می‌خوانند و از آنها انتظار دارند که حوائجشان را برآورند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یَسْتَجِیبُونَ لَهُمْ بِشَیْءٍ</w:t>
      </w:r>
    </w:p>
    <w:p>
      <w:pPr>
        <w:pStyle w:val="BookText"/>
        <w:rPr/>
      </w:pPr>
      <w:r>
        <w:rPr>
          <w:rFonts w:ascii="IRNazanin" w:hAnsi="IRNazanin" w:eastAsia="IRNazanin"/>
          <w:color w:val="111111"/>
          <w:sz w:val="28"/>
          <w:sz w:val="28"/>
          <w:szCs w:val="28"/>
          <w:rtl w:val="true"/>
          <w:lang w:bidi="fa-IR"/>
        </w:rPr>
        <w:t>،بتها هیچیک از حوائج آنها را بر آورده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کَبٰاسِطِ کَفَّیْهِ إِلَی الْمٰاءِ لِیَبْلُغَ فٰاهُ وَ مٰا هُوَ بِبٰالِغِهِ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خداوند مثلی می‌آورد برای تمام کسانی که جز خدا را پرستش کنند و از او حاجتی بخواهند و بدو امیدوار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مانند کسی هستند که دستهای خود را بسوی آبی از جای دور دراز کند تا بنوشد و تشنگی خود را فرونشاند لکن بر اثر فاصلۀ زیاد،آب بدهان او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و از تشنگی نمی‌آساید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آنچه را که مردم مشرک،پرستش می‌کنند آنها از بتهای خود نفعی نمی‌برند و بوسیلۀ بتها دعایشان مستجاب نمیگردد،این توضیحات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کسی هستند که آب را بزبان خود صدا کند و با دست به آن اشاره نماید و از آب بهره‌ای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و بلخی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ضرب المثلی است در میان عرب برای کسی که بدنبال چیزی باشد و آن را بدست نیاورد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مثل کسی است که آب در مشت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فاصبحت مما کان بینی و بینها</w:t>
      </w:r>
    </w:p>
    <w:p>
      <w:pPr>
        <w:pStyle w:val="BookText"/>
        <w:rPr/>
      </w:pPr>
      <w:r>
        <w:rPr>
          <w:rFonts w:ascii="IRNazanin" w:hAnsi="IRNazanin" w:eastAsia="IRNazanin"/>
          <w:color w:val="111111"/>
          <w:sz w:val="28"/>
          <w:sz w:val="28"/>
          <w:szCs w:val="28"/>
          <w:rtl w:val="true"/>
          <w:lang w:bidi="fa-IR"/>
        </w:rPr>
        <w:t>من الود مثل القابض الماء بالید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که میان من و او بود نتیجه‌ای گرفتم مانند کسی که آب در دست داشته باشد و چیزی برای او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و ایاکم و شوقاً الیکم</w:t>
      </w:r>
    </w:p>
    <w:p>
      <w:pPr>
        <w:pStyle w:val="BookText"/>
        <w:rPr/>
      </w:pPr>
      <w:r>
        <w:rPr>
          <w:rFonts w:ascii="IRNazanin" w:hAnsi="IRNazanin" w:eastAsia="IRNazanin"/>
          <w:color w:val="111111"/>
          <w:sz w:val="28"/>
          <w:sz w:val="28"/>
          <w:szCs w:val="28"/>
          <w:rtl w:val="true"/>
          <w:lang w:bidi="fa-IR"/>
        </w:rPr>
        <w:t>کقابض ماء لم تسعه انامله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شما و شوقی که من به شما دارم مانند بدست گیرندۀ آبی هستیم که انگشتانش آب را گنجایش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دُعٰاءُ الْکٰافِرِینَ إِلاّٰ فِی ضَلاٰلٍ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مردم کافر در برابر بتها چیزی جز انحراف از صواب و گمراهی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دعای آنها از راه اجابت و نفع،</w:t>
      </w:r>
    </w:p>
    <w:p>
      <w:pPr>
        <w:pStyle w:val="BookText"/>
        <w:rPr/>
      </w:pPr>
      <w:r>
        <w:rPr>
          <w:rFonts w:ascii="IRNazanin" w:hAnsi="IRNazanin" w:eastAsia="IRNazanin"/>
          <w:color w:val="111111"/>
          <w:sz w:val="28"/>
          <w:sz w:val="28"/>
          <w:szCs w:val="28"/>
          <w:rtl w:val="true"/>
          <w:lang w:bidi="fa-IR"/>
        </w:rPr>
        <w:t>به بیراهه رفته،گمراه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کمال قدرت و عظمت مملکت خود را بیان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مَنْ فِی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خداوند سجده می‌کنند فرشتگان و مردم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طَوْعاً وَ 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روی رغبت و 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آن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برای خداوند واجب است،جز اینکه مؤمن از روی رغبت و کافر از روی کراهت و از ترس شمشیر،سجده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حسن،قتاده و ابن 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هر کس در آسمانها و زمین است برای خداوند خضوع می‌کند،جز اینکه مؤمن از روی رغبت و کافر از روی کراهت خضوع می‌کند،زیرا بر اثر آلام و امراضی که گریبانگیرش میشود،ناگزیر میشود که برای خداوند خاضع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سایه‌های آنها نیز خدا را سجده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سجده‌های آنان در بامداد و شامگاه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سجدۀ آن سجدۀ شخص است،زیرا کسی که خودش سجده کند،سایه‌اش نیز سجده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جسد و شخص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می‌کند،لکن قلبش سجده نمی‌کند،زیرا او سجده‌اش سجدۀ حقیقی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اصلی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سجدۀ سایه،تمایل آن براست و چپ و کوتاه شدن و بلند شدن آن است</w:t>
      </w:r>
      <w:r>
        <w:rPr>
          <w:rFonts w:eastAsia="IRNazanin" w:cs="IRNazanin"/>
          <w:color w:val="111111"/>
          <w:sz w:val="28"/>
          <w:szCs w:val="28"/>
          <w:rtl w:val="true"/>
          <w:lang w:bidi="fa-IR"/>
        </w:rPr>
        <w:t>.</w:t>
      </w:r>
      <w:bookmarkStart w:id="108" w:name="pg13072_122051"/>
    </w:p>
    <w:p>
      <w:pPr>
        <w:pStyle w:val="Heading3"/>
        <w:numPr>
          <w:ilvl w:val="2"/>
          <w:numId w:val="1"/>
        </w:numPr>
        <w:rPr/>
      </w:pPr>
      <w:bookmarkStart w:id="109" w:name="__RefHeading___Toc7051262_3224264995"/>
      <w:bookmarkStart w:id="110" w:name="_Toc44"/>
      <w:bookmarkEnd w:id="108"/>
      <w:bookmarkEnd w:id="109"/>
      <w:r>
        <w:rPr>
          <w:rtl w:val="true"/>
        </w:rPr>
        <w:t>[</w:t>
      </w:r>
      <w:r>
        <w:rPr>
          <w:rtl w:val="true"/>
        </w:rPr>
        <w:t xml:space="preserve">سوره الرعد </w:t>
      </w:r>
      <w:r>
        <w:rPr>
          <w:rtl w:val="true"/>
        </w:rPr>
        <w:t>(</w:t>
      </w:r>
      <w:r>
        <w:rPr/>
        <w:t>13</w:t>
      </w:r>
      <w:r>
        <w:rPr>
          <w:rtl w:val="true"/>
        </w:rPr>
        <w:t xml:space="preserve">): </w:t>
      </w:r>
      <w:r>
        <w:rPr>
          <w:rtl w:val="true"/>
        </w:rPr>
        <w:t xml:space="preserve">آیه </w:t>
      </w:r>
      <w:r>
        <w:rPr/>
        <w:t>16</w:t>
      </w:r>
      <w:r>
        <w:rPr>
          <w:rtl w:val="true"/>
        </w:rPr>
        <w:t>]</w:t>
      </w:r>
      <w:bookmarkEnd w:id="110"/>
    </w:p>
    <w:p>
      <w:pPr>
        <w:pStyle w:val="Heading4"/>
        <w:numPr>
          <w:ilvl w:val="3"/>
          <w:numId w:val="1"/>
        </w:numPr>
        <w:rPr/>
      </w:pPr>
      <w:bookmarkStart w:id="111" w:name="__RefHeading___Toc7051264_3224264995"/>
      <w:bookmarkStart w:id="112" w:name="_Toc45"/>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7051266_3224264995"/>
      <w:bookmarkStart w:id="114" w:name="_Toc46"/>
      <w:bookmarkEnd w:id="113"/>
      <w:r>
        <w:rPr>
          <w:rtl w:val="true"/>
        </w:rPr>
        <w:t>ترجمه</w:t>
      </w:r>
      <w:r>
        <w:rPr>
          <w:rtl w:val="true"/>
        </w:rPr>
        <w:t>:</w:t>
      </w:r>
      <w:bookmarkEnd w:id="114"/>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پروردگار آسمانها و زمین؟بگو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خداوند برای خود اولیایی گرفتید که برای خود مالک سود و زیانی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کور و بینا مساویند یا اینکه آیا ظلمتها و روشنی مساویند یا اینکه برای خداوند شریکهایی قرار داده‌اند که مثل او خلق می‌کنند و خلقتهای آنها بر ایشان مشتبه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خداوند،خالق هر چیزی است و او یگانه و قهار است</w:t>
      </w:r>
      <w:r>
        <w:rPr>
          <w:rFonts w:eastAsia="IRNazanin" w:cs="IRNazanin"/>
          <w:color w:val="111111"/>
          <w:sz w:val="28"/>
          <w:szCs w:val="28"/>
          <w:rtl w:val="true"/>
          <w:lang w:bidi="fa-IR"/>
        </w:rPr>
        <w:t>.</w:t>
      </w:r>
    </w:p>
    <w:p>
      <w:pPr>
        <w:pStyle w:val="Heading4"/>
        <w:numPr>
          <w:ilvl w:val="3"/>
          <w:numId w:val="1"/>
        </w:numPr>
        <w:rPr/>
      </w:pPr>
      <w:bookmarkStart w:id="115" w:name="__RefHeading___Toc7051268_3224264995"/>
      <w:bookmarkStart w:id="116" w:name="_Toc47"/>
      <w:bookmarkEnd w:id="115"/>
      <w:r>
        <w:rPr>
          <w:rtl w:val="true"/>
        </w:rPr>
        <w:t>تعداد آیات</w:t>
      </w:r>
      <w:r>
        <w:rPr>
          <w:rtl w:val="true"/>
        </w:rPr>
        <w:t>:</w:t>
      </w:r>
      <w:bookmarkEnd w:id="116"/>
    </w:p>
    <w:p>
      <w:pPr>
        <w:pStyle w:val="BookText"/>
        <w:rPr/>
      </w:pPr>
      <w:r>
        <w:rPr>
          <w:rFonts w:ascii="IRNazanin" w:hAnsi="IRNazanin" w:eastAsia="IRNazanin"/>
          <w:color w:val="111111"/>
          <w:sz w:val="28"/>
          <w:sz w:val="28"/>
          <w:szCs w:val="28"/>
          <w:rtl w:val="true"/>
          <w:lang w:bidi="fa-IR"/>
        </w:rPr>
        <w:t>بنا بر عدد کوفیان یک آیه و بنا بر عدد اهل مدینه و بصره دو آیه و بنا بر عدد اهل شام سه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 وَ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آیه‌ای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مدینه و بصره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آیه‌ای بحساب آورده‌اند</w:t>
      </w:r>
      <w:r>
        <w:rPr>
          <w:rFonts w:eastAsia="IRNazanin" w:cs="IRNazanin"/>
          <w:color w:val="111111"/>
          <w:sz w:val="28"/>
          <w:szCs w:val="28"/>
          <w:rtl w:val="true"/>
          <w:lang w:bidi="fa-IR"/>
        </w:rPr>
        <w:t>.</w:t>
      </w:r>
    </w:p>
    <w:p>
      <w:pPr>
        <w:pStyle w:val="Heading4"/>
        <w:numPr>
          <w:ilvl w:val="3"/>
          <w:numId w:val="1"/>
        </w:numPr>
        <w:rPr/>
      </w:pPr>
      <w:bookmarkStart w:id="117" w:name="__RefHeading___Toc7051270_3224264995"/>
      <w:bookmarkStart w:id="118" w:name="_Toc48"/>
      <w:bookmarkEnd w:id="117"/>
      <w:r>
        <w:rPr>
          <w:rtl w:val="true"/>
        </w:rPr>
        <w:t>قرائت</w:t>
      </w:r>
      <w:r>
        <w:rPr>
          <w:rtl w:val="true"/>
        </w:rPr>
        <w:t>:</w:t>
      </w:r>
      <w:bookmarkEnd w:id="11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هل تستوی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یاء و دیگران به تاء خوانده‌اند</w:t>
      </w:r>
      <w:r>
        <w:rPr>
          <w:rFonts w:eastAsia="IRNazanin" w:cs="IRNazanin"/>
          <w:color w:val="111111"/>
          <w:sz w:val="28"/>
          <w:szCs w:val="28"/>
          <w:rtl w:val="true"/>
          <w:lang w:bidi="fa-IR"/>
        </w:rPr>
        <w:t>.</w:t>
      </w:r>
      <w:bookmarkStart w:id="119" w:name="pg13072_122052"/>
    </w:p>
    <w:p>
      <w:pPr>
        <w:pStyle w:val="BookText"/>
        <w:rPr/>
      </w:pPr>
      <w:bookmarkEnd w:id="119"/>
      <w:r>
        <w:rPr>
          <w:rFonts w:ascii="IRNazanin" w:hAnsi="IRNazanin" w:eastAsia="IRNazanin"/>
          <w:color w:val="111111"/>
          <w:sz w:val="28"/>
          <w:sz w:val="28"/>
          <w:szCs w:val="28"/>
          <w:rtl w:val="true"/>
          <w:lang w:bidi="fa-IR"/>
        </w:rPr>
        <w:t>قرائت تاء به مناسبت این است که فاعل،مؤنث و چیزی میان آن و فعل فاصله نشده است و قرائت یاء بخاطر این است که فاعل،مؤنث غیر حقیقی است</w:t>
      </w:r>
      <w:r>
        <w:rPr>
          <w:rFonts w:eastAsia="IRNazanin" w:cs="IRNazanin"/>
          <w:color w:val="111111"/>
          <w:sz w:val="28"/>
          <w:szCs w:val="28"/>
          <w:rtl w:val="true"/>
          <w:lang w:bidi="fa-IR"/>
        </w:rPr>
        <w:t>.</w:t>
      </w:r>
    </w:p>
    <w:p>
      <w:pPr>
        <w:pStyle w:val="Heading4"/>
        <w:numPr>
          <w:ilvl w:val="3"/>
          <w:numId w:val="1"/>
        </w:numPr>
        <w:rPr/>
      </w:pPr>
      <w:bookmarkStart w:id="120" w:name="__RefHeading___Toc7051272_3224264995"/>
      <w:bookmarkStart w:id="121" w:name="_Toc49"/>
      <w:bookmarkEnd w:id="120"/>
      <w:r>
        <w:rPr>
          <w:rtl w:val="true"/>
        </w:rPr>
        <w:t>مقصود</w:t>
      </w:r>
      <w:r>
        <w:rPr>
          <w:rtl w:val="true"/>
        </w:rPr>
        <w:t>:</w:t>
      </w:r>
      <w:bookmarkEnd w:id="121"/>
    </w:p>
    <w:p>
      <w:pPr>
        <w:pStyle w:val="Heading5"/>
        <w:numPr>
          <w:ilvl w:val="4"/>
          <w:numId w:val="1"/>
        </w:numPr>
        <w:rPr/>
      </w:pPr>
      <w:bookmarkStart w:id="122" w:name="__RefHeading___Toc7051274_3224264995"/>
      <w:bookmarkStart w:id="123" w:name="_Toc50"/>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قبلا خداوند متعال بیان کرد که او سزاوار پرستش است و همۀ اهل آسمان و زمین در برابرش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مطلبی را ذکر می‌کند که بمنزلۀ دلیل مطالب سابق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رَبُّ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کیست؟آیا مدبر و گردانندۀ زمین و آسمان با همۀ شگفتیهایی که در آنهاست، کیست؟بدیهی است که در برابر این سؤال،نمی‌توانند بتها را جواب دهند و ناچارند که در برابر حق تسلیم شده،این قدرت عظیم را مخصوص ذات بیهمتای خداوند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انواع حیوانات و نباتات و جماداتی که در آنها وجود دارند،خداوند یکتاست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فَاتَّخَذْتُمْ مِنْ دُونِهِ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بوجود خداوند اقرار و اعتراف کردند،برای سرکوفت و توبیخ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چرا عبادت خود را برای دیگران انجام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اگر چه بصورت استفهام است،لکن مقصود توبیخ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لِأَنْفُسِهِمْ نَفْعاً وَ لاٰ ضَرًّا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مطلب را بیان می‌کند که اینان که شما آنها را اولیای خود می‌پندارید مالک سود و زیان خویش نیستند و کسی که مالک سود و زیان خود نیست،مسلماً مالک سود و زیان دیگران نیز نیست و چنین کسی را نباید پرستش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اینجا خداوند خودش سؤال می‌کند و خودش پاسخ می‌دهد و خودش مخاطب را الزام می‌کند؟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مقصود از بحث و مناظره،نزدیک ساختن شخصی باشد که از حق دور است،چنین کاری نادرست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خداوند،خالق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چرا جز او را اولیای خود می‌پندارید، زیرا پاسخی که حتماً طرف بحث،همان را انتخاب می‌کند،مانعی ندارد که سؤال کننده خودش آن را ذکر و نتیجه را افاده کند، تا سخن را از طولانی شدن بی فایده،حفظ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کلام این است،آیا خداوند پروردگار آسمانها و زمین نیست؟پس چرا برای خود اولیای دیگری انتخاب کرده‌اید؟ قُلْ هَلْ یَسْتَوِی الْأَعْمیٰ وَ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خداوند پس از آن استدلال محکم، بذکر مثلی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کور و بینا مساوی نیستند، مؤمن و کافر نیز مساوی نیستند،زیرا رفتار مؤمن از روی بصیرت است،او خدایی را پرستش می‌کند که مالک هر سود و زیانی است و کافر رفتارش از روی بی بصیرتی است و کسی را می‌پرستد که مالک سود و زیانش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هَلْ تَسْتَوِی الظُّلُمٰاتُ وَ النُّورُ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توضیح بیشتر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کفر و ایمان،گمراهی و هدایت،یا جهل و علم برابر هستند؟ أَمْ جَعَلُوا لِلّٰهِ شُرَکٰاءَ خَلَقُوا کَخَلْقِهِ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کفار،برای خداوند شرکائی قرار داده‌اند که کارهایی مثل کارهای خداوند انجام می‌دهند و شایستگی پرستش دارند؟آیا این خدایان موهوم می‌توانند اجسام مختلف و رنگهای گوناگون و طعم‌ها را خلق کنند و بادها را بحرکت در آورند و همچون خداوند یگانه،دارای قدرت و حیات هستند؟ فَتَشٰابَهَ الْخَلْقُ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امر بر آنها مشتبه شده و ندانسته‌اند که چه چیز مخلوق خداوند و چه چیز مخلوق بتهاست و گمان کرده‌اند که بتها نیز سزاوار پرستش هستند، زیرا به نظر ایشان،افعال آنها نیز مانند افعال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هرگز کار خداوند با کار بتها مشتبه نمیشود،زیرا همۀ کارها از خداوند است و جای شبهه‌ای باقی نمی‌ماند که خداوند،یگانه معبود است و جز او کسی سزاوار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خٰالِقُ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خالق هر چیزی است و اصول و فروع نعمتها از اوست و بهمین دلیل سزاوار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الْوٰاحِدُ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یکتاست و دارای صفاتی است که جز او دارای آنها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خداوند،قدیم،قادر،عالم،زنده،غنی و بی نظیر و همه این صفات،ذاتی</w:t>
      </w:r>
      <w:bookmarkStart w:id="124" w:name="pg13072_122054"/>
    </w:p>
    <w:p>
      <w:pPr>
        <w:pStyle w:val="BookText"/>
        <w:rPr/>
      </w:pPr>
      <w:bookmarkEnd w:id="124"/>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واحد،چیزی است که دارای جزء نباشد و تجزیه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الوهیت،یگانه است و از لحاظ قدیم بودن،دومی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هر قادری،قاهر و غالب است و هیچ چیز بر او ممتنع نیست</w:t>
      </w:r>
      <w:r>
        <w:rPr>
          <w:rFonts w:eastAsia="IRNazanin" w:cs="IRNazanin"/>
          <w:color w:val="111111"/>
          <w:sz w:val="28"/>
          <w:szCs w:val="28"/>
          <w:rtl w:val="true"/>
          <w:lang w:bidi="fa-IR"/>
        </w:rPr>
        <w:t>.</w:t>
      </w:r>
    </w:p>
    <w:p>
      <w:pPr>
        <w:pStyle w:val="Heading5"/>
        <w:numPr>
          <w:ilvl w:val="4"/>
          <w:numId w:val="1"/>
        </w:numPr>
        <w:rPr/>
      </w:pPr>
      <w:bookmarkStart w:id="125" w:name="__RefHeading___Toc7051276_3224264995"/>
      <w:bookmarkStart w:id="126" w:name="_Toc51"/>
      <w:bookmarkEnd w:id="125"/>
      <w:r>
        <w:rPr>
          <w:rtl w:val="true"/>
        </w:rPr>
        <w:t>استدلال جبریان</w:t>
      </w:r>
      <w:r>
        <w:rPr>
          <w:rtl w:val="true"/>
        </w:rPr>
        <w:t>:</w:t>
      </w:r>
      <w:bookmarkEnd w:id="126"/>
    </w:p>
    <w:p>
      <w:pPr>
        <w:pStyle w:val="BookText"/>
        <w:rPr/>
      </w:pPr>
      <w:r>
        <w:rPr>
          <w:rFonts w:ascii="IRNazanin" w:hAnsi="IRNazanin" w:eastAsia="IRNazanin"/>
          <w:color w:val="111111"/>
          <w:sz w:val="28"/>
          <w:sz w:val="28"/>
          <w:szCs w:val="28"/>
          <w:rtl w:val="true"/>
          <w:lang w:bidi="fa-IR"/>
        </w:rPr>
        <w:t xml:space="preserve">پیروان مسلک جبر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انسان،آفریدۀ،خداوند هستند،زیرا این جمله عموم است و لازم آن، مخلوق بودن افعال انسان،برای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جَعَلُوا لِلّٰهِ شُرَکٰاءَ خَلَقُوا کَخَلْقِهِ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بر اینکه در این جهان خالقی جز خداوند وجود ندارد، زیرا بوسیلۀ این جمله در حقیقت نفی وجود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آیه،در رد کفار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استدلال جبریان صحیح باشد،این استدلال بنفع کفار است زیرا اگر خالق بت‌پرستی آنها خداوند باشد،از چه رو توبیخ و ملامت آنها بر بت‌پرستی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می‌توانند بدرگاه خداوند عرض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فعل را در ما آفریده‌ای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را بر کاری ملامت می‌کنی که فاعل و خالق آن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بدینترتیب،دیگر برای این آیه هیچ فایده‌ای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احدی از اصحاب ما معتقد نیستند که کسی جز خدا خلق می‌کند تا چه رسد به اینکه بگویند مثل خدا خلق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خلقت،مخصوص خداوند است و معنای خلقت،اختراع است و بندگان قادر بر اختراع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بندگان ساخته است،فعل و احداث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نسبت خلق به غیر خدا می‌دهند،می‌گویند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آیۀ شریفه،این معنی را نفی کرده است که کسی بتواند مثل خلق او خلق کند،زیرا خلق او اختراع و ابداع است و خلق دیگران بصورت اختراع و ابداع نیست بلکه تولید چیزی از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آفرینندۀ آسمانها و زمین است که افعال را ابداع می‌کند  و اجناس را از اعراض پدیدار می‌سازد،کاری که دیگران بر آن قادر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دیگر شباهتی میان خدا و انسان و همچنین میان فعل خداوند و فعل انسان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مثلا انسان از دو عنصر اکسیژن و هیدروژن آب می‌سازد، خداوند مبدع و مخترع خود دو عنصر سازندۀ آب است و این کار از انسان ساخته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همۀ مطالب،تفاوت میان افعال انسان و افعال خداوند،از جهت دیگر هم کاملا روشن است،زیرا انسان،عملی را انجام می‌دهد بوسیلۀ قدرتی که خداوند به او ارزانی داشته است،حال آنکه خداوند همان عمل را بوسیلۀ قدرت ذاتی خود انجام می‌دهد و بدینترتیب فرق و امتیاز میان فعل خدا و فعل انسان کاملا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منظور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خالق هر چیزی است،این است که خالق چیزهایی است که با خلق آنها سزاوار پرستش می‌باشد</w:t>
      </w:r>
      <w:r>
        <w:rPr>
          <w:rFonts w:eastAsia="IRNazanin" w:cs="IRNazanin"/>
          <w:color w:val="111111"/>
          <w:sz w:val="28"/>
          <w:szCs w:val="28"/>
          <w:rtl w:val="true"/>
          <w:lang w:bidi="fa-IR"/>
        </w:rPr>
        <w:t>.</w:t>
      </w:r>
      <w:bookmarkStart w:id="127" w:name="pg13072_122056"/>
    </w:p>
    <w:p>
      <w:pPr>
        <w:pStyle w:val="Heading3"/>
        <w:numPr>
          <w:ilvl w:val="2"/>
          <w:numId w:val="1"/>
        </w:numPr>
        <w:rPr/>
      </w:pPr>
      <w:bookmarkStart w:id="128" w:name="__RefHeading___Toc7051278_3224264995"/>
      <w:bookmarkStart w:id="129" w:name="_Toc52"/>
      <w:bookmarkEnd w:id="127"/>
      <w:bookmarkEnd w:id="128"/>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129"/>
    </w:p>
    <w:p>
      <w:pPr>
        <w:pStyle w:val="Heading4"/>
        <w:numPr>
          <w:ilvl w:val="3"/>
          <w:numId w:val="1"/>
        </w:numPr>
        <w:rPr/>
      </w:pPr>
      <w:bookmarkStart w:id="130" w:name="__RefHeading___Toc7051280_3224264995"/>
      <w:bookmarkStart w:id="131" w:name="_Toc53"/>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7051282_3224264995"/>
      <w:bookmarkStart w:id="133" w:name="_Toc54"/>
      <w:bookmarkEnd w:id="132"/>
      <w:r>
        <w:rPr>
          <w:rtl w:val="true"/>
        </w:rPr>
        <w:t>ترجمه</w:t>
      </w:r>
      <w:r>
        <w:rPr>
          <w:rtl w:val="true"/>
        </w:rPr>
        <w:t>:</w:t>
      </w:r>
      <w:bookmarkEnd w:id="13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آسمان آبی نازل کرد و رودها به اندازۀ ظرفیت خود بجریان در آمدند و سیلاب بر روی خود کفی ظاهر ساخت و از آنچه بمنظور بدست آوردن زینت یا متاع، در آتش ذوب می‌کنند،کفی مثل کف آب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خداوند حق و باطل را</w:t>
      </w:r>
      <w:bookmarkStart w:id="134" w:name="pg13072_122057"/>
    </w:p>
    <w:p>
      <w:pPr>
        <w:pStyle w:val="BookText"/>
        <w:rPr/>
      </w:pPr>
      <w:bookmarkEnd w:id="134"/>
      <w:r>
        <w:rPr>
          <w:rFonts w:ascii="IRNazanin" w:hAnsi="IRNazanin" w:eastAsia="IRNazanin"/>
          <w:color w:val="111111"/>
          <w:sz w:val="28"/>
          <w:sz w:val="28"/>
          <w:szCs w:val="28"/>
          <w:rtl w:val="true"/>
          <w:lang w:bidi="fa-IR"/>
        </w:rPr>
        <w:t>مثل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کف،بر طرف و تباه میشود و اما آنچه که مردم را نفع می‌دهد،در روی زمین باقی می‌ماند،خداوند مثلها را اینطور برای مردم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دعوت خدا را اجابت کنند،نیکی است و کسانی که اجابت دعوت خدا نکنند اگر برای آنها همۀ دارایی روی زمین و مثل آن باشد،برای تخفیف عذاب،می‌دهند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حسابی بد و جایگاهشان جهنم است که بد جایگاهی است</w:t>
      </w:r>
      <w:r>
        <w:rPr>
          <w:rFonts w:eastAsia="IRNazanin" w:cs="IRNazanin"/>
          <w:color w:val="111111"/>
          <w:sz w:val="28"/>
          <w:szCs w:val="28"/>
          <w:rtl w:val="true"/>
          <w:lang w:bidi="fa-IR"/>
        </w:rPr>
        <w:t>.</w:t>
      </w:r>
    </w:p>
    <w:p>
      <w:pPr>
        <w:pStyle w:val="Heading4"/>
        <w:numPr>
          <w:ilvl w:val="3"/>
          <w:numId w:val="1"/>
        </w:numPr>
        <w:rPr/>
      </w:pPr>
      <w:bookmarkStart w:id="135" w:name="__RefHeading___Toc7051284_3224264995"/>
      <w:bookmarkStart w:id="136" w:name="_Toc55"/>
      <w:bookmarkEnd w:id="135"/>
      <w:r>
        <w:rPr>
          <w:rtl w:val="true"/>
        </w:rPr>
        <w:t>قرائت</w:t>
      </w:r>
      <w:r>
        <w:rPr>
          <w:rtl w:val="true"/>
        </w:rPr>
        <w:t>:</w:t>
      </w:r>
      <w:bookmarkEnd w:id="136"/>
    </w:p>
    <w:p>
      <w:pPr>
        <w:pStyle w:val="BookText"/>
        <w:rPr/>
      </w:pPr>
      <w:r>
        <w:rPr>
          <w:rFonts w:ascii="IRNazanin" w:hAnsi="IRNazanin" w:eastAsia="IRNazanin"/>
          <w:color w:val="111111"/>
          <w:sz w:val="28"/>
          <w:sz w:val="28"/>
          <w:szCs w:val="28"/>
          <w:rtl w:val="true"/>
          <w:lang w:bidi="fa-IR"/>
        </w:rPr>
        <w:t>یوقدون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و دیگران به 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تاء،بنا بر این است که خطاب باشد به کسانی که قبلا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فاتخذتم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بودند و ممکن است خطاب به عموم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یاء،بنا بر این است که به صیغۀ مغایب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جعلوا للّٰه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مقصود،عموم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ینفع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مؤمنان و کافران میشود،ضمیر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شامل همۀ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به خاطر این است که گاهی آتش بر چیزی می‌افروزند که در آتش است،نظیر همین مورد که طلا و نقره را در آتش می‌گذارند و می‌گدازند و گاهی چنین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فَأَوْقِدْ لِی یٰا هٰامٰانُ عَلَی الطِّینِ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هامان،برای من آتشی بر خاک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آتش افروزی بر خاک و بنحوی است که فقط شعله‌های آتش بخاک می‌رسد و خود خاک در آتش جا ندارد</w:t>
      </w:r>
      <w:r>
        <w:rPr>
          <w:rFonts w:eastAsia="IRNazanin" w:cs="IRNazanin"/>
          <w:color w:val="111111"/>
          <w:sz w:val="28"/>
          <w:szCs w:val="28"/>
          <w:rtl w:val="true"/>
          <w:lang w:bidi="fa-IR"/>
        </w:rPr>
        <w:t>.</w:t>
      </w:r>
    </w:p>
    <w:p>
      <w:pPr>
        <w:pStyle w:val="Heading4"/>
        <w:numPr>
          <w:ilvl w:val="3"/>
          <w:numId w:val="1"/>
        </w:numPr>
        <w:rPr/>
      </w:pPr>
      <w:bookmarkStart w:id="137" w:name="__RefHeading___Toc7051286_3224264995"/>
      <w:bookmarkStart w:id="138" w:name="_Toc56"/>
      <w:bookmarkEnd w:id="137"/>
      <w:r>
        <w:rPr>
          <w:rtl w:val="true"/>
        </w:rPr>
        <w:t>لغت</w:t>
      </w:r>
      <w:r>
        <w:rPr>
          <w:rtl w:val="true"/>
        </w:rPr>
        <w:t>:</w:t>
      </w:r>
      <w:bookmarkEnd w:id="138"/>
    </w:p>
    <w:p>
      <w:pPr>
        <w:pStyle w:val="BookText"/>
        <w:rPr/>
      </w:pPr>
      <w:r>
        <w:rPr>
          <w:rFonts w:ascii="IRNazanin" w:hAnsi="IRNazanin" w:eastAsia="IRNazanin"/>
          <w:color w:val="111111"/>
          <w:sz w:val="28"/>
          <w:sz w:val="28"/>
          <w:szCs w:val="28"/>
          <w:rtl w:val="true"/>
          <w:lang w:bidi="fa-IR"/>
        </w:rPr>
        <w:t>اودیه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وادی،دامنۀ کوه‌های بزرگ که در آن آب باران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دیه نیز از همین ماده است،زیرا بمعنای مال فراوانی است که بعنوان خونبهای مقتول دریافت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شدن چیزی با چیزی بدون کم و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آن ممکن است کم یا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مساوی باشد،قَدَر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این کلمه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و هر دو بیک معنی هستند</w:t>
      </w:r>
      <w:r>
        <w:rPr>
          <w:rFonts w:eastAsia="IRNazanin" w:cs="IRNazanin"/>
          <w:color w:val="111111"/>
          <w:sz w:val="28"/>
          <w:szCs w:val="28"/>
          <w:rtl w:val="true"/>
          <w:lang w:bidi="fa-IR"/>
        </w:rPr>
        <w:t>.</w:t>
      </w:r>
      <w:bookmarkStart w:id="139" w:name="pg13072_122058"/>
    </w:p>
    <w:p>
      <w:pPr>
        <w:pStyle w:val="BookText"/>
        <w:rPr/>
      </w:pPr>
      <w:bookmarkEnd w:id="139"/>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بدوش کشیدن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آب و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خشکیدن و فرو نشستن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اجرای آن بهم ضمیمه شود مصدر آن بر وزن فعال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جفاء،حطام،قماش،غثاء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هیزم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در جایی</w:t>
      </w:r>
      <w:r>
        <w:rPr>
          <w:rFonts w:eastAsia="IRNazanin" w:cs="IRNazanin"/>
          <w:color w:val="111111"/>
          <w:sz w:val="28"/>
          <w:szCs w:val="28"/>
          <w:rtl w:val="true"/>
          <w:lang w:bidi="fa-IR"/>
        </w:rPr>
        <w:t>.</w:t>
      </w:r>
    </w:p>
    <w:p>
      <w:pPr>
        <w:pStyle w:val="Heading4"/>
        <w:numPr>
          <w:ilvl w:val="3"/>
          <w:numId w:val="1"/>
        </w:numPr>
        <w:rPr/>
      </w:pPr>
      <w:bookmarkStart w:id="140" w:name="__RefHeading___Toc7051288_3224264995"/>
      <w:bookmarkStart w:id="141" w:name="_Toc57"/>
      <w:bookmarkEnd w:id="140"/>
      <w:r>
        <w:rPr>
          <w:rtl w:val="true"/>
        </w:rPr>
        <w:t>اعراب</w:t>
      </w:r>
      <w:r>
        <w:rPr>
          <w:rtl w:val="true"/>
        </w:rPr>
        <w:t>:</w:t>
      </w:r>
      <w:bookmarkEnd w:id="141"/>
    </w:p>
    <w:p>
      <w:pPr>
        <w:pStyle w:val="BookText"/>
        <w:rPr/>
      </w:pPr>
      <w:r>
        <w:rPr>
          <w:rFonts w:ascii="Amiri" w:hAnsi="Amiri" w:eastAsia="Amiri" w:cs="Amiri"/>
          <w:color w:val="111111"/>
          <w:sz w:val="28"/>
          <w:sz w:val="28"/>
          <w:szCs w:val="28"/>
          <w:rtl w:val="true"/>
          <w:lang w:bidi="ar-SA"/>
        </w:rPr>
        <w:t>فِی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و متعلق بمحذوف است و صاحب حال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 حِلْیَةٍ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مبتغین حلیة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زَبَدٌ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یُوقِدُونَ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علی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اکلت سمکاً و فرضاً</w:t>
      </w:r>
    </w:p>
    <w:p>
      <w:pPr>
        <w:pStyle w:val="BookText"/>
        <w:rPr/>
      </w:pPr>
      <w:r>
        <w:rPr>
          <w:rFonts w:ascii="IRNazanin" w:hAnsi="IRNazanin" w:eastAsia="IRNazanin"/>
          <w:color w:val="111111"/>
          <w:sz w:val="28"/>
          <w:sz w:val="28"/>
          <w:szCs w:val="28"/>
          <w:rtl w:val="true"/>
          <w:lang w:bidi="fa-IR"/>
        </w:rPr>
        <w:t>ذهبت طولا و ذهبت عرضاً</w:t>
      </w:r>
    </w:p>
    <w:p>
      <w:pPr>
        <w:pStyle w:val="BookText"/>
        <w:rPr/>
      </w:pPr>
      <w:r>
        <w:rPr>
          <w:rFonts w:ascii="IRNazanin" w:hAnsi="IRNazanin" w:eastAsia="IRNazanin"/>
          <w:color w:val="111111"/>
          <w:sz w:val="28"/>
          <w:sz w:val="28"/>
          <w:szCs w:val="28"/>
          <w:rtl w:val="true"/>
          <w:lang w:bidi="fa-IR"/>
        </w:rPr>
        <w:t>یعنی هنگامی که ماهی و خورما خورم،فربه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 و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Heading4"/>
        <w:numPr>
          <w:ilvl w:val="3"/>
          <w:numId w:val="1"/>
        </w:numPr>
        <w:rPr/>
      </w:pPr>
      <w:bookmarkStart w:id="142" w:name="__RefHeading___Toc7051290_3224264995"/>
      <w:bookmarkStart w:id="143" w:name="_Toc58"/>
      <w:bookmarkEnd w:id="142"/>
      <w:r>
        <w:rPr>
          <w:rtl w:val="true"/>
        </w:rPr>
        <w:t>مقصود</w:t>
      </w:r>
      <w:r>
        <w:rPr>
          <w:rtl w:val="true"/>
        </w:rPr>
        <w:t>:</w:t>
      </w:r>
      <w:bookmarkEnd w:id="143"/>
    </w:p>
    <w:p>
      <w:pPr>
        <w:pStyle w:val="BookText"/>
        <w:rPr/>
      </w:pPr>
      <w:r>
        <w:rPr>
          <w:rFonts w:ascii="IRNazanin" w:hAnsi="IRNazanin" w:eastAsia="IRNazanin"/>
          <w:color w:val="111111"/>
          <w:sz w:val="28"/>
          <w:sz w:val="28"/>
          <w:szCs w:val="28"/>
          <w:rtl w:val="true"/>
          <w:lang w:bidi="fa-IR"/>
        </w:rPr>
        <w:t>هم اکنون خداوند متعال،برای حق و باطل،دو مثل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کفی که بر روی آن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تشبیه به آب و باطل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 تشبیه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نقره‌ای که در آتش ذوب میشود و کف سیاهی که بر روی آب ظاهر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بطلا و نقرۀ خالص و باطل بکف روی آن مانند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فَسٰالَتْ أَوْدِیَةٌ بِقَدَرِهٰا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بارانی فرستاد و نهرها از آب باران،به اندازۀ ظرفیت خود،جاری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 کوچک،آبی کمتر و رودهای بزرگ آبی بیشتر بخود می‌کشند و جریان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رودی به اندازۀ گنجایش خود به جریان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قتاده و جبائی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رودها به اندازۀ آبی که برای آنها مقدر شده است،جریان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فَاحْتَمَلَ السَّیْلُ زَبَداً رٰابِیاً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سیلابها بجریان در می‌آیند،بر روی آنها کف،ظاهر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خداوند متعال،حق و اسلام را به آب نافع و باطل را بکف زایل شونده،تشبیه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مطلب،مثلی است برای قرآن کریم،که از آسمان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مردم مثل همان وادیها به اندازۀ ظرفیت خود،از قرآن کریم 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اهل یقینند و آنان که دستخوش شک و تردیدند،هر کدام به اندازۀ خود از قرآن بهره‌مند می‌شوند،بنا بر این یقین مردم تشبیه به آب و شک مردم،تشبیه به کف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مثل اول،به پایان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بیان مثل دوم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یُوقِدُونَ عَلَیْهِ فِی النّٰارِ ابْتِغٰاءَ حِلْیَةٍ أَوْ مَتٰاعٍ زَبَدٌ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مورد مثال،چیزهایی است که در آتش ذوب میشوند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طلا،نقره،مس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مردم در کوره‌ها ذوب می‌کنند تا بوسیلۀ آنها وسائل زندگی و زر و زیور و دیگر پیرایه‌ها فراهم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فلزات نیز هنگام ذوب شدن،مواد خارج را همچون کفی بدرنگ از خود خارج می‌سازند و قسمت خالص شدۀ آنها در زیر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آن مادۀ خالص و باطل بکف چرکین روی آن تشبیه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یَضْرِبُ اللّٰهُ الْحَقَّ وَ 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حق و باطل،چنین مثل می‌آورد تا در بلاد منتشر گردد و مردم به آن تمثل 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الزَّبَدُ فَیَذْهَبُ جُفٰاءً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کف،قابل استفاده نیست و سرانجام باطل و تباه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یَنْفَعُ النّٰاسَ فَیَمْکُثُ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آب زلال و موادی که برای مردم قابل بهره برداری است،در روی زمین باقی می‌مانند و مردم از آنها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مثل مرد مؤمن و عقاید خالصش مانند آبی است که حیات حیوانات و گیاهان به آن بستگی دارد و مانند طلا و نقره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زندگی این جهان مورد استفادۀ مردم هستند و مثل مرد کافر و ستیزه خوئیش مانند کفی است که دیر یا زود حبابهای آن می‌ترکد و از برابر چهرۀ آب و دیگر مواد خالص محو می‌گردد و بدینترتیب، آنچه هویدا می‌گردد و دوام می‌پذیرد،آب و طلا و نقره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یَضْرِبُ اللّٰهُ الْأَمْثٰالَ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مردم در مورد دینشان،اینطور مثل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آیه،خداوند سه مثل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نزول قرآن را به آبی تشبیه کرد که از آسمان نازل میشود و دلهای مردم را بوادی‌هایی تشبیه کرد که به اندازۀ ظرفیت خود آب را بسوی خود جذب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فهم قرآن حد اکثر کوشش بکار برند،بهره‌ای عظیم از آن می‌برند مثل رودها و وادیهای بزرگ و آنهایی که به قرآن راضی هستند و کوششی کمتر در راه ادراک حقایق آن بکار می‌برند، همچون نهرها و وادیهای کوچک،بهره‌ای کمتر نصیبشان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خیالات و وسوسه‌های شیطانی را به کفی تشبیه می‌کند که بر روی آب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علت کف،خود آب نیست بلکه سرزمینی است که خاک خوبی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شک و تردیدها و وسوسه‌های نفسانی نیز زائیدۀ حق نیست، بلکه زائیدۀ نفوس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کف،دوام ندارد و آنچه باقی می‌ماند آب صاف و زلال است،سر انجام شکوک و وسوسه‌های شیطانی زایل میشوند و چهرۀ زیبای حق ظهور می‌کند و باقی می‌ماند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مثل،این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را به آن مواد چرکین و سیه فامی تشبیه کرده، که بر روی فلزات ذوب شده،ظاهر می‌گردد و ایمان را به آن فلز ذوب شدۀ خالص،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ضرب المثل‌های آموزندۀ قرآنی به پایان می‌رسد و در آیۀ بعد،مطلب دیگری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اسْتَجٰابُوا لِرَبِّهِمُ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دعوت خداوند را اجابت کنند، برای آنهاست نیکی و 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بارۀ استقلال این آیه و عدم ارتباط آن به آیۀ پیش گفتیم از حسن و بلخی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نیز دنبالۀ آیۀ قبل و تتمۀ ضرب المثل‌هاست و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باقی می‌ماند و دوام دارد،مردمی هستند که خداوند را اجابت کنند و آنچه همچون حباب‌های کف می‌ترکد و زایل میشود،مردم معاند و سرکشند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دعوت خدا را اجابت کرده،ایمان آورند،بهشت نصیبشان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خصلت پسندیده و حالت نیکو و بهشت،برای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لَمْ یَسْتَجِیبُوا لَهُ لَوْ أَنَّ لَهُمْ مٰا فِی الْأَرْضِ جَمِیعاً وَ مِثْلَهُ مَعَهُ لاَفْتَدَوْا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دعوت خداوند را اجابت نکنند،اگر همۀ ثروت زمین و مثل آن را دارا باشند و بخشش کنند،تا از عذاب و گرفتاریها رها گردند،از آنها پذیرفته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سُوءُ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همۀ گناه‌های آنها به حساب آورده میشود و هیچگونه عفو و مغفرتی شامل حالشان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حدیثی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حسابش مناقشه کنند،معذب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در 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آنها همراه با سرکوفت و توبیخ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حساب مؤمن، برایش شادی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کار نیکی از آنها پذیرفته نمیشود و گناهی از آنها بخشوده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زجاج و مروی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مقصود،بدی کیفر است،بنا بر این بدی کیفر،بدی حساب نامیده شده است، زیرا بوسیلۀ جزا حق هر کسی به او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مَأْوٰاهُمْ جَهَنَّمُ وَ 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آنها جهنم است که بد جایی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مهاد،فرشی است که بر زیر افکنند و فرش اهل دوزخ،آتش است</w:t>
      </w:r>
      <w:r>
        <w:rPr>
          <w:rFonts w:eastAsia="IRNazanin" w:cs="IRNazanin"/>
          <w:color w:val="111111"/>
          <w:sz w:val="28"/>
          <w:szCs w:val="28"/>
          <w:rtl w:val="true"/>
          <w:lang w:bidi="fa-IR"/>
        </w:rPr>
        <w:t>.</w:t>
      </w:r>
      <w:bookmarkStart w:id="144" w:name="pg13072_122063"/>
    </w:p>
    <w:p>
      <w:pPr>
        <w:pStyle w:val="Heading3"/>
        <w:numPr>
          <w:ilvl w:val="2"/>
          <w:numId w:val="1"/>
        </w:numPr>
        <w:rPr/>
      </w:pPr>
      <w:bookmarkStart w:id="145" w:name="__RefHeading___Toc7051292_3224264995"/>
      <w:bookmarkStart w:id="146" w:name="_Toc59"/>
      <w:bookmarkEnd w:id="144"/>
      <w:bookmarkEnd w:id="145"/>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19</w:t>
      </w:r>
      <w:r>
        <w:rPr>
          <w:rtl w:val="true"/>
        </w:rPr>
        <w:t xml:space="preserve"> </w:t>
      </w:r>
      <w:r>
        <w:rPr>
          <w:rtl w:val="true"/>
        </w:rPr>
        <w:t xml:space="preserve">تا </w:t>
      </w:r>
      <w:r>
        <w:rPr/>
        <w:t>24</w:t>
      </w:r>
      <w:r>
        <w:rPr>
          <w:rtl w:val="true"/>
        </w:rPr>
        <w:t>]</w:t>
      </w:r>
      <w:bookmarkEnd w:id="146"/>
    </w:p>
    <w:p>
      <w:pPr>
        <w:pStyle w:val="Heading4"/>
        <w:numPr>
          <w:ilvl w:val="3"/>
          <w:numId w:val="1"/>
        </w:numPr>
        <w:rPr/>
      </w:pPr>
      <w:bookmarkStart w:id="147" w:name="__RefHeading___Toc7051294_3224264995"/>
      <w:bookmarkStart w:id="148" w:name="_Toc60"/>
      <w:bookmarkEnd w:id="147"/>
      <w:r>
        <w:rPr>
          <w:rtl w:val="true"/>
        </w:rPr>
        <w:t>اشاره</w:t>
      </w:r>
      <w:bookmarkEnd w:id="14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49" w:name="pg13072_122064"/>
    </w:p>
    <w:p>
      <w:pPr>
        <w:pStyle w:val="Heading4"/>
        <w:numPr>
          <w:ilvl w:val="3"/>
          <w:numId w:val="1"/>
        </w:numPr>
        <w:rPr/>
      </w:pPr>
      <w:bookmarkStart w:id="150" w:name="__RefHeading___Toc7051296_3224264995"/>
      <w:bookmarkStart w:id="151" w:name="_Toc61"/>
      <w:bookmarkEnd w:id="149"/>
      <w:bookmarkEnd w:id="150"/>
      <w:r>
        <w:rPr>
          <w:rtl w:val="true"/>
        </w:rPr>
        <w:t>ترجمه</w:t>
      </w:r>
      <w:r>
        <w:rPr>
          <w:rtl w:val="true"/>
        </w:rPr>
        <w:t>:</w:t>
      </w:r>
      <w:bookmarkEnd w:id="151"/>
    </w:p>
    <w:p>
      <w:pPr>
        <w:pStyle w:val="BookText"/>
        <w:rPr/>
      </w:pPr>
      <w:r>
        <w:rPr>
          <w:rFonts w:ascii="IRNazanin" w:hAnsi="IRNazanin" w:eastAsia="IRNazanin"/>
          <w:color w:val="111111"/>
          <w:sz w:val="28"/>
          <w:sz w:val="28"/>
          <w:szCs w:val="28"/>
          <w:rtl w:val="true"/>
          <w:lang w:bidi="fa-IR"/>
        </w:rPr>
        <w:t>آیا کسی که می‌داند آنچه از پروردگارت بر تو نازل شده،حق است،مانند کسی است که کوردل و گمراه است؟تنها خردمندان متذکر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عهد خداوند وفا می‌کنند و پیمان شکنی نمی‌کنند و آنان که به آنچه خدا امر کرده است که نزدیک شوند، نزدیک میشوند و از پروردگار خود می‌ترسند و از بدی حساب،بیم دارند و آنان که بمنظور تحصیل پاداش پروردگار،صبر می‌کنند و نماز بپا می‌دارند و در آشکار و نهان از آنچه روزی آنها کرده‌ایم انفاق می‌کنند و بدی را به نیکی دفع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اینان سرانجام خانه‌ای است که همان بهشتهای جاویدان است و آنها و پدران و همسران و فرزندان شایستۀ ایشان داخل آنها میشوند و فرشتگان از هر دری بر آنها وارد شده،گویند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که صبر کردید و نیکوست عاقبت خانه</w:t>
      </w:r>
      <w:r>
        <w:rPr>
          <w:rFonts w:eastAsia="IRNazanin" w:cs="IRNazanin"/>
          <w:color w:val="111111"/>
          <w:sz w:val="28"/>
          <w:szCs w:val="28"/>
          <w:rtl w:val="true"/>
          <w:lang w:bidi="fa-IR"/>
        </w:rPr>
        <w:t>.</w:t>
      </w:r>
    </w:p>
    <w:p>
      <w:pPr>
        <w:pStyle w:val="Heading4"/>
        <w:numPr>
          <w:ilvl w:val="3"/>
          <w:numId w:val="1"/>
        </w:numPr>
        <w:rPr/>
      </w:pPr>
      <w:bookmarkStart w:id="152" w:name="__RefHeading___Toc7051298_3224264995"/>
      <w:bookmarkStart w:id="153" w:name="_Toc62"/>
      <w:bookmarkEnd w:id="152"/>
      <w:r>
        <w:rPr>
          <w:rtl w:val="true"/>
        </w:rPr>
        <w:t>لغت</w:t>
      </w:r>
      <w:r>
        <w:rPr>
          <w:rtl w:val="true"/>
        </w:rPr>
        <w:t>:</w:t>
      </w:r>
      <w:bookmarkEnd w:id="153"/>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هر چیزی عبارت است از بهترین چیزی که در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و لبّ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دادن دو چیز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خشیت و 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انسان از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تحمل آن برای نفس انسان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اعمال خوب و بد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معنی در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نیز از همین ماده و لذتی است که برای نفس حاصل میشود و همچنین سریر که به معنای مجلس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کردن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صلاح آورد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نیک یابد</w:t>
      </w:r>
      <w:r>
        <w:rPr>
          <w:rFonts w:eastAsia="IRNazanin" w:cs="IRNazanin"/>
          <w:color w:val="111111"/>
          <w:sz w:val="28"/>
          <w:szCs w:val="28"/>
          <w:rtl w:val="true"/>
          <w:lang w:bidi="fa-IR"/>
        </w:rPr>
        <w:t>.</w:t>
      </w:r>
      <w:bookmarkStart w:id="154" w:name="pg13072_122065"/>
    </w:p>
    <w:p>
      <w:pPr>
        <w:pStyle w:val="Heading4"/>
        <w:numPr>
          <w:ilvl w:val="3"/>
          <w:numId w:val="1"/>
        </w:numPr>
        <w:rPr/>
      </w:pPr>
      <w:bookmarkStart w:id="155" w:name="__RefHeading___Toc7051300_3224264995"/>
      <w:bookmarkStart w:id="156" w:name="_Toc63"/>
      <w:bookmarkEnd w:id="154"/>
      <w:bookmarkEnd w:id="155"/>
      <w:r>
        <w:rPr>
          <w:rtl w:val="true"/>
        </w:rPr>
        <w:t>اعراب</w:t>
      </w:r>
      <w:r>
        <w:rPr>
          <w:rtl w:val="true"/>
        </w:rPr>
        <w:t>:</w:t>
      </w:r>
      <w:bookmarkEnd w:id="156"/>
    </w:p>
    <w:p>
      <w:pPr>
        <w:pStyle w:val="BookText"/>
        <w:rPr/>
      </w:pPr>
      <w:r>
        <w:rPr>
          <w:rFonts w:ascii="Amiri" w:hAnsi="Amiri" w:eastAsia="Amiri" w:cs="Amiri"/>
          <w:color w:val="111111"/>
          <w:sz w:val="28"/>
          <w:sz w:val="28"/>
          <w:szCs w:val="28"/>
          <w:rtl w:val="true"/>
          <w:lang w:bidi="ar-SA"/>
        </w:rPr>
        <w:t>اَلَّذِینَ یُوفُونَ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محلاً مرفوع و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بقولی صفت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لاجله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عُقْبَی الدّٰارِ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مرفوع و عطف بر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محلاً منصوب و مفعول معه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صَبَرْتُمْ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متعلق بمحذوف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الکرامة لکم بما صبرتم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صبرتم علی فعل طاعاته و تجنب معاصیه</w:t>
      </w:r>
      <w:r>
        <w:rPr>
          <w:rFonts w:eastAsia="IRNazanin" w:cs="IRNazanin"/>
          <w:color w:val="111111"/>
          <w:sz w:val="28"/>
          <w:szCs w:val="28"/>
          <w:rtl w:val="true"/>
          <w:lang w:bidi="fa-IR"/>
        </w:rPr>
        <w:t>».</w:t>
      </w:r>
    </w:p>
    <w:p>
      <w:pPr>
        <w:pStyle w:val="Heading4"/>
        <w:numPr>
          <w:ilvl w:val="3"/>
          <w:numId w:val="1"/>
        </w:numPr>
        <w:rPr/>
      </w:pPr>
      <w:bookmarkStart w:id="157" w:name="__RefHeading___Toc7051302_3224264995"/>
      <w:bookmarkStart w:id="158" w:name="_Toc64"/>
      <w:bookmarkEnd w:id="157"/>
      <w:r>
        <w:rPr>
          <w:rtl w:val="true"/>
        </w:rPr>
        <w:t>مقصود</w:t>
      </w:r>
      <w:r>
        <w:rPr>
          <w:rtl w:val="true"/>
        </w:rPr>
        <w:t>:</w:t>
      </w:r>
      <w:bookmarkEnd w:id="158"/>
    </w:p>
    <w:p>
      <w:pPr>
        <w:pStyle w:val="BookText"/>
        <w:rPr/>
      </w:pPr>
      <w:r>
        <w:rPr>
          <w:rFonts w:ascii="IRNazanin" w:hAnsi="IRNazanin" w:eastAsia="IRNazanin"/>
          <w:color w:val="111111"/>
          <w:sz w:val="28"/>
          <w:sz w:val="28"/>
          <w:szCs w:val="28"/>
          <w:rtl w:val="true"/>
          <w:lang w:bidi="fa-IR"/>
        </w:rPr>
        <w:t>اکنون خداوند متعال برای فرق میان مؤمن و کافر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یَعْلَمُ أَنَّمٰا أُنْزِلَ إِلَیْکَ مِنْ رَبِّکَ الْحَقُّ کَمَنْ هُوَ أَعْمیٰ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محمد،آیا آنکه می‌داند که آنچه از جانب پروردگارت بر تو نازل شده،حق است،مثل کسی است که قدرت بصیرت را از کف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اگر چه بصورت استفهام است،لکن منظور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با یکدیگر برابر نیستند،زیرا فرق میان آنها مانند فرق میان کور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مؤمن رشد و صلاح خود را تشخیص داده،بکار می‌بندد و شخص کافر،کور کورانه،راه می‌پیماید و در راه خیر و صلاح خویش گام نمی‌زند و بمهلکه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یَتَذَکَّرُ أُولُوا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خردمندان،در اینباره فکر می‌کنند و کسانی که از عقل و معرفت،برکنارند،از استدلال خود داری می‌کنند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مردم را برای طلب علم،تشویق می‌کند،زیرا اگر جاهل مثل نابینا و عالم مثل بیناست و برای جاهل ممکن باشد که برای خود</w:t>
      </w:r>
    </w:p>
    <w:p>
      <w:pPr>
        <w:pStyle w:val="BookText"/>
        <w:rPr/>
      </w:pPr>
      <w:r>
        <w:rPr>
          <w:rFonts w:ascii="IRNazanin" w:hAnsi="IRNazanin" w:eastAsia="IRNazanin"/>
          <w:color w:val="111111"/>
          <w:sz w:val="28"/>
          <w:sz w:val="28"/>
          <w:szCs w:val="28"/>
          <w:rtl w:val="true"/>
          <w:lang w:bidi="fa-IR"/>
        </w:rPr>
        <w:t>کسب بصیرت کند،چرا از کسب آن سرباز زند و با کوری و بی بصری خود مبارزه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یُوفُونَ بِعَهْدِ اللّٰهِ وَ لاٰ یَنْقُضُونَ الْمِیثٰاقَ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عهد خداوند وفا و از پیمان شکنی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عقلی،عبارت از آن قدرتی است که در عقلها بودیعت گذارده شده،تا صحت و فساد امور را دریابند و پی برند که هر فعلی را فاعلی است و همۀ صنعتها به صانعی بازگشت می‌کند که خود مصنوع دیگری نباشد و گرنه رشتۀ صانع و مصنوع،به جایی منتهی نخواهد شد و همچنین پی‌برند که عالم را مدبری است بی نظیر و بی 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شرعی،عبارت از عهدی است که پیامبر از مردم مؤمن گرفته،تا او را اطاعت کنند و از معصیت و زیر پا گذاشتن اوامر و نواهی شریعت،خود 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کلمۀ میثاق را پس از عهد تکرار کرده،با اینکه همۀ اوامر و نواهی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است،این است که کسی گمان نکند که تنها پیمان خداوند و بندگان منظور است،از اینرو خبر داد که عهد و پیمان پیامبر و مردم نیز به همان استحکامی است که عهد خدا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تکرار فقط تأکید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یَصِلُونَ مٰا أَمَرَ اللّٰهُ بِهِ أَنْ یُوصَلَ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وصل می‌کنند آنچه را که خداوند به وصل آن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مراد،ایمان به پیامبران و کتب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هیچیک از پیامبران خدا فرق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نزدیک شدن به پیامبر گرامی اسلام و همکاری و جهاد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صلۀ رحم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امام صادق در دم مرگ،وصیت کرد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حسن بن حسین بن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بدهند که لقب وی افطس </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بمردی مال می‌دهی که با کارد بتو حمله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دوستی و یاری مؤمنان و دفاع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نیز در این معنی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روایت کرده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الوالدین و صلة الرحم یهونان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و صلۀ رحم،حساب را آسان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همین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منظور از این آیه،صلۀ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بعرش آویزان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که مرا نزدیک شود به او نزدیک باش و هر که مرا بِبُرد از او ببر و این موضوع در بارۀ هر رحمی کلیت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ابان روایت کرده است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بجز زکات، در مال انسان حق دیگری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یَصِلُونَ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یَخْشَوْنَ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می‌ترسند و قطع رحم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یَخٰافُونَ سُوءَ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سوء حساب،این است که همۀ زشتیهای آنها را به حساب می‌آورند و به حسنات آنها کاری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آوردن معاصی بطور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به مردی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به برادر دینیت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طلبی داشتم و از او بطور کامل دریافت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ده،آیا آنها می‌ترسند که خداوند بر آنها ستمی روا دارد؟نه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می‌ترسند که بطور دقیق و از روی استقصا به حساب اعمالشان رسیدگی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صَبَرُوا ابْتِغٰاءَ وَجْهِ رَبِّهِمْ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انجام اوامر پروردگار و در مقابل امراض و عقوبتها شکیبا هستند و از معاصی خداوند حذر می‌کنند و منظور آنها از این شکیبایی طلب ثواب از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طلب وجه خداوند، یعنی طلب خداوند و طلب خداوند،یعنی طلب پاداش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وقتی بخواهد</w:t>
      </w:r>
    </w:p>
    <w:p>
      <w:pPr>
        <w:pStyle w:val="BookText"/>
        <w:rPr/>
      </w:pPr>
      <w:r>
        <w:rPr>
          <w:rFonts w:ascii="IRNazanin" w:hAnsi="IRNazanin" w:eastAsia="IRNazanin"/>
          <w:color w:val="111111"/>
          <w:sz w:val="28"/>
          <w:sz w:val="28"/>
          <w:szCs w:val="28"/>
          <w:rtl w:val="true"/>
          <w:lang w:bidi="fa-IR"/>
        </w:rPr>
        <w:t>چیزی را تعظیم کند،می‌گوید وجه آن و نفس آن و منظور از وجه خداوند،ذات با عظمت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بزرگتر از خداوند و همتای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وجه،در اینجا اخلاص و ترک ریا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أَقٰامُوا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با همۀ حدود آن بجا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انجام نماز ساعی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مِمّٰا رَزَقْنٰاهُمْ سِرًّا وَ عَلاٰنِیَةً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آشکار و نهان از آنچه به آنها روزی داده‌ایم،انفاق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یَدْرَؤُنَ بِالْحَسَنَةِ السَّیِّئَةَ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بوسیلۀ عمل طاعت،معصیت را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عمل شایسته،عمل ناپسند را دور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پیامبر گرامی اسلام به معاذ بن جبل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کار زشتی کردی،در کنار آن کار پسندیده‌ای انجام ده،تا آن را محو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 کسانی که با آنها بدرفتاری می‌کنند،به نیکی پاسخ می‌دهند و در صدد مکافات،بر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نمی‌آیند،چنان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را به آنچه بهتر است،دفع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قتاده و ابن زید و قتیبی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محروم شوند،عطا میکنند و هر گاه  ظلم شوند،عفو می‌کنند و هر گاه از آنها بگسلند،نزدیک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کیسان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کیفر گناه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توبه بر طرف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عُقْبَی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صفاتشان را بر شمردیم بر ایشان پاداش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است که عاقبت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دار را وصف کرده،فرمود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بستانهایی که محل اقامتند و دائم و غیر فانی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منظور،آن درجۀ عالی بهشت است که جایگاه شهدا و صدیقان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بهشت که مسکن پیامبران و شهدا و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عبد اللّٰه بن عمر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 است از طلا که جز پیامبران و صدیقان و شهدا و حکام عدل،کسی</w:t>
      </w:r>
    </w:p>
    <w:p>
      <w:pPr>
        <w:pStyle w:val="BookText"/>
        <w:rPr/>
      </w:pPr>
      <w:r>
        <w:rPr>
          <w:rFonts w:ascii="IRNazanin" w:hAnsi="IRNazanin" w:eastAsia="IRNazanin"/>
          <w:color w:val="111111"/>
          <w:sz w:val="28"/>
          <w:sz w:val="28"/>
          <w:szCs w:val="28"/>
          <w:rtl w:val="true"/>
          <w:lang w:bidi="fa-IR"/>
        </w:rPr>
        <w:t>را به آن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بیان می‌کند که با آنان کسانی دیگر وارد بهشت میشوند که موجب شادی آنها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یَدْخُلُونَهٰا وَ مَنْ صَلَحَ مِنْ آبٰائِهِمْ وَ أَزْوٰاجِهِمْ وَ ذُرِّیّٰاتِهِمْ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همسران و فرزندان صالح ایشان نیز با آنها داخل بهشت می‌شوند،نه آنهایی که ناصالح و بی ایمان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قسمتی از پاداش بندۀ مؤمن را سرور او بدیدن بستگان خود در بهشت قرار داده است و این کرامتی است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فرزندانشان را به ایشان ملحق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مجاهد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یَدْخُلُونَ عَلَیْهِمْ مِنْ کُلِّ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درهای هشتگانۀ بهشت بر آنها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از درهای مختلف نیکی بهشت بر آنها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از درهای مختلف نیکی مثل نماز،زکات،روزه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از درهای مختلف قصرها و باغها بر آنها وارد میشوند و تحیت خداوندی و تحفه‌ها و هدایا را به آنها تقدیم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عَلَیْکُمْ بِمٰا صَبَرْتُمْ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که صبر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دلالت کلام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یعنی نوید سلامت و کرامت و نبودن هر چه که ناراحتی آورد و زیان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حقیقت،فرشتگان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ترسها و ناراحتی‌ها سالم بدارد که بر سختی‌ها و محنتهای دنیا در راه طاعت خداوند،صبر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فَنِعْمَ عُقْبَی الدّٰارِ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سر انجام خانه‌ای که شما در آن هستید و از لطف و کرامت الهی برخوردارید</w:t>
      </w:r>
      <w:r>
        <w:rPr>
          <w:rFonts w:eastAsia="IRNazanin" w:cs="IRNazanin"/>
          <w:color w:val="111111"/>
          <w:sz w:val="28"/>
          <w:szCs w:val="28"/>
          <w:rtl w:val="true"/>
          <w:lang w:bidi="fa-IR"/>
        </w:rPr>
        <w:t>.</w:t>
      </w:r>
      <w:bookmarkStart w:id="159" w:name="pg13072_122070"/>
    </w:p>
    <w:p>
      <w:pPr>
        <w:pStyle w:val="Heading3"/>
        <w:numPr>
          <w:ilvl w:val="2"/>
          <w:numId w:val="1"/>
        </w:numPr>
        <w:rPr/>
      </w:pPr>
      <w:bookmarkStart w:id="160" w:name="__RefHeading___Toc7051304_3224264995"/>
      <w:bookmarkStart w:id="161" w:name="_Toc65"/>
      <w:bookmarkEnd w:id="159"/>
      <w:bookmarkEnd w:id="160"/>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25</w:t>
      </w:r>
      <w:r>
        <w:rPr>
          <w:rtl w:val="true"/>
        </w:rPr>
        <w:t xml:space="preserve"> </w:t>
      </w:r>
      <w:r>
        <w:rPr>
          <w:rtl w:val="true"/>
        </w:rPr>
        <w:t xml:space="preserve">تا </w:t>
      </w:r>
      <w:r>
        <w:rPr/>
        <w:t>29</w:t>
      </w:r>
      <w:r>
        <w:rPr>
          <w:rtl w:val="true"/>
        </w:rPr>
        <w:t>]</w:t>
      </w:r>
      <w:bookmarkEnd w:id="161"/>
    </w:p>
    <w:p>
      <w:pPr>
        <w:pStyle w:val="Heading4"/>
        <w:numPr>
          <w:ilvl w:val="3"/>
          <w:numId w:val="1"/>
        </w:numPr>
        <w:rPr/>
      </w:pPr>
      <w:bookmarkStart w:id="162" w:name="__RefHeading___Toc7051306_3224264995"/>
      <w:bookmarkStart w:id="163" w:name="_Toc66"/>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وَ یَقْدِرُ وَ فَرِحُوا بِالْحَیٰاةِ اَلدُّنْیٰا وَ مَا اَلْحَیٰاةُ اَلدُّنْیٰا فِی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7051308_3224264995"/>
      <w:bookmarkStart w:id="165" w:name="_Toc67"/>
      <w:bookmarkEnd w:id="164"/>
      <w:r>
        <w:rPr>
          <w:rtl w:val="true"/>
        </w:rPr>
        <w:t>ترجمه</w:t>
      </w:r>
      <w:r>
        <w:rPr>
          <w:rtl w:val="true"/>
        </w:rPr>
        <w:t>:</w:t>
      </w:r>
      <w:bookmarkEnd w:id="1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پیمان خدا را می‌شکنند و آنچه را خداوند به پیوند آن امر کرده است،می‌گسلند و در روی زمین فساد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است لعنت و جایگاه بد</w:t>
      </w:r>
      <w:r>
        <w:rPr>
          <w:rFonts w:eastAsia="IRNazanin" w:cs="IRNazanin"/>
          <w:color w:val="111111"/>
          <w:sz w:val="28"/>
          <w:szCs w:val="28"/>
          <w:rtl w:val="true"/>
          <w:lang w:bidi="fa-IR"/>
        </w:rPr>
        <w:t>.</w:t>
      </w:r>
      <w:bookmarkStart w:id="166" w:name="pg13072_122071"/>
    </w:p>
    <w:p>
      <w:pPr>
        <w:pStyle w:val="BookText"/>
        <w:rPr/>
      </w:pPr>
      <w:bookmarkEnd w:id="166"/>
      <w:r>
        <w:rPr>
          <w:rFonts w:ascii="IRNazanin" w:hAnsi="IRNazanin" w:eastAsia="IRNazanin"/>
          <w:color w:val="111111"/>
          <w:sz w:val="28"/>
          <w:sz w:val="28"/>
          <w:szCs w:val="28"/>
          <w:rtl w:val="true"/>
          <w:lang w:bidi="fa-IR"/>
        </w:rPr>
        <w:t>خداوند روزی را برای هر که بخواهد گشایش می‌دهد و نسبت بهر که بخواهد تنگ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بزندگی دنیا شاد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زندگی دنیا در برابر آخرت، متاعی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آیتی از پروردگار بر او نازل نشده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خواهد،گمراه می‌کند و هر که به او بازگشت کند،هدایت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دلهایشان بیاد خداوند،آرامش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بیاد خدا دلها آرامش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عمل شایسته انجام دهند،برای آنهاست خوشی و سعادت و نیکی جایگاه</w:t>
      </w:r>
      <w:r>
        <w:rPr>
          <w:rFonts w:eastAsia="IRNazanin" w:cs="IRNazanin"/>
          <w:color w:val="111111"/>
          <w:sz w:val="28"/>
          <w:szCs w:val="28"/>
          <w:rtl w:val="true"/>
          <w:lang w:bidi="fa-IR"/>
        </w:rPr>
        <w:t>.</w:t>
      </w:r>
    </w:p>
    <w:p>
      <w:pPr>
        <w:pStyle w:val="Heading4"/>
        <w:numPr>
          <w:ilvl w:val="3"/>
          <w:numId w:val="1"/>
        </w:numPr>
        <w:rPr/>
      </w:pPr>
      <w:bookmarkStart w:id="167" w:name="__RefHeading___Toc7051310_3224264995"/>
      <w:bookmarkStart w:id="168" w:name="_Toc68"/>
      <w:bookmarkEnd w:id="167"/>
      <w:r>
        <w:rPr>
          <w:rtl w:val="true"/>
        </w:rPr>
        <w:t>لغت</w:t>
      </w:r>
      <w:r>
        <w:rPr>
          <w:rtl w:val="true"/>
        </w:rPr>
        <w:t>:</w:t>
      </w:r>
      <w:bookmarkEnd w:id="168"/>
    </w:p>
    <w:p>
      <w:pPr>
        <w:pStyle w:val="BookText"/>
        <w:rPr/>
      </w:pP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حق بوسیلۀ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انتاب فلان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مکرراً بسوی قوم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اگر چه یائی است،لکن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و ستمکارانه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خوانده نشده،زیرا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و باید فرق میان آنها محفوظ باشد</w:t>
      </w:r>
      <w:r>
        <w:rPr>
          <w:rFonts w:eastAsia="IRNazanin" w:cs="IRNazanin"/>
          <w:color w:val="111111"/>
          <w:sz w:val="28"/>
          <w:szCs w:val="28"/>
          <w:rtl w:val="true"/>
          <w:lang w:bidi="fa-IR"/>
        </w:rPr>
        <w:t>.</w:t>
      </w:r>
    </w:p>
    <w:p>
      <w:pPr>
        <w:pStyle w:val="Heading4"/>
        <w:numPr>
          <w:ilvl w:val="3"/>
          <w:numId w:val="1"/>
        </w:numPr>
        <w:rPr/>
      </w:pPr>
      <w:bookmarkStart w:id="169" w:name="__RefHeading___Toc7051312_3224264995"/>
      <w:bookmarkStart w:id="170" w:name="_Toc69"/>
      <w:bookmarkEnd w:id="169"/>
      <w:r>
        <w:rPr>
          <w:rtl w:val="true"/>
        </w:rPr>
        <w:t>اعراب</w:t>
      </w:r>
      <w:r>
        <w:rPr>
          <w:rtl w:val="true"/>
        </w:rPr>
        <w:t>:</w:t>
      </w:r>
      <w:bookmarkEnd w:id="170"/>
    </w:p>
    <w:p>
      <w:pPr>
        <w:pStyle w:val="BookText"/>
        <w:rPr/>
      </w:pPr>
      <w:r>
        <w:rPr>
          <w:rFonts w:ascii="Amiri" w:hAnsi="Amiri" w:eastAsia="Amiri" w:cs="Amiri"/>
          <w:color w:val="111111"/>
          <w:sz w:val="28"/>
          <w:sz w:val="28"/>
          <w:szCs w:val="28"/>
          <w:rtl w:val="true"/>
          <w:lang w:bidi="ar-SA"/>
        </w:rPr>
        <w:t>اَلَّذِینَ آمَنُوا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محلاً منصوب و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تنبیه و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محل رفع است</w:t>
      </w:r>
      <w:r>
        <w:rPr>
          <w:rFonts w:eastAsia="IRNazanin" w:cs="IRNazanin"/>
          <w:color w:val="111111"/>
          <w:sz w:val="28"/>
          <w:szCs w:val="28"/>
          <w:rtl w:val="true"/>
          <w:lang w:bidi="fa-IR"/>
        </w:rPr>
        <w:t>.</w:t>
      </w:r>
    </w:p>
    <w:p>
      <w:pPr>
        <w:pStyle w:val="Heading4"/>
        <w:numPr>
          <w:ilvl w:val="3"/>
          <w:numId w:val="1"/>
        </w:numPr>
        <w:rPr/>
      </w:pPr>
      <w:bookmarkStart w:id="171" w:name="__RefHeading___Toc7051314_3224264995"/>
      <w:bookmarkStart w:id="172" w:name="_Toc70"/>
      <w:bookmarkEnd w:id="171"/>
      <w:r>
        <w:rPr>
          <w:rtl w:val="true"/>
        </w:rPr>
        <w:t>مقصود</w:t>
      </w:r>
      <w:r>
        <w:rPr>
          <w:rtl w:val="true"/>
        </w:rPr>
        <w:t>:</w:t>
      </w:r>
      <w:bookmarkEnd w:id="172"/>
    </w:p>
    <w:p>
      <w:pPr>
        <w:pStyle w:val="BookText"/>
        <w:rPr/>
      </w:pPr>
      <w:r>
        <w:rPr>
          <w:rFonts w:ascii="IRNazanin" w:hAnsi="IRNazanin" w:eastAsia="IRNazanin"/>
          <w:color w:val="111111"/>
          <w:sz w:val="28"/>
          <w:sz w:val="28"/>
          <w:szCs w:val="28"/>
          <w:rtl w:val="true"/>
          <w:lang w:bidi="fa-IR"/>
        </w:rPr>
        <w:t>در آیات پیش،مردمی توصیف شدند که وفای به عهد خداوند می‌کنند و به دیگر صفات پسندیده متصفند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توصیف کسانی می‌پردازد که به آن صفات متصف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دستۀ اول،پاداششان بهشت است،پاداش این دسته، چیزی جز جهنم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یَنْقُضُونَ عَهْدَ اللّٰهِ مِنْ بَعْدِ مِیثٰاقِهِ وَ یَقْطَعُونَ مٰا أَمَرَ اللّٰهُ بِهِ أَنْ یُوصَلَ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عهد خدا را می‌شکنند و آنچه را که خداوند به پیوند آن امر فرموده</w:t>
      </w:r>
    </w:p>
    <w:p>
      <w:pPr>
        <w:pStyle w:val="BookText"/>
        <w:rPr/>
      </w:pPr>
      <w:r>
        <w:rPr>
          <w:rFonts w:ascii="IRNazanin" w:hAnsi="IRNazanin" w:eastAsia="IRNazanin"/>
          <w:color w:val="111111"/>
          <w:sz w:val="28"/>
          <w:sz w:val="28"/>
          <w:szCs w:val="28"/>
          <w:rtl w:val="true"/>
          <w:lang w:bidi="fa-IR"/>
        </w:rPr>
        <w:t>است،می‌گسلند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عهد و میثاق و آنچه خداوند به پیوند آن امر فرموده،سخن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یُفْسِدُونَ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دعوت مردم بسوی غیر خدا،در روی زمین فساد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جنگ با پیامبر،در روی زمین فساد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معصیت و ستم به بندگان خدا و ویران کردن آبادیها در روی زمین فساد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اخیر کلی‌تر 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اللَّعْنَةُ وَ لَهُمْ سُوءُ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آنهاست دوری از رحمت خداوند و محرومیت از بهشت و برای آنهاست عذاب جاودانی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وَ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خداوند،بر طبق مصلحت خود،رزق و روزی خود را برای هر کس بخواهد توسعه می‌دهد و نسبت بهر کس بخواهد، تنگ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فَرِحُوا بِالْحَیٰاةِ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رزق و روزی فراوان به آنها داده میشود، از آخرت و بقای آن غافل میشوند و دل به دنیای فانی و زر و زیور آن می‌بندند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فِی الْآخِرَةِ إِلاّٰ مَتٰاعٌ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زندگی دنیا نسبت به زندگی آخرت،جز متاعی اندک و فنا پذیر،بیش نیست،زیرا دنیا فانی و آخرت باقی و جاودانی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مقام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 از اینکه آنان به دنیای فانی شاد شده و نعیم جاودانی را ترک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دنیا در برابر آخرت،متاعی بی بها و بی بقاست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کاسه و قدحی که چند روزی مورد استفاده قرار می‌گیرد،سپس شکسته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لَوْ لاٰ أُنْزِلَ عَلَیْهِ آیَةٌ مِنْ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 می‌گویند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جانب خداوند،معجزه‌ای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نمیشود؟این سخن را از این جهت می‌گفتند که در بارۀ آیات و معجزات،نمی‌اندیشیدند و تصور می‌کردند که معجزه‌ای برای اثبات مدعای او به وقوع نپیوسته است،از اینرو سخن آنها جاهلانه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اللّٰهَ یُضِلُّ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بخواهد بر اثر بدرفتاری و گنهکاریش از راه بهشت منحرف و گمراه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در بارۀ صور مختلف هدایت و اضلال،گفتگو کرده‌ایم و تکرار آن لزومی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 إِلَیْهِ مَنْ أَنٰابَ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بسوی خدا بازگشت کنند و از در طاعت، وارد شوند،بسوی خود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تَطْمَئِنُّ قُلُوبُهُمْ بِذِکْرِ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یکتایی خداوند و صفاتش و نبوت پیامبرش اعتراف می‌کنند و آنچه از جانب خداوند نازل شده،پذیرا میشوند و در دلهایشان بیاد خدا آرامش یافته،بدان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یعنی حاصل شدن معنی برای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علم و قولی که معنی را در برابر چشم باطن آشکار میسازد،ذکر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متعال مؤمن را اینطور وصف می‌کند و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وصف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یاد خدا شود،دلش ترسان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منظور این است که با توجه به پاداش و نعمتهای به حد و حصر الهی آرامش خاطر پیدا می‌کند و در آنجا منظور این است که که با توجه به کیفر و انتقام پروردگار،خائف و پریشان خاطر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بِذِکْرِ اللّٰهِ تَطْمَئِنُّ الْقُلُوبُ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متعال،بندگان خود را تشویق می‌کند که دلهای خود را با توجه به توجه به نعمتها و پاداش او تسکین دهند و آرامش بخشند،زیرا وعدۀ خداوند،حتمی است و هیچ چیز برای آرامش دلهای مضطرب، بهتر از نویدهای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بدانیم،جملۀ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معترضه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جملۀ اول را در محل نصب،بدانیم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دوم مبتدا و جملۀ سوم خبر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عَمِلُوا الصّٰالِحٰاتِ طُوبیٰ لَهُمْ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 ایمان دارند</w:t>
      </w:r>
    </w:p>
    <w:p>
      <w:pPr>
        <w:pStyle w:val="BookText"/>
        <w:rPr/>
      </w:pPr>
      <w:r>
        <w:rPr>
          <w:rFonts w:ascii="IRNazanin" w:hAnsi="IRNazanin" w:eastAsia="IRNazanin"/>
          <w:color w:val="111111"/>
          <w:sz w:val="28"/>
          <w:sz w:val="28"/>
          <w:szCs w:val="28"/>
          <w:rtl w:val="true"/>
          <w:lang w:bidi="fa-IR"/>
        </w:rPr>
        <w:t>و خداوند را بر طبق وظیفۀ خود فرمان می‌برند،خوشا به حالشان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شادی دل و روشنایی چشم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دیگران به حال آنها غبطه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خیر و کرامت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زندگی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که پاکتر از هر چیزی است برای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خوش،برای آنها گواراست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آنهاست 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خوب است آنچه نصیب آنها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همیشگی برای آنها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عبید بن عمیر و وهب و ابو هریره و شهرین حوشب،نقل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است در بهشت که اصل آن در خانۀ پیامبر و شاخه‌های آنها در خانه‌های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ابو سعید خدری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سواری تیز تک، صد سال در سایۀ آن رهنوردی کند،از سایۀ آن خارج نمیشود و اگر کلاغی برای رسیدن به اوج آن به پرواز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انتهای آن نمی‌رسد تا پیر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به این نعمت رغبت نشان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بخودش مشغول است و مردم از دست او راحتند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شب،پیشانی را بر خاک می‌گذارد و با آفرینندۀ خود راز و نیاز می‌کند که او را از جهنم آزاد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چنین باشید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زنانش از اینکار نارضایی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به آسمان بردند،داخل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از</w:t>
      </w:r>
      <w:bookmarkStart w:id="173" w:name="pg13072_122075"/>
    </w:p>
    <w:p>
      <w:pPr>
        <w:pStyle w:val="BookText"/>
        <w:rPr/>
      </w:pPr>
      <w:bookmarkEnd w:id="173"/>
      <w:r>
        <w:rPr>
          <w:rFonts w:ascii="IRNazanin" w:hAnsi="IRNazanin" w:eastAsia="IRNazanin"/>
          <w:color w:val="111111"/>
          <w:sz w:val="28"/>
          <w:sz w:val="28"/>
          <w:szCs w:val="28"/>
          <w:rtl w:val="true"/>
          <w:lang w:bidi="fa-IR"/>
        </w:rPr>
        <w:t>آن درخت،سیبی بمن داد و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سیب،نطفه‌ای تولید شد که پس از بازگشت بزمین با همسرم خدیجه در آمیختم و او را به فاطمه باردار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هر گاه اشتیاق بهشت پیدا می‌کنم،دخترم را می‌بوسم و چون او را می‌بوسم،بوی درخت طوبی را استشمام می‌کنم،بنا بر این فاطمه،انسانی است حوروش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در خانۀ علی و شاخه‌های آن در خانه‌های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مضمون را 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وی به نقل از پدرانش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که اصل آن در خانۀ من و شاخه‌های آن در خانه‌های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دیگر از حضرتش 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در خانۀ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من و علی در بهشت،در یک مکان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محلی نیکوست که بسوی آن باز می‌گردند</w:t>
      </w:r>
      <w:r>
        <w:rPr>
          <w:rFonts w:eastAsia="IRNazanin" w:cs="IRNazanin"/>
          <w:color w:val="111111"/>
          <w:sz w:val="28"/>
          <w:szCs w:val="28"/>
          <w:rtl w:val="true"/>
          <w:lang w:bidi="fa-IR"/>
        </w:rPr>
        <w:t>.</w:t>
      </w:r>
    </w:p>
    <w:p>
      <w:pPr>
        <w:pStyle w:val="Heading4"/>
        <w:numPr>
          <w:ilvl w:val="3"/>
          <w:numId w:val="1"/>
        </w:numPr>
        <w:rPr/>
      </w:pPr>
      <w:bookmarkStart w:id="174" w:name="__RefHeading___Toc7051316_3224264995"/>
      <w:bookmarkStart w:id="175" w:name="_Toc71"/>
      <w:bookmarkEnd w:id="174"/>
      <w:r>
        <w:rPr>
          <w:rtl w:val="true"/>
        </w:rPr>
        <w:t>نظم آیات</w:t>
      </w:r>
      <w:r>
        <w:rPr>
          <w:rtl w:val="true"/>
        </w:rPr>
        <w:t>:</w:t>
      </w:r>
      <w:bookmarkEnd w:id="175"/>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یَبْسُطُ الرِّزْقَ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شکنی آنان برای حب ریاست و رغبت نسبت بدنیاست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در آیۀ پیش،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آیۀ،برای فرو نشاندن شعلۀ رغبت و هوس ایشان،می‌گوید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روزی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آنهایی که مصلحت بداند روزی فراوان می‌دهد و باز بر طبق همین مصلحت،روزی مردمی را باندازۀ کفاف قرار می‌دهد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به بدی فرجام کار مردم کافر اشاره شده بود،بدنبال آن در پیرامون خواهشهای ابلهانۀ آنها نسبت به نزول آیات و معجزات و نیندیشیدن آنها در بارۀ آیات و معجزاتی که بر پیامبر گرامی نازل شده،اشاره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الَّذِینَ کَفَرُوا 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اینکه آنها درخواست می‌کردند که عذاب خداوند زودتر نازل گردد،فرمود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یُضِلُّ مَنْ یَشٰاءُ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بدون مهلت،هلاک می‌سازد و</w:t>
      </w:r>
    </w:p>
    <w:p>
      <w:pPr>
        <w:pStyle w:val="BookText"/>
        <w:rPr/>
      </w:pPr>
      <w:r>
        <w:rPr>
          <w:rFonts w:ascii="IRNazanin" w:hAnsi="IRNazanin" w:eastAsia="IRNazanin"/>
          <w:color w:val="111111"/>
          <w:sz w:val="28"/>
          <w:sz w:val="28"/>
          <w:szCs w:val="28"/>
          <w:rtl w:val="true"/>
          <w:lang w:bidi="fa-IR"/>
        </w:rPr>
        <w:t>عذاب هر که را بخواهد،برای عالم آخرت و قیامت،به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بعقیدۀ ابو مسلم،منظور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عذاب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خواستۀ آنها را اجابت نکرد و آیتی نازل نفرمود، زیرا از اول معلوم بود که آنها ایمان نمی‌آورند و باید هلاک شوند</w:t>
      </w:r>
      <w:r>
        <w:rPr>
          <w:rFonts w:eastAsia="IRNazanin" w:cs="IRNazanin"/>
          <w:color w:val="111111"/>
          <w:sz w:val="28"/>
          <w:szCs w:val="28"/>
          <w:rtl w:val="true"/>
          <w:lang w:bidi="fa-IR"/>
        </w:rPr>
        <w:t>.</w:t>
      </w:r>
      <w:bookmarkStart w:id="176" w:name="pg13072_122077"/>
    </w:p>
    <w:p>
      <w:pPr>
        <w:pStyle w:val="Heading3"/>
        <w:numPr>
          <w:ilvl w:val="2"/>
          <w:numId w:val="1"/>
        </w:numPr>
        <w:rPr/>
      </w:pPr>
      <w:bookmarkStart w:id="177" w:name="__RefHeading___Toc7051318_3224264995"/>
      <w:bookmarkStart w:id="178" w:name="_Toc72"/>
      <w:bookmarkEnd w:id="176"/>
      <w:bookmarkEnd w:id="177"/>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30</w:t>
      </w:r>
      <w:r>
        <w:rPr>
          <w:rtl w:val="true"/>
        </w:rPr>
        <w:t xml:space="preserve"> </w:t>
      </w:r>
      <w:r>
        <w:rPr>
          <w:rtl w:val="true"/>
        </w:rPr>
        <w:t xml:space="preserve">تا </w:t>
      </w:r>
      <w:r>
        <w:rPr/>
        <w:t>31</w:t>
      </w:r>
      <w:r>
        <w:rPr>
          <w:rtl w:val="true"/>
        </w:rPr>
        <w:t>]</w:t>
      </w:r>
      <w:bookmarkEnd w:id="178"/>
    </w:p>
    <w:p>
      <w:pPr>
        <w:pStyle w:val="Heading4"/>
        <w:numPr>
          <w:ilvl w:val="3"/>
          <w:numId w:val="1"/>
        </w:numPr>
        <w:rPr/>
      </w:pPr>
      <w:bookmarkStart w:id="179" w:name="__RefHeading___Toc7051320_3224264995"/>
      <w:bookmarkStart w:id="180" w:name="_Toc73"/>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 xml:space="preserve">کَذٰلِکَ أَرْسَلْنٰاکَ فِی أُمَّةٍ قَدْ خَلَتْ مِنْ قَبْلِهٰا أُمَمٌ لِتَتْلُوَا عَلَیْهِمُ اَلَّذِی أَوْحَیْنٰا إِلَیْکَ وَ هُمْ یَکْفُرُونَ بِالرَّحْمٰنِ قُلْ هُوَ رَبِّی لاٰ إِلٰهَ إِلاّٰ هُوَ عَلَیْهِ تَوَکَّلْتُ وَ إِلَیْهِ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7051322_3224264995"/>
      <w:bookmarkStart w:id="182" w:name="_Toc74"/>
      <w:bookmarkEnd w:id="181"/>
      <w:r>
        <w:rPr>
          <w:rtl w:val="true"/>
        </w:rPr>
        <w:t>ترجمه</w:t>
      </w:r>
      <w:r>
        <w:rPr>
          <w:rtl w:val="true"/>
        </w:rPr>
        <w:t>:</w:t>
      </w:r>
      <w:bookmarkEnd w:id="182"/>
    </w:p>
    <w:p>
      <w:pPr>
        <w:pStyle w:val="BookText"/>
        <w:rPr/>
      </w:pPr>
      <w:r>
        <w:rPr>
          <w:rFonts w:ascii="IRNazanin" w:hAnsi="IRNazanin" w:eastAsia="IRNazanin"/>
          <w:color w:val="111111"/>
          <w:sz w:val="28"/>
          <w:sz w:val="28"/>
          <w:szCs w:val="28"/>
          <w:rtl w:val="true"/>
          <w:lang w:bidi="fa-IR"/>
        </w:rPr>
        <w:t>همچنین ترا در میان امتی فرستادیم که پیش از او امتهای دیگری بوده‌اند،تا آنچه بتو وحی کرده‌ایم بر ایشان تلاوت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می‌ورزند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است که 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می‌کنم و بازگشت من بسوی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قرآنی باشد که کوه‌ها را بحرکت در آورد یا زمین را قطعه قطعه کند یا مردگان را به سخن در آورد،همین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امری بدست</w:t>
      </w:r>
      <w:bookmarkStart w:id="183" w:name="pg13072_122078"/>
    </w:p>
    <w:p>
      <w:pPr>
        <w:pStyle w:val="BookText"/>
        <w:rPr/>
      </w:pPr>
      <w:bookmarkEnd w:id="183"/>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مؤمن ندانسته‌اند که اگر خدا می‌خواست،همۀ مردم را هدایت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مردم کافر از کردار و ساخته‌های خود،در معرض اصابت حوادث کوبنده‌ای هستند با اینکه آن حوادث در نزدیکی خانه‌هایشان فرو می‌آیند،تا اینکه وعدۀ خدا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خلاف وعده نمی‌کند</w:t>
      </w:r>
      <w:r>
        <w:rPr>
          <w:rFonts w:eastAsia="IRNazanin" w:cs="IRNazanin"/>
          <w:color w:val="111111"/>
          <w:sz w:val="28"/>
          <w:szCs w:val="28"/>
          <w:rtl w:val="true"/>
          <w:lang w:bidi="fa-IR"/>
        </w:rPr>
        <w:t>.</w:t>
      </w:r>
    </w:p>
    <w:p>
      <w:pPr>
        <w:pStyle w:val="Heading4"/>
        <w:numPr>
          <w:ilvl w:val="3"/>
          <w:numId w:val="1"/>
        </w:numPr>
        <w:rPr/>
      </w:pPr>
      <w:bookmarkStart w:id="184" w:name="__RefHeading___Toc7051324_3224264995"/>
      <w:bookmarkStart w:id="185" w:name="_Toc75"/>
      <w:bookmarkEnd w:id="184"/>
      <w:r>
        <w:rPr>
          <w:rtl w:val="true"/>
        </w:rPr>
        <w:t>قرائت</w:t>
      </w:r>
      <w:r>
        <w:rPr>
          <w:rtl w:val="true"/>
        </w:rPr>
        <w:t>:</w:t>
      </w:r>
      <w:bookmarkEnd w:id="185"/>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علی 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ملیکه و عکرمه و جحدری و ابو یزید نرسی بجای 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فلم ییأس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فلم یتبین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فلم یتبین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فلم ییأس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عیاش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لغت را یک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ییأس الاقوام انی انا ابنه</w:t>
      </w:r>
    </w:p>
    <w:p>
      <w:pPr>
        <w:pStyle w:val="BookText"/>
        <w:rPr/>
      </w:pPr>
      <w:r>
        <w:rPr>
          <w:rFonts w:ascii="IRNazanin" w:hAnsi="IRNazanin" w:eastAsia="IRNazanin"/>
          <w:color w:val="111111"/>
          <w:sz w:val="28"/>
          <w:sz w:val="28"/>
          <w:szCs w:val="28"/>
          <w:rtl w:val="true"/>
          <w:lang w:bidi="fa-IR"/>
        </w:rPr>
        <w:t>و ان کنت عن ارض العشیرة نائیاً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اقوام،تفحص نکرده‌اند که من پسر او هستم،اگر چه از سرزمین قبیله دورم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لاهل الشعب اذ یأسروننی</w:t>
      </w:r>
    </w:p>
    <w:p>
      <w:pPr>
        <w:pStyle w:val="BookText"/>
        <w:rPr/>
      </w:pPr>
      <w:r>
        <w:rPr>
          <w:rFonts w:ascii="IRNazanin" w:hAnsi="IRNazanin" w:eastAsia="IRNazanin"/>
          <w:color w:val="111111"/>
          <w:sz w:val="28"/>
          <w:sz w:val="28"/>
          <w:szCs w:val="28"/>
          <w:rtl w:val="true"/>
          <w:lang w:bidi="fa-IR"/>
        </w:rPr>
        <w:t>ا لم ییأسوا انی ابن فارس زهدم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آن قبیله،هنگامی که مرا اسیر کنند،گویم،آیا نمی‌دانند که من پسر کسی هستم که بر 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زهدم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می‌شد؟ 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این معنی،با معنای یأس نزدیک باشد،زیرا هنگامی که کسی بجستجوی مطلبی پرداخت و آن را تحقیق و اثبات کرد،مثل کسی که از چیزی مأیوس شده باشد،آن را رها کرده،بدنبال مطلبی دیگر می‌رود</w:t>
      </w:r>
      <w:r>
        <w:rPr>
          <w:rFonts w:eastAsia="IRNazanin" w:cs="IRNazanin"/>
          <w:color w:val="111111"/>
          <w:sz w:val="28"/>
          <w:szCs w:val="28"/>
          <w:rtl w:val="true"/>
          <w:lang w:bidi="fa-IR"/>
        </w:rPr>
        <w:t>.</w:t>
      </w:r>
    </w:p>
    <w:p>
      <w:pPr>
        <w:pStyle w:val="Heading4"/>
        <w:numPr>
          <w:ilvl w:val="3"/>
          <w:numId w:val="1"/>
        </w:numPr>
        <w:rPr/>
      </w:pPr>
      <w:bookmarkStart w:id="186" w:name="__RefHeading___Toc7051326_3224264995"/>
      <w:bookmarkStart w:id="187" w:name="_Toc76"/>
      <w:bookmarkEnd w:id="186"/>
      <w:r>
        <w:rPr>
          <w:rtl w:val="true"/>
        </w:rPr>
        <w:t>لغت</w:t>
      </w:r>
      <w:r>
        <w:rPr>
          <w:rtl w:val="true"/>
        </w:rPr>
        <w:t>:</w:t>
      </w:r>
      <w:bookmarkEnd w:id="187"/>
    </w:p>
    <w:p>
      <w:pPr>
        <w:pStyle w:val="BookText"/>
        <w:rPr/>
      </w:pPr>
      <w:r>
        <w:rPr>
          <w:rFonts w:ascii="IRNazanin" w:hAnsi="IRNazanin" w:eastAsia="IRNazanin"/>
          <w:color w:val="111111"/>
          <w:sz w:val="28"/>
          <w:sz w:val="28"/>
          <w:szCs w:val="28"/>
          <w:rtl w:val="true"/>
          <w:lang w:bidi="fa-IR"/>
        </w:rPr>
        <w:t>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توبه دلالت بر یک بار انجام دادن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بحرکت در آوردن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بقطعه‌های بسیار تقسیم کردن</w:t>
      </w:r>
      <w:r>
        <w:rPr>
          <w:rFonts w:eastAsia="IRNazanin" w:cs="IRNazanin"/>
          <w:color w:val="111111"/>
          <w:sz w:val="28"/>
          <w:szCs w:val="28"/>
          <w:rtl w:val="true"/>
          <w:lang w:bidi="fa-IR"/>
        </w:rPr>
        <w:t>.</w:t>
      </w:r>
      <w:bookmarkStart w:id="188" w:name="pg13072_122079"/>
    </w:p>
    <w:p>
      <w:pPr>
        <w:pStyle w:val="BookText"/>
        <w:rPr/>
      </w:pPr>
      <w:bookmarkEnd w:id="188"/>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شدن چیزی در چیزی مثل داخل شدن سفیدی در جسم و داخل شدن آب در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سخت و کوبنده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درهم کوبندۀ این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قهرمانان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مقارعۀ 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برای ایمنی از شرّ شیطان در قرآن کریم،خواندنش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زیرا این آیات،شیطان‌ها را سر کوفت می‌دهند</w:t>
      </w:r>
      <w:r>
        <w:rPr>
          <w:rFonts w:eastAsia="IRNazanin" w:cs="IRNazanin"/>
          <w:color w:val="111111"/>
          <w:sz w:val="28"/>
          <w:szCs w:val="28"/>
          <w:rtl w:val="true"/>
          <w:lang w:bidi="fa-IR"/>
        </w:rPr>
        <w:t>.</w:t>
      </w:r>
    </w:p>
    <w:p>
      <w:pPr>
        <w:pStyle w:val="Heading4"/>
        <w:numPr>
          <w:ilvl w:val="3"/>
          <w:numId w:val="1"/>
        </w:numPr>
        <w:rPr/>
      </w:pPr>
      <w:bookmarkStart w:id="189" w:name="__RefHeading___Toc7051328_3224264995"/>
      <w:bookmarkStart w:id="190" w:name="_Toc77"/>
      <w:bookmarkEnd w:id="189"/>
      <w:r>
        <w:rPr>
          <w:rtl w:val="true"/>
        </w:rPr>
        <w:t>شأن نزول</w:t>
      </w:r>
      <w:r>
        <w:rPr>
          <w:rtl w:val="true"/>
        </w:rPr>
        <w:t>:</w:t>
      </w:r>
      <w:bookmarkEnd w:id="190"/>
    </w:p>
    <w:p>
      <w:pPr>
        <w:pStyle w:val="BookText"/>
        <w:rPr/>
      </w:pPr>
      <w:r>
        <w:rPr>
          <w:rFonts w:ascii="IRNazanin" w:hAnsi="IRNazanin" w:eastAsia="IRNazanin"/>
          <w:color w:val="111111"/>
          <w:sz w:val="28"/>
          <w:sz w:val="28"/>
          <w:szCs w:val="28"/>
          <w:rtl w:val="true"/>
          <w:lang w:bidi="fa-IR"/>
        </w:rPr>
        <w:t>قتاده و مقاتل و ابن جریح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نخست،در بارۀ صلح حدیبیه،نازل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نوشتن صلحنامه، پیامبر گرامی اسلام  به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 و دیگر 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رحمان،صاحب یمامه یعنی مسیلمۀ کذاب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جاهلیت،سر آغاز را همین جمله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محمد،پیامبر خدا بر آن صلح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پیامبر خدا باشی و ما با تو بجنگیم و مزاحمت کنیم، بتو ظلم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صلح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پیامبر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ده،با آنها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 چه می‌گویند،بنویسید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خداوند متعال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أَرْسَلْنٰاکَ فِی أُمَّةٍ قَدْ خَلَتْ مِنْ</w:t>
      </w:r>
      <w:r>
        <w:rPr>
          <w:rFonts w:eastAsia="Amiri" w:cs="Amiri" w:ascii="Amiri" w:hAnsi="Amiri"/>
          <w:color w:val="111111"/>
          <w:sz w:val="28"/>
          <w:szCs w:val="28"/>
          <w:rtl w:val="true"/>
          <w:lang w:bidi="ar-SA"/>
        </w:rPr>
        <w:t>...</w:t>
      </w:r>
      <w:bookmarkStart w:id="191" w:name="pg13072_122080"/>
    </w:p>
    <w:p>
      <w:pPr>
        <w:pStyle w:val="BookText"/>
        <w:rPr/>
      </w:pPr>
      <w:bookmarkEnd w:id="191"/>
      <w:r>
        <w:rPr>
          <w:rFonts w:ascii="IRNazanin" w:hAnsi="IRNazanin" w:eastAsia="IRNazanin"/>
          <w:color w:val="111111"/>
          <w:sz w:val="28"/>
          <w:sz w:val="28"/>
          <w:szCs w:val="28"/>
          <w:rtl w:val="true"/>
          <w:lang w:bidi="fa-IR"/>
        </w:rPr>
        <w:t>ضحاک و ابن عباس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بقریش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کنید،آنها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 کیست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اینرو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أَرْسَلْنٰاکَ فِی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آیۀ دوم در بارۀ جمعی از مشرکان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جهل بن هشام و عبد اللّٰه بن امیه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هستند،نازل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پشت کعبه نشسته بودند و کسی را نزد پیامبر فرستادند تا نزد ایشان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گرامی نزد آنها آمد عبد اللّٰه بن امیه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ما ایمان آوریم،بوسیلۀ قرآن،کوه‌های مکه را بحرکت در آور و از ما دور گردان،که مکه جای تنگ و کوهستانی و فاقد زمین هموار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چشمه‌ها و رودها را بجریان آور تا ما بدرختکاری و کشاورزی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خداوند کوه‌ها را برای داود مسخر کرد و با او به تسبیح خداوند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بادها را برای ما تسخیر کن تا بر آنها سوار شویم و بسوی شام رویم و کارهای خود را انجام دهیم و در همان روز بوطن باز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باد برای سلیمان مسخر شد و او بوسیلۀ باد،بهر جا می‌خواست،می‌رفت؟یا اینکه جدّ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کس که بخواهی زنده کن تا از او سؤال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می‌گویی حق است یا باطل؟زیرا عیسی مردگان را زنده می‌کرد و نباید قدر و مقام تو پیش خداوند از داود،سلیمان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اینرو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قُرْآناً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7051330_3224264995"/>
      <w:bookmarkStart w:id="193" w:name="_Toc78"/>
      <w:bookmarkEnd w:id="192"/>
      <w:r>
        <w:rPr>
          <w:rtl w:val="true"/>
        </w:rPr>
        <w:t>مقصود</w:t>
      </w:r>
      <w:r>
        <w:rPr>
          <w:rtl w:val="true"/>
        </w:rPr>
        <w:t>:</w:t>
      </w:r>
      <w:bookmarkEnd w:id="193"/>
    </w:p>
    <w:p>
      <w:pPr>
        <w:pStyle w:val="BookText"/>
        <w:rPr/>
      </w:pPr>
      <w:r>
        <w:rPr>
          <w:rFonts w:ascii="IRNazanin" w:hAnsi="IRNazanin" w:eastAsia="IRNazanin"/>
          <w:color w:val="111111"/>
          <w:sz w:val="28"/>
          <w:sz w:val="28"/>
          <w:szCs w:val="28"/>
          <w:rtl w:val="true"/>
          <w:lang w:bidi="fa-IR"/>
        </w:rPr>
        <w:t>قبلا در بارۀ نعمتهای الهی نسبت به اهل ایمان و صلحا و پاداش آنها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در بارۀ نعمت رسالت پیامبر عالیقدر اسلام،سخن گفته،می‌فرماید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أَرْسَلْنٰاکَ فِی أُمَّةٍ قَدْ خَلَتْ مِنْ قَبْلِهٰا أُمَمٌ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مؤمنان و</w:t>
      </w:r>
    </w:p>
    <w:p>
      <w:pPr>
        <w:pStyle w:val="BookText"/>
        <w:rPr/>
      </w:pPr>
      <w:r>
        <w:rPr>
          <w:rFonts w:ascii="IRNazanin" w:hAnsi="IRNazanin" w:eastAsia="IRNazanin"/>
          <w:color w:val="111111"/>
          <w:sz w:val="28"/>
          <w:sz w:val="28"/>
          <w:szCs w:val="28"/>
          <w:rtl w:val="true"/>
          <w:lang w:bidi="fa-IR"/>
        </w:rPr>
        <w:t>صلحا را از نعمت پاداش برخوردار ساختیم،امت ترا با رسالت آسمانی تو از بهترین نعمتهای خود برخوردار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برای امتهای پیشین،پیامبرانی فرستاده‌ایم،ترا نیز برای امت اسلام فرستاده‌ایم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 نخستین امت،نیست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امت،امم و ملل دیگر نیز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لِتَتْلُوَا عَلَیْهِمُ الَّذِی أَوْحَیْنٰا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رسالت آسمانی تو این است که قرآن را که وحی ماست و بر تو نازل کرده‌ایم،بر ایشان بخوانی تا در بارۀ مطالب آموزندۀ آن به تأمل و تفکر پردازند و از آن پند بیاموزند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یَکْفُرُونَ بِالرَّحْمٰنِ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قریش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می‌شناسیم،لکن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قرآن کریم از زبان آنها چنین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مَا الرَّحْمٰنُ أَ نَسْجُدُ لِمٰا تَأْمُرُنٰا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آنچه تو امر می‌کنی،سجده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منکر یگانگی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رَبِّی لاٰ إِلٰهَ إِلاّٰ هُوَ عَلَیْهِ تَوَکَّلْتُ وَ إِلَیْهِ مَتٰابِ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شما منکر او هستید،یگانه و بی همتاست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خالق و مدبر من است که امور خود را به او واگذارده‌ام و بطاعت او گردن نهاده‌ام و بحکم او راضی هستم و بازگشت من و توبۀ من به پیشگاه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قُرْآناً سُیِّرَتْ بِهِ الْجِبٰالُ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قرآنی باشد،که کوه‌های گران را از جای خود کنده،بحرکت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قُطِّعَتْ بِهِ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زمین را بشکافد و رودها و چشمه‌ها از آن جاری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کُلِّمَ بِهِ الْمَوْتیٰ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مردگان را زنده کند که زندگی را از سر گیرند و به سخن در آیند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قرآن است که دارای مقامی بلند و رفیع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اخیر،جواب</w:t>
      </w:r>
    </w:p>
    <w:p>
      <w:pPr>
        <w:pStyle w:val="BookText"/>
        <w:rPr/>
      </w:pPr>
      <w:r>
        <w:rPr>
          <w:rFonts w:ascii="IRNazanin" w:hAnsi="IRNazanin" w:eastAsia="IRNazanin"/>
          <w:color w:val="111111"/>
          <w:sz w:val="28"/>
          <w:sz w:val="28"/>
          <w:szCs w:val="28"/>
          <w:rtl w:val="true"/>
          <w:lang w:bidi="fa-IR"/>
        </w:rPr>
        <w:t>شرط است که بواسطۀ وجود قرینه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تصور می‌کنم و برخی هم گفته‌اند،این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چنین قرآنی با این مشخصات،هم نازل شود،اینها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أَنَّنٰا نَزَّلْنٰا إِلَیْهِمُ الْمَلاٰئِکَةَ وَ کَلَّمَهُمُ الْمَوْتیٰ وَ حَشَرْنٰا عَلَیْهِمْ کُلَّ شَیْءٍ قُبُلاً مٰا کٰانُوا لِیُؤْمِنُوا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فرشتگان را بسوی آنها بفرستیم و مردگان با آنها تکلم کنند و هر چیزی را گروه گروه،بسوی آنها گسیل داریم،ایمان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جواب لو،در زبان عرب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انها نفس تموت سویة</w:t>
      </w:r>
    </w:p>
    <w:p>
      <w:pPr>
        <w:pStyle w:val="BookText"/>
        <w:rPr/>
      </w:pPr>
      <w:r>
        <w:rPr>
          <w:rFonts w:ascii="IRNazanin" w:hAnsi="IRNazanin" w:eastAsia="IRNazanin"/>
          <w:color w:val="111111"/>
          <w:sz w:val="28"/>
          <w:sz w:val="28"/>
          <w:szCs w:val="28"/>
          <w:rtl w:val="true"/>
          <w:lang w:bidi="fa-IR"/>
        </w:rPr>
        <w:t>و لکنها نفس تساقط انفسا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نفس به تنهایی می‌مرد،خوب بود،لکن با او نفوس دیگری هم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در آخر قصیده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وجدک لو شیء اتانا رسوله</w:t>
      </w:r>
    </w:p>
    <w:p>
      <w:pPr>
        <w:pStyle w:val="BookText"/>
        <w:rPr/>
      </w:pPr>
      <w:r>
        <w:rPr>
          <w:rFonts w:ascii="IRNazanin" w:hAnsi="IRNazanin" w:eastAsia="IRNazanin"/>
          <w:color w:val="111111"/>
          <w:sz w:val="28"/>
          <w:sz w:val="28"/>
          <w:szCs w:val="28"/>
          <w:rtl w:val="true"/>
          <w:lang w:bidi="fa-IR"/>
        </w:rPr>
        <w:t>سواک و لکن لم نجد لک مدفعا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می‌کنم،اگر غیر از قاصد تو نزد ما آمده بود،او را دفع می‌کردیم لکن برای تو راه دفاعی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لِلّٰهِ الْأَمْرُ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اموری که گذشت،خواه بحرکت در آوردن کوه و شکافتن زمین و خواه زنده کردن مردگان و سایر کارهای مهم،به امر خداوند و در دست قدرت اوست،زیرا جز او کسی صاحب قدرت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الوصف،او این کارها را انجام نمی‌دهد،زیرا آیاتی که نازل کرده،برای اهل انصاف،قانع کننده 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است که بتوان به آن امر یا از آن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اصل این کلمه، همان امر مقابل نهی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یَیْأَسِ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مؤمن نمی‌دانند و تفحص نکرده‌اند؟ این معنی از ابن عباس،حسن،مجاهد،قتاده،سعید بن جبیر و ابو مسلم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مردم مؤمن،آن چنان علمی بدست نیاورده‌اند که احتمال خلاف ندهند و از تغییر علم خود مأیوس باشند؟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مردم مؤمن از ایمان آوردن کسانی که خداوند آنها را</w:t>
      </w:r>
    </w:p>
    <w:p>
      <w:pPr>
        <w:pStyle w:val="BookText"/>
        <w:rPr/>
      </w:pPr>
      <w:r>
        <w:rPr>
          <w:rFonts w:ascii="IRNazanin" w:hAnsi="IRNazanin" w:eastAsia="IRNazanin"/>
          <w:color w:val="111111"/>
          <w:sz w:val="28"/>
          <w:sz w:val="28"/>
          <w:szCs w:val="28"/>
          <w:rtl w:val="true"/>
          <w:lang w:bidi="fa-IR"/>
        </w:rPr>
        <w:t>چنین توصیف کرد که ایمان نمی‌آورند،مأیوس نشده‌اند؟زجاج جملۀ بعد را دلیل این معنی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لَوْ یَشٰاءُ اللّٰهُ لَهَدَی النّٰاسَ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خداوند می‌خواست همۀ مردم را براه راست هدایت می‌کرد و آنها را به بهشت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آنها را مکلف ساخت،تا بوسیلۀ فرمانبرداری،استحقاق پاداش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می‌خواست،مردم را براه هدایت مجبور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چنین کاری با اصل تکلیف و هدف آن سازش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 الَّذِینَ کَفَرُوا تُصِیبُهُمْ بِمٰا صَنَعُوا قٰارِعَةٌ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کافر،همواره،بر اثر کفر و اعمال زشت خود،در معرض اصابت حوادث کوبنده و مصیبتهای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جنگ،قحطی،کشتار،گرفتاری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تا کیفر کردار شوم خود را ببرند و قدری متنبه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سریه‌هایی است که پیامبر گرامی اسلام بر سر آنها می‌فرستاد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قضیۀ اربد و عامر است که قبلا توضیح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تَحُلُّ قَرِیباً مِنْ دٰارِهِمْ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ابو مسلم و جبائی گویند،تاء برای تأنیث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حوادث و ابزارهای کوبنده در نزدیکی خانه‌های آنها فرو می‌آید و آنها را دچار ترس و وحشت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برای 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محمد،در نزدیکی خانه‌های آنها وارد می‌شوی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یَأْتِیَ وَعْدُ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وعدۀ خداوند نسبت بفتح مکه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مدینه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وعدۀ خداوند نسبت به قیامت،فرا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یُخْلِفُ الْمِیعٰادَ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خلاف وعده نمی‌کند</w:t>
      </w:r>
      <w:r>
        <w:rPr>
          <w:rFonts w:eastAsia="IRNazanin" w:cs="IRNazanin"/>
          <w:color w:val="111111"/>
          <w:sz w:val="28"/>
          <w:szCs w:val="28"/>
          <w:rtl w:val="true"/>
          <w:lang w:bidi="fa-IR"/>
        </w:rPr>
        <w:t>.</w:t>
      </w:r>
      <w:bookmarkStart w:id="194" w:name="pg13072_122084"/>
    </w:p>
    <w:p>
      <w:pPr>
        <w:pStyle w:val="Heading4"/>
        <w:numPr>
          <w:ilvl w:val="3"/>
          <w:numId w:val="1"/>
        </w:numPr>
        <w:rPr/>
      </w:pPr>
      <w:bookmarkStart w:id="195" w:name="__RefHeading___Toc7051332_3224264995"/>
      <w:bookmarkStart w:id="196" w:name="_Toc79"/>
      <w:bookmarkEnd w:id="194"/>
      <w:bookmarkEnd w:id="195"/>
      <w:r>
        <w:rPr>
          <w:rtl w:val="true"/>
        </w:rPr>
        <w:t>نظم آیات</w:t>
      </w:r>
      <w:r>
        <w:rPr>
          <w:rtl w:val="true"/>
        </w:rPr>
        <w:t>:</w:t>
      </w:r>
      <w:bookmarkEnd w:id="196"/>
    </w:p>
    <w:p>
      <w:pPr>
        <w:pStyle w:val="BookText"/>
        <w:rPr/>
      </w:pPr>
      <w:r>
        <w:rPr>
          <w:rFonts w:ascii="IRNazanin" w:hAnsi="IRNazanin" w:eastAsia="IRNazanin"/>
          <w:color w:val="111111"/>
          <w:sz w:val="28"/>
          <w:sz w:val="28"/>
          <w:szCs w:val="28"/>
          <w:rtl w:val="true"/>
          <w:lang w:bidi="fa-IR"/>
        </w:rPr>
        <w:t xml:space="preserve">آیۀ اخیر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قرآنی بر آنها نازل شده است،آنها آیات دیگری طلب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از جبائی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لِتَتْلُوَا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آنها قرائت شده و آنها کفر ورزیده‌اند</w:t>
      </w:r>
      <w:r>
        <w:rPr>
          <w:rFonts w:eastAsia="IRNazanin" w:cs="IRNazanin"/>
          <w:color w:val="111111"/>
          <w:sz w:val="28"/>
          <w:szCs w:val="28"/>
          <w:rtl w:val="true"/>
          <w:lang w:bidi="fa-IR"/>
        </w:rPr>
        <w:t>.</w:t>
      </w:r>
      <w:bookmarkStart w:id="197" w:name="pg13072_122085"/>
    </w:p>
    <w:p>
      <w:pPr>
        <w:pStyle w:val="Heading3"/>
        <w:numPr>
          <w:ilvl w:val="2"/>
          <w:numId w:val="1"/>
        </w:numPr>
        <w:rPr/>
      </w:pPr>
      <w:bookmarkStart w:id="198" w:name="__RefHeading___Toc7051334_3224264995"/>
      <w:bookmarkStart w:id="199" w:name="_Toc80"/>
      <w:bookmarkEnd w:id="197"/>
      <w:bookmarkEnd w:id="198"/>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32</w:t>
      </w:r>
      <w:r>
        <w:rPr>
          <w:rtl w:val="true"/>
        </w:rPr>
        <w:t xml:space="preserve"> </w:t>
      </w:r>
      <w:r>
        <w:rPr>
          <w:rtl w:val="true"/>
        </w:rPr>
        <w:t xml:space="preserve">تا </w:t>
      </w:r>
      <w:r>
        <w:rPr/>
        <w:t>34</w:t>
      </w:r>
      <w:r>
        <w:rPr>
          <w:rtl w:val="true"/>
        </w:rPr>
        <w:t>]</w:t>
      </w:r>
      <w:bookmarkEnd w:id="199"/>
    </w:p>
    <w:p>
      <w:pPr>
        <w:pStyle w:val="Heading4"/>
        <w:numPr>
          <w:ilvl w:val="3"/>
          <w:numId w:val="1"/>
        </w:numPr>
        <w:rPr/>
      </w:pPr>
      <w:bookmarkStart w:id="200" w:name="__RefHeading___Toc7051336_3224264995"/>
      <w:bookmarkStart w:id="201" w:name="_Toc81"/>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 xml:space="preserve">وَ لَقَدِ اُسْتُهْزِئَ بِرُسُلٍ مِنْ قَبْلِکَ فَأَمْلَیْتُ لِلَّذِینَ کَفَرُوا ثُمَّ 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فِی اَلْحَیٰاةِ اَلدُّنْیٰا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7051338_3224264995"/>
      <w:bookmarkStart w:id="203" w:name="_Toc82"/>
      <w:bookmarkEnd w:id="202"/>
      <w:r>
        <w:rPr>
          <w:rtl w:val="true"/>
        </w:rPr>
        <w:t>ترجمه</w:t>
      </w:r>
      <w:r>
        <w:rPr>
          <w:rtl w:val="true"/>
        </w:rPr>
        <w:t>:</w:t>
      </w:r>
      <w:bookmarkEnd w:id="203"/>
    </w:p>
    <w:p>
      <w:pPr>
        <w:pStyle w:val="BookText"/>
        <w:rPr/>
      </w:pPr>
      <w:r>
        <w:rPr>
          <w:rFonts w:ascii="IRNazanin" w:hAnsi="IRNazanin" w:eastAsia="IRNazanin"/>
          <w:color w:val="111111"/>
          <w:sz w:val="28"/>
          <w:sz w:val="28"/>
          <w:szCs w:val="28"/>
          <w:rtl w:val="true"/>
          <w:lang w:bidi="fa-IR"/>
        </w:rPr>
        <w:t>و پیامبران پیش از تو مورد استهزا قرار گرفتند و مردم کافر را مهلت دادم سپس آنها را فرو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عقاب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 هر نفسی مدبر و قائم و بر کردار او آگاه است،مثل کسی است که چنین نیست؟و برای خداوند شرکائی قرار دادند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را بچیزی آگاه می‌کنید که در زمین عالم به آن نیست یا اینکه سخنی بی معنی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نیرنگ مردم کافر در برابر چشمشان آراسته شده و از راه حق بازمانده‌اند و کسی که خداوند گمراهش کند،رهنمایی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آنهاست در زندگی دنیا عذاب و هر آینه عذاب آخرت دشوارتر است و برای آنها در</w:t>
      </w:r>
      <w:bookmarkStart w:id="204" w:name="pg13072_122086"/>
    </w:p>
    <w:p>
      <w:pPr>
        <w:pStyle w:val="BookText"/>
        <w:rPr/>
      </w:pPr>
      <w:bookmarkEnd w:id="204"/>
      <w:r>
        <w:rPr>
          <w:rFonts w:ascii="IRNazanin" w:hAnsi="IRNazanin" w:eastAsia="IRNazanin"/>
          <w:color w:val="111111"/>
          <w:sz w:val="28"/>
          <w:sz w:val="28"/>
          <w:szCs w:val="28"/>
          <w:rtl w:val="true"/>
          <w:lang w:bidi="fa-IR"/>
        </w:rPr>
        <w:t>برابر عذاب خداوند،دفاع کننده‌ای نیست</w:t>
      </w:r>
    </w:p>
    <w:p>
      <w:pPr>
        <w:pStyle w:val="Heading4"/>
        <w:numPr>
          <w:ilvl w:val="3"/>
          <w:numId w:val="1"/>
        </w:numPr>
        <w:rPr/>
      </w:pPr>
      <w:bookmarkStart w:id="205" w:name="__RefHeading___Toc7051340_3224264995"/>
      <w:bookmarkStart w:id="206" w:name="_Toc83"/>
      <w:bookmarkEnd w:id="205"/>
      <w:r>
        <w:rPr>
          <w:rtl w:val="true"/>
        </w:rPr>
        <w:t>قرائت</w:t>
      </w:r>
      <w:r>
        <w:rPr>
          <w:rtl w:val="true"/>
        </w:rPr>
        <w:t>:</w:t>
      </w:r>
      <w:bookmarkEnd w:id="206"/>
    </w:p>
    <w:p>
      <w:pPr>
        <w:pStyle w:val="BookText"/>
        <w:rPr/>
      </w:pPr>
      <w:r>
        <w:rPr>
          <w:rFonts w:ascii="IRNazanin" w:hAnsi="IRNazanin" w:eastAsia="IRNazanin"/>
          <w:color w:val="111111"/>
          <w:sz w:val="28"/>
          <w:sz w:val="28"/>
          <w:szCs w:val="28"/>
          <w:rtl w:val="true"/>
          <w:lang w:bidi="fa-IR"/>
        </w:rPr>
        <w:t>اهل کوفه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صاد و دیگران بفتح صاد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صدت کما صد عما لا یحل له</w:t>
      </w:r>
    </w:p>
    <w:p>
      <w:pPr>
        <w:pStyle w:val="BookText"/>
        <w:rPr/>
      </w:pPr>
      <w:r>
        <w:rPr>
          <w:rFonts w:ascii="IRNazanin" w:hAnsi="IRNazanin" w:eastAsia="IRNazanin"/>
          <w:color w:val="111111"/>
          <w:sz w:val="28"/>
          <w:sz w:val="28"/>
          <w:szCs w:val="28"/>
          <w:rtl w:val="true"/>
          <w:lang w:bidi="fa-IR"/>
        </w:rPr>
        <w:t>ساقی نصاری قبیل النصح صوام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بازگشت،هم چنان که مسیحیان پیش از عید فصح روزه دارند و از آنچه بر ایشان حلال نیست،باز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کلثوم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صددت الکاس عنا ام عمرو</w:t>
      </w:r>
    </w:p>
    <w:p>
      <w:pPr>
        <w:pStyle w:val="BookText"/>
        <w:rPr/>
      </w:pPr>
      <w:r>
        <w:rPr>
          <w:rFonts w:ascii="IRNazanin" w:hAnsi="IRNazanin" w:eastAsia="IRNazanin"/>
          <w:color w:val="111111"/>
          <w:sz w:val="28"/>
          <w:sz w:val="28"/>
          <w:szCs w:val="28"/>
          <w:rtl w:val="true"/>
          <w:lang w:bidi="fa-IR"/>
        </w:rPr>
        <w:t>و کان الکاس مجراها الیمین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را ای ام عمرو،از ما بازگردانیدی،حال آنکه جام را از سمت راست می‌چرخانند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گاهی این فعل اسناد به فاعل داده شده،مثل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وَ صَدُّوا عَنْ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 و از راه خدا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یَصُدُّونَ عَنْ سَبِیلِ اللّٰهِ وَ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می‌گردند از راه خدا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قرائت فتح صاد،نظیر آن در قرآن هست،یعنی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پیامبر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فعل را بصیغۀ مجهول خوانده‌اند،فاعل فعل را سرکشان و گردنفرازان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فلان عن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 کس کار خیری انجام نداد،نه اینکه مانعی او را از اینکار منع کرد</w:t>
      </w:r>
      <w:r>
        <w:rPr>
          <w:rFonts w:eastAsia="IRNazanin" w:cs="IRNazanin"/>
          <w:color w:val="111111"/>
          <w:sz w:val="28"/>
          <w:szCs w:val="28"/>
          <w:rtl w:val="true"/>
          <w:lang w:bidi="fa-IR"/>
        </w:rPr>
        <w:t>.</w:t>
      </w:r>
    </w:p>
    <w:p>
      <w:pPr>
        <w:pStyle w:val="Heading4"/>
        <w:numPr>
          <w:ilvl w:val="3"/>
          <w:numId w:val="1"/>
        </w:numPr>
        <w:rPr/>
      </w:pPr>
      <w:bookmarkStart w:id="207" w:name="__RefHeading___Toc7051342_3224264995"/>
      <w:bookmarkStart w:id="208" w:name="_Toc84"/>
      <w:bookmarkEnd w:id="207"/>
      <w:r>
        <w:rPr>
          <w:rtl w:val="true"/>
        </w:rPr>
        <w:t>لغت</w:t>
      </w:r>
      <w:r>
        <w:rPr>
          <w:rtl w:val="true"/>
        </w:rPr>
        <w:t>:</w:t>
      </w:r>
      <w:bookmarkEnd w:id="208"/>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کردن و کوچک شمردن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مقبل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دیار الحی بالسبعان</w:t>
      </w:r>
    </w:p>
    <w:p>
      <w:pPr>
        <w:pStyle w:val="BookText"/>
        <w:rPr/>
      </w:pPr>
      <w:r>
        <w:rPr>
          <w:rFonts w:ascii="IRNazanin" w:hAnsi="IRNazanin" w:eastAsia="IRNazanin"/>
          <w:color w:val="111111"/>
          <w:sz w:val="28"/>
          <w:sz w:val="28"/>
          <w:szCs w:val="28"/>
          <w:rtl w:val="true"/>
          <w:lang w:bidi="fa-IR"/>
        </w:rPr>
        <w:t>الح علیها بالبلی الملوان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 خانه‌هایی که گذشت شب و روز آنها را به سختی کهنه و فرسوده ساخته است</w:t>
      </w:r>
      <w:r>
        <w:rPr>
          <w:rFonts w:eastAsia="IRNazanin" w:cs="IRNazanin"/>
          <w:color w:val="111111"/>
          <w:sz w:val="28"/>
          <w:szCs w:val="28"/>
          <w:rtl w:val="true"/>
          <w:lang w:bidi="fa-IR"/>
        </w:rPr>
        <w:t>.</w:t>
      </w:r>
      <w:bookmarkStart w:id="209" w:name="pg13072_122087"/>
    </w:p>
    <w:p>
      <w:pPr>
        <w:pStyle w:val="BookText"/>
        <w:rPr/>
      </w:pPr>
      <w:bookmarkEnd w:id="209"/>
      <w:r>
        <w:rPr>
          <w:rFonts w:ascii="IRNazanin" w:hAnsi="IRNazanin" w:eastAsia="IRNazanin"/>
          <w:color w:val="111111"/>
          <w:sz w:val="28"/>
          <w:sz w:val="28"/>
          <w:szCs w:val="28"/>
          <w:rtl w:val="true"/>
          <w:lang w:bidi="fa-IR"/>
        </w:rPr>
        <w:t>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آزار و ناراحتی را بر طرف می‌سازد</w:t>
      </w:r>
      <w:r>
        <w:rPr>
          <w:rFonts w:eastAsia="IRNazanin" w:cs="IRNazanin"/>
          <w:color w:val="111111"/>
          <w:sz w:val="28"/>
          <w:szCs w:val="28"/>
          <w:rtl w:val="true"/>
          <w:lang w:bidi="fa-IR"/>
        </w:rPr>
        <w:t>.</w:t>
      </w:r>
    </w:p>
    <w:p>
      <w:pPr>
        <w:pStyle w:val="Heading4"/>
        <w:numPr>
          <w:ilvl w:val="3"/>
          <w:numId w:val="1"/>
        </w:numPr>
        <w:rPr/>
      </w:pPr>
      <w:bookmarkStart w:id="210" w:name="__RefHeading___Toc7051344_3224264995"/>
      <w:bookmarkStart w:id="211" w:name="_Toc85"/>
      <w:bookmarkEnd w:id="210"/>
      <w:r>
        <w:rPr>
          <w:rtl w:val="true"/>
        </w:rPr>
        <w:t>مقصود</w:t>
      </w:r>
      <w:r>
        <w:rPr>
          <w:rtl w:val="true"/>
        </w:rPr>
        <w:t>:</w:t>
      </w:r>
      <w:bookmarkEnd w:id="211"/>
    </w:p>
    <w:p>
      <w:pPr>
        <w:pStyle w:val="BookText"/>
        <w:rPr/>
      </w:pPr>
      <w:r>
        <w:rPr>
          <w:rFonts w:ascii="IRNazanin" w:hAnsi="IRNazanin" w:eastAsia="IRNazanin"/>
          <w:color w:val="111111"/>
          <w:sz w:val="28"/>
          <w:sz w:val="28"/>
          <w:szCs w:val="28"/>
          <w:rtl w:val="true"/>
          <w:lang w:bidi="fa-IR"/>
        </w:rPr>
        <w:t>اکنون خداوند متعال،پیامبر خود را تسلیت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اینها ترا استهزاء می‌کنند، پیامبران پیشین،نیز مورد استهزاء واقع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فَأَمْلَیْتُ لِلَّذِینَ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مهلت دادم و مدتشان را طولانی ساختم، تا توبه کنند و بر آنها اتمام حجت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أَخَذْتُهُمْ فَکَیْفَ کٰانَ 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هلاک و عذاب خود را بر آنها نازل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چگونه است نازل شدن عذاب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اخیر،برای بیان بزرگی و سختی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خداوند با آنها به بحث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هُوَ قٰائِمٌ عَلیٰ کُلِّ نَفْسٍ بِمٰا کَسَبَتْ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خداوندی که تدبیر هر نفسی بدست قدرت اوست و حافظ اعمال است و کیفر و پاداش اعمال را می‌دهد،مانند کسی است که چنین نیست؟برخی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کسی که رزق و روزی افراد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آنها را حفظ می‌کند و از آنها دفاع می‌نماید،مثل بتهایی است که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جمله،محذوفی دارد که قرینۀ آن،جملۀ 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شُرَکٰاءَ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بتها را شریک خداوند پنداشتند و در برابر آنها عبادت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آنها هیچ کاری ساخته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سَمُّوهُمْ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بتها شریک خدا هستند،سزاوار صفاتی هستند که شما باید آنها را به آن صفات بخوانید و کارهایی به آنها نسبت دهید و همچون خداوند،آنها را خالق،رازق،حیاتبخش و میراننده،بنامید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اگر خدا باشد،می‌تواند روزی،خلق کند و بنا بر این می‌توان او را خالق و رازق نامید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بتها را به این  صفات بخوانید،سپس ملاحظه کنید که آیا</w:t>
      </w:r>
    </w:p>
    <w:p>
      <w:pPr>
        <w:pStyle w:val="BookText"/>
        <w:rPr/>
      </w:pPr>
      <w:r>
        <w:rPr>
          <w:rFonts w:ascii="IRNazanin" w:hAnsi="IRNazanin" w:eastAsia="IRNazanin"/>
          <w:color w:val="111111"/>
          <w:sz w:val="28"/>
          <w:sz w:val="28"/>
          <w:szCs w:val="28"/>
          <w:rtl w:val="true"/>
          <w:lang w:bidi="fa-IR"/>
        </w:rPr>
        <w:t>صفات آنها بر جایز بودن عبادت و خدا دانستن آنها دلالت می‌کند،یا نه؟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دارای صفاتی نیستند که استحقاق خداوندی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خداوند می‌خواهد آنها را تحقیر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نام ببرید که چه آفریده‌اند؟آیا زیانی رسانیده‌اند یا سودی؟این جمله،شبیه است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أَرُونِی مٰا ذٰا خَلَقُوا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نشان دهید که آنها از زمین چه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تُنَبِّئُونَهُ بِمٰا لاٰ یَعْلَمُ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جمله،استفهامی است که از سابق، بریده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بلکه آیا خداوند را بوجود شریکی خبر می‌دهید که خود او از وجود چنین شریکی خبر ندارد؟بنا بر این شریکی برای او در زمین نیست و اگر بود،خداوند او را می‌شناخت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بِظٰاهِرٍ مِنَ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سخنی مجازی و بیهوده می‌گویید که حقیقتی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مجاهد،قتاده و ضحاک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آنها کلامی است که حقیقت و باطنی ندارد و فقط الفاظ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بر طبق ظاهر کتاب خدا،بتها را خدا نامیده‌اید؟ بدینترتیب خاطر نشان می‌کند که خدا بودن بتها نه دلیل عقلی دارد و نه دلیلی 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بطلان عقیدۀ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زُیِّنَ لِلَّذِینَ کَفَرُوا مَکْرُهُمْ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مطالب در گذر،شیطان کفر را در نظر آنها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مکر آنها با پیامبر،چیزی جز کفر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رؤسای متکبر و گردنکش،دروغ و نیرنگ را در نظر آنها آراسته‌اند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صُدُّوا عَنِ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از راه حق بازداشتند یا اینکه خود از راه حق و دین خدا بازداشته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هٰادٍ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خداوند گمراهشان کرده است،رهنمایی</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ضلالت و هدایت،مکرراً سخن گفته‌ایم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فِی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زندگی دنیا دچار قتل و اسیری و دربدری یا مصیبتها و بیماریها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لَعَذٰابُ الْآخِرَةِ أَشَقُّ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 دشوارتر و سختتر است زیرا دائم و سنگین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مِنَ اللّٰهِ مِنْ وٰاقٍ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نیست که آنها را از عذاب خداوند حفظ کند</w:t>
      </w:r>
      <w:r>
        <w:rPr>
          <w:rFonts w:eastAsia="IRNazanin" w:cs="IRNazanin"/>
          <w:color w:val="111111"/>
          <w:sz w:val="28"/>
          <w:szCs w:val="28"/>
          <w:rtl w:val="true"/>
          <w:lang w:bidi="fa-IR"/>
        </w:rPr>
        <w:t>.</w:t>
      </w:r>
      <w:bookmarkStart w:id="212" w:name="pg13072_122090"/>
    </w:p>
    <w:p>
      <w:pPr>
        <w:pStyle w:val="Heading3"/>
        <w:numPr>
          <w:ilvl w:val="2"/>
          <w:numId w:val="1"/>
        </w:numPr>
        <w:rPr/>
      </w:pPr>
      <w:bookmarkStart w:id="213" w:name="__RefHeading___Toc7051346_3224264995"/>
      <w:bookmarkStart w:id="214" w:name="_Toc86"/>
      <w:bookmarkEnd w:id="212"/>
      <w:bookmarkEnd w:id="213"/>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35</w:t>
      </w:r>
      <w:r>
        <w:rPr>
          <w:rtl w:val="true"/>
        </w:rPr>
        <w:t xml:space="preserve"> </w:t>
      </w:r>
      <w:r>
        <w:rPr>
          <w:rtl w:val="true"/>
        </w:rPr>
        <w:t xml:space="preserve">تا </w:t>
      </w:r>
      <w:r>
        <w:rPr/>
        <w:t>37</w:t>
      </w:r>
      <w:r>
        <w:rPr>
          <w:rtl w:val="true"/>
        </w:rPr>
        <w:t>]</w:t>
      </w:r>
      <w:bookmarkEnd w:id="214"/>
    </w:p>
    <w:p>
      <w:pPr>
        <w:pStyle w:val="Heading4"/>
        <w:numPr>
          <w:ilvl w:val="3"/>
          <w:numId w:val="1"/>
        </w:numPr>
        <w:rPr/>
      </w:pPr>
      <w:bookmarkStart w:id="215" w:name="__RefHeading___Toc7051348_3224264995"/>
      <w:bookmarkStart w:id="216" w:name="_Toc87"/>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 xml:space="preserve">مَثَلُ اَلْجَنَّةِ اَلَّتِی وُعِدَ اَلْمُتَّقُونَ تَجْرِی مِنْ تَحْتِهَا اَلْأَنْهٰارُ أُکُلُهٰا دٰائِمٌ وَ ظِلُّهٰا تِلْکَ عُقْبَی اَلَّذِینَ اِتَّقَوْا وَ عُقْبَی اَلْکٰافِرِینَ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آتَیْنٰاهُمُ اَلْکِتٰابَ یَفْرَحُونَ بِمٰا أُنْزِلَ إِلَیْکَ وَ مِنَ اَلْأَحْزٰابِ مَنْ یُنْکِرُ بَعْضَهُ قُلْ إِنَّمٰا أُمِرْتُ أَنْ أَعْبُدَ اَللّٰهَ وَ لاٰ أُشْرِکَ بِهِ إِلَیْهِ أَدْعُوا وَ إِلَیْهِ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7051350_3224264995"/>
      <w:bookmarkStart w:id="218" w:name="_Toc88"/>
      <w:bookmarkEnd w:id="217"/>
      <w:r>
        <w:rPr>
          <w:rtl w:val="true"/>
        </w:rPr>
        <w:t>ترجمه</w:t>
      </w:r>
      <w:r>
        <w:rPr>
          <w:rtl w:val="true"/>
        </w:rPr>
        <w:t>:</w:t>
      </w:r>
      <w:bookmarkEnd w:id="21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که بمردم متقی وعده شده و نهرها از زیر آن روان است و خوردنی و سایۀ آن همیشگی است،بیمانند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سر انجام کار اهل تقوی و سر انجام کار کافران،آتش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کتاب را بر آنها نازل کرده‌ایم،به آنچه بر تو نازل شده، شادند و از احزاب،کسانی هستند که منکر بعضی از آن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مأمورم که خدای یکتا را پرستش کنم و برای او شریک قرار ندهم،بسوی او دعوت می‌کنم و بازگشت من بسوی اوست و همچنین قرآن عربی را بر تو نازل کردیم و اگر بعد از آنکه برای تو اسباب حصول علم فراهم شده است،هوی و هوسهای آنها را پیروی کنی،برای</w:t>
      </w:r>
      <w:bookmarkStart w:id="219" w:name="pg13072_122091"/>
    </w:p>
    <w:p>
      <w:pPr>
        <w:pStyle w:val="BookText"/>
        <w:rPr/>
      </w:pPr>
      <w:bookmarkEnd w:id="219"/>
      <w:r>
        <w:rPr>
          <w:rFonts w:ascii="IRNazanin" w:hAnsi="IRNazanin" w:eastAsia="IRNazanin"/>
          <w:color w:val="111111"/>
          <w:sz w:val="28"/>
          <w:sz w:val="28"/>
          <w:szCs w:val="28"/>
          <w:rtl w:val="true"/>
          <w:lang w:bidi="fa-IR"/>
        </w:rPr>
        <w:t>تو از جانب خداوند،یاور و مراقبی نیست</w:t>
      </w:r>
      <w:r>
        <w:rPr>
          <w:rFonts w:eastAsia="IRNazanin" w:cs="IRNazanin"/>
          <w:color w:val="111111"/>
          <w:sz w:val="28"/>
          <w:szCs w:val="28"/>
          <w:rtl w:val="true"/>
          <w:lang w:bidi="fa-IR"/>
        </w:rPr>
        <w:t>.</w:t>
      </w:r>
    </w:p>
    <w:p>
      <w:pPr>
        <w:pStyle w:val="Heading4"/>
        <w:numPr>
          <w:ilvl w:val="3"/>
          <w:numId w:val="1"/>
        </w:numPr>
        <w:rPr/>
      </w:pPr>
      <w:bookmarkStart w:id="220" w:name="__RefHeading___Toc7051352_3224264995"/>
      <w:bookmarkStart w:id="221" w:name="_Toc89"/>
      <w:bookmarkEnd w:id="220"/>
      <w:r>
        <w:rPr>
          <w:rtl w:val="true"/>
        </w:rPr>
        <w:t>لغت</w:t>
      </w:r>
      <w:r>
        <w:rPr>
          <w:rtl w:val="true"/>
        </w:rPr>
        <w:t>:</w:t>
      </w:r>
      <w:bookmarkEnd w:id="221"/>
    </w:p>
    <w:p>
      <w:pPr>
        <w:pStyle w:val="BookText"/>
        <w:rPr/>
      </w:pP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نهر،مجرای بزرگ آب 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بمعنای گسترش است و از همین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روز که نور در آن گسترش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انهرت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مجرای خون وسعت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 بها کفی فانهرت فتقها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دستم را به نیزه گرفتم و شکاف آن را گشاد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حزب</w:t>
      </w:r>
      <w:r>
        <w:rPr>
          <w:rFonts w:eastAsia="IRNazanin" w:cs="IRNazanin"/>
          <w:color w:val="111111"/>
          <w:sz w:val="28"/>
          <w:szCs w:val="28"/>
          <w:rtl w:val="true"/>
          <w:lang w:bidi="fa-IR"/>
        </w:rPr>
        <w:t>.</w:t>
      </w:r>
    </w:p>
    <w:p>
      <w:pPr>
        <w:pStyle w:val="Heading4"/>
        <w:numPr>
          <w:ilvl w:val="3"/>
          <w:numId w:val="1"/>
        </w:numPr>
        <w:rPr/>
      </w:pPr>
      <w:bookmarkStart w:id="222" w:name="__RefHeading___Toc7051354_3224264995"/>
      <w:bookmarkStart w:id="223" w:name="_Toc90"/>
      <w:bookmarkEnd w:id="222"/>
      <w:r>
        <w:rPr>
          <w:rtl w:val="true"/>
        </w:rPr>
        <w:t>اعراب</w:t>
      </w:r>
      <w:r>
        <w:rPr>
          <w:rtl w:val="true"/>
        </w:rPr>
        <w:t>:</w:t>
      </w:r>
      <w:bookmarkEnd w:id="223"/>
    </w:p>
    <w:p>
      <w:pPr>
        <w:pStyle w:val="BookText"/>
        <w:rPr/>
      </w:pPr>
      <w:r>
        <w:rPr>
          <w:rFonts w:ascii="Amiri" w:hAnsi="Amiri" w:eastAsia="Amiri" w:cs="Amiri"/>
          <w:color w:val="111111"/>
          <w:sz w:val="28"/>
          <w:sz w:val="28"/>
          <w:szCs w:val="28"/>
          <w:rtl w:val="true"/>
          <w:lang w:bidi="ar-SA"/>
        </w:rPr>
        <w:t>مَثَلُ الْجَنَّةِ الَّتِی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 آن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الجنة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و ابو علی فارسی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نقص علیکم مثل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 آن محذوف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بمعنای صفت و مبتدا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است صفت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این قول را نپسندیده است</w:t>
      </w:r>
      <w:r>
        <w:rPr>
          <w:rFonts w:eastAsia="IRNazanin" w:cs="IRNazanin"/>
          <w:color w:val="111111"/>
          <w:sz w:val="28"/>
          <w:szCs w:val="28"/>
          <w:rtl w:val="true"/>
          <w:lang w:bidi="fa-IR"/>
        </w:rPr>
        <w:t>.</w:t>
      </w:r>
    </w:p>
    <w:p>
      <w:pPr>
        <w:pStyle w:val="Heading4"/>
        <w:numPr>
          <w:ilvl w:val="3"/>
          <w:numId w:val="1"/>
        </w:numPr>
        <w:rPr/>
      </w:pPr>
      <w:bookmarkStart w:id="224" w:name="__RefHeading___Toc7051356_3224264995"/>
      <w:bookmarkStart w:id="225" w:name="_Toc91"/>
      <w:bookmarkEnd w:id="224"/>
      <w:r>
        <w:rPr>
          <w:rtl w:val="true"/>
        </w:rPr>
        <w:t>مقصود</w:t>
      </w:r>
      <w:r>
        <w:rPr>
          <w:rtl w:val="true"/>
        </w:rPr>
        <w:t>:</w:t>
      </w:r>
      <w:bookmarkEnd w:id="225"/>
    </w:p>
    <w:p>
      <w:pPr>
        <w:pStyle w:val="BookText"/>
        <w:rPr/>
      </w:pPr>
      <w:r>
        <w:rPr>
          <w:rFonts w:ascii="IRNazanin" w:hAnsi="IRNazanin" w:eastAsia="IRNazanin"/>
          <w:color w:val="111111"/>
          <w:sz w:val="28"/>
          <w:sz w:val="28"/>
          <w:szCs w:val="28"/>
          <w:rtl w:val="true"/>
          <w:lang w:bidi="fa-IR"/>
        </w:rPr>
        <w:t>از آنجا که قبلا در بارۀ کیفر اهل کفر،سخن گفته شده است،اینک در بارۀ پاداش اهل ایمان سخن گفته،می‌فرماید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 الَّتِی وُعِدَ الْمُتَّقُونَ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بهشتی که به اهل تقوی وعده داده شده،بی‌شباهت و بی‌مانند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و صفت آن بهشت،چنین و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شباهت است و گاهی بمعنای صورت و صفت شیء</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کلام اضافه شده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التی وعد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تَحْتِهَا الْأَنْهٰارُ أُکُلُهٰا دٰائِمٌ وَ ظِلُّهٰا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نهرها از زیر آن روان است و میوه‌های آن تمام شدنی و سایۀ آن زوال پذیر نیست و خورشید،در سایۀ آن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بهشت با مرگ و آفتهای دیگر از میان رفتنی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تیمی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لذت خوردنیهای آن همیشه در کام مردم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عُقْبَی الَّذِینَ اتَّقَوْا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بهشتی سر انجام کار کسانی است که تقوی پیشه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عُقْبَی الْکٰافِرِینَ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کار کافران،دوزخ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بارۀ وعده و وعید اهل تقوی و اهل کفر،سخن گفته است، 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آتَیْنٰاهُمُ الْکِتٰابَ یَفْرَحُونَ بِمٰا أُنْزِلَ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مسلمان که قرآن برای آنها نازل شده است،به قرآن شادند و افتخار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الْأَحْزٰابِ مَنْ یُنْکِرُ بَعْضَهُ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و مجوس پاره‌ای از حقایق قرآن را که با احکام دینی خودشان مخالف است،انکار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مجاهد و قتاده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کسانی که کتاب بر آنها نازل شده،اهل کتاب است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عبد اللّٰه بن سلام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قرآن شاد شدند و مقصود از احزاب،سایرین اهل کتاب و مشرکین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  و اصحابش از اینکه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کم آمده بود ناراحت شدند،با اینکه در تورات به این نام، زیاد بر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سخن شاد شدند و اهل شرک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احزاب کسانی هستند که برای دشمنی با پیامبر تشکیل حزب و جمعیت دادند و کسانی که منکر قسمتی از قرآن شدند،همانهایی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یَکْفُرُونَ بِالرَّحْمٰنِ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 إِنَّمٰا أُمِرْتُ أَنْ أَعْبُدَ اللّٰهَ وَ لاٰ أُشْرِکَ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مأموریت دارم که خدا را به یگانگی پرستش کنم و دیگری را در عبادت،شریک او نسازم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أَدْعُوا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بسوی خدا دعوت می‌کنم تا به یگانگی و صفاتش اقرار کرده،در برابر عظمتش بکرنش و نیایش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بسوی کسی بازگشت می‌کنم که مالک سود و زیانهاست، زیرا در روز قیامت،احدی جز او مالک امور نیست هم چنان که در دنیا نیز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أَنْزَلْنٰاهُ حُکْماً عَرَبِیًّا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برای انبیای پیشین، بزبان خودشان بر آنها کتاب نازل کردیم،کتاب ترا بصورت حکمتی عربی بر تو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آتَیْنٰاهُمُ الْکِتٰابَ وَ الْحُکْمَ وَ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کتاب و حکمت و پیامبری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نامیده،این است که احکام حلال و حرام در آن است و علت اینکه عربی نامیده،این است که آورندۀ آن پیامبر عربی است وَ لَئِنِ اتَّبَعْتَ أَهْوٰاءَهُمْ بَعْدَ مٰا جٰاءَکَ مِنَ الْعِلْمِ مٰا لَکَ مِنَ اللّٰهِ مِنْ وَلِیٍّ وَ لاٰ 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به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مقصود امت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اهواء،جمع هوی بمعنای تمایل به هوس و شهوت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موافق هوی و هوسهای مردم کافر رفتار کنی،بعد از آنکه بوسیلۀ دلالات و معجزات،برای تو علمی حاصل شده است که شبهه‌ها را زایل و برطرف می‌سازد،ترا یاوری که از عذاب خدا حفظ کند و نگهدارنده‌ای که جلو عذاب خداوند را بگیرد،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w:t>
      </w:r>
      <w:bookmarkStart w:id="226" w:name="pg13072_122094"/>
    </w:p>
    <w:p>
      <w:pPr>
        <w:pStyle w:val="Heading3"/>
        <w:numPr>
          <w:ilvl w:val="2"/>
          <w:numId w:val="1"/>
        </w:numPr>
        <w:rPr/>
      </w:pPr>
      <w:bookmarkStart w:id="227" w:name="__RefHeading___Toc7051358_3224264995"/>
      <w:bookmarkStart w:id="228" w:name="_Toc92"/>
      <w:bookmarkEnd w:id="226"/>
      <w:bookmarkEnd w:id="227"/>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228"/>
    </w:p>
    <w:p>
      <w:pPr>
        <w:pStyle w:val="Heading4"/>
        <w:numPr>
          <w:ilvl w:val="3"/>
          <w:numId w:val="1"/>
        </w:numPr>
        <w:rPr/>
      </w:pPr>
      <w:bookmarkStart w:id="229" w:name="__RefHeading___Toc7051360_3224264995"/>
      <w:bookmarkStart w:id="230" w:name="_Toc93"/>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 xml:space="preserve">وَ لَقَدْ أَرْسَلْنٰا رُسُلاً مِنْ قَبْلِکَ وَ جَعَلْنٰا لَهُمْ أَزْوٰاجاً وَ ذُرِّیَّةً وَ مٰا کٰانَ لِرَسُولٍ أَنْ یَأْتِیَ بِآیَةٍ إِلاّٰ بِإِذْنِ اَللّٰهِ لِکُلِّ أَجَلٍ 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7051362_3224264995"/>
      <w:bookmarkStart w:id="232" w:name="_Toc94"/>
      <w:bookmarkEnd w:id="231"/>
      <w:r>
        <w:rPr>
          <w:rtl w:val="true"/>
        </w:rPr>
        <w:t>ترجمه</w:t>
      </w:r>
      <w:r>
        <w:rPr>
          <w:rtl w:val="true"/>
        </w:rPr>
        <w:t>:</w:t>
      </w:r>
      <w:bookmarkEnd w:id="232"/>
    </w:p>
    <w:p>
      <w:pPr>
        <w:pStyle w:val="BookText"/>
        <w:rPr/>
      </w:pPr>
      <w:r>
        <w:rPr>
          <w:rFonts w:ascii="IRNazanin" w:hAnsi="IRNazanin" w:eastAsia="IRNazanin"/>
          <w:color w:val="111111"/>
          <w:sz w:val="28"/>
          <w:sz w:val="28"/>
          <w:szCs w:val="28"/>
          <w:rtl w:val="true"/>
          <w:lang w:bidi="fa-IR"/>
        </w:rPr>
        <w:t>پیش از تو پیامبرانی فرستادیم و برای آنها همسران و فرزندانی قرار دادیم و هیچ پیامبری را نسزد که آیتی نازل کند،مگر به اذن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اجلی کتابی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محو می‌کند و هر چه را بخواهد اثبات می‌کند و پیش اوست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بعضی از آنچه آنها را وعده کرده‌ایم بتو نشان دهیم یا ترا بمیرانیم،همانا بر تو ابلاغ و بر ما کیفر و حساب است</w:t>
      </w:r>
      <w:r>
        <w:rPr>
          <w:rFonts w:eastAsia="IRNazanin" w:cs="IRNazanin"/>
          <w:color w:val="111111"/>
          <w:sz w:val="28"/>
          <w:szCs w:val="28"/>
          <w:rtl w:val="true"/>
          <w:lang w:bidi="fa-IR"/>
        </w:rPr>
        <w:t>.</w:t>
      </w:r>
    </w:p>
    <w:p>
      <w:pPr>
        <w:pStyle w:val="Heading4"/>
        <w:numPr>
          <w:ilvl w:val="3"/>
          <w:numId w:val="1"/>
        </w:numPr>
        <w:rPr/>
      </w:pPr>
      <w:bookmarkStart w:id="233" w:name="__RefHeading___Toc7051364_3224264995"/>
      <w:bookmarkStart w:id="234" w:name="_Toc95"/>
      <w:bookmarkEnd w:id="233"/>
      <w:r>
        <w:rPr>
          <w:rtl w:val="true"/>
        </w:rPr>
        <w:t>قرائت</w:t>
      </w:r>
      <w:r>
        <w:rPr>
          <w:rtl w:val="true"/>
        </w:rPr>
        <w:t>:</w:t>
      </w:r>
      <w:bookmarkEnd w:id="2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و ابن کثیر 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این فعل بقرینۀ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الْحٰافِظِینَ فُرُوجَهُمْ وَ الْحٰافِظٰاتِ وَ الذّٰاکِرِینَ اللّٰهَ کَثِیراً وَ الذّٰاکِرٰاتِ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شهوت خود را حفظ می‌کنند و زنان،مردانی که بسیار بیاد خدا هستند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تصور کرده است که بعضی از عربها فعل دوم را عمل می‌دهند نه اول را،مثل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رأیت او قلت زیداً منطلقاً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گوید</w:t>
      </w:r>
      <w:r>
        <w:rPr>
          <w:rFonts w:eastAsia="IRNazanin" w:cs="IRNazanin"/>
          <w:color w:val="111111"/>
          <w:sz w:val="28"/>
          <w:szCs w:val="28"/>
          <w:rtl w:val="true"/>
          <w:lang w:bidi="fa-IR"/>
        </w:rPr>
        <w:t>:</w:t>
      </w:r>
      <w:bookmarkStart w:id="235" w:name="pg13072_122095"/>
    </w:p>
    <w:p>
      <w:pPr>
        <w:pStyle w:val="BookText"/>
        <w:rPr/>
      </w:pPr>
      <w:bookmarkEnd w:id="235"/>
      <w:r>
        <w:rPr>
          <w:rFonts w:ascii="IRNazanin" w:hAnsi="IRNazanin" w:eastAsia="IRNazanin"/>
          <w:color w:val="111111"/>
          <w:sz w:val="28"/>
          <w:sz w:val="28"/>
          <w:szCs w:val="28"/>
          <w:rtl w:val="true"/>
          <w:lang w:bidi="fa-IR"/>
        </w:rPr>
        <w:t>بأی کتاب ام بأیة سنة</w:t>
      </w:r>
    </w:p>
    <w:p>
      <w:pPr>
        <w:pStyle w:val="BookText"/>
        <w:rPr/>
      </w:pPr>
      <w:r>
        <w:rPr>
          <w:rFonts w:ascii="IRNazanin" w:hAnsi="IRNazanin" w:eastAsia="IRNazanin"/>
          <w:color w:val="111111"/>
          <w:sz w:val="28"/>
          <w:sz w:val="28"/>
          <w:szCs w:val="28"/>
          <w:rtl w:val="true"/>
          <w:lang w:bidi="fa-IR"/>
        </w:rPr>
        <w:t>تری حبهم عاراً علی و تحسب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کتاب یا سنتی محبت آنها را برای من ننگ می‌پنداری؟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 فعل دوم عمل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است که خداوند احکام و شرایع را بر طبق مصلحت زمان،نسخ می‌کند و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تشدید بخوانیم،دلیل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 بخوانیم،شاهد آن قول عایشه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اذا صلی صلاة اثبتها</w:t>
      </w:r>
      <w:r>
        <w:rPr>
          <w:rFonts w:eastAsia="IRNazanin" w:cs="IRNazanin"/>
          <w:color w:val="111111"/>
          <w:sz w:val="28"/>
          <w:szCs w:val="28"/>
          <w:rtl w:val="true"/>
          <w:lang w:bidi="fa-IR"/>
        </w:rPr>
        <w:t>».</w:t>
      </w:r>
    </w:p>
    <w:p>
      <w:pPr>
        <w:pStyle w:val="Heading4"/>
        <w:numPr>
          <w:ilvl w:val="3"/>
          <w:numId w:val="1"/>
        </w:numPr>
        <w:rPr/>
      </w:pPr>
      <w:bookmarkStart w:id="236" w:name="__RefHeading___Toc7051366_3224264995"/>
      <w:bookmarkStart w:id="237" w:name="_Toc96"/>
      <w:bookmarkEnd w:id="236"/>
      <w:r>
        <w:rPr>
          <w:rtl w:val="true"/>
        </w:rPr>
        <w:t>شأن نزول</w:t>
      </w:r>
      <w:r>
        <w:rPr>
          <w:rtl w:val="true"/>
        </w:rPr>
        <w:t>:</w:t>
      </w:r>
      <w:bookmarkEnd w:id="237"/>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پیامبر را سرزنش کردند که زیاد ازدواج می‌کند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بود،مشاغل پیامبری او را از ازدواجهای مکرر باز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اینرو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7051368_3224264995"/>
      <w:bookmarkStart w:id="239" w:name="_Toc97"/>
      <w:bookmarkEnd w:id="238"/>
      <w:r>
        <w:rPr>
          <w:rtl w:val="true"/>
        </w:rPr>
        <w:t>مقصود</w:t>
      </w:r>
      <w:r>
        <w:rPr>
          <w:rtl w:val="true"/>
        </w:rPr>
        <w:t>:</w:t>
      </w:r>
      <w:bookmarkEnd w:id="239"/>
    </w:p>
    <w:p>
      <w:pPr>
        <w:pStyle w:val="BookText"/>
        <w:rPr/>
      </w:pPr>
      <w:r>
        <w:rPr>
          <w:rFonts w:ascii="Amiri" w:hAnsi="Amiri" w:eastAsia="Amiri" w:cs="Amiri"/>
          <w:color w:val="111111"/>
          <w:sz w:val="28"/>
          <w:sz w:val="28"/>
          <w:szCs w:val="28"/>
          <w:rtl w:val="true"/>
          <w:lang w:bidi="ar-SA"/>
        </w:rPr>
        <w:t>وَ لَقَدْ أَرْسَلْنٰا رُسُلاً مِنْ قَبْلِکَ وَ جَعَلْنٰا لَهُمْ أَزْوٰاجاً وَ ذُرِّیَّةً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پیامبرانی فرستادیم و برای آنها زنان و فرزندانی قرار دادیم و تعداد آنها بیشتر از تعداد زنها و فرزندان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دارای سیصد زن و هفتصد کنیز و داود دارای یکصد زن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نباید داشتن همسران و فرزندان را بر تو عیب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این آیه را قرائت کرد سپس به سینۀ خود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ما ذریۀ پیامبریم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لِرَسُولٍ أَنْ یَأْتِیَ بِآیَةٍ إِلاّٰ بِإِذْنِ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حق ندارد،آیه‌ای بیاورد جز اینکه خداوند به او در این باره اذن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أَجَلٍ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 وجوهی گفته‌اند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مدتی که مقدر شده،کتابی است که آن مدت در آن ثبت است و هیچ آیه‌ای نیست جز اینکه دارای مدتی است که خداوند در کتابی معین کرده و تابع</w:t>
      </w:r>
    </w:p>
    <w:p>
      <w:pPr>
        <w:pStyle w:val="BookText"/>
        <w:rPr/>
      </w:pPr>
      <w:r>
        <w:rPr>
          <w:rFonts w:ascii="IRNazanin" w:hAnsi="IRNazanin" w:eastAsia="IRNazanin"/>
          <w:color w:val="111111"/>
          <w:sz w:val="28"/>
          <w:sz w:val="28"/>
          <w:szCs w:val="28"/>
          <w:rtl w:val="true"/>
          <w:lang w:bidi="fa-IR"/>
        </w:rPr>
        <w:t>مصلحت و تدبیر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آیه‌ای که آنها می‌خواستند نازل شود،تابع میل و هوس آنها نیست،بلکه تابع زمانی است که خداوند بر حسب مصلحت خود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بلخی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امری که خداوند مقرر داشته،کتابی است که در آنجا ثبت است، مثل مدت زندگی و مرگ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ابو علی جبائی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عبارت،مقلوب و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کتابی که از آسمان نازل می‌شود،مدتی است که در آن مدت نزول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کتابی،وقتی دارد، بنا بر این تورات و انجیل و قرآن هر کدام وقتی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یَمْحُوا اللّٰهُ مٰا یَشٰاءُ وَ یُثْبِتُ وَ عِنْدَهُ أُمُّ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چه را بخواهد محو و اثبات می‌کند و پیش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 محو و اثبات،اقوالی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ابن زید و ابن جریح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احکامی است که نسخ می‌شوند  و بجای آنها احکام جدیدی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فارسی نیز همین قول را اختیار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کلبی و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از کتاب اعمال مردم،آنچه مباح است و کیفر ندارد،محو می‌کند و طاعتها و معصیتهایی که کیفر دارند،اثبات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مؤمنان را بمشیت خود از راه تفضل، محو می‌کند و گناهان مردمی که ارادۀ کیفرشان دارد،از روی عدالت،اثبات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و ابن مسعود و ابی وائل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عام است، بنا بر این خداوند،روزی و اجل و سعادت و شقاوت را محو و اثبات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کتاب است که در آن حوادث و کائنات،ثبت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قلابه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نام مرا در کتاب اشقیا ثبت کرده‌ای،نامم را از آنجا محو و در کتاب سعادتمندان اثبات کن،زیرا تو هر چه خواهی محو می‌کنی و هر چه خواهی اثبات می‌کنی و اصل کتاب،پیش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همین مطلب،</w:t>
      </w:r>
    </w:p>
    <w:p>
      <w:pPr>
        <w:pStyle w:val="BookText"/>
        <w:rPr/>
      </w:pPr>
      <w:r>
        <w:rPr>
          <w:rFonts w:ascii="IRNazanin" w:hAnsi="IRNazanin" w:eastAsia="IRNazanin"/>
          <w:color w:val="111111"/>
          <w:sz w:val="28"/>
          <w:sz w:val="28"/>
          <w:szCs w:val="28"/>
          <w:rtl w:val="true"/>
          <w:lang w:bidi="fa-IR"/>
        </w:rPr>
        <w:t>از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دعاهای ایشان بما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 و کتاب اثبات،دو کتاب جداگانه هستند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محو و کتاب اثبات،مطالب تغییر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تغییر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عمران بن حصین از پیامبر گرامی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شب قدر از او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شب،خداوند فرشتگان و کاتبان را به آسمان دنیا می‌فرستد تا حوادث سال و آنچه بمردم می‌رسد،بنویسند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حوادث،تابع مشیت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برخی را جلو می‌اندازد و برخی را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 محو می‌کند و برخی را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کتاب پیش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خداوند بفرشتگان و پیامبران آموخته و علمی که در خزانۀ غیب الهی است و احدی را بدان دسترسی نیست و هر چه بخواهد در آن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زراره،از حمران،از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مشروط و متوقف بر شرایط و عوامل هستند و امور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مشروط و متوقف است،بر حسب مشیت الهی قابل تغییر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رزقها و محنتها و مصائب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می‌کند،آن گاه بوسیلۀ دعا و صدقه،آنها را زایل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می‌خواهد مردم را به توجه بخدا و دعا و صدقه،آنها را زایل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می‌خواهد مردم را به توجه بخدا و دعا و صدقه،تشویق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توبه،گناهان را محو و بجای آنها حسنات ثبت می‌کند،چنان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فَأُوْلٰئِکَ یُبَدِّلُ اللّٰهُ سَیِّئٰاتِهِمْ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کنند و ایمان آورند و عمل صالح کنند که خداوند زشتی‌های آنها را به نیکی بدل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عکرمه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برخی از نسلها را منقرض می‌کند و برخی را نگه</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 مِنْ بَعْدِهِمْ قَرْناً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آنها نسل دیگری ایجاد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 قَبْلَهُمْ مِنَ الْقُرُونِ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نسلها که پیش از آنها هلاک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را محو و آفتاب را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فَمَحَوْنٰا آیَةَ اللَّیْلِ وَ جَعَلْنٰا آیَةَ النَّهٰارِ مُبْصِرَةً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آیت شب را محو و آیت روز را روشن ساختیم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است که مطالب آن قابل تغییر و تبدل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کتب دیگر که در مرتبۀ پائین هستند،دستخوش محو و اثبات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محو و اثبات در کتبی است که نسخ پذیرند نه در اصل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بیشتر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کعب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مخلوقات خویش علم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علم خود خطاب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اصلی است که در آن نوشته می‌شود که چنین و چنان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امری بوقوع رسید،در آنجا نوشته میشود،که آنچه نوشته شده بود که واقع می‌شود،واقع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این کار مصلحت و عبرت است برای فرشتگان تا در بارۀ آن بیندیشند، زیرا مشاهده می‌کنند که کلیۀ حوادث جهان با اینکه برای دیگران غیر قابل احصاست،در علم خداوند،حساب شده و پیش بینی شده‌است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مٰا نُرِیَنَّکَ بَعْضَ الَّذِی نَعِدُهُمْ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برخی از آنچه در بارۀ پیروزی مؤمنان و کشته شدن و اسیری و غارت اموال کافران،به ایشان وعده کرده‌ایم،بتو نشان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نَتَوَفَّیَنَّکَ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پیش از آنکه این امور را بتو نشان دهیم،ترا بسوی خود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نشان می‌دهد که بعضی از آن امور،در حیات پیامبر و برخی</w:t>
      </w:r>
      <w:bookmarkStart w:id="240" w:name="pg13072_122099"/>
    </w:p>
    <w:p>
      <w:pPr>
        <w:pStyle w:val="BookText"/>
        <w:rPr/>
      </w:pPr>
      <w:bookmarkEnd w:id="240"/>
      <w:r>
        <w:rPr>
          <w:rFonts w:ascii="IRNazanin" w:hAnsi="IRNazanin" w:eastAsia="IRNazanin"/>
          <w:color w:val="111111"/>
          <w:sz w:val="28"/>
          <w:sz w:val="28"/>
          <w:szCs w:val="28"/>
          <w:rtl w:val="true"/>
          <w:lang w:bidi="fa-IR"/>
        </w:rPr>
        <w:t>پس از وفات اوست،بنا بر این نباید پیغمبر انتظار داشته باشد که همۀ آن امور در حیاتش واقع می‌شود و آنها را بچشم خود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عَلَیْکَ الْبَلاٰغُ وَ عَلَیْنَا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تو ابلاغ دستورات و اوامر ما و بر ما حساب و کیفر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یا در دنیاست یا در آخرت</w:t>
      </w:r>
      <w:r>
        <w:rPr>
          <w:rFonts w:eastAsia="IRNazanin" w:cs="IRNazanin"/>
          <w:color w:val="111111"/>
          <w:sz w:val="28"/>
          <w:szCs w:val="28"/>
          <w:rtl w:val="true"/>
          <w:lang w:bidi="fa-IR"/>
        </w:rPr>
        <w:t>.</w:t>
      </w:r>
    </w:p>
    <w:p>
      <w:pPr>
        <w:pStyle w:val="Heading4"/>
        <w:numPr>
          <w:ilvl w:val="3"/>
          <w:numId w:val="1"/>
        </w:numPr>
        <w:rPr/>
      </w:pPr>
      <w:bookmarkStart w:id="241" w:name="__RefHeading___Toc7051370_3224264995"/>
      <w:bookmarkStart w:id="242" w:name="_Toc98"/>
      <w:bookmarkEnd w:id="241"/>
      <w:r>
        <w:rPr>
          <w:rtl w:val="true"/>
        </w:rPr>
        <w:t>دلالت آیه</w:t>
      </w:r>
      <w:r>
        <w:rPr>
          <w:rtl w:val="true"/>
        </w:rPr>
        <w:t>:</w:t>
      </w:r>
      <w:bookmarkEnd w:id="242"/>
    </w:p>
    <w:p>
      <w:pPr>
        <w:pStyle w:val="BookText"/>
        <w:rPr/>
      </w:pPr>
      <w:r>
        <w:rPr>
          <w:rFonts w:ascii="IRNazanin" w:hAnsi="IRNazanin" w:eastAsia="IRNazanin"/>
          <w:color w:val="111111"/>
          <w:sz w:val="28"/>
          <w:sz w:val="28"/>
          <w:szCs w:val="28"/>
          <w:rtl w:val="true"/>
          <w:lang w:bidi="fa-IR"/>
        </w:rPr>
        <w:t>از این آیه چنین بر می‌آید که اسلام بر سایر ادیان غالب خواهد شد و در حیات پیامبر گرامی و پس از مرگش درخت شوم شرک را ریشه‌کن خواهد کرد</w:t>
      </w:r>
      <w:r>
        <w:rPr>
          <w:rFonts w:eastAsia="IRNazanin" w:cs="IRNazanin"/>
          <w:color w:val="111111"/>
          <w:sz w:val="28"/>
          <w:szCs w:val="28"/>
          <w:rtl w:val="true"/>
          <w:lang w:bidi="fa-IR"/>
        </w:rPr>
        <w:t>.</w:t>
      </w:r>
    </w:p>
    <w:p>
      <w:pPr>
        <w:pStyle w:val="Heading4"/>
        <w:numPr>
          <w:ilvl w:val="3"/>
          <w:numId w:val="1"/>
        </w:numPr>
        <w:rPr/>
      </w:pPr>
      <w:bookmarkStart w:id="243" w:name="__RefHeading___Toc7051372_3224264995"/>
      <w:bookmarkStart w:id="244" w:name="_Toc99"/>
      <w:bookmarkEnd w:id="243"/>
      <w:r>
        <w:rPr>
          <w:rtl w:val="true"/>
        </w:rPr>
        <w:t>نظم آیات</w:t>
      </w:r>
      <w:r>
        <w:rPr>
          <w:rtl w:val="true"/>
        </w:rPr>
        <w:t>:</w:t>
      </w:r>
      <w:bookmarkEnd w:id="244"/>
    </w:p>
    <w:p>
      <w:pPr>
        <w:pStyle w:val="BookText"/>
        <w:rPr/>
      </w:pPr>
      <w:r>
        <w:rPr>
          <w:rFonts w:ascii="IRNazanin" w:hAnsi="IRNazanin" w:eastAsia="IRNazanin"/>
          <w:color w:val="111111"/>
          <w:sz w:val="28"/>
          <w:sz w:val="28"/>
          <w:szCs w:val="28"/>
          <w:rtl w:val="true"/>
          <w:lang w:bidi="fa-IR"/>
        </w:rPr>
        <w:t xml:space="preserve">آیۀ اول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عَلَیْهِ 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پیامبران پیشین بشر بودند،پیامبر اسلام نیز بشر است و بشر قادر بر نازل کردن آیات نیست مگر به اذن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ابو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در بارۀ فرستادن پیامبر سخن گفته بود،بیان می‌کند که پیامبران پیشین هم بشر بودند و این پیامبر از این حیث،با آنها فرقی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دوم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این است که هر مکتوبی قابل محو نیست،از اینرو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محو و اثبات می‌کند،تا توهم نشود که حتی با توبه هم معصیت ثابت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از علی بن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لِرَسُولٍ أَنْ یَأْتِیَ بِآیَةٍ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شد،قریش 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قادر بر کاری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بمنظور تهدید آنها این آیه نازل شد و به آنها گفت که خداوند در شب قدر،ارزاق و مصائب مردم را محو و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سوم هم متصل به آیۀ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آن ایت است که آنچه بمنظور تهدید،در آیۀ پیش بیان شده است،در حیات یا پس از مرگ پیامبر، واقع خواهد شد و این بشارتی است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قبلا بیان کرده بود که برای هر اجلی کتابی است،در آیۀ سوم بیان کرد که وقت عذاب آنها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یا پس از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خواهد رسید</w:t>
      </w:r>
      <w:r>
        <w:rPr>
          <w:rFonts w:eastAsia="IRNazanin" w:cs="IRNazanin"/>
          <w:color w:val="111111"/>
          <w:sz w:val="28"/>
          <w:szCs w:val="28"/>
          <w:rtl w:val="true"/>
          <w:lang w:bidi="fa-IR"/>
        </w:rPr>
        <w:t>.</w:t>
      </w:r>
      <w:bookmarkStart w:id="245" w:name="pg13072_122100"/>
    </w:p>
    <w:p>
      <w:pPr>
        <w:pStyle w:val="Heading3"/>
        <w:numPr>
          <w:ilvl w:val="2"/>
          <w:numId w:val="1"/>
        </w:numPr>
        <w:rPr/>
      </w:pPr>
      <w:bookmarkStart w:id="246" w:name="__RefHeading___Toc7051374_3224264995"/>
      <w:bookmarkStart w:id="247" w:name="_Toc100"/>
      <w:bookmarkEnd w:id="245"/>
      <w:bookmarkEnd w:id="246"/>
      <w:r>
        <w:rPr>
          <w:rtl w:val="true"/>
        </w:rPr>
        <w:t>[</w:t>
      </w:r>
      <w:r>
        <w:rPr>
          <w:rtl w:val="true"/>
        </w:rPr>
        <w:t xml:space="preserve">سوره الرعد </w:t>
      </w:r>
      <w:r>
        <w:rPr>
          <w:rtl w:val="true"/>
        </w:rPr>
        <w:t>(</w:t>
      </w:r>
      <w:r>
        <w:rPr/>
        <w:t>13</w:t>
      </w:r>
      <w:r>
        <w:rPr>
          <w:rtl w:val="true"/>
        </w:rPr>
        <w:t xml:space="preserve">): </w:t>
      </w:r>
      <w:r>
        <w:rPr>
          <w:rtl w:val="true"/>
        </w:rPr>
        <w:t xml:space="preserve">آیات </w:t>
      </w:r>
      <w:r>
        <w:rPr/>
        <w:t>41</w:t>
      </w:r>
      <w:r>
        <w:rPr>
          <w:rtl w:val="true"/>
        </w:rPr>
        <w:t xml:space="preserve"> </w:t>
      </w:r>
      <w:r>
        <w:rPr>
          <w:rtl w:val="true"/>
        </w:rPr>
        <w:t xml:space="preserve">تا </w:t>
      </w:r>
      <w:r>
        <w:rPr/>
        <w:t>43</w:t>
      </w:r>
      <w:r>
        <w:rPr>
          <w:rtl w:val="true"/>
        </w:rPr>
        <w:t>]</w:t>
      </w:r>
      <w:bookmarkEnd w:id="247"/>
    </w:p>
    <w:p>
      <w:pPr>
        <w:pStyle w:val="Heading4"/>
        <w:numPr>
          <w:ilvl w:val="3"/>
          <w:numId w:val="1"/>
        </w:numPr>
        <w:rPr/>
      </w:pPr>
      <w:bookmarkStart w:id="248" w:name="__RefHeading___Toc7051376_3224264995"/>
      <w:bookmarkStart w:id="249" w:name="_Toc101"/>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 xml:space="preserve">أَ وَ لَمْ یَرَوْا أَنّٰا نَأْتِی اَلْأَرْضَ نَنْقُصُهٰا مِنْ أَطْرٰافِهٰا وَ اَللّٰهُ یَحْکُمُ لاٰ مُعَقِّبَ لِحُکْمِهِ وَ هُوَ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 اَلَّذِینَ مِنْ قَبْلِهِمْ فَلِلّٰهِ اَلْمَکْرُ جَمِیعاً یَعْلَمُ مٰا تَکْسِبُ کُلُّ نَفْسٍ وَ سَیَعْلَمُ اَلْکُفّٰارُ لِمَنْ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7051378_3224264995"/>
      <w:bookmarkStart w:id="251" w:name="_Toc102"/>
      <w:bookmarkEnd w:id="250"/>
      <w:r>
        <w:rPr>
          <w:rtl w:val="true"/>
        </w:rPr>
        <w:t>ترجمه</w:t>
      </w:r>
      <w:r>
        <w:rPr>
          <w:rtl w:val="true"/>
        </w:rPr>
        <w:t>:</w:t>
      </w:r>
      <w:bookmarkEnd w:id="251"/>
    </w:p>
    <w:p>
      <w:pPr>
        <w:pStyle w:val="BookText"/>
        <w:rPr/>
      </w:pPr>
      <w:r>
        <w:rPr>
          <w:rFonts w:ascii="IRNazanin" w:hAnsi="IRNazanin" w:eastAsia="IRNazanin"/>
          <w:color w:val="111111"/>
          <w:sz w:val="28"/>
          <w:sz w:val="28"/>
          <w:szCs w:val="28"/>
          <w:rtl w:val="true"/>
          <w:lang w:bidi="fa-IR"/>
        </w:rPr>
        <w:t>آیا نمی‌بینند که ما زمین را قصد می‌کنیم و از اطراف آن می‌کاهیم؟خداوند حکم می‌کند و کسی را نرسد که حکم او را تعقیب و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حسابش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آنها نیز کافران با پیامبران نیرنگ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تدبیرها و مکرها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بکردار هر کسی آگاه است و کفار خواهند دانست که سر انجام نیکو از آن کیست؟کافران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فرستادۀ خداوند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خداوند و کسی که علم کتاب پیش اوست،میان من و شما کافی است</w:t>
      </w:r>
      <w:r>
        <w:rPr>
          <w:rFonts w:eastAsia="IRNazanin" w:cs="IRNazanin"/>
          <w:color w:val="111111"/>
          <w:sz w:val="28"/>
          <w:szCs w:val="28"/>
          <w:rtl w:val="true"/>
          <w:lang w:bidi="fa-IR"/>
        </w:rPr>
        <w:t>.</w:t>
      </w:r>
    </w:p>
    <w:p>
      <w:pPr>
        <w:pStyle w:val="Heading4"/>
        <w:numPr>
          <w:ilvl w:val="3"/>
          <w:numId w:val="1"/>
        </w:numPr>
        <w:rPr/>
      </w:pPr>
      <w:bookmarkStart w:id="252" w:name="__RefHeading___Toc7051380_3224264995"/>
      <w:bookmarkStart w:id="253" w:name="_Toc103"/>
      <w:bookmarkEnd w:id="252"/>
      <w:r>
        <w:rPr>
          <w:rtl w:val="true"/>
        </w:rPr>
        <w:t>قرائت</w:t>
      </w:r>
      <w:r>
        <w:rPr>
          <w:rtl w:val="true"/>
        </w:rPr>
        <w:t>:</w:t>
      </w:r>
      <w:bookmarkEnd w:id="253"/>
    </w:p>
    <w:p>
      <w:pPr>
        <w:pStyle w:val="BookText"/>
        <w:rPr/>
      </w:pPr>
      <w:r>
        <w:rPr>
          <w:rFonts w:ascii="IRNazanin" w:hAnsi="IRNazanin" w:eastAsia="IRNazanin"/>
          <w:color w:val="111111"/>
          <w:sz w:val="28"/>
          <w:sz w:val="28"/>
          <w:szCs w:val="28"/>
          <w:rtl w:val="true"/>
          <w:lang w:bidi="fa-IR"/>
        </w:rPr>
        <w:t>اهل حجاز و 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قرائت اول این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است و شامل همۀ افراد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زیانند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قرائت جمع این است که در 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ستمکاران</w:t>
      </w:r>
      <w:bookmarkStart w:id="254" w:name="pg13072_122101"/>
    </w:p>
    <w:p>
      <w:pPr>
        <w:pStyle w:val="BookText"/>
        <w:rPr/>
      </w:pPr>
      <w:bookmarkEnd w:id="254"/>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فعل،جمع آمده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متعدی به دو مفعول است و همانطوری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تَعْلَمُونَ مَنْ تَکُونُ لَهُ عٰاقِبَةُ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دانست که سر انجام بهشت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بوسیلۀ استفهام معلق شده،در آیۀ مورد بحث نیز بوسیلۀ جار و مجرور، معلق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قرائت غیر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میم و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قرائت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فضله و لطفه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جار و مجرور 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 در قرائت دوم،جار و مجرور متعلق به فعل است</w:t>
      </w:r>
      <w:r>
        <w:rPr>
          <w:rFonts w:eastAsia="IRNazanin" w:cs="IRNazanin"/>
          <w:color w:val="111111"/>
          <w:sz w:val="28"/>
          <w:szCs w:val="28"/>
          <w:rtl w:val="true"/>
          <w:lang w:bidi="fa-IR"/>
        </w:rPr>
        <w:t>.</w:t>
      </w:r>
    </w:p>
    <w:p>
      <w:pPr>
        <w:pStyle w:val="Heading4"/>
        <w:numPr>
          <w:ilvl w:val="3"/>
          <w:numId w:val="1"/>
        </w:numPr>
        <w:rPr/>
      </w:pPr>
      <w:bookmarkStart w:id="255" w:name="__RefHeading___Toc7051382_3224264995"/>
      <w:bookmarkStart w:id="256" w:name="_Toc104"/>
      <w:bookmarkEnd w:id="255"/>
      <w:r>
        <w:rPr>
          <w:rtl w:val="true"/>
        </w:rPr>
        <w:t>لغت</w:t>
      </w:r>
      <w:r>
        <w:rPr>
          <w:rtl w:val="true"/>
        </w:rPr>
        <w:t>:</w:t>
      </w:r>
      <w:bookmarkEnd w:id="256"/>
    </w:p>
    <w:p>
      <w:p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کردن چیزی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 منزلت و مقام نیز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چیزی پس از جدا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العقاب علی 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بعد از آنکه از شکار خود جدا شده بود،دو باره به آن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کلمه مبالغه 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شهادت،این است که انسان صحت چیزی را از راه مشاهده،گواهی کند</w:t>
      </w:r>
      <w:r>
        <w:rPr>
          <w:rFonts w:eastAsia="IRNazanin" w:cs="IRNazanin"/>
          <w:color w:val="111111"/>
          <w:sz w:val="28"/>
          <w:szCs w:val="28"/>
          <w:rtl w:val="true"/>
          <w:lang w:bidi="fa-IR"/>
        </w:rPr>
        <w:t>.</w:t>
      </w:r>
    </w:p>
    <w:p>
      <w:pPr>
        <w:pStyle w:val="Heading4"/>
        <w:numPr>
          <w:ilvl w:val="3"/>
          <w:numId w:val="1"/>
        </w:numPr>
        <w:rPr/>
      </w:pPr>
      <w:bookmarkStart w:id="257" w:name="__RefHeading___Toc7051384_3224264995"/>
      <w:bookmarkStart w:id="258" w:name="_Toc105"/>
      <w:bookmarkEnd w:id="257"/>
      <w:r>
        <w:rPr>
          <w:rtl w:val="true"/>
        </w:rPr>
        <w:t>اعراب</w:t>
      </w:r>
      <w:r>
        <w:rPr>
          <w:rtl w:val="true"/>
        </w:rPr>
        <w:t>:</w:t>
      </w:r>
      <w:bookmarkEnd w:id="258"/>
    </w:p>
    <w:p>
      <w:pPr>
        <w:pStyle w:val="BookText"/>
        <w:rPr/>
      </w:pPr>
      <w:r>
        <w:rPr>
          <w:rFonts w:ascii="Amiri" w:hAnsi="Amiri" w:eastAsia="Amiri" w:cs="Amiri"/>
          <w:color w:val="111111"/>
          <w:sz w:val="28"/>
          <w:sz w:val="28"/>
          <w:szCs w:val="28"/>
          <w:rtl w:val="true"/>
          <w:lang w:bidi="ar-SA"/>
        </w:rPr>
        <w:t>نَنْقُصُهٰا مِنْ أَطْرٰافِهٰا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مُعَقِّبَ لِحُکْمِهِ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باء برای تأکید است و اسناد فعل به فاعل را محقق می‌سازد</w:t>
      </w:r>
      <w:r>
        <w:rPr>
          <w:rFonts w:eastAsia="IRNazanin" w:cs="IRNazanin"/>
          <w:color w:val="111111"/>
          <w:sz w:val="28"/>
          <w:szCs w:val="28"/>
          <w:rtl w:val="true"/>
          <w:lang w:bidi="fa-IR"/>
        </w:rPr>
        <w:t>.</w:t>
      </w:r>
    </w:p>
    <w:p>
      <w:pPr>
        <w:pStyle w:val="Heading4"/>
        <w:numPr>
          <w:ilvl w:val="3"/>
          <w:numId w:val="1"/>
        </w:numPr>
        <w:rPr/>
      </w:pPr>
      <w:bookmarkStart w:id="259" w:name="__RefHeading___Toc7051386_3224264995"/>
      <w:bookmarkStart w:id="260" w:name="_Toc106"/>
      <w:bookmarkEnd w:id="259"/>
      <w:r>
        <w:rPr>
          <w:rtl w:val="true"/>
        </w:rPr>
        <w:t>مقصود</w:t>
      </w:r>
      <w:r>
        <w:rPr>
          <w:rtl w:val="true"/>
        </w:rPr>
        <w:t>:</w:t>
      </w:r>
      <w:bookmarkEnd w:id="2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خداوند متعال،مطلبی را ذکر می‌کند که برای عبرت آموزی اهل</w:t>
      </w:r>
    </w:p>
    <w:p>
      <w:pPr>
        <w:pStyle w:val="BookText"/>
        <w:rPr/>
      </w:pPr>
      <w:r>
        <w:rPr>
          <w:rFonts w:ascii="IRNazanin" w:hAnsi="IRNazanin" w:eastAsia="IRNazanin"/>
          <w:color w:val="111111"/>
          <w:sz w:val="28"/>
          <w:sz w:val="28"/>
          <w:szCs w:val="28"/>
          <w:rtl w:val="true"/>
          <w:lang w:bidi="fa-IR"/>
        </w:rPr>
        <w:t>کفر،بسیار مفید و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نَأْتِی الْأَرْضَ نَنْقُصُهٰا مِنْ أَطْرٰافِهٰا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ما زمین را قصد می‌کنیم و از اطراف آن می‌کاهیم؟در بارۀ معنای این جمله،اختلاف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کفار نمی‌بینند که ما اطراف زمین را بوسیلۀ مرگ اهلش کم می‌کنیم؟در حقیقت این تعبیر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اطراف زمین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مقصود کم کردن اهل زمین است از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قریه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نمی‌ترسند که همین عمل کاهش را نسبت به ایشان انجام دهیم؟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مجاهد و بلخی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 و فقها و برگزیدگان را از اطراف زمین 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مطلب از ابن عباس و سعید بن جبیر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عالم،رخنه‌ای است در اسلام که تا شب و روز بر قرار است هیچ چیز آن را جبران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ضحاک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مسلمانان را کمک می‌کنیم تا بفتوحاتی نائل آیند،در نتیجه اهل کفر،کم و اهل اسلام زیاد می‌شوند و بلاد شرک در قلمرو اسلام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مکه ندیدند که ما بلاد اطراف را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مشرکین نمی‌ترسند که سرزمین آنها را نیز مثل سرزمینهای دیگر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مناسب‌تر است،زیرا به وعدۀ خداوند در بارۀ اظهار و نصرت دین حق،متصل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ندیده‌اند که چگونه آبادی‌ها ویران،و زندگیها دستخوش مرگ و نیستی و زیادیها دستخوش کمی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یَحْکُمُ لاٰ مُعَقِّبَ 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حکم می‌کند و میان حق و باطل جدا می‌سازد و کسی را نرسد که حکم او را نقض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 و مقصود</w:t>
      </w:r>
    </w:p>
    <w:p>
      <w:pPr>
        <w:pStyle w:val="BookText"/>
        <w:rPr/>
      </w:pPr>
      <w:r>
        <w:rPr>
          <w:rFonts w:ascii="IRNazanin" w:hAnsi="IRNazanin" w:eastAsia="IRNazanin"/>
          <w:color w:val="111111"/>
          <w:sz w:val="28"/>
          <w:sz w:val="28"/>
          <w:szCs w:val="28"/>
          <w:rtl w:val="true"/>
          <w:lang w:bidi="fa-IR"/>
        </w:rPr>
        <w:t>این است که کسی حکم او را برای رد و نقض دنبال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سَرِیعُ الْحِسٰابِ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بکردار بندگان،سریع الحساب است، طاعات را پاداش و معصیتها را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مطلب می‌پردازد که مکر کافران بوقت نزول عذاب،مضمحل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مَکَرَ 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کفاری که پیش از اینان بودند،با مؤمنین به نیرنگ پرداختند و در کفر خود حیله کردند و در تکذیب پیامبران سیاست و تدبیر بکار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خداوند مکر آنان را باطل کرد،مکر اینان را نیز باطل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الْمَکْرُ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کارها و تدبیرها برای خداوند است،بنا بر این مکر آنان را بخودشان باز می‌گرداند و دلائل روشن برای بندگان خود نصب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مالک جزای مکر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عواقب وخیمی بر اثر نیرنگهای آنان برای آنها فراهم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تَکْسِبُ کُلُّ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کردار نیک و بد انسان بر خداوند مخفی نیست،زیرا او بهمۀ معلومات،داناست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نیرنگهای آنها نسبت به پیامبر آگاه است و همه را باطل و دین خود را آشکار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سَیَعْلَمُ الْکُفّٰارُ لِمَنْ عُقْبَی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آنها را تهدید می‌کند که بزودی خواهند دانست که سر انجام،بهشت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هنگامی است که مؤمنین داخل بهشت و کافران داخل جهنم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خواهند فهمید که عاقبت پسندیده،برای شماست یا ایشان و این هنگامی است که خداوند دین خود را ظاهر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لَسْتَ مُرْسَلاً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کافر،بتو می‌گویند که تو از جانب خداوند فرستاده نشده‌ای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شَهِیداً بَیْنِی وَ بَیْنَکُمْ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خداوند در بارۀ صدق ادعای من کافی است،زیرا برای اثبات نبوت من آیات و دلائلی قرار داده است که برای اهل</w:t>
      </w:r>
    </w:p>
    <w:p>
      <w:pPr>
        <w:pStyle w:val="BookText"/>
        <w:rPr/>
      </w:pPr>
      <w:r>
        <w:rPr>
          <w:rFonts w:ascii="IRNazanin" w:hAnsi="IRNazanin" w:eastAsia="IRNazanin"/>
          <w:color w:val="111111"/>
          <w:sz w:val="28"/>
          <w:sz w:val="28"/>
          <w:szCs w:val="28"/>
          <w:rtl w:val="true"/>
          <w:lang w:bidi="fa-IR"/>
        </w:rPr>
        <w:t>انصاف و خرد،کمترین تردیدی باقی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عِنْدَهُ عِلْمُ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ضحاک و سعید بن جبیر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 پیش اوست،خداوند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آن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مجاهد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مؤمنان اهل کتاب،از قبیل عبد اللّٰه سلام و سلمان فارسی و تمیم 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اول،این قول را نپذیرفته،گویند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سوره،مکی است و اینها بعد از هجرت،مسلمان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منظور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بن معاویه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قصد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افضل و برگزیده‌تر ما بعد از پیامبر،علی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کثیر روایت کرده است که آن بزرگوار دست بر سینه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علم کتاب بطور کامل، پیش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آن،روایت است از شعبی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گرامی اسلام، احدی به کتاب خدا عالم‌تر از علی و اولاد صالحش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ابی النجود از ابی عبد الرحمن سلمی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ندیدم که قرآن را بهتر از علی بن ابی طالب قرائت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 نیز از عبد اللّٰه مسعود نقل کرده است که می‌گفت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بقرآن عالمتر از من بود،به او مراجعه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چطور؟پاسخ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به علی مراجعه و از او استفاده نکرده‌ام؟</w:t>
      </w:r>
      <w:bookmarkStart w:id="261" w:name="pg13072_122105"/>
    </w:p>
    <w:p>
      <w:pPr>
        <w:pStyle w:val="Heading2"/>
        <w:numPr>
          <w:ilvl w:val="1"/>
          <w:numId w:val="1"/>
        </w:numPr>
        <w:rPr/>
      </w:pPr>
      <w:bookmarkStart w:id="262" w:name="__RefHeading___Toc7051388_3224264995"/>
      <w:bookmarkStart w:id="263" w:name="_Toc107"/>
      <w:bookmarkEnd w:id="261"/>
      <w:bookmarkEnd w:id="262"/>
      <w:r>
        <w:rPr>
          <w:rtl w:val="true"/>
        </w:rPr>
        <w:t>سورۀ ابراهیم</w:t>
      </w:r>
      <w:bookmarkEnd w:id="263"/>
    </w:p>
    <w:p>
      <w:pPr>
        <w:pStyle w:val="Heading3"/>
        <w:numPr>
          <w:ilvl w:val="2"/>
          <w:numId w:val="1"/>
        </w:numPr>
        <w:rPr/>
      </w:pPr>
      <w:bookmarkStart w:id="264" w:name="__RefHeading___Toc7051390_3224264995"/>
      <w:bookmarkStart w:id="265" w:name="_Toc108"/>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ابن عباس و قتاده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مکی است بجز دو آیۀ آن که در بارۀ کشته‌گان بدر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إِلَی الَّذِینَ بَدَّلُوا نِعْمَتَ اللّٰهِ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بِئْسَ الْقَرٰارُ</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266" w:name="__RefHeading___Toc7051392_3224264995"/>
      <w:bookmarkStart w:id="267" w:name="_Toc109"/>
      <w:bookmarkEnd w:id="266"/>
      <w:r>
        <w:rPr>
          <w:rtl w:val="true"/>
        </w:rPr>
        <w:t>شمارۀ آیات</w:t>
      </w:r>
      <w:r>
        <w:rPr>
          <w:rtl w:val="true"/>
        </w:rPr>
        <w:t>:</w:t>
      </w:r>
      <w:bookmarkEnd w:id="267"/>
    </w:p>
    <w:p>
      <w:pPr>
        <w:pStyle w:val="BookText"/>
        <w:rPr/>
      </w:pPr>
      <w:r>
        <w:rPr>
          <w:rFonts w:ascii="IRNazanin" w:hAnsi="IRNazanin" w:eastAsia="IRNazanin"/>
          <w:color w:val="111111"/>
          <w:sz w:val="28"/>
          <w:sz w:val="28"/>
          <w:szCs w:val="28"/>
          <w:rtl w:val="true"/>
          <w:lang w:bidi="fa-IR"/>
        </w:rPr>
        <w:t xml:space="preserve">بنا بر عدد شامی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عدد حجازی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عدد کوفی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عدد بصری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بموارد اختلاف،در جای خود اشاره خواهیم کرد</w:t>
      </w:r>
      <w:r>
        <w:rPr>
          <w:rFonts w:eastAsia="IRNazanin" w:cs="IRNazanin"/>
          <w:color w:val="111111"/>
          <w:sz w:val="28"/>
          <w:szCs w:val="28"/>
          <w:rtl w:val="true"/>
          <w:lang w:bidi="fa-IR"/>
        </w:rPr>
        <w:t>).</w:t>
      </w:r>
    </w:p>
    <w:p>
      <w:pPr>
        <w:pStyle w:val="Heading3"/>
        <w:numPr>
          <w:ilvl w:val="2"/>
          <w:numId w:val="1"/>
        </w:numPr>
        <w:rPr/>
      </w:pPr>
      <w:bookmarkStart w:id="268" w:name="__RefHeading___Toc7051394_3224264995"/>
      <w:bookmarkStart w:id="269" w:name="_Toc110"/>
      <w:bookmarkEnd w:id="268"/>
      <w:r>
        <w:rPr>
          <w:rtl w:val="true"/>
        </w:rPr>
        <w:t>فضیلت سوره</w:t>
      </w:r>
      <w:r>
        <w:rPr>
          <w:rtl w:val="true"/>
        </w:rPr>
        <w:t>:</w:t>
      </w:r>
      <w:bookmarkEnd w:id="269"/>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ابراهیم و حجر بخواند،ده حسنه به او داده می‌شود به اندازۀ همه کسانی که بت‌ها را پرستیده یا نپرستیده‌اند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عیینة بن مصعب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ابراهیم و حجر را در دو رکعت نماز در هر جمعه بخواند،فقر و جنون و سختی به او نمی‌رسد</w:t>
      </w:r>
      <w:r>
        <w:rPr>
          <w:rFonts w:eastAsia="IRNazanin" w:cs="IRNazanin"/>
          <w:color w:val="111111"/>
          <w:sz w:val="28"/>
          <w:szCs w:val="28"/>
          <w:rtl w:val="true"/>
          <w:lang w:bidi="fa-IR"/>
        </w:rPr>
        <w:t>.</w:t>
      </w:r>
    </w:p>
    <w:p>
      <w:pPr>
        <w:pStyle w:val="Heading3"/>
        <w:numPr>
          <w:ilvl w:val="2"/>
          <w:numId w:val="1"/>
        </w:numPr>
        <w:rPr/>
      </w:pPr>
      <w:bookmarkStart w:id="270" w:name="__RefHeading___Toc7051396_3224264995"/>
      <w:bookmarkStart w:id="271" w:name="_Toc111"/>
      <w:bookmarkEnd w:id="270"/>
      <w:r>
        <w:rPr>
          <w:rtl w:val="true"/>
        </w:rPr>
        <w:t>تفسیر</w:t>
      </w:r>
      <w:r>
        <w:rPr>
          <w:rtl w:val="true"/>
        </w:rPr>
        <w:t>:</w:t>
      </w:r>
      <w:bookmarkEnd w:id="2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اثبات رسالت پیامبر و آسمانی بودن قرآن،خاتمه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سوره را به بیان هدف رسالت و قرآن آغاز کرده،می‌فرماید</w:t>
      </w:r>
      <w:r>
        <w:rPr>
          <w:rFonts w:eastAsia="IRNazanin" w:cs="IRNazanin"/>
          <w:color w:val="111111"/>
          <w:sz w:val="28"/>
          <w:szCs w:val="28"/>
          <w:rtl w:val="true"/>
          <w:lang w:bidi="fa-IR"/>
        </w:rPr>
        <w:t>:</w:t>
      </w:r>
      <w:bookmarkStart w:id="272" w:name="pg13072_122106"/>
    </w:p>
    <w:p>
      <w:pPr>
        <w:pStyle w:val="Heading3"/>
        <w:numPr>
          <w:ilvl w:val="2"/>
          <w:numId w:val="1"/>
        </w:numPr>
        <w:rPr/>
      </w:pPr>
      <w:bookmarkStart w:id="273" w:name="__RefHeading___Toc7051398_3224264995"/>
      <w:bookmarkStart w:id="274" w:name="_Toc112"/>
      <w:bookmarkEnd w:id="272"/>
      <w:bookmarkEnd w:id="273"/>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274"/>
    </w:p>
    <w:p>
      <w:pPr>
        <w:pStyle w:val="Heading4"/>
        <w:numPr>
          <w:ilvl w:val="3"/>
          <w:numId w:val="1"/>
        </w:numPr>
        <w:rPr/>
      </w:pPr>
      <w:bookmarkStart w:id="275" w:name="__RefHeading___Toc7051400_3224264995"/>
      <w:bookmarkStart w:id="276" w:name="_Toc113"/>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 مٰا فِی اَلْأَرْضِ وَ وَیْلٌ لِلْکٰافِرِینَ مِنْ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اَلْآخِرَةِ وَ یَصُدُّونَ عَنْ سَبِیلِ اَللّٰهِ وَ یَبْغُونَهٰا عِوَجاً أُولٰئِکَ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277" w:name="__RefHeading___Toc7051402_3224264995"/>
      <w:bookmarkStart w:id="278" w:name="_Toc114"/>
      <w:bookmarkEnd w:id="277"/>
      <w:r>
        <w:rPr>
          <w:rtl w:val="true"/>
        </w:rPr>
        <w:t>ترجمه</w:t>
      </w:r>
      <w:r>
        <w:rPr>
          <w:rtl w:val="true"/>
        </w:rPr>
        <w:t>:</w:t>
      </w:r>
      <w:bookmarkEnd w:id="278"/>
    </w:p>
    <w:p>
      <w:pPr>
        <w:pStyle w:val="BookText"/>
        <w:rPr/>
      </w:pPr>
      <w:r>
        <w:rPr>
          <w:rFonts w:ascii="IRNazanin" w:hAnsi="IRNazanin" w:eastAsia="IRNazanin"/>
          <w:color w:val="111111"/>
          <w:sz w:val="28"/>
          <w:sz w:val="28"/>
          <w:szCs w:val="28"/>
          <w:rtl w:val="true"/>
          <w:lang w:bidi="fa-IR"/>
        </w:rPr>
        <w:t>کتابی است که ما بر تو نازل کردیم برای اینکه مردم را به اذن پروردگارشان از تاریکیها،بسوی نور و براه خداوند مقتدر و ستوده،هدایت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هر چه در آسمانها و زمین است از اوست و وای به حال کافران که دچار عذابی سخت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زندگی دنیا را بر آخرت ترجیح داده،از راه حق باز می‌دارند و در طلب انحراف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گمراهی دوری هستند</w:t>
      </w:r>
      <w:r>
        <w:rPr>
          <w:rFonts w:eastAsia="IRNazanin" w:cs="IRNazanin"/>
          <w:color w:val="111111"/>
          <w:sz w:val="28"/>
          <w:szCs w:val="28"/>
          <w:rtl w:val="true"/>
          <w:lang w:bidi="fa-IR"/>
        </w:rPr>
        <w:t>.</w:t>
      </w:r>
    </w:p>
    <w:p>
      <w:pPr>
        <w:pStyle w:val="Heading4"/>
        <w:numPr>
          <w:ilvl w:val="3"/>
          <w:numId w:val="1"/>
        </w:numPr>
        <w:rPr/>
      </w:pPr>
      <w:bookmarkStart w:id="279" w:name="__RefHeading___Toc7051404_3224264995"/>
      <w:bookmarkStart w:id="280" w:name="_Toc115"/>
      <w:bookmarkEnd w:id="279"/>
      <w:r>
        <w:rPr>
          <w:rtl w:val="true"/>
        </w:rPr>
        <w:t>تعداد آیات</w:t>
      </w:r>
      <w:r>
        <w:rPr>
          <w:rtl w:val="true"/>
        </w:rPr>
        <w:t>:</w:t>
      </w:r>
      <w:bookmarkEnd w:id="2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عدد عراقی سه آیه و بنا بر عدد حجازی و شامی چهار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حجازیان و شامیان،پایان آیۀ اول است</w:t>
      </w:r>
      <w:r>
        <w:rPr>
          <w:rFonts w:eastAsia="IRNazanin" w:cs="IRNazanin"/>
          <w:color w:val="111111"/>
          <w:sz w:val="28"/>
          <w:szCs w:val="28"/>
          <w:rtl w:val="true"/>
          <w:lang w:bidi="fa-IR"/>
        </w:rPr>
        <w:t>.</w:t>
      </w:r>
      <w:bookmarkStart w:id="281" w:name="pg13072_122107"/>
    </w:p>
    <w:p>
      <w:pPr>
        <w:pStyle w:val="Heading4"/>
        <w:numPr>
          <w:ilvl w:val="3"/>
          <w:numId w:val="1"/>
        </w:numPr>
        <w:rPr/>
      </w:pPr>
      <w:bookmarkStart w:id="282" w:name="__RefHeading___Toc7051406_3224264995"/>
      <w:bookmarkStart w:id="283" w:name="_Toc116"/>
      <w:bookmarkEnd w:id="281"/>
      <w:bookmarkEnd w:id="282"/>
      <w:r>
        <w:rPr>
          <w:rtl w:val="true"/>
        </w:rPr>
        <w:t>قرائت</w:t>
      </w:r>
      <w:r>
        <w:rPr>
          <w:rtl w:val="true"/>
        </w:rPr>
        <w:t>:</w:t>
      </w:r>
      <w:bookmarkEnd w:id="283"/>
    </w:p>
    <w:p>
      <w:pPr>
        <w:pStyle w:val="BookText"/>
        <w:rPr/>
      </w:pPr>
      <w:r>
        <w:rPr>
          <w:rFonts w:ascii="IRNazanin" w:hAnsi="IRNazanin" w:eastAsia="IRNazanin"/>
          <w:color w:val="111111"/>
          <w:sz w:val="28"/>
          <w:sz w:val="28"/>
          <w:szCs w:val="28"/>
          <w:rtl w:val="true"/>
          <w:lang w:bidi="fa-IR"/>
        </w:rPr>
        <w:t>اللّٰه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شام به رفع و دیگران به جر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 آن بنا بر این است که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باشد،نه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اسم صفت واقع نمی‌شود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کثرت استعمال،بصورت علم در آمده و نام ذات مقدس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رفع،بنا بر این است که از سابق منقطع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خبر و ممکن است صفت باشد و در این صورت،خبر،مقدر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بَلیٰ وَ رَبِّی لَتَأْتِیَنَّکُمْ عٰالِمِ 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برفع بخوانیم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به جر بخوانیم، صفت خواهد بود و بنا بر این با آیۀ مورد بحث،مشابه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بَعَثَنٰا مِنْ مَرْقَدِنٰا هٰذٰا مٰا وَعَدَ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بگیریم 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آن مقدر است</w:t>
      </w:r>
      <w:r>
        <w:rPr>
          <w:rFonts w:eastAsia="IRNazanin" w:cs="IRNazanin"/>
          <w:color w:val="111111"/>
          <w:sz w:val="28"/>
          <w:szCs w:val="28"/>
          <w:rtl w:val="true"/>
          <w:lang w:bidi="fa-IR"/>
        </w:rPr>
        <w:t>.</w:t>
      </w:r>
    </w:p>
    <w:p>
      <w:pPr>
        <w:pStyle w:val="Heading4"/>
        <w:numPr>
          <w:ilvl w:val="3"/>
          <w:numId w:val="1"/>
        </w:numPr>
        <w:rPr/>
      </w:pPr>
      <w:bookmarkStart w:id="284" w:name="__RefHeading___Toc7051408_3224264995"/>
      <w:bookmarkStart w:id="285" w:name="_Toc117"/>
      <w:bookmarkEnd w:id="284"/>
      <w:r>
        <w:rPr>
          <w:rtl w:val="true"/>
        </w:rPr>
        <w:t>لغت</w:t>
      </w:r>
      <w:r>
        <w:rPr>
          <w:rtl w:val="true"/>
        </w:rPr>
        <w:t>:</w:t>
      </w:r>
      <w:bookmarkEnd w:id="285"/>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 که قدرت او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همه حال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محبت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محبت،خواستن منافع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شهوت و تمایلات نفسانی نیز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ابتغاء،طلب</w:t>
      </w:r>
      <w:r>
        <w:rPr>
          <w:rFonts w:eastAsia="IRNazanin" w:cs="IRNazanin"/>
          <w:color w:val="111111"/>
          <w:sz w:val="28"/>
          <w:szCs w:val="28"/>
          <w:rtl w:val="true"/>
          <w:lang w:bidi="fa-IR"/>
        </w:rPr>
        <w:t>.</w:t>
      </w:r>
    </w:p>
    <w:p>
      <w:pPr>
        <w:pStyle w:val="Heading4"/>
        <w:numPr>
          <w:ilvl w:val="3"/>
          <w:numId w:val="1"/>
        </w:numPr>
        <w:rPr/>
      </w:pPr>
      <w:bookmarkStart w:id="286" w:name="__RefHeading___Toc7051410_3224264995"/>
      <w:bookmarkStart w:id="287" w:name="_Toc118"/>
      <w:bookmarkEnd w:id="286"/>
      <w:r>
        <w:rPr>
          <w:rtl w:val="true"/>
        </w:rPr>
        <w:t>مقصود</w:t>
      </w:r>
      <w:r>
        <w:rPr>
          <w:rtl w:val="true"/>
        </w:rPr>
        <w:t>:</w:t>
      </w:r>
      <w:bookmarkEnd w:id="287"/>
    </w:p>
    <w:p>
      <w:pPr>
        <w:pStyle w:val="BookText"/>
        <w:rPr/>
      </w:pPr>
      <w:r>
        <w:rPr>
          <w:rFonts w:ascii="IRNazanin" w:hAnsi="IRNazanin" w:eastAsia="IRNazanin"/>
          <w:color w:val="111111"/>
          <w:sz w:val="28"/>
          <w:sz w:val="28"/>
          <w:szCs w:val="28"/>
          <w:rtl w:val="true"/>
          <w:lang w:bidi="fa-IR"/>
        </w:rPr>
        <w:t>الر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معانی حروف مقطعه‌ای که در اوایل سوره‌ها آمده و اقوال مختلفی که در بارۀ آنهاست،در اول سورۀ بقره بحث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که بوسیلۀ جبرائیل بر تو نازل کرده‌ایم،سحر و شعر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لِتُخْرِجَ النّٰاسَ مِنَ الظُّلُمٰاتِ إِلَی النُّورِ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از گمراهی به هدایت و از کفر به ایمان 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به امر پروردگارشان انجام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همۀ مکلفین،ایمان می‌خواهد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غرض و هدف است نه عاقبت و سرانجام،زیرا اگر چنین بود باید همۀ مردم اهل ایمان باشند،در حالی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صِرٰاطِ الْعَزِیزِ الْحَمِیدِ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ظلمات کفر براه خداوند که منجر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 حقیقی و پی بردن بقدرت و عظمت و نعمتهای بیکران او خواهد شد،هدایت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لَهُ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مالک تمام موجوداتی است که در زمین و آسمانهاست و هر گونه تصرفی می‌تواند در آنها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وَیْلٌ لِلْکٰافِرِینَ مِنْ عَذٰابٍ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نسبت بکافران اظهار تأسف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بحال کافرانی که نعمتهای خداوند را منکر شده،به یگانگی او اعتراف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دچار عذابی سخت و دشوار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یَسْتَحِبُّونَ الْحَیٰاةَ الدُّنْیٰا عَلَی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کافر را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ماندن در این دار فانی را بر حیات آخرت،ترجیح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منظور آمده که ترجیح آنها دنیا را بر آخرت،افاده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آخرت بر دنیا مذمت‌آور است،زیرا دنیا خانۀ انتقال و فنا و آخرت،خانۀ مقام و بقاست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یَصُدُّونَ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صفات کافران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پیروی راه حق و خداشناسی باز می‌دارند یا اینکه خود را از پیروی راه حق باز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یَبْغُونَهٰا عِوَجاً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بدنبال تغییر راه و کج کردن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ممکن است مذکر باشد و هم مؤنث،بنا بر این بازگشت ضمیر مؤنث به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 را از غیر راه آن طلب می‌کنند،چه نعمتهای خدا از راه طاعت،بدست می‌آید نه از راه معصیت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فِی ضَلاٰلٍ بَعِیدٍ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راه راست منحرف و دور و دچار گمراهی هستند</w:t>
      </w:r>
      <w:r>
        <w:rPr>
          <w:rFonts w:eastAsia="IRNazanin" w:cs="IRNazanin"/>
          <w:color w:val="111111"/>
          <w:sz w:val="28"/>
          <w:szCs w:val="28"/>
          <w:rtl w:val="true"/>
          <w:lang w:bidi="fa-IR"/>
        </w:rPr>
        <w:t>.</w:t>
      </w:r>
      <w:bookmarkStart w:id="288" w:name="pg13072_122109"/>
    </w:p>
    <w:p>
      <w:pPr>
        <w:pStyle w:val="Heading3"/>
        <w:numPr>
          <w:ilvl w:val="2"/>
          <w:numId w:val="1"/>
        </w:numPr>
        <w:rPr/>
      </w:pPr>
      <w:bookmarkStart w:id="289" w:name="__RefHeading___Toc7051412_3224264995"/>
      <w:bookmarkStart w:id="290" w:name="_Toc119"/>
      <w:bookmarkEnd w:id="288"/>
      <w:bookmarkEnd w:id="289"/>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4</w:t>
      </w:r>
      <w:r>
        <w:rPr>
          <w:rtl w:val="true"/>
        </w:rPr>
        <w:t xml:space="preserve"> </w:t>
      </w:r>
      <w:r>
        <w:rPr>
          <w:rtl w:val="true"/>
        </w:rPr>
        <w:t xml:space="preserve">تا </w:t>
      </w:r>
      <w:r>
        <w:rPr/>
        <w:t>6</w:t>
      </w:r>
      <w:r>
        <w:rPr>
          <w:rtl w:val="true"/>
        </w:rPr>
        <w:t>]</w:t>
      </w:r>
      <w:bookmarkEnd w:id="290"/>
    </w:p>
    <w:p>
      <w:pPr>
        <w:pStyle w:val="Heading4"/>
        <w:numPr>
          <w:ilvl w:val="3"/>
          <w:numId w:val="1"/>
        </w:numPr>
        <w:rPr/>
      </w:pPr>
      <w:bookmarkStart w:id="291" w:name="__RefHeading___Toc7051414_3224264995"/>
      <w:bookmarkStart w:id="292" w:name="_Toc120"/>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7051416_3224264995"/>
      <w:bookmarkStart w:id="294" w:name="_Toc121"/>
      <w:bookmarkEnd w:id="293"/>
      <w:r>
        <w:rPr>
          <w:rtl w:val="true"/>
        </w:rPr>
        <w:t>ترجمه</w:t>
      </w:r>
      <w:r>
        <w:rPr>
          <w:rtl w:val="true"/>
        </w:rPr>
        <w:t>:</w:t>
      </w:r>
      <w:bookmarkEnd w:id="29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پیامبری را نفرستادیم جز بزبان قومش تا برای مردم احکام دین را بیان کند،و خداوند هر که را بخواهد گمراه و هر که را بخواهد هدایت می‌کند و او توانا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با دلائل و معجزاتی فرستادیم که قومش را از تاریکیها بنور آورد و آنها را بیاد ایام عذاب و نعمت خدا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یاد آوری برای مردم شکیبا و سپاسگزار،آیاتی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آور هنگامی که موسی بقوم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 نعمت خدا را بر خویش،هنگامی که شما را از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عذاب</w:t>
      </w:r>
      <w:bookmarkStart w:id="295" w:name="pg13072_122110"/>
    </w:p>
    <w:p>
      <w:pPr>
        <w:pStyle w:val="BookText"/>
        <w:rPr/>
      </w:pPr>
      <w:bookmarkEnd w:id="295"/>
      <w:r>
        <w:rPr>
          <w:rFonts w:ascii="IRNazanin" w:hAnsi="IRNazanin" w:eastAsia="IRNazanin"/>
          <w:color w:val="111111"/>
          <w:sz w:val="28"/>
          <w:sz w:val="28"/>
          <w:szCs w:val="28"/>
          <w:rtl w:val="true"/>
          <w:lang w:bidi="fa-IR"/>
        </w:rPr>
        <w:t>می‌کردند و فرزندانتان را می‌کشتند و زنانتان را زنده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 و در اینها آزمایش بزرگی است از پروردگارتان</w:t>
      </w:r>
      <w:r>
        <w:rPr>
          <w:rFonts w:eastAsia="IRNazanin" w:cs="IRNazanin"/>
          <w:color w:val="111111"/>
          <w:sz w:val="28"/>
          <w:szCs w:val="28"/>
          <w:rtl w:val="true"/>
          <w:lang w:bidi="fa-IR"/>
        </w:rPr>
        <w:t>.</w:t>
      </w:r>
    </w:p>
    <w:p>
      <w:pPr>
        <w:pStyle w:val="Heading4"/>
        <w:numPr>
          <w:ilvl w:val="3"/>
          <w:numId w:val="1"/>
        </w:numPr>
        <w:rPr/>
      </w:pPr>
      <w:bookmarkStart w:id="296" w:name="__RefHeading___Toc7051418_3224264995"/>
      <w:bookmarkStart w:id="297" w:name="_Toc122"/>
      <w:bookmarkEnd w:id="296"/>
      <w:r>
        <w:rPr>
          <w:rtl w:val="true"/>
        </w:rPr>
        <w:t>تعداد آیات</w:t>
      </w:r>
      <w:r>
        <w:rPr>
          <w:rtl w:val="true"/>
        </w:rPr>
        <w:t>:</w:t>
      </w:r>
      <w:bookmarkEnd w:id="297"/>
    </w:p>
    <w:p>
      <w:pPr>
        <w:pStyle w:val="BookText"/>
        <w:rPr/>
      </w:pPr>
      <w:r>
        <w:rPr>
          <w:rFonts w:ascii="IRNazanin" w:hAnsi="IRNazanin" w:eastAsia="IRNazanin"/>
          <w:color w:val="111111"/>
          <w:sz w:val="28"/>
          <w:sz w:val="28"/>
          <w:szCs w:val="28"/>
          <w:rtl w:val="true"/>
          <w:lang w:bidi="fa-IR"/>
        </w:rPr>
        <w:t>بنا بر عدد عراقیان سه آیه و بنا بر عدد دیگران چهار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98" w:name="__RefHeading___Toc7051420_3224264995"/>
      <w:bookmarkStart w:id="299" w:name="_Toc123"/>
      <w:bookmarkEnd w:id="298"/>
      <w:r>
        <w:rPr>
          <w:rtl w:val="true"/>
        </w:rPr>
        <w:t>لغت</w:t>
      </w:r>
      <w:r>
        <w:rPr>
          <w:rtl w:val="true"/>
        </w:rPr>
        <w:t>:</w:t>
      </w:r>
      <w:bookmarkEnd w:id="299"/>
    </w:p>
    <w:p>
      <w:pPr>
        <w:pStyle w:val="BookText"/>
        <w:rPr/>
      </w:pP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صبر بسیار دارد</w:t>
      </w:r>
      <w:r>
        <w:rPr>
          <w:rFonts w:eastAsia="IRNazanin" w:cs="IRNazanin"/>
          <w:color w:val="111111"/>
          <w:sz w:val="28"/>
          <w:szCs w:val="28"/>
          <w:rtl w:val="true"/>
          <w:lang w:bidi="fa-IR"/>
        </w:rPr>
        <w:t>.</w:t>
      </w:r>
    </w:p>
    <w:p>
      <w:pPr>
        <w:pStyle w:val="Heading4"/>
        <w:numPr>
          <w:ilvl w:val="3"/>
          <w:numId w:val="1"/>
        </w:numPr>
        <w:rPr/>
      </w:pPr>
      <w:bookmarkStart w:id="300" w:name="__RefHeading___Toc7051422_3224264995"/>
      <w:bookmarkStart w:id="301" w:name="_Toc124"/>
      <w:bookmarkEnd w:id="300"/>
      <w:r>
        <w:rPr>
          <w:rtl w:val="true"/>
        </w:rPr>
        <w:t>اعراب</w:t>
      </w:r>
      <w:r>
        <w:rPr>
          <w:rtl w:val="true"/>
        </w:rPr>
        <w:t>:</w:t>
      </w:r>
      <w:bookmarkEnd w:id="301"/>
    </w:p>
    <w:p>
      <w:pPr>
        <w:pStyle w:val="BookText"/>
        <w:rPr/>
      </w:pPr>
      <w:r>
        <w:rPr>
          <w:rFonts w:ascii="Amiri" w:hAnsi="Amiri" w:eastAsia="Amiri" w:cs="Amiri"/>
          <w:color w:val="111111"/>
          <w:sz w:val="28"/>
          <w:sz w:val="28"/>
          <w:szCs w:val="28"/>
          <w:rtl w:val="true"/>
          <w:lang w:bidi="ar-SA"/>
        </w:rPr>
        <w:t>أَنْ أَخْرِجْ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تفسیر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افعال وصل می‌شود،جز اینکه در اینجا بر سر فعل امر در آمده و امر به خبر تأویل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مؤول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یَسُومُونَکُمْ سُوءَ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حالیه</w:t>
      </w:r>
      <w:r>
        <w:rPr>
          <w:rFonts w:eastAsia="IRNazanin" w:cs="IRNazanin"/>
          <w:color w:val="111111"/>
          <w:sz w:val="28"/>
          <w:szCs w:val="28"/>
          <w:rtl w:val="true"/>
          <w:lang w:bidi="fa-IR"/>
        </w:rPr>
        <w:t>.</w:t>
      </w:r>
    </w:p>
    <w:p>
      <w:pPr>
        <w:pStyle w:val="Heading4"/>
        <w:numPr>
          <w:ilvl w:val="3"/>
          <w:numId w:val="1"/>
        </w:numPr>
        <w:rPr/>
      </w:pPr>
      <w:bookmarkStart w:id="302" w:name="__RefHeading___Toc7051424_3224264995"/>
      <w:bookmarkStart w:id="303" w:name="_Toc125"/>
      <w:bookmarkEnd w:id="302"/>
      <w:r>
        <w:rPr>
          <w:rtl w:val="true"/>
        </w:rPr>
        <w:t>مقصود</w:t>
      </w:r>
      <w:r>
        <w:rPr>
          <w:rtl w:val="true"/>
        </w:rPr>
        <w:t>:</w:t>
      </w:r>
      <w:bookmarkEnd w:id="303"/>
    </w:p>
    <w:p>
      <w:pPr>
        <w:pStyle w:val="BookText"/>
        <w:rPr/>
      </w:pPr>
      <w:r>
        <w:rPr>
          <w:rFonts w:ascii="IRNazanin" w:hAnsi="IRNazanin" w:eastAsia="IRNazanin"/>
          <w:color w:val="111111"/>
          <w:sz w:val="28"/>
          <w:sz w:val="28"/>
          <w:szCs w:val="28"/>
          <w:rtl w:val="true"/>
          <w:lang w:bidi="fa-IR"/>
        </w:rPr>
        <w:t>اکنون این مطلب را بیان می‌کند که پیامبران را بزبان قومشان می‌فرستد،تا بهتر مقاصد او را در یابند و عذری برای آنها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 لِیُبَیِّنَ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پیامبری نفرستاده‌ایم که بزبان قوم خود سخن نگوید،برای اینکه مردم سخن او را بفهمند و احتیاجی بمترجم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اسلام را بسوی همۀ انسانها فرستاد اما بزبان قومش یعنی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 بَشِیراً وَ نَذِیراً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بسوی همۀ مردم فرستادیم تا آنها را بشارت دهی و بترسانی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پیامبر خود منت گذاشت که او را تنها بسوی قومش نفرستاده،بلکه مبعوث بسوی همۀ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نیز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ترا بزبان عربی بسوی عرب فرستادیم تا تو دین را برای</w:t>
      </w:r>
    </w:p>
    <w:p>
      <w:pPr>
        <w:pStyle w:val="BookText"/>
        <w:rPr/>
      </w:pPr>
      <w:r>
        <w:rPr>
          <w:rFonts w:ascii="IRNazanin" w:hAnsi="IRNazanin" w:eastAsia="IRNazanin"/>
          <w:color w:val="111111"/>
          <w:sz w:val="28"/>
          <w:sz w:val="28"/>
          <w:szCs w:val="28"/>
          <w:rtl w:val="true"/>
          <w:lang w:bidi="fa-IR"/>
        </w:rPr>
        <w:t>آنها و آنها برای مردم بیان کنند،هر پیامبری را نیز بزبان قومش فرستادیم تا دین را برای مردم آشکار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فَیُضِلُّ اللّٰهُ مَنْ یَشٰاءُ وَ یَهْدِی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جملۀ دیگری را آغاز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و مستحق کیفر باشد،گمراه می‌کند و هر که را بخواهد بلطف خود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آنها که شایستگی دارند لطف می‌کند و نسبت بدیگران لطف نمی‌کند و گمراه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کس که تفکر و تدبر کند،هدایت می‌یابد و خداوند او را استوار می‌سازد و هر کس که اعراض کند،خداوند او را بحال خود وامی‌گذارد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قدرت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بارۀ رسالت  موسی،می‌فرماید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أَنْ أَخْرِجْ قَوْمَکَ مِنَ الظُّلُمٰاتِ إِلَی النُّورِ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موسی را با معجزات و دلائل روشن فرستادیم و به او مأموریت دادیم که قوم خود را از تاریکیها بسوی نور رهنمون شود،بدیهی است که آنها بوسیلۀ دعوت موسی اهل ایمان شده،از کفر خارج می‌شوند،بنا بر این عامل خارج شدن آنها از کفر بایمان، موسی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ذَکِّرْهُمْ بِأَیّٰامِ اللّٰهِ</w:t>
      </w:r>
    </w:p>
    <w:p>
      <w:pPr>
        <w:pStyle w:val="BookText"/>
        <w:rPr/>
      </w:pP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بلخی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موسی امر کردیم که قوم خود را بیاد حوادث گذشته و بلاهایی که گریبانگیر امم پیشین شده است بیفکند،تا آنها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معنی شعر عمرو بن کلثوم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ایام لنا غر طوال</w:t>
      </w:r>
    </w:p>
    <w:p>
      <w:pPr>
        <w:pStyle w:val="BookText"/>
        <w:rPr/>
      </w:pPr>
      <w:r>
        <w:rPr>
          <w:rFonts w:ascii="IRNazanin" w:hAnsi="IRNazanin" w:eastAsia="IRNazanin"/>
          <w:color w:val="111111"/>
          <w:sz w:val="28"/>
          <w:sz w:val="28"/>
          <w:szCs w:val="28"/>
          <w:rtl w:val="true"/>
          <w:lang w:bidi="fa-IR"/>
        </w:rPr>
        <w:t>عصینا الملک فیها ان ندینا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روزگار درخشان طولانی که پادشاهی عمرو بن منذر را گردن ننهادیم و بدین او در نیامدیم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این،مقصود،ایامی است که خداوند از گرد نفر از ان انتقام گرفته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ابی بن کعب و حسن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بیاد</w:t>
      </w:r>
    </w:p>
    <w:p>
      <w:pPr>
        <w:pStyle w:val="BookText"/>
        <w:rPr/>
      </w:pPr>
      <w:r>
        <w:rPr>
          <w:rFonts w:ascii="IRNazanin" w:hAnsi="IRNazanin" w:eastAsia="IRNazanin"/>
          <w:color w:val="111111"/>
          <w:sz w:val="28"/>
          <w:sz w:val="28"/>
          <w:szCs w:val="28"/>
          <w:rtl w:val="true"/>
          <w:lang w:bidi="fa-IR"/>
        </w:rPr>
        <w:t>نعمتهای خداوند در سایر ایام،بیفکن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سنتها و افعال خداوند است که بصورت انعام یا انتقام در میان بندگان وقوع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 سنن و افعال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جامع دو قول سابق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لِکُلِّ صَبّٰارٍ شَکُورٍ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یادآوری برای کسانی که عادت بصبر دارند و شکر نعمت بجای می‌آورند،دلائلی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صبر و شکر را جمع کرده است زیرا مؤمن یا گرفتار بلائی است که صبر می‌کند یا برخوردار از نعمتی است که شکر می‌کند،بنا بر این صبر و شکر از خصال مؤمنین است،علاوه بر این،هیچ تکلیفی خالی از صبر و شکر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 اذْکُرُوا نِعْمَةَ اللّٰهِ عَلَیْکُمْ إِذْ أَنْجٰاکُمْ مِنْ آلِ فِرْعَوْنَ یَسُومُونَکُمْ سُوءَ الْعَذٰابِ وَ یُذَبِّحُونَ أَبْنٰاءَکُمْ وَ یَسْتَحْیُونَ نِسٰاءَکُمْ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که موسی بقوم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 هنگامی که خداوند نعمت خود را شامل حال شما کرد و شما را از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عذابتان می‌کردند و پسرانتان را سر می‌بریدند و زنانتان را بمنظور بردگی زنده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حوادث،آزمایش بزرگی بود 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در سورۀ بقره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بقره،یذبحون بدون واو عطف و در اینجا با واو عطف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صحیح است زیرا عذاب آنها غیر از ذبح بود،بدون عطف هم صحیح است تا تفسیر باشد</w:t>
      </w:r>
      <w:r>
        <w:rPr>
          <w:rFonts w:eastAsia="IRNazanin" w:cs="IRNazanin"/>
          <w:color w:val="111111"/>
          <w:sz w:val="28"/>
          <w:szCs w:val="28"/>
          <w:rtl w:val="true"/>
          <w:lang w:bidi="fa-IR"/>
        </w:rPr>
        <w:t>.</w:t>
      </w:r>
      <w:bookmarkStart w:id="304" w:name="pg13072_122113"/>
    </w:p>
    <w:p>
      <w:pPr>
        <w:pStyle w:val="Heading3"/>
        <w:numPr>
          <w:ilvl w:val="2"/>
          <w:numId w:val="1"/>
        </w:numPr>
        <w:rPr/>
      </w:pPr>
      <w:bookmarkStart w:id="305" w:name="__RefHeading___Toc7051426_3224264995"/>
      <w:bookmarkStart w:id="306" w:name="_Toc126"/>
      <w:bookmarkEnd w:id="304"/>
      <w:bookmarkEnd w:id="305"/>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306"/>
    </w:p>
    <w:p>
      <w:pPr>
        <w:pStyle w:val="Heading4"/>
        <w:numPr>
          <w:ilvl w:val="3"/>
          <w:numId w:val="1"/>
        </w:numPr>
        <w:rPr/>
      </w:pPr>
      <w:bookmarkStart w:id="307" w:name="__RefHeading___Toc7051428_3224264995"/>
      <w:bookmarkStart w:id="308" w:name="_Toc127"/>
      <w:bookmarkEnd w:id="307"/>
      <w:r>
        <w:rPr>
          <w:rtl w:val="true"/>
        </w:rPr>
        <w:t>اشاره</w:t>
      </w:r>
      <w:bookmarkEnd w:id="30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309" w:name="pg13072_122114"/>
    </w:p>
    <w:p>
      <w:pPr>
        <w:pStyle w:val="Heading4"/>
        <w:numPr>
          <w:ilvl w:val="3"/>
          <w:numId w:val="1"/>
        </w:numPr>
        <w:rPr/>
      </w:pPr>
      <w:bookmarkStart w:id="310" w:name="__RefHeading___Toc7051430_3224264995"/>
      <w:bookmarkStart w:id="311" w:name="_Toc128"/>
      <w:bookmarkEnd w:id="309"/>
      <w:bookmarkEnd w:id="310"/>
      <w:r>
        <w:rPr>
          <w:rtl w:val="true"/>
        </w:rPr>
        <w:t>ترجمه</w:t>
      </w:r>
      <w:r>
        <w:rPr>
          <w:rtl w:val="true"/>
        </w:rPr>
        <w:t>:</w:t>
      </w:r>
      <w:bookmarkEnd w:id="311"/>
    </w:p>
    <w:p>
      <w:pPr>
        <w:pStyle w:val="BookText"/>
        <w:rPr/>
      </w:pPr>
      <w:r>
        <w:rPr>
          <w:rFonts w:ascii="IRNazanin" w:hAnsi="IRNazanin" w:eastAsia="IRNazanin"/>
          <w:color w:val="111111"/>
          <w:sz w:val="28"/>
          <w:sz w:val="28"/>
          <w:szCs w:val="28"/>
          <w:rtl w:val="true"/>
          <w:lang w:bidi="fa-IR"/>
        </w:rPr>
        <w:t>و یاد آور هنگامی را که خداوند اعلام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نعمت‌ها را بجای آورید،بر نعمت‌های شما می‌افزایم و اگر کفران نعمت کنید،عذاب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همۀ کسانی که در روی زمین هستند،کفر بورزید،خداوند بی‌نیاز و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قوم نوح و عاد و ثمود که در گذشته می‌زیسته‌اند و کسانی که بعد از آنها آمده‌اند و جز خدا کسی از حال آنها خبر ندارد،به شما نرسیده است؟ پیامبران با دلائل روشن،نزد آنها آمدند و آنها دست‌ها را در دهان‌های خویش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منکر رسالت شمائیم و در بارۀ آنچه ما را به آن دعوت می‌کنید،در شک هستیم و احتمال سوء نیت،در بارۀ شما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بارۀ خداوندی که آفریدگار آسمان‌ها و زمین است،شکی است؟خداوند شما را دعوت می‌کند که گناهان‌تان را بیامرزد و تا مدتی معین شما را مهلت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بشری مثل ما هستید که می‌خواهید ما را از آنچه پدرانمان پرستش می‌کردند،بازدارید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دلیلی روشن برای ما بیاورید</w:t>
      </w:r>
      <w:r>
        <w:rPr>
          <w:rFonts w:eastAsia="IRNazanin" w:cs="IRNazanin"/>
          <w:color w:val="111111"/>
          <w:sz w:val="28"/>
          <w:szCs w:val="28"/>
          <w:rtl w:val="true"/>
          <w:lang w:bidi="fa-IR"/>
        </w:rPr>
        <w:t>.</w:t>
      </w:r>
    </w:p>
    <w:p>
      <w:pPr>
        <w:pStyle w:val="Heading4"/>
        <w:numPr>
          <w:ilvl w:val="3"/>
          <w:numId w:val="1"/>
        </w:numPr>
        <w:rPr/>
      </w:pPr>
      <w:bookmarkStart w:id="312" w:name="__RefHeading___Toc7051432_3224264995"/>
      <w:bookmarkStart w:id="313" w:name="_Toc129"/>
      <w:bookmarkEnd w:id="312"/>
      <w:r>
        <w:rPr>
          <w:rtl w:val="true"/>
        </w:rPr>
        <w:t>تعداد آیات</w:t>
      </w:r>
      <w:r>
        <w:rPr>
          <w:rtl w:val="true"/>
        </w:rPr>
        <w:t>:</w:t>
      </w:r>
      <w:bookmarkEnd w:id="313"/>
    </w:p>
    <w:p>
      <w:pPr>
        <w:pStyle w:val="BookText"/>
        <w:rPr/>
      </w:pPr>
      <w:r>
        <w:rPr>
          <w:rFonts w:ascii="IRNazanin" w:hAnsi="IRNazanin" w:eastAsia="IRNazanin"/>
          <w:color w:val="111111"/>
          <w:sz w:val="28"/>
          <w:sz w:val="28"/>
          <w:szCs w:val="28"/>
          <w:rtl w:val="true"/>
          <w:lang w:bidi="fa-IR"/>
        </w:rPr>
        <w:t xml:space="preserve">بر حسب شمارش کوفیان،چهار آیه و بر حسب شمارش دیگران پنج آیه و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اینجا را خاتمۀ آیه ندانسته و دیگران دانسته‌اند</w:t>
      </w:r>
      <w:r>
        <w:rPr>
          <w:rFonts w:eastAsia="IRNazanin" w:cs="IRNazanin"/>
          <w:color w:val="111111"/>
          <w:sz w:val="28"/>
          <w:szCs w:val="28"/>
          <w:rtl w:val="true"/>
          <w:lang w:bidi="fa-IR"/>
        </w:rPr>
        <w:t>.</w:t>
      </w:r>
    </w:p>
    <w:p>
      <w:pPr>
        <w:pStyle w:val="Heading4"/>
        <w:numPr>
          <w:ilvl w:val="3"/>
          <w:numId w:val="1"/>
        </w:numPr>
        <w:rPr/>
      </w:pPr>
      <w:bookmarkStart w:id="314" w:name="__RefHeading___Toc7051434_3224264995"/>
      <w:bookmarkStart w:id="315" w:name="_Toc130"/>
      <w:bookmarkEnd w:id="314"/>
      <w:r>
        <w:rPr>
          <w:rtl w:val="true"/>
        </w:rPr>
        <w:t>لغت</w:t>
      </w:r>
      <w:r>
        <w:rPr>
          <w:rtl w:val="true"/>
        </w:rPr>
        <w:t>:</w:t>
      </w:r>
      <w:bookmarkEnd w:id="315"/>
    </w:p>
    <w:p>
      <w:pPr>
        <w:pStyle w:val="BookText"/>
        <w:rPr/>
      </w:pPr>
      <w:r>
        <w:rPr>
          <w:rFonts w:ascii="IRNazanin" w:hAnsi="IRNazanin" w:eastAsia="IRNazanin"/>
          <w:color w:val="111111"/>
          <w:sz w:val="28"/>
          <w:sz w:val="28"/>
          <w:szCs w:val="28"/>
          <w:rtl w:val="true"/>
          <w:lang w:bidi="fa-IR"/>
        </w:rPr>
        <w:t>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 و 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اوعد و توعد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 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آذنتنا ببینها اسماء</w:t>
      </w:r>
    </w:p>
    <w:p>
      <w:pPr>
        <w:pStyle w:val="BookText"/>
        <w:rPr/>
      </w:pPr>
      <w:r>
        <w:rPr>
          <w:rFonts w:ascii="IRNazanin" w:hAnsi="IRNazanin" w:eastAsia="IRNazanin"/>
          <w:color w:val="111111"/>
          <w:sz w:val="28"/>
          <w:sz w:val="28"/>
          <w:szCs w:val="28"/>
          <w:rtl w:val="true"/>
          <w:lang w:bidi="fa-IR"/>
        </w:rPr>
        <w:t>رب ثاو یمل منه الثواء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اعلام کرد که او قصد دارد از ما جدا گردد،بسا مقیمی که از اقامت خود به تنگ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یک حادثۀ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محمد را به پیامبری</w:t>
      </w:r>
      <w:bookmarkStart w:id="316" w:name="pg13072_122115"/>
    </w:p>
    <w:p>
      <w:pPr>
        <w:pStyle w:val="BookText"/>
        <w:rPr/>
      </w:pPr>
      <w:bookmarkEnd w:id="316"/>
      <w:r>
        <w:rPr>
          <w:rFonts w:ascii="IRNazanin" w:hAnsi="IRNazanin" w:eastAsia="IRNazanin"/>
          <w:color w:val="111111"/>
          <w:sz w:val="28"/>
          <w:sz w:val="28"/>
          <w:szCs w:val="28"/>
          <w:rtl w:val="true"/>
          <w:lang w:bidi="fa-IR"/>
        </w:rPr>
        <w:t>برگزید و او را از اسرار غیبی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تنبأ مسیلمة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مسیلمه ادعای نبوت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پلیدترین شکها را 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تهمت و افترا ببندد و در نتیجه در مردم ایجاد شک و تردید کند</w:t>
      </w:r>
      <w:r>
        <w:rPr>
          <w:rFonts w:eastAsia="IRNazanin" w:cs="IRNazanin"/>
          <w:color w:val="111111"/>
          <w:sz w:val="28"/>
          <w:szCs w:val="28"/>
          <w:rtl w:val="true"/>
          <w:lang w:bidi="fa-IR"/>
        </w:rPr>
        <w:t>.</w:t>
      </w:r>
    </w:p>
    <w:p>
      <w:pPr>
        <w:pStyle w:val="Heading4"/>
        <w:numPr>
          <w:ilvl w:val="3"/>
          <w:numId w:val="1"/>
        </w:numPr>
        <w:rPr/>
      </w:pPr>
      <w:bookmarkStart w:id="317" w:name="__RefHeading___Toc7051436_3224264995"/>
      <w:bookmarkStart w:id="318" w:name="_Toc131"/>
      <w:bookmarkEnd w:id="317"/>
      <w:r>
        <w:rPr>
          <w:rtl w:val="true"/>
        </w:rPr>
        <w:t>اعراب</w:t>
      </w:r>
      <w:r>
        <w:rPr>
          <w:rtl w:val="true"/>
        </w:rPr>
        <w:t>:</w:t>
      </w:r>
      <w:bookmarkEnd w:id="318"/>
    </w:p>
    <w:p>
      <w:pPr>
        <w:pStyle w:val="BookText"/>
        <w:rPr/>
      </w:pPr>
      <w:r>
        <w:rPr>
          <w:rFonts w:ascii="Amiri" w:hAnsi="Amiri" w:eastAsia="Amiri" w:cs="Amiri"/>
          <w:color w:val="111111"/>
          <w:sz w:val="28"/>
          <w:sz w:val="28"/>
          <w:szCs w:val="28"/>
          <w:rtl w:val="true"/>
          <w:lang w:bidi="ar-SA"/>
        </w:rPr>
        <w:t>قَوْمِ نُوحٍ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مِنْ قَبْلِکُمْ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ذُنُوبِکُمْ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و بقولی زائده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مثبت،زائده واقع نمی‌شود</w:t>
      </w:r>
      <w:r>
        <w:rPr>
          <w:rFonts w:eastAsia="IRNazanin" w:cs="IRNazanin"/>
          <w:color w:val="111111"/>
          <w:sz w:val="28"/>
          <w:szCs w:val="28"/>
          <w:rtl w:val="true"/>
          <w:lang w:bidi="fa-IR"/>
        </w:rPr>
        <w:t>.</w:t>
      </w:r>
    </w:p>
    <w:p>
      <w:pPr>
        <w:pStyle w:val="Heading4"/>
        <w:numPr>
          <w:ilvl w:val="3"/>
          <w:numId w:val="1"/>
        </w:numPr>
        <w:rPr/>
      </w:pPr>
      <w:bookmarkStart w:id="319" w:name="__RefHeading___Toc7051438_3224264995"/>
      <w:bookmarkStart w:id="320" w:name="_Toc132"/>
      <w:bookmarkEnd w:id="319"/>
      <w:r>
        <w:rPr>
          <w:rtl w:val="true"/>
        </w:rPr>
        <w:t>مقصود</w:t>
      </w:r>
      <w:r>
        <w:rPr>
          <w:rtl w:val="true"/>
        </w:rPr>
        <w:t>:</w:t>
      </w:r>
      <w:bookmarkEnd w:id="320"/>
    </w:p>
    <w:p>
      <w:pPr>
        <w:pStyle w:val="BookText"/>
        <w:rPr/>
      </w:pPr>
      <w:r>
        <w:rPr>
          <w:rFonts w:ascii="IRNazanin" w:hAnsi="IRNazanin" w:eastAsia="IRNazanin"/>
          <w:color w:val="111111"/>
          <w:sz w:val="28"/>
          <w:sz w:val="28"/>
          <w:szCs w:val="28"/>
          <w:rtl w:val="true"/>
          <w:lang w:bidi="fa-IR"/>
        </w:rPr>
        <w:t>در آیات پیش،در پیرامون نعمتهای الهی سخن گفته شد،اکنون در بارۀ وظیفۀ شکر گزاری و فواید آن و مضرات کفران نعمت،سخن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بلخی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بیاد آورد هنگامی که خداوند اعلام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خداوند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هنگامی که خداوند شما را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لَأَزِیدَنَّکُمْ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برابر نعمتهای من سپاسگزار باشید،بر نعمتهای شما می‌افزایم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کَفَرْتُمْ إِنَّ عَذٰابِی لَشَدِیدٌ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منکر نعمتهای من شوید،عذاب من برای کسانی که منکر شوند،سخت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برمی‌آید که هر بنده‌ای که به او نعمتی عطا شد و به قلب خود به آن نعمت اقرار و خداوند را بزبان خود،ستایش کرد،سخنش به پایان نمی‌رسد،جز اینکه خداوند فرمان دهد که بر نعمت او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إِنْ تَکْفُرُوا أَنْتُمْ وَ مَنْ فِی الْأَرْضِ جَمِیعاً فَإِنَّ اللّٰهَ لَغَنِیٌّ حَمِیدٌ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همۀ کسانی که در روی زمین هستند منکر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 خداوند شوید،بخداوند زیان نمی‌رسانید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این کار،دامنگیر خود شما می‌شود و سزاوار کیفر خواهید شد،زیرا خداوند از شکر شما بی‌نیاز و در کارهای خود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از کفر نعمت،تشبیه خداوند به خلق یا رد حکمش یا مخالفت با یکی از پیامبرانش باشد،زیرا خداوند در همۀ این امور،بوسیلۀ دلائل روشن،مردم را مورد تنعم قرار داده و دقت در آن دلائل را مستلزم پاداش فراوان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دقت نکردن در آن دلائل و انکار آنها کفران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خطاب،متوجه امت پیامبر ماست که آنها را متوجه سرگذشت مردم گذشته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هم تتمۀ گفتار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 قسمتی از آن در آیۀ پیش،بیان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نَبَؤُا الَّذِینَ مِنْ قَبْلِکُمْ قَوْمِ نُوحٍ وَ عٰادٍ وَ ثَمُودَ وَ الَّذِینَ مِنْ بَعْدِهِمْ لاٰ یَعْلَمُهُمْ إِلاَّ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اخبار قوم نوح و عاد و ثمود و اقوامی که بعد از آنها آمده‌اند و تفصیل سرگذشت و تعداد و اعمال و کیفر آنها را جز خداوند نمی‌داند،به شما نرسیده‌است؟ 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اقوامی از عرب و غیر عرب را بهلاکت رسانید،در نتیجه اخبار و آثار آنها از میان رفت،بنا بر این احدی جز خداوند از حال آنها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هر گاه این آیه را می‌خواند،می‌گفت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نسابه‌ها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در نسبت خود به اجداد،از معد بن عدنان تجاوز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این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مِنْ بَعْدِهِمْ لاٰ یَعْلَمُهُمْ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و خبر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جٰاءَتْهُمْ رُسُلُهُمْ بِالْبَیِّنٰاتِ فَرَدُّوا أَیْدِیَهُمْ فِی أَفْوٰاهِهِمْ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که پیامبران خدا برای ایشان،دلائل روشن و احکام حلال و حرام آوردند و آنها زیر بار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معنای جملۀ اخیر،اقوالی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ابن عباس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شدت خشم انگشت‌ها را به دندان می‌گرفتند،زیرا تحمل گفتار پیامبران برای آنها دشوار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دست‌های خود را در دهان انبیا می‌کردند،تا</w:t>
      </w:r>
    </w:p>
    <w:p>
      <w:pPr>
        <w:pStyle w:val="BookText"/>
        <w:rPr/>
      </w:pPr>
      <w:r>
        <w:rPr>
          <w:rFonts w:ascii="IRNazanin" w:hAnsi="IRNazanin" w:eastAsia="IRNazanin"/>
          <w:color w:val="111111"/>
          <w:sz w:val="28"/>
          <w:sz w:val="28"/>
          <w:szCs w:val="28"/>
          <w:rtl w:val="true"/>
          <w:lang w:bidi="fa-IR"/>
        </w:rPr>
        <w:t>آنها را تکذیب و گفتار آنها را 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کفار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انبیا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هنگامی که سخن پیامبران را می‌شنیدند، با دست‌های خود به دهان آنها اشاره می‌کردند،تا آنها را ساکت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دستها را بر دهان خود می‌گذاشتند و بدینوسیله به پیامبران اشاره می‌کردند که ساکت شوند و از دعوت آنها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هر گاه بخواهیم کسی را ساکت کنیم،همین کار را انجام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دو ضمیر به کفار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ضمیر به پیامبران بر می‌گردد و منظور این است که آنها دست پیامبران را می‌گرفتند و بر دهانشان می‌گذاشتند،تا ساکت شوند و سخنشان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هم از هدایت آنها مأیوس شده،سکوت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همه،بنا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معنای حقیقی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حمل بر معانی مجازی کرده‌اند،نیز در بارۀ آن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دلائلی است که پیامبران بر زبان می‌آوردند و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آنها را بدهانشان باز می‌گرداندند و استماع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گفتار پیامبران را رد  و تکذیب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و اخفش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امر خدا را ترک و از قبول آن خودداری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نشده است که عرب از این تعبیر،ترک امر را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مقصود این است که آنها از روی خشم و غضب،دستها را بدندان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یردون فی فیه عشر الحسود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حسود را به خشم می‌آورند که ده انگشت خود را بدندان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افنی انامله ازمه</w:t>
      </w:r>
    </w:p>
    <w:p>
      <w:pPr>
        <w:pStyle w:val="BookText"/>
        <w:rPr/>
      </w:pPr>
      <w:r>
        <w:rPr>
          <w:rFonts w:ascii="IRNazanin" w:hAnsi="IRNazanin" w:eastAsia="IRNazanin"/>
          <w:color w:val="111111"/>
          <w:sz w:val="28"/>
          <w:sz w:val="28"/>
          <w:szCs w:val="28"/>
          <w:rtl w:val="true"/>
          <w:lang w:bidi="fa-IR"/>
        </w:rPr>
        <w:t>فاضحی یعض علی الوظینا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غضب،انگشتان خود را آن قدر گزید که همه را از بین برد و حالا پشت دست و ذراع را دندان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پندها و اندرزهای حکیمانۀ انبیا را رد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ارغب فیها عن لقیط و رهطه</w:t>
      </w:r>
    </w:p>
    <w:p>
      <w:pPr>
        <w:pStyle w:val="BookText"/>
        <w:rPr/>
      </w:pPr>
      <w:r>
        <w:rPr>
          <w:rFonts w:ascii="IRNazanin" w:hAnsi="IRNazanin" w:eastAsia="IRNazanin"/>
          <w:color w:val="111111"/>
          <w:sz w:val="28"/>
          <w:sz w:val="28"/>
          <w:szCs w:val="28"/>
          <w:rtl w:val="true"/>
          <w:lang w:bidi="fa-IR"/>
        </w:rPr>
        <w:t>و لکننی عن سنبس لست ارغب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بدخترم از لقیط و قبیله‌اش اعراض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إِنّٰا کَفَرْنٰا بِمٰا أُرْسِلْتُمْ بِهِ وَ إِنّٰا لَفِی شَکٍّ مِمّٰا تَدْعُونَنٰا إِلَیْهِ مُرِیبٍ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منکر رسالت شما هستیم و در دین شما شک داریم و احتمال می‌دهیم که شما از این راه در صدد بدست آوردن ریاست و مقام هستید و دروغ می‌گوئید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رُسُلُهُمْ أَ فِی اللّٰهِ شَکٌّ فٰاطِرِ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پیامبران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وجود دلائل بسیار بر توحید ذات و صفات،در بارۀ خداوندی که آفریدگار و پدید آورندۀ آسمانها و زمین است،تردیدی است؟بدیهی است که احدی جز خداوند،بر این کارها قدرت ندارد،بنا بر این لازم است که به یکتایی پرستیده شود و دیگری که بر اختراع اجسام،قدرتی ندارد،پرستیده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یَدْعُوکُمْ لِیَغْفِرَ لَکُمْ مِنْ ذُنُوبِکُمْ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دعوت به ایمان می‌کند،تا به شما سود برساند،نه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برخی از گناهان شما را بیامرزد،زیرا خداوند گناه شرک 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است،لکن در معنای آن توسعه داده شده و مقصود،آمرزش همۀ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یُؤَخِّرَکُمْ إِلیٰ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تا وقت مرگ مهلت می‌دهد و کیفر شما را موکول به بعد از مرگ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أَنْتُمْ إِلاّٰ بَشَرٌ مِثْلُنٰا تُرِیدُونَ أَنْ تَصُدُّونٰا عَمّٰا کٰانَ یَعْبُدُ آبٰاؤُنٰا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بشری هستید مثل ما و می‌خواهید ما را از پرستش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نیاکان‌مان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فَأْتُونٰا بِسُلْطٰانٍ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برای اثبات مدعای خود و ابطال راه و رسم ما باید دلائل روشنی نشان دهید و بیاورید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می‌گفتند،این است که معتقد بودند که معجزات پیامبران معجزه</w:t>
      </w:r>
      <w:bookmarkStart w:id="321" w:name="pg13072_122119"/>
    </w:p>
    <w:p>
      <w:pPr>
        <w:pStyle w:val="BookText"/>
        <w:rPr/>
      </w:pPr>
      <w:bookmarkEnd w:id="321"/>
      <w:r>
        <w:rPr>
          <w:rFonts w:ascii="IRNazanin" w:hAnsi="IRNazanin" w:eastAsia="IRNazanin"/>
          <w:color w:val="111111"/>
          <w:sz w:val="28"/>
          <w:sz w:val="28"/>
          <w:szCs w:val="28"/>
          <w:rtl w:val="true"/>
          <w:lang w:bidi="fa-IR"/>
        </w:rPr>
        <w:t>نیست و دلالتی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معجزات دیگری می‌خواستند</w:t>
      </w:r>
      <w:r>
        <w:rPr>
          <w:rFonts w:eastAsia="IRNazanin" w:cs="IRNazanin"/>
          <w:color w:val="111111"/>
          <w:sz w:val="28"/>
          <w:szCs w:val="28"/>
          <w:rtl w:val="true"/>
          <w:lang w:bidi="fa-IR"/>
        </w:rPr>
        <w:t>.</w:t>
      </w:r>
    </w:p>
    <w:p>
      <w:pPr>
        <w:pStyle w:val="Heading4"/>
        <w:numPr>
          <w:ilvl w:val="3"/>
          <w:numId w:val="1"/>
        </w:numPr>
        <w:rPr/>
      </w:pPr>
      <w:bookmarkStart w:id="322" w:name="__RefHeading___Toc7051440_3224264995"/>
      <w:bookmarkStart w:id="323" w:name="_Toc133"/>
      <w:bookmarkEnd w:id="322"/>
      <w:r>
        <w:rPr>
          <w:rtl w:val="true"/>
        </w:rPr>
        <w:t>دلالت آیه</w:t>
      </w:r>
      <w:r>
        <w:rPr>
          <w:rtl w:val="true"/>
        </w:rPr>
        <w:t>:</w:t>
      </w:r>
      <w:bookmarkEnd w:id="32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آیه،برمی‌آید که خداوند،ارادۀ کفر و شرک نمی‌کند،بلکه ارادۀ خیر و ایمان می‌کند و اینکه پیامبران را بسوی کفار فرستاده است،تا ایمان آورند و این از راه رحمت و تفضل و انعام است 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مطلب،جملۀ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یَدْعُوکُمْ لِیَغْفِرَ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24" w:name="pg13072_122120"/>
    </w:p>
    <w:p>
      <w:pPr>
        <w:pStyle w:val="Heading3"/>
        <w:numPr>
          <w:ilvl w:val="2"/>
          <w:numId w:val="1"/>
        </w:numPr>
        <w:rPr/>
      </w:pPr>
      <w:bookmarkStart w:id="325" w:name="__RefHeading___Toc7051442_3224264995"/>
      <w:bookmarkStart w:id="326" w:name="_Toc134"/>
      <w:bookmarkEnd w:id="324"/>
      <w:bookmarkEnd w:id="325"/>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326"/>
    </w:p>
    <w:p>
      <w:pPr>
        <w:pStyle w:val="Heading4"/>
        <w:numPr>
          <w:ilvl w:val="3"/>
          <w:numId w:val="1"/>
        </w:numPr>
        <w:rPr/>
      </w:pPr>
      <w:bookmarkStart w:id="327" w:name="__RefHeading___Toc7051444_3224264995"/>
      <w:bookmarkStart w:id="328" w:name="_Toc135"/>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7051446_3224264995"/>
      <w:bookmarkStart w:id="330" w:name="_Toc136"/>
      <w:bookmarkEnd w:id="329"/>
      <w:r>
        <w:rPr>
          <w:rtl w:val="true"/>
        </w:rPr>
        <w:t>ترجمه</w:t>
      </w:r>
      <w:r>
        <w:rPr>
          <w:rtl w:val="true"/>
        </w:rPr>
        <w:t>:</w:t>
      </w:r>
      <w:bookmarkEnd w:id="330"/>
    </w:p>
    <w:p>
      <w:pPr>
        <w:pStyle w:val="BookText"/>
        <w:rPr/>
      </w:pPr>
      <w:r>
        <w:rPr>
          <w:rFonts w:ascii="IRNazanin" w:hAnsi="IRNazanin" w:eastAsia="IRNazanin"/>
          <w:color w:val="111111"/>
          <w:sz w:val="28"/>
          <w:sz w:val="28"/>
          <w:szCs w:val="28"/>
          <w:rtl w:val="true"/>
          <w:lang w:bidi="fa-IR"/>
        </w:rPr>
        <w:t>پیامبرانشان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جز بشری مانند شما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بر هر بنده‌ای که بخواهد،منت می‌گذارد و ما را نرسد که جز به اذن خدا برای شما دلیل و معجزه‌ای بیاوریم و باید مردم مؤمن بخدا توکل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نرسد که بخدا توکل نکنیم،حال آنکه راه را به ما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آزارهای شما صبر می‌کنیم و باید مردم متوکل بخدا توکل کنند</w:t>
      </w:r>
      <w:r>
        <w:rPr>
          <w:rFonts w:eastAsia="IRNazanin" w:cs="IRNazanin"/>
          <w:color w:val="111111"/>
          <w:sz w:val="28"/>
          <w:szCs w:val="28"/>
          <w:rtl w:val="true"/>
          <w:lang w:bidi="fa-IR"/>
        </w:rPr>
        <w:t>.</w:t>
      </w:r>
    </w:p>
    <w:p>
      <w:pPr>
        <w:pStyle w:val="Heading4"/>
        <w:numPr>
          <w:ilvl w:val="3"/>
          <w:numId w:val="1"/>
        </w:numPr>
        <w:rPr/>
      </w:pPr>
      <w:bookmarkStart w:id="331" w:name="__RefHeading___Toc7051448_3224264995"/>
      <w:bookmarkStart w:id="332" w:name="_Toc137"/>
      <w:bookmarkEnd w:id="331"/>
      <w:r>
        <w:rPr>
          <w:rtl w:val="true"/>
        </w:rPr>
        <w:t>مقصود</w:t>
      </w:r>
      <w:r>
        <w:rPr>
          <w:rtl w:val="true"/>
        </w:rPr>
        <w:t>:</w:t>
      </w:r>
      <w:bookmarkEnd w:id="332"/>
    </w:p>
    <w:p>
      <w:pPr>
        <w:pStyle w:val="BookText"/>
        <w:rPr/>
      </w:pPr>
      <w:r>
        <w:rPr>
          <w:rFonts w:ascii="IRNazanin" w:hAnsi="IRNazanin" w:eastAsia="IRNazanin"/>
          <w:color w:val="111111"/>
          <w:sz w:val="28"/>
          <w:sz w:val="28"/>
          <w:szCs w:val="28"/>
          <w:rtl w:val="true"/>
          <w:lang w:bidi="fa-IR"/>
        </w:rPr>
        <w:t>اکنون خداوند متعال به نقل جواب پیامبران به کفار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لَهُمْ رُسُلُهُمْ إِنْ نَحْنُ إِلاّٰ بَشَرٌ مِثْلُکُمْ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به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لحاظ شکل و هیأت،مثل شما بشریم و فرشته نیستیم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اللّٰهَ یَمُنُّ عَلیٰ مَنْ یَشٰاءُ مِنْ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بهربنده‌ای که بخواهد منت می‌گذارد و او را به پیامبری مبعوث می‌کند و همراه معجزات،برای ارشاد مردم او را مأمور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خداوند بر ما نیز منت‌گذارده و ما را برسالت آسمانی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لَنٰا أَنْ نَأْتِیَکُمْ بِسُلْطٰانٍ إِلاّٰ بِإِذْنِ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نرسد که برای اثبات مدعای خود دلیل و معجزه‌ای برای شما آوریم جز به امر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خدا را تصدیق و پیامبرانش را می‌پذیرند،باید بخدا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لَنٰا أَلاّٰ نَتَوَکَّلَ عَلَی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 بخدا توکل نکنیم و امور خود را به او واگذار نکنیم چه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گاه بخدا توکل و اعتماد نکنیم،عذری نخواهیم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بازگشت استفهام نیز به نفی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هَدٰانٰا سُبُلَنٰا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خداوند راه توکل را به ما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براه ایمان هدایت و بر معرفت خود راهنمایی کرده و برای عبادت، توفیق بخشیده و از آلایش شرک،پاک ساخته و ضامن شده است که ما را از پاداش فراوان خود برخوردار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 اهل هدایت باشیم، سزاوار نیست که به خدا توکل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لَنَصْبِرَنَّ عَلیٰ مٰا آذَیْتُمُونٰا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آزار و اذیت شما صبر می‌کنیم،زیرا خداوند ما را در برابر تعدیات شما یاری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الْمُتَوَکِّلُونَ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متعال،این مطلب و نظائر آن را در قرآن کریم برای پیامبر گرامی اسلام نقل می‌کند،تا به پیامبران پیشین تأسی کند و در برابر آزار و اذیتهای مشرکین،صبر و توکل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روایت می‌کند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اذیت کند،قدح آبی برگیرید و هفت بار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لَنٰا أَلاّٰ نَتَوَکَّلَ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بخوانید و بگویید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بخداوند ایمان دارید،دست از اذیت ما بردارید،سپس آب را در اطراف بستر خود بپاشید که آن شب را راحت می‌خوابید</w:t>
      </w:r>
      <w:r>
        <w:rPr>
          <w:rFonts w:eastAsia="IRNazanin" w:cs="IRNazanin"/>
          <w:color w:val="111111"/>
          <w:sz w:val="28"/>
          <w:szCs w:val="28"/>
          <w:rtl w:val="true"/>
          <w:lang w:bidi="fa-IR"/>
        </w:rPr>
        <w:t>.</w:t>
      </w:r>
      <w:bookmarkStart w:id="333" w:name="pg13072_122123"/>
    </w:p>
    <w:p>
      <w:pPr>
        <w:pStyle w:val="Heading3"/>
        <w:numPr>
          <w:ilvl w:val="2"/>
          <w:numId w:val="1"/>
        </w:numPr>
        <w:rPr/>
      </w:pPr>
      <w:bookmarkStart w:id="334" w:name="__RefHeading___Toc7051450_3224264995"/>
      <w:bookmarkStart w:id="335" w:name="_Toc138"/>
      <w:bookmarkEnd w:id="333"/>
      <w:bookmarkEnd w:id="334"/>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13</w:t>
      </w:r>
      <w:r>
        <w:rPr>
          <w:rtl w:val="true"/>
        </w:rPr>
        <w:t xml:space="preserve"> </w:t>
      </w:r>
      <w:r>
        <w:rPr>
          <w:rtl w:val="true"/>
        </w:rPr>
        <w:t xml:space="preserve">تا </w:t>
      </w:r>
      <w:r>
        <w:rPr/>
        <w:t>18</w:t>
      </w:r>
      <w:r>
        <w:rPr>
          <w:rtl w:val="true"/>
        </w:rPr>
        <w:t>]</w:t>
      </w:r>
      <w:bookmarkEnd w:id="335"/>
    </w:p>
    <w:p>
      <w:pPr>
        <w:pStyle w:val="Heading4"/>
        <w:numPr>
          <w:ilvl w:val="3"/>
          <w:numId w:val="1"/>
        </w:numPr>
        <w:rPr/>
      </w:pPr>
      <w:bookmarkStart w:id="336" w:name="__RefHeading___Toc7051452_3224264995"/>
      <w:bookmarkStart w:id="337" w:name="_Toc139"/>
      <w:bookmarkEnd w:id="336"/>
      <w:r>
        <w:rPr>
          <w:rtl w:val="true"/>
        </w:rPr>
        <w:t>اشاره</w:t>
      </w:r>
      <w:bookmarkEnd w:id="3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لَنُسْکِنَنَّکُمُ اَلْأَرْضَ مِنْ بَعْدِهِمْ ذٰلِکَ لِمَنْ خٰافَ مَقٰامِی وَ 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 لاٰ یَکٰادُ یُسِیغُهُ وَ یَأْتِیهِ اَلْمَوْتُ مِنْ کُلِّ مَکٰانٍ وَ مٰا هُوَ بِمَیِّتٍ وَ مِنْ وَرٰائِهِ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38" w:name="pg13072_122124"/>
    </w:p>
    <w:p>
      <w:pPr>
        <w:pStyle w:val="Heading4"/>
        <w:numPr>
          <w:ilvl w:val="3"/>
          <w:numId w:val="1"/>
        </w:numPr>
        <w:rPr/>
      </w:pPr>
      <w:bookmarkStart w:id="339" w:name="__RefHeading___Toc7051454_3224264995"/>
      <w:bookmarkStart w:id="340" w:name="_Toc140"/>
      <w:bookmarkEnd w:id="338"/>
      <w:bookmarkEnd w:id="339"/>
      <w:r>
        <w:rPr>
          <w:rtl w:val="true"/>
        </w:rPr>
        <w:t>ترجمه</w:t>
      </w:r>
      <w:r>
        <w:rPr>
          <w:rtl w:val="true"/>
        </w:rPr>
        <w:t>:</w:t>
      </w:r>
      <w:bookmarkEnd w:id="340"/>
    </w:p>
    <w:p>
      <w:pPr>
        <w:pStyle w:val="BookText"/>
        <w:rPr/>
      </w:pPr>
      <w:r>
        <w:rPr>
          <w:rFonts w:ascii="IRNazanin" w:hAnsi="IRNazanin" w:eastAsia="IRNazanin"/>
          <w:color w:val="111111"/>
          <w:sz w:val="28"/>
          <w:sz w:val="28"/>
          <w:szCs w:val="28"/>
          <w:rtl w:val="true"/>
          <w:lang w:bidi="fa-IR"/>
        </w:rPr>
        <w:t>کافران به پیامبران خویش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زمین خویش بیرون می‌کنیم،جز اینکه بکیش ما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ایشان وحی کرد که ستمکاران را هلاک می‌کنیم و شما را پس از ایشان در زمین سکونت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پاداش کسی که از مقام من و وعید من بترسد و آنان از خداوند طلب فتح کردند و هر جبار معاندی،نومید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جهنمی است که از آب چرکین به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می‌نوشد ولی از شدت تنفر نزدیک است که ننوشد و مرگ،او را از هر جا،فرا می‌رسد و نمی‌میرد و از پس او عذابی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که به پروردگارشان کافر شدند اعمالشان مثل خاکستری است که در روز تندباد،به اطراف پراکنده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قادر نیستند که از کردار خود،چیزی بکف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گمراهی دور از راه صواب</w:t>
      </w:r>
      <w:r>
        <w:rPr>
          <w:rFonts w:eastAsia="IRNazanin" w:cs="IRNazanin"/>
          <w:color w:val="111111"/>
          <w:sz w:val="28"/>
          <w:szCs w:val="28"/>
          <w:rtl w:val="true"/>
          <w:lang w:bidi="fa-IR"/>
        </w:rPr>
        <w:t>.</w:t>
      </w:r>
    </w:p>
    <w:p>
      <w:pPr>
        <w:pStyle w:val="Heading4"/>
        <w:numPr>
          <w:ilvl w:val="3"/>
          <w:numId w:val="1"/>
        </w:numPr>
        <w:rPr/>
      </w:pPr>
      <w:bookmarkStart w:id="341" w:name="__RefHeading___Toc7051456_3224264995"/>
      <w:bookmarkStart w:id="342" w:name="_Toc141"/>
      <w:bookmarkEnd w:id="341"/>
      <w:r>
        <w:rPr>
          <w:rtl w:val="true"/>
        </w:rPr>
        <w:t>قرائت</w:t>
      </w:r>
      <w:r>
        <w:rPr>
          <w:rtl w:val="true"/>
        </w:rPr>
        <w:t>:</w:t>
      </w:r>
      <w:bookmarkEnd w:id="342"/>
    </w:p>
    <w:p>
      <w:pPr>
        <w:pStyle w:val="BookText"/>
        <w:rPr/>
      </w:pPr>
      <w:r>
        <w:rPr>
          <w:rFonts w:ascii="IRNazanin" w:hAnsi="IRNazanin" w:eastAsia="IRNazanin"/>
          <w:color w:val="111111"/>
          <w:sz w:val="28"/>
          <w:sz w:val="28"/>
          <w:szCs w:val="28"/>
          <w:rtl w:val="true"/>
          <w:lang w:bidi="fa-IR"/>
        </w:rPr>
        <w:t>و استفتحوا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 از ابن عباس و مجاهد و ابن محیصن،به کسر تاء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بفتح تاء خوانده 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فتح کردند و اگر بکسر تاء خوانده شود،فعل امر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استفتحوا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برای پیروزی بر آنها یاری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یستفتح بصعالیک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بوسیلۀ تودۀ مهاجرین پیروزی بدست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جلو می‌انداخت و کار خود را با ایشان آغاز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قاضی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گفته‌اند،این است که در حق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یوم عاصف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مشهور،ابن ابی اسحاق،به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 و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ریح عاصف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موصوف حذف و صفت بجای آن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مشهور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باد سخت است</w:t>
      </w:r>
      <w:r>
        <w:rPr>
          <w:rFonts w:eastAsia="IRNazanin" w:cs="IRNazanin"/>
          <w:color w:val="111111"/>
          <w:sz w:val="28"/>
          <w:szCs w:val="28"/>
          <w:rtl w:val="true"/>
          <w:lang w:bidi="fa-IR"/>
        </w:rPr>
        <w:t>.</w:t>
      </w:r>
    </w:p>
    <w:p>
      <w:pPr>
        <w:pStyle w:val="Heading4"/>
        <w:numPr>
          <w:ilvl w:val="3"/>
          <w:numId w:val="1"/>
        </w:numPr>
        <w:rPr/>
      </w:pPr>
      <w:bookmarkStart w:id="343" w:name="__RefHeading___Toc7051458_3224264995"/>
      <w:bookmarkStart w:id="344" w:name="_Toc142"/>
      <w:bookmarkEnd w:id="343"/>
      <w:r>
        <w:rPr>
          <w:rtl w:val="true"/>
        </w:rPr>
        <w:t>لغت</w:t>
      </w:r>
      <w:r>
        <w:rPr>
          <w:rtl w:val="true"/>
        </w:rPr>
        <w:t>:</w:t>
      </w:r>
      <w:bookmarkEnd w:id="344"/>
    </w:p>
    <w:p>
      <w:pPr>
        <w:pStyle w:val="BookText"/>
        <w:rPr/>
      </w:pP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فتح و پیروزی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نشدن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رستگار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برتری مقام،بحدی که در وصف نگنجد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گویند،ذم و هر گاه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گویند،مدح است،زیرا علو مقام او در حدّ اعلاست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قبول حق با علم به آن امتناع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انزلت فاجعلانی وسطاً</w:t>
      </w:r>
    </w:p>
    <w:p>
      <w:pPr>
        <w:pStyle w:val="BookText"/>
        <w:rPr/>
      </w:pPr>
      <w:r>
        <w:rPr>
          <w:rFonts w:ascii="IRNazanin" w:hAnsi="IRNazanin" w:eastAsia="IRNazanin"/>
          <w:color w:val="111111"/>
          <w:sz w:val="28"/>
          <w:sz w:val="28"/>
          <w:szCs w:val="28"/>
          <w:rtl w:val="true"/>
          <w:lang w:bidi="fa-IR"/>
        </w:rPr>
        <w:t>انی کبیر لا اطیق العندا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فرود آمدم مرا در میان قرار دهید،که من بزرگم و طاقت عناد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کلمه بمعنای جلو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یرجو بنو مروان سمعی و طاعتی</w:t>
      </w:r>
    </w:p>
    <w:p>
      <w:pPr>
        <w:pStyle w:val="BookText"/>
        <w:rPr/>
      </w:pPr>
      <w:r>
        <w:rPr>
          <w:rFonts w:ascii="IRNazanin" w:hAnsi="IRNazanin" w:eastAsia="IRNazanin"/>
          <w:color w:val="111111"/>
          <w:sz w:val="28"/>
          <w:sz w:val="28"/>
          <w:szCs w:val="28"/>
          <w:rtl w:val="true"/>
          <w:lang w:bidi="fa-IR"/>
        </w:rPr>
        <w:t>و قومی تمیم و الفلاة ورائیا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بنی مروان امیدوارند که من فرمان آنها را بشنوم و آنها را اطاعت کنم،حال آنکه قوم من تمیم و بیابان جلو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از نظر انسان پنهان باشد و از اضداد،یعنی جهات ششگانه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حلفت و لم اترک لنفسی ریبة</w:t>
      </w:r>
    </w:p>
    <w:p>
      <w:pPr>
        <w:pStyle w:val="BookText"/>
        <w:rPr/>
      </w:pPr>
      <w:r>
        <w:rPr>
          <w:rFonts w:ascii="IRNazanin" w:hAnsi="IRNazanin" w:eastAsia="IRNazanin"/>
          <w:color w:val="111111"/>
          <w:sz w:val="28"/>
          <w:sz w:val="28"/>
          <w:szCs w:val="28"/>
          <w:rtl w:val="true"/>
          <w:lang w:bidi="fa-IR"/>
        </w:rPr>
        <w:t>و لیس وراء اللّٰه للمرء مذهب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کردم و برای خود تردیدی باقی نگذاشتم و نیست برای انسان روشی که از خداوند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چرکی که از زخم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کلمه،بیان است برای آبی که نوشابۀ اهل جهنم است و از اینرو مجرور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و بطور مداوم نوشیدن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کردن نوشیدنی در 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کردن حرکت با تمام نیرو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زیرا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خوابیده و روز بارنده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عاصف 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باد آن سخت است</w:t>
      </w:r>
      <w:r>
        <w:rPr>
          <w:rFonts w:eastAsia="IRNazanin" w:cs="IRNazanin"/>
          <w:color w:val="111111"/>
          <w:sz w:val="28"/>
          <w:szCs w:val="28"/>
          <w:rtl w:val="true"/>
          <w:lang w:bidi="fa-IR"/>
        </w:rPr>
        <w:t>.</w:t>
      </w:r>
      <w:bookmarkStart w:id="345" w:name="pg13072_122126"/>
    </w:p>
    <w:p>
      <w:pPr>
        <w:pStyle w:val="Heading4"/>
        <w:numPr>
          <w:ilvl w:val="3"/>
          <w:numId w:val="1"/>
        </w:numPr>
        <w:rPr/>
      </w:pPr>
      <w:bookmarkStart w:id="346" w:name="__RefHeading___Toc7051460_3224264995"/>
      <w:bookmarkStart w:id="347" w:name="_Toc143"/>
      <w:bookmarkEnd w:id="345"/>
      <w:bookmarkEnd w:id="346"/>
      <w:r>
        <w:rPr>
          <w:rtl w:val="true"/>
        </w:rPr>
        <w:t>اعراب</w:t>
      </w:r>
      <w:r>
        <w:rPr>
          <w:rtl w:val="true"/>
        </w:rPr>
        <w:t>:</w:t>
      </w:r>
      <w:bookmarkEnd w:id="347"/>
    </w:p>
    <w:p>
      <w:pPr>
        <w:pStyle w:val="BookText"/>
        <w:rPr/>
      </w:pPr>
      <w:r>
        <w:rPr>
          <w:rFonts w:ascii="Amiri" w:hAnsi="Amiri" w:eastAsia="Amiri" w:cs="Amiri"/>
          <w:color w:val="111111"/>
          <w:sz w:val="28"/>
          <w:sz w:val="28"/>
          <w:szCs w:val="28"/>
          <w:rtl w:val="true"/>
          <w:lang w:bidi="ar-SA"/>
        </w:rPr>
        <w:t>أَوْ لَتَعُودُنَّ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هم در مورد آنچه واقع می‌شود و هم در مورد آنچه واقع نمی‌شود،بکار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یُسِیغُهُ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یتلی علیکم مثل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بربهم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Heading4"/>
        <w:numPr>
          <w:ilvl w:val="3"/>
          <w:numId w:val="1"/>
        </w:numPr>
        <w:rPr/>
      </w:pPr>
      <w:bookmarkStart w:id="348" w:name="__RefHeading___Toc7051462_3224264995"/>
      <w:bookmarkStart w:id="349" w:name="_Toc144"/>
      <w:bookmarkEnd w:id="348"/>
      <w:r>
        <w:rPr>
          <w:rtl w:val="true"/>
        </w:rPr>
        <w:t>مقصود</w:t>
      </w:r>
      <w:r>
        <w:rPr>
          <w:rtl w:val="true"/>
        </w:rPr>
        <w:t>:</w:t>
      </w:r>
      <w:bookmarkEnd w:id="349"/>
    </w:p>
    <w:p>
      <w:pPr>
        <w:pStyle w:val="BookText"/>
        <w:rPr/>
      </w:pPr>
      <w:r>
        <w:rPr>
          <w:rFonts w:ascii="Amiri" w:hAnsi="Amiri" w:eastAsia="Amiri" w:cs="Amiri"/>
          <w:color w:val="111111"/>
          <w:sz w:val="28"/>
          <w:sz w:val="28"/>
          <w:szCs w:val="28"/>
          <w:rtl w:val="true"/>
          <w:lang w:bidi="ar-SA"/>
        </w:rPr>
        <w:t>وَ قٰالَ الَّذِینَ کَفَرُوا لِرُسُلِهِمْ لَنُخْرِجَنَّکُمْ مِنْ أَرْضِنٰا أَوْ لَتَعُودُنَّ فِی مِلَّتِنٰا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سرزمین‌های خود اخراج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شما هم به ادیان و مذاهب ما بازگردید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إِلَیْهِمْ رَبُّهُمْ لَنُهْلِکَنَّ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پیامبران خود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ستمکاران کافر را هلاک خواهیم کرد،زیرا آنان از اخلاق و رفتار قوم خود به ستوه 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لَنُسْکِنَنَّکُمُ الْأَرْضَ مِنْ بَعْدِهِمْ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هلاک آنها شما را در سرزمین آنها جای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صبر کنید که دشمنتان را هلاک می‌کنم و سرزمین آنها را به شما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همسایه را بیازارد،خداوند خانه‌اش را به همسایه واگذار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لِمَنْ خٰافَ مَقٰامِی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رستگاری نصیب کسی می‌شود که از حساب و کیفر،در پیشگاه الهی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خداوند اضافه می‌کند،زیرا ایستادن مردم در پیشگاه خداوند،به امر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خٰافَ وَعِیدِ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عقاب من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آیه،از زبان آنها نقل کرد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شما هم به ادیان و مذاهب ما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مستلزم این است که پیامبران،قبلا به دین آنها بوده، سپس بازگشته‌اند،از اینرو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مجدداً به دین ما باز گردید،به شما کاری نداریم و از سرزمین خود اخراج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بدیهی است که پیامبران، هرگز به دین باطل،گروش پیدا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این،این مطلب،بنا بر توهم خود آنها بود که گمان می‌کرده‌اند پیامبران،در اول به دین آنها بوده و نشو و نمای ایشان با آن دین،آغاز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اسْتَفْتَحُوا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از خداوند طلب می‌کردند که آنها را یاری کند،تا بر دشمن فاتح و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بمعنای حکم و فتاح بمعنای حاکم و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خداوند می‌خواستند که میان آنها و امت‌های ایشان حکم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خٰابَ کُلُّ جَبّٰارٍ عَنِیدٍ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متکبر و معاند که از حق دوری می‌کنند، زیانکارند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کفار،هم بوسیلۀ تکذیب پیامبران می‌خواستند بر آنها پیروز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وَرٰائِهِ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جهنم پیش روی چنین اشخاصی است و در عین اینکه زیانکارند،گرفتار جهنم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جهنم، پشت سر این اشخاص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حقیقت،جهنم در جلو ایشان است،نه پشت سر، لکن در مورد زمان آینده،مانعی ندارد که زمانی که در پیش است،بعد و عقب نامیده شود،زیرا زمان تدریجاً می‌آید و به انسان می‌رسد،هم چنان که آنچه از دنبال انسان می‌آید،چنین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یُسْقیٰ مِنْ مٰاءٍ صَدِیدٍ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چرکها و خون و جراحت‌هایی که از دستگاه تناسلی زن‌های بدکار،در آتش جهنم جاری می‌شود،می‌نوشند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آن مثل رنگ آب و طعم آن مثل</w:t>
      </w:r>
    </w:p>
    <w:p>
      <w:pPr>
        <w:pStyle w:val="BookText"/>
        <w:rPr/>
      </w:pPr>
      <w:r>
        <w:rPr>
          <w:rFonts w:ascii="IRNazanin" w:hAnsi="IRNazanin" w:eastAsia="IRNazanin"/>
          <w:color w:val="111111"/>
          <w:sz w:val="28"/>
          <w:sz w:val="28"/>
          <w:szCs w:val="28"/>
          <w:rtl w:val="true"/>
          <w:lang w:bidi="fa-IR"/>
        </w:rPr>
        <w:t>طعم خون و جراحت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از پیامبر گرامی اسلام در بارۀ این جمله،روایت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را بآنها نزدیک می‌سازند و آنها از آن متنفرند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دهانشان می‌رسد، صورتشان گداخته می‌شود و پوست سرشان در آن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نوشیدند،امعای آنها متلاشی و از آنها دفع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سُقُوا مٰاءً حَمِیماً فَقَطَّعَ أَمْعٰاءَهُمْ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داغ بآنها نوشانیده می‌شود و امعای آنها 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یَسْتَغِیثُوا یُغٰاثُوا بِمٰاءٍ کَالْمُهْلِ یَشْوِی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استغاثه کنند،با آبی پاسخ آنها می‌دهند که همچون چرک و جراحت است و صورتها را بریان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شراب بنوشد تا چهل روز نمازش پذیرفته نمی‌شود و اگر بمیرد،در حالی که چیزی از شراب در شکمش باشد،خداوند حق دارد که از عصارۀ چرک‌های اهل جهنم به او بنوشاند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عصاره،چرک های اهل جهنم و موادی است که از دستگاه تناسلی زناکاران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مواد را در دیگ‌های جهنم،گرد می‌آورند و به اهل آتش می‌دهند،در نتیجه،امعای داخلی و پوست‌های ایشان،گداخته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 را امام صادق،از پدران خود، از پیامبر گرامی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یَتَجَرَّعُهُ وَ لاٰ یَکٰادُ یُسِیغُهُ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 معاند،از این مواد چرکین و گندیده، کم کم می‌نوشند و از شدت ناراحتی و تنفر،می‌خواهند از نوشیدن آن خودداری کنند ولی چاره‌ای ندارند و باید بنوشند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حقیقت،اگر به اختیار خود باشند،نمی‌نوشند، 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یَأْتِیهِ الْمَوْتُ مِنْ کُلِّ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سکرات مرگ ایشان را تهدید می‌کند و با سختی‌های آن دست بگریبانند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و باطن و حتی از جانب موهای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ابراهیم تیمی و ابن جریح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 جا با مرگ روبرو هستند،و مرگ از بالا و پائین و راست و چپ و پیش و پس آنها را</w:t>
      </w:r>
      <w:bookmarkStart w:id="350" w:name="pg13072_122129"/>
    </w:p>
    <w:p>
      <w:pPr>
        <w:pStyle w:val="BookText"/>
        <w:rPr/>
      </w:pPr>
      <w:bookmarkEnd w:id="350"/>
      <w:r>
        <w:rPr>
          <w:rFonts w:ascii="IRNazanin" w:hAnsi="IRNazanin" w:eastAsia="IRNazanin"/>
          <w:color w:val="111111"/>
          <w:sz w:val="28"/>
          <w:sz w:val="28"/>
          <w:szCs w:val="28"/>
          <w:rtl w:val="true"/>
          <w:lang w:bidi="fa-IR"/>
        </w:rPr>
        <w:t>تهدید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اسباب مرگ و سختی‌های آن ایشان را بسختی رنج می‌دهند و هر یک از آنها در این جهان برای خاتمه دادن بزندگی انسان و آسوده کردن او از آلام و مشقتها کافی هستند،مع الوصف نمی‌میرند و هم چنان در عذاب و مشقت، بسر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مثل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عَلَیْهِمْ فَیَمُوتُوا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بزندگی اهل جهنم خاتمه داده نمی‌شود،تا بمیرند و آسوده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 عَذٰابٌ غَلِیظٌ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پشت سر خود،عذاب جاودانی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آن عذاب،عذابی دردناکتر و دشوارتر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پرده از روی یک مطلب دیگر برداشته،می‌فرماید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کَفَرُوا بِرَبِّهِمْ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اینکه اعمال کسانی که به پروردگارشان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مضاف به قرینۀ اینکه بعداً ذکر شده،حذف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داستانهایی که برای تو شرح می‌دهیم،مثل کسانی است که کفر ورزیده‌اند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أَعْمٰالُهُمْ کَرَمٰادٍ اشْتَدَّتْ بِهِ الرِّیحُ فِی یَوْمٍ عٰاصِفٍ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 همچون خاکستری است که بادی سخت،بر آن بوزد و آن را باطراف پراکنده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یَقْدِرُونَ مِمّٰا کَسَبُوا عَلیٰ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احدی نمی‌تواند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پراکنده را جمع آوری کند،کفار نیز نمی‌توانند از اعمال خود نفعی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عمل گذشتۀ آنها را مثل غبار پراکنده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هُوَ الضَّلاٰلُ الْبَعِیدُ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آنها یک نوع گمراهی است که از نفع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خطایی است که از صواب دور است</w:t>
      </w:r>
      <w:r>
        <w:rPr>
          <w:rFonts w:eastAsia="IRNazanin" w:cs="IRNazanin"/>
          <w:color w:val="111111"/>
          <w:sz w:val="28"/>
          <w:szCs w:val="28"/>
          <w:rtl w:val="true"/>
          <w:lang w:bidi="fa-IR"/>
        </w:rPr>
        <w:t>.</w:t>
      </w:r>
    </w:p>
    <w:p>
      <w:pPr>
        <w:pStyle w:val="Heading4"/>
        <w:numPr>
          <w:ilvl w:val="3"/>
          <w:numId w:val="1"/>
        </w:numPr>
        <w:rPr/>
      </w:pPr>
      <w:bookmarkStart w:id="351" w:name="__RefHeading___Toc7051464_3224264995"/>
      <w:bookmarkStart w:id="352" w:name="_Toc145"/>
      <w:bookmarkEnd w:id="351"/>
      <w:r>
        <w:rPr>
          <w:rtl w:val="true"/>
        </w:rPr>
        <w:t>دلالت آیه</w:t>
      </w:r>
      <w:r>
        <w:rPr>
          <w:rtl w:val="true"/>
        </w:rPr>
        <w:t>:</w:t>
      </w:r>
      <w:bookmarkEnd w:id="3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آیه،بطور واضح دلالت بر بطلان عقیدۀ جبریان دارد،زیرا عمل را به آنها اضافه می‌کند و اگر عمل ایشان مخلوق خداوند بود،به آنها اضافه نمی‌کرد</w:t>
      </w:r>
      <w:r>
        <w:rPr>
          <w:rFonts w:eastAsia="IRNazanin" w:cs="IRNazanin"/>
          <w:color w:val="111111"/>
          <w:sz w:val="28"/>
          <w:szCs w:val="28"/>
          <w:rtl w:val="true"/>
          <w:lang w:bidi="fa-IR"/>
        </w:rPr>
        <w:t>.</w:t>
      </w:r>
      <w:bookmarkStart w:id="353" w:name="pg13072_122130"/>
    </w:p>
    <w:p>
      <w:pPr>
        <w:pStyle w:val="Heading3"/>
        <w:numPr>
          <w:ilvl w:val="2"/>
          <w:numId w:val="1"/>
        </w:numPr>
        <w:rPr/>
      </w:pPr>
      <w:bookmarkStart w:id="354" w:name="__RefHeading___Toc7051466_3224264995"/>
      <w:bookmarkStart w:id="355" w:name="_Toc146"/>
      <w:bookmarkEnd w:id="353"/>
      <w:bookmarkEnd w:id="354"/>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19</w:t>
      </w:r>
      <w:r>
        <w:rPr>
          <w:rtl w:val="true"/>
        </w:rPr>
        <w:t xml:space="preserve"> </w:t>
      </w:r>
      <w:r>
        <w:rPr>
          <w:rtl w:val="true"/>
        </w:rPr>
        <w:t xml:space="preserve">تا </w:t>
      </w:r>
      <w:r>
        <w:rPr/>
        <w:t>21</w:t>
      </w:r>
      <w:r>
        <w:rPr>
          <w:rtl w:val="true"/>
        </w:rPr>
        <w:t>]</w:t>
      </w:r>
      <w:bookmarkEnd w:id="355"/>
    </w:p>
    <w:p>
      <w:pPr>
        <w:pStyle w:val="Heading4"/>
        <w:numPr>
          <w:ilvl w:val="3"/>
          <w:numId w:val="1"/>
        </w:numPr>
        <w:rPr/>
      </w:pPr>
      <w:bookmarkStart w:id="356" w:name="__RefHeading___Toc7051468_3224264995"/>
      <w:bookmarkStart w:id="357" w:name="_Toc147"/>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 xml:space="preserve">أَ لَمْ تَرَ أَنَّ اَللّٰهَ خَلَقَ اَلسَّمٰاوٰاتِ وَ اَلْأَرْضَ بِالْحَقِّ 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7051470_3224264995"/>
      <w:bookmarkStart w:id="359" w:name="_Toc148"/>
      <w:bookmarkEnd w:id="358"/>
      <w:r>
        <w:rPr>
          <w:rtl w:val="true"/>
        </w:rPr>
        <w:t>ترجمه</w:t>
      </w:r>
      <w:r>
        <w:rPr>
          <w:rtl w:val="true"/>
        </w:rPr>
        <w:t>:</w:t>
      </w:r>
      <w:bookmarkEnd w:id="359"/>
    </w:p>
    <w:p>
      <w:pPr>
        <w:pStyle w:val="BookText"/>
        <w:rPr/>
      </w:pPr>
      <w:r>
        <w:rPr>
          <w:rFonts w:ascii="IRNazanin" w:hAnsi="IRNazanin" w:eastAsia="IRNazanin"/>
          <w:color w:val="111111"/>
          <w:sz w:val="28"/>
          <w:sz w:val="28"/>
          <w:szCs w:val="28"/>
          <w:rtl w:val="true"/>
          <w:lang w:bidi="fa-IR"/>
        </w:rPr>
        <w:t>آیا نمی‌دانی که خداوند آسمانها و زمین را به حق آفرید؟اگر بخواهد شما را می‌برد و خلق جدیدی می‌آورد و این کار بر خداوند ممتنع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برای خداوند آشکار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 به گردن فرازان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پیروان شما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عذاب خدا را از ما دفع می‌کنید؟گویند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ما را هدایت می‌کرد،شما را هدایت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جزع کنیم یا صبر،راه فراری نداریم</w:t>
      </w:r>
      <w:r>
        <w:rPr>
          <w:rFonts w:eastAsia="IRNazanin" w:cs="IRNazanin"/>
          <w:color w:val="111111"/>
          <w:sz w:val="28"/>
          <w:szCs w:val="28"/>
          <w:rtl w:val="true"/>
          <w:lang w:bidi="fa-IR"/>
        </w:rPr>
        <w:t>.</w:t>
      </w:r>
    </w:p>
    <w:p>
      <w:pPr>
        <w:pStyle w:val="Heading4"/>
        <w:numPr>
          <w:ilvl w:val="3"/>
          <w:numId w:val="1"/>
        </w:numPr>
        <w:rPr/>
      </w:pPr>
      <w:bookmarkStart w:id="360" w:name="__RefHeading___Toc7051472_3224264995"/>
      <w:bookmarkStart w:id="361" w:name="_Toc149"/>
      <w:bookmarkEnd w:id="360"/>
      <w:r>
        <w:rPr>
          <w:rtl w:val="true"/>
        </w:rPr>
        <w:t>قرائت</w:t>
      </w:r>
      <w:r>
        <w:rPr>
          <w:rtl w:val="true"/>
        </w:rPr>
        <w:t>:</w:t>
      </w:r>
      <w:bookmarkEnd w:id="361"/>
    </w:p>
    <w:p>
      <w:p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و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در گذشته آفرید</w:t>
      </w:r>
      <w:bookmarkStart w:id="362" w:name="pg13072_122131"/>
    </w:p>
    <w:p>
      <w:pPr>
        <w:pStyle w:val="BookText"/>
        <w:rPr/>
      </w:pPr>
      <w:bookmarkEnd w:id="36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است 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363" w:name="__RefHeading___Toc7051474_3224264995"/>
      <w:bookmarkStart w:id="364" w:name="_Toc150"/>
      <w:bookmarkEnd w:id="363"/>
      <w:r>
        <w:rPr>
          <w:rtl w:val="true"/>
        </w:rPr>
        <w:t>لغت</w:t>
      </w:r>
      <w:r>
        <w:rPr>
          <w:rtl w:val="true"/>
        </w:rPr>
        <w:t>:</w:t>
      </w:r>
      <w:bookmarkEnd w:id="364"/>
    </w:p>
    <w:p>
      <w:pPr>
        <w:pStyle w:val="BookText"/>
        <w:rPr/>
      </w:pP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چیزی از اشتباه،بطوری که به حس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ضعیف،اشخاص کم 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تجبر،خود را بزرگ شمردن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مصدر باشد که به معنای صفت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مغنون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دفاع کننده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صبری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تصبرا فالصبر خیر مغبة</w:t>
      </w:r>
    </w:p>
    <w:p>
      <w:pPr>
        <w:pStyle w:val="BookText"/>
        <w:rPr/>
      </w:pPr>
      <w:r>
        <w:rPr>
          <w:rFonts w:ascii="IRNazanin" w:hAnsi="IRNazanin" w:eastAsia="IRNazanin"/>
          <w:color w:val="111111"/>
          <w:sz w:val="28"/>
          <w:sz w:val="28"/>
          <w:szCs w:val="28"/>
          <w:rtl w:val="true"/>
          <w:lang w:bidi="fa-IR"/>
        </w:rPr>
        <w:t>و ان تجزعا فالامر ما تریان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کنید،سر انجام صبر بهتر است و اگر بی صبری کنید،همین است که می‌بینید</w:t>
      </w:r>
      <w:r>
        <w:rPr>
          <w:rFonts w:eastAsia="IRNazanin" w:cs="IRNazanin"/>
          <w:color w:val="111111"/>
          <w:sz w:val="28"/>
          <w:szCs w:val="28"/>
          <w:rtl w:val="true"/>
          <w:lang w:bidi="fa-IR"/>
        </w:rPr>
        <w:t>.</w:t>
      </w:r>
    </w:p>
    <w:p>
      <w:pPr>
        <w:pStyle w:val="Heading4"/>
        <w:numPr>
          <w:ilvl w:val="3"/>
          <w:numId w:val="1"/>
        </w:numPr>
        <w:rPr/>
      </w:pPr>
      <w:bookmarkStart w:id="365" w:name="__RefHeading___Toc7051476_3224264995"/>
      <w:bookmarkStart w:id="366" w:name="_Toc151"/>
      <w:bookmarkEnd w:id="365"/>
      <w:r>
        <w:rPr>
          <w:rtl w:val="true"/>
        </w:rPr>
        <w:t>مقصود</w:t>
      </w:r>
      <w:r>
        <w:rPr>
          <w:rtl w:val="true"/>
        </w:rPr>
        <w:t>:</w:t>
      </w:r>
      <w:bookmarkEnd w:id="366"/>
    </w:p>
    <w:p>
      <w:pPr>
        <w:pStyle w:val="BookText"/>
        <w:rPr/>
      </w:pPr>
      <w:r>
        <w:rPr>
          <w:rFonts w:ascii="IRNazanin" w:hAnsi="IRNazanin" w:eastAsia="IRNazanin"/>
          <w:color w:val="111111"/>
          <w:sz w:val="28"/>
          <w:sz w:val="28"/>
          <w:szCs w:val="28"/>
          <w:rtl w:val="true"/>
          <w:lang w:bidi="fa-IR"/>
        </w:rPr>
        <w:t>اکنون خداوند بیان می‌کند که انسان را برای پرستش و ایمان آفریده،نه برای کفر و نافرمانی،از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رؤیت،به معنای علم هم استعمال شده است چنان که بمعنای ادراک و دیدن هم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معنای اول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متوجه پیامبر است،لکن مقصود امت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خَلَقَ السَّمٰاوٰاتِ وَ الْأَرْضَ بِالْحَقِّ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خداوند آسمانها و زمین را بمقتضای حکمت خود،به سخن حق یا برای هدف حق،آفریده است و منظور از هدف حق،دین و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جهان را آفرید تا مردم او را پرستش کنند و سزاوار پاداش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جبائی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یُذْهِبْکُمْ وَ یَأْتِ بِخَلْقٍ 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شما را نابود و بجای شما مردم دیگر خلق می‌کند،زیرا هر کس بر بنای چیزی قادر باشد،بر خراب کردن آن قادرتر است،مگر اینکه قدرت از او سلب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ذٰلِکَ عَلَی اللّٰهِ بِعَزِیزٍ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کردن شما و خلق مردم دیگر برای خداوند ممتنع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آیه،خداوند خبر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فرا رسد،مردم از قبرها خارج می‌شوند و بحکم خداوند در برابرش حاضر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فعل ماضی به معنای آینده بکار رفته است،زیرا مفاد آن حتمی الوقوع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مردم اعم از سران و رؤسا و زیردستان آنها،در برابر خداوند حاضر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یُسِیغُهُ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نظر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تهدید بکیفر روز قیامت می‌کند،از اینرو به وصف قیامت و بیان گفتگوهایی که میان رؤسا و قویدستان و مردم ضعیف و ناتوان،رد و بدل می‌شود،پرداخته،می‌فرماید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الضُّعَفٰاءُ لِلَّذِینَ اسْتَکْبَرُوا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 به آنهایی که تکبر ورزیده، ایمان نیاوردند،یعنی آنهایی که در دنیا رهبر و متنفذ و صاحب اقتدار بوده‌اند یا بناحق بر مسند رهبری دینی تکیه زده بودند،می‌گویند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کُنّٰا لَکُمْ تَبَعاً فَهَلْ أَنْتُمْ مُغْنُونَ عَنّٰا مِنْ عَذٰابِ اللّٰهِ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دنیا پیرو شما بوده و از شما تقلید کرده‌ایم،آیا قادرید قسمتی از عذاب‌های الهی را از ما دور سازید؟در صورتی که بدون تردید نمی‌توانید همۀ عذابها را از ما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لَوْ هَدٰانَا اللّٰهُ لَهَدَیْنٰاکُمْ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بتابعان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ما را براه خلاص و نجات از کیفر،هدایت می‌کرد،ما هم شما را به آن راه هدایت می‌کردیم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خلاص می‌شدیم،شما هم خلاص می‌شدید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نه ما را به خلاص و نجات امیدی است،نه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جبائی و ابو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w:t>
      </w:r>
    </w:p>
    <w:p>
      <w:pPr>
        <w:pStyle w:val="BookText"/>
        <w:rPr/>
      </w:pPr>
      <w:r>
        <w:rPr>
          <w:rFonts w:ascii="IRNazanin" w:hAnsi="IRNazanin" w:eastAsia="IRNazanin"/>
          <w:color w:val="111111"/>
          <w:sz w:val="28"/>
          <w:sz w:val="28"/>
          <w:szCs w:val="28"/>
          <w:rtl w:val="true"/>
          <w:lang w:bidi="fa-IR"/>
        </w:rPr>
        <w:t>خداوند ما را بدنیا باز می‌گردانید که مفاسد خود را اصلاح کنیم،ما هم شما را هدایت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خداوند ما را براهی هدایت می‌کرد که از او بخواهیم و او ما را اجابت کند،ما هم شما را هدایت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وجه را قاضی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در تفسیر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عَلَیْنٰا أَ جَزِعْنٰا أَمْ صَبَرْنٰا مٰا لَنٰا مِنْ مَحِیصٍ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جزع،مساویند، چه صبر کنیم و چه جزع کنیم،راه نجاتی برای ما وجود ندارد و باید در عذاب خداوند به سر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برای ما راه چاره‌ای باقی نمانده و تدبیر ما به جایی نمی‌رسد و نومیدیم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آیه،خداوند مردم را به تفکر و خودداری از تقلید،تشویق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حارث همدانی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الحق لا یعرف بالرجال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الحق تعرف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حارث،حق بمردم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تا اهل آن را بشناسی</w:t>
      </w:r>
      <w:r>
        <w:rPr>
          <w:rFonts w:eastAsia="IRNazanin" w:cs="IRNazanin"/>
          <w:color w:val="111111"/>
          <w:sz w:val="28"/>
          <w:szCs w:val="28"/>
          <w:rtl w:val="true"/>
          <w:lang w:bidi="fa-IR"/>
        </w:rPr>
        <w:t>.</w:t>
      </w:r>
      <w:bookmarkStart w:id="367" w:name="pg13072_122134"/>
    </w:p>
    <w:p>
      <w:pPr>
        <w:pStyle w:val="Heading3"/>
        <w:numPr>
          <w:ilvl w:val="2"/>
          <w:numId w:val="1"/>
        </w:numPr>
        <w:rPr/>
      </w:pPr>
      <w:bookmarkStart w:id="368" w:name="__RefHeading___Toc7051478_3224264995"/>
      <w:bookmarkStart w:id="369" w:name="_Toc152"/>
      <w:bookmarkEnd w:id="367"/>
      <w:bookmarkEnd w:id="368"/>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22</w:t>
      </w:r>
      <w:r>
        <w:rPr>
          <w:rtl w:val="true"/>
        </w:rPr>
        <w:t>]</w:t>
      </w:r>
      <w:bookmarkEnd w:id="369"/>
    </w:p>
    <w:p>
      <w:pPr>
        <w:pStyle w:val="Heading4"/>
        <w:numPr>
          <w:ilvl w:val="3"/>
          <w:numId w:val="1"/>
        </w:numPr>
        <w:rPr/>
      </w:pPr>
      <w:bookmarkStart w:id="370" w:name="__RefHeading___Toc7051480_3224264995"/>
      <w:bookmarkStart w:id="371" w:name="_Toc153"/>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7051482_3224264995"/>
      <w:bookmarkStart w:id="373" w:name="_Toc154"/>
      <w:bookmarkEnd w:id="372"/>
      <w:r>
        <w:rPr>
          <w:rtl w:val="true"/>
        </w:rPr>
        <w:t>ترجمه</w:t>
      </w:r>
      <w:r>
        <w:rPr>
          <w:rtl w:val="true"/>
        </w:rPr>
        <w:t>:</w:t>
      </w:r>
      <w:bookmarkEnd w:id="373"/>
    </w:p>
    <w:p>
      <w:pPr>
        <w:pStyle w:val="BookText"/>
        <w:rPr/>
      </w:pPr>
      <w:r>
        <w:rPr>
          <w:rFonts w:ascii="IRNazanin" w:hAnsi="IRNazanin" w:eastAsia="IRNazanin"/>
          <w:color w:val="111111"/>
          <w:sz w:val="28"/>
          <w:sz w:val="28"/>
          <w:szCs w:val="28"/>
          <w:rtl w:val="true"/>
          <w:lang w:bidi="fa-IR"/>
        </w:rPr>
        <w:t>هنگامی که خداوند از حکم میان مردم فارغ شود،شیطان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وعدۀ حق کرد و من شما را وعده کردم،آنهم وعدۀ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شما تسلطی نبود، جز اینکه من شما را دعوت کردم و شما مرا اجابت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مرا ملامت نکنید، خودتان را ملامت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فریادرس شمایم،نه شما فریادرس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کافرم به اینکه شما در دنیا مرا شریک خدا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عذابی دردناک است</w:t>
      </w:r>
      <w:r>
        <w:rPr>
          <w:rFonts w:eastAsia="IRNazanin" w:cs="IRNazanin"/>
          <w:color w:val="111111"/>
          <w:sz w:val="28"/>
          <w:szCs w:val="28"/>
          <w:rtl w:val="true"/>
          <w:lang w:bidi="fa-IR"/>
        </w:rPr>
        <w:t>.</w:t>
      </w:r>
    </w:p>
    <w:p>
      <w:pPr>
        <w:pStyle w:val="Heading4"/>
        <w:numPr>
          <w:ilvl w:val="3"/>
          <w:numId w:val="1"/>
        </w:numPr>
        <w:rPr/>
      </w:pPr>
      <w:bookmarkStart w:id="374" w:name="__RefHeading___Toc7051484_3224264995"/>
      <w:bookmarkStart w:id="375" w:name="_Toc155"/>
      <w:bookmarkEnd w:id="374"/>
      <w:r>
        <w:rPr>
          <w:rtl w:val="true"/>
        </w:rPr>
        <w:t>قرائت</w:t>
      </w:r>
      <w:r>
        <w:rPr>
          <w:rtl w:val="true"/>
        </w:rPr>
        <w:t>:</w:t>
      </w:r>
      <w:bookmarkEnd w:id="375"/>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یاء و دیگران بفتح یاء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 ترجیح دارد،زیرا با همزۀ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مکسور است، مطابقت می‌کند</w:t>
      </w:r>
      <w:r>
        <w:rPr>
          <w:rFonts w:eastAsia="IRNazanin" w:cs="IRNazanin"/>
          <w:color w:val="111111"/>
          <w:sz w:val="28"/>
          <w:szCs w:val="28"/>
          <w:rtl w:val="true"/>
          <w:lang w:bidi="fa-IR"/>
        </w:rPr>
        <w:t>.</w:t>
      </w:r>
    </w:p>
    <w:p>
      <w:pPr>
        <w:pStyle w:val="Heading4"/>
        <w:numPr>
          <w:ilvl w:val="3"/>
          <w:numId w:val="1"/>
        </w:numPr>
        <w:rPr/>
      </w:pPr>
      <w:bookmarkStart w:id="376" w:name="__RefHeading___Toc7051486_3224264995"/>
      <w:bookmarkStart w:id="377" w:name="_Toc156"/>
      <w:bookmarkEnd w:id="376"/>
      <w:r>
        <w:rPr>
          <w:rtl w:val="true"/>
        </w:rPr>
        <w:t>لغت</w:t>
      </w:r>
      <w:r>
        <w:rPr>
          <w:rtl w:val="true"/>
        </w:rPr>
        <w:t>:</w:t>
      </w:r>
      <w:bookmarkEnd w:id="3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بفریاد رسیدن کسی که فریاد کند و کمک بخواهد</w:t>
      </w:r>
      <w:r>
        <w:rPr>
          <w:rFonts w:eastAsia="IRNazanin" w:cs="IRNazanin"/>
          <w:color w:val="111111"/>
          <w:sz w:val="28"/>
          <w:szCs w:val="28"/>
          <w:rtl w:val="true"/>
          <w:lang w:bidi="fa-IR"/>
        </w:rPr>
        <w:t>.</w:t>
      </w:r>
      <w:bookmarkStart w:id="378" w:name="pg13072_122135"/>
    </w:p>
    <w:p>
      <w:pPr>
        <w:pStyle w:val="Heading4"/>
        <w:numPr>
          <w:ilvl w:val="3"/>
          <w:numId w:val="1"/>
        </w:numPr>
        <w:rPr/>
      </w:pPr>
      <w:bookmarkStart w:id="379" w:name="__RefHeading___Toc7051488_3224264995"/>
      <w:bookmarkStart w:id="380" w:name="_Toc157"/>
      <w:bookmarkEnd w:id="378"/>
      <w:bookmarkEnd w:id="379"/>
      <w:r>
        <w:rPr>
          <w:rtl w:val="true"/>
        </w:rPr>
        <w:t>مقصود</w:t>
      </w:r>
      <w:r>
        <w:rPr>
          <w:rtl w:val="true"/>
        </w:rPr>
        <w:t>:</w:t>
      </w:r>
      <w:bookmarkEnd w:id="380"/>
    </w:p>
    <w:p>
      <w:pPr>
        <w:pStyle w:val="BookText"/>
        <w:rPr/>
      </w:pPr>
      <w:r>
        <w:rPr>
          <w:rFonts w:ascii="IRNazanin" w:hAnsi="IRNazanin" w:eastAsia="IRNazanin"/>
          <w:color w:val="111111"/>
          <w:sz w:val="28"/>
          <w:sz w:val="28"/>
          <w:szCs w:val="28"/>
          <w:rtl w:val="true"/>
          <w:lang w:bidi="fa-IR"/>
        </w:rPr>
        <w:t>هم اکنون،بدنبال نقل گفتگوهایی که میان رهبران و تبعۀ آنها جریان می‌یابد، به نقل گفتار شیطان در روز قیامت،پرداخته،می‌فرماید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همۀ مفسران،مقصود ابلیس است که به دوستان و پیروان خود،سخن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قُضِیَ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خداوند از حکم میان مردم فارغ می‌شود و اهل بهشت به بهشت و اهل جهنم بجهنم،می‌روند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 مردم آغاز سخن می‌کند،بدیهی است که شیطان کوچکتر از آن است که بمیل خود سخنی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آنچه می‌گوید،به اذن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منبری در آتش می‌گذارند و او از فراز منبر،اهل جهنم را مورد ملامت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وَعَدَکُمْ وَعْدَ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پیرامون بعث،نشور،حساب،پاداش و کیفر به شما وعدۀ حق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وَعَدْتُکُمْ فَأَخْلَفْتُکُمْ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شما را وعده دادم که بعث و نشور و بهشت و جهنمی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وعده کردم که اگر گناه کنید از کیفر خلاص می‌شوید،لکن به شما دروغ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وعدۀ خود وفا نمی‌کنم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لِی عَلَیْکُمْ مِنْ سُلْطٰانٍ إِلاّٰ أَنْ دَعَوْتُکُمْ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اجبار نکردم،فقط شما را از راه وسوسه،دعوت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فَاسْتَجَبْتُمْ 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راه بدی اختیار و مرا اجابت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در بارۀ آنچه می‌گفتم،دلیلی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شما را دعوت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استثنا،منقطع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بگمراهی دعوت کردم و شما مرا تصدیق و اجابت کردید و سخن مرا بسوء اختیار خود پذیرفتید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تَلُومُونِی وَ لُومُوا أَنْفُسَکُمْ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کیفری که بخاطر کجروی،</w:t>
      </w:r>
      <w:bookmarkStart w:id="381" w:name="pg13072_122136"/>
    </w:p>
    <w:p>
      <w:pPr>
        <w:pStyle w:val="BookText"/>
        <w:rPr/>
      </w:pPr>
      <w:bookmarkEnd w:id="381"/>
      <w:r>
        <w:rPr>
          <w:rFonts w:ascii="IRNazanin" w:hAnsi="IRNazanin" w:eastAsia="IRNazanin"/>
          <w:color w:val="111111"/>
          <w:sz w:val="28"/>
          <w:sz w:val="28"/>
          <w:szCs w:val="28"/>
          <w:rtl w:val="true"/>
          <w:lang w:bidi="fa-IR"/>
        </w:rPr>
        <w:t>گریبانگیرتان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نکنید،بلکه خودتان را ملامت کنید که از امر خدا سرپیچی و بدون هیچ دلیلی مرا پیروی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بِمُصْرِخِکُمْ وَ مٰا أَنْتُمْ بِمُصْرِخِیَّ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فریادرس شما هستم و نه شما فریادرس من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کَفَرْتُ بِمٰا أَشْرَکْتُمُونِ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در عبادت،شریک خدا قرار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تنفر خود را از این رفتار شما ابراز می‌دارم و به آن کفر 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خودم را شریک خدا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کفرت بما اشرکتمونی به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زمان آدم،بر اثر سجده نکردن،بخداوند بزرگ کافر شدم و تکبر کردم و شما مرا شریک خداوند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تنفر خود را از همۀ آنها اعلام می‌دارم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الظّٰالِمِینَ لَهُمْ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را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جمله،دنبالۀ سخن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سر آغاز وعید و تهدید خداوند،نسبت به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ظاهرتر همین است</w:t>
      </w:r>
      <w:r>
        <w:rPr>
          <w:rFonts w:eastAsia="IRNazanin" w:cs="IRNazanin"/>
          <w:color w:val="111111"/>
          <w:sz w:val="28"/>
          <w:szCs w:val="28"/>
          <w:rtl w:val="true"/>
          <w:lang w:bidi="fa-IR"/>
        </w:rPr>
        <w:t>.</w:t>
      </w:r>
    </w:p>
    <w:p>
      <w:pPr>
        <w:pStyle w:val="Heading4"/>
        <w:numPr>
          <w:ilvl w:val="3"/>
          <w:numId w:val="1"/>
        </w:numPr>
        <w:rPr/>
      </w:pPr>
      <w:bookmarkStart w:id="382" w:name="__RefHeading___Toc7051490_3224264995"/>
      <w:bookmarkStart w:id="383" w:name="_Toc158"/>
      <w:bookmarkEnd w:id="382"/>
      <w:r>
        <w:rPr>
          <w:rtl w:val="true"/>
        </w:rPr>
        <w:t>دلالت آیه</w:t>
      </w:r>
      <w:r>
        <w:rPr>
          <w:rtl w:val="true"/>
        </w:rPr>
        <w:t>:</w:t>
      </w:r>
      <w:bookmarkEnd w:id="3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آیه،چنین 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تنها قادر است که مردم را دعوت و اغوا کند،دیگر کاری از او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تنها کیفر او بخاطر همین دعوت است،نه کار دیگر</w:t>
      </w:r>
      <w:r>
        <w:rPr>
          <w:rFonts w:eastAsia="IRNazanin" w:cs="IRNazanin"/>
          <w:color w:val="111111"/>
          <w:sz w:val="28"/>
          <w:szCs w:val="28"/>
          <w:rtl w:val="true"/>
          <w:lang w:bidi="fa-IR"/>
        </w:rPr>
        <w:t>.</w:t>
      </w:r>
      <w:bookmarkStart w:id="384" w:name="pg13072_122137"/>
    </w:p>
    <w:p>
      <w:pPr>
        <w:pStyle w:val="Heading3"/>
        <w:numPr>
          <w:ilvl w:val="2"/>
          <w:numId w:val="1"/>
        </w:numPr>
        <w:rPr/>
      </w:pPr>
      <w:bookmarkStart w:id="385" w:name="__RefHeading___Toc7051492_3224264995"/>
      <w:bookmarkStart w:id="386" w:name="_Toc159"/>
      <w:bookmarkEnd w:id="384"/>
      <w:bookmarkEnd w:id="385"/>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23</w:t>
      </w:r>
      <w:r>
        <w:rPr>
          <w:rtl w:val="true"/>
        </w:rPr>
        <w:t xml:space="preserve"> </w:t>
      </w:r>
      <w:r>
        <w:rPr>
          <w:rtl w:val="true"/>
        </w:rPr>
        <w:t xml:space="preserve">تا </w:t>
      </w:r>
      <w:r>
        <w:rPr/>
        <w:t>26</w:t>
      </w:r>
      <w:r>
        <w:rPr>
          <w:rtl w:val="true"/>
        </w:rPr>
        <w:t>]</w:t>
      </w:r>
      <w:bookmarkEnd w:id="386"/>
    </w:p>
    <w:p>
      <w:pPr>
        <w:pStyle w:val="Heading4"/>
        <w:numPr>
          <w:ilvl w:val="3"/>
          <w:numId w:val="1"/>
        </w:numPr>
        <w:rPr/>
      </w:pPr>
      <w:bookmarkStart w:id="387" w:name="__RefHeading___Toc7051494_3224264995"/>
      <w:bookmarkStart w:id="388" w:name="_Toc160"/>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 xml:space="preserve">وَ أُدْخِلَ اَلَّذِینَ آمَنُوا وَ 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7051496_3224264995"/>
      <w:bookmarkStart w:id="390" w:name="_Toc161"/>
      <w:bookmarkEnd w:id="389"/>
      <w:r>
        <w:rPr>
          <w:rtl w:val="true"/>
        </w:rPr>
        <w:t>ترجمه</w:t>
      </w:r>
      <w:r>
        <w:rPr>
          <w:rtl w:val="true"/>
        </w:rPr>
        <w:t>:</w:t>
      </w:r>
      <w:bookmarkEnd w:id="39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مؤمن و نیکوکار،به اذن پروردگارشان برای همیشه داخل بهشتهایی می‌شوند که نهرها از زیر آنها جاری است و درود آنها در بهشت‌ها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خداوند،کلمۀ طیبی را مثل می‌زند که همچون درختی پاکیزه،ریشۀ آن ثابت و شاخۀ آن در آسمان است؟درختی که میوۀ خود را همه وقت،به اذن پروردگار خود می‌دهد و خداوند برای مردم مثلها می‌زند تا متذکر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کلمۀ پلید،همچون درختی پلید است که ریشۀ آن از زمین بر آمده و ثبات و قراری ندارد</w:t>
      </w:r>
      <w:r>
        <w:rPr>
          <w:rFonts w:eastAsia="IRNazanin" w:cs="IRNazanin"/>
          <w:color w:val="111111"/>
          <w:sz w:val="28"/>
          <w:szCs w:val="28"/>
          <w:rtl w:val="true"/>
          <w:lang w:bidi="fa-IR"/>
        </w:rPr>
        <w:t>.</w:t>
      </w:r>
      <w:bookmarkStart w:id="391" w:name="pg13072_122138"/>
    </w:p>
    <w:p>
      <w:pPr>
        <w:pStyle w:val="Heading4"/>
        <w:numPr>
          <w:ilvl w:val="3"/>
          <w:numId w:val="1"/>
        </w:numPr>
        <w:rPr/>
      </w:pPr>
      <w:bookmarkStart w:id="392" w:name="__RefHeading___Toc7051498_3224264995"/>
      <w:bookmarkStart w:id="393" w:name="_Toc162"/>
      <w:bookmarkEnd w:id="391"/>
      <w:bookmarkEnd w:id="392"/>
      <w:r>
        <w:rPr>
          <w:rtl w:val="true"/>
        </w:rPr>
        <w:t>تعداد آیات</w:t>
      </w:r>
      <w:r>
        <w:rPr>
          <w:rtl w:val="true"/>
        </w:rPr>
        <w:t>:</w:t>
      </w:r>
      <w:bookmarkEnd w:id="393"/>
    </w:p>
    <w:p>
      <w:pPr>
        <w:pStyle w:val="BookText"/>
        <w:rPr/>
      </w:pPr>
      <w:r>
        <w:rPr>
          <w:rFonts w:ascii="IRNazanin" w:hAnsi="IRNazanin" w:eastAsia="IRNazanin"/>
          <w:color w:val="111111"/>
          <w:sz w:val="28"/>
          <w:sz w:val="28"/>
          <w:szCs w:val="28"/>
          <w:rtl w:val="true"/>
          <w:lang w:bidi="fa-IR"/>
        </w:rPr>
        <w:t>بنا بر عدد کوفی و بصری چهار و بنا بر عدد دیگران سه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کوفیان و بصریان پایان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Heading4"/>
        <w:numPr>
          <w:ilvl w:val="3"/>
          <w:numId w:val="1"/>
        </w:numPr>
        <w:rPr/>
      </w:pPr>
      <w:bookmarkStart w:id="394" w:name="__RefHeading___Toc7051500_3224264995"/>
      <w:bookmarkStart w:id="395" w:name="_Toc163"/>
      <w:bookmarkEnd w:id="394"/>
      <w:r>
        <w:rPr>
          <w:rtl w:val="true"/>
        </w:rPr>
        <w:t>قرائت</w:t>
      </w:r>
      <w:r>
        <w:rPr>
          <w:rtl w:val="true"/>
        </w:rPr>
        <w:t>:</w:t>
      </w:r>
      <w:bookmarkEnd w:id="395"/>
    </w:p>
    <w:p>
      <w:pPr>
        <w:pStyle w:val="BookText"/>
        <w:rPr/>
      </w:pPr>
      <w:r>
        <w:rPr>
          <w:rFonts w:ascii="IRNazanin" w:hAnsi="IRNazanin" w:eastAsia="IRNazanin"/>
          <w:color w:val="111111"/>
          <w:sz w:val="28"/>
          <w:sz w:val="28"/>
          <w:szCs w:val="28"/>
          <w:rtl w:val="true"/>
          <w:lang w:bidi="fa-IR"/>
        </w:rPr>
        <w:t>در قرائت غیر مشهور،از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بنا بر این از سخن خداوند است که در آغاز کلام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می‌سازم مردم مؤمن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برای اکرام و احترام است</w:t>
      </w:r>
      <w:r>
        <w:rPr>
          <w:rFonts w:eastAsia="IRNazanin" w:cs="IRNazanin"/>
          <w:color w:val="111111"/>
          <w:sz w:val="28"/>
          <w:szCs w:val="28"/>
          <w:rtl w:val="true"/>
          <w:lang w:bidi="fa-IR"/>
        </w:rPr>
        <w:t>.</w:t>
      </w:r>
    </w:p>
    <w:p>
      <w:pPr>
        <w:pStyle w:val="Heading4"/>
        <w:numPr>
          <w:ilvl w:val="3"/>
          <w:numId w:val="1"/>
        </w:numPr>
        <w:rPr/>
      </w:pPr>
      <w:bookmarkStart w:id="396" w:name="__RefHeading___Toc7051502_3224264995"/>
      <w:bookmarkStart w:id="397" w:name="_Toc164"/>
      <w:bookmarkEnd w:id="396"/>
      <w:r>
        <w:rPr>
          <w:rtl w:val="true"/>
        </w:rPr>
        <w:t>لغت</w:t>
      </w:r>
      <w:r>
        <w:rPr>
          <w:rtl w:val="true"/>
        </w:rPr>
        <w:t>:</w:t>
      </w:r>
      <w:bookmarkEnd w:id="397"/>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داشتن کسی در موقع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معنای آن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از آن خداست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 از آن خداست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بسته شده،این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بعبارات مختلف،پادشاهان را تحیت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لعن و نفرین دور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متنعم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برخی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زنده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بما گفتند که هر گونه تحیت واقعی اختصاص به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بر آوردن چیزی</w:t>
      </w:r>
      <w:r>
        <w:rPr>
          <w:rFonts w:eastAsia="IRNazanin" w:cs="IRNazanin"/>
          <w:color w:val="111111"/>
          <w:sz w:val="28"/>
          <w:szCs w:val="28"/>
          <w:rtl w:val="true"/>
          <w:lang w:bidi="fa-IR"/>
        </w:rPr>
        <w:t>.</w:t>
      </w:r>
    </w:p>
    <w:p>
      <w:pPr>
        <w:pStyle w:val="Heading4"/>
        <w:numPr>
          <w:ilvl w:val="3"/>
          <w:numId w:val="1"/>
        </w:numPr>
        <w:rPr/>
      </w:pPr>
      <w:bookmarkStart w:id="398" w:name="__RefHeading___Toc7051504_3224264995"/>
      <w:bookmarkStart w:id="399" w:name="_Toc165"/>
      <w:bookmarkEnd w:id="398"/>
      <w:r>
        <w:rPr>
          <w:rtl w:val="true"/>
        </w:rPr>
        <w:t>مقصود</w:t>
      </w:r>
      <w:r>
        <w:rPr>
          <w:rtl w:val="true"/>
        </w:rPr>
        <w:t>:</w:t>
      </w:r>
      <w:bookmarkEnd w:id="399"/>
    </w:p>
    <w:p>
      <w:pPr>
        <w:pStyle w:val="BookText"/>
        <w:rPr/>
      </w:pPr>
      <w:r>
        <w:rPr>
          <w:rFonts w:ascii="IRNazanin" w:hAnsi="IRNazanin" w:eastAsia="IRNazanin"/>
          <w:color w:val="111111"/>
          <w:sz w:val="28"/>
          <w:sz w:val="28"/>
          <w:szCs w:val="28"/>
          <w:rtl w:val="true"/>
          <w:lang w:bidi="fa-IR"/>
        </w:rPr>
        <w:t>از آنجا که در آیۀ پیش کافران را تهدید به عقاب کرد،در این آیه مؤمنان را نوید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 الَّذِینَ آمَنُوا وَ عَمِلُوا الصّٰالِحٰاتِ جَنّٰاتٍ تَجْرِی مِنْ تَحْتِهَا الْأَنْهٰارُ خٰالِدِینَ فِیهٰا بِإِذْنِ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ایمان آورده و خدا را اطاعت کنند،به امر پروردگارشان به بهشتی داخل می‌شوند که نهرها از زیر آن روان است و آنجا جایگاه ابدی ایشان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تَحِیَّتُهُمْ فِیهٰا سَلاٰمٌ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و درود آنها در بهشت،سلام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تفسیر</w:t>
      </w:r>
    </w:p>
    <w:p>
      <w:pPr>
        <w:pStyle w:val="BookText"/>
        <w:rPr/>
      </w:pPr>
      <w:r>
        <w:rPr>
          <w:rFonts w:ascii="IRNazanin" w:hAnsi="IRNazanin" w:eastAsia="IRNazanin"/>
          <w:color w:val="111111"/>
          <w:sz w:val="28"/>
          <w:sz w:val="28"/>
          <w:szCs w:val="28"/>
          <w:rtl w:val="true"/>
          <w:lang w:bidi="fa-IR"/>
        </w:rPr>
        <w:t>این جمله در سورۀ یونس،بحث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خداوند متعال مثلی می‌زند که بفهم شنوندگان نزدیک و آنها را در پیروی حق،تشویقی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کَیْفَ ضَرَبَ اللّٰهُ مَثَلاً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محمد،آیا نمی‌دانی که خداوند،چه گونه مثل می‌زند؟در حقیقت،با این مثل،مطلب خود را بصورت تشبیه،بیان می‌کند، تا در ذهن مردم بهتر اثر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تفسیر این مثل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طَیِّبَةً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کلمۀ طیب،همان کلمۀ توحید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یکتایی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طاعاتی است که خداوند به آنها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نامیده،این است که برای صاحب خود،خیر و برکت به همراه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کَشَجَرَةٍ طَیِّبَةٍ أَصْلُهٰا ثٰابِتٌ وَ فَرْعُهٰا فِی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کلمۀ طیب،همچون درختی پاک و رشد کننده است که ریشه‌های آن در زمین و شاخه‌های هر میوۀ آن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بدینترتیب،می‌خواهد در رفعت و عظمت درخت،مبالغه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اصل در زمین و فرع در آسمان است،لکن همیشه فرع از اصل مایه می‌گیرد و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پاکیزه،نخل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پاکیزه،پیامبر و شاخۀ آن علی و عنصر آن فاطمه و میوۀ آن اولاد فاطمه و شاخه‌ها و برگهای آن شیعیان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شیعۀ ما می‌میرد،برگی از آن درخت،ساقط می‌شود و چون طفل شیعه‌ای تولد می‌شود،برگی بجای آن برگ،سبز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است که جبرئیل به پیامبر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آن درخت و علی است شاخۀ آن و فاطمه است برگ آن و حسن و حسین میوۀ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چنین درختی در روی زمین وجود داشته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طیب توحید،همچون درختی است که دارای چنین صفتی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کلمۀ طیبه،ایمان و از درخت طیب،مؤمن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تُؤْتِی أُکُلَهٰا کُلَّ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درخت،در هر شش ماه، یک بار میوه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تابستان از خورمای آن و در زمستان از طلع آن استفاده می‌شود و از وقتی که خورمای نخل را می‌چینند تا زمانی که دوباره بارور می‌شود،شش ماه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است،زیرا درخت سالی یک مرتبه،ثمر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هر دو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وقتی که نخل بارور می‌شود تا موقعی که خورمای آن قابل چیدن می‌شود،دو ماه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از وقت چیدن خورما تا بارور شدن درخت،دو ماه طول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نیز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وقت،زیرا ثمر نخل همواره موجود و قابل استفاده است،چه در مرحله‌ای که طلع باشد و چه در مراحل بعدی تا وقتی که خورما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وقت است شعر نابغه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تناذرها الراقون من سوء سمها</w:t>
      </w:r>
    </w:p>
    <w:p>
      <w:pPr>
        <w:pStyle w:val="BookText"/>
        <w:rPr/>
      </w:pPr>
      <w:r>
        <w:rPr>
          <w:rFonts w:ascii="IRNazanin" w:hAnsi="IRNazanin" w:eastAsia="IRNazanin"/>
          <w:color w:val="111111"/>
          <w:sz w:val="28"/>
          <w:sz w:val="28"/>
          <w:szCs w:val="28"/>
          <w:rtl w:val="true"/>
          <w:lang w:bidi="fa-IR"/>
        </w:rPr>
        <w:t>تطلقه حیناً و حیناً تراجع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سم مار،افسون کننده‌ها یکدیگر را می‌ترسانیدند و مار گزیده زمانی دردش سبک و زمانی سنگین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به نخل تشبیه کرده است،بخاطر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قلب مؤمن،ثابت است،همچون نخل در زمین و علم مؤمن را نسبت به امور آسمانی،به شاخه‌هایی نخل که به آسمان رفته‌اند،تشبیه کرده است و کرداری که مؤمن از برکت ایمان انجام می‌دهد و پاداشی که همواره به او می‌رسد به ثمر نخل تشبیه کرده است که در همۀ اوقات سال بصورت رطب و خورما مورد استفاده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 رَبِّهٰا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درخت،میوۀ خود را همواره به اذن پروردگار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اینکه میوۀ خود را همواره باذن پروردگار می‌دهد،این است که ائمۀ ما حقایق دین و احکام حلال و حرام را همواره باذن پروردگار،برای مردم</w:t>
      </w:r>
    </w:p>
    <w:p>
      <w:pPr>
        <w:pStyle w:val="BookText"/>
        <w:rPr/>
      </w:pP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یَضْرِبُ اللّٰهُ الْأَمْثٰالَ لِلنّٰاسِ لَعَلَّهُمْ یَتَذَکَّرُونَ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مثلها را برای مردم ذکر می‌کند که بیندیشند و مقصود او را دریابند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کَلِمَةٍ خَبِیثَةٍ کَشَجَرَةٍ خَبِیثَةٍ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انس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کلمۀ کفر و شرک،مثل درخت خبیث حنظل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سخنی که در راه معصیت خداست،بدرخت پلید حنظل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خبیث،همان درختی است که اصل و ریشۀ محکمی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انگلی است که به شاخ و برگ درختان دیگر می‌پیچند و از آنها تغذیه می‌کنند و خود ریشه‌ای در زمین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مثل،برای بنی امیه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اُجْتُثَّتْ مِنْ فَوْقِ الْأَرْضِ مٰا لَهٰا مِنْ 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پلیدی که ریشۀ آن از زمین برآمده و قرار و آرامی ندارد،زیرا باد آن را به این طرف و آن طرف،پرتاب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این درخت،ثبات و بقا و نفعی ندارد،کلمۀ پلید نیز بصاحب خود نفعی و خیری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خداوند چنین درختی را هنوز نیافریده است و این فقط مثلی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قول،بسیار پسندیده است،زیرا حنظل و نظائر آن،نتایج دارویی و درمانی دارند</w:t>
      </w:r>
      <w:r>
        <w:rPr>
          <w:rFonts w:eastAsia="IRNazanin" w:cs="IRNazanin"/>
          <w:color w:val="111111"/>
          <w:sz w:val="28"/>
          <w:szCs w:val="28"/>
          <w:rtl w:val="true"/>
          <w:lang w:bidi="fa-IR"/>
        </w:rPr>
        <w:t>.</w:t>
      </w:r>
      <w:bookmarkStart w:id="400" w:name="pg13072_122142"/>
    </w:p>
    <w:p>
      <w:pPr>
        <w:pStyle w:val="Heading3"/>
        <w:numPr>
          <w:ilvl w:val="2"/>
          <w:numId w:val="1"/>
        </w:numPr>
        <w:rPr/>
      </w:pPr>
      <w:bookmarkStart w:id="401" w:name="__RefHeading___Toc7051506_3224264995"/>
      <w:bookmarkStart w:id="402" w:name="_Toc166"/>
      <w:bookmarkEnd w:id="400"/>
      <w:bookmarkEnd w:id="401"/>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27</w:t>
      </w:r>
      <w:r>
        <w:rPr>
          <w:rtl w:val="true"/>
        </w:rPr>
        <w:t xml:space="preserve"> </w:t>
      </w:r>
      <w:r>
        <w:rPr>
          <w:rtl w:val="true"/>
        </w:rPr>
        <w:t xml:space="preserve">تا </w:t>
      </w:r>
      <w:r>
        <w:rPr/>
        <w:t>30</w:t>
      </w:r>
      <w:r>
        <w:rPr>
          <w:rtl w:val="true"/>
        </w:rPr>
        <w:t>]</w:t>
      </w:r>
      <w:bookmarkEnd w:id="402"/>
    </w:p>
    <w:p>
      <w:pPr>
        <w:pStyle w:val="Heading4"/>
        <w:numPr>
          <w:ilvl w:val="3"/>
          <w:numId w:val="1"/>
        </w:numPr>
        <w:rPr/>
      </w:pPr>
      <w:bookmarkStart w:id="403" w:name="__RefHeading___Toc7051508_3224264995"/>
      <w:bookmarkStart w:id="404" w:name="_Toc167"/>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7051510_3224264995"/>
      <w:bookmarkStart w:id="406" w:name="_Toc168"/>
      <w:bookmarkEnd w:id="405"/>
      <w:r>
        <w:rPr>
          <w:rtl w:val="true"/>
        </w:rPr>
        <w:t>ترجمه</w:t>
      </w:r>
      <w:r>
        <w:rPr>
          <w:rtl w:val="true"/>
        </w:rPr>
        <w:t>:</w:t>
      </w:r>
      <w:bookmarkEnd w:id="406"/>
    </w:p>
    <w:p>
      <w:pPr>
        <w:pStyle w:val="BookText"/>
        <w:rPr/>
      </w:pPr>
      <w:r>
        <w:rPr>
          <w:rFonts w:ascii="IRNazanin" w:hAnsi="IRNazanin" w:eastAsia="IRNazanin"/>
          <w:color w:val="111111"/>
          <w:sz w:val="28"/>
          <w:sz w:val="28"/>
          <w:szCs w:val="28"/>
          <w:rtl w:val="true"/>
          <w:lang w:bidi="fa-IR"/>
        </w:rPr>
        <w:t>خداوند مردم مؤمن را به سخن ثابت،در زندگی دنیا و در آخرت،استوار می‌دارد و ستمکاران را گمراه می‌کند و هر چه بخواهد انجام می‌دهد،آیا بمردمی که شکر نعمت خدا را بکفر مبدّل کردند و قوم خود را بخانۀ هلاک کشاندند نمی‌نگری؟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هلاک،جهنم است که داخل آن می‌شوند و چه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خداوند شریکهایی قرار دادند تا مردم را از راه خدا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ببرید که سر انجام راه شما بسوی آتش است</w:t>
      </w:r>
      <w:r>
        <w:rPr>
          <w:rFonts w:eastAsia="IRNazanin" w:cs="IRNazanin"/>
          <w:color w:val="111111"/>
          <w:sz w:val="28"/>
          <w:szCs w:val="28"/>
          <w:rtl w:val="true"/>
          <w:lang w:bidi="fa-IR"/>
        </w:rPr>
        <w:t>.</w:t>
      </w:r>
    </w:p>
    <w:p>
      <w:pPr>
        <w:pStyle w:val="Heading4"/>
        <w:numPr>
          <w:ilvl w:val="3"/>
          <w:numId w:val="1"/>
        </w:numPr>
        <w:rPr/>
      </w:pPr>
      <w:bookmarkStart w:id="407" w:name="__RefHeading___Toc7051512_3224264995"/>
      <w:bookmarkStart w:id="408" w:name="_Toc169"/>
      <w:bookmarkEnd w:id="407"/>
      <w:r>
        <w:rPr>
          <w:rtl w:val="true"/>
        </w:rPr>
        <w:t>لغت</w:t>
      </w:r>
      <w:r>
        <w:rPr>
          <w:rtl w:val="true"/>
        </w:rPr>
        <w:t>:</w:t>
      </w:r>
      <w:bookmarkEnd w:id="40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جسمی در محلی یا وارد کردن عرضی در جوهری 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مردی که هلاک شونده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bookmarkStart w:id="409" w:name="pg13072_122143"/>
    </w:p>
    <w:p>
      <w:pPr>
        <w:pStyle w:val="BookText"/>
        <w:rPr/>
      </w:pPr>
      <w:bookmarkEnd w:id="409"/>
      <w:r>
        <w:rPr>
          <w:rFonts w:ascii="IRNazanin" w:hAnsi="IRNazanin" w:eastAsia="IRNazanin"/>
          <w:color w:val="111111"/>
          <w:sz w:val="28"/>
          <w:sz w:val="28"/>
          <w:szCs w:val="28"/>
          <w:rtl w:val="true"/>
          <w:lang w:bidi="fa-IR"/>
        </w:rPr>
        <w:t>قومی که بهلاکت رسنده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زبعری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الملیک ان لسانی</w:t>
      </w:r>
    </w:p>
    <w:p>
      <w:pPr>
        <w:pStyle w:val="BookText"/>
        <w:rPr/>
      </w:pPr>
      <w:r>
        <w:rPr>
          <w:rFonts w:ascii="IRNazanin" w:hAnsi="IRNazanin" w:eastAsia="IRNazanin"/>
          <w:color w:val="111111"/>
          <w:sz w:val="28"/>
          <w:sz w:val="28"/>
          <w:szCs w:val="28"/>
          <w:rtl w:val="true"/>
          <w:lang w:bidi="fa-IR"/>
        </w:rPr>
        <w:t>راتق ما فتقت اذ انا بور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پادشاه،زبان من اشتباه مرا اصلاح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بهلاک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کسانی که با هم ضدیت و رقابت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یهدی رءوس المترفین الانداد</w:t>
      </w:r>
    </w:p>
    <w:p>
      <w:pPr>
        <w:pStyle w:val="BookText"/>
        <w:rPr/>
      </w:pPr>
      <w:r>
        <w:rPr>
          <w:rFonts w:ascii="IRNazanin" w:hAnsi="IRNazanin" w:eastAsia="IRNazanin"/>
          <w:color w:val="111111"/>
          <w:sz w:val="28"/>
          <w:sz w:val="28"/>
          <w:szCs w:val="28"/>
          <w:rtl w:val="true"/>
          <w:lang w:bidi="fa-IR"/>
        </w:rPr>
        <w:t>الی امیر المؤمنین الممتاد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مردم متنعمی که با یکدیگر رقیبند به امیر المؤمنین،اهدا می‌شود</w:t>
      </w:r>
      <w:r>
        <w:rPr>
          <w:rFonts w:eastAsia="IRNazanin" w:cs="IRNazanin"/>
          <w:color w:val="111111"/>
          <w:sz w:val="28"/>
          <w:szCs w:val="28"/>
          <w:rtl w:val="true"/>
          <w:lang w:bidi="fa-IR"/>
        </w:rPr>
        <w:t>.</w:t>
      </w:r>
    </w:p>
    <w:p>
      <w:pPr>
        <w:pStyle w:val="Heading4"/>
        <w:numPr>
          <w:ilvl w:val="3"/>
          <w:numId w:val="1"/>
        </w:numPr>
        <w:rPr/>
      </w:pPr>
      <w:bookmarkStart w:id="410" w:name="__RefHeading___Toc7051514_3224264995"/>
      <w:bookmarkStart w:id="411" w:name="_Toc170"/>
      <w:bookmarkEnd w:id="410"/>
      <w:r>
        <w:rPr>
          <w:rtl w:val="true"/>
        </w:rPr>
        <w:t>اعراب</w:t>
      </w:r>
      <w:r>
        <w:rPr>
          <w:rtl w:val="true"/>
        </w:rPr>
        <w:t>:</w:t>
      </w:r>
      <w:bookmarkEnd w:id="411"/>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الْبَوٰارِ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یصلونها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نصب و حال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هر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بِهِ قَوْمَهٰا تَحْمِلُهُ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7051516_3224264995"/>
      <w:bookmarkStart w:id="413" w:name="_Toc171"/>
      <w:bookmarkEnd w:id="412"/>
      <w:r>
        <w:rPr>
          <w:rtl w:val="true"/>
        </w:rPr>
        <w:t>مقصود</w:t>
      </w:r>
      <w:r>
        <w:rPr>
          <w:rtl w:val="true"/>
        </w:rPr>
        <w:t>:</w:t>
      </w:r>
      <w:bookmarkEnd w:id="413"/>
    </w:p>
    <w:p>
      <w:pPr>
        <w:pStyle w:val="BookText"/>
        <w:rPr/>
      </w:pPr>
      <w:r>
        <w:rPr>
          <w:rFonts w:ascii="IRNazanin" w:hAnsi="IRNazanin" w:eastAsia="IRNazanin"/>
          <w:color w:val="111111"/>
          <w:sz w:val="28"/>
          <w:sz w:val="28"/>
          <w:szCs w:val="28"/>
          <w:rtl w:val="true"/>
          <w:lang w:bidi="fa-IR"/>
        </w:rPr>
        <w:t>در آیات پیش،در بارۀ سخن طیب،سخن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پاداش و اجر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مردم مؤمن را بخاطر اینکه بر قول خود ثابت و استوار مانده‌اند،در کرامت و پاداش خود استوار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کلمۀ ایمان است که بوسیلۀ براهین محکم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مؤمنین را به سبب کلمۀ توحید و حرمت آن در زندگی دنیا استوار و ثابتقدم می‌سازد،تا لغزش پیدا نکنند و از راه حق گمراه نشوند و همچنین آنها را استوار و ثابتقدم می‌سازد،تا از راه بهشت نیز در آخرت لغزش پیدا نکنند و گمراه نشوند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در زندگی دنیا در زمین مستقر می‌سازد و آنها را</w:t>
      </w:r>
    </w:p>
    <w:p>
      <w:pPr>
        <w:pStyle w:val="BookText"/>
        <w:rPr/>
      </w:pPr>
      <w:r>
        <w:rPr>
          <w:rFonts w:ascii="IRNazanin" w:hAnsi="IRNazanin" w:eastAsia="IRNazanin"/>
          <w:color w:val="111111"/>
          <w:sz w:val="28"/>
          <w:sz w:val="28"/>
          <w:szCs w:val="28"/>
          <w:rtl w:val="true"/>
          <w:lang w:bidi="fa-IR"/>
        </w:rPr>
        <w:t>کمک می‌کند تا بر مخالفان خود پیروز گردند و در آخرت آنها را در بهشت،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ابن مسعود و اکثر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سؤال قبر،نازل شده و مقصود از آخرت،قبر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سؤال قبر آنها را بر قول ثابت ایمان، استوار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ائمۀ گرامی ما نیز،همین طور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در کتاب کافی به اسناد خود از سوید بن غفله،از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به آخرین روز زندگی دنیا و اولین روز زندگی آخرت می‌رسد،مال و فرزند و عمل،پیش او مجسم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متوجه مال خود شده،گوید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برای جمع آوری تو آزمند و بخیل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تو بهرۀ من چیست؟گوید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کفنت را از من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فرزندان خود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شما را دوست می‌داشتم و از شما حمایت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چه نفعی برای من دارید؟گویند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بگودال قبر می‌رسانیم و در زیر خاک،پنهان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متوجه کردار خود شده،گوید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بخدا،من نسبت بتو بی میل بودم و تو بر من سنگین و گران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من چه فایده‌ای داری؟گوید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خانۀ تنهایی قبر و در روز قیامت،همدم تو هستم تا وقتی که من و ترا بخداوند،عرضه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شخص دوست خدا باشد،پاکترین و زیباترین افراد نزد او آمده،گوید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آسایش و بهشت جاویدان،نوید داده،مقدم‌ترا گرامی می‌شمارم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از این دنیا بسوی بهشت کوچ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غسل دهندۀ خود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جنازه‌اش حمل می‌کنند، سوگند می‌دهد،که در بردن او تعجیل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داخل قبر می‌شود،دو فرشتۀ قبر،در شکلی بسیار مهیب،با صدایی  چون غرش رعد و چشمانی چون برق خیره کننده نزد او آمده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کیست؟دین تو چیست؟پیامبر تو کیست؟گوید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خدای من و اسلام دین من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آنچه دوست داری و می‌پسندی،ترا استوار و ثابتقدم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خانۀ قبر را تا آنجا که چشم او کار می‌کند،برایش وسعت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دری از بهشت بروی او می‌گشایند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جوانی شاداب،بخواب و دیده روشن باش،زیرا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آن روز،بهترین و آرامترین جایگاه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شخص، دشمن پروردگار باشد،زشتترین و بدبوترین افراد نزد او آمده،گوید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نوید می‌دهم به حمیم جهنم و عذاب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غسل دهندۀ خود را می‌شناسد و حاملان جنازۀ خود را سوگند می‌دهد که او را بسوی قبر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داخل قبر می‌شود،دو فرشتۀ قبر،نزد او آمده،کفنش را می‌گشایند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کیست؟ دین تو چیست؟پیامبر تو کیست؟گوید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ندانستی و هدایت نیافتی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 آن آلت کوبنده‌ای که دارند،چنان بر سر او فرو می‌آورند که بجز جن و انس،تمام جانداران صدای آن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دری از جهنم به روی او می‌گشایند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ببدترین حال در اینجا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جایگاه تنگی که از شدت تنگی مغز را از میان ناخن و گوشت،خارج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مارها و عقربها و دیگر حشرات را بر او مسلط می‌سازد،تا وقتی که از قبر خارج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آرزوی فرا رسیدن قیامت می‌کند تا از شر این دوران خلاص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قبر به خداوند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یُضِلُّ اللّٰهُ الظّٰالِمِینَ وَ یَفْعَلُ اللّٰهُ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ستمکاران را بر قول ثابت،استوار نمی‌دارد و آنها را گمراه می‌کند و هر کاری بخواهد انجام می‌دهد،از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مهلت،انتقام،فشار قبر،سؤال نکیر و منکر و هیچگونه اعتراضی بر او نیست و احدی را نرسد که او را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ترتیب،خداوند در آیۀ مورد بحث،هم ترغیب می‌کند و هم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گرامی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بَدَّلُوا نِعْمَتَ اللّٰهِ کُفْراً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کفار نمینگری که مقام نبوت ترا شناختند و به این نعمت بزرگ الهی پی بردند آن گاه کفر ورزیدند</w:t>
      </w:r>
    </w:p>
    <w:p>
      <w:pPr>
        <w:pStyle w:val="BookText"/>
        <w:rPr/>
      </w:pPr>
      <w:r>
        <w:rPr>
          <w:rFonts w:ascii="IRNazanin" w:hAnsi="IRNazanin" w:eastAsia="IRNazanin"/>
          <w:color w:val="111111"/>
          <w:sz w:val="28"/>
          <w:sz w:val="28"/>
          <w:szCs w:val="28"/>
          <w:rtl w:val="true"/>
          <w:lang w:bidi="fa-IR"/>
        </w:rPr>
        <w:t>و شکر این نعمت را ترک کردند؟از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ما نعمت الهی هستیم که خداوند به بندگان خود انعام کرده است و بوسیلۀ ما مردم رستگار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علی بن ابراهیم در تفسیر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 در بارۀ 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همۀ نعمتها باشد و مردم بجای اینکه شکر نعمتها را بجای آورند،کفران نعمت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مقصود چه کسانی هستند،اختلاف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سعید بن جبیر و ضحاک و مجاهد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کفار قریش است که پیامبر را تکذیب و خود را برای جنگ و دشمنی با او آماده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فاجرترین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بنی مغیره،منظور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را خداوند تا وقتی معین مهلت داده و بنی مغیره را در روز جنگ بدر،بدست شما منکوب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جبلة ابن ایهم و تابعان اوست که به رومیان پیوستند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أَحَلُّوا قَوْمَهُمْ دٰارَ الْبَوٰارِ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خود را در جنگ بدر به خانۀ هلاک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خود را به مخالفت با پیامبر دعوت و آنها را در آتش جهنم سرنگون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 یَصْلَوْنَهٰا وَ بِئْسَ الْقَرٰارُ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جمله،تفسیر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خانۀ هلاک،جهنم است که چه بد 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أَنْدٰاداً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ناسپاس،برای خدا،در عبادت،شریک قرار دادند و این علاوه بر کفر و ناسپاسی ایشان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لِیُضِلُّوا عَنْ سَبِیلِهِ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 انجام بگمراهی گرفتار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عاقبت است نه غرض،زیرا غرض آنها از پرستش بتها هلاک شدن و گمراهی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قرائت فعل بضم یاء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مردم را از راه خدا گمراه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تَمَتَّعُوا فَإِنَّ مَصِیرَکُمْ إِلَی النّٰارِ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کفار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می‌خواهید و می‌پسندید،لذت ببرید که سر انجام کار شما جهنم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اینجا امر کرده است که لذت برند و منتفع شوند،لکن مقصود،تهدید آنهاست</w:t>
      </w:r>
      <w:r>
        <w:rPr>
          <w:rFonts w:eastAsia="IRNazanin" w:cs="IRNazanin"/>
          <w:color w:val="111111"/>
          <w:sz w:val="28"/>
          <w:szCs w:val="28"/>
          <w:rtl w:val="true"/>
          <w:lang w:bidi="fa-IR"/>
        </w:rPr>
        <w:t>.</w:t>
      </w:r>
      <w:bookmarkStart w:id="414" w:name="pg13072_122147"/>
    </w:p>
    <w:p>
      <w:pPr>
        <w:pStyle w:val="Heading3"/>
        <w:numPr>
          <w:ilvl w:val="2"/>
          <w:numId w:val="1"/>
        </w:numPr>
        <w:rPr/>
      </w:pPr>
      <w:bookmarkStart w:id="415" w:name="__RefHeading___Toc7051518_3224264995"/>
      <w:bookmarkStart w:id="416" w:name="_Toc172"/>
      <w:bookmarkEnd w:id="414"/>
      <w:bookmarkEnd w:id="415"/>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31</w:t>
      </w:r>
      <w:r>
        <w:rPr>
          <w:rtl w:val="true"/>
        </w:rPr>
        <w:t xml:space="preserve"> </w:t>
      </w:r>
      <w:r>
        <w:rPr>
          <w:rtl w:val="true"/>
        </w:rPr>
        <w:t xml:space="preserve">تا </w:t>
      </w:r>
      <w:r>
        <w:rPr/>
        <w:t>34</w:t>
      </w:r>
      <w:r>
        <w:rPr>
          <w:rtl w:val="true"/>
        </w:rPr>
        <w:t>]</w:t>
      </w:r>
      <w:bookmarkEnd w:id="416"/>
    </w:p>
    <w:p>
      <w:pPr>
        <w:pStyle w:val="Heading4"/>
        <w:numPr>
          <w:ilvl w:val="3"/>
          <w:numId w:val="1"/>
        </w:numPr>
        <w:rPr/>
      </w:pPr>
      <w:bookmarkStart w:id="417" w:name="__RefHeading___Toc7051520_3224264995"/>
      <w:bookmarkStart w:id="418" w:name="_Toc173"/>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 xml:space="preserve">قُلْ لِعِبٰادِیَ اَلَّذِینَ آمَنُوا یُقِیمُوا اَلصَّلاٰةَ وَ یُنْفِقُوا مِمّٰا رَزَقْنٰاهُمْ سِرًّا وَ عَلاٰنِیَةً مِنْ قَبْلِ أَنْ یَأْتِیَ یَوْمٌ لاٰ بَیْعٌ فِیهِ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اَلشَّمْسَ وَ اَلْقَمَرَ دٰائِبَیْنِ وَ سَخَّرَ لَکُمُ 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7051522_3224264995"/>
      <w:bookmarkStart w:id="420" w:name="_Toc174"/>
      <w:bookmarkEnd w:id="419"/>
      <w:r>
        <w:rPr>
          <w:rtl w:val="true"/>
        </w:rPr>
        <w:t>ترجمه</w:t>
      </w:r>
      <w:r>
        <w:rPr>
          <w:rtl w:val="true"/>
        </w:rPr>
        <w:t>:</w:t>
      </w:r>
      <w:bookmarkEnd w:id="4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بندگان من که ایمان آورده‌اند،بگو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بپای دارند و از آنچه بآنها روزی کرده‌ایم در نهان و آشکار،انفاق کنند،پیش از فرا رسیدن روزی که در آن دادوستد و دوستی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آفرید آسمانها و زمین را و از آسمان آبی نازل کرد و ثمرات را بمنظور روزی دادن به شما بیرون آورد و کشتی‌ها را برای شما</w:t>
      </w:r>
      <w:bookmarkStart w:id="421" w:name="pg13072_122148"/>
    </w:p>
    <w:p>
      <w:pPr>
        <w:pStyle w:val="BookText"/>
        <w:rPr/>
      </w:pPr>
      <w:bookmarkEnd w:id="421"/>
      <w:r>
        <w:rPr>
          <w:rFonts w:ascii="IRNazanin" w:hAnsi="IRNazanin" w:eastAsia="IRNazanin"/>
          <w:color w:val="111111"/>
          <w:sz w:val="28"/>
          <w:sz w:val="28"/>
          <w:szCs w:val="28"/>
          <w:rtl w:val="true"/>
          <w:lang w:bidi="fa-IR"/>
        </w:rPr>
        <w:t>رام کرد تا به امر او در دریا به حرکت در آید و رودها را برای شما رام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که همواره در حرکتند و شب و روز را برای شما مسخر کرد و از هر چه سؤال کردید به شما داد و اگر نعمتهای خدا را بشمارید،آنها را نخواهید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بخود ستمکاران و کفران کنندۀ نعمتهاست</w:t>
      </w:r>
      <w:r>
        <w:rPr>
          <w:rFonts w:eastAsia="IRNazanin" w:cs="IRNazanin"/>
          <w:color w:val="111111"/>
          <w:sz w:val="28"/>
          <w:szCs w:val="28"/>
          <w:rtl w:val="true"/>
          <w:lang w:bidi="fa-IR"/>
        </w:rPr>
        <w:t>.</w:t>
      </w:r>
    </w:p>
    <w:p>
      <w:pPr>
        <w:pStyle w:val="Heading4"/>
        <w:numPr>
          <w:ilvl w:val="3"/>
          <w:numId w:val="1"/>
        </w:numPr>
        <w:rPr/>
      </w:pPr>
      <w:bookmarkStart w:id="422" w:name="__RefHeading___Toc7051524_3224264995"/>
      <w:bookmarkStart w:id="423" w:name="_Toc175"/>
      <w:bookmarkEnd w:id="422"/>
      <w:r>
        <w:rPr>
          <w:rtl w:val="true"/>
        </w:rPr>
        <w:t>شمارۀ آیات</w:t>
      </w:r>
      <w:r>
        <w:rPr>
          <w:rtl w:val="true"/>
        </w:rPr>
        <w:t>:</w:t>
      </w:r>
      <w:bookmarkEnd w:id="423"/>
    </w:p>
    <w:p>
      <w:pPr>
        <w:pStyle w:val="BookText"/>
        <w:rPr/>
      </w:pPr>
      <w:r>
        <w:rPr>
          <w:rFonts w:ascii="IRNazanin" w:hAnsi="IRNazanin" w:eastAsia="IRNazanin"/>
          <w:color w:val="111111"/>
          <w:sz w:val="28"/>
          <w:sz w:val="28"/>
          <w:szCs w:val="28"/>
          <w:rtl w:val="true"/>
          <w:lang w:bidi="fa-IR"/>
        </w:rPr>
        <w:t>بنا بر عدد کوفیان و مدنیان چهار آیه و بنا بر شمارش دیگران سه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7051526_3224264995"/>
      <w:bookmarkStart w:id="425" w:name="_Toc176"/>
      <w:bookmarkEnd w:id="424"/>
      <w:r>
        <w:rPr>
          <w:rtl w:val="true"/>
        </w:rPr>
        <w:t>قرائت</w:t>
      </w:r>
      <w:r>
        <w:rPr>
          <w:rtl w:val="true"/>
        </w:rPr>
        <w:t>:</w:t>
      </w:r>
      <w:bookmarkEnd w:id="425"/>
    </w:p>
    <w:p>
      <w:pPr>
        <w:pStyle w:val="BookText"/>
        <w:rPr/>
      </w:pPr>
      <w:r>
        <w:rPr>
          <w:rFonts w:ascii="IRNazanin" w:hAnsi="IRNazanin" w:eastAsia="IRNazanin"/>
          <w:color w:val="111111"/>
          <w:sz w:val="28"/>
          <w:sz w:val="28"/>
          <w:szCs w:val="28"/>
          <w:rtl w:val="true"/>
          <w:lang w:bidi="fa-IR"/>
        </w:rPr>
        <w:t>زید به نقل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تنوین 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ابن عباس و حسن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و عمرو بن قائد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بدون تنوین خوانده و اضافۀ به ما بعد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به تنوین خوانده شود،بخاطر این است که مفعول در کلام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داده است آنچه را خواسته‌اید از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که سؤال نکرده‌اید بشما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را بدون تنوین و مضاف،بخوانیم،مفعول محذوف خواهد بود</w:t>
      </w:r>
      <w:r>
        <w:rPr>
          <w:rFonts w:eastAsia="IRNazanin" w:cs="IRNazanin"/>
          <w:color w:val="111111"/>
          <w:sz w:val="28"/>
          <w:szCs w:val="28"/>
          <w:rtl w:val="true"/>
          <w:lang w:bidi="fa-IR"/>
        </w:rPr>
        <w:t>.</w:t>
      </w:r>
    </w:p>
    <w:p>
      <w:pPr>
        <w:pStyle w:val="Heading4"/>
        <w:numPr>
          <w:ilvl w:val="3"/>
          <w:numId w:val="1"/>
        </w:numPr>
        <w:rPr/>
      </w:pPr>
      <w:bookmarkStart w:id="426" w:name="__RefHeading___Toc7051528_3224264995"/>
      <w:bookmarkStart w:id="427" w:name="_Toc177"/>
      <w:bookmarkEnd w:id="426"/>
      <w:r>
        <w:rPr>
          <w:rtl w:val="true"/>
        </w:rPr>
        <w:t>لغت</w:t>
      </w:r>
      <w:r>
        <w:rPr>
          <w:rtl w:val="true"/>
        </w:rPr>
        <w:t>:</w:t>
      </w:r>
      <w:bookmarkEnd w:id="427"/>
    </w:p>
    <w:p>
      <w:pPr>
        <w:pStyle w:val="BookText"/>
        <w:rPr/>
      </w:pP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میان دو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مفاعله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صرفت الهوی عنهن من خشیة الردی</w:t>
      </w:r>
    </w:p>
    <w:p>
      <w:pPr>
        <w:pStyle w:val="BookText"/>
        <w:rPr/>
      </w:pPr>
      <w:r>
        <w:rPr>
          <w:rFonts w:ascii="IRNazanin" w:hAnsi="IRNazanin" w:eastAsia="IRNazanin"/>
          <w:color w:val="111111"/>
          <w:sz w:val="28"/>
          <w:sz w:val="28"/>
          <w:szCs w:val="28"/>
          <w:rtl w:val="true"/>
          <w:lang w:bidi="fa-IR"/>
        </w:rPr>
        <w:t>و لست بمقلی الخلال و لا قال</w:t>
      </w:r>
    </w:p>
    <w:p>
      <w:pPr>
        <w:pStyle w:val="BookText"/>
        <w:rPr/>
      </w:pPr>
      <w:r>
        <w:rPr>
          <w:rFonts w:ascii="IRNazanin" w:hAnsi="IRNazanin" w:eastAsia="IRNazanin"/>
          <w:color w:val="111111"/>
          <w:sz w:val="28"/>
          <w:sz w:val="28"/>
          <w:szCs w:val="28"/>
          <w:rtl w:val="true"/>
          <w:lang w:bidi="fa-IR"/>
        </w:rPr>
        <w:t>یعنی از ترس هلاک شدن،از عشق ایشان خودداری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نسبت به دوستی کینه دارم و نه مورد کینه واقع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مثل قله و 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دؤوب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عملی از روی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28" w:name="__RefHeading___Toc7051530_3224264995"/>
      <w:bookmarkStart w:id="429" w:name="_Toc178"/>
      <w:bookmarkEnd w:id="428"/>
      <w:r>
        <w:rPr>
          <w:rtl w:val="true"/>
        </w:rPr>
        <w:t>اعراب</w:t>
      </w:r>
      <w:r>
        <w:rPr>
          <w:rtl w:val="true"/>
        </w:rPr>
        <w:t>:</w:t>
      </w:r>
      <w:bookmarkEnd w:id="42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مجزوم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جزم آن سه وجه است</w:t>
      </w:r>
      <w:r>
        <w:rPr>
          <w:rFonts w:eastAsia="IRNazanin" w:cs="IRNazanin"/>
          <w:color w:val="111111"/>
          <w:sz w:val="28"/>
          <w:szCs w:val="28"/>
          <w:rtl w:val="true"/>
          <w:lang w:bidi="fa-IR"/>
        </w:rPr>
        <w:t>:</w:t>
      </w:r>
      <w:bookmarkStart w:id="430" w:name="pg13072_122149"/>
    </w:p>
    <w:p>
      <w:pPr>
        <w:pStyle w:val="BookText"/>
        <w:rPr/>
      </w:pPr>
      <w:bookmarkEnd w:id="43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امر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تقل لهم یقیموا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امر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لعبادی اقیموا الصلاة یقیموا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امر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لعبادی لیقیموا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لام امر جایز است،زیرا دلیل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بَیْعٌ فِیهِ وَ لاٰ خِلاٰلٌ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هر دو و فتح یکی و رفع دیگری جایز است</w:t>
      </w:r>
      <w:r>
        <w:rPr>
          <w:rFonts w:eastAsia="IRNazanin" w:cs="IRNazanin"/>
          <w:color w:val="111111"/>
          <w:sz w:val="28"/>
          <w:szCs w:val="28"/>
          <w:rtl w:val="true"/>
          <w:lang w:bidi="fa-IR"/>
        </w:rPr>
        <w:t>.</w:t>
      </w:r>
    </w:p>
    <w:p>
      <w:pPr>
        <w:pStyle w:val="Heading4"/>
        <w:numPr>
          <w:ilvl w:val="3"/>
          <w:numId w:val="1"/>
        </w:numPr>
        <w:rPr/>
      </w:pPr>
      <w:bookmarkStart w:id="431" w:name="__RefHeading___Toc7051532_3224264995"/>
      <w:bookmarkStart w:id="432" w:name="_Toc179"/>
      <w:bookmarkEnd w:id="431"/>
      <w:r>
        <w:rPr>
          <w:rtl w:val="true"/>
        </w:rPr>
        <w:t>مقصود</w:t>
      </w:r>
      <w:r>
        <w:rPr>
          <w:rtl w:val="true"/>
        </w:rPr>
        <w:t>:</w:t>
      </w:r>
      <w:bookmarkEnd w:id="432"/>
    </w:p>
    <w:p>
      <w:pPr>
        <w:pStyle w:val="BookText"/>
        <w:rPr/>
      </w:pPr>
      <w:r>
        <w:rPr>
          <w:rFonts w:ascii="Amiri" w:hAnsi="Amiri" w:eastAsia="Amiri" w:cs="Amiri"/>
          <w:color w:val="111111"/>
          <w:sz w:val="28"/>
          <w:sz w:val="28"/>
          <w:szCs w:val="28"/>
          <w:rtl w:val="true"/>
          <w:lang w:bidi="ar-SA"/>
        </w:rPr>
        <w:t>قُلْ لِعِبٰادِیَ الَّذِینَ آمَنُوا یُقِیمُوا الصَّلاٰةَ وَ یُنْفِقُوا مِمّٰا رَزَقْنٰاهُمْ سِرًّا وَ عَلاٰنِیَةً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پیامبر به اصحاب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همۀ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بندگان من که بتوحید و عدل ایمان دارند،بگو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نمازهای پنجگانه را در وقت خود بجای آوردند،زیرا نماز پایدار نمی‌ماند،جز اینکه آنها نماز را بپای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آنها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خود در راه‌های واجب و مستحبّ،صرف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در راه‌های مستحبّ،مخفیانه صرف کنند تا در معرض تهمت ریا قرار نگیرند و در راه‌های واجب،آشکارا صرف کنند تا در معرض تهمت بخل و تنگ چشمی قرار نگیرند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یَأْتِیَ یَوْمٌ لاٰ بَیْعٌ فِیهِ وَ لاٰ خِلاٰلٌ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بذل و بخشش آشکار و پنهان را پیش از فرا رسیدن قیامت انجام دهند،زیرا در آن روز،فرصتی نیست که برای نجات از آتش،معامله‌ای انجام دهند یا اینکه از دوستی‌ها بهره‌ای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قیامت،دوستان با یکدیگر دشمنی می‌کنند،مگر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مطلب را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خداوندی،ذات پاک و بیهمتای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السَّمٰاوٰاتِ وَ الْأَرْضَ</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از نیستی بهستی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نخست بذکر آسمانها و زمین پرداخت،</w:t>
      </w:r>
    </w:p>
    <w:p>
      <w:pPr>
        <w:pStyle w:val="BookText"/>
        <w:rPr/>
      </w:pPr>
      <w:r>
        <w:rPr>
          <w:rFonts w:ascii="IRNazanin" w:hAnsi="IRNazanin" w:eastAsia="IRNazanin"/>
          <w:color w:val="111111"/>
          <w:sz w:val="28"/>
          <w:sz w:val="28"/>
          <w:szCs w:val="28"/>
          <w:rtl w:val="true"/>
          <w:lang w:bidi="fa-IR"/>
        </w:rPr>
        <w:t>عظمت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مِنَ السَّمٰاءِ مٰاءً فَأَخْرَجَ بِهِ مِنَ الثَّمَرٰاتِ رِزْقاً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باران نازل کرد و بوسیلۀ آب باران،گیاهان و درختان را برویانید تا روزی شما را به شما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الْفُلْکَ لِتَجْرِیَ فِی الْبَحْرِ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کشتی‌ها و سایر مرکبهای دریایی را برای شما رام کرد،تا بامر خداوند در دریا بجریان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می‌گوید،به امر خدا،این است که حرکت کشتیها به باد است  و باد در فرمان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رودها را که از آب باران بجریان در می‌آیند،برای شما رام کرد و در وادیها جاری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الشَّمْسَ وَ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را در مسیری به حرکت در آورد که به شما نفع برسد و شما از نور و سایر فواید آنها استفاده کنید و میوه‌ها و ثمر درختان و گیاهان بوسیلۀ آنها پخته و رسیده شوند و نعمت الهی برای شما کامل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برنامه،برای ماه و خورشید،همیشگی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لحظه‌ای سستی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کارند تا انسان نانی بکف آرد و براحت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اللَّیْلَ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نیز برای شما رام و آماده کرد تا شبها در زیر پردۀ سیاه تاریکی بیارامید و روزها در روشنی خورشید طلب معاش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آتٰاکُمْ مِنْ کُلِّ مٰا سَأَلْتُمُوهُ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 چه از خداوند مسألت کند،به او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سلامت،نجات،ثروت،فرزند،عزت،آسان شدن کارها و گشایش 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برکت دعا انسان می‌تواند این نعمت‌ها را از خداوند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سبب فسادی در دین یا زیانی به کسی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انسان در همه حال به خداوند نیازمند و در نعمتهای بیکران او غوطه‌ور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و مفاد جمله این است که برخی از آنچه سؤال می‌کنید،به شما می‌دهد،نه همه 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خواسته‌هایی که فسادی در دین یا زیانی بدیگری در برداشته باشد، هرگز به انسان داده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چه مورد نیاز شماست،به شما</w:t>
      </w:r>
      <w:bookmarkStart w:id="433" w:name="pg13072_122151"/>
    </w:p>
    <w:p>
      <w:pPr>
        <w:pStyle w:val="BookText"/>
        <w:rPr/>
      </w:pPr>
      <w:bookmarkEnd w:id="433"/>
      <w:r>
        <w:rPr>
          <w:rFonts w:ascii="IRNazanin" w:hAnsi="IRNazanin" w:eastAsia="IRNazanin"/>
          <w:color w:val="111111"/>
          <w:sz w:val="28"/>
          <w:sz w:val="28"/>
          <w:szCs w:val="28"/>
          <w:rtl w:val="true"/>
          <w:lang w:bidi="fa-IR"/>
        </w:rPr>
        <w:t>داده است،بنا بر این هر چه در زندگی انسان مورد نیاز باشد،از جانب خداوند عطا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زمین است 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تخصیص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چه که خواسته و نخواسته‌اید،به شما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نکرۀ موصوفه و جمله صفت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جملۀ معطوف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 تَقِیکُمُ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جامه‌هایی که شما را از سرما و گرما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حذف نشده، دلیل محذوف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 تُحْصُوهٰا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قادر بر شمارش نعمتهای خدا نیستید، زیرا تعداد آنها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است که جانشین مصدر شده و از اینرو جمع بسته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منعم حقیقی خداوند و تنها او سزاوار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طلیق بن حبیب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خداوند بزرگتر از این است که بندگان بتوانند ادا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نعمتهای او از حدّ شمارش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شما می‌توانید هر صبح و شام توبه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لَظَلُومٌ کَفّٰارٌ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حق خود بسیار ظلم می‌کند و فراوان نسبت به نعمتهای پروردگار،ناسپاسی مرتکب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سختی‌ها شکایت و ناله می‌کند و نعمتها را جمع و از دیگران منع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منظور همۀ انسان‌ها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پاره‌ای از افراد است</w:t>
      </w:r>
      <w:r>
        <w:rPr>
          <w:rFonts w:eastAsia="IRNazanin" w:cs="IRNazanin"/>
          <w:color w:val="111111"/>
          <w:sz w:val="28"/>
          <w:szCs w:val="28"/>
          <w:rtl w:val="true"/>
          <w:lang w:bidi="fa-IR"/>
        </w:rPr>
        <w:t>.</w:t>
      </w:r>
    </w:p>
    <w:p>
      <w:pPr>
        <w:pStyle w:val="Heading4"/>
        <w:numPr>
          <w:ilvl w:val="3"/>
          <w:numId w:val="1"/>
        </w:numPr>
        <w:rPr/>
      </w:pPr>
      <w:bookmarkStart w:id="434" w:name="__RefHeading___Toc7051534_3224264995"/>
      <w:bookmarkStart w:id="435" w:name="_Toc180"/>
      <w:bookmarkEnd w:id="434"/>
      <w:r>
        <w:rPr>
          <w:rtl w:val="true"/>
        </w:rPr>
        <w:t>نظم آیات</w:t>
      </w:r>
      <w:r>
        <w:rPr>
          <w:rtl w:val="true"/>
        </w:rPr>
        <w:t>:</w:t>
      </w:r>
      <w:bookmarkEnd w:id="435"/>
    </w:p>
    <w:p>
      <w:pPr>
        <w:pStyle w:val="BookText"/>
        <w:rPr/>
      </w:pPr>
      <w:r>
        <w:rPr>
          <w:rFonts w:ascii="Amiri" w:hAnsi="Amiri" w:eastAsia="Amiri" w:cs="Amiri"/>
          <w:color w:val="111111"/>
          <w:sz w:val="28"/>
          <w:sz w:val="28"/>
          <w:szCs w:val="28"/>
          <w:rtl w:val="true"/>
          <w:lang w:bidi="ar-SA"/>
        </w:rPr>
        <w:t>قُلْ لِعِبٰادِیَ الَّذِینَ آمَنُوا یُقِیمُوا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تَمَتَّعُوا فَإِنَّ مَصِیرَکُمْ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بدنبال تهدید و وعید،وعدۀ ثواب و پاداش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دوم،به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است،زیرا پس از بیان شرک و بت پرستی آنها،بیان می‌کند  که خداوندی که سزاوار پرستش است،کسی است که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و زمین را آفریده و</w:t>
      </w:r>
      <w:r>
        <w:rPr>
          <w:rFonts w:eastAsia="IRNazanin" w:cs="IRNazanin"/>
          <w:color w:val="111111"/>
          <w:sz w:val="28"/>
          <w:szCs w:val="28"/>
          <w:rtl w:val="true"/>
          <w:lang w:bidi="fa-IR"/>
        </w:rPr>
        <w:t>...</w:t>
      </w:r>
      <w:bookmarkStart w:id="436" w:name="pg13072_122152"/>
    </w:p>
    <w:p>
      <w:pPr>
        <w:pStyle w:val="Heading3"/>
        <w:numPr>
          <w:ilvl w:val="2"/>
          <w:numId w:val="1"/>
        </w:numPr>
        <w:rPr/>
      </w:pPr>
      <w:bookmarkStart w:id="437" w:name="__RefHeading___Toc7051536_3224264995"/>
      <w:bookmarkStart w:id="438" w:name="_Toc181"/>
      <w:bookmarkEnd w:id="436"/>
      <w:bookmarkEnd w:id="437"/>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35</w:t>
      </w:r>
      <w:r>
        <w:rPr>
          <w:rtl w:val="true"/>
        </w:rPr>
        <w:t xml:space="preserve"> </w:t>
      </w:r>
      <w:r>
        <w:rPr>
          <w:rtl w:val="true"/>
        </w:rPr>
        <w:t xml:space="preserve">تا </w:t>
      </w:r>
      <w:r>
        <w:rPr/>
        <w:t>41</w:t>
      </w:r>
      <w:r>
        <w:rPr>
          <w:rtl w:val="true"/>
        </w:rPr>
        <w:t>]</w:t>
      </w:r>
      <w:bookmarkEnd w:id="438"/>
    </w:p>
    <w:p>
      <w:pPr>
        <w:pStyle w:val="Heading4"/>
        <w:numPr>
          <w:ilvl w:val="3"/>
          <w:numId w:val="1"/>
        </w:numPr>
        <w:rPr/>
      </w:pPr>
      <w:bookmarkStart w:id="439" w:name="__RefHeading___Toc7051538_3224264995"/>
      <w:bookmarkStart w:id="440" w:name="_Toc182"/>
      <w:bookmarkEnd w:id="439"/>
      <w:r>
        <w:rPr>
          <w:rtl w:val="true"/>
        </w:rPr>
        <w:t>اشاره</w:t>
      </w:r>
      <w:bookmarkEnd w:id="44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 مٰا نُعْلِنُ وَ مٰا یَخْفیٰ عَلَی اَللّٰهِ مِنْ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441" w:name="pg13072_122153"/>
    </w:p>
    <w:p>
      <w:pPr>
        <w:pStyle w:val="Heading4"/>
        <w:numPr>
          <w:ilvl w:val="3"/>
          <w:numId w:val="1"/>
        </w:numPr>
        <w:rPr/>
      </w:pPr>
      <w:bookmarkStart w:id="442" w:name="__RefHeading___Toc7051540_3224264995"/>
      <w:bookmarkStart w:id="443" w:name="_Toc183"/>
      <w:bookmarkEnd w:id="441"/>
      <w:bookmarkEnd w:id="442"/>
      <w:r>
        <w:rPr>
          <w:rtl w:val="true"/>
        </w:rPr>
        <w:t>ترجمه</w:t>
      </w:r>
      <w:r>
        <w:rPr>
          <w:rtl w:val="true"/>
        </w:rPr>
        <w:t>:</w:t>
      </w:r>
      <w:bookmarkEnd w:id="443"/>
    </w:p>
    <w:p>
      <w:pPr>
        <w:pStyle w:val="BookText"/>
        <w:rPr/>
      </w:pPr>
      <w:r>
        <w:rPr>
          <w:rFonts w:ascii="IRNazanin" w:hAnsi="IRNazanin" w:eastAsia="IRNazanin"/>
          <w:color w:val="111111"/>
          <w:sz w:val="28"/>
          <w:sz w:val="28"/>
          <w:szCs w:val="28"/>
          <w:rtl w:val="true"/>
          <w:lang w:bidi="fa-IR"/>
        </w:rPr>
        <w:t>و بیاد آور هنگامی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بلد را محیط امن قرار ده و مرا و فرزندانم را از پرستش بتها دور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پروردگارا،آنها بسیاری از مردم را گمراه کردند،هر که مرا پیروی کند،از من و هر که مرا معصیت کند،تو آمرزگار و رحیمی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گروهی از ذریه‌ام را در وادی بی‌کشت و زرعی نزد خانۀ صاحب حرمت تو سکونت دادم،پروردگارا برای اینکه نماز بپای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دلهای گروهی از مردم را متمایل به آنها گردان و از ثمرات روزی آنها کن تا ترا شکر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میدانی آنچه پنهان و آنچه آشکار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زمین و آسمان بر خدا پنهان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به پیرانه سر،اسماعیل و اسحاق را بمن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شنوندۀ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و ذریه‌ام را بپای دارندۀ نماز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دعای مرا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و پدر و مادرم و مؤمنین را در روز حساب،بیامرز</w:t>
      </w:r>
      <w:r>
        <w:rPr>
          <w:rFonts w:eastAsia="IRNazanin" w:cs="IRNazanin"/>
          <w:color w:val="111111"/>
          <w:sz w:val="28"/>
          <w:szCs w:val="28"/>
          <w:rtl w:val="true"/>
          <w:lang w:bidi="fa-IR"/>
        </w:rPr>
        <w:t>.</w:t>
      </w:r>
    </w:p>
    <w:p>
      <w:pPr>
        <w:pStyle w:val="Heading4"/>
        <w:numPr>
          <w:ilvl w:val="3"/>
          <w:numId w:val="1"/>
        </w:numPr>
        <w:rPr/>
      </w:pPr>
      <w:bookmarkStart w:id="444" w:name="__RefHeading___Toc7051542_3224264995"/>
      <w:bookmarkStart w:id="445" w:name="_Toc184"/>
      <w:bookmarkEnd w:id="444"/>
      <w:r>
        <w:rPr>
          <w:rtl w:val="true"/>
        </w:rPr>
        <w:t>قرائت</w:t>
      </w:r>
      <w:r>
        <w:rPr>
          <w:rtl w:val="true"/>
        </w:rPr>
        <w:t>:</w:t>
      </w:r>
      <w:bookmarkEnd w:id="445"/>
    </w:p>
    <w:p>
      <w:pPr>
        <w:pStyle w:val="BookText"/>
        <w:rPr/>
      </w:pPr>
      <w:r>
        <w:rPr>
          <w:rFonts w:ascii="IRNazanin" w:hAnsi="IRNazanin" w:eastAsia="IRNazanin"/>
          <w:color w:val="111111"/>
          <w:sz w:val="28"/>
          <w:sz w:val="28"/>
          <w:szCs w:val="28"/>
          <w:rtl w:val="true"/>
          <w:lang w:bidi="fa-IR"/>
        </w:rPr>
        <w:t>و اجبنی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 بهمزۀ قطع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از ثلاثی مجرد به معنای دور ساختن است و برخی از عربها به باب افعال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واو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یهوی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دوست داشتن و متعدی است لکن متعدی شدن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صحیح است،زیرا محبت،تمایلی است که متوجه دیگری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مشهور که بکسر واو آمده نیز به معنای میل کردن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عمرو و حمزه و هبیره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دعائی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قرائت،طبق قیاس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حذف یاء هم بلا مانع است،زیرا کسره، 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وقف،حذف یاء،بهتر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یمنعنی ارتیادی البلاد</w:t>
      </w:r>
    </w:p>
    <w:p>
      <w:pPr>
        <w:pStyle w:val="BookText"/>
        <w:rPr/>
      </w:pPr>
      <w:r>
        <w:rPr>
          <w:rFonts w:ascii="IRNazanin" w:hAnsi="IRNazanin" w:eastAsia="IRNazanin"/>
          <w:color w:val="111111"/>
          <w:sz w:val="28"/>
          <w:sz w:val="28"/>
          <w:szCs w:val="28"/>
          <w:rtl w:val="true"/>
          <w:lang w:bidi="fa-IR"/>
        </w:rPr>
        <w:t>من حذر الموت ان یأتین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گردش من در بلاد از ترس مرگ،از مرگ من مانع می‌شود؟ و لوالدی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زهری و ابراهیم 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لولدی</w:t>
      </w:r>
      <w:r>
        <w:rPr>
          <w:rFonts w:eastAsia="IRNazanin" w:cs="IRNazanin"/>
          <w:color w:val="111111"/>
          <w:sz w:val="28"/>
          <w:szCs w:val="28"/>
          <w:rtl w:val="true"/>
          <w:lang w:bidi="fa-IR"/>
        </w:rPr>
        <w:t>»</w:t>
      </w:r>
      <w:bookmarkStart w:id="446" w:name="pg13072_122154"/>
    </w:p>
    <w:p>
      <w:pPr>
        <w:pStyle w:val="BookText"/>
        <w:rPr/>
      </w:pPr>
      <w:bookmarkEnd w:id="446"/>
      <w:r>
        <w:rPr>
          <w:rFonts w:ascii="IRNazanin" w:hAnsi="IRNazanin" w:eastAsia="IRNazanin"/>
          <w:color w:val="111111"/>
          <w:sz w:val="28"/>
          <w:sz w:val="28"/>
          <w:szCs w:val="28"/>
          <w:rtl w:val="true"/>
          <w:lang w:bidi="fa-IR"/>
        </w:rPr>
        <w:t>خوانده‌اند و منظور اسماعیل و اسحاق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مفرد است و هم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Heading4"/>
        <w:numPr>
          <w:ilvl w:val="3"/>
          <w:numId w:val="1"/>
        </w:numPr>
        <w:rPr/>
      </w:pPr>
      <w:bookmarkStart w:id="447" w:name="__RefHeading___Toc7051544_3224264995"/>
      <w:bookmarkStart w:id="448" w:name="_Toc185"/>
      <w:bookmarkEnd w:id="447"/>
      <w:r>
        <w:rPr>
          <w:rtl w:val="true"/>
        </w:rPr>
        <w:t>لغت</w:t>
      </w:r>
      <w:r>
        <w:rPr>
          <w:rtl w:val="true"/>
        </w:rPr>
        <w:t>:</w:t>
      </w:r>
      <w:bookmarkEnd w:id="448"/>
    </w:p>
    <w:p>
      <w:pPr>
        <w:pStyle w:val="BookText"/>
        <w:rPr/>
      </w:pP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دامنۀ کوه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نهرهای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می‌گویند،زیرا کناره‌های آن مثل کوه می‌ماند</w:t>
      </w:r>
      <w:r>
        <w:rPr>
          <w:rFonts w:eastAsia="IRNazanin" w:cs="IRNazanin"/>
          <w:color w:val="111111"/>
          <w:sz w:val="28"/>
          <w:szCs w:val="28"/>
          <w:rtl w:val="true"/>
          <w:lang w:bidi="fa-IR"/>
        </w:rPr>
        <w:t>.</w:t>
      </w:r>
    </w:p>
    <w:p>
      <w:pPr>
        <w:pStyle w:val="Heading4"/>
        <w:numPr>
          <w:ilvl w:val="3"/>
          <w:numId w:val="1"/>
        </w:numPr>
        <w:rPr/>
      </w:pPr>
      <w:bookmarkStart w:id="449" w:name="__RefHeading___Toc7051546_3224264995"/>
      <w:bookmarkStart w:id="450" w:name="_Toc186"/>
      <w:bookmarkEnd w:id="449"/>
      <w:r>
        <w:rPr>
          <w:rtl w:val="true"/>
        </w:rPr>
        <w:t>مقصود</w:t>
      </w:r>
      <w:r>
        <w:rPr>
          <w:rtl w:val="true"/>
        </w:rPr>
        <w:t>:</w:t>
      </w:r>
      <w:bookmarkEnd w:id="450"/>
    </w:p>
    <w:p>
      <w:pPr>
        <w:pStyle w:val="BookText"/>
        <w:rPr/>
      </w:pPr>
      <w:r>
        <w:rPr>
          <w:rFonts w:ascii="Amiri" w:hAnsi="Amiri" w:eastAsia="Amiri" w:cs="Amiri"/>
          <w:color w:val="111111"/>
          <w:sz w:val="28"/>
          <w:sz w:val="28"/>
          <w:szCs w:val="28"/>
          <w:rtl w:val="true"/>
          <w:lang w:bidi="ar-SA"/>
        </w:rPr>
        <w:t>وَ إِذْ قٰالَ إِبْرٰاهِیمُ رَبِّ اجْعَلْ هَذَا الْبَلَدَ آمِناً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محمد،بیاد آور هنگامی را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مکه و اطراف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امن و امان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ابراهیم از بنای کعبه،فارغ شد،این دعا را بدرگاه خداوند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دعای ابراهیم در سورۀ بقره گذشت،در سورۀ بقره،گفت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بَلَداً آمِناً</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نکره وقتی تکرار شد،معرفه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الْمِصْبٰاحُ فِی زُجٰاجَةٍ الزُّجٰاجَةُ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ابراهیم را مستجاب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اگر کسی قاتل پدر خود را می‌دید،متعرض او نمی‌شد و حیوانات وحشی با انسانها خویگر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اجْنُبْنِی وَ بَنِیَّ أَنْ نَعْبُدَ الْأَصْنٰامَ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خود را شامل حال من و فرزندانم کن که از پرستش بتها خودداری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دعای انبیا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سؤال ابراهیم،در مورد کسانی است که خداوند به ایمان آنها عالم است و می‌داند که جز او کسی را پرستش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دعا کردن در حق آنها از جانب خداوند مأذون و دعایش هم در بارۀ آنها مستجاب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إِنَّهُنَّ أَضْلَلْنَ کَثِیراً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پروردگارا،بسیاری از مردم به سبب پرستش بتها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مرا مفتون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که کاری کرد که مفتونش شد،بلکه خود فریفته و شیدای او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فَإِنَّهُ مِنِّی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اولاد من که در این بلد ساکن شده است،مرا</w:t>
      </w:r>
    </w:p>
    <w:p>
      <w:pPr>
        <w:pStyle w:val="BookText"/>
        <w:rPr/>
      </w:pPr>
      <w:r>
        <w:rPr>
          <w:rFonts w:ascii="IRNazanin" w:hAnsi="IRNazanin" w:eastAsia="IRNazanin"/>
          <w:color w:val="111111"/>
          <w:sz w:val="28"/>
          <w:sz w:val="28"/>
          <w:szCs w:val="28"/>
          <w:rtl w:val="true"/>
          <w:lang w:bidi="fa-IR"/>
        </w:rPr>
        <w:t>پیروی کند و خدای یکتا را پرستش و از عبادت بتها خودداری کند،از من و حال او مثل حال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عَصٰانِی فَإِنَّکَ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مخالفت می‌کند،تو در همه حال پوشندۀ گناهان و صاحب رحم بوده،به آنها نعمت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متعال،بنقل دنبالۀ دعای ابراهیم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إِنِّی أَسْکَنْتُ مِنْ ذُرِّیَّتِی بِوٰادٍ غَیْرِ ذِی زَرْعٍ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،پروردگارا،من برخی از فرزندان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خلاف منظور اسماعیل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وادی بی کشت و زرعی، سکونت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بزرگترین فرزندان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بقیۀ آن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ابراهیم،تنها در بارۀ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بی کشت و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مکه یعنی ابطح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در وادی مکه،آب و زراعتی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مفعول فعل را ذکر نکرد،زیرا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بعض است و معنای مفعول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أَفِیضُوا عَلَیْنٰا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آب بر ما بریزید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اسکنت اناساً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بَیْتِکَ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خانه را بخدا اضافه کرده،زیرا او صاحب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خانه‌های دیگر متعلق به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ابراهیم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خانه،در حالی که هنوز خانه را بنا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معلوم بود که خانه را بنا خواهد کرد،چنین تعبیر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وجود آن از لحاظ علم تو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،قبلا وجود داشته و بدست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قبیله از عرب بودند که در مکه سکونت داشتند و منقرض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هنگام طوفان،خانه را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توصیف کرده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احدی بدون احرام حق ندارد به آن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در جاهای دیگر،مباح شمرده شده،در این خانه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لِیُقِیمُوا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پروردگارا،من آنها را در این وادی ساکن کرده‌ام، که بر نماز مداومت داشته،به شرایط آن قیام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متعلق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فاصله شده و این امر،پسندیده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حین الهی الناس جل امورهم</w:t>
      </w:r>
    </w:p>
    <w:p>
      <w:pPr>
        <w:pStyle w:val="BookText"/>
        <w:rPr/>
      </w:pPr>
      <w:r>
        <w:rPr>
          <w:rFonts w:ascii="IRNazanin" w:hAnsi="IRNazanin" w:eastAsia="IRNazanin"/>
          <w:color w:val="111111"/>
          <w:sz w:val="28"/>
          <w:sz w:val="28"/>
          <w:szCs w:val="28"/>
          <w:rtl w:val="true"/>
          <w:lang w:bidi="fa-IR"/>
        </w:rPr>
        <w:t>فندلا زریق المال ندل الثعالب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سرگرم کارهای خویش هستند،ای زریق،مال را مثل روبهان برای خود ذخیره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زریق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أَفْئِدَةً مِنَ النّٰاسِ تَهْوِی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خداوند مسألت می‌کند که دلهای مردم را متوجه آن سرزمین گرداند تا ذریه‌اش را دوست دارند و با آنها انس گیرند و وسائل زندگی و امور اقتصادی آنها تأمین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خداوند دلهای مردم را بخاطر حج و عمره و تجارت،متوجه آنجا نمی‌کرد،زندگی بر ساکنان آنجا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و مجوسیان نیز حج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فقط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می‌گفت،فارس و روم نیز برای حج، ازدحام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مأمورند که این سنگها را طواف کنند، آن گاه بسوی ما کوچ کرده،ولایت خود را بما اعلام و ما را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مردم بذریۀ ابراهیم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فرود آمدن مردم بر آنهاست،زیرا مکه در گودی</w:t>
      </w:r>
    </w:p>
    <w:p>
      <w:pPr>
        <w:pStyle w:val="BookText"/>
        <w:rPr/>
      </w:pP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ارْزُقْهُمْ مِنَ الثَّمَرٰاتِ لَعَلَّهُمْ یَشْکُرُونَ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ثمرات،روزی آنها کن،تا ترا شکر و پرستش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تَعْلَمُ مٰا نُخْفِی وَ مٰا نُعْلِنُ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ابراهیم،اعتراف می‌کند که خداوند به آشکار و نهان مردم،عالم است و هیچ چیز بر او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یَخْفیٰ عَلَی اللّٰهِ مِنْ شَیْءٍ فِی الْأَرْضِ وَ لاٰ فِی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کلام،از ابراهیم نیست،بلکه کلام خداوند متعال و بقول جبائی جملۀ معترضه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چیزهایی که در زمین و آسمان است،بر خداوند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حکایت کلام ابراهیم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ابراهیم،به نعمتهای خداوند اعتراف و خدا را به اینکه در پیری به او دو پسر بخشید،حمد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اسماعیل و در سن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اسحاق به او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ابراهیم صاحب فرزند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لَسَمِیعُ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خداوند،پذیرنده و اجابت کنندۀ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همین معنی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اجْعَلْنِی مُقِیمَ الصَّلاٰةِ وَ مِنْ ذُرِّیَّتِی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پروردگارا،مرا و ذریه‌ام را بپای دارندۀ نماز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ابراهیم از خداوند درخواست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خود را شامل حالش گرداند،تا خودش و گروهی از ذریه‌اش بدین تمسک جویند و نماز را بپای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بدین حق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همانطوری که در بارۀ خود دعا می‌کند،در بارۀ آنان نیز دعا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تَقَبَّلْ 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دعای مرا اجابت کن،زیرا قبول دعا،غیر از اجابت آن چیزی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 لِی وَ لِوٰالِدَیَّ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و پدر و مادرم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به این جمله استدلال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ابراهیم کافر نبوده‌اند،زیرا از خداوند</w:t>
      </w:r>
      <w:bookmarkStart w:id="451" w:name="pg13072_122158"/>
    </w:p>
    <w:p>
      <w:pPr>
        <w:pStyle w:val="BookText"/>
        <w:rPr/>
      </w:pPr>
      <w:bookmarkEnd w:id="451"/>
      <w:r>
        <w:rPr>
          <w:rFonts w:ascii="IRNazanin" w:hAnsi="IRNazanin" w:eastAsia="IRNazanin"/>
          <w:color w:val="111111"/>
          <w:sz w:val="28"/>
          <w:sz w:val="28"/>
          <w:szCs w:val="28"/>
          <w:rtl w:val="true"/>
          <w:lang w:bidi="fa-IR"/>
        </w:rPr>
        <w:t>درخواست می‌کند که در روز قیامت،آنها را بیامرزد و اگر کافر بودند،چنین دعائی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در بارۀ آزر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تَبَیَّنَ لَهُ أَنَّهُ عَدُوٌّ لِلّٰهِ تَبَرَّأَ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فهمید که آزر دشمن خداست،از او بیزاری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معلوم می‌شود که آزر پدر ابراهیم نبوده،بلکه عمو یا جدّ مادریش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پدر خود آزر دعا کرد،زیرا آزر وعده کرده بود که مسلمان شود و چون اسلام نیاورد و در حال کفر بمرد،ابراهیم از او تبری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مطلب صحیح نیست،زیرا ابراهیم وقتی دعا کرد که بسن پیری رسیده و صاحب فرزندانی شده بود،در این وقت،مسلم دانسته بود که آزر،کافر و دشمن خداست، بنا بر این دعا کردن،برای او 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لِلْمُؤْمِنِینَ یَوْمَ یَقُومُ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دعا می‌کند که خداوند در روز قیامت،مغفرت خود را شامل حال مؤمنان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وقت حساب ظاهر می‌شود</w:t>
      </w:r>
      <w:r>
        <w:rPr>
          <w:rFonts w:eastAsia="IRNazanin" w:cs="IRNazanin"/>
          <w:color w:val="111111"/>
          <w:sz w:val="28"/>
          <w:szCs w:val="28"/>
          <w:rtl w:val="true"/>
          <w:lang w:bidi="fa-IR"/>
        </w:rPr>
        <w:t>.</w:t>
      </w:r>
    </w:p>
    <w:p>
      <w:pPr>
        <w:pStyle w:val="Heading4"/>
        <w:numPr>
          <w:ilvl w:val="3"/>
          <w:numId w:val="1"/>
        </w:numPr>
        <w:rPr/>
      </w:pPr>
      <w:bookmarkStart w:id="452" w:name="__RefHeading___Toc7051548_3224264995"/>
      <w:bookmarkStart w:id="453" w:name="_Toc187"/>
      <w:bookmarkEnd w:id="452"/>
      <w:r>
        <w:rPr>
          <w:rtl w:val="true"/>
        </w:rPr>
        <w:t>نظم آیات</w:t>
      </w:r>
      <w:r>
        <w:rPr>
          <w:rtl w:val="true"/>
        </w:rPr>
        <w:t>:</w:t>
      </w:r>
      <w:bookmarkEnd w:id="453"/>
    </w:p>
    <w:p>
      <w:pPr>
        <w:pStyle w:val="BookText"/>
        <w:rPr/>
      </w:pPr>
      <w:r>
        <w:rPr>
          <w:rFonts w:ascii="IRNazanin" w:hAnsi="IRNazanin" w:eastAsia="IRNazanin"/>
          <w:color w:val="111111"/>
          <w:sz w:val="28"/>
          <w:sz w:val="28"/>
          <w:szCs w:val="28"/>
          <w:rtl w:val="true"/>
          <w:lang w:bidi="fa-IR"/>
        </w:rPr>
        <w:t>این آیات،متصل به سابق هستند،زیرا سابقاً از پرستش بتها نهی و به پرستش خداوند امر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 بنقل سر گذشت ابراهیم پرداخت،که سخت با بت‌پرستی مبارزه می‌کرد و طرفدار توحید و یکتا پرستی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مُوسیٰ بِآیٰاتِنٰا</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سابقاً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آتٰاکُمْ مِنْ کُلِّ مٰا سَأَلْتُمُوهُ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بنقل دعای ابراهیم پرداخته،خاطر نشان کرد که دعای او را مستجاب کرده است</w:t>
      </w:r>
      <w:r>
        <w:rPr>
          <w:rFonts w:eastAsia="IRNazanin" w:cs="IRNazanin"/>
          <w:color w:val="111111"/>
          <w:sz w:val="28"/>
          <w:szCs w:val="28"/>
          <w:rtl w:val="true"/>
          <w:lang w:bidi="fa-IR"/>
        </w:rPr>
        <w:t>.</w:t>
      </w:r>
      <w:bookmarkStart w:id="454" w:name="pg13072_122159"/>
    </w:p>
    <w:p>
      <w:pPr>
        <w:pStyle w:val="Heading3"/>
        <w:numPr>
          <w:ilvl w:val="2"/>
          <w:numId w:val="1"/>
        </w:numPr>
        <w:rPr/>
      </w:pPr>
      <w:bookmarkStart w:id="455" w:name="__RefHeading___Toc7051550_3224264995"/>
      <w:bookmarkStart w:id="456" w:name="_Toc188"/>
      <w:bookmarkEnd w:id="454"/>
      <w:bookmarkEnd w:id="455"/>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42</w:t>
      </w:r>
      <w:r>
        <w:rPr>
          <w:rtl w:val="true"/>
        </w:rPr>
        <w:t xml:space="preserve"> </w:t>
      </w:r>
      <w:r>
        <w:rPr>
          <w:rtl w:val="true"/>
        </w:rPr>
        <w:t xml:space="preserve">تا </w:t>
      </w:r>
      <w:r>
        <w:rPr/>
        <w:t>45</w:t>
      </w:r>
      <w:r>
        <w:rPr>
          <w:rtl w:val="true"/>
        </w:rPr>
        <w:t>]</w:t>
      </w:r>
      <w:bookmarkEnd w:id="456"/>
    </w:p>
    <w:p>
      <w:pPr>
        <w:pStyle w:val="Heading4"/>
        <w:numPr>
          <w:ilvl w:val="3"/>
          <w:numId w:val="1"/>
        </w:numPr>
        <w:rPr/>
      </w:pPr>
      <w:bookmarkStart w:id="457" w:name="__RefHeading___Toc7051552_3224264995"/>
      <w:bookmarkStart w:id="458" w:name="_Toc189"/>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یَوْمَ یَأْتِیهِمُ اَلْعَذٰابُ فَیَقُولُ اَلَّذِینَ ظَلَمُوا رَبَّنٰا أَخِّرْنٰا إِلیٰ أَجَلٍ قَرِیبٍ نُجِبْ دَعْوَتَکَ وَ نَتَّبِعِ اَلرُّسُلَ أَ وَ لَمْ تَکُونُوا أَقْسَمْتُمْ مِنْ قَبْلُ مٰا لَکُمْ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7051554_3224264995"/>
      <w:bookmarkStart w:id="460" w:name="_Toc190"/>
      <w:bookmarkEnd w:id="459"/>
      <w:r>
        <w:rPr>
          <w:rtl w:val="true"/>
        </w:rPr>
        <w:t>ترجمه</w:t>
      </w:r>
      <w:r>
        <w:rPr>
          <w:rtl w:val="true"/>
        </w:rPr>
        <w:t>:</w:t>
      </w:r>
      <w:bookmarkEnd w:id="46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 مکن که خداوند از کردار ستمکاران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آنها را برای روزی که چشمها از ترس خیره می‌شوند،به تأخیر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شتابان بوده، سرها را بلند کرده‌اند و چشمانشان به آنها باز نمی‌گردد و دلهای ایشان همچون هوا بی‌قرار و بی آرام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بترسان مردم را از روزی که ایشان را عذاب رسد و ستمکاران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تا مدتی نزدیک مهلت ده،تا دعوتت را اجابت و پیامبران را</w:t>
      </w:r>
      <w:bookmarkStart w:id="461" w:name="pg13072_122160"/>
    </w:p>
    <w:p>
      <w:pPr>
        <w:pStyle w:val="BookText"/>
        <w:rPr/>
      </w:pPr>
      <w:bookmarkEnd w:id="461"/>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دنیا سوگند نمی‌خوردید که زوالی ندارید؟و در دیار کسانی ساکن شدید که بخود ستم کردند و برای شما آشکار شد که ما با آنها چه کردیم و برای شما مثلهایی زدیم</w:t>
      </w:r>
      <w:r>
        <w:rPr>
          <w:rFonts w:eastAsia="IRNazanin" w:cs="IRNazanin"/>
          <w:color w:val="111111"/>
          <w:sz w:val="28"/>
          <w:szCs w:val="28"/>
          <w:rtl w:val="true"/>
          <w:lang w:bidi="fa-IR"/>
        </w:rPr>
        <w:t>.</w:t>
      </w:r>
    </w:p>
    <w:p>
      <w:pPr>
        <w:pStyle w:val="Heading4"/>
        <w:numPr>
          <w:ilvl w:val="3"/>
          <w:numId w:val="1"/>
        </w:numPr>
        <w:rPr/>
      </w:pPr>
      <w:bookmarkStart w:id="462" w:name="__RefHeading___Toc7051556_3224264995"/>
      <w:bookmarkStart w:id="463" w:name="_Toc191"/>
      <w:bookmarkEnd w:id="462"/>
      <w:r>
        <w:rPr>
          <w:rtl w:val="true"/>
        </w:rPr>
        <w:t>لغت</w:t>
      </w:r>
      <w:r>
        <w:rPr>
          <w:rtl w:val="true"/>
        </w:rPr>
        <w:t>:</w:t>
      </w:r>
      <w:bookmarkEnd w:id="463"/>
    </w:p>
    <w:p>
      <w:pPr>
        <w:pStyle w:val="BookText"/>
        <w:rPr/>
      </w:pPr>
      <w:r>
        <w:rPr>
          <w:rFonts w:ascii="IRNazanin" w:hAnsi="IRNazanin" w:eastAsia="IRNazanin"/>
          <w:color w:val="111111"/>
          <w:sz w:val="28"/>
          <w:sz w:val="28"/>
          <w:szCs w:val="28"/>
          <w:rtl w:val="true"/>
          <w:lang w:bidi="fa-IR"/>
        </w:rPr>
        <w:t>اهطاع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بدجلة اهلها و لقد اراهم</w:t>
      </w:r>
    </w:p>
    <w:p>
      <w:pPr>
        <w:pStyle w:val="BookText"/>
        <w:rPr/>
      </w:pPr>
      <w:r>
        <w:rPr>
          <w:rFonts w:ascii="IRNazanin" w:hAnsi="IRNazanin" w:eastAsia="IRNazanin"/>
          <w:color w:val="111111"/>
          <w:sz w:val="28"/>
          <w:sz w:val="28"/>
          <w:szCs w:val="28"/>
          <w:rtl w:val="true"/>
          <w:lang w:bidi="fa-IR"/>
        </w:rPr>
        <w:t>بدجلة مهطعین الی السماع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دجله را می‌بینم که برای شنیدن آوازها شتاب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یباکرن العضاه بمقنعات</w:t>
      </w:r>
    </w:p>
    <w:p>
      <w:pPr>
        <w:pStyle w:val="BookText"/>
        <w:rPr/>
      </w:pPr>
      <w:r>
        <w:rPr>
          <w:rFonts w:ascii="IRNazanin" w:hAnsi="IRNazanin" w:eastAsia="IRNazanin"/>
          <w:color w:val="111111"/>
          <w:sz w:val="28"/>
          <w:sz w:val="28"/>
          <w:szCs w:val="28"/>
          <w:rtl w:val="true"/>
          <w:lang w:bidi="fa-IR"/>
        </w:rPr>
        <w:t>نواجذهن کالحدء الوقیع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 درختان خاردار را با گردن‌های بلند خود می‌خورند و دندانهای آنها مانند تیشۀ 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چشم،نگاه کردن و بستن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افئدتهم 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آنها بر اثر خوف و ناراحتی گنجایش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دلها را به هوا تشبیه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بلغ ابا سفیان عنی</w:t>
      </w:r>
    </w:p>
    <w:p>
      <w:pPr>
        <w:pStyle w:val="BookText"/>
        <w:rPr/>
      </w:pPr>
      <w:r>
        <w:rPr>
          <w:rFonts w:ascii="IRNazanin" w:hAnsi="IRNazanin" w:eastAsia="IRNazanin"/>
          <w:color w:val="111111"/>
          <w:sz w:val="28"/>
          <w:sz w:val="28"/>
          <w:szCs w:val="28"/>
          <w:rtl w:val="true"/>
          <w:lang w:bidi="fa-IR"/>
        </w:rPr>
        <w:t>فانت مجوف نخب هواء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را از جانب من ابلاغ کنید که کم دل و ترسوست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مدت</w:t>
      </w:r>
      <w:r>
        <w:rPr>
          <w:rFonts w:eastAsia="IRNazanin" w:cs="IRNazanin"/>
          <w:color w:val="111111"/>
          <w:sz w:val="28"/>
          <w:szCs w:val="28"/>
          <w:rtl w:val="true"/>
          <w:lang w:bidi="fa-IR"/>
        </w:rPr>
        <w:t>.</w:t>
      </w:r>
    </w:p>
    <w:p>
      <w:pPr>
        <w:pStyle w:val="Heading4"/>
        <w:numPr>
          <w:ilvl w:val="3"/>
          <w:numId w:val="1"/>
        </w:numPr>
        <w:rPr/>
      </w:pPr>
      <w:bookmarkStart w:id="464" w:name="__RefHeading___Toc7051558_3224264995"/>
      <w:bookmarkStart w:id="465" w:name="_Toc192"/>
      <w:bookmarkEnd w:id="464"/>
      <w:r>
        <w:rPr>
          <w:rtl w:val="true"/>
        </w:rPr>
        <w:t>اعراب</w:t>
      </w:r>
      <w:r>
        <w:rPr>
          <w:rtl w:val="true"/>
        </w:rPr>
        <w:t>:</w:t>
      </w:r>
      <w:bookmarkEnd w:id="465"/>
    </w:p>
    <w:p>
      <w:pPr>
        <w:pStyle w:val="BookText"/>
        <w:rPr/>
      </w:pPr>
      <w:r>
        <w:rPr>
          <w:rFonts w:ascii="Amiri" w:hAnsi="Amiri" w:eastAsia="Amiri" w:cs="Amiri"/>
          <w:color w:val="111111"/>
          <w:sz w:val="28"/>
          <w:sz w:val="28"/>
          <w:szCs w:val="28"/>
          <w:rtl w:val="true"/>
          <w:lang w:bidi="ar-SA"/>
        </w:rPr>
        <w:t>یَوْمَ یَأْتِیهِمُ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امر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جواب بود،رفع و نصب آن جایز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تَبَیَّنَ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این فعل محذوف است،به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فعلنا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نیست،زیرا ما قبل آن در آن عمل نمی‌کند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w:t>
      </w:r>
      <w:r>
        <w:rPr>
          <w:rFonts w:eastAsia="IRNazanin" w:cs="IRNazanin"/>
          <w:color w:val="111111"/>
          <w:sz w:val="28"/>
          <w:szCs w:val="28"/>
          <w:rtl w:val="true"/>
          <w:lang w:bidi="fa-IR"/>
        </w:rPr>
        <w:t>»</w:t>
      </w:r>
      <w:bookmarkStart w:id="466" w:name="pg13072_122161"/>
    </w:p>
    <w:p>
      <w:pPr>
        <w:pStyle w:val="Heading4"/>
        <w:numPr>
          <w:ilvl w:val="3"/>
          <w:numId w:val="1"/>
        </w:numPr>
        <w:rPr/>
      </w:pPr>
      <w:bookmarkStart w:id="467" w:name="__RefHeading___Toc7051560_3224264995"/>
      <w:bookmarkStart w:id="468" w:name="_Toc193"/>
      <w:bookmarkEnd w:id="466"/>
      <w:bookmarkEnd w:id="467"/>
      <w:r>
        <w:rPr>
          <w:rtl w:val="true"/>
        </w:rPr>
        <w:t>مقصود</w:t>
      </w:r>
      <w:r>
        <w:rPr>
          <w:rtl w:val="true"/>
        </w:rPr>
        <w:t>:</w:t>
      </w:r>
      <w:bookmarkEnd w:id="468"/>
    </w:p>
    <w:p>
      <w:pPr>
        <w:pStyle w:val="BookText"/>
        <w:rPr/>
      </w:pPr>
      <w:r>
        <w:rPr>
          <w:rFonts w:ascii="IRNazanin" w:hAnsi="IRNazanin" w:eastAsia="IRNazanin"/>
          <w:color w:val="111111"/>
          <w:sz w:val="28"/>
          <w:sz w:val="28"/>
          <w:szCs w:val="28"/>
          <w:rtl w:val="true"/>
          <w:lang w:bidi="fa-IR"/>
        </w:rPr>
        <w:t>پس از آنکه روز حساب را یادآوری کرد،بوصف آن پرداخته،بیان می‌کند که مهلت ستمکاران از روی غفلت نیست،بلکه برای تأکید حجت است،از اینرو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اللّٰهَ غٰافِلاً عَمّٰا یَعْمَلُ الظّٰالِمُونَ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ستمکاران را تهدید و مظلومان را تسلی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مکن که خداوند از مجازات ستمکاران و کردار آنها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گمان مکن که خداوند ستمکاران را کیفر نمی‌دهد و حق مظلومان را از ظالمان نمی‌ستاند، إِنَّمٰا یُؤَخِّرُهُمْ لِیَوْمٍ تَشْخَصُ فِیهِ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کیفر آنها را تا روز قیامت، به تأخیر می‌اندازد،روزی که چشمها خیره شده،از شدت ترس،بسته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آنها را می‌خوانند چشمانشان خیره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فرط حیرت و ترس،چشمانشان بسته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مُهْطِعِینَ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سعید بن جبیر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شتاب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همواره بیک طرف و بیک چیز نگاه می‌کنند و چشمان خود را نمی‌بندند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مُقْنِعِی رُؤُسِهِمْ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خود را به آسمان بلند کرده‌اند،بطوری که جلو پای خود را نمی‌بینند و این از شدت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قریش،یعنی سرها را برگردانیده‌اند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یَرْتَدُّ إِلَیْهِمْ طَرْفُهُمْ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ایشان هم چنان خیره می‌ماند و قادر نیستند که برهم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أَفْئِدَتُهُمْ هَوٰاءٌ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دلهای آنها از شدت ترس،از هر چیزی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آنها از نشاط و امید خالی است،زیرا ترس آنها شدید است،بنا بر این دلهای آنها همچون هوایی که در فضا  سرگردان است، مضطرب و پریشان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دلهای آنها از جای خود کنده شده و بگلوی آنها نزدیک</w:t>
      </w:r>
      <w:bookmarkStart w:id="469" w:name="pg13072_122162"/>
    </w:p>
    <w:p>
      <w:pPr>
        <w:pStyle w:val="BookText"/>
        <w:rPr/>
      </w:pPr>
      <w:bookmarkEnd w:id="469"/>
      <w:r>
        <w:rPr>
          <w:rFonts w:ascii="IRNazanin" w:hAnsi="IRNazanin" w:eastAsia="IRNazanin"/>
          <w:color w:val="111111"/>
          <w:sz w:val="28"/>
          <w:sz w:val="28"/>
          <w:szCs w:val="28"/>
          <w:rtl w:val="true"/>
          <w:lang w:bidi="fa-IR"/>
        </w:rPr>
        <w:t>شده است،بطوری که نه از گلو خارج می‌شود و نه بجای خود بر می‌گردد،بنا بر این همچون هوا مضطرب و پریشان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سعید بن جبیر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دلهای آنها از عقل تهی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النّٰاسَ یَوْمَ یَأْتِیهِمُ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پیامبر گرامی را مأمور می‌کند که همواره عموم مردم را از کیفر الهی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اهل مکه را بوسیلۀ قرآن،بترساند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روزی که عذاب،بر آنها نازل می‌شود،روز قیامت یا روز استیصال و درماندگی در همین دنیا یا روز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احتمال اول،صحیح‌تر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الَّذِینَ ظَلَمُوا رَبَّنٰا أَخِّرْنٰا إِلیٰ أَجَلٍ قَرِیبٍ نُجِبْ دَعْوَتَکَ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مردمی که بخود ستم کرده و مرتکب معصیت شده‌اند،گویند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بدنیا بازگردان و مدت کوتاهی مهلتمان ده تا دعوت ترا اجابت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نَتَّبِعِ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ترا اطاعت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یا فرشتگان به امر خداوند،آنها را مخاطب ساخته،گویند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تَکُونُوا أَقْسَمْتُمْ مِنْ قَبْلُ مٰا لَکُمْ مِنْ زَوٰالٍ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شما نبودید که در دنیا سوگند یاد می‌کردید که هرگز زوال پیدا نمی‌کنید و از سرای دنیا به آخرت منتقل نخواهید شد؟حسن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می‌خوردید که هرگز دچار عذاب نمی‌شوید</w:t>
      </w:r>
      <w:r>
        <w:rPr>
          <w:rFonts w:eastAsia="IRNazanin" w:cs="IRNazanin"/>
          <w:color w:val="111111"/>
          <w:sz w:val="28"/>
          <w:szCs w:val="28"/>
          <w:rtl w:val="true"/>
          <w:lang w:bidi="fa-IR"/>
        </w:rPr>
        <w:t>.</w:t>
      </w:r>
    </w:p>
    <w:p>
      <w:pPr>
        <w:pStyle w:val="Heading4"/>
        <w:numPr>
          <w:ilvl w:val="3"/>
          <w:numId w:val="1"/>
        </w:numPr>
        <w:rPr/>
      </w:pPr>
      <w:bookmarkStart w:id="470" w:name="__RefHeading___Toc7051562_3224264995"/>
      <w:bookmarkStart w:id="471" w:name="_Toc194"/>
      <w:bookmarkEnd w:id="470"/>
      <w:r>
        <w:rPr>
          <w:rtl w:val="true"/>
        </w:rPr>
        <w:t>دلالت آیه</w:t>
      </w:r>
      <w:r>
        <w:rPr>
          <w:rtl w:val="true"/>
        </w:rPr>
        <w:t>:</w:t>
      </w:r>
      <w:bookmarkEnd w:id="471"/>
    </w:p>
    <w:p>
      <w:pPr>
        <w:pStyle w:val="BookText"/>
        <w:rPr/>
      </w:pPr>
      <w:r>
        <w:rPr>
          <w:rFonts w:ascii="IRNazanin" w:hAnsi="IRNazanin" w:eastAsia="IRNazanin"/>
          <w:color w:val="111111"/>
          <w:sz w:val="28"/>
          <w:sz w:val="28"/>
          <w:szCs w:val="28"/>
          <w:rtl w:val="true"/>
          <w:lang w:bidi="fa-IR"/>
        </w:rPr>
        <w:t>از این آیه،برمی‌آید که در آخرت،برای انسان تکلیفی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جماعتی این مطلب را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تکلیفی داشتند،صحیح نبود که آنها درخواست کنند که خداوند آنها را بدنیا بازگرداند و باز ممکن بود که همانجا ایمان بیاورند و از کیفر الهی رها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سَکَنْتُمْ فِی مَسٰاکِنِ الَّذِینَ ظَلَمُوا أَنْفُسَهُمْ وَ تَبَیَّنَ لَکُمْ کَیْفَ فَعَلْنٰا بِهِمْ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بمنظور توبیخ و ملامت بیشتر،می‌فرماید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کسانی بودید که در دیار تکذیب</w:t>
      </w:r>
      <w:r>
        <w:rPr>
          <w:rFonts w:eastAsia="IRNazanin" w:cs="IRNazanin"/>
          <w:color w:val="111111"/>
          <w:sz w:val="28"/>
          <w:szCs w:val="28"/>
          <w:rtl w:val="true"/>
          <w:lang w:bidi="fa-IR"/>
        </w:rPr>
        <w:t>-</w:t>
      </w:r>
      <w:bookmarkStart w:id="472" w:name="pg13072_122163"/>
    </w:p>
    <w:p>
      <w:pPr>
        <w:pStyle w:val="BookText"/>
        <w:rPr/>
      </w:pPr>
      <w:bookmarkEnd w:id="472"/>
      <w:r>
        <w:rPr>
          <w:rFonts w:ascii="IRNazanin" w:hAnsi="IRNazanin" w:eastAsia="IRNazanin"/>
          <w:color w:val="111111"/>
          <w:sz w:val="28"/>
          <w:sz w:val="28"/>
          <w:szCs w:val="28"/>
          <w:rtl w:val="true"/>
          <w:lang w:bidi="fa-IR"/>
        </w:rPr>
        <w:t>کنندگان انبیا ساکن شدید و می‌دانستید که خداوند چگونه بر آنها بلا نازل و هلاکشان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عاد و ثمود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کشتگان بدر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ضَرَبْنٰا لَکُمُ الْأَمْثٰالَ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شما مثلهایی زدیم و شما را به احوال گذشتگان آشنا کردیم،تا عبرت بگیرید،ولی شما عبرت نگرفتید و موعظه در شما اثر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مثلها همان مطالبی است که در قرآن آمده و دلالت دارند بر اینکه خداوند هم چنان که قادر بر خلقت انسان است،قادر است که پس از مرگ،او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مثلهایی است که انسان را بطاعت،تشویق و از معصیت باز می‌دارد</w:t>
      </w:r>
      <w:r>
        <w:rPr>
          <w:rFonts w:eastAsia="IRNazanin" w:cs="IRNazanin"/>
          <w:color w:val="111111"/>
          <w:sz w:val="28"/>
          <w:szCs w:val="28"/>
          <w:rtl w:val="true"/>
          <w:lang w:bidi="fa-IR"/>
        </w:rPr>
        <w:t>.</w:t>
      </w:r>
    </w:p>
    <w:p>
      <w:pPr>
        <w:pStyle w:val="Heading4"/>
        <w:numPr>
          <w:ilvl w:val="3"/>
          <w:numId w:val="1"/>
        </w:numPr>
        <w:rPr/>
      </w:pPr>
      <w:bookmarkStart w:id="473" w:name="__RefHeading___Toc7051564_3224264995"/>
      <w:bookmarkStart w:id="474" w:name="_Toc195"/>
      <w:bookmarkEnd w:id="473"/>
      <w:r>
        <w:rPr>
          <w:rtl w:val="true"/>
        </w:rPr>
        <w:t>دلالت آیات</w:t>
      </w:r>
      <w:r>
        <w:rPr>
          <w:rtl w:val="true"/>
        </w:rPr>
        <w:t>:</w:t>
      </w:r>
      <w:bookmarkEnd w:id="47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ایمان،فعل انسان است،زیرا اگر فعل خداوند بود، معنی نداشت که آنها تمنای بازگشت بدنیا کنند</w:t>
      </w:r>
      <w:r>
        <w:rPr>
          <w:rFonts w:eastAsia="IRNazanin" w:cs="IRNazanin"/>
          <w:color w:val="111111"/>
          <w:sz w:val="28"/>
          <w:szCs w:val="28"/>
          <w:rtl w:val="true"/>
          <w:lang w:bidi="fa-IR"/>
        </w:rPr>
        <w:t>.</w:t>
      </w:r>
      <w:bookmarkStart w:id="475" w:name="pg13072_122164"/>
    </w:p>
    <w:p>
      <w:pPr>
        <w:pStyle w:val="Heading3"/>
        <w:numPr>
          <w:ilvl w:val="2"/>
          <w:numId w:val="1"/>
        </w:numPr>
        <w:rPr/>
      </w:pPr>
      <w:bookmarkStart w:id="476" w:name="__RefHeading___Toc7051566_3224264995"/>
      <w:bookmarkStart w:id="477" w:name="_Toc196"/>
      <w:bookmarkEnd w:id="475"/>
      <w:bookmarkEnd w:id="476"/>
      <w:r>
        <w:rPr>
          <w:rtl w:val="true"/>
        </w:rPr>
        <w:t>[</w:t>
      </w:r>
      <w:r>
        <w:rPr>
          <w:rtl w:val="true"/>
        </w:rPr>
        <w:t xml:space="preserve">سوره إبراهیم </w:t>
      </w:r>
      <w:r>
        <w:rPr>
          <w:rtl w:val="true"/>
        </w:rPr>
        <w:t>(</w:t>
      </w:r>
      <w:r>
        <w:rPr/>
        <w:t>14</w:t>
      </w:r>
      <w:r>
        <w:rPr>
          <w:rtl w:val="true"/>
        </w:rPr>
        <w:t xml:space="preserve">): </w:t>
      </w:r>
      <w:r>
        <w:rPr>
          <w:rtl w:val="true"/>
        </w:rPr>
        <w:t xml:space="preserve">آیات </w:t>
      </w:r>
      <w:r>
        <w:rPr/>
        <w:t>46</w:t>
      </w:r>
      <w:r>
        <w:rPr>
          <w:rtl w:val="true"/>
        </w:rPr>
        <w:t xml:space="preserve"> </w:t>
      </w:r>
      <w:r>
        <w:rPr>
          <w:rtl w:val="true"/>
        </w:rPr>
        <w:t xml:space="preserve">تا </w:t>
      </w:r>
      <w:r>
        <w:rPr/>
        <w:t>52</w:t>
      </w:r>
      <w:r>
        <w:rPr>
          <w:rtl w:val="true"/>
        </w:rPr>
        <w:t>]</w:t>
      </w:r>
      <w:bookmarkEnd w:id="477"/>
    </w:p>
    <w:p>
      <w:pPr>
        <w:pStyle w:val="Heading4"/>
        <w:numPr>
          <w:ilvl w:val="3"/>
          <w:numId w:val="1"/>
        </w:numPr>
        <w:rPr/>
      </w:pPr>
      <w:bookmarkStart w:id="478" w:name="__RefHeading___Toc7051568_3224264995"/>
      <w:bookmarkStart w:id="479" w:name="_Toc197"/>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7051570_3224264995"/>
      <w:bookmarkStart w:id="481" w:name="_Toc198"/>
      <w:bookmarkEnd w:id="480"/>
      <w:r>
        <w:rPr>
          <w:rtl w:val="true"/>
        </w:rPr>
        <w:t>ترجمه</w:t>
      </w:r>
      <w:r>
        <w:rPr>
          <w:rtl w:val="true"/>
        </w:rPr>
        <w:t>:</w:t>
      </w:r>
      <w:bookmarkEnd w:id="481"/>
    </w:p>
    <w:p>
      <w:pPr>
        <w:pStyle w:val="BookText"/>
        <w:rPr/>
      </w:pPr>
      <w:r>
        <w:rPr>
          <w:rFonts w:ascii="IRNazanin" w:hAnsi="IRNazanin" w:eastAsia="IRNazanin"/>
          <w:color w:val="111111"/>
          <w:sz w:val="28"/>
          <w:sz w:val="28"/>
          <w:szCs w:val="28"/>
          <w:rtl w:val="true"/>
          <w:lang w:bidi="fa-IR"/>
        </w:rPr>
        <w:t>و آنها مکر خود را به کار انداختند و پاداش مکر آنها پیش خداست و مکر آنها چنان نیست که کوه‌ها را زایل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نکن که خداوند وعدۀ خود را به پیامبرانش خلاف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صاحب انتقام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و آسمانها به زمین و آسمانهای دیگری تبدیل شوند و آنها برای خداوند یکتای غالب،آشکار می‌شوند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می‌بینی مجرمین را که در آن روز بزنجیرها کشیده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پیراهنهای آنها از مادۀ</w:t>
      </w:r>
      <w:bookmarkStart w:id="482" w:name="pg13072_122165"/>
    </w:p>
    <w:p>
      <w:pPr>
        <w:pStyle w:val="BookText"/>
        <w:rPr/>
      </w:pPr>
      <w:bookmarkEnd w:id="482"/>
      <w:r>
        <w:rPr>
          <w:rFonts w:ascii="IRNazanin" w:hAnsi="IRNazanin" w:eastAsia="IRNazanin"/>
          <w:color w:val="111111"/>
          <w:sz w:val="28"/>
          <w:sz w:val="28"/>
          <w:szCs w:val="28"/>
          <w:rtl w:val="true"/>
          <w:lang w:bidi="fa-IR"/>
        </w:rPr>
        <w:t>سیاه و بد بوست و آتش چهره‌های آنها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هر کسی را جزای کردارش بدهد که خداوند سریع الحساب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مردم کافی و رساست و برای اینکه مردم بوسیلۀ قرآن بترسند و بدانند که خداوند یکتاست و صاحب خردان بترسند</w:t>
      </w:r>
      <w:r>
        <w:rPr>
          <w:rFonts w:eastAsia="IRNazanin" w:cs="IRNazanin"/>
          <w:color w:val="111111"/>
          <w:sz w:val="28"/>
          <w:szCs w:val="28"/>
          <w:rtl w:val="true"/>
          <w:lang w:bidi="fa-IR"/>
        </w:rPr>
        <w:t>.</w:t>
      </w:r>
    </w:p>
    <w:p>
      <w:pPr>
        <w:pStyle w:val="Heading4"/>
        <w:numPr>
          <w:ilvl w:val="3"/>
          <w:numId w:val="1"/>
        </w:numPr>
        <w:rPr/>
      </w:pPr>
      <w:bookmarkStart w:id="483" w:name="__RefHeading___Toc7051572_3224264995"/>
      <w:bookmarkStart w:id="484" w:name="_Toc199"/>
      <w:bookmarkEnd w:id="483"/>
      <w:r>
        <w:rPr>
          <w:rtl w:val="true"/>
        </w:rPr>
        <w:t>قرائت</w:t>
      </w:r>
      <w:r>
        <w:rPr>
          <w:rtl w:val="true"/>
        </w:rPr>
        <w:t>:</w:t>
      </w:r>
      <w:bookmarkEnd w:id="484"/>
    </w:p>
    <w:p>
      <w:pPr>
        <w:pStyle w:val="BookText"/>
        <w:rPr/>
      </w:pPr>
      <w:r>
        <w:rPr>
          <w:rFonts w:ascii="IRNazanin" w:hAnsi="IRNazanin" w:eastAsia="IRNazanin"/>
          <w:color w:val="111111"/>
          <w:sz w:val="28"/>
          <w:sz w:val="28"/>
          <w:szCs w:val="28"/>
          <w:rtl w:val="true"/>
          <w:lang w:bidi="fa-IR"/>
        </w:rPr>
        <w:t>لتزول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بفتح لام اول و ضم لام دوم و دیگران بکسر لام اول و فتح لام دوم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نفی است و بنا بر این بدنبال آن لام مکسوره آمده،نظیر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لِیُطْلِعَکُمْ عَلَی 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بر غیب مطلع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مکرهم لتزول منه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از امر و اعلام پیامبر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آنها چنان نیست که بتواند کاری را که همچون کوه‌ها استوار است،از جای 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اول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 صورت معنای جمله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آنان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مَکْراً کُبّٰاراً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مکری سخت و عظیم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مکری است که می‌تواند کوه‌ها را از جای برکند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 الحارث الجولان من موت ربه</w:t>
      </w:r>
    </w:p>
    <w:p>
      <w:pPr>
        <w:pStyle w:val="BookText"/>
        <w:rPr/>
      </w:pPr>
      <w:r>
        <w:rPr>
          <w:rFonts w:ascii="IRNazanin" w:hAnsi="IRNazanin" w:eastAsia="IRNazanin"/>
          <w:color w:val="111111"/>
          <w:sz w:val="28"/>
          <w:sz w:val="28"/>
          <w:szCs w:val="28"/>
          <w:rtl w:val="true"/>
          <w:lang w:bidi="fa-IR"/>
        </w:rPr>
        <w:t>و حوران منه خاشع متضائل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جولان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صاحب خود حارث، بگریست و حوران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نیز موضعی دیگر در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او ترسان و حقیر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بمنظور بزرگداشت مرگ او ترسان و حقیر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بمنظور بزرگداشت مرگ حارث،می‌باشد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اینکه ما امر و اعلام پیامبر را به سختی و استواری کوه،دانستیم،این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 اللّٰه مخلف وعده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وعدۀ نصرت پیامبر و غلبۀ او را داده و بنا بر این امر پیامبر قابل زوال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بر هر دینی غالب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دیگر نیز کلمۀ جبال برای تعظیم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مقبل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مت عن ذکر القوافی فلن تری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شاعراً مثلی اطب و اشعرا</w:t>
      </w:r>
      <w:bookmarkStart w:id="485" w:name="pg13072_122166"/>
    </w:p>
    <w:p>
      <w:pPr>
        <w:pStyle w:val="BookText"/>
        <w:rPr/>
      </w:pPr>
      <w:bookmarkEnd w:id="485"/>
      <w:r>
        <w:rPr>
          <w:rFonts w:ascii="IRNazanin" w:hAnsi="IRNazanin" w:eastAsia="IRNazanin"/>
          <w:color w:val="111111"/>
          <w:sz w:val="28"/>
          <w:sz w:val="28"/>
          <w:szCs w:val="28"/>
          <w:rtl w:val="true"/>
          <w:lang w:bidi="fa-IR"/>
        </w:rPr>
        <w:t>و اکثر بیتاً شاعراً ضربت به</w:t>
      </w:r>
    </w:p>
    <w:p>
      <w:pPr>
        <w:pStyle w:val="BookText"/>
        <w:rPr/>
      </w:pPr>
      <w:r>
        <w:rPr>
          <w:rFonts w:ascii="IRNazanin" w:hAnsi="IRNazanin" w:eastAsia="IRNazanin"/>
          <w:color w:val="111111"/>
          <w:sz w:val="28"/>
          <w:sz w:val="28"/>
          <w:szCs w:val="28"/>
          <w:rtl w:val="true"/>
          <w:lang w:bidi="fa-IR"/>
        </w:rPr>
        <w:t>بطون جبال الشعر حتی تیسرا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بمیرم،شاعری داناتر و برجسته‌تر و کثیر الشعرتر از من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یابی که کوه‌های شعر را به آسانی در نوردد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اضافۀ استعاری یا تشبیه کوه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شعر،بمنظور تعظیم مقام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غیر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کاد مکرهم لتزول منه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 در این صورت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بنقل از یعقوب،دو کلمۀ 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ابو هریره و ابن عباس و سعید بن جبیر و کلبی و قتاده و عیسی همدانی و ربیع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مس و طلا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آماده شده و وقت استفادۀ آن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اذ یسیل له</w:t>
      </w:r>
    </w:p>
    <w:p>
      <w:pPr>
        <w:pStyle w:val="BookText"/>
        <w:rPr/>
      </w:pPr>
      <w:r>
        <w:rPr>
          <w:rFonts w:ascii="IRNazanin" w:hAnsi="IRNazanin" w:eastAsia="IRNazanin"/>
          <w:color w:val="111111"/>
          <w:sz w:val="28"/>
          <w:sz w:val="28"/>
          <w:szCs w:val="28"/>
          <w:rtl w:val="true"/>
          <w:lang w:bidi="fa-IR"/>
        </w:rPr>
        <w:t>القطر علی ملکه ثلاث لیال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شبانه روز بر ملک سلیمان طلای مذاب،جریان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دیگر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طاء و دیگر کسرۀ قاف و سکون طاء</w:t>
      </w:r>
      <w:r>
        <w:rPr>
          <w:rFonts w:eastAsia="IRNazanin" w:cs="IRNazanin"/>
          <w:color w:val="111111"/>
          <w:sz w:val="28"/>
          <w:szCs w:val="28"/>
          <w:rtl w:val="true"/>
          <w:lang w:bidi="fa-IR"/>
        </w:rPr>
        <w:t>.</w:t>
      </w:r>
    </w:p>
    <w:p>
      <w:pPr>
        <w:pStyle w:val="Heading4"/>
        <w:numPr>
          <w:ilvl w:val="3"/>
          <w:numId w:val="1"/>
        </w:numPr>
        <w:rPr/>
      </w:pPr>
      <w:bookmarkStart w:id="486" w:name="__RefHeading___Toc7051574_3224264995"/>
      <w:bookmarkStart w:id="487" w:name="_Toc200"/>
      <w:bookmarkEnd w:id="486"/>
      <w:r>
        <w:rPr>
          <w:rtl w:val="true"/>
        </w:rPr>
        <w:t>لغت</w:t>
      </w:r>
      <w:r>
        <w:rPr>
          <w:rtl w:val="true"/>
        </w:rPr>
        <w:t>:</w:t>
      </w:r>
      <w:bookmarkEnd w:id="487"/>
    </w:p>
    <w:p>
      <w:pPr>
        <w:pStyle w:val="BookText"/>
        <w:rPr/>
      </w:pP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زنجیرهایی که بوسیلۀ آنها دست را بگردن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بهم نزدیک و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یعنی بیان کافی و بلیغ یعنی کسی که مطلب خود را بخوبی بزبان آورد</w:t>
      </w:r>
      <w:r>
        <w:rPr>
          <w:rFonts w:eastAsia="IRNazanin" w:cs="IRNazanin"/>
          <w:color w:val="111111"/>
          <w:sz w:val="28"/>
          <w:szCs w:val="28"/>
          <w:rtl w:val="true"/>
          <w:lang w:bidi="fa-IR"/>
        </w:rPr>
        <w:t>.</w:t>
      </w:r>
    </w:p>
    <w:p>
      <w:pPr>
        <w:pStyle w:val="Heading4"/>
        <w:numPr>
          <w:ilvl w:val="3"/>
          <w:numId w:val="1"/>
        </w:numPr>
        <w:rPr/>
      </w:pPr>
      <w:bookmarkStart w:id="488" w:name="__RefHeading___Toc7051576_3224264995"/>
      <w:bookmarkStart w:id="489" w:name="_Toc201"/>
      <w:bookmarkEnd w:id="488"/>
      <w:r>
        <w:rPr>
          <w:rtl w:val="true"/>
        </w:rPr>
        <w:t>اعراب</w:t>
      </w:r>
      <w:r>
        <w:rPr>
          <w:rtl w:val="true"/>
        </w:rPr>
        <w:t>:</w:t>
      </w:r>
      <w:bookmarkEnd w:id="489"/>
    </w:p>
    <w:p>
      <w:pPr>
        <w:pStyle w:val="BookText"/>
        <w:rPr/>
      </w:pPr>
      <w:r>
        <w:rPr>
          <w:rFonts w:ascii="Amiri" w:hAnsi="Amiri" w:eastAsia="Amiri" w:cs="Amiri"/>
          <w:color w:val="111111"/>
          <w:sz w:val="28"/>
          <w:sz w:val="28"/>
          <w:szCs w:val="28"/>
          <w:rtl w:val="true"/>
          <w:lang w:bidi="ar-SA"/>
        </w:rPr>
        <w:t>مُخْلِفَ وَعْدِهِ رُسُلَهُ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غیر محض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و مفعول به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w:t>
      </w:r>
      <w:bookmarkStart w:id="490" w:name="pg13072_122167"/>
    </w:p>
    <w:p>
      <w:pPr>
        <w:pStyle w:val="BookText"/>
        <w:rPr/>
      </w:pPr>
      <w:bookmarkEnd w:id="490"/>
      <w:r>
        <w:rPr>
          <w:rFonts w:ascii="Amiri" w:hAnsi="Amiri" w:eastAsia="Amiri" w:cs="Amiri"/>
          <w:color w:val="111111"/>
          <w:sz w:val="28"/>
          <w:sz w:val="28"/>
          <w:szCs w:val="28"/>
          <w:rtl w:val="true"/>
          <w:lang w:bidi="ar-SA"/>
        </w:rPr>
        <w:t>یَوْمَ تُبَدَّلُ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نایب فاعل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ثانی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7051578_3224264995"/>
      <w:bookmarkStart w:id="492" w:name="_Toc202"/>
      <w:bookmarkEnd w:id="491"/>
      <w:r>
        <w:rPr>
          <w:rtl w:val="true"/>
        </w:rPr>
        <w:t>مقصود</w:t>
      </w:r>
      <w:r>
        <w:rPr>
          <w:rtl w:val="true"/>
        </w:rPr>
        <w:t>:</w:t>
      </w:r>
      <w:bookmarkEnd w:id="492"/>
    </w:p>
    <w:p>
      <w:pPr>
        <w:pStyle w:val="BookText"/>
        <w:rPr/>
      </w:pPr>
      <w:r>
        <w:rPr>
          <w:rFonts w:ascii="IRNazanin" w:hAnsi="IRNazanin" w:eastAsia="IRNazanin"/>
          <w:color w:val="111111"/>
          <w:sz w:val="28"/>
          <w:sz w:val="28"/>
          <w:szCs w:val="28"/>
          <w:rtl w:val="true"/>
          <w:lang w:bidi="fa-IR"/>
        </w:rPr>
        <w:t>هم اکنون پرده از مکر کفار بر می‌دارد و بیان می‌کند که مکر آنها را بهر سختی باشد،دفع خواهد کرد،تا خاطر پیامبر آرامش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مَکَرُوا مَکْرَهُمْ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پیامبران پیشین تا توانستند مکر کردند، هم چنان که با تو نیز به نیرنگ پرداختند و خداوند،همانطوری که پیامبران پیشین را از مکر آنها حفظ کرد،ترا نیز حفظ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کفار قریش است که در بارۀ امر پیامبر دست به تدبیر و چاره‌جویی و حیله زدند و با مؤمنین بخدعه و نیرنگ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اللّٰهِ مَکْرُهُمْ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مضاف حذف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کیفر مکر ایشان نزد خداوند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تَرَی الظّٰالِمِینَ مُشْفِقِینَ مِمّٰا کَسَبُوا وَ هُوَ وٰاقِعٌ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ستمکاران را می‌نگری که از کردار خود بیمناکند و جزای کردارشان گریبانگیر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مکر ایشان آگاه است و کیفر ایشان را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مَکْرُهُمْ لِتَزُولَ مِنْهُ الْجِبٰالُ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آنها چنان نیست که براهین قرآنی و دلائل و معجزاتی که با تست،زایل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همچون کوه،استوار بلکه استوارترند و نیرنگی که کوه را از جا نکند،چگونه دین را متزلزل می‌کند که از کوه هم استوارتر است؟بنا بر قرائت دیگر،مقصود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آنها 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پایه‌ای برسد،دین خدا را متزلزل نمی‌سازد و به پیامبران خدا ضرر و لطمه‌ای نمی‌رساند و امر آنها را زایل نمی‌سازد،بخصوص امر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کوه،استوارتر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نمرود بن کوش بن کنعان است که چهار باز شکاری را چند روز گرسنه نگاه داشت و بالای سر آنها گوشتی آویزان کرد و تابوتی به آنها بست و در حالی که او و وزیرش در تابوت بودند،بازها به پرواز در آمدند و به آسمان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در بالای تابوت را گشود و به آسمان نگریست،دید چیزی از بعد آن کاسته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زیرین تابوت را گشود و بزمین نگاه کرد،از نظرش پنهان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ترسید و بازها را متوجه پایین و تابوت سقوط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ابن عباس و ابن مسعود و جماعتی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تَحْسَبَنَّ اللّٰهَ مُخْلِفَ وَعْدِهِ رُسُلَهُ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 که خداوند وعده‌ای را که به پیامبران خود داده است،خلاف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طبق وعدۀ خود،آنها را بر کفار غلبه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عَزِیزٌ ذُو انتِقٰامٍ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خداوند برتر از این است که از طرف کفار دچار شکست شود و او صاحب انتقام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تُبَدَّلُ الْأَرْضُ غَیْرَ الْأَرْضِ وَ السَّمٰاوٰاتُ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و هیأت زمین تغییر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بیشه‌ها و کوه‌ها و درختان،مبدل می‌شوند،لکن زمین،بحال خود می‌ماند و همچون نقره سفید می‌شود،دیگر خونی بر آن نمی‌ریزد و گناهی بر آن انجام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نیز متبدل می‌شوند و ماه و خورشید و ستارگان،از میان می‌روند،و شعر زیر را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الناس بالناس الذین عهدتهم</w:t>
      </w:r>
    </w:p>
    <w:p>
      <w:pPr>
        <w:pStyle w:val="BookText"/>
        <w:rPr/>
      </w:pPr>
      <w:r>
        <w:rPr>
          <w:rFonts w:ascii="IRNazanin" w:hAnsi="IRNazanin" w:eastAsia="IRNazanin"/>
          <w:color w:val="111111"/>
          <w:sz w:val="28"/>
          <w:sz w:val="28"/>
          <w:szCs w:val="28"/>
          <w:rtl w:val="true"/>
          <w:lang w:bidi="fa-IR"/>
        </w:rPr>
        <w:t>و لا الدار بالدار التی کنت اعرف</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نه آنهایی هستند که با آنها آشنا بوده‌ام و خانه،نه آن خانه‌ای است که می‌شناخته‌ام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روایت ابو هریره است،از پیامبر گرامی اسلام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بزمین دیگر تبدیل می‌کند و همچنین آسمانها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همچون سفره‌ای می‌گستراند،بطوری که در آن کجی و انحرافی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مردم به سوی</w:t>
      </w:r>
    </w:p>
    <w:p>
      <w:pPr>
        <w:pStyle w:val="BookText"/>
        <w:rPr/>
      </w:pPr>
      <w:r>
        <w:rPr>
          <w:rFonts w:ascii="IRNazanin" w:hAnsi="IRNazanin" w:eastAsia="IRNazanin"/>
          <w:color w:val="111111"/>
          <w:sz w:val="28"/>
          <w:sz w:val="28"/>
          <w:szCs w:val="28"/>
          <w:rtl w:val="true"/>
          <w:lang w:bidi="fa-IR"/>
        </w:rPr>
        <w:t>این چیز تبدیل یافته،رانده می‌شوند و هر کس در جای نخستین خود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شکم آن بوده،در شکم و هر چه بر پشت آن بوده در پشت،جای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و آسمان،بزمین و آسمان دیگری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بصورت نان تازه‌ای در می‌آید که مردم تا پایان حساب از آن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جَعَلْنٰاهُمْ جَسَداً لاٰ یَأْکُلُونَ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جسدی قرار نداده‌ایم که غذا نخورند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سعید بن جبیر و محمد بن کعب،نیز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ساعدی از پیامبر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زمین سفید و همواری محشور می‌شوند که هیچ نشانه‌ای برای کسی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قیامت،کرۀ زمین تبدیل به آتش می‌شود و ورای آن بهشت است که مردم منظره‌های زیبای آن را می‌نگرند،هنوز برنامۀ حساب آغاز نشده است و مردم در آن کورۀ داغ سخت ناراحت و پریشانند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بهشت و دریاها آتش می‌شوند و زمین دیگرگون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ایوب انصاری روایت شده است که یکی از علمای یهود،نزد پیامبر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که خداوند در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و آسمانها تبدیل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کجا هستند؟فرمود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مهمانان خدا هستند و هرگز به عجز در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زمین،برای گروهی تبدیل به زمین بهشت و برای گروهی تبدیل به زمین جهنم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زمین دیگری که زمین آخرت است و جهنم در آنجاست، محشور می‌شوند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تبدل السماوات غیر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محذوف، بواسطۀ وجود قرینه،حذف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الْوٰاحِدِ 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خاک قبرها سر بر می‌دارند و برای محاسبه،در پیشگاه خداوند یکتا و بیهمتا و خداوندی که بقهر خویش بندگان را بدام مرگ می‌کشاند و صاحب هر نوع قدرتی است،حاضر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همه چیز،در همه حال،در پیشگاه خداوند،ظاهر و بارز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از قبر برخاستن مردگان را،ظهور و بروز در پیشگاه خداوند،دانسته،این است که در آن مرحله،حساب مردم فقط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الْمُجْرِمِینَ یَوْمَئِذٍ مُقَرَّنِینَ فِی الْأَصْفٰادِ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هم همین است،زیرا قبلا در بارۀ آنها گفتگو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قیامت،کافران در زنجیر هستند و دستهای آنها بگردنشان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کافر را بزنجیر کشیده و بهم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برشته‌ای از زنجیر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کافری با زنجیری آهنین،به شیطانی که گمراهش می‌کرده،بسته‌اند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معنی،این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اُحْشُرُوا الَّذِینَ ظَلَمُوا وَ أَزْوٰاجَهُمْ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 و شیاطینی که قرین آنها بوده‌اند،محشور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نفسها جفت جفت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سَرٰابِیلُهُمْ مِنْ قَطِرٰانٍ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آنها از مادۀ سیاه و بد بویی است که به بدن آنها مالیده شده و بشکل پیراهن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آتش بجان آنها می‌افکنند،تا زودتر بسوزند و مشتعل گردند و عذابشان شدیدتر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زجاج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پیراهنی از مس یا طلای گداخته،بر تن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طبق هر دو قرائت تجویز کرده است که بر تن آنها دو پیراهن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از آن مادۀ بد بو و سیاه و قابل اشتعال و پیراهنی از مس گداخته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تَغْشیٰ وُجُوهَهُمُ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صورت آنها را هیچگونه پوششی نیست و مستقیماً مورد اصابت آتش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کُلَّ نَفْسٍ مٰا کَسَبَتْ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لام متعلق بما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bookmarkStart w:id="493" w:name="pg13072_122171"/>
    </w:p>
    <w:p>
      <w:pPr>
        <w:pStyle w:val="BookText"/>
        <w:rPr/>
      </w:pPr>
      <w:bookmarkEnd w:id="493"/>
      <w:r>
        <w:rPr>
          <w:rFonts w:ascii="IRNazanin" w:hAnsi="IRNazanin" w:eastAsia="IRNazanin"/>
          <w:color w:val="111111"/>
          <w:sz w:val="28"/>
          <w:sz w:val="28"/>
          <w:szCs w:val="28"/>
          <w:rtl w:val="true"/>
          <w:lang w:bidi="fa-IR"/>
        </w:rPr>
        <w:t>متعال، در اینجا خبر می‌دهد که این کیفر سخت،برای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جزای عمل خود باید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آورده،بهشت و اگر ببدی گراییده،جهنم جزای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سَرِیعُ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خداوند،سریع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بَلاٰغٌ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ابن 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قرآن،برای مردم موعظه‌ای است کافی و 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عذابهایی که سابقاً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تهدیدها برای کسی که بیندیشد،کافی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معنای اول،صحیح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لِیُنْذَرُوا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فرستاده شده است تا مردم بترسند و پیرامون گناه و فساد نروند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لِیَعْلَمُوا أَنَّمٰا هُوَ إِلٰهٌ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ادلۀ توحید،بدانند که خداوند یکتا و بیهمتاست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لِیَذَّکَّرَ أُولُوا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خردان،از این کتاب مقدس،پندگیرند</w:t>
      </w:r>
      <w:r>
        <w:rPr>
          <w:rFonts w:eastAsia="IRNazanin" w:cs="IRNazanin"/>
          <w:color w:val="111111"/>
          <w:sz w:val="28"/>
          <w:szCs w:val="28"/>
          <w:rtl w:val="true"/>
          <w:lang w:bidi="fa-IR"/>
        </w:rPr>
        <w:t>.</w:t>
      </w:r>
    </w:p>
    <w:p>
      <w:pPr>
        <w:pStyle w:val="Heading4"/>
        <w:numPr>
          <w:ilvl w:val="3"/>
          <w:numId w:val="1"/>
        </w:numPr>
        <w:rPr/>
      </w:pPr>
      <w:bookmarkStart w:id="494" w:name="__RefHeading___Toc7051580_3224264995"/>
      <w:bookmarkStart w:id="495" w:name="_Toc203"/>
      <w:bookmarkEnd w:id="494"/>
      <w:r>
        <w:rPr>
          <w:rtl w:val="true"/>
        </w:rPr>
        <w:t>دلالت آیه</w:t>
      </w:r>
      <w:r>
        <w:rPr>
          <w:rtl w:val="true"/>
        </w:rPr>
        <w:t>:</w:t>
      </w:r>
      <w:bookmarkEnd w:id="495"/>
    </w:p>
    <w:p>
      <w:pPr>
        <w:pStyle w:val="BookText"/>
        <w:rPr/>
      </w:pPr>
      <w:r>
        <w:rPr>
          <w:rFonts w:ascii="IRNazanin" w:hAnsi="IRNazanin" w:eastAsia="IRNazanin"/>
          <w:color w:val="111111"/>
          <w:sz w:val="28"/>
          <w:sz w:val="28"/>
          <w:szCs w:val="28"/>
          <w:rtl w:val="true"/>
          <w:lang w:bidi="fa-IR"/>
        </w:rPr>
        <w:t>از این آیه 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پاسخگوی همۀ نیازمندیهای مردم است،زیرا اجمال و تفصیل همۀ امور،از قرآن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استفاده،یا مستقیم است یا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مؤمن کوشا و صاحب همت،لازم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همت بر کمر زند و در صدد کسب معارف قرآنی و حکم آن برآید و به همان اکتفاء کند،تا سعادت دنیا و آخرت،نصیبش شود</w:t>
      </w:r>
      <w:r>
        <w:rPr>
          <w:rFonts w:eastAsia="IRNazanin" w:cs="IRNazanin"/>
          <w:color w:val="111111"/>
          <w:sz w:val="28"/>
          <w:szCs w:val="28"/>
          <w:rtl w:val="true"/>
          <w:lang w:bidi="fa-IR"/>
        </w:rPr>
        <w:t>.</w:t>
      </w:r>
    </w:p>
    <w:p>
      <w:pPr>
        <w:pStyle w:val="Heading4"/>
        <w:numPr>
          <w:ilvl w:val="3"/>
          <w:numId w:val="1"/>
        </w:numPr>
        <w:rPr/>
      </w:pPr>
      <w:bookmarkStart w:id="496" w:name="__RefHeading___Toc7051582_3224264995"/>
      <w:bookmarkStart w:id="497" w:name="_Toc204"/>
      <w:bookmarkEnd w:id="496"/>
      <w:r>
        <w:rPr>
          <w:rtl w:val="true"/>
        </w:rPr>
        <w:t>دلالت دیگر آیه</w:t>
      </w:r>
      <w:r>
        <w:rPr>
          <w:rtl w:val="true"/>
        </w:rPr>
        <w:t>:</w:t>
      </w:r>
      <w:bookmarkEnd w:id="49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لِیَعْلَمُوا أَنَّمٰا هُوَ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مردم علم توحید،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جبریان منکر این مطلب بوده،گویند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مسیحیان،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زردشتیان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است</w:t>
      </w:r>
      <w:r>
        <w:rPr>
          <w:rFonts w:eastAsia="IRNazanin" w:cs="IRNazanin"/>
          <w:color w:val="111111"/>
          <w:sz w:val="28"/>
          <w:szCs w:val="28"/>
          <w:rtl w:val="true"/>
          <w:lang w:bidi="fa-IR"/>
        </w:rPr>
        <w:t>.</w:t>
      </w:r>
      <w:bookmarkStart w:id="498" w:name="pg13072_122172"/>
    </w:p>
    <w:p>
      <w:pPr>
        <w:pStyle w:val="Heading4"/>
        <w:numPr>
          <w:ilvl w:val="3"/>
          <w:numId w:val="1"/>
        </w:numPr>
        <w:rPr/>
      </w:pPr>
      <w:bookmarkStart w:id="499" w:name="__RefHeading___Toc7051584_3224264995"/>
      <w:bookmarkStart w:id="500" w:name="_Toc205"/>
      <w:bookmarkEnd w:id="498"/>
      <w:bookmarkEnd w:id="499"/>
      <w:r>
        <w:rPr>
          <w:rtl w:val="true"/>
        </w:rPr>
        <w:t>دلالت دیگر</w:t>
      </w:r>
      <w:r>
        <w:rPr>
          <w:rtl w:val="true"/>
        </w:rPr>
        <w:t>:</w:t>
      </w:r>
      <w:bookmarkEnd w:id="500"/>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خداوند متعال از همگان تدبر و تفکر خواسته و عقل،برای انسان،حجت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موجوداتی که عقل ندارند،قادر به تفکر و عبرت آموزی نیستند</w:t>
      </w:r>
      <w:r>
        <w:rPr>
          <w:rFonts w:eastAsia="IRNazanin" w:cs="IRNazanin"/>
          <w:color w:val="111111"/>
          <w:sz w:val="28"/>
          <w:szCs w:val="28"/>
          <w:rtl w:val="true"/>
          <w:lang w:bidi="fa-IR"/>
        </w:rPr>
        <w:t>.</w:t>
      </w:r>
    </w:p>
    <w:p>
      <w:pPr>
        <w:pStyle w:val="Heading4"/>
        <w:numPr>
          <w:ilvl w:val="3"/>
          <w:numId w:val="1"/>
        </w:numPr>
        <w:rPr/>
      </w:pPr>
      <w:bookmarkStart w:id="501" w:name="__RefHeading___Toc7051586_3224264995"/>
      <w:bookmarkStart w:id="502" w:name="_Toc206"/>
      <w:bookmarkEnd w:id="501"/>
      <w:r>
        <w:rPr>
          <w:rtl w:val="true"/>
        </w:rPr>
        <w:t>نظم آیات</w:t>
      </w:r>
      <w:r>
        <w:rPr>
          <w:rtl w:val="true"/>
        </w:rPr>
        <w:t>:</w:t>
      </w:r>
      <w:bookmarkEnd w:id="502"/>
    </w:p>
    <w:p>
      <w:pPr>
        <w:pStyle w:val="BookText"/>
        <w:rPr/>
      </w:pPr>
      <w:r>
        <w:rPr>
          <w:rFonts w:ascii="IRNazanin" w:hAnsi="IRNazanin" w:eastAsia="IRNazanin"/>
          <w:color w:val="111111"/>
          <w:sz w:val="28"/>
          <w:sz w:val="28"/>
          <w:szCs w:val="28"/>
          <w:rtl w:val="true"/>
          <w:lang w:bidi="fa-IR"/>
        </w:rPr>
        <w:t xml:space="preserve">آیۀ دوم،متصل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اللّٰهِ مَکْرُهُمْ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نکنید که خداوند خلاف وعدۀ خود می‌کند،بلکه کافران را مجازات و پیامبران خود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یُؤَخِّرُهُمْ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نکنید که خداوند وعدۀ خود را که در بارۀ کیفر کافران به پیامبران داده،خلاف می‌کند،بلکه اگر بخواهد، عذاب را به تأخیر یا به جلو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 اللّٰهَ مُخْلِفَ وَعْدِهِ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خلاف وعده نمی‌کند،نه در دنیا 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از کافران، انتقام می‌گیرد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اللّٰهُ کُلَّ نَفْسٍ 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w:t>
      </w:r>
      <w:r>
        <w:rPr>
          <w:rFonts w:eastAsia="Amiri" w:cs="Amiri" w:ascii="Amiri" w:hAnsi="Amiri"/>
          <w:color w:val="111111"/>
          <w:sz w:val="28"/>
          <w:szCs w:val="28"/>
          <w:rtl w:val="true"/>
          <w:lang w:bidi="ar-SA"/>
        </w:rPr>
        <w:t>» .</w:t>
      </w:r>
      <w:bookmarkStart w:id="503" w:name="pg13072_122173"/>
    </w:p>
    <w:p>
      <w:pPr>
        <w:pStyle w:val="BookText"/>
        <w:rPr/>
      </w:pPr>
      <w:bookmarkEnd w:id="50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04" w:name="__RefHeading___Toc7051588_3224264995"/>
      <w:bookmarkStart w:id="505" w:name="_Toc207"/>
      <w:bookmarkEnd w:id="504"/>
      <w:r>
        <w:rPr>
          <w:rtl w:val="true"/>
        </w:rPr>
        <w:t>سورة الحجر</w:t>
      </w:r>
      <w:bookmarkEnd w:id="505"/>
    </w:p>
    <w:p>
      <w:pPr>
        <w:pStyle w:val="Heading3"/>
        <w:numPr>
          <w:ilvl w:val="2"/>
          <w:numId w:val="1"/>
        </w:numPr>
        <w:rPr/>
      </w:pPr>
      <w:bookmarkStart w:id="506" w:name="__RefHeading___Toc7051590_3224264995"/>
      <w:bookmarkStart w:id="507" w:name="_Toc208"/>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مکی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أَنْزَلْنٰا عَلَی الْمُقْتَسِمِینَ اَلَّذِینَ جَعَلُوا الْقُرْآنَ 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به اجماع،</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3"/>
        <w:numPr>
          <w:ilvl w:val="2"/>
          <w:numId w:val="1"/>
        </w:numPr>
        <w:rPr/>
      </w:pPr>
      <w:bookmarkStart w:id="508" w:name="__RefHeading___Toc7051592_3224264995"/>
      <w:bookmarkStart w:id="509" w:name="_Toc209"/>
      <w:bookmarkEnd w:id="508"/>
      <w:r>
        <w:rPr>
          <w:rtl w:val="true"/>
        </w:rPr>
        <w:t>فضیلت سوره</w:t>
      </w:r>
      <w:r>
        <w:rPr>
          <w:rtl w:val="true"/>
        </w:rPr>
        <w:t>:</w:t>
      </w:r>
      <w:bookmarkEnd w:id="509"/>
    </w:p>
    <w:p>
      <w:pPr>
        <w:pStyle w:val="BookText"/>
        <w:rPr/>
      </w:pPr>
      <w:r>
        <w:rPr>
          <w:rFonts w:ascii="IRNazanin" w:hAnsi="IRNazanin" w:eastAsia="IRNazanin"/>
          <w:color w:val="111111"/>
          <w:sz w:val="28"/>
          <w:sz w:val="28"/>
          <w:szCs w:val="28"/>
          <w:rtl w:val="true"/>
          <w:lang w:bidi="fa-IR"/>
        </w:rPr>
        <w:t>ابی بن کعب،از پیامبر گرامی اسلام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قرائت کند،به عدد تمام مهاجرین و انصار و آنهایی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استهزاء کرده‌اند،خداوند باو ده حسنه خواهد داد</w:t>
      </w:r>
      <w:r>
        <w:rPr>
          <w:rFonts w:eastAsia="IRNazanin" w:cs="IRNazanin"/>
          <w:color w:val="111111"/>
          <w:sz w:val="28"/>
          <w:szCs w:val="28"/>
          <w:rtl w:val="true"/>
          <w:lang w:bidi="fa-IR"/>
        </w:rPr>
        <w:t>.»</w:t>
      </w:r>
    </w:p>
    <w:p>
      <w:pPr>
        <w:pStyle w:val="Heading3"/>
        <w:numPr>
          <w:ilvl w:val="2"/>
          <w:numId w:val="1"/>
        </w:numPr>
        <w:rPr/>
      </w:pPr>
      <w:bookmarkStart w:id="510" w:name="__RefHeading___Toc7051594_3224264995"/>
      <w:bookmarkStart w:id="511" w:name="_Toc210"/>
      <w:bookmarkEnd w:id="510"/>
      <w:r>
        <w:rPr>
          <w:rtl w:val="true"/>
        </w:rPr>
        <w:t>تفسیر</w:t>
      </w:r>
      <w:r>
        <w:rPr>
          <w:rtl w:val="true"/>
        </w:rPr>
        <w:t>:</w:t>
      </w:r>
      <w:bookmarkEnd w:id="51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سورۀ ابراهیم،نامی از قرآن بمیان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برای راهنمایی مردم مسلمان کافی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سوره را نیز با مطلبی در پیرامون قرآن و اینکه این کتاب آسمانی بیان کنندۀ احکام دین است،آغاز می‌کند</w:t>
      </w:r>
      <w:r>
        <w:rPr>
          <w:rFonts w:eastAsia="IRNazanin" w:cs="IRNazanin"/>
          <w:color w:val="111111"/>
          <w:sz w:val="28"/>
          <w:szCs w:val="28"/>
          <w:rtl w:val="true"/>
          <w:lang w:bidi="fa-IR"/>
        </w:rPr>
        <w:t>.</w:t>
      </w:r>
      <w:bookmarkStart w:id="512" w:name="pg13072_122174"/>
    </w:p>
    <w:p>
      <w:pPr>
        <w:pStyle w:val="Heading3"/>
        <w:numPr>
          <w:ilvl w:val="2"/>
          <w:numId w:val="1"/>
        </w:numPr>
        <w:rPr/>
      </w:pPr>
      <w:bookmarkStart w:id="513" w:name="__RefHeading___Toc7051596_3224264995"/>
      <w:bookmarkStart w:id="514" w:name="_Toc211"/>
      <w:bookmarkEnd w:id="512"/>
      <w:bookmarkEnd w:id="513"/>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514"/>
    </w:p>
    <w:p>
      <w:pPr>
        <w:pStyle w:val="Heading4"/>
        <w:numPr>
          <w:ilvl w:val="3"/>
          <w:numId w:val="1"/>
        </w:numPr>
        <w:rPr/>
      </w:pPr>
      <w:bookmarkStart w:id="515" w:name="__RefHeading___Toc7051598_3224264995"/>
      <w:bookmarkStart w:id="516" w:name="_Toc212"/>
      <w:bookmarkEnd w:id="515"/>
      <w:r>
        <w:rPr>
          <w:rtl w:val="true"/>
        </w:rPr>
        <w:t>اشاره</w:t>
      </w:r>
      <w:bookmarkEnd w:id="51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7051600_3224264995"/>
      <w:bookmarkStart w:id="518" w:name="_Toc213"/>
      <w:bookmarkEnd w:id="517"/>
      <w:r>
        <w:rPr>
          <w:rtl w:val="true"/>
        </w:rPr>
        <w:t>ترجمه</w:t>
      </w:r>
      <w:r>
        <w:rPr>
          <w:rtl w:val="true"/>
        </w:rPr>
        <w:t>:</w:t>
      </w:r>
      <w:bookmarkEnd w:id="518"/>
    </w:p>
    <w:p>
      <w:pPr>
        <w:pStyle w:val="BookText"/>
        <w:rPr/>
      </w:pPr>
      <w:r>
        <w:rPr>
          <w:rFonts w:ascii="IRNazanin" w:hAnsi="IRNazanin" w:eastAsia="IRNazanin"/>
          <w:color w:val="111111"/>
          <w:sz w:val="28"/>
          <w:sz w:val="28"/>
          <w:szCs w:val="28"/>
          <w:rtl w:val="true"/>
          <w:lang w:bidi="fa-IR"/>
        </w:rPr>
        <w:t>این است آیات کتاب آسمانی و قرآن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مردم کافر دوست دارند که مسلمان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بحال خود گذار تا بخورند و لذت برند و سرگرم آرزوی خود باشند که بزودی 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قریه‌ای را هلاک نکردیم،جز اینکه برایش مدتی معلوم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از مدت خود،جلو و عقب نمی‌افتد</w:t>
      </w:r>
      <w:r>
        <w:rPr>
          <w:rFonts w:eastAsia="IRNazanin" w:cs="IRNazanin"/>
          <w:color w:val="111111"/>
          <w:sz w:val="28"/>
          <w:szCs w:val="28"/>
          <w:rtl w:val="true"/>
          <w:lang w:bidi="fa-IR"/>
        </w:rPr>
        <w:t>.</w:t>
      </w:r>
    </w:p>
    <w:p>
      <w:pPr>
        <w:pStyle w:val="Heading4"/>
        <w:numPr>
          <w:ilvl w:val="3"/>
          <w:numId w:val="1"/>
        </w:numPr>
        <w:rPr/>
      </w:pPr>
      <w:bookmarkStart w:id="519" w:name="__RefHeading___Toc7051602_3224264995"/>
      <w:bookmarkStart w:id="520" w:name="_Toc214"/>
      <w:bookmarkEnd w:id="519"/>
      <w:r>
        <w:rPr>
          <w:rtl w:val="true"/>
        </w:rPr>
        <w:t>قرائت</w:t>
      </w:r>
      <w:r>
        <w:rPr>
          <w:rtl w:val="true"/>
        </w:rPr>
        <w:t>:</w:t>
      </w:r>
      <w:bookmarkEnd w:id="520"/>
    </w:p>
    <w:p>
      <w:pPr>
        <w:pStyle w:val="BookText"/>
        <w:rPr/>
      </w:pP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عاصم،بدون تشدید و دیگران با 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حبیب شمونی از اعشی از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و رُبَّتما و رُبَما و رُبَتَما و رُبَّ و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لغت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است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دو وجه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bookmarkStart w:id="521" w:name="pg13072_122175"/>
    </w:p>
    <w:p>
      <w:pPr>
        <w:pStyle w:val="BookText"/>
        <w:rPr/>
      </w:pPr>
      <w:bookmarkEnd w:id="521"/>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تکره النفوس من الامر</w:t>
      </w:r>
    </w:p>
    <w:p>
      <w:pPr>
        <w:pStyle w:val="BookText"/>
        <w:rPr/>
      </w:pPr>
      <w:r>
        <w:rPr>
          <w:rFonts w:ascii="IRNazanin" w:hAnsi="IRNazanin" w:eastAsia="IRNazanin"/>
          <w:color w:val="111111"/>
          <w:sz w:val="28"/>
          <w:sz w:val="28"/>
          <w:szCs w:val="28"/>
          <w:rtl w:val="true"/>
          <w:lang w:bidi="fa-IR"/>
        </w:rPr>
        <w:t>له فرجة کحل العقال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نفسها از امری کراهت دارند که برای آن همچون گشودن بند پای شتر،گشایشی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شیء تکرهه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می‌شود و قطعاً نکره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رب من تغتشه لک ناصح</w:t>
      </w:r>
    </w:p>
    <w:p>
      <w:pPr>
        <w:pStyle w:val="BookText"/>
        <w:rPr/>
      </w:pPr>
      <w:r>
        <w:rPr>
          <w:rFonts w:ascii="IRNazanin" w:hAnsi="IRNazanin" w:eastAsia="IRNazanin"/>
          <w:color w:val="111111"/>
          <w:sz w:val="28"/>
          <w:sz w:val="28"/>
          <w:szCs w:val="28"/>
          <w:rtl w:val="true"/>
          <w:lang w:bidi="fa-IR"/>
        </w:rPr>
        <w:t>و مؤتمن بالغیب غیر امین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هان،بسا کسی که او را خائن می‌پنداری،نصیحت کنندۀ تست و کسی که امین می‌پنداری در نهان،امین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 است یعنی جلو عمل حرف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فعل نیز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ممکن است در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بعد،صفت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ودّ یوده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این است که حذف حرف مضاعف،مانعی ندارد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خوانده‌اند،بخاطر این است که گاهی حروف با تاء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لات</w:t>
      </w:r>
      <w:r>
        <w:rPr>
          <w:rFonts w:eastAsia="IRNazanin" w:cs="IRNazanin"/>
          <w:color w:val="111111"/>
          <w:sz w:val="28"/>
          <w:szCs w:val="28"/>
          <w:rtl w:val="true"/>
          <w:lang w:bidi="fa-IR"/>
        </w:rPr>
        <w:t>.</w:t>
      </w:r>
    </w:p>
    <w:p>
      <w:pPr>
        <w:pStyle w:val="Heading4"/>
        <w:numPr>
          <w:ilvl w:val="3"/>
          <w:numId w:val="1"/>
        </w:numPr>
        <w:rPr/>
      </w:pPr>
      <w:bookmarkStart w:id="522" w:name="__RefHeading___Toc7051604_3224264995"/>
      <w:bookmarkStart w:id="523" w:name="_Toc215"/>
      <w:bookmarkEnd w:id="522"/>
      <w:r>
        <w:rPr>
          <w:rtl w:val="true"/>
        </w:rPr>
        <w:t>اعراب</w:t>
      </w:r>
      <w:r>
        <w:rPr>
          <w:rtl w:val="true"/>
        </w:rPr>
        <w:t>:</w:t>
      </w:r>
      <w:bookmarkEnd w:id="523"/>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قرآن و کتاب،یکی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اختلاف لفظی است که این عطف را تصحیح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این،مقصود از کتاب،چیزی است که نوشته می‌شود و مقصود از قرآن چیزی است که تألیف و حروف آن با هم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این،دو صفت مختلفند برای یک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الملک القرم و ابن الهمام</w:t>
      </w:r>
    </w:p>
    <w:p>
      <w:pPr>
        <w:pStyle w:val="BookText"/>
        <w:rPr/>
      </w:pPr>
      <w:r>
        <w:rPr>
          <w:rFonts w:ascii="IRNazanin" w:hAnsi="IRNazanin" w:eastAsia="IRNazanin"/>
          <w:color w:val="111111"/>
          <w:sz w:val="28"/>
          <w:sz w:val="28"/>
          <w:szCs w:val="28"/>
          <w:rtl w:val="true"/>
          <w:lang w:bidi="fa-IR"/>
        </w:rPr>
        <w:t>و لیث الکتیبة فی المزدحم</w:t>
      </w:r>
    </w:p>
    <w:p>
      <w:pPr>
        <w:pStyle w:val="BookText"/>
        <w:rPr/>
      </w:pPr>
      <w:r>
        <w:rPr>
          <w:rFonts w:ascii="IRNazanin" w:hAnsi="IRNazanin" w:eastAsia="IRNazanin"/>
          <w:color w:val="111111"/>
          <w:sz w:val="28"/>
          <w:sz w:val="28"/>
          <w:szCs w:val="28"/>
          <w:rtl w:val="true"/>
          <w:lang w:bidi="fa-IR"/>
        </w:rPr>
        <w:t>و ذی الرأی حین تغم الامور</w:t>
      </w:r>
    </w:p>
    <w:p>
      <w:pPr>
        <w:pStyle w:val="BookText"/>
        <w:rPr/>
      </w:pPr>
      <w:r>
        <w:rPr>
          <w:rFonts w:ascii="IRNazanin" w:hAnsi="IRNazanin" w:eastAsia="IRNazanin"/>
          <w:color w:val="111111"/>
          <w:sz w:val="28"/>
          <w:sz w:val="28"/>
          <w:szCs w:val="28"/>
          <w:rtl w:val="true"/>
          <w:lang w:bidi="fa-IR"/>
        </w:rPr>
        <w:t>بذات الصلیل و ذات اللجم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پادشاهی بزرگ و بزرگزاده و شیر لشکر،در هنگام جنگ و صاحب رأی و تدبیر،هنگامی که بر اثر بحبوحۀ نبرد کارها دشوار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موصوف واحد،دارای چند صفت است</w:t>
      </w:r>
      <w:r>
        <w:rPr>
          <w:rFonts w:eastAsia="IRNazanin" w:cs="IRNazanin"/>
          <w:color w:val="111111"/>
          <w:sz w:val="28"/>
          <w:szCs w:val="28"/>
          <w:rtl w:val="true"/>
          <w:lang w:bidi="fa-IR"/>
        </w:rPr>
        <w:t>).</w:t>
      </w:r>
      <w:bookmarkStart w:id="524" w:name="pg13072_122176"/>
    </w:p>
    <w:p>
      <w:pPr>
        <w:pStyle w:val="BookText"/>
        <w:rPr/>
      </w:pPr>
      <w:bookmarkEnd w:id="524"/>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تعلیل و مفاد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گاهی به مسلمانی میل پیدا می‌کنند،در حالی که در عذاب و کیفر آخرت،باید این تمایل، همیشگی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تعبیر،برای تهدید رساتر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آنها یک پشیمانی مختصر کافی است،تا چه رسد به پشیمانی طولانی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بقدری گرفتار عذابند،که جز گاه گاهی نمی‌توانند آرزوی مسلمانی کنند</w:t>
      </w:r>
      <w:r>
        <w:rPr>
          <w:rFonts w:eastAsia="IRNazanin" w:cs="IRNazanin"/>
          <w:color w:val="111111"/>
          <w:sz w:val="28"/>
          <w:szCs w:val="28"/>
          <w:rtl w:val="true"/>
          <w:lang w:bidi="fa-IR"/>
        </w:rPr>
        <w:t>.</w:t>
      </w:r>
    </w:p>
    <w:p>
      <w:pPr>
        <w:pStyle w:val="Heading4"/>
        <w:numPr>
          <w:ilvl w:val="3"/>
          <w:numId w:val="1"/>
        </w:numPr>
        <w:rPr/>
      </w:pPr>
      <w:bookmarkStart w:id="525" w:name="__RefHeading___Toc7051606_3224264995"/>
      <w:bookmarkStart w:id="526" w:name="_Toc216"/>
      <w:bookmarkEnd w:id="525"/>
      <w:r>
        <w:rPr>
          <w:rtl w:val="true"/>
        </w:rPr>
        <w:t>مقصود</w:t>
      </w:r>
      <w:r>
        <w:rPr>
          <w:rtl w:val="true"/>
        </w:rPr>
        <w:t>:</w:t>
      </w:r>
      <w:bookmarkEnd w:id="526"/>
    </w:p>
    <w:p>
      <w:pPr>
        <w:pStyle w:val="BookText"/>
        <w:rPr/>
      </w:pPr>
      <w:r>
        <w:rPr>
          <w:rFonts w:ascii="IRNazanin" w:hAnsi="IRNazanin" w:eastAsia="IRNazanin"/>
          <w:color w:val="111111"/>
          <w:sz w:val="28"/>
          <w:sz w:val="28"/>
          <w:szCs w:val="28"/>
          <w:rtl w:val="true"/>
          <w:lang w:bidi="fa-IR"/>
        </w:rPr>
        <w:t>الر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بارۀ این حروف،گفتگو و اقوال علما را در بارۀ آن نقل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وَ قُرْآنٍ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آیات کتاب آسمانی و قرآنی که میان حق و باطل،تمیز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آشکار 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قرآن،بیان کنندۀ حلال و حرام و اوامر و نواهی و آشکار کنندۀ دلائل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کتاب،تورات و انجیل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کتابهایی است که پیش از قرآن کریم،نازل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یَوَدُّ الَّذِینَ کَفَرُوا لَوْ کٰانُوا 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مردم کافر،در عالم آخرت، آرزوی اسلام می‌کنند و آن هنگامی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وارد بهشت و کافران وارد دوزخ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است،این آرزو را در وقت نومیدی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از ابن عباس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مردم را داخل بهشت می‌کند و آنها را مورد رحم و مغفرت قرار می‌دهد،تا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مسلمان است،داخل بهشت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هنگام،کافران هم آرزو می‌کنند که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قیامت،منادی ندا می‌کند که همۀ خلایق بشنوند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مسلمان،کسی داخل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وقت،مردم آرزو می‌کنند که کاش مسلمان بودند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آتش،در آتش جمع می‌شوند و اهل قبله نیز در میان آنها هستند،کفار به مسلمانان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مسلمان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شما به شما سودی نبخشید و اکنون با ما در آتش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گناهانی بود که به کیفر آنها گرفتار جهنم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این سؤال و جوابها را می‌شنود،امر می‌کند که تمام مسلمانان از آتش بیرون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کفار،می‌گویند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ما هم مسلمان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ذَرْهُمْ یَأْکُلُوا وَ یَتَمَتَّعُوا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بحال خود گذار،تا در دنیا همچون چارپایان بخورند و کیف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یُلْهِهِمُ الْأَمَلُ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آرزوهای دروغشان آنها را از پیروی پیامبر و قرآن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به معنای سرگرمی و فراموشی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قیامت فرا رسید و گرفتار عذاب شدند و به آنچه منکر آن بودند،رسیدند،خواهند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آیه،اشاره باین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همت خود را در راه تحصیل آخرت بکار اندازد و برای مرگ آماده شود و بسوی توبه، شتاب کند و آرزوهایی که او را از آخرت،باز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اخوف ما اخاف علیکم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 و طول الامل،فان اتباع الهوی یصد عن الحق و طول الامل ینسی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چیز بسیار دشوار،نسبت بشما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هوای نفس و درازی آرزو،زیرا پیروی هوای نفس،از حق باز می‌دارد و درازی آرزو آخرت را از یاد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أَهْلَکْنٰا مِنْ قَرْیَةٍ إِلاّٰ وَ لَهٰا کِتٰابٌ مَعْلُومٌ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ساکنان قریه‌ای را هلاک نکردیم،جز اینکه آنها را مدتی معین بود که ناگزیر می‌باید آن مدت را سپری کنند و روزگارشان به سرآید،بنا بر این،این کافران نیز از مهلت من،مغرور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اینان نیز دورانی دارند که سر انجام سپری می‌شود و دستخوش زوال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تَسْبِقُ مِنْ أُمَّةٍ أَجَلَهٰا وَ مٰا یَسْتَأْخِرُونَ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پیش از پایان روزگارش بهلاکت نرسید و پس از سپری شدن دورانش مهلتی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بمحض سپری شدن دورانش،هلاک شد</w:t>
      </w:r>
      <w:r>
        <w:rPr>
          <w:rFonts w:eastAsia="IRNazanin" w:cs="IRNazanin"/>
          <w:color w:val="111111"/>
          <w:sz w:val="28"/>
          <w:szCs w:val="28"/>
          <w:rtl w:val="true"/>
          <w:lang w:bidi="fa-IR"/>
        </w:rPr>
        <w:t>.</w:t>
      </w:r>
      <w:bookmarkStart w:id="527" w:name="pg13072_122179"/>
    </w:p>
    <w:p>
      <w:pPr>
        <w:pStyle w:val="Heading3"/>
        <w:numPr>
          <w:ilvl w:val="2"/>
          <w:numId w:val="1"/>
        </w:numPr>
        <w:rPr/>
      </w:pPr>
      <w:bookmarkStart w:id="528" w:name="__RefHeading___Toc7051608_3224264995"/>
      <w:bookmarkStart w:id="529" w:name="_Toc217"/>
      <w:bookmarkEnd w:id="527"/>
      <w:bookmarkEnd w:id="528"/>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6</w:t>
      </w:r>
      <w:r>
        <w:rPr>
          <w:rtl w:val="true"/>
        </w:rPr>
        <w:t xml:space="preserve"> </w:t>
      </w:r>
      <w:r>
        <w:rPr>
          <w:rtl w:val="true"/>
        </w:rPr>
        <w:t xml:space="preserve">تا </w:t>
      </w:r>
      <w:r>
        <w:rPr/>
        <w:t>18</w:t>
      </w:r>
      <w:r>
        <w:rPr>
          <w:rtl w:val="true"/>
        </w:rPr>
        <w:t>]</w:t>
      </w:r>
      <w:bookmarkEnd w:id="529"/>
    </w:p>
    <w:p>
      <w:pPr>
        <w:pStyle w:val="Heading4"/>
        <w:numPr>
          <w:ilvl w:val="3"/>
          <w:numId w:val="1"/>
        </w:numPr>
        <w:rPr/>
      </w:pPr>
      <w:bookmarkStart w:id="530" w:name="__RefHeading___Toc7051610_3224264995"/>
      <w:bookmarkStart w:id="531" w:name="_Toc218"/>
      <w:bookmarkEnd w:id="530"/>
      <w:r>
        <w:rPr>
          <w:rtl w:val="true"/>
        </w:rPr>
        <w:t>اشاره</w:t>
      </w:r>
      <w:bookmarkEnd w:id="5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وَ قَدْ خَلَتْ سُنَّةُ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فِی اَلسَّمٰاءِ بُرُوجاً وَ زَیَّنّٰاهٰا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532" w:name="pg13072_122180"/>
    </w:p>
    <w:p>
      <w:pPr>
        <w:pStyle w:val="Heading4"/>
        <w:numPr>
          <w:ilvl w:val="3"/>
          <w:numId w:val="1"/>
        </w:numPr>
        <w:rPr/>
      </w:pPr>
      <w:bookmarkStart w:id="533" w:name="__RefHeading___Toc7051612_3224264995"/>
      <w:bookmarkStart w:id="534" w:name="_Toc219"/>
      <w:bookmarkEnd w:id="532"/>
      <w:bookmarkEnd w:id="533"/>
      <w:r>
        <w:rPr>
          <w:rtl w:val="true"/>
        </w:rPr>
        <w:t>ترجمه</w:t>
      </w:r>
      <w:r>
        <w:rPr>
          <w:rtl w:val="true"/>
        </w:rPr>
        <w:t>:</w:t>
      </w:r>
      <w:bookmarkEnd w:id="534"/>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قرآن بر تو نازل شده است،تو دیوانه‌ای،چرا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نزد ما نمی‌آوری؟ما فرشتگان را جز بحق نمی‌فرستیم و در این هنگام آنها مهلت داده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فرستادیم و ما آن را حافظیم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پیامبرانی بمیان فرقه‌های گذشته،فرستادیم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نزد آنها نیامد،جز اینکه مورد استهزایش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قرآن را در دل مجرمین وارد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الوصف،آنها ایمان نمی‌آورند و سنت پیشینیان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دری از آسمان بر ایشان می‌گشودیم و از آن بالا و پایین می‌کردند،می‌گفتند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ما را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قومی افسون شده،هستیم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آسمان برجهایی قرار دادیم و برای بینندگان زینتش دادیم و آن را از هر شیطان مطرودی حفظ کردیم،مگر کسی که استراق </w:t>
      </w:r>
      <w:r>
        <w:rPr>
          <w:rStyle w:val="FootnoteAnchor"/>
          <w:rtl w:val="true"/>
        </w:rPr>
        <w:footnoteReference w:id="7"/>
      </w:r>
      <w:r>
        <w:rPr>
          <w:rFonts w:ascii="IRNazanin" w:hAnsi="IRNazanin" w:eastAsia="IRNazanin"/>
          <w:color w:val="111111"/>
          <w:sz w:val="28"/>
          <w:sz w:val="28"/>
          <w:szCs w:val="28"/>
          <w:rtl w:val="true"/>
          <w:lang w:bidi="fa-IR"/>
        </w:rPr>
        <w:t>سمع کرد که او را شهابی آشکار،دنبال کرد</w:t>
      </w:r>
      <w:r>
        <w:rPr>
          <w:rFonts w:eastAsia="IRNazanin" w:cs="IRNazanin"/>
          <w:color w:val="111111"/>
          <w:sz w:val="28"/>
          <w:szCs w:val="28"/>
          <w:rtl w:val="true"/>
          <w:lang w:bidi="fa-IR"/>
        </w:rPr>
        <w:t>.</w:t>
      </w:r>
    </w:p>
    <w:p>
      <w:pPr>
        <w:pStyle w:val="Heading4"/>
        <w:numPr>
          <w:ilvl w:val="3"/>
          <w:numId w:val="1"/>
        </w:numPr>
        <w:rPr/>
      </w:pPr>
      <w:bookmarkStart w:id="535" w:name="__RefHeading___Toc7051614_3224264995"/>
      <w:bookmarkStart w:id="536" w:name="_Toc220"/>
      <w:bookmarkEnd w:id="535"/>
      <w:r>
        <w:rPr>
          <w:rtl w:val="true"/>
        </w:rPr>
        <w:t>قرائت</w:t>
      </w:r>
      <w:r>
        <w:rPr>
          <w:rtl w:val="true"/>
        </w:rPr>
        <w:t>:</w:t>
      </w:r>
      <w:bookmarkEnd w:id="536"/>
    </w:p>
    <w:p>
      <w:pPr>
        <w:pStyle w:val="BookText"/>
        <w:rPr/>
      </w:pPr>
      <w:r>
        <w:rPr>
          <w:rFonts w:ascii="IRNazanin" w:hAnsi="IRNazanin" w:eastAsia="IRNazanin"/>
          <w:color w:val="111111"/>
          <w:sz w:val="28"/>
          <w:sz w:val="28"/>
          <w:szCs w:val="28"/>
          <w:rtl w:val="true"/>
          <w:lang w:bidi="fa-IR"/>
        </w:rPr>
        <w:t>ما ننزل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بجز ابو بکر،فعل را بدو 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منصوب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بنقل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تنزل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تاء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بفتح تاء و زاء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سوم این است که در سورۀ قدر،بهمین صورت،بکار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قرائت اول مشابه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أَنَّنٰا نَزَّلْنٰا إِلَیْهِمُ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قرائت دوم مشابه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الْمَلاٰئِکَةُ 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این فعل را بدون تشدید و دیگران با تشدید خوانده‌اند،در قرائت غیر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تشدید این است که فعل به جماعت،اسناد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مُفَتَّحَةً لَهُمُ الْأَبْوٰابُ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بهتر است که مشدد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تخفیف این است که افعالی که به جماعت،نسبت داده می‌شوند،گاهی مخفف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افتح ابواباً و اغلقها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درهایی را می‌گشایم و درهایی را می‌بندم</w:t>
      </w:r>
      <w:r>
        <w:rPr>
          <w:rFonts w:eastAsia="IRNazanin" w:cs="IRNazanin"/>
          <w:color w:val="111111"/>
          <w:sz w:val="28"/>
          <w:szCs w:val="28"/>
          <w:rtl w:val="true"/>
          <w:lang w:bidi="fa-IR"/>
        </w:rPr>
        <w:t>.</w:t>
      </w:r>
      <w:bookmarkStart w:id="537" w:name="pg13072_122181"/>
    </w:p>
    <w:p>
      <w:pPr>
        <w:pStyle w:val="Heading4"/>
        <w:numPr>
          <w:ilvl w:val="3"/>
          <w:numId w:val="1"/>
        </w:numPr>
        <w:rPr/>
      </w:pPr>
      <w:bookmarkStart w:id="538" w:name="__RefHeading___Toc7051616_3224264995"/>
      <w:bookmarkStart w:id="539" w:name="_Toc221"/>
      <w:bookmarkEnd w:id="537"/>
      <w:bookmarkEnd w:id="538"/>
      <w:r>
        <w:rPr>
          <w:rtl w:val="true"/>
        </w:rPr>
        <w:t>لغت</w:t>
      </w:r>
      <w:r>
        <w:rPr>
          <w:rtl w:val="true"/>
        </w:rPr>
        <w:t>:</w:t>
      </w:r>
      <w:bookmarkEnd w:id="539"/>
    </w:p>
    <w:p>
      <w:pPr>
        <w:pStyle w:val="BookText"/>
        <w:rPr/>
      </w:pP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فرقه‌ای شیعه است،از لحاظ اینکه افراد هر فرقه،یکدیگر را مشایعت و متابعت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شیعۀ علی،پیرو او هستند و امامت او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ام سلمه،از پیامبر گرامی اسلام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علی،در روز قیامت،رستگار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لزاز خصمک لم اعرد</w:t>
      </w:r>
    </w:p>
    <w:p>
      <w:pPr>
        <w:pStyle w:val="BookText"/>
        <w:rPr/>
      </w:pPr>
      <w:r>
        <w:rPr>
          <w:rFonts w:ascii="IRNazanin" w:hAnsi="IRNazanin" w:eastAsia="IRNazanin"/>
          <w:color w:val="111111"/>
          <w:sz w:val="28"/>
          <w:sz w:val="28"/>
          <w:szCs w:val="28"/>
          <w:rtl w:val="true"/>
          <w:lang w:bidi="fa-IR"/>
        </w:rPr>
        <w:t>و قد سلکوک فی یوم عصیب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ملازم دشمن‌های تو بودم و از آنها جدا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روزی بسیار گرم،ترا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اسلکوهم فی قتائدة</w:t>
      </w:r>
    </w:p>
    <w:p>
      <w:pPr>
        <w:pStyle w:val="BookText"/>
        <w:rPr/>
      </w:pPr>
      <w:r>
        <w:rPr>
          <w:rFonts w:ascii="IRNazanin" w:hAnsi="IRNazanin" w:eastAsia="IRNazanin"/>
          <w:color w:val="111111"/>
          <w:sz w:val="28"/>
          <w:sz w:val="28"/>
          <w:szCs w:val="28"/>
          <w:rtl w:val="true"/>
          <w:lang w:bidi="fa-IR"/>
        </w:rPr>
        <w:t>شلا کما تطرد الجمالة الشردا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آنها را وارد گردنۀ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کردند،آنها را راندند، چنان که شتربانان شتران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مضارع آن،ضمه و کسرۀ عین الفعل هر دو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سکرت ابصارنا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شود چشمان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نور چشمها،طوری نیست که بتواند حقیقت اشیا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حقیقت،چشم از سنت معمول خود خارج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تسکیر در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نداشتن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تصمیم،دیگر تسکیری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در آن، انسان رأی و نظر نافذی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 ابصارنا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چشمان ما پوشیده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 ابصارنا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 ما از دیدن باز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باد،ساکن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 فرونشست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الشتاء و اجثأل القبر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جعلت عین الحرود تسکر</w:t>
      </w:r>
      <w:bookmarkStart w:id="540" w:name="pg13072_122182"/>
    </w:p>
    <w:p>
      <w:pPr>
        <w:pStyle w:val="BookText"/>
        <w:rPr/>
      </w:pPr>
      <w:bookmarkEnd w:id="540"/>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فرا رسید و گنجشکها جمع شدند و چشمۀ گرما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بمعنای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آسمان هم از همین معنی است،نظیر برج دژ</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زینت خود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مرجوم،کسی که طرد و 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شهاب‌های آسمانی،از علائم پیامبر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بعد از میلاد آن بزرگوار واقع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تا پیش از ولادت پیامبر گرامی اسلام در اشعار عرب،نامی از شهاب برده نشده‌است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آنها در اشعار خود،سرعت چیزها را به سرعت برق و سیل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یک شعر ندیده‌ایم که در آن نامی از شهاب،برده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میلاد پیامبر گرامی اسلام،شعرا به این موضوع،اشاره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کوکب فی اثر عفریة</w:t>
      </w:r>
    </w:p>
    <w:p>
      <w:pPr>
        <w:pStyle w:val="BookText"/>
        <w:rPr/>
      </w:pPr>
      <w:r>
        <w:rPr>
          <w:rFonts w:ascii="IRNazanin" w:hAnsi="IRNazanin" w:eastAsia="IRNazanin"/>
          <w:color w:val="111111"/>
          <w:sz w:val="28"/>
          <w:sz w:val="28"/>
          <w:szCs w:val="28"/>
          <w:rtl w:val="true"/>
          <w:lang w:bidi="fa-IR"/>
        </w:rPr>
        <w:t>مسوم فی سواد اللیل منقضب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 گاو وحشی ستاره‌ای است بدنبال دیو،که در سیاهی شب،به سرعت به پیش می‌تازد</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541" w:name="__RefHeading___Toc7051618_3224264995"/>
      <w:bookmarkStart w:id="542" w:name="_Toc222"/>
      <w:bookmarkEnd w:id="541"/>
      <w:r>
        <w:rPr>
          <w:rtl w:val="true"/>
        </w:rPr>
        <w:t>اعراب</w:t>
      </w:r>
      <w:r>
        <w:rPr>
          <w:rtl w:val="true"/>
        </w:rPr>
        <w:t>:</w:t>
      </w:r>
      <w:bookmarkEnd w:id="542"/>
    </w:p>
    <w:p>
      <w:pPr>
        <w:pStyle w:val="BookText"/>
        <w:rPr/>
      </w:pPr>
      <w:r>
        <w:rPr>
          <w:rFonts w:ascii="IRNazanin" w:hAnsi="IRNazanin" w:eastAsia="IRNazanin"/>
          <w:color w:val="111111"/>
          <w:sz w:val="28"/>
          <w:sz w:val="28"/>
          <w:szCs w:val="28"/>
          <w:rtl w:val="true"/>
          <w:lang w:bidi="fa-IR"/>
        </w:rPr>
        <w:t>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دعوت و تشویق بکار می‌رود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 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 امتناعیه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می‌رود و جواب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 الحیاء و لو لا الدین عبتکما</w:t>
      </w:r>
    </w:p>
    <w:p>
      <w:pPr>
        <w:pStyle w:val="BookText"/>
        <w:rPr/>
      </w:pPr>
      <w:r>
        <w:rPr>
          <w:rFonts w:ascii="IRNazanin" w:hAnsi="IRNazanin" w:eastAsia="IRNazanin"/>
          <w:color w:val="111111"/>
          <w:sz w:val="28"/>
          <w:sz w:val="28"/>
          <w:szCs w:val="28"/>
          <w:rtl w:val="true"/>
          <w:lang w:bidi="fa-IR"/>
        </w:rPr>
        <w:t>ببعض ما فیکما اذ عبتما عوری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حیا و دین مانع نبود،من هم به عیبجویی شما می‌پرداختم که بی حس بودن یک چشم مرا عیبجویی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اسْتَرَقَ السَّمْعَ</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صحیح است،زیرا خداوند آسمان را از آنهایی که استراق سمع می‌کنند،حفظ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هنگامی که دیوان به استراق سمع،پرداختند و بکاهنان رسانیدند،</w:t>
      </w:r>
      <w:bookmarkStart w:id="543" w:name="pg13072_122183"/>
    </w:p>
    <w:p>
      <w:pPr>
        <w:pStyle w:val="BookText"/>
        <w:rPr/>
      </w:pPr>
      <w:bookmarkEnd w:id="543"/>
      <w:r>
        <w:rPr>
          <w:rFonts w:ascii="IRNazanin" w:hAnsi="IRNazanin" w:eastAsia="IRNazanin"/>
          <w:color w:val="111111"/>
          <w:sz w:val="28"/>
          <w:sz w:val="28"/>
          <w:szCs w:val="28"/>
          <w:rtl w:val="true"/>
          <w:lang w:bidi="fa-IR"/>
        </w:rPr>
        <w:t>شهاب‌ها آنها را تعقیب خواهند کرد</w:t>
      </w:r>
      <w:r>
        <w:rPr>
          <w:rFonts w:eastAsia="IRNazanin" w:cs="IRNazanin"/>
          <w:color w:val="111111"/>
          <w:sz w:val="28"/>
          <w:szCs w:val="28"/>
          <w:rtl w:val="true"/>
          <w:lang w:bidi="fa-IR"/>
        </w:rPr>
        <w:t>.</w:t>
      </w:r>
    </w:p>
    <w:p>
      <w:pPr>
        <w:pStyle w:val="Heading4"/>
        <w:numPr>
          <w:ilvl w:val="3"/>
          <w:numId w:val="1"/>
        </w:numPr>
        <w:rPr/>
      </w:pPr>
      <w:bookmarkStart w:id="544" w:name="__RefHeading___Toc7051620_3224264995"/>
      <w:bookmarkStart w:id="545" w:name="_Toc223"/>
      <w:bookmarkEnd w:id="544"/>
      <w:r>
        <w:rPr>
          <w:rtl w:val="true"/>
        </w:rPr>
        <w:t>مقصود</w:t>
      </w:r>
      <w:r>
        <w:rPr>
          <w:rtl w:val="true"/>
        </w:rPr>
        <w:t>:</w:t>
      </w:r>
      <w:bookmarkEnd w:id="545"/>
    </w:p>
    <w:p>
      <w:pPr>
        <w:pStyle w:val="BookText"/>
        <w:rPr/>
      </w:pPr>
      <w:r>
        <w:rPr>
          <w:rFonts w:ascii="Amiri" w:hAnsi="Amiri" w:eastAsia="Amiri" w:cs="Amiri"/>
          <w:color w:val="111111"/>
          <w:sz w:val="28"/>
          <w:sz w:val="28"/>
          <w:szCs w:val="28"/>
          <w:rtl w:val="true"/>
          <w:lang w:bidi="ar-SA"/>
        </w:rPr>
        <w:t>وَ قٰالُوا یٰا أَیُّهَا الَّذِی نُزِّلَ عَلَیْهِ الذِّکْرُ إِنَّکَ لَمَجْنُونٌ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به پیامبر اسلام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بزعم خودت قرآن بر تو نازل گشته است،تو دیوانه‌ای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جنون آسایی می‌کنی،نه قرآنی بر تو نازل شده و نه ما از تو پیروی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مٰا تَأْتِینٰا بِالْمَلاٰئِکَةِ إِنْ کُنْتَ مِنَ الصّٰادِقِینَ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در ادعای خود راستگو هستی چرا فرشتگانی نمی‌آوری که براستی سخنت شهادت دهند؟ مٰا نُنَزِّلُ الْمَلاٰئِکَةَ إِلاّٰ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خداوند،بآنها جواب قانع کننده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 را تنها هنگام مرگ می‌فرستیم،نه پیش از آن و 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با عذاب استیصال،نازل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مجاهد نقل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همراه رسالت،در دنیا نازل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إِذاً مُنْظَرِینَ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فرشتگان نازل شوند،مهلتی بآنها داده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توضیح بیشتری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کرده‌ایم و آن را از کم و زیاد شدن و تحریف و تغییر،حفظ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باطلی از پیش و پس بر قرآن راه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خداوند،متکفل حفظ قرآن،در تمام ادوار است و بصورت اصلی خود،هم چنان میان امتها دست بدست می‌گردد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مردم از وحی الهی برخوردار می‌شوند و دعوت پیامبر را گردن می‌نهند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خداوند،قرآن را از نیرنگ مشرکان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عهدۀ مبارزۀ با قرآن بر نمی‌آیند و قرآن هرگز کهنه و فراموش نمی‌شود</w:t>
      </w:r>
      <w:r>
        <w:rPr>
          <w:rFonts w:eastAsia="IRNazanin" w:cs="IRNazanin"/>
          <w:color w:val="111111"/>
          <w:sz w:val="28"/>
          <w:szCs w:val="28"/>
          <w:rtl w:val="true"/>
          <w:lang w:bidi="fa-IR"/>
        </w:rPr>
        <w:t>.</w:t>
      </w:r>
      <w:bookmarkStart w:id="546" w:name="pg13072_122184"/>
    </w:p>
    <w:p>
      <w:pPr>
        <w:pStyle w:val="BookText"/>
        <w:rPr/>
      </w:pPr>
      <w:bookmarkEnd w:id="546"/>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فرستاده‌ایم و حافظ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4"/>
        <w:numPr>
          <w:ilvl w:val="3"/>
          <w:numId w:val="1"/>
        </w:numPr>
        <w:rPr/>
      </w:pPr>
      <w:bookmarkStart w:id="547" w:name="__RefHeading___Toc7051622_3224264995"/>
      <w:bookmarkStart w:id="548" w:name="_Toc224"/>
      <w:bookmarkEnd w:id="547"/>
      <w:r>
        <w:rPr>
          <w:rtl w:val="true"/>
        </w:rPr>
        <w:t>دلالت آیه</w:t>
      </w:r>
      <w:r>
        <w:rPr>
          <w:rtl w:val="true"/>
        </w:rPr>
        <w:t>:</w:t>
      </w:r>
      <w:bookmarkEnd w:id="548"/>
    </w:p>
    <w:p>
      <w:pPr>
        <w:pStyle w:val="BookText"/>
        <w:rPr/>
      </w:pPr>
      <w:r>
        <w:rPr>
          <w:rFonts w:ascii="IRNazanin" w:hAnsi="IRNazanin" w:eastAsia="IRNazanin"/>
          <w:color w:val="111111"/>
          <w:sz w:val="28"/>
          <w:sz w:val="28"/>
          <w:szCs w:val="28"/>
          <w:rtl w:val="true"/>
          <w:lang w:bidi="fa-IR"/>
        </w:rPr>
        <w:t>از این آیه،بر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قرآن،حادث است نه قدیم،زیرا چیزی که نازل شده و محفوظ است،جز حادث،نمی‌تواند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قَبْلِکَ فِی شِیَعِ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پیامبرانی بمیان فرقه‌های گذشته فرستاده‌ایم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ابن عباس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امتهای اولیه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یَأْتِیهِمْ مِنْ رَسُولٍ إِلاّٰ کٰانُوا بِهِ یَسْتَهْزِؤُنَ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پیامبر گرامی اسلام را تسلیت می‌دهد،زیرا او را خبر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در میان قوم خود گرفتار استهزا و ناراحتی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جهت،پیامبران را مورد استهزا قرار می‌دادند که منکر وحی و رسالت آنها بودند و فکر می‌کردند بخاطر اینکه با روش نیاکانشان مخالف است،بهیچ عنوان نمی‌تواند صحیح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نَسْلُکُهُ فِی قُلُوبِ الْمُجْرِمِینَ لاٰ یُؤْمِنُونَ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قرآن را در دل کفار،وارد می‌سازیم و بآنها مطالب آن را می‌فهمانیم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آنها ایمان نمی‌آورند و بر کیش نیاکان خود باقی می‌مانند و دست از تکذیب پیامبران بر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نیز دعوت پیامبران را بگوش امتها رسانیدیم و قلب آنها را متوجه آن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بلخی و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آنها از قرآن،ما را منع نمی‌کند از اینکه قرآن را مورد توجه قلبی آنها قرار دهیم،زیرا باید بر آنها اتمام حجت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استهزا را در قلوب آنها داخل می‌سازیم،تا آنها را به کفرشان کیفر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قول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جماعتی از مفسران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 را در دلهای کفار وارد می‌سازیم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معنی صحیح نیست،زیرا قبلا در این آیات،نامی از شرک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این،بدنبال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نمی‌آورند و اگر این معنی صحیح باشد،این آیه،مدح از کفار است که به شرک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خلافی نیست که این آیه،در مذمت آنها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اگر خداوند،شرک و کفر را در دل آنها وارد کرده باشد، دیگر نباید آنها را مذمت کند و بآنها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بخداوند کفر می‌ورزید،حال آنکه آیات خدا برای شما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کاری زشت مرتکب شدید که نزدیک است از زشتی آن آسمانها شکافته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اینطور عمل آنها را مورد انکار قرار دهد و از آنها بخواهد که شرک را از دل خود خارج سازند،حال آنکه بنا بر این قول،این کار را خود او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خَلَتْ سُنَّةُ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امتهای پیشین نیز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آنها را بسوی کتاب خدا دعوت می‌کردند و آنها 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پیشینیان بر کفر خود اصرار می‌ورزیدند و از پیامبران می‌خواستند که آیاتی بر آنها نازل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آنها را گرفتار عذاب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اینها ترا تکذیب می‌کنند،پیشینیان نیز پیامبران خود را تکذیب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فَتَحْنٰا عَلَیْهِمْ بٰاباً مِنَ السَّمٰاءِ فَظَلُّوا فِیهِ یَعْرُجُونَ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مطلب،در پاسخ خواهش آنهاست که از پیامبران آیه و نشانه‌ای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دری از آسمان بگشاییم و آنها ببینند که فرشتگان از آسمان بالا می‌روند و پایین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جبایی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دری از آسمان می‌گشودیم و این مشرکان از آن در،بالا و پایین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لَقٰالُوا إِنَّمٰا سُکِّرَتْ أَبْصٰارُنٰا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ما را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کلبی و کسایی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ما را کور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ما از دیدن،عاجز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نَحْنُ قَوْمٌ مَسْحُورُونَ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محمد ما را سحر کرده است،تا نتوانیم به چشم</w:t>
      </w:r>
    </w:p>
    <w:p>
      <w:pPr>
        <w:pStyle w:val="BookText"/>
        <w:rPr/>
      </w:pPr>
      <w:r>
        <w:rPr>
          <w:rFonts w:ascii="IRNazanin" w:hAnsi="IRNazanin" w:eastAsia="IRNazanin"/>
          <w:color w:val="111111"/>
          <w:sz w:val="28"/>
          <w:sz w:val="28"/>
          <w:szCs w:val="28"/>
          <w:rtl w:val="true"/>
          <w:lang w:bidi="fa-IR"/>
        </w:rPr>
        <w:t>خود ببینیم و اشیاء را طوری دیگر،پنداریم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بذکر دلائل توحیدی پرادخته،می‌فرماید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جَعَلْنٰا فِی السَّمٰاءِ بُرُوجاً وَ زَیَّنّٰاهٰا لِلنّٰاظِرِینَ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آسمان،برای ماه و خورشید،برج‌ها و منزلهایی قرار دادیم و آسمان را برای نظر کنندگان،زینت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برجها دوازده تا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قتاده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برجها یعنی ستارگان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حَفِظْنٰاهٰا مِنْ کُلِّ شَیْطٰانٍ رَجِیمٍ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آسمان را از هر شیطانی که بوسیلۀ شهابها رانده می‌شود،حفظ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رجیم یعنی ملعون و مطرود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حفظ شیء جلوگیری از چیزهایی است که باعث تضییع آن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قرآن،یعنی تدریس آن تا فراموش نشود و حفظ مال یعنی نگهداری  آن و حفظ آسمان از شیطان یعنی نگهداری آن از شیطانها تا داخل آن نشوند و استراق سمع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شیطانها از ورود به آسمان،شهاب‌ها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اسْتَرَقَ السَّمْعَ فَأَتْبَعَهُ شِهٰابٌ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عبارت است از ربودن چیزی که در جای محفوظی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در اینجا بمعنای مسموع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آنهایی که می‌خواهند در نهان چیزی از آسمان بشنوند که شعلۀ آتش آنها را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شعله را اهل زمین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ما هم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شعله‌های آتش همچون تیری است که به آنها انداخته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شهاب،عمودی از نور است که همچون آتش می‌درخشد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جاهلیت،کاهنانی بودند که هر یک را شیطانی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شیطان‌ها در جاهایی کمین می‌کردند و صدای فرشتگان را از آسمان استماع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می‌شنیدند در بارۀ حوادث کرۀ زمین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کاهن می‌آمدند و آنچه شنیده بودند،در اختیار او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بعثت عیسی از سه آسمان و پس از بعثت پیامبر اسلام از همۀ آسمانها منع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نگهبانی آسمانها به ستارگان</w:t>
      </w:r>
    </w:p>
    <w:p>
      <w:pPr>
        <w:pStyle w:val="BookText"/>
        <w:rPr/>
      </w:pPr>
      <w:r>
        <w:rPr>
          <w:rFonts w:ascii="IRNazanin" w:hAnsi="IRNazanin" w:eastAsia="IRNazanin"/>
          <w:color w:val="111111"/>
          <w:sz w:val="28"/>
          <w:sz w:val="28"/>
          <w:szCs w:val="28"/>
          <w:rtl w:val="true"/>
          <w:lang w:bidi="fa-IR"/>
        </w:rPr>
        <w:t>سپرده شد،تا بوسیلۀ شهابها جلو شیاطین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این،شهاب از معجزات پیامبر گرامی اسلام است،زیرا پیش از او شهابی دیده نشده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شهاب،شیطان‌ها را می‌کشد و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سقوط می‌کنند و می‌سوزند ولی کشته نمی‌شوند</w:t>
      </w:r>
      <w:r>
        <w:rPr>
          <w:rFonts w:eastAsia="IRNazanin" w:cs="IRNazanin"/>
          <w:color w:val="111111"/>
          <w:sz w:val="28"/>
          <w:szCs w:val="28"/>
          <w:rtl w:val="true"/>
          <w:lang w:bidi="fa-IR"/>
        </w:rPr>
        <w:t>.</w:t>
      </w:r>
      <w:bookmarkStart w:id="549" w:name="pg13072_122188"/>
    </w:p>
    <w:p>
      <w:pPr>
        <w:pStyle w:val="Heading3"/>
        <w:numPr>
          <w:ilvl w:val="2"/>
          <w:numId w:val="1"/>
        </w:numPr>
        <w:rPr/>
      </w:pPr>
      <w:bookmarkStart w:id="550" w:name="__RefHeading___Toc7051624_3224264995"/>
      <w:bookmarkStart w:id="551" w:name="_Toc225"/>
      <w:bookmarkEnd w:id="549"/>
      <w:bookmarkEnd w:id="55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19</w:t>
      </w:r>
      <w:r>
        <w:rPr>
          <w:rtl w:val="true"/>
        </w:rPr>
        <w:t xml:space="preserve"> </w:t>
      </w:r>
      <w:r>
        <w:rPr>
          <w:rtl w:val="true"/>
        </w:rPr>
        <w:t xml:space="preserve">تا </w:t>
      </w:r>
      <w:r>
        <w:rPr/>
        <w:t>25</w:t>
      </w:r>
      <w:r>
        <w:rPr>
          <w:rtl w:val="true"/>
        </w:rPr>
        <w:t>]</w:t>
      </w:r>
      <w:bookmarkEnd w:id="551"/>
    </w:p>
    <w:p>
      <w:pPr>
        <w:pStyle w:val="Heading4"/>
        <w:numPr>
          <w:ilvl w:val="3"/>
          <w:numId w:val="1"/>
        </w:numPr>
        <w:rPr/>
      </w:pPr>
      <w:bookmarkStart w:id="552" w:name="__RefHeading___Toc7051626_3224264995"/>
      <w:bookmarkStart w:id="553" w:name="_Toc226"/>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 xml:space="preserve">وَ اَلْأَرْضَ مَدَدْنٰاهٰا وَ أَلْقَیْنٰا فِیهٰا رَوٰاسِیَ وَ أَنْبَتْنٰا فِیهٰا مِنْ کُلِّ شَیْءٍ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نُحْیِی وَ نُمِیتُ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هُوَ یَحْشُرُهُمْ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7051628_3224264995"/>
      <w:bookmarkStart w:id="555" w:name="_Toc227"/>
      <w:bookmarkEnd w:id="554"/>
      <w:r>
        <w:rPr>
          <w:rtl w:val="true"/>
        </w:rPr>
        <w:t>ترجمه</w:t>
      </w:r>
      <w:r>
        <w:rPr>
          <w:rtl w:val="true"/>
        </w:rPr>
        <w:t>:</w:t>
      </w:r>
      <w:bookmarkEnd w:id="5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زمین را گسترش دادیم و کوه‌ها را در آن افکندیم و در آن از هر چیزی باندازۀ معین،رویانیدیم و برای شما در روی زمین معیشتها و کسانی که رازق آنها نیستید،</w:t>
      </w:r>
      <w:bookmarkStart w:id="556" w:name="pg13072_122189"/>
    </w:p>
    <w:p>
      <w:pPr>
        <w:pStyle w:val="BookText"/>
        <w:rPr/>
      </w:pPr>
      <w:bookmarkEnd w:id="556"/>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نیست،جز اینکه خزانه‌های آن پیش ماست و جز به اندازۀ معین نازل نمی‌کنیم و ما بادها را برای آبستنی ابرها فرستادیم و از آسمان آبی نازل و از آن شما را سیر آب کردیم و شما نگهبان و خزانه‌دار آب باران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زنده می‌کنیم و می‌میرانیم و مائیم وارثان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آنان که پیش از شما بوده و آنان که بعد از شما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آنها را محشور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حکیم و داناست</w:t>
      </w:r>
      <w:r>
        <w:rPr>
          <w:rFonts w:eastAsia="IRNazanin" w:cs="IRNazanin"/>
          <w:color w:val="111111"/>
          <w:sz w:val="28"/>
          <w:szCs w:val="28"/>
          <w:rtl w:val="true"/>
          <w:lang w:bidi="fa-IR"/>
        </w:rPr>
        <w:t>.</w:t>
      </w:r>
    </w:p>
    <w:p>
      <w:pPr>
        <w:pStyle w:val="Heading4"/>
        <w:numPr>
          <w:ilvl w:val="3"/>
          <w:numId w:val="1"/>
        </w:numPr>
        <w:rPr/>
      </w:pPr>
      <w:bookmarkStart w:id="557" w:name="__RefHeading___Toc7051630_3224264995"/>
      <w:bookmarkStart w:id="558" w:name="_Toc228"/>
      <w:bookmarkEnd w:id="557"/>
      <w:r>
        <w:rPr>
          <w:rtl w:val="true"/>
        </w:rPr>
        <w:t>قرائت</w:t>
      </w:r>
      <w:r>
        <w:rPr>
          <w:rtl w:val="true"/>
        </w:rPr>
        <w:t>:</w:t>
      </w:r>
      <w:bookmarkEnd w:id="558"/>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 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نخست،وجهی ندارد،جز اینکه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طرف،می‌وزد،بمنزلۀ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اسم جنس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بادها مختلفند</w:t>
      </w:r>
      <w:r>
        <w:rPr>
          <w:rFonts w:eastAsia="IRNazanin" w:cs="IRNazanin"/>
          <w:color w:val="111111"/>
          <w:sz w:val="28"/>
          <w:szCs w:val="28"/>
          <w:rtl w:val="true"/>
          <w:lang w:bidi="fa-IR"/>
        </w:rPr>
        <w:t>.</w:t>
      </w:r>
    </w:p>
    <w:p>
      <w:pPr>
        <w:pStyle w:val="Heading4"/>
        <w:numPr>
          <w:ilvl w:val="3"/>
          <w:numId w:val="1"/>
        </w:numPr>
        <w:rPr/>
      </w:pPr>
      <w:bookmarkStart w:id="559" w:name="__RefHeading___Toc7051632_3224264995"/>
      <w:bookmarkStart w:id="560" w:name="_Toc229"/>
      <w:bookmarkEnd w:id="559"/>
      <w:r>
        <w:rPr>
          <w:rtl w:val="true"/>
        </w:rPr>
        <w:t>لغت</w:t>
      </w:r>
      <w:r>
        <w:rPr>
          <w:rtl w:val="true"/>
        </w:rPr>
        <w:t>:</w:t>
      </w:r>
      <w:bookmarkEnd w:id="560"/>
    </w:p>
    <w:p>
      <w:pPr>
        <w:pStyle w:val="BookText"/>
        <w:rPr/>
      </w:pP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ثابت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گرفتن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اسباب رزق،در دورۀ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اسباب گاهی خود به سراغ انسان می‌آیند و این خود بهترین نوع زندگی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بادهایی که ابرها را تلقیح می‌کنند تا حامل آب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حیوان، باردار کردن اوست</w:t>
      </w:r>
      <w:r>
        <w:rPr>
          <w:rFonts w:eastAsia="IRNazanin" w:cs="IRNazanin"/>
          <w:color w:val="111111"/>
          <w:sz w:val="28"/>
          <w:szCs w:val="28"/>
          <w:rtl w:val="true"/>
          <w:lang w:bidi="fa-IR"/>
        </w:rPr>
        <w:t>.</w:t>
      </w:r>
    </w:p>
    <w:p>
      <w:pPr>
        <w:pStyle w:val="Heading4"/>
        <w:numPr>
          <w:ilvl w:val="3"/>
          <w:numId w:val="1"/>
        </w:numPr>
        <w:rPr/>
      </w:pPr>
      <w:bookmarkStart w:id="561" w:name="__RefHeading___Toc7051634_3224264995"/>
      <w:bookmarkStart w:id="562" w:name="_Toc230"/>
      <w:bookmarkEnd w:id="561"/>
      <w:r>
        <w:rPr>
          <w:rtl w:val="true"/>
        </w:rPr>
        <w:t>اعراب</w:t>
      </w:r>
      <w:r>
        <w:rPr>
          <w:rtl w:val="true"/>
        </w:rPr>
        <w:t>:</w:t>
      </w:r>
      <w:bookmarkEnd w:id="5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فعل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مددنا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قَدَّرْنٰاهُ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لَسْتُمْ لَهُ بِرٰازِقِینَ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محل جر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اسم ظاهر مجرور،بر ضمیر مجرور،جز در شعر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bookmarkStart w:id="563" w:name="pg13072_122190"/>
    </w:p>
    <w:p>
      <w:pPr>
        <w:pStyle w:val="BookText"/>
        <w:rPr/>
      </w:pPr>
      <w:bookmarkEnd w:id="563"/>
      <w:r>
        <w:rPr>
          <w:rFonts w:ascii="IRNazanin" w:hAnsi="IRNazanin" w:eastAsia="IRNazanin"/>
          <w:color w:val="111111"/>
          <w:sz w:val="28"/>
          <w:sz w:val="28"/>
          <w:szCs w:val="28"/>
          <w:rtl w:val="true"/>
          <w:lang w:bidi="fa-IR"/>
        </w:rPr>
        <w:t>نعلق فی مثل السواری سیوفنا</w:t>
      </w:r>
    </w:p>
    <w:p>
      <w:pPr>
        <w:pStyle w:val="BookText"/>
        <w:rPr/>
      </w:pPr>
      <w:r>
        <w:rPr>
          <w:rFonts w:ascii="IRNazanin" w:hAnsi="IRNazanin" w:eastAsia="IRNazanin"/>
          <w:color w:val="111111"/>
          <w:sz w:val="28"/>
          <w:sz w:val="28"/>
          <w:szCs w:val="28"/>
          <w:rtl w:val="true"/>
          <w:lang w:bidi="fa-IR"/>
        </w:rPr>
        <w:t>و ما بینهما و الکعب غوط نفانف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ما آن چنان هیکلی بلند و سطبر دارند که چون شمشیر را بگردن آویزند،از شمشیر تا پای ایشان فاصلۀ زیادی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عطف کرده است بر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باشد،زیرا کلام به پایان رسیده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من لستم له برازقین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است به ظرف</w:t>
      </w:r>
      <w:r>
        <w:rPr>
          <w:rFonts w:eastAsia="IRNazanin" w:cs="IRNazanin"/>
          <w:color w:val="111111"/>
          <w:sz w:val="28"/>
          <w:szCs w:val="28"/>
          <w:rtl w:val="true"/>
          <w:lang w:bidi="fa-IR"/>
        </w:rPr>
        <w:t>.</w:t>
      </w:r>
    </w:p>
    <w:p>
      <w:pPr>
        <w:pStyle w:val="Heading4"/>
        <w:numPr>
          <w:ilvl w:val="3"/>
          <w:numId w:val="1"/>
        </w:numPr>
        <w:rPr/>
      </w:pPr>
      <w:bookmarkStart w:id="564" w:name="__RefHeading___Toc7051636_3224264995"/>
      <w:bookmarkStart w:id="565" w:name="_Toc231"/>
      <w:bookmarkEnd w:id="564"/>
      <w:r>
        <w:rPr>
          <w:rtl w:val="true"/>
        </w:rPr>
        <w:t>مقصود</w:t>
      </w:r>
      <w:r>
        <w:rPr>
          <w:rtl w:val="true"/>
        </w:rPr>
        <w:t>:</w:t>
      </w:r>
      <w:bookmarkEnd w:id="565"/>
    </w:p>
    <w:p>
      <w:pPr>
        <w:pStyle w:val="BookText"/>
        <w:rPr/>
      </w:pPr>
      <w:r>
        <w:rPr>
          <w:rFonts w:ascii="IRNazanin" w:hAnsi="IRNazanin" w:eastAsia="IRNazanin"/>
          <w:color w:val="111111"/>
          <w:sz w:val="28"/>
          <w:sz w:val="28"/>
          <w:szCs w:val="28"/>
          <w:rtl w:val="true"/>
          <w:lang w:bidi="fa-IR"/>
        </w:rPr>
        <w:t>پس از ذکر آسمان و دلائلی که در آن موجود است،به بحث در بارۀ زمین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مَدَدْنٰاهٰا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از لحاظ طول و عرض،گسترش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أَلْقَیْنٰا فِیهٰا رَوٰاسِیَ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کوه‌هایی استوار،در افکندیم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أَنْبَتْنٰا فِیهٰا مِنْ کُلِّ شَیْءٍ مَوْزُونٍ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چیز مقدور و معلومی در زمین رویانیدیم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چه که معمولا وزن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طلا،نقره،مس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بوجود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تمام چیزهایی است که از زمین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فقط چیزهای کشیدنی را در اینجا ذکر می‌کند و چیزهای پیمودنی را ذکر نمی‌کند،این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پیمودنی نیز منتهی بوزن می‌شود،بنا بر این اصل وزن است نه کیل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نهفته است،زیرا وزن،مساوی کردن چیزی با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در کیل نیز ثابت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بزرگوار،مرحوم سید مرتضی این قول را رد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آیه، خلاف این گفتار را اثبات می‌کند،زیرا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است که به اندازۀ حاجت باشد،نه کم،نه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زیادی که مضر و بیهوده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فلانی و رفتارش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از افراط و تفریط برکنار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قرآن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قرآن کریم به معنای تعدیل و مساوات میان ثواب و عقاب،دانسته‌اند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لَکُمْ فِیهٰا مَعٰایِشَ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روی زمین برای شما گیاهان و درختان رویاندیم تا وسیلۀ معاش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خوردنیها و نوشیدنیهاست که زندگی مردم به آنها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تصرف در اسباب روزی است در مدت حیات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لَسْتُمْ لَهُ بِرٰازِقِینَ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کسانی که شما رازق آنها نیستید،از قبیل بردگان و حیوانات،که روزی آنها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جمله،بر حسب آنچه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گفتیم،اختلاف،پیدا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عاقلان،را ترجیح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زمین،معیشتها و کسانی که رازق آنها نیستید،برای شما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و کسانی که رازق آنها نیستید،معیشتها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احتمال سوم نیز،باید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با اول فرقی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شَیْءٍ إِلاّٰ عِنْدَنٰا خَزٰائِنُهُ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آسمان نازل شود یا در زمین بروید،خزانه‌هایش نزد ماست و ما مالک آن و قادر بر آن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خزانه‌های خداوند، مقدورات اوست،زیرا او قادر است که از هر جنسی هر چه بخواهد ایجاد کند و حدّی و مرزی برای قدرتش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مقصود،آب است که گیاه را می‌رویاند و آب،در خزانۀ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باران،خزانۀ همۀ چیزهاست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نُنَزِّلُهُ إِلاّٰ بِقَدَرٍ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را جز به اندازه‌ای که مقتضای حکمت است، نمی‌فرستیم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استعارۀ از قدرت بر ایجاد اشیاء آورده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استعارۀ از ایجاد،آورده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بخشش و</w:t>
      </w:r>
    </w:p>
    <w:p>
      <w:pPr>
        <w:pStyle w:val="BookText"/>
        <w:rPr/>
      </w:pPr>
      <w:r>
        <w:rPr>
          <w:rFonts w:ascii="IRNazanin" w:hAnsi="IRNazanin" w:eastAsia="IRNazanin"/>
          <w:color w:val="111111"/>
          <w:sz w:val="28"/>
          <w:sz w:val="28"/>
          <w:szCs w:val="28"/>
          <w:rtl w:val="true"/>
          <w:lang w:bidi="fa-IR"/>
        </w:rPr>
        <w:t>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نیکیها از جانب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حسب مصلحت و حاجت،ایجاد و بخشش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کیفیت نازل شدن باران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الرِّیٰاحَ لَوٰاقِحَ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را به جریان می‌آوریم تا ابرها را آبستن باران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مِنَ السَّمٰاءِ مٰاءً فَأَسْقَیْنٰاکُمُوهُ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آب،نازل کردیم و از آن آب به شما نوشانیدیم و به شما قدرت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أَنْتُمْ لَهُ بِخٰازِنِینَ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حافظ و خزانه‌دار باران نیستید،بلکه خداوند آن را حفظ می‌کند،از آسمان نازل می‌کند،در اعماق زمین نگهداری می‌کند و باندازۀ حاجت،از چشمه‌ها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اینکارها از قدرت بشر،خارج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لَنَحْنُ نُحْیِی وَ نُمِیتُ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نکته را بیان می‌کند که خداوند، هر گاه بخواهد خلق را احیا و هر گاه بخواهد،می‌میراند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الْوٰارِثُونَ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وارث زمین و کسانی که بر روی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خلق را فانی کرد واحدی بر روی زمین باقی نماند،همۀ اشیاء بازگشت به او می‌کنند و تنها اوست که هر گونه تصرفی می‌تواند در آنها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عَلِمْنَا الْمُسْتَقْدِمِینَ مِنْکُمْ وَ لَقَدْ عَلِمْنَا الْمُسْتَأْخِرِینَ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ضحاک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آنهایی که گذشته و آنهایی که باقی مانده‌اند،شناختیم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و آخرین را دانستیم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شناختیم که چه کسانی در جنگ،در صف جلو هستند و چه کسانی در صف عقب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دانستیم که چه کسانی در راه خیر شتاب می‌ورزند و چه کسانی کندی می‌کنند</w:t>
      </w:r>
      <w:r>
        <w:rPr>
          <w:rFonts w:eastAsia="IRNazanin" w:cs="IRNazanin"/>
          <w:color w:val="111111"/>
          <w:sz w:val="28"/>
          <w:szCs w:val="28"/>
          <w:rtl w:val="true"/>
          <w:lang w:bidi="fa-IR"/>
        </w:rPr>
        <w:t>.</w:t>
      </w:r>
      <w:bookmarkStart w:id="566" w:name="pg13072_122193"/>
    </w:p>
    <w:p>
      <w:pPr>
        <w:pStyle w:val="BookText"/>
        <w:rPr/>
      </w:pPr>
      <w:bookmarkEnd w:id="566"/>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دانستیم که چه کسانی در نماز به صف جلو می‌روند و چه کسانی به صف عقب،زیرا کسانی بودند که برای رسیدن به فضیلت نماز جماعت،در صف جلو می‌ایستادند و کسانی بودند که برای نگاه کردن به پشت سر زنان،در صف عقب، می‌ایستادند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آیه،بهمین مناسبت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اسلام،مردم را بر صف اول نماز،ترغیب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صف مردان،صف اول،و بدترین آن،صف آخر و بهترین صف زنان،صف آخر و بدترین آن،صف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 بصف اول، توجه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مردم ازدحام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بنی عذره،از مسجد 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را می‌فروشیم و در نزدیکی مسجد،خانه می‌خریم،تا صف جلو را درک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پاداش مردم را بر حسب نیتشان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هُوَ یَحْشُرُهُمْ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یا 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روز قیامت،زنده و برای مجازات و محاسبه،جمع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حَکِیمٌ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کارهایش حکیم و به استحقاق مردم داناست</w:t>
      </w:r>
      <w:r>
        <w:rPr>
          <w:rFonts w:eastAsia="IRNazanin" w:cs="IRNazanin"/>
          <w:color w:val="111111"/>
          <w:sz w:val="28"/>
          <w:szCs w:val="28"/>
          <w:rtl w:val="true"/>
          <w:lang w:bidi="fa-IR"/>
        </w:rPr>
        <w:t>.</w:t>
      </w:r>
    </w:p>
    <w:p>
      <w:pPr>
        <w:pStyle w:val="Heading4"/>
        <w:numPr>
          <w:ilvl w:val="3"/>
          <w:numId w:val="1"/>
        </w:numPr>
        <w:rPr/>
      </w:pPr>
      <w:bookmarkStart w:id="567" w:name="__RefHeading___Toc7051638_3224264995"/>
      <w:bookmarkStart w:id="568" w:name="_Toc232"/>
      <w:bookmarkEnd w:id="567"/>
      <w:r>
        <w:rPr>
          <w:rtl w:val="true"/>
        </w:rPr>
        <w:t>نظم آیات</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لَنَحْنُ نُحْیِی وَ نُمِیتُ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آن،متصل است به آنچه قبلا در بارۀ نعمتها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وارث همۀ نعمتهایی است که به آنها داده،تا آنها را نسبت بدنیا بی‌میل و نسبت به آخرت،ترغیب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از ابو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انواع نعمتها،بمردم می‌فهماند،که اینها را برای بقا نیافریده،بلکه این نعمتها به این منظور،آفریده شده‌اند که راهی بسوی نعمتهای آخرت باشند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آنها را به نعمتهای دنیا متذکر ساخت،آنها را به زنده کردن و میراندن و عالم بودن خداوند بهمۀ اشیاء و حشر خلق،متنبه ساخت،تا متوجه خدا شوند و به عبادت و اطاعت پردازند</w:t>
      </w:r>
      <w:r>
        <w:rPr>
          <w:rFonts w:eastAsia="IRNazanin" w:cs="IRNazanin"/>
          <w:color w:val="111111"/>
          <w:sz w:val="28"/>
          <w:szCs w:val="28"/>
          <w:rtl w:val="true"/>
          <w:lang w:bidi="fa-IR"/>
        </w:rPr>
        <w:t>.</w:t>
      </w:r>
      <w:bookmarkStart w:id="569" w:name="pg13072_122194"/>
    </w:p>
    <w:p>
      <w:pPr>
        <w:pStyle w:val="Heading3"/>
        <w:numPr>
          <w:ilvl w:val="2"/>
          <w:numId w:val="1"/>
        </w:numPr>
        <w:rPr/>
      </w:pPr>
      <w:bookmarkStart w:id="570" w:name="__RefHeading___Toc7051640_3224264995"/>
      <w:bookmarkStart w:id="571" w:name="_Toc233"/>
      <w:bookmarkEnd w:id="569"/>
      <w:bookmarkEnd w:id="57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26</w:t>
      </w:r>
      <w:r>
        <w:rPr>
          <w:rtl w:val="true"/>
        </w:rPr>
        <w:t xml:space="preserve"> </w:t>
      </w:r>
      <w:r>
        <w:rPr>
          <w:rtl w:val="true"/>
        </w:rPr>
        <w:t xml:space="preserve">تا </w:t>
      </w:r>
      <w:r>
        <w:rPr/>
        <w:t>35</w:t>
      </w:r>
      <w:r>
        <w:rPr>
          <w:rtl w:val="true"/>
        </w:rPr>
        <w:t>]</w:t>
      </w:r>
      <w:bookmarkEnd w:id="571"/>
    </w:p>
    <w:p>
      <w:pPr>
        <w:pStyle w:val="Heading4"/>
        <w:numPr>
          <w:ilvl w:val="3"/>
          <w:numId w:val="1"/>
        </w:numPr>
        <w:rPr/>
      </w:pPr>
      <w:bookmarkStart w:id="572" w:name="__RefHeading___Toc7051642_3224264995"/>
      <w:bookmarkStart w:id="573" w:name="_Toc234"/>
      <w:bookmarkEnd w:id="572"/>
      <w:r>
        <w:rPr>
          <w:rtl w:val="true"/>
        </w:rPr>
        <w:t>اشاره</w:t>
      </w:r>
      <w:bookmarkEnd w:id="573"/>
    </w:p>
    <w:p>
      <w:p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7051644_3224264995"/>
      <w:bookmarkStart w:id="575" w:name="_Toc235"/>
      <w:bookmarkEnd w:id="574"/>
      <w:r>
        <w:rPr>
          <w:rtl w:val="true"/>
        </w:rPr>
        <w:t>ترجمه</w:t>
      </w:r>
      <w:r>
        <w:rPr>
          <w:rtl w:val="true"/>
        </w:rPr>
        <w:t>:</w:t>
      </w:r>
      <w:bookmarkEnd w:id="57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 را از خاکی خشک،سیاه و متغیر،آفریدیم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جنیان را پیش از خلق</w:t>
      </w:r>
      <w:bookmarkStart w:id="576" w:name="pg13072_122195"/>
    </w:p>
    <w:p>
      <w:pPr>
        <w:pStyle w:val="BookText"/>
        <w:rPr/>
      </w:pPr>
      <w:bookmarkEnd w:id="576"/>
      <w:r>
        <w:rPr>
          <w:rFonts w:ascii="IRNazanin" w:hAnsi="IRNazanin" w:eastAsia="IRNazanin"/>
          <w:color w:val="111111"/>
          <w:sz w:val="28"/>
          <w:sz w:val="28"/>
          <w:szCs w:val="28"/>
          <w:rtl w:val="true"/>
          <w:lang w:bidi="fa-IR"/>
        </w:rPr>
        <w:t>انسان،از آتشی که باد گرم و کشنده تولید می‌کرد،آفریدیم،و یادآور هنگامی را که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از خاکی خشک،سیاه و متغیر،خلق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او را آفریدم و در آن نفخ روح کردم،در برابرش به سجده بیفتید، فرشتگان همگی سجده کردند جز ابلیس که خودداری کرد که با آنها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تو شد که سجده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بشر که او را از خاکی خشک،سیاه و متغیر،آفریده‌ای سجده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بیرون رو که تو مطرودی و بر توست لعنت،تا روز قیامت</w:t>
      </w:r>
      <w:r>
        <w:rPr>
          <w:rFonts w:eastAsia="IRNazanin" w:cs="IRNazanin"/>
          <w:color w:val="111111"/>
          <w:sz w:val="28"/>
          <w:szCs w:val="28"/>
          <w:rtl w:val="true"/>
          <w:lang w:bidi="fa-IR"/>
        </w:rPr>
        <w:t>.</w:t>
      </w:r>
    </w:p>
    <w:p>
      <w:pPr>
        <w:pStyle w:val="Heading4"/>
        <w:numPr>
          <w:ilvl w:val="3"/>
          <w:numId w:val="1"/>
        </w:numPr>
        <w:rPr/>
      </w:pPr>
      <w:bookmarkStart w:id="577" w:name="__RefHeading___Toc7051646_3224264995"/>
      <w:bookmarkStart w:id="578" w:name="_Toc236"/>
      <w:bookmarkEnd w:id="577"/>
      <w:r>
        <w:rPr>
          <w:rtl w:val="true"/>
        </w:rPr>
        <w:t>لغت</w:t>
      </w:r>
      <w:r>
        <w:rPr>
          <w:rtl w:val="true"/>
        </w:rPr>
        <w:t>:</w:t>
      </w:r>
      <w:bookmarkEnd w:id="578"/>
    </w:p>
    <w:p>
      <w:pPr>
        <w:pStyle w:val="BookText"/>
        <w:rPr/>
      </w:pP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صلصله که بمعنای نوعی پرنده است گرفته شده و بصدای آهن و غرش رعد نیز صلصله،گفته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آواز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الی صوت کجرة حنتم</w:t>
      </w:r>
    </w:p>
    <w:p>
      <w:pPr>
        <w:pStyle w:val="BookText"/>
        <w:rPr/>
      </w:pPr>
      <w:r>
        <w:rPr>
          <w:rFonts w:ascii="IRNazanin" w:hAnsi="IRNazanin" w:eastAsia="IRNazanin"/>
          <w:color w:val="111111"/>
          <w:sz w:val="28"/>
          <w:sz w:val="28"/>
          <w:szCs w:val="28"/>
          <w:rtl w:val="true"/>
          <w:lang w:bidi="fa-IR"/>
        </w:rPr>
        <w:t>اذا قرعت صفراً من الماء صلت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بصدایی بازگشتم که شبیه صدای خمی بود که در وقت خالی بودن از آب، بر آن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صلصال،مادۀ بدبوست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اللحم و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گوشت متعفن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که متمایل به سیاهی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اولی،آب فرستاده و دومی آب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به‌معنای استمرار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واحد،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تریک سنة وجه غیر مقرفة</w:t>
      </w:r>
    </w:p>
    <w:p>
      <w:pPr>
        <w:pStyle w:val="BookText"/>
        <w:rPr/>
      </w:pPr>
      <w:r>
        <w:rPr>
          <w:rFonts w:ascii="IRNazanin" w:hAnsi="IRNazanin" w:eastAsia="IRNazanin"/>
          <w:color w:val="111111"/>
          <w:sz w:val="28"/>
          <w:sz w:val="28"/>
          <w:szCs w:val="28"/>
          <w:rtl w:val="true"/>
          <w:lang w:bidi="fa-IR"/>
        </w:rPr>
        <w:t>ملساء لیس بها خال و لا ندب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نازیبائی به تو نشان می‌دهد که نرم است و در آن،خال و اثر جراحتی نیست</w:t>
      </w:r>
      <w:r>
        <w:rPr>
          <w:rFonts w:eastAsia="IRNazanin" w:cs="IRNazanin"/>
          <w:color w:val="111111"/>
          <w:sz w:val="28"/>
          <w:szCs w:val="28"/>
          <w:rtl w:val="true"/>
          <w:lang w:bidi="fa-IR"/>
        </w:rPr>
        <w:t>.</w:t>
      </w:r>
      <w:bookmarkStart w:id="579" w:name="pg13072_122196"/>
    </w:p>
    <w:p>
      <w:pPr>
        <w:pStyle w:val="BookText"/>
        <w:rPr/>
      </w:pPr>
      <w:bookmarkEnd w:id="579"/>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حائط و حیطان و راعی و رعیان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سیبویه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منفذهای بدن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قاتل هم از همین مأخذ است</w:t>
      </w:r>
      <w:r>
        <w:rPr>
          <w:rFonts w:eastAsia="IRNazanin" w:cs="IRNazanin"/>
          <w:color w:val="111111"/>
          <w:sz w:val="28"/>
          <w:szCs w:val="28"/>
          <w:rtl w:val="true"/>
          <w:lang w:bidi="fa-IR"/>
        </w:rPr>
        <w:t>.</w:t>
      </w:r>
    </w:p>
    <w:p>
      <w:pPr>
        <w:pStyle w:val="Heading4"/>
        <w:numPr>
          <w:ilvl w:val="3"/>
          <w:numId w:val="1"/>
        </w:numPr>
        <w:rPr/>
      </w:pPr>
      <w:bookmarkStart w:id="580" w:name="__RefHeading___Toc7051648_3224264995"/>
      <w:bookmarkStart w:id="581" w:name="_Toc237"/>
      <w:bookmarkEnd w:id="580"/>
      <w:r>
        <w:rPr>
          <w:rtl w:val="true"/>
        </w:rPr>
        <w:t>اعراب</w:t>
      </w:r>
      <w:r>
        <w:rPr>
          <w:rtl w:val="true"/>
        </w:rPr>
        <w:t>:</w:t>
      </w:r>
      <w:bookmarkEnd w:id="581"/>
    </w:p>
    <w:p>
      <w:pPr>
        <w:pStyle w:val="BookText"/>
        <w:rPr/>
      </w:pPr>
      <w:r>
        <w:rPr>
          <w:rFonts w:ascii="Amiri" w:hAnsi="Amiri" w:eastAsia="Amiri" w:cs="Amiri"/>
          <w:color w:val="111111"/>
          <w:sz w:val="28"/>
          <w:sz w:val="28"/>
          <w:szCs w:val="28"/>
          <w:rtl w:val="true"/>
          <w:lang w:bidi="ar-SA"/>
        </w:rPr>
        <w:t>مٰا لَکَ أَلاّٰ تَکُونَ مَعَ السّٰاجِدِینَ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 محل مجرور، منصوب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زاید دانسته و فعل را در محل حال دانسته‌اند</w:t>
      </w:r>
      <w:r>
        <w:rPr>
          <w:rFonts w:eastAsia="IRNazanin" w:cs="IRNazanin"/>
          <w:color w:val="111111"/>
          <w:sz w:val="28"/>
          <w:szCs w:val="28"/>
          <w:rtl w:val="true"/>
          <w:lang w:bidi="fa-IR"/>
        </w:rPr>
        <w:t>.</w:t>
      </w:r>
    </w:p>
    <w:p>
      <w:pPr>
        <w:pStyle w:val="Heading4"/>
        <w:numPr>
          <w:ilvl w:val="3"/>
          <w:numId w:val="1"/>
        </w:numPr>
        <w:rPr/>
      </w:pPr>
      <w:bookmarkStart w:id="582" w:name="__RefHeading___Toc7051650_3224264995"/>
      <w:bookmarkStart w:id="583" w:name="_Toc238"/>
      <w:bookmarkEnd w:id="582"/>
      <w:r>
        <w:rPr>
          <w:rtl w:val="true"/>
        </w:rPr>
        <w:t>مقصود</w:t>
      </w:r>
      <w:r>
        <w:rPr>
          <w:rtl w:val="true"/>
        </w:rPr>
        <w:t>:</w:t>
      </w:r>
      <w:bookmarkEnd w:id="583"/>
    </w:p>
    <w:p>
      <w:pPr>
        <w:pStyle w:val="BookText"/>
        <w:rPr/>
      </w:pPr>
      <w:r>
        <w:rPr>
          <w:rFonts w:ascii="IRNazanin" w:hAnsi="IRNazanin" w:eastAsia="IRNazanin"/>
          <w:color w:val="111111"/>
          <w:sz w:val="28"/>
          <w:sz w:val="28"/>
          <w:szCs w:val="28"/>
          <w:rtl w:val="true"/>
          <w:lang w:bidi="fa-IR"/>
        </w:rPr>
        <w:t>پس از آنکه خداوند در بارۀ میراندن و زنده کردن و نشئۀ دوم،سخن گفت، اکنون در بارۀ نشئۀ اول،سخن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مِنْ صَلْصٰالٍ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از خاک خشک آفریدیم که هر گاه به آن زده می‌شد،صدایش بگوش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حسن و قتاده و اکثر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از خاکی خشک که مخلوط با رمل بود،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کسایی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بد بو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حَمَإٍ مَسْنُونٍ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متغیر،که مثل طلا و نقره،بقالب ریختند و از آن صورت آدم را آفریدند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 مرطوب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او این تعبیر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جن است،چنان که آدم پدر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منظور،جنیان است که از نسل ابلیس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این کلمه،بفعل مقدر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خَلَقْنٰاهُ مِنْ قَبْلُ مِنْ نٰارِ السَّمُومِ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پیش از آدم،از آتشی آفریدیم که بادی گرم و کشنده،تولید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آتشی که دود ندارد و صاعقه‌ها از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از یکی از تیره‌های فرشتگان</w:t>
      </w:r>
    </w:p>
    <w:p>
      <w:pPr>
        <w:pStyle w:val="BookText"/>
        <w:rPr/>
      </w:pPr>
      <w:r>
        <w:rPr>
          <w:rFonts w:ascii="IRNazanin" w:hAnsi="IRNazanin" w:eastAsia="IRNazanin"/>
          <w:color w:val="111111"/>
          <w:sz w:val="28"/>
          <w:sz w:val="28"/>
          <w:szCs w:val="28"/>
          <w:rtl w:val="true"/>
          <w:lang w:bidi="fa-IR"/>
        </w:rPr>
        <w:t>است که آنها را جن می‌گویند و آنها از میان فرشتگان از آن آتش مخصوص آفریده شده‌اند و جنیانی که در قرآن از آنها یاد شده،از شعلۀ آتش خلق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شعله‌ور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آیه،اشاره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انسان به اصلش نیست،بلکه بدین و علم و عمل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آدم،از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را خداوند،گل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گل را رها کرد تا دیگرگون و سست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مدتی آن را گذارد تا خشکید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مراحل را در قرآن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خَلَقْتَهُ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سخنان تناقضی نیست،زیرا نظر بمراحل مختلف،دارد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رَبُّکَ لِلْمَلاٰئِکَةِ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محمد،بیادآور،هنگامی که خداوند به فرشتگان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خٰالِقٌ بَشَراً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بشری خلق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بشر نامید،زیرا بر خلاف حیوانات،دارای مو و پشم نیست و بشرۀ او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صَلْصٰالٍ مِنْ حَمَإٍ مَسْنُونٍ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آن گفتگو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سَوَّیْتُهُ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خلقتش تمام و کامل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متعادل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نَفَخْتُ فِیهِ مِنْ رُوحِی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نفخ،دمیدن در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روح را در بدن آدم وارد ساخت،در حقیقت،روح را در آن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روح آدم را اضافۀ به خودش می‌کند،برای اینکه مقام آدم را بالا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فَقَعُوا لَهُ 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خلقت آدم تمام شد و روحم را در آن نفخ کردم، در برابرش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برابرش به سجده بیفتید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الْمَلاٰئِکَةُ کُلُّهُمْ أَجْمَعُونَ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تأکید در کلام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 که آنها در سجود،اجتماع کرده‌اند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همۀ فرشتگان،در یک حالت،سجده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سیبویه،بهتر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إِبْلِیسَ أَبیٰ أَنْ یَکُونَ مَعَ السّٰاجِدِینَ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ابلیس،خودداری کرد که با فرشتگان،سجده کند و سجده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ابلیس، از فرشتگان بوده‌است یا نه؟و اختلافی که علما در بارۀ آن دارند و دلایلی که هر کدام در بارۀ عقیدۀ خود ذکر کرده‌اند و عقیده‌ای که ما در بارۀ مطالب آنها داشته‌ایم،در سورۀ بقره،بحث کرده‌ایم و به اعادۀ آنها 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إِبْلِیسُ مٰا لَکَ أَلاّٰ تَکُونَ مَعَ السّٰاجِدِینَ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چیز مانع تو شد که سجده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حرف جر اسقاط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مقصود،این است که خداوند شیطان را مورد تحقیر قرار دهد چنان که به اهل آتش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اِخْسَؤُا فِیهٰا وَ لاٰ تُکَلِّمُونِ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بمانید و با من تکلم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بعضی از فرستادگان خدا به شیطان گفتند،زیرا صحیح نیست که خداوند در زمان تکلیف،با کسی تکلم کند،مگر با واسطه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أَکُنْ لِأَسْجُدَ لِبَشَرٍ خَلَقْتَهُ مِنْ صَلْصٰالٍ مِنْ حَمَإٍ مَسْنُونٍ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 پاسخ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من برای بشری سجده کنم که از خاکی خشک و دیگرگون شده،آفریده‌ای،زیرا بر او شرافت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شرافت،بدین و اعمال است نه به 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فَاخْرُجْ مِنْهٰا فَإِنَّکَ رَجِیمٌ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فرمان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بهشت،خارج گردد،زیرا او پست و مطرود و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آسمان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زمین خارج شود و در دریاها زندگی کند و داخل شدن او در زمین،مثل داخل شدن دزدان در جاهای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 به معنای سنگسار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آسمان بازگردی،بوسیلۀ شهابهایی که به شیطانها انداخته می‌شوند،سنگسار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عَلَیْکَ اللَّعْنَةَ إِلیٰ یَوْمِ الدِّینِ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روز قیامت،بر تو لعنت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p>
    <w:p>
      <w:pPr>
        <w:pStyle w:val="BookText"/>
        <w:rPr/>
      </w:pPr>
      <w:r>
        <w:rPr>
          <w:rFonts w:ascii="IRNazanin" w:hAnsi="IRNazanin" w:eastAsia="IRNazanin"/>
          <w:color w:val="111111"/>
          <w:sz w:val="28"/>
          <w:sz w:val="28"/>
          <w:szCs w:val="28"/>
          <w:rtl w:val="true"/>
          <w:lang w:bidi="fa-IR"/>
        </w:rPr>
        <w:t>از لعنت،دوری از رحمت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حیوانات را نمی‌توان لعن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ابلیس،ملعون خداوند و فرشتگان و مردم است و این لعنت،تا روز قیامت،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آن،گرفتار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ترتیب،شیطان هرگز ایمان نخواهد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 اللَّعْنَةَ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اضافۀ 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در آنجا خلقت،آدم را بخود نسبت داده،فرمود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این،مناسب بود که لعنت ابلیس را هم بخود نسبت دهد،تا در کلام هماهنگی باشد،لکن در اینجا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الف و لام آورد،تا در اینجا نیز هماهنگی باشد</w:t>
      </w:r>
      <w:r>
        <w:rPr>
          <w:rFonts w:eastAsia="IRNazanin" w:cs="IRNazanin"/>
          <w:color w:val="111111"/>
          <w:sz w:val="28"/>
          <w:szCs w:val="28"/>
          <w:rtl w:val="true"/>
          <w:lang w:bidi="fa-IR"/>
        </w:rPr>
        <w:t>.</w:t>
      </w:r>
      <w:bookmarkStart w:id="584" w:name="pg13072_122200"/>
    </w:p>
    <w:p>
      <w:pPr>
        <w:pStyle w:val="Heading3"/>
        <w:numPr>
          <w:ilvl w:val="2"/>
          <w:numId w:val="1"/>
        </w:numPr>
        <w:rPr/>
      </w:pPr>
      <w:bookmarkStart w:id="585" w:name="__RefHeading___Toc7051652_3224264995"/>
      <w:bookmarkStart w:id="586" w:name="_Toc239"/>
      <w:bookmarkEnd w:id="584"/>
      <w:bookmarkEnd w:id="585"/>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36</w:t>
      </w:r>
      <w:r>
        <w:rPr>
          <w:rtl w:val="true"/>
        </w:rPr>
        <w:t xml:space="preserve"> </w:t>
      </w:r>
      <w:r>
        <w:rPr>
          <w:rtl w:val="true"/>
        </w:rPr>
        <w:t xml:space="preserve">تا </w:t>
      </w:r>
      <w:r>
        <w:rPr/>
        <w:t>44</w:t>
      </w:r>
      <w:r>
        <w:rPr>
          <w:rtl w:val="true"/>
        </w:rPr>
        <w:t>]</w:t>
      </w:r>
      <w:bookmarkEnd w:id="586"/>
    </w:p>
    <w:p>
      <w:pPr>
        <w:pStyle w:val="Heading4"/>
        <w:numPr>
          <w:ilvl w:val="3"/>
          <w:numId w:val="1"/>
        </w:numPr>
        <w:rPr/>
      </w:pPr>
      <w:bookmarkStart w:id="587" w:name="__RefHeading___Toc7051654_3224264995"/>
      <w:bookmarkStart w:id="588" w:name="_Toc240"/>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7051656_3224264995"/>
      <w:bookmarkStart w:id="590" w:name="_Toc241"/>
      <w:bookmarkEnd w:id="589"/>
      <w:r>
        <w:rPr>
          <w:rtl w:val="true"/>
        </w:rPr>
        <w:t>ترجمه</w:t>
      </w:r>
      <w:r>
        <w:rPr>
          <w:rtl w:val="true"/>
        </w:rPr>
        <w:t>:</w:t>
      </w:r>
      <w:bookmarkEnd w:id="5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پروردگارا،مرا تا روزی که مبعوث می‌شوند،مهلت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مهلت داده شدگانی تا روز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پروردگارا،به سبب اینکه مرا گمراه کردی،در روی زمین برای آنها به آرایشگری می‌پردازم و همۀ آنها را گمراه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بندگان خالص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بر بندگان من تسلطی نیست، جز گمراهانی که از تو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جهنم،وعده‌گاه آنها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هفت در است</w:t>
      </w:r>
      <w:bookmarkStart w:id="591" w:name="pg13072_122201"/>
    </w:p>
    <w:p>
      <w:pPr>
        <w:pStyle w:val="BookText"/>
        <w:rPr/>
      </w:pPr>
      <w:bookmarkEnd w:id="591"/>
      <w:r>
        <w:rPr>
          <w:rFonts w:ascii="IRNazanin" w:hAnsi="IRNazanin" w:eastAsia="IRNazanin"/>
          <w:color w:val="111111"/>
          <w:sz w:val="28"/>
          <w:sz w:val="28"/>
          <w:szCs w:val="28"/>
          <w:rtl w:val="true"/>
          <w:lang w:bidi="fa-IR"/>
        </w:rPr>
        <w:t>و برای هر دری،از آنها بهره‌ای معین است</w:t>
      </w:r>
      <w:r>
        <w:rPr>
          <w:rFonts w:eastAsia="IRNazanin" w:cs="IRNazanin"/>
          <w:color w:val="111111"/>
          <w:sz w:val="28"/>
          <w:szCs w:val="28"/>
          <w:rtl w:val="true"/>
          <w:lang w:bidi="fa-IR"/>
        </w:rPr>
        <w:t>.</w:t>
      </w:r>
    </w:p>
    <w:p>
      <w:pPr>
        <w:pStyle w:val="Heading4"/>
        <w:numPr>
          <w:ilvl w:val="3"/>
          <w:numId w:val="1"/>
        </w:numPr>
        <w:rPr/>
      </w:pPr>
      <w:bookmarkStart w:id="592" w:name="__RefHeading___Toc7051658_3224264995"/>
      <w:bookmarkStart w:id="593" w:name="_Toc242"/>
      <w:bookmarkEnd w:id="592"/>
      <w:r>
        <w:rPr>
          <w:rtl w:val="true"/>
        </w:rPr>
        <w:t>قرائت</w:t>
      </w:r>
      <w:r>
        <w:rPr>
          <w:rtl w:val="true"/>
        </w:rPr>
        <w:t>:</w:t>
      </w:r>
      <w:bookmarkEnd w:id="593"/>
    </w:p>
    <w:p>
      <w:pPr>
        <w:pStyle w:val="BookText"/>
        <w:rPr/>
      </w:pPr>
      <w:r>
        <w:rPr>
          <w:rFonts w:ascii="IRNazanin" w:hAnsi="IRNazanin" w:eastAsia="IRNazanin"/>
          <w:color w:val="111111"/>
          <w:sz w:val="28"/>
          <w:sz w:val="28"/>
          <w:szCs w:val="28"/>
          <w:rtl w:val="true"/>
          <w:lang w:bidi="fa-IR"/>
        </w:rPr>
        <w:t>صراط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رجاء،ابن سیرین، قتاده،ضحاک،مجاهد،قیس بن عباده و عمرو بن میمون نیز چنین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قرائت اول،راه گرامی و شریف است،نه علو و 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قرائت دوم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الیوم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راهنمایی بر عهدۀ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بودن این راه،در عهده و تحت ضمان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هذا المال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این مال، بر عهدۀ من است و مقصود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بر من و بزیان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بسیار خوب است</w:t>
      </w:r>
      <w:r>
        <w:rPr>
          <w:rFonts w:eastAsia="IRNazanin" w:cs="IRNazanin"/>
          <w:color w:val="111111"/>
          <w:sz w:val="28"/>
          <w:szCs w:val="28"/>
          <w:rtl w:val="true"/>
          <w:lang w:bidi="fa-IR"/>
        </w:rPr>
        <w:t>.</w:t>
      </w:r>
    </w:p>
    <w:p>
      <w:pPr>
        <w:pStyle w:val="Heading4"/>
        <w:numPr>
          <w:ilvl w:val="3"/>
          <w:numId w:val="1"/>
        </w:numPr>
        <w:rPr/>
      </w:pPr>
      <w:bookmarkStart w:id="594" w:name="__RefHeading___Toc7051660_3224264995"/>
      <w:bookmarkStart w:id="595" w:name="_Toc243"/>
      <w:bookmarkEnd w:id="594"/>
      <w:r>
        <w:rPr>
          <w:rtl w:val="true"/>
        </w:rPr>
        <w:t>لغت</w:t>
      </w:r>
      <w:r>
        <w:rPr>
          <w:rtl w:val="true"/>
        </w:rPr>
        <w:t>:</w:t>
      </w:r>
      <w:bookmarkEnd w:id="595"/>
    </w:p>
    <w:p>
      <w:pPr>
        <w:pStyle w:val="BookText"/>
        <w:rPr/>
      </w:pP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بگمراهی خلاف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بمعنای حکم بگمراهی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چیزی بطوری که مقبول نفس آدمی واقع شود،خواه از جهت طبیعت یا از جهت عقل،به حق یا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اغوای شیطان،یعنی آراستن شیطان،باطل را در نظر انسان،تا بآن روی آورد</w:t>
      </w:r>
      <w:r>
        <w:rPr>
          <w:rFonts w:eastAsia="IRNazanin" w:cs="IRNazanin"/>
          <w:color w:val="111111"/>
          <w:sz w:val="28"/>
          <w:szCs w:val="28"/>
          <w:rtl w:val="true"/>
          <w:lang w:bidi="fa-IR"/>
        </w:rPr>
        <w:t>.</w:t>
      </w:r>
    </w:p>
    <w:p>
      <w:pPr>
        <w:pStyle w:val="Heading4"/>
        <w:numPr>
          <w:ilvl w:val="3"/>
          <w:numId w:val="1"/>
        </w:numPr>
        <w:rPr/>
      </w:pPr>
      <w:bookmarkStart w:id="596" w:name="__RefHeading___Toc7051662_3224264995"/>
      <w:bookmarkStart w:id="597" w:name="_Toc244"/>
      <w:bookmarkEnd w:id="596"/>
      <w:r>
        <w:rPr>
          <w:rtl w:val="true"/>
        </w:rPr>
        <w:t>مقصود</w:t>
      </w:r>
      <w:r>
        <w:rPr>
          <w:rtl w:val="true"/>
        </w:rPr>
        <w:t>:</w:t>
      </w:r>
      <w:bookmarkEnd w:id="597"/>
    </w:p>
    <w:p>
      <w:pPr>
        <w:pStyle w:val="BookText"/>
        <w:rPr/>
      </w:pPr>
      <w:r>
        <w:rPr>
          <w:rFonts w:ascii="IRNazanin" w:hAnsi="IRNazanin" w:eastAsia="IRNazanin"/>
          <w:color w:val="111111"/>
          <w:sz w:val="28"/>
          <w:sz w:val="28"/>
          <w:szCs w:val="28"/>
          <w:rtl w:val="true"/>
          <w:lang w:bidi="fa-IR"/>
        </w:rPr>
        <w:t>اکنون در بارۀ نومیدی ابلیس از پاداش آخرت،می‌فرماید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پروردگارا،مرا تا روزی که مردم برای پاداش محشور می‌شوند،مهلت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ابلیس تا روز قیامت،مهلت می‌خواهد که نمیرد،زیرا روز قیامت،احدی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این خواستۀ او را اجابت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فَإِنَّکَ مِنَ الْمُنْظَرِینَ إِلیٰ یَوْمِ الْوَقْتِ الْمَعْلُومِ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w:t>
      </w:r>
    </w:p>
    <w:p>
      <w:p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 دوران تکلیف و نفخۀ نخستین است و در آن وقت همۀ مخلوقات،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جبائی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وقت معلوم،روز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ابلیس تا روز قیامت،مهلت دارد و دچار عذاب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 را که خداوند برای ابلیس مقدر کرده،برای خداوند معلوم و برای ابلیس مبهم است،زیرا اگر برای ابلیس مبهم نبود،به معصیت،تشویق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جواز اجابت دعای کافر،اختلاف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نیست،زیرا اجابت دعای کافر،تعظیم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اخشید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است،زیرا اجابت دعا همچون نعمت،ممکن است پاداش و تعظیم یا مصلحت و لطف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أَغْوَیْتَنِی لَأُزَیِّنَنَّ لَهُمْ فِی الْأَرْضِ وَ لَأُغْوِیَنَّهُمْ أَجْمَعِینَ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اغوای اول و دوم،بمعنای  گمراه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خدایا،همانطوری که مرا گمراه کردی،من هم آنها را گمراه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قول،صحیح نیست،زیرا خداوند،کسی را از دین،گمراه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اغوا بمعنای ناامید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مرا از رحمت خود مأیوس کردی،آنها را از رحمت تو مأیوس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مرا از راه بهشت گمراه کردی،منهم آنها را با دعوت به معصیت،گمراه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مرا به سجدۀ آدم تکلیف کردی و من بواسطۀ این تکلیف، گمراه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این،ترک سجدۀ آدم را گمراهی و تکلیف خداوند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فَزٰادَتْهُمْ رِجْساً إِلَی رِجْسِهِمْ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دلشان مرض است، خداوند بر پلیدی آنها افزوده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بمعنای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اینکه من گمراهم،باطل را در نظر اولاد آدم می‌آرایم تا گرفتار آن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عِبٰادَکَ مِنْهُمُ الْمُخْلَصِینَ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ابلیس بندگان خالص خداوند را استثنا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بندگانی که عبادت خود را بطور خالص برای خداوند انجام می‌دهند و از عبادت شیطان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محرمات،اجتناب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لام خوانده‌اند و در این صورت مقصود کسانی است که خداوند آنها را خالص گردانیده و از راه لطف،توفیقی نصیب آنها کرده است که شیطان را به آنها راهی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صِرٰاطٌ عَلَیَّ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وجوهی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بدینوسیله ابلیس را تهدید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بکسی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خواهی بکن،راهی که می‌روی بر من است و از نظر من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من مستقیم است و از کیفر من در امان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در کمین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وجه،از مجاهد و قتاده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بندگان مخلص و گمراهان را راهی است که من گذرگاه 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گذرگاه کسی که مسلک او بر من است،مستقیم است و انحرافی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هر دو گروه را من پاداش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دین،مستقیم است و بیان آن بر عهدۀ من و هدایت بسوی آن بر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خبر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را بر بندگان مطیع خداوند،تسلط و قدرتی نیست،تا آنها را بمعصیت وادار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هم که پیروی ابلیس می‌کنند،به اختیار خودشان هستند و مجبور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برمی‌آید که جن نمی‌تواند به آدمی زیان برساند،زیرا این آیه،عمومیت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اتَّبَعَکَ مِنَ الْغٰاوِینَ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بندگان،گروهی را که پیروی ابلیس</w:t>
      </w:r>
    </w:p>
    <w:p>
      <w:pPr>
        <w:pStyle w:val="BookText"/>
        <w:rPr/>
      </w:pPr>
      <w:r>
        <w:rPr>
          <w:rFonts w:ascii="IRNazanin" w:hAnsi="IRNazanin" w:eastAsia="IRNazanin"/>
          <w:color w:val="111111"/>
          <w:sz w:val="28"/>
          <w:sz w:val="28"/>
          <w:szCs w:val="28"/>
          <w:rtl w:val="true"/>
          <w:lang w:bidi="fa-IR"/>
        </w:rPr>
        <w:t>می‌کنند،استثنا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کسانی که در برابر اغوای ابلیس،تسلیمند و مخالفتی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ابلیس را بر چنین کسانی تسلط است،زیرا از هدایت، عدول و دعوت ابلیس را اجابت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استثنا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 گمراهانی که از تو پیروی می‌کنند،تسلط دارای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لَمَوْعِدُهُمْ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وعده‌گاه ابلیس و پیروانش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سَبْعَةُ أَبْوٰابٍ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هفت در،یعنی هفت طبقه است که روی یکدیگر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دستها را بر روی دست دیگر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 را به عرض،گسترش داده و آتش را طبقه طبقه،قرار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زیرین،جهنم،روی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حطمة،بالای آن سقر،بر سر آن جحیم،بالای آن سعیر و طبقۀ نخستین هاویه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کلبی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بالا جهنم و طبقۀ زیرین هاویه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جهنم و در دوم سعیر و در سوم سقر و در چهارم جحیم و در پنجم لظی و در ششم حطمة و در هفتم هاویه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می‌شود،روایات،در این باره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مجاهد، عکرمه و جبائی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جهنم مثل قرار گرفتن دست روی دست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هفت در،یعنی هفت درجه است که به ترتیب روی یکدیگر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اول جای اهل توحید است که بقدر اعمال و عمرشان در دنیا عذاب می‌شوند سپس خارج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دوم جای یهود،درجۀ سوم جای مسیحیان،درجۀ چهارم جای صابئین،درجۀ پنجم جای مجوس،درجۀ ششم جای مشرکین عرب و درجۀ هفتم جای منافقین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درجۀ زیرین جهنم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حسن و ابو مسلم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باید توجه داشت که این دو قول،چندان تفاوتی با یکدیگر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بٰابٍ مِنْهُمْ جُزْءٌ مَقْسُومٌ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دری از آنها نصیبی معین است</w:t>
      </w:r>
      <w:r>
        <w:rPr>
          <w:rFonts w:eastAsia="IRNazanin" w:cs="IRNazanin"/>
          <w:color w:val="111111"/>
          <w:sz w:val="28"/>
          <w:szCs w:val="28"/>
          <w:rtl w:val="true"/>
          <w:lang w:bidi="fa-IR"/>
        </w:rPr>
        <w:t>.</w:t>
      </w:r>
      <w:bookmarkStart w:id="598" w:name="pg13072_122206"/>
    </w:p>
    <w:p>
      <w:pPr>
        <w:pStyle w:val="Heading3"/>
        <w:numPr>
          <w:ilvl w:val="2"/>
          <w:numId w:val="1"/>
        </w:numPr>
        <w:rPr/>
      </w:pPr>
      <w:bookmarkStart w:id="599" w:name="__RefHeading___Toc7051664_3224264995"/>
      <w:bookmarkStart w:id="600" w:name="_Toc245"/>
      <w:bookmarkEnd w:id="598"/>
      <w:bookmarkEnd w:id="599"/>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45</w:t>
      </w:r>
      <w:r>
        <w:rPr>
          <w:rtl w:val="true"/>
        </w:rPr>
        <w:t xml:space="preserve"> </w:t>
      </w:r>
      <w:r>
        <w:rPr>
          <w:rtl w:val="true"/>
        </w:rPr>
        <w:t xml:space="preserve">تا </w:t>
      </w:r>
      <w:r>
        <w:rPr/>
        <w:t>50</w:t>
      </w:r>
      <w:r>
        <w:rPr>
          <w:rtl w:val="true"/>
        </w:rPr>
        <w:t>]</w:t>
      </w:r>
      <w:bookmarkEnd w:id="600"/>
    </w:p>
    <w:p>
      <w:pPr>
        <w:pStyle w:val="Heading4"/>
        <w:numPr>
          <w:ilvl w:val="3"/>
          <w:numId w:val="1"/>
        </w:numPr>
        <w:rPr/>
      </w:pPr>
      <w:bookmarkStart w:id="601" w:name="__RefHeading___Toc7051666_3224264995"/>
      <w:bookmarkStart w:id="602" w:name="_Toc246"/>
      <w:bookmarkEnd w:id="601"/>
      <w:r>
        <w:rPr>
          <w:rtl w:val="true"/>
        </w:rPr>
        <w:t>اشاره</w:t>
      </w:r>
      <w:bookmarkEnd w:id="602"/>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یَمَسُّهُمْ فِیهٰا نَصَبٌ وَ مٰا هُمْ مِنْهٰا بِمُخْرَجِینَ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7051668_3224264995"/>
      <w:bookmarkStart w:id="604" w:name="_Toc247"/>
      <w:bookmarkEnd w:id="603"/>
      <w:r>
        <w:rPr>
          <w:rtl w:val="true"/>
        </w:rPr>
        <w:t>ترجمه</w:t>
      </w:r>
      <w:r>
        <w:rPr>
          <w:rtl w:val="true"/>
        </w:rPr>
        <w:t>:</w:t>
      </w:r>
      <w:bookmarkEnd w:id="604"/>
    </w:p>
    <w:p>
      <w:pPr>
        <w:pStyle w:val="BookText"/>
        <w:rPr/>
      </w:pPr>
      <w:r>
        <w:rPr>
          <w:rFonts w:ascii="IRNazanin" w:hAnsi="IRNazanin" w:eastAsia="IRNazanin"/>
          <w:color w:val="111111"/>
          <w:sz w:val="28"/>
          <w:sz w:val="28"/>
          <w:szCs w:val="28"/>
          <w:rtl w:val="true"/>
          <w:lang w:bidi="fa-IR"/>
        </w:rPr>
        <w:t>پرهیزکاران در بهشتها و چشمه‌سارها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سلامت و ایمنی داخل آنها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کینه را از سینه‌های آنها برداشته‌ایم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برادرانه بر سریرهای شادی روبروی یکدیگر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آنها را رنجی می‌رسد،و نه از آنجا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مرا آگاه کن که من آمرزگار و رحیمم و عذابم دردناک است</w:t>
      </w:r>
      <w:r>
        <w:rPr>
          <w:rFonts w:eastAsia="IRNazanin" w:cs="IRNazanin"/>
          <w:color w:val="111111"/>
          <w:sz w:val="28"/>
          <w:szCs w:val="28"/>
          <w:rtl w:val="true"/>
          <w:lang w:bidi="fa-IR"/>
        </w:rPr>
        <w:t>.</w:t>
      </w:r>
    </w:p>
    <w:p>
      <w:pPr>
        <w:pStyle w:val="Heading4"/>
        <w:numPr>
          <w:ilvl w:val="3"/>
          <w:numId w:val="1"/>
        </w:numPr>
        <w:rPr/>
      </w:pPr>
      <w:bookmarkStart w:id="605" w:name="__RefHeading___Toc7051670_3224264995"/>
      <w:bookmarkStart w:id="606" w:name="_Toc248"/>
      <w:bookmarkEnd w:id="605"/>
      <w:r>
        <w:rPr>
          <w:rtl w:val="true"/>
        </w:rPr>
        <w:t>لغت</w:t>
      </w:r>
      <w:r>
        <w:rPr>
          <w:rtl w:val="true"/>
        </w:rPr>
        <w:t>:</w:t>
      </w:r>
      <w:bookmarkEnd w:id="606"/>
    </w:p>
    <w:p>
      <w:pPr>
        <w:pStyle w:val="BookText"/>
        <w:rPr/>
      </w:pP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کینه،که به قلب می‌پیچد هم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 یعنی خیانت که ننگ آن بر گردن صاحب خویش می‌پیچد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رفیع که برای سرور آماده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اسرّه،سرر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سستی که بدنبال عمل،دامنگیر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شده،زیرا صاحب آن برای قطع عمل،خود را نصب و آماده می‌کند</w:t>
      </w:r>
      <w:r>
        <w:rPr>
          <w:rFonts w:eastAsia="IRNazanin" w:cs="IRNazanin"/>
          <w:color w:val="111111"/>
          <w:sz w:val="28"/>
          <w:szCs w:val="28"/>
          <w:rtl w:val="true"/>
          <w:lang w:bidi="fa-IR"/>
        </w:rPr>
        <w:t>.</w:t>
      </w:r>
      <w:bookmarkStart w:id="607" w:name="pg13072_122207"/>
    </w:p>
    <w:p>
      <w:pPr>
        <w:pStyle w:val="Heading4"/>
        <w:numPr>
          <w:ilvl w:val="3"/>
          <w:numId w:val="1"/>
        </w:numPr>
        <w:rPr/>
      </w:pPr>
      <w:bookmarkStart w:id="608" w:name="__RefHeading___Toc7051672_3224264995"/>
      <w:bookmarkStart w:id="609" w:name="_Toc249"/>
      <w:bookmarkEnd w:id="607"/>
      <w:bookmarkEnd w:id="608"/>
      <w:r>
        <w:rPr>
          <w:rtl w:val="true"/>
        </w:rPr>
        <w:t>مقصود</w:t>
      </w:r>
      <w:r>
        <w:rPr>
          <w:rtl w:val="true"/>
        </w:rPr>
        <w:t>:</w:t>
      </w:r>
      <w:bookmarkEnd w:id="609"/>
    </w:p>
    <w:p>
      <w:pPr>
        <w:pStyle w:val="BookText"/>
        <w:rPr/>
      </w:pPr>
      <w:r>
        <w:rPr>
          <w:rFonts w:ascii="IRNazanin" w:hAnsi="IRNazanin" w:eastAsia="IRNazanin"/>
          <w:color w:val="111111"/>
          <w:sz w:val="28"/>
          <w:sz w:val="28"/>
          <w:szCs w:val="28"/>
          <w:rtl w:val="true"/>
          <w:lang w:bidi="fa-IR"/>
        </w:rPr>
        <w:t>در آیات پیش خداوند بندگان خالص خود را نام برد و اکنون در پیرامون حال آنها در آخرت،سخن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بوسیلۀ اجتناب معصیت،از کیفر خدا می‌پرهیزند در باغها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آنها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 سارها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آب، شراب و عسل فوران می‌کند و در جویها جریان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آمِنِینَ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سلامت از آفتها و دوری از زیانها و ایمنی از اینکه از آن خارج شوید و با آرامش خاطر،در بهشت ساکن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سینه‌های اهل بهشت،اسباب دشمنی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کینه،حسد  و بغض را بر کندیم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إِخْوٰاناً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بهشت،برادرانه و دوستانه،زندگی می‌کنند و زندگی آنها لذت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سُرُرٍ مُتَقٰابِلِینَ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شادی روبروی یکدیگر نشسته،بیکدیگر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بهشت،مرد پشت سر زن خود و زن پشت سر شوهر خود را نمی‌بیند و در همه حال روبروی یکدیگر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آنها در موقعی که بزیارت یکدیگر می‌روند،مجالس و منازلشان،هم سطح است و موقعی که از هم جدا می‌شوند،منزلهای بعضی بر منزلهای بعضی برتری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یَمَسُّهُمْ فِیهٰا نَصَبٌ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بهشت،آنها دچار رنج و مشقت نمی‌شوند،زیرا آنها برای انجام مقاصد خویش،احتیاجی به تحمل زحمت ندارند و همۀ چیزها برای آنها فراهم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مِنْهٰا بِمُخْرَجِینَ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بهشت،خارج نمی‌شوند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متعال پیامبر خود را امر می‌کند که بمردم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رحمت و مغفرت خداوند،نسبت بدوستانش بسیار و عذابش نسبت بدشمنان،شدید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 عِبٰادِی أَنِّی أَنَا الْغَفُورُ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محمد،بندگان مرا آگاه کن که من گناهان مؤمنین را می‌آمرزم و رحمت و مغفرت من نسبت به آنها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عَذٰابِی هُوَ الْعَذٰابُ الْأَلِیمُ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من نیز دردناک است،بنا بر این تنها به آمرزش من دل نبندید،بلکه از کیفر و انتقام من نیز بترسید</w:t>
      </w:r>
      <w:r>
        <w:rPr>
          <w:rFonts w:eastAsia="IRNazanin" w:cs="IRNazanin"/>
          <w:color w:val="111111"/>
          <w:sz w:val="28"/>
          <w:szCs w:val="28"/>
          <w:rtl w:val="true"/>
          <w:lang w:bidi="fa-IR"/>
        </w:rPr>
        <w:t>.</w:t>
      </w:r>
      <w:bookmarkStart w:id="610" w:name="pg13072_122209"/>
    </w:p>
    <w:p>
      <w:pPr>
        <w:pStyle w:val="Heading3"/>
        <w:numPr>
          <w:ilvl w:val="2"/>
          <w:numId w:val="1"/>
        </w:numPr>
        <w:rPr/>
      </w:pPr>
      <w:bookmarkStart w:id="611" w:name="__RefHeading___Toc7051674_3224264995"/>
      <w:bookmarkStart w:id="612" w:name="_Toc250"/>
      <w:bookmarkEnd w:id="610"/>
      <w:bookmarkEnd w:id="611"/>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51</w:t>
      </w:r>
      <w:r>
        <w:rPr>
          <w:rtl w:val="true"/>
        </w:rPr>
        <w:t xml:space="preserve"> </w:t>
      </w:r>
      <w:r>
        <w:rPr>
          <w:rtl w:val="true"/>
        </w:rPr>
        <w:t xml:space="preserve">تا </w:t>
      </w:r>
      <w:r>
        <w:rPr/>
        <w:t>60</w:t>
      </w:r>
      <w:r>
        <w:rPr>
          <w:rtl w:val="true"/>
        </w:rPr>
        <w:t>]</w:t>
      </w:r>
      <w:bookmarkEnd w:id="612"/>
    </w:p>
    <w:p>
      <w:pPr>
        <w:pStyle w:val="Heading4"/>
        <w:numPr>
          <w:ilvl w:val="3"/>
          <w:numId w:val="1"/>
        </w:numPr>
        <w:rPr/>
      </w:pPr>
      <w:bookmarkStart w:id="613" w:name="__RefHeading___Toc7051676_3224264995"/>
      <w:bookmarkStart w:id="614" w:name="_Toc251"/>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بَشَّرْتُمُونِی عَلیٰ أَنْ مَسَّنِیَ اَلْکِبَرُ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یَقْنَطُ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7051678_3224264995"/>
      <w:bookmarkStart w:id="616" w:name="_Toc252"/>
      <w:bookmarkEnd w:id="615"/>
      <w:r>
        <w:rPr>
          <w:rtl w:val="true"/>
        </w:rPr>
        <w:t>ترجمه</w:t>
      </w:r>
      <w:r>
        <w:rPr>
          <w:rtl w:val="true"/>
        </w:rPr>
        <w:t>:</w:t>
      </w:r>
      <w:bookmarkEnd w:id="61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از مهمانان ابراهیم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او داخل شدند و بر او 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ترسانیم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نترس،ما ترا به پسری دانا بشارت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مرا پیری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بشارتم می‌دهید؟به چه بشارتم</w:t>
      </w:r>
      <w:bookmarkStart w:id="617" w:name="pg13072_122210"/>
    </w:p>
    <w:p>
      <w:pPr>
        <w:pStyle w:val="BookText"/>
        <w:rPr/>
      </w:pPr>
      <w:bookmarkEnd w:id="617"/>
      <w:r>
        <w:rPr>
          <w:rFonts w:ascii="IRNazanin" w:hAnsi="IRNazanin" w:eastAsia="IRNazanin"/>
          <w:color w:val="111111"/>
          <w:sz w:val="28"/>
          <w:sz w:val="28"/>
          <w:szCs w:val="28"/>
          <w:rtl w:val="true"/>
          <w:lang w:bidi="fa-IR"/>
        </w:rPr>
        <w:t>می‌دهید؟گفتند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بحق بشارت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گمراهان،چه کسی از رحمت پروردگارش ناامید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فرستادگان،چیست کار مهم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بسوی قومی مجرم،فرستاده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آل لوط،که همه را نجات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زنش که مقدر ساختیم که از باقی ماندگان باشد و هلاک شود</w:t>
      </w:r>
      <w:r>
        <w:rPr>
          <w:rFonts w:eastAsia="IRNazanin" w:cs="IRNazanin"/>
          <w:color w:val="111111"/>
          <w:sz w:val="28"/>
          <w:szCs w:val="28"/>
          <w:rtl w:val="true"/>
          <w:lang w:bidi="fa-IR"/>
        </w:rPr>
        <w:t>.</w:t>
      </w:r>
    </w:p>
    <w:p>
      <w:pPr>
        <w:pStyle w:val="Heading4"/>
        <w:numPr>
          <w:ilvl w:val="3"/>
          <w:numId w:val="1"/>
        </w:numPr>
        <w:rPr/>
      </w:pPr>
      <w:bookmarkStart w:id="618" w:name="__RefHeading___Toc7051680_3224264995"/>
      <w:bookmarkStart w:id="619" w:name="_Toc253"/>
      <w:bookmarkEnd w:id="618"/>
      <w:r>
        <w:rPr>
          <w:rtl w:val="true"/>
        </w:rPr>
        <w:t>قرائت</w:t>
      </w:r>
      <w:r>
        <w:rPr>
          <w:rtl w:val="true"/>
        </w:rPr>
        <w:t>:</w:t>
      </w:r>
      <w:bookmarkEnd w:id="619"/>
    </w:p>
    <w:p>
      <w:pPr>
        <w:pStyle w:val="BookText"/>
        <w:rPr/>
      </w:pPr>
      <w:r>
        <w:rPr>
          <w:rFonts w:ascii="IRNazanin" w:hAnsi="IRNazanin" w:eastAsia="IRNazanin"/>
          <w:color w:val="111111"/>
          <w:sz w:val="28"/>
          <w:sz w:val="28"/>
          <w:szCs w:val="28"/>
          <w:rtl w:val="true"/>
          <w:lang w:bidi="fa-IR"/>
        </w:rPr>
        <w:t>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بکسر نون و برخی بفتح نون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قرائت نافع این است که نون دوم بخاطر تکرار و سنگینی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نون اول که علامت رفع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این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عرب شایع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لموت الذی لا بد انی</w:t>
      </w:r>
    </w:p>
    <w:p>
      <w:pPr>
        <w:pStyle w:val="BookText"/>
        <w:rPr/>
      </w:pPr>
      <w:r>
        <w:rPr>
          <w:rFonts w:ascii="IRNazanin" w:hAnsi="IRNazanin" w:eastAsia="IRNazanin"/>
          <w:color w:val="111111"/>
          <w:sz w:val="28"/>
          <w:sz w:val="28"/>
          <w:szCs w:val="28"/>
          <w:rtl w:val="true"/>
          <w:lang w:bidi="fa-IR"/>
        </w:rPr>
        <w:t>ملاق لا اباک تخوفینی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بمرگ که ناگزیر ملاقاتش خواهم کرد،مرا می‌ترسانی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تشدید و کسره خوانده‌است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آن،ادغام نون اول در نون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فتحۀ نون این است که مفعول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بروایت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کسایی این کلمه را در هر کجا باشد بکسر نون و دیگران بفتح نون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دو لغتند و تفاوتی از لحاظ معنی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لمنجوهم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 و دیگران به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از باب تفعیل و بدون تشدید،از باب افعال است و هر دو در قرآن کریم 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نَجَّیْنَا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فَأَنْجٰاهُ اللّٰهُ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عاصم بدون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سورۀ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به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 حسب لغت،یک معنی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مفرهه عنس قدرت لساقها</w:t>
      </w:r>
    </w:p>
    <w:p>
      <w:pPr>
        <w:pStyle w:val="BookText"/>
        <w:rPr/>
      </w:pPr>
      <w:r>
        <w:rPr>
          <w:rFonts w:ascii="IRNazanin" w:hAnsi="IRNazanin" w:eastAsia="IRNazanin"/>
          <w:color w:val="111111"/>
          <w:sz w:val="28"/>
          <w:sz w:val="28"/>
          <w:szCs w:val="28"/>
          <w:rtl w:val="true"/>
          <w:lang w:bidi="fa-IR"/>
        </w:rPr>
        <w:t>فخرت کما تتایع الریح بالقفل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نیرومند که من خواستم بساقش بکوبم و بر اثر زدن من بر زمین افتاد،هم چنان که درخت خشک بر اثر وزش باد،سقوط می‌کند</w:t>
      </w:r>
      <w:r>
        <w:rPr>
          <w:rFonts w:eastAsia="IRNazanin" w:cs="IRNazanin"/>
          <w:color w:val="111111"/>
          <w:sz w:val="28"/>
          <w:szCs w:val="28"/>
          <w:rtl w:val="true"/>
          <w:lang w:bidi="fa-IR"/>
        </w:rPr>
        <w:t>.</w:t>
      </w:r>
      <w:bookmarkStart w:id="620" w:name="pg13072_122211"/>
    </w:p>
    <w:p>
      <w:pPr>
        <w:pStyle w:val="Heading4"/>
        <w:numPr>
          <w:ilvl w:val="3"/>
          <w:numId w:val="1"/>
        </w:numPr>
        <w:rPr/>
      </w:pPr>
      <w:bookmarkStart w:id="621" w:name="__RefHeading___Toc7051682_3224264995"/>
      <w:bookmarkStart w:id="622" w:name="_Toc254"/>
      <w:bookmarkEnd w:id="620"/>
      <w:bookmarkEnd w:id="621"/>
      <w:r>
        <w:rPr>
          <w:rtl w:val="true"/>
        </w:rPr>
        <w:t>لغت</w:t>
      </w:r>
      <w:r>
        <w:rPr>
          <w:rtl w:val="true"/>
        </w:rPr>
        <w:t>:</w:t>
      </w:r>
      <w:bookmarkEnd w:id="622"/>
    </w:p>
    <w:p>
      <w:pPr>
        <w:pStyle w:val="BookText"/>
        <w:rPr/>
      </w:pP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کلمه،از لحاظ افراد و تثنیه و جمع،یکسان است،زیرا مصدری است که به معنای صفت،بکار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اضیاف و ضیوف و ضیفان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حق گسیخته و بباطل پیوسته و تمایلی به نیکی‌ها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هلاک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ونی محمد مذ ان غفر</w:t>
      </w:r>
    </w:p>
    <w:p>
      <w:pPr>
        <w:pStyle w:val="BookText"/>
        <w:rPr/>
      </w:pPr>
      <w:r>
        <w:rPr>
          <w:rFonts w:ascii="IRNazanin" w:hAnsi="IRNazanin" w:eastAsia="IRNazanin"/>
          <w:color w:val="111111"/>
          <w:sz w:val="28"/>
          <w:sz w:val="28"/>
          <w:szCs w:val="28"/>
          <w:rtl w:val="true"/>
          <w:lang w:bidi="fa-IR"/>
        </w:rPr>
        <w:t>له الا له ما مضی و ما غبر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وقتی که خداوند گناهان گذشته و باقی محمد را آمرزید،دیگر سست و ضعیف نشد</w:t>
      </w:r>
      <w:r>
        <w:rPr>
          <w:rFonts w:eastAsia="IRNazanin" w:cs="IRNazanin"/>
          <w:color w:val="111111"/>
          <w:sz w:val="28"/>
          <w:szCs w:val="28"/>
          <w:rtl w:val="true"/>
          <w:lang w:bidi="fa-IR"/>
        </w:rPr>
        <w:t>.</w:t>
      </w:r>
    </w:p>
    <w:p>
      <w:pPr>
        <w:pStyle w:val="Heading4"/>
        <w:numPr>
          <w:ilvl w:val="3"/>
          <w:numId w:val="1"/>
        </w:numPr>
        <w:rPr/>
      </w:pPr>
      <w:bookmarkStart w:id="623" w:name="__RefHeading___Toc7051684_3224264995"/>
      <w:bookmarkStart w:id="624" w:name="_Toc255"/>
      <w:bookmarkEnd w:id="623"/>
      <w:r>
        <w:rPr>
          <w:rtl w:val="true"/>
        </w:rPr>
        <w:t>اعراب</w:t>
      </w:r>
      <w:r>
        <w:rPr>
          <w:rtl w:val="true"/>
        </w:rPr>
        <w:t>:</w:t>
      </w:r>
      <w:bookmarkEnd w:id="624"/>
    </w:p>
    <w:p>
      <w:pPr>
        <w:pStyle w:val="BookText"/>
        <w:rPr/>
      </w:pP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آلَ لُوطٍ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قَدَّرْنٰا إِنَّهٰا لَمِنَ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انها 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یک معنای فقهی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به آن اعتماد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خداوند،آل لوط را از مجرمین استثنا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زن لوط را از آل لوط استثنا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زن لوط،بازگشت به مجرمین می‌کند و در ردیف آنها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ترتیب،هر جا در کلام چنین استثنایی در آید،استثنای دوم به اول کلام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را بر من ده درهم است،جز چهار درهم،جز یک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حقیقت،اقرار به هفت درهم کرده است</w:t>
      </w:r>
      <w:r>
        <w:rPr>
          <w:rFonts w:eastAsia="IRNazanin" w:cs="IRNazanin"/>
          <w:color w:val="111111"/>
          <w:sz w:val="28"/>
          <w:szCs w:val="28"/>
          <w:rtl w:val="true"/>
          <w:lang w:bidi="fa-IR"/>
        </w:rPr>
        <w:t>.</w:t>
      </w:r>
    </w:p>
    <w:p>
      <w:pPr>
        <w:pStyle w:val="Heading4"/>
        <w:numPr>
          <w:ilvl w:val="3"/>
          <w:numId w:val="1"/>
        </w:numPr>
        <w:rPr/>
      </w:pPr>
      <w:bookmarkStart w:id="625" w:name="__RefHeading___Toc7051686_3224264995"/>
      <w:bookmarkStart w:id="626" w:name="_Toc256"/>
      <w:bookmarkEnd w:id="625"/>
      <w:r>
        <w:rPr>
          <w:rtl w:val="true"/>
        </w:rPr>
        <w:t>مقصود</w:t>
      </w:r>
      <w:r>
        <w:rPr>
          <w:rtl w:val="true"/>
        </w:rPr>
        <w:t>:</w:t>
      </w:r>
      <w:bookmarkEnd w:id="62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وعد و وعید،نسبت به نیکان و بدان،اکنون بشرح داستان ابراهیم</w:t>
      </w:r>
    </w:p>
    <w:p>
      <w:pPr>
        <w:pStyle w:val="BookText"/>
        <w:rPr/>
      </w:pPr>
      <w:r>
        <w:rPr>
          <w:rFonts w:ascii="IRNazanin" w:hAnsi="IRNazanin" w:eastAsia="IRNazanin"/>
          <w:color w:val="111111"/>
          <w:sz w:val="28"/>
          <w:sz w:val="28"/>
          <w:szCs w:val="28"/>
          <w:rtl w:val="true"/>
          <w:lang w:bidi="fa-IR"/>
        </w:rPr>
        <w:t>و قوم لوط می‌پردازد،تا آنچه ذکر کرد،تصدیق و بوسیلۀ امور دنیا بر امور آخرت، استدلال کند،از اینرو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نَبِّئْهُمْ عَنْ ضَیْفِ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مهمانان ابراهیم خبر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دَخَلُوا عَلَیْهِ فَقٰالُوا سَلاٰماً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فرشتگانی بودند که بصورت مهمان، بر ابراهیم داخل شده،به او سلام کردند و بر او تحیت و درود فرستادند و او را بشارت دادند که خداوند او را فرزند عطا می‌کند و قوم لوط را بهلاکت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إِنّٰا مِنْکُمْ وَجِلُونَ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بیمناکیم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تَوْجَلْ إِنّٰا نُبَشِّرُکَ بِغُلاٰمٍ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نترس،ما ترا به پسری نوید می‌دهیم که پس از تولد و بلوغ،عالم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بَشَّرْتُمُونِی عَلیٰ أَنْ مَسَّنِیَ الْکِبَرُ فَبِمَ تُبَشِّرُونَ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فرزند بشارت می‌دهید،در حالی که پیر شده و به سستی رسیده‌ام که از فرزند دار شدن مأیوسم؟ آیا به امر خدا مرا نوید می‌دهید،تا اطمینان پیدا کنم،یا از پیش خود؟ قٰالُوا بَشَّرْنٰاکَ بِالْحَقِّ فَلاٰ تَکُنْ مِنَ الْقٰانِطِینَ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به امر خدا و از روی حقیقت،نوید می‌دهیم،بنا بر این مأیوس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مَنْ یَقْنَطُ مِنْ رَحْمَةِ رَبِّهِ إِلاَّ الضّٰالُّونَ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رحمت و نعمت خداوند،مأیوس می‌شود؟مگر اینکه از حق بازگشته،گمراه شده باشد و بقدرت خداوند نسبت بخلق فرزند از زن و مرد پیر،جاهل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ابراهیم مأیوس نشده بود،لکن فرشتگان تصور می‌کردند که او مأیوس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ابراهیم با این سخن بآنها فهمانید که مأیوس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خَطْبُکُمْ أَیُّهَا الْمُرْسَلُونَ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فرستادگان،شما برای چه کار مهمی فرستاده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می‌گوید،زیرا می‌داند که فرشته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أُرْسِلْنٰا إِلیٰ قَوْمٍ مُجْرِمِینَ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بسوی قومی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ترتیب،به او فهمانیدند که برای هلاک قوم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فرستاده شدن فرشتگان بسوی قومی جز برای هلاک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آلَ لُوطٍ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خانوادۀ لوط را استثناء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نزدیک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آل لوط را از مجرمین استثنا کرده،با اینکه آنها مجرم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آنها اگر چه مجرم نبوده‌اند،لکن از قوم لوط بوده‌اند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منقطع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آل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لَمُنَجُّوهُمْ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همگی نجات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قَدَّرْنٰا إِنَّهٰا لَمِنَ الْغٰابِرِینَ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زن لوط را از آل لوط،استثنا می‌کند،زیرا او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است که باید در شهر بمانند و مانند اهل شهر هلاک شود</w:t>
      </w:r>
      <w:r>
        <w:rPr>
          <w:rFonts w:eastAsia="IRNazanin" w:cs="IRNazanin"/>
          <w:color w:val="111111"/>
          <w:sz w:val="28"/>
          <w:szCs w:val="28"/>
          <w:rtl w:val="true"/>
          <w:lang w:bidi="fa-IR"/>
        </w:rPr>
        <w:t>.</w:t>
      </w:r>
      <w:bookmarkStart w:id="627" w:name="pg13072_122214"/>
    </w:p>
    <w:p>
      <w:pPr>
        <w:pStyle w:val="Heading3"/>
        <w:numPr>
          <w:ilvl w:val="2"/>
          <w:numId w:val="1"/>
        </w:numPr>
        <w:rPr/>
      </w:pPr>
      <w:bookmarkStart w:id="628" w:name="__RefHeading___Toc7051688_3224264995"/>
      <w:bookmarkStart w:id="629" w:name="_Toc257"/>
      <w:bookmarkEnd w:id="627"/>
      <w:bookmarkEnd w:id="628"/>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61</w:t>
      </w:r>
      <w:r>
        <w:rPr>
          <w:rtl w:val="true"/>
        </w:rPr>
        <w:t xml:space="preserve"> </w:t>
      </w:r>
      <w:r>
        <w:rPr>
          <w:rtl w:val="true"/>
        </w:rPr>
        <w:t xml:space="preserve">تا </w:t>
      </w:r>
      <w:r>
        <w:rPr/>
        <w:t>72</w:t>
      </w:r>
      <w:r>
        <w:rPr>
          <w:rtl w:val="true"/>
        </w:rPr>
        <w:t>]</w:t>
      </w:r>
      <w:bookmarkEnd w:id="629"/>
    </w:p>
    <w:p>
      <w:pPr>
        <w:pStyle w:val="Heading4"/>
        <w:numPr>
          <w:ilvl w:val="3"/>
          <w:numId w:val="1"/>
        </w:numPr>
        <w:rPr/>
      </w:pPr>
      <w:bookmarkStart w:id="630" w:name="__RefHeading___Toc7051690_3224264995"/>
      <w:bookmarkStart w:id="631" w:name="_Toc258"/>
      <w:bookmarkEnd w:id="630"/>
      <w:r>
        <w:rPr>
          <w:rtl w:val="true"/>
        </w:rPr>
        <w:t>اشاره</w:t>
      </w:r>
      <w:bookmarkEnd w:id="631"/>
    </w:p>
    <w:p>
      <w:p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أَتَیْنٰاکَ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اِتَّبِعْ أَدْبٰارَهُمْ وَ لاٰ یَلْتَفِتْ مِنْکُمْ أَحَدٌ وَ اُمْضُوا حَیْثُ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نَنْهَکَ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7051692_3224264995"/>
      <w:bookmarkStart w:id="633" w:name="_Toc259"/>
      <w:bookmarkEnd w:id="632"/>
      <w:r>
        <w:rPr>
          <w:rtl w:val="true"/>
        </w:rPr>
        <w:t>ترجمه</w:t>
      </w:r>
      <w:r>
        <w:rPr>
          <w:rtl w:val="true"/>
        </w:rPr>
        <w:t>:</w:t>
      </w:r>
      <w:bookmarkEnd w:id="63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فرستادگان خدا،نزد قوم لوط آمدند،لوط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قومی ناشناخته‌اید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نزد تو آمده‌ایم و عذابی نازل کرده‌ایم که در بارۀ آن تردید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عذابی که یقین و حق است نزد تو آمده‌ایم و راستگو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اواخر</w:t>
      </w:r>
      <w:bookmarkStart w:id="634" w:name="pg13072_122215"/>
    </w:p>
    <w:p>
      <w:pPr>
        <w:pStyle w:val="BookText"/>
        <w:rPr/>
      </w:pPr>
      <w:bookmarkEnd w:id="634"/>
      <w:r>
        <w:rPr>
          <w:rFonts w:ascii="IRNazanin" w:hAnsi="IRNazanin" w:eastAsia="IRNazanin"/>
          <w:color w:val="111111"/>
          <w:sz w:val="28"/>
          <w:sz w:val="28"/>
          <w:szCs w:val="28"/>
          <w:rtl w:val="true"/>
          <w:lang w:bidi="fa-IR"/>
        </w:rPr>
        <w:t>شب،با خانواده‌ات از شهر بیرون بروید و مراقب آنها باش و هیچ یک از شما به شهر التفات نکند و به جایی که مأمورید،بروید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به لوط اعلام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آخرین افراد این قوم،هلاک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شهر،در حالی که یکدیگر را نوید می‌دادند،بخانۀ لوط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مهمان منند،مرا رسوا نکنید و از خدا بترسید و مرا خوار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ترا از پناه دادن مردم،نهی نکردیم؟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دختران منند،اگر بازدواج تمایلی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تو سوگند،آنها در مستی خود،سرگردانند</w:t>
      </w:r>
      <w:r>
        <w:rPr>
          <w:rFonts w:eastAsia="IRNazanin" w:cs="IRNazanin"/>
          <w:color w:val="111111"/>
          <w:sz w:val="28"/>
          <w:szCs w:val="28"/>
          <w:rtl w:val="true"/>
          <w:lang w:bidi="fa-IR"/>
        </w:rPr>
        <w:t>.</w:t>
      </w:r>
    </w:p>
    <w:p>
      <w:pPr>
        <w:pStyle w:val="Heading4"/>
        <w:numPr>
          <w:ilvl w:val="3"/>
          <w:numId w:val="1"/>
        </w:numPr>
        <w:rPr/>
      </w:pPr>
      <w:bookmarkStart w:id="635" w:name="__RefHeading___Toc7051694_3224264995"/>
      <w:bookmarkStart w:id="636" w:name="_Toc260"/>
      <w:bookmarkEnd w:id="635"/>
      <w:r>
        <w:rPr>
          <w:rtl w:val="true"/>
        </w:rPr>
        <w:t>لغت</w:t>
      </w:r>
      <w:r>
        <w:rPr>
          <w:rtl w:val="true"/>
        </w:rPr>
        <w:t>:</w:t>
      </w:r>
      <w:bookmarkEnd w:id="636"/>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یسری سری و اسری یسری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 معنی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سریت بهم حتی تکل مطیهم</w:t>
      </w:r>
    </w:p>
    <w:p>
      <w:pPr>
        <w:pStyle w:val="BookText"/>
        <w:rPr/>
      </w:pPr>
      <w:r>
        <w:rPr>
          <w:rFonts w:ascii="IRNazanin" w:hAnsi="IRNazanin" w:eastAsia="IRNazanin"/>
          <w:color w:val="111111"/>
          <w:sz w:val="28"/>
          <w:sz w:val="28"/>
          <w:szCs w:val="28"/>
          <w:rtl w:val="true"/>
          <w:lang w:bidi="fa-IR"/>
        </w:rPr>
        <w:t>و حتی الجیاد ما یقدن بارسان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شب بردم تا مرکبهای ایشان خسته شد و مرکبهای نیکو را با بندها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کلمه،جمع قطعه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اقتدا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 ابتداع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دبر،یعنی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 یعنی پیش‌رو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دو کلمه را بمعنای فرج بکار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بعضی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مورد قسم فقط عمر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قسم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و لعمرک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می‌برند</w:t>
      </w:r>
      <w:r>
        <w:rPr>
          <w:rFonts w:eastAsia="IRNazanin" w:cs="IRNazanin"/>
          <w:color w:val="111111"/>
          <w:sz w:val="28"/>
          <w:szCs w:val="28"/>
          <w:rtl w:val="true"/>
          <w:lang w:bidi="fa-IR"/>
        </w:rPr>
        <w:t>.</w:t>
      </w:r>
    </w:p>
    <w:p>
      <w:pPr>
        <w:pStyle w:val="Heading4"/>
        <w:numPr>
          <w:ilvl w:val="3"/>
          <w:numId w:val="1"/>
        </w:numPr>
        <w:rPr/>
      </w:pPr>
      <w:bookmarkStart w:id="637" w:name="__RefHeading___Toc7051696_3224264995"/>
      <w:bookmarkStart w:id="638" w:name="_Toc261"/>
      <w:bookmarkEnd w:id="637"/>
      <w:r>
        <w:rPr>
          <w:rtl w:val="true"/>
        </w:rPr>
        <w:t>اعراب</w:t>
      </w:r>
      <w:r>
        <w:rPr>
          <w:rtl w:val="true"/>
        </w:rPr>
        <w:t>:</w:t>
      </w:r>
      <w:bookmarkEnd w:id="638"/>
    </w:p>
    <w:p>
      <w:pPr>
        <w:pStyle w:val="BookText"/>
        <w:rPr/>
      </w:pPr>
      <w:r>
        <w:rPr>
          <w:rFonts w:ascii="Amiri" w:hAnsi="Amiri" w:eastAsia="Amiri" w:cs="Amiri"/>
          <w:color w:val="111111"/>
          <w:sz w:val="28"/>
          <w:sz w:val="28"/>
          <w:szCs w:val="28"/>
          <w:rtl w:val="true"/>
          <w:lang w:bidi="ar-SA"/>
        </w:rPr>
        <w:t>أَنَّ دٰابِرَ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حرف جر از آن حذف شده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یستبشرون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bookmarkStart w:id="639" w:name="pg13072_122216"/>
    </w:p>
    <w:p>
      <w:pPr>
        <w:pStyle w:val="BookText"/>
        <w:rPr/>
      </w:pPr>
      <w:bookmarkEnd w:id="639"/>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قسم فعل حذف می‌شود و در اینجا خبر،زیرا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لافعلن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باللّٰه</w:t>
      </w:r>
      <w:r>
        <w:rPr>
          <w:rFonts w:eastAsia="IRNazanin" w:cs="IRNazanin"/>
          <w:color w:val="111111"/>
          <w:sz w:val="28"/>
          <w:szCs w:val="28"/>
          <w:rtl w:val="true"/>
          <w:lang w:bidi="fa-IR"/>
        </w:rPr>
        <w:t>...»</w:t>
      </w:r>
    </w:p>
    <w:p>
      <w:pPr>
        <w:pStyle w:val="Heading4"/>
        <w:numPr>
          <w:ilvl w:val="3"/>
          <w:numId w:val="1"/>
        </w:numPr>
        <w:rPr/>
      </w:pPr>
      <w:bookmarkStart w:id="640" w:name="__RefHeading___Toc7051698_3224264995"/>
      <w:bookmarkStart w:id="641" w:name="_Toc262"/>
      <w:bookmarkEnd w:id="640"/>
      <w:r>
        <w:rPr>
          <w:rtl w:val="true"/>
        </w:rPr>
        <w:t>مقصود</w:t>
      </w:r>
      <w:r>
        <w:rPr>
          <w:rtl w:val="true"/>
        </w:rPr>
        <w:t>:</w:t>
      </w:r>
      <w:bookmarkEnd w:id="641"/>
    </w:p>
    <w:p>
      <w:pPr>
        <w:pStyle w:val="BookText"/>
        <w:rPr/>
      </w:pPr>
      <w:r>
        <w:rPr>
          <w:rFonts w:ascii="IRNazanin" w:hAnsi="IRNazanin" w:eastAsia="IRNazanin"/>
          <w:color w:val="111111"/>
          <w:sz w:val="28"/>
          <w:sz w:val="28"/>
          <w:szCs w:val="28"/>
          <w:rtl w:val="true"/>
          <w:lang w:bidi="fa-IR"/>
        </w:rPr>
        <w:t>اکنون در پیرامون آمدن فرشتگان،نزد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 وی از هلاک قوم،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آلَ لُوطٍ الْمُرْسَلُونَ قٰالَ إِنَّکُمْ قَوْمٌ مُنْکَرُونَ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بسوی قوم لوط،آمدند،لوط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مردمی عجیب و غریب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بود که آنها با چهره‌هایی زیبا و کم نظیر بسوی لوط رفته بودند و این مطلب،برای وی تعجب آمیز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این است که لوط آنها را نشناخته بود و میل داشت آنها را بشناسد تا آرامش قلبی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جِئْنٰاکَ بِمٰا کٰانُوا فِیهِ یَمْتَرُونَ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آنها را از عذاب خدا می‌ترسانیدی،آنها در بارۀ آن شک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همان عذاب را بر ایشان نازل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أَتَیْنٰاکَ بِالْحَقِّ وَ إِنّٰا لَصٰادِقُونَ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عذابی که یقینی و حق است،نزد تو آمده‌ایم و آنچه می‌گوئیم،راست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خدا را آورده‌ایم و تردیدی نیست که امر خداوند،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 بِأَهْلِکَ بِقِطْعٍ مِنَ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بیشتر شب،گذشت و کمی از آن باقی ماند،با اهل خویش از شهر بیرون 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أَدْبٰارَهُمْ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 آنها باش،تا ببینی که احدی از آنها از عذاب الهی نجات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یَلْتَفِتْ مِنْکُمْ أَحَدٌ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شما نباید به پشت سر خود و شهر التفات</w:t>
      </w:r>
    </w:p>
    <w:p>
      <w:pPr>
        <w:pStyle w:val="BookText"/>
        <w:rPr/>
      </w:pPr>
      <w:r>
        <w:rPr>
          <w:rFonts w:ascii="IRNazanin" w:hAnsi="IRNazanin" w:eastAsia="IRNazanin"/>
          <w:color w:val="111111"/>
          <w:sz w:val="28"/>
          <w:sz w:val="28"/>
          <w:szCs w:val="28"/>
          <w:rtl w:val="true"/>
          <w:lang w:bidi="fa-IR"/>
        </w:rPr>
        <w:t>و تمایلی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شهر نگاه نکنید که منظرۀ جانسوز عذاب، شما را رنجور می‌سازد و برای شما قبل تحمل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ابو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امْضُوا حَیْثُ تُؤْمَرُونَ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جایی بروید که خداوند شما را مأمور کرده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قَضَیْنٰا إِلَیْهِ ذٰلِکَ الْأَمْرَ أَنَّ دٰابِرَ هٰؤُلاٰءِ مَقْطُوعٌ مُصْبِحِینَ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وحشتناک را به لوط اعلام کردیم که آخرین افراد قوم،بامدادان،هلاک خواهندشد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از آنها اثری و نسلی بیادگار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أَهْلُ الْمَدِینَةِ یَسْتَبْشِرُونَ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از همه جا بی خبر،با مشاهدۀ ورود مهمانان زیبا روی،بیکدیگر نوید می‌دادند به انتظار اینکه از وجود آنها کامجویی کنند و کردار پست شیطانی خود را نسبت به آنها تجدید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هٰؤُلاٰءِ ضَیْفِی فَلاٰ تَفْضَحُونِ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مهمانان منند کاری نکنید که من در برابر آنها شرمسار و رسوا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سر آنها بردارید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لاٰ تُخْزُونِ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بترسید و از معصیت خودداری کنید و مرا در برابر آنها خوار نگردانید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وَ لَمْ نَنْهَکَ عَنِ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ترا نهی نکردیم که کسی را پناه ندهی و به مهمانی نپذیری؟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لوط به قوم خود گفت و این پیش از آن بود که بفهمد آنها فرشتگان هستند که برای نازل کردن عذاب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مطلب،اگر چه در آخر ذکر شده است،لکن در حقیقت،جای آن در آغاز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غیر از این سوره نیز همین رویه،بکار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هٰؤُلاٰءِ بَنٰاتِی إِنْ کُنْتُمْ فٰاعِلِینَ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در حالی که بدختران خود اشاره می‌کرد،فرمود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بازدواج باشید،اینک دختران من آمادۀ ازدواج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ازدواج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حسن و قتاده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آن عصر،ازدواج کافر با زن مسلمان جایز بوده است،چنان که</w:t>
      </w:r>
    </w:p>
    <w:p>
      <w:pPr>
        <w:pStyle w:val="BookText"/>
        <w:rPr/>
      </w:pPr>
      <w:r>
        <w:rPr>
          <w:rFonts w:ascii="IRNazanin" w:hAnsi="IRNazanin" w:eastAsia="IRNazanin"/>
          <w:color w:val="111111"/>
          <w:sz w:val="28"/>
          <w:sz w:val="28"/>
          <w:szCs w:val="28"/>
          <w:rtl w:val="true"/>
          <w:lang w:bidi="fa-IR"/>
        </w:rPr>
        <w:t>در صدر شریعت اسلام نیز جایز بود و بعداً تحریم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لوط،این بود که با دختران قوم،ازدواج کنند و دست از خوی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معنای اول،واضحتر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محمد،بجان تو و بمدت حیات تو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دعاست،یعنی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ترا خواستارم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خداوند،موجودی شریفتر و گرامی‌تر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نیافریده و هرگز بحیات کسی جز حیات وی سوگند یاد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لَفِی سَکْرَتِهِمْ یَعْمَهُونَ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که بوسیلۀ فرشتگان بر آنها عذاب نازل شد،در مستی و غفلت،حیران و سرگردان بودند و راه هدایت را نمی‌یافتند</w:t>
      </w:r>
      <w:r>
        <w:rPr>
          <w:rFonts w:eastAsia="IRNazanin" w:cs="IRNazanin"/>
          <w:color w:val="111111"/>
          <w:sz w:val="28"/>
          <w:szCs w:val="28"/>
          <w:rtl w:val="true"/>
          <w:lang w:bidi="fa-IR"/>
        </w:rPr>
        <w:t>.</w:t>
      </w:r>
      <w:bookmarkStart w:id="642" w:name="pg13072_122219"/>
    </w:p>
    <w:p>
      <w:pPr>
        <w:pStyle w:val="Heading3"/>
        <w:numPr>
          <w:ilvl w:val="2"/>
          <w:numId w:val="1"/>
        </w:numPr>
        <w:rPr/>
      </w:pPr>
      <w:bookmarkStart w:id="643" w:name="__RefHeading___Toc7051700_3224264995"/>
      <w:bookmarkStart w:id="644" w:name="_Toc263"/>
      <w:bookmarkEnd w:id="642"/>
      <w:bookmarkEnd w:id="643"/>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73</w:t>
      </w:r>
      <w:r>
        <w:rPr>
          <w:rtl w:val="true"/>
        </w:rPr>
        <w:t xml:space="preserve"> </w:t>
      </w:r>
      <w:r>
        <w:rPr>
          <w:rtl w:val="true"/>
        </w:rPr>
        <w:t xml:space="preserve">تا </w:t>
      </w:r>
      <w:r>
        <w:rPr/>
        <w:t>84</w:t>
      </w:r>
      <w:r>
        <w:rPr>
          <w:rtl w:val="true"/>
        </w:rPr>
        <w:t>]</w:t>
      </w:r>
      <w:bookmarkEnd w:id="644"/>
    </w:p>
    <w:p>
      <w:pPr>
        <w:pStyle w:val="Heading4"/>
        <w:numPr>
          <w:ilvl w:val="3"/>
          <w:numId w:val="1"/>
        </w:numPr>
        <w:rPr/>
      </w:pPr>
      <w:bookmarkStart w:id="645" w:name="__RefHeading___Toc7051702_3224264995"/>
      <w:bookmarkStart w:id="646" w:name="_Toc264"/>
      <w:bookmarkEnd w:id="645"/>
      <w:r>
        <w:rPr>
          <w:rtl w:val="true"/>
        </w:rPr>
        <w:t>اشاره</w:t>
      </w:r>
      <w:bookmarkEnd w:id="646"/>
    </w:p>
    <w:p>
      <w:pPr>
        <w:pStyle w:val="BookText"/>
        <w:rPr/>
      </w:pP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أَصْحٰابُ اَلْحِجْرِ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آیٰاتِنٰا فَکٰانُوا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یَنْحِتُونَ مِنَ اَلْجِبٰالِ بُیُوتاً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7051704_3224264995"/>
      <w:bookmarkStart w:id="648" w:name="_Toc265"/>
      <w:bookmarkEnd w:id="647"/>
      <w:r>
        <w:rPr>
          <w:rtl w:val="true"/>
        </w:rPr>
        <w:t>ترجمه</w:t>
      </w:r>
      <w:r>
        <w:rPr>
          <w:rtl w:val="true"/>
        </w:rPr>
        <w:t>:</w:t>
      </w:r>
      <w:bookmarkEnd w:id="64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صیحه‌ای آنها را فرو گرفت و داخل در صبح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را زیر و زبر کردیم و بر آنها سنگهایی از گل خشک،باریدیم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داستان،دلایلی است برای اندیشمندان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لوط،در رهگذری ثابت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 برای مؤمنان دلایلی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ایکه،ستمکار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انتقام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شهر،براهی</w:t>
      </w:r>
      <w:bookmarkStart w:id="649" w:name="pg13072_122220"/>
    </w:p>
    <w:p>
      <w:pPr>
        <w:pStyle w:val="BookText"/>
        <w:rPr/>
      </w:pPr>
      <w:bookmarkEnd w:id="649"/>
      <w:r>
        <w:rPr>
          <w:rFonts w:ascii="IRNazanin" w:hAnsi="IRNazanin" w:eastAsia="IRNazanin"/>
          <w:color w:val="111111"/>
          <w:sz w:val="28"/>
          <w:sz w:val="28"/>
          <w:szCs w:val="28"/>
          <w:rtl w:val="true"/>
          <w:lang w:bidi="fa-IR"/>
        </w:rPr>
        <w:t>هستند که مورد توجه و عبرت آموزی مردم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حجر،پیامبران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خود را برایشان فرستادیم و آنها اعراض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کوه‌ها خانه‌هایی می‌تراشیدند و با ایمنی در آن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صیحۀ آسمانی آنها را فرو گرفت و آنچه کسب کرده بودند،آنها را سودمند نیفتاد</w:t>
      </w:r>
      <w:r>
        <w:rPr>
          <w:rFonts w:eastAsia="IRNazanin" w:cs="IRNazanin"/>
          <w:color w:val="111111"/>
          <w:sz w:val="28"/>
          <w:szCs w:val="28"/>
          <w:rtl w:val="true"/>
          <w:lang w:bidi="fa-IR"/>
        </w:rPr>
        <w:t>.</w:t>
      </w:r>
    </w:p>
    <w:p>
      <w:pPr>
        <w:pStyle w:val="Heading4"/>
        <w:numPr>
          <w:ilvl w:val="3"/>
          <w:numId w:val="1"/>
        </w:numPr>
        <w:rPr/>
      </w:pPr>
      <w:bookmarkStart w:id="650" w:name="__RefHeading___Toc7051706_3224264995"/>
      <w:bookmarkStart w:id="651" w:name="_Toc266"/>
      <w:bookmarkEnd w:id="650"/>
      <w:r>
        <w:rPr>
          <w:rtl w:val="true"/>
        </w:rPr>
        <w:t>قرائت</w:t>
      </w:r>
      <w:r>
        <w:rPr>
          <w:rtl w:val="true"/>
        </w:rPr>
        <w:t>:</w:t>
      </w:r>
      <w:bookmarkEnd w:id="651"/>
    </w:p>
    <w:p>
      <w:pPr>
        <w:pStyle w:val="BookText"/>
        <w:rPr/>
      </w:pP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همه قاریان قرآن با الف خوانده‌اند،زیرا با الف هم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ورش از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همزه را ترک و حرکت آن را به لام منتقل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الیکة</w:t>
      </w:r>
      <w:r>
        <w:rPr>
          <w:rFonts w:eastAsia="IRNazanin" w:cs="IRNazanin"/>
          <w:color w:val="111111"/>
          <w:sz w:val="28"/>
          <w:szCs w:val="28"/>
          <w:rtl w:val="true"/>
          <w:lang w:bidi="fa-IR"/>
        </w:rPr>
        <w:t>».</w:t>
      </w:r>
    </w:p>
    <w:p>
      <w:pPr>
        <w:pStyle w:val="Heading4"/>
        <w:numPr>
          <w:ilvl w:val="3"/>
          <w:numId w:val="1"/>
        </w:numPr>
        <w:rPr/>
      </w:pPr>
      <w:bookmarkStart w:id="652" w:name="__RefHeading___Toc7051708_3224264995"/>
      <w:bookmarkStart w:id="653" w:name="_Toc267"/>
      <w:bookmarkEnd w:id="652"/>
      <w:r>
        <w:rPr>
          <w:rtl w:val="true"/>
        </w:rPr>
        <w:t>لغت</w:t>
      </w:r>
      <w:r>
        <w:rPr>
          <w:rtl w:val="true"/>
        </w:rPr>
        <w:t>:</w:t>
      </w:r>
      <w:bookmarkEnd w:id="653"/>
    </w:p>
    <w:p>
      <w:pPr>
        <w:pStyle w:val="BookText"/>
        <w:rPr/>
      </w:pP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درهم پیچیده،جمع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و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مرثیه کشتگان بت پرست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کبکا الحمام علی فرو</w:t>
      </w:r>
    </w:p>
    <w:p>
      <w:pPr>
        <w:pStyle w:val="BookText"/>
        <w:rPr/>
      </w:pPr>
      <w:r>
        <w:rPr>
          <w:rFonts w:ascii="IRNazanin" w:hAnsi="IRNazanin" w:eastAsia="IRNazanin"/>
          <w:color w:val="111111"/>
          <w:sz w:val="28"/>
          <w:sz w:val="28"/>
          <w:szCs w:val="28"/>
          <w:rtl w:val="true"/>
          <w:lang w:bidi="fa-IR"/>
        </w:rPr>
        <w:t>ع الایک فی الطیر الجوانح</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گریۀ کبوتران بر روی شاخسار درختان،در میان مرغان پر و بال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بیشه،دانسته‌اند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علامت،نظر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اول که گیاه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 و بنا بر این،متوسم کسی است که در طلب گیاه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اصبحن کالدوام النواعم غدوة</w:t>
      </w:r>
    </w:p>
    <w:p>
      <w:pPr>
        <w:pStyle w:val="BookText"/>
        <w:rPr/>
      </w:pPr>
      <w:r>
        <w:rPr>
          <w:rFonts w:ascii="IRNazanin" w:hAnsi="IRNazanin" w:eastAsia="IRNazanin"/>
          <w:color w:val="111111"/>
          <w:sz w:val="28"/>
          <w:sz w:val="28"/>
          <w:szCs w:val="28"/>
          <w:rtl w:val="true"/>
          <w:lang w:bidi="fa-IR"/>
        </w:rPr>
        <w:t>علی وجهة من ظاعن متوسم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خرمی داخل در صبح شدند،در حالی که در مسیر کوچ کننده‌ای بودند که بدنبال گیاه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لغت بمعنای پیشواست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منع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عقل را</w:t>
      </w:r>
      <w:bookmarkStart w:id="654" w:name="pg13072_122221"/>
    </w:p>
    <w:p>
      <w:pPr>
        <w:pStyle w:val="BookText"/>
        <w:rPr/>
      </w:pPr>
      <w:bookmarkEnd w:id="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زشتیهاست</w:t>
      </w:r>
      <w:r>
        <w:rPr>
          <w:rFonts w:eastAsia="IRNazanin" w:cs="IRNazanin"/>
          <w:color w:val="111111"/>
          <w:sz w:val="28"/>
          <w:szCs w:val="28"/>
          <w:rtl w:val="true"/>
          <w:lang w:bidi="fa-IR"/>
        </w:rPr>
        <w:t>.</w:t>
      </w:r>
    </w:p>
    <w:p>
      <w:pPr>
        <w:pStyle w:val="Heading4"/>
        <w:numPr>
          <w:ilvl w:val="3"/>
          <w:numId w:val="1"/>
        </w:numPr>
        <w:rPr/>
      </w:pPr>
      <w:bookmarkStart w:id="655" w:name="__RefHeading___Toc7051710_3224264995"/>
      <w:bookmarkStart w:id="656" w:name="_Toc268"/>
      <w:bookmarkEnd w:id="655"/>
      <w:r>
        <w:rPr>
          <w:rtl w:val="true"/>
        </w:rPr>
        <w:t>اعراب</w:t>
      </w:r>
      <w:r>
        <w:rPr>
          <w:rtl w:val="true"/>
        </w:rPr>
        <w:t>:</w:t>
      </w:r>
      <w:bookmarkEnd w:id="656"/>
    </w:p>
    <w:p>
      <w:pPr>
        <w:pStyle w:val="BookText"/>
        <w:rPr/>
      </w:pPr>
      <w:r>
        <w:rPr>
          <w:rFonts w:ascii="Amiri" w:hAnsi="Amiri" w:eastAsia="Amiri" w:cs="Amiri"/>
          <w:color w:val="111111"/>
          <w:sz w:val="28"/>
          <w:sz w:val="28"/>
          <w:szCs w:val="28"/>
          <w:rtl w:val="true"/>
          <w:lang w:bidi="ar-SA"/>
        </w:rPr>
        <w:t>مشرقین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مصبحین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وَ إِنْ کٰانَ 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مخففۀ از ثقیله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p>
    <w:p>
      <w:pPr>
        <w:pStyle w:val="Heading4"/>
        <w:numPr>
          <w:ilvl w:val="3"/>
          <w:numId w:val="1"/>
        </w:numPr>
        <w:rPr/>
      </w:pPr>
      <w:bookmarkStart w:id="657" w:name="__RefHeading___Toc7051712_3224264995"/>
      <w:bookmarkStart w:id="658" w:name="_Toc269"/>
      <w:bookmarkEnd w:id="657"/>
      <w:r>
        <w:rPr>
          <w:rtl w:val="true"/>
        </w:rPr>
        <w:t>مقصود</w:t>
      </w:r>
      <w:r>
        <w:rPr>
          <w:rtl w:val="true"/>
        </w:rPr>
        <w:t>:</w:t>
      </w:r>
      <w:bookmarkEnd w:id="658"/>
    </w:p>
    <w:p>
      <w:pPr>
        <w:pStyle w:val="BookText"/>
        <w:rPr/>
      </w:pPr>
      <w:r>
        <w:rPr>
          <w:rFonts w:ascii="IRNazanin" w:hAnsi="IRNazanin" w:eastAsia="IRNazanin"/>
          <w:color w:val="111111"/>
          <w:sz w:val="28"/>
          <w:sz w:val="28"/>
          <w:szCs w:val="28"/>
          <w:rtl w:val="true"/>
          <w:lang w:bidi="fa-IR"/>
        </w:rPr>
        <w:t>اکنون خداوند در چگونگی عذاب قوم لوط،می‌فرماید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الصَّیْحَةُ مُشْرِقِینَ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طلوع خورشید،صدایی هول انگیز آنها را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 عٰالِیَهٰا سٰافِلَهٰا وَ أَمْطَرْنٰا عَلَیْهِمْ حِجٰارَةً مِنْ سِجِّیلٍ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آن در سورۀ هود،گذشت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لِلْمُتَوَسِّمِینَ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بارۀ هلاک قوم لوط گفته شد،برای اهل تفکر و عبرت،دلائل و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اهل فراست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اسلام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فراست مؤمن، بپرهیزید که او بنور خداوند،می‌نگرد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بندگانی است که مردم را به نشانه،می‌شناسند </w:t>
      </w:r>
      <w:r>
        <w:rPr>
          <w:rStyle w:val="FootnoteAnchor"/>
          <w:rtl w:val="true"/>
        </w:rPr>
        <w:footnoteReference w:id="10"/>
      </w:r>
      <w:r>
        <w:rPr>
          <w:rFonts w:ascii="IRNazanin" w:hAnsi="IRNazanin" w:eastAsia="IRNazanin"/>
          <w:color w:val="111111"/>
          <w:sz w:val="28"/>
          <w:sz w:val="28"/>
          <w:szCs w:val="28"/>
          <w:rtl w:val="true"/>
          <w:lang w:bidi="fa-IR"/>
        </w:rPr>
        <w:t>آن گاه همین آیه را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کسانی که می‌اندیشیم و عبرت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سعادت،در ما اقامه شده و این راه،بسوی بهشت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این روایت را علی بن ابراهیم در تفسیر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إِنَّهٰا لَبِسَبِیلٍ مُقِیمٍ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لوط،در رهگذر مردم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انجام حوائج زندگی از آنجا می‌گذرند و به آن عبرت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آثاری که مورد</w:t>
      </w:r>
    </w:p>
    <w:p>
      <w:pPr>
        <w:pStyle w:val="BookText"/>
        <w:rPr/>
      </w:pPr>
      <w:r>
        <w:rPr>
          <w:rFonts w:ascii="IRNazanin" w:hAnsi="IRNazanin" w:eastAsia="IRNazanin"/>
          <w:color w:val="111111"/>
          <w:sz w:val="28"/>
          <w:sz w:val="28"/>
          <w:szCs w:val="28"/>
          <w:rtl w:val="true"/>
          <w:lang w:bidi="fa-IR"/>
        </w:rPr>
        <w:t>توجه قرار می‌گیرد،در آنجا بر قرار و ثابت و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قریه‌های قوم لوط میان مدینه و شام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داستان،برای اهل ایمان،عبرت و دلالت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مؤمنان را ذکر می‌کند زیرا آنها هستند که عبرت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أَصْحٰابُ الْأَیْکَةِ 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ایکه،قومی هستند که آنها را اهل شجر و بیشه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شعیب،پیامبری است که بسوی آنها و اهل مدین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مدین،با صیحه و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صاعقه‌ای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از قتاده و جماعتی از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ایکه،بر اثر تکذیب پیامبرشان ستمکار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اصحاب بیشه‌هایی بودند که خداوند آنها را گرفتار گرمایی شدید کرد،سپس ابری بر سر آنها فرستاد و آنها به امید اینکه سر سایه‌ای بدست آورده‌اند،به آن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خداوند از آن ابر،صاعقه‌ای بر سر آنها فرستاد و هلاکشان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قوم شعیب و قوم لوط،انتقام گرفتیم و بعذابشان مبتلا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انتقام،کیفر گناهان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میان انتقام و عقاب فرق گذاشته،گوید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انتقام،نقیض انعام و عقاب،نقیض 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إِنَّهُمٰا لَبِإِمٰامٍ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شهرهای قوم لوط و اصحاب ایکه،براهی است که مورد توجه مردم قرار می‌گیرد و از آن کسب هدایت،می‌شود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نامیده،بخاطر اینکه مورد توجه و اقتدای انسان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داستان این دو شهر،در لوح محفوظ ذکر و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حدیث لوط و شعیب،در آنجا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در لوح محفوظ شمرده‌ایم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یعنی ظاهر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بارۀ هلاک شدن قوم صالح،می‌فرماید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کَذَّبَ أَصْحٰابُ الْحِجْرِ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حجر،نام بلدی است که مسکن قوم ثمود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اصحاب حجر گفته‌اند،زیرا در آنجا مسکن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اعراب بادیه نشین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حجر،نام وادیی است که اینها در آن سکونت داشتند،علت این که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حجر،رسولان را تکذیب کردند،در حالی که آنها فقط صالح را تکذیب می‌کردند،این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صالح،یعنی تکذیب همۀ رسولان خدا،زیرا او مردم را بهمان چیزی دعوت می‌کرد که دیگران دعوت کرده بودند و نیز آنها را دعوت می‌کرد که به فرستادگان خدا ایمان بیاورند،بنا بر این تکذیب یکی تکذیب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بسوی آنها پیامبرانی فرستاد که یکی از آنها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 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اصحاب حجر،حجت‌ها و معجزات و دلائلی فرستادیم که بر صدق انبیاء 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برای پیامبران آیاتی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فَکٰانُوا عَنْهٰا مُعْرِضِینَ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تفکر در آیات،و استدلال به آنها خودداری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یَنْحِتُونَ مِنَ الْجِبٰالِ بُیُوتاً آمِنِینَ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 آن چنان نیرویی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کوه‌ها خانه‌هایی برای خود می‌تراشیدند و در آنها ساکن می‌شدند و از خراب شدن خانه،ایمن و آسوده خاطر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عذاب خدا ایمن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اثر طول عمر،از مرگ ایمن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الصَّیْحَةُ مُصْبِحِینَ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بامدادان،صیحه‌ای آنها را فرو گرفت و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أَغْنیٰ عَنْهُمْ مٰا کٰانُوا یَکْسِبُونَ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مال و اولاد و دیگر وسایل پناهگاه‌ها آنها را از عذاب خداوند نجات نداد و آنها را بی‌نیاز نکرد</w:t>
      </w:r>
      <w:r>
        <w:rPr>
          <w:rFonts w:eastAsia="IRNazanin" w:cs="IRNazanin"/>
          <w:color w:val="111111"/>
          <w:sz w:val="28"/>
          <w:szCs w:val="28"/>
          <w:rtl w:val="true"/>
          <w:lang w:bidi="fa-IR"/>
        </w:rPr>
        <w:t>.</w:t>
      </w:r>
      <w:bookmarkStart w:id="659" w:name="pg13072_122224"/>
    </w:p>
    <w:p>
      <w:pPr>
        <w:pStyle w:val="Heading3"/>
        <w:numPr>
          <w:ilvl w:val="2"/>
          <w:numId w:val="1"/>
        </w:numPr>
        <w:rPr/>
      </w:pPr>
      <w:bookmarkStart w:id="660" w:name="__RefHeading___Toc7051714_3224264995"/>
      <w:bookmarkStart w:id="661" w:name="_Toc270"/>
      <w:bookmarkEnd w:id="659"/>
      <w:bookmarkEnd w:id="66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85</w:t>
      </w:r>
      <w:r>
        <w:rPr>
          <w:rtl w:val="true"/>
        </w:rPr>
        <w:t xml:space="preserve"> </w:t>
      </w:r>
      <w:r>
        <w:rPr>
          <w:rtl w:val="true"/>
        </w:rPr>
        <w:t xml:space="preserve">تا </w:t>
      </w:r>
      <w:r>
        <w:rPr/>
        <w:t>91</w:t>
      </w:r>
      <w:r>
        <w:rPr>
          <w:rtl w:val="true"/>
        </w:rPr>
        <w:t>]</w:t>
      </w:r>
      <w:bookmarkEnd w:id="661"/>
    </w:p>
    <w:p>
      <w:pPr>
        <w:pStyle w:val="Heading4"/>
        <w:numPr>
          <w:ilvl w:val="3"/>
          <w:numId w:val="1"/>
        </w:numPr>
        <w:rPr/>
      </w:pPr>
      <w:bookmarkStart w:id="662" w:name="__RefHeading___Toc7051716_3224264995"/>
      <w:bookmarkStart w:id="663" w:name="_Toc271"/>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وَ لاٰ تَحْزَنْ عَلَیْهِمْ وَ اِخْفِضْ جَنٰاحَکَ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إِنِّی أَنَا اَلنَّذِیرُ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7051718_3224264995"/>
      <w:bookmarkStart w:id="665" w:name="_Toc272"/>
      <w:bookmarkEnd w:id="664"/>
      <w:r>
        <w:rPr>
          <w:rtl w:val="true"/>
        </w:rPr>
        <w:t>ترجمه</w:t>
      </w:r>
      <w:r>
        <w:rPr>
          <w:rtl w:val="true"/>
        </w:rPr>
        <w:t>:</w:t>
      </w:r>
      <w:bookmarkEnd w:id="665"/>
    </w:p>
    <w:p>
      <w:pPr>
        <w:pStyle w:val="BookText"/>
        <w:rPr/>
      </w:pPr>
      <w:r>
        <w:rPr>
          <w:rFonts w:ascii="IRNazanin" w:hAnsi="IRNazanin" w:eastAsia="IRNazanin"/>
          <w:color w:val="111111"/>
          <w:sz w:val="28"/>
          <w:sz w:val="28"/>
          <w:szCs w:val="28"/>
          <w:rtl w:val="true"/>
          <w:lang w:bidi="fa-IR"/>
        </w:rPr>
        <w:t>ما آسمانها و زمین و آنچه میان آنهاست،جز بحق نیافریده‌ایم و قیامت در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آنها را مورد عفو پسندیدۀ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تو،آفریدگار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سورۀ حمد و قرآن بزرگ را بر تو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 را به نعمت‌هایی که بآنها داده‌ایم،متوجه نساز و غم آنها را نور و برای مؤمنان،تواضع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ترسانندۀ آشکار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نازل کردیم بر قسمت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قرآن را قسمت قسمت کردند</w:t>
      </w:r>
      <w:r>
        <w:rPr>
          <w:rFonts w:eastAsia="IRNazanin" w:cs="IRNazanin"/>
          <w:color w:val="111111"/>
          <w:sz w:val="28"/>
          <w:szCs w:val="28"/>
          <w:rtl w:val="true"/>
          <w:lang w:bidi="fa-IR"/>
        </w:rPr>
        <w:t>.</w:t>
      </w:r>
      <w:bookmarkStart w:id="666" w:name="pg13072_122225"/>
    </w:p>
    <w:p>
      <w:pPr>
        <w:pStyle w:val="Heading4"/>
        <w:numPr>
          <w:ilvl w:val="3"/>
          <w:numId w:val="1"/>
        </w:numPr>
        <w:rPr/>
      </w:pPr>
      <w:bookmarkStart w:id="667" w:name="__RefHeading___Toc7051720_3224264995"/>
      <w:bookmarkStart w:id="668" w:name="_Toc273"/>
      <w:bookmarkEnd w:id="666"/>
      <w:bookmarkEnd w:id="667"/>
      <w:r>
        <w:rPr>
          <w:rtl w:val="true"/>
        </w:rPr>
        <w:t>لغت</w:t>
      </w:r>
      <w:r>
        <w:rPr>
          <w:rtl w:val="true"/>
        </w:rPr>
        <w:t>:</w:t>
      </w:r>
      <w:bookmarkEnd w:id="668"/>
    </w:p>
    <w:p>
      <w:pPr>
        <w:pStyle w:val="BookText"/>
        <w:rPr/>
      </w:pPr>
      <w:r>
        <w:rPr>
          <w:rFonts w:ascii="IRNazanin" w:hAnsi="IRNazanin" w:eastAsia="IRNazanin"/>
          <w:color w:val="111111"/>
          <w:sz w:val="28"/>
          <w:sz w:val="28"/>
          <w:szCs w:val="28"/>
          <w:rtl w:val="true"/>
          <w:lang w:bidi="fa-IR"/>
        </w:rPr>
        <w:t>عضین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واو آن افتاده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تعضیه،یعنی 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اعضاء گرفته شده و بمعنای اجزای متفرق و پراکنده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رؤبه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دین اللّٰه بالمعضّی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را نباید قسمت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دیار تازم المآزما</w:t>
      </w:r>
    </w:p>
    <w:p>
      <w:pPr>
        <w:pStyle w:val="BookText"/>
        <w:rPr/>
      </w:pPr>
      <w:r>
        <w:rPr>
          <w:rFonts w:ascii="IRNazanin" w:hAnsi="IRNazanin" w:eastAsia="IRNazanin"/>
          <w:color w:val="111111"/>
          <w:sz w:val="28"/>
          <w:sz w:val="28"/>
          <w:szCs w:val="28"/>
          <w:rtl w:val="true"/>
          <w:lang w:bidi="fa-IR"/>
        </w:rPr>
        <w:t>و عضوات تقطع اللهازما</w:t>
      </w:r>
    </w:p>
    <w:p>
      <w:pPr>
        <w:pStyle w:val="BookText"/>
        <w:rPr/>
      </w:pPr>
      <w:r>
        <w:rPr>
          <w:rFonts w:ascii="IRNazanin" w:hAnsi="IRNazanin" w:eastAsia="IRNazanin"/>
          <w:color w:val="111111"/>
          <w:sz w:val="28"/>
          <w:sz w:val="28"/>
          <w:szCs w:val="28"/>
          <w:rtl w:val="true"/>
          <w:lang w:bidi="fa-IR"/>
        </w:rPr>
        <w:t>یعنی این است دیاری که راه را تنگ و خارهایی که استخوانهای بیخ گوش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عضه،عضه است که هاء آن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 و شاة که در اصل شفهه و شاهه بوده بدلیل اینکه جمع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 و 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مصغر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69" w:name="__RefHeading___Toc7051722_3224264995"/>
      <w:bookmarkStart w:id="670" w:name="_Toc274"/>
      <w:bookmarkEnd w:id="669"/>
      <w:r>
        <w:rPr>
          <w:rtl w:val="true"/>
        </w:rPr>
        <w:t>مقصود</w:t>
      </w:r>
      <w:r>
        <w:rPr>
          <w:rtl w:val="true"/>
        </w:rPr>
        <w:t>:</w:t>
      </w:r>
      <w:bookmarkEnd w:id="670"/>
    </w:p>
    <w:p>
      <w:pPr>
        <w:pStyle w:val="BookText"/>
        <w:rPr/>
      </w:pPr>
      <w:r>
        <w:rPr>
          <w:rFonts w:ascii="Amiri" w:hAnsi="Amiri" w:eastAsia="Amiri" w:cs="Amiri"/>
          <w:color w:val="111111"/>
          <w:sz w:val="28"/>
          <w:sz w:val="28"/>
          <w:szCs w:val="28"/>
          <w:rtl w:val="true"/>
          <w:lang w:bidi="ar-SA"/>
        </w:rPr>
        <w:t>وَ مٰا خَلَقْنَا السَّمٰاوٰاتِ وَ الْأَرْضَ وَ مٰا بَیْنَهُمٰا إِلاّٰ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را بیهوده نیافریده‌ایم،بلکه بمقتضای حکمت،آفریده‌ایم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حکمت،عبارت از این است که اهل آسمان‌ها و زمین را بعبادت دعوت می‌کنیم و آنها را پاداش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السّٰاعَةَ لَآتِیَةٌ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شک،قیامت فرا می‌رسد و آنها دچار عذاب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بقولی یعنی همۀ خلایق مجازات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فَاصْفَحِ الصَّفْحَ الْجَمِیلَ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محمد،از مجازات گناهکاران و مشرکان اعراض کن و آنها را ببخشای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آیه،اختلاف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قتاده گویند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آیۀ جنگ،نسخ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آیه،مربوط است به امور خصوصی که میان ایشان و پیامبر گرامی بوده و ارتباطی به جهاد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خود امر می‌کند که در مورد عفو،آنها را مشمول عفو خود قرار دهد و موعظه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در همه جا پسندیده و نظیر حلم و 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مسألۀ جهاد به سختگیری سفارش شده است،مع الوصف،ما را بعفو ملزم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صفح،بخشایش بدون سرزنش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بخشایشی است که توام با سختگیری و توبیخ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الْخَلاّٰقُ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تو،آفریدگار مخلوقات و به تدبیر آنها داناست و از کارهای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این باشد که خداوند خالق شماست و از آنچه بحال شما بهتر است،آگاهی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حالا عفو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باید اهل عفو و گذشت باشید تا وقتی که فرمان جهاد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بارۀ نعمت‌هایی که به پیامبر گرامی اسلام،اختصاص دارد،می‌فرماید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آتَیْنٰاکَ سَبْعاً مِنَ الْمَثٰانِی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قبلا گفتگو کرده و گفته‌ایم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فاتحة الکتاب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حسن و ابو العالیة و سعید بن جبیر و ابراهیم و مجاهد و قتاده،همین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مقصود،هفت سورۀ طولانی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این سوره‌ها مثانی گفته شده،این است که اخبار و عبرت‌ها در این سوره‌ها،دو بدو،آمده‌اند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بنا بروایتی دیگر،از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ابن عمر و ضحاک نیز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 همۀ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مُتَشٰابِهاً مَثٰانِیَ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مالک و طاووس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مجاهد نیز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فاتحة الکتاب دانند،در بارۀ سبب نامگذاری آن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در هر نمازی دو بار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در هر رکعتی باید همراه قسمتی از قرآن خوانده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در این سوره،دو بار،خداوند متعال،ثنا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این سوره، میان خداوند و بنده،تقسیم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مضمون خبری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بواسطۀ این است که نیمی از آن ثنا و نیمی دیگر،دعاست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سوره،بخاطر شرافت و عظمتی که دارد،دو بار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سوره،کلماتی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بدو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علت،این است که این سوره،اهل فسق را از فسق،دور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همۀ قرآن می‌دانند،حرف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تبعیض می‌دانند و آنان که مقصود سورۀ حمد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تبیین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بمنزل القرآن</w:t>
      </w:r>
    </w:p>
    <w:p>
      <w:pPr>
        <w:pStyle w:val="BookText"/>
        <w:rPr/>
      </w:pPr>
      <w:r>
        <w:rPr>
          <w:rFonts w:ascii="IRNazanin" w:hAnsi="IRNazanin" w:eastAsia="IRNazanin"/>
          <w:color w:val="111111"/>
          <w:sz w:val="28"/>
          <w:sz w:val="28"/>
          <w:szCs w:val="28"/>
          <w:rtl w:val="true"/>
          <w:lang w:bidi="fa-IR"/>
        </w:rPr>
        <w:t>ام الکتاب السبع من مثانی</w:t>
      </w:r>
    </w:p>
    <w:p>
      <w:pPr>
        <w:pStyle w:val="BookText"/>
        <w:rPr/>
      </w:pPr>
      <w:r>
        <w:rPr>
          <w:rFonts w:ascii="IRNazanin" w:hAnsi="IRNazanin" w:eastAsia="IRNazanin"/>
          <w:color w:val="111111"/>
          <w:sz w:val="28"/>
          <w:sz w:val="28"/>
          <w:szCs w:val="28"/>
          <w:rtl w:val="true"/>
          <w:lang w:bidi="fa-IR"/>
        </w:rPr>
        <w:t>ثنتین من آی من القرآن</w:t>
      </w:r>
    </w:p>
    <w:p>
      <w:pPr>
        <w:pStyle w:val="BookText"/>
        <w:rPr/>
      </w:pPr>
      <w:r>
        <w:rPr>
          <w:rFonts w:ascii="IRNazanin" w:hAnsi="IRNazanin" w:eastAsia="IRNazanin"/>
          <w:color w:val="111111"/>
          <w:sz w:val="28"/>
          <w:sz w:val="28"/>
          <w:szCs w:val="28"/>
          <w:rtl w:val="true"/>
          <w:lang w:bidi="fa-IR"/>
        </w:rPr>
        <w:t>و السبع سبع الطول الدوانی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می‌دهم شما را به نازل کنندۀ قرآن و بنازل کنندۀ ام الکتاب، یعنی سورۀ حمد که آیات آن دو بار نازل شده است و بنازل کنندۀ هفت سوره‌ای که بهم نزدیک و طولانی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عظیم را بر تو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بصفت عظمت یاد کرده،این است که همۀ امور دین را بنحو اختصار،با بهترین نظم و تمامترین معنی،در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تَمُدَّنَّ عَیْنَیْکَ إِلیٰ مٰا مَتَّعْنٰا بِهِ أَزْوٰاجاً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اشباه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نعمتها و اولاد این کافران ندوز، زیرا اینها در معرض زوال و فنا هستند و سر انجام نیز کیفر و عقوبت،دامنگیر آنها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نعمتهایی که در دست آنهاست و مشابه یکدیگر هستند،</w:t>
      </w:r>
    </w:p>
    <w:p>
      <w:pPr>
        <w:pStyle w:val="BookText"/>
        <w:rPr/>
      </w:pPr>
      <w:r>
        <w:rPr>
          <w:rFonts w:ascii="IRNazanin" w:hAnsi="IRNazanin" w:eastAsia="IRNazanin"/>
          <w:color w:val="111111"/>
          <w:sz w:val="28"/>
          <w:sz w:val="28"/>
          <w:szCs w:val="28"/>
          <w:rtl w:val="true"/>
          <w:lang w:bidi="fa-IR"/>
        </w:rPr>
        <w:t>نگاه نکن،زیرا نعمتهایی که ما بتو و پیروانت بخشیده‌ایم،یعنی نبوت،قرآن، اسلام،فتوحات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و پر ارزش‌تر از نعمتهای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نعمتهایی که به اصناف مشرکان داده‌ایم،نگاه نکن و آنها را پیش خود بزرگ نشمار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است و مقصود،نهی پیامبر گرامی است از اینکه رغبتی بدنیا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نگاه کردن به چیزهای نیکوی دنیا خودداری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تَحْزَنْ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کفار قریش،ایمان نمی‌آورند و دچار عذاب می‌شوند، تو غم آنها را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کلبی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آنها بر اثر کفر،گرفتار عذاب می‌شوند،غم آنها را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بخاطر نعمتهایی که به آنها داده و بتو نداده‌ایم،غمگین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مؤمنان نرمی و ملایمت کن عرب به کسی که با وقار و بردبار باشد،گوید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 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این تعبیر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مرغان هنگامی که جوجه‌ها را بطرف خود می‌آورند،نخست پر و بال را می‌گشایند،تا جوجه‌ها در زیر آن آرام‌گیرند،سپس بالها را بزیر می‌آورند و این نشانۀ محبت است،بنا بر این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باید با مؤمنان متواضع باشد، تا آنها از وی 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إِنِّی أَنَا النَّذِیرُ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بجاهای ترسناک،آگاه می‌سازم،تا از آن بپرهیزید و آنچه مورد نیاز شماست و من با سمت رسالت،برای بیان آن آمده‌ام،برای شما بیان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أَنْزَلْنٰا عَلَی الْمُقْتَسِمِینَ اَلَّذِینَ جَعَلُوا الْقُرْآنَ عِضِینَ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باره،دو قول آورده‌اند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بر تو نازل کردیم،همانطوری که بر یهودیان و مسیحیان که قرآن را قسمت قسمت کرده،میان اجزای آن تفرقه افکندند و بعضی را قبول</w:t>
      </w:r>
      <w:bookmarkStart w:id="671" w:name="pg13072_122229"/>
    </w:p>
    <w:p>
      <w:pPr>
        <w:pStyle w:val="BookText"/>
        <w:rPr/>
      </w:pPr>
      <w:bookmarkEnd w:id="671"/>
      <w:r>
        <w:rPr>
          <w:rFonts w:ascii="IRNazanin" w:hAnsi="IRNazanin" w:eastAsia="IRNazanin"/>
          <w:color w:val="111111"/>
          <w:sz w:val="28"/>
          <w:sz w:val="28"/>
          <w:szCs w:val="28"/>
          <w:rtl w:val="true"/>
          <w:lang w:bidi="fa-IR"/>
        </w:rPr>
        <w:t>و بعضی را رد کردند،نیز نازل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قرآن کریم،هر چه با کتاب خودشان موافق بود می‌پذیرفتند و هر چه مخالف بود،رد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نامیده،این است که آنها کتابهای آسمانی را قسمت قسمت کرده،به قسمتی ایمان می‌آوردند و به قسمتی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عذابی می‌ترسانم که بر آنهایی که راه‌های مکه را قسمت کردند تا از ایمان به پیامبر گرامی مانع شوند،نازل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شانزده نفر بودند که ولید بن مغیره،آنها را در موسم حج، مأموریت داده بود تا سر راه مسافران مکه بایستند و به آنها بگویند که تحت تأثیر جاذبۀ معنوی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نگیرند و فریب او را نخورند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آنها عذاب نازل کرد و به خواری و سختی جان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گروه،قرآن را به اجزایی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را سحر،قسمتی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را افترا نامیدند</w:t>
      </w:r>
      <w:r>
        <w:rPr>
          <w:rFonts w:eastAsia="IRNazanin" w:cs="IRNazanin"/>
          <w:color w:val="111111"/>
          <w:sz w:val="28"/>
          <w:szCs w:val="28"/>
          <w:rtl w:val="true"/>
          <w:lang w:bidi="fa-IR"/>
        </w:rPr>
        <w:t>.</w:t>
      </w:r>
    </w:p>
    <w:p>
      <w:pPr>
        <w:pStyle w:val="Heading4"/>
        <w:numPr>
          <w:ilvl w:val="3"/>
          <w:numId w:val="1"/>
        </w:numPr>
        <w:rPr/>
      </w:pPr>
      <w:bookmarkStart w:id="672" w:name="__RefHeading___Toc7051724_3224264995"/>
      <w:bookmarkStart w:id="673" w:name="_Toc275"/>
      <w:bookmarkEnd w:id="672"/>
      <w:r>
        <w:rPr>
          <w:rtl w:val="true"/>
        </w:rPr>
        <w:t>نظم آیات</w:t>
      </w:r>
      <w:r>
        <w:rPr>
          <w:rtl w:val="true"/>
        </w:rPr>
        <w:t>:</w:t>
      </w:r>
      <w:bookmarkEnd w:id="673"/>
    </w:p>
    <w:p>
      <w:pPr>
        <w:pStyle w:val="BookText"/>
        <w:rPr/>
      </w:pPr>
      <w:r>
        <w:rPr>
          <w:rFonts w:ascii="IRNazanin" w:hAnsi="IRNazanin" w:eastAsia="IRNazanin"/>
          <w:color w:val="111111"/>
          <w:sz w:val="28"/>
          <w:sz w:val="28"/>
          <w:szCs w:val="28"/>
          <w:rtl w:val="true"/>
          <w:lang w:bidi="fa-IR"/>
        </w:rPr>
        <w:t>وجه اتصال آیۀ اول،به سابق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امتها بمخالفت حق برخاستند، هلاک شدند،زیرا  خداوند آسمانها و زمین را به حق آفریده و قیامت،برای کیفر بد کاران،در پیش و بازگشت همۀ مخلوقات به خداوند دانایی است که مدبر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الصَّفْحَ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است،زیرا خداوند نخست دستور به عفو می‌دهد،سپس به بیان نعمتهایی که مخصوص پیامبر گرامی اسلام است،می‌پردازد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قول اول،متصل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آتَیْنٰاکَ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همانطوری که برای آنها کتابهایی فرستادیم،برای تو نیز قرآن فرستادیم و بنا بر قول دوم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است</w:t>
      </w:r>
      <w:r>
        <w:rPr>
          <w:rFonts w:eastAsia="Amiri" w:cs="Amiri" w:ascii="Amiri" w:hAnsi="Amiri"/>
          <w:color w:val="111111"/>
          <w:sz w:val="28"/>
          <w:szCs w:val="28"/>
          <w:rtl w:val="true"/>
          <w:lang w:bidi="ar-SA"/>
        </w:rPr>
        <w:t>.</w:t>
      </w:r>
      <w:bookmarkStart w:id="674" w:name="pg13072_122230"/>
    </w:p>
    <w:p>
      <w:pPr>
        <w:pStyle w:val="Heading3"/>
        <w:numPr>
          <w:ilvl w:val="2"/>
          <w:numId w:val="1"/>
        </w:numPr>
        <w:rPr/>
      </w:pPr>
      <w:bookmarkStart w:id="675" w:name="__RefHeading___Toc7051726_3224264995"/>
      <w:bookmarkStart w:id="676" w:name="_Toc276"/>
      <w:bookmarkEnd w:id="674"/>
      <w:bookmarkEnd w:id="675"/>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92</w:t>
      </w:r>
      <w:r>
        <w:rPr>
          <w:rtl w:val="true"/>
        </w:rPr>
        <w:t xml:space="preserve"> </w:t>
      </w:r>
      <w:r>
        <w:rPr>
          <w:rtl w:val="true"/>
        </w:rPr>
        <w:t xml:space="preserve">تا </w:t>
      </w:r>
      <w:r>
        <w:rPr/>
        <w:t>99</w:t>
      </w:r>
      <w:r>
        <w:rPr>
          <w:rtl w:val="true"/>
        </w:rPr>
        <w:t>]</w:t>
      </w:r>
      <w:bookmarkEnd w:id="676"/>
    </w:p>
    <w:p>
      <w:pPr>
        <w:pStyle w:val="Heading4"/>
        <w:numPr>
          <w:ilvl w:val="3"/>
          <w:numId w:val="1"/>
        </w:numPr>
        <w:rPr/>
      </w:pPr>
      <w:bookmarkStart w:id="677" w:name="__RefHeading___Toc7051728_3224264995"/>
      <w:bookmarkStart w:id="678" w:name="_Toc277"/>
      <w:bookmarkEnd w:id="677"/>
      <w:r>
        <w:rPr>
          <w:rtl w:val="true"/>
        </w:rPr>
        <w:t>اشاره</w:t>
      </w:r>
      <w:bookmarkEnd w:id="678"/>
    </w:p>
    <w:p>
      <w:pPr>
        <w:pStyle w:val="BookText"/>
        <w:rPr/>
      </w:pP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7051730_3224264995"/>
      <w:bookmarkStart w:id="680" w:name="_Toc278"/>
      <w:bookmarkEnd w:id="679"/>
      <w:r>
        <w:rPr>
          <w:rtl w:val="true"/>
        </w:rPr>
        <w:t>ترجمه</w:t>
      </w:r>
      <w:r>
        <w:rPr>
          <w:rtl w:val="true"/>
        </w:rPr>
        <w:t>:</w:t>
      </w:r>
      <w:bookmarkEnd w:id="680"/>
    </w:p>
    <w:p>
      <w:pPr>
        <w:pStyle w:val="BookText"/>
        <w:rPr/>
      </w:pPr>
      <w:r>
        <w:rPr>
          <w:rFonts w:ascii="IRNazanin" w:hAnsi="IRNazanin" w:eastAsia="IRNazanin"/>
          <w:color w:val="111111"/>
          <w:sz w:val="28"/>
          <w:sz w:val="28"/>
          <w:szCs w:val="28"/>
          <w:rtl w:val="true"/>
          <w:lang w:bidi="fa-IR"/>
        </w:rPr>
        <w:t>سوگند به پروردگارت،ما همۀ آنها را از کردارشان 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خدا را آشکار کن و از مشرکین روی گردان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 استهزا کنندگان را کوتاه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خداوند یکتا،خدایان دیگری قرار می‌دهند و بزودی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از گفتار آنها تو دلتنگ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ستایش پروردگارت خدا را تسبیح کن و از سجده کنندگان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پرستش کن تا مرگت فرا رسد</w:t>
      </w:r>
      <w:r>
        <w:rPr>
          <w:rFonts w:eastAsia="IRNazanin" w:cs="IRNazanin"/>
          <w:color w:val="111111"/>
          <w:sz w:val="28"/>
          <w:szCs w:val="28"/>
          <w:rtl w:val="true"/>
          <w:lang w:bidi="fa-IR"/>
        </w:rPr>
        <w:t>.</w:t>
      </w:r>
    </w:p>
    <w:p>
      <w:pPr>
        <w:pStyle w:val="Heading4"/>
        <w:numPr>
          <w:ilvl w:val="3"/>
          <w:numId w:val="1"/>
        </w:numPr>
        <w:rPr/>
      </w:pPr>
      <w:bookmarkStart w:id="681" w:name="__RefHeading___Toc7051732_3224264995"/>
      <w:bookmarkStart w:id="682" w:name="_Toc279"/>
      <w:bookmarkEnd w:id="681"/>
      <w:r>
        <w:rPr>
          <w:rtl w:val="true"/>
        </w:rPr>
        <w:t>لغت</w:t>
      </w:r>
      <w:r>
        <w:rPr>
          <w:rtl w:val="true"/>
        </w:rPr>
        <w:t>:</w:t>
      </w:r>
      <w:bookmarkEnd w:id="682"/>
    </w:p>
    <w:p>
      <w:pPr>
        <w:pStyle w:val="BookText"/>
        <w:rPr/>
      </w:pP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بحق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أذیب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کأنهن ربابة و کأنه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یسر یفیض علی القداح و یصدع</w:t>
      </w:r>
      <w:bookmarkStart w:id="683" w:name="pg13072_122231"/>
    </w:p>
    <w:p>
      <w:pPr>
        <w:pStyle w:val="BookText"/>
        <w:rPr/>
      </w:pPr>
      <w:bookmarkEnd w:id="683"/>
      <w:r>
        <w:rPr>
          <w:rFonts w:ascii="IRNazanin" w:hAnsi="IRNazanin" w:eastAsia="IRNazanin"/>
          <w:color w:val="111111"/>
          <w:sz w:val="28"/>
          <w:sz w:val="28"/>
          <w:szCs w:val="28"/>
          <w:rtl w:val="true"/>
          <w:lang w:bidi="fa-IR"/>
        </w:rPr>
        <w:t>او در وصف کره خرها و مادرشان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مثل جعبۀ تیر و مادرشان مثل کسی است که با تیرها بازی و آنها را آشکار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صبح،شاعر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بیاض غرته الصدیع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پیشانی آن شیر،به روشنی صبح می‌ماند</w:t>
      </w:r>
      <w:r>
        <w:rPr>
          <w:rFonts w:eastAsia="IRNazanin" w:cs="IRNazanin"/>
          <w:color w:val="111111"/>
          <w:sz w:val="28"/>
          <w:szCs w:val="28"/>
          <w:rtl w:val="true"/>
          <w:lang w:bidi="fa-IR"/>
        </w:rPr>
        <w:t>.</w:t>
      </w:r>
    </w:p>
    <w:p>
      <w:pPr>
        <w:pStyle w:val="Heading4"/>
        <w:numPr>
          <w:ilvl w:val="3"/>
          <w:numId w:val="1"/>
        </w:numPr>
        <w:rPr/>
      </w:pPr>
      <w:bookmarkStart w:id="684" w:name="__RefHeading___Toc7051734_3224264995"/>
      <w:bookmarkStart w:id="685" w:name="_Toc280"/>
      <w:bookmarkEnd w:id="684"/>
      <w:r>
        <w:rPr>
          <w:rtl w:val="true"/>
        </w:rPr>
        <w:t>اعراب</w:t>
      </w:r>
      <w:r>
        <w:rPr>
          <w:rtl w:val="true"/>
        </w:rPr>
        <w:t>:</w:t>
      </w:r>
      <w:bookmarkEnd w:id="685"/>
    </w:p>
    <w:p>
      <w:pPr>
        <w:pStyle w:val="BookText"/>
        <w:rPr/>
      </w:pPr>
      <w:r>
        <w:rPr>
          <w:rFonts w:ascii="Amiri" w:hAnsi="Amiri" w:eastAsia="Amiri" w:cs="Amiri"/>
          <w:color w:val="111111"/>
          <w:sz w:val="28"/>
          <w:sz w:val="28"/>
          <w:szCs w:val="28"/>
          <w:rtl w:val="true"/>
          <w:lang w:bidi="ar-SA"/>
        </w:rPr>
        <w:t>فَاصْدَعْ بِمٰا تُؤْمَرُ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باشد،عاید آن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باشد،به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عاید،نیازی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نحوی از رؤبه،نقل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فصیح‌ترین تعبیرات قرآنی همین است</w:t>
      </w:r>
      <w:r>
        <w:rPr>
          <w:rFonts w:eastAsia="IRNazanin" w:cs="IRNazanin"/>
          <w:color w:val="111111"/>
          <w:sz w:val="28"/>
          <w:szCs w:val="28"/>
          <w:rtl w:val="true"/>
          <w:lang w:bidi="fa-IR"/>
        </w:rPr>
        <w:t>.</w:t>
      </w:r>
    </w:p>
    <w:p>
      <w:pPr>
        <w:pStyle w:val="Heading4"/>
        <w:numPr>
          <w:ilvl w:val="3"/>
          <w:numId w:val="1"/>
        </w:numPr>
        <w:rPr/>
      </w:pPr>
      <w:bookmarkStart w:id="686" w:name="__RefHeading___Toc7051736_3224264995"/>
      <w:bookmarkStart w:id="687" w:name="_Toc281"/>
      <w:bookmarkEnd w:id="686"/>
      <w:r>
        <w:rPr>
          <w:rtl w:val="true"/>
        </w:rPr>
        <w:t>مقصود</w:t>
      </w:r>
      <w:r>
        <w:rPr>
          <w:rtl w:val="true"/>
        </w:rPr>
        <w:t>:</w:t>
      </w:r>
      <w:bookmarkEnd w:id="687"/>
    </w:p>
    <w:p>
      <w:pPr>
        <w:pStyle w:val="BookText"/>
        <w:rPr/>
      </w:pPr>
      <w:r>
        <w:rPr>
          <w:rFonts w:ascii="IRNazanin" w:hAnsi="IRNazanin" w:eastAsia="IRNazanin"/>
          <w:color w:val="111111"/>
          <w:sz w:val="28"/>
          <w:sz w:val="28"/>
          <w:szCs w:val="28"/>
          <w:rtl w:val="true"/>
          <w:lang w:bidi="fa-IR"/>
        </w:rPr>
        <w:t>بدنبال بیان کفر ایشان نسبت به قرآن و تفرقۀ آن،می‌فرماید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کیفر این کردار زشت را خواهند دید و مؤاخذه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رَبِّکَ لَنَسْئَلَنَّهُمْ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محمد،سوگند به پروردگارت،ما از آنان سؤال خواهیم کرد و منظورمان از این سؤال،توبیخ و سرکوفت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معصیت کردید؟حجت شما چه بود؟بدین ترتیب رسوا و مفتضح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آیه،خداوند سوگند به خودش را یاد کرد و خود را بعنوان پروردگار محمد، معرفی نمود،تا عظمت مقام وی را بر مردم ثابت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کردارشان سؤال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پیامبران 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آنها می‌پرسیم که چه پرستیدند و چه جواب پیامبران دادند؟ فَاصْدَعْ بِمٰا تُؤْمَرُ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جریح و مجاهد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ترس و بیم،امر خدا را آشکار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اخفش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حق و باطل جدایی 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به آن امر شده‌ای،ظاهر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قسمتهای شیء از قسمتهای دیگر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أَعْرِضْ عَنِ الْمُشْرِکِینَ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اینکه مأموریت جنگی پیدا کنی،با مشرکین خصومت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آنها نترس و به آنها توجهی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ترا اذیت کنند،از آنها اعراض کن و در صدد پاسخ بر 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کَفَیْنٰاکَ الْمُسْتَهْزِئِینَ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 آنها که ترا استهزا می‌کنند،از سر تو کوتاه و آنها را هلاک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از قریش بودند که پیامبر را استهزا می‌کردند و خداوند آنها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بن وائل،ولید بن مغیره،ابو زمعه،اسود بن یغوث و حرث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شش نفر بودند و ششمی آنها حارث بن طلاطله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مادرش عیطله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پیامبر نازل شد،در حالی که آنان مشغول طواف خانۀ کعبه بودند و پیامبر در کنار کعبه ایستاده بود،ولید بن مغیره از کنارش گذشت و جبرئیل به ساقش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کنار آهنگری می‌گذشت و لباسهایش را بر زمین می‌کشید،میخی به لباسش آویخت و او از فرط خودخواهی برای کندن میخ،خم نشد، بلکه با پایش می‌خواست آن را بیندازد،ولی میخ به ساقش نشست و سوراخ کرد،بر اثر این زخم،هم چنان بیمار بود تا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عاص بن وائل از کنار پیامبر گرامی عبور می‌کرد،جبرئیل به پایش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خاری به پایش خلید و بر اثر آن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زمعه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مطلب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گذشت، جبرئیل به چشمش اشاره کرد و کور شد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سبزی بجانب او پرتاب کرد و 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سر خود را بدیوار می‌کوبید،تا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اسود از آنجا می‌گذشت،جبرئیل به شکمش اشاره کرد و دچار بیماری استسقا شد 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مسمومیت،چنان رنگش سیاه شده بود که وقتی بخانه آمد،او را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در گذشت،در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حارث بن طلاطله،آمد،به سرش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نتیجه،از بینیش چرک می‌آمد تا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قیس ماهی شور خورد و دچار عطش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چندان آب خورد تا شکمش پاره شد 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آنان را به شرک،توصیف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یَجْعَلُونَ مَعَ اللّٰهِ إِلٰهاً آخَرَ فَسَوْفَ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خداوند یکتا خدایان دیگری پرستیدند و بزودی 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ترتیب،آنها را تهدید به عذاب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أَنَّکَ یَضِیقُ صَدْرُکَ بِمٰا 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محمد،ما می‌دانیم که از تکذیب و استهزای آنان،تو دلتنگ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جمله،بمنظور تسلیت و دلخوش کردن پیامبر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بِحَمْدِ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 مِنَ السّٰاجِدِینَ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نمازگزاران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پیامبر،دچار اندوه می‌شد،به نماز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بخاطر نعمتهایش حمد کن و از کسانی باش که خدا را سجده کنند و عبادت خود را برای او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رَبَّکَ حَتّٰی یَأْتِیَکَ 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پرستش کن تا مرگت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عبادت کن تا هنگام مرگ نسبت به امور نیک و بد،یقین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یقین نامیده،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یقینی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می‌رود که منظور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 تا وقتی که نسبت بمرگ یقین پیدا کنی و مطمئن شوی که هنگام خروج از دنیا فرارسیده است،چه در این وقت دیگر تکلیفی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همواره خدا را عبادت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کن و آن را مقید به این وقت نمی‌ساخت،کافی بود که انسان یک بار خدا را عبادت کند و مطیع شناخته شود،لکن با این تعبیر،انسان را ملزم می‌کند که تا زنده است،خدا را عبادت کند</w:t>
      </w:r>
      <w:r>
        <w:rPr>
          <w:rFonts w:eastAsia="IRNazanin" w:cs="IRNazanin"/>
          <w:color w:val="111111"/>
          <w:sz w:val="28"/>
          <w:szCs w:val="28"/>
          <w:rtl w:val="true"/>
          <w:lang w:bidi="fa-IR"/>
        </w:rPr>
        <w:t>.</w:t>
      </w:r>
      <w:bookmarkStart w:id="688" w:name="pg13072_122234"/>
    </w:p>
    <w:p>
      <w:pPr>
        <w:pStyle w:val="Heading2"/>
        <w:numPr>
          <w:ilvl w:val="1"/>
          <w:numId w:val="1"/>
        </w:numPr>
        <w:rPr/>
      </w:pPr>
      <w:bookmarkStart w:id="689" w:name="__RefHeading___Toc7051738_3224264995"/>
      <w:bookmarkStart w:id="690" w:name="_Toc282"/>
      <w:bookmarkEnd w:id="688"/>
      <w:bookmarkEnd w:id="689"/>
      <w:r>
        <w:rPr>
          <w:rtl w:val="true"/>
        </w:rPr>
        <w:t>سورۀ نحل</w:t>
      </w:r>
      <w:bookmarkEnd w:id="690"/>
    </w:p>
    <w:p>
      <w:pPr>
        <w:pStyle w:val="Heading3"/>
        <w:numPr>
          <w:ilvl w:val="2"/>
          <w:numId w:val="1"/>
        </w:numPr>
        <w:rPr/>
      </w:pPr>
      <w:bookmarkStart w:id="691" w:name="__RefHeading___Toc7051740_3224264995"/>
      <w:bookmarkStart w:id="692" w:name="_Toc283"/>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چهل آیۀ اول این سوره،مکی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هٰاجَرُوا فِی اللّٰهِ مِنْ بَعْدِ مٰا ظُلِمُوا لَنُبَوِّئَنَّهُمْ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نظر،از حسن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عباس،عطا و شعبی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سوره،مکی است،بجز سه آیۀ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عٰاقَبْتُمْ فَعٰاقِبُوا  تا آخر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میان مکه و مدینه،هنگام بازگشت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روایتی دیگر از ابن عباس،قسمتی از این سوره،مکی و قسمتی مدنی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آغاز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مکی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تَشْتَرُوا بِعَهْدِ اللّٰهِ ثَمَناً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مدنی است</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7051742_3224264995"/>
      <w:bookmarkStart w:id="694" w:name="_Toc284"/>
      <w:bookmarkEnd w:id="693"/>
      <w:r>
        <w:rPr>
          <w:rtl w:val="true"/>
        </w:rPr>
        <w:t>شمارۀ آیات</w:t>
      </w:r>
      <w:r>
        <w:rPr>
          <w:rtl w:val="true"/>
        </w:rPr>
        <w:t>:</w:t>
      </w:r>
      <w:bookmarkEnd w:id="694"/>
    </w:p>
    <w:p>
      <w:pPr>
        <w:pStyle w:val="BookText"/>
        <w:rPr/>
      </w:pPr>
      <w:r>
        <w:rPr>
          <w:rFonts w:ascii="IRNazanin" w:hAnsi="IRNazanin" w:eastAsia="IRNazanin"/>
          <w:color w:val="111111"/>
          <w:sz w:val="28"/>
          <w:sz w:val="28"/>
          <w:szCs w:val="28"/>
          <w:rtl w:val="true"/>
          <w:lang w:bidi="fa-IR"/>
        </w:rPr>
        <w:t xml:space="preserve">بدون هیچگونه اختلافی،تعداد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95" w:name="__RefHeading___Toc7051744_3224264995"/>
      <w:bookmarkStart w:id="696" w:name="_Toc285"/>
      <w:bookmarkEnd w:id="695"/>
      <w:r>
        <w:rPr>
          <w:rtl w:val="true"/>
        </w:rPr>
        <w:t>فضیلت سوره</w:t>
      </w:r>
      <w:r>
        <w:rPr>
          <w:rtl w:val="true"/>
        </w:rPr>
        <w:t>:</w:t>
      </w:r>
      <w:bookmarkEnd w:id="696"/>
    </w:p>
    <w:p>
      <w:pPr>
        <w:pStyle w:val="BookText"/>
        <w:rPr/>
      </w:pPr>
      <w:r>
        <w:rPr>
          <w:rFonts w:ascii="IRNazanin" w:hAnsi="IRNazanin" w:eastAsia="IRNazanin"/>
          <w:color w:val="111111"/>
          <w:sz w:val="28"/>
          <w:sz w:val="28"/>
          <w:szCs w:val="28"/>
          <w:rtl w:val="true"/>
          <w:lang w:bidi="fa-IR"/>
        </w:rPr>
        <w:t>ابی بن کعب،از پیامبر گرامی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کس،این سوره را بخواند،خداوند نعمتهایی که در دنیا به او داده،با او حساب نخواهد کرد و اجر او به اندازۀ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و وصیتی نیکو از خود بیادگار گذارد و اگر در همان روز یا شبی که این سوره را خوانده،بمیرد،اجر او مانند کسی است که با وصیت نیکو و پسندیده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نحل را در هر ماه بخواند،در دنیا زیان نبیند و هفتاد نوع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آسانترین آنها جنون و جذام و پیسی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دور خواهد شد و جای او در بهشت عدن است،که در وسط بهشت‌های دیگر قرار دارد</w:t>
      </w:r>
      <w:r>
        <w:rPr>
          <w:rFonts w:eastAsia="IRNazanin" w:cs="IRNazanin"/>
          <w:color w:val="111111"/>
          <w:sz w:val="28"/>
          <w:szCs w:val="28"/>
          <w:rtl w:val="true"/>
          <w:lang w:bidi="fa-IR"/>
        </w:rPr>
        <w:t>.</w:t>
      </w:r>
    </w:p>
    <w:p>
      <w:pPr>
        <w:pStyle w:val="Heading3"/>
        <w:numPr>
          <w:ilvl w:val="2"/>
          <w:numId w:val="1"/>
        </w:numPr>
        <w:rPr/>
      </w:pPr>
      <w:bookmarkStart w:id="697" w:name="__RefHeading___Toc7051746_3224264995"/>
      <w:bookmarkStart w:id="698" w:name="_Toc286"/>
      <w:bookmarkEnd w:id="697"/>
      <w:r>
        <w:rPr>
          <w:rtl w:val="true"/>
        </w:rPr>
        <w:t>تفسیر</w:t>
      </w:r>
      <w:r>
        <w:rPr>
          <w:rtl w:val="true"/>
        </w:rPr>
        <w:t>:</w:t>
      </w:r>
      <w:bookmarkEnd w:id="69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سورۀ حجر به تهدید کفار،خاتمه یافت،این سوره نیز با تهدید ایشان آغاز می‌شود</w:t>
      </w:r>
      <w:r>
        <w:rPr>
          <w:rFonts w:eastAsia="IRNazanin" w:cs="IRNazanin"/>
          <w:color w:val="111111"/>
          <w:sz w:val="28"/>
          <w:szCs w:val="28"/>
          <w:rtl w:val="true"/>
          <w:lang w:bidi="fa-IR"/>
        </w:rPr>
        <w:t>:</w:t>
      </w:r>
      <w:bookmarkStart w:id="699" w:name="pg13072_122235"/>
    </w:p>
    <w:p>
      <w:pPr>
        <w:pStyle w:val="Heading3"/>
        <w:numPr>
          <w:ilvl w:val="2"/>
          <w:numId w:val="1"/>
        </w:numPr>
        <w:rPr/>
      </w:pPr>
      <w:bookmarkStart w:id="700" w:name="__RefHeading___Toc7051748_3224264995"/>
      <w:bookmarkStart w:id="701" w:name="_Toc287"/>
      <w:bookmarkEnd w:id="699"/>
      <w:bookmarkEnd w:id="700"/>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701"/>
    </w:p>
    <w:p>
      <w:pPr>
        <w:pStyle w:val="Heading4"/>
        <w:numPr>
          <w:ilvl w:val="3"/>
          <w:numId w:val="1"/>
        </w:numPr>
        <w:rPr/>
      </w:pPr>
      <w:bookmarkStart w:id="702" w:name="__RefHeading___Toc7051750_3224264995"/>
      <w:bookmarkStart w:id="703" w:name="_Toc288"/>
      <w:bookmarkEnd w:id="702"/>
      <w:r>
        <w:rPr>
          <w:rtl w:val="true"/>
        </w:rPr>
        <w:t>اشاره</w:t>
      </w:r>
      <w:bookmarkEnd w:id="70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7051752_3224264995"/>
      <w:bookmarkStart w:id="705" w:name="_Toc289"/>
      <w:bookmarkEnd w:id="704"/>
      <w:r>
        <w:rPr>
          <w:rtl w:val="true"/>
        </w:rPr>
        <w:t>ترجمه</w:t>
      </w:r>
      <w:r>
        <w:rPr>
          <w:rtl w:val="true"/>
        </w:rPr>
        <w:t>:</w:t>
      </w:r>
      <w:bookmarkEnd w:id="705"/>
    </w:p>
    <w:p>
      <w:pPr>
        <w:pStyle w:val="BookText"/>
        <w:rPr/>
      </w:pPr>
      <w:r>
        <w:rPr>
          <w:rFonts w:ascii="IRNazanin" w:hAnsi="IRNazanin" w:eastAsia="IRNazanin"/>
          <w:color w:val="111111"/>
          <w:sz w:val="28"/>
          <w:sz w:val="28"/>
          <w:szCs w:val="28"/>
          <w:rtl w:val="true"/>
          <w:lang w:bidi="fa-IR"/>
        </w:rPr>
        <w:t>امر خدا فرا می‌رسد،بنا بر این تعجیل نکنید،که خداوند از آنچه شریک قرار می‌دهید،منزه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 را همراه وحی،به امر خود بر هر که خواهد می‌فرستد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کند که جز من خدایی نیست و از عقاب من بپرهیزید</w:t>
      </w:r>
      <w:r>
        <w:rPr>
          <w:rFonts w:eastAsia="IRNazanin" w:cs="IRNazanin"/>
          <w:color w:val="111111"/>
          <w:sz w:val="28"/>
          <w:szCs w:val="28"/>
          <w:rtl w:val="true"/>
          <w:lang w:bidi="fa-IR"/>
        </w:rPr>
        <w:t>.</w:t>
      </w:r>
    </w:p>
    <w:p>
      <w:pPr>
        <w:pStyle w:val="Heading4"/>
        <w:numPr>
          <w:ilvl w:val="3"/>
          <w:numId w:val="1"/>
        </w:numPr>
        <w:rPr/>
      </w:pPr>
      <w:bookmarkStart w:id="706" w:name="__RefHeading___Toc7051754_3224264995"/>
      <w:bookmarkStart w:id="707" w:name="_Toc290"/>
      <w:bookmarkEnd w:id="706"/>
      <w:r>
        <w:rPr>
          <w:rtl w:val="true"/>
        </w:rPr>
        <w:t>قرائت</w:t>
      </w:r>
      <w:r>
        <w:rPr>
          <w:rtl w:val="true"/>
        </w:rPr>
        <w:t>:</w:t>
      </w:r>
      <w:bookmarkEnd w:id="707"/>
    </w:p>
    <w:p>
      <w:pPr>
        <w:pStyle w:val="BookText"/>
        <w:rPr/>
      </w:pPr>
      <w:r>
        <w:rPr>
          <w:rFonts w:ascii="IRNazanin" w:hAnsi="IRNazanin" w:eastAsia="IRNazanin"/>
          <w:color w:val="111111"/>
          <w:sz w:val="28"/>
          <w:sz w:val="28"/>
          <w:szCs w:val="28"/>
          <w:rtl w:val="true"/>
          <w:lang w:bidi="fa-IR"/>
        </w:rPr>
        <w:t>تشرکون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به تاء و دیگران به یاء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روح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سهل،بفتح تاء و زاء و تشدید خوانده‌اند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رفع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داده‌اند،جز اینکه ابن کثیر و ابو عمرو به تخفیف خوانده‌اند</w:t>
      </w:r>
      <w:r>
        <w:rPr>
          <w:rFonts w:eastAsia="IRNazanin" w:cs="IRNazanin"/>
          <w:color w:val="111111"/>
          <w:sz w:val="28"/>
          <w:szCs w:val="28"/>
          <w:rtl w:val="true"/>
          <w:lang w:bidi="fa-IR"/>
        </w:rPr>
        <w:t>.</w:t>
      </w:r>
    </w:p>
    <w:p>
      <w:pPr>
        <w:pStyle w:val="Heading4"/>
        <w:numPr>
          <w:ilvl w:val="3"/>
          <w:numId w:val="1"/>
        </w:numPr>
        <w:rPr/>
      </w:pPr>
      <w:bookmarkStart w:id="708" w:name="__RefHeading___Toc7051756_3224264995"/>
      <w:bookmarkStart w:id="709" w:name="_Toc291"/>
      <w:bookmarkEnd w:id="708"/>
      <w:r>
        <w:rPr>
          <w:rtl w:val="true"/>
        </w:rPr>
        <w:t>لغت</w:t>
      </w:r>
      <w:r>
        <w:rPr>
          <w:rtl w:val="true"/>
        </w:rPr>
        <w:t>:</w:t>
      </w:r>
      <w:bookmarkEnd w:id="709"/>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این کلمه چهار معنی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که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استثنا نمی‌کنید؟یعنی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نمی‌گویید</w:t>
      </w:r>
      <w:r>
        <w:rPr>
          <w:rFonts w:eastAsia="IRNazanin" w:cs="IRNazanin"/>
          <w:color w:val="111111"/>
          <w:sz w:val="28"/>
          <w:szCs w:val="28"/>
          <w:rtl w:val="true"/>
          <w:lang w:bidi="fa-IR"/>
        </w:rPr>
        <w:t>).</w:t>
      </w:r>
      <w:bookmarkStart w:id="710" w:name="pg13072_122236"/>
    </w:p>
    <w:p>
      <w:pPr>
        <w:pStyle w:val="BookText"/>
        <w:rPr/>
      </w:pPr>
      <w:bookmarkEnd w:id="71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أَنَّهُ کٰانَ مِنَ الْمُسَبِّحِینَ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نمازگزاران نبود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سبحات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نور رخش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دارای ده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نفوس بوسیلۀ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 و 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قرائت راءِ مضموم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الرُّوحَ مِنْ أَمْرِهِ عَلیٰ مَنْ یَشٰاءُ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 را بهر که خواهد،القا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غیر بشر،آفریده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و دمیدن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بدت کفنتها و هی طفلة</w:t>
      </w:r>
    </w:p>
    <w:p>
      <w:pPr>
        <w:pStyle w:val="BookText"/>
        <w:rPr/>
      </w:pPr>
      <w:r>
        <w:rPr>
          <w:rFonts w:ascii="IRNazanin" w:hAnsi="IRNazanin" w:eastAsia="IRNazanin"/>
          <w:color w:val="111111"/>
          <w:sz w:val="28"/>
          <w:sz w:val="28"/>
          <w:szCs w:val="28"/>
          <w:rtl w:val="true"/>
          <w:lang w:bidi="fa-IR"/>
        </w:rPr>
        <w:t>بطلساء لم تکمل ذراعاً و لا شبراً</w:t>
      </w:r>
    </w:p>
    <w:p>
      <w:pPr>
        <w:pStyle w:val="BookText"/>
        <w:rPr/>
      </w:pPr>
      <w:r>
        <w:rPr>
          <w:rFonts w:ascii="IRNazanin" w:hAnsi="IRNazanin" w:eastAsia="IRNazanin"/>
          <w:color w:val="111111"/>
          <w:sz w:val="28"/>
          <w:sz w:val="28"/>
          <w:szCs w:val="28"/>
          <w:rtl w:val="true"/>
          <w:lang w:bidi="fa-IR"/>
        </w:rPr>
        <w:t>و قلت له ارفعها الیک و أحیها</w:t>
      </w:r>
    </w:p>
    <w:p>
      <w:pPr>
        <w:pStyle w:val="BookText"/>
        <w:rPr/>
      </w:pPr>
      <w:r>
        <w:rPr>
          <w:rFonts w:ascii="IRNazanin" w:hAnsi="IRNazanin" w:eastAsia="IRNazanin"/>
          <w:color w:val="111111"/>
          <w:sz w:val="28"/>
          <w:sz w:val="28"/>
          <w:szCs w:val="28"/>
          <w:rtl w:val="true"/>
          <w:lang w:bidi="fa-IR"/>
        </w:rPr>
        <w:t>بروحک و اقتته لها قیتة قدراً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آغاز اشتعال آتش بود،در دود و شعله‌ای بدرنگ،آن را مخفی ساختم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آرام در آن بدم،تا خوب شعله‌ور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خود را بتو فرستادیم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روح،جبرئیل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فرشتگان آسمان که از همۀ مخلوقات خدا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او به تنهایی در یک صف می‌ایستد و همۀ فرشتگان در صف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روحی و نفسی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همان است که قدرت تمیز و تکلم دارد و روح همان است که خروج آن موجب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خواب،فقط نفس خارج می‌شود ولی در مرگ روح و نفس هر دو خارج می‌شوند</w:t>
      </w:r>
      <w:r>
        <w:rPr>
          <w:rFonts w:eastAsia="IRNazanin" w:cs="IRNazanin"/>
          <w:color w:val="111111"/>
          <w:sz w:val="28"/>
          <w:szCs w:val="28"/>
          <w:rtl w:val="true"/>
          <w:lang w:bidi="fa-IR"/>
        </w:rPr>
        <w:t>.</w:t>
      </w:r>
    </w:p>
    <w:p>
      <w:pPr>
        <w:pStyle w:val="Heading4"/>
        <w:numPr>
          <w:ilvl w:val="3"/>
          <w:numId w:val="1"/>
        </w:numPr>
        <w:rPr/>
      </w:pPr>
      <w:bookmarkStart w:id="711" w:name="__RefHeading___Toc7051758_3224264995"/>
      <w:bookmarkStart w:id="712" w:name="_Toc292"/>
      <w:bookmarkEnd w:id="711"/>
      <w:r>
        <w:rPr>
          <w:rtl w:val="true"/>
        </w:rPr>
        <w:t>مقصود</w:t>
      </w:r>
      <w:r>
        <w:rPr>
          <w:rtl w:val="true"/>
        </w:rPr>
        <w:t>:</w:t>
      </w:r>
      <w:bookmarkEnd w:id="712"/>
    </w:p>
    <w:p>
      <w:pPr>
        <w:pStyle w:val="BookText"/>
        <w:rPr/>
      </w:pPr>
      <w:r>
        <w:rPr>
          <w:rFonts w:ascii="Amiri" w:hAnsi="Amiri" w:eastAsia="Amiri" w:cs="Amiri"/>
          <w:color w:val="111111"/>
          <w:sz w:val="28"/>
          <w:sz w:val="28"/>
          <w:szCs w:val="28"/>
          <w:rtl w:val="true"/>
          <w:lang w:bidi="ar-SA"/>
        </w:rPr>
        <w:t>أَتیٰ أَمْرُ اللّٰهِ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جریح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خداوند،نسبت به کیفر مشرکین که بر کفر و تکذیب،پایدارند،نزدیک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 را بر ما نازل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خداوند،فرا می‌رسد و هر چه فرا رسیدنی باشد،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و فرائض الهی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امر خدا،روز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فعل ماضی بمعنای مضارع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لحاظ مسلم بودن وقوع قیامت،در آینده،مثل این است که در گذشته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خداوند، قیامت را از چشم بهم زدن نزدیکتر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تَسْتَعْجِلُوهُ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مشرکین است که روز قیامت و عذاب خدا را تکذیب و مسخره کرده،می‌خواستند که هر چه زودتر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فَأَمْطِرْ عَلَیْنٰا حِجٰارَةً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بر ما سنگ ببار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کافران بگو که برای رسیدن قیامت و عذاب،عجله نکنند،زیرا اینها بموقع خود فرا 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جمله،بمنظور تنزیه و پاک ساختن خداوند، از عیب و نقصهایی است که مشرکین می‌پنداشتند و لایق ذات و صفات پروردگار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بالاتر از این است که دارای شریک باشد و بزرگتر از این است که نقصی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یُنَزِّلُ الْمَلاٰئِکَةَ بِالرُّوحِ مِنْ أَمْرِهِ عَلیٰ مَنْ یَشٰاءُ مِنْ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فرشتگان را با وحی،بر هر کس که خواهد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کسی باید صلاحیت نبوت و سفارت الهی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را با قرآن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قول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روح می‌نامد،این است که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دلها و جانها به آن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روح،نبوت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مِنْ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اللّٰه</w:t>
      </w:r>
      <w:r>
        <w:rPr>
          <w:rFonts w:eastAsia="IRNazanin" w:cs="IRNazanin"/>
          <w:color w:val="111111"/>
          <w:sz w:val="28"/>
          <w:szCs w:val="28"/>
          <w:rtl w:val="true"/>
          <w:lang w:bidi="fa-IR"/>
        </w:rPr>
        <w:t>).</w:t>
      </w:r>
      <w:bookmarkStart w:id="713" w:name="pg13072_122238"/>
    </w:p>
    <w:p>
      <w:pPr>
        <w:pStyle w:val="BookText"/>
        <w:rPr/>
      </w:pPr>
      <w:bookmarkEnd w:id="713"/>
      <w:r>
        <w:rPr>
          <w:rFonts w:ascii="Amiri" w:hAnsi="Amiri" w:eastAsia="Amiri" w:cs="Amiri"/>
          <w:color w:val="111111"/>
          <w:sz w:val="28"/>
          <w:sz w:val="28"/>
          <w:szCs w:val="28"/>
          <w:rtl w:val="true"/>
          <w:lang w:bidi="ar-SA"/>
        </w:rPr>
        <w:t>أَنْ أَنْذِرُوا أَنَّهُ لاٰ إِلٰهَ إِلاّٰ أَنَا فَاتَّقُونِ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جمله،تفسیر روح است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از جانب خدا نازل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کفر و معصیت را بترسانید که جز من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موظفند یکتا پرست باشند و از شرک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من بپرهیزید</w:t>
      </w:r>
      <w:r>
        <w:rPr>
          <w:rFonts w:eastAsia="IRNazanin" w:cs="IRNazanin"/>
          <w:color w:val="111111"/>
          <w:sz w:val="28"/>
          <w:szCs w:val="28"/>
          <w:rtl w:val="true"/>
          <w:lang w:bidi="fa-IR"/>
        </w:rPr>
        <w:t>.</w:t>
      </w:r>
    </w:p>
    <w:p>
      <w:pPr>
        <w:pStyle w:val="Heading4"/>
        <w:numPr>
          <w:ilvl w:val="3"/>
          <w:numId w:val="1"/>
        </w:numPr>
        <w:rPr/>
      </w:pPr>
      <w:bookmarkStart w:id="714" w:name="__RefHeading___Toc7051760_3224264995"/>
      <w:bookmarkStart w:id="715" w:name="_Toc293"/>
      <w:bookmarkEnd w:id="714"/>
      <w:r>
        <w:rPr>
          <w:rtl w:val="true"/>
        </w:rPr>
        <w:t>دلالت آیه</w:t>
      </w:r>
      <w:r>
        <w:rPr>
          <w:rtl w:val="true"/>
        </w:rPr>
        <w:t>:</w:t>
      </w:r>
      <w:bookmarkEnd w:id="715"/>
    </w:p>
    <w:p>
      <w:pPr>
        <w:pStyle w:val="BookText"/>
        <w:rPr/>
      </w:pPr>
      <w:r>
        <w:rPr>
          <w:rFonts w:ascii="IRNazanin" w:hAnsi="IRNazanin" w:eastAsia="IRNazanin"/>
          <w:color w:val="111111"/>
          <w:sz w:val="28"/>
          <w:sz w:val="28"/>
          <w:szCs w:val="28"/>
          <w:rtl w:val="true"/>
          <w:lang w:bidi="fa-IR"/>
        </w:rPr>
        <w:t>از این آیه 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بعثت انبیا،ترسانیدن مردم و دعوت بسوی دین است</w:t>
      </w:r>
      <w:r>
        <w:rPr>
          <w:rFonts w:eastAsia="IRNazanin" w:cs="IRNazanin"/>
          <w:color w:val="111111"/>
          <w:sz w:val="28"/>
          <w:szCs w:val="28"/>
          <w:rtl w:val="true"/>
          <w:lang w:bidi="fa-IR"/>
        </w:rPr>
        <w:t>.</w:t>
      </w:r>
    </w:p>
    <w:p>
      <w:pPr>
        <w:pStyle w:val="Heading4"/>
        <w:numPr>
          <w:ilvl w:val="3"/>
          <w:numId w:val="1"/>
        </w:numPr>
        <w:rPr/>
      </w:pPr>
      <w:bookmarkStart w:id="716" w:name="__RefHeading___Toc7051762_3224264995"/>
      <w:bookmarkStart w:id="717" w:name="_Toc294"/>
      <w:bookmarkEnd w:id="716"/>
      <w:r>
        <w:rPr>
          <w:rtl w:val="true"/>
        </w:rPr>
        <w:t>نظم آیه‌ها</w:t>
      </w:r>
      <w:r>
        <w:rPr>
          <w:rtl w:val="true"/>
        </w:rPr>
        <w:t>:</w:t>
      </w:r>
      <w:bookmarkEnd w:id="717"/>
    </w:p>
    <w:p>
      <w:pPr>
        <w:pStyle w:val="BookText"/>
        <w:rPr/>
      </w:pPr>
      <w:r>
        <w:rPr>
          <w:rFonts w:ascii="IRNazanin" w:hAnsi="IRNazanin" w:eastAsia="IRNazanin"/>
          <w:color w:val="111111"/>
          <w:sz w:val="28"/>
          <w:sz w:val="28"/>
          <w:szCs w:val="28"/>
          <w:rtl w:val="true"/>
          <w:lang w:bidi="fa-IR"/>
        </w:rPr>
        <w:t>وجه اتصال آیه‌ها به سابق،این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برای عذاب،عجله می‌کردند و منظورشان تکذیب قیامت بود،خداوند بیان فرمود که از آنچه آنها می‌گویند منزه است،زیرا بر حکیم است که هر گاه تکلیف کرد،مجازات کند و اگر نکند،کار زشت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منکر قدرت خداوند،نسبت بزنده کردن مردگان بودند، از اینرو خود را از گفتار آنها منزه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سابق متصل است،زیرا خداوند پس از آنکه آنها را بعذاب تهدید کرد،بیان می‌کند که فرشتگان برای ترسانیدن مردم نازل می‌شوند و خداوند،هیچ مشرکی را بدون انذار،کیفر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بیان کند که حالا وقت تکلیف است نه عذاب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صلاح این است که فرشتگان وحی و کتاب را بر پیامبر نازل و دلائل لازم را ذکر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جهت است که در آیات بعد به ذکر دلائل می‌پردازد</w:t>
      </w:r>
      <w:r>
        <w:rPr>
          <w:rFonts w:eastAsia="IRNazanin" w:cs="IRNazanin"/>
          <w:color w:val="111111"/>
          <w:sz w:val="28"/>
          <w:szCs w:val="28"/>
          <w:rtl w:val="true"/>
          <w:lang w:bidi="fa-IR"/>
        </w:rPr>
        <w:t>.</w:t>
      </w:r>
      <w:bookmarkStart w:id="718" w:name="pg13072_122239"/>
    </w:p>
    <w:p>
      <w:pPr>
        <w:pStyle w:val="Heading3"/>
        <w:numPr>
          <w:ilvl w:val="2"/>
          <w:numId w:val="1"/>
        </w:numPr>
        <w:rPr/>
      </w:pPr>
      <w:bookmarkStart w:id="719" w:name="__RefHeading___Toc7051764_3224264995"/>
      <w:bookmarkStart w:id="720" w:name="_Toc295"/>
      <w:bookmarkEnd w:id="718"/>
      <w:bookmarkEnd w:id="719"/>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w:t>
      </w:r>
      <w:r>
        <w:rPr>
          <w:rtl w:val="true"/>
        </w:rPr>
        <w:t xml:space="preserve"> </w:t>
      </w:r>
      <w:r>
        <w:rPr>
          <w:rtl w:val="true"/>
        </w:rPr>
        <w:t xml:space="preserve">تا </w:t>
      </w:r>
      <w:r>
        <w:rPr/>
        <w:t>7</w:t>
      </w:r>
      <w:r>
        <w:rPr>
          <w:rtl w:val="true"/>
        </w:rPr>
        <w:t>]</w:t>
      </w:r>
      <w:bookmarkEnd w:id="720"/>
    </w:p>
    <w:p>
      <w:pPr>
        <w:pStyle w:val="Heading4"/>
        <w:numPr>
          <w:ilvl w:val="3"/>
          <w:numId w:val="1"/>
        </w:numPr>
        <w:rPr/>
      </w:pPr>
      <w:bookmarkStart w:id="721" w:name="__RefHeading___Toc7051766_3224264995"/>
      <w:bookmarkStart w:id="722" w:name="_Toc296"/>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7051768_3224264995"/>
      <w:bookmarkStart w:id="724" w:name="_Toc297"/>
      <w:bookmarkEnd w:id="723"/>
      <w:r>
        <w:rPr>
          <w:rtl w:val="true"/>
        </w:rPr>
        <w:t>ترجمه</w:t>
      </w:r>
      <w:r>
        <w:rPr>
          <w:rtl w:val="true"/>
        </w:rPr>
        <w:t>:</w:t>
      </w:r>
      <w:bookmarkEnd w:id="724"/>
    </w:p>
    <w:p>
      <w:pPr>
        <w:pStyle w:val="BookText"/>
        <w:rPr/>
      </w:pPr>
      <w:r>
        <w:rPr>
          <w:rFonts w:ascii="IRNazanin" w:hAnsi="IRNazanin" w:eastAsia="IRNazanin"/>
          <w:color w:val="111111"/>
          <w:sz w:val="28"/>
          <w:sz w:val="28"/>
          <w:szCs w:val="28"/>
          <w:rtl w:val="true"/>
          <w:lang w:bidi="fa-IR"/>
        </w:rPr>
        <w:t>خداوند آسمانها و زمین را بحق آفرید و از آنچه شریکش قرار می‌دهید،منزه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از نطفه‌ای آفرید و چون بکمال رسید،مخاصمی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را آفرید که برای شماست در آنها وسیلۀ گرمی و منافع دیگر و از گوشت آنها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بامدادان آنها را بچرا می‌برید و شامگاهان آنها را از چرا بر می‌گردانید، برای شما زینت هستند،و بارهای شما را به بلادی حمل می‌کنند که شما بدون مشقت، به آنجا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مهربان و رحیم است</w:t>
      </w:r>
      <w:r>
        <w:rPr>
          <w:rFonts w:eastAsia="IRNazanin" w:cs="IRNazanin"/>
          <w:color w:val="111111"/>
          <w:sz w:val="28"/>
          <w:szCs w:val="28"/>
          <w:rtl w:val="true"/>
          <w:lang w:bidi="fa-IR"/>
        </w:rPr>
        <w:t>.</w:t>
      </w:r>
    </w:p>
    <w:p>
      <w:pPr>
        <w:pStyle w:val="Heading4"/>
        <w:numPr>
          <w:ilvl w:val="3"/>
          <w:numId w:val="1"/>
        </w:numPr>
        <w:rPr/>
      </w:pPr>
      <w:bookmarkStart w:id="725" w:name="__RefHeading___Toc7051770_3224264995"/>
      <w:bookmarkStart w:id="726" w:name="_Toc298"/>
      <w:bookmarkEnd w:id="725"/>
      <w:r>
        <w:rPr>
          <w:rtl w:val="true"/>
        </w:rPr>
        <w:t>قرائت</w:t>
      </w:r>
      <w:r>
        <w:rPr>
          <w:rtl w:val="true"/>
        </w:rPr>
        <w:t>:</w:t>
      </w:r>
      <w:bookmarkEnd w:id="72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جعفر،بفتح شین و دیگران بکسر خوانده‌اند و هر دو بمعنای مشقت هستند</w:t>
      </w:r>
      <w:r>
        <w:rPr>
          <w:rFonts w:eastAsia="IRNazanin" w:cs="IRNazanin"/>
          <w:color w:val="111111"/>
          <w:sz w:val="28"/>
          <w:szCs w:val="28"/>
          <w:rtl w:val="true"/>
          <w:lang w:bidi="fa-IR"/>
        </w:rPr>
        <w:t>.</w:t>
      </w:r>
      <w:bookmarkStart w:id="727" w:name="pg13072_122240"/>
    </w:p>
    <w:p>
      <w:pPr>
        <w:pStyle w:val="Heading4"/>
        <w:numPr>
          <w:ilvl w:val="3"/>
          <w:numId w:val="1"/>
        </w:numPr>
        <w:rPr/>
      </w:pPr>
      <w:bookmarkStart w:id="728" w:name="__RefHeading___Toc7051772_3224264995"/>
      <w:bookmarkStart w:id="729" w:name="_Toc299"/>
      <w:bookmarkEnd w:id="727"/>
      <w:bookmarkEnd w:id="728"/>
      <w:r>
        <w:rPr>
          <w:rtl w:val="true"/>
        </w:rPr>
        <w:t>لغت</w:t>
      </w:r>
      <w:r>
        <w:rPr>
          <w:rtl w:val="true"/>
        </w:rPr>
        <w:t>:</w:t>
      </w:r>
      <w:bookmarkEnd w:id="729"/>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نَعَم،شتر و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این حیوانات را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گفته‌اند،راه رفتن هموار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بوسیلۀ آن گرم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گرداندن حیوانات از چراگاه به محل استراحت،به شامگاه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حیوانات از محل استراحت،بچراگاه،بوقت 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 که سنگین است</w:t>
      </w:r>
      <w:r>
        <w:rPr>
          <w:rFonts w:eastAsia="IRNazanin" w:cs="IRNazanin"/>
          <w:color w:val="111111"/>
          <w:sz w:val="28"/>
          <w:szCs w:val="28"/>
          <w:rtl w:val="true"/>
          <w:lang w:bidi="fa-IR"/>
        </w:rPr>
        <w:t>.</w:t>
      </w:r>
    </w:p>
    <w:p>
      <w:pPr>
        <w:pStyle w:val="Heading4"/>
        <w:numPr>
          <w:ilvl w:val="3"/>
          <w:numId w:val="1"/>
        </w:numPr>
        <w:rPr/>
      </w:pPr>
      <w:bookmarkStart w:id="730" w:name="__RefHeading___Toc7051774_3224264995"/>
      <w:bookmarkStart w:id="731" w:name="_Toc300"/>
      <w:bookmarkEnd w:id="730"/>
      <w:r>
        <w:rPr>
          <w:rtl w:val="true"/>
        </w:rPr>
        <w:t>اعراب</w:t>
      </w:r>
      <w:r>
        <w:rPr>
          <w:rtl w:val="true"/>
        </w:rPr>
        <w:t>:</w:t>
      </w:r>
      <w:bookmarkEnd w:id="731"/>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فعل مقدر و مفسر آن فعل بعد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الانعام خلقها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فِیهٰا دِفْءٌ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محل نصب و 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32" w:name="__RefHeading___Toc7051776_3224264995"/>
      <w:bookmarkStart w:id="733" w:name="_Toc301"/>
      <w:bookmarkEnd w:id="732"/>
      <w:r>
        <w:rPr>
          <w:rtl w:val="true"/>
        </w:rPr>
        <w:t>مقصود</w:t>
      </w:r>
      <w:r>
        <w:rPr>
          <w:rtl w:val="true"/>
        </w:rPr>
        <w:t>:</w:t>
      </w:r>
      <w:bookmarkEnd w:id="733"/>
    </w:p>
    <w:p>
      <w:pPr>
        <w:pStyle w:val="BookText"/>
        <w:rPr/>
      </w:pPr>
      <w:r>
        <w:rPr>
          <w:rFonts w:ascii="IRNazanin" w:hAnsi="IRNazanin" w:eastAsia="IRNazanin"/>
          <w:color w:val="111111"/>
          <w:sz w:val="28"/>
          <w:sz w:val="28"/>
          <w:szCs w:val="28"/>
          <w:rtl w:val="true"/>
          <w:lang w:bidi="fa-IR"/>
        </w:rPr>
        <w:t>قبلا در پیرامون فرستادن ملائکه،برای ترسانیدن و بیان توحید و احکام اسلام، سخن گفت، اینک از راه بیان آفرینش مخلوقات و انسان و چارپایان،به استدلال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آفرید،تا بوسیلۀ آن دو،بر شناسایی خود استدلال کند و نشان دهد که با دقت در بارۀ آنها،انسان به کمال قدرت و حکمت او پی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آفرید تا از وجود آنها برای منافع دینی و دنیوی استفاده و حق،بکار بسته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تَعٰالیٰ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از این است که دارای شریک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بعد،به بیان دلیلی دیگر،پرداخته،می‌فرماید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نُطْفَةٍ فَإِذٰا هُوَ خَصِیمٌ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بمعنای آب اندک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معمولا به منی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جاهای دیگر قرآن،بمراحل آفرینش انسان اشاره شده است،لکن در اینجا بطور اختصار،می‌فرماید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نطفه‌ای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نطفه،همین که بصورت انسانی کامل در آمد،با خویشتن بخصومت پرداخت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پرده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خداوند متعال پست‌ترین و عالیترین مراحل خلقت آدمی را بیان می‌کند،تا بر کمال و قدرت خود استدلال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انسان،موجودی است که بوسیلۀ باطل بجدال می‌پردازد و خصومت او آشکار است،بنا بر این،مقصود این است که خداوند انسان را آفرید و به او قدرت بخشید و او بخصومت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آیه،متضمن کنایه‌ای است به انسان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خداوند را تضییع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بعد،در بارۀ یکی دیگر از نعمتهای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الْأَنْعٰامَ خَلَقَهٰا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را نیز از منی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 کُلَّ دَابَّةٍ مِنْ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جنبنده‌ای را از آب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انعام،بیشتر در مورد گوسفندان بکار می‌رود ولی شامل گاو و شتر نیز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فِیهٰا دِفْءٌ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آنها لباس تهیه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که از پشم و کرک و موی آنها تهیه کنند و برای جلوگیری از سرما بپوشند،بنا بر این شامل گلیم و لحاف و لباس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بیان می‌کند که در چارپایان چیزهایی است که ما را گرم می‌کند،نه چیزهایی که جلو سرما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بیان جامعتر است،زیرا چیزی که برای پوشش بدن بکار می‌رود،هم مانع سرما می‌شود،هم مانع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 تَقِیکُمُ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پیراهنهایی که شما را از گرما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نیست که فقط از سرما نگه‌دارد،بلکه هم از سرما و هم از 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چارپایان را بخاطر منافع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جملۀ دیگری را آغاز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گوید،در چارپایان وسیلۀ گرمی و حرارت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منافع دیگری هم دارند،مثل بارکشی،سواری،شخم زمین،آبکشی و تولید نسل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تَأْکُلُونَ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شما از گوشت آنها نیز استفاده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فِیهٰا جَمٰالٌ حِینَ تُرِیحُونَ وَ حِینَ تَسْرَحُونَ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صبحگاهان آنها را بچراگاه می‌برید یا شبانگاهان آنها را از چراگاه بر می‌گردانید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زینت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چارپایان هنگامی که از چراگاه بر می‌گردند با شکم پر و پستانهای مملو از شیر و کوهانهای برجسته،جلوۀ خاصی دارند و برای صاحب خود،جمال شمرده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تَحْمِلُ أَثْقٰالَکُمْ إِلیٰ بَلَدٍ لَمْ تَکُونُوا بٰالِغِیهِ إِلاّٰ بِشِقِّ الْأَنْفُسِ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و بعضی از گاوها بارهای شما را بجاهای دور دست می‌برند که شما بدون داشتن بار،با زحمت و مشقت می‌توانید به آنجا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متعال این چارپایان را برای شما رام کرده است تا براحتی بتوانید مسافرت کنید و در نقل و انتقال بارها و توشه‌ها بزحمت نیفتید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بارهای شما را به جاهایی می‌برند که اگر شما بخواهید بدون داشتن چارپایان به آنجا سفر کنید،نیمی از تاب و توان شما بهدر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بارهای شما را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شهرهای بیابانی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لَرَؤُفٌ رَحِیمٌ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صاحب رأفت و رحمت است،از اینرو بدون اینکه از او درخواست کنید،این نعمتها را در دسترس شما قرار داده است</w:t>
      </w:r>
      <w:r>
        <w:rPr>
          <w:rFonts w:eastAsia="IRNazanin" w:cs="IRNazanin"/>
          <w:color w:val="111111"/>
          <w:sz w:val="28"/>
          <w:szCs w:val="28"/>
          <w:rtl w:val="true"/>
          <w:lang w:bidi="fa-IR"/>
        </w:rPr>
        <w:t>.</w:t>
      </w:r>
      <w:bookmarkStart w:id="734" w:name="pg13072_122243"/>
    </w:p>
    <w:p>
      <w:pPr>
        <w:pStyle w:val="Heading3"/>
        <w:numPr>
          <w:ilvl w:val="2"/>
          <w:numId w:val="1"/>
        </w:numPr>
        <w:rPr/>
      </w:pPr>
      <w:bookmarkStart w:id="735" w:name="__RefHeading___Toc7051778_3224264995"/>
      <w:bookmarkStart w:id="736" w:name="_Toc302"/>
      <w:bookmarkEnd w:id="734"/>
      <w:bookmarkEnd w:id="735"/>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8</w:t>
      </w:r>
      <w:r>
        <w:rPr>
          <w:rtl w:val="true"/>
        </w:rPr>
        <w:t xml:space="preserve"> </w:t>
      </w:r>
      <w:r>
        <w:rPr>
          <w:rtl w:val="true"/>
        </w:rPr>
        <w:t xml:space="preserve">تا </w:t>
      </w:r>
      <w:r>
        <w:rPr/>
        <w:t>13</w:t>
      </w:r>
      <w:r>
        <w:rPr>
          <w:rtl w:val="true"/>
        </w:rPr>
        <w:t>]</w:t>
      </w:r>
      <w:bookmarkEnd w:id="736"/>
    </w:p>
    <w:p>
      <w:pPr>
        <w:pStyle w:val="Heading4"/>
        <w:numPr>
          <w:ilvl w:val="3"/>
          <w:numId w:val="1"/>
        </w:numPr>
        <w:rPr/>
      </w:pPr>
      <w:bookmarkStart w:id="737" w:name="__RefHeading___Toc7051780_3224264995"/>
      <w:bookmarkStart w:id="738" w:name="_Toc303"/>
      <w:bookmarkEnd w:id="737"/>
      <w:r>
        <w:rPr>
          <w:rtl w:val="true"/>
        </w:rPr>
        <w:t>اشاره</w:t>
      </w:r>
      <w:bookmarkEnd w:id="738"/>
    </w:p>
    <w:p>
      <w:pPr>
        <w:pStyle w:val="BookText"/>
        <w:rPr/>
      </w:pP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7051782_3224264995"/>
      <w:bookmarkStart w:id="740" w:name="_Toc304"/>
      <w:bookmarkEnd w:id="739"/>
      <w:r>
        <w:rPr>
          <w:rtl w:val="true"/>
        </w:rPr>
        <w:t>ترجمه</w:t>
      </w:r>
      <w:r>
        <w:rPr>
          <w:rtl w:val="true"/>
        </w:rPr>
        <w:t>:</w:t>
      </w:r>
      <w:bookmarkEnd w:id="74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اسبها و قاطرها و خرها را آفرید تا بر آنها سوار شوید و زینت شما باشند و آنچه نمی‌دانید،خلق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است که راه راست را بیان کند و برخی</w:t>
      </w:r>
      <w:bookmarkStart w:id="741" w:name="pg13072_122244"/>
    </w:p>
    <w:p>
      <w:pPr>
        <w:pStyle w:val="BookText"/>
        <w:rPr/>
      </w:pPr>
      <w:bookmarkEnd w:id="741"/>
      <w:r>
        <w:rPr>
          <w:rFonts w:ascii="IRNazanin" w:hAnsi="IRNazanin" w:eastAsia="IRNazanin"/>
          <w:color w:val="111111"/>
          <w:sz w:val="28"/>
          <w:sz w:val="28"/>
          <w:szCs w:val="28"/>
          <w:rtl w:val="true"/>
          <w:lang w:bidi="fa-IR"/>
        </w:rPr>
        <w:t>از راه‌ها کج هستند و اگر بخواهد،همه شما را براه راست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از آسمان آبی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شماست از آن آب،نوشابه‌ای و از آن آب،درختانی که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باران کشتزارها و درختان زیتون و نخل و انگور و دیگر میوه‌ها را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کار،برای مردم اندیشنده،دلالتی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و روز و خورشید و ماه را برای شما مسخر کرد و ستارگان در تسخیر امر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برای مردم عاقل،نشانه‌ها و دلایلی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 کرد آنچه را که در زمین برنگهای مختلف،برای شما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برای مردمی که متذکر شوند، آیت و دلالتی است</w:t>
      </w:r>
      <w:r>
        <w:rPr>
          <w:rFonts w:eastAsia="IRNazanin" w:cs="IRNazanin"/>
          <w:color w:val="111111"/>
          <w:sz w:val="28"/>
          <w:szCs w:val="28"/>
          <w:rtl w:val="true"/>
          <w:lang w:bidi="fa-IR"/>
        </w:rPr>
        <w:t>.</w:t>
      </w:r>
    </w:p>
    <w:p>
      <w:pPr>
        <w:pStyle w:val="Heading4"/>
        <w:numPr>
          <w:ilvl w:val="3"/>
          <w:numId w:val="1"/>
        </w:numPr>
        <w:rPr/>
      </w:pPr>
      <w:bookmarkStart w:id="742" w:name="__RefHeading___Toc7051784_3224264995"/>
      <w:bookmarkStart w:id="743" w:name="_Toc305"/>
      <w:bookmarkEnd w:id="742"/>
      <w:r>
        <w:rPr>
          <w:rtl w:val="true"/>
        </w:rPr>
        <w:t>قرائت</w:t>
      </w:r>
      <w:r>
        <w:rPr>
          <w:rtl w:val="true"/>
        </w:rPr>
        <w:t>:</w:t>
      </w:r>
      <w:bookmarkEnd w:id="743"/>
    </w:p>
    <w:p>
      <w:pPr>
        <w:pStyle w:val="BookText"/>
        <w:rPr/>
      </w:pPr>
      <w:r>
        <w:rPr>
          <w:rFonts w:ascii="IRNazanin" w:hAnsi="IRNazanin" w:eastAsia="IRNazanin"/>
          <w:color w:val="111111"/>
          <w:sz w:val="28"/>
          <w:sz w:val="28"/>
          <w:szCs w:val="28"/>
          <w:rtl w:val="true"/>
          <w:lang w:bidi="fa-IR"/>
        </w:rPr>
        <w:t>حماد و یحیی از ابو بکر،از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یاء،بخاطر این است که در آیۀ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غایب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الوصف،قرائت نون هم ممتنع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و القمر و النجوم مسخرات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همه را برفع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مسخرات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رفع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همه را به نصب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بهتر است،تا عطف به سابق باشد،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تأکیدی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ابن عامر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و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حفص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النجوم مسخرات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مسخرات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مبتدا و خبر دانسته و بهمین دلیل،باید در قرائت نصب،تقدیر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النجوم مسخرات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744" w:name="__RefHeading___Toc7051786_3224264995"/>
      <w:bookmarkStart w:id="745" w:name="_Toc306"/>
      <w:bookmarkEnd w:id="744"/>
      <w:r>
        <w:rPr>
          <w:rtl w:val="true"/>
        </w:rPr>
        <w:t>لغت</w:t>
      </w:r>
      <w:r>
        <w:rPr>
          <w:rtl w:val="true"/>
        </w:rPr>
        <w:t>:</w:t>
      </w:r>
      <w:bookmarkEnd w:id="745"/>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بودن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که بمقصد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از حق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زمین بروید و دارای تنه و برگ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اشجار</w:t>
      </w:r>
      <w:r>
        <w:rPr>
          <w:rFonts w:eastAsia="IRNazanin" w:cs="IRNazanin"/>
          <w:color w:val="111111"/>
          <w:sz w:val="28"/>
          <w:szCs w:val="28"/>
          <w:rtl w:val="true"/>
          <w:lang w:bidi="fa-IR"/>
        </w:rPr>
        <w:t>».</w:t>
      </w:r>
      <w:bookmarkStart w:id="746" w:name="pg13072_122245"/>
    </w:p>
    <w:p>
      <w:pPr>
        <w:pStyle w:val="BookText"/>
        <w:rPr/>
      </w:pPr>
      <w:bookmarkEnd w:id="746"/>
      <w:r>
        <w:rPr>
          <w:rFonts w:ascii="IRNazanin" w:hAnsi="IRNazanin" w:eastAsia="IRNazanin"/>
          <w:color w:val="111111"/>
          <w:sz w:val="28"/>
          <w:sz w:val="28"/>
          <w:szCs w:val="28"/>
          <w:rtl w:val="true"/>
          <w:lang w:bidi="fa-IR"/>
        </w:rPr>
        <w:t>مشاجره هم از همین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و درهم آمیختن سخنان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شجر،هر چیزی است که از زمین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اسامه،یعنی چرانیدن شتر و رها کردن آن برای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اسکن ما سکنت ببطن واد</w:t>
      </w:r>
    </w:p>
    <w:p>
      <w:pPr>
        <w:pStyle w:val="BookText"/>
        <w:rPr/>
      </w:pPr>
      <w:r>
        <w:rPr>
          <w:rFonts w:ascii="IRNazanin" w:hAnsi="IRNazanin" w:eastAsia="IRNazanin"/>
          <w:color w:val="111111"/>
          <w:sz w:val="28"/>
          <w:sz w:val="28"/>
          <w:szCs w:val="28"/>
          <w:rtl w:val="true"/>
          <w:lang w:bidi="fa-IR"/>
        </w:rPr>
        <w:t>و اظعن ان ظعنت فلا اسیم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وادی ساکن می‌شوم و اگر کوچ کنم،دیگر حیوانات را نمی‌چرانم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سوم 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 از همان اصل چرانیدن،گرفته شده است،از اینرو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گوسفندان را پیش از طلوع خورشید،نباید بچرا برد،تا پراکنده نشوند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بیع،قبل از طلوع خورشید،ناپسندیده است،زیرا مشتری به عیب آن توجه نمی‌کند  و دچار اشتباه و ضرر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 چیزی از راه ایجاد آن این کلمه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 و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معنی است</w:t>
      </w:r>
      <w:r>
        <w:rPr>
          <w:rFonts w:eastAsia="IRNazanin" w:cs="IRNazanin"/>
          <w:color w:val="111111"/>
          <w:sz w:val="28"/>
          <w:szCs w:val="28"/>
          <w:rtl w:val="true"/>
          <w:lang w:bidi="fa-IR"/>
        </w:rPr>
        <w:t>.</w:t>
      </w:r>
    </w:p>
    <w:p>
      <w:pPr>
        <w:pStyle w:val="Heading4"/>
        <w:numPr>
          <w:ilvl w:val="3"/>
          <w:numId w:val="1"/>
        </w:numPr>
        <w:rPr/>
      </w:pPr>
      <w:bookmarkStart w:id="747" w:name="__RefHeading___Toc7051788_3224264995"/>
      <w:bookmarkStart w:id="748" w:name="_Toc307"/>
      <w:bookmarkEnd w:id="747"/>
      <w:r>
        <w:rPr>
          <w:rtl w:val="true"/>
        </w:rPr>
        <w:t>اعراب</w:t>
      </w:r>
      <w:r>
        <w:rPr>
          <w:rtl w:val="true"/>
        </w:rPr>
        <w:t>:</w:t>
      </w:r>
      <w:bookmarkEnd w:id="748"/>
    </w:p>
    <w:p>
      <w:pPr>
        <w:pStyle w:val="BookText"/>
        <w:rPr/>
      </w:pPr>
      <w:r>
        <w:rPr>
          <w:rFonts w:ascii="Amiri" w:hAnsi="Amiri" w:eastAsia="Amiri" w:cs="Amiri"/>
          <w:color w:val="111111"/>
          <w:sz w:val="28"/>
          <w:sz w:val="28"/>
          <w:szCs w:val="28"/>
          <w:rtl w:val="true"/>
          <w:lang w:bidi="ar-SA"/>
        </w:rPr>
        <w:t>اَلْخَیْلَ وَ الْبِغٰالَ وَ الْحَمِیرَ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و محلا 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ما ذرأ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محلا مجرور و 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w:t>
      </w:r>
      <w:r>
        <w:rPr>
          <w:rFonts w:eastAsia="IRNazanin" w:cs="IRNazanin"/>
          <w:color w:val="111111"/>
          <w:sz w:val="28"/>
          <w:szCs w:val="28"/>
          <w:rtl w:val="true"/>
          <w:lang w:bidi="fa-IR"/>
        </w:rPr>
        <w:t>»</w:t>
      </w:r>
    </w:p>
    <w:p>
      <w:pPr>
        <w:pStyle w:val="Heading4"/>
        <w:numPr>
          <w:ilvl w:val="3"/>
          <w:numId w:val="1"/>
        </w:numPr>
        <w:rPr/>
      </w:pPr>
      <w:bookmarkStart w:id="749" w:name="__RefHeading___Toc7051790_3224264995"/>
      <w:bookmarkStart w:id="750" w:name="_Toc308"/>
      <w:bookmarkEnd w:id="749"/>
      <w:r>
        <w:rPr>
          <w:rtl w:val="true"/>
        </w:rPr>
        <w:t>مقصود</w:t>
      </w:r>
      <w:r>
        <w:rPr>
          <w:rtl w:val="true"/>
        </w:rPr>
        <w:t>:</w:t>
      </w:r>
      <w:bookmarkEnd w:id="750"/>
    </w:p>
    <w:p>
      <w:pPr>
        <w:pStyle w:val="BookText"/>
        <w:rPr/>
      </w:pPr>
      <w:r>
        <w:rPr>
          <w:rFonts w:ascii="IRNazanin" w:hAnsi="IRNazanin" w:eastAsia="IRNazanin"/>
          <w:color w:val="111111"/>
          <w:sz w:val="28"/>
          <w:sz w:val="28"/>
          <w:szCs w:val="28"/>
          <w:rtl w:val="true"/>
          <w:lang w:bidi="fa-IR"/>
        </w:rPr>
        <w:t>در آیات پیش،در پیرامون نعمتهای خود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بدنبال همان مطالب،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الْخَیْلَ وَ الْبِغٰالَ وَ الْحَمِیرَ لِتَرْکَبُوهٰا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اسبان و قاطرها و الاغها را آفرید،برای اینکه بر آنها سوار شوید و کارهای خود را انجام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این حیوانات،زینت زندگی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منتی است از جانب خداوند بر انسانها که برای آنها حیواناتی آفریده است که بر آنها سوار شوند و زندگی خود را به آنها زینت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آیه،بر نمی‌آید که خوردن گوشت اسب و قاطر و خر،حرام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بخاری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دختر ابو بکر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عهد پیامبر گرامی اسلام،گوشت اسب خوردیم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یَخْلُقُ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چیزهایی خلق می‌کند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حیوانات و نباتات و جمادات،که در اختیار انسان قرار دارند و انسان در زندگی خود چه برای سواری و چه زینت،از آنها استفاده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قَصْدُ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خداوند است که راه راست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بر خداوند لازم است که بعدالت خود،راه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راه هدایت از گمراهی و راه حلال از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کند،تا مردم از هدایت و حلال پیروی و از گمراهی و حرام،اجتناب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راه‌ها کج و بگمراهی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لَهَدٰاکُمْ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می‌خواست،همۀ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راست می‌آورد،زیرا بر این کار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بهشت و پاداش نیک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گذرگاه هر راهی خداوند است و هیچ یک از راه‌ها از قبضۀ قدرت او بیرون نیست،لکن برخی از این راه‌ها کج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بر سر هر راهی در کمینگاه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خداوند است که افراد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که براه راستند و چه آنها که براه کجند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دهد و بازگشت همه،بسوی اوست و هیچ یک از قلمرو قدرت او خارج نیستند و آنان که از راه راست منحرف می‌شوند،بخاطر عجز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بیان یکی دیگر از نعمتهای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مِنَ السَّمٰاءِ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خداوند،کسی است که از آسمان باران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مِنْهُ شَرٰابٌ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شماست از آب باران،نوشابه‌ای که بنوشید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شَجَرٌ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درختان نیز از آب باران مشروب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مضاف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شجر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بضمیر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انباته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درخت،از برکت رویش باران،بوجود می‌آید و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مضاف،در ادبیات عرب،رایج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من ام اوفی دمنة لم تکلم</w:t>
      </w:r>
    </w:p>
    <w:p>
      <w:pPr>
        <w:pStyle w:val="BookText"/>
        <w:rPr/>
      </w:pPr>
      <w:r>
        <w:rPr>
          <w:rFonts w:ascii="Amiri" w:hAnsi="Amiri" w:eastAsia="Amiri" w:cs="Amiri"/>
          <w:color w:val="111111"/>
          <w:sz w:val="28"/>
          <w:sz w:val="28"/>
          <w:szCs w:val="28"/>
          <w:rtl w:val="true"/>
          <w:lang w:bidi="ar-SA"/>
        </w:rPr>
        <w:t>بجومانة الدراج فالمتثلم</w:t>
      </w:r>
    </w:p>
    <w:p>
      <w:pPr>
        <w:pStyle w:val="BookText"/>
        <w:rPr/>
      </w:pP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 ناحیة ام اوفی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بقایای بادیه نشینان از ناحیۀ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متثلم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تُسِیمُونَ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چارپایان خود را در درختها می‌چرانید و برای تهیۀ علوفه، بزحمت نمی‌افتید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یُنْبِتُ لَکُمْ بِهِ الزَّرْعَ وَ الزَّیْتُونَ وَ النَّخِیلَ وَ الْأَعْنٰابَ وَ مِنْ کُلِّ الثَّمَرٰاتِ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بوسیلۀ باران کشتزارها و درختان زیتون و نخل و انگور و سایر میوه‌ها را سبز می‌کند،تا از آنها بهره‌مند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لِقَوْمٍ یَتَفَکَّرُونَ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کار،دلالت و حجت واضحی است، برای آنها که بیندیشند و خدا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فقط اندیشندگان را ذکر می‌کند،این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آنها از این منظره‌ها و صحنه‌ها بهره‌مند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اللَّیْلَ وَ النَّهٰارَ وَ الشَّمْسَ وَ الْقَمَرَ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جمله،گذشت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حقیقت،تسخیر الهی نسبت به ماه و خورشید است،نه شب و روز،زیرا روز و شب بر اثر مخفی ماندن خورشید از نیمی از کرۀ زمین و آشکار بودن آن برای نیمی دیگر، بوجود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خداوند،در اینجا تسخیر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و از باب توسعۀ در</w:t>
      </w:r>
    </w:p>
    <w:p>
      <w:pPr>
        <w:pStyle w:val="BookText"/>
        <w:rPr/>
      </w:pP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و روز نیز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النُّجُومُ مُسَخَّرٰاتٌ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نیز در تسخیر امر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تسخیر نیز برای مردمی که در بارۀ خداوند تعقل کنند،دلایلی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 می‌برند که تسخیر کنندۀ شب و روز و ماه و خورشید،مدبری است قادر و عالم و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ذَرَأَ لَکُمْ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پوشیدنیها و خوردنیها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حیوانات و نباتات و معادن و نعمتهای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رفاه و آسایش بدن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نیز در تسخیر امر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مُخْتَلِفاً أَلْوٰانُهُ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برنگهای مختلف هستند و شباهتی بیکدیگر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لِقَوْمٍ یَذَّکَّرُونَ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نیز آیت و دلالتی است برای آنها که در بارۀ دلایل می‌اندیشند و در آنها می‌نگرند و پند می‌آموزند و عبرت می‌گیرند</w:t>
      </w:r>
      <w:r>
        <w:rPr>
          <w:rFonts w:eastAsia="IRNazanin" w:cs="IRNazanin"/>
          <w:color w:val="111111"/>
          <w:sz w:val="28"/>
          <w:szCs w:val="28"/>
          <w:rtl w:val="true"/>
          <w:lang w:bidi="fa-IR"/>
        </w:rPr>
        <w:t>.</w:t>
      </w:r>
      <w:bookmarkStart w:id="751" w:name="pg13072_122249"/>
    </w:p>
    <w:p>
      <w:pPr>
        <w:pStyle w:val="Heading3"/>
        <w:numPr>
          <w:ilvl w:val="2"/>
          <w:numId w:val="1"/>
        </w:numPr>
        <w:rPr/>
      </w:pPr>
      <w:bookmarkStart w:id="752" w:name="__RefHeading___Toc7051792_3224264995"/>
      <w:bookmarkStart w:id="753" w:name="_Toc309"/>
      <w:bookmarkEnd w:id="751"/>
      <w:bookmarkEnd w:id="752"/>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14</w:t>
      </w:r>
      <w:r>
        <w:rPr>
          <w:rtl w:val="true"/>
        </w:rPr>
        <w:t xml:space="preserve"> </w:t>
      </w:r>
      <w:r>
        <w:rPr>
          <w:rtl w:val="true"/>
        </w:rPr>
        <w:t xml:space="preserve">تا </w:t>
      </w:r>
      <w:r>
        <w:rPr/>
        <w:t>18</w:t>
      </w:r>
      <w:r>
        <w:rPr>
          <w:rtl w:val="true"/>
        </w:rPr>
        <w:t>]</w:t>
      </w:r>
      <w:bookmarkEnd w:id="753"/>
    </w:p>
    <w:p>
      <w:pPr>
        <w:pStyle w:val="Heading4"/>
        <w:numPr>
          <w:ilvl w:val="3"/>
          <w:numId w:val="1"/>
        </w:numPr>
        <w:rPr/>
      </w:pPr>
      <w:bookmarkStart w:id="754" w:name="__RefHeading___Toc7051794_3224264995"/>
      <w:bookmarkStart w:id="755" w:name="_Toc310"/>
      <w:bookmarkEnd w:id="754"/>
      <w:r>
        <w:rPr>
          <w:rtl w:val="true"/>
        </w:rPr>
        <w:t>اشاره</w:t>
      </w:r>
      <w:bookmarkEnd w:id="755"/>
    </w:p>
    <w:p>
      <w:pPr>
        <w:pStyle w:val="BookText"/>
        <w:rPr/>
      </w:pP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7051796_3224264995"/>
      <w:bookmarkStart w:id="757" w:name="_Toc311"/>
      <w:bookmarkEnd w:id="756"/>
      <w:r>
        <w:rPr>
          <w:rtl w:val="true"/>
        </w:rPr>
        <w:t>ترجمه</w:t>
      </w:r>
      <w:r>
        <w:rPr>
          <w:rtl w:val="true"/>
        </w:rPr>
        <w:t>:</w:t>
      </w:r>
      <w:bookmarkEnd w:id="75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خداوند،کسی است که دریا را رام کرد،تا از آن گوشت تازه بخورید و زیوری که خود را بدان می‌آرایید،استخراج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را می‌نگری که دریا را می‌شکافد، تا از فضل خداوند طلب معاش کنید و شکر نعمتها را بجای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کوه‌هایی استوار افکند،تا شما را نلرزاند و نهرها و رودهایی قرارداد،تا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نشانه‌هایی قرارداد و به ستارگان هدایت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خلق می‌کند،مانند کسی است که خلق نمی‌کند؟آیا متذکر نمی‌شوید؟و اگر نعمتهای خدا را بشمارید،به شماره در نمی‌آیند</w:t>
      </w:r>
      <w:r>
        <w:rPr>
          <w:rFonts w:eastAsia="IRNazanin" w:cs="IRNazanin"/>
          <w:color w:val="111111"/>
          <w:sz w:val="28"/>
          <w:szCs w:val="28"/>
          <w:rtl w:val="true"/>
          <w:lang w:bidi="fa-IR"/>
        </w:rPr>
        <w:t>.</w:t>
      </w:r>
      <w:bookmarkStart w:id="758" w:name="pg13072_122250"/>
    </w:p>
    <w:p>
      <w:pPr>
        <w:pStyle w:val="BookText"/>
        <w:rPr/>
      </w:pPr>
      <w:bookmarkEnd w:id="758"/>
      <w:r>
        <w:rPr>
          <w:rFonts w:ascii="IRNazanin" w:hAnsi="IRNazanin" w:eastAsia="IRNazanin"/>
          <w:color w:val="111111"/>
          <w:sz w:val="28"/>
          <w:sz w:val="28"/>
          <w:szCs w:val="28"/>
          <w:rtl w:val="true"/>
          <w:lang w:bidi="fa-IR"/>
        </w:rPr>
        <w:t>خداوند،آمرزگار و رحیم است</w:t>
      </w:r>
      <w:r>
        <w:rPr>
          <w:rFonts w:eastAsia="IRNazanin" w:cs="IRNazanin"/>
          <w:color w:val="111111"/>
          <w:sz w:val="28"/>
          <w:szCs w:val="28"/>
          <w:rtl w:val="true"/>
          <w:lang w:bidi="fa-IR"/>
        </w:rPr>
        <w:t>.</w:t>
      </w:r>
    </w:p>
    <w:p>
      <w:pPr>
        <w:pStyle w:val="Heading4"/>
        <w:numPr>
          <w:ilvl w:val="3"/>
          <w:numId w:val="1"/>
        </w:numPr>
        <w:rPr/>
      </w:pPr>
      <w:bookmarkStart w:id="759" w:name="__RefHeading___Toc7051798_3224264995"/>
      <w:bookmarkStart w:id="760" w:name="_Toc312"/>
      <w:bookmarkEnd w:id="759"/>
      <w:r>
        <w:rPr>
          <w:rtl w:val="true"/>
        </w:rPr>
        <w:t>قرائت</w:t>
      </w:r>
      <w:r>
        <w:rPr>
          <w:rtl w:val="true"/>
        </w:rPr>
        <w:t>:</w:t>
      </w:r>
      <w:bookmarkEnd w:id="760"/>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نون قرائت کرده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و سُقف</w:t>
      </w:r>
      <w:r>
        <w:rPr>
          <w:rFonts w:eastAsia="IRNazanin" w:cs="IRNazanin"/>
          <w:color w:val="111111"/>
          <w:sz w:val="28"/>
          <w:szCs w:val="28"/>
          <w:rtl w:val="true"/>
          <w:lang w:bidi="fa-IR"/>
        </w:rPr>
        <w:t>».</w:t>
      </w:r>
    </w:p>
    <w:p>
      <w:pPr>
        <w:pStyle w:val="Heading4"/>
        <w:numPr>
          <w:ilvl w:val="3"/>
          <w:numId w:val="1"/>
        </w:numPr>
        <w:rPr/>
      </w:pPr>
      <w:bookmarkStart w:id="761" w:name="__RefHeading___Toc7051800_3224264995"/>
      <w:bookmarkStart w:id="762" w:name="_Toc313"/>
      <w:bookmarkEnd w:id="761"/>
      <w:r>
        <w:rPr>
          <w:rtl w:val="true"/>
        </w:rPr>
        <w:t>لغت</w:t>
      </w:r>
      <w:r>
        <w:rPr>
          <w:rtl w:val="true"/>
        </w:rPr>
        <w:t>:</w:t>
      </w:r>
      <w:bookmarkEnd w:id="762"/>
    </w:p>
    <w:p>
      <w:pPr>
        <w:pStyle w:val="BookText"/>
        <w:rPr/>
      </w:pP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آب از چپ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شکافندۀ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 نیز به معنای صدای وزش باد و به معنای شکافتن و دریدن شکم زمین است برای زراعت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لرزیدن و بچپ و راست متمایل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نشان،اعم از خط،لفظ،اشاره یا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گاهی وضعی و گاهی برهانی و استدلالی است</w:t>
      </w:r>
      <w:r>
        <w:rPr>
          <w:rFonts w:eastAsia="IRNazanin" w:cs="IRNazanin"/>
          <w:color w:val="111111"/>
          <w:sz w:val="28"/>
          <w:szCs w:val="28"/>
          <w:rtl w:val="true"/>
          <w:lang w:bidi="fa-IR"/>
        </w:rPr>
        <w:t>.</w:t>
      </w:r>
    </w:p>
    <w:p>
      <w:pPr>
        <w:pStyle w:val="Heading4"/>
        <w:numPr>
          <w:ilvl w:val="3"/>
          <w:numId w:val="1"/>
        </w:numPr>
        <w:rPr/>
      </w:pPr>
      <w:bookmarkStart w:id="763" w:name="__RefHeading___Toc7051802_3224264995"/>
      <w:bookmarkStart w:id="764" w:name="_Toc314"/>
      <w:bookmarkEnd w:id="763"/>
      <w:r>
        <w:rPr>
          <w:rtl w:val="true"/>
        </w:rPr>
        <w:t>اعراب</w:t>
      </w:r>
      <w:r>
        <w:rPr>
          <w:rtl w:val="true"/>
        </w:rPr>
        <w:t>:</w:t>
      </w:r>
      <w:bookmarkEnd w:id="764"/>
    </w:p>
    <w:p>
      <w:pPr>
        <w:pStyle w:val="BookText"/>
        <w:rPr/>
      </w:pPr>
      <w:r>
        <w:rPr>
          <w:rFonts w:ascii="Amiri" w:hAnsi="Amiri" w:eastAsia="Amiri" w:cs="Amiri"/>
          <w:color w:val="111111"/>
          <w:sz w:val="28"/>
          <w:sz w:val="28"/>
          <w:szCs w:val="28"/>
          <w:rtl w:val="true"/>
          <w:lang w:bidi="ar-SA"/>
        </w:rPr>
        <w:t>أَنْ تَمِیدَ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و مفعول 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أَنْهٰاراً وَ سُبُلاً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لکم انهاراً و سبلا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این فعل بخاطر این است که عطف بر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 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حیوان کاه خورانیدم و آب سرد نوشاندم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اسقیتها ماء بارداً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تسمع فی اجوافهن صرداً</w:t>
      </w:r>
    </w:p>
    <w:p>
      <w:pPr>
        <w:pStyle w:val="BookText"/>
        <w:rPr/>
      </w:pPr>
      <w:r>
        <w:rPr>
          <w:rFonts w:ascii="IRNazanin" w:hAnsi="IRNazanin" w:eastAsia="IRNazanin"/>
          <w:color w:val="111111"/>
          <w:sz w:val="28"/>
          <w:sz w:val="28"/>
          <w:szCs w:val="28"/>
          <w:rtl w:val="true"/>
          <w:lang w:bidi="fa-IR"/>
        </w:rPr>
        <w:t>و فی الیدین جسأة و بدداً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که از آنها می‌شنوی از همبستگی و اتحاد خبر می‌دهد،ولی در دست آنها علامت جدایی و تفرقه می‌نگری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تری فی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لکم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65" w:name="__RefHeading___Toc7051804_3224264995"/>
      <w:bookmarkStart w:id="766" w:name="_Toc315"/>
      <w:bookmarkEnd w:id="765"/>
      <w:r>
        <w:rPr>
          <w:rtl w:val="true"/>
        </w:rPr>
        <w:t>مقصود</w:t>
      </w:r>
      <w:r>
        <w:rPr>
          <w:rtl w:val="true"/>
        </w:rPr>
        <w:t>:</w:t>
      </w:r>
      <w:bookmarkEnd w:id="766"/>
    </w:p>
    <w:p>
      <w:pPr>
        <w:pStyle w:val="BookText"/>
        <w:rPr/>
      </w:pPr>
      <w:r>
        <w:rPr>
          <w:rFonts w:ascii="IRNazanin" w:hAnsi="IRNazanin" w:eastAsia="IRNazanin"/>
          <w:color w:val="111111"/>
          <w:sz w:val="28"/>
          <w:sz w:val="28"/>
          <w:szCs w:val="28"/>
          <w:rtl w:val="true"/>
          <w:lang w:bidi="fa-IR"/>
        </w:rPr>
        <w:t>اکنون خداوند به بیان دیگر نعمتهای خود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سَخَّرَ الْبَحْرَ لِتَأْکُلُوا مِنْهُ لَحْماً طَرِیًّا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دریا را برای شما رام کرد و به شما امکان داد تا بدرون آن راه پیدا کنید و چیزهای سودمندی که در آن است،استخراج و انواع ماهی‌ها را صید کنید و از گوشت تازۀ آن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طراوت است،بنا بر این باید با همزه خوانده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تَسْتَخْرِجُوا مِنْهُ حِلْیَةً تَلْبَسُونَهٰا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بوسیلۀ غواصی گوهرهای گرانبهای دریا را استخراج کنید و وسیلۀ آرایش خود و همسرانتان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دریا را برای شما رام نمی‌کرد،شما هرگز قادر نبودید به دریا نزدیک شوید و در آن غواصی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الْفُلْکَ مَوٰاخِرَ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انسان،کشتی را می‌نگری که دریا را پاره می‌کند و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کشتی بر روی آب روان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کشتی سوار شوید برای تجارت و طلب معاش و روزی،از فضل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 خدا را بر نعمتهایش سپاسگزاری کنید،تا بر نعمتهای شما بیفزاید و شما را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این جمله،واو آمده است،تا دلالت کند،بر اینکه خداوند اینها را بمنظور نعمت بخشی به بندگانش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 أَنْ تَمِیدَ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کوهایی بلند و استوار افکند،تا زمین شما را مضطرب نسازد و آرامش و آسایش شما را سلب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أَنْهٰاراً وَ سُبُلاً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رودها و راههایی در زمین قرارداد،تا آبها را بمزارع شما منتقل سازند و شما بهر نقطه‌ای که بخواهید،سفر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و فرات و دجله و سیحون و جیحون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را گفته‌ایم،برخی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بدینوسیله به یگانگی خداوند پی‌برید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زمین نشانه‌هایی قرارداد که بکمک آنها راه‌ها را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کوه‌هاست که روزها وسیلۀ راهنمایی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بِالنَّجْمِ هُمْ یَهْتَدُونَ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شبها بوسیلۀ ستارگان هدایت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همۀ ستارگان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تا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و سپس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علامات،نیز ستارگان است،زیرا برخی از ستارگان وسیلۀ راهنمایی هستند و برخی نیستند و فقط علامتند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مقصود،یافتن قبله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در این باره سؤال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جدی،علامت قبلۀ شما و در خشکی و دریا راهنمای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العلامات و النجم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علامات،مائیم و ستاره،پیامبر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ستارگان را امان اهل آسمان و ما را امان اهل زمین قرارداد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یَخْلُقُ کَمَنْ لاٰ یَخْلُقُ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این موجودات را خلق می‌کند،در استحقاق پرستش و خداوندی،مانند بتهایی است که قادر بر خلق چیزی نیستند؟ چگونه ممکن است آنها را مساوی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مشرکان،چرا متذکر نمی‌شوید و عبرت نمی‌گیرید و بخطای زشت خود پی نمی‌برید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عاقل بکار برده‌شده،زیرا سخن از آفرینش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متذکر می‌سازد که نعمتهای خداوند،فراوان و بی نهایت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نِعْمَةَ اللّٰهِ لاٰ تُحْصُوهٰا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نعمتهای خدا را بشمارید و به تفصیل آنها پی‌برید،قادر نیستید،فقط می‌توانید،اجمالاً به نعمتهای خداوند پی‌برید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ترتیب،بیان می‌کند  که بجز نعمتهایی که به آنها اشاره کرد،نعمتهایی بی شمار نیز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لَغَفُورٌ رَحِیمٌ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تقصیر شما را نسبت به شکر نعمتها می‌آمرزد و نعمتهای شما را بر اثر ناسپاسگزاری قطع نمی‌کند،زیرا رحیم است</w:t>
      </w:r>
      <w:r>
        <w:rPr>
          <w:rFonts w:eastAsia="IRNazanin" w:cs="IRNazanin"/>
          <w:color w:val="111111"/>
          <w:sz w:val="28"/>
          <w:szCs w:val="28"/>
          <w:rtl w:val="true"/>
          <w:lang w:bidi="fa-IR"/>
        </w:rPr>
        <w:t>.</w:t>
      </w:r>
      <w:bookmarkStart w:id="767" w:name="pg13072_122253"/>
    </w:p>
    <w:p>
      <w:pPr>
        <w:pStyle w:val="Heading3"/>
        <w:numPr>
          <w:ilvl w:val="2"/>
          <w:numId w:val="1"/>
        </w:numPr>
        <w:rPr/>
      </w:pPr>
      <w:bookmarkStart w:id="768" w:name="__RefHeading___Toc7051806_3224264995"/>
      <w:bookmarkStart w:id="769" w:name="_Toc316"/>
      <w:bookmarkEnd w:id="767"/>
      <w:bookmarkEnd w:id="76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19</w:t>
      </w:r>
      <w:r>
        <w:rPr>
          <w:rtl w:val="true"/>
        </w:rPr>
        <w:t xml:space="preserve"> </w:t>
      </w:r>
      <w:r>
        <w:rPr>
          <w:rtl w:val="true"/>
        </w:rPr>
        <w:t xml:space="preserve">تا </w:t>
      </w:r>
      <w:r>
        <w:rPr/>
        <w:t>23</w:t>
      </w:r>
      <w:r>
        <w:rPr>
          <w:rtl w:val="true"/>
        </w:rPr>
        <w:t>]</w:t>
      </w:r>
      <w:bookmarkEnd w:id="769"/>
    </w:p>
    <w:p>
      <w:pPr>
        <w:pStyle w:val="Heading4"/>
        <w:numPr>
          <w:ilvl w:val="3"/>
          <w:numId w:val="1"/>
        </w:numPr>
        <w:rPr/>
      </w:pPr>
      <w:bookmarkStart w:id="770" w:name="__RefHeading___Toc7051808_3224264995"/>
      <w:bookmarkStart w:id="771" w:name="_Toc317"/>
      <w:bookmarkEnd w:id="770"/>
      <w:r>
        <w:rPr>
          <w:rtl w:val="true"/>
        </w:rPr>
        <w:t>اشاره</w:t>
      </w:r>
      <w:bookmarkEnd w:id="771"/>
    </w:p>
    <w:p>
      <w:pPr>
        <w:pStyle w:val="BookText"/>
        <w:rPr/>
      </w:pP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7051810_3224264995"/>
      <w:bookmarkStart w:id="773" w:name="_Toc318"/>
      <w:bookmarkEnd w:id="772"/>
      <w:r>
        <w:rPr>
          <w:rtl w:val="true"/>
        </w:rPr>
        <w:t>ترجمه</w:t>
      </w:r>
      <w:r>
        <w:rPr>
          <w:rtl w:val="true"/>
        </w:rPr>
        <w:t>:</w:t>
      </w:r>
      <w:bookmarkEnd w:id="773"/>
    </w:p>
    <w:p>
      <w:pPr>
        <w:pStyle w:val="BookText"/>
        <w:rPr/>
      </w:pPr>
      <w:r>
        <w:rPr>
          <w:rFonts w:ascii="IRNazanin" w:hAnsi="IRNazanin" w:eastAsia="IRNazanin"/>
          <w:color w:val="111111"/>
          <w:sz w:val="28"/>
          <w:sz w:val="28"/>
          <w:szCs w:val="28"/>
          <w:rtl w:val="true"/>
          <w:lang w:bidi="fa-IR"/>
        </w:rPr>
        <w:t>و خداوند به آشکار و نهان ایشان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بتهایی که می‌پرستند،چیزی خلق نمی‌کنند و خود مخلوق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غیر زنده‌ای هستند و نمی‌دانند کی مبعوث می‌شوند؟خدای شما یکتاست و آنان که ایمان به آخرت ندارند،دلهایشان انکار کنندۀ موعظه است و ایشان کبر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بناچار،خداوند به آشکار و نهان ایشان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متکبر را دوست نمی‌دارد</w:t>
      </w:r>
      <w:r>
        <w:rPr>
          <w:rFonts w:eastAsia="IRNazanin" w:cs="IRNazanin"/>
          <w:color w:val="111111"/>
          <w:sz w:val="28"/>
          <w:szCs w:val="28"/>
          <w:rtl w:val="true"/>
          <w:lang w:bidi="fa-IR"/>
        </w:rPr>
        <w:t>.</w:t>
      </w:r>
    </w:p>
    <w:p>
      <w:pPr>
        <w:pStyle w:val="Heading4"/>
        <w:numPr>
          <w:ilvl w:val="3"/>
          <w:numId w:val="1"/>
        </w:numPr>
        <w:rPr/>
      </w:pPr>
      <w:bookmarkStart w:id="774" w:name="__RefHeading___Toc7051812_3224264995"/>
      <w:bookmarkStart w:id="775" w:name="_Toc319"/>
      <w:bookmarkEnd w:id="774"/>
      <w:r>
        <w:rPr>
          <w:rtl w:val="true"/>
        </w:rPr>
        <w:t>قرائت</w:t>
      </w:r>
      <w:r>
        <w:rPr>
          <w:rtl w:val="true"/>
        </w:rPr>
        <w:t>:</w:t>
      </w:r>
      <w:bookmarkEnd w:id="77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قراء این کلمه را بیاء و برخی بتاء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تاء بخاطر این است که قبل و بعد آن خطاب است و قرائت یاء بخاطر این است که مخاطب پیامبر و ضمیر عاید به مشرکین باشد</w:t>
      </w:r>
      <w:r>
        <w:rPr>
          <w:rFonts w:eastAsia="IRNazanin" w:cs="IRNazanin"/>
          <w:color w:val="111111"/>
          <w:sz w:val="28"/>
          <w:szCs w:val="28"/>
          <w:rtl w:val="true"/>
          <w:lang w:bidi="fa-IR"/>
        </w:rPr>
        <w:t>.</w:t>
      </w:r>
      <w:bookmarkStart w:id="776" w:name="pg13072_122254"/>
    </w:p>
    <w:p>
      <w:pPr>
        <w:pStyle w:val="Heading4"/>
        <w:numPr>
          <w:ilvl w:val="3"/>
          <w:numId w:val="1"/>
        </w:numPr>
        <w:rPr/>
      </w:pPr>
      <w:bookmarkStart w:id="777" w:name="__RefHeading___Toc7051814_3224264995"/>
      <w:bookmarkStart w:id="778" w:name="_Toc320"/>
      <w:bookmarkEnd w:id="776"/>
      <w:bookmarkEnd w:id="777"/>
      <w:r>
        <w:rPr>
          <w:rtl w:val="true"/>
        </w:rPr>
        <w:t>مقصود</w:t>
      </w:r>
      <w:r>
        <w:rPr>
          <w:rtl w:val="true"/>
        </w:rPr>
        <w:t>:</w:t>
      </w:r>
      <w:bookmarkEnd w:id="778"/>
    </w:p>
    <w:p>
      <w:pPr>
        <w:pStyle w:val="BookText"/>
        <w:rPr/>
      </w:pPr>
      <w:r>
        <w:rPr>
          <w:rFonts w:ascii="IRNazanin" w:hAnsi="IRNazanin" w:eastAsia="IRNazanin"/>
          <w:color w:val="111111"/>
          <w:sz w:val="28"/>
          <w:sz w:val="28"/>
          <w:szCs w:val="28"/>
          <w:rtl w:val="true"/>
          <w:lang w:bidi="fa-IR"/>
        </w:rPr>
        <w:t>قبلا مردم را بوسیلۀ ذکر نعمتها و نشان دادن قدرت کامل خود،بعبادت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صدد بیان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باطن هر کسی آگاه و از نیت او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مطلب نیز بیان می‌کند که شرک در عبادت،باطل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تُسِرُّونَ وَ مٰا تُعْلِنُونَ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آشکار و نهان هر کسی آگاه است و او را در مقابل کردارش کیفر می‌دهد،زیرا هیچ چیز بر او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 وَ هُمْ یُخْلَقُونَ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بتهایی که آنان پرستش می‌کنند،از عهدۀ خلق چیزی بر نمی‌آیند،بلکه خود مخلوق هستند و از چوب یا سنگ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تراشیده و ساخته شده‌اند و اینها همه مخلوق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أَمْوٰاتٌ غَیْرُ أَحْیٰاءٍ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موجودات بیجان و غیر زنده‌ای هستند،که هیچ گاه حیات نداشته‌اند،حتی مثل موجوداتی که روزگاری در حیات هستند،سپس می‌میرند، هم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مرده،ممکن است یک بار دیگر زنده شوند،ولی در بارۀ بتها چنین امیدی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بتها بکار می‌برد،حال آنکه این کلمه،جمع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موجودی می‌گویند که قبلا زنده بوده،سپس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بتها چنین نبوده‌اند و بنا بر این در مورد آنها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استعمال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پرستان،بتها را بصورت عاقلان می‌تراشیدند و با آنها رفتار عقلایی می‌کردند،هم از لحاظ نامگذاری و هم از لحاظ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خالق نیستند،بلکه مخلوقند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ضمیر عقلا به آنها برگردانید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یَشْعُرُونَ أَیّٰانَ یُبْعَثُونَ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بتها نمی‌دانند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مبعوث می‌شوند؟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کافران،بر اثر دوری از حق و دین،مردگانی هستند نمی‌دانند کی مبعوث می‌شوند؟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بتها نمی‌دانند که مردم کی مبعوث می‌شوند؟کلمۀ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w:t>
      </w:r>
    </w:p>
    <w:p>
      <w:pPr>
        <w:pStyle w:val="BookText"/>
        <w:rPr/>
      </w:pPr>
      <w:r>
        <w:rPr>
          <w:rFonts w:ascii="IRNazanin" w:hAnsi="IRNazanin" w:eastAsia="IRNazanin"/>
          <w:color w:val="111111"/>
          <w:sz w:val="28"/>
          <w:sz w:val="28"/>
          <w:szCs w:val="28"/>
          <w:rtl w:val="true"/>
          <w:lang w:bidi="fa-IR"/>
        </w:rPr>
        <w:t>نصب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قراء غیر مشهور این کلمه را بکسر همزه خوانده‌اند، لکن فتحۀ همزه،فصیحتر و صحیح‌تر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بندگان خود را مخاطب ساخته،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إِلٰهُکُمْ إِلٰهٌ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خدایی است یکتا و جز او هیچ کس قادر بر خلق اصول نعمتها نیست،بنا بر این در راه عبادتش استوار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لاٰ یُؤْمِنُونَ بِالْآخِرَةِ قُلُوبُهُمْ مُنْکِرَةٌ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آخرت،ایمان ندارند،دلهایشان منکر حق است و موعظه‌ها و اندرزها را نمی‌پذیرد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مُسْتَکْبِرُونَ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تکبر دارند و در برابر حق،تسلیم نیستند و بدون هیچگونه دلیلی از آن سرپیچی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بمنزلۀ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برای تحقیق و اثبات است که جز در پاسخ کسی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چنین کردند،واقع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شنونده،همین که آن جمله را شنید،می‌گوید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نادم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 و واجب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طعنت ابا عیینة طعنة</w:t>
      </w:r>
    </w:p>
    <w:p>
      <w:pPr>
        <w:pStyle w:val="BookText"/>
        <w:rPr/>
      </w:pPr>
      <w:r>
        <w:rPr>
          <w:rFonts w:ascii="IRNazanin" w:hAnsi="IRNazanin" w:eastAsia="IRNazanin"/>
          <w:color w:val="111111"/>
          <w:sz w:val="28"/>
          <w:sz w:val="28"/>
          <w:szCs w:val="28"/>
          <w:rtl w:val="true"/>
          <w:lang w:bidi="fa-IR"/>
        </w:rPr>
        <w:t>جرمت فزارة بعدها ان یغضبوا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عیینه را نیزه‌ای زدم که بطور حتم فزاره را بغضب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کلمه،از کسب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بقدری بدیهی است که احتیاج به تحقیق و مطالعه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یَعْلَمُ مٰا یُسِرُّونَ وَ مٰا یُعْلِنُونَ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حتم،خداوند از آشکار و نهان ایشان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جمله،بمنظور تهدید ایشان بکار رفته است،تا بدانند که خداوند به همۀ احوال آنها آگاه است و آنها را بر گفتار و کردارشان کیفر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الْمُسْتَکْبِرِینَ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خداوند،خود خواهان متکبر را که از پیروی انبیا سرباز می‌زنند،دوست نمی‌دارد و نمی‌خواهد که ثوابی و مقامی نصیب آنها شود</w:t>
      </w:r>
      <w:r>
        <w:rPr>
          <w:rFonts w:eastAsia="IRNazanin" w:cs="IRNazanin"/>
          <w:color w:val="111111"/>
          <w:sz w:val="28"/>
          <w:szCs w:val="28"/>
          <w:rtl w:val="true"/>
          <w:lang w:bidi="fa-IR"/>
        </w:rPr>
        <w:t>.</w:t>
      </w:r>
      <w:bookmarkStart w:id="779" w:name="pg13072_122256"/>
    </w:p>
    <w:p>
      <w:pPr>
        <w:pStyle w:val="Heading3"/>
        <w:numPr>
          <w:ilvl w:val="2"/>
          <w:numId w:val="1"/>
        </w:numPr>
        <w:rPr/>
      </w:pPr>
      <w:bookmarkStart w:id="780" w:name="__RefHeading___Toc7051816_3224264995"/>
      <w:bookmarkStart w:id="781" w:name="_Toc321"/>
      <w:bookmarkEnd w:id="779"/>
      <w:bookmarkEnd w:id="780"/>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24</w:t>
      </w:r>
      <w:r>
        <w:rPr>
          <w:rtl w:val="true"/>
        </w:rPr>
        <w:t xml:space="preserve"> </w:t>
      </w:r>
      <w:r>
        <w:rPr>
          <w:rtl w:val="true"/>
        </w:rPr>
        <w:t xml:space="preserve">تا </w:t>
      </w:r>
      <w:r>
        <w:rPr/>
        <w:t>29</w:t>
      </w:r>
      <w:r>
        <w:rPr>
          <w:rtl w:val="true"/>
        </w:rPr>
        <w:t>]</w:t>
      </w:r>
      <w:bookmarkEnd w:id="781"/>
    </w:p>
    <w:p>
      <w:pPr>
        <w:pStyle w:val="Heading4"/>
        <w:numPr>
          <w:ilvl w:val="3"/>
          <w:numId w:val="1"/>
        </w:numPr>
        <w:rPr/>
      </w:pPr>
      <w:bookmarkStart w:id="782" w:name="__RefHeading___Toc7051818_3224264995"/>
      <w:bookmarkStart w:id="783" w:name="_Toc322"/>
      <w:bookmarkEnd w:id="782"/>
      <w:r>
        <w:rPr>
          <w:rtl w:val="true"/>
        </w:rPr>
        <w:t>اشاره</w:t>
      </w:r>
      <w:bookmarkEnd w:id="78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 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یُخْزِیهِمْ وَ یَقُولُ أَیْنَ شُرَکٰائِیَ اَلَّذِینَ کُنْتُمْ تُشَاقُّونَ فِیهِمْ قٰالَ اَلَّذِینَ أُوتُوا اَلْعِلْمَ إِنَّ اَلْخِزْیَ اَلْیَوْمَ وَ اَلسُّوءَ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784" w:name="pg13072_122257"/>
    </w:p>
    <w:p>
      <w:pPr>
        <w:pStyle w:val="Heading4"/>
        <w:numPr>
          <w:ilvl w:val="3"/>
          <w:numId w:val="1"/>
        </w:numPr>
        <w:rPr/>
      </w:pPr>
      <w:bookmarkStart w:id="785" w:name="__RefHeading___Toc7051820_3224264995"/>
      <w:bookmarkStart w:id="786" w:name="_Toc323"/>
      <w:bookmarkEnd w:id="784"/>
      <w:bookmarkEnd w:id="785"/>
      <w:r>
        <w:rPr>
          <w:rtl w:val="true"/>
        </w:rPr>
        <w:t>ترجمه</w:t>
      </w:r>
      <w:r>
        <w:rPr>
          <w:rtl w:val="true"/>
        </w:rPr>
        <w:t>:</w:t>
      </w:r>
      <w:bookmarkEnd w:id="786"/>
    </w:p>
    <w:p>
      <w:pPr>
        <w:pStyle w:val="BookText"/>
        <w:rPr/>
      </w:pP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چه نازل کرده است؟گویند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بی اساس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بارهای گناه خود و قسمتی از بارهای گناه کسانی که بدون دانش،از گمراهی آنها متأثر شده‌اند،بطور کامل بر دوش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بد باری بدوش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نیز به نیرنگ پرداختند و خداوند پایه‌های ساختمان ایشان را متزلزل کرد و سقف از بالا بر سر ایشان فرو ریخت و از جایی که نمی‌دانستند بر ایشان عذاب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روز قیامت خداوند آنها را خوار و پریشان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من که در بارۀ آنها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می‌کردید،کجایند؟ و آنان که از علم دین برخوردار شده‌اند،گویند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خواری و پریشانی برای کافرین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فرشتگان قبض روحشان کنند،در حالی که بخود ستم کرده‌اند و آنها سر تسلیم فرود آورده،گویند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 زشتی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بله،خداوند بکردار شما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همیشه،داخل طبقات جهنم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جایگاه آنان که از قبول حق،تکبر می‌ورزند</w:t>
      </w:r>
      <w:r>
        <w:rPr>
          <w:rFonts w:eastAsia="IRNazanin" w:cs="IRNazanin"/>
          <w:color w:val="111111"/>
          <w:sz w:val="28"/>
          <w:szCs w:val="28"/>
          <w:rtl w:val="true"/>
          <w:lang w:bidi="fa-IR"/>
        </w:rPr>
        <w:t>!</w:t>
      </w:r>
    </w:p>
    <w:p>
      <w:pPr>
        <w:pStyle w:val="Heading4"/>
        <w:numPr>
          <w:ilvl w:val="3"/>
          <w:numId w:val="1"/>
        </w:numPr>
        <w:rPr/>
      </w:pPr>
      <w:bookmarkStart w:id="787" w:name="__RefHeading___Toc7051822_3224264995"/>
      <w:bookmarkStart w:id="788" w:name="_Toc324"/>
      <w:bookmarkEnd w:id="787"/>
      <w:r>
        <w:rPr>
          <w:rtl w:val="true"/>
        </w:rPr>
        <w:t>قرائت</w:t>
      </w:r>
      <w:r>
        <w:rPr>
          <w:rtl w:val="true"/>
        </w:rPr>
        <w:t>:</w:t>
      </w:r>
      <w:bookmarkEnd w:id="788"/>
    </w:p>
    <w:p>
      <w:pPr>
        <w:pStyle w:val="BookText"/>
        <w:rPr/>
      </w:pPr>
      <w:r>
        <w:rPr>
          <w:rFonts w:ascii="IRNazanin" w:hAnsi="IRNazanin" w:eastAsia="IRNazanin"/>
          <w:color w:val="111111"/>
          <w:sz w:val="28"/>
          <w:sz w:val="28"/>
          <w:szCs w:val="28"/>
          <w:rtl w:val="true"/>
          <w:lang w:bidi="fa-IR"/>
        </w:rPr>
        <w:t>تشاقون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این کلمه را بکسر نون و دیگران بفتح نون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وجه آن در سورۀ حجر،در مورد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یتوفاهم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خلف،در هر 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و دیگران به 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تاء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یاء بخاطر این است که فعل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مشهور،بضم سین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بنیتهم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Heading4"/>
        <w:numPr>
          <w:ilvl w:val="3"/>
          <w:numId w:val="1"/>
        </w:numPr>
        <w:rPr/>
      </w:pPr>
      <w:bookmarkStart w:id="789" w:name="__RefHeading___Toc7051824_3224264995"/>
      <w:bookmarkStart w:id="790" w:name="_Toc325"/>
      <w:bookmarkEnd w:id="789"/>
      <w:r>
        <w:rPr>
          <w:rtl w:val="true"/>
        </w:rPr>
        <w:t>لغت</w:t>
      </w:r>
      <w:r>
        <w:rPr>
          <w:rtl w:val="true"/>
        </w:rPr>
        <w:t>:</w:t>
      </w:r>
      <w:bookmarkEnd w:id="790"/>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سورۀ انعام ذکر کرده‌ایم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قاعده،اساس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هودج،چوبهای چهارگانه‌ای است که در</w:t>
      </w:r>
      <w:bookmarkStart w:id="791" w:name="pg13072_122258"/>
    </w:p>
    <w:p>
      <w:pPr>
        <w:pStyle w:val="BookText"/>
        <w:rPr/>
      </w:pPr>
      <w:bookmarkEnd w:id="791"/>
      <w:r>
        <w:rPr>
          <w:rFonts w:ascii="IRNazanin" w:hAnsi="IRNazanin" w:eastAsia="IRNazanin"/>
          <w:color w:val="111111"/>
          <w:sz w:val="28"/>
          <w:sz w:val="28"/>
          <w:szCs w:val="28"/>
          <w:rtl w:val="true"/>
          <w:lang w:bidi="fa-IR"/>
        </w:rPr>
        <w:t>زیر آن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مخالفت می‌کنید و بر کنار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از طاعت امام و جماعت مسلمانان خارج شود،گویند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عصا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آنها کناره‌گیری کرد و با آنها هماهنگ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نصف گرفته شده است</w:t>
      </w:r>
      <w:r>
        <w:rPr>
          <w:rFonts w:eastAsia="IRNazanin" w:cs="IRNazanin"/>
          <w:color w:val="111111"/>
          <w:sz w:val="28"/>
          <w:szCs w:val="28"/>
          <w:rtl w:val="true"/>
          <w:lang w:bidi="fa-IR"/>
        </w:rPr>
        <w:t>.</w:t>
      </w:r>
    </w:p>
    <w:p>
      <w:pPr>
        <w:pStyle w:val="Heading4"/>
        <w:numPr>
          <w:ilvl w:val="3"/>
          <w:numId w:val="1"/>
        </w:numPr>
        <w:rPr/>
      </w:pPr>
      <w:bookmarkStart w:id="792" w:name="__RefHeading___Toc7051826_3224264995"/>
      <w:bookmarkStart w:id="793" w:name="_Toc326"/>
      <w:bookmarkEnd w:id="792"/>
      <w:r>
        <w:rPr>
          <w:rtl w:val="true"/>
        </w:rPr>
        <w:t>اعراب</w:t>
      </w:r>
      <w:r>
        <w:rPr>
          <w:rtl w:val="true"/>
        </w:rPr>
        <w:t>:</w:t>
      </w:r>
      <w:bookmarkEnd w:id="793"/>
    </w:p>
    <w:p>
      <w:pPr>
        <w:pStyle w:val="BookText"/>
        <w:rPr/>
      </w:pPr>
      <w:r>
        <w:rPr>
          <w:rFonts w:ascii="Amiri" w:hAnsi="Amiri" w:eastAsia="Amiri" w:cs="Amiri"/>
          <w:color w:val="111111"/>
          <w:sz w:val="28"/>
          <w:sz w:val="28"/>
          <w:szCs w:val="28"/>
          <w:rtl w:val="true"/>
          <w:lang w:bidi="ar-SA"/>
        </w:rPr>
        <w:t>مٰا ذٰا أَنْزَلَ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است،بنا بر اینکه پاسخ سؤال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قیل لهم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نایب فاعل مصدر است،نه جمله،زیرا جمله،نکره است و نایب فاعل ممکن است ضمیر باشد و ضمیر نکره نیست،بلکه از همۀ معارف،معرفه‌تر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أَوْزٰارِ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اوزاراً من اوزار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یَزِرُونَ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ظٰالِمِی أَنْفُسِهِمْ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حال است</w:t>
      </w:r>
      <w:r>
        <w:rPr>
          <w:rFonts w:eastAsia="IRNazanin" w:cs="IRNazanin"/>
          <w:color w:val="111111"/>
          <w:sz w:val="28"/>
          <w:szCs w:val="28"/>
          <w:rtl w:val="true"/>
          <w:lang w:bidi="fa-IR"/>
        </w:rPr>
        <w:t>.</w:t>
      </w:r>
    </w:p>
    <w:p>
      <w:pPr>
        <w:pStyle w:val="Heading4"/>
        <w:numPr>
          <w:ilvl w:val="3"/>
          <w:numId w:val="1"/>
        </w:numPr>
        <w:rPr/>
      </w:pPr>
      <w:bookmarkStart w:id="794" w:name="__RefHeading___Toc7051828_3224264995"/>
      <w:bookmarkStart w:id="795" w:name="_Toc327"/>
      <w:bookmarkEnd w:id="794"/>
      <w:r>
        <w:rPr>
          <w:rtl w:val="true"/>
        </w:rPr>
        <w:t>مقصود</w:t>
      </w:r>
      <w:r>
        <w:rPr>
          <w:rtl w:val="true"/>
        </w:rPr>
        <w:t>:</w:t>
      </w:r>
      <w:bookmarkEnd w:id="795"/>
    </w:p>
    <w:p>
      <w:pPr>
        <w:pStyle w:val="BookText"/>
        <w:rPr/>
      </w:pPr>
      <w:r>
        <w:rPr>
          <w:rFonts w:ascii="IRNazanin" w:hAnsi="IRNazanin" w:eastAsia="IRNazanin"/>
          <w:color w:val="111111"/>
          <w:sz w:val="28"/>
          <w:sz w:val="28"/>
          <w:szCs w:val="28"/>
          <w:rtl w:val="true"/>
          <w:lang w:bidi="fa-IR"/>
        </w:rPr>
        <w:t>اکنون خداوند،پرده از روی احوال و اقوال مشرکین برداشته،می‌فرماید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مٰا ذٰا أَنْزَلَ رَبُّکُمْ قٰالُوا أَسٰاطِیرُ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بمشرکین قریش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محمد ص چه نازل کرده است؟پاسخ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داستانهایی دروغ در بارۀ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این آیه،در بارۀ شانزده نفری که راه‌های مکه را در موسم حج، قسمت کرده بودند،تا مردم را از ایمان به جناب پیامبر بازدارند،نازل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برنامۀ آنها این بود که هر گاه کسی در بارۀ قرآن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سؤالی کند،بگویند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 و مطالب بی اساسی در بارۀ گذشتگان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کلبی و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لِیَحْمِلُوا أَوْزٰارَهُمْ کٰامِلَةً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بارهای کفر خود را در روز قیامت بطور کامل بر دوش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أَوْزٰارِ الَّذِینَ یُضِلُّونَهُمْ 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این،قسمتی از بارهای آنها که تحت تأثیر گمراهی آنها قرار گرفته‌اند،نیز بر دوش خواهند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بار گمراه کردن دیگران است،نه بار گمراه شدن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این بارها را جاهلانه بدوش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مردم را براه راست،بخواند و مردم از او پیروی کنند،برابر اجر آنها پاداش به او داده می‌شود،بدون اینکه از اجر آنها چیزی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مردم را بگمراهی دعوت کند و مردم از او پیروی کنند،به اندازۀ کیفر آنها دامنگیر وی خواهد شد،بدون اینکه از بار آنها چیزی کاسته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سٰاءَ مٰا یَزِرُونَ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هان،بدانید که آنان بد باری بدوش می‌کشند،زیرا اگر بر اثر گناه خودشان بدوزخ روند،خود سبب شده‌اند،اما هر گاه بر اثر گناه دیگران، بدوزخ روند،چطور؟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مَکَرَ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کسانی بودند که با پیامبران نیرنگ بکار بردند و آنها را تکذیب و اذیت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تسلیت خاطر مبارک پیامبر و تهدید مخالفان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فَأَتَی اللّٰهُ بُنْیٰانَهُمْ مِنَ الْقَوٰاعِدِ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خداوند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آنها فرود آمد و آنها را از شالوده ویران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نمرود ابن کنعان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کاخی رفیع و آسمان‌خراش بساخت،تا از آنجا به آسمان صعود کند و با اهل آن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بادی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باد سر قصر را بدریا افکند و بقیه را بر سر ایشان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ستونهای 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انباری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جمله،مثلی است برای استیصال و درماندگی</w:t>
      </w:r>
    </w:p>
    <w:p>
      <w:pPr>
        <w:pStyle w:val="BookText"/>
        <w:rPr/>
      </w:pPr>
      <w:r>
        <w:rPr>
          <w:rFonts w:ascii="IRNazanin" w:hAnsi="IRNazanin" w:eastAsia="IRNazanin"/>
          <w:color w:val="111111"/>
          <w:sz w:val="28"/>
          <w:sz w:val="28"/>
          <w:szCs w:val="28"/>
          <w:rtl w:val="true"/>
          <w:lang w:bidi="fa-IR"/>
        </w:rPr>
        <w:t>آنها و الا پایه و سقفی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نیرنگ آنها را از ریشه،تباه کرد و ضرر آن را بخودشان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به سخن عرب،لا یقتر است،چنان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فلان من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 که فلان کس در امان بود،گرفتار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آمدن را بخود نسبت داده،این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زندگی آنها را خودش تخریب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عَلَیْهِمُ السَّقْفُ مِنْ فَوْقِهِمْ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سقف،از بالای سر،بر ایشان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سقف،بر بالای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تعبیر،یکی از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بپایم رفتم و بزبانم تکلم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زیر سقف بودند،زیرا انسان 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خانه‌ام بر سرم ویران شد، با اینکه خودش در زیر خانه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ناحیه کفر و انکارشان بود که سقف بر سرشان خراب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دوای خود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ارمی علیها و هی فرع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تیرها که نشکافته بودند،تیراندازی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نمی‌کرد،ممکن بود کسی تصور کند که سقف ویران شده است و آنها در زیر سقف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در چنین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شر و امر ناگوار استعمال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أَتٰاهُمُ الْعَذٰابُ مِنْ حَیْثُ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استیصال و پریشانی از ناحیه‌ای دامنگیر ایشان شد که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گمان می‌کردند که بر حق هستند و منتظر عذاب نبودند،چنان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خدا از جایی که گمان نمی‌کردند،بر ایشان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یَوْمَ الْقِیٰامَةِ یُخْزِیهِمْ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روز قیامت،آنها را میان مردم ذلیل و مفتضح و دچار عذاب خواهد کرد و به همین عذاب دنیوی ایشان اکتفاء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أَیْنَ شُرَکٰائِیَ الَّذِینَ کُنْتُمْ تُشَاقُّونَ فِیهِمْ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سرزنش و سرکوفت،</w:t>
      </w:r>
    </w:p>
    <w:p>
      <w:pPr>
        <w:pStyle w:val="BookText"/>
        <w:rPr/>
      </w:pPr>
      <w:r>
        <w:rPr>
          <w:rFonts w:ascii="IRNazanin" w:hAnsi="IRNazanin" w:eastAsia="IRNazanin"/>
          <w:color w:val="111111"/>
          <w:sz w:val="28"/>
          <w:sz w:val="28"/>
          <w:szCs w:val="28"/>
          <w:rtl w:val="true"/>
          <w:lang w:bidi="fa-IR"/>
        </w:rPr>
        <w:t>به آنها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بتهایی که آنها را در عبادت با من شریک می‌کردید و با من یا مؤمنین در مورد ایشان به مخالفت می‌پرداختید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أُوتُوا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بخدا و دین و احکامش علم دارند و بقول ابن عباس فرشتگان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الْخِزْیَ الْیَوْمَ وَ السُّوءَ عَلَی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امروز،خواری و عذاب،گریبانگیر کسانی است که نعمتهای خدا را منکر شده و یگانگی او و صدق پیامبرانش را تصدیق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تَتَوَفّٰاهُمُ الْمَلاٰئِکَةُ ظٰالِمِی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و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صفت آن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ملک الموت و همکارانش،قبض روحشان کنند و بر اثر اصرار بر کفر،بخویشتن ستم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فَأَلْقَوُا السَّلَمَ مٰا کُنّٰا نَعْمَلُ مِنْ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تسلیم شدن و پذیرفتن حق سودی ندارد،مطیع و منقاد گشته،گویند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مرتکب کار زشتی نشده‌ایم،لکن خداوند آنها را تکذیب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إِنَّ اللّٰهَ عَلِیمٌ 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معصیتهایی که در دنیا مرتکب می‌شدید،آگاه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فرشتگانی که از علم برخوردار شده‌اند، این مطلب را به آنها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فَادْخُلُوا أَبْوٰابَ جَهَنَّمَ خٰالِدِینَ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طبقات جهنم داخل شوید و برای همیشه در آنجا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فَلَبِئْسَ مَثْوَی الْمُتَکَبِّرِینَ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آنها که از قبول حق،تکبر می‌کردند،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w:t>
      </w:r>
      <w:bookmarkStart w:id="796" w:name="pg13072_122262"/>
    </w:p>
    <w:p>
      <w:pPr>
        <w:pStyle w:val="Heading3"/>
        <w:numPr>
          <w:ilvl w:val="2"/>
          <w:numId w:val="1"/>
        </w:numPr>
        <w:rPr/>
      </w:pPr>
      <w:bookmarkStart w:id="797" w:name="__RefHeading___Toc7051830_3224264995"/>
      <w:bookmarkStart w:id="798" w:name="_Toc328"/>
      <w:bookmarkEnd w:id="796"/>
      <w:bookmarkEnd w:id="797"/>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30</w:t>
      </w:r>
      <w:r>
        <w:rPr>
          <w:rtl w:val="true"/>
        </w:rPr>
        <w:t xml:space="preserve"> </w:t>
      </w:r>
      <w:r>
        <w:rPr>
          <w:rtl w:val="true"/>
        </w:rPr>
        <w:t xml:space="preserve">تا </w:t>
      </w:r>
      <w:r>
        <w:rPr/>
        <w:t>34</w:t>
      </w:r>
      <w:r>
        <w:rPr>
          <w:rtl w:val="true"/>
        </w:rPr>
        <w:t>]</w:t>
      </w:r>
      <w:bookmarkEnd w:id="798"/>
    </w:p>
    <w:p>
      <w:pPr>
        <w:pStyle w:val="Heading4"/>
        <w:numPr>
          <w:ilvl w:val="3"/>
          <w:numId w:val="1"/>
        </w:numPr>
        <w:rPr/>
      </w:pPr>
      <w:bookmarkStart w:id="799" w:name="__RefHeading___Toc7051832_3224264995"/>
      <w:bookmarkStart w:id="800" w:name="_Toc329"/>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 xml:space="preserve">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 مٰا ظَلَمَهُمُ اَللّٰهُ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7051834_3224264995"/>
      <w:bookmarkStart w:id="802" w:name="_Toc330"/>
      <w:bookmarkEnd w:id="801"/>
      <w:r>
        <w:rPr>
          <w:rtl w:val="true"/>
        </w:rPr>
        <w:t>ترجمه</w:t>
      </w:r>
      <w:r>
        <w:rPr>
          <w:rtl w:val="true"/>
        </w:rPr>
        <w:t>:</w:t>
      </w:r>
      <w:bookmarkEnd w:id="80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بمردم متقی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چه نازل کرده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نیکی کنند،در این دنیا نیکی است و خانۀ پرهیزکاران،نیکو خانه‌ای است</w:t>
      </w:r>
      <w:r>
        <w:rPr>
          <w:rFonts w:eastAsia="IRNazanin" w:cs="IRNazanin"/>
          <w:color w:val="111111"/>
          <w:sz w:val="28"/>
          <w:szCs w:val="28"/>
          <w:rtl w:val="true"/>
          <w:lang w:bidi="fa-IR"/>
        </w:rPr>
        <w:t>.</w:t>
      </w:r>
      <w:bookmarkStart w:id="803" w:name="pg13072_122263"/>
    </w:p>
    <w:p>
      <w:pPr>
        <w:pStyle w:val="BookText"/>
        <w:rPr/>
      </w:pPr>
      <w:bookmarkEnd w:id="803"/>
      <w:r>
        <w:rPr>
          <w:rFonts w:ascii="IRNazanin" w:hAnsi="IRNazanin" w:eastAsia="IRNazanin"/>
          <w:color w:val="111111"/>
          <w:sz w:val="28"/>
          <w:sz w:val="28"/>
          <w:szCs w:val="28"/>
          <w:rtl w:val="true"/>
          <w:lang w:bidi="fa-IR"/>
        </w:rPr>
        <w:t>بهشتهای عدنی که داخل آن می‌شوند و نهرها از زیر آن جاری است و برای آنهاست در بهشتها هر چه که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چنین،خداوند مردم متقی را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فرشتگان بپاکی قبض روحشان کرده،و به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بپاداش کردارتان داخل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جز این انتظار دارند که فرشتگان سوی ایشان بیایند یا فرمان پروردگارت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نیز مردمی چنین کردند و خداوند بر آنها ظلم نکرد، بلکه آنها بر خود ظلم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کیفرهای زشت کردارشان به آنها رسید و جزای مسخرگی‌های خود را دیدند</w:t>
      </w:r>
      <w:r>
        <w:rPr>
          <w:rFonts w:eastAsia="IRNazanin" w:cs="IRNazanin"/>
          <w:color w:val="111111"/>
          <w:sz w:val="28"/>
          <w:szCs w:val="28"/>
          <w:rtl w:val="true"/>
          <w:lang w:bidi="fa-IR"/>
        </w:rPr>
        <w:t>.</w:t>
      </w:r>
    </w:p>
    <w:p>
      <w:pPr>
        <w:pStyle w:val="Heading4"/>
        <w:numPr>
          <w:ilvl w:val="3"/>
          <w:numId w:val="1"/>
        </w:numPr>
        <w:rPr/>
      </w:pPr>
      <w:bookmarkStart w:id="804" w:name="__RefHeading___Toc7051836_3224264995"/>
      <w:bookmarkStart w:id="805" w:name="_Toc331"/>
      <w:bookmarkEnd w:id="804"/>
      <w:r>
        <w:rPr>
          <w:rtl w:val="true"/>
        </w:rPr>
        <w:t>اعراب</w:t>
      </w:r>
      <w:r>
        <w:rPr>
          <w:rtl w:val="true"/>
        </w:rPr>
        <w:t>:</w:t>
      </w:r>
      <w:bookmarkEnd w:id="805"/>
    </w:p>
    <w:p>
      <w:pPr>
        <w:pStyle w:val="BookText"/>
        <w:rPr/>
      </w:pPr>
      <w:r>
        <w:rPr>
          <w:rFonts w:ascii="IRNazanin" w:hAnsi="IRNazanin" w:eastAsia="IRNazanin"/>
          <w:color w:val="111111"/>
          <w:sz w:val="28"/>
          <w:sz w:val="28"/>
          <w:szCs w:val="28"/>
          <w:rtl w:val="true"/>
          <w:lang w:bidi="fa-IR"/>
        </w:rPr>
        <w:t>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بمنزلۀ یک کلمه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و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فِی هٰذِهِ الدُّنْیٰا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تفسیر باشد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ممکن است آغاز کلام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دٰارُ الْمُتَّقِینَ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بمدح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 دار المتقین دار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مبتدای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مبتدا و مخصوص بمدح باشد</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7051838_3224264995"/>
      <w:bookmarkStart w:id="807" w:name="_Toc332"/>
      <w:bookmarkEnd w:id="806"/>
      <w:r>
        <w:rPr>
          <w:rtl w:val="true"/>
        </w:rPr>
        <w:t>مقصود</w:t>
      </w:r>
      <w:r>
        <w:rPr>
          <w:rtl w:val="true"/>
        </w:rPr>
        <w:t>:</w:t>
      </w:r>
      <w:bookmarkEnd w:id="807"/>
    </w:p>
    <w:p>
      <w:pPr>
        <w:pStyle w:val="BookText"/>
        <w:rPr/>
      </w:pPr>
      <w:r>
        <w:rPr>
          <w:rFonts w:ascii="IRNazanin" w:hAnsi="IRNazanin" w:eastAsia="IRNazanin"/>
          <w:color w:val="111111"/>
          <w:sz w:val="28"/>
          <w:sz w:val="28"/>
          <w:szCs w:val="28"/>
          <w:rtl w:val="true"/>
          <w:lang w:bidi="fa-IR"/>
        </w:rPr>
        <w:t>در آیات پیش،گفتار کافران را در بارۀ قرآن کریم نقل کرد،اکنون بنقل گفتار مؤمنان،در این باره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از شرک و معصیت،پرهیز کردند،گفته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چه نازل کرده است؟گویند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زیرا قرآن،سراسر هدایت و شفا و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فِی هٰذِهِ الدُّنْیٰا حَسَنَةٌ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جمله،آغاز کلام خداوند باشد،نه دنبالۀ کلام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نیکوکاران در این دنیا نیکی است،تا</w:t>
      </w:r>
    </w:p>
    <w:p>
      <w:pPr>
        <w:pStyle w:val="BookText"/>
        <w:rPr/>
      </w:pPr>
      <w:r>
        <w:rPr>
          <w:rFonts w:ascii="IRNazanin" w:hAnsi="IRNazanin" w:eastAsia="IRNazanin"/>
          <w:color w:val="111111"/>
          <w:sz w:val="28"/>
          <w:sz w:val="28"/>
          <w:szCs w:val="28"/>
          <w:rtl w:val="true"/>
          <w:lang w:bidi="fa-IR"/>
        </w:rPr>
        <w:t>پاداش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نتیجۀ نیکوکاری،هدایت و توفیق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لَدٰارُ الْآخِرَةِ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پاداشی که در آخرت،به آنها داده می‌شود،بهتر از پاداش دنیوی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همۀ این مطالب،از گفتار متقین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حسن هر دو وجه را تجویز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لَنِعْمَ دٰارُ الْمُتَّقِینَ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با ادای واجبات و اجتناب از محرمات،تقوی پیشه کردند،نیکوخانه‌ای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متقی در دنیا خانه خوبی دارند،زیرا عملی در آن انجام می‌دهند که موجب پاداش و خز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یَدْخُلُونَهٰا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خانۀ مردم متقی که بهشت‌های عدن است،نیکوخانه‌ای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زیر آنها نهرها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مٰا یَشٰاؤُنَ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هر چه میل داشته‌باشند،نصیبشان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یَجْزِی اللّٰهُ الْمُتَّقِینَ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متقی را اینطور پاداش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تَتَوَفّٰاهُمُ الْمَلاٰئِکَةُ طَیِّبِینَ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اعمال پاک و شایسته،فرشتگان قبض روحشان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قلبی پاک است و مرگ بر آنها دشوار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سَلاٰمٌ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هر امر ناگواری در امان و آسوده‌اید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الْجَنَّةَ 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آنها را به سلامت و آسایش،بشارت می‌دهند،گویی بهشت خانۀ آنها می‌شود و آنها در خانۀ خویش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وقتی که فرشتگان به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کردار نیکتان داخل بهشت شوید،یعنی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این جمله را هنگامی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از قبرها خارج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تَأْتِیَهُمُ الْمَلاٰئِکَةُ أَوْ یَأْتِیَ أَمْرُ رَبِّکَ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جمله در سورۀ بقره و سورۀ انعام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فَعَلَ 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خبر می‌دهد که کافران پیشین نیز مثل اینان پیامبران را تکذیب کردند و منکر توحید شدند و خداوند آنها را هلاک کرد،بنا بر این،اینان چگونه خود را از عذاب خداوند،ایمن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ظَلَمَهُمُ اللّٰهُ وَ لٰکِنْ کٰانُوا أَنْفُسَهُمْ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ظلم نکرد،بلکه آنان بر اثر معصیت،مستحق هلاکت و بدبختی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فَأَصٰابَهُمْ سَیِّئٰاتُ مٰا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نتیجه،آنان کیفر کردارشان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عقاب را سیئه نامیده است،چنان که در جای دیگر جزا را سیئه نامیده،می‌فرماید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سَیِّئَةٍ سَیِّئَةٌ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کیفر بدی،بدیی است مثل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حٰاقَ بِهِمْ مٰا کٰانُوا بِهِ یَسْتَهْزِؤُنَ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استهزا و مسخرگی‌ها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گیرشان شد</w:t>
      </w:r>
      <w:r>
        <w:rPr>
          <w:rFonts w:eastAsia="IRNazanin" w:cs="IRNazanin"/>
          <w:color w:val="111111"/>
          <w:sz w:val="28"/>
          <w:szCs w:val="28"/>
          <w:rtl w:val="true"/>
          <w:lang w:bidi="fa-IR"/>
        </w:rPr>
        <w:t>.</w:t>
      </w:r>
      <w:bookmarkStart w:id="808" w:name="pg13072_122266"/>
    </w:p>
    <w:p>
      <w:pPr>
        <w:pStyle w:val="Heading3"/>
        <w:numPr>
          <w:ilvl w:val="2"/>
          <w:numId w:val="1"/>
        </w:numPr>
        <w:rPr/>
      </w:pPr>
      <w:bookmarkStart w:id="809" w:name="__RefHeading___Toc7051840_3224264995"/>
      <w:bookmarkStart w:id="810" w:name="_Toc333"/>
      <w:bookmarkEnd w:id="808"/>
      <w:bookmarkEnd w:id="809"/>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35</w:t>
      </w:r>
      <w:r>
        <w:rPr>
          <w:rtl w:val="true"/>
        </w:rPr>
        <w:t xml:space="preserve"> </w:t>
      </w:r>
      <w:r>
        <w:rPr>
          <w:rtl w:val="true"/>
        </w:rPr>
        <w:t xml:space="preserve">تا </w:t>
      </w:r>
      <w:r>
        <w:rPr/>
        <w:t>37</w:t>
      </w:r>
      <w:r>
        <w:rPr>
          <w:rtl w:val="true"/>
        </w:rPr>
        <w:t>]</w:t>
      </w:r>
      <w:bookmarkEnd w:id="810"/>
    </w:p>
    <w:p>
      <w:pPr>
        <w:pStyle w:val="Heading4"/>
        <w:numPr>
          <w:ilvl w:val="3"/>
          <w:numId w:val="1"/>
        </w:numPr>
        <w:rPr/>
      </w:pPr>
      <w:bookmarkStart w:id="811" w:name="__RefHeading___Toc7051842_3224264995"/>
      <w:bookmarkStart w:id="812" w:name="_Toc334"/>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7051844_3224264995"/>
      <w:bookmarkStart w:id="814" w:name="_Toc335"/>
      <w:bookmarkEnd w:id="813"/>
      <w:r>
        <w:rPr>
          <w:rtl w:val="true"/>
        </w:rPr>
        <w:t>ترجمه</w:t>
      </w:r>
      <w:r>
        <w:rPr>
          <w:rtl w:val="true"/>
        </w:rPr>
        <w:t>:</w:t>
      </w:r>
      <w:bookmarkEnd w:id="81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مشرک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می‌خواست،ما و پدرانمان بتها را نمی‌پرستیدیم و هیچ چیز را حرام نمی‌شمردیم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نیز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پیامبران وظیفه‌ای جز ابلاغ آشکار هست؟ما در میان هر امتی پیامبری فرستادیم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و از شیطان و مردم شیطان صفت،اجتناب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خداوند بلطف خویش هدایت کرد و گروهی بر ضلالت خود ثابت ماندند،بنا بر این در زمین سیر کنید و ببینید که سر انجام تکذیب کنندگان چیست؟اگر بر هدایت ایشان حریص باشی،خداوند کسی</w:t>
      </w:r>
      <w:bookmarkStart w:id="815" w:name="pg13072_122267"/>
    </w:p>
    <w:p>
      <w:pPr>
        <w:pStyle w:val="BookText"/>
        <w:rPr/>
      </w:pPr>
      <w:bookmarkEnd w:id="815"/>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گمراهی کرده است،هدایت نمی‌کند و آنان را یاوری نیست</w:t>
      </w:r>
      <w:r>
        <w:rPr>
          <w:rFonts w:eastAsia="IRNazanin" w:cs="IRNazanin"/>
          <w:color w:val="111111"/>
          <w:sz w:val="28"/>
          <w:szCs w:val="28"/>
          <w:rtl w:val="true"/>
          <w:lang w:bidi="fa-IR"/>
        </w:rPr>
        <w:t>.</w:t>
      </w:r>
    </w:p>
    <w:p>
      <w:pPr>
        <w:pStyle w:val="Heading4"/>
        <w:numPr>
          <w:ilvl w:val="3"/>
          <w:numId w:val="1"/>
        </w:numPr>
        <w:rPr/>
      </w:pPr>
      <w:bookmarkStart w:id="816" w:name="__RefHeading___Toc7051846_3224264995"/>
      <w:bookmarkStart w:id="817" w:name="_Toc336"/>
      <w:bookmarkEnd w:id="816"/>
      <w:r>
        <w:rPr>
          <w:rtl w:val="true"/>
        </w:rPr>
        <w:t>قرائت</w:t>
      </w:r>
      <w:r>
        <w:rPr>
          <w:rtl w:val="true"/>
        </w:rPr>
        <w:t>:</w:t>
      </w:r>
      <w:bookmarkEnd w:id="817"/>
    </w:p>
    <w:p>
      <w:pPr>
        <w:pStyle w:val="BookText"/>
        <w:rPr/>
      </w:pPr>
      <w:r>
        <w:rPr>
          <w:rFonts w:ascii="IRNazanin" w:hAnsi="IRNazanin" w:eastAsia="IRNazanin"/>
          <w:color w:val="111111"/>
          <w:sz w:val="28"/>
          <w:sz w:val="28"/>
          <w:szCs w:val="28"/>
          <w:rtl w:val="true"/>
          <w:lang w:bidi="fa-IR"/>
        </w:rPr>
        <w:t>لا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بفتح یاء و دیگران بضم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فعل را مجهول بخوانیم،ضمیری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را معلوم بخوانیم،هم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عاید موصول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هر کس بخاطر کفر،حکم به گمراهیش شده است،هدایت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یَهْدِیهِ مِنْ بَعْدِ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خداوند حکم بگمراهیش کرد،که او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معنی،بنا بر این است که فعل مجهول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فعل معلوم باشد،نظیر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یُضْلِلِ اللّٰهُ فَلاٰ هٰادِیَ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خداوند بگمراهیش حکم کند،رهنمایی برایش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یَهْدِی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قوم ستمکار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فاسقان را بدان گمراه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 إِلاّٰ أَنْ یُهْدیٰ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نمی‌پذیرد جز اینکه هدایت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قراء این کلمه را بضم یاء و کسر ضاد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گمراه شد و خداوند بگمراهیش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زید و کفّره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کافر شد و مردم حکم بکفرش کردند،چنان که اگر کسی را آب دهید،گویید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سیرآبت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حکم به سیر آبی تو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اسقیه حتی کاد مما ابثه</w:t>
      </w:r>
    </w:p>
    <w:p>
      <w:pPr>
        <w:pStyle w:val="BookText"/>
        <w:rPr/>
      </w:pPr>
      <w:r>
        <w:rPr>
          <w:rFonts w:ascii="IRNazanin" w:hAnsi="IRNazanin" w:eastAsia="IRNazanin"/>
          <w:color w:val="111111"/>
          <w:sz w:val="28"/>
          <w:sz w:val="28"/>
          <w:szCs w:val="28"/>
          <w:rtl w:val="true"/>
          <w:lang w:bidi="fa-IR"/>
        </w:rPr>
        <w:t>تکلمنی احجاره و ملاعبه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با اشک چشم چنان سیر آب می‌کنم که بر اثر اندوه من نزدیک است سنگها و بازیگاه‌هایش با من سخن گویند</w:t>
      </w:r>
      <w:r>
        <w:rPr>
          <w:rFonts w:eastAsia="IRNazanin" w:cs="IRNazanin"/>
          <w:color w:val="111111"/>
          <w:sz w:val="28"/>
          <w:szCs w:val="28"/>
          <w:rtl w:val="true"/>
          <w:lang w:bidi="fa-IR"/>
        </w:rPr>
        <w:t>.</w:t>
      </w:r>
      <w:bookmarkStart w:id="818" w:name="pg13072_122268"/>
    </w:p>
    <w:p>
      <w:pPr>
        <w:pStyle w:val="Heading4"/>
        <w:numPr>
          <w:ilvl w:val="3"/>
          <w:numId w:val="1"/>
        </w:numPr>
        <w:rPr/>
      </w:pPr>
      <w:bookmarkStart w:id="819" w:name="__RefHeading___Toc7051848_3224264995"/>
      <w:bookmarkStart w:id="820" w:name="_Toc337"/>
      <w:bookmarkEnd w:id="818"/>
      <w:bookmarkEnd w:id="819"/>
      <w:r>
        <w:rPr>
          <w:rtl w:val="true"/>
        </w:rPr>
        <w:t>لغت</w:t>
      </w:r>
      <w:r>
        <w:rPr>
          <w:rtl w:val="true"/>
        </w:rPr>
        <w:t>:</w:t>
      </w:r>
      <w:bookmarkEnd w:id="820"/>
    </w:p>
    <w:p>
      <w:pPr>
        <w:pStyle w:val="BookText"/>
        <w:rPr/>
      </w:pP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ابلاغ،رسانیدن مطلب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کردن چیزی با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یحرِص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لغتی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یحَرص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همین جهت،در قرائت غیر مشهور،از حسن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است،لکن قرائت مشهور،طبق لغت اهل حجاز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السحابة الحارصة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ابری که پوست زمین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شجة 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جراحتی که پوست سر را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نیز بصاحب خود صدمه و آسیب می‌رساند، زیرا به آنچه حرص دارد،زیاد اهمیت می‌دهد</w:t>
      </w:r>
      <w:r>
        <w:rPr>
          <w:rFonts w:eastAsia="IRNazanin" w:cs="IRNazanin"/>
          <w:color w:val="111111"/>
          <w:sz w:val="28"/>
          <w:szCs w:val="28"/>
          <w:rtl w:val="true"/>
          <w:lang w:bidi="fa-IR"/>
        </w:rPr>
        <w:t>.</w:t>
      </w:r>
    </w:p>
    <w:p>
      <w:pPr>
        <w:pStyle w:val="Heading4"/>
        <w:numPr>
          <w:ilvl w:val="3"/>
          <w:numId w:val="1"/>
        </w:numPr>
        <w:rPr/>
      </w:pPr>
      <w:bookmarkStart w:id="821" w:name="__RefHeading___Toc7051850_3224264995"/>
      <w:bookmarkStart w:id="822" w:name="_Toc338"/>
      <w:bookmarkEnd w:id="821"/>
      <w:r>
        <w:rPr>
          <w:rtl w:val="true"/>
        </w:rPr>
        <w:t>مقصود</w:t>
      </w:r>
      <w:r>
        <w:rPr>
          <w:rtl w:val="true"/>
        </w:rPr>
        <w:t>:</w:t>
      </w:r>
      <w:bookmarkEnd w:id="822"/>
    </w:p>
    <w:p>
      <w:pPr>
        <w:pStyle w:val="BookText"/>
        <w:rPr/>
      </w:pPr>
      <w:r>
        <w:rPr>
          <w:rFonts w:ascii="IRNazanin" w:hAnsi="IRNazanin" w:eastAsia="IRNazanin"/>
          <w:color w:val="111111"/>
          <w:sz w:val="28"/>
          <w:sz w:val="28"/>
          <w:szCs w:val="28"/>
          <w:rtl w:val="true"/>
          <w:lang w:bidi="fa-IR"/>
        </w:rPr>
        <w:t>اکنون خداوند متعال به نقل گفتار مشرکین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مشرک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می‌خواست،ما پرستش بتها نمی‌کردیم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 لاٰ آبٰاؤُنٰا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و نه پدرانمان که به آنها تأسی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حَرَّمْنٰا مِنْ دُونِهِ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شتران گوش شکافته و شترانی که بنذر یا پس از ده شکم زاییدن،آزاد شده‌اند،حرام نمی‌شمردیم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بت پرستی ما و تحریم این گونه شتران،بخواست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بمنظور رد گفتار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فَعَلَ 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گمراهان پیشین نیز چنین می‌کردند، پیامبران را تکذیب می‌کردند و آیات خدا را منکر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آنان مثل گفتار اینان و کردارشان مثل کردار اینان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عَلَی الرُّسُلِ إِلاَّ الْبَلاٰغُ الْمُبِینُ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پیامبران غیر از ابلاغ رسالت، وظیفه‌ای دارند؟در سورۀ انعام،نظیر همین آیه،وجود داشت و تفسیر آن را نوشتیم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لَقَدْ بَعَثْنٰا فِی کُلِّ أُمَّةٍ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قرنی در میان هر جمعیتی پیامبری مبعوث کردیم،هم چنان که ترا بسوی امتت،در این دوره،فرستادیم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اعْبُدُوا اللّٰهَ وَ اجْتَنِبُوا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پیامبران،این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یکتا را پرستش کنید و از پرستش شیطان و هر کس که بگمراهی فرا خواند،خودداری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هَدَی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خداوند مورد لطف خود قرارداد و هدایت کرد،چه می‌دانست که اینها اهل ایمان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لطف خود را هدایت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را بخاطر ایمان،براه بهشت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اینجا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دلیل و ارشاد نیست، زیرا بیان دلیل و ارشاد،عمومی است و اختصاصی به اهل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را هدایت کردیم و آنها کوری را بر هدایت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هدایت،بیان دلیل و ارشاد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حَقَّتْ عَلَیْهِ الضَّلاٰلَةُ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دعوت پیامبران خدا اعراض کردند و خداوند آنها را بحال خود گذاشت و گرفتار خواری و خذلان کرد و بر گمراهی خود باقی و استوار ماندند و هرگز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و هلاک بر آنها حتمی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آنها را کیفر گمراهی حتمی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کیفر را گمراهی نامید،چنان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 فِی ضَلاٰلٍ وَ سُعُرٍ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در گمراهی و جنونند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فَسِیرُوا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سرزمینهای آنان که تکذیب رسالت می‌کردند،بگردش درآیید،تا اگر تصدیق گفتار من نمی‌کنید،ویرانیها را بچشم خود بنگرید و ببینید که چگونه گرفتار عقوبت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کَیْفَ کٰانَ عٰاقِبَةُ الْمُکَذِّبِینَ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تماشای سر انجام تکذیب کنندگان عبرت بگیرید و کاری نکنید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بهمان سرنوشت گرفتار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تَحْرِصْ عَلیٰ هُدٰاهُمْ فَإِنَّ اللّٰهَ لاٰ یَهْدِی مَنْ یُضِلُّ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آزمندانه،در راه</w:t>
      </w:r>
    </w:p>
    <w:p>
      <w:pPr>
        <w:pStyle w:val="BookText"/>
        <w:rPr/>
      </w:pPr>
      <w:r>
        <w:rPr>
          <w:rFonts w:ascii="IRNazanin" w:hAnsi="IRNazanin" w:eastAsia="IRNazanin"/>
          <w:color w:val="111111"/>
          <w:sz w:val="28"/>
          <w:sz w:val="28"/>
          <w:szCs w:val="28"/>
          <w:rtl w:val="true"/>
          <w:lang w:bidi="fa-IR"/>
        </w:rPr>
        <w:t>هدایت آنان بکوشی،کاری از پیش نمی‌بری،زیرا خداوند کسانی را که بر اثر گمراهی، محکوم ساخته است،هدایت نمی‌کند و آنها را توفیق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پیامبر را تسکین خاطر می‌دهد،تا بداند که او در تبلیغ خود قصوری نکرده است،بلکه آنان چنان در کفر غوطه‌ور شده‌اند،که هرگز ایمان نمی‌آورند و کسی که چنین باشد،لطف الهی شامل حالش نمی‌شود و از هدایت خداوند محروم است و خداوند او را محکوم بگمراهی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یاوری نیست که از کیفر خداوند نجاتشان 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اخیر بر می‌آید که منظور از اینکه خداوند آنان را گمراه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بعبارت بهتر محکوم بگمراهی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چیزی است که جبریان می‌گویند</w:t>
      </w:r>
      <w:r>
        <w:rPr>
          <w:rFonts w:eastAsia="IRNazanin" w:cs="IRNazanin"/>
          <w:color w:val="111111"/>
          <w:sz w:val="28"/>
          <w:szCs w:val="28"/>
          <w:rtl w:val="true"/>
          <w:lang w:bidi="fa-IR"/>
        </w:rPr>
        <w:t>.</w:t>
      </w:r>
      <w:bookmarkStart w:id="823" w:name="pg13072_122271"/>
    </w:p>
    <w:p>
      <w:pPr>
        <w:pStyle w:val="Heading3"/>
        <w:numPr>
          <w:ilvl w:val="2"/>
          <w:numId w:val="1"/>
        </w:numPr>
        <w:rPr/>
      </w:pPr>
      <w:bookmarkStart w:id="824" w:name="__RefHeading___Toc7051852_3224264995"/>
      <w:bookmarkStart w:id="825" w:name="_Toc339"/>
      <w:bookmarkEnd w:id="823"/>
      <w:bookmarkEnd w:id="824"/>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825"/>
    </w:p>
    <w:p>
      <w:pPr>
        <w:pStyle w:val="Heading4"/>
        <w:numPr>
          <w:ilvl w:val="3"/>
          <w:numId w:val="1"/>
        </w:numPr>
        <w:rPr/>
      </w:pPr>
      <w:bookmarkStart w:id="826" w:name="__RefHeading___Toc7051854_3224264995"/>
      <w:bookmarkStart w:id="827" w:name="_Toc340"/>
      <w:bookmarkEnd w:id="826"/>
      <w:r>
        <w:rPr>
          <w:rtl w:val="true"/>
        </w:rPr>
        <w:t>اشاره</w:t>
      </w:r>
      <w:bookmarkEnd w:id="827"/>
    </w:p>
    <w:p>
      <w:pPr>
        <w:pStyle w:val="BookText"/>
        <w:rPr/>
      </w:pP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لِیُبَیِّنَ لَهُمُ اَلَّذِی یَخْتَلِفُونَ فِیهِ وَ لِیَعْلَمَ اَلَّذِینَ کَفَرُوا أَنَّهُمْ کٰانُوا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7051856_3224264995"/>
      <w:bookmarkStart w:id="829" w:name="_Toc341"/>
      <w:bookmarkEnd w:id="828"/>
      <w:r>
        <w:rPr>
          <w:rtl w:val="true"/>
        </w:rPr>
        <w:t>ترجمه</w:t>
      </w:r>
      <w:r>
        <w:rPr>
          <w:rtl w:val="true"/>
        </w:rPr>
        <w:t>:</w:t>
      </w:r>
      <w:bookmarkEnd w:id="829"/>
    </w:p>
    <w:p>
      <w:pPr>
        <w:pStyle w:val="BookText"/>
        <w:rPr/>
      </w:pPr>
      <w:r>
        <w:rPr>
          <w:rFonts w:ascii="IRNazanin" w:hAnsi="IRNazanin" w:eastAsia="IRNazanin"/>
          <w:color w:val="111111"/>
          <w:sz w:val="28"/>
          <w:sz w:val="28"/>
          <w:szCs w:val="28"/>
          <w:rtl w:val="true"/>
          <w:lang w:bidi="fa-IR"/>
        </w:rPr>
        <w:t>و آنها با مبالغه و اصرار،سوگند یاد کردند که خداوند کسی را که می‌میرد، زنده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بله،این وعدۀ حتمی خداوند است که باید عملی شود و حق است،ولی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آنها بیان کند هر چه در آن اختلاف داشتند و مردم کافر بدانند که دروغگو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گفتار ما برای چیزی این است که چون ارادۀ او کنیم،به او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او بشود</w:t>
      </w:r>
      <w:r>
        <w:rPr>
          <w:rFonts w:eastAsia="IRNazanin" w:cs="IRNazanin"/>
          <w:color w:val="111111"/>
          <w:sz w:val="28"/>
          <w:szCs w:val="28"/>
          <w:rtl w:val="true"/>
          <w:lang w:bidi="fa-IR"/>
        </w:rPr>
        <w:t>.</w:t>
      </w:r>
    </w:p>
    <w:p>
      <w:pPr>
        <w:pStyle w:val="Heading4"/>
        <w:numPr>
          <w:ilvl w:val="3"/>
          <w:numId w:val="1"/>
        </w:numPr>
        <w:rPr/>
      </w:pPr>
      <w:bookmarkStart w:id="830" w:name="__RefHeading___Toc7051858_3224264995"/>
      <w:bookmarkStart w:id="831" w:name="_Toc342"/>
      <w:bookmarkEnd w:id="830"/>
      <w:r>
        <w:rPr>
          <w:rtl w:val="true"/>
        </w:rPr>
        <w:t>قرائت</w:t>
      </w:r>
      <w:r>
        <w:rPr>
          <w:rtl w:val="true"/>
        </w:rPr>
        <w:t>:</w:t>
      </w:r>
      <w:bookmarkEnd w:id="831"/>
    </w:p>
    <w:p>
      <w:pPr>
        <w:pStyle w:val="BookText"/>
        <w:rPr/>
      </w:pP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کسایی،این فعل را در اینجا و در سورۀ یس به نصب و دیگران برفع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آن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نصب آن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اینکه در جواب فعل امر واقع شده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را همۀ اصحاب ما قبول ندارند،زیرا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bookmarkStart w:id="832" w:name="pg13072_122272"/>
    </w:p>
    <w:p>
      <w:pPr>
        <w:pStyle w:val="BookText"/>
        <w:rPr/>
      </w:pPr>
      <w:bookmarkEnd w:id="832"/>
      <w:r>
        <w:rPr>
          <w:rFonts w:ascii="IRNazanin" w:hAnsi="IRNazanin" w:eastAsia="IRNazanin"/>
          <w:color w:val="111111"/>
          <w:sz w:val="28"/>
          <w:sz w:val="28"/>
          <w:szCs w:val="28"/>
          <w:rtl w:val="true"/>
          <w:lang w:bidi="fa-IR"/>
        </w:rPr>
        <w:t>امر حقیقی نیست،بلکه مقصود خبر دادن از وجود و پدید آمدن مخلوقات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7051860_3224264995"/>
      <w:bookmarkStart w:id="834" w:name="_Toc343"/>
      <w:bookmarkEnd w:id="833"/>
      <w:r>
        <w:rPr>
          <w:rtl w:val="true"/>
        </w:rPr>
        <w:t>اعراب</w:t>
      </w:r>
      <w:r>
        <w:rPr>
          <w:rtl w:val="true"/>
        </w:rPr>
        <w:t>:</w:t>
      </w:r>
      <w:bookmarkEnd w:id="834"/>
    </w:p>
    <w:p>
      <w:pPr>
        <w:pStyle w:val="BookText"/>
        <w:rPr/>
      </w:pPr>
      <w:r>
        <w:rPr>
          <w:rFonts w:ascii="Amiri" w:hAnsi="Amiri" w:eastAsia="Amiri" w:cs="Amiri"/>
          <w:color w:val="111111"/>
          <w:sz w:val="28"/>
          <w:sz w:val="28"/>
          <w:szCs w:val="28"/>
          <w:rtl w:val="true"/>
          <w:lang w:bidi="ar-SA"/>
        </w:rPr>
        <w:t>جَهْدَ أَیْمٰانِهِمْ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مصدر به جای حال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یجتهدون اجتهاداً فی ایمانهم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تأکیدی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وعدهم اللّٰه وعداً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متعلق است به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یبعثهم لیبین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ممکن است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مبتدا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قولنا لکل مراد قولنا</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7051862_3224264995"/>
      <w:bookmarkStart w:id="836" w:name="_Toc344"/>
      <w:bookmarkEnd w:id="835"/>
      <w:r>
        <w:rPr>
          <w:rtl w:val="true"/>
        </w:rPr>
        <w:t>شأن نزول</w:t>
      </w:r>
      <w:r>
        <w:rPr>
          <w:rtl w:val="true"/>
        </w:rPr>
        <w:t>:</w:t>
      </w:r>
      <w:bookmarkEnd w:id="836"/>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مسلمان از مشرکی طلبکار بود و از او مطالبه کرد و در ضمن گفتارش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انتظار چنین و چنان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مشرک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می‌کنی که پس از مرگ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سوگند یاد می‌کنم که پس از مرگ،خداوند مردم را زنده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آیات،بهمین مناسبت نازل گردید</w:t>
      </w:r>
      <w:r>
        <w:rPr>
          <w:rFonts w:eastAsia="IRNazanin" w:cs="IRNazanin"/>
          <w:color w:val="111111"/>
          <w:sz w:val="28"/>
          <w:szCs w:val="28"/>
          <w:rtl w:val="true"/>
          <w:lang w:bidi="fa-IR"/>
        </w:rPr>
        <w:t>.</w:t>
      </w:r>
    </w:p>
    <w:p>
      <w:pPr>
        <w:pStyle w:val="Heading4"/>
        <w:numPr>
          <w:ilvl w:val="3"/>
          <w:numId w:val="1"/>
        </w:numPr>
        <w:rPr/>
      </w:pPr>
      <w:bookmarkStart w:id="837" w:name="__RefHeading___Toc7051864_3224264995"/>
      <w:bookmarkStart w:id="838" w:name="_Toc345"/>
      <w:bookmarkEnd w:id="837"/>
      <w:r>
        <w:rPr>
          <w:rtl w:val="true"/>
        </w:rPr>
        <w:t>مقصود</w:t>
      </w:r>
      <w:r>
        <w:rPr>
          <w:rtl w:val="true"/>
        </w:rPr>
        <w:t>:</w:t>
      </w:r>
      <w:bookmarkEnd w:id="838"/>
    </w:p>
    <w:p>
      <w:pPr>
        <w:pStyle w:val="BookText"/>
        <w:rPr/>
      </w:pPr>
      <w:r>
        <w:rPr>
          <w:rFonts w:ascii="IRNazanin" w:hAnsi="IRNazanin" w:eastAsia="IRNazanin"/>
          <w:color w:val="111111"/>
          <w:sz w:val="28"/>
          <w:sz w:val="28"/>
          <w:szCs w:val="28"/>
          <w:rtl w:val="true"/>
          <w:lang w:bidi="fa-IR"/>
        </w:rPr>
        <w:t>اکنون خداوند متعال بحکایت نوعی دیگر از کجرویها و کج‌اندیشی‌های آنان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لاٰ یَبْعَثُ اللّٰهُ مَنْ یَمُوتُ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سرسختی و مبالغه و پافشاری سوگند یاد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کسی را زنده نمی‌کند و اصولا هیچ کس پس از مرگ زنده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به تکذیب گفتار آنان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وَعْداً عَلَیْهِ حَقًّا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بله،خداوند آنها را محشور و مبعوث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وعدۀ حتمی است که خداوند به آنها داده و بر او است که از باب حکمت،وعدۀ خود را عملی سازد،زیرا وعدۀ او حق است و خلاف پذیر نیست،چه اگر قیامت نباشد تکلیف صحیح نیست،تکلیف هنگامی صحیح است که پاداش و عقابی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مردم،بواسطۀ کفر و انکار انبیا به صحت این مطلب پی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 مردم به حکمت قیامت و  زنده شدن مردگان پی نمی‌برند و بهمین جهت،تکذیب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لِیُبَیِّنَ لَهُمُ الَّذِی یَخْتَلِفُونَ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قیامت،مردگان را زنده می‌کند،تا آنچه در دنیا منکر می‌شدند و در بارۀ آن اختلاف می‌کردند،برای آنها بیان کند،زیرا در روز قیامت،برای آنها علم قطعی حاصل می‌شود و دیگر تکلیفی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الَّذِینَ کَفَرُوا أَنَّهُمْ کٰانُوا 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را زنده می‌کند تا مردم کافر بدانند که در دنیا دروغ می‌گفتند و اینکه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پس از مرگ زنده نمی‌کند،بی اساس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لام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هر امتی پیامبری فرستادیم تا اختلافات آنها را بر طرف و آنها را براه حق هدایت کنند و آنها را متنبه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آیه،در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مقصود این است که خداوند بر زنده کردن مردگان قادر است و این کار بر او دشوار نیست،بنا بر این هر گاه اراده کند،انجام می‌دهد</w:t>
      </w:r>
      <w:r>
        <w:rPr>
          <w:rFonts w:eastAsia="IRNazanin" w:cs="IRNazanin"/>
          <w:color w:val="111111"/>
          <w:sz w:val="28"/>
          <w:szCs w:val="28"/>
          <w:rtl w:val="true"/>
          <w:lang w:bidi="fa-IR"/>
        </w:rPr>
        <w:t>.</w:t>
      </w:r>
      <w:bookmarkStart w:id="839" w:name="pg13072_122274"/>
    </w:p>
    <w:p>
      <w:pPr>
        <w:pStyle w:val="Heading3"/>
        <w:numPr>
          <w:ilvl w:val="2"/>
          <w:numId w:val="1"/>
        </w:numPr>
        <w:rPr/>
      </w:pPr>
      <w:bookmarkStart w:id="840" w:name="__RefHeading___Toc7051866_3224264995"/>
      <w:bookmarkStart w:id="841" w:name="_Toc346"/>
      <w:bookmarkEnd w:id="839"/>
      <w:bookmarkEnd w:id="840"/>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841"/>
    </w:p>
    <w:p>
      <w:pPr>
        <w:pStyle w:val="Heading4"/>
        <w:numPr>
          <w:ilvl w:val="3"/>
          <w:numId w:val="1"/>
        </w:numPr>
        <w:rPr/>
      </w:pPr>
      <w:bookmarkStart w:id="842" w:name="__RefHeading___Toc7051868_3224264995"/>
      <w:bookmarkStart w:id="843" w:name="_Toc347"/>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 اَلزُّبُرِ وَ أَنْزَلْنٰا إِلَیْکَ اَلذِّکْرَ لِتُبَیِّنَ لِلنّٰاسِ مٰا نُزِّلَ إِلَیْهِمْ وَ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7051870_3224264995"/>
      <w:bookmarkStart w:id="845" w:name="_Toc348"/>
      <w:bookmarkEnd w:id="844"/>
      <w:r>
        <w:rPr>
          <w:rtl w:val="true"/>
        </w:rPr>
        <w:t>ترجمه</w:t>
      </w:r>
      <w:r>
        <w:rPr>
          <w:rtl w:val="true"/>
        </w:rPr>
        <w:t>:</w:t>
      </w:r>
      <w:bookmarkEnd w:id="845"/>
    </w:p>
    <w:p>
      <w:pPr>
        <w:pStyle w:val="BookText"/>
        <w:rPr/>
      </w:pPr>
      <w:r>
        <w:rPr>
          <w:rFonts w:ascii="IRNazanin" w:hAnsi="IRNazanin" w:eastAsia="IRNazanin"/>
          <w:color w:val="111111"/>
          <w:sz w:val="28"/>
          <w:sz w:val="28"/>
          <w:szCs w:val="28"/>
          <w:rtl w:val="true"/>
          <w:lang w:bidi="fa-IR"/>
        </w:rPr>
        <w:t>و آنان که بعد از ستم‌هایی که دیدند،در راه خدا مهاجرت کردند،برای آنها نیکی فراهم می‌کنیم و اگر بدانند،پاداش آخرت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صبر کردند و بر پروردگارشان توکل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نیز نفرستادیم جز مردانی که به آنها وحی می‌کردیم،بنا بر این،اگر نمی‌دانید از اهل ذکر،بپرسید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مردان را با براهین روشن و کتابها فرستادیم و قرآن را بر تو نازل کردیم،تا آنچه بر مردم نازل شده،برای ایشان بیان کنی و شاید آنها بیندیشند</w:t>
      </w:r>
      <w:r>
        <w:rPr>
          <w:rFonts w:eastAsia="IRNazanin" w:cs="IRNazanin"/>
          <w:color w:val="111111"/>
          <w:sz w:val="28"/>
          <w:szCs w:val="28"/>
          <w:rtl w:val="true"/>
          <w:lang w:bidi="fa-IR"/>
        </w:rPr>
        <w:t>.</w:t>
      </w:r>
    </w:p>
    <w:p>
      <w:pPr>
        <w:pStyle w:val="Heading4"/>
        <w:numPr>
          <w:ilvl w:val="3"/>
          <w:numId w:val="1"/>
        </w:numPr>
        <w:rPr/>
      </w:pPr>
      <w:bookmarkStart w:id="846" w:name="__RefHeading___Toc7051872_3224264995"/>
      <w:bookmarkStart w:id="847" w:name="_Toc349"/>
      <w:bookmarkEnd w:id="846"/>
      <w:r>
        <w:rPr>
          <w:rtl w:val="true"/>
        </w:rPr>
        <w:t>اعراب</w:t>
      </w:r>
      <w:r>
        <w:rPr>
          <w:rtl w:val="true"/>
        </w:rPr>
        <w:t>:</w:t>
      </w:r>
      <w:bookmarkEnd w:id="84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نحسن الیهم 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برای مهاجران نیکی ذخیره می‌کند و برای گنهکاران کیفر</w:t>
      </w:r>
      <w:r>
        <w:rPr>
          <w:rFonts w:eastAsia="IRNazanin" w:cs="IRNazanin"/>
          <w:color w:val="111111"/>
          <w:sz w:val="28"/>
          <w:szCs w:val="28"/>
          <w:rtl w:val="true"/>
          <w:lang w:bidi="fa-IR"/>
        </w:rPr>
        <w:t>.</w:t>
      </w:r>
      <w:bookmarkStart w:id="848" w:name="pg13072_122275"/>
    </w:p>
    <w:p>
      <w:pPr>
        <w:pStyle w:val="Heading4"/>
        <w:numPr>
          <w:ilvl w:val="3"/>
          <w:numId w:val="1"/>
        </w:numPr>
        <w:rPr/>
      </w:pPr>
      <w:bookmarkStart w:id="849" w:name="__RefHeading___Toc7051874_3224264995"/>
      <w:bookmarkStart w:id="850" w:name="_Toc350"/>
      <w:bookmarkEnd w:id="848"/>
      <w:bookmarkEnd w:id="849"/>
      <w:r>
        <w:rPr>
          <w:rtl w:val="true"/>
        </w:rPr>
        <w:t>شان نزول</w:t>
      </w:r>
      <w:r>
        <w:rPr>
          <w:rtl w:val="true"/>
        </w:rPr>
        <w:t>:</w:t>
      </w:r>
      <w:bookmarkEnd w:id="850"/>
    </w:p>
    <w:p>
      <w:pPr>
        <w:pStyle w:val="BookText"/>
        <w:rPr/>
      </w:pPr>
      <w:r>
        <w:rPr>
          <w:rFonts w:ascii="IRNazanin" w:hAnsi="IRNazanin" w:eastAsia="IRNazanin"/>
          <w:color w:val="111111"/>
          <w:sz w:val="28"/>
          <w:sz w:val="28"/>
          <w:szCs w:val="28"/>
          <w:rtl w:val="true"/>
          <w:lang w:bidi="fa-IR"/>
        </w:rPr>
        <w:t>آیۀ نخست،در بارۀ کسانی نازل شده است که در مکه دچار شکنجه شدند،مثل صهیب و عمار و بلال و خباب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بآنان در مدینه قدرت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به اهل مکه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مردی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شما باشم سودی بحال شما ندارم و اگر با پیامبر باشم،ضرری برای شما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مرا بگیرید و مرا آزاد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مالش را دادند و او 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معاملۀ صهیب،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عمر بن الخطاب،هر گاه بیکی از مهاجران،چیزی می‌داد،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اجر دنیای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در آخرت برای تو ذخیره کرده،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می‌خواند</w:t>
      </w:r>
      <w:r>
        <w:rPr>
          <w:rFonts w:eastAsia="IRNazanin" w:cs="IRNazanin"/>
          <w:color w:val="111111"/>
          <w:sz w:val="28"/>
          <w:szCs w:val="28"/>
          <w:rtl w:val="true"/>
          <w:lang w:bidi="fa-IR"/>
        </w:rPr>
        <w:t>.</w:t>
      </w:r>
    </w:p>
    <w:p>
      <w:pPr>
        <w:pStyle w:val="Heading4"/>
        <w:numPr>
          <w:ilvl w:val="3"/>
          <w:numId w:val="1"/>
        </w:numPr>
        <w:rPr/>
      </w:pPr>
      <w:bookmarkStart w:id="851" w:name="__RefHeading___Toc7051876_3224264995"/>
      <w:bookmarkStart w:id="852" w:name="_Toc351"/>
      <w:bookmarkEnd w:id="851"/>
      <w:r>
        <w:rPr>
          <w:rtl w:val="true"/>
        </w:rPr>
        <w:t>مقصود</w:t>
      </w:r>
      <w:r>
        <w:rPr>
          <w:rtl w:val="true"/>
        </w:rPr>
        <w:t>:</w:t>
      </w:r>
      <w:bookmarkEnd w:id="852"/>
    </w:p>
    <w:p>
      <w:p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ترک وطن و خانه و زندگی و بستگان کردند و بمنظور پیروی از دین و پیامبر، در راه رضای خدا،راه دیار غربت را پیش گرفتند و پس از ظلم‌ها و شکنجه‌ها که دیدند، رهسپار مدینه گشتند،ما برای آنها جایی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فتح و پیروزی نصیب آنها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بلاد و ولایاتی است که از راه فتح بدست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لَأَجْرُ الْآخِرَةِ أَکْبَرُ لَوْ کٰانُوا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کفار بدانند،پاداش آخرت،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اهل ایمان به تفصیل،نعمتهای آخرت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شناختند،بر شادی آنها افزوده می‌شد و برای دینداری،حریصتر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صَبَرُوا وَ عَلیٰ رَبِّهِمْ یَتَوَکَّلُونَ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وصف همین مهاجران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راه طاعت خدا و در برابر آزار مشرکین،صبر کردند و کارها را بخداوند واگذاردند،زیرا به لطف او اعتماد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نیز در میان مردم،جز افرادی از بشر،که بنور وحی ما قلبشان فروغ یافت،نفرستادیم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نیز مانند تو فرستادۀ ما بودند و از وحی ما نیز برخوردار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مطلب،در پاسخ مشرکین مکه است که رسالت بشر را منکر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خاطر نشان می‌کند که رسول باید از جنس خود مردم باشد،تا مردم او را ببینند و با او گفتگو کنند و سخنش را درک کنند بنا بر این صحیح نیست که بجای یک بشر،یک فرشته،بعنوان رسالت،مأموریت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است که به تاریخ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مؤمنان و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آگاهند،بنا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ذکر یعنی متذکر بودن و ضد سهو است و هر علمی از تذکر و یادآوری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لحاظ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رمانی و زجاج و ازهری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نمی‌دانید از اهل تورات و انجیل 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خطاب،به مشرکین است،زیرا آنان اخباری را که یهود و نصاری از کتاب‌های خود می‌دادند،تصدیق و پیامبر را بخاطر شدت دشمنی تکذیب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اهل قرآن است،زیرا ذکر یعنی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بهمین مضمون،جابر و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 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یکی از دو 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بِالْبَیِّنٰاتِ وَ الزُّبُرِ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 براهین و کتابها جز مردانی که بر آنها وحی نازل می‌کردیم،نفرستادیم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کلام،چیزی</w:t>
      </w:r>
      <w:bookmarkStart w:id="853" w:name="pg13072_122277"/>
    </w:p>
    <w:p>
      <w:pPr>
        <w:pStyle w:val="BookText"/>
        <w:rPr/>
      </w:pPr>
      <w:bookmarkEnd w:id="853"/>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ارسلناهم بالبینات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مجیراً ان اتی الحی خائف</w:t>
      </w:r>
    </w:p>
    <w:p>
      <w:pPr>
        <w:pStyle w:val="BookText"/>
        <w:rPr/>
      </w:pPr>
      <w:r>
        <w:rPr>
          <w:rFonts w:ascii="IRNazanin" w:hAnsi="IRNazanin" w:eastAsia="IRNazanin"/>
          <w:color w:val="111111"/>
          <w:sz w:val="28"/>
          <w:sz w:val="28"/>
          <w:szCs w:val="28"/>
          <w:rtl w:val="true"/>
          <w:lang w:bidi="fa-IR"/>
        </w:rPr>
        <w:t>و لا قائلا الا هو المتعیبا</w:t>
      </w:r>
    </w:p>
    <w:p>
      <w:pPr>
        <w:pStyle w:val="BookText"/>
        <w:rPr/>
      </w:pP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المتعیبا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طایفۀ حی را ترسنده‌ای از راه برسد،جز او که عیبجو هست،او را پناه نمی‌دهد و حرفی نمی‌زند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الذِّکْرَ لِتُبَیِّنَ لِلنّٰاسِ مٰا نُزِّلَ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کردیم،تا احکام و راه‌های دینداری و دلائل توحید خداوند را برای آنها ذکر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لَعَلَّهُمْ یَتَفَکَّرُونَ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آنها در اینباره بیندیشند و بدانند که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جمله،بر می‌آید که خداوند از همۀ آنها تفکر و دقتی خواسته،که باعث معرفت شود و این بر خلاف گفتار جبریان است</w:t>
      </w:r>
      <w:r>
        <w:rPr>
          <w:rFonts w:eastAsia="IRNazanin" w:cs="IRNazanin"/>
          <w:color w:val="111111"/>
          <w:sz w:val="28"/>
          <w:szCs w:val="28"/>
          <w:rtl w:val="true"/>
          <w:lang w:bidi="fa-IR"/>
        </w:rPr>
        <w:t>.</w:t>
      </w:r>
    </w:p>
    <w:p>
      <w:pPr>
        <w:pStyle w:val="Heading4"/>
        <w:numPr>
          <w:ilvl w:val="3"/>
          <w:numId w:val="1"/>
        </w:numPr>
        <w:rPr/>
      </w:pPr>
      <w:bookmarkStart w:id="854" w:name="__RefHeading___Toc7051878_3224264995"/>
      <w:bookmarkStart w:id="855" w:name="_Toc352"/>
      <w:bookmarkEnd w:id="854"/>
      <w:r>
        <w:rPr>
          <w:rtl w:val="true"/>
        </w:rPr>
        <w:t>نظم آیات</w:t>
      </w:r>
      <w:r>
        <w:rPr>
          <w:rtl w:val="true"/>
        </w:rPr>
        <w:t>:</w:t>
      </w:r>
      <w:bookmarkEnd w:id="855"/>
    </w:p>
    <w:p>
      <w:pPr>
        <w:pStyle w:val="BookText"/>
        <w:rPr/>
      </w:pPr>
      <w:r>
        <w:rPr>
          <w:rFonts w:ascii="IRNazanin" w:hAnsi="IRNazanin" w:eastAsia="IRNazanin"/>
          <w:color w:val="111111"/>
          <w:sz w:val="28"/>
          <w:sz w:val="28"/>
          <w:szCs w:val="28"/>
          <w:rtl w:val="true"/>
          <w:lang w:bidi="fa-IR"/>
        </w:rPr>
        <w:t>گفته‌اند در اتصال آیۀ نخست،به سابق چند 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متصل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لِیُبَیِّنَ لَهُمُ الَّذِی یَخْتَلِفُونَ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این مقصود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آنها بیان کند آنچه در آن اختلاف دارند و برای اینکه کافران بدانند و برای اینکه مؤمنان مهاجر،پاداش مهاجرت خود را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سابقاً بذکر کفار و کیفر آنها پرداخته بود، بدنبال آن بذکر مؤمنان مهاجر پرداخت تا دیگران را تشویق کند که از آنها پیروی کنند،بنا بر این،اتصال این دو قسمت،مانند اتصال نقیض است به نقیض</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سابقاً در بارۀ زنده شدن مردگان سخن گفته شده است،اکنون در بارۀ حکم روز قیامت و انتقامی که بخاطر مظلومان از ظالمان گرفته می‌شود،سخن می‌گوید</w:t>
      </w:r>
      <w:r>
        <w:rPr>
          <w:rFonts w:eastAsia="IRNazanin" w:cs="IRNazanin"/>
          <w:color w:val="111111"/>
          <w:sz w:val="28"/>
          <w:szCs w:val="28"/>
          <w:rtl w:val="true"/>
          <w:lang w:bidi="fa-IR"/>
        </w:rPr>
        <w:t>.</w:t>
      </w:r>
      <w:bookmarkStart w:id="856" w:name="pg13072_122278"/>
    </w:p>
    <w:p>
      <w:pPr>
        <w:pStyle w:val="Heading3"/>
        <w:numPr>
          <w:ilvl w:val="2"/>
          <w:numId w:val="1"/>
        </w:numPr>
        <w:rPr/>
      </w:pPr>
      <w:bookmarkStart w:id="857" w:name="__RefHeading___Toc7051880_3224264995"/>
      <w:bookmarkStart w:id="858" w:name="_Toc353"/>
      <w:bookmarkEnd w:id="856"/>
      <w:bookmarkEnd w:id="857"/>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45</w:t>
      </w:r>
      <w:r>
        <w:rPr>
          <w:rtl w:val="true"/>
        </w:rPr>
        <w:t xml:space="preserve"> </w:t>
      </w:r>
      <w:r>
        <w:rPr>
          <w:rtl w:val="true"/>
        </w:rPr>
        <w:t xml:space="preserve">تا </w:t>
      </w:r>
      <w:r>
        <w:rPr/>
        <w:t>50</w:t>
      </w:r>
      <w:r>
        <w:rPr>
          <w:rtl w:val="true"/>
        </w:rPr>
        <w:t>]</w:t>
      </w:r>
      <w:bookmarkEnd w:id="858"/>
    </w:p>
    <w:p>
      <w:pPr>
        <w:pStyle w:val="Heading4"/>
        <w:numPr>
          <w:ilvl w:val="3"/>
          <w:numId w:val="1"/>
        </w:numPr>
        <w:rPr/>
      </w:pPr>
      <w:bookmarkStart w:id="859" w:name="__RefHeading___Toc7051882_3224264995"/>
      <w:bookmarkStart w:id="860" w:name="_Toc354"/>
      <w:bookmarkEnd w:id="859"/>
      <w:r>
        <w:rPr>
          <w:rtl w:val="true"/>
        </w:rPr>
        <w:t>اشاره</w:t>
      </w:r>
      <w:bookmarkEnd w:id="860"/>
    </w:p>
    <w:p>
      <w:pPr>
        <w:pStyle w:val="BookText"/>
        <w:rPr/>
      </w:pP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7051884_3224264995"/>
      <w:bookmarkStart w:id="862" w:name="_Toc355"/>
      <w:bookmarkEnd w:id="861"/>
      <w:r>
        <w:rPr>
          <w:rtl w:val="true"/>
        </w:rPr>
        <w:t>ترجمه</w:t>
      </w:r>
      <w:r>
        <w:rPr>
          <w:rtl w:val="true"/>
        </w:rPr>
        <w:t>:</w:t>
      </w:r>
      <w:bookmarkEnd w:id="86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مردمی که با نیرنگ،بدنبال زشتی‌ها رفتند،ایمن هستند که زمین آنها را فرو برد یا از ناحیه‌ای که ندانند،عذابی بر آنها وارد شود یا اینکه خداوند در گردشها آنها را فراگیرد؟آنها از قلمرو قدرت خداوند خارج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حال ترس آنها را گرفتار سازد؟همانا پروردگار شما مهربان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بموجودات</w:t>
      </w:r>
      <w:bookmarkStart w:id="863" w:name="pg13072_122279"/>
    </w:p>
    <w:p>
      <w:pPr>
        <w:pStyle w:val="BookText"/>
        <w:rPr/>
      </w:pPr>
      <w:bookmarkEnd w:id="863"/>
      <w:r>
        <w:rPr>
          <w:rFonts w:ascii="IRNazanin" w:hAnsi="IRNazanin" w:eastAsia="IRNazanin"/>
          <w:color w:val="111111"/>
          <w:sz w:val="28"/>
          <w:sz w:val="28"/>
          <w:szCs w:val="28"/>
          <w:rtl w:val="true"/>
          <w:lang w:bidi="fa-IR"/>
        </w:rPr>
        <w:t>جسمانی که خدا آفریده است نگاه نمی‌کنند که سایه‌های آنها به‌راست و چپ،می‌گردند و برای او در حال سجده هستند و تواضع می‌کنند؟و برای خداوند سجده می‌کنند جنبندگانی که در آسمانها و زمین هستند و فرشتگان که تکبر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خدای بالای سر خود می‌ترسند و امر خدا را انجام می‌دهند</w:t>
      </w:r>
      <w:r>
        <w:rPr>
          <w:rFonts w:eastAsia="IRNazanin" w:cs="IRNazanin"/>
          <w:color w:val="111111"/>
          <w:sz w:val="28"/>
          <w:szCs w:val="28"/>
          <w:rtl w:val="true"/>
          <w:lang w:bidi="fa-IR"/>
        </w:rPr>
        <w:t>.</w:t>
      </w:r>
    </w:p>
    <w:p>
      <w:pPr>
        <w:pStyle w:val="Heading4"/>
        <w:numPr>
          <w:ilvl w:val="3"/>
          <w:numId w:val="1"/>
        </w:numPr>
        <w:rPr/>
      </w:pPr>
      <w:bookmarkStart w:id="864" w:name="__RefHeading___Toc7051886_3224264995"/>
      <w:bookmarkStart w:id="865" w:name="_Toc356"/>
      <w:bookmarkEnd w:id="864"/>
      <w:r>
        <w:rPr>
          <w:rtl w:val="true"/>
        </w:rPr>
        <w:t>قرائت</w:t>
      </w:r>
      <w:r>
        <w:rPr>
          <w:rtl w:val="true"/>
        </w:rPr>
        <w:t>:</w:t>
      </w:r>
      <w:bookmarkEnd w:id="865"/>
    </w:p>
    <w:p>
      <w:pPr>
        <w:pStyle w:val="BookText"/>
        <w:rPr/>
      </w:pPr>
      <w:r>
        <w:rPr>
          <w:rFonts w:ascii="IRNazanin" w:hAnsi="IRNazanin" w:eastAsia="IRNazanin"/>
          <w:color w:val="111111"/>
          <w:sz w:val="28"/>
          <w:sz w:val="28"/>
          <w:szCs w:val="28"/>
          <w:rtl w:val="true"/>
          <w:lang w:bidi="fa-IR"/>
        </w:rPr>
        <w:t>ا و لم 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تاء و دیگران به یاء خوانده‌اند و همچنین در سورۀ 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یاء بخاطر این است که جملات سابق آن بصورت غیبت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یخسف اللّٰه بهم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یأتیهم،او یأخذهم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تاء بخاطر این است که خطاب بعموم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یتفیؤ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این کلمه را بتاء و دیگران 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این مورد،مذکر و مؤنث یکسان است</w:t>
      </w:r>
      <w:r>
        <w:rPr>
          <w:rFonts w:eastAsia="IRNazanin" w:cs="IRNazanin"/>
          <w:color w:val="111111"/>
          <w:sz w:val="28"/>
          <w:szCs w:val="28"/>
          <w:rtl w:val="true"/>
          <w:lang w:bidi="fa-IR"/>
        </w:rPr>
        <w:t>.</w:t>
      </w:r>
    </w:p>
    <w:p>
      <w:pPr>
        <w:pStyle w:val="Heading4"/>
        <w:numPr>
          <w:ilvl w:val="3"/>
          <w:numId w:val="1"/>
        </w:numPr>
        <w:rPr/>
      </w:pPr>
      <w:bookmarkStart w:id="866" w:name="__RefHeading___Toc7051888_3224264995"/>
      <w:bookmarkStart w:id="867" w:name="_Toc357"/>
      <w:bookmarkEnd w:id="866"/>
      <w:r>
        <w:rPr>
          <w:rtl w:val="true"/>
        </w:rPr>
        <w:t>لغت</w:t>
      </w:r>
      <w:r>
        <w:rPr>
          <w:rtl w:val="true"/>
        </w:rPr>
        <w:t>:</w:t>
      </w:r>
      <w:bookmarkEnd w:id="867"/>
    </w:p>
    <w:p>
      <w:pPr>
        <w:pStyle w:val="BookText"/>
        <w:rPr/>
      </w:pP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بکاهش گذاردن چیزهایی یا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حالت،حالتی است که خطر هلاکت و نابودی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تخوفه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او را به هلاک تهدید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تخوف السیر منها تامکاً قرداً</w:t>
      </w:r>
    </w:p>
    <w:p>
      <w:pPr>
        <w:pStyle w:val="BookText"/>
        <w:rPr/>
      </w:pPr>
      <w:r>
        <w:rPr>
          <w:rFonts w:ascii="IRNazanin" w:hAnsi="IRNazanin" w:eastAsia="IRNazanin"/>
          <w:color w:val="111111"/>
          <w:sz w:val="28"/>
          <w:sz w:val="28"/>
          <w:szCs w:val="28"/>
          <w:rtl w:val="true"/>
          <w:lang w:bidi="fa-IR"/>
        </w:rPr>
        <w:t>کما تخوف عود النبعة السفن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 از کوهان فربه شتر،بتدریج کم کرد،چنان که آهن از چوب می‌تراشد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تفعل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بازگشت سایه،پس از آنکه نور خورشید آن را از بین برده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و غنائمی که همواره بدست آنها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 است که خورشید آن را تغییر نمی‌دهد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 است که خورشید آن را زایل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الظل من برد الضحی تستطیعه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الفیء من برد العشی تذوق</w:t>
      </w:r>
      <w:bookmarkStart w:id="868" w:name="pg13072_122280"/>
    </w:p>
    <w:p>
      <w:pPr>
        <w:pStyle w:val="BookText"/>
        <w:rPr/>
      </w:pPr>
      <w:bookmarkEnd w:id="868"/>
      <w:r>
        <w:rPr>
          <w:rFonts w:ascii="IRNazanin" w:hAnsi="IRNazanin" w:eastAsia="IRNazanin"/>
          <w:color w:val="111111"/>
          <w:sz w:val="28"/>
          <w:sz w:val="28"/>
          <w:szCs w:val="28"/>
          <w:rtl w:val="true"/>
          <w:lang w:bidi="fa-IR"/>
        </w:rPr>
        <w:t>یعنی نه تحمل سرمای سایۀ روز را دارد و نه تحمل سرمای سایۀ شب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المال افیاء الظلال فتارة</w:t>
      </w:r>
    </w:p>
    <w:p>
      <w:pPr>
        <w:pStyle w:val="BookText"/>
        <w:rPr/>
      </w:pPr>
      <w:r>
        <w:rPr>
          <w:rFonts w:ascii="IRNazanin" w:hAnsi="IRNazanin" w:eastAsia="IRNazanin"/>
          <w:color w:val="111111"/>
          <w:sz w:val="28"/>
          <w:sz w:val="28"/>
          <w:szCs w:val="28"/>
          <w:rtl w:val="true"/>
          <w:lang w:bidi="fa-IR"/>
        </w:rPr>
        <w:t>یؤوب و اخری یحبل المال حابله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همچون سایه‌هایی می‌نگرم که گاهی باز می‌گردد و گاهی صاحب آن برای اینکه از دست نرود،آن را با ریسمان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نابغۀ جعدی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الاله یغدو علیهم</w:t>
      </w:r>
    </w:p>
    <w:p>
      <w:pPr>
        <w:pStyle w:val="BookText"/>
        <w:rPr/>
      </w:pPr>
      <w:r>
        <w:rPr>
          <w:rFonts w:ascii="IRNazanin" w:hAnsi="IRNazanin" w:eastAsia="IRNazanin"/>
          <w:color w:val="111111"/>
          <w:sz w:val="28"/>
          <w:sz w:val="28"/>
          <w:szCs w:val="28"/>
          <w:rtl w:val="true"/>
          <w:lang w:bidi="fa-IR"/>
        </w:rPr>
        <w:t>و فیوء الفردوس ذات الظلال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خداوند،صبحگاهان به اهل بهشت،می‌رسد،در حالی که سایه‌های بهشت،یک نواخت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الیمین و الشمائل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کلمۀ اول را مفرد و دومی را جمع آورده است،زیرا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ایمان 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بفی الشامتین الصخر إن کان هدنی</w:t>
      </w:r>
    </w:p>
    <w:p>
      <w:pPr>
        <w:pStyle w:val="BookText"/>
        <w:rPr/>
      </w:pPr>
      <w:r>
        <w:rPr>
          <w:rFonts w:ascii="IRNazanin" w:hAnsi="IRNazanin" w:eastAsia="IRNazanin"/>
          <w:color w:val="111111"/>
          <w:sz w:val="28"/>
          <w:sz w:val="28"/>
          <w:szCs w:val="28"/>
          <w:rtl w:val="true"/>
          <w:lang w:bidi="fa-IR"/>
        </w:rPr>
        <w:t>رزیة شبلی مخدراً فی الضراغم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بدهان‌های شماتت کنندگان سنگ است،اگر مصیبت شیر بچه‌ام که در میان شیران جای داشت،مرا واژگون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و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الا داخر فی مخیس</w:t>
      </w:r>
    </w:p>
    <w:p>
      <w:pPr>
        <w:pStyle w:val="BookText"/>
        <w:rPr/>
      </w:pPr>
      <w:r>
        <w:rPr>
          <w:rFonts w:ascii="IRNazanin" w:hAnsi="IRNazanin" w:eastAsia="IRNazanin"/>
          <w:color w:val="111111"/>
          <w:sz w:val="28"/>
          <w:sz w:val="28"/>
          <w:szCs w:val="28"/>
          <w:rtl w:val="true"/>
          <w:lang w:bidi="fa-IR"/>
        </w:rPr>
        <w:t>و منحجر فی غیر ارضک فی حجر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کوچک و خوار است و کسی که در سوراخی تنگ،در غیر از زمین تو مخفی و زندانی است،باقی نماند</w:t>
      </w:r>
      <w:r>
        <w:rPr>
          <w:rFonts w:eastAsia="IRNazanin" w:cs="IRNazanin"/>
          <w:color w:val="111111"/>
          <w:sz w:val="28"/>
          <w:szCs w:val="28"/>
          <w:rtl w:val="true"/>
          <w:lang w:bidi="fa-IR"/>
        </w:rPr>
        <w:t>.</w:t>
      </w:r>
    </w:p>
    <w:p>
      <w:pPr>
        <w:pStyle w:val="Heading4"/>
        <w:numPr>
          <w:ilvl w:val="3"/>
          <w:numId w:val="1"/>
        </w:numPr>
        <w:rPr/>
      </w:pPr>
      <w:bookmarkStart w:id="869" w:name="__RefHeading___Toc7051890_3224264995"/>
      <w:bookmarkStart w:id="870" w:name="_Toc358"/>
      <w:bookmarkEnd w:id="869"/>
      <w:r>
        <w:rPr>
          <w:rtl w:val="true"/>
        </w:rPr>
        <w:t>مقصود</w:t>
      </w:r>
      <w:r>
        <w:rPr>
          <w:rtl w:val="true"/>
        </w:rPr>
        <w:t>:</w:t>
      </w:r>
      <w:bookmarkEnd w:id="870"/>
    </w:p>
    <w:p>
      <w:pPr>
        <w:pStyle w:val="BookText"/>
        <w:rPr/>
      </w:pPr>
      <w:r>
        <w:rPr>
          <w:rFonts w:ascii="IRNazanin" w:hAnsi="IRNazanin" w:eastAsia="IRNazanin"/>
          <w:color w:val="111111"/>
          <w:sz w:val="28"/>
          <w:sz w:val="28"/>
          <w:szCs w:val="28"/>
          <w:rtl w:val="true"/>
          <w:lang w:bidi="fa-IR"/>
        </w:rPr>
        <w:t>اکنون خداوند متعال مردم مشرک را تهدید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الَّذِینَ مَکَرُوا السَّیِّئٰاتِ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لفظ استفهام،بکار برده است،لکن مقصود انکار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یَخْسِفَ اللّٰهُ بِهِمُ الْأَرْضَ</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برای توهین پیامبر و خاموش کردن نور</w:t>
      </w:r>
    </w:p>
    <w:p>
      <w:pPr>
        <w:pStyle w:val="BookText"/>
        <w:rPr/>
      </w:pPr>
      <w:r>
        <w:rPr>
          <w:rFonts w:ascii="IRNazanin" w:hAnsi="IRNazanin" w:eastAsia="IRNazanin"/>
          <w:color w:val="111111"/>
          <w:sz w:val="28"/>
          <w:sz w:val="28"/>
          <w:szCs w:val="28"/>
          <w:rtl w:val="true"/>
          <w:lang w:bidi="fa-IR"/>
        </w:rPr>
        <w:t>دین و آزار رسانیدن به مؤمنین،نقشه می‌کشند،چه چیز آنها را ایمن کرده است از اینکه زمین آنها را فرو برد و بکیفر کردار زشتشان به سرنوشت قارون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یَأْتِیَهُمُ الْعَذٰابُ مِنْ حَیْثُ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از جایی که ندانند،عذاب بر آنها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روز بدر است،زیرا آنها در آن روز هلاک شدند و چنین انتظاری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یَأْخُذَهُمْ فِی تَقَلُّبِهِمْ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موقع سفر،عذاب و کیفر،گریبانگیر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سفر نیست،بلکه منظور تمام حالات آنها در تمام مدت شب 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شامل هنگامی که بر پهلوی راست و چپ می‌خوابند نیز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هُمْ بِمُعْجِزِینَ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قلمرو قدرت خداوند خارج نیستند و هر جا باشند، گرفتار عذاب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یَأْخُذَهُمْ عَلیٰ تَخَوُّفٍ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سر انجام از راه قتل یا مرگ،تدریجاً افراد آنها از بین می‌روند،تا تمام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از عذاب می‌ترسند،گرفتار می‌شوند،چه هر گاه مردم قریه‌ای گرفتار عذاب می‌شوند، مردم قریه‌های دیگر بیمناک می‌شوند از اینکه مبادا خودشان گرفتار عذاب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بر اثر بلاها و بیماریها جانها و مالهای آنها در معرض خطر قرار می‌گیرد،تا دیگران متنبه شوند و براه آنها نروند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رَبَّکُمْ لَرَؤُفٌ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شما مهربان است و دلیل مهربانی او این است که شما را مهلت می‌دهد تا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بذکر دلایل قدرت خویش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مٰا خَلَقَ اللّٰهُ مِنْ شَیْءٍ</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کافر که منکر یکتایی خداوند هستند و پیامبر گرامیش را تکذیب می‌کنند،به درختها و کوه‌ها و بناها و اجسام سایه‌دار که همگی مخلوق خدا هستند،نمی‌نگرند؟</w:t>
      </w:r>
    </w:p>
    <w:p>
      <w:pPr>
        <w:pStyle w:val="BookText"/>
        <w:rPr/>
      </w:pPr>
      <w:r>
        <w:rPr>
          <w:rFonts w:ascii="Amiri" w:hAnsi="Amiri" w:eastAsia="Amiri" w:cs="Amiri"/>
          <w:color w:val="111111"/>
          <w:sz w:val="28"/>
          <w:sz w:val="28"/>
          <w:szCs w:val="28"/>
          <w:rtl w:val="true"/>
          <w:lang w:bidi="ar-SA"/>
        </w:rPr>
        <w:t>یَتَفَیَّؤُا ظِلاٰلُهُ عَنِ الْیَمِینِ وَ الشَّمٰائِلِ سُجَّداً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 این مخلوقات،بر طبق حرکت خورشید،گاهی به سمت چپ و گاهی بسمت راست مایل می‌شود،زیرا بوقت طلوع خورشید،اگر انسان رو بقبله بایستد،سایۀ او جلوش خواهد بود و همین که خورشید بر آمد در سمت راست او و همین که ظهر گذشت پشت سر او و همین که غروب فرا رسید،در سمت چپ او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معنای گردش سایه به راست و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کلبی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سایه،برای خداوند،سجده می‌کند،مقصود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سایه،مطیع و منقاد امر پروردگار است و گردش‌های آن از ارادۀ خودش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ظِلاٰلُهُمْ 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سایه‌های آنها صبح و عصر برای خدا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بضمیر مفرد،اضافه کرده،این است که مرجع ضمیر،کلمۀ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کثرت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است،نه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نزلنا رفعنا ظلم اخبیة</w:t>
      </w:r>
    </w:p>
    <w:p>
      <w:pPr>
        <w:pStyle w:val="BookText"/>
        <w:rPr/>
      </w:pPr>
      <w:r>
        <w:rPr>
          <w:rFonts w:ascii="IRNazanin" w:hAnsi="IRNazanin" w:eastAsia="IRNazanin"/>
          <w:color w:val="111111"/>
          <w:sz w:val="28"/>
          <w:sz w:val="28"/>
          <w:szCs w:val="28"/>
          <w:rtl w:val="true"/>
          <w:lang w:bidi="fa-IR"/>
        </w:rPr>
        <w:t>و فار للقوم باللحم و المراجیل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فرود آمدیم،چادرها را بر سر پا کردیم و دیگهای گوشت، برای قوم می‌جوشیدند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سایه را بر سر پا نمی‌کنند بلکه چادرها را بر سر پا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آن،شعر عماره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کأنهن الفتیات اللعس</w:t>
      </w:r>
    </w:p>
    <w:p>
      <w:pPr>
        <w:pStyle w:val="BookText"/>
        <w:rPr/>
      </w:pPr>
      <w:r>
        <w:rPr>
          <w:rFonts w:ascii="IRNazanin" w:hAnsi="IRNazanin" w:eastAsia="IRNazanin"/>
          <w:color w:val="111111"/>
          <w:sz w:val="28"/>
          <w:sz w:val="28"/>
          <w:szCs w:val="28"/>
          <w:rtl w:val="true"/>
          <w:lang w:bidi="fa-IR"/>
        </w:rPr>
        <w:t>کأن فی اظلالهن الشمس</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دوشیزکان زیبایی هستند که خال هندو بلب دارند و گویی در وجود آنها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منظور این نیست که خورشید در سایۀ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یتبع افیاء الظلال عشیة</w:t>
      </w:r>
    </w:p>
    <w:p>
      <w:pPr>
        <w:pStyle w:val="BookText"/>
        <w:rPr/>
      </w:pPr>
      <w:r>
        <w:rPr>
          <w:rFonts w:ascii="IRNazanin" w:hAnsi="IRNazanin" w:eastAsia="IRNazanin"/>
          <w:color w:val="111111"/>
          <w:sz w:val="28"/>
          <w:sz w:val="28"/>
          <w:szCs w:val="28"/>
          <w:rtl w:val="true"/>
          <w:lang w:bidi="fa-IR"/>
        </w:rPr>
        <w:t>علی طرق کأنهن سیوف</w:t>
      </w:r>
    </w:p>
    <w:p>
      <w:pPr>
        <w:pStyle w:val="BookText"/>
        <w:rPr/>
      </w:pPr>
      <w:r>
        <w:rPr>
          <w:rFonts w:ascii="IRNazanin" w:hAnsi="IRNazanin" w:eastAsia="IRNazanin"/>
          <w:color w:val="111111"/>
          <w:sz w:val="28"/>
          <w:sz w:val="28"/>
          <w:szCs w:val="28"/>
          <w:rtl w:val="true"/>
          <w:lang w:bidi="fa-IR"/>
        </w:rPr>
        <w:t>یعنی سایه‌های اشخاص را بوقت شام،بر راههایی که بباریکی شمشیرند،دنبال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اجسامی است که دارای سایه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دٰاخِرُونَ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خوار و ذلیلند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بدینوسیله،خداوند می‌خواهد بفهماند</w:t>
      </w:r>
    </w:p>
    <w:p>
      <w:pPr>
        <w:pStyle w:val="BookText"/>
        <w:rPr/>
      </w:pPr>
      <w:r>
        <w:rPr>
          <w:rFonts w:ascii="IRNazanin" w:hAnsi="IRNazanin" w:eastAsia="IRNazanin"/>
          <w:color w:val="111111"/>
          <w:sz w:val="28"/>
          <w:sz w:val="28"/>
          <w:szCs w:val="28"/>
          <w:rtl w:val="true"/>
          <w:lang w:bidi="fa-IR"/>
        </w:rPr>
        <w:t>که همۀ اشیاء بر اثر نیازی که به آفریدگار توانا و مدبر خود دارند،در برابر او خضوع می‌کنند،زیرا اگر نازی کند،تمام قالبها فروریزند و نابود شوند، بنا بر این همۀ موجودات،همچون انسانها در برابرش ساجد و خاضعند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مٰا فِی السَّمٰاوٰاتِ وَ مٰا فِی الْأَرْضِ مِنْ 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موجوداتی که در آسمانها هستند و همۀ موجوداتی که در زمین هستند،در پیشگاه خداوند سجده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موجودات زمین است که بر روی زمین جنبش و آمد و شد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فرشتگان نیز در برابر عظمت خداوند سجده می‌کنند و او را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جداگانه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مقام آنها را تجلیل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موجوداتی اطلاق می‌شود که جنبش و آمد و شد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فرشتگان دارای بال هستند و پرواز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یَسْتَکْبِرُونَ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از عبادت خداوند سرباز نمی‌زنند و تکبر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جمله،صفت فرشتگان است،زیرا بدنبال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یَخٰافُونَ رَبَّهُمْ مِنْ فَوْقِهِمْ وَ یَفْعَلُونَ مٰا یُؤْمَرُونَ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خدای بالای سر خود می‌ترسند و امر او را اجرا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از کیفر خدا می‌ترسند و بیشتر،کیفر از بالای سر نازل می‌شود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بصفت برتری و ما فوق بودن،متصف و دارای قدرت و کمال است،بنا بر این تعبیر مذکور نیکو است،تا دلالت کند بر اینکه قدرت او ما فوق قدرتهاست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که بروایت مجاهد از ابن عباس نقل شده،نیز بهمین معنی نظر دارد،زیرا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جلال و جبروت خداوند ترسناکند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نیز همین معنی را برگزیده،گوید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مثل کسی که بحال تعظیم و تجلیل در آمده،از خداوند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سربندگان قدرت و غلبه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نیز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فَوْقَهُمْ قٰاهِرُونَ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معنی را اراده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ملائکه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فرشتگانی که بالای سر انسان و دیگر موجودات زمین هستند، با همۀ مرتبۀ بلندی که دارند،از خدا می‌ترسند،بنا بر این آنهایی که مقام پایین‌تری</w:t>
      </w:r>
    </w:p>
    <w:p>
      <w:pPr>
        <w:pStyle w:val="BookText"/>
        <w:rPr/>
      </w:pPr>
      <w:r>
        <w:rPr>
          <w:rFonts w:ascii="IRNazanin" w:hAnsi="IRNazanin" w:eastAsia="IRNazanin"/>
          <w:color w:val="111111"/>
          <w:sz w:val="28"/>
          <w:sz w:val="28"/>
          <w:szCs w:val="28"/>
          <w:rtl w:val="true"/>
          <w:lang w:bidi="fa-IR"/>
        </w:rPr>
        <w:t>دارند،باید بیشتر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در تفسیر خود روایت کرده است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فرشتگانی است که در آسمان هفتم که از آغاز آفرینش تا روز قیامت در سجده هستند و اندام آنها از ترس،لرزان است،هر قطره‌ای که از اشک چشم آنها جاری شود، بصورت فرشته‌ای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روز قیامت فرا رسید،سرها را بلند کرده،گویند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خدایا،حق عبادت ترا ادا نکردیم</w:t>
      </w:r>
      <w:r>
        <w:rPr>
          <w:rFonts w:eastAsia="IRNazanin" w:cs="IRNazanin"/>
          <w:color w:val="111111"/>
          <w:sz w:val="28"/>
          <w:szCs w:val="28"/>
          <w:rtl w:val="true"/>
          <w:lang w:bidi="fa-IR"/>
        </w:rPr>
        <w:t>.</w:t>
      </w:r>
      <w:bookmarkStart w:id="871" w:name="pg13072_122285"/>
    </w:p>
    <w:p>
      <w:pPr>
        <w:pStyle w:val="Heading3"/>
        <w:numPr>
          <w:ilvl w:val="2"/>
          <w:numId w:val="1"/>
        </w:numPr>
        <w:rPr/>
      </w:pPr>
      <w:bookmarkStart w:id="872" w:name="__RefHeading___Toc7051892_3224264995"/>
      <w:bookmarkStart w:id="873" w:name="_Toc359"/>
      <w:bookmarkEnd w:id="871"/>
      <w:bookmarkEnd w:id="872"/>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873"/>
    </w:p>
    <w:p>
      <w:pPr>
        <w:pStyle w:val="Heading4"/>
        <w:numPr>
          <w:ilvl w:val="3"/>
          <w:numId w:val="1"/>
        </w:numPr>
        <w:rPr/>
      </w:pPr>
      <w:bookmarkStart w:id="874" w:name="__RefHeading___Toc7051894_3224264995"/>
      <w:bookmarkStart w:id="875" w:name="_Toc360"/>
      <w:bookmarkEnd w:id="874"/>
      <w:r>
        <w:rPr>
          <w:rtl w:val="true"/>
        </w:rPr>
        <w:t>اشاره</w:t>
      </w:r>
      <w:bookmarkEnd w:id="875"/>
    </w:p>
    <w:p>
      <w:pPr>
        <w:pStyle w:val="BookText"/>
        <w:rPr/>
      </w:pP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فِی اَلسَّمٰاوٰاتِ وَ اَلْأَرْضِ وَ لَهُ اَلدِّینُ وٰاصِباً أَ فَغَیْرَ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7051896_3224264995"/>
      <w:bookmarkStart w:id="877" w:name="_Toc361"/>
      <w:bookmarkEnd w:id="876"/>
      <w:r>
        <w:rPr>
          <w:rtl w:val="true"/>
        </w:rPr>
        <w:t>ترجمه</w:t>
      </w:r>
      <w:r>
        <w:rPr>
          <w:rtl w:val="true"/>
        </w:rPr>
        <w:t>:</w:t>
      </w:r>
      <w:bookmarkEnd w:id="877"/>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یکتاست،پس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اوست آنچه در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اوست اطاعت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را می‌ترسید؟هر نعمتی که دارید،از خداوند است و هر گاه زیانی به شما برسد، بدرگاه او استغاثه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زیان را از شما برگیرد،گروهی از شما به پروردگارشان مشرک می‌شوند،تا به نعمتهای ما کفر بورزند،بنا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 کوتاهی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برید که بزودی خواهید دانست</w:t>
      </w:r>
      <w:r>
        <w:rPr>
          <w:rFonts w:eastAsia="IRNazanin" w:cs="IRNazanin"/>
          <w:color w:val="111111"/>
          <w:sz w:val="28"/>
          <w:szCs w:val="28"/>
          <w:rtl w:val="true"/>
          <w:lang w:bidi="fa-IR"/>
        </w:rPr>
        <w:t>.</w:t>
      </w:r>
    </w:p>
    <w:p>
      <w:pPr>
        <w:pStyle w:val="Heading4"/>
        <w:numPr>
          <w:ilvl w:val="3"/>
          <w:numId w:val="1"/>
        </w:numPr>
        <w:rPr/>
      </w:pPr>
      <w:bookmarkStart w:id="878" w:name="__RefHeading___Toc7051898_3224264995"/>
      <w:bookmarkStart w:id="879" w:name="_Toc362"/>
      <w:bookmarkEnd w:id="878"/>
      <w:r>
        <w:rPr>
          <w:rtl w:val="true"/>
        </w:rPr>
        <w:t>لغت</w:t>
      </w:r>
      <w:r>
        <w:rPr>
          <w:rtl w:val="true"/>
        </w:rPr>
        <w:t>:</w:t>
      </w:r>
      <w:bookmarkEnd w:id="879"/>
    </w:p>
    <w:p>
      <w:pPr>
        <w:pStyle w:val="BookText"/>
        <w:rPr/>
      </w:pP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ابتغی الحمد القلیل بقاءه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یوماً بذم الدهر اجمع واصباً</w:t>
      </w:r>
      <w:bookmarkStart w:id="880" w:name="pg13072_122286"/>
    </w:p>
    <w:p>
      <w:pPr>
        <w:pStyle w:val="BookText"/>
        <w:rPr/>
      </w:pPr>
      <w:bookmarkEnd w:id="880"/>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ستایشی که بقای آن اندک است و روزی سرزنش روزگار را واجب می‌سازد،نمی‌خواهم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جؤار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بکمک خواندن با صدای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گاو صدای خود را از گرسنگی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ایبلی علی هیکل</w:t>
      </w:r>
    </w:p>
    <w:p>
      <w:pPr>
        <w:pStyle w:val="BookText"/>
        <w:rPr/>
      </w:pPr>
      <w:r>
        <w:rPr>
          <w:rFonts w:ascii="IRNazanin" w:hAnsi="IRNazanin" w:eastAsia="IRNazanin"/>
          <w:color w:val="111111"/>
          <w:sz w:val="28"/>
          <w:sz w:val="28"/>
          <w:szCs w:val="28"/>
          <w:rtl w:val="true"/>
          <w:lang w:bidi="fa-IR"/>
        </w:rPr>
        <w:t>بناه و صلب فیه و صارا</w:t>
      </w:r>
    </w:p>
    <w:p>
      <w:pPr>
        <w:pStyle w:val="BookText"/>
        <w:rPr/>
      </w:pPr>
      <w:r>
        <w:rPr>
          <w:rFonts w:ascii="IRNazanin" w:hAnsi="IRNazanin" w:eastAsia="IRNazanin"/>
          <w:color w:val="111111"/>
          <w:sz w:val="28"/>
          <w:sz w:val="28"/>
          <w:szCs w:val="28"/>
          <w:rtl w:val="true"/>
          <w:lang w:bidi="fa-IR"/>
        </w:rPr>
        <w:t>یراوح من صلوات الملیک</w:t>
      </w:r>
    </w:p>
    <w:p>
      <w:pPr>
        <w:pStyle w:val="BookText"/>
        <w:rPr/>
      </w:pPr>
      <w:r>
        <w:rPr>
          <w:rFonts w:ascii="Amiri" w:hAnsi="Amiri" w:eastAsia="Amiri" w:cs="Amiri"/>
          <w:color w:val="111111"/>
          <w:sz w:val="28"/>
          <w:sz w:val="28"/>
          <w:szCs w:val="28"/>
          <w:rtl w:val="true"/>
          <w:lang w:bidi="ar-SA"/>
        </w:rPr>
        <w:t>طوراً سجوداً و طوراً جؤاراً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راهب بر 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مخصوصی است در صدر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و در آن صلیب بکار برده و صورتهای نقش کرده،از درود فرشتگان،گاه سجده می‌کند و گاه 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کلماتی که بر صورت دلالت دارند،بر وزن فعال و فعیل آیند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صراخ،بکاء،عویل و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فُعال بیشتر است</w:t>
      </w:r>
      <w:r>
        <w:rPr>
          <w:rFonts w:eastAsia="IRNazanin" w:cs="IRNazanin"/>
          <w:color w:val="111111"/>
          <w:sz w:val="28"/>
          <w:szCs w:val="28"/>
          <w:rtl w:val="true"/>
          <w:lang w:bidi="fa-IR"/>
        </w:rPr>
        <w:t>.</w:t>
      </w:r>
    </w:p>
    <w:p>
      <w:pPr>
        <w:pStyle w:val="Heading4"/>
        <w:numPr>
          <w:ilvl w:val="3"/>
          <w:numId w:val="1"/>
        </w:numPr>
        <w:rPr/>
      </w:pPr>
      <w:bookmarkStart w:id="881" w:name="__RefHeading___Toc7051900_3224264995"/>
      <w:bookmarkStart w:id="882" w:name="_Toc363"/>
      <w:bookmarkEnd w:id="881"/>
      <w:r>
        <w:rPr>
          <w:rtl w:val="true"/>
        </w:rPr>
        <w:t>اعراب</w:t>
      </w:r>
      <w:r>
        <w:rPr>
          <w:rtl w:val="true"/>
        </w:rPr>
        <w:t>:</w:t>
      </w:r>
      <w:bookmarkEnd w:id="882"/>
    </w:p>
    <w:p>
      <w:pPr>
        <w:pStyle w:val="BookText"/>
        <w:rPr/>
      </w:pPr>
      <w:r>
        <w:rPr>
          <w:rFonts w:ascii="Amiri" w:hAnsi="Amiri" w:eastAsia="Amiri" w:cs="Amiri"/>
          <w:color w:val="111111"/>
          <w:sz w:val="28"/>
          <w:sz w:val="28"/>
          <w:szCs w:val="28"/>
          <w:rtl w:val="true"/>
          <w:lang w:bidi="ar-SA"/>
        </w:rPr>
        <w:t>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برای الهین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 بر سر خبر 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آمده</w:t>
      </w:r>
      <w:r>
        <w:rPr>
          <w:rFonts w:eastAsia="IRNazanin" w:cs="IRNazanin"/>
          <w:color w:val="111111"/>
          <w:sz w:val="28"/>
          <w:szCs w:val="28"/>
          <w:rtl w:val="true"/>
          <w:lang w:bidi="fa-IR"/>
        </w:rPr>
        <w:t>.</w:t>
      </w:r>
    </w:p>
    <w:p>
      <w:pPr>
        <w:pStyle w:val="Heading4"/>
        <w:numPr>
          <w:ilvl w:val="3"/>
          <w:numId w:val="1"/>
        </w:numPr>
        <w:rPr/>
      </w:pPr>
      <w:bookmarkStart w:id="883" w:name="__RefHeading___Toc7051902_3224264995"/>
      <w:bookmarkStart w:id="884" w:name="_Toc364"/>
      <w:bookmarkEnd w:id="883"/>
      <w:r>
        <w:rPr>
          <w:rtl w:val="true"/>
        </w:rPr>
        <w:t>مقصود</w:t>
      </w:r>
      <w:r>
        <w:rPr>
          <w:rtl w:val="true"/>
        </w:rPr>
        <w:t>:</w:t>
      </w:r>
      <w:bookmarkEnd w:id="884"/>
    </w:p>
    <w:p>
      <w:pPr>
        <w:pStyle w:val="BookText"/>
        <w:rPr/>
      </w:pPr>
      <w:r>
        <w:rPr>
          <w:rFonts w:ascii="IRNazanin" w:hAnsi="IRNazanin" w:eastAsia="IRNazanin"/>
          <w:color w:val="111111"/>
          <w:sz w:val="28"/>
          <w:sz w:val="28"/>
          <w:szCs w:val="28"/>
          <w:rtl w:val="true"/>
          <w:lang w:bidi="fa-IR"/>
        </w:rPr>
        <w:t>قبلا در بارۀ دلایل قدرت و خداوندی خود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 یکتایی خود آگاه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لاٰ تَتَّخِذُوا إِلٰهَیْنِ اثْنَیْنِ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دیگری در عبادت،شریک خدا قرار ندهید،که این کار شرک در عبادت است و کسی جز او سزاوار پرستش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بمنظور تأکید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ذلک لامرین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کار را برای دو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دو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اثنین الهین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را خدا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خود خداوند و دیگری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فعل دارای دو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موردی است که ذکر شده و نفی موردی که ذکر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یکی است و جز او خدایی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فَإِیّٰایَ فَارْهَبُونِ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کیفر و سطوت من بترسید نه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حکما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منع کرد که دو خدا پرستش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یک خدا را پرستش می‌کنی ولی این خدا،چیزی جز نفس خودت و هوی و هوسهای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یکتا پرست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مٰا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مالکیت و خالقیت هر چه در آسمانها و زمین است،از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الدِّینُ وٰاصِباً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 خداوند،علی الدوام،واجب 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عباس،حسن،مجاهد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پرستیده می‌شود، اما غیر خداوند  فقط گاهگاهی پرستیده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خالص برای خداست و بنده،موظف است که از روی اخلاص او را بپرستد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پادشاهی،همواره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اللّٰهِ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 برای توبیخ و سرزنش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از غیر خدا می‌ترسید و جز او را پرستش کرده،می‌ترسید؟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بِکُمْ مِنْ نِعْمَةٍ فَمِنَ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نعمتهایی که از آنها برخوردار هستید، مثل تندرستی،فراخی روزی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مَسَّکُمُ الضُّرُّ فَإِلَیْهِ تَجْئَرُونَ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گرفتار بیماری و سختی و بلا و بد حالی بشوید،بدرگاه خداوند استغاثه می‌کنید و می‌نالید تا شما را آسوده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کَشَفَ الضُّرَّ عَنْکُمْ إِذٰا فَرِیقٌ مِنْکُمْ بِرَبِّهِمْ یُشْرِکُونَ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شما را از مشکلات و سختی‌ها و بیماریها و فقر نجات بخشد،گروهی از شما جاهلانه به شرک</w:t>
      </w:r>
    </w:p>
    <w:p>
      <w:pPr>
        <w:pStyle w:val="BookText"/>
        <w:rPr/>
      </w:pPr>
      <w:r>
        <w:rPr>
          <w:rFonts w:ascii="IRNazanin" w:hAnsi="IRNazanin" w:eastAsia="IRNazanin"/>
          <w:color w:val="111111"/>
          <w:sz w:val="28"/>
          <w:sz w:val="28"/>
          <w:szCs w:val="28"/>
          <w:rtl w:val="true"/>
          <w:lang w:bidi="fa-IR"/>
        </w:rPr>
        <w:t>می‌گرایند و دیگران را نیز به شرک دعوت می‌کنند و بجای شکر،بکفران و عصیان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آدم عاقل،شگفت‌آور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لِیَکْفُرُوا بِمٰا آتَیْنٰاهُمْ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منظور آنها از این کار تنها کفران نعمت‌های ما است و غرض دیگری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برای امر و منظور تهدید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می‌خواهند و می‌توانند انجام دهند،زیرا سر انجام خداوند آنها را بکیفر رفتار زشتشان گرفتار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همین قول،روایت مکحول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بخاطر دارم که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لیکفروا بما آتیناهم فیمتعوا فسوف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های ما را کفران کنند و لذت برند که بزودی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مجزوم است و ممکن است منصوب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فَتَمَتَّعُوا فَسَوْفَ تَعْلَمُونَ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آغاز خطاب خداوند است به آنها و منظور تهدید و ارعاب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کافران،در این جهان،اندکی تمتع برید،که بزودی خواهید دانست که چگونه عذابی دردناک،بکیفر کردارتان، دامنگیر شما می‌شود</w:t>
      </w:r>
      <w:r>
        <w:rPr>
          <w:rFonts w:eastAsia="IRNazanin" w:cs="IRNazanin"/>
          <w:color w:val="111111"/>
          <w:sz w:val="28"/>
          <w:szCs w:val="28"/>
          <w:rtl w:val="true"/>
          <w:lang w:bidi="fa-IR"/>
        </w:rPr>
        <w:t>.</w:t>
      </w:r>
      <w:bookmarkStart w:id="885" w:name="pg13072_122289"/>
    </w:p>
    <w:p>
      <w:pPr>
        <w:pStyle w:val="Heading3"/>
        <w:numPr>
          <w:ilvl w:val="2"/>
          <w:numId w:val="1"/>
        </w:numPr>
        <w:rPr/>
      </w:pPr>
      <w:bookmarkStart w:id="886" w:name="__RefHeading___Toc7051904_3224264995"/>
      <w:bookmarkStart w:id="887" w:name="_Toc365"/>
      <w:bookmarkEnd w:id="885"/>
      <w:bookmarkEnd w:id="886"/>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887"/>
    </w:p>
    <w:p>
      <w:pPr>
        <w:pStyle w:val="Heading4"/>
        <w:numPr>
          <w:ilvl w:val="3"/>
          <w:numId w:val="1"/>
        </w:numPr>
        <w:rPr/>
      </w:pPr>
      <w:bookmarkStart w:id="888" w:name="__RefHeading___Toc7051906_3224264995"/>
      <w:bookmarkStart w:id="889" w:name="_Toc366"/>
      <w:bookmarkEnd w:id="888"/>
      <w:r>
        <w:rPr>
          <w:rtl w:val="true"/>
        </w:rPr>
        <w:t>اشاره</w:t>
      </w:r>
      <w:bookmarkEnd w:id="889"/>
    </w:p>
    <w:p>
      <w:pPr>
        <w:pStyle w:val="BookText"/>
        <w:rPr/>
      </w:pP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7051908_3224264995"/>
      <w:bookmarkStart w:id="891" w:name="_Toc367"/>
      <w:bookmarkEnd w:id="890"/>
      <w:r>
        <w:rPr>
          <w:rtl w:val="true"/>
        </w:rPr>
        <w:t>ترجمه</w:t>
      </w:r>
      <w:r>
        <w:rPr>
          <w:rtl w:val="true"/>
        </w:rPr>
        <w:t>:</w:t>
      </w:r>
      <w:bookmarkEnd w:id="89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بتها که از سود و زیان آنها بی‌خبرند،سهمی از آنچه ما روزی ایشان کرده‌ایم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که از آنچه افترا می‌بندید،سؤال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و برای خود پسران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یکی از آنها بدختری بشارت داده می‌شد،رویش بسیاهی می‌گرایید و خشمگین و غمناک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آنچه به او بشارت داده بودند،از مردم مخفی می‌شد و می‌اندیشید که طفل را به مشقت نگه‌دارد یا او را زنده بگور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آنها بد حکمی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آخرت ایمان نمی‌آورند،بر ایشان صفت بد و برای خداوند</w:t>
      </w:r>
      <w:bookmarkStart w:id="892" w:name="pg13072_122290"/>
    </w:p>
    <w:p>
      <w:pPr>
        <w:pStyle w:val="BookText"/>
        <w:rPr/>
      </w:pPr>
      <w:bookmarkEnd w:id="892"/>
      <w:r>
        <w:rPr>
          <w:rFonts w:ascii="IRNazanin" w:hAnsi="IRNazanin" w:eastAsia="IRNazanin"/>
          <w:color w:val="111111"/>
          <w:sz w:val="28"/>
          <w:sz w:val="28"/>
          <w:szCs w:val="28"/>
          <w:rtl w:val="true"/>
          <w:lang w:bidi="fa-IR"/>
        </w:rPr>
        <w:t>صفت اعلی است و او قادر و حکیم است</w:t>
      </w:r>
      <w:r>
        <w:rPr>
          <w:rFonts w:eastAsia="IRNazanin" w:cs="IRNazanin"/>
          <w:color w:val="111111"/>
          <w:sz w:val="28"/>
          <w:szCs w:val="28"/>
          <w:rtl w:val="true"/>
          <w:lang w:bidi="fa-IR"/>
        </w:rPr>
        <w:t>.</w:t>
      </w:r>
    </w:p>
    <w:p>
      <w:pPr>
        <w:pStyle w:val="Heading4"/>
        <w:numPr>
          <w:ilvl w:val="3"/>
          <w:numId w:val="1"/>
        </w:numPr>
        <w:rPr/>
      </w:pPr>
      <w:bookmarkStart w:id="893" w:name="__RefHeading___Toc7051910_3224264995"/>
      <w:bookmarkStart w:id="894" w:name="_Toc368"/>
      <w:bookmarkEnd w:id="893"/>
      <w:r>
        <w:rPr>
          <w:rtl w:val="true"/>
        </w:rPr>
        <w:t>لغت</w:t>
      </w:r>
      <w:r>
        <w:rPr>
          <w:rtl w:val="true"/>
        </w:rPr>
        <w:t>:</w:t>
      </w:r>
      <w:bookmarkEnd w:id="894"/>
    </w:p>
    <w:p>
      <w:pPr>
        <w:pStyle w:val="BookText"/>
        <w:rPr/>
      </w:pP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دلالت دارد بر انجام کاری در آغاز روز،مثل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لحاظ استعمال،به معنای شروع در انجام کاری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غمگینی که دهانش از شدت غم بند آمده،سخنی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 بستن دهان مشک و به معنای 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اتی کظامة فتوضأ و مسح علی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 سر چاهی آمد و وضو گرفت و پاها را مسح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کلمه،لغت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خشیت الهون و العین ممسک</w:t>
      </w:r>
    </w:p>
    <w:p>
      <w:pPr>
        <w:pStyle w:val="BookText"/>
        <w:rPr/>
      </w:pPr>
      <w:r>
        <w:rPr>
          <w:rFonts w:ascii="IRNazanin" w:hAnsi="IRNazanin" w:eastAsia="IRNazanin"/>
          <w:color w:val="111111"/>
          <w:sz w:val="28"/>
          <w:sz w:val="28"/>
          <w:szCs w:val="28"/>
          <w:rtl w:val="true"/>
          <w:lang w:bidi="fa-IR"/>
        </w:rPr>
        <w:t>علی رغمه ما اثبت الخیل حافره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مشقت ترسیدم و دیده،امساک می‌کردم،سم اسب،قرار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دساسه،نام ماری است که در زیر خاک پنهان می‌شود</w:t>
      </w:r>
      <w:r>
        <w:rPr>
          <w:rFonts w:eastAsia="IRNazanin" w:cs="IRNazanin"/>
          <w:color w:val="111111"/>
          <w:sz w:val="28"/>
          <w:szCs w:val="28"/>
          <w:rtl w:val="true"/>
          <w:lang w:bidi="fa-IR"/>
        </w:rPr>
        <w:t>.</w:t>
      </w:r>
    </w:p>
    <w:p>
      <w:pPr>
        <w:pStyle w:val="Heading4"/>
        <w:numPr>
          <w:ilvl w:val="3"/>
          <w:numId w:val="1"/>
        </w:numPr>
        <w:rPr/>
      </w:pPr>
      <w:bookmarkStart w:id="895" w:name="__RefHeading___Toc7051912_3224264995"/>
      <w:bookmarkStart w:id="896" w:name="_Toc369"/>
      <w:bookmarkEnd w:id="895"/>
      <w:r>
        <w:rPr>
          <w:rtl w:val="true"/>
        </w:rPr>
        <w:t>اعراب</w:t>
      </w:r>
      <w:r>
        <w:rPr>
          <w:rtl w:val="true"/>
        </w:rPr>
        <w:t>:</w:t>
      </w:r>
      <w:bookmarkEnd w:id="896"/>
    </w:p>
    <w:p>
      <w:pPr>
        <w:pStyle w:val="BookText"/>
        <w:rPr/>
      </w:pPr>
      <w:r>
        <w:rPr>
          <w:rFonts w:ascii="Amiri" w:hAnsi="Amiri" w:eastAsia="Amiri" w:cs="Amiri"/>
          <w:color w:val="111111"/>
          <w:sz w:val="28"/>
          <w:sz w:val="28"/>
          <w:szCs w:val="28"/>
          <w:rtl w:val="true"/>
          <w:lang w:bidi="ar-SA"/>
        </w:rPr>
        <w:t>لَهُمْ مٰا یَشْتَهُونَ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یجعلون لهم البنین الذین یشتهون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مفعول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در محل رفع و مبتدا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بُشّر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بتها که علم ندارند و خلق نمی‌کنند،نصیبی از چارپایان،و زراعتها قرار می‌دهند</w:t>
      </w:r>
      <w:r>
        <w:rPr>
          <w:rFonts w:eastAsia="IRNazanin" w:cs="IRNazanin"/>
          <w:color w:val="111111"/>
          <w:sz w:val="28"/>
          <w:szCs w:val="28"/>
          <w:rtl w:val="true"/>
          <w:lang w:bidi="fa-IR"/>
        </w:rPr>
        <w:t>.</w:t>
      </w:r>
    </w:p>
    <w:p>
      <w:pPr>
        <w:pStyle w:val="Heading4"/>
        <w:numPr>
          <w:ilvl w:val="3"/>
          <w:numId w:val="1"/>
        </w:numPr>
        <w:rPr/>
      </w:pPr>
      <w:bookmarkStart w:id="897" w:name="__RefHeading___Toc7051914_3224264995"/>
      <w:bookmarkStart w:id="898" w:name="_Toc370"/>
      <w:bookmarkEnd w:id="897"/>
      <w:r>
        <w:rPr>
          <w:rtl w:val="true"/>
        </w:rPr>
        <w:t>مقصود</w:t>
      </w:r>
      <w:r>
        <w:rPr>
          <w:rtl w:val="true"/>
        </w:rPr>
        <w:t>:</w:t>
      </w:r>
      <w:bookmarkEnd w:id="898"/>
    </w:p>
    <w:p>
      <w:pPr>
        <w:pStyle w:val="BookText"/>
        <w:rPr/>
      </w:pPr>
      <w:r>
        <w:rPr>
          <w:rFonts w:ascii="IRNazanin" w:hAnsi="IRNazanin" w:eastAsia="IRNazanin"/>
          <w:color w:val="111111"/>
          <w:sz w:val="28"/>
          <w:sz w:val="28"/>
          <w:szCs w:val="28"/>
          <w:rtl w:val="true"/>
          <w:lang w:bidi="fa-IR"/>
        </w:rPr>
        <w:t>اکنون خداوند،پرده از یکی دیگر از کارهای مشرکین که بر جهل آنها دلالت دارد،برداشته،می‌فرماید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لِمٰا لاٰ یَعْلَمُونَ نَصِیباً مِمّٰا رَزَقْنٰاهُمْ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برای بتها که علمی</w:t>
      </w:r>
    </w:p>
    <w:p>
      <w:pPr>
        <w:pStyle w:val="BookText"/>
        <w:rPr/>
      </w:pPr>
      <w:r>
        <w:rPr>
          <w:rFonts w:ascii="IRNazanin" w:hAnsi="IRNazanin" w:eastAsia="IRNazanin"/>
          <w:color w:val="111111"/>
          <w:sz w:val="28"/>
          <w:sz w:val="28"/>
          <w:szCs w:val="28"/>
          <w:rtl w:val="true"/>
          <w:lang w:bidi="fa-IR"/>
        </w:rPr>
        <w:t>به سود و زیان آنها ندارند،از آنچه ما روزی آنها کرده‌ایم،سهمی قرار می‌دهند و می‌خواهند بدینوسیله به آنها تقرب جویند،همانطوری که بخداوند باید تقرب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آنچه برای بتها قرار می‌دهند،زراعتها و چیزهای دیگری است که در سورۀ انعام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لِلّٰهِ بِزَعْمِهِمْ وَ هٰذٰا لِشُرَکٰائِنٰا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بگمان خودشان برای خدا و این برای شرکای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و قتاده و ابن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سوگند یاد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لَتُسْئَلُنَّ عَمّٰا کُنْتُمْ تَفْتَرُونَ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در عالم آخرت،در برابر این افتراها و دروغها مسئول خواهید بود،تا بخطای خود اعتراف کنید و اتمام حجت شود و دچار کیفر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نوعی دیگر از نابخردیهای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لِلّٰهِ الْبَنٰاتِ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خدا بداشتن دختر،معتقدند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که بندگان خدایند،زنان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از گفتار پوچ آنان منزه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لَهُمْ مٰا یَشْتَهُونَ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داشتن دختران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خودشان چیزی را که می‌پسندند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می‌دهند و برای خداوند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وجه دیگر اعراب،یعنی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آنهاست پسران که دوست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 مُسْوَدًّا وَ هُوَ کَظِیمٌ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بیکی از آنها خبر می‌رسید که صاحب دختر شده است،رنگ صورتش به سیاهی می‌گرایید و بدینوسیله آثار خشم و نارضایی و اندوه،در سیمای آنها هویدا می‌شد و خشم و غم سراسر وجودشان را فرا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جاهل،چنین مردمی که خود از داشتن دختر،چنین ناراحت بودند و در عین حال خداوند یکتا را صاحب دختر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یَتَوٰاریٰ مِنَ الْقَوْمِ مِنْ سُوءِ مٰا بُشِّرَ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صاحب دختر شده بود،بخاطر</w:t>
      </w:r>
    </w:p>
    <w:p>
      <w:pPr>
        <w:pStyle w:val="BookText"/>
        <w:rPr/>
      </w:pPr>
      <w:r>
        <w:rPr>
          <w:rFonts w:ascii="IRNazanin" w:hAnsi="IRNazanin" w:eastAsia="IRNazanin"/>
          <w:color w:val="111111"/>
          <w:sz w:val="28"/>
          <w:sz w:val="28"/>
          <w:szCs w:val="28"/>
          <w:rtl w:val="true"/>
          <w:lang w:bidi="fa-IR"/>
        </w:rPr>
        <w:t>شرمساری و سرافکندگی در برابر خبری که به او داده شده بود،از مردم مخفی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یُمْسِکُهُ عَلیٰ هُونٍ أَمْ یَدُسُّهُ فِی التُّرٰابِ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می‌اندیشید که با طفل مظلوم چه کند؟آیا او را بخواری و مشقت،نگه‌دارد،یا زنده بگورش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جامعۀ عرب،عبارت بود از زنده بگور کردن دختران،از ترس اینکه مبادا دچار فقر شوند و بخواهند دختران را باشخاص غیر همشأن خود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سٰاءَ مٰا یَحْکُمُونَ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آنها بد قضاوت می‌کردند،زیرا برای خود چیزی قرار می‌دادند که پسند خاطرشان بود و برای خداوند چیزی قرار می‌دادند که مطلوب خودشان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قضاوت می‌کردند،زیرا دختران را زنده بگور می‌کردند،در حالی که آنها نیز همچون پسران حق حیات داشتند و شاید دختری بهتر از پسری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مورد تولد فرزندان، به خواسته‌های مردم توجه می‌کرد،دختری بدنیا نمی‌آمد،زیرا هیچکس طالب دختر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همه پسر باشند،نسل بشر منقرض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لاٰ یُؤْمِنُونَ بِالْآخِرَةِ مَثَلُ السَّوْءِ وَ لِلّٰهِ الْمَثَلُ 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ایمان ندارند و خدا را صاحب فرزند،می‌دانند،دارای صفتی زشتند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روسیاهی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صفات برجسته،از قبیل سلطنت و قدرت،از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دارای صفات نقص،از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جهل،کفر،گمراهی، حدوث،ضعف،عجز،احتیاج به پسران و کشتن دختران،هستند و برای خداوند است صفات خداوندی،از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از همدم و فرزند،ربوبیت و اخلاص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است مثل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تَضْرِبُوا لِلّٰهِ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مثل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آنها چگونه است؟ پاسخ</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شبیه چیزی قرار ندهید و مقصود</w:t>
      </w:r>
      <w:bookmarkStart w:id="899" w:name="pg13072_122293"/>
    </w:p>
    <w:p>
      <w:pPr>
        <w:pStyle w:val="BookText"/>
        <w:rPr/>
      </w:pPr>
      <w:bookmarkEnd w:id="899"/>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اعلی است که عبارت است از قدیم بودن،قادر بودن،عالم بودن، زنده بودن،بی نظیر بودن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مثالهایی است که به حق زده می‌شود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تَضْرِبُوا لِلّٰهِ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است که به باطل زده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قادری است که هیچ چیز از قلمرو قدرت او خارج نیست و حکیمی است که چیزها را بر طبق حکمت،در جای صحیح خود قرار می‌دهد</w:t>
      </w:r>
      <w:r>
        <w:rPr>
          <w:rFonts w:eastAsia="IRNazanin" w:cs="IRNazanin"/>
          <w:color w:val="111111"/>
          <w:sz w:val="28"/>
          <w:szCs w:val="28"/>
          <w:rtl w:val="true"/>
          <w:lang w:bidi="fa-IR"/>
        </w:rPr>
        <w:t>.</w:t>
      </w:r>
    </w:p>
    <w:p>
      <w:pPr>
        <w:pStyle w:val="Heading4"/>
        <w:numPr>
          <w:ilvl w:val="3"/>
          <w:numId w:val="1"/>
        </w:numPr>
        <w:rPr/>
      </w:pPr>
      <w:bookmarkStart w:id="900" w:name="__RefHeading___Toc7051916_3224264995"/>
      <w:bookmarkStart w:id="901" w:name="_Toc371"/>
      <w:bookmarkEnd w:id="900"/>
      <w:r>
        <w:rPr>
          <w:rtl w:val="true"/>
        </w:rPr>
        <w:t>دلالت آیه</w:t>
      </w:r>
      <w:r>
        <w:rPr>
          <w:rtl w:val="true"/>
        </w:rPr>
        <w:t>:</w:t>
      </w:r>
      <w:bookmarkEnd w:id="901"/>
    </w:p>
    <w:p>
      <w:pPr>
        <w:pStyle w:val="BookText"/>
        <w:rPr/>
      </w:pPr>
      <w:r>
        <w:rPr>
          <w:rFonts w:ascii="IRNazanin" w:hAnsi="IRNazanin" w:eastAsia="IRNazanin"/>
          <w:color w:val="111111"/>
          <w:sz w:val="28"/>
          <w:sz w:val="28"/>
          <w:szCs w:val="28"/>
          <w:rtl w:val="true"/>
          <w:lang w:bidi="fa-IR"/>
        </w:rPr>
        <w:t>از این آیه بر می‌آید که نباید چیزهای پست را به خداوند نسبت داد،زیرا خداوند از مشرکین انتقاد کرده است که آنچه خودشان نمی‌پسندند،بخدا نسبت می‌دهند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انسان از نسبت کار زشت به خویش،کراهت دارد،چگونه جایز است که همان کار زشت یا غیر آن را  به خداوند نسبت دهد</w:t>
      </w:r>
      <w:r>
        <w:rPr>
          <w:rFonts w:eastAsia="IRNazanin" w:cs="IRNazanin"/>
          <w:color w:val="111111"/>
          <w:sz w:val="28"/>
          <w:szCs w:val="28"/>
          <w:rtl w:val="true"/>
          <w:lang w:bidi="fa-IR"/>
        </w:rPr>
        <w:t>.</w:t>
      </w:r>
      <w:bookmarkStart w:id="902" w:name="pg13072_122294"/>
    </w:p>
    <w:p>
      <w:pPr>
        <w:pStyle w:val="Heading3"/>
        <w:numPr>
          <w:ilvl w:val="2"/>
          <w:numId w:val="1"/>
        </w:numPr>
        <w:rPr/>
      </w:pPr>
      <w:bookmarkStart w:id="903" w:name="__RefHeading___Toc7051918_3224264995"/>
      <w:bookmarkStart w:id="904" w:name="_Toc372"/>
      <w:bookmarkEnd w:id="902"/>
      <w:bookmarkEnd w:id="90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61</w:t>
      </w:r>
      <w:r>
        <w:rPr>
          <w:rtl w:val="true"/>
        </w:rPr>
        <w:t xml:space="preserve"> </w:t>
      </w:r>
      <w:r>
        <w:rPr>
          <w:rtl w:val="true"/>
        </w:rPr>
        <w:t xml:space="preserve">تا </w:t>
      </w:r>
      <w:r>
        <w:rPr/>
        <w:t>65</w:t>
      </w:r>
      <w:r>
        <w:rPr>
          <w:rtl w:val="true"/>
        </w:rPr>
        <w:t>]</w:t>
      </w:r>
      <w:bookmarkEnd w:id="904"/>
    </w:p>
    <w:p>
      <w:pPr>
        <w:pStyle w:val="Heading4"/>
        <w:numPr>
          <w:ilvl w:val="3"/>
          <w:numId w:val="1"/>
        </w:numPr>
        <w:rPr/>
      </w:pPr>
      <w:bookmarkStart w:id="905" w:name="__RefHeading___Toc7051920_3224264995"/>
      <w:bookmarkStart w:id="906" w:name="_Toc373"/>
      <w:bookmarkEnd w:id="905"/>
      <w:r>
        <w:rPr>
          <w:rtl w:val="true"/>
        </w:rPr>
        <w:t>اشاره</w:t>
      </w:r>
      <w:bookmarkEnd w:id="90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یُؤٰاخِذُ اَللّٰهُ اَلنّٰاسَ بِظُلْمِهِمْ مٰا تَرَکَ عَلَیْهٰا مِنْ دَابَّةٍ وَ لٰکِنْ یُؤَخِّرُهُمْ إِلیٰ أَجَلٍ مُسَمًّی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وَ تَصِفُ أَلْسِنَتُهُمُ اَلْکَذِبَ أَنَّ لَهُمُ اَلْحُسْنیٰ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bookmarkStart w:id="907" w:name="pg13072_122295"/>
    </w:p>
    <w:p>
      <w:pPr>
        <w:pStyle w:val="Heading4"/>
        <w:numPr>
          <w:ilvl w:val="3"/>
          <w:numId w:val="1"/>
        </w:numPr>
        <w:rPr/>
      </w:pPr>
      <w:bookmarkStart w:id="908" w:name="__RefHeading___Toc7051922_3224264995"/>
      <w:bookmarkStart w:id="909" w:name="_Toc374"/>
      <w:bookmarkEnd w:id="907"/>
      <w:bookmarkEnd w:id="908"/>
      <w:r>
        <w:rPr>
          <w:rtl w:val="true"/>
        </w:rPr>
        <w:t>ترجمه</w:t>
      </w:r>
      <w:r>
        <w:rPr>
          <w:rtl w:val="true"/>
        </w:rPr>
        <w:t>:</w:t>
      </w:r>
      <w:bookmarkEnd w:id="909"/>
    </w:p>
    <w:p>
      <w:pPr>
        <w:pStyle w:val="BookText"/>
        <w:rPr/>
      </w:pPr>
      <w:r>
        <w:rPr>
          <w:rFonts w:ascii="IRNazanin" w:hAnsi="IRNazanin" w:eastAsia="IRNazanin"/>
          <w:color w:val="111111"/>
          <w:sz w:val="28"/>
          <w:sz w:val="28"/>
          <w:szCs w:val="28"/>
          <w:rtl w:val="true"/>
          <w:lang w:bidi="fa-IR"/>
        </w:rPr>
        <w:t>و اگر خداوند مردم را به ستمشان مؤاخذه می‌کرد،هیچ جنبنده‌ای بر روی زمین باقی نمی‌گذاشت،ولی آنها را تا مدتی معین مهلت می‌دهد و همین که اجلشان فرا رسید،نه ساعتی عقب می‌افتند نه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نمی‌پسندند برای خداوند قرار می‌دهند و زبان آنها بدروغ می‌گوید که برای آنهاست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بناچار،برای آنهاست آتش و بسوی آن رهسپار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خدا،ما پیش از تو پیامبرانی بسوی امتهای پیشین فرستادیم و شیطان کردارشان را در نظرشان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امروز ولی و رهبر آنهاست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جز اینکه آنچه در آن اختلاف می‌کنند،برای آنها بیان کنی و هدایت و رحمتی باشد برای مردم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باران فرستاد و زمین مرده را به آن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اینکار برای مردمی که بشنوند، دلیل و نشانی است</w:t>
      </w:r>
      <w:r>
        <w:rPr>
          <w:rFonts w:eastAsia="IRNazanin" w:cs="IRNazanin"/>
          <w:color w:val="111111"/>
          <w:sz w:val="28"/>
          <w:szCs w:val="28"/>
          <w:rtl w:val="true"/>
          <w:lang w:bidi="fa-IR"/>
        </w:rPr>
        <w:t>.</w:t>
      </w:r>
    </w:p>
    <w:p>
      <w:pPr>
        <w:pStyle w:val="Heading4"/>
        <w:numPr>
          <w:ilvl w:val="3"/>
          <w:numId w:val="1"/>
        </w:numPr>
        <w:rPr/>
      </w:pPr>
      <w:bookmarkStart w:id="910" w:name="__RefHeading___Toc7051924_3224264995"/>
      <w:bookmarkStart w:id="911" w:name="_Toc375"/>
      <w:bookmarkEnd w:id="910"/>
      <w:r>
        <w:rPr>
          <w:rtl w:val="true"/>
        </w:rPr>
        <w:t>قرائت</w:t>
      </w:r>
      <w:r>
        <w:rPr>
          <w:rtl w:val="true"/>
        </w:rPr>
        <w:t>:</w:t>
      </w:r>
      <w:bookmarkEnd w:id="911"/>
    </w:p>
    <w:p>
      <w:pPr>
        <w:pStyle w:val="BookText"/>
        <w:rPr/>
      </w:pPr>
      <w:r>
        <w:rPr>
          <w:rFonts w:ascii="IRNazanin" w:hAnsi="IRNazanin" w:eastAsia="IRNazanin"/>
          <w:color w:val="111111"/>
          <w:sz w:val="28"/>
          <w:sz w:val="28"/>
          <w:szCs w:val="28"/>
          <w:rtl w:val="true"/>
          <w:lang w:bidi="fa-IR"/>
        </w:rPr>
        <w:t>مفرطون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قتیبه،از کسایی به سکون فاء و کسر سین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فاء و کسر راء مشدد،قرائت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به سکون فاء و فتح راء قرائت کرده‌اند،از اعرج نیز بفتح راء و تشدید آن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ابن عباس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بقولی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متروک و مقدم،چندان فرقی ندارد،زیرا هر دو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رها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صیغۀ اسم فاعل خوانده شود،در مورد باب تفعیل،یعنی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دنیا تفریط کردند و به آخرت توجه نکردند  و در مورد باب افعال،یعنی آنها در راه معصیت،افراط و زیاده 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سبقت بسوی آتش است</w:t>
      </w:r>
      <w:r>
        <w:rPr>
          <w:rFonts w:eastAsia="IRNazanin" w:cs="IRNazanin"/>
          <w:color w:val="111111"/>
          <w:sz w:val="28"/>
          <w:szCs w:val="28"/>
          <w:rtl w:val="true"/>
          <w:lang w:bidi="fa-IR"/>
        </w:rPr>
        <w:t>.</w:t>
      </w:r>
    </w:p>
    <w:p>
      <w:pPr>
        <w:pStyle w:val="Heading4"/>
        <w:numPr>
          <w:ilvl w:val="3"/>
          <w:numId w:val="1"/>
        </w:numPr>
        <w:rPr/>
      </w:pPr>
      <w:bookmarkStart w:id="912" w:name="__RefHeading___Toc7051926_3224264995"/>
      <w:bookmarkStart w:id="913" w:name="_Toc376"/>
      <w:bookmarkEnd w:id="912"/>
      <w:r>
        <w:rPr>
          <w:rtl w:val="true"/>
        </w:rPr>
        <w:t>اعراب</w:t>
      </w:r>
      <w:r>
        <w:rPr>
          <w:rtl w:val="true"/>
        </w:rPr>
        <w:t>:</w:t>
      </w:r>
      <w:bookmarkEnd w:id="91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bookmarkStart w:id="914" w:name="pg13072_122296"/>
    </w:p>
    <w:p>
      <w:pPr>
        <w:pStyle w:val="BookText"/>
        <w:rPr/>
      </w:pPr>
      <w:bookmarkEnd w:id="914"/>
      <w:r>
        <w:rPr>
          <w:rFonts w:ascii="Amiri" w:hAnsi="Amiri" w:eastAsia="Amiri" w:cs="Amiri"/>
          <w:color w:val="111111"/>
          <w:sz w:val="28"/>
          <w:sz w:val="28"/>
          <w:szCs w:val="28"/>
          <w:rtl w:val="true"/>
          <w:lang w:bidi="ar-SA"/>
        </w:rPr>
        <w:t>أَنَّ لَهُمُ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لهم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لِتُبَیِّنَ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 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وَ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آن</w:t>
      </w:r>
      <w:r>
        <w:rPr>
          <w:rFonts w:eastAsia="IRNazanin" w:cs="IRNazanin"/>
          <w:color w:val="111111"/>
          <w:sz w:val="28"/>
          <w:szCs w:val="28"/>
          <w:rtl w:val="true"/>
          <w:lang w:bidi="fa-IR"/>
        </w:rPr>
        <w:t>.</w:t>
      </w:r>
    </w:p>
    <w:p>
      <w:pPr>
        <w:pStyle w:val="Heading4"/>
        <w:numPr>
          <w:ilvl w:val="3"/>
          <w:numId w:val="1"/>
        </w:numPr>
        <w:rPr/>
      </w:pPr>
      <w:bookmarkStart w:id="915" w:name="__RefHeading___Toc7051928_3224264995"/>
      <w:bookmarkStart w:id="916" w:name="_Toc377"/>
      <w:bookmarkEnd w:id="915"/>
      <w:r>
        <w:rPr>
          <w:rtl w:val="true"/>
        </w:rPr>
        <w:t>مقصود</w:t>
      </w:r>
      <w:r>
        <w:rPr>
          <w:rtl w:val="true"/>
        </w:rPr>
        <w:t>:</w:t>
      </w:r>
      <w:bookmarkEnd w:id="916"/>
    </w:p>
    <w:p>
      <w:pPr>
        <w:pStyle w:val="BookText"/>
        <w:rPr/>
      </w:pPr>
      <w:r>
        <w:rPr>
          <w:rFonts w:ascii="Amiri" w:hAnsi="Amiri" w:eastAsia="Amiri" w:cs="Amiri"/>
          <w:color w:val="111111"/>
          <w:sz w:val="28"/>
          <w:sz w:val="28"/>
          <w:szCs w:val="28"/>
          <w:rtl w:val="true"/>
          <w:lang w:bidi="ar-SA"/>
        </w:rPr>
        <w:t>وَ لَوْ یُؤٰاخِذُ اللّٰهُ النّٰاسَ بِظُلْمِهِمْ مٰا تَرَکَ عَلَیْهٰا مِنْ 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کفار و گنهکاران را در دنیا مؤاخذه می‌کرد و کیفر آنها را بدنیا می‌انداخت،احدی از آنها را بر روی زمین باقی نمی‌گذاشت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اینکه نامی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بر آن دلالت می‌کند،زیرا علم داریم به اینکه مردم بر روی زمین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مطلب، در محاورات عرب،بسیار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یُؤَخِّرُهُمْ إِلیٰ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را تا وقتی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آنها تا وقتی است که خدا می‌داند و بس و آن هنگامی است که به مقتضای علم خداوند،دیگر کسی از نسل آنها اهل ایمان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تأخیر،این است که بمنظور تفضل،آنها را مهلت می‌دهد،تا توبه کنند،یا اینکه مصلحتی دیگر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عدل الهی،اختلاف دارند در اینکه کسی که از حالش معلوم است که ایمان نمی‌آورد،آیا جایز است او را نابود کرد یا نه؟برخی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است،زیرا تکلیف،تفضل است،بنا بر این باقی گذاردن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ابو هاشم 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و باید او را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بلخی و جبائی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آنها در دلیل این گفتار،اختلاف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کردن او مفسده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بلخی گوید باقی گذاشتن او به صلاح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معنی را برگزیده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آنها را بگناهانشان</w:t>
      </w:r>
    </w:p>
    <w:p>
      <w:pPr>
        <w:pStyle w:val="BookText"/>
        <w:rPr/>
      </w:pPr>
      <w:r>
        <w:rPr>
          <w:rFonts w:ascii="IRNazanin" w:hAnsi="IRNazanin" w:eastAsia="IRNazanin"/>
          <w:color w:val="111111"/>
          <w:sz w:val="28"/>
          <w:sz w:val="28"/>
          <w:szCs w:val="28"/>
          <w:rtl w:val="true"/>
          <w:lang w:bidi="fa-IR"/>
        </w:rPr>
        <w:t>مؤاخذه کند،باران از آنها حبس می‌شود و همۀ جانداران از میان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مکلفی که نافرمانی و ستم می‌کند،سزاوار کیفر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گناه حیوانات چیست؟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عذاب،برای ستمکار،کیفر و برای غیر ستمکار،عبرت و گرفتاری است،بنا بر این مانند بیماریهایی است که برای اولیای خدا و اطفال،پیش می‌آیند و در عوض،به آنها پاداش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پدران بواسطۀ کفرشان کیفر ببینند،فرزندانی از آنها بوجود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ستمکاران هلاک شوند،مکلفی باقی نمی‌ماند،در نتیجه، حیوانی هم باقی نمی‌ماند،زیرا آنها بخاطر افراد مکلف خلق شده‌اند و بقای آنها،بعد از هلاک مردم،فایده‌ای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أَجَلُهُمْ لاٰ یَسْتَأْخِرُونَ سٰاعَةً وَ لاٰ یَسْتَقْدِمُونَ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اجل آنها فرا رسید،نه ساعتی به تأخیر می‌افتند نه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بحکایت از کارهای کفار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لِلّٰهِ مٰا یَکْرَهُونَ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نمی‌پسندند،یعنی دختران را برای خدا قرار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تَصِفُ أَلْسِنَتُهُمُ الْکَذِبَ أَنَّ لَهُمُ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آنها بدروغ،خبر می‌دهد که برای آنهاست نیکی،یعنی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دیگران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بدروغ می‌گویند که پیش خداوند برای آنهاست پاداش نیکو،یعنی بهشت،زیرا مشرکین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می‌گوید،راست است و واقعاً بهشت و قیامتی در کار باشد،ما اهل بهشت هستیم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ذال و باء خوانده و در این صورت، 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کاذب یا کذوب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رد گفتار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 لَهُمُ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آنها می‌گویند،نتیجه کردار آنها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قرآن کریم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برای آنهاست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مُفْرَطُونَ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بزودی بسوی جهنم رهسپار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قسم یاد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لَقَدْ أَرْسَلْنٰا إِلیٰ أُمَمٍ مِنْ قَبْلِکَ فَزَیَّنَ لَهُمُ الشَّیْطٰانُ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سوگند،ای محمد پیش از تو پیامبرانی بسوی امتهای پیشین فرستادیم و شیطان اعمال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کفر و گمراهی و تکذیب پیامبران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زینت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وَلِیُّهُمُ الْیَوْمَ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امروز،در این دنیا شیطان رهبر و مقتدای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 قیامت از آنها تبری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نیز شیطان رهبر آنهاست و خداوند آنها را به شیطان واگذار می‌کند و از رحمت خود مأیوس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و پیروانش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نکته را بیان می‌کند که او اقامۀ حجت کرده و راه را نشان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عَلَیْکَ الْکِتٰابَ إِلاّٰ لِتُبَیِّنَ لَهُمُ الَّذِی اخْتَلَفُوا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ما قرآن را برای تو نازل نکردیم،جز برای اینکه اختلاف آنها را در مسائل توحید و عدل بر طرف و حلال و حرام را برای آنها بیان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وَ رَحْمَةً 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قرآن را بر تو نازل کردیم تا دلالت بر حق کند و برای مؤمن،رحمت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بارۀ نعمتهای خود نسبت به خلق،می‌فرماید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أَنْزَلَ مِنَ السَّمٰاءِ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باران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فَأَحْیٰا بِهِ الْأَرْضَ بَعْدَ مَوْتِهٰا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آب باران زمین را بعد از آنکه گیاهانش خشکیده شده بود،سبز و خرم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لِقَوْمٍ یَسْمَعُونَ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حجت و دلالتی است برای مردمی که دلائل خدا را بشنوند و در بارۀ آن بیندیشند</w:t>
      </w:r>
      <w:r>
        <w:rPr>
          <w:rFonts w:eastAsia="IRNazanin" w:cs="IRNazanin"/>
          <w:color w:val="111111"/>
          <w:sz w:val="28"/>
          <w:szCs w:val="28"/>
          <w:rtl w:val="true"/>
          <w:lang w:bidi="fa-IR"/>
        </w:rPr>
        <w:t>.</w:t>
      </w:r>
      <w:bookmarkStart w:id="917" w:name="pg13072_122299"/>
    </w:p>
    <w:p>
      <w:pPr>
        <w:pStyle w:val="Heading3"/>
        <w:numPr>
          <w:ilvl w:val="2"/>
          <w:numId w:val="1"/>
        </w:numPr>
        <w:rPr/>
      </w:pPr>
      <w:bookmarkStart w:id="918" w:name="__RefHeading___Toc7051930_3224264995"/>
      <w:bookmarkStart w:id="919" w:name="_Toc378"/>
      <w:bookmarkEnd w:id="917"/>
      <w:bookmarkEnd w:id="918"/>
      <w:r>
        <w:rPr>
          <w:rtl w:val="true"/>
        </w:rPr>
        <w:t>فهرست جلد سیزدهم ترجمۀ تفسیر</w:t>
      </w:r>
      <w:r>
        <w:rPr>
          <w:rtl w:val="true"/>
        </w:rPr>
        <w:t>«</w:t>
      </w:r>
      <w:r>
        <w:rPr>
          <w:rtl w:val="true"/>
        </w:rPr>
        <w:t>مجمع البیان</w:t>
      </w:r>
      <w:r>
        <w:rPr>
          <w:rtl w:val="true"/>
        </w:rPr>
        <w:t>»</w:t>
      </w:r>
      <w:bookmarkEnd w:id="91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سورۀ رعد تا 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جزء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سورۀ رعد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تذکر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و تفسیر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دو آیۀ فوق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آیات،قرائت و لغت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ترجمه،تعداد آیات و قرائت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و تفسیر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و تفسیر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مقصود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قرائت </w:t>
      </w:r>
      <w:r>
        <w:rPr>
          <w:rFonts w:eastAsia="IRNazanin" w:cs="IRNazanin"/>
          <w:color w:val="111111"/>
          <w:sz w:val="28"/>
          <w:szCs w:val="28"/>
          <w:lang w:bidi="fa-IR"/>
        </w:rPr>
        <w:t>81</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قرائت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و تفسیر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ابراهیم شمارۀ آیات و فضیلت سوره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ترجمه،تعداد 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مقصود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آیات،لغت،اعراب و تفسیر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آیات،لغت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تفسیر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قرائت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ترجمه،قرائت و لغت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آیات،قرائت،لغت و تفسیر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لغت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آیات،قرائت،لغت و اعراب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و پاسخ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نظم آیات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سوره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قرائت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170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اعراب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مقصود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لغت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مقصود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لغت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شمارۀ آیات و فضیلت سوره و تفسیر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و قرائت و لغت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آیه‌ها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اعراب و تفسیر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لغت،اعراب و تفسیر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قرائت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شأن نزول و مقصود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اعراب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لغت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مقصود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و تفسیر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اعراب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284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بعید نیست که قول دوم صحیح و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بنا بر این،مقصود این باشد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خداوند،آسمانها را بدون ستونی که شما ببینید،برافراشته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حقیقت،ستون وجود دارد،لکن شما آن را نمی‌بینید و بدینترتیب،این آیه،یکی از معجزات جاودانی و علمی قرآن کریم می‌باشد و اشاره به نیروی جاذبه است که سراسر کائنات را بیکدیگر ربط می‌دهد و همچون ستونی استوار و مستحکم،کرات عظیم آسمانی را در 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های مخصوص،حفظ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نیروی جاذبه،بوسیلۀ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آنهم بر اثر سقوط یک سیب،از درخت، صورت گرفت و ثابت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بیند عاقل اندر خشت خام می‌بیند جاهل اندر آینه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شبهۀ آکل و مأکول و شبهات دیگر،همان نظر ابو علی جبائی جالبتر بنظر می‌رسد،زیرا چنان که می‌دانیم اجزای بدن همواره در معرض تغییر و تحول هستند،تا آنجا که ظرف مدت هشت سال،تمام سلولهای بدن،مشمول قانون نوسازی آفرینش شده،از بین می‌روند و سلولهای جوانتر،جای آنها را می‌گیرند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مورد تأیید و تصدیق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اگر کسی را که بیست سال پیش دیده‌ایم،ببینیم،شک نمیکنیم که همان انسان بیست سال پیش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تفاوتی که پیدا کرده،از نظر رشد و کمال است و الا ذات او تغییر نیافته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غیر از اجزا و سلولهای مادی،چیزی هست که در تمام این مراحل،یکی است و تغییر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موضوع،در مورد حیوانات هم صادق است ولی در مورد غیر از انسان و حیوان،با تغییر و تعویض همۀ اجزای دیگر یگانگی از بین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مطلب،مؤید این است که هویت و حقیقت انسان و حیوانات،به چیز دیگری است که می‌توان به روح انسانی و روح حیوانی تغبیر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اینکه شخصیت انسان،وابستۀ باین اجزای مادی و سلولها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مسلماً انسانی که اکنون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عمرش می‌گذرد،تا کنون شش بار تمام اجزا و سلولهای بدنش تغییر کرده‌اند،ولی خود او هیچگونه تغییری پیدا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ترتیب،چه فایده و چه لزومی دارد که در روز قیامت،از اجزای همین بدن،بار دیگر بدنی ساخته و پرداخته شود و روح در آن حلول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وانگهی اگر بخواهند از همین اجزا بدن را بسازند،با توجه بنوسازیهای سلولی و تغییرات و تحولات بدنی،باید بدنی خلق شود بعظمت یک کوه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جمع آوری تمام اجزا لازم است و این هم دلیلی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بیان،دیگر شبهۀ آکل و مأکول و شبهۀ اتحاد مؤمن و کافر که در حقیقت یکی هستند،منتفی میشود و این اسلحۀ قدیمی از دست منکران معاد،گرفته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آیات و اخبار معاد جسمانی هم بعید است بیش از این اندازه که گفتیم استفاده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کریم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لَیْسَ الَّذِی خَلَقَ السَّمٰاوٰاتِ وَ الْأَرْضَ بِقٰادِرٍ عَلیٰ أَنْ یَخْلُقَ مِثْلَهُمْ بَلیٰ وَ هُوَ الْخَلاّٰقُ الْعَلِیمُ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خدایی که آفریدگار آسمانها و زمین است،قادر نیست که مثل آنها را خلق کند؟بله،او آفریدگار داناست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 است که مثل آنها را خلق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در خلق مثل آنها همین اندازه که در بالا گفتیم،کفایت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الجنة جرد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بهشتیان جرد و مرد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تفصیل این بحث را در تفسیر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افطس کسی است که استخوان بینیش فرو رفته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سریه،لشکرهایی است که بفرمان پیامبر حرکت می‌کردند و خود پیامبر با آنها نبود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همسری با انبیا برداشتند اولیا را همچو خود پنداشتند</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را مخفیانه گوش دادن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شعر،بخاطر می‌آورد شعر ناصر خسرو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به ستاره که بتازد سپس دیو چون زر گدازنده،که بر قیر چکانیش</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اتقوا فراسة المؤمن فانه ینظر بنور اللّٰه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للّٰه عباداً یعرفون الناس بالتوسم</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المتوسمون و السبیل فینا مقیم و السبیل طریق الجنة</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این آیه در سورۀ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سورۀ مائده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سورۀ رعد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سورۀ ابراهیم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همین سوره،آیۀ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سورۀ نور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سورۀ عنکبوت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سورۀ یس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سورۀ شوری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61120</Words>
  <Characters>269037</Characters>
  <CharactersWithSpaces>326773</CharactersWithSpaces>
  <Paragraphs>3415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2026-08-24T00:26:49Z</dcterms:created>
  <dc:creator>ghaemiyeh.com</dc:creator>
  <dc:description/>
  <dc:language>en-US</dc:language>
  <cp:lastModifiedBy/>
  <dcterms:modified xsi:type="dcterms:W3CDTF">2026-08-24T03:56:56Z</dcterms:modified>
  <cp:revision>1</cp:revision>
  <dc:subject/>
  <dc:title>ترجمه تفسیر مجمع البیان جلد 13</dc:title>
</cp:coreProperties>
</file>

<file path=docProps/custom.xml><?xml version="1.0" encoding="utf-8"?>
<Properties xmlns="http://schemas.openxmlformats.org/officeDocument/2006/custom-properties" xmlns:vt="http://schemas.openxmlformats.org/officeDocument/2006/docPropsVTypes"/>
</file>