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5324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035326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035328_3224264995">
            <w:r>
              <w:rPr>
                <w:webHidden/>
                <w:rStyle w:val="IndexLink"/>
                <w:rtl w:val="true"/>
              </w:rPr>
              <w:t>سورۀ هود</w:t>
            </w:r>
            <w:r>
              <w:rPr>
                <w:rStyle w:val="IndexLink"/>
                <w:rtl w:val="true"/>
              </w:rPr>
              <w:tab/>
            </w:r>
            <w:r>
              <w:rPr>
                <w:rStyle w:val="IndexLink"/>
              </w:rPr>
              <w:t>10</w:t>
            </w:r>
          </w:hyperlink>
        </w:p>
        <w:p>
          <w:pPr>
            <w:pStyle w:val="Contents3"/>
            <w:tabs>
              <w:tab w:val="clear" w:pos="8459"/>
              <w:tab w:val="right" w:pos="9026" w:leader="dot"/>
            </w:tabs>
            <w:rPr/>
          </w:pPr>
          <w:hyperlink w:anchor="__RefHeading___Toc7035330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035332_3224264995">
            <w:r>
              <w:rPr>
                <w:webHidden/>
                <w:rStyle w:val="IndexLink"/>
                <w:rtl w:val="true"/>
              </w:rPr>
              <w:t>شمارۀ آیات آن</w:t>
            </w:r>
            <w:r>
              <w:rPr>
                <w:rStyle w:val="IndexLink"/>
                <w:rtl w:val="true"/>
              </w:rPr>
              <w:t>:</w:t>
              <w:tab/>
            </w:r>
            <w:r>
              <w:rPr>
                <w:rStyle w:val="IndexLink"/>
              </w:rPr>
              <w:t>10</w:t>
            </w:r>
          </w:hyperlink>
        </w:p>
        <w:p>
          <w:pPr>
            <w:pStyle w:val="Contents3"/>
            <w:tabs>
              <w:tab w:val="clear" w:pos="8459"/>
              <w:tab w:val="right" w:pos="9026" w:leader="dot"/>
            </w:tabs>
            <w:rPr/>
          </w:pPr>
          <w:hyperlink w:anchor="__RefHeading___Toc7035334_3224264995">
            <w:r>
              <w:rPr>
                <w:webHidden/>
                <w:rStyle w:val="IndexLink"/>
                <w:rtl w:val="true"/>
              </w:rPr>
              <w:t>فضیلت این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035336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12</w:t>
            </w:r>
          </w:hyperlink>
        </w:p>
        <w:p>
          <w:pPr>
            <w:pStyle w:val="Contents4"/>
            <w:tabs>
              <w:tab w:val="clear" w:pos="8176"/>
              <w:tab w:val="right" w:pos="9026" w:leader="dot"/>
            </w:tabs>
            <w:rPr/>
          </w:pPr>
          <w:hyperlink w:anchor="__RefHeading___Toc7035338_322426499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035340_3224264995">
            <w:r>
              <w:rPr>
                <w:webHidden/>
                <w:rStyle w:val="IndexLink"/>
                <w:rtl w:val="true"/>
              </w:rPr>
              <w:t>ترجمه</w:t>
            </w:r>
            <w:r>
              <w:rPr>
                <w:rStyle w:val="IndexLink"/>
                <w:rtl w:val="true"/>
              </w:rPr>
              <w:t>:</w:t>
              <w:tab/>
            </w:r>
            <w:r>
              <w:rPr>
                <w:rStyle w:val="IndexLink"/>
              </w:rPr>
              <w:t>12</w:t>
            </w:r>
          </w:hyperlink>
        </w:p>
        <w:p>
          <w:pPr>
            <w:pStyle w:val="Contents4"/>
            <w:tabs>
              <w:tab w:val="clear" w:pos="8176"/>
              <w:tab w:val="right" w:pos="9026" w:leader="dot"/>
            </w:tabs>
            <w:rPr/>
          </w:pPr>
          <w:hyperlink w:anchor="__RefHeading___Toc7035342_3224264995">
            <w:r>
              <w:rPr>
                <w:webHidden/>
                <w:rStyle w:val="IndexLink"/>
                <w:rtl w:val="true"/>
              </w:rPr>
              <w:t>شرح لغات</w:t>
            </w:r>
            <w:r>
              <w:rPr>
                <w:rStyle w:val="IndexLink"/>
                <w:rtl w:val="true"/>
              </w:rPr>
              <w:t>:</w:t>
              <w:tab/>
            </w:r>
            <w:r>
              <w:rPr>
                <w:rStyle w:val="IndexLink"/>
              </w:rPr>
              <w:t>13</w:t>
            </w:r>
          </w:hyperlink>
        </w:p>
        <w:p>
          <w:pPr>
            <w:pStyle w:val="Contents4"/>
            <w:tabs>
              <w:tab w:val="clear" w:pos="8176"/>
              <w:tab w:val="right" w:pos="9026" w:leader="dot"/>
            </w:tabs>
            <w:rPr/>
          </w:pPr>
          <w:hyperlink w:anchor="__RefHeading___Toc7035344_3224264995">
            <w:r>
              <w:rPr>
                <w:webHidden/>
                <w:rStyle w:val="IndexLink"/>
                <w:rtl w:val="true"/>
              </w:rPr>
              <w:t>تفسیر</w:t>
            </w:r>
            <w:r>
              <w:rPr>
                <w:rStyle w:val="IndexLink"/>
                <w:rtl w:val="true"/>
              </w:rPr>
              <w:t>:</w:t>
              <w:tab/>
            </w:r>
            <w:r>
              <w:rPr>
                <w:rStyle w:val="IndexLink"/>
              </w:rPr>
              <w:t>13</w:t>
            </w:r>
          </w:hyperlink>
        </w:p>
        <w:p>
          <w:pPr>
            <w:pStyle w:val="Contents3"/>
            <w:tabs>
              <w:tab w:val="clear" w:pos="8459"/>
              <w:tab w:val="right" w:pos="9026" w:leader="dot"/>
            </w:tabs>
            <w:rPr/>
          </w:pPr>
          <w:hyperlink w:anchor="__RefHeading___Toc7035346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16</w:t>
            </w:r>
          </w:hyperlink>
        </w:p>
        <w:p>
          <w:pPr>
            <w:pStyle w:val="Contents4"/>
            <w:tabs>
              <w:tab w:val="clear" w:pos="8176"/>
              <w:tab w:val="right" w:pos="9026" w:leader="dot"/>
            </w:tabs>
            <w:rPr/>
          </w:pPr>
          <w:hyperlink w:anchor="__RefHeading___Toc7035348_322426499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7035350_3224264995">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7035352_3224264995">
            <w:r>
              <w:rPr>
                <w:webHidden/>
                <w:rStyle w:val="IndexLink"/>
                <w:rtl w:val="true"/>
              </w:rPr>
              <w:t>شرح لغات</w:t>
            </w:r>
            <w:r>
              <w:rPr>
                <w:rStyle w:val="IndexLink"/>
                <w:rtl w:val="true"/>
              </w:rPr>
              <w:t>:</w:t>
              <w:tab/>
            </w:r>
            <w:r>
              <w:rPr>
                <w:rStyle w:val="IndexLink"/>
              </w:rPr>
              <w:t>16</w:t>
            </w:r>
          </w:hyperlink>
        </w:p>
        <w:p>
          <w:pPr>
            <w:pStyle w:val="Contents4"/>
            <w:tabs>
              <w:tab w:val="clear" w:pos="8176"/>
              <w:tab w:val="right" w:pos="9026" w:leader="dot"/>
            </w:tabs>
            <w:rPr/>
          </w:pPr>
          <w:hyperlink w:anchor="__RefHeading___Toc7035354_3224264995">
            <w:r>
              <w:rPr>
                <w:webHidden/>
                <w:rStyle w:val="IndexLink"/>
                <w:rtl w:val="true"/>
              </w:rPr>
              <w:t>شأن نزول</w:t>
            </w:r>
            <w:r>
              <w:rPr>
                <w:rStyle w:val="IndexLink"/>
                <w:rtl w:val="true"/>
              </w:rPr>
              <w:t>:</w:t>
              <w:tab/>
            </w:r>
            <w:r>
              <w:rPr>
                <w:rStyle w:val="IndexLink"/>
              </w:rPr>
              <w:t>16</w:t>
            </w:r>
          </w:hyperlink>
        </w:p>
        <w:p>
          <w:pPr>
            <w:pStyle w:val="Contents4"/>
            <w:tabs>
              <w:tab w:val="clear" w:pos="8176"/>
              <w:tab w:val="right" w:pos="9026" w:leader="dot"/>
            </w:tabs>
            <w:rPr/>
          </w:pPr>
          <w:hyperlink w:anchor="__RefHeading___Toc7035356_3224264995">
            <w:r>
              <w:rPr>
                <w:webHidden/>
                <w:rStyle w:val="IndexLink"/>
                <w:rtl w:val="true"/>
              </w:rPr>
              <w:t>تفسیر</w:t>
            </w:r>
            <w:r>
              <w:rPr>
                <w:rStyle w:val="IndexLink"/>
                <w:rtl w:val="true"/>
              </w:rPr>
              <w:t>:</w:t>
              <w:tab/>
            </w:r>
            <w:r>
              <w:rPr>
                <w:rStyle w:val="IndexLink"/>
              </w:rPr>
              <w:t>17</w:t>
            </w:r>
          </w:hyperlink>
        </w:p>
        <w:p>
          <w:pPr>
            <w:pStyle w:val="Contents3"/>
            <w:tabs>
              <w:tab w:val="clear" w:pos="8459"/>
              <w:tab w:val="right" w:pos="9026" w:leader="dot"/>
            </w:tabs>
            <w:rPr/>
          </w:pPr>
          <w:hyperlink w:anchor="__RefHeading___Toc7035358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18</w:t>
            </w:r>
          </w:hyperlink>
        </w:p>
        <w:p>
          <w:pPr>
            <w:pStyle w:val="Contents4"/>
            <w:tabs>
              <w:tab w:val="clear" w:pos="8176"/>
              <w:tab w:val="right" w:pos="9026" w:leader="dot"/>
            </w:tabs>
            <w:rPr/>
          </w:pPr>
          <w:hyperlink w:anchor="__RefHeading___Toc7035360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035362_3224264995">
            <w:r>
              <w:rPr>
                <w:webHidden/>
                <w:rStyle w:val="IndexLink"/>
                <w:rtl w:val="true"/>
              </w:rPr>
              <w:t>ترجمه</w:t>
            </w:r>
            <w:r>
              <w:rPr>
                <w:rStyle w:val="IndexLink"/>
                <w:rtl w:val="true"/>
              </w:rPr>
              <w:t>:</w:t>
              <w:tab/>
            </w:r>
            <w:r>
              <w:rPr>
                <w:rStyle w:val="IndexLink"/>
              </w:rPr>
              <w:t>18</w:t>
            </w:r>
          </w:hyperlink>
        </w:p>
        <w:p>
          <w:pPr>
            <w:pStyle w:val="Contents4"/>
            <w:tabs>
              <w:tab w:val="clear" w:pos="8176"/>
              <w:tab w:val="right" w:pos="9026" w:leader="dot"/>
            </w:tabs>
            <w:rPr/>
          </w:pPr>
          <w:hyperlink w:anchor="__RefHeading___Toc7035364_3224264995">
            <w:r>
              <w:rPr>
                <w:webHidden/>
                <w:rStyle w:val="IndexLink"/>
                <w:rtl w:val="true"/>
              </w:rPr>
              <w:t>تفسیر</w:t>
            </w:r>
            <w:r>
              <w:rPr>
                <w:rStyle w:val="IndexLink"/>
                <w:rtl w:val="true"/>
              </w:rPr>
              <w:t>:</w:t>
              <w:tab/>
            </w:r>
            <w:r>
              <w:rPr>
                <w:rStyle w:val="IndexLink"/>
              </w:rPr>
              <w:t>19</w:t>
            </w:r>
          </w:hyperlink>
        </w:p>
        <w:p>
          <w:pPr>
            <w:pStyle w:val="Contents3"/>
            <w:tabs>
              <w:tab w:val="clear" w:pos="8459"/>
              <w:tab w:val="right" w:pos="9026" w:leader="dot"/>
            </w:tabs>
            <w:rPr/>
          </w:pPr>
          <w:hyperlink w:anchor="__RefHeading___Toc7035366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22</w:t>
            </w:r>
          </w:hyperlink>
        </w:p>
        <w:p>
          <w:pPr>
            <w:pStyle w:val="Contents4"/>
            <w:tabs>
              <w:tab w:val="clear" w:pos="8176"/>
              <w:tab w:val="right" w:pos="9026" w:leader="dot"/>
            </w:tabs>
            <w:rPr/>
          </w:pPr>
          <w:hyperlink w:anchor="__RefHeading___Toc7035368_322426499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035370_3224264995">
            <w:r>
              <w:rPr>
                <w:webHidden/>
                <w:rStyle w:val="IndexLink"/>
                <w:rtl w:val="true"/>
              </w:rPr>
              <w:t>ترجمه</w:t>
            </w:r>
            <w:r>
              <w:rPr>
                <w:rStyle w:val="IndexLink"/>
                <w:rtl w:val="true"/>
              </w:rPr>
              <w:t>:</w:t>
              <w:tab/>
            </w:r>
            <w:r>
              <w:rPr>
                <w:rStyle w:val="IndexLink"/>
              </w:rPr>
              <w:t>22</w:t>
            </w:r>
          </w:hyperlink>
        </w:p>
        <w:p>
          <w:pPr>
            <w:pStyle w:val="Contents4"/>
            <w:tabs>
              <w:tab w:val="clear" w:pos="8176"/>
              <w:tab w:val="right" w:pos="9026" w:leader="dot"/>
            </w:tabs>
            <w:rPr/>
          </w:pPr>
          <w:hyperlink w:anchor="__RefHeading___Toc7035372_3224264995">
            <w:r>
              <w:rPr>
                <w:webHidden/>
                <w:rStyle w:val="IndexLink"/>
                <w:rtl w:val="true"/>
              </w:rPr>
              <w:t>شرح لغات</w:t>
            </w:r>
            <w:r>
              <w:rPr>
                <w:rStyle w:val="IndexLink"/>
                <w:rtl w:val="true"/>
              </w:rPr>
              <w:t>:</w:t>
              <w:tab/>
            </w:r>
            <w:r>
              <w:rPr>
                <w:rStyle w:val="IndexLink"/>
              </w:rPr>
              <w:t>22</w:t>
            </w:r>
          </w:hyperlink>
        </w:p>
        <w:p>
          <w:pPr>
            <w:pStyle w:val="Contents4"/>
            <w:tabs>
              <w:tab w:val="clear" w:pos="8176"/>
              <w:tab w:val="right" w:pos="9026" w:leader="dot"/>
            </w:tabs>
            <w:rPr/>
          </w:pPr>
          <w:hyperlink w:anchor="__RefHeading___Toc7035374_3224264995">
            <w:r>
              <w:rPr>
                <w:webHidden/>
                <w:rStyle w:val="IndexLink"/>
                <w:rtl w:val="true"/>
              </w:rPr>
              <w:t>تفسیر</w:t>
            </w:r>
            <w:r>
              <w:rPr>
                <w:rStyle w:val="IndexLink"/>
                <w:rtl w:val="true"/>
              </w:rPr>
              <w:t>:</w:t>
              <w:tab/>
            </w:r>
            <w:r>
              <w:rPr>
                <w:rStyle w:val="IndexLink"/>
              </w:rPr>
              <w:t>23</w:t>
            </w:r>
          </w:hyperlink>
        </w:p>
        <w:p>
          <w:pPr>
            <w:pStyle w:val="Contents3"/>
            <w:tabs>
              <w:tab w:val="clear" w:pos="8459"/>
              <w:tab w:val="right" w:pos="9026" w:leader="dot"/>
            </w:tabs>
            <w:rPr/>
          </w:pPr>
          <w:hyperlink w:anchor="__RefHeading___Toc7035376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25</w:t>
            </w:r>
          </w:hyperlink>
        </w:p>
        <w:p>
          <w:pPr>
            <w:pStyle w:val="Contents4"/>
            <w:tabs>
              <w:tab w:val="clear" w:pos="8176"/>
              <w:tab w:val="right" w:pos="9026" w:leader="dot"/>
            </w:tabs>
            <w:rPr/>
          </w:pPr>
          <w:hyperlink w:anchor="__RefHeading___Toc7035378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035380_3224264995">
            <w:r>
              <w:rPr>
                <w:webHidden/>
                <w:rStyle w:val="IndexLink"/>
                <w:rtl w:val="true"/>
              </w:rPr>
              <w:t>ترجمه</w:t>
            </w:r>
            <w:r>
              <w:rPr>
                <w:rStyle w:val="IndexLink"/>
                <w:rtl w:val="true"/>
              </w:rPr>
              <w:t>:</w:t>
              <w:tab/>
            </w:r>
            <w:r>
              <w:rPr>
                <w:rStyle w:val="IndexLink"/>
              </w:rPr>
              <w:t>25</w:t>
            </w:r>
          </w:hyperlink>
        </w:p>
        <w:p>
          <w:pPr>
            <w:pStyle w:val="Contents4"/>
            <w:tabs>
              <w:tab w:val="clear" w:pos="8176"/>
              <w:tab w:val="right" w:pos="9026" w:leader="dot"/>
            </w:tabs>
            <w:rPr/>
          </w:pPr>
          <w:hyperlink w:anchor="__RefHeading___Toc7035382_3224264995">
            <w:r>
              <w:rPr>
                <w:webHidden/>
                <w:rStyle w:val="IndexLink"/>
                <w:rtl w:val="true"/>
              </w:rPr>
              <w:t>شرح لغات</w:t>
            </w:r>
            <w:r>
              <w:rPr>
                <w:rStyle w:val="IndexLink"/>
                <w:rtl w:val="true"/>
              </w:rPr>
              <w:t>:</w:t>
              <w:tab/>
            </w:r>
            <w:r>
              <w:rPr>
                <w:rStyle w:val="IndexLink"/>
              </w:rPr>
              <w:t>26</w:t>
            </w:r>
          </w:hyperlink>
        </w:p>
        <w:p>
          <w:pPr>
            <w:pStyle w:val="Contents4"/>
            <w:tabs>
              <w:tab w:val="clear" w:pos="8176"/>
              <w:tab w:val="right" w:pos="9026" w:leader="dot"/>
            </w:tabs>
            <w:rPr/>
          </w:pPr>
          <w:hyperlink w:anchor="__RefHeading___Toc7035384_3224264995">
            <w:r>
              <w:rPr>
                <w:webHidden/>
                <w:rStyle w:val="IndexLink"/>
                <w:rtl w:val="true"/>
              </w:rPr>
              <w:t>شأن نزول</w:t>
            </w:r>
            <w:r>
              <w:rPr>
                <w:rStyle w:val="IndexLink"/>
                <w:rtl w:val="true"/>
              </w:rPr>
              <w:t>:</w:t>
              <w:tab/>
            </w:r>
            <w:r>
              <w:rPr>
                <w:rStyle w:val="IndexLink"/>
              </w:rPr>
              <w:t>26</w:t>
            </w:r>
          </w:hyperlink>
        </w:p>
        <w:p>
          <w:pPr>
            <w:pStyle w:val="Contents4"/>
            <w:tabs>
              <w:tab w:val="clear" w:pos="8176"/>
              <w:tab w:val="right" w:pos="9026" w:leader="dot"/>
            </w:tabs>
            <w:rPr/>
          </w:pPr>
          <w:hyperlink w:anchor="__RefHeading___Toc7035386_3224264995">
            <w:r>
              <w:rPr>
                <w:webHidden/>
                <w:rStyle w:val="IndexLink"/>
                <w:rtl w:val="true"/>
              </w:rPr>
              <w:t>تفسیر</w:t>
            </w:r>
            <w:r>
              <w:rPr>
                <w:rStyle w:val="IndexLink"/>
                <w:rtl w:val="true"/>
              </w:rPr>
              <w:t>:</w:t>
              <w:tab/>
            </w:r>
            <w:r>
              <w:rPr>
                <w:rStyle w:val="IndexLink"/>
              </w:rPr>
              <w:t>26</w:t>
            </w:r>
          </w:hyperlink>
        </w:p>
        <w:p>
          <w:pPr>
            <w:pStyle w:val="Contents3"/>
            <w:tabs>
              <w:tab w:val="clear" w:pos="8459"/>
              <w:tab w:val="right" w:pos="9026" w:leader="dot"/>
            </w:tabs>
            <w:rPr/>
          </w:pPr>
          <w:hyperlink w:anchor="__RefHeading___Toc7035388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31</w:t>
            </w:r>
          </w:hyperlink>
        </w:p>
        <w:p>
          <w:pPr>
            <w:pStyle w:val="Contents4"/>
            <w:tabs>
              <w:tab w:val="clear" w:pos="8176"/>
              <w:tab w:val="right" w:pos="9026" w:leader="dot"/>
            </w:tabs>
            <w:rPr/>
          </w:pPr>
          <w:hyperlink w:anchor="__RefHeading___Toc7035390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035392_3224264995">
            <w:r>
              <w:rPr>
                <w:webHidden/>
                <w:rStyle w:val="IndexLink"/>
                <w:rtl w:val="true"/>
              </w:rPr>
              <w:t>ترجمه</w:t>
            </w:r>
            <w:r>
              <w:rPr>
                <w:rStyle w:val="IndexLink"/>
                <w:rtl w:val="true"/>
              </w:rPr>
              <w:t>:</w:t>
              <w:tab/>
            </w:r>
            <w:r>
              <w:rPr>
                <w:rStyle w:val="IndexLink"/>
              </w:rPr>
              <w:t>31</w:t>
            </w:r>
          </w:hyperlink>
        </w:p>
        <w:p>
          <w:pPr>
            <w:pStyle w:val="Contents4"/>
            <w:tabs>
              <w:tab w:val="clear" w:pos="8176"/>
              <w:tab w:val="right" w:pos="9026" w:leader="dot"/>
            </w:tabs>
            <w:rPr/>
          </w:pPr>
          <w:hyperlink w:anchor="__RefHeading___Toc7035394_3224264995">
            <w:r>
              <w:rPr>
                <w:webHidden/>
                <w:rStyle w:val="IndexLink"/>
                <w:rtl w:val="true"/>
              </w:rPr>
              <w:t>شرح لغات</w:t>
            </w:r>
            <w:r>
              <w:rPr>
                <w:rStyle w:val="IndexLink"/>
                <w:rtl w:val="true"/>
              </w:rPr>
              <w:t>:</w:t>
              <w:tab/>
            </w:r>
            <w:r>
              <w:rPr>
                <w:rStyle w:val="IndexLink"/>
              </w:rPr>
              <w:t>31</w:t>
            </w:r>
          </w:hyperlink>
        </w:p>
        <w:p>
          <w:pPr>
            <w:pStyle w:val="Contents4"/>
            <w:tabs>
              <w:tab w:val="clear" w:pos="8176"/>
              <w:tab w:val="right" w:pos="9026" w:leader="dot"/>
            </w:tabs>
            <w:rPr/>
          </w:pPr>
          <w:hyperlink w:anchor="__RefHeading___Toc7035396_3224264995">
            <w:r>
              <w:rPr>
                <w:webHidden/>
                <w:rStyle w:val="IndexLink"/>
                <w:rtl w:val="true"/>
              </w:rPr>
              <w:t>تفسیر</w:t>
            </w:r>
            <w:r>
              <w:rPr>
                <w:rStyle w:val="IndexLink"/>
                <w:rtl w:val="true"/>
              </w:rPr>
              <w:t>:</w:t>
              <w:tab/>
            </w:r>
            <w:r>
              <w:rPr>
                <w:rStyle w:val="IndexLink"/>
              </w:rPr>
              <w:t>31</w:t>
            </w:r>
          </w:hyperlink>
        </w:p>
        <w:p>
          <w:pPr>
            <w:pStyle w:val="Contents4"/>
            <w:tabs>
              <w:tab w:val="clear" w:pos="8176"/>
              <w:tab w:val="right" w:pos="9026" w:leader="dot"/>
            </w:tabs>
            <w:rPr/>
          </w:pPr>
          <w:hyperlink w:anchor="__RefHeading___Toc7035398_3224264995">
            <w:r>
              <w:rPr>
                <w:webHidden/>
                <w:rStyle w:val="IndexLink"/>
                <w:rtl w:val="true"/>
              </w:rPr>
              <w:t>ارتباط این دو آیه با آیه‌های قبل</w:t>
            </w:r>
            <w:r>
              <w:rPr>
                <w:rStyle w:val="IndexLink"/>
                <w:rtl w:val="true"/>
              </w:rPr>
              <w:t>:</w:t>
              <w:tab/>
            </w:r>
            <w:r>
              <w:rPr>
                <w:rStyle w:val="IndexLink"/>
              </w:rPr>
              <w:t>33</w:t>
            </w:r>
          </w:hyperlink>
        </w:p>
        <w:p>
          <w:pPr>
            <w:pStyle w:val="Contents3"/>
            <w:tabs>
              <w:tab w:val="clear" w:pos="8459"/>
              <w:tab w:val="right" w:pos="9026" w:leader="dot"/>
            </w:tabs>
            <w:rPr/>
          </w:pPr>
          <w:hyperlink w:anchor="__RefHeading___Toc7035400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34</w:t>
            </w:r>
          </w:hyperlink>
        </w:p>
        <w:p>
          <w:pPr>
            <w:pStyle w:val="Contents4"/>
            <w:tabs>
              <w:tab w:val="clear" w:pos="8176"/>
              <w:tab w:val="right" w:pos="9026" w:leader="dot"/>
            </w:tabs>
            <w:rPr/>
          </w:pPr>
          <w:hyperlink w:anchor="__RefHeading___Toc7035402_322426499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035404_3224264995">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7035406_3224264995">
            <w:r>
              <w:rPr>
                <w:webHidden/>
                <w:rStyle w:val="IndexLink"/>
                <w:rtl w:val="true"/>
              </w:rPr>
              <w:t>شرح لغات</w:t>
            </w:r>
            <w:r>
              <w:rPr>
                <w:rStyle w:val="IndexLink"/>
                <w:rtl w:val="true"/>
              </w:rPr>
              <w:t>:</w:t>
              <w:tab/>
            </w:r>
            <w:r>
              <w:rPr>
                <w:rStyle w:val="IndexLink"/>
              </w:rPr>
              <w:t>35</w:t>
            </w:r>
          </w:hyperlink>
        </w:p>
        <w:p>
          <w:pPr>
            <w:pStyle w:val="Contents4"/>
            <w:tabs>
              <w:tab w:val="clear" w:pos="8176"/>
              <w:tab w:val="right" w:pos="9026" w:leader="dot"/>
            </w:tabs>
            <w:rPr/>
          </w:pPr>
          <w:hyperlink w:anchor="__RefHeading___Toc7035408_3224264995">
            <w:r>
              <w:rPr>
                <w:webHidden/>
                <w:rStyle w:val="IndexLink"/>
                <w:rtl w:val="true"/>
              </w:rPr>
              <w:t>تفسیر</w:t>
            </w:r>
            <w:r>
              <w:rPr>
                <w:rStyle w:val="IndexLink"/>
                <w:rtl w:val="true"/>
              </w:rPr>
              <w:t>:</w:t>
              <w:tab/>
            </w:r>
            <w:r>
              <w:rPr>
                <w:rStyle w:val="IndexLink"/>
              </w:rPr>
              <w:t>35</w:t>
            </w:r>
          </w:hyperlink>
        </w:p>
        <w:p>
          <w:pPr>
            <w:pStyle w:val="Contents4"/>
            <w:tabs>
              <w:tab w:val="clear" w:pos="8176"/>
              <w:tab w:val="right" w:pos="9026" w:leader="dot"/>
            </w:tabs>
            <w:rPr/>
          </w:pPr>
          <w:hyperlink w:anchor="__RefHeading___Toc7035410_3224264995">
            <w:r>
              <w:rPr>
                <w:webHidden/>
                <w:rStyle w:val="IndexLink"/>
                <w:rtl w:val="true"/>
              </w:rPr>
              <w:t>ارتباط این آیات</w:t>
            </w:r>
            <w:r>
              <w:rPr>
                <w:rStyle w:val="IndexLink"/>
                <w:rtl w:val="true"/>
              </w:rPr>
              <w:t>:</w:t>
              <w:tab/>
            </w:r>
            <w:r>
              <w:rPr>
                <w:rStyle w:val="IndexLink"/>
              </w:rPr>
              <w:t>41</w:t>
            </w:r>
          </w:hyperlink>
        </w:p>
        <w:p>
          <w:pPr>
            <w:pStyle w:val="Contents3"/>
            <w:tabs>
              <w:tab w:val="clear" w:pos="8459"/>
              <w:tab w:val="right" w:pos="9026" w:leader="dot"/>
            </w:tabs>
            <w:rPr/>
          </w:pPr>
          <w:hyperlink w:anchor="__RefHeading___Toc703541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42</w:t>
            </w:r>
          </w:hyperlink>
        </w:p>
        <w:p>
          <w:pPr>
            <w:pStyle w:val="Contents4"/>
            <w:tabs>
              <w:tab w:val="clear" w:pos="8176"/>
              <w:tab w:val="right" w:pos="9026" w:leader="dot"/>
            </w:tabs>
            <w:rPr/>
          </w:pPr>
          <w:hyperlink w:anchor="__RefHeading___Toc7035414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035416_3224264995">
            <w:r>
              <w:rPr>
                <w:webHidden/>
                <w:rStyle w:val="IndexLink"/>
                <w:rtl w:val="true"/>
              </w:rPr>
              <w:t>ترجمه</w:t>
            </w:r>
            <w:r>
              <w:rPr>
                <w:rStyle w:val="IndexLink"/>
                <w:rtl w:val="true"/>
              </w:rPr>
              <w:t>:</w:t>
              <w:tab/>
            </w:r>
            <w:r>
              <w:rPr>
                <w:rStyle w:val="IndexLink"/>
              </w:rPr>
              <w:t>42</w:t>
            </w:r>
          </w:hyperlink>
        </w:p>
        <w:p>
          <w:pPr>
            <w:pStyle w:val="Contents4"/>
            <w:tabs>
              <w:tab w:val="clear" w:pos="8176"/>
              <w:tab w:val="right" w:pos="9026" w:leader="dot"/>
            </w:tabs>
            <w:rPr/>
          </w:pPr>
          <w:hyperlink w:anchor="__RefHeading___Toc7035418_3224264995">
            <w:r>
              <w:rPr>
                <w:webHidden/>
                <w:rStyle w:val="IndexLink"/>
                <w:rtl w:val="true"/>
              </w:rPr>
              <w:t>شرح لغات</w:t>
            </w:r>
            <w:r>
              <w:rPr>
                <w:rStyle w:val="IndexLink"/>
                <w:rtl w:val="true"/>
              </w:rPr>
              <w:t>:</w:t>
              <w:tab/>
            </w:r>
            <w:r>
              <w:rPr>
                <w:rStyle w:val="IndexLink"/>
              </w:rPr>
              <w:t>42</w:t>
            </w:r>
          </w:hyperlink>
        </w:p>
        <w:p>
          <w:pPr>
            <w:pStyle w:val="Contents4"/>
            <w:tabs>
              <w:tab w:val="clear" w:pos="8176"/>
              <w:tab w:val="right" w:pos="9026" w:leader="dot"/>
            </w:tabs>
            <w:rPr/>
          </w:pPr>
          <w:hyperlink w:anchor="__RefHeading___Toc7035420_3224264995">
            <w:r>
              <w:rPr>
                <w:webHidden/>
                <w:rStyle w:val="IndexLink"/>
                <w:rtl w:val="true"/>
              </w:rPr>
              <w:t>تفسیر</w:t>
            </w:r>
            <w:r>
              <w:rPr>
                <w:rStyle w:val="IndexLink"/>
                <w:rtl w:val="true"/>
              </w:rPr>
              <w:t>:</w:t>
              <w:tab/>
            </w:r>
            <w:r>
              <w:rPr>
                <w:rStyle w:val="IndexLink"/>
              </w:rPr>
              <w:t>42</w:t>
            </w:r>
          </w:hyperlink>
        </w:p>
        <w:p>
          <w:pPr>
            <w:pStyle w:val="Contents3"/>
            <w:tabs>
              <w:tab w:val="clear" w:pos="8459"/>
              <w:tab w:val="right" w:pos="9026" w:leader="dot"/>
            </w:tabs>
            <w:rPr/>
          </w:pPr>
          <w:hyperlink w:anchor="__RefHeading___Toc703542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44</w:t>
            </w:r>
          </w:hyperlink>
        </w:p>
        <w:p>
          <w:pPr>
            <w:pStyle w:val="Contents4"/>
            <w:tabs>
              <w:tab w:val="clear" w:pos="8176"/>
              <w:tab w:val="right" w:pos="9026" w:leader="dot"/>
            </w:tabs>
            <w:rPr/>
          </w:pPr>
          <w:hyperlink w:anchor="__RefHeading___Toc7035424_3224264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035426_3224264995">
            <w:r>
              <w:rPr>
                <w:webHidden/>
                <w:rStyle w:val="IndexLink"/>
                <w:rtl w:val="true"/>
              </w:rPr>
              <w:t>ترجمه</w:t>
            </w:r>
            <w:r>
              <w:rPr>
                <w:rStyle w:val="IndexLink"/>
                <w:rtl w:val="true"/>
              </w:rPr>
              <w:t>:</w:t>
              <w:tab/>
            </w:r>
            <w:r>
              <w:rPr>
                <w:rStyle w:val="IndexLink"/>
              </w:rPr>
              <w:t>44</w:t>
            </w:r>
          </w:hyperlink>
        </w:p>
        <w:p>
          <w:pPr>
            <w:pStyle w:val="Contents4"/>
            <w:tabs>
              <w:tab w:val="clear" w:pos="8176"/>
              <w:tab w:val="right" w:pos="9026" w:leader="dot"/>
            </w:tabs>
            <w:rPr/>
          </w:pPr>
          <w:hyperlink w:anchor="__RefHeading___Toc7035428_3224264995">
            <w:r>
              <w:rPr>
                <w:webHidden/>
                <w:rStyle w:val="IndexLink"/>
                <w:rtl w:val="true"/>
              </w:rPr>
              <w:t>شرح لغات</w:t>
            </w:r>
            <w:r>
              <w:rPr>
                <w:rStyle w:val="IndexLink"/>
                <w:rtl w:val="true"/>
              </w:rPr>
              <w:t>:</w:t>
              <w:tab/>
            </w:r>
            <w:r>
              <w:rPr>
                <w:rStyle w:val="IndexLink"/>
              </w:rPr>
              <w:t>45</w:t>
            </w:r>
          </w:hyperlink>
        </w:p>
        <w:p>
          <w:pPr>
            <w:pStyle w:val="Contents4"/>
            <w:tabs>
              <w:tab w:val="clear" w:pos="8176"/>
              <w:tab w:val="right" w:pos="9026" w:leader="dot"/>
            </w:tabs>
            <w:rPr/>
          </w:pPr>
          <w:hyperlink w:anchor="__RefHeading___Toc7035430_3224264995">
            <w:r>
              <w:rPr>
                <w:webHidden/>
                <w:rStyle w:val="IndexLink"/>
                <w:rtl w:val="true"/>
              </w:rPr>
              <w:t>تفسیر</w:t>
            </w:r>
            <w:r>
              <w:rPr>
                <w:rStyle w:val="IndexLink"/>
                <w:rtl w:val="true"/>
              </w:rPr>
              <w:t>:</w:t>
              <w:tab/>
            </w:r>
            <w:r>
              <w:rPr>
                <w:rStyle w:val="IndexLink"/>
              </w:rPr>
              <w:t>45</w:t>
            </w:r>
          </w:hyperlink>
        </w:p>
        <w:p>
          <w:pPr>
            <w:pStyle w:val="Contents3"/>
            <w:tabs>
              <w:tab w:val="clear" w:pos="8459"/>
              <w:tab w:val="right" w:pos="9026" w:leader="dot"/>
            </w:tabs>
            <w:rPr/>
          </w:pPr>
          <w:hyperlink w:anchor="__RefHeading___Toc703543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49</w:t>
            </w:r>
          </w:hyperlink>
        </w:p>
        <w:p>
          <w:pPr>
            <w:pStyle w:val="Contents4"/>
            <w:tabs>
              <w:tab w:val="clear" w:pos="8176"/>
              <w:tab w:val="right" w:pos="9026" w:leader="dot"/>
            </w:tabs>
            <w:rPr/>
          </w:pPr>
          <w:hyperlink w:anchor="__RefHeading___Toc7035434_3224264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035436_3224264995">
            <w:r>
              <w:rPr>
                <w:webHidden/>
                <w:rStyle w:val="IndexLink"/>
                <w:rtl w:val="true"/>
              </w:rPr>
              <w:t>ترجمه</w:t>
            </w:r>
            <w:r>
              <w:rPr>
                <w:rStyle w:val="IndexLink"/>
                <w:rtl w:val="true"/>
              </w:rPr>
              <w:t>:</w:t>
              <w:tab/>
            </w:r>
            <w:r>
              <w:rPr>
                <w:rStyle w:val="IndexLink"/>
              </w:rPr>
              <w:t>49</w:t>
            </w:r>
          </w:hyperlink>
        </w:p>
        <w:p>
          <w:pPr>
            <w:pStyle w:val="Contents4"/>
            <w:tabs>
              <w:tab w:val="clear" w:pos="8176"/>
              <w:tab w:val="right" w:pos="9026" w:leader="dot"/>
            </w:tabs>
            <w:rPr/>
          </w:pPr>
          <w:hyperlink w:anchor="__RefHeading___Toc7035438_3224264995">
            <w:r>
              <w:rPr>
                <w:webHidden/>
                <w:rStyle w:val="IndexLink"/>
                <w:rtl w:val="true"/>
              </w:rPr>
              <w:t>شرح لغات</w:t>
            </w:r>
            <w:r>
              <w:rPr>
                <w:rStyle w:val="IndexLink"/>
                <w:rtl w:val="true"/>
              </w:rPr>
              <w:t>:</w:t>
              <w:tab/>
            </w:r>
            <w:r>
              <w:rPr>
                <w:rStyle w:val="IndexLink"/>
              </w:rPr>
              <w:t>50</w:t>
            </w:r>
          </w:hyperlink>
        </w:p>
        <w:p>
          <w:pPr>
            <w:pStyle w:val="Contents4"/>
            <w:tabs>
              <w:tab w:val="clear" w:pos="8176"/>
              <w:tab w:val="right" w:pos="9026" w:leader="dot"/>
            </w:tabs>
            <w:rPr/>
          </w:pPr>
          <w:hyperlink w:anchor="__RefHeading___Toc7035440_3224264995">
            <w:r>
              <w:rPr>
                <w:webHidden/>
                <w:rStyle w:val="IndexLink"/>
                <w:rtl w:val="true"/>
              </w:rPr>
              <w:t>تفسیر</w:t>
            </w:r>
            <w:r>
              <w:rPr>
                <w:rStyle w:val="IndexLink"/>
                <w:rtl w:val="true"/>
              </w:rPr>
              <w:t>:</w:t>
              <w:tab/>
            </w:r>
            <w:r>
              <w:rPr>
                <w:rStyle w:val="IndexLink"/>
              </w:rPr>
              <w:t>50</w:t>
            </w:r>
          </w:hyperlink>
        </w:p>
        <w:p>
          <w:pPr>
            <w:pStyle w:val="Contents3"/>
            <w:tabs>
              <w:tab w:val="clear" w:pos="8459"/>
              <w:tab w:val="right" w:pos="9026" w:leader="dot"/>
            </w:tabs>
            <w:rPr/>
          </w:pPr>
          <w:hyperlink w:anchor="__RefHeading___Toc703544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53</w:t>
            </w:r>
          </w:hyperlink>
        </w:p>
        <w:p>
          <w:pPr>
            <w:pStyle w:val="Contents4"/>
            <w:tabs>
              <w:tab w:val="clear" w:pos="8176"/>
              <w:tab w:val="right" w:pos="9026" w:leader="dot"/>
            </w:tabs>
            <w:rPr/>
          </w:pPr>
          <w:hyperlink w:anchor="__RefHeading___Toc7035444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035446_3224264995">
            <w:r>
              <w:rPr>
                <w:webHidden/>
                <w:rStyle w:val="IndexLink"/>
                <w:rtl w:val="true"/>
              </w:rPr>
              <w:t>ترجمه</w:t>
            </w:r>
            <w:r>
              <w:rPr>
                <w:rStyle w:val="IndexLink"/>
                <w:rtl w:val="true"/>
              </w:rPr>
              <w:t>:</w:t>
              <w:tab/>
            </w:r>
            <w:r>
              <w:rPr>
                <w:rStyle w:val="IndexLink"/>
              </w:rPr>
              <w:t>53</w:t>
            </w:r>
          </w:hyperlink>
        </w:p>
        <w:p>
          <w:pPr>
            <w:pStyle w:val="Contents4"/>
            <w:tabs>
              <w:tab w:val="clear" w:pos="8176"/>
              <w:tab w:val="right" w:pos="9026" w:leader="dot"/>
            </w:tabs>
            <w:rPr/>
          </w:pPr>
          <w:hyperlink w:anchor="__RefHeading___Toc7035448_3224264995">
            <w:r>
              <w:rPr>
                <w:webHidden/>
                <w:rStyle w:val="IndexLink"/>
                <w:rtl w:val="true"/>
              </w:rPr>
              <w:t>شرح لغات</w:t>
            </w:r>
            <w:r>
              <w:rPr>
                <w:rStyle w:val="IndexLink"/>
                <w:rtl w:val="true"/>
              </w:rPr>
              <w:t>:</w:t>
              <w:tab/>
            </w:r>
            <w:r>
              <w:rPr>
                <w:rStyle w:val="IndexLink"/>
              </w:rPr>
              <w:t>54</w:t>
            </w:r>
          </w:hyperlink>
        </w:p>
        <w:p>
          <w:pPr>
            <w:pStyle w:val="Contents4"/>
            <w:tabs>
              <w:tab w:val="clear" w:pos="8176"/>
              <w:tab w:val="right" w:pos="9026" w:leader="dot"/>
            </w:tabs>
            <w:rPr/>
          </w:pPr>
          <w:hyperlink w:anchor="__RefHeading___Toc7035450_3224264995">
            <w:r>
              <w:rPr>
                <w:webHidden/>
                <w:rStyle w:val="IndexLink"/>
                <w:rtl w:val="true"/>
              </w:rPr>
              <w:t>تفسیر</w:t>
            </w:r>
            <w:r>
              <w:rPr>
                <w:rStyle w:val="IndexLink"/>
                <w:rtl w:val="true"/>
              </w:rPr>
              <w:t>:</w:t>
              <w:tab/>
            </w:r>
            <w:r>
              <w:rPr>
                <w:rStyle w:val="IndexLink"/>
              </w:rPr>
              <w:t>54</w:t>
            </w:r>
          </w:hyperlink>
        </w:p>
        <w:p>
          <w:pPr>
            <w:pStyle w:val="Contents5"/>
            <w:tabs>
              <w:tab w:val="clear" w:pos="7892"/>
              <w:tab w:val="right" w:pos="9026" w:leader="dot"/>
            </w:tabs>
            <w:rPr/>
          </w:pPr>
          <w:hyperlink w:anchor="__RefHeading___Toc7035452_322426499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035454_3224264995">
            <w:r>
              <w:rPr>
                <w:webHidden/>
                <w:rStyle w:val="IndexLink"/>
                <w:rtl w:val="true"/>
              </w:rPr>
              <w:t>تناسب و ترتیب</w:t>
            </w:r>
            <w:r>
              <w:rPr>
                <w:rStyle w:val="IndexLink"/>
                <w:rtl w:val="true"/>
              </w:rPr>
              <w:t>:</w:t>
              <w:tab/>
            </w:r>
            <w:r>
              <w:rPr>
                <w:rStyle w:val="IndexLink"/>
              </w:rPr>
              <w:t>57</w:t>
            </w:r>
          </w:hyperlink>
        </w:p>
        <w:p>
          <w:pPr>
            <w:pStyle w:val="Contents3"/>
            <w:tabs>
              <w:tab w:val="clear" w:pos="8459"/>
              <w:tab w:val="right" w:pos="9026" w:leader="dot"/>
            </w:tabs>
            <w:rPr/>
          </w:pPr>
          <w:hyperlink w:anchor="__RefHeading___Toc7035456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58</w:t>
            </w:r>
          </w:hyperlink>
        </w:p>
        <w:p>
          <w:pPr>
            <w:pStyle w:val="Contents4"/>
            <w:tabs>
              <w:tab w:val="clear" w:pos="8176"/>
              <w:tab w:val="right" w:pos="9026" w:leader="dot"/>
            </w:tabs>
            <w:rPr/>
          </w:pPr>
          <w:hyperlink w:anchor="__RefHeading___Toc7035458_3224264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035460_3224264995">
            <w:r>
              <w:rPr>
                <w:webHidden/>
                <w:rStyle w:val="IndexLink"/>
                <w:rtl w:val="true"/>
              </w:rPr>
              <w:t>ترجمه</w:t>
            </w:r>
            <w:r>
              <w:rPr>
                <w:rStyle w:val="IndexLink"/>
                <w:rtl w:val="true"/>
              </w:rPr>
              <w:t>:</w:t>
              <w:tab/>
            </w:r>
            <w:r>
              <w:rPr>
                <w:rStyle w:val="IndexLink"/>
              </w:rPr>
              <w:t>58</w:t>
            </w:r>
          </w:hyperlink>
        </w:p>
        <w:p>
          <w:pPr>
            <w:pStyle w:val="Contents4"/>
            <w:tabs>
              <w:tab w:val="clear" w:pos="8176"/>
              <w:tab w:val="right" w:pos="9026" w:leader="dot"/>
            </w:tabs>
            <w:rPr/>
          </w:pPr>
          <w:hyperlink w:anchor="__RefHeading___Toc7035462_3224264995">
            <w:r>
              <w:rPr>
                <w:webHidden/>
                <w:rStyle w:val="IndexLink"/>
                <w:rtl w:val="true"/>
              </w:rPr>
              <w:t>شرح لغات</w:t>
            </w:r>
            <w:r>
              <w:rPr>
                <w:rStyle w:val="IndexLink"/>
                <w:rtl w:val="true"/>
              </w:rPr>
              <w:t>:</w:t>
              <w:tab/>
            </w:r>
            <w:r>
              <w:rPr>
                <w:rStyle w:val="IndexLink"/>
              </w:rPr>
              <w:t>59</w:t>
            </w:r>
          </w:hyperlink>
        </w:p>
        <w:p>
          <w:pPr>
            <w:pStyle w:val="Contents4"/>
            <w:tabs>
              <w:tab w:val="clear" w:pos="8176"/>
              <w:tab w:val="right" w:pos="9026" w:leader="dot"/>
            </w:tabs>
            <w:rPr/>
          </w:pPr>
          <w:hyperlink w:anchor="__RefHeading___Toc7035464_3224264995">
            <w:r>
              <w:rPr>
                <w:webHidden/>
                <w:rStyle w:val="IndexLink"/>
                <w:rtl w:val="true"/>
              </w:rPr>
              <w:t>تفسیر</w:t>
            </w:r>
            <w:r>
              <w:rPr>
                <w:rStyle w:val="IndexLink"/>
                <w:rtl w:val="true"/>
              </w:rPr>
              <w:t>:</w:t>
              <w:tab/>
            </w:r>
            <w:r>
              <w:rPr>
                <w:rStyle w:val="IndexLink"/>
              </w:rPr>
              <w:t>59</w:t>
            </w:r>
          </w:hyperlink>
        </w:p>
        <w:p>
          <w:pPr>
            <w:pStyle w:val="Contents5"/>
            <w:tabs>
              <w:tab w:val="clear" w:pos="7892"/>
              <w:tab w:val="right" w:pos="9026" w:leader="dot"/>
            </w:tabs>
            <w:rPr/>
          </w:pPr>
          <w:hyperlink w:anchor="__RefHeading___Toc7035466_3224264995">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7035468_3224264995">
            <w:r>
              <w:rPr>
                <w:webHidden/>
                <w:rStyle w:val="IndexLink"/>
                <w:rtl w:val="true"/>
              </w:rPr>
              <w:t>داستان نوح و کشتی</w:t>
            </w:r>
            <w:r>
              <w:rPr>
                <w:rStyle w:val="IndexLink"/>
                <w:rtl w:val="true"/>
              </w:rPr>
              <w:t>:</w:t>
              <w:tab/>
            </w:r>
            <w:r>
              <w:rPr>
                <w:rStyle w:val="IndexLink"/>
              </w:rPr>
              <w:t>61</w:t>
            </w:r>
          </w:hyperlink>
        </w:p>
        <w:p>
          <w:pPr>
            <w:pStyle w:val="Contents3"/>
            <w:tabs>
              <w:tab w:val="clear" w:pos="8459"/>
              <w:tab w:val="right" w:pos="9026" w:leader="dot"/>
            </w:tabs>
            <w:rPr/>
          </w:pPr>
          <w:hyperlink w:anchor="__RefHeading___Toc7035470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63</w:t>
            </w:r>
          </w:hyperlink>
        </w:p>
        <w:p>
          <w:pPr>
            <w:pStyle w:val="Contents4"/>
            <w:tabs>
              <w:tab w:val="clear" w:pos="8176"/>
              <w:tab w:val="right" w:pos="9026" w:leader="dot"/>
            </w:tabs>
            <w:rPr/>
          </w:pPr>
          <w:hyperlink w:anchor="__RefHeading___Toc7035472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035474_3224264995">
            <w:r>
              <w:rPr>
                <w:webHidden/>
                <w:rStyle w:val="IndexLink"/>
                <w:rtl w:val="true"/>
              </w:rPr>
              <w:t>ترجمه</w:t>
            </w:r>
            <w:r>
              <w:rPr>
                <w:rStyle w:val="IndexLink"/>
                <w:rtl w:val="true"/>
              </w:rPr>
              <w:t>:</w:t>
              <w:tab/>
            </w:r>
            <w:r>
              <w:rPr>
                <w:rStyle w:val="IndexLink"/>
              </w:rPr>
              <w:t>63</w:t>
            </w:r>
          </w:hyperlink>
        </w:p>
        <w:p>
          <w:pPr>
            <w:pStyle w:val="Contents4"/>
            <w:tabs>
              <w:tab w:val="clear" w:pos="8176"/>
              <w:tab w:val="right" w:pos="9026" w:leader="dot"/>
            </w:tabs>
            <w:rPr/>
          </w:pPr>
          <w:hyperlink w:anchor="__RefHeading___Toc7035476_3224264995">
            <w:r>
              <w:rPr>
                <w:webHidden/>
                <w:rStyle w:val="IndexLink"/>
                <w:rtl w:val="true"/>
              </w:rPr>
              <w:t>قرائت</w:t>
            </w:r>
            <w:r>
              <w:rPr>
                <w:rStyle w:val="IndexLink"/>
                <w:rtl w:val="true"/>
              </w:rPr>
              <w:t>:</w:t>
              <w:tab/>
            </w:r>
            <w:r>
              <w:rPr>
                <w:rStyle w:val="IndexLink"/>
              </w:rPr>
              <w:t>64</w:t>
            </w:r>
          </w:hyperlink>
        </w:p>
        <w:p>
          <w:pPr>
            <w:pStyle w:val="Contents4"/>
            <w:tabs>
              <w:tab w:val="clear" w:pos="8176"/>
              <w:tab w:val="right" w:pos="9026" w:leader="dot"/>
            </w:tabs>
            <w:rPr/>
          </w:pPr>
          <w:hyperlink w:anchor="__RefHeading___Toc7035478_3224264995">
            <w:r>
              <w:rPr>
                <w:webHidden/>
                <w:rStyle w:val="IndexLink"/>
                <w:rtl w:val="true"/>
              </w:rPr>
              <w:t>شرح لغات</w:t>
            </w:r>
            <w:r>
              <w:rPr>
                <w:rStyle w:val="IndexLink"/>
                <w:rtl w:val="true"/>
              </w:rPr>
              <w:t>:</w:t>
              <w:tab/>
            </w:r>
            <w:r>
              <w:rPr>
                <w:rStyle w:val="IndexLink"/>
              </w:rPr>
              <w:t>64</w:t>
            </w:r>
          </w:hyperlink>
        </w:p>
        <w:p>
          <w:pPr>
            <w:pStyle w:val="Contents4"/>
            <w:tabs>
              <w:tab w:val="clear" w:pos="8176"/>
              <w:tab w:val="right" w:pos="9026" w:leader="dot"/>
            </w:tabs>
            <w:rPr/>
          </w:pPr>
          <w:hyperlink w:anchor="__RefHeading___Toc7035480_3224264995">
            <w:r>
              <w:rPr>
                <w:webHidden/>
                <w:rStyle w:val="IndexLink"/>
                <w:rtl w:val="true"/>
              </w:rPr>
              <w:t>تفسیر</w:t>
            </w:r>
            <w:r>
              <w:rPr>
                <w:rStyle w:val="IndexLink"/>
                <w:rtl w:val="true"/>
              </w:rPr>
              <w:t>:</w:t>
              <w:tab/>
            </w:r>
            <w:r>
              <w:rPr>
                <w:rStyle w:val="IndexLink"/>
              </w:rPr>
              <w:t>64</w:t>
            </w:r>
          </w:hyperlink>
        </w:p>
        <w:p>
          <w:pPr>
            <w:pStyle w:val="Contents3"/>
            <w:tabs>
              <w:tab w:val="clear" w:pos="8459"/>
              <w:tab w:val="right" w:pos="9026" w:leader="dot"/>
            </w:tabs>
            <w:rPr/>
          </w:pPr>
          <w:hyperlink w:anchor="__RefHeading___Toc703548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70</w:t>
            </w:r>
          </w:hyperlink>
        </w:p>
        <w:p>
          <w:pPr>
            <w:pStyle w:val="Contents4"/>
            <w:tabs>
              <w:tab w:val="clear" w:pos="8176"/>
              <w:tab w:val="right" w:pos="9026" w:leader="dot"/>
            </w:tabs>
            <w:rPr/>
          </w:pPr>
          <w:hyperlink w:anchor="__RefHeading___Toc7035484_3224264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035486_3224264995">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7035488_3224264995">
            <w:r>
              <w:rPr>
                <w:webHidden/>
                <w:rStyle w:val="IndexLink"/>
                <w:rtl w:val="true"/>
              </w:rPr>
              <w:t>شرح لغات</w:t>
            </w:r>
            <w:r>
              <w:rPr>
                <w:rStyle w:val="IndexLink"/>
                <w:rtl w:val="true"/>
              </w:rPr>
              <w:t>:</w:t>
              <w:tab/>
            </w:r>
            <w:r>
              <w:rPr>
                <w:rStyle w:val="IndexLink"/>
              </w:rPr>
              <w:t>70</w:t>
            </w:r>
          </w:hyperlink>
        </w:p>
        <w:p>
          <w:pPr>
            <w:pStyle w:val="Contents4"/>
            <w:tabs>
              <w:tab w:val="clear" w:pos="8176"/>
              <w:tab w:val="right" w:pos="9026" w:leader="dot"/>
            </w:tabs>
            <w:rPr/>
          </w:pPr>
          <w:hyperlink w:anchor="__RefHeading___Toc7035490_3224264995">
            <w:r>
              <w:rPr>
                <w:webHidden/>
                <w:rStyle w:val="IndexLink"/>
                <w:rtl w:val="true"/>
              </w:rPr>
              <w:t>تفسیر</w:t>
            </w:r>
            <w:r>
              <w:rPr>
                <w:rStyle w:val="IndexLink"/>
                <w:rtl w:val="true"/>
              </w:rPr>
              <w:t>:</w:t>
              <w:tab/>
            </w:r>
            <w:r>
              <w:rPr>
                <w:rStyle w:val="IndexLink"/>
              </w:rPr>
              <w:t>70</w:t>
            </w:r>
          </w:hyperlink>
        </w:p>
        <w:p>
          <w:pPr>
            <w:pStyle w:val="Contents3"/>
            <w:tabs>
              <w:tab w:val="clear" w:pos="8459"/>
              <w:tab w:val="right" w:pos="9026" w:leader="dot"/>
            </w:tabs>
            <w:rPr/>
          </w:pPr>
          <w:hyperlink w:anchor="__RefHeading___Toc703549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73</w:t>
            </w:r>
          </w:hyperlink>
        </w:p>
        <w:p>
          <w:pPr>
            <w:pStyle w:val="Contents4"/>
            <w:tabs>
              <w:tab w:val="clear" w:pos="8176"/>
              <w:tab w:val="right" w:pos="9026" w:leader="dot"/>
            </w:tabs>
            <w:rPr/>
          </w:pPr>
          <w:hyperlink w:anchor="__RefHeading___Toc7035494_3224264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035496_3224264995">
            <w:r>
              <w:rPr>
                <w:webHidden/>
                <w:rStyle w:val="IndexLink"/>
                <w:rtl w:val="true"/>
              </w:rPr>
              <w:t>ترجمه</w:t>
            </w:r>
            <w:r>
              <w:rPr>
                <w:rStyle w:val="IndexLink"/>
                <w:rtl w:val="true"/>
              </w:rPr>
              <w:t>:</w:t>
              <w:tab/>
            </w:r>
            <w:r>
              <w:rPr>
                <w:rStyle w:val="IndexLink"/>
              </w:rPr>
              <w:t>74</w:t>
            </w:r>
          </w:hyperlink>
        </w:p>
        <w:p>
          <w:pPr>
            <w:pStyle w:val="Contents4"/>
            <w:tabs>
              <w:tab w:val="clear" w:pos="8176"/>
              <w:tab w:val="right" w:pos="9026" w:leader="dot"/>
            </w:tabs>
            <w:rPr/>
          </w:pPr>
          <w:hyperlink w:anchor="__RefHeading___Toc7035498_3224264995">
            <w:r>
              <w:rPr>
                <w:webHidden/>
                <w:rStyle w:val="IndexLink"/>
                <w:rtl w:val="true"/>
              </w:rPr>
              <w:t>قرائت</w:t>
            </w:r>
            <w:r>
              <w:rPr>
                <w:rStyle w:val="IndexLink"/>
                <w:rtl w:val="true"/>
              </w:rPr>
              <w:t>:</w:t>
              <w:tab/>
            </w:r>
            <w:r>
              <w:rPr>
                <w:rStyle w:val="IndexLink"/>
              </w:rPr>
              <w:t>74</w:t>
            </w:r>
          </w:hyperlink>
        </w:p>
        <w:p>
          <w:pPr>
            <w:pStyle w:val="Contents4"/>
            <w:tabs>
              <w:tab w:val="clear" w:pos="8176"/>
              <w:tab w:val="right" w:pos="9026" w:leader="dot"/>
            </w:tabs>
            <w:rPr/>
          </w:pPr>
          <w:hyperlink w:anchor="__RefHeading___Toc7035500_3224264995">
            <w:r>
              <w:rPr>
                <w:webHidden/>
                <w:rStyle w:val="IndexLink"/>
                <w:rtl w:val="true"/>
              </w:rPr>
              <w:t>تفسیر</w:t>
            </w:r>
            <w:r>
              <w:rPr>
                <w:rStyle w:val="IndexLink"/>
                <w:rtl w:val="true"/>
              </w:rPr>
              <w:t>:</w:t>
              <w:tab/>
            </w:r>
            <w:r>
              <w:rPr>
                <w:rStyle w:val="IndexLink"/>
              </w:rPr>
              <w:t>74</w:t>
            </w:r>
          </w:hyperlink>
        </w:p>
        <w:p>
          <w:pPr>
            <w:pStyle w:val="Contents3"/>
            <w:tabs>
              <w:tab w:val="clear" w:pos="8459"/>
              <w:tab w:val="right" w:pos="9026" w:leader="dot"/>
            </w:tabs>
            <w:rPr/>
          </w:pPr>
          <w:hyperlink w:anchor="__RefHeading___Toc703550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80</w:t>
            </w:r>
          </w:hyperlink>
        </w:p>
        <w:p>
          <w:pPr>
            <w:pStyle w:val="Contents4"/>
            <w:tabs>
              <w:tab w:val="clear" w:pos="8176"/>
              <w:tab w:val="right" w:pos="9026" w:leader="dot"/>
            </w:tabs>
            <w:rPr/>
          </w:pPr>
          <w:hyperlink w:anchor="__RefHeading___Toc7035504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035506_3224264995">
            <w:r>
              <w:rPr>
                <w:webHidden/>
                <w:rStyle w:val="IndexLink"/>
                <w:rtl w:val="true"/>
              </w:rPr>
              <w:t>ترجمه</w:t>
            </w:r>
            <w:r>
              <w:rPr>
                <w:rStyle w:val="IndexLink"/>
                <w:rtl w:val="true"/>
              </w:rPr>
              <w:t>:</w:t>
              <w:tab/>
            </w:r>
            <w:r>
              <w:rPr>
                <w:rStyle w:val="IndexLink"/>
              </w:rPr>
              <w:t>81</w:t>
            </w:r>
          </w:hyperlink>
        </w:p>
        <w:p>
          <w:pPr>
            <w:pStyle w:val="Contents4"/>
            <w:tabs>
              <w:tab w:val="clear" w:pos="8176"/>
              <w:tab w:val="right" w:pos="9026" w:leader="dot"/>
            </w:tabs>
            <w:rPr/>
          </w:pPr>
          <w:hyperlink w:anchor="__RefHeading___Toc7035508_3224264995">
            <w:r>
              <w:rPr>
                <w:webHidden/>
                <w:rStyle w:val="IndexLink"/>
                <w:rtl w:val="true"/>
              </w:rPr>
              <w:t>شرح لغات</w:t>
            </w:r>
            <w:r>
              <w:rPr>
                <w:rStyle w:val="IndexLink"/>
                <w:rtl w:val="true"/>
              </w:rPr>
              <w:t>:</w:t>
              <w:tab/>
            </w:r>
            <w:r>
              <w:rPr>
                <w:rStyle w:val="IndexLink"/>
              </w:rPr>
              <w:t>82</w:t>
            </w:r>
          </w:hyperlink>
        </w:p>
        <w:p>
          <w:pPr>
            <w:pStyle w:val="Contents4"/>
            <w:tabs>
              <w:tab w:val="clear" w:pos="8176"/>
              <w:tab w:val="right" w:pos="9026" w:leader="dot"/>
            </w:tabs>
            <w:rPr/>
          </w:pPr>
          <w:hyperlink w:anchor="__RefHeading___Toc7035510_3224264995">
            <w:r>
              <w:rPr>
                <w:webHidden/>
                <w:rStyle w:val="IndexLink"/>
                <w:rtl w:val="true"/>
              </w:rPr>
              <w:t>تفسیر</w:t>
            </w:r>
            <w:r>
              <w:rPr>
                <w:rStyle w:val="IndexLink"/>
                <w:rtl w:val="true"/>
              </w:rPr>
              <w:t>:</w:t>
              <w:tab/>
            </w:r>
            <w:r>
              <w:rPr>
                <w:rStyle w:val="IndexLink"/>
              </w:rPr>
              <w:t>82</w:t>
            </w:r>
          </w:hyperlink>
        </w:p>
        <w:p>
          <w:pPr>
            <w:pStyle w:val="Contents3"/>
            <w:tabs>
              <w:tab w:val="clear" w:pos="8459"/>
              <w:tab w:val="right" w:pos="9026" w:leader="dot"/>
            </w:tabs>
            <w:rPr/>
          </w:pPr>
          <w:hyperlink w:anchor="__RefHeading___Toc703551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88</w:t>
            </w:r>
          </w:hyperlink>
        </w:p>
        <w:p>
          <w:pPr>
            <w:pStyle w:val="Contents4"/>
            <w:tabs>
              <w:tab w:val="clear" w:pos="8176"/>
              <w:tab w:val="right" w:pos="9026" w:leader="dot"/>
            </w:tabs>
            <w:rPr/>
          </w:pPr>
          <w:hyperlink w:anchor="__RefHeading___Toc7035514_3224264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035516_3224264995">
            <w:r>
              <w:rPr>
                <w:webHidden/>
                <w:rStyle w:val="IndexLink"/>
                <w:rtl w:val="true"/>
              </w:rPr>
              <w:t>ترجمه</w:t>
            </w:r>
            <w:r>
              <w:rPr>
                <w:rStyle w:val="IndexLink"/>
                <w:rtl w:val="true"/>
              </w:rPr>
              <w:t>:</w:t>
              <w:tab/>
            </w:r>
            <w:r>
              <w:rPr>
                <w:rStyle w:val="IndexLink"/>
              </w:rPr>
              <w:t>89</w:t>
            </w:r>
          </w:hyperlink>
        </w:p>
        <w:p>
          <w:pPr>
            <w:pStyle w:val="Contents4"/>
            <w:tabs>
              <w:tab w:val="clear" w:pos="8176"/>
              <w:tab w:val="right" w:pos="9026" w:leader="dot"/>
            </w:tabs>
            <w:rPr/>
          </w:pPr>
          <w:hyperlink w:anchor="__RefHeading___Toc7035518_3224264995">
            <w:r>
              <w:rPr>
                <w:webHidden/>
                <w:rStyle w:val="IndexLink"/>
                <w:rtl w:val="true"/>
              </w:rPr>
              <w:t>شرح لغات</w:t>
            </w:r>
            <w:r>
              <w:rPr>
                <w:rStyle w:val="IndexLink"/>
                <w:rtl w:val="true"/>
              </w:rPr>
              <w:t>:</w:t>
              <w:tab/>
            </w:r>
            <w:r>
              <w:rPr>
                <w:rStyle w:val="IndexLink"/>
              </w:rPr>
              <w:t>90</w:t>
            </w:r>
          </w:hyperlink>
        </w:p>
        <w:p>
          <w:pPr>
            <w:pStyle w:val="Contents4"/>
            <w:tabs>
              <w:tab w:val="clear" w:pos="8176"/>
              <w:tab w:val="right" w:pos="9026" w:leader="dot"/>
            </w:tabs>
            <w:rPr/>
          </w:pPr>
          <w:hyperlink w:anchor="__RefHeading___Toc7035520_3224264995">
            <w:r>
              <w:rPr>
                <w:webHidden/>
                <w:rStyle w:val="IndexLink"/>
                <w:rtl w:val="true"/>
              </w:rPr>
              <w:t>تفسیر</w:t>
            </w:r>
            <w:r>
              <w:rPr>
                <w:rStyle w:val="IndexLink"/>
                <w:rtl w:val="true"/>
              </w:rPr>
              <w:t>:</w:t>
              <w:tab/>
            </w:r>
            <w:r>
              <w:rPr>
                <w:rStyle w:val="IndexLink"/>
              </w:rPr>
              <w:t>90</w:t>
            </w:r>
          </w:hyperlink>
        </w:p>
        <w:p>
          <w:pPr>
            <w:pStyle w:val="Contents3"/>
            <w:tabs>
              <w:tab w:val="clear" w:pos="8459"/>
              <w:tab w:val="right" w:pos="9026" w:leader="dot"/>
            </w:tabs>
            <w:rPr/>
          </w:pPr>
          <w:hyperlink w:anchor="__RefHeading___Toc703552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95</w:t>
            </w:r>
          </w:hyperlink>
        </w:p>
        <w:p>
          <w:pPr>
            <w:pStyle w:val="Contents4"/>
            <w:tabs>
              <w:tab w:val="clear" w:pos="8176"/>
              <w:tab w:val="right" w:pos="9026" w:leader="dot"/>
            </w:tabs>
            <w:rPr/>
          </w:pPr>
          <w:hyperlink w:anchor="__RefHeading___Toc7035524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035526_3224264995">
            <w:r>
              <w:rPr>
                <w:webHidden/>
                <w:rStyle w:val="IndexLink"/>
                <w:rtl w:val="true"/>
              </w:rPr>
              <w:t>ترجمه</w:t>
            </w:r>
            <w:r>
              <w:rPr>
                <w:rStyle w:val="IndexLink"/>
                <w:rtl w:val="true"/>
              </w:rPr>
              <w:t>:</w:t>
              <w:tab/>
            </w:r>
            <w:r>
              <w:rPr>
                <w:rStyle w:val="IndexLink"/>
              </w:rPr>
              <w:t>96</w:t>
            </w:r>
          </w:hyperlink>
        </w:p>
        <w:p>
          <w:pPr>
            <w:pStyle w:val="Contents4"/>
            <w:tabs>
              <w:tab w:val="clear" w:pos="8176"/>
              <w:tab w:val="right" w:pos="9026" w:leader="dot"/>
            </w:tabs>
            <w:rPr/>
          </w:pPr>
          <w:hyperlink w:anchor="__RefHeading___Toc7035528_3224264995">
            <w:r>
              <w:rPr>
                <w:webHidden/>
                <w:rStyle w:val="IndexLink"/>
                <w:rtl w:val="true"/>
              </w:rPr>
              <w:t>شرح لغات</w:t>
            </w:r>
            <w:r>
              <w:rPr>
                <w:rStyle w:val="IndexLink"/>
                <w:rtl w:val="true"/>
              </w:rPr>
              <w:t>:</w:t>
              <w:tab/>
            </w:r>
            <w:r>
              <w:rPr>
                <w:rStyle w:val="IndexLink"/>
              </w:rPr>
              <w:t>96</w:t>
            </w:r>
          </w:hyperlink>
        </w:p>
        <w:p>
          <w:pPr>
            <w:pStyle w:val="Contents4"/>
            <w:tabs>
              <w:tab w:val="clear" w:pos="8176"/>
              <w:tab w:val="right" w:pos="9026" w:leader="dot"/>
            </w:tabs>
            <w:rPr/>
          </w:pPr>
          <w:hyperlink w:anchor="__RefHeading___Toc7035530_3224264995">
            <w:r>
              <w:rPr>
                <w:webHidden/>
                <w:rStyle w:val="IndexLink"/>
                <w:rtl w:val="true"/>
              </w:rPr>
              <w:t>تفسیر</w:t>
            </w:r>
            <w:r>
              <w:rPr>
                <w:rStyle w:val="IndexLink"/>
                <w:rtl w:val="true"/>
              </w:rPr>
              <w:t>:</w:t>
              <w:tab/>
            </w:r>
            <w:r>
              <w:rPr>
                <w:rStyle w:val="IndexLink"/>
              </w:rPr>
              <w:t>97</w:t>
            </w:r>
          </w:hyperlink>
        </w:p>
        <w:p>
          <w:pPr>
            <w:pStyle w:val="Contents3"/>
            <w:tabs>
              <w:tab w:val="clear" w:pos="8459"/>
              <w:tab w:val="right" w:pos="9026" w:leader="dot"/>
            </w:tabs>
            <w:rPr/>
          </w:pPr>
          <w:hyperlink w:anchor="__RefHeading___Toc703553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104</w:t>
            </w:r>
          </w:hyperlink>
        </w:p>
        <w:p>
          <w:pPr>
            <w:pStyle w:val="Contents4"/>
            <w:tabs>
              <w:tab w:val="clear" w:pos="8176"/>
              <w:tab w:val="right" w:pos="9026" w:leader="dot"/>
            </w:tabs>
            <w:rPr/>
          </w:pPr>
          <w:hyperlink w:anchor="__RefHeading___Toc7035534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035536_3224264995">
            <w:r>
              <w:rPr>
                <w:webHidden/>
                <w:rStyle w:val="IndexLink"/>
                <w:rtl w:val="true"/>
              </w:rPr>
              <w:t>ترجمه</w:t>
            </w:r>
            <w:r>
              <w:rPr>
                <w:rStyle w:val="IndexLink"/>
                <w:rtl w:val="true"/>
              </w:rPr>
              <w:t>:</w:t>
              <w:tab/>
            </w:r>
            <w:r>
              <w:rPr>
                <w:rStyle w:val="IndexLink"/>
              </w:rPr>
              <w:t>105</w:t>
            </w:r>
          </w:hyperlink>
        </w:p>
        <w:p>
          <w:pPr>
            <w:pStyle w:val="Contents4"/>
            <w:tabs>
              <w:tab w:val="clear" w:pos="8176"/>
              <w:tab w:val="right" w:pos="9026" w:leader="dot"/>
            </w:tabs>
            <w:rPr/>
          </w:pPr>
          <w:hyperlink w:anchor="__RefHeading___Toc7035538_3224264995">
            <w:r>
              <w:rPr>
                <w:webHidden/>
                <w:rStyle w:val="IndexLink"/>
                <w:rtl w:val="true"/>
              </w:rPr>
              <w:t>شرح لغات</w:t>
            </w:r>
            <w:r>
              <w:rPr>
                <w:rStyle w:val="IndexLink"/>
                <w:rtl w:val="true"/>
              </w:rPr>
              <w:t>:</w:t>
              <w:tab/>
            </w:r>
            <w:r>
              <w:rPr>
                <w:rStyle w:val="IndexLink"/>
              </w:rPr>
              <w:t>105</w:t>
            </w:r>
          </w:hyperlink>
        </w:p>
        <w:p>
          <w:pPr>
            <w:pStyle w:val="Contents4"/>
            <w:tabs>
              <w:tab w:val="clear" w:pos="8176"/>
              <w:tab w:val="right" w:pos="9026" w:leader="dot"/>
            </w:tabs>
            <w:rPr/>
          </w:pPr>
          <w:hyperlink w:anchor="__RefHeading___Toc7035540_3224264995">
            <w:r>
              <w:rPr>
                <w:webHidden/>
                <w:rStyle w:val="IndexLink"/>
                <w:rtl w:val="true"/>
              </w:rPr>
              <w:t>تفسیر</w:t>
            </w:r>
            <w:r>
              <w:rPr>
                <w:rStyle w:val="IndexLink"/>
                <w:rtl w:val="true"/>
              </w:rPr>
              <w:t>:</w:t>
              <w:tab/>
            </w:r>
            <w:r>
              <w:rPr>
                <w:rStyle w:val="IndexLink"/>
              </w:rPr>
              <w:t>106</w:t>
            </w:r>
          </w:hyperlink>
        </w:p>
        <w:p>
          <w:pPr>
            <w:pStyle w:val="Contents3"/>
            <w:tabs>
              <w:tab w:val="clear" w:pos="8459"/>
              <w:tab w:val="right" w:pos="9026" w:leader="dot"/>
            </w:tabs>
            <w:rPr/>
          </w:pPr>
          <w:hyperlink w:anchor="__RefHeading___Toc703554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113</w:t>
            </w:r>
          </w:hyperlink>
        </w:p>
        <w:p>
          <w:pPr>
            <w:pStyle w:val="Contents4"/>
            <w:tabs>
              <w:tab w:val="clear" w:pos="8176"/>
              <w:tab w:val="right" w:pos="9026" w:leader="dot"/>
            </w:tabs>
            <w:rPr/>
          </w:pPr>
          <w:hyperlink w:anchor="__RefHeading___Toc7035544_3224264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035546_3224264995">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7035548_3224264995">
            <w:r>
              <w:rPr>
                <w:webHidden/>
                <w:rStyle w:val="IndexLink"/>
                <w:rtl w:val="true"/>
              </w:rPr>
              <w:t>شرح لغات</w:t>
            </w:r>
            <w:r>
              <w:rPr>
                <w:rStyle w:val="IndexLink"/>
                <w:rtl w:val="true"/>
              </w:rPr>
              <w:t>:</w:t>
              <w:tab/>
            </w:r>
            <w:r>
              <w:rPr>
                <w:rStyle w:val="IndexLink"/>
              </w:rPr>
              <w:t>115</w:t>
            </w:r>
          </w:hyperlink>
        </w:p>
        <w:p>
          <w:pPr>
            <w:pStyle w:val="Contents4"/>
            <w:tabs>
              <w:tab w:val="clear" w:pos="8176"/>
              <w:tab w:val="right" w:pos="9026" w:leader="dot"/>
            </w:tabs>
            <w:rPr/>
          </w:pPr>
          <w:hyperlink w:anchor="__RefHeading___Toc7035550_3224264995">
            <w:r>
              <w:rPr>
                <w:webHidden/>
                <w:rStyle w:val="IndexLink"/>
                <w:rtl w:val="true"/>
              </w:rPr>
              <w:t>تفسیر</w:t>
            </w:r>
            <w:r>
              <w:rPr>
                <w:rStyle w:val="IndexLink"/>
                <w:rtl w:val="true"/>
              </w:rPr>
              <w:t>:</w:t>
              <w:tab/>
            </w:r>
            <w:r>
              <w:rPr>
                <w:rStyle w:val="IndexLink"/>
              </w:rPr>
              <w:t>115</w:t>
            </w:r>
          </w:hyperlink>
        </w:p>
        <w:p>
          <w:pPr>
            <w:pStyle w:val="Contents3"/>
            <w:tabs>
              <w:tab w:val="clear" w:pos="8459"/>
              <w:tab w:val="right" w:pos="9026" w:leader="dot"/>
            </w:tabs>
            <w:rPr/>
          </w:pPr>
          <w:hyperlink w:anchor="__RefHeading___Toc703555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123</w:t>
            </w:r>
          </w:hyperlink>
        </w:p>
        <w:p>
          <w:pPr>
            <w:pStyle w:val="Contents4"/>
            <w:tabs>
              <w:tab w:val="clear" w:pos="8176"/>
              <w:tab w:val="right" w:pos="9026" w:leader="dot"/>
            </w:tabs>
            <w:rPr/>
          </w:pPr>
          <w:hyperlink w:anchor="__RefHeading___Toc7035554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035556_3224264995">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7035558_3224264995">
            <w:r>
              <w:rPr>
                <w:webHidden/>
                <w:rStyle w:val="IndexLink"/>
                <w:rtl w:val="true"/>
              </w:rPr>
              <w:t>شرح لغات</w:t>
            </w:r>
            <w:r>
              <w:rPr>
                <w:rStyle w:val="IndexLink"/>
                <w:rtl w:val="true"/>
              </w:rPr>
              <w:t>:</w:t>
              <w:tab/>
            </w:r>
            <w:r>
              <w:rPr>
                <w:rStyle w:val="IndexLink"/>
              </w:rPr>
              <w:t>124</w:t>
            </w:r>
          </w:hyperlink>
        </w:p>
        <w:p>
          <w:pPr>
            <w:pStyle w:val="Contents4"/>
            <w:tabs>
              <w:tab w:val="clear" w:pos="8176"/>
              <w:tab w:val="right" w:pos="9026" w:leader="dot"/>
            </w:tabs>
            <w:rPr/>
          </w:pPr>
          <w:hyperlink w:anchor="__RefHeading___Toc7035560_3224264995">
            <w:r>
              <w:rPr>
                <w:webHidden/>
                <w:rStyle w:val="IndexLink"/>
                <w:rtl w:val="true"/>
              </w:rPr>
              <w:t>تفسیر</w:t>
            </w:r>
            <w:r>
              <w:rPr>
                <w:rStyle w:val="IndexLink"/>
                <w:rtl w:val="true"/>
              </w:rPr>
              <w:t>:</w:t>
              <w:tab/>
            </w:r>
            <w:r>
              <w:rPr>
                <w:rStyle w:val="IndexLink"/>
              </w:rPr>
              <w:t>124</w:t>
            </w:r>
          </w:hyperlink>
        </w:p>
        <w:p>
          <w:pPr>
            <w:pStyle w:val="Contents3"/>
            <w:tabs>
              <w:tab w:val="clear" w:pos="8459"/>
              <w:tab w:val="right" w:pos="9026" w:leader="dot"/>
            </w:tabs>
            <w:rPr/>
          </w:pPr>
          <w:hyperlink w:anchor="__RefHeading___Toc703556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128</w:t>
            </w:r>
          </w:hyperlink>
        </w:p>
        <w:p>
          <w:pPr>
            <w:pStyle w:val="Contents4"/>
            <w:tabs>
              <w:tab w:val="clear" w:pos="8176"/>
              <w:tab w:val="right" w:pos="9026" w:leader="dot"/>
            </w:tabs>
            <w:rPr/>
          </w:pPr>
          <w:hyperlink w:anchor="__RefHeading___Toc7035564_3224264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035566_3224264995">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7035568_3224264995">
            <w:r>
              <w:rPr>
                <w:webHidden/>
                <w:rStyle w:val="IndexLink"/>
                <w:rtl w:val="true"/>
              </w:rPr>
              <w:t>شرح لغات</w:t>
            </w:r>
            <w:r>
              <w:rPr>
                <w:rStyle w:val="IndexLink"/>
                <w:rtl w:val="true"/>
              </w:rPr>
              <w:t>:</w:t>
              <w:tab/>
            </w:r>
            <w:r>
              <w:rPr>
                <w:rStyle w:val="IndexLink"/>
              </w:rPr>
              <w:t>129</w:t>
            </w:r>
          </w:hyperlink>
        </w:p>
        <w:p>
          <w:pPr>
            <w:pStyle w:val="Contents4"/>
            <w:tabs>
              <w:tab w:val="clear" w:pos="8176"/>
              <w:tab w:val="right" w:pos="9026" w:leader="dot"/>
            </w:tabs>
            <w:rPr/>
          </w:pPr>
          <w:hyperlink w:anchor="__RefHeading___Toc7035570_3224264995">
            <w:r>
              <w:rPr>
                <w:webHidden/>
                <w:rStyle w:val="IndexLink"/>
                <w:rtl w:val="true"/>
              </w:rPr>
              <w:t>تفسیر</w:t>
            </w:r>
            <w:r>
              <w:rPr>
                <w:rStyle w:val="IndexLink"/>
                <w:rtl w:val="true"/>
              </w:rPr>
              <w:t>:</w:t>
              <w:tab/>
            </w:r>
            <w:r>
              <w:rPr>
                <w:rStyle w:val="IndexLink"/>
              </w:rPr>
              <w:t>129</w:t>
            </w:r>
          </w:hyperlink>
        </w:p>
        <w:p>
          <w:pPr>
            <w:pStyle w:val="Contents3"/>
            <w:tabs>
              <w:tab w:val="clear" w:pos="8459"/>
              <w:tab w:val="right" w:pos="9026" w:leader="dot"/>
            </w:tabs>
            <w:rPr/>
          </w:pPr>
          <w:hyperlink w:anchor="__RefHeading___Toc7035572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140</w:t>
            </w:r>
          </w:hyperlink>
        </w:p>
        <w:p>
          <w:pPr>
            <w:pStyle w:val="Contents4"/>
            <w:tabs>
              <w:tab w:val="clear" w:pos="8176"/>
              <w:tab w:val="right" w:pos="9026" w:leader="dot"/>
            </w:tabs>
            <w:rPr/>
          </w:pPr>
          <w:hyperlink w:anchor="__RefHeading___Toc7035574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035576_3224264995">
            <w:r>
              <w:rPr>
                <w:webHidden/>
                <w:rStyle w:val="IndexLink"/>
                <w:rtl w:val="true"/>
              </w:rPr>
              <w:t>ترجمه</w:t>
            </w:r>
            <w:r>
              <w:rPr>
                <w:rStyle w:val="IndexLink"/>
                <w:rtl w:val="true"/>
              </w:rPr>
              <w:t>:</w:t>
              <w:tab/>
            </w:r>
            <w:r>
              <w:rPr>
                <w:rStyle w:val="IndexLink"/>
              </w:rPr>
              <w:t>140</w:t>
            </w:r>
          </w:hyperlink>
        </w:p>
        <w:p>
          <w:pPr>
            <w:pStyle w:val="Contents4"/>
            <w:tabs>
              <w:tab w:val="clear" w:pos="8176"/>
              <w:tab w:val="right" w:pos="9026" w:leader="dot"/>
            </w:tabs>
            <w:rPr/>
          </w:pPr>
          <w:hyperlink w:anchor="__RefHeading___Toc7035578_3224264995">
            <w:r>
              <w:rPr>
                <w:webHidden/>
                <w:rStyle w:val="IndexLink"/>
                <w:rtl w:val="true"/>
              </w:rPr>
              <w:t>شرح لغات</w:t>
            </w:r>
            <w:r>
              <w:rPr>
                <w:rStyle w:val="IndexLink"/>
                <w:rtl w:val="true"/>
              </w:rPr>
              <w:t>:</w:t>
              <w:tab/>
            </w:r>
            <w:r>
              <w:rPr>
                <w:rStyle w:val="IndexLink"/>
              </w:rPr>
              <w:t>141</w:t>
            </w:r>
          </w:hyperlink>
        </w:p>
        <w:p>
          <w:pPr>
            <w:pStyle w:val="Contents4"/>
            <w:tabs>
              <w:tab w:val="clear" w:pos="8176"/>
              <w:tab w:val="right" w:pos="9026" w:leader="dot"/>
            </w:tabs>
            <w:rPr/>
          </w:pPr>
          <w:hyperlink w:anchor="__RefHeading___Toc7035580_3224264995">
            <w:r>
              <w:rPr>
                <w:webHidden/>
                <w:rStyle w:val="IndexLink"/>
                <w:rtl w:val="true"/>
              </w:rPr>
              <w:t>تفسیر</w:t>
            </w:r>
            <w:r>
              <w:rPr>
                <w:rStyle w:val="IndexLink"/>
                <w:rtl w:val="true"/>
              </w:rPr>
              <w:t>:</w:t>
              <w:tab/>
            </w:r>
            <w:r>
              <w:rPr>
                <w:rStyle w:val="IndexLink"/>
              </w:rPr>
              <w:t>141</w:t>
            </w:r>
          </w:hyperlink>
        </w:p>
        <w:p>
          <w:pPr>
            <w:pStyle w:val="Contents4"/>
            <w:tabs>
              <w:tab w:val="clear" w:pos="8176"/>
              <w:tab w:val="right" w:pos="9026" w:leader="dot"/>
            </w:tabs>
            <w:rPr/>
          </w:pPr>
          <w:hyperlink w:anchor="__RefHeading___Toc7035582_3224264995">
            <w:r>
              <w:rPr>
                <w:webHidden/>
                <w:rStyle w:val="IndexLink"/>
                <w:rtl w:val="true"/>
              </w:rPr>
              <w:t>نظم و ارتباط این آیات</w:t>
            </w:r>
            <w:r>
              <w:rPr>
                <w:rStyle w:val="IndexLink"/>
                <w:rtl w:val="true"/>
              </w:rPr>
              <w:tab/>
            </w:r>
            <w:r>
              <w:rPr>
                <w:rStyle w:val="IndexLink"/>
              </w:rPr>
              <w:t>143</w:t>
            </w:r>
          </w:hyperlink>
        </w:p>
        <w:p>
          <w:pPr>
            <w:pStyle w:val="Contents3"/>
            <w:tabs>
              <w:tab w:val="clear" w:pos="8459"/>
              <w:tab w:val="right" w:pos="9026" w:leader="dot"/>
            </w:tabs>
            <w:rPr/>
          </w:pPr>
          <w:hyperlink w:anchor="__RefHeading___Toc7035584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144</w:t>
            </w:r>
          </w:hyperlink>
        </w:p>
        <w:p>
          <w:pPr>
            <w:pStyle w:val="Contents4"/>
            <w:tabs>
              <w:tab w:val="clear" w:pos="8176"/>
              <w:tab w:val="right" w:pos="9026" w:leader="dot"/>
            </w:tabs>
            <w:rPr/>
          </w:pPr>
          <w:hyperlink w:anchor="__RefHeading___Toc7035586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035588_3224264995">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7035590_3224264995">
            <w:r>
              <w:rPr>
                <w:webHidden/>
                <w:rStyle w:val="IndexLink"/>
                <w:rtl w:val="true"/>
              </w:rPr>
              <w:t>شرح لغات</w:t>
            </w:r>
            <w:r>
              <w:rPr>
                <w:rStyle w:val="IndexLink"/>
                <w:rtl w:val="true"/>
              </w:rPr>
              <w:t>:</w:t>
              <w:tab/>
            </w:r>
            <w:r>
              <w:rPr>
                <w:rStyle w:val="IndexLink"/>
              </w:rPr>
              <w:t>145</w:t>
            </w:r>
          </w:hyperlink>
        </w:p>
        <w:p>
          <w:pPr>
            <w:pStyle w:val="Contents4"/>
            <w:tabs>
              <w:tab w:val="clear" w:pos="8176"/>
              <w:tab w:val="right" w:pos="9026" w:leader="dot"/>
            </w:tabs>
            <w:rPr/>
          </w:pPr>
          <w:hyperlink w:anchor="__RefHeading___Toc7035592_3224264995">
            <w:r>
              <w:rPr>
                <w:webHidden/>
                <w:rStyle w:val="IndexLink"/>
                <w:rtl w:val="true"/>
              </w:rPr>
              <w:t>تفسیر</w:t>
            </w:r>
            <w:r>
              <w:rPr>
                <w:rStyle w:val="IndexLink"/>
                <w:rtl w:val="true"/>
              </w:rPr>
              <w:t>:</w:t>
              <w:tab/>
            </w:r>
            <w:r>
              <w:rPr>
                <w:rStyle w:val="IndexLink"/>
              </w:rPr>
              <w:t>145</w:t>
            </w:r>
          </w:hyperlink>
        </w:p>
        <w:p>
          <w:pPr>
            <w:pStyle w:val="Contents4"/>
            <w:tabs>
              <w:tab w:val="clear" w:pos="8176"/>
              <w:tab w:val="right" w:pos="9026" w:leader="dot"/>
            </w:tabs>
            <w:rPr/>
          </w:pPr>
          <w:hyperlink w:anchor="__RefHeading___Toc7035594_3224264995">
            <w:r>
              <w:rPr>
                <w:webHidden/>
                <w:rStyle w:val="IndexLink"/>
                <w:rtl w:val="true"/>
              </w:rPr>
              <w:t>ارتباط این دو آیه با آیات قبلی</w:t>
            </w:r>
            <w:r>
              <w:rPr>
                <w:rStyle w:val="IndexLink"/>
                <w:rtl w:val="true"/>
              </w:rPr>
              <w:tab/>
            </w:r>
            <w:r>
              <w:rPr>
                <w:rStyle w:val="IndexLink"/>
              </w:rPr>
              <w:t>151</w:t>
            </w:r>
          </w:hyperlink>
        </w:p>
        <w:p>
          <w:pPr>
            <w:pStyle w:val="Contents3"/>
            <w:tabs>
              <w:tab w:val="clear" w:pos="8459"/>
              <w:tab w:val="right" w:pos="9026" w:leader="dot"/>
            </w:tabs>
            <w:rPr/>
          </w:pPr>
          <w:hyperlink w:anchor="__RefHeading___Toc7035596_3224264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153</w:t>
            </w:r>
          </w:hyperlink>
        </w:p>
        <w:p>
          <w:pPr>
            <w:pStyle w:val="Contents4"/>
            <w:tabs>
              <w:tab w:val="clear" w:pos="8176"/>
              <w:tab w:val="right" w:pos="9026" w:leader="dot"/>
            </w:tabs>
            <w:rPr/>
          </w:pPr>
          <w:hyperlink w:anchor="__RefHeading___Toc7035598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035600_3224264995">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7035602_3224264995">
            <w:r>
              <w:rPr>
                <w:webHidden/>
                <w:rStyle w:val="IndexLink"/>
                <w:rtl w:val="true"/>
              </w:rPr>
              <w:t>شرح لغات</w:t>
            </w:r>
            <w:r>
              <w:rPr>
                <w:rStyle w:val="IndexLink"/>
                <w:rtl w:val="true"/>
              </w:rPr>
              <w:t>:</w:t>
              <w:tab/>
            </w:r>
            <w:r>
              <w:rPr>
                <w:rStyle w:val="IndexLink"/>
              </w:rPr>
              <w:t>154</w:t>
            </w:r>
          </w:hyperlink>
        </w:p>
        <w:p>
          <w:pPr>
            <w:pStyle w:val="Contents4"/>
            <w:tabs>
              <w:tab w:val="clear" w:pos="8176"/>
              <w:tab w:val="right" w:pos="9026" w:leader="dot"/>
            </w:tabs>
            <w:rPr/>
          </w:pPr>
          <w:hyperlink w:anchor="__RefHeading___Toc7035604_3224264995">
            <w:r>
              <w:rPr>
                <w:webHidden/>
                <w:rStyle w:val="IndexLink"/>
                <w:rtl w:val="true"/>
              </w:rPr>
              <w:t>تفسیر</w:t>
            </w:r>
            <w:r>
              <w:rPr>
                <w:rStyle w:val="IndexLink"/>
                <w:rtl w:val="true"/>
              </w:rPr>
              <w:t>:</w:t>
              <w:tab/>
            </w:r>
            <w:r>
              <w:rPr>
                <w:rStyle w:val="IndexLink"/>
              </w:rPr>
              <w:t>154</w:t>
            </w:r>
          </w:hyperlink>
        </w:p>
        <w:p>
          <w:pPr>
            <w:pStyle w:val="Contents2"/>
            <w:tabs>
              <w:tab w:val="clear" w:pos="8743"/>
              <w:tab w:val="right" w:pos="9026" w:leader="dot"/>
            </w:tabs>
            <w:rPr/>
          </w:pPr>
          <w:hyperlink w:anchor="__RefHeading___Toc7035606_3224264995">
            <w:r>
              <w:rPr>
                <w:webHidden/>
                <w:rStyle w:val="IndexLink"/>
                <w:rtl w:val="true"/>
              </w:rPr>
              <w:t>سورۀ یوسف</w:t>
            </w:r>
            <w:r>
              <w:rPr>
                <w:rStyle w:val="IndexLink"/>
                <w:rtl w:val="true"/>
              </w:rPr>
              <w:tab/>
            </w:r>
            <w:r>
              <w:rPr>
                <w:rStyle w:val="IndexLink"/>
              </w:rPr>
              <w:t>161</w:t>
            </w:r>
          </w:hyperlink>
        </w:p>
        <w:p>
          <w:pPr>
            <w:pStyle w:val="Contents3"/>
            <w:tabs>
              <w:tab w:val="clear" w:pos="8459"/>
              <w:tab w:val="right" w:pos="9026" w:leader="dot"/>
            </w:tabs>
            <w:rPr/>
          </w:pPr>
          <w:hyperlink w:anchor="__RefHeading___Toc7035608_3224264995">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7035610_3224264995">
            <w:r>
              <w:rPr>
                <w:webHidden/>
                <w:rStyle w:val="IndexLink"/>
                <w:rtl w:val="true"/>
              </w:rPr>
              <w:t>فضیلت این سوره</w:t>
            </w:r>
            <w:r>
              <w:rPr>
                <w:rStyle w:val="IndexLink"/>
                <w:rtl w:val="true"/>
              </w:rPr>
              <w:t>:</w:t>
              <w:tab/>
            </w:r>
            <w:r>
              <w:rPr>
                <w:rStyle w:val="IndexLink"/>
              </w:rPr>
              <w:t>161</w:t>
            </w:r>
          </w:hyperlink>
        </w:p>
        <w:p>
          <w:pPr>
            <w:pStyle w:val="Contents3"/>
            <w:tabs>
              <w:tab w:val="clear" w:pos="8459"/>
              <w:tab w:val="right" w:pos="9026" w:leader="dot"/>
            </w:tabs>
            <w:rPr/>
          </w:pPr>
          <w:hyperlink w:anchor="__RefHeading___Toc7035612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162</w:t>
            </w:r>
          </w:hyperlink>
        </w:p>
        <w:p>
          <w:pPr>
            <w:pStyle w:val="Contents4"/>
            <w:tabs>
              <w:tab w:val="clear" w:pos="8176"/>
              <w:tab w:val="right" w:pos="9026" w:leader="dot"/>
            </w:tabs>
            <w:rPr/>
          </w:pPr>
          <w:hyperlink w:anchor="__RefHeading___Toc7035614_3224264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7035616_3224264995">
            <w:r>
              <w:rPr>
                <w:webHidden/>
                <w:rStyle w:val="IndexLink"/>
                <w:rtl w:val="true"/>
              </w:rPr>
              <w:t>ترجمه</w:t>
            </w:r>
            <w:r>
              <w:rPr>
                <w:rStyle w:val="IndexLink"/>
                <w:rtl w:val="true"/>
              </w:rPr>
              <w:t>:</w:t>
              <w:tab/>
            </w:r>
            <w:r>
              <w:rPr>
                <w:rStyle w:val="IndexLink"/>
              </w:rPr>
              <w:t>162</w:t>
            </w:r>
          </w:hyperlink>
        </w:p>
        <w:p>
          <w:pPr>
            <w:pStyle w:val="Contents4"/>
            <w:tabs>
              <w:tab w:val="clear" w:pos="8176"/>
              <w:tab w:val="right" w:pos="9026" w:leader="dot"/>
            </w:tabs>
            <w:rPr/>
          </w:pPr>
          <w:hyperlink w:anchor="__RefHeading___Toc7035618_3224264995">
            <w:r>
              <w:rPr>
                <w:webHidden/>
                <w:rStyle w:val="IndexLink"/>
                <w:rtl w:val="true"/>
              </w:rPr>
              <w:t>تفسیر</w:t>
            </w:r>
            <w:r>
              <w:rPr>
                <w:rStyle w:val="IndexLink"/>
                <w:rtl w:val="true"/>
              </w:rPr>
              <w:t>:</w:t>
              <w:tab/>
            </w:r>
            <w:r>
              <w:rPr>
                <w:rStyle w:val="IndexLink"/>
              </w:rPr>
              <w:t>162</w:t>
            </w:r>
          </w:hyperlink>
        </w:p>
        <w:p>
          <w:pPr>
            <w:pStyle w:val="Contents3"/>
            <w:tabs>
              <w:tab w:val="clear" w:pos="8459"/>
              <w:tab w:val="right" w:pos="9026" w:leader="dot"/>
            </w:tabs>
            <w:rPr/>
          </w:pPr>
          <w:hyperlink w:anchor="__RefHeading___Toc7035620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165</w:t>
            </w:r>
          </w:hyperlink>
        </w:p>
        <w:p>
          <w:pPr>
            <w:pStyle w:val="Contents4"/>
            <w:tabs>
              <w:tab w:val="clear" w:pos="8176"/>
              <w:tab w:val="right" w:pos="9026" w:leader="dot"/>
            </w:tabs>
            <w:rPr/>
          </w:pPr>
          <w:hyperlink w:anchor="__RefHeading___Toc7035622_3224264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7035624_3224264995">
            <w:r>
              <w:rPr>
                <w:webHidden/>
                <w:rStyle w:val="IndexLink"/>
                <w:rtl w:val="true"/>
              </w:rPr>
              <w:t>ترجمه</w:t>
            </w:r>
            <w:r>
              <w:rPr>
                <w:rStyle w:val="IndexLink"/>
                <w:rtl w:val="true"/>
              </w:rPr>
              <w:t>:</w:t>
              <w:tab/>
            </w:r>
            <w:r>
              <w:rPr>
                <w:rStyle w:val="IndexLink"/>
              </w:rPr>
              <w:t>165</w:t>
            </w:r>
          </w:hyperlink>
        </w:p>
        <w:p>
          <w:pPr>
            <w:pStyle w:val="Contents4"/>
            <w:tabs>
              <w:tab w:val="clear" w:pos="8176"/>
              <w:tab w:val="right" w:pos="9026" w:leader="dot"/>
            </w:tabs>
            <w:rPr/>
          </w:pPr>
          <w:hyperlink w:anchor="__RefHeading___Toc7035626_3224264995">
            <w:r>
              <w:rPr>
                <w:webHidden/>
                <w:rStyle w:val="IndexLink"/>
                <w:rtl w:val="true"/>
              </w:rPr>
              <w:t>شرح لغات</w:t>
            </w:r>
            <w:r>
              <w:rPr>
                <w:rStyle w:val="IndexLink"/>
                <w:rtl w:val="true"/>
              </w:rPr>
              <w:t>:</w:t>
              <w:tab/>
            </w:r>
            <w:r>
              <w:rPr>
                <w:rStyle w:val="IndexLink"/>
              </w:rPr>
              <w:t>166</w:t>
            </w:r>
          </w:hyperlink>
        </w:p>
        <w:p>
          <w:pPr>
            <w:pStyle w:val="Contents4"/>
            <w:tabs>
              <w:tab w:val="clear" w:pos="8176"/>
              <w:tab w:val="right" w:pos="9026" w:leader="dot"/>
            </w:tabs>
            <w:rPr/>
          </w:pPr>
          <w:hyperlink w:anchor="__RefHeading___Toc7035628_3224264995">
            <w:r>
              <w:rPr>
                <w:webHidden/>
                <w:rStyle w:val="IndexLink"/>
                <w:rtl w:val="true"/>
              </w:rPr>
              <w:t>تفسیر</w:t>
            </w:r>
            <w:r>
              <w:rPr>
                <w:rStyle w:val="IndexLink"/>
                <w:rtl w:val="true"/>
              </w:rPr>
              <w:t>:</w:t>
              <w:tab/>
            </w:r>
            <w:r>
              <w:rPr>
                <w:rStyle w:val="IndexLink"/>
              </w:rPr>
              <w:t>166</w:t>
            </w:r>
          </w:hyperlink>
        </w:p>
        <w:p>
          <w:pPr>
            <w:pStyle w:val="Contents3"/>
            <w:tabs>
              <w:tab w:val="clear" w:pos="8459"/>
              <w:tab w:val="right" w:pos="9026" w:leader="dot"/>
            </w:tabs>
            <w:rPr/>
          </w:pPr>
          <w:hyperlink w:anchor="__RefHeading___Toc7035630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170</w:t>
            </w:r>
          </w:hyperlink>
        </w:p>
        <w:p>
          <w:pPr>
            <w:pStyle w:val="Contents4"/>
            <w:tabs>
              <w:tab w:val="clear" w:pos="8176"/>
              <w:tab w:val="right" w:pos="9026" w:leader="dot"/>
            </w:tabs>
            <w:rPr/>
          </w:pPr>
          <w:hyperlink w:anchor="__RefHeading___Toc7035632_3224264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035634_3224264995">
            <w:r>
              <w:rPr>
                <w:webHidden/>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7035636_3224264995">
            <w:r>
              <w:rPr>
                <w:webHidden/>
                <w:rStyle w:val="IndexLink"/>
                <w:rtl w:val="true"/>
              </w:rPr>
              <w:t>شرح لغات</w:t>
            </w:r>
            <w:r>
              <w:rPr>
                <w:rStyle w:val="IndexLink"/>
                <w:rtl w:val="true"/>
              </w:rPr>
              <w:t>:</w:t>
              <w:tab/>
            </w:r>
            <w:r>
              <w:rPr>
                <w:rStyle w:val="IndexLink"/>
              </w:rPr>
              <w:t>170</w:t>
            </w:r>
          </w:hyperlink>
        </w:p>
        <w:p>
          <w:pPr>
            <w:pStyle w:val="Contents4"/>
            <w:tabs>
              <w:tab w:val="clear" w:pos="8176"/>
              <w:tab w:val="right" w:pos="9026" w:leader="dot"/>
            </w:tabs>
            <w:rPr/>
          </w:pPr>
          <w:hyperlink w:anchor="__RefHeading___Toc7035638_3224264995">
            <w:r>
              <w:rPr>
                <w:webHidden/>
                <w:rStyle w:val="IndexLink"/>
                <w:rtl w:val="true"/>
              </w:rPr>
              <w:t>تفسیر</w:t>
            </w:r>
            <w:r>
              <w:rPr>
                <w:rStyle w:val="IndexLink"/>
                <w:rtl w:val="true"/>
              </w:rPr>
              <w:t>:</w:t>
              <w:tab/>
            </w:r>
            <w:r>
              <w:rPr>
                <w:rStyle w:val="IndexLink"/>
              </w:rPr>
              <w:t>171</w:t>
            </w:r>
          </w:hyperlink>
        </w:p>
        <w:p>
          <w:pPr>
            <w:pStyle w:val="Contents3"/>
            <w:tabs>
              <w:tab w:val="clear" w:pos="8459"/>
              <w:tab w:val="right" w:pos="9026" w:leader="dot"/>
            </w:tabs>
            <w:rPr/>
          </w:pPr>
          <w:hyperlink w:anchor="__RefHeading___Toc7035640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176</w:t>
            </w:r>
          </w:hyperlink>
        </w:p>
        <w:p>
          <w:pPr>
            <w:pStyle w:val="Contents4"/>
            <w:tabs>
              <w:tab w:val="clear" w:pos="8176"/>
              <w:tab w:val="right" w:pos="9026" w:leader="dot"/>
            </w:tabs>
            <w:rPr/>
          </w:pPr>
          <w:hyperlink w:anchor="__RefHeading___Toc7035642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035644_3224264995">
            <w:r>
              <w:rPr>
                <w:webHidden/>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7035646_3224264995">
            <w:r>
              <w:rPr>
                <w:webHidden/>
                <w:rStyle w:val="IndexLink"/>
                <w:rtl w:val="true"/>
              </w:rPr>
              <w:t>تفسیر</w:t>
            </w:r>
            <w:r>
              <w:rPr>
                <w:rStyle w:val="IndexLink"/>
                <w:rtl w:val="true"/>
              </w:rPr>
              <w:t>:</w:t>
              <w:tab/>
            </w:r>
            <w:r>
              <w:rPr>
                <w:rStyle w:val="IndexLink"/>
              </w:rPr>
              <w:t>176</w:t>
            </w:r>
          </w:hyperlink>
        </w:p>
        <w:p>
          <w:pPr>
            <w:pStyle w:val="Contents3"/>
            <w:tabs>
              <w:tab w:val="clear" w:pos="8459"/>
              <w:tab w:val="right" w:pos="9026" w:leader="dot"/>
            </w:tabs>
            <w:rPr/>
          </w:pPr>
          <w:hyperlink w:anchor="__RefHeading___Toc7035648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178</w:t>
            </w:r>
          </w:hyperlink>
        </w:p>
        <w:p>
          <w:pPr>
            <w:pStyle w:val="Contents4"/>
            <w:tabs>
              <w:tab w:val="clear" w:pos="8176"/>
              <w:tab w:val="right" w:pos="9026" w:leader="dot"/>
            </w:tabs>
            <w:rPr/>
          </w:pPr>
          <w:hyperlink w:anchor="__RefHeading___Toc7035650_3224264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035652_3224264995">
            <w:r>
              <w:rPr>
                <w:webHidden/>
                <w:rStyle w:val="IndexLink"/>
                <w:rtl w:val="true"/>
              </w:rPr>
              <w:t>ترجمه</w:t>
            </w:r>
            <w:r>
              <w:rPr>
                <w:rStyle w:val="IndexLink"/>
                <w:rtl w:val="true"/>
              </w:rPr>
              <w:t>:</w:t>
              <w:tab/>
            </w:r>
            <w:r>
              <w:rPr>
                <w:rStyle w:val="IndexLink"/>
              </w:rPr>
              <w:t>178</w:t>
            </w:r>
          </w:hyperlink>
        </w:p>
        <w:p>
          <w:pPr>
            <w:pStyle w:val="Contents4"/>
            <w:tabs>
              <w:tab w:val="clear" w:pos="8176"/>
              <w:tab w:val="right" w:pos="9026" w:leader="dot"/>
            </w:tabs>
            <w:rPr/>
          </w:pPr>
          <w:hyperlink w:anchor="__RefHeading___Toc7035654_3224264995">
            <w:r>
              <w:rPr>
                <w:webHidden/>
                <w:rStyle w:val="IndexLink"/>
                <w:rtl w:val="true"/>
              </w:rPr>
              <w:t>شرح لغات</w:t>
            </w:r>
            <w:r>
              <w:rPr>
                <w:rStyle w:val="IndexLink"/>
                <w:rtl w:val="true"/>
              </w:rPr>
              <w:t>:</w:t>
              <w:tab/>
            </w:r>
            <w:r>
              <w:rPr>
                <w:rStyle w:val="IndexLink"/>
              </w:rPr>
              <w:t>179</w:t>
            </w:r>
          </w:hyperlink>
        </w:p>
        <w:p>
          <w:pPr>
            <w:pStyle w:val="Contents4"/>
            <w:tabs>
              <w:tab w:val="clear" w:pos="8176"/>
              <w:tab w:val="right" w:pos="9026" w:leader="dot"/>
            </w:tabs>
            <w:rPr/>
          </w:pPr>
          <w:hyperlink w:anchor="__RefHeading___Toc7035656_3224264995">
            <w:r>
              <w:rPr>
                <w:webHidden/>
                <w:rStyle w:val="IndexLink"/>
                <w:rtl w:val="true"/>
              </w:rPr>
              <w:t>تفسیر</w:t>
            </w:r>
            <w:r>
              <w:rPr>
                <w:rStyle w:val="IndexLink"/>
                <w:rtl w:val="true"/>
              </w:rPr>
              <w:t>:</w:t>
              <w:tab/>
            </w:r>
            <w:r>
              <w:rPr>
                <w:rStyle w:val="IndexLink"/>
              </w:rPr>
              <w:t>179</w:t>
            </w:r>
          </w:hyperlink>
        </w:p>
        <w:p>
          <w:pPr>
            <w:pStyle w:val="Contents3"/>
            <w:tabs>
              <w:tab w:val="clear" w:pos="8459"/>
              <w:tab w:val="right" w:pos="9026" w:leader="dot"/>
            </w:tabs>
            <w:rPr/>
          </w:pPr>
          <w:hyperlink w:anchor="__RefHeading___Toc7035658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187</w:t>
            </w:r>
          </w:hyperlink>
        </w:p>
        <w:p>
          <w:pPr>
            <w:pStyle w:val="Contents4"/>
            <w:tabs>
              <w:tab w:val="clear" w:pos="8176"/>
              <w:tab w:val="right" w:pos="9026" w:leader="dot"/>
            </w:tabs>
            <w:rPr/>
          </w:pPr>
          <w:hyperlink w:anchor="__RefHeading___Toc7035660_3224264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035662_3224264995">
            <w:r>
              <w:rPr>
                <w:webHidden/>
                <w:rStyle w:val="IndexLink"/>
                <w:rtl w:val="true"/>
              </w:rPr>
              <w:t>ترجمه</w:t>
            </w:r>
            <w:r>
              <w:rPr>
                <w:rStyle w:val="IndexLink"/>
                <w:rtl w:val="true"/>
              </w:rPr>
              <w:t>:</w:t>
              <w:tab/>
            </w:r>
            <w:r>
              <w:rPr>
                <w:rStyle w:val="IndexLink"/>
              </w:rPr>
              <w:t>187</w:t>
            </w:r>
          </w:hyperlink>
        </w:p>
        <w:p>
          <w:pPr>
            <w:pStyle w:val="Contents4"/>
            <w:tabs>
              <w:tab w:val="clear" w:pos="8176"/>
              <w:tab w:val="right" w:pos="9026" w:leader="dot"/>
            </w:tabs>
            <w:rPr/>
          </w:pPr>
          <w:hyperlink w:anchor="__RefHeading___Toc7035664_3224264995">
            <w:r>
              <w:rPr>
                <w:webHidden/>
                <w:rStyle w:val="IndexLink"/>
                <w:rtl w:val="true"/>
              </w:rPr>
              <w:t>شرح لغات</w:t>
            </w:r>
            <w:r>
              <w:rPr>
                <w:rStyle w:val="IndexLink"/>
                <w:rtl w:val="true"/>
              </w:rPr>
              <w:t>:</w:t>
              <w:tab/>
            </w:r>
            <w:r>
              <w:rPr>
                <w:rStyle w:val="IndexLink"/>
              </w:rPr>
              <w:t>187</w:t>
            </w:r>
          </w:hyperlink>
        </w:p>
        <w:p>
          <w:pPr>
            <w:pStyle w:val="Contents4"/>
            <w:tabs>
              <w:tab w:val="clear" w:pos="8176"/>
              <w:tab w:val="right" w:pos="9026" w:leader="dot"/>
            </w:tabs>
            <w:rPr/>
          </w:pPr>
          <w:hyperlink w:anchor="__RefHeading___Toc7035666_3224264995">
            <w:r>
              <w:rPr>
                <w:webHidden/>
                <w:rStyle w:val="IndexLink"/>
                <w:rtl w:val="true"/>
              </w:rPr>
              <w:t>تفسیر</w:t>
            </w:r>
            <w:r>
              <w:rPr>
                <w:rStyle w:val="IndexLink"/>
                <w:rtl w:val="true"/>
              </w:rPr>
              <w:t>:</w:t>
              <w:tab/>
            </w:r>
            <w:r>
              <w:rPr>
                <w:rStyle w:val="IndexLink"/>
              </w:rPr>
              <w:t>187</w:t>
            </w:r>
          </w:hyperlink>
        </w:p>
        <w:p>
          <w:pPr>
            <w:pStyle w:val="Contents3"/>
            <w:tabs>
              <w:tab w:val="clear" w:pos="8459"/>
              <w:tab w:val="right" w:pos="9026" w:leader="dot"/>
            </w:tabs>
            <w:rPr/>
          </w:pPr>
          <w:hyperlink w:anchor="__RefHeading___Toc7035668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191</w:t>
            </w:r>
          </w:hyperlink>
        </w:p>
        <w:p>
          <w:pPr>
            <w:pStyle w:val="Contents4"/>
            <w:tabs>
              <w:tab w:val="clear" w:pos="8176"/>
              <w:tab w:val="right" w:pos="9026" w:leader="dot"/>
            </w:tabs>
            <w:rPr/>
          </w:pPr>
          <w:hyperlink w:anchor="__RefHeading___Toc7035670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035672_3224264995">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7035674_3224264995">
            <w:r>
              <w:rPr>
                <w:webHidden/>
                <w:rStyle w:val="IndexLink"/>
                <w:rtl w:val="true"/>
              </w:rPr>
              <w:t>شرح لغات</w:t>
            </w:r>
            <w:r>
              <w:rPr>
                <w:rStyle w:val="IndexLink"/>
                <w:rtl w:val="true"/>
              </w:rPr>
              <w:t>:</w:t>
              <w:tab/>
            </w:r>
            <w:r>
              <w:rPr>
                <w:rStyle w:val="IndexLink"/>
              </w:rPr>
              <w:t>191</w:t>
            </w:r>
          </w:hyperlink>
        </w:p>
        <w:p>
          <w:pPr>
            <w:pStyle w:val="Contents4"/>
            <w:tabs>
              <w:tab w:val="clear" w:pos="8176"/>
              <w:tab w:val="right" w:pos="9026" w:leader="dot"/>
            </w:tabs>
            <w:rPr/>
          </w:pPr>
          <w:hyperlink w:anchor="__RefHeading___Toc7035676_3224264995">
            <w:r>
              <w:rPr>
                <w:webHidden/>
                <w:rStyle w:val="IndexLink"/>
                <w:rtl w:val="true"/>
              </w:rPr>
              <w:t>تفسیر</w:t>
            </w:r>
            <w:r>
              <w:rPr>
                <w:rStyle w:val="IndexLink"/>
                <w:rtl w:val="true"/>
              </w:rPr>
              <w:t>:</w:t>
              <w:tab/>
            </w:r>
            <w:r>
              <w:rPr>
                <w:rStyle w:val="IndexLink"/>
              </w:rPr>
              <w:t>191</w:t>
            </w:r>
          </w:hyperlink>
        </w:p>
        <w:p>
          <w:pPr>
            <w:pStyle w:val="Contents3"/>
            <w:tabs>
              <w:tab w:val="clear" w:pos="8459"/>
              <w:tab w:val="right" w:pos="9026" w:leader="dot"/>
            </w:tabs>
            <w:rPr/>
          </w:pPr>
          <w:hyperlink w:anchor="__RefHeading___Toc7035678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195</w:t>
            </w:r>
          </w:hyperlink>
        </w:p>
        <w:p>
          <w:pPr>
            <w:pStyle w:val="Contents4"/>
            <w:tabs>
              <w:tab w:val="clear" w:pos="8176"/>
              <w:tab w:val="right" w:pos="9026" w:leader="dot"/>
            </w:tabs>
            <w:rPr/>
          </w:pPr>
          <w:hyperlink w:anchor="__RefHeading___Toc7035680_3224264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035682_3224264995">
            <w:r>
              <w:rPr>
                <w:webHidden/>
                <w:rStyle w:val="IndexLink"/>
                <w:rtl w:val="true"/>
              </w:rPr>
              <w:t>ترجمه</w:t>
            </w:r>
            <w:r>
              <w:rPr>
                <w:rStyle w:val="IndexLink"/>
                <w:rtl w:val="true"/>
              </w:rPr>
              <w:t>:</w:t>
              <w:tab/>
            </w:r>
            <w:r>
              <w:rPr>
                <w:rStyle w:val="IndexLink"/>
              </w:rPr>
              <w:t>195</w:t>
            </w:r>
          </w:hyperlink>
        </w:p>
        <w:p>
          <w:pPr>
            <w:pStyle w:val="Contents4"/>
            <w:tabs>
              <w:tab w:val="clear" w:pos="8176"/>
              <w:tab w:val="right" w:pos="9026" w:leader="dot"/>
            </w:tabs>
            <w:rPr/>
          </w:pPr>
          <w:hyperlink w:anchor="__RefHeading___Toc7035684_3224264995">
            <w:r>
              <w:rPr>
                <w:webHidden/>
                <w:rStyle w:val="IndexLink"/>
                <w:rtl w:val="true"/>
              </w:rPr>
              <w:t>قرائت</w:t>
            </w:r>
            <w:r>
              <w:rPr>
                <w:rStyle w:val="IndexLink"/>
                <w:rtl w:val="true"/>
              </w:rPr>
              <w:t>:</w:t>
              <w:tab/>
            </w:r>
            <w:r>
              <w:rPr>
                <w:rStyle w:val="IndexLink"/>
              </w:rPr>
              <w:t>195</w:t>
            </w:r>
          </w:hyperlink>
        </w:p>
        <w:p>
          <w:pPr>
            <w:pStyle w:val="Contents4"/>
            <w:tabs>
              <w:tab w:val="clear" w:pos="8176"/>
              <w:tab w:val="right" w:pos="9026" w:leader="dot"/>
            </w:tabs>
            <w:rPr/>
          </w:pPr>
          <w:hyperlink w:anchor="__RefHeading___Toc7035686_3224264995">
            <w:r>
              <w:rPr>
                <w:webHidden/>
                <w:rStyle w:val="IndexLink"/>
                <w:rtl w:val="true"/>
              </w:rPr>
              <w:t>شرح لغات</w:t>
            </w:r>
            <w:r>
              <w:rPr>
                <w:rStyle w:val="IndexLink"/>
                <w:rtl w:val="true"/>
              </w:rPr>
              <w:t>:</w:t>
              <w:tab/>
            </w:r>
            <w:r>
              <w:rPr>
                <w:rStyle w:val="IndexLink"/>
              </w:rPr>
              <w:t>196</w:t>
            </w:r>
          </w:hyperlink>
        </w:p>
        <w:p>
          <w:pPr>
            <w:pStyle w:val="Contents4"/>
            <w:tabs>
              <w:tab w:val="clear" w:pos="8176"/>
              <w:tab w:val="right" w:pos="9026" w:leader="dot"/>
            </w:tabs>
            <w:rPr/>
          </w:pPr>
          <w:hyperlink w:anchor="__RefHeading___Toc7035688_3224264995">
            <w:r>
              <w:rPr>
                <w:webHidden/>
                <w:rStyle w:val="IndexLink"/>
                <w:rtl w:val="true"/>
              </w:rPr>
              <w:t>تفسیر</w:t>
            </w:r>
            <w:r>
              <w:rPr>
                <w:rStyle w:val="IndexLink"/>
                <w:rtl w:val="true"/>
              </w:rPr>
              <w:t>:</w:t>
              <w:tab/>
            </w:r>
            <w:r>
              <w:rPr>
                <w:rStyle w:val="IndexLink"/>
              </w:rPr>
              <w:t>196</w:t>
            </w:r>
          </w:hyperlink>
        </w:p>
        <w:p>
          <w:pPr>
            <w:pStyle w:val="Contents3"/>
            <w:tabs>
              <w:tab w:val="clear" w:pos="8459"/>
              <w:tab w:val="right" w:pos="9026" w:leader="dot"/>
            </w:tabs>
            <w:rPr/>
          </w:pPr>
          <w:hyperlink w:anchor="__RefHeading___Toc7035690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198</w:t>
            </w:r>
          </w:hyperlink>
        </w:p>
        <w:p>
          <w:pPr>
            <w:pStyle w:val="Contents4"/>
            <w:tabs>
              <w:tab w:val="clear" w:pos="8176"/>
              <w:tab w:val="right" w:pos="9026" w:leader="dot"/>
            </w:tabs>
            <w:rPr/>
          </w:pPr>
          <w:hyperlink w:anchor="__RefHeading___Toc7035692_3224264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7035694_3224264995">
            <w:r>
              <w:rPr>
                <w:webHidden/>
                <w:rStyle w:val="IndexLink"/>
                <w:rtl w:val="true"/>
              </w:rPr>
              <w:t>ترجمه</w:t>
            </w:r>
            <w:r>
              <w:rPr>
                <w:rStyle w:val="IndexLink"/>
                <w:rtl w:val="true"/>
              </w:rPr>
              <w:t>:</w:t>
              <w:tab/>
            </w:r>
            <w:r>
              <w:rPr>
                <w:rStyle w:val="IndexLink"/>
              </w:rPr>
              <w:t>198</w:t>
            </w:r>
          </w:hyperlink>
        </w:p>
        <w:p>
          <w:pPr>
            <w:pStyle w:val="Contents4"/>
            <w:tabs>
              <w:tab w:val="clear" w:pos="8176"/>
              <w:tab w:val="right" w:pos="9026" w:leader="dot"/>
            </w:tabs>
            <w:rPr/>
          </w:pPr>
          <w:hyperlink w:anchor="__RefHeading___Toc7035696_3224264995">
            <w:r>
              <w:rPr>
                <w:webHidden/>
                <w:rStyle w:val="IndexLink"/>
                <w:rtl w:val="true"/>
              </w:rPr>
              <w:t>شرح لغات</w:t>
            </w:r>
            <w:r>
              <w:rPr>
                <w:rStyle w:val="IndexLink"/>
                <w:rtl w:val="true"/>
              </w:rPr>
              <w:t>:</w:t>
              <w:tab/>
            </w:r>
            <w:r>
              <w:rPr>
                <w:rStyle w:val="IndexLink"/>
              </w:rPr>
              <w:t>198</w:t>
            </w:r>
          </w:hyperlink>
        </w:p>
        <w:p>
          <w:pPr>
            <w:pStyle w:val="Contents4"/>
            <w:tabs>
              <w:tab w:val="clear" w:pos="8176"/>
              <w:tab w:val="right" w:pos="9026" w:leader="dot"/>
            </w:tabs>
            <w:rPr/>
          </w:pPr>
          <w:hyperlink w:anchor="__RefHeading___Toc7035698_3224264995">
            <w:r>
              <w:rPr>
                <w:webHidden/>
                <w:rStyle w:val="IndexLink"/>
                <w:rtl w:val="true"/>
              </w:rPr>
              <w:t>تفسیر</w:t>
            </w:r>
            <w:r>
              <w:rPr>
                <w:rStyle w:val="IndexLink"/>
                <w:rtl w:val="true"/>
              </w:rPr>
              <w:t>:</w:t>
              <w:tab/>
            </w:r>
            <w:r>
              <w:rPr>
                <w:rStyle w:val="IndexLink"/>
              </w:rPr>
              <w:t>199</w:t>
            </w:r>
          </w:hyperlink>
        </w:p>
        <w:p>
          <w:pPr>
            <w:pStyle w:val="Contents3"/>
            <w:tabs>
              <w:tab w:val="clear" w:pos="8459"/>
              <w:tab w:val="right" w:pos="9026" w:leader="dot"/>
            </w:tabs>
            <w:rPr/>
          </w:pPr>
          <w:hyperlink w:anchor="__RefHeading___Toc7035700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205</w:t>
            </w:r>
          </w:hyperlink>
        </w:p>
        <w:p>
          <w:pPr>
            <w:pStyle w:val="Contents4"/>
            <w:tabs>
              <w:tab w:val="clear" w:pos="8176"/>
              <w:tab w:val="right" w:pos="9026" w:leader="dot"/>
            </w:tabs>
            <w:rPr/>
          </w:pPr>
          <w:hyperlink w:anchor="__RefHeading___Toc7035702_3224264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035704_3224264995">
            <w:r>
              <w:rPr>
                <w:webHidden/>
                <w:rStyle w:val="IndexLink"/>
                <w:rtl w:val="true"/>
              </w:rPr>
              <w:t>ترجمه</w:t>
            </w:r>
            <w:r>
              <w:rPr>
                <w:rStyle w:val="IndexLink"/>
                <w:rtl w:val="true"/>
              </w:rPr>
              <w:t>:</w:t>
              <w:tab/>
            </w:r>
            <w:r>
              <w:rPr>
                <w:rStyle w:val="IndexLink"/>
              </w:rPr>
              <w:t>205</w:t>
            </w:r>
          </w:hyperlink>
        </w:p>
        <w:p>
          <w:pPr>
            <w:pStyle w:val="Contents4"/>
            <w:tabs>
              <w:tab w:val="clear" w:pos="8176"/>
              <w:tab w:val="right" w:pos="9026" w:leader="dot"/>
            </w:tabs>
            <w:rPr/>
          </w:pPr>
          <w:hyperlink w:anchor="__RefHeading___Toc7035706_3224264995">
            <w:r>
              <w:rPr>
                <w:webHidden/>
                <w:rStyle w:val="IndexLink"/>
                <w:rtl w:val="true"/>
              </w:rPr>
              <w:t>شرح لغات</w:t>
            </w:r>
            <w:r>
              <w:rPr>
                <w:rStyle w:val="IndexLink"/>
                <w:rtl w:val="true"/>
              </w:rPr>
              <w:tab/>
            </w:r>
            <w:r>
              <w:rPr>
                <w:rStyle w:val="IndexLink"/>
              </w:rPr>
              <w:t>206</w:t>
            </w:r>
          </w:hyperlink>
        </w:p>
        <w:p>
          <w:pPr>
            <w:pStyle w:val="Contents4"/>
            <w:tabs>
              <w:tab w:val="clear" w:pos="8176"/>
              <w:tab w:val="right" w:pos="9026" w:leader="dot"/>
            </w:tabs>
            <w:rPr/>
          </w:pPr>
          <w:hyperlink w:anchor="__RefHeading___Toc7035708_3224264995">
            <w:r>
              <w:rPr>
                <w:webHidden/>
                <w:rStyle w:val="IndexLink"/>
                <w:rtl w:val="true"/>
              </w:rPr>
              <w:t>تفسیر</w:t>
            </w:r>
            <w:r>
              <w:rPr>
                <w:rStyle w:val="IndexLink"/>
                <w:rtl w:val="true"/>
              </w:rPr>
              <w:t>:</w:t>
              <w:tab/>
            </w:r>
            <w:r>
              <w:rPr>
                <w:rStyle w:val="IndexLink"/>
              </w:rPr>
              <w:t>206</w:t>
            </w:r>
          </w:hyperlink>
        </w:p>
        <w:p>
          <w:pPr>
            <w:pStyle w:val="Contents3"/>
            <w:tabs>
              <w:tab w:val="clear" w:pos="8459"/>
              <w:tab w:val="right" w:pos="9026" w:leader="dot"/>
            </w:tabs>
            <w:rPr/>
          </w:pPr>
          <w:hyperlink w:anchor="__RefHeading___Toc7035710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209</w:t>
            </w:r>
          </w:hyperlink>
        </w:p>
        <w:p>
          <w:pPr>
            <w:pStyle w:val="Contents4"/>
            <w:tabs>
              <w:tab w:val="clear" w:pos="8176"/>
              <w:tab w:val="right" w:pos="9026" w:leader="dot"/>
            </w:tabs>
            <w:rPr/>
          </w:pPr>
          <w:hyperlink w:anchor="__RefHeading___Toc7035712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035714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7035716_3224264995">
            <w:r>
              <w:rPr>
                <w:webHidden/>
                <w:rStyle w:val="IndexLink"/>
                <w:rtl w:val="true"/>
              </w:rPr>
              <w:t>قرائت</w:t>
            </w:r>
            <w:r>
              <w:rPr>
                <w:rStyle w:val="IndexLink"/>
                <w:rtl w:val="true"/>
              </w:rPr>
              <w:t>:</w:t>
              <w:tab/>
            </w:r>
            <w:r>
              <w:rPr>
                <w:rStyle w:val="IndexLink"/>
              </w:rPr>
              <w:t>210</w:t>
            </w:r>
          </w:hyperlink>
        </w:p>
        <w:p>
          <w:pPr>
            <w:pStyle w:val="Contents4"/>
            <w:tabs>
              <w:tab w:val="clear" w:pos="8176"/>
              <w:tab w:val="right" w:pos="9026" w:leader="dot"/>
            </w:tabs>
            <w:rPr/>
          </w:pPr>
          <w:hyperlink w:anchor="__RefHeading___Toc7035718_3224264995">
            <w:r>
              <w:rPr>
                <w:webHidden/>
                <w:rStyle w:val="IndexLink"/>
                <w:rtl w:val="true"/>
              </w:rPr>
              <w:t>حجت و دلیل قراءات</w:t>
            </w:r>
            <w:r>
              <w:rPr>
                <w:rStyle w:val="IndexLink"/>
                <w:rtl w:val="true"/>
              </w:rPr>
              <w:t>:</w:t>
              <w:tab/>
            </w:r>
            <w:r>
              <w:rPr>
                <w:rStyle w:val="IndexLink"/>
              </w:rPr>
              <w:t>211</w:t>
            </w:r>
          </w:hyperlink>
        </w:p>
        <w:p>
          <w:pPr>
            <w:pStyle w:val="Contents4"/>
            <w:tabs>
              <w:tab w:val="clear" w:pos="8176"/>
              <w:tab w:val="right" w:pos="9026" w:leader="dot"/>
            </w:tabs>
            <w:rPr/>
          </w:pPr>
          <w:hyperlink w:anchor="__RefHeading___Toc7035720_3224264995">
            <w:r>
              <w:rPr>
                <w:webHidden/>
                <w:rStyle w:val="IndexLink"/>
                <w:rtl w:val="true"/>
              </w:rPr>
              <w:t>شرح لغات</w:t>
            </w:r>
            <w:r>
              <w:rPr>
                <w:rStyle w:val="IndexLink"/>
                <w:rtl w:val="true"/>
              </w:rPr>
              <w:t>:</w:t>
              <w:tab/>
            </w:r>
            <w:r>
              <w:rPr>
                <w:rStyle w:val="IndexLink"/>
              </w:rPr>
              <w:t>211</w:t>
            </w:r>
          </w:hyperlink>
        </w:p>
        <w:p>
          <w:pPr>
            <w:pStyle w:val="Contents4"/>
            <w:tabs>
              <w:tab w:val="clear" w:pos="8176"/>
              <w:tab w:val="right" w:pos="9026" w:leader="dot"/>
            </w:tabs>
            <w:rPr/>
          </w:pPr>
          <w:hyperlink w:anchor="__RefHeading___Toc7035722_3224264995">
            <w:r>
              <w:rPr>
                <w:webHidden/>
                <w:rStyle w:val="IndexLink"/>
                <w:rtl w:val="true"/>
              </w:rPr>
              <w:t>تفسیر</w:t>
            </w:r>
            <w:r>
              <w:rPr>
                <w:rStyle w:val="IndexLink"/>
                <w:rtl w:val="true"/>
              </w:rPr>
              <w:t>:</w:t>
              <w:tab/>
            </w:r>
            <w:r>
              <w:rPr>
                <w:rStyle w:val="IndexLink"/>
              </w:rPr>
              <w:t>212</w:t>
            </w:r>
          </w:hyperlink>
        </w:p>
        <w:p>
          <w:pPr>
            <w:pStyle w:val="Contents3"/>
            <w:tabs>
              <w:tab w:val="clear" w:pos="8459"/>
              <w:tab w:val="right" w:pos="9026" w:leader="dot"/>
            </w:tabs>
            <w:rPr/>
          </w:pPr>
          <w:hyperlink w:anchor="__RefHeading___Toc703572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220</w:t>
            </w:r>
          </w:hyperlink>
        </w:p>
        <w:p>
          <w:pPr>
            <w:pStyle w:val="Contents4"/>
            <w:tabs>
              <w:tab w:val="clear" w:pos="8176"/>
              <w:tab w:val="right" w:pos="9026" w:leader="dot"/>
            </w:tabs>
            <w:rPr/>
          </w:pPr>
          <w:hyperlink w:anchor="__RefHeading___Toc7035726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035728_3224264995">
            <w:r>
              <w:rPr>
                <w:webHidden/>
                <w:rStyle w:val="IndexLink"/>
                <w:rtl w:val="true"/>
              </w:rPr>
              <w:t>ترجمه</w:t>
            </w:r>
            <w:r>
              <w:rPr>
                <w:rStyle w:val="IndexLink"/>
                <w:rtl w:val="true"/>
              </w:rPr>
              <w:t>:</w:t>
              <w:tab/>
            </w:r>
            <w:r>
              <w:rPr>
                <w:rStyle w:val="IndexLink"/>
              </w:rPr>
              <w:t>220</w:t>
            </w:r>
          </w:hyperlink>
        </w:p>
        <w:p>
          <w:pPr>
            <w:pStyle w:val="Contents4"/>
            <w:tabs>
              <w:tab w:val="clear" w:pos="8176"/>
              <w:tab w:val="right" w:pos="9026" w:leader="dot"/>
            </w:tabs>
            <w:rPr/>
          </w:pPr>
          <w:hyperlink w:anchor="__RefHeading___Toc7035730_3224264995">
            <w:r>
              <w:rPr>
                <w:webHidden/>
                <w:rStyle w:val="IndexLink"/>
                <w:rtl w:val="true"/>
              </w:rPr>
              <w:t>شرح لغات</w:t>
            </w:r>
            <w:r>
              <w:rPr>
                <w:rStyle w:val="IndexLink"/>
                <w:rtl w:val="true"/>
              </w:rPr>
              <w:t>:</w:t>
              <w:tab/>
            </w:r>
            <w:r>
              <w:rPr>
                <w:rStyle w:val="IndexLink"/>
              </w:rPr>
              <w:t>221</w:t>
            </w:r>
          </w:hyperlink>
        </w:p>
        <w:p>
          <w:pPr>
            <w:pStyle w:val="Contents4"/>
            <w:tabs>
              <w:tab w:val="clear" w:pos="8176"/>
              <w:tab w:val="right" w:pos="9026" w:leader="dot"/>
            </w:tabs>
            <w:rPr/>
          </w:pPr>
          <w:hyperlink w:anchor="__RefHeading___Toc7035732_3224264995">
            <w:r>
              <w:rPr>
                <w:webHidden/>
                <w:rStyle w:val="IndexLink"/>
                <w:rtl w:val="true"/>
              </w:rPr>
              <w:t>تفسیر</w:t>
            </w:r>
            <w:r>
              <w:rPr>
                <w:rStyle w:val="IndexLink"/>
                <w:rtl w:val="true"/>
              </w:rPr>
              <w:t>:</w:t>
              <w:tab/>
            </w:r>
            <w:r>
              <w:rPr>
                <w:rStyle w:val="IndexLink"/>
              </w:rPr>
              <w:t>221</w:t>
            </w:r>
          </w:hyperlink>
        </w:p>
        <w:p>
          <w:pPr>
            <w:pStyle w:val="Contents3"/>
            <w:tabs>
              <w:tab w:val="clear" w:pos="8459"/>
              <w:tab w:val="right" w:pos="9026" w:leader="dot"/>
            </w:tabs>
            <w:rPr/>
          </w:pPr>
          <w:hyperlink w:anchor="__RefHeading___Toc703573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226</w:t>
            </w:r>
          </w:hyperlink>
        </w:p>
        <w:p>
          <w:pPr>
            <w:pStyle w:val="Contents4"/>
            <w:tabs>
              <w:tab w:val="clear" w:pos="8176"/>
              <w:tab w:val="right" w:pos="9026" w:leader="dot"/>
            </w:tabs>
            <w:rPr/>
          </w:pPr>
          <w:hyperlink w:anchor="__RefHeading___Toc7035736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035738_3224264995">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7035740_3224264995">
            <w:r>
              <w:rPr>
                <w:webHidden/>
                <w:rStyle w:val="IndexLink"/>
                <w:rtl w:val="true"/>
              </w:rPr>
              <w:t>شرح لغات</w:t>
            </w:r>
            <w:r>
              <w:rPr>
                <w:rStyle w:val="IndexLink"/>
                <w:rtl w:val="true"/>
              </w:rPr>
              <w:t>:</w:t>
              <w:tab/>
            </w:r>
            <w:r>
              <w:rPr>
                <w:rStyle w:val="IndexLink"/>
              </w:rPr>
              <w:t>227</w:t>
            </w:r>
          </w:hyperlink>
        </w:p>
        <w:p>
          <w:pPr>
            <w:pStyle w:val="Contents4"/>
            <w:tabs>
              <w:tab w:val="clear" w:pos="8176"/>
              <w:tab w:val="right" w:pos="9026" w:leader="dot"/>
            </w:tabs>
            <w:rPr/>
          </w:pPr>
          <w:hyperlink w:anchor="__RefHeading___Toc7035742_3224264995">
            <w:r>
              <w:rPr>
                <w:webHidden/>
                <w:rStyle w:val="IndexLink"/>
                <w:rtl w:val="true"/>
              </w:rPr>
              <w:t>تفسیر</w:t>
            </w:r>
            <w:r>
              <w:rPr>
                <w:rStyle w:val="IndexLink"/>
                <w:rtl w:val="true"/>
              </w:rPr>
              <w:t>:</w:t>
              <w:tab/>
            </w:r>
            <w:r>
              <w:rPr>
                <w:rStyle w:val="IndexLink"/>
              </w:rPr>
              <w:t>227</w:t>
            </w:r>
          </w:hyperlink>
        </w:p>
        <w:p>
          <w:pPr>
            <w:pStyle w:val="Contents3"/>
            <w:tabs>
              <w:tab w:val="clear" w:pos="8459"/>
              <w:tab w:val="right" w:pos="9026" w:leader="dot"/>
            </w:tabs>
            <w:rPr/>
          </w:pPr>
          <w:hyperlink w:anchor="__RefHeading___Toc703574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233</w:t>
            </w:r>
          </w:hyperlink>
        </w:p>
        <w:p>
          <w:pPr>
            <w:pStyle w:val="Contents4"/>
            <w:tabs>
              <w:tab w:val="clear" w:pos="8176"/>
              <w:tab w:val="right" w:pos="9026" w:leader="dot"/>
            </w:tabs>
            <w:rPr/>
          </w:pPr>
          <w:hyperlink w:anchor="__RefHeading___Toc7035746_3224264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035748_3224264995">
            <w:r>
              <w:rPr>
                <w:webHidden/>
                <w:rStyle w:val="IndexLink"/>
                <w:rtl w:val="true"/>
              </w:rPr>
              <w:t>ترجمه</w:t>
            </w:r>
            <w:r>
              <w:rPr>
                <w:rStyle w:val="IndexLink"/>
                <w:rtl w:val="true"/>
              </w:rPr>
              <w:t>:</w:t>
              <w:tab/>
            </w:r>
            <w:r>
              <w:rPr>
                <w:rStyle w:val="IndexLink"/>
              </w:rPr>
              <w:t>234</w:t>
            </w:r>
          </w:hyperlink>
        </w:p>
        <w:p>
          <w:pPr>
            <w:pStyle w:val="Contents4"/>
            <w:tabs>
              <w:tab w:val="clear" w:pos="8176"/>
              <w:tab w:val="right" w:pos="9026" w:leader="dot"/>
            </w:tabs>
            <w:rPr/>
          </w:pPr>
          <w:hyperlink w:anchor="__RefHeading___Toc7035750_3224264995">
            <w:r>
              <w:rPr>
                <w:webHidden/>
                <w:rStyle w:val="IndexLink"/>
                <w:rtl w:val="true"/>
              </w:rPr>
              <w:t>شرح لغات</w:t>
            </w:r>
            <w:r>
              <w:rPr>
                <w:rStyle w:val="IndexLink"/>
                <w:rtl w:val="true"/>
              </w:rPr>
              <w:t>:</w:t>
              <w:tab/>
            </w:r>
            <w:r>
              <w:rPr>
                <w:rStyle w:val="IndexLink"/>
              </w:rPr>
              <w:t>234</w:t>
            </w:r>
          </w:hyperlink>
        </w:p>
        <w:p>
          <w:pPr>
            <w:pStyle w:val="Contents4"/>
            <w:tabs>
              <w:tab w:val="clear" w:pos="8176"/>
              <w:tab w:val="right" w:pos="9026" w:leader="dot"/>
            </w:tabs>
            <w:rPr/>
          </w:pPr>
          <w:hyperlink w:anchor="__RefHeading___Toc7035752_3224264995">
            <w:r>
              <w:rPr>
                <w:webHidden/>
                <w:rStyle w:val="IndexLink"/>
                <w:rtl w:val="true"/>
              </w:rPr>
              <w:t>تفسیر</w:t>
            </w:r>
            <w:r>
              <w:rPr>
                <w:rStyle w:val="IndexLink"/>
                <w:rtl w:val="true"/>
              </w:rPr>
              <w:t>:</w:t>
              <w:tab/>
            </w:r>
            <w:r>
              <w:rPr>
                <w:rStyle w:val="IndexLink"/>
              </w:rPr>
              <w:t>235</w:t>
            </w:r>
          </w:hyperlink>
        </w:p>
        <w:p>
          <w:pPr>
            <w:pStyle w:val="Contents3"/>
            <w:tabs>
              <w:tab w:val="clear" w:pos="8459"/>
              <w:tab w:val="right" w:pos="9026" w:leader="dot"/>
            </w:tabs>
            <w:rPr/>
          </w:pPr>
          <w:hyperlink w:anchor="__RefHeading___Toc703575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239</w:t>
            </w:r>
          </w:hyperlink>
        </w:p>
        <w:p>
          <w:pPr>
            <w:pStyle w:val="Contents4"/>
            <w:tabs>
              <w:tab w:val="clear" w:pos="8176"/>
              <w:tab w:val="right" w:pos="9026" w:leader="dot"/>
            </w:tabs>
            <w:rPr/>
          </w:pPr>
          <w:hyperlink w:anchor="__RefHeading___Toc7035756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035758_3224264995">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7035760_3224264995">
            <w:r>
              <w:rPr>
                <w:webHidden/>
                <w:rStyle w:val="IndexLink"/>
                <w:rtl w:val="true"/>
              </w:rPr>
              <w:t>شرح لغات</w:t>
            </w:r>
            <w:r>
              <w:rPr>
                <w:rStyle w:val="IndexLink"/>
                <w:rtl w:val="true"/>
              </w:rPr>
              <w:t>:</w:t>
              <w:tab/>
            </w:r>
            <w:r>
              <w:rPr>
                <w:rStyle w:val="IndexLink"/>
              </w:rPr>
              <w:t>240</w:t>
            </w:r>
          </w:hyperlink>
        </w:p>
        <w:p>
          <w:pPr>
            <w:pStyle w:val="Contents4"/>
            <w:tabs>
              <w:tab w:val="clear" w:pos="8176"/>
              <w:tab w:val="right" w:pos="9026" w:leader="dot"/>
            </w:tabs>
            <w:rPr/>
          </w:pPr>
          <w:hyperlink w:anchor="__RefHeading___Toc7035762_3224264995">
            <w:r>
              <w:rPr>
                <w:webHidden/>
                <w:rStyle w:val="IndexLink"/>
                <w:rtl w:val="true"/>
              </w:rPr>
              <w:t>تفسیر</w:t>
            </w:r>
            <w:r>
              <w:rPr>
                <w:rStyle w:val="IndexLink"/>
                <w:rtl w:val="true"/>
              </w:rPr>
              <w:t>:</w:t>
              <w:tab/>
            </w:r>
            <w:r>
              <w:rPr>
                <w:rStyle w:val="IndexLink"/>
              </w:rPr>
              <w:t>240</w:t>
            </w:r>
          </w:hyperlink>
        </w:p>
        <w:p>
          <w:pPr>
            <w:pStyle w:val="Contents3"/>
            <w:tabs>
              <w:tab w:val="clear" w:pos="8459"/>
              <w:tab w:val="right" w:pos="9026" w:leader="dot"/>
            </w:tabs>
            <w:rPr/>
          </w:pPr>
          <w:hyperlink w:anchor="__RefHeading___Toc703576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244</w:t>
            </w:r>
          </w:hyperlink>
        </w:p>
        <w:p>
          <w:pPr>
            <w:pStyle w:val="Contents4"/>
            <w:tabs>
              <w:tab w:val="clear" w:pos="8176"/>
              <w:tab w:val="right" w:pos="9026" w:leader="dot"/>
            </w:tabs>
            <w:rPr/>
          </w:pPr>
          <w:hyperlink w:anchor="__RefHeading___Toc7035766_3224264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035768_3224264995">
            <w:r>
              <w:rPr>
                <w:webHidden/>
                <w:rStyle w:val="IndexLink"/>
                <w:rtl w:val="true"/>
              </w:rPr>
              <w:t>ترجمه</w:t>
            </w:r>
            <w:r>
              <w:rPr>
                <w:rStyle w:val="IndexLink"/>
                <w:rtl w:val="true"/>
              </w:rPr>
              <w:t>:</w:t>
              <w:tab/>
            </w:r>
            <w:r>
              <w:rPr>
                <w:rStyle w:val="IndexLink"/>
              </w:rPr>
              <w:t>244</w:t>
            </w:r>
          </w:hyperlink>
        </w:p>
        <w:p>
          <w:pPr>
            <w:pStyle w:val="Contents4"/>
            <w:tabs>
              <w:tab w:val="clear" w:pos="8176"/>
              <w:tab w:val="right" w:pos="9026" w:leader="dot"/>
            </w:tabs>
            <w:rPr/>
          </w:pPr>
          <w:hyperlink w:anchor="__RefHeading___Toc7035770_3224264995">
            <w:r>
              <w:rPr>
                <w:webHidden/>
                <w:rStyle w:val="IndexLink"/>
                <w:rtl w:val="true"/>
              </w:rPr>
              <w:t>شرح لغات</w:t>
            </w:r>
            <w:r>
              <w:rPr>
                <w:rStyle w:val="IndexLink"/>
                <w:rtl w:val="true"/>
              </w:rPr>
              <w:t>:</w:t>
              <w:tab/>
            </w:r>
            <w:r>
              <w:rPr>
                <w:rStyle w:val="IndexLink"/>
              </w:rPr>
              <w:t>245</w:t>
            </w:r>
          </w:hyperlink>
        </w:p>
        <w:p>
          <w:pPr>
            <w:pStyle w:val="Contents4"/>
            <w:tabs>
              <w:tab w:val="clear" w:pos="8176"/>
              <w:tab w:val="right" w:pos="9026" w:leader="dot"/>
            </w:tabs>
            <w:rPr/>
          </w:pPr>
          <w:hyperlink w:anchor="__RefHeading___Toc7035772_3224264995">
            <w:r>
              <w:rPr>
                <w:webHidden/>
                <w:rStyle w:val="IndexLink"/>
                <w:rtl w:val="true"/>
              </w:rPr>
              <w:t>تفسیر</w:t>
            </w:r>
            <w:r>
              <w:rPr>
                <w:rStyle w:val="IndexLink"/>
                <w:rtl w:val="true"/>
              </w:rPr>
              <w:t>:</w:t>
              <w:tab/>
            </w:r>
            <w:r>
              <w:rPr>
                <w:rStyle w:val="IndexLink"/>
              </w:rPr>
              <w:t>245</w:t>
            </w:r>
          </w:hyperlink>
        </w:p>
        <w:p>
          <w:pPr>
            <w:pStyle w:val="Contents3"/>
            <w:tabs>
              <w:tab w:val="clear" w:pos="8459"/>
              <w:tab w:val="right" w:pos="9026" w:leader="dot"/>
            </w:tabs>
            <w:rPr/>
          </w:pPr>
          <w:hyperlink w:anchor="__RefHeading___Toc703577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254</w:t>
            </w:r>
          </w:hyperlink>
        </w:p>
        <w:p>
          <w:pPr>
            <w:pStyle w:val="Contents4"/>
            <w:tabs>
              <w:tab w:val="clear" w:pos="8176"/>
              <w:tab w:val="right" w:pos="9026" w:leader="dot"/>
            </w:tabs>
            <w:rPr/>
          </w:pPr>
          <w:hyperlink w:anchor="__RefHeading___Toc7035776_3224264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035778_3224264995">
            <w:r>
              <w:rPr>
                <w:webHidden/>
                <w:rStyle w:val="IndexLink"/>
                <w:rtl w:val="true"/>
              </w:rPr>
              <w:t>ترجمه</w:t>
            </w:r>
            <w:r>
              <w:rPr>
                <w:rStyle w:val="IndexLink"/>
                <w:rtl w:val="true"/>
              </w:rPr>
              <w:t>:</w:t>
              <w:tab/>
            </w:r>
            <w:r>
              <w:rPr>
                <w:rStyle w:val="IndexLink"/>
              </w:rPr>
              <w:t>254</w:t>
            </w:r>
          </w:hyperlink>
        </w:p>
        <w:p>
          <w:pPr>
            <w:pStyle w:val="Contents4"/>
            <w:tabs>
              <w:tab w:val="clear" w:pos="8176"/>
              <w:tab w:val="right" w:pos="9026" w:leader="dot"/>
            </w:tabs>
            <w:rPr/>
          </w:pPr>
          <w:hyperlink w:anchor="__RefHeading___Toc7035780_3224264995">
            <w:r>
              <w:rPr>
                <w:webHidden/>
                <w:rStyle w:val="IndexLink"/>
                <w:rtl w:val="true"/>
              </w:rPr>
              <w:t>شرح لغات</w:t>
            </w:r>
            <w:r>
              <w:rPr>
                <w:rStyle w:val="IndexLink"/>
                <w:rtl w:val="true"/>
              </w:rPr>
              <w:t>:</w:t>
              <w:tab/>
            </w:r>
            <w:r>
              <w:rPr>
                <w:rStyle w:val="IndexLink"/>
              </w:rPr>
              <w:t>255</w:t>
            </w:r>
          </w:hyperlink>
        </w:p>
        <w:p>
          <w:pPr>
            <w:pStyle w:val="Contents4"/>
            <w:tabs>
              <w:tab w:val="clear" w:pos="8176"/>
              <w:tab w:val="right" w:pos="9026" w:leader="dot"/>
            </w:tabs>
            <w:rPr/>
          </w:pPr>
          <w:hyperlink w:anchor="__RefHeading___Toc7035782_3224264995">
            <w:r>
              <w:rPr>
                <w:webHidden/>
                <w:rStyle w:val="IndexLink"/>
                <w:rtl w:val="true"/>
              </w:rPr>
              <w:t>تفسیر</w:t>
            </w:r>
            <w:r>
              <w:rPr>
                <w:rStyle w:val="IndexLink"/>
                <w:rtl w:val="true"/>
              </w:rPr>
              <w:t>:</w:t>
              <w:tab/>
            </w:r>
            <w:r>
              <w:rPr>
                <w:rStyle w:val="IndexLink"/>
              </w:rPr>
              <w:t>255</w:t>
            </w:r>
          </w:hyperlink>
        </w:p>
        <w:p>
          <w:pPr>
            <w:pStyle w:val="Contents3"/>
            <w:tabs>
              <w:tab w:val="clear" w:pos="8459"/>
              <w:tab w:val="right" w:pos="9026" w:leader="dot"/>
            </w:tabs>
            <w:rPr/>
          </w:pPr>
          <w:hyperlink w:anchor="__RefHeading___Toc703578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259</w:t>
            </w:r>
          </w:hyperlink>
        </w:p>
        <w:p>
          <w:pPr>
            <w:pStyle w:val="Contents4"/>
            <w:tabs>
              <w:tab w:val="clear" w:pos="8176"/>
              <w:tab w:val="right" w:pos="9026" w:leader="dot"/>
            </w:tabs>
            <w:rPr/>
          </w:pPr>
          <w:hyperlink w:anchor="__RefHeading___Toc7035786_3224264995">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7035788_3224264995">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7035790_3224264995">
            <w:r>
              <w:rPr>
                <w:webHidden/>
                <w:rStyle w:val="IndexLink"/>
                <w:rtl w:val="true"/>
              </w:rPr>
              <w:t>شرح لغات</w:t>
            </w:r>
            <w:r>
              <w:rPr>
                <w:rStyle w:val="IndexLink"/>
                <w:rtl w:val="true"/>
              </w:rPr>
              <w:t>:</w:t>
              <w:tab/>
            </w:r>
            <w:r>
              <w:rPr>
                <w:rStyle w:val="IndexLink"/>
              </w:rPr>
              <w:t>260</w:t>
            </w:r>
          </w:hyperlink>
        </w:p>
        <w:p>
          <w:pPr>
            <w:pStyle w:val="Contents4"/>
            <w:tabs>
              <w:tab w:val="clear" w:pos="8176"/>
              <w:tab w:val="right" w:pos="9026" w:leader="dot"/>
            </w:tabs>
            <w:rPr/>
          </w:pPr>
          <w:hyperlink w:anchor="__RefHeading___Toc7035792_3224264995">
            <w:r>
              <w:rPr>
                <w:webHidden/>
                <w:rStyle w:val="IndexLink"/>
                <w:rtl w:val="true"/>
              </w:rPr>
              <w:t>تفسیر</w:t>
            </w:r>
            <w:r>
              <w:rPr>
                <w:rStyle w:val="IndexLink"/>
                <w:rtl w:val="true"/>
              </w:rPr>
              <w:tab/>
            </w:r>
            <w:r>
              <w:rPr>
                <w:rStyle w:val="IndexLink"/>
              </w:rPr>
              <w:t>260</w:t>
            </w:r>
          </w:hyperlink>
        </w:p>
        <w:p>
          <w:pPr>
            <w:pStyle w:val="Contents3"/>
            <w:tabs>
              <w:tab w:val="clear" w:pos="8459"/>
              <w:tab w:val="right" w:pos="9026" w:leader="dot"/>
            </w:tabs>
            <w:rPr/>
          </w:pPr>
          <w:hyperlink w:anchor="__RefHeading___Toc703579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264</w:t>
            </w:r>
          </w:hyperlink>
        </w:p>
        <w:p>
          <w:pPr>
            <w:pStyle w:val="Contents4"/>
            <w:tabs>
              <w:tab w:val="clear" w:pos="8176"/>
              <w:tab w:val="right" w:pos="9026" w:leader="dot"/>
            </w:tabs>
            <w:rPr/>
          </w:pPr>
          <w:hyperlink w:anchor="__RefHeading___Toc7035796_3224264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7035798_3224264995">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7035800_3224264995">
            <w:r>
              <w:rPr>
                <w:webHidden/>
                <w:rStyle w:val="IndexLink"/>
                <w:rtl w:val="true"/>
              </w:rPr>
              <w:t>لغت</w:t>
            </w:r>
            <w:r>
              <w:rPr>
                <w:rStyle w:val="IndexLink"/>
                <w:rtl w:val="true"/>
              </w:rPr>
              <w:t>:</w:t>
              <w:tab/>
            </w:r>
            <w:r>
              <w:rPr>
                <w:rStyle w:val="IndexLink"/>
              </w:rPr>
              <w:t>265</w:t>
            </w:r>
          </w:hyperlink>
        </w:p>
        <w:p>
          <w:pPr>
            <w:pStyle w:val="Contents4"/>
            <w:tabs>
              <w:tab w:val="clear" w:pos="8176"/>
              <w:tab w:val="right" w:pos="9026" w:leader="dot"/>
            </w:tabs>
            <w:rPr/>
          </w:pPr>
          <w:hyperlink w:anchor="__RefHeading___Toc7035802_3224264995">
            <w:r>
              <w:rPr>
                <w:webHidden/>
                <w:rStyle w:val="IndexLink"/>
                <w:rtl w:val="true"/>
              </w:rPr>
              <w:t>تفسیر</w:t>
            </w:r>
            <w:r>
              <w:rPr>
                <w:rStyle w:val="IndexLink"/>
                <w:rtl w:val="true"/>
              </w:rPr>
              <w:t>:</w:t>
              <w:tab/>
            </w:r>
            <w:r>
              <w:rPr>
                <w:rStyle w:val="IndexLink"/>
              </w:rPr>
              <w:t>265</w:t>
            </w:r>
          </w:hyperlink>
        </w:p>
        <w:p>
          <w:pPr>
            <w:pStyle w:val="Contents3"/>
            <w:tabs>
              <w:tab w:val="clear" w:pos="8459"/>
              <w:tab w:val="right" w:pos="9026" w:leader="dot"/>
            </w:tabs>
            <w:rPr/>
          </w:pPr>
          <w:hyperlink w:anchor="__RefHeading___Toc703580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269</w:t>
            </w:r>
          </w:hyperlink>
        </w:p>
        <w:p>
          <w:pPr>
            <w:pStyle w:val="Contents4"/>
            <w:tabs>
              <w:tab w:val="clear" w:pos="8176"/>
              <w:tab w:val="right" w:pos="9026" w:leader="dot"/>
            </w:tabs>
            <w:rPr/>
          </w:pPr>
          <w:hyperlink w:anchor="__RefHeading___Toc7035806_3224264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7035808_3224264995">
            <w:r>
              <w:rPr>
                <w:webHidden/>
                <w:rStyle w:val="IndexLink"/>
                <w:rtl w:val="true"/>
              </w:rPr>
              <w:t>ترجمه</w:t>
            </w:r>
            <w:r>
              <w:rPr>
                <w:rStyle w:val="IndexLink"/>
                <w:rtl w:val="true"/>
              </w:rPr>
              <w:tab/>
            </w:r>
            <w:r>
              <w:rPr>
                <w:rStyle w:val="IndexLink"/>
              </w:rPr>
              <w:t>270</w:t>
            </w:r>
          </w:hyperlink>
        </w:p>
        <w:p>
          <w:pPr>
            <w:pStyle w:val="Contents4"/>
            <w:tabs>
              <w:tab w:val="clear" w:pos="8176"/>
              <w:tab w:val="right" w:pos="9026" w:leader="dot"/>
            </w:tabs>
            <w:rPr/>
          </w:pPr>
          <w:hyperlink w:anchor="__RefHeading___Toc7035810_3224264995">
            <w:r>
              <w:rPr>
                <w:webHidden/>
                <w:rStyle w:val="IndexLink"/>
                <w:rtl w:val="true"/>
              </w:rPr>
              <w:t>شرح لغات</w:t>
            </w:r>
            <w:r>
              <w:rPr>
                <w:rStyle w:val="IndexLink"/>
                <w:rtl w:val="true"/>
              </w:rPr>
              <w:t>:</w:t>
              <w:tab/>
            </w:r>
            <w:r>
              <w:rPr>
                <w:rStyle w:val="IndexLink"/>
              </w:rPr>
              <w:t>270</w:t>
            </w:r>
          </w:hyperlink>
        </w:p>
        <w:p>
          <w:pPr>
            <w:pStyle w:val="Contents4"/>
            <w:tabs>
              <w:tab w:val="clear" w:pos="8176"/>
              <w:tab w:val="right" w:pos="9026" w:leader="dot"/>
            </w:tabs>
            <w:rPr/>
          </w:pPr>
          <w:hyperlink w:anchor="__RefHeading___Toc7035812_3224264995">
            <w:r>
              <w:rPr>
                <w:webHidden/>
                <w:rStyle w:val="IndexLink"/>
                <w:rtl w:val="true"/>
              </w:rPr>
              <w:t>تفسیر</w:t>
            </w:r>
            <w:r>
              <w:rPr>
                <w:rStyle w:val="IndexLink"/>
                <w:rtl w:val="true"/>
              </w:rPr>
              <w:t>:</w:t>
              <w:tab/>
            </w:r>
            <w:r>
              <w:rPr>
                <w:rStyle w:val="IndexLink"/>
              </w:rPr>
              <w:t>270</w:t>
            </w:r>
          </w:hyperlink>
        </w:p>
        <w:p>
          <w:pPr>
            <w:pStyle w:val="Contents3"/>
            <w:tabs>
              <w:tab w:val="clear" w:pos="8459"/>
              <w:tab w:val="right" w:pos="9026" w:leader="dot"/>
            </w:tabs>
            <w:rPr/>
          </w:pPr>
          <w:hyperlink w:anchor="__RefHeading___Toc703581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277</w:t>
            </w:r>
          </w:hyperlink>
        </w:p>
        <w:p>
          <w:pPr>
            <w:pStyle w:val="Contents4"/>
            <w:tabs>
              <w:tab w:val="clear" w:pos="8176"/>
              <w:tab w:val="right" w:pos="9026" w:leader="dot"/>
            </w:tabs>
            <w:rPr/>
          </w:pPr>
          <w:hyperlink w:anchor="__RefHeading___Toc7035816_3224264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7035818_3224264995">
            <w:r>
              <w:rPr>
                <w:webHidden/>
                <w:rStyle w:val="IndexLink"/>
                <w:rtl w:val="true"/>
              </w:rPr>
              <w:t>ترجمه</w:t>
            </w:r>
            <w:r>
              <w:rPr>
                <w:rStyle w:val="IndexLink"/>
                <w:rtl w:val="true"/>
              </w:rPr>
              <w:t>:</w:t>
              <w:tab/>
            </w:r>
            <w:r>
              <w:rPr>
                <w:rStyle w:val="IndexLink"/>
              </w:rPr>
              <w:t>277</w:t>
            </w:r>
          </w:hyperlink>
        </w:p>
        <w:p>
          <w:pPr>
            <w:pStyle w:val="Contents4"/>
            <w:tabs>
              <w:tab w:val="clear" w:pos="8176"/>
              <w:tab w:val="right" w:pos="9026" w:leader="dot"/>
            </w:tabs>
            <w:rPr/>
          </w:pPr>
          <w:hyperlink w:anchor="__RefHeading___Toc7035820_3224264995">
            <w:r>
              <w:rPr>
                <w:webHidden/>
                <w:rStyle w:val="IndexLink"/>
                <w:rtl w:val="true"/>
              </w:rPr>
              <w:t>شرح لغات</w:t>
            </w:r>
            <w:r>
              <w:rPr>
                <w:rStyle w:val="IndexLink"/>
                <w:rtl w:val="true"/>
              </w:rPr>
              <w:t>:</w:t>
              <w:tab/>
            </w:r>
            <w:r>
              <w:rPr>
                <w:rStyle w:val="IndexLink"/>
              </w:rPr>
              <w:t>278</w:t>
            </w:r>
          </w:hyperlink>
        </w:p>
        <w:p>
          <w:pPr>
            <w:pStyle w:val="Contents4"/>
            <w:tabs>
              <w:tab w:val="clear" w:pos="8176"/>
              <w:tab w:val="right" w:pos="9026" w:leader="dot"/>
            </w:tabs>
            <w:rPr/>
          </w:pPr>
          <w:hyperlink w:anchor="__RefHeading___Toc7035822_3224264995">
            <w:r>
              <w:rPr>
                <w:webHidden/>
                <w:rStyle w:val="IndexLink"/>
                <w:rtl w:val="true"/>
              </w:rPr>
              <w:t>تفسیر</w:t>
            </w:r>
            <w:r>
              <w:rPr>
                <w:rStyle w:val="IndexLink"/>
                <w:rtl w:val="true"/>
              </w:rPr>
              <w:t>:</w:t>
              <w:tab/>
            </w:r>
            <w:r>
              <w:rPr>
                <w:rStyle w:val="IndexLink"/>
              </w:rPr>
              <w:t>278</w:t>
            </w:r>
          </w:hyperlink>
        </w:p>
        <w:p>
          <w:pPr>
            <w:pStyle w:val="Contents3"/>
            <w:tabs>
              <w:tab w:val="clear" w:pos="8459"/>
              <w:tab w:val="right" w:pos="9026" w:leader="dot"/>
            </w:tabs>
            <w:rPr/>
          </w:pPr>
          <w:hyperlink w:anchor="__RefHeading___Toc703582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282</w:t>
            </w:r>
          </w:hyperlink>
        </w:p>
        <w:p>
          <w:pPr>
            <w:pStyle w:val="Contents4"/>
            <w:tabs>
              <w:tab w:val="clear" w:pos="8176"/>
              <w:tab w:val="right" w:pos="9026" w:leader="dot"/>
            </w:tabs>
            <w:rPr/>
          </w:pPr>
          <w:hyperlink w:anchor="__RefHeading___Toc7035826_3224264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035828_3224264995">
            <w:r>
              <w:rPr>
                <w:webHidden/>
                <w:rStyle w:val="IndexLink"/>
                <w:rtl w:val="true"/>
              </w:rPr>
              <w:t>ترجمه</w:t>
            </w:r>
            <w:r>
              <w:rPr>
                <w:rStyle w:val="IndexLink"/>
                <w:rtl w:val="true"/>
              </w:rPr>
              <w:t>:</w:t>
              <w:tab/>
            </w:r>
            <w:r>
              <w:rPr>
                <w:rStyle w:val="IndexLink"/>
              </w:rPr>
              <w:t>283</w:t>
            </w:r>
          </w:hyperlink>
        </w:p>
        <w:p>
          <w:pPr>
            <w:pStyle w:val="Contents4"/>
            <w:tabs>
              <w:tab w:val="clear" w:pos="8176"/>
              <w:tab w:val="right" w:pos="9026" w:leader="dot"/>
            </w:tabs>
            <w:rPr/>
          </w:pPr>
          <w:hyperlink w:anchor="__RefHeading___Toc7035830_3224264995">
            <w:r>
              <w:rPr>
                <w:webHidden/>
                <w:rStyle w:val="IndexLink"/>
                <w:rtl w:val="true"/>
              </w:rPr>
              <w:t>قرائت</w:t>
            </w:r>
            <w:r>
              <w:rPr>
                <w:rStyle w:val="IndexLink"/>
                <w:rtl w:val="true"/>
              </w:rPr>
              <w:t>:</w:t>
              <w:tab/>
            </w:r>
            <w:r>
              <w:rPr>
                <w:rStyle w:val="IndexLink"/>
              </w:rPr>
              <w:t>283</w:t>
            </w:r>
          </w:hyperlink>
        </w:p>
        <w:p>
          <w:pPr>
            <w:pStyle w:val="Contents4"/>
            <w:tabs>
              <w:tab w:val="clear" w:pos="8176"/>
              <w:tab w:val="right" w:pos="9026" w:leader="dot"/>
            </w:tabs>
            <w:rPr/>
          </w:pPr>
          <w:hyperlink w:anchor="__RefHeading___Toc7035832_3224264995">
            <w:r>
              <w:rPr>
                <w:webHidden/>
                <w:rStyle w:val="IndexLink"/>
                <w:rtl w:val="true"/>
              </w:rPr>
              <w:t>شرح لغات</w:t>
            </w:r>
            <w:r>
              <w:rPr>
                <w:rStyle w:val="IndexLink"/>
                <w:rtl w:val="true"/>
              </w:rPr>
              <w:t>:</w:t>
              <w:tab/>
            </w:r>
            <w:r>
              <w:rPr>
                <w:rStyle w:val="IndexLink"/>
              </w:rPr>
              <w:t>283</w:t>
            </w:r>
          </w:hyperlink>
        </w:p>
        <w:p>
          <w:pPr>
            <w:pStyle w:val="Contents4"/>
            <w:tabs>
              <w:tab w:val="clear" w:pos="8176"/>
              <w:tab w:val="right" w:pos="9026" w:leader="dot"/>
            </w:tabs>
            <w:rPr/>
          </w:pPr>
          <w:hyperlink w:anchor="__RefHeading___Toc7035834_3224264995">
            <w:r>
              <w:rPr>
                <w:webHidden/>
                <w:rStyle w:val="IndexLink"/>
                <w:rtl w:val="true"/>
              </w:rPr>
              <w:t>تفسیر</w:t>
            </w:r>
            <w:r>
              <w:rPr>
                <w:rStyle w:val="IndexLink"/>
                <w:rtl w:val="true"/>
              </w:rPr>
              <w:t>:</w:t>
              <w:tab/>
            </w:r>
            <w:r>
              <w:rPr>
                <w:rStyle w:val="IndexLink"/>
              </w:rPr>
              <w:t>284</w:t>
            </w:r>
          </w:hyperlink>
        </w:p>
        <w:p>
          <w:pPr>
            <w:pStyle w:val="Contents3"/>
            <w:tabs>
              <w:tab w:val="clear" w:pos="8459"/>
              <w:tab w:val="right" w:pos="9026" w:leader="dot"/>
            </w:tabs>
            <w:rPr/>
          </w:pPr>
          <w:hyperlink w:anchor="__RefHeading___Toc7035836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290</w:t>
            </w:r>
          </w:hyperlink>
        </w:p>
        <w:p>
          <w:pPr>
            <w:pStyle w:val="Contents4"/>
            <w:tabs>
              <w:tab w:val="clear" w:pos="8176"/>
              <w:tab w:val="right" w:pos="9026" w:leader="dot"/>
            </w:tabs>
            <w:rPr/>
          </w:pPr>
          <w:hyperlink w:anchor="__RefHeading___Toc7035838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035840_3224264995">
            <w:r>
              <w:rPr>
                <w:webHidden/>
                <w:rStyle w:val="IndexLink"/>
                <w:rtl w:val="true"/>
              </w:rPr>
              <w:t>ترجمه</w:t>
            </w:r>
            <w:r>
              <w:rPr>
                <w:rStyle w:val="IndexLink"/>
                <w:rtl w:val="true"/>
              </w:rPr>
              <w:t>:</w:t>
              <w:tab/>
            </w:r>
            <w:r>
              <w:rPr>
                <w:rStyle w:val="IndexLink"/>
              </w:rPr>
              <w:t>291</w:t>
            </w:r>
          </w:hyperlink>
        </w:p>
        <w:p>
          <w:pPr>
            <w:pStyle w:val="Contents4"/>
            <w:tabs>
              <w:tab w:val="clear" w:pos="8176"/>
              <w:tab w:val="right" w:pos="9026" w:leader="dot"/>
            </w:tabs>
            <w:rPr/>
          </w:pPr>
          <w:hyperlink w:anchor="__RefHeading___Toc7035842_3224264995">
            <w:r>
              <w:rPr>
                <w:webHidden/>
                <w:rStyle w:val="IndexLink"/>
                <w:rtl w:val="true"/>
              </w:rPr>
              <w:t>شرح لغات</w:t>
            </w:r>
            <w:r>
              <w:rPr>
                <w:rStyle w:val="IndexLink"/>
                <w:rtl w:val="true"/>
              </w:rPr>
              <w:t>:</w:t>
              <w:tab/>
            </w:r>
            <w:r>
              <w:rPr>
                <w:rStyle w:val="IndexLink"/>
              </w:rPr>
              <w:t>291</w:t>
            </w:r>
          </w:hyperlink>
        </w:p>
        <w:p>
          <w:pPr>
            <w:pStyle w:val="Contents4"/>
            <w:tabs>
              <w:tab w:val="clear" w:pos="8176"/>
              <w:tab w:val="right" w:pos="9026" w:leader="dot"/>
            </w:tabs>
            <w:rPr/>
          </w:pPr>
          <w:hyperlink w:anchor="__RefHeading___Toc7035844_3224264995">
            <w:r>
              <w:rPr>
                <w:webHidden/>
                <w:rStyle w:val="IndexLink"/>
                <w:rtl w:val="true"/>
              </w:rPr>
              <w:t>تفسیر</w:t>
            </w:r>
            <w:r>
              <w:rPr>
                <w:rStyle w:val="IndexLink"/>
                <w:rtl w:val="true"/>
              </w:rPr>
              <w:t>:</w:t>
              <w:tab/>
            </w:r>
            <w:r>
              <w:rPr>
                <w:rStyle w:val="IndexLink"/>
              </w:rPr>
              <w:t>291</w:t>
            </w:r>
          </w:hyperlink>
        </w:p>
        <w:p>
          <w:pPr>
            <w:pStyle w:val="Contents3"/>
            <w:tabs>
              <w:tab w:val="clear" w:pos="8459"/>
              <w:tab w:val="right" w:pos="9026" w:leader="dot"/>
            </w:tabs>
            <w:rPr/>
          </w:pPr>
          <w:hyperlink w:anchor="__RefHeading___Toc7035846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298</w:t>
            </w:r>
          </w:hyperlink>
        </w:p>
        <w:p>
          <w:pPr>
            <w:pStyle w:val="Contents4"/>
            <w:tabs>
              <w:tab w:val="clear" w:pos="8176"/>
              <w:tab w:val="right" w:pos="9026" w:leader="dot"/>
            </w:tabs>
            <w:rPr/>
          </w:pPr>
          <w:hyperlink w:anchor="__RefHeading___Toc7035848_3224264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7035850_3224264995">
            <w:r>
              <w:rPr>
                <w:webHidden/>
                <w:rStyle w:val="IndexLink"/>
                <w:rtl w:val="true"/>
              </w:rPr>
              <w:t>ترجمه</w:t>
            </w:r>
            <w:r>
              <w:rPr>
                <w:rStyle w:val="IndexLink"/>
                <w:rtl w:val="true"/>
              </w:rPr>
              <w:t>:</w:t>
              <w:tab/>
            </w:r>
            <w:r>
              <w:rPr>
                <w:rStyle w:val="IndexLink"/>
              </w:rPr>
              <w:t>298</w:t>
            </w:r>
          </w:hyperlink>
        </w:p>
        <w:p>
          <w:pPr>
            <w:pStyle w:val="Contents4"/>
            <w:tabs>
              <w:tab w:val="clear" w:pos="8176"/>
              <w:tab w:val="right" w:pos="9026" w:leader="dot"/>
            </w:tabs>
            <w:rPr/>
          </w:pPr>
          <w:hyperlink w:anchor="__RefHeading___Toc7035852_3224264995">
            <w:r>
              <w:rPr>
                <w:webHidden/>
                <w:rStyle w:val="IndexLink"/>
                <w:rtl w:val="true"/>
              </w:rPr>
              <w:t>شرح لغات</w:t>
            </w:r>
            <w:r>
              <w:rPr>
                <w:rStyle w:val="IndexLink"/>
                <w:rtl w:val="true"/>
              </w:rPr>
              <w:t>:</w:t>
              <w:tab/>
            </w:r>
            <w:r>
              <w:rPr>
                <w:rStyle w:val="IndexLink"/>
              </w:rPr>
              <w:t>299</w:t>
            </w:r>
          </w:hyperlink>
        </w:p>
        <w:p>
          <w:pPr>
            <w:pStyle w:val="Contents4"/>
            <w:tabs>
              <w:tab w:val="clear" w:pos="8176"/>
              <w:tab w:val="right" w:pos="9026" w:leader="dot"/>
            </w:tabs>
            <w:rPr/>
          </w:pPr>
          <w:hyperlink w:anchor="__RefHeading___Toc7035854_3224264995">
            <w:r>
              <w:rPr>
                <w:webHidden/>
                <w:rStyle w:val="IndexLink"/>
                <w:rtl w:val="true"/>
              </w:rPr>
              <w:t>تفسیر</w:t>
            </w:r>
            <w:r>
              <w:rPr>
                <w:rStyle w:val="IndexLink"/>
                <w:rtl w:val="true"/>
              </w:rPr>
              <w:t>:</w:t>
              <w:tab/>
            </w:r>
            <w:r>
              <w:rPr>
                <w:rStyle w:val="IndexLink"/>
              </w:rPr>
              <w:t>299</w:t>
            </w:r>
          </w:hyperlink>
        </w:p>
        <w:p>
          <w:pPr>
            <w:pStyle w:val="Contents3"/>
            <w:tabs>
              <w:tab w:val="clear" w:pos="8459"/>
              <w:tab w:val="right" w:pos="9026" w:leader="dot"/>
            </w:tabs>
            <w:rPr/>
          </w:pPr>
          <w:hyperlink w:anchor="__RefHeading___Toc7035856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302</w:t>
            </w:r>
          </w:hyperlink>
        </w:p>
        <w:p>
          <w:pPr>
            <w:pStyle w:val="Contents4"/>
            <w:tabs>
              <w:tab w:val="clear" w:pos="8176"/>
              <w:tab w:val="right" w:pos="9026" w:leader="dot"/>
            </w:tabs>
            <w:rPr/>
          </w:pPr>
          <w:hyperlink w:anchor="__RefHeading___Toc7035858_3224264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7035860_3224264995">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7035862_3224264995">
            <w:r>
              <w:rPr>
                <w:webHidden/>
                <w:rStyle w:val="IndexLink"/>
                <w:rtl w:val="true"/>
              </w:rPr>
              <w:t>تفسیر</w:t>
            </w:r>
            <w:r>
              <w:rPr>
                <w:rStyle w:val="IndexLink"/>
                <w:rtl w:val="true"/>
              </w:rPr>
              <w:t>:</w:t>
              <w:tab/>
            </w:r>
            <w:r>
              <w:rPr>
                <w:rStyle w:val="IndexLink"/>
              </w:rPr>
              <w:t>303</w:t>
            </w:r>
          </w:hyperlink>
        </w:p>
        <w:p>
          <w:pPr>
            <w:pStyle w:val="Contents3"/>
            <w:tabs>
              <w:tab w:val="clear" w:pos="8459"/>
              <w:tab w:val="right" w:pos="9026" w:leader="dot"/>
            </w:tabs>
            <w:rPr/>
          </w:pPr>
          <w:hyperlink w:anchor="__RefHeading___Toc703586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311</w:t>
            </w:r>
          </w:hyperlink>
        </w:p>
        <w:p>
          <w:pPr>
            <w:pStyle w:val="Contents4"/>
            <w:tabs>
              <w:tab w:val="clear" w:pos="8176"/>
              <w:tab w:val="right" w:pos="9026" w:leader="dot"/>
            </w:tabs>
            <w:rPr/>
          </w:pPr>
          <w:hyperlink w:anchor="__RefHeading___Toc7035866_3224264995">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7035868_3224264995">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7035870_3224264995">
            <w:r>
              <w:rPr>
                <w:webHidden/>
                <w:rStyle w:val="IndexLink"/>
                <w:rtl w:val="true"/>
              </w:rPr>
              <w:t>شرح لغات</w:t>
            </w:r>
            <w:r>
              <w:rPr>
                <w:rStyle w:val="IndexLink"/>
                <w:rtl w:val="true"/>
              </w:rPr>
              <w:t>:</w:t>
              <w:tab/>
            </w:r>
            <w:r>
              <w:rPr>
                <w:rStyle w:val="IndexLink"/>
              </w:rPr>
              <w:t>311</w:t>
            </w:r>
          </w:hyperlink>
        </w:p>
        <w:p>
          <w:pPr>
            <w:pStyle w:val="Contents4"/>
            <w:tabs>
              <w:tab w:val="clear" w:pos="8176"/>
              <w:tab w:val="right" w:pos="9026" w:leader="dot"/>
            </w:tabs>
            <w:rPr/>
          </w:pPr>
          <w:hyperlink w:anchor="__RefHeading___Toc7035872_3224264995">
            <w:r>
              <w:rPr>
                <w:webHidden/>
                <w:rStyle w:val="IndexLink"/>
                <w:rtl w:val="true"/>
              </w:rPr>
              <w:t>تفسیر</w:t>
            </w:r>
            <w:r>
              <w:rPr>
                <w:rStyle w:val="IndexLink"/>
                <w:rtl w:val="true"/>
              </w:rPr>
              <w:t>:</w:t>
              <w:tab/>
            </w:r>
            <w:r>
              <w:rPr>
                <w:rStyle w:val="IndexLink"/>
              </w:rPr>
              <w:t>312</w:t>
            </w:r>
          </w:hyperlink>
        </w:p>
        <w:p>
          <w:pPr>
            <w:pStyle w:val="Contents3"/>
            <w:tabs>
              <w:tab w:val="clear" w:pos="8459"/>
              <w:tab w:val="right" w:pos="9026" w:leader="dot"/>
            </w:tabs>
            <w:rPr/>
          </w:pPr>
          <w:hyperlink w:anchor="__RefHeading___Toc703587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315</w:t>
            </w:r>
          </w:hyperlink>
        </w:p>
        <w:p>
          <w:pPr>
            <w:pStyle w:val="Contents4"/>
            <w:tabs>
              <w:tab w:val="clear" w:pos="8176"/>
              <w:tab w:val="right" w:pos="9026" w:leader="dot"/>
            </w:tabs>
            <w:rPr/>
          </w:pPr>
          <w:hyperlink w:anchor="__RefHeading___Toc7035876_3224264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7035878_3224264995">
            <w:r>
              <w:rPr>
                <w:webHidden/>
                <w:rStyle w:val="IndexLink"/>
                <w:rtl w:val="true"/>
              </w:rPr>
              <w:t>ترجمه</w:t>
            </w:r>
            <w:r>
              <w:rPr>
                <w:rStyle w:val="IndexLink"/>
                <w:rtl w:val="true"/>
              </w:rPr>
              <w:t>:</w:t>
              <w:tab/>
            </w:r>
            <w:r>
              <w:rPr>
                <w:rStyle w:val="IndexLink"/>
              </w:rPr>
              <w:t>315</w:t>
            </w:r>
          </w:hyperlink>
        </w:p>
        <w:p>
          <w:pPr>
            <w:pStyle w:val="Contents4"/>
            <w:tabs>
              <w:tab w:val="clear" w:pos="8176"/>
              <w:tab w:val="right" w:pos="9026" w:leader="dot"/>
            </w:tabs>
            <w:rPr/>
          </w:pPr>
          <w:hyperlink w:anchor="__RefHeading___Toc7035880_3224264995">
            <w:r>
              <w:rPr>
                <w:webHidden/>
                <w:rStyle w:val="IndexLink"/>
                <w:rtl w:val="true"/>
              </w:rPr>
              <w:t>شرح لغات</w:t>
            </w:r>
            <w:r>
              <w:rPr>
                <w:rStyle w:val="IndexLink"/>
                <w:rtl w:val="true"/>
              </w:rPr>
              <w:t>:</w:t>
              <w:tab/>
            </w:r>
            <w:r>
              <w:rPr>
                <w:rStyle w:val="IndexLink"/>
              </w:rPr>
              <w:t>315</w:t>
            </w:r>
          </w:hyperlink>
        </w:p>
        <w:p>
          <w:pPr>
            <w:pStyle w:val="Contents4"/>
            <w:tabs>
              <w:tab w:val="clear" w:pos="8176"/>
              <w:tab w:val="right" w:pos="9026" w:leader="dot"/>
            </w:tabs>
            <w:rPr/>
          </w:pPr>
          <w:hyperlink w:anchor="__RefHeading___Toc7035882_3224264995">
            <w:r>
              <w:rPr>
                <w:webHidden/>
                <w:rStyle w:val="IndexLink"/>
                <w:rtl w:val="true"/>
              </w:rPr>
              <w:t>تفسیر</w:t>
            </w:r>
            <w:r>
              <w:rPr>
                <w:rStyle w:val="IndexLink"/>
                <w:rtl w:val="true"/>
              </w:rPr>
              <w:t>:</w:t>
              <w:tab/>
            </w:r>
            <w:r>
              <w:rPr>
                <w:rStyle w:val="IndexLink"/>
              </w:rPr>
              <w:t>316</w:t>
            </w:r>
          </w:hyperlink>
        </w:p>
        <w:p>
          <w:pPr>
            <w:pStyle w:val="Contents3"/>
            <w:tabs>
              <w:tab w:val="clear" w:pos="8459"/>
              <w:tab w:val="right" w:pos="9026" w:leader="dot"/>
            </w:tabs>
            <w:rPr/>
          </w:pPr>
          <w:hyperlink w:anchor="__RefHeading___Toc7035884_3224264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318</w:t>
            </w:r>
          </w:hyperlink>
        </w:p>
        <w:p>
          <w:pPr>
            <w:pStyle w:val="Contents4"/>
            <w:tabs>
              <w:tab w:val="clear" w:pos="8176"/>
              <w:tab w:val="right" w:pos="9026" w:leader="dot"/>
            </w:tabs>
            <w:rPr/>
          </w:pPr>
          <w:hyperlink w:anchor="__RefHeading___Toc7035886_322426499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7035888_3224264995">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7035890_3224264995">
            <w:r>
              <w:rPr>
                <w:webHidden/>
                <w:rStyle w:val="IndexLink"/>
                <w:rtl w:val="true"/>
              </w:rPr>
              <w:t>قرائت</w:t>
            </w:r>
            <w:r>
              <w:rPr>
                <w:rStyle w:val="IndexLink"/>
                <w:rtl w:val="true"/>
              </w:rPr>
              <w:tab/>
            </w:r>
            <w:r>
              <w:rPr>
                <w:rStyle w:val="IndexLink"/>
              </w:rPr>
              <w:t>318</w:t>
            </w:r>
          </w:hyperlink>
        </w:p>
        <w:p>
          <w:pPr>
            <w:pStyle w:val="Contents4"/>
            <w:tabs>
              <w:tab w:val="clear" w:pos="8176"/>
              <w:tab w:val="right" w:pos="9026" w:leader="dot"/>
            </w:tabs>
            <w:rPr/>
          </w:pPr>
          <w:hyperlink w:anchor="__RefHeading___Toc7035892_3224264995">
            <w:r>
              <w:rPr>
                <w:webHidden/>
                <w:rStyle w:val="IndexLink"/>
                <w:rtl w:val="true"/>
              </w:rPr>
              <w:t>شرح لغات</w:t>
            </w:r>
            <w:r>
              <w:rPr>
                <w:rStyle w:val="IndexLink"/>
                <w:rtl w:val="true"/>
              </w:rPr>
              <w:t>:</w:t>
              <w:tab/>
            </w:r>
            <w:r>
              <w:rPr>
                <w:rStyle w:val="IndexLink"/>
              </w:rPr>
              <w:t>320</w:t>
            </w:r>
          </w:hyperlink>
        </w:p>
        <w:p>
          <w:pPr>
            <w:pStyle w:val="Contents4"/>
            <w:tabs>
              <w:tab w:val="clear" w:pos="8176"/>
              <w:tab w:val="right" w:pos="9026" w:leader="dot"/>
            </w:tabs>
            <w:rPr/>
          </w:pPr>
          <w:hyperlink w:anchor="__RefHeading___Toc7035894_3224264995">
            <w:r>
              <w:rPr>
                <w:webHidden/>
                <w:rStyle w:val="IndexLink"/>
                <w:rtl w:val="true"/>
              </w:rPr>
              <w:t>تفسیر</w:t>
            </w:r>
            <w:r>
              <w:rPr>
                <w:rStyle w:val="IndexLink"/>
                <w:rtl w:val="true"/>
              </w:rPr>
              <w:t>:</w:t>
              <w:tab/>
            </w:r>
            <w:r>
              <w:rPr>
                <w:rStyle w:val="IndexLink"/>
              </w:rPr>
              <w:t>320</w:t>
            </w:r>
          </w:hyperlink>
        </w:p>
        <w:p>
          <w:pPr>
            <w:pStyle w:val="Contents2"/>
            <w:tabs>
              <w:tab w:val="clear" w:pos="8743"/>
              <w:tab w:val="right" w:pos="9026" w:leader="dot"/>
            </w:tabs>
            <w:rPr/>
          </w:pPr>
          <w:hyperlink w:anchor="__RefHeading___Toc7035896_3224264995">
            <w:r>
              <w:rPr>
                <w:webHidden/>
                <w:rStyle w:val="IndexLink"/>
                <w:rtl w:val="true"/>
              </w:rPr>
              <w:t>فهرست جلد دوازدهم ترجمۀ تفسیر</w:t>
            </w:r>
            <w:r>
              <w:rPr>
                <w:rStyle w:val="IndexLink"/>
                <w:rtl w:val="true"/>
              </w:rPr>
              <w:t>«</w:t>
            </w:r>
            <w:r>
              <w:rPr>
                <w:rStyle w:val="IndexLink"/>
                <w:rtl w:val="true"/>
              </w:rPr>
              <w:t>مجمع البیان</w:t>
            </w:r>
            <w:r>
              <w:rPr>
                <w:rStyle w:val="IndexLink"/>
                <w:rtl w:val="true"/>
              </w:rPr>
              <w:t>»</w:t>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8_186059"/>
      <w:bookmarkStart w:id="1" w:name="pg13068_186059"/>
      <w:bookmarkEnd w:id="1"/>
    </w:p>
    <w:p>
      <w:pPr>
        <w:pStyle w:val="Heading2"/>
        <w:numPr>
          <w:ilvl w:val="1"/>
          <w:numId w:val="1"/>
        </w:numPr>
        <w:rPr/>
      </w:pPr>
      <w:bookmarkStart w:id="2" w:name="pg13068_186059"/>
      <w:bookmarkStart w:id="3" w:name="__RefHeading___Toc7035324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35326_3224264995"/>
      <w:bookmarkStart w:id="6" w:name="_Toc2"/>
      <w:bookmarkEnd w:id="5"/>
      <w:r>
        <w:rPr>
          <w:rtl w:val="true"/>
        </w:rPr>
        <w:t>اشاره</w:t>
      </w:r>
      <w:bookmarkStart w:id="7" w:name="pg13068_186061"/>
      <w:bookmarkEnd w:id="6"/>
    </w:p>
    <w:p>
      <w:pPr>
        <w:pStyle w:val="Heading2"/>
        <w:numPr>
          <w:ilvl w:val="1"/>
          <w:numId w:val="1"/>
        </w:numPr>
        <w:rPr/>
      </w:pPr>
      <w:bookmarkStart w:id="8" w:name="__RefHeading___Toc7035328_3224264995"/>
      <w:bookmarkStart w:id="9" w:name="_Toc3"/>
      <w:bookmarkEnd w:id="7"/>
      <w:bookmarkEnd w:id="8"/>
      <w:r>
        <w:rPr>
          <w:rtl w:val="true"/>
        </w:rPr>
        <w:t>سورۀ هود</w:t>
      </w:r>
      <w:bookmarkEnd w:id="9"/>
    </w:p>
    <w:p>
      <w:pPr>
        <w:pStyle w:val="Heading3"/>
        <w:numPr>
          <w:ilvl w:val="2"/>
          <w:numId w:val="1"/>
        </w:numPr>
        <w:rPr/>
      </w:pPr>
      <w:bookmarkStart w:id="10" w:name="__RefHeading___Toc7035330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بر طبق گفتۀ بیشتر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سوره مکی است،ولی قتاده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یک آیۀ آن یعنی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مدینه نازل شده است</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7035332_3224264995"/>
      <w:bookmarkStart w:id="13" w:name="_Toc5"/>
      <w:bookmarkEnd w:id="12"/>
      <w:r>
        <w:rPr>
          <w:rtl w:val="true"/>
        </w:rPr>
        <w:t>شمارۀ آیات آن</w:t>
      </w:r>
      <w:r>
        <w:rPr>
          <w:rtl w:val="true"/>
        </w:rPr>
        <w:t>:</w:t>
      </w:r>
      <w:bookmarkEnd w:id="13"/>
    </w:p>
    <w:p>
      <w:pPr>
        <w:pStyle w:val="BookText"/>
        <w:rPr/>
      </w:pPr>
      <w:r>
        <w:rPr>
          <w:rFonts w:ascii="IRNazanin" w:hAnsi="IRNazanin" w:eastAsia="IRNazanin"/>
          <w:color w:val="111111"/>
          <w:sz w:val="28"/>
          <w:sz w:val="28"/>
          <w:szCs w:val="28"/>
          <w:rtl w:val="true"/>
          <w:lang w:bidi="fa-IR"/>
        </w:rPr>
        <w:t>بگفتۀ قراء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سه آیه است،و بنا بر قول شامیان و پیشینیان از قراء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مدنی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دو آیه،و نزد دیگران یکصد و بیست و یک آیه است</w:t>
      </w:r>
      <w:r>
        <w:rPr>
          <w:rFonts w:eastAsia="IRNazanin" w:cs="IRNazanin"/>
          <w:color w:val="111111"/>
          <w:sz w:val="28"/>
          <w:szCs w:val="28"/>
          <w:rtl w:val="true"/>
          <w:lang w:bidi="fa-IR"/>
        </w:rPr>
        <w:t>.</w:t>
      </w:r>
    </w:p>
    <w:p>
      <w:pPr>
        <w:pStyle w:val="Heading3"/>
        <w:numPr>
          <w:ilvl w:val="2"/>
          <w:numId w:val="1"/>
        </w:numPr>
        <w:rPr/>
      </w:pPr>
      <w:bookmarkStart w:id="14" w:name="__RefHeading___Toc7035334_3224264995"/>
      <w:bookmarkStart w:id="15" w:name="_Toc6"/>
      <w:bookmarkEnd w:id="14"/>
      <w:r>
        <w:rPr>
          <w:rtl w:val="true"/>
        </w:rPr>
        <w:t>فضیلت این سوره</w:t>
      </w:r>
      <w:r>
        <w:rPr>
          <w:rtl w:val="true"/>
        </w:rPr>
        <w:t>:</w:t>
      </w:r>
      <w:bookmarkEnd w:id="15"/>
    </w:p>
    <w:p>
      <w:pPr>
        <w:pStyle w:val="BookText"/>
        <w:rPr/>
      </w:pPr>
      <w:r>
        <w:rPr>
          <w:rFonts w:ascii="IRNazanin" w:hAnsi="IRNazanin" w:eastAsia="IRNazanin"/>
          <w:color w:val="111111"/>
          <w:sz w:val="28"/>
          <w:sz w:val="28"/>
          <w:szCs w:val="28"/>
          <w:rtl w:val="true"/>
          <w:lang w:bidi="fa-IR"/>
        </w:rPr>
        <w:t>أبی بن کعب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 بشمارۀ هر کس که بنوح و هود و صالح و شعیب و لوط و ابراهیم و موسی ایمان آورده و یا آنها را تکذیب کرده است ده حسنه باو عطا شود،و روز قیامت از سعیدان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بسند خود از أبی جحیفه حدیث کرده که برسولخدا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زود در شما اثر کرده؟حضرت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و امثال آن پیرم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 که ابو بکر این سخن را گفت،و حضرت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حاقة و واقعه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اتاک حدیث الغاشیه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پیر کرده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از امام باقر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هود را</w:t>
      </w:r>
    </w:p>
    <w:p>
      <w:pPr>
        <w:pStyle w:val="BookText"/>
        <w:rPr/>
      </w:pPr>
      <w:r>
        <w:rPr>
          <w:rFonts w:ascii="IRNazanin" w:hAnsi="IRNazanin" w:eastAsia="IRNazanin"/>
          <w:color w:val="111111"/>
          <w:sz w:val="28"/>
          <w:sz w:val="28"/>
          <w:szCs w:val="28"/>
          <w:rtl w:val="true"/>
          <w:lang w:bidi="fa-IR"/>
        </w:rPr>
        <w:t>در هر جمعه بخواند خداوند در روز قیامت او را در زمرۀ پیمبران محشور سازد،و حسابش آسان گردد،و در آن روز عمل خطایی برای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سورۀ یونس را با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بپایان رسانید،و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إِلَیْکَ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با بیان وحی مزبور سخن خود را افتتاح فرموده چنین گوید</w:t>
      </w:r>
      <w:r>
        <w:rPr>
          <w:rFonts w:eastAsia="IRNazanin" w:cs="IRNazanin"/>
          <w:color w:val="111111"/>
          <w:sz w:val="28"/>
          <w:szCs w:val="28"/>
          <w:rtl w:val="true"/>
          <w:lang w:bidi="fa-IR"/>
        </w:rPr>
        <w:t>:</w:t>
      </w:r>
      <w:bookmarkStart w:id="16" w:name="pg13068_186063"/>
    </w:p>
    <w:p>
      <w:pPr>
        <w:pStyle w:val="Heading3"/>
        <w:numPr>
          <w:ilvl w:val="2"/>
          <w:numId w:val="1"/>
        </w:numPr>
        <w:rPr/>
      </w:pPr>
      <w:bookmarkStart w:id="17" w:name="__RefHeading___Toc7035336_3224264995"/>
      <w:bookmarkStart w:id="18" w:name="_Toc7"/>
      <w:bookmarkEnd w:id="16"/>
      <w:bookmarkEnd w:id="1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8"/>
    </w:p>
    <w:p>
      <w:pPr>
        <w:pStyle w:val="Heading4"/>
        <w:numPr>
          <w:ilvl w:val="3"/>
          <w:numId w:val="1"/>
        </w:numPr>
        <w:rPr/>
      </w:pPr>
      <w:bookmarkStart w:id="19" w:name="__RefHeading___Toc7035338_3224264995"/>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035340_3224264995"/>
      <w:bookmarkStart w:id="22" w:name="_Toc9"/>
      <w:bookmarkEnd w:id="21"/>
      <w:r>
        <w:rPr>
          <w:rtl w:val="true"/>
        </w:rPr>
        <w:t>ترجمه</w:t>
      </w:r>
      <w:r>
        <w:rPr>
          <w:rtl w:val="true"/>
        </w:rPr>
        <w:t>:</w:t>
      </w:r>
      <w:bookmarkEnd w:id="2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بخشایندۀ مهربان،الف،لام،راء،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آیات آن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شرح و توصیف شده،و از جانب خدای فرزانه و خبیر آمده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جز خدا را نپرستید،براستی که من از جانب وی برای شما بیم دهنده و نوید بخشم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پروردگارتان آمرزش بخواهید و بدرگاهش توبه کنید،تا از بهره‌ای نیکو در مدتی معین شما را بهره‌ور سازد،و فضل هر صاحب فضیلتی را باو بدهد،و اگر روی بگردانید من از عذاب آن روز بزرگ بر شما بیمناکم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بسوی خدا است،و او بر همه چیز توانا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3" w:name="pg13068_186064"/>
    </w:p>
    <w:p>
      <w:pPr>
        <w:pStyle w:val="Heading4"/>
        <w:numPr>
          <w:ilvl w:val="3"/>
          <w:numId w:val="1"/>
        </w:numPr>
        <w:rPr/>
      </w:pPr>
      <w:bookmarkStart w:id="24" w:name="__RefHeading___Toc7035342_3224264995"/>
      <w:bookmarkStart w:id="25" w:name="_Toc10"/>
      <w:bookmarkEnd w:id="23"/>
      <w:bookmarkEnd w:id="24"/>
      <w:r>
        <w:rPr>
          <w:rtl w:val="true"/>
        </w:rPr>
        <w:t>شرح لغات</w:t>
      </w:r>
      <w:r>
        <w:rPr>
          <w:rtl w:val="true"/>
        </w:rPr>
        <w:t>:</w:t>
      </w:r>
      <w:bookmarkEnd w:id="25"/>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 از فساد و تباهی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چیزهایی است که جلوگیری از تباهی و نقص کار میکند و شناختن آنچه زشت را از زیبا،و فساد را از صحیح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خدای تعالی بدو معنا آید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فعل باشد یعنی کارهای او محکم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ذات باشد</w:t>
      </w:r>
      <w:r>
        <w:rPr>
          <w:rFonts w:eastAsia="IRNazanin" w:cs="IRNazanin"/>
          <w:color w:val="111111"/>
          <w:sz w:val="28"/>
          <w:szCs w:val="28"/>
          <w:rtl w:val="true"/>
          <w:lang w:bidi="fa-IR"/>
        </w:rPr>
        <w:t>.</w:t>
      </w:r>
    </w:p>
    <w:p>
      <w:pPr>
        <w:pStyle w:val="Heading4"/>
        <w:numPr>
          <w:ilvl w:val="3"/>
          <w:numId w:val="1"/>
        </w:numPr>
        <w:rPr/>
      </w:pPr>
      <w:bookmarkStart w:id="26" w:name="__RefHeading___Toc7035344_3224264995"/>
      <w:bookmarkStart w:id="27" w:name="_Toc11"/>
      <w:bookmarkEnd w:id="26"/>
      <w:r>
        <w:rPr>
          <w:rtl w:val="true"/>
        </w:rPr>
        <w:t>تفسیر</w:t>
      </w:r>
      <w:r>
        <w:rPr>
          <w:rtl w:val="true"/>
        </w:rPr>
        <w:t>:</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سورۀ بقره معنای این حروف و هم چنین قولهای بسیاری را که در تفسیر آن گفته‌اند،بیان داشتیم،و تکرار آن در اینجا بی‌فائده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کتابی است که آیات آن محکم است و سپس شرح و توضیح شده است،و در معنای این جمله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کتابها و ادیان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نشود، و با بیان حلال و حرام و سایر احکام شرح و توضیح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ابی العالیه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آیات قرآن بوسیلۀ امر و نهی محکم شده و با ذکر وعده و تهدید و پاداش و کیفر توضیح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قرآن یک جا محکم و استوار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ریزی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وقت نزول آیه آیه و تدریجاً نازل گردیده تا شخص مکلف برای تدبر و دقت در آنها فرصت و قدرت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نظم آن بجهت فصاحتی که دارد محکم است تا بحدی که معجزه گردیده،و سپس با شرح و بیان توضیح شده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پنجم آن است که آیات آن متقن و محکم است که خلل و تباهی در آن نیست،زیرا کار محکم آن کاری است که آن را با استحکام انجام دهند و خلل و نقصی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آنها بدنبال یکدیگر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حَکِیمٍ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قرآن از نزد آن خدایی برای شما آمده است که در کارهای خود حکیم،و نسبت بأحوال خلق و مصالحشان دانا و خبیر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إِنَّنِی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این کتاب را نازل کرده تا بشما دستور دهد که جز او را نپرستید،و من شما را از نافرمانی و عقاب الم انگیزش بیم دهم و بفرمانبرداری و پاداش نیکویش نوید 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هدف آمال خود قرار داده و آمرزش از وی بخواهید و بوسیلۀ توبه بدرگاهش توسل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گناهانتان از وی آمرزش بخواهید،و در آینده نیز هر گاه گناهی از شما سر زد بدرگاهش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توبه و استغفار هر دوی آنها یکی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یُمَتِّعْکُمْ مَتٰاعاً حَسَناً إِلیٰ أَجَلٍ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شما از او آمرزش خواستید و بدرگاهش توبه کردید شما را در دنیا از نعمت آسایش و خوشی و وسعت تا هنگامی که مرگتان مقدر شده بهره‌مند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باقی میگذارد و مانند مردمان کافر گذشته بعذاب استیصال دچار نمی‌سازد و از بین نمی‌برد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یُؤْتِ کُلَّ ذِی فَضْلٍ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در اینجا بمعنای تفضیل و اعطاء است،و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فضل بر میگردد و معنای آن چنین میشود که بهر کس مطابق برتری او از نظر مال و سخن و سایر اعمال دست و پا،پاداش آن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 آن است که بهر کس هر چه کار کند پاداش عمل او را باندازۀ عملش میدهد،زیرا هر کس اعمال نیک او در دنیا بیشتر باشد درجات او در بهشت بیشتر خواهد بود،و روی این معنی بهتر آن است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بخدای تعالی بازگردانیم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آنان از دستورات خدا روی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شما روی بگردانید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أَخٰافُ عَلَیْکُمْ عَذٰابَ  یَوْمٍ کَبِیرٍ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عذاب روز بزرگ یعنی روز قیامت بر شما بیمناکم،و معنای بیمناکی بمعنای شک و تردید نیست بلکه بمعنای یقین است</w:t>
      </w:r>
    </w:p>
    <w:p>
      <w:pPr>
        <w:pStyle w:val="BookText"/>
        <w:rPr/>
      </w:pPr>
      <w:r>
        <w:rPr>
          <w:rFonts w:ascii="IRNazanin" w:hAnsi="IRNazanin" w:eastAsia="IRNazanin"/>
          <w:color w:val="111111"/>
          <w:sz w:val="28"/>
          <w:sz w:val="28"/>
          <w:szCs w:val="28"/>
          <w:rtl w:val="true"/>
          <w:lang w:bidi="fa-IR"/>
        </w:rPr>
        <w:t>یعنی ای محمد باینها بگو در اینصورت من میدانم که عذاب بزرگی در پیش دارید،و اینکه آن روز را ببزرگی توصیف فرموده بخاطر شدائد و سختیهای آن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مَرْجِعُکُمْ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شما در آن روز بسوی حکم و فرمان خدا است، زیرا دیگران را در آن روز حکم و فرمانی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بباز گرداندن شما و زنده کردن و کیفرتان قادر و توانا است،و با اینوضع از نافرمانی و مخالفت او بترسید</w:t>
      </w:r>
      <w:r>
        <w:rPr>
          <w:rFonts w:eastAsia="IRNazanin" w:cs="IRNazanin"/>
          <w:color w:val="111111"/>
          <w:sz w:val="28"/>
          <w:szCs w:val="28"/>
          <w:rtl w:val="true"/>
          <w:lang w:bidi="fa-IR"/>
        </w:rPr>
        <w:t>.</w:t>
      </w:r>
      <w:bookmarkStart w:id="28" w:name="pg13068_186067"/>
    </w:p>
    <w:p>
      <w:pPr>
        <w:pStyle w:val="Heading3"/>
        <w:numPr>
          <w:ilvl w:val="2"/>
          <w:numId w:val="1"/>
        </w:numPr>
        <w:rPr/>
      </w:pPr>
      <w:bookmarkStart w:id="29" w:name="__RefHeading___Toc7035346_3224264995"/>
      <w:bookmarkStart w:id="30" w:name="_Toc12"/>
      <w:bookmarkEnd w:id="28"/>
      <w:bookmarkEnd w:id="2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w:t>
      </w:r>
      <w:r>
        <w:rPr>
          <w:rtl w:val="true"/>
        </w:rPr>
        <w:t>]</w:t>
      </w:r>
      <w:bookmarkEnd w:id="30"/>
    </w:p>
    <w:p>
      <w:pPr>
        <w:pStyle w:val="Heading4"/>
        <w:numPr>
          <w:ilvl w:val="3"/>
          <w:numId w:val="1"/>
        </w:numPr>
        <w:rPr/>
      </w:pPr>
      <w:bookmarkStart w:id="31" w:name="__RefHeading___Toc7035348_3224264995"/>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035350_3224264995"/>
      <w:bookmarkStart w:id="34" w:name="_Toc14"/>
      <w:bookmarkEnd w:id="33"/>
      <w:r>
        <w:rPr>
          <w:rtl w:val="true"/>
        </w:rPr>
        <w:t>ترجمه</w:t>
      </w:r>
      <w:r>
        <w:rPr>
          <w:rtl w:val="true"/>
        </w:rPr>
        <w:t>:</w:t>
      </w:r>
      <w:bookmarkEnd w:id="34"/>
    </w:p>
    <w:p>
      <w:pPr>
        <w:pStyle w:val="BookText"/>
        <w:rPr/>
      </w:pPr>
      <w:r>
        <w:rPr>
          <w:rFonts w:ascii="IRNazanin" w:hAnsi="IRNazanin" w:eastAsia="IRNazanin"/>
          <w:color w:val="111111"/>
          <w:sz w:val="28"/>
          <w:sz w:val="28"/>
          <w:szCs w:val="28"/>
          <w:rtl w:val="true"/>
          <w:lang w:bidi="fa-IR"/>
        </w:rPr>
        <w:t>هان بدانید که آنها دلهای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استماع و فهم سخنان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بگردانند تا خود را از وی مخفی کنند،آگاه باشید که اینان وقتی خود را در جامه‌ها به پیچانند خدا آنچه را نهان کنند و هر چه را آشکار سازند میداند که او بمکنونات دلها آگاه و دانا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35" w:name="__RefHeading___Toc7035352_3224264995"/>
      <w:bookmarkStart w:id="36" w:name="_Toc15"/>
      <w:bookmarkEnd w:id="35"/>
      <w:r>
        <w:rPr>
          <w:rtl w:val="true"/>
        </w:rPr>
        <w:t>شرح لغات</w:t>
      </w:r>
      <w:r>
        <w:rPr>
          <w:rtl w:val="true"/>
        </w:rPr>
        <w:t>:</w:t>
      </w:r>
      <w:bookmarkEnd w:id="36"/>
    </w:p>
    <w:p>
      <w:pPr>
        <w:pStyle w:val="BookText"/>
        <w:rPr/>
      </w:pP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پیچیدن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عطف و استثناء هم از همین معنی و همین باب است، زیرا عطف کردن چیزی بچیزی بمعنای پیچاندن و ارتباط چیزی بچیز دیگر است، و استثناء نیز عطف چیزی است به اخراج و بیرون بردن آن از چیز دیگر</w:t>
      </w:r>
      <w:r>
        <w:rPr>
          <w:rFonts w:eastAsia="IRNazanin" w:cs="IRNazanin"/>
          <w:color w:val="111111"/>
          <w:sz w:val="28"/>
          <w:szCs w:val="28"/>
          <w:rtl w:val="true"/>
          <w:lang w:bidi="fa-IR"/>
        </w:rPr>
        <w:t>.</w:t>
      </w:r>
    </w:p>
    <w:p>
      <w:pPr>
        <w:pStyle w:val="Heading4"/>
        <w:numPr>
          <w:ilvl w:val="3"/>
          <w:numId w:val="1"/>
        </w:numPr>
        <w:rPr/>
      </w:pPr>
      <w:bookmarkStart w:id="37" w:name="__RefHeading___Toc7035354_3224264995"/>
      <w:bookmarkStart w:id="38" w:name="_Toc16"/>
      <w:bookmarkEnd w:id="37"/>
      <w:r>
        <w:rPr>
          <w:rtl w:val="true"/>
        </w:rPr>
        <w:t>شأن نزول</w:t>
      </w:r>
      <w:r>
        <w:rPr>
          <w:rtl w:val="true"/>
        </w:rPr>
        <w:t>:</w:t>
      </w:r>
      <w:bookmarkEnd w:id="3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اخنس بن شریق نازل گشته که مردی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بود و در ظاهر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چرب زبانی دیدار میکرد ولی در دل دشمنی خود را با آن حضرت پنهان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عیاشی بسند خود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بمن خبر داد که مشرکین هر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دیدار میکردند سر و گردن خود را با جامه می‌پوشاندند که حضرت آنها را نبیند،و دنبال این جریان بود که آیۀ فوق نازل گردید</w:t>
      </w:r>
      <w:r>
        <w:rPr>
          <w:rFonts w:eastAsia="IRNazanin" w:cs="IRNazanin"/>
          <w:color w:val="111111"/>
          <w:sz w:val="28"/>
          <w:szCs w:val="28"/>
          <w:rtl w:val="true"/>
          <w:lang w:bidi="fa-IR"/>
        </w:rPr>
        <w:t>.</w:t>
      </w:r>
      <w:bookmarkStart w:id="39" w:name="pg13068_186068"/>
    </w:p>
    <w:p>
      <w:pPr>
        <w:pStyle w:val="Heading4"/>
        <w:numPr>
          <w:ilvl w:val="3"/>
          <w:numId w:val="1"/>
        </w:numPr>
        <w:rPr/>
      </w:pPr>
      <w:bookmarkStart w:id="40" w:name="__RefHeading___Toc7035356_3224264995"/>
      <w:bookmarkStart w:id="41" w:name="_Toc17"/>
      <w:bookmarkEnd w:id="39"/>
      <w:bookmarkEnd w:id="40"/>
      <w:r>
        <w:rPr>
          <w:rtl w:val="true"/>
        </w:rPr>
        <w:t>تفسیر</w:t>
      </w:r>
      <w:r>
        <w:rPr>
          <w:rtl w:val="true"/>
        </w:rPr>
        <w:t>:</w:t>
      </w:r>
      <w:bookmarkEnd w:id="41"/>
    </w:p>
    <w:p>
      <w:pPr>
        <w:pStyle w:val="BookText"/>
        <w:rPr/>
      </w:pPr>
      <w:r>
        <w:rPr>
          <w:rFonts w:ascii="IRNazanin" w:hAnsi="IRNazanin" w:eastAsia="IRNazanin"/>
          <w:color w:val="111111"/>
          <w:sz w:val="28"/>
          <w:sz w:val="28"/>
          <w:szCs w:val="28"/>
          <w:rtl w:val="true"/>
          <w:lang w:bidi="fa-IR"/>
        </w:rPr>
        <w:t>چون در آیات قبل سخن از قرآن بمیان آمد خدای سبحان در این آیه رفتار آنها را در وقت شنیدن قرآن بیان فرموده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یَثْنُونَ صُدُورَهُمْ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کافران و منافقان کفر خویش را در دل مخفی کنند،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 خود را بگردانند که سخن خدا را نشنوند،و فراء و زجاج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 را بر دشمنی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وقتی مجلسی بر ضد پیغمبر اسلام تشکیل میدادند،و برای بهم زدن برنامه‌های آن حضرت انجمنی میکردند بیکدیگر نزدیک شده و سینه‌هاشان را بهم می‌چسباندند و بطور آهسته و نجوی سخن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لِیَسْتَخْفُوا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معنای اخیر یعنی میخواستند بدینوسیله خود را از خدای تعالی مخفی سازند،و اینقدر نادان بودند که خیال میکردند اگر بهم نزدیک شده و سینه‌ها را بیکدیگر بچسبانند خداوند از اسرار آنها آگاه نمی‌شود،و روی معناهای دیگر یعنی میخواستند بدینوسیله خود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پنهان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حِینَ یَسْتَغْشُونَ ثِیٰابَهُمْ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با جامه‌ها خود را می‌پوشانند و در صدد ضدّیت با پیغمبر و مؤمنان بر میآیند،و بدینوسیله نیت قلبی خود را مکتوم و پنهان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بدنبال آیۀ بالا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وقتی که اینان بجامه‌ها خود را می‌پوشانند،و آن را حائل و پرده‌ای برای خود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میکنند خداوند از اندیشه و فکر آنان بی‌خبر است،در همان حال غافلند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پنهان دارند و هر چه را آشکار سازند همه را میداند،و از ازل بحال آنان آگاه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 بآنچه در دلها است و بمکنونات قلبها دانا است</w:t>
      </w:r>
      <w:r>
        <w:rPr>
          <w:rFonts w:eastAsia="IRNazanin" w:cs="IRNazanin"/>
          <w:color w:val="111111"/>
          <w:sz w:val="28"/>
          <w:szCs w:val="28"/>
          <w:rtl w:val="true"/>
          <w:lang w:bidi="fa-IR"/>
        </w:rPr>
        <w:t>.</w:t>
      </w:r>
      <w:bookmarkStart w:id="42" w:name="pg13068_186069"/>
    </w:p>
    <w:p>
      <w:pPr>
        <w:pStyle w:val="Heading3"/>
        <w:numPr>
          <w:ilvl w:val="2"/>
          <w:numId w:val="1"/>
        </w:numPr>
        <w:rPr/>
      </w:pPr>
      <w:bookmarkStart w:id="43" w:name="__RefHeading___Toc7035358_3224264995"/>
      <w:bookmarkStart w:id="44" w:name="_Toc18"/>
      <w:bookmarkEnd w:id="42"/>
      <w:bookmarkEnd w:id="4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44"/>
    </w:p>
    <w:p>
      <w:pPr>
        <w:pStyle w:val="Heading4"/>
        <w:numPr>
          <w:ilvl w:val="3"/>
          <w:numId w:val="1"/>
        </w:numPr>
        <w:rPr/>
      </w:pPr>
      <w:bookmarkStart w:id="45" w:name="__RefHeading___Toc7035360_3224264995"/>
      <w:bookmarkStart w:id="46" w:name="_Toc19"/>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035362_3224264995"/>
      <w:bookmarkStart w:id="48" w:name="_Toc20"/>
      <w:bookmarkEnd w:id="47"/>
      <w:r>
        <w:rPr>
          <w:rtl w:val="true"/>
        </w:rPr>
        <w:t>ترجمه</w:t>
      </w:r>
      <w:r>
        <w:rPr>
          <w:rtl w:val="true"/>
        </w:rPr>
        <w:t>:</w:t>
      </w:r>
      <w:bookmarkEnd w:id="4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جنبنده‌ای در زمین نیست جز آنکه روزیش بر خدا است،و خداوند قرارگاه و جایگاه او را میداند،و همه در مکتوب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آسمانها و زمین را در شش روز آفرید و عرش وی بر آب قرار داشت تا شما را بیازماید که کدامیک نیکو کارترید،و اگر بدانها بگویی که شما محققاً پس</w:t>
      </w:r>
      <w:bookmarkStart w:id="49" w:name="pg13068_186070"/>
    </w:p>
    <w:p>
      <w:pPr>
        <w:pStyle w:val="BookText"/>
        <w:rPr/>
      </w:pPr>
      <w:bookmarkEnd w:id="49"/>
      <w:r>
        <w:rPr>
          <w:rFonts w:ascii="IRNazanin" w:hAnsi="IRNazanin" w:eastAsia="IRNazanin"/>
          <w:color w:val="111111"/>
          <w:sz w:val="28"/>
          <w:sz w:val="28"/>
          <w:szCs w:val="28"/>
          <w:rtl w:val="true"/>
          <w:lang w:bidi="fa-IR"/>
        </w:rPr>
        <w:t>از مرگ زنده خواهید شد همانا مردمانی که کافر شده‌اند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جز جادویی آشکار نیست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از اینان تا مدت معینی بتأخیر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مسخره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تأخیر آن گشته؟هان بدانید آن روزی که عذاب بر آنها فرا رسد از آنها بازگشتنی نیست،و آنچه را مسخره میکردند دچارش خواهند گردید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50" w:name="__RefHeading___Toc7035364_3224264995"/>
      <w:bookmarkStart w:id="51" w:name="_Toc21"/>
      <w:bookmarkEnd w:id="50"/>
      <w:r>
        <w:rPr>
          <w:rtl w:val="true"/>
        </w:rPr>
        <w:t>تفسیر</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جنبنده‌ای نیست که در زمین جنبش کند،و این جمله همۀ جنبندگان روی زمین از انسان و جن و پرنده و چرنده و حیوانات وحشی و دیگر جانوران را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اللّٰهِ رِزْقُهٰا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آنکه خدای سبحان متکفل روزی آنها شده و روی اقتضاء مصلحت و حکمت روزیشان را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مُسْتَقَرَّهٰا وَ مُسْتَوْدَعَهٰا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قرارگاه آنها و نیز جایی که آنها را بودیعت گذارده یعنی صلب پدران و رحم مادرانشان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ربیع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در زمین بدان پناه برند،و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آنها است که پس از مرگ در آن قرار گرفته و از آن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عملشان بر آن استقرار گیرد،و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بدان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جمله خداوند خبر میدهد که همۀ آنها در کتابی آشکار که همان لوح محفوظ باشد ثبت و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فِی سِتَّةِ أَیّٰامٍ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جمله نیز خبر میدهد که خدای سبحان  آنها را در این مدت از زمان آفریده و خلق فرمود،با اینکه قدرت داشت آنها را در فاصلۀ چشم بر هم زدنی بیافریند،و این جریان بدانجهت بود که خداوند میخواهد بیان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چنین اقتضا دارد که کارها روی حکمت جریان یابد و از روی ترتیب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شش روز آن مقدار زمانی است که</w:t>
      </w:r>
    </w:p>
    <w:p>
      <w:pPr>
        <w:pStyle w:val="BookText"/>
        <w:rPr/>
      </w:pPr>
      <w:r>
        <w:rPr>
          <w:rFonts w:ascii="IRNazanin" w:hAnsi="IRNazanin" w:eastAsia="IRNazanin"/>
          <w:color w:val="111111"/>
          <w:sz w:val="28"/>
          <w:sz w:val="28"/>
          <w:szCs w:val="28"/>
          <w:rtl w:val="true"/>
          <w:lang w:bidi="fa-IR"/>
        </w:rPr>
        <w:t>باندازۀ شش روز باشد نه روزهای معمولی ما که با طلوع و غروب خورشید امتداد دارد،زیرا در آن وقت روزی به این ترتیب وجود نداشته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عرش او بر آب بود،و این جمله دلالت دارد بر آنکه عرش و آب پیش از خلقت آسمانها و زمین وجود داشته،و آب بقدرت پروردگار متعال در جایگاه دیگری بوده که خداوند بکمال قدرت خویش آن را در آن جایگاه نگاه میداشته،و این خود بزرگترین عبرت برای منکران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عرش بنا و ساختمان آسمانها و زمین است که خدا آن را بر آب بنا کرد،زیرا عرش بمعنای بنا آمده در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یَعْرِشُونَ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بنا میکنند،و این جمله برای آن است که معلوم شود بنای بر روی آب عجیب‌تر و شگفت انگیزتر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آفریدگان را آفرید و تدبیر امورشان را فرمود تا نیکو کاری نیکوکاران را آشکار سازد زیرا هدف اصلی همین بود،یعنی رفتار او با شما مانند رفتار کسی است که شما را در بوتۀ امتحان و آزمایش گذارده تا خیال نشود که خداوند بندگان را پیش از آنکه کاری بکنند روی علم خود پاداش و کیفر میدهد،و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 عملها،خوب و خوبتر دارند و گاهی عملی خوب است و نسبت بعملی دیگر خوبتر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قُلْتَ إِنَّکُمْ مَبْعُوثُونَ مِنْ بَعْدِ الْمَوْتِ لَیَقُولَنَّ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اگر باینها بگویی که شما پس از مرگ برای حساب و کیفر زنده میشوید آنان که کافر شده‌اند در ظاهر گویند که این سخن جز جادویی آشکار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 عذاب استیصال را از این مردمان کافر تا مدت معین و سر آمد معلوم آن تأخیر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بگفتۀ ابن عباس و مجاهد بمعنای زمان است چنانچه در آن آیۀ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ادَّکَرَ بَعْدَ أُمَّةٍ</w:t>
      </w:r>
      <w:r>
        <w:rPr>
          <w:rFonts w:eastAsia="Amiri" w:cs="Amiri" w:ascii="Amiri" w:hAnsi="Amiri"/>
          <w:color w:val="111111"/>
          <w:sz w:val="28"/>
          <w:szCs w:val="28"/>
          <w:rtl w:val="true"/>
          <w:lang w:bidi="ar-SA"/>
        </w:rPr>
        <w:t>»</w:t>
      </w:r>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عیسی گفته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جماعت است،یعنی اگر عذاب اینها را تا مردمی که پس از اینها بیایند</w:t>
      </w:r>
    </w:p>
    <w:p>
      <w:pPr>
        <w:pStyle w:val="BookText"/>
        <w:rPr/>
      </w:pPr>
      <w:r>
        <w:rPr>
          <w:rFonts w:ascii="IRNazanin" w:hAnsi="IRNazanin" w:eastAsia="IRNazanin"/>
          <w:color w:val="111111"/>
          <w:sz w:val="28"/>
          <w:sz w:val="28"/>
          <w:szCs w:val="28"/>
          <w:rtl w:val="true"/>
          <w:lang w:bidi="fa-IR"/>
        </w:rPr>
        <w:t>و بر کفر خود اصرار ورزند و مؤمنی در آنها بهم نرسد بتأخیر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همین کار را نسبت بقوم نوح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اگر عذاب اینان را تا مردمی دیگر که پس از ایشان بیایند و آنها را تکلیف کنیم و نافرمانی کنند که در آن وقت حکمت اقتضای نابودی آنها را بنماید،بتأخیر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که از امام باقر و امام صادق علیهما السلام روایت شده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یاران حضرت مهدی علیه السلام هستند که بشمارۀ اصحاب بدر بیش از سیصد و ده نفر هستند و مانند ابرهای پائیزی گرد هم جمع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مٰا یَحْبِسُهُ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روی مسخره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عذاب راست بود چه چیز آن را بتأخیر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عذابی که دیر آمدنش را مسخره میکنند هر گاه  در وقت معینی خدا اراده کند و بر آنها فرود آید هیچکس نیروی بازگرداندنش را از آنها ندارد،و در آن موقعی که خدا بخواهد آن را بیاورد احدی قدرت بردنش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 مٰا کٰانُوا بِهِ یَسْتَهْزِؤُنَ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بهمان عذابی که مورد استهزاء و تمسخرشان بود دچار گردند</w:t>
      </w:r>
      <w:r>
        <w:rPr>
          <w:rFonts w:eastAsia="IRNazanin" w:cs="IRNazanin"/>
          <w:color w:val="111111"/>
          <w:sz w:val="28"/>
          <w:szCs w:val="28"/>
          <w:rtl w:val="true"/>
          <w:lang w:bidi="fa-IR"/>
        </w:rPr>
        <w:t>.</w:t>
      </w:r>
      <w:bookmarkStart w:id="52" w:name="pg13068_186073"/>
    </w:p>
    <w:p>
      <w:pPr>
        <w:pStyle w:val="Heading3"/>
        <w:numPr>
          <w:ilvl w:val="2"/>
          <w:numId w:val="1"/>
        </w:numPr>
        <w:rPr/>
      </w:pPr>
      <w:bookmarkStart w:id="53" w:name="__RefHeading___Toc7035366_3224264995"/>
      <w:bookmarkStart w:id="54" w:name="_Toc22"/>
      <w:bookmarkEnd w:id="52"/>
      <w:bookmarkEnd w:id="5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w:t>
      </w:r>
      <w:r>
        <w:rPr>
          <w:rtl w:val="true"/>
        </w:rPr>
        <w:t xml:space="preserve"> </w:t>
      </w:r>
      <w:r>
        <w:rPr>
          <w:rtl w:val="true"/>
        </w:rPr>
        <w:t xml:space="preserve">تا </w:t>
      </w:r>
      <w:r>
        <w:rPr/>
        <w:t>11</w:t>
      </w:r>
      <w:r>
        <w:rPr>
          <w:rtl w:val="true"/>
        </w:rPr>
        <w:t>]</w:t>
      </w:r>
      <w:bookmarkEnd w:id="54"/>
    </w:p>
    <w:p>
      <w:pPr>
        <w:pStyle w:val="Heading4"/>
        <w:numPr>
          <w:ilvl w:val="3"/>
          <w:numId w:val="1"/>
        </w:numPr>
        <w:rPr/>
      </w:pPr>
      <w:bookmarkStart w:id="55" w:name="__RefHeading___Toc7035368_3224264995"/>
      <w:bookmarkStart w:id="56" w:name="_Toc23"/>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035370_3224264995"/>
      <w:bookmarkStart w:id="58" w:name="_Toc24"/>
      <w:bookmarkEnd w:id="57"/>
      <w:r>
        <w:rPr>
          <w:rtl w:val="true"/>
        </w:rPr>
        <w:t>ترجمه</w:t>
      </w:r>
      <w:r>
        <w:rPr>
          <w:rtl w:val="true"/>
        </w:rPr>
        <w:t>:</w:t>
      </w:r>
      <w:bookmarkEnd w:id="58"/>
    </w:p>
    <w:p>
      <w:pPr>
        <w:pStyle w:val="BookText"/>
        <w:rPr/>
      </w:pPr>
      <w:r>
        <w:rPr>
          <w:rFonts w:ascii="IRNazanin" w:hAnsi="IRNazanin" w:eastAsia="IRNazanin"/>
          <w:color w:val="111111"/>
          <w:sz w:val="28"/>
          <w:sz w:val="28"/>
          <w:szCs w:val="28"/>
          <w:rtl w:val="true"/>
          <w:lang w:bidi="fa-IR"/>
        </w:rPr>
        <w:t xml:space="preserve">و اگر ما انسان را برحمتی از جانب خویش برخوردار سازیم و سپس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مصلحت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بگیریم او نومید و کفران پیشه گردد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پس از محنتی که بدو رسیده نعمتی بدهیم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از من دور شده و شادمان گردد و بخود فخر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کسانی که صبر نموده و کارهای شایسته کرده‌اند که برای آنها آمرزش و پاداش بزرگی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59" w:name="__RefHeading___Toc7035372_3224264995"/>
      <w:bookmarkStart w:id="60" w:name="_Toc25"/>
      <w:bookmarkEnd w:id="59"/>
      <w:r>
        <w:rPr>
          <w:rtl w:val="true"/>
        </w:rPr>
        <w:t>شرح لغات</w:t>
      </w:r>
      <w:r>
        <w:rPr>
          <w:rtl w:val="true"/>
        </w:rPr>
        <w:t>:</w:t>
      </w:r>
      <w:bookmarkEnd w:id="60"/>
    </w:p>
    <w:p>
      <w:pPr>
        <w:pStyle w:val="BookText"/>
        <w:rPr/>
      </w:pP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مزۀ چیزی با دهان،و اینکه خدای سبحان حلال کردن لذتها را بانسان بنام چشیدن نامیده از باب سرعت زوال آنها است چنانچه مزۀ چیزهای چشیدنی بسرعت زوال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کندن چیزی است از جای خود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امید از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و امید است</w:t>
      </w:r>
      <w:r>
        <w:rPr>
          <w:rFonts w:eastAsia="IRNazanin" w:cs="IRNazanin"/>
          <w:color w:val="111111"/>
          <w:sz w:val="28"/>
          <w:szCs w:val="28"/>
          <w:rtl w:val="true"/>
          <w:lang w:bidi="fa-IR"/>
        </w:rPr>
        <w:t>.</w:t>
      </w:r>
      <w:bookmarkStart w:id="61" w:name="pg13068_186074"/>
    </w:p>
    <w:p>
      <w:pPr>
        <w:pStyle w:val="BookText"/>
        <w:rPr/>
      </w:pPr>
      <w:bookmarkEnd w:id="61"/>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بخشی بنعمتی که اثر آن در روی صاحب نعمت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ضراء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یکدیگرند در معنی،و بمعنای گشایش دل است بوسیلۀ چیزی لذت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 گویند که بسیار فخر و مباهات کند،و این لفظ در نکوهش استعمال شود زیرا بمعنای تکبر کردن بر کسی است که تکبر بر او جایز نیست</w:t>
      </w:r>
      <w:r>
        <w:rPr>
          <w:rFonts w:eastAsia="IRNazanin" w:cs="IRNazanin"/>
          <w:color w:val="111111"/>
          <w:sz w:val="28"/>
          <w:szCs w:val="28"/>
          <w:rtl w:val="true"/>
          <w:lang w:bidi="fa-IR"/>
        </w:rPr>
        <w:t>.</w:t>
      </w:r>
    </w:p>
    <w:p>
      <w:pPr>
        <w:pStyle w:val="Heading4"/>
        <w:numPr>
          <w:ilvl w:val="3"/>
          <w:numId w:val="1"/>
        </w:numPr>
        <w:rPr/>
      </w:pPr>
      <w:bookmarkStart w:id="62" w:name="__RefHeading___Toc7035374_3224264995"/>
      <w:bookmarkStart w:id="63" w:name="_Toc26"/>
      <w:bookmarkEnd w:id="62"/>
      <w:r>
        <w:rPr>
          <w:rtl w:val="true"/>
        </w:rPr>
        <w:t>تفسیر</w:t>
      </w:r>
      <w:r>
        <w:rPr>
          <w:rtl w:val="true"/>
        </w:rPr>
        <w:t>:</w:t>
      </w:r>
      <w:bookmarkEnd w:id="63"/>
    </w:p>
    <w:p>
      <w:pPr>
        <w:pStyle w:val="BookText"/>
        <w:rPr/>
      </w:pPr>
      <w:r>
        <w:rPr>
          <w:rFonts w:ascii="IRNazanin" w:hAnsi="IRNazanin" w:eastAsia="IRNazanin"/>
          <w:color w:val="111111"/>
          <w:sz w:val="28"/>
          <w:sz w:val="28"/>
          <w:szCs w:val="28"/>
          <w:rtl w:val="true"/>
          <w:lang w:bidi="fa-IR"/>
        </w:rPr>
        <w:t>خدای سبحان در این آیات حال کفران کردن انسان را در مقابل نعمتهای او بیان فرموده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 الْإِنْسٰانَ مِنّٰا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نعمت سلامتی و وسعت در مال و فرزند و سایر نعمتهای دنیایی دیگر را بر انسان ارزانی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نَزَعْنٰاهٰا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طبق مصلحتی که ما میدانیم آن نعمت را از وی برگیریم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لَیَؤُسٌ کَفُورٌ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که عادتش بر نومیدی و کفران نعمت است نومید و کفران پیشه گردد،و منظور کافرانی هستند که نسبت بخدای حکیم جاهل و نادان هستند و نمیدانند که او نعمتی را به بنده‌اش نمیدهد و از وی باز نگیرد جز از روی مصلحت و حکمت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نَعْمٰاءَ بَعْدَ ضَرّٰاءَ مَسَّتْهُ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پس از بلائی که باو رسیده است نعمتی را بر وی ارزانی داشته و بدهیم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ذَهَبَ السَّیِّئٰاتُ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فرود آمدن نعمت اظهار کند که آنچه موجب ناراحتی و تنفر طبع من بود بر طرف گردید و دیگر بسراغ من نخواهد آمد،و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سختیها و دردها و بیماریها است،و با این سخن دیگر شکر خدای را بجا نیاورد و سپاسگزاری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که وی شادمان گشته و بمردم فخر و مباهات کند،</w:t>
      </w:r>
    </w:p>
    <w:p>
      <w:pPr>
        <w:pStyle w:val="BookText"/>
        <w:rPr/>
      </w:pPr>
      <w:r>
        <w:rPr>
          <w:rFonts w:ascii="IRNazanin" w:hAnsi="IRNazanin" w:eastAsia="IRNazanin"/>
          <w:color w:val="111111"/>
          <w:sz w:val="28"/>
          <w:sz w:val="28"/>
          <w:szCs w:val="28"/>
          <w:rtl w:val="true"/>
          <w:lang w:bidi="fa-IR"/>
        </w:rPr>
        <w:t>و بدین ترتیب نه در رنج و محنت صبر کند و نه در وقت رسیدن نعمت شکر گذاری و سپاس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صَبَرُوا وَ عَمِلُوا الصّٰالِحٰاتِ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 مردمی که در برابر سختی صبر کنند و در نعمت شکر گذاری کنند،و بر کارهای شایسته و اعمال صالح مواظبت دارند که آنها را آمرزش و پاداش بزرگی است که همان بهشت باشد</w:t>
      </w:r>
      <w:r>
        <w:rPr>
          <w:rFonts w:eastAsia="IRNazanin" w:cs="IRNazanin"/>
          <w:color w:val="111111"/>
          <w:sz w:val="28"/>
          <w:szCs w:val="28"/>
          <w:rtl w:val="true"/>
          <w:lang w:bidi="fa-IR"/>
        </w:rPr>
        <w:t>.</w:t>
      </w:r>
      <w:bookmarkStart w:id="64" w:name="pg13068_186076"/>
    </w:p>
    <w:p>
      <w:pPr>
        <w:pStyle w:val="Heading3"/>
        <w:numPr>
          <w:ilvl w:val="2"/>
          <w:numId w:val="1"/>
        </w:numPr>
        <w:rPr/>
      </w:pPr>
      <w:bookmarkStart w:id="65" w:name="__RefHeading___Toc7035376_3224264995"/>
      <w:bookmarkStart w:id="66" w:name="_Toc27"/>
      <w:bookmarkEnd w:id="64"/>
      <w:bookmarkEnd w:id="6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12</w:t>
      </w:r>
      <w:r>
        <w:rPr>
          <w:rtl w:val="true"/>
        </w:rPr>
        <w:t xml:space="preserve"> </w:t>
      </w:r>
      <w:r>
        <w:rPr>
          <w:rtl w:val="true"/>
        </w:rPr>
        <w:t xml:space="preserve">تا </w:t>
      </w:r>
      <w:r>
        <w:rPr/>
        <w:t>14</w:t>
      </w:r>
      <w:r>
        <w:rPr>
          <w:rtl w:val="true"/>
        </w:rPr>
        <w:t>]</w:t>
      </w:r>
      <w:bookmarkEnd w:id="66"/>
    </w:p>
    <w:p>
      <w:pPr>
        <w:pStyle w:val="Heading4"/>
        <w:numPr>
          <w:ilvl w:val="3"/>
          <w:numId w:val="1"/>
        </w:numPr>
        <w:rPr/>
      </w:pPr>
      <w:bookmarkStart w:id="67" w:name="__RefHeading___Toc7035378_3224264995"/>
      <w:bookmarkStart w:id="68" w:name="_Toc28"/>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7035380_3224264995"/>
      <w:bookmarkStart w:id="70" w:name="_Toc29"/>
      <w:bookmarkEnd w:id="69"/>
      <w:r>
        <w:rPr>
          <w:rtl w:val="true"/>
        </w:rPr>
        <w:t>ترجمه</w:t>
      </w:r>
      <w:r>
        <w:rPr>
          <w:rtl w:val="true"/>
        </w:rPr>
        <w:t>:</w:t>
      </w:r>
      <w:bookmarkEnd w:id="7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از چیزها را که بتو وحی میشود واگذاری،و از ناراحتی اینکه میگویند چرا گنجی بر او فرود نیاید یا فرشته‌ای همراه او نیاید دلتنگ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بیم رسانی و خدا بر هر چیز نگهبان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گویند این قرآن را خود ساخته است،بگو شما هم اگر راست می‌گویید ده سوره مانند آن بسازید و هر کس را می‌توانید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اینکار بکمک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پاسخ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ندادند بدانید که تنها این قرآن بعلم خدا نازل گشته و معبودی جز او نیست،آیا شما تسلیم و فرمانبردار او خواهید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71" w:name="pg13068_186077"/>
    </w:p>
    <w:p>
      <w:pPr>
        <w:pStyle w:val="Heading4"/>
        <w:numPr>
          <w:ilvl w:val="3"/>
          <w:numId w:val="1"/>
        </w:numPr>
        <w:rPr/>
      </w:pPr>
      <w:bookmarkStart w:id="72" w:name="__RefHeading___Toc7035382_3224264995"/>
      <w:bookmarkStart w:id="73" w:name="_Toc30"/>
      <w:bookmarkEnd w:id="71"/>
      <w:bookmarkEnd w:id="72"/>
      <w:r>
        <w:rPr>
          <w:rtl w:val="true"/>
        </w:rPr>
        <w:t>شرح لغات</w:t>
      </w:r>
      <w:r>
        <w:rPr>
          <w:rtl w:val="true"/>
        </w:rPr>
        <w:t>:</w:t>
      </w:r>
      <w:bookmarkEnd w:id="73"/>
    </w:p>
    <w:p>
      <w:pPr>
        <w:pStyle w:val="BookText"/>
        <w:rPr/>
      </w:pPr>
      <w:r>
        <w:rPr>
          <w:rFonts w:ascii="IRNazanin" w:hAnsi="IRNazanin" w:eastAsia="IRNazanin"/>
          <w:color w:val="111111"/>
          <w:sz w:val="28"/>
          <w:sz w:val="28"/>
          <w:szCs w:val="28"/>
          <w:rtl w:val="true"/>
          <w:lang w:bidi="fa-IR"/>
        </w:rPr>
        <w:t>ضائق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ضیق و تنگ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دفینه را گویند بخاطر گرد آمدن و اجتماع آن و هر مجتمعی را عرب کنز و مکتنز گوید،و در شرع اسلام در مورد نکوهش بر هر مالی که حق خدا از آن خارج نگردد اطلاق گردد اگر چه دفینه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w:t>
      </w:r>
      <w:r>
        <w:rPr>
          <w:rFonts w:eastAsia="IRNazanin" w:cs="IRNazanin"/>
          <w:color w:val="111111"/>
          <w:sz w:val="28"/>
          <w:szCs w:val="28"/>
          <w:rtl w:val="true"/>
          <w:lang w:bidi="fa-IR"/>
        </w:rPr>
        <w:t>.</w:t>
      </w:r>
    </w:p>
    <w:p>
      <w:pPr>
        <w:pStyle w:val="Heading4"/>
        <w:numPr>
          <w:ilvl w:val="3"/>
          <w:numId w:val="1"/>
        </w:numPr>
        <w:rPr/>
      </w:pPr>
      <w:bookmarkStart w:id="74" w:name="__RefHeading___Toc7035384_3224264995"/>
      <w:bookmarkStart w:id="75" w:name="_Toc31"/>
      <w:bookmarkEnd w:id="74"/>
      <w:r>
        <w:rPr>
          <w:rtl w:val="true"/>
        </w:rPr>
        <w:t>شأن نزول</w:t>
      </w:r>
      <w:r>
        <w:rPr>
          <w:rtl w:val="true"/>
        </w:rPr>
        <w:t>:</w:t>
      </w:r>
      <w:bookmarkEnd w:id="75"/>
    </w:p>
    <w:p>
      <w:pPr>
        <w:pStyle w:val="BookText"/>
        <w:rPr/>
      </w:pPr>
      <w:r>
        <w:rPr>
          <w:rFonts w:ascii="IRNazanin" w:hAnsi="IRNazanin" w:eastAsia="IRNazanin"/>
          <w:color w:val="111111"/>
          <w:sz w:val="28"/>
          <w:sz w:val="28"/>
          <w:szCs w:val="28"/>
          <w:rtl w:val="true"/>
          <w:lang w:bidi="fa-IR"/>
        </w:rPr>
        <w:t>از ابن عباس روایت شده که رؤسای قریش در مکه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گفتند ای محمد اگر تو براستی پیغمبری،کوه‌های مکه را برای ما بطلا مبدّل کن یا فرشتگانی همراه خود بیاور که به نبوت تو گواهی دهند،و به دنبال این سخن آیات فوق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عیاشی بسند خود از امام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خود خواستم تا میان من و تو برادری برقرار سازد و اینکار را کرد،و سپس در خواست کردم که تو را وصی من گرداند و اینکار را هم انجام داد،دسته‌ای از آن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از آن حضرت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یک من خرما که در میان انبانی پوسیده باشد نزد ما محبوبتر است از آنچه محمد از خدا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سلطنت و قدرتی از خدا نخواست که بر دشمنانش نیرو گیرد،یا گنجی درخواست نکرد که از فقر نجاتش دهد؟و بدنبال این سخن آیات فوق نازل گردید</w:t>
      </w:r>
      <w:r>
        <w:rPr>
          <w:rFonts w:eastAsia="IRNazanin" w:cs="IRNazanin"/>
          <w:color w:val="111111"/>
          <w:sz w:val="28"/>
          <w:szCs w:val="28"/>
          <w:rtl w:val="true"/>
          <w:lang w:bidi="fa-IR"/>
        </w:rPr>
        <w:t>.</w:t>
      </w:r>
    </w:p>
    <w:p>
      <w:pPr>
        <w:pStyle w:val="Heading4"/>
        <w:numPr>
          <w:ilvl w:val="3"/>
          <w:numId w:val="1"/>
        </w:numPr>
        <w:rPr/>
      </w:pPr>
      <w:bookmarkStart w:id="76" w:name="__RefHeading___Toc7035386_3224264995"/>
      <w:bookmarkStart w:id="77" w:name="_Toc32"/>
      <w:bookmarkEnd w:id="76"/>
      <w:r>
        <w:rPr>
          <w:rtl w:val="true"/>
        </w:rPr>
        <w:t>تفسیر</w:t>
      </w:r>
      <w:r>
        <w:rPr>
          <w:rtl w:val="true"/>
        </w:rPr>
        <w:t>:</w:t>
      </w:r>
      <w:bookmarkEnd w:id="77"/>
    </w:p>
    <w:p>
      <w:pPr>
        <w:pStyle w:val="BookText"/>
        <w:rPr/>
      </w:pPr>
      <w:r>
        <w:rPr>
          <w:rFonts w:ascii="IRNazanin" w:hAnsi="IRNazanin" w:eastAsia="IRNazanin"/>
          <w:color w:val="111111"/>
          <w:sz w:val="28"/>
          <w:sz w:val="28"/>
          <w:szCs w:val="28"/>
          <w:rtl w:val="true"/>
          <w:lang w:bidi="fa-IR"/>
        </w:rPr>
        <w:t>خدای سبحان در این آیات پیغمبر خود را به استقامت و ثبات در مقابل دشمنان مأمور ساخته و دستور احتجاج با آنها را بوی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تو برخی از قرآن را واگذاری و از آیاتی که در آنها دشنام خدایان آنها است دست باز داری و بایشان تبلیغ نکنی،بخاطر آنکه از مخالفت و شرّ آنان میترسی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ضٰائِقٌ بِهِ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شاید سینه‌ات از آنچه میگویند و از آزار و تکذیب آنها تنگ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یَقُولُوا لَوْ لاٰ أُنْزِلَ عَلَیْهِ کَنْزٌ أَوْ جٰاءَ مَعَهُ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ناراحتی یا از ترس آنکه میگویند چرا گنجی از مال بر او فرود نیاید،یا چرا فرشته با او نیاید که بنفع او گواهی دهد،و منظور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ظاهر معنای این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نهی و بازداشتن آن حضرت است از ترک تبلیغ و دستور بأدای رسالت او است،چنانچه ما بکسی که فرمانبردار است ولی دیگران او را بنافرمانی ما میخوانند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بخاطر گفتار فلانی دستور ما را انجام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بخاطر آن است که دیگران را از همراه ساختن این شخص با خود مأیوس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معنای آیه این است که آنچه را بتو وحی شده وامگذار و بخاطر سخنان اینان دلتنگ نشو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نَذِیرٌ وَ اللّٰهُ عَلیٰ کُلِّ شَیْءٍ 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فقط تو بیم دهنده‌ای و خدا بر هر چیز نگهبان است که بدان نفع رساند و زیان را از آن دور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بلکه اینها میگویند پیغمبر قرآن را از پیش خود ساخته و آورده است،و برخی گفته‌اند  جمله‌ای در اینجا در تقدیر است 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تو را دربارۀ قرآن تکذیب کنند یا گویند تو آن را بدروغ بر خدا بسته‌ای؟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بِعَشْرِ سُوَرٍ مِثْلِهِ مُفْتَرَیٰاتٍ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باینان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شما می‌پندارید پس ده سوره با این نظم و فصاحتی که قرآن دارد بیاورید،زیرا قرآن بزبان شما نازل شده و من هم در میان شما بزرگ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نتوانستید اینکار را بکنید پس بدانید که قرآن از نزد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صریح است در اینکه آنان را بمبارزه طلبیده و دلیل بر این است که جهت اعجاز قرآن همان فصاحت و بلاغت آن در این ترتیب مخصوص است،و وجه اعجاز جز این نبوده و گرنه معنی نداشت که در مورد افتراء و دروغ بستن آن مردم را بمبارزۀ خویش دعوت کند،زیرا</w:t>
      </w:r>
    </w:p>
    <w:p>
      <w:pPr>
        <w:pStyle w:val="BookText"/>
        <w:rPr/>
      </w:pPr>
      <w:r>
        <w:rPr>
          <w:rFonts w:ascii="IRNazanin" w:hAnsi="IRNazanin" w:eastAsia="IRNazanin"/>
          <w:color w:val="111111"/>
          <w:sz w:val="28"/>
          <w:sz w:val="28"/>
          <w:szCs w:val="28"/>
          <w:rtl w:val="true"/>
          <w:lang w:bidi="fa-IR"/>
        </w:rPr>
        <w:t>افتراء بوسیلۀ سخن و کلام انجام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مثل در جنس نیست که بخواهد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سوره از جنس قرآن بیاورید،زیرا مثل قرآن از نظر جنس همان حکایت آن است و در نقل حکایت قرآن تحدی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 واقع نشود بلکه منظور همان تحدی و مبارزه جویی متعارف در میان شعرای عرب نظیر امرئ القیس و علقمه و عمرو بن کلثوم و جریر و دیگران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مَنِ اسْتَطَعْتُمْ مِنْ دُونِ اللّٰهِ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که را جز خدا میدانید بکمک بطلبید تا در مورد معارضه و نظیر آوردن برای قرآن شما را کمک کنند،اگر راست می‌گویید که من این قرآن را از پیش خود ساخته و بر خدا نسبت میدهم،و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دشمنان و مخالفان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ملتها است،و این حدّ اعلای تحدی و احتجاج است،و در این آیه دلالت روشنی بر اعجاز قرآن است زیرا پس از آنکه ما میدانیم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بمبارزۀ با آوردن مانند قرآن دعوت کرده،و بدنبال عیب جویی و دشنام بدین و آئین و خدایان دروغین آنها از قتل و اسارتشان نیز بدست مسلمانان خبر داده و تهدیدشان کرده،و از طرف دیگر نیز میدانیم که حرص دشمنان آن حضرت برای ابطال و از بین بردن کار نبوت او از هر کس بیشتر بوده تا بدان حدّ که جان و مال خود را بر سر اینکار گذارده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وقتی بدانها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خوب است بجای اینهمه رنجها و مشقتهایی که برای از بین بردن پیغمبر اسلام و خنثی کردن تبلیغات او میکشید بیائید مانند این قرآن را بیاورید و آنها نتوانند مثل آن را آورده و حاضر گردند آن همه مخارج را متحمل شده و جنگها براه اندازند و برای جلوگیری از نفوذ پیغمبر تن بکشتن و اسارت و سختیهای جنگ بدهند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خود بزرگترین دلیل است بر اینکه آنها از آوردن مثل قرآن عاجز و ناتوان بوده‌اند،زیرا اگر می‌توانستند مانند قرآن را بیاورند و اینکار مقدور آنها بود بطور قطع و مسلم بجای آن همه رنجها و مخارج و مشکلات همین کار را انجام میدادند،زیرا هیچ عاقلی اینکار را نمی‌کند که برای انجام یک منظور واحد از آسانترین کارها دست</w:t>
      </w:r>
    </w:p>
    <w:p>
      <w:pPr>
        <w:pStyle w:val="BookText"/>
        <w:rPr/>
      </w:pPr>
      <w:r>
        <w:rPr>
          <w:rFonts w:ascii="IRNazanin" w:hAnsi="IRNazanin" w:eastAsia="IRNazanin"/>
          <w:color w:val="111111"/>
          <w:sz w:val="28"/>
          <w:sz w:val="28"/>
          <w:szCs w:val="28"/>
          <w:rtl w:val="true"/>
          <w:lang w:bidi="fa-IR"/>
        </w:rPr>
        <w:t>باز دارد و بسخت‌ترین مشکلات تن در دهد تا آن منظور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قرآن برای دعوت آنها بمبارزه گاهی ده سوره را ذکر فرموده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ده سوره مانند آن بیاورید،و گاهی بآوردن یک سوره مانند قرآن دعوت کرده و گاهی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مانند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و مبارزه جویی در اصل آن چیزی است که اعجاز بدان حاصل گردد که همان آوردن کلامی در این نظم و ترتیب باشد،و مانعی ندارد که این تحدّی به کم باشد یا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یَسْتَجِیبُوا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پاسختان 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مانند مجاهد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خطاب بمسلمانان است،یعنی اگر این کافران پاسخ شما را در معارضۀ با قرآن با آوردن ده سوره مانند آن ندادند و دعوت شما را در اینباره اجابت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أَنَّمٰا أُنْزِلَ بِعِلْمِ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مسلمانان بدانید که این قرآن تنها بعلم خدا نازل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روی آن است که مخاطب در آیه مسلمانان باشند،و اما اگر مخاطب کافران باشند چنانچه برخی دیگر گفته‌اند معنای آن چنین میشود که ای کافران اگر کسانی را که بکمک خواستید پاسخ شما را ندادند  و در نتیجه نتوانستید مانند قرآن را بیاورید در اینصورت حجت بر شما تمام گشته است،و قول سوم آن است که مخاطب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اینکه بلفظ جمع فرموده برای احترام و عظمت آن حضرت بوده است،و منظور آگاهی و اطلاع دادن از اعجاز قرآن و نزول آن از طرف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اینکه منظور از علم خدا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آنکه گفته‌اند یعنی خدا بدان عالم است که آن حق است و از جانب وی نازل گشته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آنکه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ترتیب جمله بندی و تألیف بلند آن از روی علم خداوند انجام شده و هیچکس قدرت معارضۀ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 یعنی خداوند روی علمی که بنظم و ترتیب قرآن داشته است آن را نازل فرموده و جز او دیگری بدان عالم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بدانید که معبودی جز او نیست،زیرا آوردن مانند چنین معجزه‌ای را کسی جز خدای یگانه نتواند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مُسْلِمُونَ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پس از اینکه بوسیلۀ کلام خداوند حجت بر شما تمام شده تسلیم و فرمانبردار هستید و بیگانگی او گردن نهاده و ایمان میآورید،و این جمله بصورت استفهام ولی در معنی امر و دستور است،یعنی تسلیم شوید و گردن بنهید</w:t>
      </w:r>
      <w:r>
        <w:rPr>
          <w:rFonts w:eastAsia="IRNazanin" w:cs="IRNazanin"/>
          <w:color w:val="111111"/>
          <w:sz w:val="28"/>
          <w:szCs w:val="28"/>
          <w:rtl w:val="true"/>
          <w:lang w:bidi="fa-IR"/>
        </w:rPr>
        <w:t>.</w:t>
      </w:r>
      <w:bookmarkStart w:id="78" w:name="pg13068_186082"/>
    </w:p>
    <w:p>
      <w:pPr>
        <w:pStyle w:val="Heading3"/>
        <w:numPr>
          <w:ilvl w:val="2"/>
          <w:numId w:val="1"/>
        </w:numPr>
        <w:rPr/>
      </w:pPr>
      <w:bookmarkStart w:id="79" w:name="__RefHeading___Toc7035388_3224264995"/>
      <w:bookmarkStart w:id="80" w:name="_Toc33"/>
      <w:bookmarkEnd w:id="78"/>
      <w:bookmarkEnd w:id="7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80"/>
    </w:p>
    <w:p>
      <w:pPr>
        <w:pStyle w:val="Heading4"/>
        <w:numPr>
          <w:ilvl w:val="3"/>
          <w:numId w:val="1"/>
        </w:numPr>
        <w:rPr/>
      </w:pPr>
      <w:bookmarkStart w:id="81" w:name="__RefHeading___Toc7035390_3224264995"/>
      <w:bookmarkStart w:id="82" w:name="_Toc34"/>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035392_3224264995"/>
      <w:bookmarkStart w:id="84" w:name="_Toc35"/>
      <w:bookmarkEnd w:id="83"/>
      <w:r>
        <w:rPr>
          <w:rtl w:val="true"/>
        </w:rPr>
        <w:t>ترجمه</w:t>
      </w:r>
      <w:r>
        <w:rPr>
          <w:rtl w:val="true"/>
        </w:rPr>
        <w:t>:</w:t>
      </w:r>
      <w:bookmarkEnd w:id="84"/>
    </w:p>
    <w:p>
      <w:pPr>
        <w:pStyle w:val="BookText"/>
        <w:rPr/>
      </w:pPr>
      <w:r>
        <w:rPr>
          <w:rFonts w:ascii="IRNazanin" w:hAnsi="IRNazanin" w:eastAsia="IRNazanin"/>
          <w:color w:val="111111"/>
          <w:sz w:val="28"/>
          <w:sz w:val="28"/>
          <w:szCs w:val="28"/>
          <w:rtl w:val="true"/>
          <w:lang w:bidi="fa-IR"/>
        </w:rPr>
        <w:t>هر کس طالب زندگی دنیا و زیور آن باشد ما پاداش اعمال آنها را در دنیا بطور کامل بدهیم،و چیزی از آن کم گذارده نخواهد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کسانی هستند که در آخرت جز آتش دوزخ نصیبی ندارند و هر چه در دنیا انجام داده‌اند از بین رفته است و کارهایی را که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خدا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هدر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85" w:name="__RefHeading___Toc7035394_3224264995"/>
      <w:bookmarkStart w:id="86" w:name="_Toc36"/>
      <w:bookmarkEnd w:id="85"/>
      <w:r>
        <w:rPr>
          <w:rtl w:val="true"/>
        </w:rPr>
        <w:t>شرح لغات</w:t>
      </w:r>
      <w:r>
        <w:rPr>
          <w:rtl w:val="true"/>
        </w:rPr>
        <w:t>:</w:t>
      </w:r>
      <w:bookmarkEnd w:id="86"/>
    </w:p>
    <w:p>
      <w:pPr>
        <w:pStyle w:val="BookText"/>
        <w:rPr/>
      </w:pP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چیزی است بوسیلۀ چیز دیگری از جامه و زیور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بتمامی و بطور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ستمگری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 باب اینکه با ستم در حق دیگران نقصان وارد کند</w:t>
      </w:r>
      <w:r>
        <w:rPr>
          <w:rFonts w:eastAsia="IRNazanin" w:cs="IRNazanin"/>
          <w:color w:val="111111"/>
          <w:sz w:val="28"/>
          <w:szCs w:val="28"/>
          <w:rtl w:val="true"/>
          <w:lang w:bidi="fa-IR"/>
        </w:rPr>
        <w:t>.</w:t>
      </w:r>
    </w:p>
    <w:p>
      <w:pPr>
        <w:pStyle w:val="Heading4"/>
        <w:numPr>
          <w:ilvl w:val="3"/>
          <w:numId w:val="1"/>
        </w:numPr>
        <w:rPr/>
      </w:pPr>
      <w:bookmarkStart w:id="87" w:name="__RefHeading___Toc7035396_3224264995"/>
      <w:bookmarkStart w:id="88" w:name="_Toc37"/>
      <w:bookmarkEnd w:id="87"/>
      <w:r>
        <w:rPr>
          <w:rtl w:val="true"/>
        </w:rPr>
        <w:t>تفسیر</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الْحَیٰاةَ الدُّنْیٰا وَ زِینَتَهٰا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زیور دنیا و سرور و شادمانی آن را خواهد و طالب آخرت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إِلَیْهِمْ أَعْمٰالَهُمْ فِیهٰا وَ هُمْ فِیهٰا لاٰ یُبْخَسُونَ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پاداش اعمال آنها را در دنیا بطور کامل</w:t>
      </w:r>
    </w:p>
    <w:p>
      <w:pPr>
        <w:pStyle w:val="BookText"/>
        <w:rPr/>
      </w:pPr>
      <w:r>
        <w:rPr>
          <w:rFonts w:ascii="IRNazanin" w:hAnsi="IRNazanin" w:eastAsia="IRNazanin"/>
          <w:color w:val="111111"/>
          <w:sz w:val="28"/>
          <w:sz w:val="28"/>
          <w:szCs w:val="28"/>
          <w:rtl w:val="true"/>
          <w:lang w:bidi="fa-IR"/>
        </w:rPr>
        <w:t>و تمام میدهیم و چیزی از آن کم نخواهد شد،و در اینکه منظور کیست اختلاف شده است،جمعی مانند ضحاک و قتاده و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مشرکانی هستند که بروز قیامت ایمان نداشتند و کارهای نیکی مانند صلۀ رحم و دستگیری مستمندان و خود داری از ستمگری و کمک بمظلومان و اعمال دیگری که مورد پسند عقل و خرد هست مانند پل ساختن و غیره داشتند،خدای متعال پاداش اعمال چنین افرادی را در دنیا بدهد مثل اینکه روزیشان را وسعت داده و بدنشان را سالم گردانده و انواع نعمتها را در اختیارشان بنهد و ناراحتیها را از ایشان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مشرکان که در حال کفر و شرک و پیش از آنکه بپاداش خود برسند از دنیا برود خدای تعالی در روز قیامت بهمان اندازه که حق دارد از عذاب او بکاهد ولی بهره‌ای از ثواب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چون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 منافقانی هستند که بمنظور دست یافتن بغنائم جنگی همراه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میرفتند و هدف آنها یاری دین و ثواب آخرت نبود،خدای تعالی برای اینان نصیبی از غنیمت جنگ منظور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آنست که منظور مردمان ریاکارند که چنین افرادی در آخرت ثواب و پاداشی ندارند و آیۀ فوق مانند آن آیۀ دیگر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الدُّنْیٰا نُؤْتِهِ مِنْهٰا وَ مٰا لَهُ فِی الْآخِرَةِ مِنْ نَصِیبٍ</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در حدیث است که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مرا بشوکت و قدرت در روی زمین مژده دهید،و هر کدامیک از آنها که عملی را برای دنیا انجام دهد در آخرت نصیب و بهره‌ای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لَیْسَ لَهُمْ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آخرت نصیبی جز آتش دوزخ ندارند، و آنچه را در دنیا کرده‌اند از بین رفته است و استحقاق ثوابی در مقابل آنها ندارند زیرا آن اعمال را بر خلاف دستور انجام دادند،و کارهایی را که برای غیر خدا کرده‌اند هدر و باطل است</w:t>
      </w:r>
      <w:r>
        <w:rPr>
          <w:rFonts w:eastAsia="IRNazanin" w:cs="IRNazanin"/>
          <w:color w:val="111111"/>
          <w:sz w:val="28"/>
          <w:szCs w:val="28"/>
          <w:rtl w:val="true"/>
          <w:lang w:bidi="fa-IR"/>
        </w:rPr>
        <w:t>.</w:t>
      </w:r>
      <w:bookmarkStart w:id="89" w:name="pg13068_186084"/>
    </w:p>
    <w:p>
      <w:pPr>
        <w:pStyle w:val="BookText"/>
        <w:rPr/>
      </w:pPr>
      <w:bookmarkEnd w:id="89"/>
      <w:r>
        <w:rPr>
          <w:rFonts w:ascii="IRNazanin" w:hAnsi="IRNazanin" w:eastAsia="IRNazanin"/>
          <w:color w:val="111111"/>
          <w:sz w:val="28"/>
          <w:sz w:val="28"/>
          <w:szCs w:val="28"/>
          <w:rtl w:val="true"/>
          <w:lang w:bidi="fa-IR"/>
        </w:rPr>
        <w:t>و حسن در تفسیر خود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رسول خدا از خانۀ خود بیرون رفت و بکنیزکی برخورد که جامه و سر و وضع زیبایی داشت،آن مرد در کنار او نشست،کنیزک برخاست،مرد دست خود را دراز کرده بصورت آن کنیزک گذارد و بدنبال او برخاسته بتعقیب او براه افتاد،مقداری که رفت صورتش بدیواری خورد و مجروح گردید،پس از این جریان دانست که این زخم بخاطر گناهی بود که از وی سرزد،از آنجا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جریان را عرض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بودی که خدا کیفر این گناهت را در دنیا بتو داد،و خدای تعالی هر گاه نسبت به بنده‌ای نظر خیری نداشته باشد کیفر گناهش را نگاه دارد تا در آخرت بدو بدهد،و هر گاه نسبت به بنده‌ای نظر خیر داشته باشد کیفر گناهش را در دنیا بدهد</w:t>
      </w:r>
      <w:r>
        <w:rPr>
          <w:rFonts w:eastAsia="IRNazanin" w:cs="IRNazanin"/>
          <w:color w:val="111111"/>
          <w:sz w:val="28"/>
          <w:szCs w:val="28"/>
          <w:rtl w:val="true"/>
          <w:lang w:bidi="fa-IR"/>
        </w:rPr>
        <w:t>.</w:t>
      </w:r>
    </w:p>
    <w:p>
      <w:pPr>
        <w:pStyle w:val="Heading4"/>
        <w:numPr>
          <w:ilvl w:val="3"/>
          <w:numId w:val="1"/>
        </w:numPr>
        <w:rPr/>
      </w:pPr>
      <w:bookmarkStart w:id="90" w:name="__RefHeading___Toc7035398_3224264995"/>
      <w:bookmarkStart w:id="91" w:name="_Toc38"/>
      <w:bookmarkEnd w:id="90"/>
      <w:r>
        <w:rPr>
          <w:rtl w:val="true"/>
        </w:rPr>
        <w:t>ارتباط این دو آیه با آیه‌های قبل</w:t>
      </w:r>
      <w:r>
        <w:rPr>
          <w:rtl w:val="true"/>
        </w:rPr>
        <w:t>:</w:t>
      </w:r>
      <w:bookmarkEnd w:id="9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ارتباط این دو آیه با آیۀ پیشین آن است که در آیۀ قبل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ایمان آورده و مسلمان میشوید؟در اینجا شاید گوینده‌ای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بخاطر سلامت مال و جان خود تظاهر به اسلام کنیم و بظاهر مسلمان شویم چگونه است؟ خدای سبحان در پاسخ این سؤال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منظورش تحصیل دنیا باشد خواه بوسیلۀ تظاهر به اسلام و خواه بسایر وسائل راهش این است</w:t>
      </w:r>
      <w:r>
        <w:rPr>
          <w:rFonts w:eastAsia="IRNazanin" w:cs="IRNazanin"/>
          <w:color w:val="111111"/>
          <w:sz w:val="28"/>
          <w:szCs w:val="28"/>
          <w:rtl w:val="true"/>
          <w:lang w:bidi="fa-IR"/>
        </w:rPr>
        <w:t>...</w:t>
      </w:r>
      <w:bookmarkStart w:id="92" w:name="pg13068_186085"/>
    </w:p>
    <w:p>
      <w:pPr>
        <w:pStyle w:val="Heading3"/>
        <w:numPr>
          <w:ilvl w:val="2"/>
          <w:numId w:val="1"/>
        </w:numPr>
        <w:rPr/>
      </w:pPr>
      <w:bookmarkStart w:id="93" w:name="__RefHeading___Toc7035400_3224264995"/>
      <w:bookmarkStart w:id="94" w:name="_Toc39"/>
      <w:bookmarkEnd w:id="92"/>
      <w:bookmarkEnd w:id="9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17</w:t>
      </w:r>
      <w:r>
        <w:rPr>
          <w:rtl w:val="true"/>
        </w:rPr>
        <w:t xml:space="preserve"> </w:t>
      </w:r>
      <w:r>
        <w:rPr>
          <w:rtl w:val="true"/>
        </w:rPr>
        <w:t xml:space="preserve">تا </w:t>
      </w:r>
      <w:r>
        <w:rPr/>
        <w:t>22</w:t>
      </w:r>
      <w:r>
        <w:rPr>
          <w:rtl w:val="true"/>
        </w:rPr>
        <w:t>]</w:t>
      </w:r>
      <w:bookmarkEnd w:id="94"/>
    </w:p>
    <w:p>
      <w:pPr>
        <w:pStyle w:val="Heading4"/>
        <w:numPr>
          <w:ilvl w:val="3"/>
          <w:numId w:val="1"/>
        </w:numPr>
        <w:rPr/>
      </w:pPr>
      <w:bookmarkStart w:id="95" w:name="__RefHeading___Toc7035402_3224264995"/>
      <w:bookmarkStart w:id="96" w:name="_Toc40"/>
      <w:bookmarkEnd w:id="95"/>
      <w:r>
        <w:rPr>
          <w:rtl w:val="true"/>
        </w:rPr>
        <w:t>اشاره</w:t>
      </w:r>
      <w:bookmarkEnd w:id="9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97" w:name="pg13068_186086"/>
    </w:p>
    <w:p>
      <w:pPr>
        <w:pStyle w:val="Heading4"/>
        <w:numPr>
          <w:ilvl w:val="3"/>
          <w:numId w:val="1"/>
        </w:numPr>
        <w:rPr/>
      </w:pPr>
      <w:bookmarkStart w:id="98" w:name="__RefHeading___Toc7035404_3224264995"/>
      <w:bookmarkStart w:id="99" w:name="_Toc41"/>
      <w:bookmarkEnd w:id="97"/>
      <w:bookmarkEnd w:id="98"/>
      <w:r>
        <w:rPr>
          <w:rtl w:val="true"/>
        </w:rPr>
        <w:t>ترجمه</w:t>
      </w:r>
      <w:r>
        <w:rPr>
          <w:rtl w:val="true"/>
        </w:rPr>
        <w:t>:</w:t>
      </w:r>
      <w:bookmarkEnd w:id="99"/>
    </w:p>
    <w:p>
      <w:pPr>
        <w:pStyle w:val="BookText"/>
        <w:rPr/>
      </w:pPr>
      <w:r>
        <w:rPr>
          <w:rFonts w:ascii="IRNazanin" w:hAnsi="IRNazanin" w:eastAsia="IRNazanin"/>
          <w:color w:val="111111"/>
          <w:sz w:val="28"/>
          <w:sz w:val="28"/>
          <w:szCs w:val="28"/>
          <w:rtl w:val="true"/>
          <w:lang w:bidi="fa-IR"/>
        </w:rPr>
        <w:t>آیا کسی که برهانی روشن از جانب پروردگارش دارد و بدنبالش گواهی از او نیز دارد،و پیش از او نیز کتاب موسی که پیشوا و رحمت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گواهی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باو ایمان میآورند؟و هر یک از این دسته‌جات بدو کافر شوند دوزخ جایگاه آنها است و تو در اینباره تردید نداشته باش،و این وعدۀ حقی است از طرف پروردگار تو ولی بیشتر مردم باور نمی‌کنند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است از آنکه بر خدا دروغ به بندد،و اینان بر خدای خویش عرضه شوند و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بودند که بپروردگارشان دروغ بستند،ای که لعنت خدا بر ستمگران باد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کسانی که مردم را از راه خدا باز دارند و کجی آن را خواهند،و آخرت را انکار کنند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فرار نتوانند کرد و یاوری جز خدا ندارند عذابشان دو چندان خواهد شد،و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گوش و چشم دارند از راه عناد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شنیدن توانند و نه آنکه به بینند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خود را بخسران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افکنده‌اند و دروغهایی را که می‌بستند نابود گردید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اینان در آخرت زیانکارتر خواهند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00" w:name="__RefHeading___Toc7035406_3224264995"/>
      <w:bookmarkStart w:id="101" w:name="_Toc42"/>
      <w:bookmarkEnd w:id="100"/>
      <w:r>
        <w:rPr>
          <w:rtl w:val="true"/>
        </w:rPr>
        <w:t>شرح لغات</w:t>
      </w:r>
      <w:r>
        <w:rPr>
          <w:rtl w:val="true"/>
        </w:rPr>
        <w:t>:</w:t>
      </w:r>
      <w:bookmarkEnd w:id="101"/>
    </w:p>
    <w:p>
      <w:pPr>
        <w:pStyle w:val="BookText"/>
        <w:rPr/>
      </w:pP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حجت فاصل و جدا کنندۀ میان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بمعرض گذاردن چیزی برای اطلاع از وضع و حال آن،و معنای عرضه داشتن بندگان بر خداوند آن است که آنها را برای مطالبۀ بندگان دیگر در جایگاه مخصوص نگاه دارند،و این مانند آن است که آنها را بر خدا عرضه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و انحراف از راه راست،و انحراف در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عین گویند،و در امثال عصا و چیزهای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آن گویند تا میان دیدنی و نادیدنی فرق باشد</w:t>
      </w:r>
      <w:r>
        <w:rPr>
          <w:rFonts w:eastAsia="IRNazanin" w:cs="IRNazanin"/>
          <w:color w:val="111111"/>
          <w:sz w:val="28"/>
          <w:szCs w:val="28"/>
          <w:rtl w:val="true"/>
          <w:lang w:bidi="fa-IR"/>
        </w:rPr>
        <w:t>.</w:t>
      </w:r>
    </w:p>
    <w:p>
      <w:pPr>
        <w:pStyle w:val="Heading4"/>
        <w:numPr>
          <w:ilvl w:val="3"/>
          <w:numId w:val="1"/>
        </w:numPr>
        <w:rPr/>
      </w:pPr>
      <w:bookmarkStart w:id="102" w:name="__RefHeading___Toc7035408_3224264995"/>
      <w:bookmarkStart w:id="103" w:name="_Toc43"/>
      <w:bookmarkEnd w:id="102"/>
      <w:r>
        <w:rPr>
          <w:rtl w:val="true"/>
        </w:rPr>
        <w:t>تفسیر</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بصورت استفهامیة است ولی منظور</w:t>
      </w:r>
    </w:p>
    <w:p>
      <w:pPr>
        <w:pStyle w:val="BookText"/>
        <w:rPr/>
      </w:pPr>
      <w:r>
        <w:rPr>
          <w:rFonts w:ascii="IRNazanin" w:hAnsi="IRNazanin" w:eastAsia="IRNazanin"/>
          <w:color w:val="111111"/>
          <w:sz w:val="28"/>
          <w:sz w:val="28"/>
          <w:szCs w:val="28"/>
          <w:rtl w:val="true"/>
          <w:lang w:bidi="fa-IR"/>
        </w:rPr>
        <w:t>تقریر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است،و فاعل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پیغمبری که از جانب پروردگار خود دلیل روشنی چون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کسی است که بر حق بوده و از روی حجت و دلیل بدین و آئینی ایمان آورده است،زیرا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را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مؤمنان از اصحاب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پیروی او کند کسی که بدرستی و صحت آن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منظور کیست؟اختلاف شده،ابن عباس و مجاهد و زجاج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که قرآن را از جانب خدا بر پیغمبر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همین معنی در روایتی از امام حسین علیه السلام روایت شده و ابن زید و جبائی نیز این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اوست که قرآن را بزبان خود میخواند و این قولی است که از محمد بن حنفیة و حسن و قتاده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از امام باقر و حضرت رضا علیهما السلام  نقل شده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که بر صدق گفتار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دهد،و همین معنی را طبری نیز بسند خود از جابر بن عبد اللّٰه از علی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فرشته‌ای است که آن را حفظ کند و پا بر جا 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حجت و دلیل عقلی است و اینکه خدای تعالی آن را بخود منسوب داشته بخاطر آن است که دلیلهای عقلی و شرعی را او منصوب دارد،و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دنبال آن آید و بدرستی آن گواهی دهد همان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کِتٰابُ مُوسیٰ إِمٰاماً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این قرآن،و یا بگفتۀ بعضی یعنی پیش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 نیز او را تصدیق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موسی نیز در تورات بآمدن پیغمبر اسلام بشارت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 پیشوا است که در کارهای دین از آن پیروی شود،و رحمتی است یعنی نعمتی است از خدای تعالی بر بندگان،و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رحمتی است برای کسی که بدان ایمان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یُؤْمِنُونَ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اینان که برهانی روشن از پروردگار خود دارند بقرآن ایمان آورند،و برخی گفته‌اند ضمیر به پیغمبر برگردد،یعنی اینان بمحمد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آیه و معنای آن از اول تا اینجا اینگونه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برهان روشنی از جانب پروردگار خود دارد،و دارای بصیرت و بینایی است همانند کسی است که برهان و بصیرتی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برهانی از جانب پروردگار خود دارد و گواهی نیز بر صدق خود همراه دارد،و پیش از آن نیز گواهی بر صدق خود داشته و بهمۀ آنها ایمان آورده همانند کسی است که زندگی و زیور دنیا را خواسته و بدانها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بِهِ مِنَ الْأَحْزٰابِ فَالنّٰارُ مَوْعِدُهُ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مشرکان عرب و سایر دستجات کفار مانند یهود و نصاری و دیگران که 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گردند و منکر او شوند آتش دوزخ جایگاه و مقرّ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از افراد امتها چه یهودی و چه نصرانی نیستند که نبوت مرا بشنوند و آن گاه بمن ایمان نیاورند جز آنکه اهل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 فِی مِرْیَةٍ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شک و تردید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در ظاهر متوجه رسول خدا است ولی منظور همۀ مکلفین هستند،و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و یا ای شنونده تو در شک و تردید از أمر پروردگار خود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 مِنْ رَبِّکَ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براستی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یا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خبری را که بشما داد حق است و از جانب خدای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بیشتر مردم بخاطر جهل و نادانی که نسبت بخداوند دارند و نبوت پیغمبر را منکرند راستی و درستی او را باور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هیچکس ستمکارتر از آن کسی نیست که بر خدا دروغ 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یُعْرَضُونَ عَلیٰ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در روز قیامت در جایگاهی که همۀ خلائق آنها را می‌بینند برای بازپرسی و حساب و کتاب باز ایستند تا از اعمالشان سؤال شود و کیفر کارهاشان را به 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الْأَشْهٰادُ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این گواهان یا فرشتگانی هستند که موکل بر بندگان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انبیاء و پیمبرانند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پیشوایان مردمان با ایمان در هر عصر و زمانی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دیگران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کَذَبُوا عَلیٰ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هستند که بر پیمبران و فرستادگان خدا دروغ بستند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که لعنت خدا بر ستمگران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جمله دنبالۀ سخن گواهان باشد،و ممکن است جملۀ جداگانه و ابتدای سخن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سبحان این ستمگران را که مورد لعنت هستند چنین توصیف فرموده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یَصُدُّونَ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مردم را از راه بدر کرده و اغواء کنند و از دین خدا باز دارند،چه آنکه شبهه‌ای بر آنان القاء کنند،و یا مورد تهدید و تطمیع  خویش قرارشان دهند،و یا کارهای دیگری بدین منظور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یَبْغُونَهٰا عِوَجاً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طالب ایجاد انحراف در راه خدا و عدول از راستی و درستی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کم و زیادی است که در کتاب میکردند تا دلیلها را تغییر داده و اوصاف پیغمبر آخر الزمان،با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نکند چنانچه یهود اینکار را میکردند،و برخی گفته‌اند منظور شبهاتی است که</w:t>
      </w:r>
    </w:p>
    <w:p>
      <w:pPr>
        <w:pStyle w:val="BookText"/>
        <w:rPr/>
      </w:pPr>
      <w:r>
        <w:rPr>
          <w:rFonts w:ascii="IRNazanin" w:hAnsi="IRNazanin" w:eastAsia="IRNazanin"/>
          <w:color w:val="111111"/>
          <w:sz w:val="28"/>
          <w:sz w:val="28"/>
          <w:szCs w:val="28"/>
          <w:rtl w:val="true"/>
          <w:lang w:bidi="fa-IR"/>
        </w:rPr>
        <w:t>وارد میکردند و حقیقت را کتمان کرده دست بتحریف تأویل و معنی آن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بِالْآخِرَةِ هُمْ 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قیامت و زنده شدن مردگان و ثواب و عقاب را منکر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لَمْ یَکُونُوا مُعْجِزِینَ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که مورد لعنت حق بودند و مردم را از راه خدا باز میداشتند چنان نبود که بتوانند از فرمان خدا در وقتی که بخواهد آنها را نابود کند در روی زمین فرار کنند چنانچه انسان در وقت حملۀ دشمن فرار میکند،و اینکه خدای سبحان در این آیه فرار در زمین را بخصوص ذکر فرمود با اینکه آنان در هیچ حال و هیچ جایی از تحت قدرت حقتعالی فرار نمی‌توانستند بکنند بدان جهت بوده که معمولا افراد بشر هنگام احساس خطر به پناهگاههای زمینی پناهنده میشوند،و گرنه زمین اختصاصی ندارد،و با این جمله خداوند هر پناهگاهی را برای آنان نفی فرموده و تذکر میدهد که این کافران هیچ پناه و مانعی از عذاب خدا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لَهُمْ مِنْ دُونِ اللّٰهِ مِنْ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 و یاوری ندارند که بتوانند در هنگام نزول بلا در دنیا و نزول انواع عذاب در آخرت از طرف خداوند از آنها دفاع و حمایت کند و در دفع آن یاریشان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یُضٰاعَفُ لَهُمُ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آیه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تنها بواسطۀ کفرشان عذاب شوند بلکه گذشته از اینکه برای کفر عذاب و کیفر میشوند برای سایر گناهان نیز عذاب شوند،چنانچه در آیۀ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زِدْنٰاهُمْ عَذٰاباً فَوْقَ الْعَذٰابِ بِمٰا کٰانُوا یُفْسِدُونَ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 یک نوع از عذاب بر آنها صورت گیرد بدنبال آن نوعی دیگر همانند آن یا سخت‌تر بیاید و هم چنان پیوسته روی استحقاقی که داشته‌اند عذابهای گوناگون به بینند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نسبت ببزرگان و رؤسای آنها مضاعف گردد بخاطر کفرشان و بخاطر</w:t>
      </w:r>
    </w:p>
    <w:p>
      <w:pPr>
        <w:pStyle w:val="BookText"/>
        <w:rPr/>
      </w:pPr>
      <w:r>
        <w:rPr>
          <w:rFonts w:ascii="IRNazanin" w:hAnsi="IRNazanin" w:eastAsia="IRNazanin"/>
          <w:color w:val="111111"/>
          <w:sz w:val="28"/>
          <w:sz w:val="28"/>
          <w:szCs w:val="28"/>
          <w:rtl w:val="true"/>
          <w:lang w:bidi="fa-IR"/>
        </w:rPr>
        <w:t>اینکه مردم را به پیروی خود میخواندند،که یکی عذاب گمراهی است و دیگری عذاب گمراه کردن و باز داشتن مردم از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نیز چند وجه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مضاعف گردد بخاطر آنکه اینان میتوانستند بشنوند ولی نشنیدند و می‌توانستند به بینند ولی از روی عناد و دوری از حق ندیدند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اول جمله تقدیر بگیریم و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است،چنانچه شاعر در شعر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نغالی اللحم للاضیاف نیاً</w:t>
      </w:r>
    </w:p>
    <w:p>
      <w:pPr>
        <w:pStyle w:val="BookText"/>
        <w:rPr/>
      </w:pPr>
      <w:r>
        <w:rPr>
          <w:rFonts w:ascii="IRNazanin" w:hAnsi="IRNazanin" w:eastAsia="IRNazanin"/>
          <w:color w:val="111111"/>
          <w:sz w:val="28"/>
          <w:sz w:val="28"/>
          <w:szCs w:val="28"/>
          <w:rtl w:val="true"/>
          <w:lang w:bidi="fa-IR"/>
        </w:rPr>
        <w:t xml:space="preserve">و نرخصه اذا نضج القدور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نغالی باللحم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است،و این وجهی است که فراء و بلخی گفته‌اند، و در حقیقت معنای چهارمی هم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بخاطر آنکه شنیدن آیات خدا بر ایشان سنگین بود و تذکر و فهم آنها را خوش نداشتند بمنزلۀ  آن کسانی قرار گرفته‌اند که اصلا قدرت شنیدن نداشتند، و چون دیدنشان نیز سودی برای آنها نداشت و از تدبر در آیات رو گردان بودند همانند کسانی بودند که اصلا آیات خدا را نمی‌دیدند،و این مانند همان شعری است که اعشی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هریرة ان الرکب مرتحل</w:t>
      </w:r>
    </w:p>
    <w:p>
      <w:pPr>
        <w:pStyle w:val="BookText"/>
        <w:rPr/>
      </w:pPr>
      <w:r>
        <w:rPr>
          <w:rFonts w:ascii="IRNazanin" w:hAnsi="IRNazanin" w:eastAsia="IRNazanin"/>
          <w:color w:val="111111"/>
          <w:sz w:val="28"/>
          <w:sz w:val="28"/>
          <w:szCs w:val="28"/>
          <w:rtl w:val="true"/>
          <w:lang w:bidi="fa-IR"/>
        </w:rPr>
        <w:t xml:space="preserve">و هل تطیق وداعاً ایها الرجل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ما میدانیم که اعشی قدرت بر وداع را داشته اما از جهت اینکه وداع بر او گران و سنگین بوده یکسره قدرت بر وداع را از خود سلب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خدایان و بتهای آنها است که خدایان آنها قدرت شنیدن و دیدن نداشتند و این وجه از ابن عباس نقل شده و قدری بعید است</w:t>
      </w:r>
      <w:r>
        <w:rPr>
          <w:rFonts w:eastAsia="IRNazanin" w:cs="IRNazanin"/>
          <w:color w:val="111111"/>
          <w:sz w:val="28"/>
          <w:szCs w:val="28"/>
          <w:rtl w:val="true"/>
          <w:lang w:bidi="fa-IR"/>
        </w:rPr>
        <w:t>.</w:t>
      </w:r>
      <w:bookmarkStart w:id="104" w:name="pg13068_186092"/>
    </w:p>
    <w:p>
      <w:pPr>
        <w:pStyle w:val="BookText"/>
        <w:rPr/>
      </w:pPr>
      <w:bookmarkEnd w:id="10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نافیه نگیریم بلکه مانند این جمله باشد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لاواصلنک ما لاح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ستاره‌ای پیدا است من بتو اکرام می‌کنم،و در اینجا معنی این باشد که تا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گوششان می‌شنود و چشمشان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خَسِرُوا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بخاطر اعمالی که انجام داده‌اند و مستحق عذاب گردیدند نابود 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زیان بنفس آنها است،و زیان بنفس بزرگترین زیانها است زیرا جایگیری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کٰانُوا یَفْتَرُونَ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آن در چند جا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فِی الْآخِرَةِ هُمُ الْأَخْسَرُونَ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بناچار کردار آنها در آخرت نیز موجب خسران و زیان بیشتر آنها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بطور حتم و حق که شکی در آن نیست این کافران در آخرت زیانکارترین مردم خواهند بود</w:t>
      </w:r>
      <w:r>
        <w:rPr>
          <w:rFonts w:eastAsia="IRNazanin" w:cs="IRNazanin"/>
          <w:color w:val="111111"/>
          <w:sz w:val="28"/>
          <w:szCs w:val="28"/>
          <w:rtl w:val="true"/>
          <w:lang w:bidi="fa-IR"/>
        </w:rPr>
        <w:t>.</w:t>
      </w:r>
    </w:p>
    <w:p>
      <w:pPr>
        <w:pStyle w:val="Heading4"/>
        <w:numPr>
          <w:ilvl w:val="3"/>
          <w:numId w:val="1"/>
        </w:numPr>
        <w:rPr/>
      </w:pPr>
      <w:bookmarkStart w:id="105" w:name="__RefHeading___Toc7035410_3224264995"/>
      <w:bookmarkStart w:id="106" w:name="_Toc44"/>
      <w:bookmarkEnd w:id="105"/>
      <w:r>
        <w:rPr>
          <w:rtl w:val="true"/>
        </w:rPr>
        <w:t>ارتباط این آیات</w:t>
      </w:r>
      <w:r>
        <w:rPr>
          <w:rtl w:val="true"/>
        </w:rPr>
        <w:t>:</w:t>
      </w:r>
      <w:bookmarkEnd w:id="106"/>
    </w:p>
    <w:p>
      <w:pPr>
        <w:pStyle w:val="BookText"/>
        <w:rPr/>
      </w:pPr>
      <w:r>
        <w:rPr>
          <w:rFonts w:ascii="IRNazanin" w:hAnsi="IRNazanin" w:eastAsia="IRNazanin"/>
          <w:color w:val="111111"/>
          <w:sz w:val="28"/>
          <w:sz w:val="28"/>
          <w:szCs w:val="28"/>
          <w:rtl w:val="true"/>
          <w:lang w:bidi="fa-IR"/>
        </w:rPr>
        <w:t>آیۀ اولی مربوط است به گفتار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بِعَشْرِ سُوَرٍ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وقتی نتوانستند ده سوره بیاورند بدانها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برهان روشنی از پروردگار خود دارد،مانند کسی است که دلیل و برهانی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 به آیۀ دیگر که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کوشای در دین است همانند کسی است که هدفش فقط زندگی دنیا و زیور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آیۀ دوم یعنی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قبل آن چنین است که خدای سبحان میخواهد حال شخص غافل و شخص عاقل و بی‌خرد را بیان کند،و مثل این است که اینان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زیانی دارد که ما خدا را نشناسیم؟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پاسخشان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نشناسد مأمون نیست از اینکه بر خدا دروغ به بندد و چه کسی ستمکارتر است از آن کسی که بر خدا دروغ بندد</w:t>
      </w:r>
      <w:r>
        <w:rPr>
          <w:rFonts w:eastAsia="IRNazanin" w:cs="IRNazanin"/>
          <w:color w:val="111111"/>
          <w:sz w:val="28"/>
          <w:szCs w:val="28"/>
          <w:rtl w:val="true"/>
          <w:lang w:bidi="fa-IR"/>
        </w:rPr>
        <w:t>...</w:t>
      </w:r>
      <w:bookmarkStart w:id="107" w:name="pg13068_186093"/>
    </w:p>
    <w:p>
      <w:pPr>
        <w:pStyle w:val="Heading3"/>
        <w:numPr>
          <w:ilvl w:val="2"/>
          <w:numId w:val="1"/>
        </w:numPr>
        <w:rPr/>
      </w:pPr>
      <w:bookmarkStart w:id="108" w:name="__RefHeading___Toc7035412_3224264995"/>
      <w:bookmarkStart w:id="109" w:name="_Toc45"/>
      <w:bookmarkEnd w:id="107"/>
      <w:bookmarkEnd w:id="10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109"/>
    </w:p>
    <w:p>
      <w:pPr>
        <w:pStyle w:val="Heading4"/>
        <w:numPr>
          <w:ilvl w:val="3"/>
          <w:numId w:val="1"/>
        </w:numPr>
        <w:rPr/>
      </w:pPr>
      <w:bookmarkStart w:id="110" w:name="__RefHeading___Toc7035414_3224264995"/>
      <w:bookmarkStart w:id="111" w:name="_Toc46"/>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035416_3224264995"/>
      <w:bookmarkStart w:id="113" w:name="_Toc47"/>
      <w:bookmarkEnd w:id="112"/>
      <w:r>
        <w:rPr>
          <w:rtl w:val="true"/>
        </w:rPr>
        <w:t>ترجمه</w:t>
      </w:r>
      <w:r>
        <w:rPr>
          <w:rtl w:val="true"/>
        </w:rPr>
        <w:t>:</w:t>
      </w:r>
      <w:bookmarkEnd w:id="113"/>
    </w:p>
    <w:p>
      <w:pPr>
        <w:pStyle w:val="BookText"/>
        <w:rPr/>
      </w:pPr>
      <w:r>
        <w:rPr>
          <w:rFonts w:ascii="IRNazanin" w:hAnsi="IRNazanin" w:eastAsia="IRNazanin"/>
          <w:color w:val="111111"/>
          <w:sz w:val="28"/>
          <w:sz w:val="28"/>
          <w:szCs w:val="28"/>
          <w:rtl w:val="true"/>
          <w:lang w:bidi="fa-IR"/>
        </w:rPr>
        <w:t>آنان که ایمان آورده و کارهای شایسته کردند و بدرگاه پروردگار خود خاضع گشتند آنان اهل بهشتند و در آن جاویدانند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دو گروه همانند کور و کر و شنوا و بینا است آیا مثل آنها یکسان است؟چرا متذکر نمی‌شوید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14" w:name="__RefHeading___Toc7035418_3224264995"/>
      <w:bookmarkStart w:id="115" w:name="_Toc48"/>
      <w:bookmarkEnd w:id="114"/>
      <w:r>
        <w:rPr>
          <w:rtl w:val="true"/>
        </w:rPr>
        <w:t>شرح لغات</w:t>
      </w:r>
      <w:r>
        <w:rPr>
          <w:rtl w:val="true"/>
        </w:rPr>
        <w:t>:</w:t>
      </w:r>
      <w:bookmarkEnd w:id="115"/>
    </w:p>
    <w:p>
      <w:pPr>
        <w:pStyle w:val="BookText"/>
        <w:rPr/>
      </w:pP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 و آرامش است</w:t>
      </w:r>
      <w:r>
        <w:rPr>
          <w:rFonts w:eastAsia="IRNazanin" w:cs="IRNazanin"/>
          <w:color w:val="111111"/>
          <w:sz w:val="28"/>
          <w:szCs w:val="28"/>
          <w:rtl w:val="true"/>
          <w:lang w:bidi="fa-IR"/>
        </w:rPr>
        <w:t>.</w:t>
      </w:r>
    </w:p>
    <w:p>
      <w:pPr>
        <w:pStyle w:val="Heading4"/>
        <w:numPr>
          <w:ilvl w:val="3"/>
          <w:numId w:val="1"/>
        </w:numPr>
        <w:rPr/>
      </w:pPr>
      <w:bookmarkStart w:id="116" w:name="__RefHeading___Toc7035420_3224264995"/>
      <w:bookmarkStart w:id="117" w:name="_Toc49"/>
      <w:bookmarkEnd w:id="116"/>
      <w:r>
        <w:rPr>
          <w:rtl w:val="true"/>
        </w:rPr>
        <w:t>تفسیر</w:t>
      </w:r>
      <w:r>
        <w:rPr>
          <w:rtl w:val="true"/>
        </w:rPr>
        <w:t>:</w:t>
      </w:r>
      <w:bookmarkEnd w:id="117"/>
    </w:p>
    <w:p>
      <w:pPr>
        <w:pStyle w:val="BookText"/>
        <w:rPr/>
      </w:pPr>
      <w:r>
        <w:rPr>
          <w:rFonts w:ascii="IRNazanin" w:hAnsi="IRNazanin" w:eastAsia="IRNazanin"/>
          <w:color w:val="111111"/>
          <w:sz w:val="28"/>
          <w:sz w:val="28"/>
          <w:szCs w:val="28"/>
          <w:rtl w:val="true"/>
          <w:lang w:bidi="fa-IR"/>
        </w:rPr>
        <w:t>چون در پیش سخن از کافران بمیان آمد و آنچه را خداوند برای آنان آماده کرده است ذکر شد،بدنبال آن حال مؤمنان را ذکر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خدای سبحان و پیغمبر او را تصدیق کرده و بیگانگی خدا ایمان آوردند،و کارهای شایسته‌ای را که خدا دستور داده انجام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أَخْبَتُوا إِلیٰ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انابه و تضرع بدرگاهش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بذکر و یاد خدا آرامش و اطمینان یافتند،و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خضوع و خشوع بدرگاهش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سه این معناها نزدیک بهم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الْجَنَّةِ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آن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این جمله برای مؤمنان و کافران مثلی زده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 الْأَصَمِّ وَ الْبَصِیرِ وَ السَّمِیعِ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مثل گروه مسلمانان مانند بینا و شنوا است و مثل گروه کافران مانند کور و کر است،زیرا شخص مؤمن از حواس خود سودمند شود چون آنها را در راه دین بکار اندازد،و شخص کافر از آنها بهره‌مند نگردد و از اینرو مانند کسی است که اصلا حسّ بینایی و شنوایی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یَسْتَوِیٰانِ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حال کور و کر با حال بینای شنوا نزد شخص عاقل و خردمند یکسان است؟و چنانچه نزد مردمان خردمند ایندو یکسان نیستند هم چنین حال شخص مؤمن و کافر نیز یکسان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تَذَکَّرُونَ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اینمطلب تفکر و اندیشه نمی‌کنید تا حقیقت را دریابید؟</w:t>
      </w:r>
      <w:bookmarkStart w:id="118" w:name="pg13068_186095"/>
    </w:p>
    <w:p>
      <w:pPr>
        <w:pStyle w:val="Heading3"/>
        <w:numPr>
          <w:ilvl w:val="2"/>
          <w:numId w:val="1"/>
        </w:numPr>
        <w:rPr/>
      </w:pPr>
      <w:bookmarkStart w:id="119" w:name="__RefHeading___Toc7035422_3224264995"/>
      <w:bookmarkStart w:id="120" w:name="_Toc50"/>
      <w:bookmarkEnd w:id="118"/>
      <w:bookmarkEnd w:id="11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25</w:t>
      </w:r>
      <w:r>
        <w:rPr>
          <w:rtl w:val="true"/>
        </w:rPr>
        <w:t xml:space="preserve"> </w:t>
      </w:r>
      <w:r>
        <w:rPr>
          <w:rtl w:val="true"/>
        </w:rPr>
        <w:t xml:space="preserve">تا </w:t>
      </w:r>
      <w:r>
        <w:rPr/>
        <w:t>28</w:t>
      </w:r>
      <w:r>
        <w:rPr>
          <w:rtl w:val="true"/>
        </w:rPr>
        <w:t>]</w:t>
      </w:r>
      <w:bookmarkEnd w:id="120"/>
    </w:p>
    <w:p>
      <w:pPr>
        <w:pStyle w:val="Heading4"/>
        <w:numPr>
          <w:ilvl w:val="3"/>
          <w:numId w:val="1"/>
        </w:numPr>
        <w:rPr/>
      </w:pPr>
      <w:bookmarkStart w:id="121" w:name="__RefHeading___Toc7035424_3224264995"/>
      <w:bookmarkStart w:id="122" w:name="_Toc51"/>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7035426_3224264995"/>
      <w:bookmarkStart w:id="124" w:name="_Toc52"/>
      <w:bookmarkEnd w:id="123"/>
      <w:r>
        <w:rPr>
          <w:rtl w:val="true"/>
        </w:rPr>
        <w:t>ترجمه</w:t>
      </w:r>
      <w:r>
        <w:rPr>
          <w:rtl w:val="true"/>
        </w:rPr>
        <w:t>:</w:t>
      </w:r>
      <w:bookmarkEnd w:id="1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ما نوح را بسوی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فرستادیم که من بیم رسانی آشکارم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 خدای یگانه را نپرستید که براستی من از عذاب دردناک روز قیامت بر شما بیمناکم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سران قوم او که کافر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بشری مانند خود نمی‌بینیم،و نمی‌بینمت که در آغاز کار جز جمعی فرو مایگان از ما پیرویت کرده‌اند،و از شما برتری و مزیتی نسبت بخود نمی‌بینیم بلکه شما را دروغگویانی</w:t>
      </w:r>
      <w:bookmarkStart w:id="125" w:name="pg13068_186096"/>
    </w:p>
    <w:p>
      <w:pPr>
        <w:pStyle w:val="BookText"/>
        <w:rPr/>
      </w:pPr>
      <w:bookmarkEnd w:id="125"/>
      <w:r>
        <w:rPr>
          <w:rFonts w:ascii="IRNazanin" w:hAnsi="IRNazanin" w:eastAsia="IRNazanin"/>
          <w:color w:val="111111"/>
          <w:sz w:val="28"/>
          <w:sz w:val="28"/>
          <w:szCs w:val="28"/>
          <w:rtl w:val="true"/>
          <w:lang w:bidi="fa-IR"/>
        </w:rPr>
        <w:t>می‌پنداریم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بدانها گفت ای مردم اگر به بینید که من با دلیل روشنی از جانب پروردگارم آمده‌ام و او رحمتی نیز از جانب خود بمن داده که بر شما پوشیده و پنهان مانده آیا من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می‌توانم شما را با تنفری که از آن دارید بپذیرش و قبول آن وا دارم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26" w:name="__RefHeading___Toc7035428_3224264995"/>
      <w:bookmarkStart w:id="127" w:name="_Toc53"/>
      <w:bookmarkEnd w:id="126"/>
      <w:r>
        <w:rPr>
          <w:rtl w:val="true"/>
        </w:rPr>
        <w:t>شرح لغات</w:t>
      </w:r>
      <w:r>
        <w:rPr>
          <w:rtl w:val="true"/>
        </w:rPr>
        <w:t>:</w:t>
      </w:r>
      <w:bookmarkEnd w:id="127"/>
    </w:p>
    <w:p>
      <w:pPr>
        <w:pStyle w:val="BookText"/>
        <w:rPr/>
      </w:pP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پست و ناچیز و جمع آن ارذل و جمع ارذل اراذل است مثل کلب و أکلب و أکالب و ممکن است جمع ارذل باشد مانند اکبر و اکابر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رؤیت آمده و هم بمعنای چیزی است که مورد نظر انسان در کار میباشد</w:t>
      </w:r>
      <w:r>
        <w:rPr>
          <w:rFonts w:eastAsia="IRNazanin" w:cs="IRNazanin"/>
          <w:color w:val="111111"/>
          <w:sz w:val="28"/>
          <w:szCs w:val="28"/>
          <w:rtl w:val="true"/>
          <w:lang w:bidi="fa-IR"/>
        </w:rPr>
        <w:t>.</w:t>
      </w:r>
    </w:p>
    <w:p>
      <w:pPr>
        <w:pStyle w:val="Heading4"/>
        <w:numPr>
          <w:ilvl w:val="3"/>
          <w:numId w:val="1"/>
        </w:numPr>
        <w:rPr/>
      </w:pPr>
      <w:bookmarkStart w:id="128" w:name="__RefHeading___Toc7035430_3224264995"/>
      <w:bookmarkStart w:id="129" w:name="_Toc54"/>
      <w:bookmarkEnd w:id="128"/>
      <w:r>
        <w:rPr>
          <w:rtl w:val="true"/>
        </w:rPr>
        <w:t>تفسیر</w:t>
      </w:r>
      <w:r>
        <w:rPr>
          <w:rtl w:val="true"/>
        </w:rPr>
        <w:t>:</w:t>
      </w:r>
      <w:bookmarkEnd w:id="129"/>
    </w:p>
    <w:p>
      <w:pPr>
        <w:pStyle w:val="BookText"/>
        <w:rPr/>
      </w:pPr>
      <w:r>
        <w:rPr>
          <w:rFonts w:ascii="IRNazanin" w:hAnsi="IRNazanin" w:eastAsia="IRNazanin"/>
          <w:color w:val="111111"/>
          <w:sz w:val="28"/>
          <w:sz w:val="28"/>
          <w:szCs w:val="28"/>
          <w:rtl w:val="true"/>
          <w:lang w:bidi="fa-IR"/>
        </w:rPr>
        <w:t>چون در آیات پیشین از وعد و وعید و بیم و امید ذکری بمیان آمد بدنبال آن خدای سبحان داستان پیمبران گذشته را برای تأکید مطلب و ترساندن مردمان کافر و دلداری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و بداستان نوح سخن را آغاز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تَعْبُدُوا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را بسوی قومش فرستادیم تا بدانها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رسانی آشکارم و شما را بیم دهم که جز خدای یگانه را پرستش نکنید،یعنی خدای را بیگانگی بشناسید و پرستش جز او را واگذارید، و دعوت خود را به اخلاص در عبادت و پرستش آغاز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زجاج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آنها را بتوحید دعوت کرد زیرا مهمترین چیزها همین بود،و هیچ عبادتی قبل از شناختن خداوند بیگانگی پذیرفته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نَرٰاکَ إِلاّٰ بَشَراً مِثْلَنٰا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قوم او که کافر بودند از روی پندار باطلی که داشتند و خیال میکردند پیغمبر باید از غیر جنس بشر باشد بدو گفتند ما تو را جز بشری مانند خود نمی‌بینیم،ولی نمی‌دانستند که فرستادن پیغمبر از جنس خود مردم چه بسا بصلاح آنها نزدیکتر بوده و موجب میشود تا شبهه</w:t>
      </w:r>
    </w:p>
    <w:p>
      <w:pPr>
        <w:pStyle w:val="BookText"/>
        <w:rPr/>
      </w:pPr>
      <w:r>
        <w:rPr>
          <w:rFonts w:ascii="IRNazanin" w:hAnsi="IRNazanin" w:eastAsia="IRNazanin"/>
          <w:color w:val="111111"/>
          <w:sz w:val="28"/>
          <w:sz w:val="28"/>
          <w:szCs w:val="28"/>
          <w:rtl w:val="true"/>
          <w:lang w:bidi="fa-IR"/>
        </w:rPr>
        <w:t>و تردید دربارۀ او کمتر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نَرٰاکَ اتَّبَعَکَ إِلاَّ الَّذِینَ هُمْ أَرٰاذِلُنٰا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نمی‌بینیم که اشراف و بزرگان و سران ما از تو پیروی کرده باشند بلکه پیروان تو طبقۀ پائین و پست ما هستند که مال و جاهی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 الرَّأْیِ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جز آنها که فقط ظاهر کار را می‌بینند و تدبیر و تفکر در گفتار تو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نیز در ظاهر بتو ایمان آورده و پیرویت می‌کنند ولی در باطن و حقیقت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بادئ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بهمزه قرائت کرده‌اند و روی این قرائت معنای آن چنین میشود که اینان در ظاهر که نگاه کرده‌اند پیروی تو را میکنند و اگر تفکر و اندیشه میکردند پیرویت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أراذلنا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یعنی در همان ابتدای امر هر که آنها را به بیند میداند که اینها فرومایگان،و مردمانی پست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نَریٰ لَکُمْ عَلَیْنٰا مِنْ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برای تو و همراهانت فضیلت و برتری بر خود نمی‌بینیم زیرا مزیت و برتری افراد بواسطۀ مال بسیار و منزلت و مقام و یا شرافت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آنان از این راه وارد شدند برای آن بود که نسبت بطریقۀ استدلال نادان و جاهل بودند،و اگر براستی از راه معجزاتی که دلیل بر نبوت و پیغمبری آن حضرت بود وارد میشدند بخوبی می‌دانستند که او پیغمبر خدا است و کسانی که بدو ایمان آورده بحقیقت مؤمن هستند،و هر که بمخالفت با آن حضرت برخاسته کافر است، و اساساً این طرز تفکر و استدلال دنیا داران است که همیشه دین داران را وقتی فقیر باشند کوچک شمرده و تحقیر میکنند و پست میشمارند اگر چه در پیشگاه خدای سبحان گرامی و محبوب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نَظُنُّکُمْ 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دنبالۀ سخن سران قوم نوح بود که بآن حضرت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شما را مردمانی دروغگو می‌پنداریم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رَأَیْتُمْ إِنْ کُنْتُ عَلیٰ بَیِّنَةٍ مِنْ رَبِّی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اگر شما به بینید که من با برهانی روشن و دارای حجتی از جانب پروردگار خود هستم که بر صدق نبوت من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یقین و بصیرت و معرفتی از ربوبیت و عظمت پروردگار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است که آیا این گفتار نوح علیه السلام پاسخ کدامیک از سخنان آنها بوده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گفتارشان بوده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دروغگویانی پنداریم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این است که آن حضرت در پاسخ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دروغگویان پندارید چه خواهید گفت اگر من بر خلاف پندار شما راستگو و دارای برهان و حجتی از جانب پروردگار خود باشم آیا در چنین وقتی باز هم مرا تصدیق نخواهید کرد؟ 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آن جمله گفتار آنها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بشری مانند خود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چه من بشری مانند شما هستم اما اگر برهان و حجتی بر صدق گفتار خود داشته باشم باز هم تصدیقم نخواهید کرد؟و اینمطلب نیز از آن استفاده میشود که رسالت و نبوت بوسیلۀ معجزه آشکار و معلوم گردد،و بشر بودن در آن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حضرت نوح علیه السلام پاسخ سخن آنها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نمی‌بینیم جز آنکه جمعی از فرومایگان و دونان ما از تو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آن حضرت در پاسخ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ببرید و به آن برهان و رحمتی که خدا بآنها داده است چنگ زنید و بدینوسیله بمقام و رفعت و فضیلتی برسید نه اینکه به این دنیای پست و فانی قانع و دلخوش گردید،پس در حقیقت اراذل و فرو مایه شما هستید که بجای توسل ببرهان و رحمت حق بدنیای ناپایدار قانع شده‌اید نه آنها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سخن دیگر آنها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شما فضیلتی نسبت بخود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در پاسخ این سخن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مال و جاه نباشید بلکه باید از حجت و دلیل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پاسخ از همۀ این سخنان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آتٰانِی رَحْمَةً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رحمتی از جانب خود بمن عطا کرده که منظور همان مقام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بخاطر تدبر نکردنتان بر شما پوشیده و مخفی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نُلْزِمُکُمُوهٰا وَ أَنْتُمْ لَهٰا کٰارِهُونَ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میخواهید تا من شما را بمعرفت خدای تعالی و دین اجبار کنم؟این کار مقدور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معنای آیه آن باشد که آیا میخواهید من شما را بقبول و پذیرش نبوت و دین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اجبار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منظور این باشد که وظیفۀ من تنها همانست که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راهنمایی و دلالت کنم،ولی اجبار بمعرفت آن در عهدۀ من نیست</w:t>
      </w:r>
      <w:r>
        <w:rPr>
          <w:rFonts w:eastAsia="IRNazanin" w:cs="IRNazanin"/>
          <w:color w:val="111111"/>
          <w:sz w:val="28"/>
          <w:szCs w:val="28"/>
          <w:rtl w:val="true"/>
          <w:lang w:bidi="fa-IR"/>
        </w:rPr>
        <w:t>.</w:t>
      </w:r>
      <w:bookmarkStart w:id="130" w:name="pg13068_186100"/>
    </w:p>
    <w:p>
      <w:pPr>
        <w:pStyle w:val="Heading3"/>
        <w:numPr>
          <w:ilvl w:val="2"/>
          <w:numId w:val="1"/>
        </w:numPr>
        <w:rPr/>
      </w:pPr>
      <w:bookmarkStart w:id="131" w:name="__RefHeading___Toc7035432_3224264995"/>
      <w:bookmarkStart w:id="132" w:name="_Toc55"/>
      <w:bookmarkEnd w:id="130"/>
      <w:bookmarkEnd w:id="13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29</w:t>
      </w:r>
      <w:r>
        <w:rPr>
          <w:rtl w:val="true"/>
        </w:rPr>
        <w:t xml:space="preserve"> </w:t>
      </w:r>
      <w:r>
        <w:rPr>
          <w:rtl w:val="true"/>
        </w:rPr>
        <w:t xml:space="preserve">تا </w:t>
      </w:r>
      <w:r>
        <w:rPr/>
        <w:t>31</w:t>
      </w:r>
      <w:r>
        <w:rPr>
          <w:rtl w:val="true"/>
        </w:rPr>
        <w:t>]</w:t>
      </w:r>
      <w:bookmarkEnd w:id="132"/>
    </w:p>
    <w:p>
      <w:pPr>
        <w:pStyle w:val="Heading4"/>
        <w:numPr>
          <w:ilvl w:val="3"/>
          <w:numId w:val="1"/>
        </w:numPr>
        <w:rPr/>
      </w:pPr>
      <w:bookmarkStart w:id="133" w:name="__RefHeading___Toc7035434_3224264995"/>
      <w:bookmarkStart w:id="134" w:name="_Toc56"/>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035436_3224264995"/>
      <w:bookmarkStart w:id="136" w:name="_Toc57"/>
      <w:bookmarkEnd w:id="135"/>
      <w:r>
        <w:rPr>
          <w:rtl w:val="true"/>
        </w:rPr>
        <w:t>ترجمه</w:t>
      </w:r>
      <w:r>
        <w:rPr>
          <w:rtl w:val="true"/>
        </w:rPr>
        <w:t>:</w:t>
      </w:r>
      <w:bookmarkEnd w:id="1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مردم من برای اینکار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دعوت و هدایت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که مزد من جز بر خدا نیست،و من چنان نیستم که مردمی را که ایمان آورده‌اند از خود دور کنم اینان خدای را دیدار میکنند،ولی من شما را مردمی می‌بینم که نادانی می‌کنید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مردم اگر من آنها را از خود دور گردانم کیست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عذاب خدا در اینکار ناهنجار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کند چرا پند نمیگیرید؟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نه میگویم</w:t>
      </w:r>
      <w:bookmarkStart w:id="137" w:name="pg13068_186101"/>
    </w:p>
    <w:p>
      <w:pPr>
        <w:pStyle w:val="BookText"/>
        <w:rPr/>
      </w:pPr>
      <w:bookmarkEnd w:id="137"/>
      <w:r>
        <w:rPr>
          <w:rFonts w:ascii="IRNazanin" w:hAnsi="IRNazanin" w:eastAsia="IRNazanin"/>
          <w:color w:val="111111"/>
          <w:sz w:val="28"/>
          <w:sz w:val="28"/>
          <w:szCs w:val="28"/>
          <w:rtl w:val="true"/>
          <w:lang w:bidi="fa-IR"/>
        </w:rPr>
        <w:t>که خزینه‌های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مقدرات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است،و نه غیب میدانم،و نه میگویم که فرشته‌ام، و نه نسبت بآنها که در چشم شما خوار و پست می‌آیند میگویم که خدا خیری بآنها نمیدهد، خدا بهتر میداند در ضمیر و دلهای ایشان چیست،و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ستمگران خواهم بود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38" w:name="__RefHeading___Toc7035438_3224264995"/>
      <w:bookmarkStart w:id="139" w:name="_Toc58"/>
      <w:bookmarkEnd w:id="138"/>
      <w:r>
        <w:rPr>
          <w:rtl w:val="true"/>
        </w:rPr>
        <w:t>شرح لغات</w:t>
      </w:r>
      <w:r>
        <w:rPr>
          <w:rtl w:val="true"/>
        </w:rPr>
        <w:t>:</w:t>
      </w:r>
      <w:bookmarkEnd w:id="139"/>
    </w:p>
    <w:p>
      <w:pPr>
        <w:pStyle w:val="BookText"/>
        <w:rPr/>
      </w:pP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از روی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حقیر شمردن</w:t>
      </w:r>
      <w:r>
        <w:rPr>
          <w:rFonts w:eastAsia="IRNazanin" w:cs="IRNazanin"/>
          <w:color w:val="111111"/>
          <w:sz w:val="28"/>
          <w:szCs w:val="28"/>
          <w:rtl w:val="true"/>
          <w:lang w:bidi="fa-IR"/>
        </w:rPr>
        <w:t>.</w:t>
      </w:r>
    </w:p>
    <w:p>
      <w:pPr>
        <w:pStyle w:val="Heading4"/>
        <w:numPr>
          <w:ilvl w:val="3"/>
          <w:numId w:val="1"/>
        </w:numPr>
        <w:rPr/>
      </w:pPr>
      <w:bookmarkStart w:id="140" w:name="__RefHeading___Toc7035440_3224264995"/>
      <w:bookmarkStart w:id="141" w:name="_Toc59"/>
      <w:bookmarkEnd w:id="140"/>
      <w:r>
        <w:rPr>
          <w:rtl w:val="true"/>
        </w:rPr>
        <w:t>تفسیر</w:t>
      </w:r>
      <w:r>
        <w:rPr>
          <w:rtl w:val="true"/>
        </w:rPr>
        <w:t>:</w:t>
      </w:r>
      <w:bookmarkEnd w:id="141"/>
    </w:p>
    <w:p>
      <w:pPr>
        <w:pStyle w:val="BookText"/>
        <w:rPr/>
      </w:pPr>
      <w:r>
        <w:rPr>
          <w:rFonts w:ascii="IRNazanin" w:hAnsi="IRNazanin" w:eastAsia="IRNazanin"/>
          <w:color w:val="111111"/>
          <w:sz w:val="28"/>
          <w:sz w:val="28"/>
          <w:szCs w:val="28"/>
          <w:rtl w:val="true"/>
          <w:lang w:bidi="fa-IR"/>
        </w:rPr>
        <w:t>نوح پیغمبر علیه السلام برای آنکه خیال آنها را از درخواست مال و مزدی برای کار خود آسوده سازد و عذر آنها را در نپذیرفتن دعوت از نظر مخارج و بودجۀ مالی قطع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لاٰ أَسْئَلُکُمْ عَلَیْهِ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من برای این دعوتی که بسوی خداوند میکنم از شما مزدی نمیخواهم که از ترس پرداخت مال از پذیرفتن دعوتم خود داری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أَجرِیَ إِلاّٰ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ثواب و مزد من در اینکار جز بر خدا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بِطٰارِدِ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مردمان با ایمان را از پیش خود نمیرانم و از روی اهانت آنها را از خود دور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و ابن جریج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نوح خواسته بودند آنها را از خود دور کند تا بدو ایمان آورند،و بشخصیتشان بر میخورد که در ردیف آنها قرار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مُلاٰقُوا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جمله پاسخ درخواستشان را داده و آنها را آگاه کرده که اینان پروردگار خود را دیدار میکنند،و اگر من آنها را طرد کنم بکیفر این عمل دچار عذاب خدا خواهم گشت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زجاج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ثواب و پاداش پروردگار خود را دیدار خواهند کرد و با اینحال چگونه فرو مایه و اراذل هستند،و چگونه ممکن است مستحق طرد باشند و کسی آنها را از خود طرد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أَرٰاکُمْ قَوْماً تَجْهَلُونَ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شما را مردمی می‌بینم که در مورد حق و اهل حق نادانی می‌کنید،و یا در مورد اینمطلب که فضیلت و برتری مردم بوسیلۀ دین است نه بسبب دنیا نادانی می‌کنید،و معنای سومی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شما در این درخواست که من مؤمنان را از خود دور کنم نادانی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مَنْ یَنْصُرُنِی مِنَ اللّٰهِ إِنْ طَرَدْتُهُمْ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اگر من این مردمان با ایمان را طرد کنم در نتیجه اینان در آخرت در پیشگاه خداوند خصم من گردند کیست که در آن وقت مرا از عذاب خدا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 تا بدانید که حقیقت همانست که من میگویم و اینکه بعضی خواسته‌اند این آیه را دلیل بر نفی شفاعت  از گنهکاران بگیرند صحیح نیست،زیرا نصرت و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دفاع از روی قهر و غلبه است، و شفاعت بمعنای درخواست از روی خضوع و خواهش است،و ارتباطی بهم ندارد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لَکُمْ عِنْدِی خَزٰائِنُ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بیش از آن حدی که هستم و زیاده از مقدار، خود را بالا نبرم که ادعا کنم مقدرات خدا در نزد من است و من هر چه خواهم میتوانم انجام دهم و بهر که خواهم بدهم و از هر که خواهم بازگیرم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خزینه‌های خدا کلیدهای روزی بندگان او است،و این جمله پاسخ گفتار آنها است که</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بشری مانند خود نمی‌بینیم،یا پاسخ گفتار دیگرشان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مزیتی بر خود نمی‌بینیم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مدعی نیستم که علم غیب دارم تا شما را بر سود و زیانتان دلالت و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معنای این جمله آن باشد که من علم غیب ندارم تا از ضمائر و اسرار درونی شما آگاه باشم،و بنا بر این معنای این جمله پاسخ گفتار آنها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می‌بینی پیرویت میکنند در صورت ظاهر بتو ایمان آورده‌اند ولی در دل ایمانی بتو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گفتار آن حضرت روی این معنی آن است که من جز ظاهر کار آنها را نمیدانم و جز خدای تعالی کسی از درون و ضمائر دل آنها خبر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إِنِّی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نمیگویم که من فرشته هستم تا از پیش خود از آسمان بشما خبر دهم بلکه من بشری هستم که جز از راه تعلیم خداوند چیزی نمیدانم،و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نمیگویم از مرد و زن خلق نشده و از روحانیان عالم دیگری هستم بلکه من هم مانند شما بشری هستم که خدای یگانه برسالت خویش مخصوصم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لِلَّذِینَ تَزْدَرِی أَعْیُنُکُمْ لَنْ یُؤْتِیَهُمُ اللّٰهُ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دربارۀ این مردان با ایمانی که شما کوچکشان میشمارید و خوارشان میدانید و بخاطر اینکه آنها را در جامۀ فقیران مشاهده میکنید در چشمتان خوار آیند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آینده پاداش اعمالشان را نمیدهد و ثوابی در نزد او ندارند،بلکه هر چه خیر است خدا بدانها میدهد،اما در دنیا توفیقشان دهد،و اما در آخرت نیز با ثوابهایی که بدانها عطا میکند همه خیرها را به ایشان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فِی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بدانچه آنها از اخلاص و غیره در دل دارند داناتر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إِذاً لَمِنَ الظّٰالِمِینَ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آنها را بخاطر ایمان ظاهریشان از خود طرد کنم و یا چیزی جز آنچه میدانم درباره‌شان بگویم در این هنگام از ستمگران خواهم بود</w:t>
      </w:r>
      <w:bookmarkStart w:id="142" w:name="pg13068_186104"/>
    </w:p>
    <w:p>
      <w:pPr>
        <w:pStyle w:val="Heading3"/>
        <w:numPr>
          <w:ilvl w:val="2"/>
          <w:numId w:val="1"/>
        </w:numPr>
        <w:rPr/>
      </w:pPr>
      <w:bookmarkStart w:id="143" w:name="__RefHeading___Toc7035442_3224264995"/>
      <w:bookmarkStart w:id="144" w:name="_Toc60"/>
      <w:bookmarkEnd w:id="142"/>
      <w:bookmarkEnd w:id="14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144"/>
    </w:p>
    <w:p>
      <w:pPr>
        <w:pStyle w:val="Heading4"/>
        <w:numPr>
          <w:ilvl w:val="3"/>
          <w:numId w:val="1"/>
        </w:numPr>
        <w:rPr/>
      </w:pPr>
      <w:bookmarkStart w:id="145" w:name="__RefHeading___Toc7035444_3224264995"/>
      <w:bookmarkStart w:id="146" w:name="_Toc61"/>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7035446_3224264995"/>
      <w:bookmarkStart w:id="148" w:name="_Toc62"/>
      <w:bookmarkEnd w:id="147"/>
      <w:r>
        <w:rPr>
          <w:rtl w:val="true"/>
        </w:rPr>
        <w:t>ترجمه</w:t>
      </w:r>
      <w:r>
        <w:rPr>
          <w:rtl w:val="true"/>
        </w:rPr>
        <w:t>:</w:t>
      </w:r>
      <w:bookmarkEnd w:id="1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تو با ما مجادله کردی و جدال را از حدّ گذراندی اکنون اگر راست می‌گویی آن عذابی را که بما وعده میدهی برای ما بیاور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را خداوند اگر بخواهد حتماً برای شما خواهد آورد و شما از آن فرار نتوانید کرد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خواهد که شما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خویش محروم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من هم اگر بخواهم شما را نصیحت کنم سودتان ندهد که او پروردگار شما است و بسویش بازگشت خواهید کرد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ساخته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بسته است بگو اگر چنین کرده باشم کیفر این</w:t>
      </w:r>
      <w:bookmarkStart w:id="149" w:name="pg13068_186105"/>
    </w:p>
    <w:p>
      <w:pPr>
        <w:pStyle w:val="BookText"/>
        <w:rPr/>
      </w:pPr>
      <w:bookmarkEnd w:id="149"/>
      <w:r>
        <w:rPr>
          <w:rFonts w:ascii="IRNazanin" w:hAnsi="IRNazanin" w:eastAsia="IRNazanin"/>
          <w:color w:val="111111"/>
          <w:sz w:val="28"/>
          <w:sz w:val="28"/>
          <w:szCs w:val="28"/>
          <w:rtl w:val="true"/>
          <w:lang w:bidi="fa-IR"/>
        </w:rPr>
        <w:t>جرم بگردن من است و از گناهانی که شما میکنید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کیفر نشوم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50" w:name="__RefHeading___Toc7035448_3224264995"/>
      <w:bookmarkStart w:id="151" w:name="_Toc63"/>
      <w:bookmarkEnd w:id="150"/>
      <w:r>
        <w:rPr>
          <w:rtl w:val="true"/>
        </w:rPr>
        <w:t>شرح لغات</w:t>
      </w:r>
      <w:r>
        <w:rPr>
          <w:rtl w:val="true"/>
        </w:rPr>
        <w:t>:</w:t>
      </w:r>
      <w:bookmarkEnd w:id="151"/>
    </w:p>
    <w:p>
      <w:pPr>
        <w:pStyle w:val="BookText"/>
        <w:rPr/>
      </w:pPr>
      <w:r>
        <w:rPr>
          <w:rFonts w:ascii="IRNazanin" w:hAnsi="IRNazanin" w:eastAsia="IRNazanin"/>
          <w:color w:val="111111"/>
          <w:sz w:val="28"/>
          <w:sz w:val="28"/>
          <w:szCs w:val="28"/>
          <w:rtl w:val="true"/>
          <w:lang w:bidi="fa-IR"/>
        </w:rPr>
        <w:t>جدال و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دشمن است بحجت و برهان یا شبهه‌ای که موجب گردد طرف از رأی خود بازگردد،و اصل آن از جدل بمعنای محکم پیچیدن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جدال و مراء در معنی نظیر یکدیگرند  جز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 و مذموم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مخاصمه و نزاع دربارۀ حقی گفته شود که ظاهر و آشکار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جدال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 از طریق گریختن و فرار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دروغ بستن است و فرق آن با سخن دروغ آن است که سخن دروغ را ممکن است انسان بعنوان نقل قول دیگری بگوید،ولی افتراء آن دروغی است که انسان از پیش خود بسازد</w:t>
      </w:r>
      <w:r>
        <w:rPr>
          <w:rFonts w:eastAsia="IRNazanin" w:cs="IRNazanin"/>
          <w:color w:val="111111"/>
          <w:sz w:val="28"/>
          <w:szCs w:val="28"/>
          <w:rtl w:val="true"/>
          <w:lang w:bidi="fa-IR"/>
        </w:rPr>
        <w:t>.</w:t>
      </w:r>
    </w:p>
    <w:p>
      <w:pPr>
        <w:pStyle w:val="Heading4"/>
        <w:numPr>
          <w:ilvl w:val="3"/>
          <w:numId w:val="1"/>
        </w:numPr>
        <w:rPr/>
      </w:pPr>
      <w:bookmarkStart w:id="152" w:name="__RefHeading___Toc7035450_3224264995"/>
      <w:bookmarkStart w:id="153" w:name="_Toc64"/>
      <w:bookmarkEnd w:id="152"/>
      <w:r>
        <w:rPr>
          <w:rtl w:val="true"/>
        </w:rPr>
        <w:t>تفسیر</w:t>
      </w:r>
      <w:r>
        <w:rPr>
          <w:rtl w:val="true"/>
        </w:rPr>
        <w:t>:</w:t>
      </w:r>
      <w:bookmarkEnd w:id="153"/>
    </w:p>
    <w:p>
      <w:pPr>
        <w:pStyle w:val="Heading5"/>
        <w:numPr>
          <w:ilvl w:val="4"/>
          <w:numId w:val="1"/>
        </w:numPr>
        <w:rPr/>
      </w:pPr>
      <w:bookmarkStart w:id="154" w:name="__RefHeading___Toc7035452_3224264995"/>
      <w:bookmarkStart w:id="155" w:name="_Toc65"/>
      <w:bookmarkEnd w:id="154"/>
      <w:r>
        <w:rPr>
          <w:rtl w:val="true"/>
        </w:rPr>
        <w:t>اشاره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نُوحُ قَدْ جٰادَلْتَنٰا فَأَکْثَرْتَ جِدٰلَنَا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در اینجا جواب قوم نوح را بآن حضرت حکایت میکند که در پاسخ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با ما جدال و مخاصمه کردی و از حدّ معمول در اینباره گذراندی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 إِنْ کُنْتَ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اگر راست می‌گویی که خدا ما را بخاطر کفر عذاب خواهد کرد آن عذاب را بر ما بیاور،یعنی ما بتو ایمان نخواهیم آورد و دعوتت را نخواهیم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یَأْتِیکُمْ بِهِ اللّٰهُ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جز خدای سبحان کسی نخواهد آورد و اینکار بدست او است که هر گاه بخواهد میآورد و جز او دیگری قدرت بر این کار ندارد،و او اگر بخواهد شتاب کند و اگر بخواهد بتأخیر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نمی‌توانید از آن فرار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یَنْفَعُکُمْ نُصْحِی إِنْ أَرَدْتُ أَنْ أَنْصَحَ لَکُمْ إِنْ کٰانَ اللّٰهُ یُرِیدُ أَنْ یُغْوِیَکُمْ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تأویل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ظاهر آن با مبانی دینی سازگار نیست بشرحی که در صفحه بعد</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بخواهد شما را از رحمت خود محروم سازد و بکفرتان کیفر دهد نصیحت من نیز اگر بخواهم نصیحتتان کنم سودی بشما ندهد،و خدای سبحان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کیفر را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در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w:t>
      </w:r>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سبحان قوم نوح را از رحمت و ثواب خویش محروم و نومید کرده بود،و این معنی را باطلاع حضرت نوح علیه السلام نیز رسانده بود در آنجا که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لَنْ یُؤْمِنَ مِنْ قَوْمِکَ إِلاّٰ مَنْ قَدْ آمَنَ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از اینرو نوح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بواسطۀ رفتار خود که موجب محرومیت از رحمت حق گشته و سبب شده‌اید تا عذاب خدا بسویتان بیاید با اینوضع نصیحت من دیگر سودتان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اگر خدا بخواهد کیفر شما را در مورد گمراه ساختن و اغوایی که از مردم کرده‌اید و آنها را بضلالت کشانده‌اید بدهد نصیحت من سودتان نبخشد،و منظور این است که اگر خدا بخواهد شما را بر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اغواء و گمراه کردن خلق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عرب این است که کیفر عمل را گاهی بنام همان عمل ذکر میکنند چنانچه در گفتار خدای سبحان نیز هست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و امثال این آیات که در پیش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نیز خدای سبحان کیفر اغواء و گمراه کردن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است که حسن گفته و آن این است که اگر خدا بخواهد شما را هلاک و نابود سازد در هنگام نزول عذاب نصیحت من بشما سودی ندهد اگر چه سخنم را در آن وقت بپذیرید و ایمان آورید،زیرا خداوند  حکم فرموده که ایمان را در هنگام نزول عذاب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عرب نقل کرده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اغویت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را</w:t>
      </w:r>
    </w:p>
    <w:p>
      <w:pPr>
        <w:pStyle w:val="BookText"/>
        <w:rPr/>
      </w:pPr>
      <w:r>
        <w:rPr>
          <w:rFonts w:ascii="IRNazanin" w:hAnsi="IRNazanin" w:eastAsia="IRNazanin"/>
          <w:color w:val="111111"/>
          <w:sz w:val="28"/>
          <w:sz w:val="28"/>
          <w:szCs w:val="28"/>
          <w:rtl w:val="true"/>
          <w:lang w:bidi="fa-IR"/>
        </w:rPr>
        <w:t>هلاک و نابود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اغواء بمعنای هلاک ساختن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شتر از کثرت آشامیدن شیر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حرب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معتقد بودند که خدای تعالی بندگان خود را از دین گمراه میسازد،و کفری که آنها داشته‌اند روی اراده و رضایت خدا بوده و گرنه آن وضع را تغییر میداد و آنها را مجبور بایمان و پیروی نوح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عقیدۀ باطلی که داشتند نوح بصورت تعجب و انکار گفتار و پندار باطل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من با این عقیدۀ باطلی که شما دارید بشما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صورت 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بمعنای ظاهری آن که گمراه ساختن و کافر کردن آن مردم بود بگیریم چنانچه جبریان گفته‌اند،زیرا با دلیلهای بسیار ثابت شده که ارادۀ کفر از خداوند و انجام آن در خارج از قبیح‌ترین اعمال است چنانچه أمر به آن قبیح است،و چنانچه أمر به آن جایز نیست فعل و ارادۀ آن جایز نیست،و اگر اینکار جایز بود باید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شخصی هم برای گمراه ساختن مردم از طرف خدای تعالی جایز است و حتی ممکن است خداوند معجزاتی هم بدست چنین شخصی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این گفتار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رَبُّکُمْ وَ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است آفریدگار و روزی ده شما که سر انجام شما بسوی حکم و ارادۀ او است و او جزای اعمال شما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چون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 پیغمبر اسلام علیه السلام است یعنی آیا این کافران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بخبری که وی از داستان قوم نوح علیه السلام میدهد ایمان میآورند یا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آن را از پیش خود ساخته و بخدا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افْتَرَیْتُهُ فَعَلَیَّ إِجْرٰامِی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پندارید من آن را از پیش خود ساخته‌ام کیفر این جرم بر خود من است و شما کیفر این عمل مرا نخواهید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بَرِیءٌ مِمّٰا تُجْرِمُونَ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هم بجرم و گناه شما مؤاخذه نخواهم شد</w:t>
      </w:r>
      <w:r>
        <w:rPr>
          <w:rFonts w:eastAsia="IRNazanin" w:cs="IRNazanin"/>
          <w:color w:val="111111"/>
          <w:sz w:val="28"/>
          <w:szCs w:val="28"/>
          <w:rtl w:val="true"/>
          <w:lang w:bidi="fa-IR"/>
        </w:rPr>
        <w:t>.</w:t>
      </w:r>
      <w:bookmarkStart w:id="156" w:name="pg13068_186108"/>
    </w:p>
    <w:p>
      <w:pPr>
        <w:pStyle w:val="BookText"/>
        <w:rPr/>
      </w:pPr>
      <w:bookmarkEnd w:id="156"/>
      <w:r>
        <w:rPr>
          <w:rFonts w:ascii="IRNazanin" w:hAnsi="IRNazanin" w:eastAsia="IRNazanin"/>
          <w:color w:val="111111"/>
          <w:sz w:val="28"/>
          <w:sz w:val="28"/>
          <w:szCs w:val="28"/>
          <w:rtl w:val="true"/>
          <w:lang w:bidi="fa-IR"/>
        </w:rPr>
        <w:t>و از ابن عباس نقل شده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 همان نوح علیه السلام است،و قوم نوح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خدا 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بآخر آیه</w:t>
      </w:r>
      <w:r>
        <w:rPr>
          <w:rFonts w:eastAsia="IRNazanin" w:cs="IRNazanin"/>
          <w:color w:val="111111"/>
          <w:sz w:val="28"/>
          <w:szCs w:val="28"/>
          <w:rtl w:val="true"/>
          <w:lang w:bidi="fa-IR"/>
        </w:rPr>
        <w:t>.</w:t>
      </w:r>
    </w:p>
    <w:p>
      <w:pPr>
        <w:pStyle w:val="Heading5"/>
        <w:numPr>
          <w:ilvl w:val="4"/>
          <w:numId w:val="1"/>
        </w:numPr>
        <w:rPr/>
      </w:pPr>
      <w:bookmarkStart w:id="157" w:name="__RefHeading___Toc7035454_3224264995"/>
      <w:bookmarkStart w:id="158" w:name="_Toc66"/>
      <w:bookmarkEnd w:id="157"/>
      <w:r>
        <w:rPr>
          <w:rtl w:val="true"/>
        </w:rPr>
        <w:t>تناسب و ترتیب</w:t>
      </w:r>
      <w:r>
        <w:rPr>
          <w:rtl w:val="true"/>
        </w:rPr>
        <w:t>:</w:t>
      </w:r>
      <w:bookmarkEnd w:id="1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قول مقاتل ارتباط این آیه نیز بما قبل آن معلوم میشود،چون روی این قول جمله مربوط میشود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 قُلْ فَأْتُوا بِعَشْرِ سُوَرٍ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بشرحی که گذشت</w:t>
      </w:r>
      <w:r>
        <w:rPr>
          <w:rFonts w:eastAsia="IRNazanin" w:cs="IRNazanin"/>
          <w:color w:val="111111"/>
          <w:sz w:val="28"/>
          <w:szCs w:val="28"/>
          <w:rtl w:val="true"/>
          <w:lang w:bidi="fa-IR"/>
        </w:rPr>
        <w:t>.</w:t>
      </w:r>
      <w:bookmarkStart w:id="159" w:name="pg13068_186109"/>
    </w:p>
    <w:p>
      <w:pPr>
        <w:pStyle w:val="Heading3"/>
        <w:numPr>
          <w:ilvl w:val="2"/>
          <w:numId w:val="1"/>
        </w:numPr>
        <w:rPr/>
      </w:pPr>
      <w:bookmarkStart w:id="160" w:name="__RefHeading___Toc7035456_3224264995"/>
      <w:bookmarkStart w:id="161" w:name="_Toc67"/>
      <w:bookmarkEnd w:id="159"/>
      <w:bookmarkEnd w:id="160"/>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36</w:t>
      </w:r>
      <w:r>
        <w:rPr>
          <w:rtl w:val="true"/>
        </w:rPr>
        <w:t xml:space="preserve"> </w:t>
      </w:r>
      <w:r>
        <w:rPr>
          <w:rtl w:val="true"/>
        </w:rPr>
        <w:t xml:space="preserve">تا </w:t>
      </w:r>
      <w:r>
        <w:rPr/>
        <w:t>39</w:t>
      </w:r>
      <w:r>
        <w:rPr>
          <w:rtl w:val="true"/>
        </w:rPr>
        <w:t>]</w:t>
      </w:r>
      <w:bookmarkEnd w:id="161"/>
    </w:p>
    <w:p>
      <w:pPr>
        <w:pStyle w:val="Heading4"/>
        <w:numPr>
          <w:ilvl w:val="3"/>
          <w:numId w:val="1"/>
        </w:numPr>
        <w:rPr/>
      </w:pPr>
      <w:bookmarkStart w:id="162" w:name="__RefHeading___Toc7035458_3224264995"/>
      <w:bookmarkStart w:id="163" w:name="_Toc68"/>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035460_3224264995"/>
      <w:bookmarkStart w:id="165" w:name="_Toc69"/>
      <w:bookmarkEnd w:id="164"/>
      <w:r>
        <w:rPr>
          <w:rtl w:val="true"/>
        </w:rPr>
        <w:t>ترجمه</w:t>
      </w:r>
      <w:r>
        <w:rPr>
          <w:rtl w:val="true"/>
        </w:rPr>
        <w:t>:</w:t>
      </w:r>
      <w:bookmarkEnd w:id="1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بنوح وحی شد که از قوم تو جز آنها که ایمان آورده‌اند کس دیگری ایمان نخواهد آورد پس از کارهایی که اینها میکنند اندوهگین مباش</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تحت مراقبت و فرمان ما بساز و دربارۀ کسانی که ستم کرده‌اند مرا مخاطب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نجاتشان را از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غرق شدنی هستند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بکار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می‌ساخت،و هر وقت گروهی از بزرگان قومش بر او می‌گذشتند مسخره‌اش میکردند،نوح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مسخره میکنید ما هم همین طور که اکنون مسخره میکنید،شما را مسخره میکنیم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خواهید دانست آن</w:t>
      </w:r>
      <w:bookmarkStart w:id="166" w:name="pg13068_186110"/>
    </w:p>
    <w:p>
      <w:pPr>
        <w:pStyle w:val="BookText"/>
        <w:rPr/>
      </w:pPr>
      <w:bookmarkEnd w:id="166"/>
      <w:r>
        <w:rPr>
          <w:rFonts w:ascii="IRNazanin" w:hAnsi="IRNazanin" w:eastAsia="IRNazanin"/>
          <w:color w:val="111111"/>
          <w:sz w:val="28"/>
          <w:sz w:val="28"/>
          <w:szCs w:val="28"/>
          <w:rtl w:val="true"/>
          <w:lang w:bidi="fa-IR"/>
        </w:rPr>
        <w:t>عذابی که صاحبش را خوار گرداند بر چه کسی در خواهد آمد،و آن عذاب دائم بر چه کسی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167" w:name="__RefHeading___Toc7035462_3224264995"/>
      <w:bookmarkStart w:id="168" w:name="_Toc70"/>
      <w:bookmarkEnd w:id="167"/>
      <w:r>
        <w:rPr>
          <w:rtl w:val="true"/>
        </w:rPr>
        <w:t>شرح لغات</w:t>
      </w:r>
      <w:r>
        <w:rPr>
          <w:rtl w:val="true"/>
        </w:rPr>
        <w:t>:</w:t>
      </w:r>
      <w:bookmarkEnd w:id="168"/>
    </w:p>
    <w:p>
      <w:pPr>
        <w:pStyle w:val="BookText"/>
        <w:rPr/>
      </w:pPr>
      <w:r>
        <w:rPr>
          <w:rFonts w:ascii="IRNazanin" w:hAnsi="IRNazanin" w:eastAsia="IRNazanin"/>
          <w:color w:val="111111"/>
          <w:sz w:val="28"/>
          <w:sz w:val="28"/>
          <w:szCs w:val="28"/>
          <w:rtl w:val="true"/>
          <w:lang w:bidi="fa-IR"/>
        </w:rPr>
        <w:t>ابتئاس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اندوه و گاهی هم بمعنای فقر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است و مفرد و جمع آن یکی است</w:t>
      </w:r>
      <w:r>
        <w:rPr>
          <w:rFonts w:eastAsia="IRNazanin" w:cs="IRNazanin"/>
          <w:color w:val="111111"/>
          <w:sz w:val="28"/>
          <w:szCs w:val="28"/>
          <w:rtl w:val="true"/>
          <w:lang w:bidi="fa-IR"/>
        </w:rPr>
        <w:t>.</w:t>
      </w:r>
    </w:p>
    <w:p>
      <w:pPr>
        <w:pStyle w:val="Heading4"/>
        <w:numPr>
          <w:ilvl w:val="3"/>
          <w:numId w:val="1"/>
        </w:numPr>
        <w:rPr/>
      </w:pPr>
      <w:bookmarkStart w:id="169" w:name="__RefHeading___Toc7035464_3224264995"/>
      <w:bookmarkStart w:id="170" w:name="_Toc71"/>
      <w:bookmarkEnd w:id="169"/>
      <w:r>
        <w:rPr>
          <w:rtl w:val="true"/>
        </w:rPr>
        <w:t>تفسیر</w:t>
      </w:r>
      <w:r>
        <w:rPr>
          <w:rtl w:val="true"/>
        </w:rPr>
        <w:t>:</w:t>
      </w:r>
      <w:bookmarkEnd w:id="170"/>
    </w:p>
    <w:p>
      <w:pPr>
        <w:pStyle w:val="Heading5"/>
        <w:numPr>
          <w:ilvl w:val="4"/>
          <w:numId w:val="1"/>
        </w:numPr>
        <w:rPr/>
      </w:pPr>
      <w:bookmarkStart w:id="171" w:name="__RefHeading___Toc7035466_3224264995"/>
      <w:bookmarkStart w:id="172" w:name="_Toc72"/>
      <w:bookmarkEnd w:id="171"/>
      <w:r>
        <w:rPr>
          <w:rtl w:val="true"/>
        </w:rPr>
        <w:t>اشاره</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بنوح خبر داد که هیچیک از قوم تو در آینده بتو ایمان نمیآورند و از این رو از رفتار آنان محزون و غمناک مباش،و البته معلوم است که راه فهمیدن اینمطلب که کسی در آینده ایمان میآورد همان سمع است و عقل چنین دلالتی ندارد،همین که نوح دانست دیگر کسی از آن مردم و نه از نسل آنان ایمان نخواهد آورد از اینرو بر آنها نفرین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این کافران دیّاری در روی زمین باقی مگذار که اگر بگذاریشان بندگانت را گمراه کنند و جز بدکارانی ناسپاس تولید نکنند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چون خداوند اراده فرمود نابودشان کند به پیغمبرش نوح دستور داد برای خود و قومش کشتی بسازد و بدو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سوار شدن خود و کسانی که بتو ایمان آورده‌اند کشتی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دید ما،و تأویل آیه این است که بمحافظت ما  یعنی همانطور که وقتی کسی در دید و تحت نظر دیگری باشد در وقت توجه زیان او را حفظ میکند،و اینکه از این معنی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شده برای تأکید محافظت و دفاع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فرشتگانی هستند که موکل بر نوح و دیده‌بان بر او بودند یعنی در حضور آن فرشتگان که تو را تحت نظر دارند،و اینکه آن فرشتگان را چشم خود دانسته و بخود منسوب داشته است برای تعظیم و بزرگداشت مقام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مسلم گفته یعنی آن را طبق آنچه ما از اوصاف آن کشتی و وضع آن بتو وحی کرده‌ایم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دستور و وحی ما کشتی بساز،زیرا نوح علیه السلام ساختن کشتی نمیدانست و خدا بدینوسیله باو تعلیم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موقع ساختن کشتی هر چه را تو از نظر طول و عرض و ترکیب آن بخواهی ما بتو وحی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تُخٰاطِبْنِی فِی الَّذِینَ ظَلَمُوا إِنَّهُمْ مُغْرَقُونَ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من عفو و گذشت مردمانی را که از قوم تو کافر شدند درخواست نکن و از آنها وساطت نکن که بزودی غرق خواهند شد،و این جمله حد اعلای تهدید است چنانچه سلطانی بوزیرش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فلانی پیش من سخنی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 و فرزند نوح بوده‌اند، و اینکه نوح را از اینکار نهی فرمود بخاطر آن بود که او را از درخواست مطلبی که پذیرفته نمی‌شود مصون دارد و از مساعدت بطاغیان و سرکشان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یَصْنَعُ الْفُلْکَ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علیه السلام مطابق این دستور الهی بکار ساختن کشتی اقدام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مَرَّ عَلَیْهِ مَلَأٌ مِنْ قَوْمِهِ سَخِرُوا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دستۀ از بزرگان و اشراف قوم او بروی میگذشتند و او را سر گرم بساختن کشتی مشاهده میکردند مسخره‌اش میکردند،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بوی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پس از پیغمبری تازه نجّار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تمسخرشان از اینجهت بود که میدیدند در روی زمین خشک و جایی که آبی وجود ندارد آن کشتی با آن طول و عرض را میسازد از اینرو میخندیدند و از کار او تعجب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تَسْخَرُوا مِنّٰا فَإِنّٰا نَسْخَرُ مِنْکُمْ کَمٰا تَسْخَرُونَ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کار ما را اکنون بجهل و نادانی منسوب میدارید ما هم در وقت فرود آمدن عذاب شما را بجهل و نادانی منسوب خواهیم داشت،و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هلاکت و غرق شدنتان کیفر تمسخر شما را خواهیم داد و منظور از این کیفر همان عذابی است که از جانب خدا بر آنها فرود آمد،و از عذاب خدا تعبیر به تمسخر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منظور این باشد که ما در آن وقت شما را از روی شماتت تمسخر خواهیم کرد</w:t>
      </w:r>
      <w:r>
        <w:rPr>
          <w:rFonts w:eastAsia="IRNazanin" w:cs="IRNazanin"/>
          <w:color w:val="111111"/>
          <w:sz w:val="28"/>
          <w:szCs w:val="28"/>
          <w:rtl w:val="true"/>
          <w:lang w:bidi="fa-IR"/>
        </w:rPr>
        <w:t>.</w:t>
      </w:r>
      <w:bookmarkStart w:id="173" w:name="pg13068_186112"/>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بزودی خواهید دانست کدامیک از ما و شما مستحق تمسخر و استهزاء هستیم،و یا معنی جمله این است که بزودی کیفر تمسخر خود را خواهید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یَأْتِیهِ عَذٰابٌ یُخْزِیهِ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بحسب ظاهر این جمله ابتدای سخن دیگری از نوح علیه السلام است و ارتباطی بما قبل ندارد،ولی بهتر همانست که بگوئیم این جمله مربوط بما قبل است یعنی بزودی خواهید دانست که عذاب خوار کننده و رسوا کننده در دنیا بسراغ کدامیک از ما دو طائفه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عَلَیْهِ عَذٰابٌ 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فرود آید بر وی عذاب دائم در آخرت</w:t>
      </w:r>
      <w:r>
        <w:rPr>
          <w:rFonts w:eastAsia="IRNazanin" w:cs="IRNazanin"/>
          <w:color w:val="111111"/>
          <w:sz w:val="28"/>
          <w:szCs w:val="28"/>
          <w:rtl w:val="true"/>
          <w:lang w:bidi="fa-IR"/>
        </w:rPr>
        <w:t>.</w:t>
      </w:r>
    </w:p>
    <w:p>
      <w:pPr>
        <w:pStyle w:val="Heading5"/>
        <w:numPr>
          <w:ilvl w:val="4"/>
          <w:numId w:val="1"/>
        </w:numPr>
        <w:rPr/>
      </w:pPr>
      <w:bookmarkStart w:id="174" w:name="__RefHeading___Toc7035468_3224264995"/>
      <w:bookmarkStart w:id="175" w:name="_Toc73"/>
      <w:bookmarkEnd w:id="174"/>
      <w:r>
        <w:rPr>
          <w:rtl w:val="true"/>
        </w:rPr>
        <w:t>داستان نوح و کشتی</w:t>
      </w:r>
      <w:r>
        <w:rPr>
          <w:rtl w:val="true"/>
        </w:rPr>
        <w:t>:</w:t>
      </w:r>
      <w:bookmarkEnd w:id="1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کشتی نوح یکهزار و دویست ذراع بوده و عرض آن ششصد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آن سیصد ذراع و عرضش پنجاه ذراع و ارتفاعش سی ذراع بوده، و در آن در قسمت عرض آن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مزبور مرکب از سه طبقه بود،یک طبقه برای مردم،و طبقۀ دیگر برای چهارپایان،و طبقۀ سوم برای جانوران و وحوش،بدین ترتیب که طبقۀ زیرین جای وحوش و درندگان و جانوران بود،و طبقۀ وسط جای چارپایان،و خود نوح و همراهانش در طبقۀ بالا جای گرفتند و هر چه از خوراکی و سایر لوازم بود در همان طبقۀ بالا جای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عایشه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نوح نهصد و پنجاه سال در میان قوم خود بود و آنها را بخدای تعالی دعوت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دورانشان بسر آمد درختی غرس کرد و آن درخت بزرگ شد و شاخهای آن بهر طرف رفت نوح در اینوقت آن را برید و شروع بساختن کشتی نمود،قوم وی که او را میدیدند جریان را می‌پرسیدند و او در جواب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مسخره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کشتی را در خشکی می‌سازی پس کجا در آب میأندازی؟نوح بدانها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کشتی تمام شد و آب از زمین جوشید و کوچه‌ها را فرا گرفت،زنی بچه‌اش را که بسیار دوست داشت بر داشته و بکوهی پناه برد تا همین که ثلث آن کوه را آب گرفت بالاتر رفت تا ببالای</w:t>
      </w:r>
    </w:p>
    <w:p>
      <w:pPr>
        <w:pStyle w:val="BookText"/>
        <w:rPr/>
      </w:pPr>
      <w:r>
        <w:rPr>
          <w:rFonts w:ascii="IRNazanin" w:hAnsi="IRNazanin" w:eastAsia="IRNazanin"/>
          <w:color w:val="111111"/>
          <w:sz w:val="28"/>
          <w:sz w:val="28"/>
          <w:szCs w:val="28"/>
          <w:rtl w:val="true"/>
          <w:lang w:bidi="fa-IR"/>
        </w:rPr>
        <w:t>کوه رسید و همین که دید آب خود او را تا گردن گرفت بچه را بر سر دست بلند کرد و هم چنان آب بالا آمد تا وقتی که او را با فرزندش فرا گرفت،و چنانچه خدا میخواست بیکی از آنها ترحم کند بمادر آن کودک 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بسندش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خواست قوم نوح را هلاک کند چهل سال زنان را عقیم کرد که دیگر فرزندی نزائیدند،و چون نوح علیه السلام از ساختن کشتی فراغت یافت خدای تعالی او را مأمور ساخت بزبان سریانی صدا بزند و همۀ حیوانات را گرد خود جمع کند، و با انجام این دستور همۀ حیوانات نزد وی گرد آمدند،و نوح علیه السلام از جنس هر حیوانی یک جفت در کشتی در آورد بجز موش و گربه،و چون حیواناتی که در کشتی بودند از سرگین چارپایان و کثافات آنها بنوح شکایت کردند آن حضرت خوک را خواست و دست به پیشانیش کشید عطسه‌ای زد و یک جفت موش از دماغش افتاد و آنها زاد و ولد کردند و زیاد شدند بحدی که حیوانات از کثرت آنها به تنگ آمده دوباره شکوه بنزد نوح آوردند،حضرت شیر را خواست و دست به پیشانیش کشید عطسه‌ای زد و یک جفت گربه از بینی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موشها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افرادی که از همۀ مردم دنیا بآن حضرت ایمان آورده بودند هشتاد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 که حیوانات از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فضلۀ حیوان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بنوح علیه السلام شکایت کردند،خدای تعالی بفیل امر کرد و او عطسه زد و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کثافات را بر طرف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در کتاب نبوت بسندش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قوم نوح علیه السلام بوی ایمان آوردند هشت نفر بودند</w:t>
      </w:r>
      <w:r>
        <w:rPr>
          <w:rFonts w:eastAsia="IRNazanin" w:cs="IRNazanin"/>
          <w:color w:val="111111"/>
          <w:sz w:val="28"/>
          <w:szCs w:val="28"/>
          <w:rtl w:val="true"/>
          <w:lang w:bidi="fa-IR"/>
        </w:rPr>
        <w:t>.</w:t>
      </w:r>
      <w:bookmarkStart w:id="176" w:name="pg13068_186114"/>
    </w:p>
    <w:p>
      <w:pPr>
        <w:pStyle w:val="Heading3"/>
        <w:numPr>
          <w:ilvl w:val="2"/>
          <w:numId w:val="1"/>
        </w:numPr>
        <w:rPr/>
      </w:pPr>
      <w:bookmarkStart w:id="177" w:name="__RefHeading___Toc7035470_3224264995"/>
      <w:bookmarkStart w:id="178" w:name="_Toc74"/>
      <w:bookmarkEnd w:id="176"/>
      <w:bookmarkEnd w:id="17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40</w:t>
      </w:r>
      <w:r>
        <w:rPr>
          <w:rtl w:val="true"/>
        </w:rPr>
        <w:t xml:space="preserve"> </w:t>
      </w:r>
      <w:r>
        <w:rPr>
          <w:rtl w:val="true"/>
        </w:rPr>
        <w:t xml:space="preserve">تا </w:t>
      </w:r>
      <w:r>
        <w:rPr/>
        <w:t>43</w:t>
      </w:r>
      <w:r>
        <w:rPr>
          <w:rtl w:val="true"/>
        </w:rPr>
        <w:t>]</w:t>
      </w:r>
      <w:bookmarkEnd w:id="178"/>
    </w:p>
    <w:p>
      <w:pPr>
        <w:pStyle w:val="Heading4"/>
        <w:numPr>
          <w:ilvl w:val="3"/>
          <w:numId w:val="1"/>
        </w:numPr>
        <w:rPr/>
      </w:pPr>
      <w:bookmarkStart w:id="179" w:name="__RefHeading___Toc7035472_3224264995"/>
      <w:bookmarkStart w:id="180" w:name="_Toc75"/>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035474_3224264995"/>
      <w:bookmarkStart w:id="182" w:name="_Toc76"/>
      <w:bookmarkEnd w:id="181"/>
      <w:r>
        <w:rPr>
          <w:rtl w:val="true"/>
        </w:rPr>
        <w:t>ترجمه</w:t>
      </w:r>
      <w:r>
        <w:rPr>
          <w:rtl w:val="true"/>
        </w:rPr>
        <w:t>:</w:t>
      </w:r>
      <w:bookmarkEnd w:id="1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وقتی که فرمان ما آمد و تنور جوشش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از هر جفتی دو تا با خود بردار و خاندان خود را نیز بردار مگر آن کس که وعدۀ هلاکتش از پیش گذشته است،و نیز کسانی را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کسی</w:t>
      </w:r>
      <w:bookmarkStart w:id="183" w:name="pg13068_186115"/>
    </w:p>
    <w:p>
      <w:pPr>
        <w:pStyle w:val="BookText"/>
        <w:rPr/>
      </w:pPr>
      <w:bookmarkEnd w:id="183"/>
      <w:r>
        <w:rPr>
          <w:rFonts w:ascii="IRNazanin" w:hAnsi="IRNazanin" w:eastAsia="IRNazanin"/>
          <w:color w:val="111111"/>
          <w:sz w:val="28"/>
          <w:sz w:val="28"/>
          <w:szCs w:val="28"/>
          <w:rtl w:val="true"/>
          <w:lang w:bidi="fa-IR"/>
        </w:rPr>
        <w:t>باو ایمان نیاورده بود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بکشتی سوار شوید،بنام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سوار شدن و ایستادنش،که پروردگار من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کشتی آنها را در میان موجی چون کوه‌ها راه می‌برد،و نوح پسرش را که در کناری بود صدا زد که ای پسر تو هم با ما سوار شو و با کافران مباش</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بکوهی پناه میبرم 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نگاهم دارد،بدو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آن کس را که او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در اینوقت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حائل شد و از جملۀ غرق شدگان گشت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84" w:name="__RefHeading___Toc7035476_3224264995"/>
      <w:bookmarkStart w:id="185" w:name="_Toc77"/>
      <w:bookmarkEnd w:id="184"/>
      <w:r>
        <w:rPr>
          <w:rtl w:val="true"/>
        </w:rPr>
        <w:t>قرائت</w:t>
      </w:r>
      <w:r>
        <w:rPr>
          <w:rtl w:val="true"/>
        </w:rPr>
        <w:t>:</w:t>
      </w:r>
      <w:bookmarkEnd w:id="185"/>
    </w:p>
    <w:p>
      <w:pPr>
        <w:pStyle w:val="BookText"/>
        <w:rPr/>
      </w:pPr>
      <w:r>
        <w:rPr>
          <w:rFonts w:ascii="IRNazanin" w:hAnsi="IRNazanin" w:eastAsia="IRNazanin"/>
          <w:color w:val="111111"/>
          <w:sz w:val="28"/>
          <w:sz w:val="28"/>
          <w:szCs w:val="28"/>
          <w:rtl w:val="true"/>
          <w:lang w:bidi="fa-IR"/>
        </w:rPr>
        <w:t>از علی بن ابی طالب و امام باقر و حضرت صادق علیهم السلام و هم چنین از عروة زبیر نقل شده که در آیۀ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نون و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خوانده‌اند،و از عکرمه نیز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است،و معنای قرائت عکرمه معلوم است که مرجع ضمیر زن نوح است،و آن پسر زن نوح علیه السلام بوده،و روی قرائت ائمۀ اطهار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معنی با قرائت عکرمه یکسان است</w:t>
      </w:r>
      <w:r>
        <w:rPr>
          <w:rFonts w:eastAsia="IRNazanin" w:cs="IRNazanin"/>
          <w:color w:val="111111"/>
          <w:sz w:val="28"/>
          <w:szCs w:val="28"/>
          <w:rtl w:val="true"/>
          <w:lang w:bidi="fa-IR"/>
        </w:rPr>
        <w:t>.</w:t>
      </w:r>
    </w:p>
    <w:p>
      <w:pPr>
        <w:pStyle w:val="Heading4"/>
        <w:numPr>
          <w:ilvl w:val="3"/>
          <w:numId w:val="1"/>
        </w:numPr>
        <w:rPr/>
      </w:pPr>
      <w:bookmarkStart w:id="186" w:name="__RefHeading___Toc7035478_3224264995"/>
      <w:bookmarkStart w:id="187" w:name="_Toc78"/>
      <w:bookmarkEnd w:id="186"/>
      <w:r>
        <w:rPr>
          <w:rtl w:val="true"/>
        </w:rPr>
        <w:t>شرح لغات</w:t>
      </w:r>
      <w:r>
        <w:rPr>
          <w:rtl w:val="true"/>
        </w:rPr>
        <w:t>:</w:t>
      </w:r>
      <w:bookmarkEnd w:id="187"/>
    </w:p>
    <w:p>
      <w:pPr>
        <w:pStyle w:val="BookText"/>
        <w:rPr/>
      </w:pP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غلیان و جوشش است،و اصل آن بمعنای ارتفاع و بالا آمدن است 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دیگ بود بواسطۀ غلیان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کشتی است بوسیله‌ای که آن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w:t>
      </w:r>
    </w:p>
    <w:p>
      <w:pPr>
        <w:pStyle w:val="Heading4"/>
        <w:numPr>
          <w:ilvl w:val="3"/>
          <w:numId w:val="1"/>
        </w:numPr>
        <w:rPr/>
      </w:pPr>
      <w:bookmarkStart w:id="188" w:name="__RefHeading___Toc7035480_3224264995"/>
      <w:bookmarkStart w:id="189" w:name="_Toc79"/>
      <w:bookmarkEnd w:id="188"/>
      <w:r>
        <w:rPr>
          <w:rtl w:val="true"/>
        </w:rPr>
        <w:t>تفسیر</w:t>
      </w:r>
      <w:r>
        <w:rPr>
          <w:rtl w:val="true"/>
        </w:rPr>
        <w:t>:</w:t>
      </w:r>
      <w:bookmarkEnd w:id="189"/>
    </w:p>
    <w:p>
      <w:pPr>
        <w:pStyle w:val="BookText"/>
        <w:rPr/>
      </w:pPr>
      <w:r>
        <w:rPr>
          <w:rFonts w:ascii="IRNazanin" w:hAnsi="IRNazanin" w:eastAsia="IRNazanin"/>
          <w:color w:val="111111"/>
          <w:sz w:val="28"/>
          <w:sz w:val="28"/>
          <w:szCs w:val="28"/>
          <w:rtl w:val="true"/>
          <w:lang w:bidi="fa-IR"/>
        </w:rPr>
        <w:t>خدای سبحان در این آیات جریان نابود کردن قوم نوح را اینگونه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چنانچه گفته شد این بود وضع نوح و قوم وی تا وقتی که فرمان ما دربارۀ فرود آمدن عذاب در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 التَّنُّورُ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بشدت از تنور جوشیده و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این تنور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 و مجاهد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مزبور تنوری بود که برای پختن نان ساخته شده بود و مربوط بحضرت آدم علیه السلام بود،و این نشانه‌ای برای نبوت نوح علیه السلام بود زیرا آب از جایی بیرون آمد که بر خلاف عادت و معهود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این قول اختلاف دیگری شده و 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مزبور در خانۀ نوح علیه السلام و در جایی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زمین شام بوده،و گروهی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ناحیۀ کوفه بوده چنانچه از ائمۀ بزرگوار ما نیز همین قول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بن عمر در حدیثی طولانی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 مزبور در خانۀ پیر زنی مؤمنه و در طرف راست قبلۀ مسجد کوفه بود،مفضل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بیرون آمدن آب از تنور چگونه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میخواست بقوم نوح آیتی از آیات خود را نشان دهد،و پس از جوشش آب از تنور از آسمان هم باران زیادی بارید،فرات طغیان کرد و چشمه‌های دیگر طغیان کردند و خداوند آنها را غرق کرد،و نوح و دیگران را که در کشتی بودند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چند روز در کشتی بود تا آب فرو نشست و از آن بیرون آمدند؟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مسجد کوفه قدیمی است،و از قدیم بوده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آری،آنجا جای نماز پیمبران خدا است،و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بآسمان میرفت در آنجا نماز خواند،و جبرئیل بدو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مسجد پدرت آدم و جایگاه نماز و مصلای انبیاء و پیغمبران الهی است،تو هم فرود آی و در آن نماز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نیز فرود آمد و در آن نماز خواند،و سپس جبرئیل او را بآسمان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است که کشتی با محمولات آن روی آب سبک مینمود و یکصد و پنجاه شبانه روز روی آب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عبیدۀ حذاء از امام باقر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مسجد کوفه باغی است از باغهای بهشت،و نماز در آن ثواب هفتاد نماز دارد،و در آن مسجد</w:t>
      </w:r>
    </w:p>
    <w:p>
      <w:pPr>
        <w:pStyle w:val="BookText"/>
        <w:rPr/>
      </w:pPr>
      <w:r>
        <w:rPr>
          <w:rFonts w:ascii="IRNazanin" w:hAnsi="IRNazanin" w:eastAsia="IRNazanin"/>
          <w:color w:val="111111"/>
          <w:sz w:val="28"/>
          <w:sz w:val="28"/>
          <w:szCs w:val="28"/>
          <w:rtl w:val="true"/>
          <w:lang w:bidi="fa-IR"/>
        </w:rPr>
        <w:t>هزار و هفتاد نفر از پیغمبران نماز گذارده‌اند،و تنور در آنجا بجوشش در آمد،و آن وسط بابل بوده و محل اجتماع پیمبران الهی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که دربارۀ تنور از ابن عباس و زهری و عکرمه نقل شده و زجاج نیز آن را اختیار کرده آنست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روی زمین و ظاهر آن است،و مؤید این قول است آیۀ دیگری که دربارۀ همین داستان است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فَجَّرْنَا الْأَرْضَ عُیُوناً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زمین را بصورت چشمه‌ها بشکافتیم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گفتار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سپیدۀ صبح طلوع کرد و نشانه‌های آمدن روز ظاهر گردید و شب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عرب در 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الصبح تنویراً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بمعنای بلندیهای زمین و جاهای مرتفع باشد یعنی آب از جاهای مرتفع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از قتاده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خشم خدا بر آنها سخت شد و انتقام وی آنان را فرا گرفت،چنانچه 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گرم شد،و یا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این قوم بجوش آمد که هر دو کنایه از شدت جنگ و سختی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 شاعر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تفور علینا قدرهم فنذیمها</w:t>
      </w:r>
    </w:p>
    <w:p>
      <w:pPr>
        <w:pStyle w:val="BookText"/>
        <w:rPr/>
      </w:pPr>
      <w:r>
        <w:rPr>
          <w:rFonts w:ascii="IRNazanin" w:hAnsi="IRNazanin" w:eastAsia="IRNazanin"/>
          <w:color w:val="111111"/>
          <w:sz w:val="28"/>
          <w:sz w:val="28"/>
          <w:szCs w:val="28"/>
          <w:rtl w:val="true"/>
          <w:lang w:bidi="fa-IR"/>
        </w:rPr>
        <w:t>و نفثأها عنا اذا حمیها غلا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جوشید،ولی ما حرارت آن را هر گاه بجوشش میآمد فرو می‌نشاندیم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جوش آمدن دیگ همان جنگ است، ولی این معنی بعیدتر از همۀ اقوال گذشته است،و چنانچه کلام را بر همان معنای حقیقی خود که روایت هم شاهد آن است حمل کنیم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احْمِلْ فِیهٰا مِنْ کُلٍّ زَوْجَیْنِ اثْنَیْنِ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را دو جور خوانده‌اند یکی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و بدون تنوین بخوانیم و معنای آن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آب جوشیدن گرفت بنوح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جنسی از حیوانات یک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تنوین بخوانیم و در اینصورت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میشود،و معنای آن چنین است از هر جفت دو تا بردار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أَهْلَکَ إِلاّٰ مَنْ سَبَقَ عَلَیْهِ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خاندان و فرزندان خود را نیز بردار جز آن کس که وعدۀ نابودی او در پیش گذشته است و بتو خبر داده‌ایم که ایمان نخواهد آورد،که منظور زن خیانتکار او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کنعان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آن کس را که بتو ایمان آورده با خود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اندکی بدو ایمان نیاوردند که بگفتۀ بیشتر مفسران هشتاد نفر بودند،و بگفتۀ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هشت نفر بودند که هفتاد و دو نفر آنها مردان و زنان قوم او بودند و سه تن از پسران نوح با زنانشان بودند که جمعاً هفتاد و هشت نفر میشدند،و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آدم علیه السلام را نیز با خود 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جریح و قتاده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ده نفر بودند و همین قول از امام صادق علیه السلام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بودند که از آن جمله سه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 حام و یافث و زنانشان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و رومیان و پارسیان و سایر عجم از نژاد سام هستند،و سیاه پوستان حبشه و زنگیان و غیره نژاد حام هستند،و نژاد ترک و چینیها و ساکنین شمال شرقی اروپا و شمال آسیا و یأجوج و مأجوج از فرزندان یافث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ارْکَبُوا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نوح بآن دسته که بدو ایمان آورده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سوار شوید،و در اینجا جمله‌ای در تقدیر است و معنای آن چنین است که چون آب فوران کرد و نوح از عذاب خدا و نابودی کافران مطلع شد بخاندان و همراهان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تبرک جویید بنام خدا و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کشتی و در وقت توقف آن،و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وسیلۀ حرکت و توقف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میخواستند کشتی حرکت کند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براه میأفتاد،و هر گاه میخواستند توقف کند و بایستد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کشتی میایستاد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لَغَفُورٌ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دنبالۀ سخن نوح است که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پروردگار من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تَجْرِی بِهِمْ فِی مَوْجٍ کَالْجِبٰالِ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کشتی نوح و همراهانش را بر روی آب میبرد در میان امواجی که در بزرگی و ارتفاع چون کوه‌ها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امواج را بکوهها تشبیه فرموده دلیل است بر اینکه یک موج نبوده بلکه موجهای بسیاری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بقدری بالا آمد که سی ذراع بالاتر از قلۀ کوه‌ها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ذراع بالاتر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بگفتۀ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 روز یازدهم رجب حرکت کرد و شش ماه روی آب بود تا  همۀ زمین را گردش کرد و در هیچ کجا نایستاد،و چون بمکه رسید در جای کعبه هفت بار طواف کرد،و خدای سبحان خانۀ کعبه را بالای آب قرار داده بود،سپس کشتی هم چنان پیش رفت تا بکوه جودی که در سر زمین موصل بود رسید و در روز دهم محرم بود که در آنجا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بزرگان ما از امام صادق علیه السلام روایت کرده‌اند که نوح علیه السلام در روز اول ماه رجب سوار کشتی شد و روزه گرفت و بهمراهان خود نیز دستور داد روزه بگیرند و هر که آن روز را روزه بگیرد آتش دوزخ باندازۀ مسیر یک سال راه از وی دور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نُوحٌ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پسرش را که کنعان بود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مَعْزِلٍ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در جایی قرار داشت که از جای توقف نوح فاصله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دین و آئین با نوح فاصله داشت،یعنی از دین پدر خود فاصله گرفته بود،و نوح خیال میکرد وی پیرو دین او است،و بهمین جهت او را صدا زد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کشتی فاصله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ارْکَبْ مَعَنٰا وَ لاٰ تَکُنْ مَعَ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جان با ما سوار شو و با کافران مباش، و نوح با این جمله میخواست او را سوار کشتی کند تا از غرق نجات یابد،حسن گفته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پدرش نوح از روی نفاق رفتار میکرد و از اینرو پدرش او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نمیدانست</w:t>
      </w:r>
    </w:p>
    <w:p>
      <w:pPr>
        <w:pStyle w:val="BookText"/>
        <w:rPr/>
      </w:pPr>
      <w:r>
        <w:rPr>
          <w:rFonts w:ascii="IRNazanin" w:hAnsi="IRNazanin" w:eastAsia="IRNazanin"/>
          <w:color w:val="111111"/>
          <w:sz w:val="28"/>
          <w:sz w:val="28"/>
          <w:szCs w:val="28"/>
          <w:rtl w:val="true"/>
          <w:lang w:bidi="fa-IR"/>
        </w:rPr>
        <w:t>که در دل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مشروط بایمان صدا زد،یعنی ای پسر بخدا ایمان آور و سپس با ما سوار کشتی شو و بر دین کافران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سَآوِی إِلیٰ جَبَلٍ یَعْصِمُنِی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بیکی از پناه‌گاههایی که در کوه است پناهنده میشوم تا مرا از آفات آب نگاه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عٰاصِمَ الْیَوْمَ مِنْ أَمْرِ اللّٰهِ إِلاّٰ مَنْ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چیزی نمی‌تواند از عذاب خدا کسی را حفظ کند مگر آن کس که خدا بوسیلۀ ایمان باو رحم کند،پس بیا و بخدا ایمان بیاور تا خدا بتو رحم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بَیْنَهُمَا الْمَوْجُ فَکٰانَ مِنَ الْمُغْرَقِینَ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میان آن دو حائل شد و از غرق شدگان گردید</w:t>
      </w:r>
      <w:r>
        <w:rPr>
          <w:rFonts w:eastAsia="IRNazanin" w:cs="IRNazanin"/>
          <w:color w:val="111111"/>
          <w:sz w:val="28"/>
          <w:szCs w:val="28"/>
          <w:rtl w:val="true"/>
          <w:lang w:bidi="fa-IR"/>
        </w:rPr>
        <w:t>.</w:t>
      </w:r>
      <w:bookmarkStart w:id="190" w:name="pg13068_186121"/>
    </w:p>
    <w:p>
      <w:pPr>
        <w:pStyle w:val="Heading3"/>
        <w:numPr>
          <w:ilvl w:val="2"/>
          <w:numId w:val="1"/>
        </w:numPr>
        <w:rPr/>
      </w:pPr>
      <w:bookmarkStart w:id="191" w:name="__RefHeading___Toc7035482_3224264995"/>
      <w:bookmarkStart w:id="192" w:name="_Toc80"/>
      <w:bookmarkEnd w:id="190"/>
      <w:bookmarkEnd w:id="19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44</w:t>
      </w:r>
      <w:r>
        <w:rPr>
          <w:rtl w:val="true"/>
        </w:rPr>
        <w:t>]</w:t>
      </w:r>
      <w:bookmarkEnd w:id="192"/>
    </w:p>
    <w:p>
      <w:pPr>
        <w:pStyle w:val="Heading4"/>
        <w:numPr>
          <w:ilvl w:val="3"/>
          <w:numId w:val="1"/>
        </w:numPr>
        <w:rPr/>
      </w:pPr>
      <w:bookmarkStart w:id="193" w:name="__RefHeading___Toc7035484_3224264995"/>
      <w:bookmarkStart w:id="194" w:name="_Toc81"/>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7035486_3224264995"/>
      <w:bookmarkStart w:id="196" w:name="_Toc82"/>
      <w:bookmarkEnd w:id="195"/>
      <w:r>
        <w:rPr>
          <w:rtl w:val="true"/>
        </w:rPr>
        <w:t>ترجمه</w:t>
      </w:r>
      <w:r>
        <w:rPr>
          <w:rtl w:val="true"/>
        </w:rPr>
        <w:t>:</w:t>
      </w:r>
      <w:bookmarkEnd w:id="196"/>
    </w:p>
    <w:p>
      <w:pPr>
        <w:pStyle w:val="BookText"/>
        <w:rPr/>
      </w:pPr>
      <w:r>
        <w:rPr>
          <w:rFonts w:ascii="IRNazanin" w:hAnsi="IRNazanin" w:eastAsia="IRNazanin"/>
          <w:color w:val="111111"/>
          <w:sz w:val="28"/>
          <w:sz w:val="28"/>
          <w:szCs w:val="28"/>
          <w:rtl w:val="true"/>
          <w:lang w:bidi="fa-IR"/>
        </w:rPr>
        <w:t>و گفته شد ای زمین آب خود را فرو بر،و 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بازگیر،و آب فرو رفت،و فرمان انجام شد،و کشتی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قرار گرفت،و گفته شد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 ستمکاران باد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97" w:name="__RefHeading___Toc7035488_3224264995"/>
      <w:bookmarkStart w:id="198" w:name="_Toc83"/>
      <w:bookmarkEnd w:id="197"/>
      <w:r>
        <w:rPr>
          <w:rtl w:val="true"/>
        </w:rPr>
        <w:t>شرح لغات</w:t>
      </w:r>
      <w:r>
        <w:rPr>
          <w:rtl w:val="true"/>
        </w:rPr>
        <w:t>:</w:t>
      </w:r>
      <w:bookmarkEnd w:id="198"/>
    </w:p>
    <w:p>
      <w:pPr>
        <w:pStyle w:val="BookText"/>
        <w:rPr/>
      </w:pP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چیز است از راه حلق بدرون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از بیخ،بطوری که اثری از آن بجای نماند</w:t>
      </w:r>
      <w:r>
        <w:rPr>
          <w:rFonts w:eastAsia="IRNazanin" w:cs="IRNazanin"/>
          <w:color w:val="111111"/>
          <w:sz w:val="28"/>
          <w:szCs w:val="28"/>
          <w:rtl w:val="true"/>
          <w:lang w:bidi="fa-IR"/>
        </w:rPr>
        <w:t>.</w:t>
      </w:r>
    </w:p>
    <w:p>
      <w:pPr>
        <w:pStyle w:val="Heading4"/>
        <w:numPr>
          <w:ilvl w:val="3"/>
          <w:numId w:val="1"/>
        </w:numPr>
        <w:rPr/>
      </w:pPr>
      <w:bookmarkStart w:id="199" w:name="__RefHeading___Toc7035490_3224264995"/>
      <w:bookmarkStart w:id="200" w:name="_Toc84"/>
      <w:bookmarkEnd w:id="199"/>
      <w:r>
        <w:rPr>
          <w:rtl w:val="true"/>
        </w:rPr>
        <w:t>تفسیر</w:t>
      </w:r>
      <w:r>
        <w:rPr>
          <w:rtl w:val="true"/>
        </w:rPr>
        <w:t>:</w:t>
      </w:r>
      <w:bookmarkEnd w:id="200"/>
    </w:p>
    <w:p>
      <w:pPr>
        <w:pStyle w:val="BookText"/>
        <w:rPr/>
      </w:pPr>
      <w:r>
        <w:rPr>
          <w:rFonts w:ascii="IRNazanin" w:hAnsi="IRNazanin" w:eastAsia="IRNazanin"/>
          <w:color w:val="111111"/>
          <w:sz w:val="28"/>
          <w:sz w:val="28"/>
          <w:szCs w:val="28"/>
          <w:rtl w:val="true"/>
          <w:lang w:bidi="fa-IR"/>
        </w:rPr>
        <w:t>در این آیه خدای سبحان اوضاع پس از طوفان را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یٰا أَرْضُ ابْلَعِی مٰاءَکِ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سبحان بزمین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خود را که از چشمه‌ها جوشیده بود فرو بر که دیگر بر روی تو آبی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جمله خبر میدهد که در کمترین مدت آب فرو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سَمٰاءُ أَقْلِعِی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تعالی بآسمان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آسمان از باران خودداری کن، و این جمله نیز خبر میدهد که ابرها بیکسو رفت و در أسرع وقت باران قطع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غِیضَ الْمٰاءُ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از روی زمین بدرون آن فرو رفت،یعنی زمین آب خود را فرو برد،و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آب خود و آبی را که از آسمان آمده بود همه را در خود فرو</w:t>
      </w:r>
    </w:p>
    <w:p>
      <w:pPr>
        <w:pStyle w:val="BookText"/>
        <w:rPr/>
      </w:pPr>
      <w:r>
        <w:rPr>
          <w:rFonts w:ascii="IRNazanin" w:hAnsi="IRNazanin" w:eastAsia="IRNazanin"/>
          <w:color w:val="111111"/>
          <w:sz w:val="28"/>
          <w:sz w:val="28"/>
          <w:szCs w:val="28"/>
          <w:rtl w:val="true"/>
          <w:lang w:bidi="fa-IR"/>
        </w:rPr>
        <w:t>برد 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 رفت،و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تنها آب خود را فرو برد و آب آسمان بصورت دریاها و رودها در آمد زیرا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همین معنا از ائمۀ بزرگوار ما علیهم السلام نیز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فرمان دربارۀ هلاکت کافران بتمامی انجام شد،و یا بگفتۀ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دربارۀ نجات نوح و همراهانش انجام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اسْتَوَتْ عَلَی الْجُودِیِّ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کشتی بر کوه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مزبور در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بوده،و دیگری گفته نزدیک بجزیرۀ موصل بوده است،و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هر کوه و زمین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خود از أبی بصیر از امام علی بن موسی بن جعفر علیهم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بمقداری که خدا میخواست در کشتی ماند و سپس او را بحال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خداوند بکوهها وحی فرمود که من کشتی نوح را بر دامن یکی از شماها قرار میدهم،کوه‌ها گردن کشیدند ولی کوه جودی که در موصل بود فروتنی کرد،و خداوند سینۀ کشتی را بهمان کوه زد،نوح در اینوقت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ماریا اتقن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آن بعربی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 کار را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رهمان اتقن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 یک ماه در کوه جودی فرو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بُعْداً لِلْقَوْمِ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بر قوم ستمکاران باد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ستمکاران را از رحمت خود دور گرداند برای آنکه خود را در معرض نابودی</w:t>
      </w:r>
    </w:p>
    <w:p>
      <w:pPr>
        <w:pStyle w:val="BookText"/>
        <w:rPr/>
      </w:pPr>
      <w:r>
        <w:rPr>
          <w:rFonts w:ascii="IRNazanin" w:hAnsi="IRNazanin" w:eastAsia="IRNazanin"/>
          <w:color w:val="111111"/>
          <w:sz w:val="28"/>
          <w:sz w:val="28"/>
          <w:szCs w:val="28"/>
          <w:rtl w:val="true"/>
          <w:lang w:bidi="fa-IR"/>
        </w:rPr>
        <w:t>و هلاکت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این جمله گفتار فرشتگان خدا و یا گفتار نوح و مؤمنان بدو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وجوه بدیعی از فصاحت و عجائبی از بلاغت وجود دارد که کلام بشر هرگز نمی‌تواند بپایۀ آن برسد و بلکه نزدیک به آن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بصورت امر آمده با اینکه زمین و آسمان از جمادات هستند تا اقتدار بیشتری را برساند،و دیگر زیبایی در تطابق معنی و تألیف،و دیگر حسن بیان در تصویر وضع حال،و دیگر ایجاز و اختصار و گزیده گویی،و سایر وجوهی که بر أهل خبره و اطلاع و کسانی که با محاورات عرب و کلمات آنها آشنا هستند پوشیده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نقلی آمده که کفار قریش خواستند مانند قرآن چیزی بیاورند و برای اینکار چهل روز خوراک خود را نان سفید مغز گندم و گوشت بره و شراب ناب قرار دادند که ذهنشان صاف و پاک شود و چون خواستند شروع بکار کنند این آیه بگوششان خورد بهم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شباهت بکلام مخلوق ندارد و چیزی نمی‌توان مانند آن آورد از اینرو دست از کار خود کشیدند و مأیوسانه از هم جدا شدند</w:t>
      </w:r>
      <w:r>
        <w:rPr>
          <w:rFonts w:eastAsia="IRNazanin" w:cs="IRNazanin"/>
          <w:color w:val="111111"/>
          <w:sz w:val="28"/>
          <w:szCs w:val="28"/>
          <w:rtl w:val="true"/>
          <w:lang w:bidi="fa-IR"/>
        </w:rPr>
        <w:t>.</w:t>
      </w:r>
      <w:bookmarkStart w:id="201" w:name="pg13068_186124"/>
    </w:p>
    <w:p>
      <w:pPr>
        <w:pStyle w:val="Heading3"/>
        <w:numPr>
          <w:ilvl w:val="2"/>
          <w:numId w:val="1"/>
        </w:numPr>
        <w:rPr/>
      </w:pPr>
      <w:bookmarkStart w:id="202" w:name="__RefHeading___Toc7035492_3224264995"/>
      <w:bookmarkStart w:id="203" w:name="_Toc85"/>
      <w:bookmarkEnd w:id="201"/>
      <w:bookmarkEnd w:id="20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45</w:t>
      </w:r>
      <w:r>
        <w:rPr>
          <w:rtl w:val="true"/>
        </w:rPr>
        <w:t xml:space="preserve"> </w:t>
      </w:r>
      <w:r>
        <w:rPr>
          <w:rtl w:val="true"/>
        </w:rPr>
        <w:t xml:space="preserve">تا </w:t>
      </w:r>
      <w:r>
        <w:rPr/>
        <w:t>49</w:t>
      </w:r>
      <w:r>
        <w:rPr>
          <w:rtl w:val="true"/>
        </w:rPr>
        <w:t>]</w:t>
      </w:r>
      <w:bookmarkEnd w:id="203"/>
    </w:p>
    <w:p>
      <w:pPr>
        <w:pStyle w:val="Heading4"/>
        <w:numPr>
          <w:ilvl w:val="3"/>
          <w:numId w:val="1"/>
        </w:numPr>
        <w:rPr/>
      </w:pPr>
      <w:bookmarkStart w:id="204" w:name="__RefHeading___Toc7035494_3224264995"/>
      <w:bookmarkStart w:id="205" w:name="_Toc86"/>
      <w:bookmarkEnd w:id="204"/>
      <w:r>
        <w:rPr>
          <w:rtl w:val="true"/>
        </w:rPr>
        <w:t>اشاره</w:t>
      </w:r>
      <w:bookmarkEnd w:id="2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206" w:name="pg13068_186125"/>
    </w:p>
    <w:p>
      <w:pPr>
        <w:pStyle w:val="Heading4"/>
        <w:numPr>
          <w:ilvl w:val="3"/>
          <w:numId w:val="1"/>
        </w:numPr>
        <w:rPr/>
      </w:pPr>
      <w:bookmarkStart w:id="207" w:name="__RefHeading___Toc7035496_3224264995"/>
      <w:bookmarkStart w:id="208" w:name="_Toc87"/>
      <w:bookmarkEnd w:id="206"/>
      <w:bookmarkEnd w:id="207"/>
      <w:r>
        <w:rPr>
          <w:rtl w:val="true"/>
        </w:rPr>
        <w:t>ترجمه</w:t>
      </w:r>
      <w:r>
        <w:rPr>
          <w:rtl w:val="true"/>
        </w:rPr>
        <w:t>:</w:t>
      </w:r>
      <w:bookmarkEnd w:id="208"/>
    </w:p>
    <w:p>
      <w:pPr>
        <w:pStyle w:val="BookText"/>
        <w:rPr/>
      </w:pPr>
      <w:r>
        <w:rPr>
          <w:rFonts w:ascii="IRNazanin" w:hAnsi="IRNazanin" w:eastAsia="IRNazanin"/>
          <w:color w:val="111111"/>
          <w:sz w:val="28"/>
          <w:sz w:val="28"/>
          <w:szCs w:val="28"/>
          <w:rtl w:val="true"/>
          <w:lang w:bidi="fa-IR"/>
        </w:rPr>
        <w:t>و نوح پروردگار خویش را ندا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 من از خاندان من است،و همانا وعدۀ تو حق است و تو بهترین داوران هستی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خاندان تو نیست،و همانا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ناشایسته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من چیزی را که علم بدان نداری در خواست مکن،من تو را پند میدهم که مبادا از نادانان باشی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بتو پناه میبرم که دربارۀ چیزی که بدان علم ندارم درخواست کنم و اگر تو مرا نیامرزی و ترحم نکنی از زیانکاران خواهم بود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 ای نوح فرود آی باسلام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ما و برکتهایی که بر تو است و بر امتهایی که با تو هستند،و امتهایی که پس از این بهره‌مندشان کنیم و سپس از جانب ما بعذابی دردناک دچار شوند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ما بتو وحی میکنیم که نه تو و نه قوم تو آن را پیش از این نمیدانستند،پس صبر کن که براستی سر انجام نیک مخصوص مردمان با تقوی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209" w:name="__RefHeading___Toc7035498_3224264995"/>
      <w:bookmarkStart w:id="210" w:name="_Toc88"/>
      <w:bookmarkEnd w:id="209"/>
      <w:r>
        <w:rPr>
          <w:rtl w:val="true"/>
        </w:rPr>
        <w:t>قرائت</w:t>
      </w:r>
      <w:r>
        <w:rPr>
          <w:rtl w:val="true"/>
        </w:rPr>
        <w:t>:</w:t>
      </w:r>
      <w:bookmarkEnd w:id="210"/>
    </w:p>
    <w:p>
      <w:pPr>
        <w:pStyle w:val="BookText"/>
        <w:rPr/>
      </w:pPr>
      <w:r>
        <w:rPr>
          <w:rFonts w:ascii="IRNazanin" w:hAnsi="IRNazanin" w:eastAsia="IRNazanin"/>
          <w:color w:val="111111"/>
          <w:sz w:val="28"/>
          <w:sz w:val="28"/>
          <w:szCs w:val="28"/>
          <w:rtl w:val="true"/>
          <w:lang w:bidi="fa-IR"/>
        </w:rPr>
        <w:t>کسایی و یعقوب و سهل در آیۀ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فعل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اسم با تنوین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و معنای آن معلوم است،یعنی او کار غیر شایسته‌ای کرده،و معنای آیه روی قرائت دوم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سؤال و در خواست تو در مورد چیزی که علم بدان نداری عملی ناشایسته است،و ممکن است،ضمیر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بمفاد آیۀ قبلی بر گردد که نوح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مَعَنٰا وَ لاٰ تَکُنْ مَعَ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قرین کافران کشتی و از ما فاصله گرفتی و حاضر نشدی با ما سوار کشتی شوی و در زمرۀ ما بیایی،عملی ناشایسته است</w:t>
      </w:r>
      <w:r>
        <w:rPr>
          <w:rFonts w:eastAsia="IRNazanin" w:cs="IRNazanin"/>
          <w:color w:val="111111"/>
          <w:sz w:val="28"/>
          <w:szCs w:val="28"/>
          <w:rtl w:val="true"/>
          <w:lang w:bidi="fa-IR"/>
        </w:rPr>
        <w:t>.</w:t>
      </w:r>
    </w:p>
    <w:p>
      <w:pPr>
        <w:pStyle w:val="Heading4"/>
        <w:numPr>
          <w:ilvl w:val="3"/>
          <w:numId w:val="1"/>
        </w:numPr>
        <w:rPr/>
      </w:pPr>
      <w:bookmarkStart w:id="211" w:name="__RefHeading___Toc7035500_3224264995"/>
      <w:bookmarkStart w:id="212" w:name="_Toc89"/>
      <w:bookmarkEnd w:id="211"/>
      <w:r>
        <w:rPr>
          <w:rtl w:val="true"/>
        </w:rPr>
        <w:t>تفسیر</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نُوحٌ رَبَّهُ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از روی تعظیم و در خواست پروردگار خود را ندا کرده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ابْنِی مِنْ أَهْلِی وَ إِنَّ وَعْدَکَ الْحَقُّ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مالک من و ای خالق و رازق من تو</w:t>
      </w:r>
    </w:p>
    <w:p>
      <w:pPr>
        <w:pStyle w:val="BookText"/>
        <w:rPr/>
      </w:pPr>
      <w:r>
        <w:rPr>
          <w:rFonts w:ascii="IRNazanin" w:hAnsi="IRNazanin" w:eastAsia="IRNazanin"/>
          <w:color w:val="111111"/>
          <w:sz w:val="28"/>
          <w:sz w:val="28"/>
          <w:szCs w:val="28"/>
          <w:rtl w:val="true"/>
          <w:lang w:bidi="fa-IR"/>
        </w:rPr>
        <w:t>بمن وعده دادی که خاندان مرا نجات دهی و پسر من نیز جزء خاندان من است،و همانا وعدۀ تو حق است و خلافی در آن نیست و از اینرو اگر پسر من از کسانی است که وعدۀ نجاتشان را داده‌ای او را نیز نجات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ضحاک و عکرمه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پسر صلبی نوح بوده و معنای آیه این است که این پسر از زمرۀ خاندان تو که وعدۀ نجاتشان را دادیم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سبحان در آنجا که وعدۀ نجات خاندان نوح را داد از میان آنها کسانی را که قصد غرق کردنشان را داشت استثناء فرمود با این جمله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أَهْلَکَ إِلاّٰ مَنْ سَبَقَ عَلَیْهِ الْقَوْلُ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دین و آئین تو نیست و همان کفر او موجب شد تا از نظر حکم،جزو خاندان نوح نباشد،و این قولی است که گروهی از مفسرین آن را اختیار کرده‌اند،و این معنی مانند سخنی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سلمان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دین و آئین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مهزیار بسندش از حضرت رضا علیه السلام روایت کرده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بنوح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با نوح مخالف بود،ولی کسانی که پیروش بودند آنها را از خاندان و أهل او محسوب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این معنا است جمله‌ای که خداوند بعنوان علت دنبالش فرموده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بوسیلۀ این جمله بیان فرمود که وی بخاطر کفر و رفتار بدی که داشت از تحت احکامی که مخصوص خاندان او بود بیرون رفت،و از عکرمه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پسر نوح بود اما در عمل و هدف مخالف او بود و از اینرو بدو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مجاهد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حقیقتاً پسر نوح نبود بلکه در اثر خیانت زن نوح در خانۀ آن حضرت بدنیا آمده بود،و نوح روی جریان</w:t>
      </w:r>
    </w:p>
    <w:p>
      <w:pPr>
        <w:pStyle w:val="BookText"/>
        <w:rPr/>
      </w:pP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اطلاع از خیانت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پسر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نیز با بیان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کار بر داشت و خیانت همسرش را بدو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وجه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بجهت آنکه با ظاهر قرآن منافات دارد که نوح او را بعنوان فرزند خطاب کرد در آنجا که خدا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چنین مطلبی بر پیمبران الهی جایز نیست و مقام آنها از امثال اینگونه مطالب منزه و مبرا است،و خدای سبحان برای عظمت و شخصیت آنها از امثال اینگونه نسبتهای ناروا و بلکه مطالب کوچکتری که موجب تنفر مردم گردد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مبرا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ابن عباس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پیمبران هیچگاه زنا نکردند،و خیانت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شوهرش را بدیوانگی نسبت میداد،و خیانت 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باز در قرآن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مردم را از ورود مهمانان بر او مطلع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بشرحی که در همین سوره و سوره‌های دیگر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 این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مزبور پسر زن نوح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شوهر دیگری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ربیبۀ نوح بود،و مؤید این قول است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هاء و هم چنین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این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بهتر در تأویل آیه همان دو قول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غَیْرُ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جمله را در بحث قرائت روی دو قرائتی که شده است بیان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پسر تو دارای عملی ناشایسته است،و برای این تأویل استشهاد بقول خنساء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 سقب علی بوّ تطیف به</w:t>
      </w:r>
    </w:p>
    <w:p>
      <w:pPr>
        <w:pStyle w:val="BookText"/>
        <w:rPr/>
      </w:pPr>
      <w:r>
        <w:rPr>
          <w:rFonts w:ascii="IRNazanin" w:hAnsi="IRNazanin" w:eastAsia="IRNazanin"/>
          <w:color w:val="111111"/>
          <w:sz w:val="28"/>
          <w:sz w:val="28"/>
          <w:szCs w:val="28"/>
          <w:rtl w:val="true"/>
          <w:lang w:bidi="fa-IR"/>
        </w:rPr>
        <w:t>قد ساعدتها علی التحنان اظئار</w:t>
      </w:r>
    </w:p>
    <w:p>
      <w:pPr>
        <w:pStyle w:val="BookText"/>
        <w:rPr/>
      </w:pPr>
      <w:r>
        <w:rPr>
          <w:rFonts w:ascii="IRNazanin" w:hAnsi="IRNazanin" w:eastAsia="IRNazanin"/>
          <w:color w:val="111111"/>
          <w:sz w:val="28"/>
          <w:sz w:val="28"/>
          <w:szCs w:val="28"/>
          <w:rtl w:val="true"/>
          <w:lang w:bidi="fa-IR"/>
        </w:rPr>
        <w:t>ترتع ما رتعت حتی اذ ادّکرت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فانما هی اقبال و ادبار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اقبال و 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هم تقدیر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ذو عمل غیر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آن کس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تو در مورد چیزی که بدان علم نداری عملی ناشایسته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مذاق آنان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قبیح بر انبیاء جایز نیست،درست در نمیآید،و اگر کسی بدانها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انتساب عمل قبیح بر انبیاء جایز نباشد،پس چگونه خدا بنوح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تَسْئَلْنِ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بدان علم نداری درخواست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چگونه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أَعُوذُ بِکَ أَنْ أَسْئَلَکَ مٰا لَیْسَ لِی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بتو پناه میبرم تا چیزی را که بدان علم ندارم از تو درخواست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خدا نوح را از درخواستی که بدان علم نداشته نهی کند اگر چه چنین درخواستی از او سر نزده بود،و نوح نیز از چنین درخواستی بخدا پناه ببرد در صورتی که آن را انجام نداده بود،چنانچه خدای سبحان پیغمبر خود را از شرک نهی فرموده در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بورزی محققاً عمل تو 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وقوع شرک از پیغمبر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شرک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بطور قضیۀ شرطیه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خواست نوح علیه السلام در مورد نجات فرزندش مشروط بمصلحت خدا بود نه بطور قطع و غیر مشروط،و چون خدای تعالی بیان فرمود که مصلحت در نجات او نیست درخواست او بر طرف گردید،و جواب خداوند مطابق مضمون درخواست نوح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أَعِظُکَ أَنْ تَکُونَ مِنَ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 را بر حذر میدارم که از نادانان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نادانان مباش،و جبائی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تو را پند میدهم تا در نتیجه از زمرۀ نادانان نباشی و مسلماً پند خداوند روی نادانی نوح نبوده و او از کار قبیح مبرا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علوفه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یاد بچه‌اش افتاد از شدت اضطراب و نگرانی بعقب و جلو میرود و اینطرف و آن طرف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أَعُوذُ بِکَ أَنْ أَسْئَلَکَ مٰا لَیْسَ لِی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اینوقت بود که نوح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بتو پناه میبرم که از تو چیزی را درخواست کنم که درستی آن را نمیدانم و تو آن را انجام خواهی داد و معنای  این جمله در اینجا خضوع و فروتنی در پیشگاه خدای سبحان است تا موجب شود که خدا او را موفق بدارد و بخود وامگذارد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حرف نداء یعنی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 ولی در آیۀ پیش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نشد بدانجهت است که در اینجا ندای نوح از روی تعظیم صورت گرفته،و در آنجا از روی تنبیه بوده و لازم است که در چنین موردی حرف تنبیه در لفظ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تَغْفِرْ لِی وَ تَرْحَمْنِی أَکُنْ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 نیامرزی و رحم نکنی از زیانکاران خواهم بود،و این کلام را نیز نوح علیه السلام از روی خشوع و فروتنی در برابر خدای تعالی اظهار کرده اگر چه گناهی از وی سر نزده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نُوحُ اهْبِطْ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ای نوح از کشتی یا از کوه فرود آی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بسلامت و نجاتی از جانب ما،و برخی گفته‌اند یعنی با تحیت و سلامی که از ما بر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بَرَکٰاتٍ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نعمتهای همیشگی و خیر و خوبیهایی فزاینده که هم چنان پیوسته بر تو فرود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أُمَمٍ مِمَّنْ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بر امتهایی از مؤمنان که با تو در کشتی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امتهایی از نژاد مردمان با ایمانی که با تو در کشتی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 است که منظور از امتها در اینجا حیواناتی بودند که با نوح در کشتی بودند،زیرا خداوند در آنها نیز برکت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أُمَمٌ سَنُمَتِّعُهُمْ ثُمَّ یَمَسُّهُمْ مِنّٰا عَذٰابٌ أَلِیمٌ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امتهایی در آینده از نسل اینها پدید خواهد آمد که ما در دنیا بأنواع نعمتها آنان را بهره‌مند خواهیم ساخت ولی آنان کفران نعمت میکنند و ما نابودشان میکنیم،و پس از نابودی بعذاب دردناک ما دچار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سر گرم لذتهای دنیا گردند نابود خواهند</w:t>
      </w:r>
    </w:p>
    <w:p>
      <w:pPr>
        <w:pStyle w:val="BookText"/>
        <w:rPr/>
      </w:pPr>
      <w:r>
        <w:rPr>
          <w:rFonts w:ascii="IRNazanin" w:hAnsi="IRNazanin" w:eastAsia="IRNazanin"/>
          <w:color w:val="111111"/>
          <w:sz w:val="28"/>
          <w:sz w:val="28"/>
          <w:szCs w:val="28"/>
          <w:rtl w:val="true"/>
          <w:lang w:bidi="fa-IR"/>
        </w:rPr>
        <w:t>شد زیرا جهل و نادانی و غفلت بر آنان غالب شود،و در نتیجه جز بدنیا و آبادی و لذتهای آن اندیشه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خبرهایی را که ما بتو دادیم از آن خبرهایی است که علم و اطلاع بدانها نداشتی و از تحت علم تو غایب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نُوحِیهٰا إِلَیْکَ مٰا کُنْتَ تَعْلَمُهٰا أَنْتَ وَ لاٰ قَوْمُکَ مِنْ قَبْلِ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خبرهایی را که ما بتو وحی کردیم نه تو آنها را پیش از وحی ما میدانستی و نه قوم تو از مردم عرب آنها را میدانستند،زیرا آنها اهل اطلاع از کتابهای تاریخی نبودند،و 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آمدن این قرآن و نقل داستانهایی که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محمد تو هم در مورد تبلیغ رسالت و در برابر آزار قوم خود صبر کن چنانچه نوح بر آزار قوم خود صبر کرد،و علت اینکه خداوند داستان پیمبران گذشته را در قرآن کریم تکرار فرموده،همین بود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آزاری که از کافران جهالت پیشه و نادانان میدید در همۀ حالات صبر و تحمل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الْعاقِبَةَ لِلْمُتَّقِینَ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براستی که سر انجام پسندیده و نیکو و پیروزی از آن مردمان با تقوی است،چنانچه برای نوح علیه السلام بود</w:t>
      </w:r>
      <w:r>
        <w:rPr>
          <w:rFonts w:eastAsia="IRNazanin" w:cs="IRNazanin"/>
          <w:color w:val="111111"/>
          <w:sz w:val="28"/>
          <w:szCs w:val="28"/>
          <w:rtl w:val="true"/>
          <w:lang w:bidi="fa-IR"/>
        </w:rPr>
        <w:t>.</w:t>
      </w:r>
      <w:bookmarkStart w:id="213" w:name="pg13068_186131"/>
    </w:p>
    <w:p>
      <w:pPr>
        <w:pStyle w:val="Heading3"/>
        <w:numPr>
          <w:ilvl w:val="2"/>
          <w:numId w:val="1"/>
        </w:numPr>
        <w:rPr/>
      </w:pPr>
      <w:bookmarkStart w:id="214" w:name="__RefHeading___Toc7035502_3224264995"/>
      <w:bookmarkStart w:id="215" w:name="_Toc90"/>
      <w:bookmarkEnd w:id="213"/>
      <w:bookmarkEnd w:id="21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50</w:t>
      </w:r>
      <w:r>
        <w:rPr>
          <w:rtl w:val="true"/>
        </w:rPr>
        <w:t xml:space="preserve"> </w:t>
      </w:r>
      <w:r>
        <w:rPr>
          <w:rtl w:val="true"/>
        </w:rPr>
        <w:t xml:space="preserve">تا </w:t>
      </w:r>
      <w:r>
        <w:rPr/>
        <w:t>60</w:t>
      </w:r>
      <w:r>
        <w:rPr>
          <w:rtl w:val="true"/>
        </w:rPr>
        <w:t>]</w:t>
      </w:r>
      <w:bookmarkEnd w:id="215"/>
    </w:p>
    <w:p>
      <w:pPr>
        <w:pStyle w:val="Heading4"/>
        <w:numPr>
          <w:ilvl w:val="3"/>
          <w:numId w:val="1"/>
        </w:numPr>
        <w:rPr/>
      </w:pPr>
      <w:bookmarkStart w:id="216" w:name="__RefHeading___Toc7035504_3224264995"/>
      <w:bookmarkStart w:id="217" w:name="_Toc91"/>
      <w:bookmarkEnd w:id="216"/>
      <w:r>
        <w:rPr>
          <w:rtl w:val="true"/>
        </w:rPr>
        <w:t>اشاره</w:t>
      </w:r>
      <w:bookmarkEnd w:id="2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218" w:name="pg13068_186132"/>
    </w:p>
    <w:p>
      <w:pPr>
        <w:pStyle w:val="Heading4"/>
        <w:numPr>
          <w:ilvl w:val="3"/>
          <w:numId w:val="1"/>
        </w:numPr>
        <w:rPr/>
      </w:pPr>
      <w:bookmarkStart w:id="219" w:name="__RefHeading___Toc7035506_3224264995"/>
      <w:bookmarkStart w:id="220" w:name="_Toc92"/>
      <w:bookmarkEnd w:id="218"/>
      <w:bookmarkEnd w:id="219"/>
      <w:r>
        <w:rPr>
          <w:rtl w:val="true"/>
        </w:rPr>
        <w:t>ترجمه</w:t>
      </w:r>
      <w:r>
        <w:rPr>
          <w:rtl w:val="true"/>
        </w:rPr>
        <w:t>:</w:t>
      </w:r>
      <w:bookmarkEnd w:id="22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بسوی قوم عاد برادرشان هود را فرستادیم،و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 یکتا را بپرستید که معبودی جز او ندارید،و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اینکه بتان را بخدایی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دروغزن بیش نیستید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از شما مزدی برای پیغمبری نمیخواهم که مزد من با کسی است که مرا آفریده آیا تعقل نمی‌کنید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مردم از پروردگار خود آمرزش بخواهید سپس بدرگاهش توبه آورید تا آسمان را بطور فراوان بر شما ریزان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باران فراوان 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بر نیروتان بیفزاید و بحال کفر و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نگردانید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نیاوردی،و ما بخاطر گفتار تو از خدایان خود دست بردار نیستیم و بتو ایمان نمیآوریم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چیزی دربارۀ تو نگوئیم که بعضی از خدایان ما بتو آسیبی</w:t>
      </w:r>
      <w:bookmarkStart w:id="221" w:name="pg13068_186133"/>
    </w:p>
    <w:p>
      <w:pPr>
        <w:pStyle w:val="BookText"/>
        <w:rPr/>
      </w:pPr>
      <w:bookmarkEnd w:id="221"/>
      <w:r>
        <w:rPr>
          <w:rFonts w:ascii="IRNazanin" w:hAnsi="IRNazanin" w:eastAsia="IRNazanin"/>
          <w:color w:val="111111"/>
          <w:sz w:val="28"/>
          <w:sz w:val="28"/>
          <w:szCs w:val="28"/>
          <w:rtl w:val="true"/>
          <w:lang w:bidi="fa-IR"/>
        </w:rPr>
        <w:t>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باختلال حواس دچار 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میگیرم و شما هم شاهد باشید که من از آنچه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او قرار میدهید بیزارم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نقشه‌ای دربارۀ من میخواهید بکشید و مهلتم ندهید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بخدای یگانه پروردگار خودم و پروردگار شما توکل میکنم و هیچ جانداری نیست جز آنکه اختیارش بدست خدا است و براستی که پروردگار من بر طریقۀ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عدالت رفتار میکند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بگردانید من آنچه را مأمور برسالت آن بودم بشما ابلاغ کردم و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نابود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را جانشین شما خواهد کرد،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رفتارتان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زیان و ضرری بخدا نمیزنید که پروردگار من نگهبان هر چیز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بهلاکت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هود را با کسانی که باو ایمان آورده بودند برحمت خود نجات دادیم و از عذاب سختی آنها را ایمن ساختیم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بودند که آیه‌های پروردگارشان را منکر شدند و فرستادگان خدا را نافرمانی کردند و از هر ستمگر پر عنادی فرمانبرداری کردند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پی نابودیشان لعنت این دنیا و هم روز قیامت را بدنبال داشتند،بدانید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بپروردگار خویش کافر شدند،که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باد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22" w:name="__RefHeading___Toc7035508_3224264995"/>
      <w:bookmarkStart w:id="223" w:name="_Toc93"/>
      <w:bookmarkEnd w:id="222"/>
      <w:r>
        <w:rPr>
          <w:rtl w:val="true"/>
        </w:rPr>
        <w:t>شرح لغات</w:t>
      </w:r>
      <w:r>
        <w:rPr>
          <w:rtl w:val="true"/>
        </w:rPr>
        <w:t>:</w:t>
      </w:r>
      <w:bookmarkEnd w:id="223"/>
    </w:p>
    <w:p>
      <w:pPr>
        <w:pStyle w:val="BookText"/>
        <w:rPr/>
      </w:pP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قطعه شدن و جدا شدن است چنانچه برگ از درخت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بر وزن معطار و مقدام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ریزان بسیار و پی در پی باندازۀ احتیاج نه زیادتر از آن  که موجب زیان و تباهی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بشخص در کاری برای سنجیدن و مطالعۀ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موی سر و یا موی جلوی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طاغی</w:t>
      </w:r>
      <w:r>
        <w:rPr>
          <w:rFonts w:eastAsia="IRNazanin" w:cs="IRNazanin"/>
          <w:color w:val="111111"/>
          <w:sz w:val="28"/>
          <w:szCs w:val="28"/>
          <w:rtl w:val="true"/>
          <w:lang w:bidi="fa-IR"/>
        </w:rPr>
        <w:t>.</w:t>
      </w:r>
    </w:p>
    <w:p>
      <w:pPr>
        <w:pStyle w:val="Heading4"/>
        <w:numPr>
          <w:ilvl w:val="3"/>
          <w:numId w:val="1"/>
        </w:numPr>
        <w:rPr/>
      </w:pPr>
      <w:bookmarkStart w:id="224" w:name="__RefHeading___Toc7035510_3224264995"/>
      <w:bookmarkStart w:id="225" w:name="_Toc94"/>
      <w:bookmarkEnd w:id="224"/>
      <w:r>
        <w:rPr>
          <w:rtl w:val="true"/>
        </w:rPr>
        <w:t>تفسیر</w:t>
      </w:r>
      <w:r>
        <w:rPr>
          <w:rtl w:val="true"/>
        </w:rPr>
        <w:t>:</w:t>
      </w:r>
      <w:bookmarkEnd w:id="2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بدنبال داستان نوح علیه السلام داستان هود را آورده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بسوی قوم عاد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 فامیلی و قبیله‌ای نه برادر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را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اعْبُدُوا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 یگانه را بپرستید و فرمانبرداریش کنید نه بتها را که شما معبودی شایستۀ پرستش جز خدا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مُفْتَرُونَ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در این قول و گفتارتان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خدایان ما هستند دروغگو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 أَسْئَلُکُمْ عَلَیْهِ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برای دعوتی که از شما بپرستش خدا میکنم مزدی نمیخواهم و مزد من جز بر خدایی که مرا آفریده نیست،پس چرا سخن مرا تعقل نمیکنید تا بدانید که آنچه میگویم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و وجه تقدیم استغفار بر توبه در اول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باران را پی در پی و ریزان بر شما بفرستد،و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دچار خشکسالی شده بودند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وعده داد که اگر توبه کنند با آمدن باران سر زمینشان سر سبز و خرم و مزارعشان آباد گردد،و درخت‌ها بارور و میوه‌ها فراوان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آیۀ فوق مانند آیۀ دیگری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هر کس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برایش گشایشی قرار دهد و از جایی که گمان ندارد روزیش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یَزِدْکُمْ قُوَّةً إِلیٰ قُوَّتِکُمْ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قوت در اینجا بمال و فرزند و نیرو تفسیر شده و همۀ اینها چیزهایی است که انسان بدانها نیرو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عیسی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کثرت افراد و اموال عزتی بر عزتتان بیفزاید،و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نیرویی ایمانی بر نیروی بدنی شما بیفزاید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تَتَوَلَّوْا مُجْرِمِینَ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بحال شرک و کفر از دعوت من رو گردان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 تو حجت و معجزه‌ای که صدق گفتارت را آشکار سازد برای ما نیاورده‌ای و ما بخاطر گفتار تو از پرستش بتها دست بر نداریم،و تصدیقت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سبب شد آنان حجت و معجزه را با ظهوری که داشت،و هود آورده بود انکار و دفع کنند چند چیز بود،از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پدران و رؤسای خود،و از آن جمله متهم ساختن هود را در ادعای خود،زیرا دقت و تحقیق نکردند،و از آن جمله اینکه در صحت و درستی معجزات هود شبهه و تردید داشتند،و از آن جمله اعتقادات نادرست و خرافاتی بود که آنها را به انکار حجت و معجزۀ هود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پرستش بتان و دست نکشیدن از آنها نیز چند چیز بود از آن جمله اینکه معتقد بودند پرستش آنها سبب تقرب بدرگاه خدای تعالی است،و دیگر آنکه چه بسا شیطان بدل آن مردم انداخته بود که پرستش بتان موجب کامیابی در دنیا است،و دیگر آنکه شاید معتقد بمذهب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بمخلوقات او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عقیده بتها را بنظر خود بصورت خداوند می‌ساختند و پرستش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اعْتَرٰاکَ بَعْضُ آلِهَتِنٰا بِسُوءٍ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جمله هم دنبالۀ گفتار قوم هود است که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دربارۀ تو جز این نگوئیم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گمان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خدایان ما بسبب دشنامی که بدانها میدهی آسیبی بتو رسانده که عقلت را از دست داده‌ای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أُشْهِدُ اللّٰهَ وَ اشْهَدُوا أَنِّی بَرِیءٌ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 را گواه میگیرم و پس از او شما را شاهد میگیرم که من از این شرک شما بیزارم یعنی اگر شما پنداشته‌اید که خدایان شما بخاطر دشنامی که من بدانها داده‌ام بمن آسیب رسانده‌اند من این بصیرت و بینایی را دارم که بیزاری جویم از آنچه شما شریک خدا میدانید یعنی از این خدایان دروغی که خیال کرده‌اید بمن آسیب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مردم را بشهادت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کافر و فاسق بودند و بهمین جهت اهل شهادت و گواهی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بوده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از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بدانید و آگاه باشید،چنانچه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یعنی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فَکِیدُونِی جَمِیعاً ثُمَّ لاٰ تُنْظِرُونِ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و خدایانتان هر نقشه و نیرنگی میخواهید برای من بکشید و مهلتم ندهید،زجاج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بزرگترین معجزات انبیاء الهی است که آنها یک تنه در مقابل امتهای خود که همگی بر ضدّ آنها قیام میکردند میایستادند،و آنها را با بیانهایی نظیر بیان فوق بمبارزه میطلبیدند،چنانچه در اینجا هود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هیچکدامیک از آن مردم نتوانستند زیانی بوی برسانند،و نوح نیز بقوم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أَمْرَکُمْ وَ شُرَکٰاءَکُمْ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لَکُمْ کَیْدٌ فَکِیدُونِ</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اگر از عهدۀ شما ساخته است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گفتار جز از افرادی که بیاری و نگهداری خدا اطمینان دارند و میدانند که خداوند آنها را از شرّ دشمنان نگاه میدارد،سر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علیه السلام دنبالۀ گفتار خود را ادامه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کار خود را بخدای سبحان واگذار کرده و بفرمانبرداری و اطاعت او تمسک جسته و نافرمانیش را ترک کرده‌ام،و حقیقت معنای توکل بخدا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وی فرمانبرداری کرده و گناه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حیوان جانداری نیست که روی زمین حرکت و جنبش کند جز آنکه خدا فرمانروا و مالک آن است که بهر گونه بخواهد آن را بگرداند و مقهور خویش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یا موی جلوی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بدان تعبیر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همین معنای قهر و قدرت است،زیرا کسی که موی سر کسی را در دست گیرد او را مقهور و ذلیل خود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خدای تعالی با اینکه قاهر و قادر است اما با بندگان خویش از روی عدالت رفتار میکند،و معنای جمله این است که خدا عادل</w:t>
      </w:r>
    </w:p>
    <w:p>
      <w:pPr>
        <w:pStyle w:val="BookText"/>
        <w:rPr/>
      </w:pPr>
      <w:r>
        <w:rPr>
          <w:rFonts w:ascii="IRNazanin" w:hAnsi="IRNazanin" w:eastAsia="IRNazanin"/>
          <w:color w:val="111111"/>
          <w:sz w:val="28"/>
          <w:sz w:val="28"/>
          <w:szCs w:val="28"/>
          <w:rtl w:val="true"/>
          <w:lang w:bidi="fa-IR"/>
        </w:rPr>
        <w:t>است و ظلم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من در مورد تدبیر کار بندگان بر طریقۀ حق است که اعوجاج و لغزشی در آن نیست و آنچه مصلحت بندگان او است و حکمتش اقتضا دارد به همان گونه رفتار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ممکن است دنبالۀ سخن هود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رو گرداندید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کلام خدای سبحان باشد یعنی ای هود اگر این مردم رو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قول دوم معنای جملۀ بعد نیز اینگونه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أَبْلَغْتُکُمْ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ابلاغ رسالت خود تقصیری ندارم بلکه این شمائید که در نتیجۀ نادانی از نصیحت من رو گرداندید و گرنه همۀ آنچه را بمن وحی شده بشما ابلاغ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یَسْتَخْلِفُ رَبِّی قَوْماً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پروردگار من بکیفر کفرتان شما را نابود میکند و بجای شما مردم دیگری را جانشین شما میگرداند که او را بیگانگی پرستش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تَضُرُّونَهُ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حال شما قدرت بر رساندن زیانی هم باو ندارید،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رو گرداندن و اعراضتان ضرری بخدا نمیزنید و برای خدا نیز نابود کردن و هلاکت شما ضرری ندارد زیرا وی روی احتیاجی که بشما داشته باشد شما را نیافریده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نیازی بخلقت شما برای خود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عَلیٰ کُلِّ شَیْءٍ حَفِیظٌ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پروردگار من هر چه را بخواهد از نابودی و هلاکت حفظ کند،و هر چه را خواهد نابود سازد،و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من مرا از آزار شما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من نگهبان اعمال بندگان خود میباشد و جزای اعمال آنها را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أَمْرُنٰا نَجَّیْنٰا 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فرمان ما بهلاکت قوم عاد بیامد هود را با کسانی که بوی ایمان آورده بودند  از هلاکت نجات دادیم،و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آنها چهار هزار نفر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مِنّٰا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بهدایت و بیانی که ما نشانشان دادیم 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بنعمتی از جانب ما که همان نجاتشان بود،یعنی ما آنها را برحمت</w:t>
      </w:r>
    </w:p>
    <w:p>
      <w:pPr>
        <w:pStyle w:val="BookText"/>
        <w:rPr/>
      </w:pPr>
      <w:r>
        <w:rPr>
          <w:rFonts w:ascii="IRNazanin" w:hAnsi="IRNazanin" w:eastAsia="IRNazanin"/>
          <w:color w:val="111111"/>
          <w:sz w:val="28"/>
          <w:sz w:val="28"/>
          <w:szCs w:val="28"/>
          <w:rtl w:val="true"/>
          <w:lang w:bidi="fa-IR"/>
        </w:rPr>
        <w:t>خویش نجات دادیم تا معلوم گردد که آن عذابی بود که بخصوص برای نابودی کافران آمده بود و اتفاقی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نَجَّیْنٰاهُمْ مِنْ عَذٰابٍ غَلِیظٍ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 چنان که از عذاب دنیا نجاتشان دادیم از عذاب آخرت نیز نجاتشان دادیم،و غلیظ بمعنای سنگین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همان عذابی باشد که دچار قوم عاد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سبحان کفر قوم عاد را بیان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عٰادٌ جَحَدُوا بِآیٰاتِ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قوم عاد بود که معجزات هود را با اینکه دلیل بر صحت نبوتش بود انکار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عَصَوْا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رسولانش را نافرمانی کردند،و اینکه تکذیب هود را بتنهایی تکذیب همۀ رسولان دانسته بدانجهت است که هر کس یک رسول را تکذیب کرد در حقیقت بهمۀ رسولان کافر شده،و جهت دیگر آن است که هود آنها را به ایمان آوردن بخود و برسولانی که پیش از خود آمده بودند و هم چنین بکتابهایی که بر آنها نازل شده بود دعوت میکرد،و آن مردم همه را تکذیب کردند و از اینرو همۀ آنها را نافرمانی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أَمْرَ کُلِّ جَبّٰارٍ عَنِیدٍ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رؤسای سفله و ساقط از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است که از روی خشم مردم را بزند و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پر عنادی است که حق را نپذیرد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أُتْبِعُوا فِی هٰذِهِ الدُّنْیٰا 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اینکه عاد در دنیا بهلاکت دچار گشتند از رحمت حق نیز دور شدند،زیرا خدای تعالی آنها را از رحمت خود دور ساخت و بمؤمنان نیز دستور داد بر آنها لعنت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روز قیامت نیز هم چنان از رحمت حق دور گشتند چنانچه در دنیا دور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عٰاداً کَفَرُوا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قوم عاد بپروردگار خویش کافر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بُعْداً لِعٰادٍ قَوْمِ هُودٍ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از رحمت خود دورشان ساخت پس بسختی دور گشتند</w:t>
      </w:r>
      <w:r>
        <w:rPr>
          <w:rFonts w:eastAsia="IRNazanin" w:cs="IRNazanin"/>
          <w:color w:val="111111"/>
          <w:sz w:val="28"/>
          <w:szCs w:val="28"/>
          <w:rtl w:val="true"/>
          <w:lang w:bidi="fa-IR"/>
        </w:rPr>
        <w:t>.</w:t>
      </w:r>
      <w:bookmarkStart w:id="226" w:name="pg13068_186139"/>
    </w:p>
    <w:p>
      <w:pPr>
        <w:pStyle w:val="Heading3"/>
        <w:numPr>
          <w:ilvl w:val="2"/>
          <w:numId w:val="1"/>
        </w:numPr>
        <w:rPr/>
      </w:pPr>
      <w:bookmarkStart w:id="227" w:name="__RefHeading___Toc7035512_3224264995"/>
      <w:bookmarkStart w:id="228" w:name="_Toc95"/>
      <w:bookmarkEnd w:id="226"/>
      <w:bookmarkEnd w:id="22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61</w:t>
      </w:r>
      <w:r>
        <w:rPr>
          <w:rtl w:val="true"/>
        </w:rPr>
        <w:t xml:space="preserve"> </w:t>
      </w:r>
      <w:r>
        <w:rPr>
          <w:rtl w:val="true"/>
        </w:rPr>
        <w:t xml:space="preserve">تا </w:t>
      </w:r>
      <w:r>
        <w:rPr/>
        <w:t>68</w:t>
      </w:r>
      <w:r>
        <w:rPr>
          <w:rtl w:val="true"/>
        </w:rPr>
        <w:t>]</w:t>
      </w:r>
      <w:bookmarkEnd w:id="228"/>
    </w:p>
    <w:p>
      <w:pPr>
        <w:pStyle w:val="Heading4"/>
        <w:numPr>
          <w:ilvl w:val="3"/>
          <w:numId w:val="1"/>
        </w:numPr>
        <w:rPr/>
      </w:pPr>
      <w:bookmarkStart w:id="229" w:name="__RefHeading___Toc7035514_3224264995"/>
      <w:bookmarkStart w:id="230" w:name="_Toc96"/>
      <w:bookmarkEnd w:id="229"/>
      <w:r>
        <w:rPr>
          <w:rtl w:val="true"/>
        </w:rPr>
        <w:t>اشاره</w:t>
      </w:r>
      <w:bookmarkEnd w:id="23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231" w:name="pg13068_186140"/>
    </w:p>
    <w:p>
      <w:pPr>
        <w:pStyle w:val="Heading4"/>
        <w:numPr>
          <w:ilvl w:val="3"/>
          <w:numId w:val="1"/>
        </w:numPr>
        <w:rPr/>
      </w:pPr>
      <w:bookmarkStart w:id="232" w:name="__RefHeading___Toc7035516_3224264995"/>
      <w:bookmarkStart w:id="233" w:name="_Toc97"/>
      <w:bookmarkEnd w:id="231"/>
      <w:bookmarkEnd w:id="232"/>
      <w:r>
        <w:rPr>
          <w:rtl w:val="true"/>
        </w:rPr>
        <w:t>ترجمه</w:t>
      </w:r>
      <w:r>
        <w:rPr>
          <w:rtl w:val="true"/>
        </w:rPr>
        <w:t>:</w:t>
      </w:r>
      <w:bookmarkEnd w:id="2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بسوی ثمود برادرشان صالح را فرستادیم و او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خدای یکتا را بپرستید معبودی جز او ندارید اوست که شما را از زمین خلق فرموده،و آباد کردن آن را بدست شما داد پس از وی آمرزش بخواهید و سپس بدرگاهش روی توبه آرید که براستی پروردگار من نزدیک و اجابت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صالح تو پیش از این مورد امید ما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 امیدوار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پرستش چیزی که پدرانمان می‌پرستیدند باز میداری و براستی که ما در آنچه بدان دعوتمان میکنی بسختی در شک و تردید هستیم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آیا چه رأیی میدهید اگر من با دلیل و برهانی که از جانب خدا آمده‌ام و خدا رحمتی از خود بمن داده پس کیست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نعمتی که بمن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نافرمانیش کنم در قبال او یاریم کند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خسران و زیانکاری نیفزائید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مردم این شتر خدا است که برای شما معجزه است،او را بحال خود واگذارید تا در زمین خدا بچرد و آسیبی باو نرسانید که عذابی نزدیک شما را بگیرد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 را پی کردند، صالح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اینکار را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روز در خانه‌های خود از زندگی بهره‌مند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نابود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وعده‌ای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شدنی نیست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فرمان ما آمد صالح را با کسانی که بدو ایمان آورده بودند برحمت خود از خواری آن روز نجات دادیم که براستی پروردگار تو نیرومند و مقتدر است</w:t>
      </w:r>
      <w:bookmarkStart w:id="234" w:name="pg13068_186141"/>
    </w:p>
    <w:p>
      <w:pPr>
        <w:pStyle w:val="BookText"/>
        <w:rPr/>
      </w:pPr>
      <w:bookmarkEnd w:id="234"/>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ستم کردند صیحۀ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 و در خانه‌های خویش بیجان گشتند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هیچگاه در آنجا زندگی نکرده‌اند،بدانید که ثمود بپروردگار خویش کافر شدند،همان که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ثمودیان باد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235" w:name="__RefHeading___Toc7035518_3224264995"/>
      <w:bookmarkStart w:id="236" w:name="_Toc98"/>
      <w:bookmarkEnd w:id="235"/>
      <w:r>
        <w:rPr>
          <w:rtl w:val="true"/>
        </w:rPr>
        <w:t>شرح لغات</w:t>
      </w:r>
      <w:r>
        <w:rPr>
          <w:rtl w:val="true"/>
        </w:rPr>
        <w:t>:</w:t>
      </w:r>
      <w:bookmarkEnd w:id="236"/>
    </w:p>
    <w:p>
      <w:p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چیزی است در آغاز بدون وسیله و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واداشتن شخص قادر را بر آبادی و عمارت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جز اینکه بگفتۀ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میان دو جماد صورت گیرد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موجودات زنده استعمال نشود چون لمس در جایی است که درک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در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بگفتۀ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بزانو در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جایی توقف کرد و بدان اکتفاء نمود و مغنی بمعنای منزل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غنی بهمان معنای اکتفاء کردن است،و غنای بمال هم از همین معنا است چنانچه آواز غناء را نیز از همین باب گویند که بدان اکتفاء شود</w:t>
      </w:r>
      <w:r>
        <w:rPr>
          <w:rFonts w:eastAsia="IRNazanin" w:cs="IRNazanin"/>
          <w:color w:val="111111"/>
          <w:sz w:val="28"/>
          <w:szCs w:val="28"/>
          <w:rtl w:val="true"/>
          <w:lang w:bidi="fa-IR"/>
        </w:rPr>
        <w:t>.</w:t>
      </w:r>
    </w:p>
    <w:p>
      <w:pPr>
        <w:pStyle w:val="Heading4"/>
        <w:numPr>
          <w:ilvl w:val="3"/>
          <w:numId w:val="1"/>
        </w:numPr>
        <w:rPr/>
      </w:pPr>
      <w:bookmarkStart w:id="237" w:name="__RefHeading___Toc7035520_3224264995"/>
      <w:bookmarkStart w:id="238" w:name="_Toc99"/>
      <w:bookmarkEnd w:id="237"/>
      <w:r>
        <w:rPr>
          <w:rtl w:val="true"/>
        </w:rPr>
        <w:t>تفسیر</w:t>
      </w:r>
      <w:r>
        <w:rPr>
          <w:rtl w:val="true"/>
        </w:rPr>
        <w:t>:</w:t>
      </w:r>
      <w:bookmarkEnd w:id="238"/>
    </w:p>
    <w:p>
      <w:pPr>
        <w:pStyle w:val="BookText"/>
        <w:rPr/>
      </w:pPr>
      <w:r>
        <w:rPr>
          <w:rFonts w:ascii="IRNazanin" w:hAnsi="IRNazanin" w:eastAsia="IRNazanin"/>
          <w:color w:val="111111"/>
          <w:sz w:val="28"/>
          <w:sz w:val="28"/>
          <w:szCs w:val="28"/>
          <w:rtl w:val="true"/>
          <w:lang w:bidi="fa-IR"/>
        </w:rPr>
        <w:t>خدای سبحان بدنبال داستانهای قبل،داستان صالح را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ثَمُودَ أَخٰاهُمْ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بسوی ثمود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نسب 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را فرستادیم،و بگفتۀ جبائی مسکن ثمودیان در وادی القری میان مدینه و شام بوده چنانچه قوم عاد در یمن سکونت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اعْبُدُوا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تفسیرش در داستان هود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است که خلقت شما را از زمین آغاز کرد،زیرا او بود که آدم را از زمین آفرید و نسب شما نیز باو باز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اسْتَعْمَرَکُمْ فِیهٰا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را آباد کنندگان زمین گردانید به این ترتیب که عمارت و آبادی آن را در تحت اختیار شما نهاد و شما را نیازمند بسکنای در آن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دوران عمرتان آن را در اختیار شما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عمر شما را در زمین طولانی کرد،زیرا عمر ثمودیان در دنیا ما بین سیصد تا هزار 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را بعمارت دنیا از طریق بنای مسکن و زراعت اشجار و غیره مأمور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فَاسْتَغْفِرُوهُ ثُمَّ 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و گناهانتان از وی آمرزش بخواهید و سپس توبه و بازگشت بدرگاهش را ادامه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براستی پروردگار من بکسی که به یگانگی او را بخواند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بکسی که او را بخواند اجابت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صٰالِحُ قَدْ کُنْتَ فِینٰا مَرْجُوًّا قَبْلَ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ای صالح پیش از اینکه این سخنان را بگویی ما از تو امید خیر داشتیم چون سابقۀ نیکی در پیش ما داشتی ولی اکنون با این گفتارت از تو مأیوس شدیم و با این حرفهای تازه‌ای که میزنی از خیر تو نومید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تو امید داشتیم و گمان میکردیم در مرام و مسلکمان کمک ما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تَنْهٰانٰا أَنْ نَعْبُدَ مٰا یَعْبُدُ آبٰاؤُنٰا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را از پرستش آنچه پدرانمان پرستیده‌اند باز میداری و این جمله گر چه بصورت استفهام است ولی معنای آن انکار است یعنی آنها برنامۀ حضرت صالح را که از پرستش معبودان پدرانشان آنها را باز میداشت چیز منکری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إِنَّنٰا لَفِی شَکٍّ مِمّٰا تَدْعُونٰا إِلَیْهِ مُرِیبٍ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از این دین و آئینی که ما را بدان میخوانی در شک و تردید هستیم و برای ما موجب ریب و تهمت است زیرا ممکن نیست که پدران ما در ضلالت و گمراهی بسر برده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رَأَیْتُمْ إِنْ کُنْتُ عَلیٰ بَیِّنَةٍ مِنْ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این جمله،پیش از این در داستان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آتٰانِی مِنْهُ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از جانب خویش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مقام نبوت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عطا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یَنْصُرُنِی مِنَ اللّٰهِ إِنْ عَصَیْتُهُ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کیست که عذاب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نعمتی که</w:t>
      </w:r>
    </w:p>
    <w:p>
      <w:pPr>
        <w:pStyle w:val="BookText"/>
        <w:rPr/>
      </w:pPr>
      <w:r>
        <w:rPr>
          <w:rFonts w:ascii="IRNazanin" w:hAnsi="IRNazanin" w:eastAsia="IRNazanin"/>
          <w:color w:val="111111"/>
          <w:sz w:val="28"/>
          <w:sz w:val="28"/>
          <w:szCs w:val="28"/>
          <w:rtl w:val="true"/>
          <w:lang w:bidi="fa-IR"/>
        </w:rPr>
        <w:t>بمن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عصیان و نافرمانیش از من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تَزِیدُونَنِی غَیْرَ 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گفتارتان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از پرستش آنچه پدرانمان می‌پرستیده‌اند،باز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چیزی نیفزائید جز آنکه دربارۀ شما به زیان کاری حکم کنم،و ابن اعرابی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سخن چیزی جز زیانکاری بر شما نیفزاید،و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آنست که اگر من پیشنهاد شما را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دعوت خویش بر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هستم که بخسران و زیانکاری خود بیفزاید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هٰذِهِ نٰاقَةُ اللّٰهِ لَکُمْ 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این شتر خدا است که آن را برای شما معجزه قرار داده زیرا آن را از دل سنگی بیرون آورده تا شما آن را با این اوصاف مشاهده و دیدار کنید و به همان گونه که درخواست کردید از کوه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 مزبور حامله بود و روزی که نوبت آبشخور او بود همۀ آب قریه را میخورد و حیوان دیگری با او بر سر آب نمی‌آمد،و روزی که نوبت او نبود همۀ مردم و حیوانات از آن آب استفاده میکردند،و این خود بزرگترین معجزه بود،و از اعراب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در نبوت من شک و تردید دارید این شتر معجزۀ من است،و اینکه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نسبت داد از باب شرافت آن است چنانچه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فَذَرُوهٰا تَأْکُلْ فِی أَرْضِ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 را در حال چرا واگذارید و این معنی روی آن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 فِی أَرْضِ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و محلا منصوب بدانیم و ممکن است آن را جملۀ مستأنفه بگیریم و بنا بر این معنی چنین میشود که آن شتر در زمین خدا میچرد و گیاه و علف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تَمَسُّوهٰا بِسُوءٍ فَیَأْخُذَکُمْ عَذٰابٌ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 آسیبی از زخم و قتل و غیره نرسانید که اگر چنین کردید بعذاب زود رس خدا دچار 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آنها آن شتر را پی کرد و دیگران نیز بدان عمل</w:t>
      </w:r>
    </w:p>
    <w:p>
      <w:pPr>
        <w:pStyle w:val="BookText"/>
        <w:rPr/>
      </w:pPr>
      <w:r>
        <w:rPr>
          <w:rFonts w:ascii="IRNazanin" w:hAnsi="IRNazanin" w:eastAsia="IRNazanin"/>
          <w:color w:val="111111"/>
          <w:sz w:val="28"/>
          <w:sz w:val="28"/>
          <w:szCs w:val="28"/>
          <w:rtl w:val="true"/>
          <w:lang w:bidi="fa-IR"/>
        </w:rPr>
        <w:t>راضی بودند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تَمَتَّعُوا فِی دٰارِکُمْ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سه روز در شهرها و بلاد خود از دیدنیهای زیبا و صداها و سایر چیزهایی که  بوسیلۀ حواس درک میشود استفاده کنید که پس از آن عذاب خدا شما را فرا خواهد گرفت،و اینکه به بلاد و شهرها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بخاطر آنست که خصوصیت شهر و بلد در آن است که ساکنین خود را گرد آورد چنانچه خانه نیز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خانۀ دنیا است،و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 کنید،و اینکه از زندگی و حیات به تمتع و بهره‌گیری تعبیر شده برای آنست که انسان زنده از حواس خود بهره گیرد و متمتع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ناقه را پی کردند بچه‌اش بالای کوه رفت و سه بار فریاد کشید،صالح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فریادی یک روز مهلت دارید،و روز اول که شد رنگهاشان زرد شد،روز دوم قرمز شد،و روز سوم سیاه گردید،و این بود که دنبالش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وَعْدٌ غَیْرُ مَکْذُوبٍ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وعده‌ای که دربارۀ عذاب و نزول آن پس از سه روز بشما دادم وعدۀ راست و درستی است که دروغی در آن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 بن عبد اللّٰه انصاری روایت کرده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تبوک بسر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رسید بپا ایستاد و خطبه‌ای ایراد فرمود و در آن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پیغمبر خود در خواست معجزه نکنید که این قوم صالح بود که از پیغمبر خود خواستند شتری برای آنها بیاورد،و آن شتر در همین درّه میآمد و آب آنها را میآشامید و در عوض مردم روز دیگر که میشد بهمان اندازه آبی که خورده</w:t>
      </w:r>
    </w:p>
    <w:p>
      <w:pPr>
        <w:pStyle w:val="BookText"/>
        <w:rPr/>
      </w:pPr>
      <w:r>
        <w:rPr>
          <w:rFonts w:ascii="IRNazanin" w:hAnsi="IRNazanin" w:eastAsia="IRNazanin"/>
          <w:color w:val="111111"/>
          <w:sz w:val="28"/>
          <w:sz w:val="28"/>
          <w:szCs w:val="28"/>
          <w:rtl w:val="true"/>
          <w:lang w:bidi="fa-IR"/>
        </w:rPr>
        <w:t>بود از آن ناقه شیر میدوشیدند،و چون آن مردم سر کشی و طغیان کردند خدا بدانها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بیشتر زنده نیستید،و این وعده‌ای بود از طرف خداوند که دروغ شدنی نبود و سپس صیحۀ آسمانی آنها را فرا گرفت و همۀ آن قوم را در هر کجا بودند بجز یک نفر که در حرم خدا قرار داشت و نامش ابو رغال بود و همان حرم خدا مانع از عذاب او شد بقیه را نابود کرد،اصحاب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ابو رغال که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قبیلۀ ثقیف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 الَّذِینَ آمَنُوا مَعَهُ بِرَحْمَةٍ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نظیر این آیه با تفسیر آن در داستان عاد در صفحات قبل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خِزْیِ 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انباری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جمله،بر جملۀ محذوفی عطف شده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نجیناهم من العذاب و من خزی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آنها را از عذاب و خواری آن روز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خواری که در آن روز دچارشان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الْقَوِیُّ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بر هر چیز قدرت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چیزی جلوگیر و مانع ارادۀ او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الَّذِینَ ظَلَمُوا الصَّیْحَةُ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بجبرئیل فرمان داد و او بر آنها صیحه‌ای زد که یک جا مردند،و ممکنست صیحه‌ای بوده که بدون واسطۀ جبرئیل انجام گرفته و خدا آن را خلق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فِی دِیٰارِهِمْ جٰاثِمِینَ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در شهرهای خود بیجان و برو در افتادند،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بزانو در آمدند 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بامداد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بود که عذاب هنگام بامدادان آنها را گرفت،و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صیحۀ مزبور شبانه آمد و چون صبح شد بآن حال افتاده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یَغْنَوْا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اصلا در خانه‌های خود نبوده‌اند زیرا آثار آنها بکلی از بین رفته بود و تنها اجساد بیجانشان که از خواری و خفتی که بر آنها وارد شده بود حکایت میکرد بر جا مانده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ثَمُودَ کَفَرُوا رَبَّهُمْ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آن در دنبالۀ داستان عاد گذشت</w:t>
      </w:r>
      <w:r>
        <w:rPr>
          <w:rFonts w:eastAsia="IRNazanin" w:cs="IRNazanin"/>
          <w:color w:val="111111"/>
          <w:sz w:val="28"/>
          <w:szCs w:val="28"/>
          <w:rtl w:val="true"/>
          <w:lang w:bidi="fa-IR"/>
        </w:rPr>
        <w:t>.</w:t>
      </w:r>
      <w:bookmarkStart w:id="239" w:name="pg13068_186146"/>
    </w:p>
    <w:p>
      <w:pPr>
        <w:pStyle w:val="Heading3"/>
        <w:numPr>
          <w:ilvl w:val="2"/>
          <w:numId w:val="1"/>
        </w:numPr>
        <w:rPr/>
      </w:pPr>
      <w:bookmarkStart w:id="240" w:name="__RefHeading___Toc7035522_3224264995"/>
      <w:bookmarkStart w:id="241" w:name="_Toc100"/>
      <w:bookmarkEnd w:id="239"/>
      <w:bookmarkEnd w:id="240"/>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69</w:t>
      </w:r>
      <w:r>
        <w:rPr>
          <w:rtl w:val="true"/>
        </w:rPr>
        <w:t xml:space="preserve"> </w:t>
      </w:r>
      <w:r>
        <w:rPr>
          <w:rtl w:val="true"/>
        </w:rPr>
        <w:t xml:space="preserve">تا </w:t>
      </w:r>
      <w:r>
        <w:rPr/>
        <w:t>76</w:t>
      </w:r>
      <w:r>
        <w:rPr>
          <w:rtl w:val="true"/>
        </w:rPr>
        <w:t>]</w:t>
      </w:r>
      <w:bookmarkEnd w:id="241"/>
    </w:p>
    <w:p>
      <w:pPr>
        <w:pStyle w:val="Heading4"/>
        <w:numPr>
          <w:ilvl w:val="3"/>
          <w:numId w:val="1"/>
        </w:numPr>
        <w:rPr/>
      </w:pPr>
      <w:bookmarkStart w:id="242" w:name="__RefHeading___Toc7035524_3224264995"/>
      <w:bookmarkStart w:id="243" w:name="_Toc101"/>
      <w:bookmarkEnd w:id="242"/>
      <w:r>
        <w:rPr>
          <w:rtl w:val="true"/>
        </w:rPr>
        <w:t>اشاره</w:t>
      </w:r>
      <w:bookmarkEnd w:id="2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244" w:name="pg13068_186147"/>
    </w:p>
    <w:p>
      <w:pPr>
        <w:pStyle w:val="Heading4"/>
        <w:numPr>
          <w:ilvl w:val="3"/>
          <w:numId w:val="1"/>
        </w:numPr>
        <w:rPr/>
      </w:pPr>
      <w:bookmarkStart w:id="245" w:name="__RefHeading___Toc7035526_3224264995"/>
      <w:bookmarkStart w:id="246" w:name="_Toc102"/>
      <w:bookmarkEnd w:id="244"/>
      <w:bookmarkEnd w:id="245"/>
      <w:r>
        <w:rPr>
          <w:rtl w:val="true"/>
        </w:rPr>
        <w:t>ترجمه</w:t>
      </w:r>
      <w:r>
        <w:rPr>
          <w:rtl w:val="true"/>
        </w:rPr>
        <w:t>:</w:t>
      </w:r>
      <w:bookmarkEnd w:id="246"/>
    </w:p>
    <w:p>
      <w:pPr>
        <w:pStyle w:val="BookText"/>
        <w:rPr/>
      </w:pPr>
      <w:r>
        <w:rPr>
          <w:rFonts w:ascii="IRNazanin" w:hAnsi="IRNazanin" w:eastAsia="IRNazanin"/>
          <w:color w:val="111111"/>
          <w:sz w:val="28"/>
          <w:sz w:val="28"/>
          <w:szCs w:val="28"/>
          <w:rtl w:val="true"/>
          <w:lang w:bidi="fa-IR"/>
        </w:rPr>
        <w:t>و همانا فرستادگان ما با نوید بنزد ابراهیم آمدند و بدو سلام گفتند او هم سلام گفت و طولی نکشید که گوسالۀ بریانی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 که دستشان بسوی آن دراز نمی‌شود آنان را ناآشنا شمرد و ترسی در دلش جای گرفت،فرستادگان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که ما بسوی قوم لوط فرستاده شده‌ایم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زنش ایستاده بود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یا خوشحالی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بخندید و ما آن زن را به اسحاق و از پی او به یعقوب نوید دادیم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چگونه من بزایم با آنکه پیر زنی هستم و این شوهرم نیز پیر مردی فرتوت است،براستی که این داستان شگفت انگیزی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کار خدا تعجب میکنی،که رحمت خدا و برکتهای او بر شما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براستی که او ستوده و بزرگوار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ترس از دل ابراهیم بیرون رفت و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آمد،با ما دربارۀ قوم لوط بمجادله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خواست نجاتشان را میکرد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براستی ابراهیم بردبار و پر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بود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 که فرمان پروردگارت در رسیده و عذابی که بازگشت ندارد بر آنها فرود خواهد آمد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247" w:name="__RefHeading___Toc7035528_3224264995"/>
      <w:bookmarkStart w:id="248" w:name="_Toc103"/>
      <w:bookmarkEnd w:id="247"/>
      <w:r>
        <w:rPr>
          <w:rtl w:val="true"/>
        </w:rPr>
        <w:t>شرح لغات</w:t>
      </w:r>
      <w:r>
        <w:rPr>
          <w:rtl w:val="true"/>
        </w:rPr>
        <w:t>:</w:t>
      </w:r>
      <w:bookmarkEnd w:id="248"/>
    </w:p>
    <w:p>
      <w:pPr>
        <w:pStyle w:val="BookText"/>
        <w:rPr/>
      </w:pP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شده،بر وزن فعیل و بمعنای مفعول است،و زجاج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حنیذ بگوشت بریان شده‌ای گویند که بوسیلۀ سنگ داغ بریان شده باشد،و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گوشت بریان شده‌ای گویند که آبش بچکد چنانچه 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احنذ هذا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اسب را در ریسمان کن تا عرقش بچکد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را در دل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لغت بمعنای کسی یا چیزی است که بوضع خود اکتفاء کند و احتیاج بدیگری نداشته باشد،و از اینرو به نخل خرمایی که تنها به آب باران اکتفاء کند و احتیاجی بآب نهر و چشمه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اعتبار بصاحب</w:t>
      </w:r>
      <w:bookmarkStart w:id="249" w:name="pg13068_186148"/>
    </w:p>
    <w:p>
      <w:pPr>
        <w:pStyle w:val="BookText"/>
        <w:rPr/>
      </w:pPr>
      <w:bookmarkEnd w:id="249"/>
      <w:r>
        <w:rPr>
          <w:rFonts w:ascii="IRNazanin" w:hAnsi="IRNazanin" w:eastAsia="IRNazanin"/>
          <w:color w:val="111111"/>
          <w:sz w:val="28"/>
          <w:sz w:val="28"/>
          <w:szCs w:val="28"/>
          <w:rtl w:val="true"/>
          <w:lang w:bidi="fa-IR"/>
        </w:rPr>
        <w:t>خانه و اختیار دار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w:t>
      </w:r>
    </w:p>
    <w:p>
      <w:pPr>
        <w:pStyle w:val="Heading4"/>
        <w:numPr>
          <w:ilvl w:val="3"/>
          <w:numId w:val="1"/>
        </w:numPr>
        <w:rPr/>
      </w:pPr>
      <w:bookmarkStart w:id="250" w:name="__RefHeading___Toc7035530_3224264995"/>
      <w:bookmarkStart w:id="251" w:name="_Toc104"/>
      <w:bookmarkEnd w:id="250"/>
      <w:r>
        <w:rPr>
          <w:rtl w:val="true"/>
        </w:rPr>
        <w:t>تفسیر</w:t>
      </w:r>
      <w:r>
        <w:rPr>
          <w:rtl w:val="true"/>
        </w:rPr>
        <w:t>:</w:t>
      </w:r>
      <w:bookmarkEnd w:id="251"/>
    </w:p>
    <w:p>
      <w:pPr>
        <w:pStyle w:val="BookText"/>
        <w:rPr/>
      </w:pPr>
      <w:r>
        <w:rPr>
          <w:rFonts w:ascii="IRNazanin" w:hAnsi="IRNazanin" w:eastAsia="IRNazanin"/>
          <w:color w:val="111111"/>
          <w:sz w:val="28"/>
          <w:sz w:val="28"/>
          <w:szCs w:val="28"/>
          <w:rtl w:val="true"/>
          <w:lang w:bidi="fa-IR"/>
        </w:rPr>
        <w:t>در اینجا خدای سبحان داستان ابراهیم و لوط را بدنبال داستانهای گذشته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جٰاءَتْ رُسُلُنٰا إِبْرٰاهِیمَ بِالْبُشْریٰ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این فرستادگان فرشتگان هستند،و در اینکه چند فرشته بوده‌اند اختلاف است،ابن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بوده‌اند، جبرئیل و میکائیل و اسرافیل،و در روایتی که از امام صادق علیه السلام روایت شده عدد آنها چهار تا ذکر شده و نام چهارمی آنها کروبیل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تا،و 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تا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بصورت جوانانی امرد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بِالْبُشْریٰ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سدی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نوید و بشارت به ولادت اسحاق و نبوت او و ولادت یعقوب پس از اسحاق آمدند،و در روایتی که از امام باقر علیه السلام روایت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بشارت بولادت اسماعیل علیه السلام از هاجر بود،و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بهلاکت قوم لوط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فرستادگان ما به ابراهیم سلام کردند،و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بسلامتی رسیده‌ای،که خدا بتو سلامتی عطا فرموده،و بهر صورت این جمله تحیت فرشتگان بابراهیم علیه السلام بوده،و ابراهیم نیز در جواب آنها 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جٰاءَ بِعِجْلٍ حَنِیذٍ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طولی نکشید که ابراهیم روی عادتی که در پذیرایی میهمان و آوردن طعام و خوراک برای ایشان داشت گوساله‌ای بریان برای آنها آورد، و این بدانجهت بود که خیال کرد آنها میهمان هستند چون بصورت بشر بودند،و ابراهیم هم که میهمان دوست بود و فرشتگان نیز با بهترین هیئت و صورت بشری بنزد او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سبب شتاب در آوردن غذا برای مهمان سنت گردیده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در شرح لغات گفتیم در معنای حنیذ اختلاف است،ابن عباس و مجاهد</w:t>
      </w:r>
    </w:p>
    <w:p>
      <w:pPr>
        <w:pStyle w:val="BookText"/>
        <w:rPr/>
      </w:pPr>
      <w:r>
        <w:rPr>
          <w:rFonts w:ascii="IRNazanin" w:hAnsi="IRNazanin" w:eastAsia="IRNazanin"/>
          <w:color w:val="111111"/>
          <w:sz w:val="28"/>
          <w:sz w:val="28"/>
          <w:szCs w:val="28"/>
          <w:rtl w:val="true"/>
          <w:lang w:bidi="fa-IR"/>
        </w:rPr>
        <w:t>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 با سنگهای داغ را گویند،و 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در زمین گودی بکنند و آن را در گودی بریان کنند،و ابن عطیة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پس از بریان شدن آبش بچکد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أَیْدِیَهُمْ لاٰ تَصِلُ إِلَیْهِ نَکِرَهُمْ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ابراهیم دید دستهای آنان بگوسالۀ بریان دراز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نظرش ناشناس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أَوْجَسَ مِنْهُمْ خِیفَةً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ترسی از آنها در دل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سبب ترس ابراهیم چه بود؟اختلاف است،برخی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جوانانی نیرومند مشاهده کرد و خانۀ ابراهیم علیه السلام نیز در کنار شهر بود و چون دید از خوردن غذا امتناع دارند خود را با آن وضع ایمن از بلا نمیدید،زیرا رسم مردم آن زمان چنان بود که چون کسی غذا و طعام دیگری را میخورد صاحب غذا از ناحیۀ میهمان بر جان و مال خود ایمن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خیال کرد آنها دزدانی هستند که برای رساندن آسیبی بدو آمده‌اند،و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 که آنها بشر نیستند و برای کار بزرگی آمده‌اند،و قولی هست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دانست که آنها فرشته‌اند ولی ترسید که مبادا برای عذاب قوم او آمده باشند،تا آنجا که بدو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إِنّٰا أُرْسِلْنٰا إِلیٰ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ابراهیم نترس که ما برای عذاب و هلاکت قوم لوط آمده‌ایم و برای عذاب قوم تو نیامده‌ایم،و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دعا کردند و خدا گوسالۀ بریان شدۀ ابراهیم را زنده کرد و برخاسته براه افتاد،در اینوقت ابراهیم دانست که آنها فرستادگان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زنش سارة که دختر هاران ابن یاحور بن ساروع بن ارعوی بن فالغ و دختر عمو و یا بگفتۀ بعضی دختر خالۀ ابراهیم بود پشت پرده ایستاده بود و سخن فرشتگان و ابراهیم علیه السلام را می‌شنید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زن برای خدمتکاری فرستادگان خدا سر پا ایستاده بود و ابراهیم با میهمانان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نماز ایستاده بود و ابراهیم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ابن مسعود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امرأته قائمة و هو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ایستاده و خود او نشسته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حال خنده است که در هنگام خوشحالی و یا تعجب به انسان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بواسطۀ تعجبی که از قوم لوط کرده بود خندید که چگونه با این نزدیکی عذاب بدانها غافل و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خنده‌اش از روی تعجبی بود که از مشاهدۀ آن وضع باو دست داد،زیرا دید با اینکه خود کمر بخدمت آنها بسته و از آنها پذیرایی میکند با اینحال آنان دست بطرف غذا دراز نکرده و از آن نمیخورند،و از اینرو تعجب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مهمانان شگفت است که ما خود برای پذیرایی و احترام آنان کمر بسته‌ایم ولی آنها از غذای ما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خنده‌اش برای آن بود که قبلا بابراهیم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زاده‌ات لوط را بنزد خود آر که من میدانم بزودی عذابی بر این قوم نازل خواهد شد و چون دید گفته‌اش درست در آمد از خوشحالی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خنده‌اش از روی خوشحالی و تعجبی بود که از نوید و بشارت ولادت فرزندی بنام اسحاق بدو دست داد،زیرا سن او از پیری به نود و هشت یا نود و نه سال رسیده بود، و شوهرش ابراهیم علیه السلام نیز بسنّ پیری و کهولت رسیده بود و نود و نه یا صد سال داشت،و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بیست سال از عمرش گذشته بود و در جوانی اولاد دار نشده بودند از اینرو تعجب کرده و از روی تعجب و خوشحالی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معنا در کلام تقدیم و تأخیری است و تقدیر کلام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فبشرناها باسحاق و یعقوب فضحکت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 را بولادت اسحاق و یعقوب بشارت دادیم و پس از این بشارت وی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اخیر از امام باقر علیه السلام نیز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 بِإِسْحٰاقَ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 را بفرزند ذکوری که نامش اسحاق و پیغمبر بود مژده دادیم،و پس از اسحاق بیعقوب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او را به پیغمبری که در ما بین دو پیغمبر قرار داشت نوید دادیم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همان اسحاق بود که پدرش ابراهیم و پسرش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و بلکه هر سه</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چون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حائض شد و این معنی از امام صادق علیه السلام نیز روایت شده چنان که عرب دربارۀ خرگوش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 الارنب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حائض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ابی الحارث بن کعب بدرخت خرمایی که شکوفه یا خرمایش در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همان شکوفۀ خرما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برای این معنا که ضحک بمعنای خون حیض است بشعر زیر استشهاد کرده‌اند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ضحک الارانب فوق الصفا</w:t>
      </w:r>
    </w:p>
    <w:p>
      <w:pPr>
        <w:pStyle w:val="BookText"/>
        <w:rPr/>
      </w:pPr>
      <w:r>
        <w:rPr>
          <w:rFonts w:ascii="IRNazanin" w:hAnsi="IRNazanin" w:eastAsia="IRNazanin"/>
          <w:color w:val="111111"/>
          <w:sz w:val="28"/>
          <w:sz w:val="28"/>
          <w:szCs w:val="28"/>
          <w:rtl w:val="true"/>
          <w:lang w:bidi="fa-IR"/>
        </w:rPr>
        <w:t xml:space="preserve">کمثل دم الجوف یوم اللقاء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ولی فراء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از شخص ثقة و قابل اعتمادی نشنیده‌ام و صحیح آنست که آن را بطور کنایه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وَیْلَتیٰ أَ أَلِدُ وَ أَنَا عَجُوزٌ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داستان عجیبی است که من در سن پیری از شوهری پیر بچه‌دار شوم،و این سخن ساره نه آنکه از روی شک و تردید او دربارۀ قدرت خدای تعالی بوده بلکه چون این جریان بر خلاف معمول و خارج از عادت بود از اینرو تعجب کرد،چنانچه موسی علیه السلام هنگامی که دید عصایش بصورت اژدهایی در آمده شروع بفرار کرد تا جایی که بدو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 </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 و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گرنه ساره میدانست که خدای تعالی قدرت اینکار را دارد،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 زبانش جاری شد نه اینکه معنای حقیقی آن مقصود بوده و ساره بر خود نفرین کرده است،بلکه روی عادتی بود که زنها وقتی دچار تعجب و شگفت شوند این کلمه را بر زبان جاری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از قدرت خدا تعجب نکرد بلکه میخواست بداند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میشود یا بهمین حالی که هست بچه‌دار میگردد که همۀ آنها عجیب و شگفت انگیز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بَعْلِی شَیْخاً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این شوهرم که میدانید پیری فرتوت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لَشَیْءٌ عَجِیبٌ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این مژده که بمن داده شده چیز عجیبی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تَعْجَبِینَ مِنْ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که دیدند سارة بشگفت آمده که چگونه پس از پیری بچه‌دار شود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کار خدا تعجب میکنی؟و استفهام در اینجا باصطلاح بمعنای تنبیه و توقیف است،یعنی آیا تعجب میکنی که خدای تعالی دربارۀ تو و شوهرت چنین کاری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جای تعجب نیست زیرا تعجب در مورد کاری معمولا میباشد که سبب آن معلوم نباشد و با اینکه نعمت خدا و خیرات بسیار و فزاینده و دائمی او شامل حال شما خاندان هست جای چنین تعجبی نیست،و محتمل است این جمله بصورت اخبار از وجود چنین نعمتهایی بر آن خاندان و یاد آوری آن برکات باشد،و ممکن است بصورت دعائی باشد که فرشتگان بر آنها کرده‌اند یعنی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و برکتهایش بر شما خاندان باد،و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ابراهیم علیه السلام است،و اینکه سارة را جزء خاندان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بشمار آورده بخاطر آن است که سارة دختر عموی ابراهیم بود،و گرنه در این آیه دلیلی نیست بر اینکه همسر انسان از خاندان او است چنانچه جبائی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امیر المؤمنین علیه السلام بجمعی عبور فرمود و بر آنها سلام کرد، آنها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 علیکم اهل البیت و مغفرته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 بر تو و رحمت و خدا و برکتهای او بر شما خاندان و آمرزش و خوشنودیش نیز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فرشتگان بپدر ما ابراهیم علیه السلام گفتند تجاوز نکنید،یعنی زیاده از این جمله 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او در کارهای خود پسندیده است،و برخی گفته‌اند یعنی او خدایی است که سپاس اطاعت بندگان خود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بزرگوار و کریمی است که پیش از استحقاق بعطا و بخشش آغاز</w:t>
      </w:r>
    </w:p>
    <w:p>
      <w:pPr>
        <w:pStyle w:val="BookText"/>
        <w:rPr/>
      </w:pPr>
      <w:r>
        <w:rPr>
          <w:rFonts w:ascii="IRNazanin" w:hAnsi="IRNazanin" w:eastAsia="IRNazanin"/>
          <w:color w:val="111111"/>
          <w:sz w:val="28"/>
          <w:sz w:val="28"/>
          <w:szCs w:val="28"/>
          <w:rtl w:val="true"/>
          <w:lang w:bidi="fa-IR"/>
        </w:rPr>
        <w:t>کند،و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و نعمتش وسیع و فراخمند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که سارة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اینکه گفتی چیست؟جبرئیل چوب خشکی را بر داشت و در میان انگشتان خود آن را پیچید و بصورت چوبی تازه و سر سبز در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إِبْرٰاهِیمَ الرَّوْعُ وَ جٰاءَتْهُ الْبُشْریٰ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ترس و خوفی که از آمدن فرستادگان در دل ابراهیم جایگیر شده بود بر طرف گردید،و مژدۀ بفرزند باو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یُجٰادِلُنٰا فِی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فرستادگان ما سر گرم مجادله دربارۀ قوم  لوط گردید، و مجادلۀ وی با آنها بگفته قتاده باین صورت بود که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آنها پنجاه نفر با ایمان باشد آنها را هلاک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نفر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هم چنان عدد را کم میکرد و آنها در جواب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نه،تا آنکه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در میان آنها است؟آنها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آگاهتریم که چه کسی در آنها است،و ما او را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ابراهیم با آنها اینگونه بود که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گناهی مستحق چنین عذابی شدند که از بیخ و بن برکنده و نابود گردند؟و آیا براستی این عذاب بر آنها فرود خواهد آمد یا اینکه جنبۀ تهدید دارد که از گناه دست باز داشته و بطاعت گرایند؟و بچه عذابی هلاک گردند؟و چگونه خداوند مردمان با ایمان آنها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تمام جهات سؤال کرد خداوند آن را بنام جدال خوانده،زیرا چنان بود که میخواست از مطلب غامض و مشکلی تحقیق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ابراهیم بردبار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تمام کارهای خود بخدا رجوع کرده و بدو توکل میکرد،و در این جمله اشاره است بآنکه مجادلۀ ابراهیم علیه السلام کار ناشایستی نبود زیرا دنبال جریان مجادله او را بحلم و بردباری مدح فرموده و میفهماند که این مجادلۀ او از روی شفقت و دلسوزی و رأفت صورت گرفته،زیرا گروه بسیاری را در آتش عذاب مشاهده</w:t>
      </w:r>
    </w:p>
    <w:p>
      <w:pPr>
        <w:pStyle w:val="BookText"/>
        <w:rPr/>
      </w:pPr>
      <w:r>
        <w:rPr>
          <w:rFonts w:ascii="IRNazanin" w:hAnsi="IRNazanin" w:eastAsia="IRNazanin"/>
          <w:color w:val="111111"/>
          <w:sz w:val="28"/>
          <w:sz w:val="28"/>
          <w:szCs w:val="28"/>
          <w:rtl w:val="true"/>
          <w:lang w:bidi="fa-IR"/>
        </w:rPr>
        <w:t>کرد و دلش بحال آنها سوخت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 أَعْرِضْ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هم دنبال سخن فرشتگان است که بابراهیم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از این سخن درگذر و این مجادله را دربارۀ قوم لوط واگذار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جٰاءَ أَمْرُ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فرمان پروردگارت در مورد عذاب آنها آمده و بناچار بر آنها نازل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آتِیهِمْ عَذٰابٌ غَیْرُ مَرْدُودٍ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بطور مسلم عذابی دفع نشدنی که هیچکس قادر بر دفع آن نیست بر آنها فرود خواهد آمد</w:t>
      </w:r>
      <w:r>
        <w:rPr>
          <w:rFonts w:eastAsia="IRNazanin" w:cs="IRNazanin"/>
          <w:color w:val="111111"/>
          <w:sz w:val="28"/>
          <w:szCs w:val="28"/>
          <w:rtl w:val="true"/>
          <w:lang w:bidi="fa-IR"/>
        </w:rPr>
        <w:t>.</w:t>
      </w:r>
      <w:bookmarkStart w:id="252" w:name="pg13068_186155"/>
    </w:p>
    <w:p>
      <w:pPr>
        <w:pStyle w:val="Heading3"/>
        <w:numPr>
          <w:ilvl w:val="2"/>
          <w:numId w:val="1"/>
        </w:numPr>
        <w:rPr/>
      </w:pPr>
      <w:bookmarkStart w:id="253" w:name="__RefHeading___Toc7035532_3224264995"/>
      <w:bookmarkStart w:id="254" w:name="_Toc105"/>
      <w:bookmarkEnd w:id="252"/>
      <w:bookmarkEnd w:id="25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77</w:t>
      </w:r>
      <w:r>
        <w:rPr>
          <w:rtl w:val="true"/>
        </w:rPr>
        <w:t xml:space="preserve"> </w:t>
      </w:r>
      <w:r>
        <w:rPr>
          <w:rtl w:val="true"/>
        </w:rPr>
        <w:t xml:space="preserve">تا </w:t>
      </w:r>
      <w:r>
        <w:rPr/>
        <w:t>83</w:t>
      </w:r>
      <w:r>
        <w:rPr>
          <w:rtl w:val="true"/>
        </w:rPr>
        <w:t>]</w:t>
      </w:r>
      <w:bookmarkEnd w:id="254"/>
    </w:p>
    <w:p>
      <w:pPr>
        <w:pStyle w:val="Heading4"/>
        <w:numPr>
          <w:ilvl w:val="3"/>
          <w:numId w:val="1"/>
        </w:numPr>
        <w:rPr/>
      </w:pPr>
      <w:bookmarkStart w:id="255" w:name="__RefHeading___Toc7035534_3224264995"/>
      <w:bookmarkStart w:id="256" w:name="_Toc106"/>
      <w:bookmarkEnd w:id="255"/>
      <w:r>
        <w:rPr>
          <w:rtl w:val="true"/>
        </w:rPr>
        <w:t>اشاره</w:t>
      </w:r>
      <w:bookmarkEnd w:id="2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257" w:name="pg13068_186156"/>
    </w:p>
    <w:p>
      <w:pPr>
        <w:pStyle w:val="Heading4"/>
        <w:numPr>
          <w:ilvl w:val="3"/>
          <w:numId w:val="1"/>
        </w:numPr>
        <w:rPr/>
      </w:pPr>
      <w:bookmarkStart w:id="258" w:name="__RefHeading___Toc7035536_3224264995"/>
      <w:bookmarkStart w:id="259" w:name="_Toc107"/>
      <w:bookmarkEnd w:id="257"/>
      <w:bookmarkEnd w:id="258"/>
      <w:r>
        <w:rPr>
          <w:rtl w:val="true"/>
        </w:rPr>
        <w:t>ترجمه</w:t>
      </w:r>
      <w:r>
        <w:rPr>
          <w:rtl w:val="true"/>
        </w:rPr>
        <w:t>:</w:t>
      </w:r>
      <w:bookmarkEnd w:id="259"/>
    </w:p>
    <w:p>
      <w:pPr>
        <w:pStyle w:val="BookText"/>
        <w:rPr/>
      </w:pPr>
      <w:r>
        <w:rPr>
          <w:rFonts w:ascii="IRNazanin" w:hAnsi="IRNazanin" w:eastAsia="IRNazanin"/>
          <w:color w:val="111111"/>
          <w:sz w:val="28"/>
          <w:sz w:val="28"/>
          <w:szCs w:val="28"/>
          <w:rtl w:val="true"/>
          <w:lang w:bidi="fa-IR"/>
        </w:rPr>
        <w:t>و چون فرستادگان ما بنزد لوط رفتند از آمدنشان پریشان خاطر و دلتنگ گردید و گفت امروز روز بسیار سختی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وی بشتاب بسویش آمدند و پیش از آن نیز کارهای زشت میکردند،لوط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این دختران منند که برای شما پاکیزه‌ترند از خدا بترسید و مرا در مورد میهمانانم رسوا نکنید آیا در میان شما یک مردی که دارای رشد باشد وجود ندارد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بخوبی دانسته‌ای که ما را در دخترانت رغبتی نیست و تو میدانی که ما چه میخواهیم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برابر شما نیرویی داشتم یا به تکیه گاهی محکم پناه می‌بردم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 ما فرستادگان پروردگار توأیم اینها هرگز بتو دست نیابند،و تو با خاندان خود پس از گذشتن پاسی از شب از اینجا بروید و کسی از شما بجای نماند جز زنت که هر چه بدین قوم برسد بوی هم برسد همانا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صبحگاه است،مگر صبح نزدیک نیست؟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فرمان ما بیامد دیار آنها را زیر و زبر کردیم و سنگهایی از سنگ و گل متحجر بر آنها فرو ریختیم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سنگها نزد پروردگارت علامت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گذاری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چنین عذابی از ستمکاران دور نیست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260" w:name="__RefHeading___Toc7035538_3224264995"/>
      <w:bookmarkStart w:id="261" w:name="_Toc108"/>
      <w:bookmarkEnd w:id="260"/>
      <w:r>
        <w:rPr>
          <w:rtl w:val="true"/>
        </w:rPr>
        <w:t>شرح لغات</w:t>
      </w:r>
      <w:r>
        <w:rPr>
          <w:rtl w:val="true"/>
        </w:rPr>
        <w:t>:</w:t>
      </w:r>
      <w:bookmarkEnd w:id="261"/>
    </w:p>
    <w:p>
      <w:pPr>
        <w:pStyle w:val="BookText"/>
        <w:rPr/>
      </w:pP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سوء بمعنای بدی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ضاق بالامر ذرعاً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مشکلی برای او پیش آمد که راه گریز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دشواری در مورد خصوص کار شرّ و اصل این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پیچیدن و بستن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گویا شرور در آن بمردم یا بهمدیگر پیچیده و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بتندی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بقسمت زیادی که از شب بگذرد گفته شود،و برخی گفته‌اند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نیمی از آن اطلاق گردد</w:t>
      </w:r>
      <w:r>
        <w:rPr>
          <w:rFonts w:eastAsia="IRNazanin" w:cs="IRNazanin"/>
          <w:color w:val="111111"/>
          <w:sz w:val="28"/>
          <w:szCs w:val="28"/>
          <w:rtl w:val="true"/>
          <w:lang w:bidi="fa-IR"/>
        </w:rPr>
        <w:t>.</w:t>
      </w:r>
      <w:bookmarkStart w:id="262" w:name="pg13068_186157"/>
    </w:p>
    <w:p>
      <w:pPr>
        <w:pStyle w:val="BookText"/>
        <w:rPr/>
      </w:pPr>
      <w:bookmarkEnd w:id="262"/>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عبیده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سنگ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سجین و سجیل هر دو بیک معنا است،و رسم عرب بر این است که نون و لام را بجای یکدیگر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سجیل را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 عطا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دانسته‌اند،و برخی دیگر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دلو بزرگ گرفته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آن سنگها را مانند دلوی ریزان بر سر آنها ریختیم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ارسال دانسته‌اند و یا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نامه گرفته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عذاب با آن سنگها بر آنها مسجل و ثبت شده بود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سیماء بمعنای علامت و نشانه است</w:t>
      </w:r>
      <w:r>
        <w:rPr>
          <w:rFonts w:eastAsia="IRNazanin" w:cs="IRNazanin"/>
          <w:color w:val="111111"/>
          <w:sz w:val="28"/>
          <w:szCs w:val="28"/>
          <w:rtl w:val="true"/>
          <w:lang w:bidi="fa-IR"/>
        </w:rPr>
        <w:t>.</w:t>
      </w:r>
    </w:p>
    <w:p>
      <w:pPr>
        <w:pStyle w:val="Heading4"/>
        <w:numPr>
          <w:ilvl w:val="3"/>
          <w:numId w:val="1"/>
        </w:numPr>
        <w:rPr/>
      </w:pPr>
      <w:bookmarkStart w:id="263" w:name="__RefHeading___Toc7035540_3224264995"/>
      <w:bookmarkStart w:id="264" w:name="_Toc109"/>
      <w:bookmarkEnd w:id="263"/>
      <w:r>
        <w:rPr>
          <w:rtl w:val="true"/>
        </w:rPr>
        <w:t>تفسیر</w:t>
      </w:r>
      <w:r>
        <w:rPr>
          <w:rtl w:val="true"/>
        </w:rPr>
        <w:t>:</w:t>
      </w:r>
      <w:bookmarkEnd w:id="264"/>
    </w:p>
    <w:p>
      <w:pPr>
        <w:pStyle w:val="BookText"/>
        <w:rPr/>
      </w:pPr>
      <w:r>
        <w:rPr>
          <w:rFonts w:ascii="IRNazanin" w:hAnsi="IRNazanin" w:eastAsia="IRNazanin"/>
          <w:color w:val="111111"/>
          <w:sz w:val="28"/>
          <w:sz w:val="28"/>
          <w:szCs w:val="28"/>
          <w:rtl w:val="true"/>
          <w:lang w:bidi="fa-IR"/>
        </w:rPr>
        <w:t>خدای سبحان در این آیات داستان ورود فرشتگان را بر لوط و جریان آنها را با قوم او بیان داشته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لُوطاً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فرشتگان ما بصورت افراد انسانی بر لوط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سِیءَ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آمدنشان ناراحت شد زیرا از قوم خود بر ایشان بیم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 بِهِمْ ذَرْعاً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آمدنشان دل تنک شد،چون آنها خوش را صورت و آراسته بجمال و زیبایی مشاهده کرد،و از آن طرف آنها وی را به پذیرایی از خویش دعوت کردند،و قوم او نیز در انجام کار زشت با امثال اینگونه افراد شتابان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حفاظت و نگهبانی آنها از آن قوم بد کار بر او مشکل شد، زیرا راهی بر حفاظت آنها که بصورت جوانانی امرد آمده بودند نداشت خصوصاً با آن عادت زشتی که از قوم خود سراغ داشت و میدانست که آنها انحراف جنسی داشته و بجنس ذکور متمایل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هٰذٰا یَوْمٌ عَصِیبٌ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بسیار سخت و پر شرّی است که شرور در آن بهم پیچیده شده است،و جهت اینکه این سخن را بزبان آورد،همان</w:t>
      </w:r>
    </w:p>
    <w:p>
      <w:pPr>
        <w:pStyle w:val="BookText"/>
        <w:rPr/>
      </w:pPr>
      <w:r>
        <w:rPr>
          <w:rFonts w:ascii="IRNazanin" w:hAnsi="IRNazanin" w:eastAsia="IRNazanin"/>
          <w:color w:val="111111"/>
          <w:sz w:val="28"/>
          <w:sz w:val="28"/>
          <w:szCs w:val="28"/>
          <w:rtl w:val="true"/>
          <w:lang w:bidi="fa-IR"/>
        </w:rPr>
        <w:t>بود که نمیدانست این افراد فرشتگان خدا هستند و ترس آن را داشت که قوم وی کار آنها را برسوایی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لوط در یکی از مزارع نزدیک قریه مشغول زراعت بود فرشتگان خدا بنزدش آمده و بر وی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که خود را با افرادی خوش قیافه و سفید پوش و عمامه‌های سفید بر سر مشاهده کرد تعارف منزل کرد و خود جلو افتاد و آنها پشت سرش براه افتادند،در اینوقت لوط پیش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کاری کردم؟اینان را بنزد قومی که خود آشنای بوضع آنها هستم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بدانها رو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بنزد بد مردمی میروید،از آن سو خداوند بجبرئیل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را هلاک مکن تا وقتی که لوط سه مرتبه ببدی آنها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بار،لوط براه افتاد و برای بار دوم برگشته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شما بنزد مردم بدی از خلق خدا میروید،جبرئیل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بار،و لوط همین که بدروازۀ شهر رسید برای سومین بار برگشته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بنزد مردم بدی از خلق خدا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وارد شهر شد و میهمانان نیز پشت سرش وارد شده تا بخانۀ لوط در آمدند، زن لوط که آنها را با آن هیئت نیکو دید بالای بام رفته و صدا زد ولی مردم نشنیدند از اینرو آتشی روشن کرد،مردم که دود آتش را دیدند شتابان بطرف خانۀ لوط آمدند، چنانچه خدای تعالی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 قَوْمُهُ یُهْرَعُونَ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مجاهد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بمنظور عمل زشت بسرعت آمدند،و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بدانسو سوق میدادند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کیفیت پیشنهادی هم که لوط دربارۀ ازدواج آنها با دختران خود کرد اختلاف است که این پیشنهاد چگونه بوده است؟این پیشنهادها را بآنها در همان حال کفرشان نموده است چنانچه  بعضی گفته‌اند که در آئین لوط ازدواج زن مؤمنة با مرد کافر جایز بوده چنانچه در صدر اسلام نیز جایز بود و پیغمبر اسلام دختر خود را به ابی العاص بن ربیع داد با اینکه وی هنوز مسلمان نشده</w:t>
      </w:r>
    </w:p>
    <w:p>
      <w:pPr>
        <w:pStyle w:val="BookText"/>
        <w:rPr/>
      </w:pPr>
      <w:r>
        <w:rPr>
          <w:rFonts w:ascii="IRNazanin" w:hAnsi="IRNazanin" w:eastAsia="IRNazanin"/>
          <w:color w:val="111111"/>
          <w:sz w:val="28"/>
          <w:sz w:val="28"/>
          <w:szCs w:val="28"/>
          <w:rtl w:val="true"/>
          <w:lang w:bidi="fa-IR"/>
        </w:rPr>
        <w:t>بود و سپس این حکم نسخ شد،و برخی چون زجاج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ازدواج لوط مشروط به ایمان آنها بود چون قبل از این جریان از دخترانش خواستگاری کرده بودند و آن حضرت روی کفر آنها حاضر بازدواجشان نشده بود 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ازدواج مربوط بدو تن از بزرگان آن قوم بود که حضرت لوط میخواست دخترانش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بازدواج آن دو 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عقاب خدا در انجام اینکار زشت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تُخْزُونِ فِی ضَیْفِی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موجب ننگ برای من نشوید و سبب رسوایی من نگردید،و با هجوم بر میهمانانم مرا خجلت زده نکنید،چون وقتی ننگی بمیهمان رسید در حقیقت این ننگ بمیزبان رسیده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مِنْکُمْ رَجُلٌ رَشِیدٌ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در میان شما مردی نیست که به رشد رسیده باشد و عمل بمعروف و نهی از منکر کند و این مردم را از اینکار زشت باز دارد،و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کسی که بکار حق مردم را وا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لَقَدْ عَلِمْتَ مٰا لَنٰا فِی بَنٰاتِکَ مِنْ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پاسخ آن مردم بود که وقتی لوط پیشنهاد ازدواج با دخترانش را بآنها کرد و آنها را بازدواج حلال دعوت کرد این جواب را بدو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بدختران تو نیازی نیست،و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دختران تو حقی نیست،روی این معنا است که چون انسان بچیزی میل نداشت از آن چیز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است چنانچه از هر چیزی که حقی در آن ندارد روگردان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در آنها حقی نیست زیرا ما با آنها ازدواج نمیکنیم و آنها معتقد بودند کسی که با زنی ازدواج نکند حقی نسبت بدان زن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لَتَعْلَمُ مٰا نُرِیدُ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خود میدانی که ما به پسران علاقه داریم نه بزنان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پند لوط را نپذیرفتند مراتب تأسف خود را از اینکه قدرتی بر دفاع از میهمانان خود ندارد باین نحو اظهار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نیرو و قدرت و گروهی داشتم که بوسیلۀ آنها نیرو میگرفتم و از میهمانانم دفاع 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آوِی إِلیٰ رُکْنٍ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یک قبیله و عشیره نیرومند و یا پیروانی داشتم که بوسیلۀ آنها شما را دفع میکردم ولی چکنم که کسی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 چه نیرویی اکنون دارد؟آن مردم هم چنان با او بمکابره پرداختند تا بالآخره داخل خانه شدند،جبرئیل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 آنها را واگذار تا در آیند،و همین که بخانه در آمدند جبرئیل با انگشت خود بدانها اشاره کرد که بناگاه چشمهاشان کور شد چنانچه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فَطَمَسْنٰا أَعْیُنَهُمْ</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پس از لوط پیغمبر،خداوند هیچ پیغمبری نفرستاد جز در میان عشیره‌ای نیرومند و قومی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برادرم لوط را رحمت کند که میخواست بتکیه گاهی نیرومند پناه برد و آن معاونت و کمک خدای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فرشتگان اندوه و آزاری را که لوط از قوم خود کشیده بود مشاهده کردند بدو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لُوطُ إِنّٰا رُسُلُ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لوط اندوهگین مباش که ما برای نابودی اینها آمده‌ایم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یَصِلُوا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هرگز نمی‌توانند بتو آسیبی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شبانه با خاندانت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همان دو دختری که لوط داشت کس دیگری بدو ایمان نیاورده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تاریکی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پاسی از شب 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نصف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یَلْتَفِتْ مِنْکُمْ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چند وجه گفته‌اند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هیچیک از شما به پشت سرش نگاه نکند و این دستوری بود که خداوند در مورد این عبادت بآنها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هیچیک از شما بمال و اساس زندگی خود که در شهر دارد توجه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هیچکدامیک از شما خاندان باز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دستوری بود بدانها که وقتی صدای سقوط و ویرانی را شنیدند بدان توجه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همراه لوط رفت ولی چون صدای سقوط قریه را شنید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قوماه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ناگهان سنگی آمد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استثناء از اصل دستور بود یعنی بجز زنت را که او را با خود 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مُصِیبُهٰا مٰا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همان عذابی که بمردم میرسد به او هم خواهد رسید و بدین ترتیب بوی دستور دادند او را در شهر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مَوْعِدَهُمُ الصُّبْحُ أَ لَیْسَ الصُّبْحُ بِقَرِیبٍ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فرشتگان به لوط خبر دادند که اینها هلاک میشوند لوط از شدت دلتنگی و خشمی که نسبت بدانها داشت بفرشتگان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اینها را نابود کنید،فرشتگان در جوابش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نابودی اینها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بعدی 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دلداری لوط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استفاده میشود که خدای سبحان هر که را بخواهد نابود کند در همان زمانی که برایش معین کرده نابود میکند اگر چه حوصلۀ دیگران بسر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 نابودی او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جهت اینکه صبحگاه را موعد هلاکت آنان مقرر فرمود،آن باشد که چون نفوس در آن وقت آماده‌ترند و مردم گرد همدیگرند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هم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فرمان ما دربارۀ هلاکت قوم لوط بفرشتگان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عذاب ما آمد که روی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نفس عذاب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دستور ما بعذاب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عٰالِیَهٰا سٰافِلَهٰا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قریه را زیر و رو کردیم زیرا خدای تعالی</w:t>
      </w:r>
    </w:p>
    <w:p>
      <w:pPr>
        <w:pStyle w:val="BookText"/>
        <w:rPr/>
      </w:pPr>
      <w:r>
        <w:rPr>
          <w:rFonts w:ascii="IRNazanin" w:hAnsi="IRNazanin" w:eastAsia="IRNazanin"/>
          <w:color w:val="111111"/>
          <w:sz w:val="28"/>
          <w:sz w:val="28"/>
          <w:szCs w:val="28"/>
          <w:rtl w:val="true"/>
          <w:lang w:bidi="fa-IR"/>
        </w:rPr>
        <w:t>بجبرئیل دستور داد بال خود را زیر زمین برد و آن قریه را بلند کرد تا بجایی که اهل آسمان بانگ خروس و صدای سگانشان را شنیدند سپس آن را واژگون کرد و آنها را در زمین فرو برد که تا روز قیامت در آنجا فریاد کنند،و روی این تفسیر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فرمان خود گرداندیم که چون بفرمان او بوده است آن را بخود منسوب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عَلَیْهٰا 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کسانی هم که در ده نبودند ولی از آن مردم و هم عقیده با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باریدیم،و این قولی است که جبائی گفته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آن ده را برای واژگون کردن ببالا برد در همانوقت سنگ بر آن بارید،و قولی هم هست که سنگ پس از آنی بر آنها بارید که دهشان واژگون شده بود،و این برای آن بود که عقوبتشان تشدید شود،و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جمعاً چهار شهر بوده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آنها بزرگتر سدوم بود که لوط پیغمبر نیز در آنجا سکونت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سعید بن جبیر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لفظ سختی و محکمی آنها را بیان فرموده است،و قتاده و عکرمه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گل است و این قول را آیۀ دیگری نیز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لِنُرْسِلَ عَلَیْهِمْ حِجٰارَةً مِنْ طِینٍ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که فرشتگان در آنجا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مأموریم که سنگهایی از گل بر آنها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عکرمه نیز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است معلق در هوا که از آن سنگ بریزد،و ضحاک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آجر است،و 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است که آن را پخته باشند بحدی که همانند سنگ آسیا شده باشد،و ابن زید گفته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آسمان دنیا است که این سنگها از آنجا میآمد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بگفتۀ ربیع یعنی آنها را چنان بهمدیگر کوبیده بودند که بصورت سنگی در آمده بود،و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گویا کنار هم چیده شده بود، و ابن عباس گفته یعنی بدنبال یکدیگر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آن سنگها نشاندار بود و علامتهایی در آنها گذارده شده بود که دلالت داشت بر اینکه آنها مخصوص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عکرمه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قرمز در اطراف آن کشیده شده بود،و ربیع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یک از آن سنگها نام صاحبش نوشته شده بود،و ابن جریج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داشت که از سنگهای زمین متمایز بود،و حسن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خورده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علم پروردگار تو،یا در خزینه‌های پروردگارت که جز وی کسی مالک آنها نیست و جز بفرمان او کسی در آنها تصرف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سنگها از ستمگران امت تو نیز ای محمد دور نیست،و منظور از این جمله تهدید و ارعاب قریش است،و قتادة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قوم لوط خداوند هیچ ستمگری را از آن سنگها پناه نداده است،پس از خدا بترسید و از وی بر 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قوم لوط هستند که همۀ آنها را فرا گرفت و قتاده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چهار هزار نفر بودند</w:t>
      </w:r>
      <w:r>
        <w:rPr>
          <w:rFonts w:eastAsia="IRNazanin" w:cs="IRNazanin"/>
          <w:color w:val="111111"/>
          <w:sz w:val="28"/>
          <w:szCs w:val="28"/>
          <w:rtl w:val="true"/>
          <w:lang w:bidi="fa-IR"/>
        </w:rPr>
        <w:t>.</w:t>
      </w:r>
      <w:bookmarkStart w:id="265" w:name="pg13068_186164"/>
    </w:p>
    <w:p>
      <w:pPr>
        <w:pStyle w:val="Heading3"/>
        <w:numPr>
          <w:ilvl w:val="2"/>
          <w:numId w:val="1"/>
        </w:numPr>
        <w:rPr/>
      </w:pPr>
      <w:bookmarkStart w:id="266" w:name="__RefHeading___Toc7035542_3224264995"/>
      <w:bookmarkStart w:id="267" w:name="_Toc110"/>
      <w:bookmarkEnd w:id="265"/>
      <w:bookmarkEnd w:id="266"/>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84</w:t>
      </w:r>
      <w:r>
        <w:rPr>
          <w:rtl w:val="true"/>
        </w:rPr>
        <w:t xml:space="preserve"> </w:t>
      </w:r>
      <w:r>
        <w:rPr>
          <w:rtl w:val="true"/>
        </w:rPr>
        <w:t xml:space="preserve">تا </w:t>
      </w:r>
      <w:r>
        <w:rPr/>
        <w:t>95</w:t>
      </w:r>
      <w:r>
        <w:rPr>
          <w:rtl w:val="true"/>
        </w:rPr>
        <w:t>]</w:t>
      </w:r>
      <w:bookmarkEnd w:id="267"/>
    </w:p>
    <w:p>
      <w:pPr>
        <w:pStyle w:val="Heading4"/>
        <w:numPr>
          <w:ilvl w:val="3"/>
          <w:numId w:val="1"/>
        </w:numPr>
        <w:rPr/>
      </w:pPr>
      <w:bookmarkStart w:id="268" w:name="__RefHeading___Toc7035544_3224264995"/>
      <w:bookmarkStart w:id="269" w:name="_Toc111"/>
      <w:bookmarkEnd w:id="268"/>
      <w:r>
        <w:rPr>
          <w:rtl w:val="true"/>
        </w:rPr>
        <w:t>اشاره</w:t>
      </w:r>
      <w:bookmarkEnd w:id="2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270" w:name="pg13068_186166"/>
    </w:p>
    <w:p>
      <w:pPr>
        <w:pStyle w:val="Heading4"/>
        <w:numPr>
          <w:ilvl w:val="3"/>
          <w:numId w:val="1"/>
        </w:numPr>
        <w:rPr/>
      </w:pPr>
      <w:bookmarkStart w:id="271" w:name="__RefHeading___Toc7035546_3224264995"/>
      <w:bookmarkStart w:id="272" w:name="_Toc112"/>
      <w:bookmarkEnd w:id="270"/>
      <w:bookmarkEnd w:id="271"/>
      <w:r>
        <w:rPr>
          <w:rtl w:val="true"/>
        </w:rPr>
        <w:t>ترجمه</w:t>
      </w:r>
      <w:r>
        <w:rPr>
          <w:rtl w:val="true"/>
        </w:rPr>
        <w:t>:</w:t>
      </w:r>
      <w:bookmarkEnd w:id="2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بسوی مدین برادرشان شعیب را فرستادیم وی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 بپرستید که معبودی جز او ندارید و از پیمانه و وزن کم ندهید،من کار شما را خوب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احتیاجی بکم فروشی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گیرنده است بر شما بیمناکم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مردم پیمانه و وزن را از روی عدالت تمام بدهید، و چیزهای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مدهید و کوشش بفساد در روی زمین نکنید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معاملۀ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بوسیلۀ کم فروشی بدست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دارید و من نگهبان شما نیستم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دستورت میدهد که ما چیزهایی را که پدرانمان پرستش میکرده‌اند رها کنیم و یا در اموال خویش بهر گونه که خواهیم تصرف نکنیم؟براستی که تو بردبار و با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بنظر شما اگر با من دلیل و برهانی از پروردگارم باشد و روزی نیکویی از جانب خود روزیم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دست از اطاعتش بر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نمیخواهم آنچه را از شما منع میکنم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مخالفت کنم که هدف من تا آنجا که بتوانم چیزی جز اصلاح نیست،و توفیق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بارادۀ خدا نیست بر وی توکل کنم و بدرگاه او رو آورم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مخالفت و دشمنی با من شما را مستوجب و مستحق آن بلائی نکند که بر قوم نوح یا قوم هود یا قوم صالح 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از شما چندان دور نیست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پروردگار خویش آمرزش بخواهید و بدرگاهش روی توبه آرید که براستی پروردگار من رحیم و مهربان است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ما بسیاری از این چیزها را که می‌گویی نمی‌فهمیم،و تو را در میان خود ناتوان می‌بینیم و اگر بخاطر فامیل و طائفه‌ات نبود سنگسارت میکردیم و گرنه تو خود نزد ما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مردم آیا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 شما از خدا عزیزترند،که شما او را فراموش کرده‌اید و براستی که پروردگار من بر آنچه شما میکنید آگاه و محیط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چه توانید بکنید و من نیز بوظیفۀ خود عمل میکنم و بزودی خواهید دانست عذاب خوار</w:t>
      </w:r>
      <w:bookmarkStart w:id="273" w:name="pg13068_186167"/>
    </w:p>
    <w:p>
      <w:pPr>
        <w:pStyle w:val="BookText"/>
        <w:rPr/>
      </w:pPr>
      <w:bookmarkEnd w:id="273"/>
      <w:r>
        <w:rPr>
          <w:rFonts w:ascii="IRNazanin" w:hAnsi="IRNazanin" w:eastAsia="IRNazanin"/>
          <w:color w:val="111111"/>
          <w:sz w:val="28"/>
          <w:sz w:val="28"/>
          <w:szCs w:val="28"/>
          <w:rtl w:val="true"/>
          <w:lang w:bidi="fa-IR"/>
        </w:rPr>
        <w:t xml:space="preserve">کننده بکه میرسد و دروغگو کیست؟شما منتظر باشید که من هم با شما منتظر هستم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فرمان ما آمد شعیب را با آن کسانی که بدو ایمان آورده بودند برحمت خویش نجات دادیم،و آن کسانی را که ستم کرده بودند صیحۀ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در خانه‌های خویش بیجان شدند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هیچگاه در آنجا نبوده‌اند،ای که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مدین باد چنانچه قوم هود نیز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274" w:name="__RefHeading___Toc7035548_3224264995"/>
      <w:bookmarkStart w:id="275" w:name="_Toc113"/>
      <w:bookmarkEnd w:id="274"/>
      <w:r>
        <w:rPr>
          <w:rtl w:val="true"/>
        </w:rPr>
        <w:t>شرح لغات</w:t>
      </w:r>
      <w:r>
        <w:rPr>
          <w:rtl w:val="true"/>
        </w:rPr>
        <w:t>:</w:t>
      </w:r>
      <w:bookmarkEnd w:id="275"/>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چیز از نظر سبک و سنگینی بوسیلۀ سنجش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روی دشمنی و عداوت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معنای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لفظ بصورت علم برای نوعی از علوم دینی در آمده و آن علم بمدلول دلیلهای سمعی است چنانچه علم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بمدلول دلیلهای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و عشیرۀ انسان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چیزی در پشت سر بنحوی که آن را فراموش کند،و هر چه را انسان اهمیت بدان ندهد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پشت سر انداخته</w:t>
      </w:r>
      <w:r>
        <w:rPr>
          <w:rFonts w:eastAsia="IRNazanin" w:cs="IRNazanin"/>
          <w:color w:val="111111"/>
          <w:sz w:val="28"/>
          <w:szCs w:val="28"/>
          <w:rtl w:val="true"/>
          <w:lang w:bidi="fa-IR"/>
        </w:rPr>
        <w:t>.</w:t>
      </w:r>
    </w:p>
    <w:p>
      <w:pPr>
        <w:pStyle w:val="Heading4"/>
        <w:numPr>
          <w:ilvl w:val="3"/>
          <w:numId w:val="1"/>
        </w:numPr>
        <w:rPr/>
      </w:pPr>
      <w:bookmarkStart w:id="276" w:name="__RefHeading___Toc7035550_3224264995"/>
      <w:bookmarkStart w:id="277" w:name="_Toc114"/>
      <w:bookmarkEnd w:id="276"/>
      <w:r>
        <w:rPr>
          <w:rtl w:val="true"/>
        </w:rPr>
        <w:t>تفسیر</w:t>
      </w:r>
      <w:r>
        <w:rPr>
          <w:rtl w:val="true"/>
        </w:rPr>
        <w:t>:</w:t>
      </w:r>
      <w:bookmarkEnd w:id="277"/>
    </w:p>
    <w:p>
      <w:pPr>
        <w:pStyle w:val="BookText"/>
        <w:rPr/>
      </w:pPr>
      <w:r>
        <w:rPr>
          <w:rFonts w:ascii="IRNazanin" w:hAnsi="IRNazanin" w:eastAsia="IRNazanin"/>
          <w:color w:val="111111"/>
          <w:sz w:val="28"/>
          <w:sz w:val="28"/>
          <w:szCs w:val="28"/>
          <w:rtl w:val="true"/>
          <w:lang w:bidi="fa-IR"/>
        </w:rPr>
        <w:t>در اینجا خدای سبحان داستان شعیب را پیرو داستانهای پیمبران گذشته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بسوی اهل مدین برادرشان شعیب را فرستادیم، و مدین نام قبیله یا شهری است که قوم مزبور در آن سکونت داشتند،و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مزبور به مدین فرزند ابراهیم منسوب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اعْبُدُوا اللّٰهَ مٰا لَکُمْ مِنْ إِلٰهٍ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تفسیرش در صفحات قبل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تَنْقُصُوا الْمِکْیٰالَ وَ الْمِیزٰانَ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مردم را با کم فروشی در کیل و وزن کم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حسن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زندگی شما را بخیر و خوشی و فراخی و ارزانی می‌بینم،و روی این معنی شعیب آنها را از قحطی و گرانی ترسانده و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ابن زید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زیور دنیا است،یعنی من وضع شما را خوب می‌بینم،اموالتان بسیار و روزیتان فراخ است و احتیاجی بکم فروشی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أَخٰافُ عَلَیْکُمْ عَذٰابَ یَوْمٍ 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بر شما از عذاب آن روزی که عذابش همۀ کافران را احاطه کند و کسی از آن فرار نتواند بیمناکم و منظور همان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بظاهر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حقیقت صفت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احاطۀ روز بمعنای احاطۀ عذاب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أَوْفُوا الْمِکْیٰالَ وَ الْمِیزٰانَ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مردم حقوق مردم را در چیزهایی که با پیمانه و وزن بمردم میدهید از روی عدالت و انصاف تمام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اموال مردم در معامله‌ها کم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افساد و تباهی گام بر نداشته و سعی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را پس از اتمام کیل و وزن خدای تعالی از حلال برای شما بجای بگذارد بهتر است از کم فروشی،و اینکه آن را مشروط به ایمان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بدانجهت بوده که اگر ایمان داشتند این گفتار را درک میکردند و می‌فهمیدند،و ابن جبیر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اینست که نعمتی را که خداوند برای شما باقی نگهدارد بهتر است از آن سودی که از راه کم فروشی بدست شما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خدا برای شما بهتر از همۀ دنیا است،زیرا ثواب آن برای همیشه میماند ولی دنیا زوال پذیر و فانی است چنانچه در آن آیۀ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الْبٰاقِیٰاتُ الصّٰالِحٰاتُ خَیْرٌ عِنْدَ رَبِّکَ ثَوٰاباً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ثوری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روزی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عَلَیْکُمْ بِحَفِیظٍ</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نگهبان و حافظ نعمتهای خدا نیستم که آنها را از</w:t>
      </w:r>
    </w:p>
    <w:p>
      <w:pPr>
        <w:pStyle w:val="BookText"/>
        <w:rPr/>
      </w:pPr>
      <w:r>
        <w:rPr>
          <w:rFonts w:ascii="IRNazanin" w:hAnsi="IRNazanin" w:eastAsia="IRNazanin"/>
          <w:color w:val="111111"/>
          <w:sz w:val="28"/>
          <w:sz w:val="28"/>
          <w:szCs w:val="28"/>
          <w:rtl w:val="true"/>
          <w:lang w:bidi="fa-IR"/>
        </w:rPr>
        <w:t>دست شما بیرون نبرد و تنها حافظ آنها خدا است که برای شما نگاه دارد،و از اینرو دوام نعمتهای او را از راه طاعت و فرمانبرداریش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نگهبان اعمال و کردار شما نیستم بلکه خدا است که اعمال شما را محافظت و نگهداری میکند و جزای آن را بشما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نگهبان پیمانه و وزن شما نیستم تا در نتیجه حقوق مردم را بتمامی بپردازید و بدانها ستم نکنید بلکه وظیفۀ من تنها همین است که شما را از کم فروشی باز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أَ صَلاٰتُکَ تَأْمُرُکَ أَنْ نَتْرُکَ مٰا یَعْبُدُ آبٰاؤُنٰا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جهت اینکه این حرف را بشعیب زدند آن بود که شعیب بسیار نماز میخواند و چون نماز میخواند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کار بد باز دارد و از زشتیها و منکرات جلوگیری کند از اینرو بدو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نماز تو که خیال میکنی انسان را بکار نیک وادار کند و از کار بد باز دارد این دستور را بتو داد؟و این معنایی است که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و عطا و ابو مسلم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اینست که آیا دین تو بتو دستور میدهد که دست از دین گذشتگان برداری؟و اینها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اینکه نام نماز را بجای دین برده‌اند بدانجهت است که نماز از مهمترین دستورات دین است،و البته این سخن را از روی استهزاء و مسخره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نَفْعَلَ فِی أَمْوٰالِنٰا مٰا نَشٰؤُا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آیا نماز تو بتو دستور میدهد که ما دست از پرستش آنچه پدرانمان می‌پرستیده‌اند بر داریم یا از انجام آنچه را در مالهای خود میخواهیم یعنی از کم فروشی دست بازداریم؟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لَأَنْتَ الْحَلِیمُ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از روی تمسخر و استهزاء گفتند و منظورشان این بود که تو سفیه و نادان هستی،ولی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حقیقت گفتند،یعنی تو در میان قوم خود مرد بردباری هستی و شایستۀ مقام شخصی چون تو نیست که با قوم خود مخالفت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رَأَیْتُمْ إِنْ کُنْتُ عَلیٰ بَیِّنَةٍ مِنْ رَبِّی</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شعیب بود که بآنها گفت و تفسیرش در داستانهای قبلی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رَزَقَنِی مِنْهُ رِزْقاً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روزی نیکو در اینجا مقام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آن است که خداوند مرا بدین خود هدایت کرده و روزی خود را بر من وسیع گردانده،چون مال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که از طرف خدای سبحان بانسان برسد همان روزی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جمله‌ای در تقدیر است که از نظر ادبی جواب استفهام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چنین نعمتهایی که خدا بمن داده از عبادت و پرستش او رو بگردانم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جمله‌ای است که از مضمون کلام معلوم گردد و جمله‌های بالا بر آن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أُرِیدُ أَنْ أُخٰالِفَکُمْ إِلیٰ مٰا أَنْهٰاکُمْ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چنان نیستم که شما را از چیزی نهی کنم و خود بدان دست زنم و هر چه را برای خود به پسندم همان را برای شما پسندیده و انتخاب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 آن است که هدف من از اینکه شما را از اینکار نهی میکنم و باز دارم جلب منفعت برای خودم نیست و چنان نیست که من شما را از کم فروشی نهی کنم تا سود آن عاید خودم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این امر و نهی‌ها جز اصلاح کار دین و دنیای شما نظری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بتوانم و قدرت داشته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توفیق من در مورد امر و نهی بشما جز بخدا نیست و جز او کسی بمن توفیق نمیدهد،و آنچه من انجام میدهم به نیرو و قدرت خودم نیست بلکه بکمک و لطف خدا و سبب سازی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تَوَکَّلْتُ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توکل بر خدا رضایت به تدبیر او و واگذار کردن کارها بدو و توسل باطاعت و فرمانبرداری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أُنِیبُ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معاد بازگشتم بسوی او است،و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کردار و نیت دل بخدا رو آورم یعنی همۀ کارهای خود را برای رضای خدا انجام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لاٰ یَجْرِمَنَّکُمْ شِقٰاقِی أَنْ یُصِیبَکُمْ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بگفتۀ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 و دشمنی</w:t>
      </w:r>
    </w:p>
    <w:p>
      <w:pPr>
        <w:pStyle w:val="BookText"/>
        <w:rPr/>
      </w:pPr>
      <w:r>
        <w:rPr>
          <w:rFonts w:ascii="IRNazanin" w:hAnsi="IRNazanin" w:eastAsia="IRNazanin"/>
          <w:color w:val="111111"/>
          <w:sz w:val="28"/>
          <w:sz w:val="28"/>
          <w:szCs w:val="28"/>
          <w:rtl w:val="true"/>
          <w:lang w:bidi="fa-IR"/>
        </w:rPr>
        <w:t>با من شما را بعذاب زودرس نکشاند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عداوت با من شما را بمخالفت با خداوند وادار نکند که در نتیجه دچار عذابی همچون عذاب گذشتگان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عداوت و دشمنی آنها با شعیب همان بود که آن حضرت ایشان را بمخالفت با پدران و اجداد خود در پرستش بتان دعوت میکرد،و از کم فروشی در پیمانه و وزن باز میداشت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أَصٰابَ قَوْمَ نُوحٍ أَوْ قَوْمَ هُودٍ أَوْ قَوْمَ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مانند قوم نوح بغرق دچار شوید یا چون قوم هود بباد عقیم گرفتار شوید یا چون قوم صالح بزلزله مبتلا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قَوْمُ لُوطٍ مِنْکُمْ بِبَعِیدٍ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شما از قوم لوط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زمین آنها نزدیک سر زمین شما است از آنها پند و عبرت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رَبَّکُمْ ثُمَّ تُوبُوا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خدا آمرزش بخواهید و سپس بوسیلۀ توبه بدرگاهش توسل جویید،و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گذشته آمرزش بخواهید و برای آینده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و ترک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بخواهید و سپس آن حال را ادامه دهید،و قول دیگر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علانیه و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کنید و در دل از گذشته نادم و پشیمان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خدای من نسبت به بندگان خود مهربان است و توبه‌شان را می‌پذیرد و از گناهانشان در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دوست دارد یعنی منافع آنها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کثرت نعمت بخشی بر آنها جلب دوستی آنها را بکند،و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دوست است یعنی هر گاه بندگان از وی اطاعت کنند آنها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مٰا نَفْقَهُ کَثِیراً مِمّٰا تَقُولُ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موعظه و نصیحت شعیب را می‌شنیدند در پاسخش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ما معنای بسیاری از چیزهایی را که می‌گویی نمی‌فهمیم،و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خیلی از حرفهای تو را نمی‌پذیریم و بدان عمل</w:t>
      </w:r>
    </w:p>
    <w:p>
      <w:pPr>
        <w:pStyle w:val="BookText"/>
        <w:rPr/>
      </w:pPr>
      <w:r>
        <w:rPr>
          <w:rFonts w:ascii="IRNazanin" w:hAnsi="IRNazanin" w:eastAsia="IRNazanin"/>
          <w:color w:val="111111"/>
          <w:sz w:val="28"/>
          <w:sz w:val="28"/>
          <w:szCs w:val="28"/>
          <w:rtl w:val="true"/>
          <w:lang w:bidi="fa-IR"/>
        </w:rPr>
        <w:t>نمی‌کنیم،مانند اینکه اگر کسی بشما دستوری بدهد و شما نخواهید آن کار را انجام دهید بدو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چه می‌گویی،در صورتی که معنای سخن او را میدانید ولی نمیخواهید آن کار را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سخن قوم شعیب معلوم میشود که آنها در برابر منطق شعیب ملزم شده بودند و بناچار این حرف را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لَنَرٰاکَ فِینٰا ضَعِیفاً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تو را در میان خود ناتوان و ضعیف می‌بینیم،جبائی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ضعف جسمی و ناتوانی بدنی است،و سفیان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چشم و بینایی دیده ضعیف بود،و قتادة و سعید بن جبیر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نابینا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نابینا را ضعیف مینامیده‌اند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بنظر ما این قول صحیح نیست زیرا از اینکه بشعیب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ما ضعیف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منظورشان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نبوده زیرا کسی که نابینا است در میان همۀ مردم نابینا است و معنی ندارد که کسی بدو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ما نابینا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اختلاف شده که آیا جایز است پیغمبری که از جانب خدا آمده نابینا باشد و جمعی گفته‌اند جایز نیست زیرا نابینایی نقصی است که موجب تنفر مردم است،و عده‌ای هم در مقابل اینها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نابینایی هم مانند سایر امراض بوده و تنفری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در اینجا بمعنای خوار و پست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رَهْطُکَ لَرَجَمْنٰاکَ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بخاطر احترام فامیل و عشیرۀ تو نبود ما تو را با سنگ بقتل میرساندیم،و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رجم در اینجا دشنام و ناسزا است یعنی تو را دشنام داده و ناسزا می‌گفتیم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عَلَیْنٰا بِعَزِیزٍ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چنان نیست که ما بخاطر عزت و نیرویی که بر ما داری دست از کشتن تو برداشته و بدینجهت تو را بقتل نمیرسانیم بلکه بخاطر حرمت قوم و قبیلۀ تو است،و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علیه السلام در میان قبیلۀ خود بسیار محترم و عزیز و از اشراف آنها محسوب میشد،و پس از لوط خداوند پیغمبری را مبعوث نفرمود مگر آنکه در میان قبیلۀ خود محترم و عزیز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رَهْطِی أَعَزُّ عَلَیْکُمْ مِنَ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آیا احترام عشیره و</w:t>
      </w:r>
    </w:p>
    <w:p>
      <w:pPr>
        <w:pStyle w:val="BookText"/>
        <w:rPr/>
      </w:pPr>
      <w:r>
        <w:rPr>
          <w:rFonts w:ascii="IRNazanin" w:hAnsi="IRNazanin" w:eastAsia="IRNazanin"/>
          <w:color w:val="111111"/>
          <w:sz w:val="28"/>
          <w:sz w:val="28"/>
          <w:szCs w:val="28"/>
          <w:rtl w:val="true"/>
          <w:lang w:bidi="fa-IR"/>
        </w:rPr>
        <w:t xml:space="preserve">فامیل من نزد شما زیادتر از احترام خداوند است که بخاطر حرمت آنها دست از آزار من برداشته‌اید اما از آن خدایی که مرا بسوی شما مبعوث داشته ملاحظه‌ای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اتَّخَذْتُمُوهُ وَرٰاءَکُمْ ظِهْرِیًّا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پشت سر خود انداخته و یکسره فراموشش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 همان چیزهایی است که شعیب بدانها دعوت میکرد یعنی آنچه را من مأمور تبلیغ آن هستم و برای شما آورده‌ام پشت سر خود انداخته‌اید،و زجاج گفته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دستور خدا را پشت سر انداخته و ترک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بِمٰا تَعْمَلُونَ 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پروردگار من کارهای شما را احصاء میکند و چیزی از وی فوت نشود،و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بأعمال شما بینا و خبیر است و جزای شما را در مقابل آنها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اعْمَلُوا عَلیٰ مَکٰانَتِکُمْ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بر همین حالی که هستید هر چه خواهید بکنید،و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حالی است که انسان میتواند در آن حال عملی را انجام دهد و این جمله تهدیدی است در صورت و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این است که شما مردم مانند آن است که مأمور شده‌اید در همین حال کفر و طغیان بمانید و این نهایت خواری و پستی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شما آنچه را برایتان ممکن است بکنید، یعنی شما کاری که می‌گویید بکنید و من هم همان کاری را که میگویم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دیگر آنست که معنای این جمله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دین و آئین خود باشید و من هم بر دین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بر این است که آن حضرت از قوم خود ناامید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عٰامِلٌ سَوْفَ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هم بر طبق دستور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آنچه از بیم دادن شما مأمور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میکنم،و بزودی میدانید کدامیک از ماها خطا کار و ستمگر بر خویشتن هستیم،و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سر انجام کار بر شما روشن خواهد شد و عاقبت کار را خواهید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یَأْتِیهِ عَذٰابٌ یُخْزِیهِ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بزودی راستگو از دروغگو متمایز خواهد گردید و</w:t>
      </w:r>
    </w:p>
    <w:p>
      <w:pPr>
        <w:pStyle w:val="BookText"/>
        <w:rPr/>
      </w:pPr>
      <w:r>
        <w:rPr>
          <w:rFonts w:ascii="IRNazanin" w:hAnsi="IRNazanin" w:eastAsia="IRNazanin"/>
          <w:color w:val="111111"/>
          <w:sz w:val="28"/>
          <w:sz w:val="28"/>
          <w:szCs w:val="28"/>
          <w:rtl w:val="true"/>
          <w:lang w:bidi="fa-IR"/>
        </w:rPr>
        <w:t>دروغگو بعذاب خوار کنندۀ خدا دچار خواهد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ارْتَقِبُوا إِنِّی مَعَکُمْ رَقِیبٌ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منتظر عذاب موعود خدا باشید که من هم چشم براه آمدن عذاب و فرود آمدن آن بر شما هستم،و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شما منتظر عذاب و لعنت خدا باشید که من هم منتظر رحمت و ثواب و نصرت حق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منتظر وعده‌های دروغ شیطان باشید که من هم چشم براه وعده‌های راست خدای رحمانم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بن موسی الرضا علیه السلام روایت شده که فرمود چه بسیار نیکو است صبر و انتظار فرج،مگر گفتار بندۀ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نشنیده‌ای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براه باشید که من نیز چشم براه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أَمْرُنٰا نَجَّیْنٰا شُعَیْباً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آیه در داستان حضرت هود و صالح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الَّذِینَ ظَلَمُوا الصَّیْحَةُ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ستم کرده بودند دچار صیحه شدند و منظور همان صیحه‌ای است که جبرئیل بر آنها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صیحه همان صیحه و فریاد باشد و ممکن است منظور هلاکت و نابودی آنها بنوعی از عذاب بوده است چنانچه 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الزمان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و نابود گشتند و در شعر امرء القیس نیز هست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عنک نهباً صیح فی حجراته</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فِی دِیٰارِهِمْ جٰاثِمِینَ کَأَنْ لَمْ یَغْنَوْا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نیز در داستان صالح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بُعْداً لِمَدْیَنَ کَمٰا بَعِدَتْ ثَمُودُ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مردم مدین از رحمت خدا بسختی دور شدند چنانچه ثمود دور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نابودی بر آنها باد چنانچه قوم ثمود نابود گشتند</w:t>
      </w:r>
      <w:r>
        <w:rPr>
          <w:rFonts w:eastAsia="IRNazanin" w:cs="IRNazanin"/>
          <w:color w:val="111111"/>
          <w:sz w:val="28"/>
          <w:szCs w:val="28"/>
          <w:rtl w:val="true"/>
          <w:lang w:bidi="fa-IR"/>
        </w:rPr>
        <w:t>.</w:t>
      </w:r>
      <w:bookmarkStart w:id="278" w:name="pg13068_186175"/>
    </w:p>
    <w:p>
      <w:pPr>
        <w:pStyle w:val="Heading3"/>
        <w:numPr>
          <w:ilvl w:val="2"/>
          <w:numId w:val="1"/>
        </w:numPr>
        <w:rPr/>
      </w:pPr>
      <w:bookmarkStart w:id="279" w:name="__RefHeading___Toc7035552_3224264995"/>
      <w:bookmarkStart w:id="280" w:name="_Toc115"/>
      <w:bookmarkEnd w:id="278"/>
      <w:bookmarkEnd w:id="27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96</w:t>
      </w:r>
      <w:r>
        <w:rPr>
          <w:rtl w:val="true"/>
        </w:rPr>
        <w:t xml:space="preserve"> </w:t>
      </w:r>
      <w:r>
        <w:rPr>
          <w:rtl w:val="true"/>
        </w:rPr>
        <w:t xml:space="preserve">تا </w:t>
      </w:r>
      <w:r>
        <w:rPr/>
        <w:t>103</w:t>
      </w:r>
      <w:r>
        <w:rPr>
          <w:rtl w:val="true"/>
        </w:rPr>
        <w:t>]</w:t>
      </w:r>
      <w:bookmarkEnd w:id="280"/>
    </w:p>
    <w:p>
      <w:pPr>
        <w:pStyle w:val="Heading4"/>
        <w:numPr>
          <w:ilvl w:val="3"/>
          <w:numId w:val="1"/>
        </w:numPr>
        <w:rPr/>
      </w:pPr>
      <w:bookmarkStart w:id="281" w:name="__RefHeading___Toc7035554_3224264995"/>
      <w:bookmarkStart w:id="282" w:name="_Toc116"/>
      <w:bookmarkEnd w:id="281"/>
      <w:r>
        <w:rPr>
          <w:rtl w:val="true"/>
        </w:rPr>
        <w:t>اشاره</w:t>
      </w:r>
      <w:bookmarkEnd w:id="2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283" w:name="pg13068_186176"/>
    </w:p>
    <w:p>
      <w:pPr>
        <w:pStyle w:val="Heading4"/>
        <w:numPr>
          <w:ilvl w:val="3"/>
          <w:numId w:val="1"/>
        </w:numPr>
        <w:rPr/>
      </w:pPr>
      <w:bookmarkStart w:id="284" w:name="__RefHeading___Toc7035556_3224264995"/>
      <w:bookmarkStart w:id="285" w:name="_Toc117"/>
      <w:bookmarkEnd w:id="283"/>
      <w:bookmarkEnd w:id="284"/>
      <w:r>
        <w:rPr>
          <w:rtl w:val="true"/>
        </w:rPr>
        <w:t>ترجمه</w:t>
      </w:r>
      <w:r>
        <w:rPr>
          <w:rtl w:val="true"/>
        </w:rPr>
        <w:t>:</w:t>
      </w:r>
      <w:bookmarkEnd w:id="285"/>
    </w:p>
    <w:p>
      <w:pPr>
        <w:pStyle w:val="BookText"/>
        <w:rPr/>
      </w:pPr>
      <w:r>
        <w:rPr>
          <w:rFonts w:ascii="IRNazanin" w:hAnsi="IRNazanin" w:eastAsia="IRNazanin"/>
          <w:color w:val="111111"/>
          <w:sz w:val="28"/>
          <w:sz w:val="28"/>
          <w:szCs w:val="28"/>
          <w:rtl w:val="true"/>
          <w:lang w:bidi="fa-IR"/>
        </w:rPr>
        <w:t>و ما موسی را نیز با آیه‌های خویش و حجت و برهان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فرعون برسالت فرستادیم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فرعون و بزرگان قوم وی،ولی آن مردم دستور فرعون را پیروی کردند اما دستور فرعون روی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مردم و خیر خواهانه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پیشاپیش آنها برود و بدوزخ واردشان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جایگاه ورودیست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دنیا و روز قیامت بلعنت دچار گشتند و چه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داده شدند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خبرهای دهکده‌ها است که بر تو حکایت کنیم که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بدانها ستم نکردیم بلکه خود آنها بر خویشتن ستم کردند و چون فرمان پروردگار تو بیامد خدایان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آنها نخوردند و جز زیان و خسران بر آنها نیفزودند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بود بر گرفتن پرودگارت هنگامی که اهل دهکده‌ها را که ستمگر بودند بر گرفت که براستی بر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دردناک و سخت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جریان عبرتی است برای کسی که از عذاب آخرت بترسد و آن روزی است که همۀ مردم در آن گرد آیند و روزی است که همه در آن حضور یابند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286" w:name="__RefHeading___Toc7035558_3224264995"/>
      <w:bookmarkStart w:id="287" w:name="_Toc118"/>
      <w:bookmarkEnd w:id="286"/>
      <w:r>
        <w:rPr>
          <w:rtl w:val="true"/>
        </w:rPr>
        <w:t>شرح لغات</w:t>
      </w:r>
      <w:r>
        <w:rPr>
          <w:rtl w:val="true"/>
        </w:rPr>
        <w:t>:</w:t>
      </w:r>
      <w:bookmarkEnd w:id="287"/>
    </w:p>
    <w:p>
      <w:p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پیشاپیش رفتن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رفد بمعنای عطا نیز آمده ولی از همین معنا گرفته شده چون کمکی است از طرف شخص عطا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 شده،و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درو کردن زراعت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حصدهم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با شمشیر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بمعنای خسران و زیان است</w:t>
      </w:r>
      <w:r>
        <w:rPr>
          <w:rFonts w:eastAsia="IRNazanin" w:cs="IRNazanin"/>
          <w:color w:val="111111"/>
          <w:sz w:val="28"/>
          <w:szCs w:val="28"/>
          <w:rtl w:val="true"/>
          <w:lang w:bidi="fa-IR"/>
        </w:rPr>
        <w:t>.</w:t>
      </w:r>
    </w:p>
    <w:p>
      <w:pPr>
        <w:pStyle w:val="Heading4"/>
        <w:numPr>
          <w:ilvl w:val="3"/>
          <w:numId w:val="1"/>
        </w:numPr>
        <w:rPr/>
      </w:pPr>
      <w:bookmarkStart w:id="288" w:name="__RefHeading___Toc7035560_3224264995"/>
      <w:bookmarkStart w:id="289" w:name="_Toc119"/>
      <w:bookmarkEnd w:id="288"/>
      <w:r>
        <w:rPr>
          <w:rtl w:val="true"/>
        </w:rPr>
        <w:t>تفسیر</w:t>
      </w:r>
      <w:r>
        <w:rPr>
          <w:rtl w:val="true"/>
        </w:rPr>
        <w:t>:</w:t>
      </w:r>
      <w:bookmarkEnd w:id="2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آیات داستان موسی علیه السلام را بدنبال قصۀ سایر انبیاء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موسی را بوسیلۀ معجزات و دلیلهای روشن خویش که دلالت بر نبوت او میکرد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سُلْطٰانٍ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حجتی آشکارا و خالص از فریب و نیرنگ بنحو اتم و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بهمان معنای آیه و معجزه است ولی جهت اینکه بدنبال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بصورت عطف آمده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بزرگی اعتبار حجت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نیروی عظیمی که در ابطال خصم دارد حجت گویند،و هر دانشمندی که دلیلی نیرومند برای دفع شبهۀ طرف نزاع خود داشته باشد دارای سلطنت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از نظر حجت و دلیل قوی‌تر و نافذتر از سلطنت مملکتی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کسی از  نظر دلیل ذی حق بود پیرویش واجب است،و اگر چنین نباشد پیرویش لازم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فِرْعَوْنَ وَ مَلاَئِهِ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بسوی فرعون و قوم او و یا اشراف و بزرگان قوم او که هیبتشان دلها را پر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أَمْرَ فِرْعَوْنَ وَ مٰا أَمْرُ فِرْعَوْنَ بِرَشِیدٍ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دستور فرعون را پیروی کردند ولی دستور خدا را واگذاردند،و دستور فرعون هدایت کننده نبود و موجب رشد آنها نمی‌شد و بخیری راهبری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کار و فعل است یعنی رفتار و عمل فرعون آنها را بشرّ و بدی وادار میکرد و از خیر و نیکی باز میداشت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فرعون در روز قیامت پیشاپیش قوم خود پیش میرود تا آنها را بدوزخ وارد کند چنانچه در دنیا به راه دوزخ آنها را دعوت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فَأَوْرَدَهُمُ النّٰارَ وَ بِئْسَ الْوِرْدُ الْمَوْرُودُ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آبی که برای رفع تشنگی بر سر آن در آیند آتش است و بد آبشخوری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آبشخور آنان را بنام آتش خوانده برای آن است که با ورودگاه اهل بهشت که نهرها و چشمه‌ها است مطابقت داشته باشد،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ورودگاه آنان آتش است و بد ورودگاهی است، 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بهره‌ای که از آتش نصیب آنها شده به بهره و نصیبی است،و 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بد در اینجا آمده با اینکه مطابق با عدالت است برای سختی</w:t>
      </w:r>
    </w:p>
    <w:p>
      <w:pPr>
        <w:pStyle w:val="BookText"/>
        <w:rPr/>
      </w:pPr>
      <w:r>
        <w:rPr>
          <w:rFonts w:ascii="IRNazanin" w:hAnsi="IRNazanin" w:eastAsia="IRNazanin"/>
          <w:color w:val="111111"/>
          <w:sz w:val="28"/>
          <w:sz w:val="28"/>
          <w:szCs w:val="28"/>
          <w:rtl w:val="true"/>
          <w:lang w:bidi="fa-IR"/>
        </w:rPr>
        <w:t>و ناگواری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أُتْبِعُوا فِی هٰذِهِ لَعْنَةً 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دنیا دچار لعنت گردند که همان غرق در آب باشد و در روز قیامت نیز به لعنت دچار شوند که همان عذاب آخرت باشد،و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دنیا آنان را بلعنت دچار کرد باین ترتیب که آنها را از رحمت خود دور ساخت و پیمبران و مؤمنان نیز بر آنها لعنت کنند،و در روز قیامت نیز بلعنت دچار گردند که در هر کجا باشند لعنت از آنها جدا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عطای کسی که از آتش و لعنت باشد بد عطائی است و اینکه نام آن را عطا گذارده برای مقابلۀ آن با عطاهای اهل بهشت از انواع نعمتهای الهی است،قتاده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لعنت از جانب خدا برای آنها پی در پی آمده لعنت دنیا و لعنت آخرت،و نافع بن رزاق از ابن عباس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الرِّفْدُ الْمَرْفُودُ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دنبال لعنت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الْقُریٰ نَقُصُّهُ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این خبر از خبرهای بلاد و شهرها است که برای تو ذکر کرده و بتو خبر میدهیم تا تذکر و تسلیتی برای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قٰائِمٌ وَ حَصِیدٌ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بعضی از این دیار اکنون آباد و بعضی دیگر خراب و ویران است که نابود گشته و دیگر آباد نشده است،و قتاده و ابو مسلم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 بناها سر پا مانده اگر چه ساکنی در آنها نیست و بعضی بکلی ویران گشته و آثارش از بین رفته مانند علفی که آن را درو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آنها سرپا است که شما آنها را می‌نگرید و بعضی نابود گشته و ساکنانش از بین 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لٰکِنْ ظَلَمُوا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نابود کردن آنها ما ستمی بایشان نکردیم بلکه خودشان بر خویشتن ستم کردند که کافر شده و دست بکارهایی زدند که مستحق نابودی گشتند،و بدین ترتیب بر خود ستم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أَغْنَتْ عَنْهُمْ آلِهَتُهُمُ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بتهاشان که جز  خدا آنها را میخواندند برای اینان کاری نکرده و بدردشان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أَمْرُ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عذاب پروردگارت بیامد،یا وقتی که امر پروردگارت بنابودی آنها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زٰادُوهُمْ غَیْرَ تَتْبِیبٍ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بر زیانکاری و نابودی آنها چیزی نیفزودند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اینکه نابودی و زیان را به بتها نسبت داده بدان جهت است که آن بتها سبب خسران و زیانشان گشتند و اگر آنها را پرستش نمی‌کردند هلاک نمی‌شدند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أَخْذُ رَبِّکَ إِذٰا أَخَذَ الْقُریٰ وَ هِیَ ظٰالِمَةٌ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 چنان که در مورد هلاکت و دچار شدن بعذاب دربارۀ ملت‌های گذشته برای تو ذکر کردیم مؤاخذه و گرفتن پروردگارت دربارۀ اهل شهرها وقتی که ستمگر شوند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صحیح مسلم و بخاری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شخص ستمگر مهلت میدهد تا هنگامی که او را گرفت دیگر از تحت فرمان او بدر نرود، و سپس این آیه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أَخْذَهُ أَلِیمٌ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بر گرفتن خدای سبحان در مورد شخص ستمگر سخت دردناک و الم انگیز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لِمَنْ خٰافَ عَذٰابَ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آنچه برای تو داستان کردیم عبرت و بینایی و نشانۀ بزرگی است برای کسی که از عقوبت خدا در روز قیامت بیم داشته باشد،و اینکه این عبرت و بینایی را مخصوص بکسی دانسته که از عقوبت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برای همگان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بوده که تنها این دسته از مردم هستند که با تدبر و تفکر در این داستانها پند گیرند و منتفع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روزی است که همۀ مردم از پیشینیان و پسینیان برای جزاء و حساب در آن روز جمع شوند و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یَوْمٌ مَشْهُودٌ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روزی است که همۀ خلایق از جن و انس و اهل آسمان و زمین در آن روز حاضر گردند و جز آن روز روز دیگری که دارای این خصوصیت باشد وجود ندارد</w:t>
      </w:r>
      <w:r>
        <w:rPr>
          <w:rFonts w:eastAsia="IRNazanin" w:cs="IRNazanin"/>
          <w:color w:val="111111"/>
          <w:sz w:val="28"/>
          <w:szCs w:val="28"/>
          <w:rtl w:val="true"/>
          <w:lang w:bidi="fa-IR"/>
        </w:rPr>
        <w:t>.</w:t>
      </w:r>
      <w:bookmarkStart w:id="290" w:name="pg13068_186180"/>
    </w:p>
    <w:p>
      <w:pPr>
        <w:pStyle w:val="Heading3"/>
        <w:numPr>
          <w:ilvl w:val="2"/>
          <w:numId w:val="1"/>
        </w:numPr>
        <w:rPr/>
      </w:pPr>
      <w:bookmarkStart w:id="291" w:name="__RefHeading___Toc7035562_3224264995"/>
      <w:bookmarkStart w:id="292" w:name="_Toc120"/>
      <w:bookmarkEnd w:id="290"/>
      <w:bookmarkEnd w:id="29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104</w:t>
      </w:r>
      <w:r>
        <w:rPr>
          <w:rtl w:val="true"/>
        </w:rPr>
        <w:t xml:space="preserve"> </w:t>
      </w:r>
      <w:r>
        <w:rPr>
          <w:rtl w:val="true"/>
        </w:rPr>
        <w:t xml:space="preserve">تا </w:t>
      </w:r>
      <w:r>
        <w:rPr/>
        <w:t>108</w:t>
      </w:r>
      <w:r>
        <w:rPr>
          <w:rtl w:val="true"/>
        </w:rPr>
        <w:t>]</w:t>
      </w:r>
      <w:bookmarkEnd w:id="292"/>
    </w:p>
    <w:p>
      <w:pPr>
        <w:pStyle w:val="Heading4"/>
        <w:numPr>
          <w:ilvl w:val="3"/>
          <w:numId w:val="1"/>
        </w:numPr>
        <w:rPr/>
      </w:pPr>
      <w:bookmarkStart w:id="293" w:name="__RefHeading___Toc7035564_3224264995"/>
      <w:bookmarkStart w:id="294" w:name="_Toc121"/>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7035566_3224264995"/>
      <w:bookmarkStart w:id="296" w:name="_Toc122"/>
      <w:bookmarkEnd w:id="295"/>
      <w:r>
        <w:rPr>
          <w:rtl w:val="true"/>
        </w:rPr>
        <w:t>ترجمه</w:t>
      </w:r>
      <w:r>
        <w:rPr>
          <w:rtl w:val="true"/>
        </w:rPr>
        <w:t>:</w:t>
      </w:r>
      <w:bookmarkEnd w:id="2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آن روز را جز برای مدتی معین بتأخیر نیندازیم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بیاید هیچکس جز باذن وی سخن نگوید پس دسته‌ای بدبخت و دسته‌ای نیکبخت باشند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دسته که بدبختند در آتش دوزخند و ناله و فریادهایی دارند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آسمانها و زمین بر پا است در آنجا جاویدانند جز آن کس که خدا بخواهد که براستی پروردگار تو هر چه خواهد میکند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دسته که نیکبختند در بهشتند و تا</w:t>
      </w:r>
      <w:bookmarkStart w:id="297" w:name="pg13068_186181"/>
    </w:p>
    <w:p>
      <w:pPr>
        <w:pStyle w:val="BookText"/>
        <w:rPr/>
      </w:pPr>
      <w:bookmarkEnd w:id="297"/>
      <w:r>
        <w:rPr>
          <w:rFonts w:ascii="IRNazanin" w:hAnsi="IRNazanin" w:eastAsia="IRNazanin"/>
          <w:color w:val="111111"/>
          <w:sz w:val="28"/>
          <w:sz w:val="28"/>
          <w:szCs w:val="28"/>
          <w:rtl w:val="true"/>
          <w:lang w:bidi="fa-IR"/>
        </w:rPr>
        <w:t>آسمانها و زمین هست در آن جاویدانند جز آن کس که خدا بخواهد و این عطائی است قطع نشدنی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298" w:name="__RefHeading___Toc7035568_3224264995"/>
      <w:bookmarkStart w:id="299" w:name="_Toc123"/>
      <w:bookmarkEnd w:id="298"/>
      <w:r>
        <w:rPr>
          <w:rtl w:val="true"/>
        </w:rPr>
        <w:t>شرح لغات</w:t>
      </w:r>
      <w:r>
        <w:rPr>
          <w:rtl w:val="true"/>
        </w:rPr>
        <w:t>:</w:t>
      </w:r>
      <w:bookmarkEnd w:id="299"/>
    </w:p>
    <w:p>
      <w:pPr>
        <w:pStyle w:val="BookText"/>
        <w:rPr/>
      </w:pPr>
      <w:r>
        <w:rPr>
          <w:rFonts w:ascii="IRNazanin" w:hAnsi="IRNazanin" w:eastAsia="IRNazanin"/>
          <w:color w:val="111111"/>
          <w:sz w:val="28"/>
          <w:sz w:val="28"/>
          <w:szCs w:val="28"/>
          <w:rtl w:val="true"/>
          <w:lang w:bidi="fa-IR"/>
        </w:rPr>
        <w:t>شقاء و شقاوت و شقوت همه بمعنای بدبختی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نیز ضدّ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صدای الاغ است و شهیق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را نیز که پی در پی از روی اندوه میکشند و دارای صدا باشد زفیر گویند،و 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طولانی جانسوزی است که از دل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کاری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اعتبار بخدای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قطع است</w:t>
      </w:r>
      <w:r>
        <w:rPr>
          <w:rFonts w:eastAsia="IRNazanin" w:cs="IRNazanin"/>
          <w:color w:val="111111"/>
          <w:sz w:val="28"/>
          <w:szCs w:val="28"/>
          <w:rtl w:val="true"/>
          <w:lang w:bidi="fa-IR"/>
        </w:rPr>
        <w:t>.</w:t>
      </w:r>
    </w:p>
    <w:p>
      <w:pPr>
        <w:pStyle w:val="Heading4"/>
        <w:numPr>
          <w:ilvl w:val="3"/>
          <w:numId w:val="1"/>
        </w:numPr>
        <w:rPr/>
      </w:pPr>
      <w:bookmarkStart w:id="300" w:name="__RefHeading___Toc7035570_3224264995"/>
      <w:bookmarkStart w:id="301" w:name="_Toc124"/>
      <w:bookmarkEnd w:id="300"/>
      <w:r>
        <w:rPr>
          <w:rtl w:val="true"/>
        </w:rPr>
        <w:t>تفسیر</w:t>
      </w:r>
      <w:r>
        <w:rPr>
          <w:rtl w:val="true"/>
        </w:rPr>
        <w:t>:</w:t>
      </w:r>
      <w:bookmarkEnd w:id="301"/>
    </w:p>
    <w:p>
      <w:pPr>
        <w:pStyle w:val="BookText"/>
        <w:rPr/>
      </w:pPr>
      <w:r>
        <w:rPr>
          <w:rFonts w:ascii="IRNazanin" w:hAnsi="IRNazanin" w:eastAsia="IRNazanin"/>
          <w:color w:val="111111"/>
          <w:sz w:val="28"/>
          <w:sz w:val="28"/>
          <w:szCs w:val="28"/>
          <w:rtl w:val="true"/>
          <w:lang w:bidi="fa-IR"/>
        </w:rPr>
        <w:t>خدای سبحان دنبالۀ آیۀ فوق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نُؤَخِّرُهُ إِلاّٰ لِأَجَلٍ مَعْدُودٍ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آن روز را تأخیر نیندازیم مگر برای مدتی که خدای تعالی روی علم خویش بصلاح مردم در ادامۀ تکلیف خود بر ایشان آن روز را تحت شماره در آورده،و این تعبیر دلیل بر نزدیکی روز قیامت است زیرا هر چه تحت شماره در آید رو بزوال و تمامی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و بجای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 برای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غرض میکند و معنای جمله آن میشود که تأخیر آن روی حکمت بوده ولی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بچنین معنایی دلالت نمیکرد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 لاٰ تَکَلَّمُ نَفْسٌ إِلاّٰ بِإِذْنِهِ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روز قیامت بیاید احدی در آن روز جز به اذن پروردگار تعالی و فرمان او تکلم نکند،یعنی جز بسخن نیکویی که مأذون هستند تکلم دیگری نمیکند،زیرا مردم در آنجا ملزم بترک کارهای زشت هستند، و از آنها عمل زشتی سر نمیزند و اما چیزهایی که زشت و قبیح نیست در انجام آن مأذون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جبائی از آیه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بهتر آن است که بگوئیم معنای آیه آن است که در آخرت احدی سخن سودمندی مانند شفاعت و وساطت و امثال آن بر زبان نیاورد جز باذن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میان این آیه با آیات دیگری که دلالت دارد بر اینکه کسی در آن روز سخنی نگوید جمع میکنید و آنها را با یکدیگر وفق میدهید؟مانند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لاٰ یَنْطِقُونَ وَ لاٰ یُؤْذَنُ لَهُمْ فَیَعْتَذِرُونَ</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سخن نگویند و اجازه‌شان ندهند که عذر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آدمی و جن از گناهش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نگاهشان دارید که مورد بازخواست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آیات که در ظاهر با این آیه متناقض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گوئیم که روز قیامت دارای توقفگاههایی است که در بعضی از آن توقفگاهها اجازۀ سخن بمردم داده میشود و در بعضی جاها اجازه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از حسن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منطق و استدلال سخن نمیگویند اما در مورد اقرار بگناهان خود و سرزنش کردن یکدیگر و گناهان را بگردن یکدیگر انداختن با هم سخن میگویند،و این جمله در آیۀ فوق مانند آن است که شما بکسی که زیاد حرف زده اما هیچیک از روی منطق و استدلال نبوده می‌گویید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نیاوردی و سخنی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سخن مستدل و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نظیرش را خدای سبحان فرموده است در آنجا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 و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آنها در ظاهر می‌شنیدند و سخن میکردند و می‌دیدند اما از آنجایی که سخن حق را نمی‌پذیرفتند و در آن تدبر نمی‌کردند مانند شخص کر و لال و 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وجهی که گفته‌اند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آن است که آنها برای شناسایی و استعلام از گناهانشان پرسش نشوند از جهت اینکه خدای سبحان عالم به اعمال و کردار آنها است و نیازی به پرسش و سؤال نیست،بلکه پرسش و سؤالی که از آنها میشود از روی توبیخ و سر کوفت زدن بآنها است،و برای آن است که آنان را ملزم و محکوم کنند چنانچه در آن آیۀ دیگر نیز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همین است که پرسش از روی سرزنش را تثبیت فرموده و سؤال از روی استعلام را نفی فرموده است و بنا بر این تناقضی میان این آیات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شَقِیٌّ وَ سَعِیدٌ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این جمله خدای سبحان خبر میدهد که آنها دو دسته‌اند، دسته‌ای اشقیاء و بدبختان که سزاوار عقاب و عذابند،و دستۀ دیگر سعداء و نیکبختان که مستحق ثواب و پاداش نیک‌اند و شقاوت نیرو و قوۀ اسباب بلاء است چنانچه سعادت قوۀ اسباب نعمت است،و شقی آن کسی است که بکردار زشت خود در نافرمانی خدا بدبخت گشته،و سعید آن کسی است که بکار نیک در راه فرمانبرداری و اطاعت خداوند خوشبخت گردیده،و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هستند که در آیۀ پیشین یعنی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تَکَلَّمُ نَفْسٌ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در اثر اعمال زشت مستحق عذاب و در نتیجه بدبخت شده‌اند در آتش دوزخ خواهند بود،و اینکه پیش از ورود بدوزخ آنها را به شقاوت توصیف فرموده برای آنست که وضع آنان طوری است که بدوزخشان میکشاند و منجر به بدبختیشان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در شکم مادرش بدبخت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خبر دادن از وضع آیندۀ آن کسی است که در اثر ارتکاب اعمال زشت ببدبختی گراید و همان اعمال زشت او را بدوزخ کشاند،چنانچه در مورد کسی که پدر پیری دارد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یتیم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یتیم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الان</w:t>
      </w:r>
    </w:p>
    <w:p>
      <w:pPr>
        <w:pStyle w:val="BookText"/>
        <w:rPr/>
      </w:pPr>
      <w:r>
        <w:rPr>
          <w:rFonts w:ascii="IRNazanin" w:hAnsi="IRNazanin" w:eastAsia="IRNazanin"/>
          <w:color w:val="111111"/>
          <w:sz w:val="28"/>
          <w:sz w:val="28"/>
          <w:szCs w:val="28"/>
          <w:rtl w:val="true"/>
          <w:lang w:bidi="fa-IR"/>
        </w:rPr>
        <w:t>یتیم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زَفِیرٌ وَ شَهِیقٌ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صدای افراد غمگین و محزون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نالۀ شدید و بد صدا گویند مانند ابتدای صدای الاغ،و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سخت و بلند را گویند همانند آخر صدای الاغ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ناله و آه حسرت و نفس بلند و گریۀ ممتد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 الْأَرْضُ إِلاّٰ مٰا شٰاءَ رَبُّکَ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تأویل این آیه در دو</w:t>
      </w:r>
    </w:p>
    <w:p>
      <w:pPr>
        <w:pStyle w:val="BookText"/>
        <w:rPr/>
      </w:pPr>
      <w:r>
        <w:rPr>
          <w:rFonts w:ascii="IRNazanin" w:hAnsi="IRNazanin" w:eastAsia="IRNazanin"/>
          <w:color w:val="111111"/>
          <w:sz w:val="28"/>
          <w:sz w:val="28"/>
          <w:szCs w:val="28"/>
          <w:rtl w:val="true"/>
          <w:lang w:bidi="fa-IR"/>
        </w:rPr>
        <w:t>جای آن بحث شده و هر دو از جاهای مشکل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خلود و جاویدان ماندن آنها در دوزخ محدود بمدت دوام آسمانها و زمین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جمله‌ای که بصورت استثناء آمده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را که خدا بخواهد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اما در مورد تفسیر جملۀ اول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آسمان و زمین آخرت است که از این آسمان و زمین دنیا بصورت دیگری در قیامت تبدیل میشوند و آسمان و زمین آخرت فنا و زوال ندارد و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آسمان و زمین بهشت و جهنم است،زیرا هر چه بالای سر انسان است آن را آسمان گویند چنانچه هر چه را پای انسان روی آن قرار گیرد زمین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نیز مانند وجه اول و یا نزدیک بآن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وجهی است که حسن گفته و آن این است که این جمله برای تشبیه ذکر شده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قیامت بر پا است و آن همیشگی است چنانچه دوام آسمان و زمین دنیا بمقدار مدت دوام دنیا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مزبور کنایة از ابدیت و همیشگی بودن است و منظور خصوص آسمان</w:t>
      </w:r>
    </w:p>
    <w:p>
      <w:pPr>
        <w:pStyle w:val="BookText"/>
        <w:rPr/>
      </w:pPr>
      <w:r>
        <w:rPr>
          <w:rFonts w:ascii="IRNazanin" w:hAnsi="IRNazanin" w:eastAsia="IRNazanin"/>
          <w:color w:val="111111"/>
          <w:sz w:val="28"/>
          <w:sz w:val="28"/>
          <w:szCs w:val="28"/>
          <w:rtl w:val="true"/>
          <w:lang w:bidi="fa-IR"/>
        </w:rPr>
        <w:t>و زمین نیست و این رسم عرب است که برای دور کردن مطلب و ابدیت آن اینگونه سخن میگویند مثلا کاری را که هرگز نمیخواهند انجام دهند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 اختلف اللیل و النهار و ما دامت السماوات و الارض،و ما نبت النبت،و ما اطنت الإبل و ما اختلف الجرة و الدرة،و ما ذرّ 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و روز در گردش است و آسمان و زمین بر پا است،و گیاه میروید،و شتر ناله میکند،و یا دهانش کف میکند،و یا آفتاب میتابد من اینکار را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امثال این کنایات که منظور انجام ندادن کار است برای همیشه،منتهی چون بخیال خودشان این چیزها قابل تغییر و تبدیل نیست و همیشگی است با این الفاظ میگویند،خدای سبحان نیز در این آیه روی خرد و فهم آنها و محاورات کلام آنها اینگونه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معدیکرب در همین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اخ مفارقة اخوه</w:t>
      </w:r>
    </w:p>
    <w:p>
      <w:pPr>
        <w:pStyle w:val="BookText"/>
        <w:rPr/>
      </w:pPr>
      <w:r>
        <w:rPr>
          <w:rFonts w:ascii="IRNazanin" w:hAnsi="IRNazanin" w:eastAsia="IRNazanin"/>
          <w:color w:val="111111"/>
          <w:sz w:val="28"/>
          <w:sz w:val="28"/>
          <w:szCs w:val="28"/>
          <w:rtl w:val="true"/>
          <w:lang w:bidi="fa-IR"/>
        </w:rPr>
        <w:t xml:space="preserve">لعمر ابیک الا الفرقدان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زهیر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لا أری علی الحوادث باقیاً</w:t>
      </w:r>
    </w:p>
    <w:p>
      <w:pPr>
        <w:pStyle w:val="BookText"/>
        <w:rPr/>
      </w:pPr>
      <w:r>
        <w:rPr>
          <w:rFonts w:ascii="IRNazanin" w:hAnsi="IRNazanin" w:eastAsia="IRNazanin"/>
          <w:color w:val="111111"/>
          <w:sz w:val="28"/>
          <w:sz w:val="28"/>
          <w:szCs w:val="28"/>
          <w:rtl w:val="true"/>
          <w:lang w:bidi="fa-IR"/>
        </w:rPr>
        <w:t>و لا خالداً الا الجبال الرواسیا</w:t>
      </w:r>
    </w:p>
    <w:p>
      <w:pPr>
        <w:pStyle w:val="BookText"/>
        <w:rPr/>
      </w:pPr>
      <w:r>
        <w:rPr>
          <w:rFonts w:ascii="IRNazanin" w:hAnsi="IRNazanin" w:eastAsia="IRNazanin"/>
          <w:color w:val="111111"/>
          <w:sz w:val="28"/>
          <w:sz w:val="28"/>
          <w:szCs w:val="28"/>
          <w:rtl w:val="true"/>
          <w:lang w:bidi="fa-IR"/>
        </w:rPr>
        <w:t>و الا السماء و النجوم و ربنا</w:t>
      </w:r>
    </w:p>
    <w:p>
      <w:pPr>
        <w:pStyle w:val="BookText"/>
        <w:rPr/>
      </w:pPr>
      <w:r>
        <w:rPr>
          <w:rFonts w:ascii="IRNazanin" w:hAnsi="IRNazanin" w:eastAsia="IRNazanin"/>
          <w:color w:val="111111"/>
          <w:sz w:val="28"/>
          <w:sz w:val="28"/>
          <w:szCs w:val="28"/>
          <w:rtl w:val="true"/>
          <w:lang w:bidi="fa-IR"/>
        </w:rPr>
        <w:t xml:space="preserve">و ایامنا معدودة و اللیالیا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که اشیاء فوق را همیشگی و غیر قابل زوال خیال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دانشمندان وجوهی گفته‌اند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زیادی است یعنی زیادی عذاب در مورد دوزخیان و زیادی نعمت دربارۀ بهشتیان،و خلاصۀ معنی این است که اشقیاء در دوزخند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بجز آن مقدار که خدا بخواهد عذابشان را بیفزاید چنانچه شخص برفیقش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یکهزار دینار از تو طلبکارم بغیر از دو هزار دیناری که در فلان روز بتو قرض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دو هزار دینار بیش از یکهزار است و زیادی هرگز از چیز اندک استثناء نمی‌شود،و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چنانچه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معنا رجل الا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جز زید با ما نیست،در اینجا نیز معنای آیه این است که دوزخیان زفیر و شهیق دارند بجز آن عذابهایی که خدا برای آنها بخواهد و این وجهی است که زجاج و فراء و علی بن عیسی و جمعی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مورد توقف آنان در محشر و حساب و هم چنین مدتی که در برزخ هستند میباشد یعنی آنها در دوزخ جاویدانند مگر آن مقدار زمانی را که در برزخ و قیامت و محشر پیش از ورود بدوزخ بخواهد،زیرا اگر این استثنا نبود شاید کسی خیال میکرد کفار و اهل دوزخ از همان وقتی که مرگشان فرا میرسد بدوزخ رفته و در آن جاویدانند،و این استثنا برای فهماندن همین نکته است که هنگام برزخ و محشر و حساب تحت مشیت حق هستند و خلود در دوزخ پس از انجام این مراحل است و برای اینکه استثناء خالی از فائده نباشد همین اندازه کافی است،و این وجهی است که از ما زنی نقل شده و جبائی نیز آن را اختیار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پیش از آنکه آنها بدوزخ روند از خلود آنها در دوزخ استثناء شده؟جواب آنست که این استثناء در موردی که خبر از ورود آنها بدوزخ نیز پیش از آن صورت گیرد،چنانچه در اینجا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استثناء بجملۀ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زَفِیرٌ وَ 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نه به خلود در جهنم و معنای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جهنم صداها و ناله‌ها دارند بجز آنچه خدا بخواهد از سایر انواع عذاب،چنانچه در آیۀ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اهل بهشت نیز که نظیر این استثناء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بنعمتهای بهشتیان است که از مدلول کلام استفاده میشود، یعنی اهل بهشت دارای نعمت هستند بجز آن نعمتهای دیگری که خدا برای آنها بخواهد و دلیل بر این معنی همان دنبالۀ آیه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 پایان ناپذیر و قطع نشدنی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قولی است که از زجاج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بقول شاعر استشهاد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 لها داراً بأغدرة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گرنه سخنی متناقض گفته بود،و در آیه نیز چنین معنی میشود که اشقیاء همیشه در دوزخند و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معنی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اهل تحقیق از نحویین ضعیف دانسته و مورد قبول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 لها داراً بأغدرة</w:t>
      </w:r>
    </w:p>
    <w:p>
      <w:pPr>
        <w:pStyle w:val="BookText"/>
        <w:rPr/>
      </w:pPr>
      <w:r>
        <w:rPr>
          <w:rFonts w:ascii="IRNazanin" w:hAnsi="IRNazanin" w:eastAsia="IRNazanin"/>
          <w:color w:val="111111"/>
          <w:sz w:val="28"/>
          <w:sz w:val="28"/>
          <w:szCs w:val="28"/>
          <w:rtl w:val="true"/>
          <w:lang w:bidi="fa-IR"/>
        </w:rPr>
        <w:t>که 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گرنه سخنی متناقض گفته بود،و در آیه نیز چنین معنی میشود که اشقیاء همیشه در دوزخند و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معنی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اهل تحقیق از نحویین ضعیف دانسته و مورد قبول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اشقیاء در آیۀ شریفه همۀ آن افرادی هستند که بدوزخ میروند چه آنها که اهل ایمان و طاعت بوده و گناهانی از آنها سرزده که برای مدت معینی مستوجب دخول در آتش گشته‌اند و سپس از دوزخ خارج شده و ببهشت میروند و چه آنها که اهل ایمان نبوده و برای همیشه جاویدان و مخلد در دوزخند،و بنا بر این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با ایمانی هستند که پس از مدتی بخاطر ایمانشان از دوزخ بیرون آمده و ببهشت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این معنی احتیاج باثبات مطلب دیگری هم دارد و آن این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40"/>
      </w:r>
      <w:r>
        <w:rPr>
          <w:rFonts w:ascii="IRNazanin" w:hAnsi="IRNazanin" w:eastAsia="IRNazanin"/>
          <w:color w:val="111111"/>
          <w:sz w:val="28"/>
          <w:sz w:val="28"/>
          <w:szCs w:val="28"/>
          <w:rtl w:val="true"/>
          <w:lang w:bidi="fa-IR"/>
        </w:rPr>
        <w:t>تا معنی درست آید،و اینمطلب هم با توجه بموارد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بهمین معنی آمده ثابت میشود مانند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 مٰا فِی الْأَرْضِ</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یا مانند اینکه عرب در وقت شنیدن صدای رعد آسمان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ما سبحت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دربارۀ اهل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جمله‌ای که بهمین مضمون دربارۀ اهل بهشت در آیه آمده آن نیز روی همین معنی درست است زیرا خدای تعالی خبر میدهد که نیکبختان نیز در بهشت جاویدانند مگر آن کس را که خدا بخواهد و استثناء در مورد همانهایی است که 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بیرون آمده و داخل بهشت میشوند یعنی استثناء از زمان جاویدان بودن آنها در بهشت است با این بیان که آن دسته‌ای هم که از دوزخ بیرون آمده و ببهشت میروند باید جاویدان بودن آنها را نیز خدای سبحان خبر دهد تا معلوم گردد که آنها نیز پس از دخول در بهشت جاویدانند و اینمطلب را با همین استثناء خبر داده است،و بعبارت دیگر استثناء در مورد بهشتیان استثنای از زمان است و در مورد دوزخیان استثنای از اعیان است،و در حقیقت معنی استثناء در مورد بهشتیان اینگونه است که آن دسته‌ای که ببهشت میروند نیز جاویدان در آنند مگر آنهایی را که خدا بخواهد که پیش از ورود ببهشت بدوزخشان ببرد،که آنها نیز پس از ورود ببهشت در آن 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دیگری که روی این معنی باقی میماند این سؤال است که چگونه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دسته اطلاق شده با اینکه این هایی که پس از مدتی از دوزخ بیرون آمده و ببهشت میروند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نیکبخت هستند؟و پاسخ این سؤال هم این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حالاتی است که آنها دارند،و آن زمانی که آنان در دوزخ و گرفتار عذاب الهی هستند اهل شقاوت و بدبختی هستند،و زمانی که از دوزخ بیرون آمده و ببهشت میروند در زمرۀ سعداء و نیکبختانند و اطلاق لفظ در هر جا روی وضعی است که آنها شایستگی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معنایی است که از ابن عباس و جابر بن عبد اللّٰه و ابو سعید خدری و قتاده و سدی و ضحاک و جمعی دیگر از مفسرین نقل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روق  از ابن عباس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شقاوت در اینجا کسانی هستند که کافر در آنها وجود ندارد بلکه اینان مردمی هستند از اهل توحید که در اثر گناهانشان بدوزخ میروند و سپس با تفضل الهی از دوزخ بیرون آمده ببهشت میروند، و از اینرو در حالی که بدوزخ میروند از اشقیاء هستند و هنگامی که ببهشت میروند از سعداء محسوب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 میداند با آنها چگونه رفتار کند همین قدر ما میدانیم که گروهی در اثر گناهانشان دچار آتش میشوند و آن گاه خدای تعالی برحمت خویش آنان را ببهشت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همینها هستند که شفاعت شامل حالشان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مالک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در قیامت گروهی از دوزخ نجات مییابند و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ما نیز در معنای آیه همین قول است،و این معنا بهتر از سایر 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تعلیق در آیه از باب تعلیق بمحال و برای تأکید در خلود و ابدیت است یعنی خداوند هرگز خروج آنها را از دوزخ نمیخواهد و مشیتش جز بر همین معنی تعلق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در آغاز استثناء فرموده ولی بدنبالش خلود آنها را بطور قطع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فرموده،و از این جملۀ بعدی معلوم میشود که همان خلودشان را در آتش اراده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بهمین قول وجهی است که از زجاج و غیر او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عرب بر این است که گاهی در کلام خود کاری را استثناء میکند ولی آن را انجام میدهد مانند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زید را میزنم مگر آنکه نظرم 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تصمیم به زدن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سلام بصری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استثناء مربوط بزمان ورودشان در دوزخ است زیرا اهل بهشت و دوزخ گروه گروه و بتدریج داخل میشوند بدلیل آیه‌ای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 الَّذِینَ کَفَرُوا إِلیٰ جَهَنَّمَ زُمَراً</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دربارۀ بهشتیان نیز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و بنا بر این،استثناء مربوط بمقدار زمانی است که میان ورود آنها ببهشت و دوزخ فاصله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است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ذکر کرده و آن را از جمعی از علمای امامیه نقل فرموده است و آن وجه این است که عذاب و خلود در آیه مربوط بقبر و برزخ است یعنی آنها در آتش و عذاب مخلد هستند تا وقتی که آسمان و زمین دنیا بر پا است و چون آنها معدوم شدند عذابشان بر طرف گردد تا دوباره برای حساب روز قیامت محشور گردند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است که از ابی مجلز نقل شده و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استثناء</w:t>
      </w:r>
    </w:p>
    <w:p>
      <w:pPr>
        <w:pStyle w:val="BookText"/>
        <w:rPr/>
      </w:pPr>
      <w:r>
        <w:rPr>
          <w:rFonts w:ascii="IRNazanin" w:hAnsi="IRNazanin" w:eastAsia="IRNazanin"/>
          <w:color w:val="111111"/>
          <w:sz w:val="28"/>
          <w:sz w:val="28"/>
          <w:szCs w:val="28"/>
          <w:rtl w:val="true"/>
          <w:lang w:bidi="fa-IR"/>
        </w:rPr>
        <w:t>آنست که آنها در آتش دوزخ جاویدانند مگر آنها را که خدا بخواهد و از ایشان درگذرد و بدوزخشان نبرد و منظور همان اهل توحید هستند که خدا اگر بخواهد از آنها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سُعِدُوا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آنان که بسبب فرمانبرداری و اطاعت خدا و دوری از گناه سعید و نیکبخت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الْجَنَّةِ خٰالِدِینَ فِیهٰا مٰا دٰامَتِ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آسمانها و زمین بر پا است در بهشتند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نیز همۀ آن معانی محتمل است بجز آنچه در آنجا گفته شده که برخی از اشقیاء ممکن است از دوزخ بیرون آمده و نجات پیدا کنند،زیرا همۀ مسلمانان اتفاق و اجماع کرده‌اند بر اینکه هر کس مستحق ثواب شد داخل بهشت میشود و پس از ورود ببهشت هرگز بیرون نخواهد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عطائی پایان ناپذیر و تمام نشدنی</w:t>
      </w:r>
      <w:r>
        <w:rPr>
          <w:rFonts w:eastAsia="IRNazanin" w:cs="IRNazanin"/>
          <w:color w:val="111111"/>
          <w:sz w:val="28"/>
          <w:szCs w:val="28"/>
          <w:rtl w:val="true"/>
          <w:lang w:bidi="fa-IR"/>
        </w:rPr>
        <w:t>.</w:t>
      </w:r>
      <w:bookmarkStart w:id="302" w:name="pg13068_186192"/>
    </w:p>
    <w:p>
      <w:pPr>
        <w:pStyle w:val="Heading3"/>
        <w:numPr>
          <w:ilvl w:val="2"/>
          <w:numId w:val="1"/>
        </w:numPr>
        <w:rPr/>
      </w:pPr>
      <w:bookmarkStart w:id="303" w:name="__RefHeading___Toc7035572_3224264995"/>
      <w:bookmarkStart w:id="304" w:name="_Toc125"/>
      <w:bookmarkEnd w:id="302"/>
      <w:bookmarkEnd w:id="30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109</w:t>
      </w:r>
      <w:r>
        <w:rPr>
          <w:rtl w:val="true"/>
        </w:rPr>
        <w:t xml:space="preserve"> </w:t>
      </w:r>
      <w:r>
        <w:rPr>
          <w:rtl w:val="true"/>
        </w:rPr>
        <w:t xml:space="preserve">تا </w:t>
      </w:r>
      <w:r>
        <w:rPr/>
        <w:t>112</w:t>
      </w:r>
      <w:r>
        <w:rPr>
          <w:rtl w:val="true"/>
        </w:rPr>
        <w:t>]</w:t>
      </w:r>
      <w:bookmarkEnd w:id="304"/>
    </w:p>
    <w:p>
      <w:pPr>
        <w:pStyle w:val="Heading4"/>
        <w:numPr>
          <w:ilvl w:val="3"/>
          <w:numId w:val="1"/>
        </w:numPr>
        <w:rPr/>
      </w:pPr>
      <w:bookmarkStart w:id="305" w:name="__RefHeading___Toc7035574_3224264995"/>
      <w:bookmarkStart w:id="306" w:name="_Toc126"/>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7035576_3224264995"/>
      <w:bookmarkStart w:id="308" w:name="_Toc127"/>
      <w:bookmarkEnd w:id="307"/>
      <w:r>
        <w:rPr>
          <w:rtl w:val="true"/>
        </w:rPr>
        <w:t>ترجمه</w:t>
      </w:r>
      <w:r>
        <w:rPr>
          <w:rtl w:val="true"/>
        </w:rPr>
        <w:t>:</w:t>
      </w:r>
      <w:bookmarkEnd w:id="3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بطلان آنچه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می‌پرستند در تردید مباش که اینان جز آنچه را پدرانشان از پیش می‌پرستیده‌اند پرستش نمی‌کنند،و ما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محققاً بی‌کم و کاست خواهیم داد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که ما بموسی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ولی در آن اختلاف کردند،و اگر گفتار پروردگارت از پیش نگذشته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عذابشان را بتأخیر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داوری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عذاب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دربارۀ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بتردیدی سخت اندرند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 پروردگار تو سزای</w:t>
      </w:r>
      <w:bookmarkStart w:id="309" w:name="pg13068_186193"/>
    </w:p>
    <w:p>
      <w:pPr>
        <w:pStyle w:val="BookText"/>
        <w:rPr/>
      </w:pPr>
      <w:bookmarkEnd w:id="309"/>
      <w:r>
        <w:rPr>
          <w:rFonts w:ascii="IRNazanin" w:hAnsi="IRNazanin" w:eastAsia="IRNazanin"/>
          <w:color w:val="111111"/>
          <w:sz w:val="28"/>
          <w:sz w:val="28"/>
          <w:szCs w:val="28"/>
          <w:rtl w:val="true"/>
          <w:lang w:bidi="fa-IR"/>
        </w:rPr>
        <w:t>کردار همه‌شان را بطور کامل میدهد که او بآنچه میکنند آگاه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مأمور هستی پایدار باش،و نیز هر که با تو بسوی خدا بازگشته و دچار سرکشی نشوید که او بدانچه میکنید بینا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310" w:name="__RefHeading___Toc7035578_3224264995"/>
      <w:bookmarkStart w:id="311" w:name="_Toc128"/>
      <w:bookmarkEnd w:id="310"/>
      <w:r>
        <w:rPr>
          <w:rtl w:val="true"/>
        </w:rPr>
        <w:t>شرح لغات</w:t>
      </w:r>
      <w:r>
        <w:rPr>
          <w:rtl w:val="true"/>
        </w:rPr>
        <w:t>:</w:t>
      </w:r>
      <w:bookmarkEnd w:id="311"/>
    </w:p>
    <w:p>
      <w:pPr>
        <w:pStyle w:val="BookText"/>
        <w:rPr/>
      </w:pP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میم و ضم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و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یک جهت و منحرف نشدن بچپ 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 انحراف بسوی فساد و تباهی</w:t>
      </w:r>
      <w:r>
        <w:rPr>
          <w:rFonts w:eastAsia="IRNazanin" w:cs="IRNazanin"/>
          <w:color w:val="111111"/>
          <w:sz w:val="28"/>
          <w:szCs w:val="28"/>
          <w:rtl w:val="true"/>
          <w:lang w:bidi="fa-IR"/>
        </w:rPr>
        <w:t>.</w:t>
      </w:r>
    </w:p>
    <w:p>
      <w:pPr>
        <w:pStyle w:val="Heading4"/>
        <w:numPr>
          <w:ilvl w:val="3"/>
          <w:numId w:val="1"/>
        </w:numPr>
        <w:rPr/>
      </w:pPr>
      <w:bookmarkStart w:id="312" w:name="__RefHeading___Toc7035580_3224264995"/>
      <w:bookmarkStart w:id="313" w:name="_Toc129"/>
      <w:bookmarkEnd w:id="312"/>
      <w:r>
        <w:rPr>
          <w:rtl w:val="true"/>
        </w:rPr>
        <w:t>تفسیر</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 فِی مِرْیَةٍ مِمّٰا یَعْبُدُ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 نداشته باش که آنچه را اینان بجز خدا می‌پرستند باطل است و بدنبال این پرستش بآتش دوزخ دچار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یَعْبُدُونَ إِلاّٰ کَمٰا یَعْبُدُ آبٰاؤُهُمْ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پرستش غیر خدا جز از روی تقلید از پدران خودشان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لَمُوَفُّوهُمْ نَصِیبَهُمْ غَیْرَ مَنْقُوصٍ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سزای اعمال و عقابشان را بطور کامل میدهیم و چیزی را از آنچه استحقاق دارند کم نخواهیم کرد،و با این جمله خدای سبحان آنها را از عفو خویش نومید و مأیوس کرده است،و 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پس از اینکه مطابق حکم و فرمان خویش بهرۀ نیک آنها را در دنیا بطور کامل خواهیم داد،در قیامت نیز بمقدار استحقاقی که دارند عقابشان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قوم او در آن اختلاف کردند،یعنی در درستی و صحت آن کتابی که بر وی نازل شده بود،اختلاف کردند،و منظور دلداری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اگر قوم تو قرآن را انکار کرده و تو را تکذیب میکنند قوم موسی نیز با وی چنین کردند و تو محزون و غمناک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نبود آن خبر گذشته از جانب خدا که کیفر ایشان</w:t>
      </w:r>
    </w:p>
    <w:p>
      <w:pPr>
        <w:pStyle w:val="BookText"/>
        <w:rPr/>
      </w:pPr>
      <w:r>
        <w:rPr>
          <w:rFonts w:ascii="IRNazanin" w:hAnsi="IRNazanin" w:eastAsia="IRNazanin"/>
          <w:color w:val="111111"/>
          <w:sz w:val="28"/>
          <w:sz w:val="28"/>
          <w:szCs w:val="28"/>
          <w:rtl w:val="true"/>
          <w:lang w:bidi="fa-IR"/>
        </w:rPr>
        <w:t>را روی مصلحت تا روز قیامت بتأخیر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ثواب و عقاب هر کس شتاب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مؤمنان و کافران را بتمامی یکسره میکرد و مؤمنان را نجات داده و کافران را هلاک و نابود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لَفِی شَکٍّ مِنْهُ مُرِیبٍ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کافران در وعده و وعید خدا در شک و تردید سختی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موسی در مورد نبوت آن حضرت در شک و تردید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محققاً همۀ منکران و مخالفان،و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هر دو دسته از تصدیق کنندگان و تکذیب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لَیُوَفِّیَنَّهُمْ رَبُّکَ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پروردگار تو جزای اعمال آنها را بطور کامل میدهد،اگر خیر است جزای خیر و اگر شرّ است جزای همان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بِمٰا  یَعْمَلُونَ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وی براستی نسبت به اعمال شما و سزای آنها دانا است و چیزی بر او مخفی و پوشیده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بر موعظه و بیم دادن و تمسک بطاعت حق و امر و دعوت بدان پایدار باش،و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ادای مأموریت و رساندن آن و جلوگیری از منهیات الهی است چنانچه در قرآن مأمور بدان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هم که به پیروی از تو از شرک و بت پرستی بازگشته‌اند باید استقامت ورزند و پایداری کنند چنانچه مأمور هستند،و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بسوی خدا و پیغمبرش بازگشته و متوجه شده باید استقامت ورزد،یعنی مؤمنان نیز باید پایداری کنند،و قول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نسبت بأدای رسالت استقامت ورزی و مؤمنان نیز در مورد قبول و پذیرش آن استقامت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تَطْغَوْا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کم و زیاد کردن آن از امر و فرمان خدا تجاوز نکنید که از حد استقامت خارج شوید،و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و آسایش شما را بطغیان وادار</w:t>
      </w:r>
      <w:bookmarkStart w:id="314" w:name="pg13068_186195"/>
    </w:p>
    <w:p>
      <w:pPr>
        <w:pStyle w:val="BookText"/>
        <w:rPr/>
      </w:pPr>
      <w:bookmarkEnd w:id="314"/>
      <w:r>
        <w:rPr>
          <w:rFonts w:ascii="IRNazanin" w:hAnsi="IRNazanin" w:eastAsia="IRNazanin"/>
          <w:color w:val="111111"/>
          <w:sz w:val="28"/>
          <w:sz w:val="28"/>
          <w:szCs w:val="28"/>
          <w:rtl w:val="true"/>
          <w:lang w:bidi="fa-IR"/>
        </w:rPr>
        <w:t>نکند که از حد استقامت خارج گردید،و معنای سوم آنست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نافرمانی و مخالفت با خدا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خداوند به اعمال شما دانا است و چیزی بر وی پوشیده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واحدی بسند خود از عمر بن خطاب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قدر نماز بخوانید که پشتتان خم شود،و روزه بگیرید تا چون ستونها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تا نزد شما محبوبتر از یکی باشد بحد استقامت نرسیده‌اید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 که سخت‌تر و پر مشقت‌تر از این آیه باشد،و از همین رو بود که وقتی اصحاب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پیری در شما اثر کرده؟در جواب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هود و واقعة پیرم کرد</w:t>
      </w:r>
      <w:r>
        <w:rPr>
          <w:rFonts w:eastAsia="IRNazanin" w:cs="IRNazanin"/>
          <w:color w:val="111111"/>
          <w:sz w:val="28"/>
          <w:szCs w:val="28"/>
          <w:rtl w:val="true"/>
          <w:lang w:bidi="fa-IR"/>
        </w:rPr>
        <w:t>-.</w:t>
      </w:r>
    </w:p>
    <w:p>
      <w:pPr>
        <w:pStyle w:val="Heading4"/>
        <w:numPr>
          <w:ilvl w:val="3"/>
          <w:numId w:val="1"/>
        </w:numPr>
        <w:rPr/>
      </w:pPr>
      <w:bookmarkStart w:id="315" w:name="__RefHeading___Toc7035582_3224264995"/>
      <w:bookmarkStart w:id="316" w:name="_Toc130"/>
      <w:bookmarkEnd w:id="315"/>
      <w:r>
        <w:rPr>
          <w:rtl w:val="true"/>
        </w:rPr>
        <w:t>نظم و ارتباط این آیات</w:t>
      </w:r>
      <w:bookmarkEnd w:id="316"/>
    </w:p>
    <w:p>
      <w:pPr>
        <w:pStyle w:val="BookText"/>
        <w:rPr/>
      </w:pPr>
      <w:r>
        <w:rPr>
          <w:rFonts w:ascii="IRNazanin" w:hAnsi="IRNazanin" w:eastAsia="IRNazanin"/>
          <w:color w:val="111111"/>
          <w:sz w:val="28"/>
          <w:sz w:val="28"/>
          <w:szCs w:val="28"/>
          <w:rtl w:val="true"/>
          <w:lang w:bidi="fa-IR"/>
        </w:rPr>
        <w:t>اما ارتباط آیۀ اولی بما قبل از اینجهت است که خدای سبحان داستان امتهای گذشته و نابودی آنها را بخاطر کفرشان بیان فرمود،دنبال آن در این آیات بطلان عقیده و رفتارشان را ذکر کرده و ضمناً بیان داشته که سزای اعمالشان را بطور وافی و کامل بآنها میدهد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آیه با آیات قبلی از این نظر است که چون در آیات قبلی جریان اختلاف امتها را از روی تکذیب نسبت به پیمبرانشان بیان داشته،در اینجا نیز بیان فرموده که اختلاف این مردم نیز مانند اختلاف آنها از روی کفر و عناد بوده نه از روی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ارتباط آیۀ دوم با آیات قبلی از این نظر است که در اینجا بیان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این مردم کافر بدانچه بر تو نازل شده مانند تکذیب قوم موسی است بدانچه بر وی نازل کردیم</w:t>
      </w:r>
      <w:r>
        <w:rPr>
          <w:rFonts w:eastAsia="IRNazanin" w:cs="IRNazanin"/>
          <w:color w:val="111111"/>
          <w:sz w:val="28"/>
          <w:szCs w:val="28"/>
          <w:rtl w:val="true"/>
          <w:lang w:bidi="fa-IR"/>
        </w:rPr>
        <w:t>.</w:t>
      </w:r>
      <w:bookmarkStart w:id="317" w:name="pg13068_186196"/>
    </w:p>
    <w:p>
      <w:pPr>
        <w:pStyle w:val="Heading3"/>
        <w:numPr>
          <w:ilvl w:val="2"/>
          <w:numId w:val="1"/>
        </w:numPr>
        <w:rPr/>
      </w:pPr>
      <w:bookmarkStart w:id="318" w:name="__RefHeading___Toc7035584_3224264995"/>
      <w:bookmarkStart w:id="319" w:name="_Toc131"/>
      <w:bookmarkEnd w:id="317"/>
      <w:bookmarkEnd w:id="31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113</w:t>
      </w:r>
      <w:r>
        <w:rPr>
          <w:rtl w:val="true"/>
        </w:rPr>
        <w:t xml:space="preserve"> </w:t>
      </w:r>
      <w:r>
        <w:rPr>
          <w:rtl w:val="true"/>
        </w:rPr>
        <w:t xml:space="preserve">تا </w:t>
      </w:r>
      <w:r>
        <w:rPr/>
        <w:t>117</w:t>
      </w:r>
      <w:r>
        <w:rPr>
          <w:rtl w:val="true"/>
        </w:rPr>
        <w:t>]</w:t>
      </w:r>
      <w:bookmarkEnd w:id="319"/>
    </w:p>
    <w:p>
      <w:pPr>
        <w:pStyle w:val="Heading4"/>
        <w:numPr>
          <w:ilvl w:val="3"/>
          <w:numId w:val="1"/>
        </w:numPr>
        <w:rPr/>
      </w:pPr>
      <w:bookmarkStart w:id="320" w:name="__RefHeading___Toc7035586_3224264995"/>
      <w:bookmarkStart w:id="321" w:name="_Toc132"/>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7035588_3224264995"/>
      <w:bookmarkStart w:id="323" w:name="_Toc133"/>
      <w:bookmarkEnd w:id="322"/>
      <w:r>
        <w:rPr>
          <w:rtl w:val="true"/>
        </w:rPr>
        <w:t>ترجمه</w:t>
      </w:r>
      <w:r>
        <w:rPr>
          <w:rtl w:val="true"/>
        </w:rPr>
        <w:t>:</w:t>
      </w:r>
      <w:bookmarkEnd w:id="3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دوستی و همبستگی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بمردمی که ستم کرده‌اند متمایل نشوید که بعذاب دوزخ گرفتار میشوید و بجز خدا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ندارید و هرگز یاری نخواهید شد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بپادار نماز را در دو طرف روز و پاسی از شب که براستی کارهای نیک بدیها را از بین میبرد،و این اندرزی است برای اندرزگیران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 که خدا</w:t>
      </w:r>
      <w:bookmarkStart w:id="324" w:name="pg13068_186197"/>
    </w:p>
    <w:p>
      <w:pPr>
        <w:pStyle w:val="BookText"/>
        <w:rPr/>
      </w:pPr>
      <w:bookmarkEnd w:id="324"/>
      <w:r>
        <w:rPr>
          <w:rFonts w:ascii="IRNazanin" w:hAnsi="IRNazanin" w:eastAsia="IRNazanin"/>
          <w:color w:val="111111"/>
          <w:sz w:val="28"/>
          <w:sz w:val="28"/>
          <w:szCs w:val="28"/>
          <w:rtl w:val="true"/>
          <w:lang w:bidi="fa-IR"/>
        </w:rPr>
        <w:t>پاداش نیکوکاران را ضایع نمی‌کند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میان بازماندگان مردمان گذشته بجز افراد کمی از آنها که نجاتشان دادیم افرادی نبودند که از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جلوگیری کنند و کسانی که ستم کردند پیروی از لذتهایی کردند که بدانها سرگرم و معتاد شده و مردمی بدکار و مجرم بودند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چنان نیست که مردم دهکده‌ها را از روی ستم نابود کند در صورتی که اهل آنها صلح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325" w:name="__RefHeading___Toc7035590_3224264995"/>
      <w:bookmarkStart w:id="326" w:name="_Toc134"/>
      <w:bookmarkEnd w:id="325"/>
      <w:r>
        <w:rPr>
          <w:rtl w:val="true"/>
        </w:rPr>
        <w:t>شرح لغات</w:t>
      </w:r>
      <w:r>
        <w:rPr>
          <w:rtl w:val="true"/>
        </w:rPr>
        <w:t>:</w:t>
      </w:r>
      <w:bookmarkEnd w:id="326"/>
    </w:p>
    <w:p>
      <w:pPr>
        <w:pStyle w:val="BookText"/>
        <w:rPr/>
      </w:pP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سکون نفس نسبت بچیزی از روی علاقۀ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باقیماندۀ چیزی،و اگر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کس بقیه‌ای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فضلی هست،و این جمله در مورد مدح و ستایش بکار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عادت به رفاه و آسایش و خوشی کرده‌اند،چون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عادت کردن بنعمت است</w:t>
      </w:r>
      <w:r>
        <w:rPr>
          <w:rFonts w:eastAsia="IRNazanin" w:cs="IRNazanin"/>
          <w:color w:val="111111"/>
          <w:sz w:val="28"/>
          <w:szCs w:val="28"/>
          <w:rtl w:val="true"/>
          <w:lang w:bidi="fa-IR"/>
        </w:rPr>
        <w:t>.</w:t>
      </w:r>
    </w:p>
    <w:p>
      <w:pPr>
        <w:pStyle w:val="Heading4"/>
        <w:numPr>
          <w:ilvl w:val="3"/>
          <w:numId w:val="1"/>
        </w:numPr>
        <w:rPr/>
      </w:pPr>
      <w:bookmarkStart w:id="327" w:name="__RefHeading___Toc7035592_3224264995"/>
      <w:bookmarkStart w:id="328" w:name="_Toc135"/>
      <w:bookmarkEnd w:id="327"/>
      <w:r>
        <w:rPr>
          <w:rtl w:val="true"/>
        </w:rPr>
        <w:t>تفسیر</w:t>
      </w:r>
      <w:r>
        <w:rPr>
          <w:rtl w:val="true"/>
        </w:rPr>
        <w:t>:</w:t>
      </w:r>
      <w:bookmarkEnd w:id="328"/>
    </w:p>
    <w:p>
      <w:pPr>
        <w:pStyle w:val="BookText"/>
        <w:rPr/>
      </w:pPr>
      <w:r>
        <w:rPr>
          <w:rFonts w:ascii="IRNazanin" w:hAnsi="IRNazanin" w:eastAsia="IRNazanin"/>
          <w:color w:val="111111"/>
          <w:sz w:val="28"/>
          <w:sz w:val="28"/>
          <w:szCs w:val="28"/>
          <w:rtl w:val="true"/>
          <w:lang w:bidi="fa-IR"/>
        </w:rPr>
        <w:t>خدای سبحان در این جا مردم را از مداهنۀ در دین و دورویی و تمایل بسوی ستمگران باز داشته و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امری از امور دین خود بسوی مشرکین متمایل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سدی و ابن زید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ستمکاران چاپلوسی نکنید،و از قاضی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بسوی ظالمین که در این آیه از آن نهی شده آن است که کسی در ستم و ظلم آنها شرکت کند و از کار آنها اظهار رضایت نماید یا اظهار دوستی و محبت آنها را بکند،و اما اگر کسی از روی تقیه و دفع شرّشان بنزد آنها برود و آمیزش و مخالطت با ایشان کند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بهمین معنی از ائمۀ اطهار علیهم السلام روایت شده که فرموده‌اند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با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دوستی و خیر خواهی و فرمانبرداری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فَتَمَسَّکُمُ النّٰارُ وَ مٰا لَکُمْ مِنْ دُونِ اللّٰهِ مِنْ أَوْلِیٰاءَ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دچار عذاب دوزخ خواهید</w:t>
      </w:r>
    </w:p>
    <w:p>
      <w:pPr>
        <w:pStyle w:val="BookText"/>
        <w:rPr/>
      </w:pPr>
      <w:r>
        <w:rPr>
          <w:rFonts w:ascii="IRNazanin" w:hAnsi="IRNazanin" w:eastAsia="IRNazanin"/>
          <w:color w:val="111111"/>
          <w:sz w:val="28"/>
          <w:sz w:val="28"/>
          <w:szCs w:val="28"/>
          <w:rtl w:val="true"/>
          <w:lang w:bidi="fa-IR"/>
        </w:rPr>
        <w:t>شد،و بجز خدا یاوری ندارید که عذاب را از شما دور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دنیا نیز بر دشمنان خود یاری نشوید،یعنی بر آنها پیروز نشوید زیرا نصرت و یاری خدا هم نوعی ثواب و پاداش است که مخصوص فرمانبرداران و اهل طاعت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بپادار یعنی رکوع و سجده و سایر واجبات و افعال آن را بطور کامل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استوای قامت آن را انجام ده، 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پیوسته انجام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طَرَفَیِ النَّهٰارِ وَ زُلَفاً مِنَ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ابن زید نقل شده که گفته‌اند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نماز صبح و مغرب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است اولین ساعات شب است،و بدنبال این معنی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خداوند نماز ظهر و عصر را بیان نکرد بخاطر یکی از دو جهت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اینکه مطلب آشکار و ظاهر بوده و احتیاجی بذکر نداشته که آن دو نمازهای روزانه است،و این مانند آنست که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دو طرف روز بخوان با آن نمازی که معروف و معلوم است که در روز باید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آن بوده است که این دو نماز در ضمن یکی از دو طرف که طرف آخر روز باشد ذکر شده است، زیرا زمان نماز ظهر و عصر بعد از زوال است و از اینرو بآخر روز نزدیکترند،و خدای سبحان در آیۀ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زوال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از امام باقر علیه السلام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دیگر چون زجاج و حسن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دو طرف روز همان نماز صبح و ظهر و عصر است و نماز در پاسی از شب همان نماز مغرب و عشاء است،و اینان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چیز باید جزء آن باشد و معلوم است که نماز مغرب جزء روز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بهمین مضمون حدیثی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آنست که منظور از دو طرف روز نماز صبح و عصر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خوبیها بدیها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بیشتر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نمازهای پنجگانه موجب پاک شدن گناهانی است که در ساعات ما بین آنها از انسان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نظر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تعریف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واحدی بسند خود از ابی عثمان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سلمان در زیر درختی بودیم و سلمان شاخۀ خشکی از آن درخت کند و حرکتش داد تا برگهای آن ریخت،آن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عثمان از من نمی‌پرسی چرا این کار را کردم؟علتش را پرسیدم؟سلمان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من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درختی بودم و آن حضرت هم چنین شاخۀ خشکی را از درخت کند و تکان داد تا برگهایش ریخت سپس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نمیپرسی چرا این کار را کردی،و چون من علت آن را سؤال کردم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شخص مسلمان وضوی خود را بخوبی گرفت و نماز های پنجگانه را بجای آورد گناهانش بریزد چنانچه این برگها بروی زمین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آیه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خود از ابی امامة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بودیم که مردی بنزد آن حضرت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گناهی کرده‌ام حدّ آن را بر من جاری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را با ما میخوانی؟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گناهت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علی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بانتظار نماز نشسته بودیم که مردی از جا برخاست و عرضکرد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از من سرزده؟حضرت توجهی بسخن او نفرمود تا نماز بر پا شد و پس از نماز دوباره آن مرد برخاسته و سخن خود را تکرار کرد،رسول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نماز را با ما نخواندی و وضویش را نیکو نگرفتی؟عرض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کفارۀ گناه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بزرگوار ما از ابراهیم کرخی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صادق علیه السلام بودم که مردی از اهل مدینه بنزد آن حضرت آمد،امام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آمده‌ای؟و سپس ادامه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از اینجا و آنجا آمده‌ام در صورتی که هدف تو در این راه نه طلب معاش بوده و نه کاری برای آخرتت کرده‌ای، بنگر تا روز و شبت را بچه چیز سپری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فرشتۀ کریمی موکل بر تو است که هر چه انجام دهی همه را ثبت میکند و به اسرار درونیت که از مردم پنهان میداری آگاه و مطلع است،پس شرم داشته باش و هیچ گناهی را کوچک مشمار که روزی موجب ناراحتیت گردد،و هیچ عمل خوبی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در نزد تو کوچک باشد و در چشمت اندک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و بیمقدار مشمار که روزی تو را خوشحال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بکارت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در عاقبت چیزی زیانبخش‌تر از گناه نیست چنانچه از نظر ندامت و پشیمانی هم چیزی زودتر از گناه و خطا پشیمانی نیاورد،و برای تدارک آن نیز چیزی بهتر و سریع‌تر از کار نیک و حسنات نیست،براستی که کار نیک گناه بزرگ را تدارک کند،گناهی قدیمی که از نظر گناهکار فراموش شده باشد،و پس از اینکه ثبت شده آن را محو و نابود سازد چنانچه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حمزۀ ثمالی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دو امام بزرگوار حضرت باقر و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علی علیه السلام رو بمردم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آیه‌ای نزد شما در قرآن امیدوار کننده‌تر از آیات دیگر است؟ 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 ولی این آیه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سُوءاً أَوْ یَظْلِمْ نَفْسَهُ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نیکو است اما این آیه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نیکو است ولی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 أَوْ ظَلَمُوا أَنْفُسَهُمْ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 ولی آن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مردم ساکت شدند و دیگر چیزی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بدانها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پاسخ نمیگوئید 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دیگر چیزی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حبیب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کننده‌ترین آیه‌های قرآن این آیه است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طَرَفَیِ النَّهٰارِ وَ زُلَفاً مِنَ اللَّیْلِ 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بآخر آیه،آن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بحق آن خدایی که مرا بنبوت مبعوث داشته هر کدامیک از شما برای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 گناهانش فرو ریزد و چون بدرگاه خدا رود و با دل بخدا متوجه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گناهان وی بجای نماند و پس از نماز مانند روزی گردد که از مادر متولد شده، و اگر دوباره میان دو نماز گناهی از وی سر زند هم چنان با نماز دوم گناهانش بریزد و بهمین ترتیب تا نماز پنجم،سپس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نمازهای پنجگانه برای امت من همانند نهر آبی است که بر در خانۀ شماها جریان داشته باشد،پس گمان شماها چگونه است دربارۀ کسی که در بدنش چرکی باشد و روزی پنج بار در چنین نهری خود را شستشو دهد آیا باز هم چرکی باقی بماند؟و بخدا سوگند نمازهای پنجگانه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کس بکارهای نیک ادامه دهد و پیوسته انجام دهد تدریجاً او را بترک گناهان وادارد و دیگر گناهی از وی سر نزند،و مثل آنست که گناهان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است که گناهان را پاک کند و عقاب آن را از بین ببرد،زیرا اختلافی نیست در اینکه توبه مستوجب سقوط عقاب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ذِکْریٰ لِلذّٰاکِرِینَ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جمله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گناهان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پندی است برای پند گیران و کسانی که تفکر در آن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بنماز پایداری و</w:t>
      </w:r>
    </w:p>
    <w:p>
      <w:pPr>
        <w:pStyle w:val="BookText"/>
        <w:rPr/>
      </w:pPr>
      <w:r>
        <w:rPr>
          <w:rFonts w:ascii="IRNazanin" w:hAnsi="IRNazanin" w:eastAsia="IRNazanin"/>
          <w:color w:val="111111"/>
          <w:sz w:val="28"/>
          <w:sz w:val="28"/>
          <w:szCs w:val="28"/>
          <w:rtl w:val="true"/>
          <w:lang w:bidi="fa-IR"/>
        </w:rPr>
        <w:t>صبر کن که خدا پاداش نمازگزاران را ضایع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دیگری که گفته‌اند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محمد در برابر آزار مردم و تکذیب آنان صبر کن و در مورد قیام بواجبات و خودداری از محرمات خود دار و بردبار باش که خدا پاداش نیکوکاران را در مورد کار نیکشان از بین نبرد و کاملترین ثوابها را بایشان عطا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 مِنَ الْقُرُونِ مِنْ قَبْلِکُمْ أُولُوا بَقِیَّةٍ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نبودند و چرا نباید باشند یعنی در میان مردم گذشته پیش از شما باقیماندگانی نبودند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یَنْهَوْنَ عَنِ الْفَسٰادِ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فساد و تباهی در زمین جلوگیری کنند،یعنی با آن همه نعمتهایی که خدا بآنها داد و کمال عقلی که در ایشان بود و پیمبرانی که برای ایشان فرستاده شد و حجتهایی که بر ایشان اقامه شد میبایستی مردمی با این وصف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روی شگفت و توبیخ و سرزنش برای چنین مردمی صدور یافته که مانند قوم عاد و ثمود و مردم پیشین دیگری که قرآن خبر از نابودیشان داده است هنوز دست از فساد کاری در زمین بر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شگفت است از اینمردم که چگونه در میانشان باقیماندگی نیستند که امر بمعروف و نهی از منکر کنند،و چسان بسوی کفر گرد آمده‌اند با آنکه مشاهده کردند که چگونه خداوند بکیفر گناهان و کفرشان بانواع عذابها و عقوبتها دچارشان کرد؟و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دین و خیر و خوبی،و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مردمانی که اهل تمیز و طاعت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مِمَّنْ أَنْجَیْنٰا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مگر کمی از آنها که از فساد جلوگیری مینمودند و آنها پیمبران و مردمان صالحی بودند که به انبیاء الهی ایمان آوردند،و ما آنها را از عذابی  که قومشان را فرا گرفت نجات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الَّذِینَ ظَلَمُوا مٰا أُتْرِفُوا فِیهِ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مشرکان از خوشی و نعمتهایی که در آنها عادت کرده بودند پیروی کرده و لذتهای دنیایی را بر نعمتهای آخرت ترجیح دادند و خوشیهای دنیا آنان را از اطاعت حقتعالی سرگرم ساخت</w:t>
      </w:r>
      <w:r>
        <w:rPr>
          <w:rFonts w:eastAsia="IRNazanin" w:cs="IRNazanin"/>
          <w:color w:val="111111"/>
          <w:sz w:val="28"/>
          <w:szCs w:val="28"/>
          <w:rtl w:val="true"/>
          <w:lang w:bidi="fa-IR"/>
        </w:rPr>
        <w:t>.</w:t>
      </w:r>
      <w:bookmarkStart w:id="329" w:name="pg13068_186203"/>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مردمان خوشگذران و پیرو لذات مردمانی بودند که بجرم و بزهکاری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 پافشاری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دلیل بر وجوب امر بمعروف و نهی از منکر است،زیرا خدای سبحان مردمی را که از فساد جلوگیری نمیکردند مذمت فرموده و دنبال آن خبر داده است که افراد کمی از آنها را بخاطر نهی از منکر نجات داده و گوشزد فرموده که اگر دیگران نیز که اکثریت را تشکیل میدادند مانند همان افراد کم،نهی از منکر مینمودند هرگز دچار هلاکت نمی‌شدند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لِیُهْلِکَ الْقُریٰ بِظُلْمٍ وَ أَهْلُهٰا مُصْلِحُونَ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چنان نیست که از روی ظلم و ستم مردم دهکده را نابود کند بلکه این مردم هستند که بخود ظلم میکنند و خداوند بکیفر همان ظلمی که بخود میکنند نابودشان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چنان نیست که مردم را بخاطر ظلم و ستم یک نفرشان مورد مؤاخذه و عذاب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بیشترشان مردمانی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باشند،اما وقتی فساد عمومی شد و ظلم و ستم در میان اکثریت رائج شد خدا عذابشان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تعالی مردم کافر و مشرک را صرفاً بخاطر شرک و ستمی که از این راه بر خویشتن میکنند،اما در معاملات و داد و ستد خود از حق و انصاف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و هلاک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أَهْلُهٰا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یکدیگر از روی انصاف رفتار میکنند</w:t>
      </w:r>
      <w:r>
        <w:rPr>
          <w:rFonts w:eastAsia="IRNazanin" w:cs="IRNazanin"/>
          <w:color w:val="111111"/>
          <w:sz w:val="28"/>
          <w:szCs w:val="28"/>
          <w:rtl w:val="true"/>
          <w:lang w:bidi="fa-IR"/>
        </w:rPr>
        <w:t>.</w:t>
      </w:r>
    </w:p>
    <w:p>
      <w:pPr>
        <w:pStyle w:val="Heading4"/>
        <w:numPr>
          <w:ilvl w:val="3"/>
          <w:numId w:val="1"/>
        </w:numPr>
        <w:rPr/>
      </w:pPr>
      <w:bookmarkStart w:id="330" w:name="__RefHeading___Toc7035594_3224264995"/>
      <w:bookmarkStart w:id="331" w:name="_Toc136"/>
      <w:bookmarkEnd w:id="330"/>
      <w:r>
        <w:rPr>
          <w:rtl w:val="true"/>
        </w:rPr>
        <w:t>ارتباط این دو آیه با آیات قبلی</w:t>
      </w:r>
      <w:bookmarkEnd w:id="33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سبحان در آیات قبلی داستان نابودی امتهای گذشته و ملتهای پیشین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بیان فرمود در اینجا گوشزد میکند که آنها خودشان وسیلۀ نابودی خویش را فراهم ساختند،و اگر در میانشان مردمان با ایمانی بودند که بکار صلاح و نیک فرمان میدادند و از فساد و تباهی جلوگیری مینمودند رحمت ما از آنها قطع نمی‌شد و نابود نمی‌شدند، اما چون کفر در میانشان عمومیت پیدا کرد مستحق عذاب استیصال و نابودی گشتند</w:t>
      </w:r>
      <w:r>
        <w:rPr>
          <w:rFonts w:eastAsia="IRNazanin" w:cs="IRNazanin"/>
          <w:color w:val="111111"/>
          <w:sz w:val="28"/>
          <w:szCs w:val="28"/>
          <w:rtl w:val="true"/>
          <w:lang w:bidi="fa-IR"/>
        </w:rPr>
        <w:t>.</w:t>
      </w:r>
      <w:bookmarkStart w:id="332" w:name="pg13068_186205"/>
    </w:p>
    <w:p>
      <w:pPr>
        <w:pStyle w:val="Heading3"/>
        <w:numPr>
          <w:ilvl w:val="2"/>
          <w:numId w:val="1"/>
        </w:numPr>
        <w:rPr/>
      </w:pPr>
      <w:bookmarkStart w:id="333" w:name="__RefHeading___Toc7035596_3224264995"/>
      <w:bookmarkStart w:id="334" w:name="_Toc137"/>
      <w:bookmarkEnd w:id="332"/>
      <w:bookmarkEnd w:id="33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118</w:t>
      </w:r>
      <w:r>
        <w:rPr>
          <w:rtl w:val="true"/>
        </w:rPr>
        <w:t xml:space="preserve"> </w:t>
      </w:r>
      <w:r>
        <w:rPr>
          <w:rtl w:val="true"/>
        </w:rPr>
        <w:t xml:space="preserve">تا </w:t>
      </w:r>
      <w:r>
        <w:rPr/>
        <w:t>123</w:t>
      </w:r>
      <w:r>
        <w:rPr>
          <w:rtl w:val="true"/>
        </w:rPr>
        <w:t>]</w:t>
      </w:r>
      <w:bookmarkEnd w:id="334"/>
    </w:p>
    <w:p>
      <w:pPr>
        <w:pStyle w:val="Heading4"/>
        <w:numPr>
          <w:ilvl w:val="3"/>
          <w:numId w:val="1"/>
        </w:numPr>
        <w:rPr/>
      </w:pPr>
      <w:bookmarkStart w:id="335" w:name="__RefHeading___Toc7035598_3224264995"/>
      <w:bookmarkStart w:id="336" w:name="_Toc138"/>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7035600_3224264995"/>
      <w:bookmarkStart w:id="338" w:name="_Toc139"/>
      <w:bookmarkEnd w:id="337"/>
      <w:r>
        <w:rPr>
          <w:rtl w:val="true"/>
        </w:rPr>
        <w:t>ترجمه</w:t>
      </w:r>
      <w:r>
        <w:rPr>
          <w:rtl w:val="true"/>
        </w:rPr>
        <w:t>:</w:t>
      </w:r>
      <w:bookmarkEnd w:id="3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پروردگار تو میخواست همۀ مردم را یک امت میگردانید ولی پیوسته در حال اختلاف خواهند بود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کسانی که خدا بآنها رحم کند و برای همین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رحمت حق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بر این رفته که جهنم را از کافران جن و انس پر کنم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همۀ داستانهای پیمبران را بر تو حکایت کنیم تا دلت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سازیم و در این ضمن،حق و موعظه و تذکری برای مؤمنان نیز برای تو آمده است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بکسانی که ایمان نیاورده‌اند</w:t>
      </w:r>
      <w:bookmarkStart w:id="339" w:name="pg13068_186206"/>
    </w:p>
    <w:p>
      <w:pPr>
        <w:pStyle w:val="BookText"/>
        <w:rPr/>
      </w:pPr>
      <w:bookmarkEnd w:id="339"/>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خویش عمل کنید ما هم عمل میکنیم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چشم 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که ما نیز چشم 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آسمانها و زمین مخصوص خدا است و همۀ کارها بدو باز گردد،او را پرستش کن و بر وی توکل کن که پروردگار تو غافل از کارهای شما نیست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340" w:name="__RefHeading___Toc7035602_3224264995"/>
      <w:bookmarkStart w:id="341" w:name="_Toc140"/>
      <w:bookmarkEnd w:id="340"/>
      <w:r>
        <w:rPr>
          <w:rtl w:val="true"/>
        </w:rPr>
        <w:t>شرح لغات</w:t>
      </w:r>
      <w:r>
        <w:rPr>
          <w:rtl w:val="true"/>
        </w:rPr>
        <w:t>:</w:t>
      </w:r>
      <w:bookmarkEnd w:id="341"/>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داستانهای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 و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انسان قادر بر انجام عملی در آن 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فلانی مکانتی در پیش سلطان دارد،یعنی قدر و مقامی دارد</w:t>
      </w:r>
      <w:r>
        <w:rPr>
          <w:rFonts w:eastAsia="IRNazanin" w:cs="IRNazanin"/>
          <w:color w:val="111111"/>
          <w:sz w:val="28"/>
          <w:szCs w:val="28"/>
          <w:rtl w:val="true"/>
          <w:lang w:bidi="fa-IR"/>
        </w:rPr>
        <w:t>.</w:t>
      </w:r>
    </w:p>
    <w:p>
      <w:pPr>
        <w:pStyle w:val="Heading4"/>
        <w:numPr>
          <w:ilvl w:val="3"/>
          <w:numId w:val="1"/>
        </w:numPr>
        <w:rPr/>
      </w:pPr>
      <w:bookmarkStart w:id="342" w:name="__RefHeading___Toc7035604_3224264995"/>
      <w:bookmarkStart w:id="343" w:name="_Toc141"/>
      <w:bookmarkEnd w:id="342"/>
      <w:r>
        <w:rPr>
          <w:rtl w:val="true"/>
        </w:rPr>
        <w:t>تفسیر</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لَجَعَلَ النّٰاسَ أُمَّةً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با این جمله خبر از کمال قدرت خویش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همه را بر یک ملت و بر یک دین قرار میداد که همه مسلمان و صالح باشند،یعنی آنها را ناچار بپذیرش اسلام میکرد، و علمی در دل آنها خلق میفرمود که اگر بدنبال غیر دین اسلام بروند از آن جلوگیری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کار مخالف با تکلیف بود و هدف تکلیف را از بین میبرد، زیرا غرض از تکلیف استحقاق ثواب و پاداش است،و پذیرفتن دین از روی اجبار و ناچاری از استحقاق ثواب جلوگیری کند،و بهمین جهت خداوند چنین چیزی را نخواست و آنچه خواسته این است که مردم از روی اختیار ایمان آورده تا مستحق ثواب گردند و این معنایی است که قتاده گفته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اگر خدا میخواست همه را در بهشت از راه تفضل امت واحده قرار میداد،و در آنجا جمع میکرد ولی بهترین درجات را برای آنها خواست و از اینرو مکلفشان کرد تا از راه عمل مستحق ثواب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میخواست اختلاف را از میانشان بر میداشت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پیوسته اختلاف دارند،مجاهد و قتاده و عطا و اعمش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در ادیان و مذاهب دارند،گروهی یهودی و دسته‌ای نصرانی و جمعی مجوسی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از حسن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رزق و روزی و احوال مختلف هستند،و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کفر از یکدیگر پیروی کردند و بدون تدبر و اندیشه از گذشتگان خود تقلید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مزبور بیک معنا است،چنانچه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مثال از نظر معنی مساوی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دسته از مردم با ایمانی که خدا بدانها رحم کرده که آنها اختلاف نمی‌کنند و بر حق اجتماع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پیوسته بباطل اختلاف کنند مگر آن کسانی که خدا با انجام لطف در مورد ایشان بدانها رحم کرده و در اثر همان لطف ایمان آورده و مستحق ثواب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اختلاف شده،ابن عباس و مجاهد و ضحاک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رحمت ایشان را آفرید،و نزد ما نیز همین معنا صحیح است،و اشکالی که بر این قول شده این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معنی بایستی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است؟ولی این اشکال بی‌مورد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حقیقی نیست و معنای آن تفضل و انعام میباشد،چنانچه خدای سبحان در جای دیگر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رَحْمَةٌ مِنْ رَبِّی</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و یا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نظیر آن در اشعار شعرای عرب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عطا و مالک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اختلاف آنها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عاقبت باشد،یعنی خدای تعالی آنها را آفرید و میدانست که سر انجام کارشان باختلاف میکشد چنانچه در آن آیه دیگر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لام بهمین معنا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نمی‌توانیم لام را برای غرض بگیریم زیرا معنای آیه این میشود که خداوند مردم را</w:t>
      </w:r>
    </w:p>
    <w:p>
      <w:pPr>
        <w:pStyle w:val="BookText"/>
        <w:rPr/>
      </w:pPr>
      <w:r>
        <w:rPr>
          <w:rFonts w:ascii="IRNazanin" w:hAnsi="IRNazanin" w:eastAsia="IRNazanin"/>
          <w:color w:val="111111"/>
          <w:sz w:val="28"/>
          <w:sz w:val="28"/>
          <w:szCs w:val="28"/>
          <w:rtl w:val="true"/>
          <w:lang w:bidi="fa-IR"/>
        </w:rPr>
        <w:t>برای اختلاف مذموم خلق فرموده و لازمۀ این حرف آنست که مردم در این اختلاف مذموم و باطل مطیع حق باشند زیرا حقیقت اطاعت آنست که بندگان خدا موافق امر و ارادۀ او عملی را انجام دهند،و اگر چنین شد دیگر مستحق عقابی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اجتماع آنها بر ایمان یعنی برای اینکه آنها همگی ایمان آورده و یک امت باشند،و شکی نیست که خداوند مردم را برای همین آفریده چنانچه در آن آیۀ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آن است که اگر خدا میخواست همۀ مردم را بتمامی ببهشت ببرد،و همگی در رسیدن بنعمتهای الهی بصورت یک امت شوند،اینکار را میکرد و 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مانند آیۀ دیگر گرفته‌اند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اینکه منظور این است که اگر خدا میخواست همه را براه بهشت هدایت میکرد،و روی این تأویل ممکن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بداخل کردن همگی در بهشت باشد زیرا خدای تعالی همه را برای رفتن ببهشت و رسیدن بنعمتهای بهشتی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وحی و وعید خدا که حتمی است بتمامی ببندگانش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خبرهایی که داده بود در خارج تحقق یافته و صدق بوده، 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گفتار پروردگارت واجب گردیده،و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پروردگار بر آن رفته و حکم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 الْجِنَّةِ وَ 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محققاً جهنم را از جن و انس بسزای کفرشان پر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نَقُصُّ عَلَیْکَ مِنْ أَنْبٰاءِ الرُّسُلِ مٰا نُثَبِّتُ بِهِ فُؤٰادَکَ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داستانهای پیمبران را برای تو حکایت کنیم آنچه دلت را بدان نیرو دهیم و خیالت را آسوده گردانیم و استقامت و ثبات بیشتری در مورد بیم دادن مردم و پایداری و صبر در برابر آزار کافران قومت بتو عنایت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جٰاءَکَ فِی هٰذِهِ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در اینجا برای تو آمد،ابن عباس و حسن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سوره، 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دنیا،و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حق همان حقیقت و راستی وعده و وعید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ذکر این آیه‌هایی که پیش از این ذکر شد حق برای تو آمد در اینکه مردم سزای اعمال خود را بطور کامل خواهند دید،و معنای اینکه حق در این آیه‌ها یا در این سوره آمده آن نیست که در جای دیگر قرآن نیامده و آیه‌های دیگر حق نیست بلکه این جمله برای تأکید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مَوْعِظَةٌ وَ ذِکْریٰ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پندی برای تو آمد که مردمان جاهل را بدان پند دهی و از گناهان بازداری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تذکری است که مؤمنان را متذکر آخرت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لِلَّذِینَ لاٰ یُؤْمِنُونَ اعْمَلُوا عَلیٰ مَکٰانَتِکُمْ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آیه نظیر آن آیۀ دیگر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ما نیز طبق آنچه خدا فرمان داده عمل میکنیم و تفسیر این آیه پیش از این نیز گذشت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منتظر عقابی باشید که خدا برای کفرتان وعده داده،که ما نیز منتظر ثوابی هستیم که پروردگار ما برای ایمان ما وعده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جریج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منتظر وعدۀ دروغی شیطان باشید که ما نیز منتظر وعدۀ راست پروردگار خود در مورد نصرت و پیروزی بر شما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علم آنچه در آسمان و زمین پنهان است برای خدا است و چیزی از وی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مالک چیزهایی است که در آسمان و زمین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خزینه‌های آسمان و زمین خاص خدا است،و در گفتار برخی از مشایخ که بدشمنی با شیعه معروف است مشاهده کردم که در تفسیر خود در ذیل این آیه نسبت بشیعه ظلم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است بر اینکه علم غیب مخصوص خداوند است بر خلاف آنچه</w:t>
      </w:r>
    </w:p>
    <w:p>
      <w:pPr>
        <w:pStyle w:val="BookText"/>
        <w:rPr/>
      </w:pPr>
      <w:r>
        <w:rPr>
          <w:rFonts w:ascii="IRNazanin" w:hAnsi="IRNazanin" w:eastAsia="IRNazanin"/>
          <w:color w:val="111111"/>
          <w:sz w:val="28"/>
          <w:sz w:val="28"/>
          <w:szCs w:val="28"/>
          <w:rtl w:val="true"/>
          <w:lang w:bidi="fa-IR"/>
        </w:rPr>
        <w:t>رافضیان عقیده دارند که امامان علم غیب دارند،و تردیدی نیست که منظور او از رافضیان کسانی هستند که معتقد بامامت ائمۀ دوازده‌گانه هستند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ذوات مقدسه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رسم وی بر این است که در بسیاری از جاهای کتاب خود بر شیعه طعن زند و چیزهای قبیحی را بآنان نسبت دهد،با اینکه من یک نفر از علمای شیعه را سراغ ندارم که بجز خدای تعالی کسی را عالم بغیب بداند،زیرا علم غیب مخصوص آن خدایی است که بعلم ذاتی خود همۀ معلومات را میداند،و این از صفات قدیم خدای سبحان است که عالم بذات است و هیچیک از خلق او در این علم با وی شریک نیست،و کسی که چنین عقیده‌ای داشته باشد از ملت اسلام خارج 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اخبار غیبیة که شیعه و سنی از امیر المؤمنین علیه السلام نقل کرده‌اند مانند اینکه از آمدن صاحب زنج خبر داد با این بیان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 یا احنف و قد سار بالجیش الذی لیس له غبار و لا لجب و لا قعقعة لجم و لا صهیل خیل یثیرون الارض بأقدامهم کانها اقدام النعام</w:t>
      </w:r>
      <w:r>
        <w:rPr>
          <w:rFonts w:eastAsia="IRNazanin" w:cs="IRNazanin"/>
          <w:color w:val="111111"/>
          <w:sz w:val="28"/>
          <w:szCs w:val="28"/>
          <w:rtl w:val="true"/>
          <w:lang w:bidi="fa-IR"/>
        </w:rPr>
        <w:t>»</w:t>
      </w:r>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جمله‌ای که دربارۀ مروان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له إمرة کلعقة الکلب انفه،و هو ابو الاکبش الاربعة،و ستلقی الامة منه و من ولده یوماً احمر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یا سخنان دیگری که در این زمینه در مورد اخبار آینده از ائمۀ هدی علیهم السلام نقل شده مانند اینکه امام صادق علیه السلام در مجلسی که گروهی از علویان و عباسیان جمع شده بودند تا با محمد بن عبد اللّٰه بن حسن بیعت کنند بعبد اللّٰه بن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این خلافت نه بتو میرسد و نه بپسرانت ولی مال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بنی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پسرت  هر دو کشته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برخاسته و بدست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عمران زهری تکیه کرد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ردای زرد بر دوش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 جعفر منصور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دیدی؟عبد العزیز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بخدا سوگند چنین میدانیم که وی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حسن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طور هم شد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گفتار امام هشتم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است قبری که در طوس است و دو قبری که در بغداد خواهد بود،بدانحضرت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دانستیم اما آن دیگری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من و قبر هارون مانند این دو انگشت من بهم چسبیده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گفتار دیگر آن حضرت در آن داستان مشهور که مشتی خرما به أبی حبیب نباجی داد و دنبالش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اینمقدار بتو داده بود ما هم میدادیم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حدیث علی بن احمد و شاء است که چون از کوفه بمرو آمد حضرت رضا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 جامه‌ای است در فلان صندوق که دخترت آن را بتو</w:t>
      </w:r>
    </w:p>
    <w:p>
      <w:pPr>
        <w:pStyle w:val="BookText"/>
        <w:rPr/>
      </w:pP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 آن فیروزه‌ای برای من خریداری کن</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حدیث مزبور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دیگری که در اینباره از آن بزرگواران نقل شده همگی خبرهایی است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رسیده،و پیغمبر اکرم را نیز خدای تعالی بر آن اخبار مطلع ساخته است،و از اینرو نباید گفت کسی که این خبرها را از ایشان نقل و روایت میکند اعتقاد بعلم غیب آنها دارد،و آیا چنین نسبت ناروایی جز بعنوان تکفیر و گمراه خواندن شیعه است،و کسی که اطلاعی از مذاهب داشته باشد حاضر نیست چنین نسبتی بشیعۀ امامیه بدهد،و خدا میان ایشان و او حکم خواهد کرد و بازگشت همه بسوی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یُرْجَعُ الْأَمْرُ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همۀ کارها در قیامت بحکم و فرمان او است، چون در دنیا دیگران نیز گاهی امر و نهی‌هایی و سود و زیانی دارند،اما در آن روز همه مخصوص بخدا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فَاعْبُدْهُ وَ تَوَکَّلْ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که فرمانروایی آسمان و زمین خاص او است و همۀ کارها بدو باز گردد شایستۀ پرستش است و سزاوار است که بدرگاه وی روی ذلت و خواری آرند و باو توکل و اعتماد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بِغٰافِلٍ عَمّٰا تَعْمَلُونَ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تو از اعمال بندگان خود غافل نیست و هر کس را روی استحقاقی که از نظر ثواب و عقاب دارد جز او پاداش خواهد داد،و از اینرو ای محمد رو گرداندن این مردم و اعراض ایشان از پذیرش دستورات الهی تو را غمگین و محزون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کعب الاخبار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خاتمۀ تورات سورۀ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داستان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344" w:name="pg13068_186213"/>
    </w:p>
    <w:p>
      <w:pPr>
        <w:pStyle w:val="Heading2"/>
        <w:numPr>
          <w:ilvl w:val="1"/>
          <w:numId w:val="1"/>
        </w:numPr>
        <w:rPr/>
      </w:pPr>
      <w:bookmarkStart w:id="345" w:name="__RefHeading___Toc7035606_3224264995"/>
      <w:bookmarkStart w:id="346" w:name="_Toc142"/>
      <w:bookmarkEnd w:id="344"/>
      <w:bookmarkEnd w:id="345"/>
      <w:r>
        <w:rPr>
          <w:rtl w:val="true"/>
        </w:rPr>
        <w:t>سورۀ یوسف</w:t>
      </w:r>
      <w:bookmarkEnd w:id="346"/>
    </w:p>
    <w:p>
      <w:pPr>
        <w:pStyle w:val="Heading3"/>
        <w:numPr>
          <w:ilvl w:val="2"/>
          <w:numId w:val="1"/>
        </w:numPr>
        <w:rPr/>
      </w:pPr>
      <w:bookmarkStart w:id="347" w:name="__RefHeading___Toc7035608_3224264995"/>
      <w:bookmarkStart w:id="348" w:name="_Toc143"/>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این سورۀ شریفه در مکه نازل شده،ولی معدل از ابن عباس نقل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آیۀ آن در مدینه نازل شده و ما بقی در مکه،و آن چهار آیه عبارت است از سه آیۀ اول سوره،و آیۀ چهارم یعنی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یُوسُفَ وَ إِخْوَتِهِ آیٰاتٌ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شمارۀ آیات آن بدون هیچگونه اختلافی صد و یازده آیه است</w:t>
      </w:r>
      <w:r>
        <w:rPr>
          <w:rFonts w:eastAsia="IRNazanin" w:cs="IRNazanin"/>
          <w:color w:val="111111"/>
          <w:sz w:val="28"/>
          <w:szCs w:val="28"/>
          <w:rtl w:val="true"/>
          <w:lang w:bidi="fa-IR"/>
        </w:rPr>
        <w:t>.</w:t>
      </w:r>
    </w:p>
    <w:p>
      <w:pPr>
        <w:pStyle w:val="Heading3"/>
        <w:numPr>
          <w:ilvl w:val="2"/>
          <w:numId w:val="1"/>
        </w:numPr>
        <w:rPr/>
      </w:pPr>
      <w:bookmarkStart w:id="349" w:name="__RefHeading___Toc7035610_3224264995"/>
      <w:bookmarkStart w:id="350" w:name="_Toc144"/>
      <w:bookmarkEnd w:id="349"/>
      <w:r>
        <w:rPr>
          <w:rtl w:val="true"/>
        </w:rPr>
        <w:t>فضیلت این سوره</w:t>
      </w:r>
      <w:r>
        <w:rPr>
          <w:rtl w:val="true"/>
        </w:rPr>
        <w:t>:</w:t>
      </w:r>
      <w:bookmarkEnd w:id="350"/>
    </w:p>
    <w:p>
      <w:pPr>
        <w:pStyle w:val="BookText"/>
        <w:rPr/>
      </w:pPr>
      <w:r>
        <w:rPr>
          <w:rFonts w:ascii="IRNazanin" w:hAnsi="IRNazanin" w:eastAsia="IRNazanin"/>
          <w:color w:val="111111"/>
          <w:sz w:val="28"/>
          <w:sz w:val="28"/>
          <w:szCs w:val="28"/>
          <w:rtl w:val="true"/>
          <w:lang w:bidi="fa-IR"/>
        </w:rPr>
        <w:t>ابی بن کعب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ببردگانتان سورۀ یوسف را تعلیم کنید که هر مسلمانی این سوره را بخواند و بخاندان و بردگان خود آن را یاد بدهد خداوند سختیهای مرگ را بر وی آسان گرداند،و نیرویی بوی دهد که نسبت بهیچ مسلمانی حسد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بصیر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هر شب یا در هر روز سورۀ یوسف را بخواند روز قیامت خداوند او را بزیبایی و جمال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محشور فرماید،و از هراس آن روز در امان باشد و در میان بندگان شایستۀ خدا ممتاز باشد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در تورات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بن أبی زیاد از امام صادق علیه السلام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 را در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 فوقانی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ندهید،و نوشتن و سورۀ یوسف را بدانها تعلیم نکنید،بلکه ریسندگی و سورۀ نور را تعلیمشان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سوره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سبحان سورۀ هود را بذکر داستانهای پیمبران مرسل پایان داد این سوره را ببهترین داستان از همان داستانهای پیمبران آغاز کرد و فرمود</w:t>
      </w:r>
      <w:r>
        <w:rPr>
          <w:rFonts w:eastAsia="IRNazanin" w:cs="IRNazanin"/>
          <w:color w:val="111111"/>
          <w:sz w:val="28"/>
          <w:szCs w:val="28"/>
          <w:rtl w:val="true"/>
          <w:lang w:bidi="fa-IR"/>
        </w:rPr>
        <w:t>:</w:t>
      </w:r>
      <w:bookmarkStart w:id="351" w:name="pg13068_186214"/>
    </w:p>
    <w:p>
      <w:pPr>
        <w:pStyle w:val="Heading3"/>
        <w:numPr>
          <w:ilvl w:val="2"/>
          <w:numId w:val="1"/>
        </w:numPr>
        <w:rPr/>
      </w:pPr>
      <w:bookmarkStart w:id="352" w:name="__RefHeading___Toc7035612_3224264995"/>
      <w:bookmarkStart w:id="353" w:name="_Toc145"/>
      <w:bookmarkEnd w:id="351"/>
      <w:bookmarkEnd w:id="35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353"/>
    </w:p>
    <w:p>
      <w:pPr>
        <w:pStyle w:val="Heading4"/>
        <w:numPr>
          <w:ilvl w:val="3"/>
          <w:numId w:val="1"/>
        </w:numPr>
        <w:rPr/>
      </w:pPr>
      <w:bookmarkStart w:id="354" w:name="__RefHeading___Toc7035614_3224264995"/>
      <w:bookmarkStart w:id="355" w:name="_Toc146"/>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7035616_3224264995"/>
      <w:bookmarkStart w:id="357" w:name="_Toc147"/>
      <w:bookmarkEnd w:id="356"/>
      <w:r>
        <w:rPr>
          <w:rtl w:val="true"/>
        </w:rPr>
        <w:t>ترجمه</w:t>
      </w:r>
      <w:r>
        <w:rPr>
          <w:rtl w:val="true"/>
        </w:rPr>
        <w:t>:</w:t>
      </w:r>
      <w:bookmarkEnd w:id="357"/>
    </w:p>
    <w:p>
      <w:pPr>
        <w:pStyle w:val="BookText"/>
        <w:rPr/>
      </w:pPr>
      <w:r>
        <w:rPr>
          <w:rFonts w:ascii="IRNazanin" w:hAnsi="IRNazanin" w:eastAsia="IRNazanin"/>
          <w:color w:val="111111"/>
          <w:sz w:val="28"/>
          <w:sz w:val="28"/>
          <w:szCs w:val="28"/>
          <w:rtl w:val="true"/>
          <w:lang w:bidi="fa-IR"/>
        </w:rPr>
        <w:t>بنام خداوند بخشایندۀ مهربان الف،لام،راء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آیه‌های کتاب آشکار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ما آن را قرآنی عربی نازل کردیم باشد که بفهمید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بوسیلۀ وحی این قرآن که بتو وحی میکنیم بهترین داستانها را برایت بیان میداریم،و اگر چه پیش از آن آگاه بدان نبودی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58" w:name="__RefHeading___Toc7035618_3224264995"/>
      <w:bookmarkStart w:id="359" w:name="_Toc148"/>
      <w:bookmarkEnd w:id="358"/>
      <w:r>
        <w:rPr>
          <w:rtl w:val="true"/>
        </w:rPr>
        <w:t>تفسیر</w:t>
      </w:r>
      <w:r>
        <w:rPr>
          <w:rtl w:val="true"/>
        </w:rPr>
        <w:t>:</w:t>
      </w:r>
      <w:bookmarkEnd w:id="359"/>
    </w:p>
    <w:p>
      <w:pPr>
        <w:pStyle w:val="BookText"/>
        <w:rPr/>
      </w:pPr>
      <w:r>
        <w:rPr>
          <w:rFonts w:ascii="IRNazanin" w:hAnsi="IRNazanin" w:eastAsia="IRNazanin"/>
          <w:color w:val="111111"/>
          <w:sz w:val="28"/>
          <w:sz w:val="28"/>
          <w:szCs w:val="28"/>
          <w:rtl w:val="true"/>
          <w:lang w:bidi="fa-IR"/>
        </w:rPr>
        <w:t>معنای الف،لام،راء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کلی حروف مقطعۀ اوائل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سورۀ بقره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آیات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بچیست؟وجوهی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بداستان آینده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سوره یعنی سورۀ یوسف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آیاتی که در تورات وعدۀ آن بشما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بگفته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آشکار کنندۀ حلال و حرام خدا و بیان کنندۀ منظور و مراد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قرآن را نازل کردیم،و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داستان یوسف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آنکه علمای یهود ببزرگان مشرکین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علت خاندان یعقوب از شام بمصر آمدند؟و داستان یوسف را از وی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مجرای کلام عرب در گفتگوی خود آن را بزبان عرب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عرب را بخاطر سه چیز دوست دارم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خودم عرب هستم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عربی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زبان اهل بهشت عربی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شما همۀ معانی قرآن را بدانید و هر چه در آن است بفهمید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بدانید که این قرآن از جانب خدا است،زیرا ما آن را بزبان عرب نازل کردیم ولی شما از آوردن مثل آن عاجزید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ببهترین بیان آن را برای تو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منظور بهترین داستانها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احسن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روزه‌ها را گرفتم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احسن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ببهترین وجهی ایستادم، که معنا همان میشود که ما ببهترین بیان و واضح‌ترین آنها برای تو داستان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أَوْحَیْنٰا إِلَیْکَ هٰذَا الْقُرْآنَ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روی آنکه این قرآن را بر تو وحی کردیم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این داستانها بوحی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بخاطر آن است که از نظر فصاحت لفظ و زیبایی معنی و شیرینی الفاظ و حسن ترتیب و یک شکل بودن فواصل در هر کدام بحدّ نهایی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قرآن داستانهای ملت‌های گذشته و احوال آینده و آنچه مورد احتیاج مردم است تا روز قیامت هر یک را با دلچسب ترین لفظ و بهترین نظم و ترتیب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 یوسف است که دارای فوائد و نکته‌ها و جریانهای شگفت انگیز بسیاری است که سایر داستانها چنین نیست،و امتداد آن نیز بیش از سایر داستانها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 مِنْ قَبْلِهِ لَمِنَ الْغٰافِلِینَ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قبل از اینکه این قرآن را بتو وحی کنیم یا قبل از نزول آن بر تو از غافلان بودی یعنی چیزی از حکم آن را نمیدانستی،یا از داستان یوسف غافل بودی</w:t>
      </w:r>
      <w:r>
        <w:rPr>
          <w:rFonts w:eastAsia="IRNazanin" w:cs="IRNazanin"/>
          <w:color w:val="111111"/>
          <w:sz w:val="28"/>
          <w:szCs w:val="28"/>
          <w:rtl w:val="true"/>
          <w:lang w:bidi="fa-IR"/>
        </w:rPr>
        <w:t>.</w:t>
      </w:r>
      <w:bookmarkStart w:id="360" w:name="pg13068_186217"/>
    </w:p>
    <w:p>
      <w:pPr>
        <w:pStyle w:val="Heading3"/>
        <w:numPr>
          <w:ilvl w:val="2"/>
          <w:numId w:val="1"/>
        </w:numPr>
        <w:rPr/>
      </w:pPr>
      <w:bookmarkStart w:id="361" w:name="__RefHeading___Toc7035620_3224264995"/>
      <w:bookmarkStart w:id="362" w:name="_Toc149"/>
      <w:bookmarkEnd w:id="360"/>
      <w:bookmarkEnd w:id="36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362"/>
    </w:p>
    <w:p>
      <w:pPr>
        <w:pStyle w:val="Heading4"/>
        <w:numPr>
          <w:ilvl w:val="3"/>
          <w:numId w:val="1"/>
        </w:numPr>
        <w:rPr/>
      </w:pPr>
      <w:bookmarkStart w:id="363" w:name="__RefHeading___Toc7035622_3224264995"/>
      <w:bookmarkStart w:id="364" w:name="_Toc150"/>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7035624_3224264995"/>
      <w:bookmarkStart w:id="366" w:name="_Toc151"/>
      <w:bookmarkEnd w:id="365"/>
      <w:r>
        <w:rPr>
          <w:rtl w:val="true"/>
        </w:rPr>
        <w:t>ترجمه</w:t>
      </w:r>
      <w:r>
        <w:rPr>
          <w:rtl w:val="true"/>
        </w:rPr>
        <w:t>:</w:t>
      </w:r>
      <w:bookmarkEnd w:id="3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یوسف بپدرش گفت من یازده ستاره و خورشید و ماه را در خواب دیدم که مرا سجده میکردند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پسر جان خواب خود را برای برادرانت نقل مکن که نقشه‌ای برای تو میکشند و براستی شیطان دشمن آشکاری برای انسان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پروردگارت تو را برگزیند و تأویل 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بتو تعلیم دهد و نعمتش را بر تو و بر خاندان یعقوب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چنانچه پیش از این بر پدرانت ابراهیم و اسحاق کامل گردانید براستی که پروردگار تو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67" w:name="pg13068_186218"/>
    </w:p>
    <w:p>
      <w:pPr>
        <w:pStyle w:val="Heading4"/>
        <w:numPr>
          <w:ilvl w:val="3"/>
          <w:numId w:val="1"/>
        </w:numPr>
        <w:rPr/>
      </w:pPr>
      <w:bookmarkStart w:id="368" w:name="__RefHeading___Toc7035626_3224264995"/>
      <w:bookmarkStart w:id="369" w:name="_Toc152"/>
      <w:bookmarkEnd w:id="367"/>
      <w:bookmarkEnd w:id="368"/>
      <w:r>
        <w:rPr>
          <w:rtl w:val="true"/>
        </w:rPr>
        <w:t>شرح لغات</w:t>
      </w:r>
      <w:r>
        <w:rPr>
          <w:rtl w:val="true"/>
        </w:rPr>
        <w:t>:</w:t>
      </w:r>
      <w:bookmarkEnd w:id="369"/>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معنی است در خواب بتوهم دیدن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 در خواب بحال خمودی است و چون انسان معنی را تصور کند خیال میکند که آن را دیده است</w:t>
      </w:r>
      <w:r>
        <w:rPr>
          <w:rFonts w:eastAsia="IRNazanin" w:cs="IRNazanin"/>
          <w:color w:val="111111"/>
          <w:sz w:val="28"/>
          <w:szCs w:val="28"/>
          <w:rtl w:val="true"/>
          <w:lang w:bidi="fa-IR"/>
        </w:rPr>
        <w:t>.</w:t>
      </w:r>
    </w:p>
    <w:p>
      <w:pPr>
        <w:pStyle w:val="Heading4"/>
        <w:numPr>
          <w:ilvl w:val="3"/>
          <w:numId w:val="1"/>
        </w:numPr>
        <w:rPr/>
      </w:pPr>
      <w:bookmarkStart w:id="370" w:name="__RefHeading___Toc7035628_3224264995"/>
      <w:bookmarkStart w:id="371" w:name="_Toc153"/>
      <w:bookmarkEnd w:id="370"/>
      <w:r>
        <w:rPr>
          <w:rtl w:val="true"/>
        </w:rPr>
        <w:t>تفسیر</w:t>
      </w:r>
      <w:r>
        <w:rPr>
          <w:rtl w:val="true"/>
        </w:rPr>
        <w:t>:</w:t>
      </w:r>
      <w:bookmarkEnd w:id="371"/>
    </w:p>
    <w:p>
      <w:pPr>
        <w:pStyle w:val="BookText"/>
        <w:rPr/>
      </w:pPr>
      <w:r>
        <w:rPr>
          <w:rFonts w:ascii="IRNazanin" w:hAnsi="IRNazanin" w:eastAsia="IRNazanin"/>
          <w:color w:val="111111"/>
          <w:sz w:val="28"/>
          <w:sz w:val="28"/>
          <w:szCs w:val="28"/>
          <w:rtl w:val="true"/>
          <w:lang w:bidi="fa-IR"/>
        </w:rPr>
        <w:t>از اینجا آغاز داستان یوسف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یوسف بپدرش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یعقوب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بندۀ خالص خدا و او فرزند اسحاق پیغمبر خداست و اسحاق فرزند ابراهیم خلیل است،و در حدیث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الکریم بن الکریم بن الکریم بن الکریم</w:t>
      </w:r>
    </w:p>
    <w:p>
      <w:pPr>
        <w:pStyle w:val="BookText"/>
        <w:rPr/>
      </w:pPr>
      <w:r>
        <w:rPr>
          <w:rFonts w:ascii="IRNazanin" w:hAnsi="IRNazanin" w:eastAsia="IRNazanin"/>
          <w:color w:val="111111"/>
          <w:sz w:val="28"/>
          <w:sz w:val="28"/>
          <w:szCs w:val="28"/>
          <w:rtl w:val="true"/>
          <w:lang w:bidi="fa-IR"/>
        </w:rPr>
        <w:t>یوسف بن یعقوب بن اسحاق بن ابراهیم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رَأَیْتُ أَحَدَ عَشَرَ کَوْکَباً وَ الشَّمْسَ وَ الْقَمَرَ رَأَیْتُهُمْ لِی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شب جمعه که مصادف با شب قدر بود یازده ستاره در خواب دید که از آسمان فرود آمده و برای او سجده کردند و همچنین خورشید و ماه را دید که از آسمان بزیر آمده و برای او سجده کردند،و تعبیر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بودند و ستارگان برادران یازده‌گانه‌اش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بود،و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خاله‌اش،زیرا مادرش راحیل از دنیا رفته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مادرش بود،و ماه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هفت ساله بود که در خواب دید یازده عصای دراز مانند دائره در زمین فرو رفته و عصای کوچکی بر آنها حمله کرد تا آنها را از جا کنده و بر آنها فائق آمد،این خواب را که برای پدرش تعریف کرد پدر بوی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این خواب را برای برادرانت نقل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سن دوازده سالگی دوباره در خواب دید یازده ستاره با ماه و خورشید برای او سجده کردند،و چون آن خواب را برای پدر باز گفت یعقوب بوی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را برای برادرانت مگو که برای تو نقشه‌ای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خواب یوسف و رفتن پدر و برادرانش بمصر چهل سال طول</w:t>
      </w:r>
    </w:p>
    <w:p>
      <w:pPr>
        <w:pStyle w:val="BookText"/>
        <w:rPr/>
      </w:pPr>
      <w:r>
        <w:rPr>
          <w:rFonts w:ascii="IRNazanin" w:hAnsi="IRNazanin" w:eastAsia="IRNazanin"/>
          <w:color w:val="111111"/>
          <w:sz w:val="28"/>
          <w:sz w:val="28"/>
          <w:szCs w:val="28"/>
          <w:rtl w:val="true"/>
          <w:lang w:bidi="fa-IR"/>
        </w:rPr>
        <w:t>کشید،و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این آیه دو بار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یکی در آغاز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طولانی شدن کلام است و تکرار آن بمنظور تأکید همان رؤیای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رؤیای نخست دیدن شخص آنها است و از رؤیای دوم دیدن سجدۀ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است که آیا معنی این سجده چه بوده؟جمعی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سجدۀ معروف و حقیقی است که برای احترام یوسف بخاک افتادند و سجده کردند نه از روی پرستش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 سجده در اینجا بمعنای خضوع است چنانچه شاعر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الاکم فیها سجداً للحوافر</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ولی این معنی بر خلاف ظاهر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که چون برادران خواب یوسف را شنیدند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مقدار که برادران برایش سجده کنند راضی نشده تا جایی که پدر و مادرش نیز برای وی سجده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برادران خود را از این خواب خبردار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فَیَکِیدُوا لَکَ کَیْداً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تو حسد میورزند،یا نقشۀ نابودی و هلاکت تو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یعقوب روی این بود که خواب پیمبران صورت وحی دارد و یعقوب دانست که برادران وی تعبیر این خواب را میدانند و از برتری یوسف بر خویش بیمناک گشته و بر وی حسد میبرند و در صدد آزار و نابودی او بر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لِلْإِنْسٰانِ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عداوت و دشمنی شیطان با انسان ظاهر و آشکار است و دشمنی تو را در دل آنها انداخته و وادارشان میکند تا بتو صدمه‌ای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چنانچه این خواب را برای بزرگواری مقام تو نشانت داد و بوسیلۀ آن بیان کرد که برادرانت برای تو خضوع و سجده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گفته یعنی خدا تو را بنبوت برگزیند،و دیگری گفته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زیبایی صورت و سیرت بتو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یُعَلِّمُکَ مِنْ تَأْوِیلِ الْأَحٰادِیثِ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تعبیر خواب را بتو تعلیم کند و اینکه از تعبیر خواب بتأویل احادیث تعبیر فرموده برای آنست که در تعبیر خواب اوضاع و احوال مردم از روی خوابها معلوم گردد،و معنای تأویل هم قرار گرفتن مآل کار مردم است طبق آنچه در خواب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داناترین مردم بتعبیر خواب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در معنای آیه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نبوت و وحی سر انجام کارها را بتو خبر دهد،و این معجزۀ تو است که هر چیز را پیش از وقوع آن بدانی،بدلیل آنکه امر تعلیم در آیه بخدا نسبت داده شده که خدا تو را تعلیم کند و تعلیم خدا جز از راه وحی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احادیث و احوال پیمبران و ملتها است،یعنی کتابهای آسمانی و نشانه‌های توحیدی و احکام و شرایع و امور دینی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یُتِمُّ نِعْمَتَهُ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 خود را بوسیلۀ نبوت بر تو تمام کند،زیرا نبوت بهترین و بالاترین نعمتهای دنیا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 بآن است که خدا فرمان دوام آن را بدهد و از آلودگیها پاک سازد و از هر نقصی خالص گرداند،و چنین نعمتی را جز از خدای تعالی نباید در خواست کرد زیرا تنها او است که قادر بر اعطاء چنین نعمتی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 منظور از اتمام نعمت در آیه آن است که برادران را نیازمند تو گرداند تا پس از آن بدیها که بتو کردند تو در عوض بدانها انعام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آلِ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بخاندان یعقوب یعنی به برادرانت که آنها را بر اسلام ثابت قدم کند،و بوسیلۀ مقام و منزلت تو آنها را شریف گرداند،و نبوت را در ایشان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بدست تو آنها را از محنتها نجات بخشد و بدینوسیله نعمت خود را بر آنها تمام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أَتَمَّهٰا عَلیٰ أَبَوَیْکَ مِنْ قَبْلُ إِبْرٰاهِیمَ وَ إِسْحٰاقَ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نعمت خود را بر ابراهیم تمام کرد به اینکه او را بمقام دوستی خود و نبوت و نجات از آتش نمرود مخصوص ساخت و بر اسحاق نعمت را تمام کرد به اینکه برای او فداء فرستاد و از ذبح نجاتش داد،و این</w:t>
      </w:r>
    </w:p>
    <w:p>
      <w:pPr>
        <w:pStyle w:val="BookText"/>
        <w:rPr/>
      </w:pPr>
      <w:r>
        <w:rPr>
          <w:rFonts w:ascii="IRNazanin" w:hAnsi="IRNazanin" w:eastAsia="IRNazanin"/>
          <w:color w:val="111111"/>
          <w:sz w:val="28"/>
          <w:sz w:val="28"/>
          <w:szCs w:val="28"/>
          <w:rtl w:val="true"/>
          <w:lang w:bidi="fa-IR"/>
        </w:rPr>
        <w:t>معنایی است که از عکرمه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ذبیح را همان اسحاق دانسته است و 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یعقوب و فرزندانش را از صلب اسحاق بیرون آورد،و بعقیدۀ اینان ذبیح اسحاق نبوده و ذبیح همان اسماعیل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عَلِیمٌ حَکِیمٌ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همانا پروردگار تو دانا است که چه کسی شایستۀ رسالت است،و حکیم است که چه کسی را برای رسالت انتخاب کند،و یا بگفتۀ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است به احوال خلق،و حکیم است در حکم خویش</w:t>
      </w:r>
      <w:r>
        <w:rPr>
          <w:rFonts w:eastAsia="IRNazanin" w:cs="IRNazanin"/>
          <w:color w:val="111111"/>
          <w:sz w:val="28"/>
          <w:szCs w:val="28"/>
          <w:rtl w:val="true"/>
          <w:lang w:bidi="fa-IR"/>
        </w:rPr>
        <w:t>.</w:t>
      </w:r>
      <w:bookmarkStart w:id="372" w:name="pg13068_186222"/>
    </w:p>
    <w:p>
      <w:pPr>
        <w:pStyle w:val="Heading3"/>
        <w:numPr>
          <w:ilvl w:val="2"/>
          <w:numId w:val="1"/>
        </w:numPr>
        <w:rPr/>
      </w:pPr>
      <w:bookmarkStart w:id="373" w:name="__RefHeading___Toc7035630_3224264995"/>
      <w:bookmarkStart w:id="374" w:name="_Toc154"/>
      <w:bookmarkEnd w:id="372"/>
      <w:bookmarkEnd w:id="37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374"/>
    </w:p>
    <w:p>
      <w:pPr>
        <w:pStyle w:val="Heading4"/>
        <w:numPr>
          <w:ilvl w:val="3"/>
          <w:numId w:val="1"/>
        </w:numPr>
        <w:rPr/>
      </w:pPr>
      <w:bookmarkStart w:id="375" w:name="__RefHeading___Toc7035632_3224264995"/>
      <w:bookmarkStart w:id="376" w:name="_Toc155"/>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035634_3224264995"/>
      <w:bookmarkStart w:id="378" w:name="_Toc156"/>
      <w:bookmarkEnd w:id="377"/>
      <w:r>
        <w:rPr>
          <w:rtl w:val="true"/>
        </w:rPr>
        <w:t>ترجمه</w:t>
      </w:r>
      <w:r>
        <w:rPr>
          <w:rtl w:val="true"/>
        </w:rPr>
        <w:t>:</w:t>
      </w:r>
      <w:bookmarkEnd w:id="378"/>
    </w:p>
    <w:p>
      <w:pPr>
        <w:pStyle w:val="BookText"/>
        <w:rPr/>
      </w:pPr>
      <w:r>
        <w:rPr>
          <w:rFonts w:ascii="IRNazanin" w:hAnsi="IRNazanin" w:eastAsia="IRNazanin"/>
          <w:color w:val="111111"/>
          <w:sz w:val="28"/>
          <w:sz w:val="28"/>
          <w:szCs w:val="28"/>
          <w:rtl w:val="true"/>
          <w:lang w:bidi="fa-IR"/>
        </w:rPr>
        <w:t>براستی که در داستان یوسف و برادرانش برای پرسش کنندگان عبرتها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 نزد پدر محبوبترند با اینکه ما گروهی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پشتیبان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براستی که پدر ما در ضلالتی آشکار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بکشید یوسف را یا او را بسر زمینی بیندازید که توجه پدرتان را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و پس از آن مردمی شایسته گردید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گفت یوسف را نکشید و او را در ته چاه اندازید تا بعضی از رهگذران او را برگیرند اگر کاری میکنید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379" w:name="__RefHeading___Toc7035636_3224264995"/>
      <w:bookmarkStart w:id="380" w:name="_Toc157"/>
      <w:bookmarkEnd w:id="379"/>
      <w:r>
        <w:rPr>
          <w:rtl w:val="true"/>
        </w:rPr>
        <w:t>شرح لغات</w:t>
      </w:r>
      <w:r>
        <w:rPr>
          <w:rtl w:val="true"/>
        </w:rPr>
        <w:t>:</w:t>
      </w:r>
      <w:bookmarkEnd w:id="38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گویند که از یکدیگر پشتیبانی و دفاع کنند،و بگروهی</w:t>
      </w:r>
      <w:bookmarkStart w:id="381" w:name="pg13068_186223"/>
    </w:p>
    <w:p>
      <w:pPr>
        <w:pStyle w:val="BookText"/>
        <w:rPr/>
      </w:pPr>
      <w:bookmarkEnd w:id="381"/>
      <w:r>
        <w:rPr>
          <w:rFonts w:ascii="IRNazanin" w:hAnsi="IRNazanin" w:eastAsia="IRNazanin"/>
          <w:color w:val="111111"/>
          <w:sz w:val="28"/>
          <w:sz w:val="28"/>
          <w:szCs w:val="28"/>
          <w:rtl w:val="true"/>
          <w:lang w:bidi="fa-IR"/>
        </w:rPr>
        <w:t>گویند که افرادشان ما بین ده تا پانزده نفر باشد،و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 نفر تا چهل نفر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لفظ خود واحدی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جلوی حس را از وجود چیزی در 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بمسافران گویند چون راه را طی کنند،و بعضی بمعنای رهگذران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و بر داشتن چیزی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لقطة و لقیط نیز از همین باب است</w:t>
      </w:r>
      <w:r>
        <w:rPr>
          <w:rFonts w:eastAsia="IRNazanin" w:cs="IRNazanin"/>
          <w:color w:val="111111"/>
          <w:sz w:val="28"/>
          <w:szCs w:val="28"/>
          <w:rtl w:val="true"/>
          <w:lang w:bidi="fa-IR"/>
        </w:rPr>
        <w:t>.</w:t>
      </w:r>
    </w:p>
    <w:p>
      <w:pPr>
        <w:pStyle w:val="Heading4"/>
        <w:numPr>
          <w:ilvl w:val="3"/>
          <w:numId w:val="1"/>
        </w:numPr>
        <w:rPr/>
      </w:pPr>
      <w:bookmarkStart w:id="382" w:name="__RefHeading___Toc7035638_3224264995"/>
      <w:bookmarkStart w:id="383" w:name="_Toc158"/>
      <w:bookmarkEnd w:id="382"/>
      <w:r>
        <w:rPr>
          <w:rtl w:val="true"/>
        </w:rPr>
        <w:t>تفسیر</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یُوسُفَ وَ إِخْوَتِهِ آیٰاتٌ لِلسّٰائِلِینَ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داستان یوسف و برادرانش عبرتها و شگفتیهایی است برای پرسش کنندگان از احوال ایشان،از آن جمله اینکه جمعی از فرزندان پیمبران الهی در صدد آزار و قتل برادر خود بر آمدند و از روی حسد و رشک بر وی حاضر شدند او را بچاه افکنند،ولی با اینحال هنگامی که خدای تعالی او را مسلط بر ایشان گردانید از آن همه آزاری که بدو کردند چشم پوشی و اغماض کرده و بلکه در عوض بآنها نیکی کرد و حتی حاضر نشد آنها را سرزنش کند،و راستی که چنین گذشت و اغماضی فوق جریان عادی و طبیعی است و برای کسی که در صدد فهمیدن منافع دین باشد عبرت و پند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پس از هر شدّتی گشایشی و پس از هر محنتی آسایشی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این سوره دلیل بر صحت نبوت پیغمبر گرامی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آن حضرت کتابی نخوانده بود،و نقل این داستان باین کیفیت جز از طریق وحی بآن حضرت صورت نگرفته است،و از اینرو این سورۀ مبارکه گذشته از اینکه موجب بصیرت برای کسانی بود که از آن جناب درخواست نقل آن را کرده بودند معجزه‌ای است که گواه بر صدق گفتار او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برادران یوسف در آیۀ مبارکه همان فرزندان یعقوب هستند چون</w:t>
      </w:r>
    </w:p>
    <w:p>
      <w:pPr>
        <w:pStyle w:val="BookText"/>
        <w:rPr/>
      </w:pPr>
      <w:r>
        <w:rPr>
          <w:rFonts w:ascii="IRNazanin" w:hAnsi="IRNazanin" w:eastAsia="IRNazanin"/>
          <w:color w:val="111111"/>
          <w:sz w:val="28"/>
          <w:sz w:val="28"/>
          <w:szCs w:val="28"/>
          <w:rtl w:val="true"/>
          <w:lang w:bidi="fa-IR"/>
        </w:rPr>
        <w:t>یعقوب دوازده پسر داشت که همگی از صلب او ولی از مادرهای مختلف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آنها بقول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همه بزرگتر بود،و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شمعون،و لاوی، و یهودا،و ریالون،و یشجر،که مادر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خالۀ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از دنیا رفت و یعقوب علیه السلام خواهر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بزنی اختیار کرد و از وی یوسف و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 آمد،و دو کنیز داشت بنام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دو نیز خداوند چهار پسر بدو عنایت فرمود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رویهم دوازده پسر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لَیُوسُفُ وَ أَخُوهُ أَحَبُّ إِلیٰ أَبِینٰا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بیکدیگر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 پدر و مادریش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پدرمان یعقوب محبوبتر از ما هستند،و این سخن بدانجهت بود که یعقوب علیه السلام یوسف را بسیار دوست میداشت، و او از نظر صورت از زیباترین مردم بود، برادران بر وی رشگ بردند،و چون آن خواب را دید حسدشان شدیدتر شد،و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 بخاطر خردسالی یوسف و بنیامین آن دو را بیشتر نوازش میکرد و بخود نزدیک میساخت،و همین معنی بر آنها گران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حمزۀ ثمالی از حضرت زین العابدین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یعقوب این بود که هر روز گوسفندی را ذبح میکرد و مقداری از آن را صدقه میداد و ما بقی را بمصرف خوراک خود و خاندانش میرساند،تا اینکه در شب جمعه‌ای شخص سائل و مؤمنی در حالی که روزه‌دار بود بدرخانۀ او آمد و غذایی از آنها خواست،و خاندان یعقوب با اینکه صدای او را شنیدند ولی گفته‌اش را باور نکرده و چیزی باو ندادند،سائل مزبور چون از اطعام آنها مأیوس و ناامید گردید و تاریکی شب او را فرا گرفت گریست و از گرسنگی خویش بخدای تعالی شکایت برد و آن شب را گرسنه خوابید و فردای آن روز را نیز روزه گرفت،و از آن سو خاندان یعقوب در آن شب سیر خفتند و روز دیگر هم مقداری از غذای شب داشتند،و همین جریان سبب شد که خداوند یعقوب را بفراق یوسف مبتلا کند و بیعقوب وحی شد که آمادۀ بلای من باش</w:t>
      </w:r>
    </w:p>
    <w:p>
      <w:pPr>
        <w:pStyle w:val="BookText"/>
        <w:rPr/>
      </w:pPr>
      <w:r>
        <w:rPr>
          <w:rFonts w:ascii="IRNazanin" w:hAnsi="IRNazanin" w:eastAsia="IRNazanin"/>
          <w:color w:val="111111"/>
          <w:sz w:val="28"/>
          <w:sz w:val="28"/>
          <w:szCs w:val="28"/>
          <w:rtl w:val="true"/>
          <w:lang w:bidi="fa-IR"/>
        </w:rPr>
        <w:t>و بقضا و قدر من راضی باش،و در مصیبتها صبر کن،و یوسف در همانشب خواب مزبور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عباس نیز نظیر همین مطلب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جماعتی هستیم که پشتیبان یکدیگر بوده و بهم کمک میدهیم،و منظورشان این بود که نفع ما برای پدرمان بیشتر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این بود که ما نیرومندیم و میتوانیم نقشه‌ای برای از بین بردن یوسف بکشیم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أَبٰانٰا لَفِی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پدر و مادر ضلالتی آشکار است،یعنی مراعات عدالت را در مورد محبت ماها نمی‌کند و راه افراط را پیش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اینست که پدر ما در مورد تربیت فرزند و تدبیر کارهای دنیا اشتباه میکند زیرا نیروی ما برای ادامۀ امور زندگی و تدبیر در کار مواشی و چهارپایان و سایر اموال او بیشتر است و با اینحال آن دو را بیش از ما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منظورشان از این جمله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در ضلالت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در دین نبوده و گرنه افرادی کافر بوده‌اند و این خلاف اجماع است،زیرا اینمطلب مورد اتفاق است که همۀ آنها تابع دین پدر و پیرو آئین او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اعلای احترام و تعظیم را دربارۀ وی مبذول میداشتند،و بهمین جهت بود که طالب جلب محبت و دوستی او بودند،و ضلالت نیز در اصل لغت بمعنای عدول و انحراف از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مفسران معتقدند که برادران یوسف همگی پیغمبر بوده‌اند،و 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پیغمبر نبوده‌اند و گرنه آن اعمال از آنها سر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سید مرتضی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نداریم که آن برادران یوسف که آن کارها را انجام دادند پیغمبر بوده‌اند،و بعید نیست که اسباط یعقوب که بمنصب نبوت نائل شدند غیر از آن برادرانی بودند که نسبت بیوسف آن اعمال را انجام دادند،و از ظاهر قرآن کریم نیز بدست نمیآید که همۀ برادران در آن رفتار و آزارهایی که نسبت بیوسف انجام شد شرکت داشتند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بلخی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برادران یوسف در آن وقت بحدّ بلوغ</w:t>
      </w:r>
    </w:p>
    <w:p>
      <w:pPr>
        <w:pStyle w:val="BookText"/>
        <w:rPr/>
      </w:pPr>
      <w:r>
        <w:rPr>
          <w:rFonts w:ascii="IRNazanin" w:hAnsi="IRNazanin" w:eastAsia="IRNazanin"/>
          <w:color w:val="111111"/>
          <w:sz w:val="28"/>
          <w:sz w:val="28"/>
          <w:szCs w:val="28"/>
          <w:rtl w:val="true"/>
          <w:lang w:bidi="fa-IR"/>
        </w:rPr>
        <w:t>نرسیده بوده‌اند و مکلف نبودند،و از پسران نابالغ معمولا چنین اعمالی سر میزند که مورد سرزنش و ملامت قرار گرفته و بلکه گاهی مستحق کتک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بر این قول جمله‌ای است که پس از این بپدر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نرتع و نلعب</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میگردیم و بازی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النبوة بسند خود از حنان بن سدیر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پیغمبر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اسباط و فرزندان پیغمبران الهی بودند و پیش از آنکه از دنیا بروند همه توبه کردند و از رفتار خویش متنبه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بودند که بحدّ بلوغ رسیده و عملشان گناهی صغیره بود که از آنها سر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یُوسُفَ أَوِ اطْرَحُوهُ أَرْضاً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بکشید یا بسرزمینی دور از چشم پدر بیفکنید که دسترسی بدو نداشته باشد،و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 جایی بیندازید که درندگان او را بخورند یا بوضع دیگری هلاک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 لَکُمْ وَجْهُ أَبِیکُمْ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توجه پدرتان از یوسف قطع شود و محبت وی خالص برای شما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او را کشتید یا در سرزمینی دور افکندید از آن پس پدر متوجه شما خواهد شد و علاقه‌اش مخصوص شما خواهد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تَکُونُوا مِنْ بَعْدِهِ قَوْماً صٰالِحِینَ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قتل یوسف و یا دوری وی توبه میکنید،یعنی پس از اینکه منظور خود را عملی کردید و بهدف خود رسیدید از کردۀ خود توبه میکنید و در نتیجه مردمانی صالح و شایسته میشوید،و از این کلام معلوم میشود که کار خود را گناهی میدانستند که قابل توبه است،و این وجهی است که بیشتر مفسران گفته‌اند،و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دنیای شما روبراه میشود و میانۀ شما با پدر</w:t>
      </w:r>
    </w:p>
    <w:p>
      <w:pPr>
        <w:pStyle w:val="BookText"/>
        <w:rPr/>
      </w:pPr>
      <w:r>
        <w:rPr>
          <w:rFonts w:ascii="IRNazanin" w:hAnsi="IRNazanin" w:eastAsia="IRNazanin"/>
          <w:color w:val="111111"/>
          <w:sz w:val="28"/>
          <w:sz w:val="28"/>
          <w:szCs w:val="28"/>
          <w:rtl w:val="true"/>
          <w:lang w:bidi="fa-IR"/>
        </w:rPr>
        <w:t>اصلاح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قول آن دسته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نابالغ بودند در اینجا این سؤال پیش میآید که چگونه با اینکه نابالغ بودند این حرف را زدند و آیا این حرف دلیل بر بلوغ آنها نمی‌شود؟آنان در جواب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چنین مطلبی از افراد نابالغی که در دامن انبیاء الهی تربیت شده و از فرزندان ایشان بوده‌اند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گویندۀ این سخن کدامیک از آنها بوده‌اند اختلاف است،وهب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گویندۀ آن شمعون بود،و 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لاٰ تَقْتُلُوا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آن برادران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قعر چاه بیفکنید تا بعضی از رهگذران و مسافران او را بر داشته و بدیار دیگری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گویندۀ این قول بگفتۀ قتاده و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 بوده که پسر خالۀ یوسف بود،و نظرش دربارۀ او بهتر از دیگران بود،و بگفتۀ اصم و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بود که از نظر سن و فضل و شخصیت برتر از دیگران بوده است،و مطابق روایتی که علی بن ابراهیم در تفسیر خود نقل کرده،گویندۀ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آن چاه نیز اختلاف است،قتاده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بیت المقدس بود،و 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مزبور در سرزمین اردن بوده،و کعب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مدین و مصر قرار داشته،و 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فرسنگی منزل یعقوب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فٰاعِلِینَ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میخواهید دربارۀ یوسف کاری انجام دهید اینکار را بکنید نه اینکه مستقیماً 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براستی تصمیمی دربارۀ یوسف دارید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مؤمن حسد ورزد؟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داستان پسران یعقوب را فراموش کرده‌ای؟</w:t>
      </w:r>
      <w:bookmarkStart w:id="384" w:name="pg13068_186228"/>
    </w:p>
    <w:p>
      <w:pPr>
        <w:pStyle w:val="Heading3"/>
        <w:numPr>
          <w:ilvl w:val="2"/>
          <w:numId w:val="1"/>
        </w:numPr>
        <w:rPr/>
      </w:pPr>
      <w:bookmarkStart w:id="385" w:name="__RefHeading___Toc7035640_3224264995"/>
      <w:bookmarkStart w:id="386" w:name="_Toc159"/>
      <w:bookmarkEnd w:id="384"/>
      <w:bookmarkEnd w:id="38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386"/>
    </w:p>
    <w:p>
      <w:pPr>
        <w:pStyle w:val="Heading4"/>
        <w:numPr>
          <w:ilvl w:val="3"/>
          <w:numId w:val="1"/>
        </w:numPr>
        <w:rPr/>
      </w:pPr>
      <w:bookmarkStart w:id="387" w:name="__RefHeading___Toc7035642_3224264995"/>
      <w:bookmarkStart w:id="388" w:name="_Toc160"/>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7035644_3224264995"/>
      <w:bookmarkStart w:id="390" w:name="_Toc161"/>
      <w:bookmarkEnd w:id="389"/>
      <w:r>
        <w:rPr>
          <w:rtl w:val="true"/>
        </w:rPr>
        <w:t>ترجمه</w:t>
      </w:r>
      <w:r>
        <w:rPr>
          <w:rtl w:val="true"/>
        </w:rPr>
        <w:t>:</w:t>
      </w:r>
      <w:bookmarkEnd w:id="390"/>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چرا دربارۀ یوسف از ما ایمن نیستی با اینکه ما خیرخواه او هستیم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را همراه ما بفرست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بگردد و بازی کند و ما از وی نگهبانی میکنیم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391" w:name="__RefHeading___Toc7035646_3224264995"/>
      <w:bookmarkStart w:id="392" w:name="_Toc162"/>
      <w:bookmarkEnd w:id="391"/>
      <w:r>
        <w:rPr>
          <w:rtl w:val="true"/>
        </w:rPr>
        <w:t>تفسیر</w:t>
      </w:r>
      <w:r>
        <w:rPr>
          <w:rtl w:val="true"/>
        </w:rPr>
        <w:t>:</w:t>
      </w:r>
      <w:bookmarkEnd w:id="392"/>
    </w:p>
    <w:p>
      <w:pPr>
        <w:pStyle w:val="BookText"/>
        <w:rPr/>
      </w:pPr>
      <w:r>
        <w:rPr>
          <w:rFonts w:ascii="IRNazanin" w:hAnsi="IRNazanin" w:eastAsia="IRNazanin"/>
          <w:color w:val="111111"/>
          <w:sz w:val="28"/>
          <w:sz w:val="28"/>
          <w:szCs w:val="28"/>
          <w:rtl w:val="true"/>
          <w:lang w:bidi="fa-IR"/>
        </w:rPr>
        <w:t>خدای سبحان در اینجا بیان میکند که پس از آنکه آراء آنها دربارۀ یوسف متفق شد چگونه از پدر درخواست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مٰا لَکَ لاٰ تَأْمَنّٰا عَلیٰ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ای پدر چرا دربارۀ کار یوسف بما اعتماد نداری و خاطرت آسوده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نظری جز خیر خواهی نسبت بدو نداریم،و از اینجمله معلوم میشود که یعقوب علیه السلام از فرستادن یوسف بهمراه آنها خودداری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او را بهمراه ما بصحرا بفرست که اگر بفرستی ما گردش و بازی میکنیم و منظورشان بازیهای حلال و مباح مانند تیراندازی و مسابقۀ در دویدن و امثال آنها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 که بازی کردن حرام است مگر در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اسب،و تیر اندازی،و شوخی با همسر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یوسف محافظت و نگهبانی میکنیم تا وقتی که او را بتو بازگردانیم،و یا در وقت بازی او را محافظت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را در چاه انداختند هفده ساله بود،و تا وقتی که بپدر رسید هشتاد سال طول کشید که اینمدت هم چنان در بلاء بود،و پس از دیدار پدر نیز بیست سال دیگر زنده بود که وقتی از دنیا رفت صد و بیست سال از عمرش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چاه افتاد ده ساله بود،و دیگری گفته دوازده ساله بود،و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ساله یا نه ساله بود و هنگامی که بپدر رسید چهل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ابن عباس و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آیات نشانۀ این مطلب هست که آنها حسد خود را نسبت بیوسف اظهار کردند و یعقوب علیه السلام وی را از گزند آنان محافظت میکرد و از فرستادن او بهمراه آنان خودداری مینمود،و اعتماد بآنها نداشت</w:t>
      </w:r>
      <w:r>
        <w:rPr>
          <w:rFonts w:eastAsia="IRNazanin" w:cs="IRNazanin"/>
          <w:color w:val="111111"/>
          <w:sz w:val="28"/>
          <w:szCs w:val="28"/>
          <w:rtl w:val="true"/>
          <w:lang w:bidi="fa-IR"/>
        </w:rPr>
        <w:t>.</w:t>
      </w:r>
      <w:bookmarkStart w:id="393" w:name="pg13068_186230"/>
    </w:p>
    <w:p>
      <w:pPr>
        <w:pStyle w:val="Heading3"/>
        <w:numPr>
          <w:ilvl w:val="2"/>
          <w:numId w:val="1"/>
        </w:numPr>
        <w:rPr/>
      </w:pPr>
      <w:bookmarkStart w:id="394" w:name="__RefHeading___Toc7035648_3224264995"/>
      <w:bookmarkStart w:id="395" w:name="_Toc163"/>
      <w:bookmarkEnd w:id="393"/>
      <w:bookmarkEnd w:id="39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13</w:t>
      </w:r>
      <w:r>
        <w:rPr>
          <w:rtl w:val="true"/>
        </w:rPr>
        <w:t xml:space="preserve"> </w:t>
      </w:r>
      <w:r>
        <w:rPr>
          <w:rtl w:val="true"/>
        </w:rPr>
        <w:t xml:space="preserve">تا </w:t>
      </w:r>
      <w:r>
        <w:rPr/>
        <w:t>18</w:t>
      </w:r>
      <w:r>
        <w:rPr>
          <w:rtl w:val="true"/>
        </w:rPr>
        <w:t>]</w:t>
      </w:r>
      <w:bookmarkEnd w:id="395"/>
    </w:p>
    <w:p>
      <w:pPr>
        <w:pStyle w:val="Heading4"/>
        <w:numPr>
          <w:ilvl w:val="3"/>
          <w:numId w:val="1"/>
        </w:numPr>
        <w:rPr/>
      </w:pPr>
      <w:bookmarkStart w:id="396" w:name="__RefHeading___Toc7035650_3224264995"/>
      <w:bookmarkStart w:id="397" w:name="_Toc164"/>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7035652_3224264995"/>
      <w:bookmarkStart w:id="399" w:name="_Toc165"/>
      <w:bookmarkEnd w:id="398"/>
      <w:r>
        <w:rPr>
          <w:rtl w:val="true"/>
        </w:rPr>
        <w:t>ترجمه</w:t>
      </w:r>
      <w:r>
        <w:rPr>
          <w:rtl w:val="true"/>
        </w:rPr>
        <w:t>:</w:t>
      </w:r>
      <w:bookmarkEnd w:id="3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او مرا غمگین میکند و می‌ترسم شما از وی غفلت کنید و گرگ او را بخورد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گروهی متحد و</w:t>
      </w:r>
      <w:bookmarkStart w:id="400" w:name="pg13068_186231"/>
    </w:p>
    <w:p>
      <w:pPr>
        <w:pStyle w:val="BookText"/>
        <w:rPr/>
      </w:pPr>
      <w:bookmarkEnd w:id="400"/>
      <w:r>
        <w:rPr>
          <w:rFonts w:ascii="IRNazanin" w:hAnsi="IRNazanin" w:eastAsia="IRNazanin"/>
          <w:color w:val="111111"/>
          <w:sz w:val="28"/>
          <w:sz w:val="28"/>
          <w:szCs w:val="28"/>
          <w:rtl w:val="true"/>
          <w:lang w:bidi="fa-IR"/>
        </w:rPr>
        <w:t>نیرومندیم باز هم گرگ او را بخورد در چنین صورتی ما زیانکار خواهیم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را بردند و متفق شدند که او را در ته چاه بیاندازند ما بدو وحی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بکار بدشان آگاه سازی و آنها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یوسف هستی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شبانه با چشم گریان بنزد پدر آمدند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ما برای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یوسف را پیش اثاث خود گذاردیم و گرگ او را خورد ولی تو سخن ما را باور نخواهی کرد اگر چه راستگو باشیم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پیراهن او را رنگین بخون دروغی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نفس شما اینکار را برایتان جلوه داده و صبر نیکو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بلاء را تحمل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کمک کار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کمک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آنچه شما اظهار میدارید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401" w:name="__RefHeading___Toc7035654_3224264995"/>
      <w:bookmarkStart w:id="402" w:name="_Toc166"/>
      <w:bookmarkEnd w:id="401"/>
      <w:r>
        <w:rPr>
          <w:rtl w:val="true"/>
        </w:rPr>
        <w:t>شرح لغات</w:t>
      </w:r>
      <w:r>
        <w:rPr>
          <w:rtl w:val="true"/>
        </w:rPr>
        <w:t>:</w:t>
      </w:r>
      <w:bookmarkEnd w:id="402"/>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دل در فراق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چیزی بنحو دقیق و باریک بمانند باریکی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روز،و یا اول تاریکی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سبق و مسابقه است که آن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تیر اندازی که باتفاق علماء جایز است،و مسابقه در اسب دوانی و شتر که نزد ما جایز است،و مسابقۀ در دویدن که اگر در مقابل پول و جایزه‌ای باشد نزد شافعی و جمعی جایز نیست،و ابو حنیفه آن را مطلقاً جایز دانسته چه در برابر جایزه‌ای باشد و چه نباشد،و جمعی از علمای ما نیز همین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خونی که دروغ بود،و از عایشه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کدب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دال بی‌نقطه قرائت کرده و معنای آن خون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دادن نفس چیزی را که جلوه و حسنی ندارد</w:t>
      </w:r>
      <w:r>
        <w:rPr>
          <w:rFonts w:eastAsia="IRNazanin" w:cs="IRNazanin"/>
          <w:color w:val="111111"/>
          <w:sz w:val="28"/>
          <w:szCs w:val="28"/>
          <w:rtl w:val="true"/>
          <w:lang w:bidi="fa-IR"/>
        </w:rPr>
        <w:t>.</w:t>
      </w:r>
    </w:p>
    <w:p>
      <w:pPr>
        <w:pStyle w:val="Heading4"/>
        <w:numPr>
          <w:ilvl w:val="3"/>
          <w:numId w:val="1"/>
        </w:numPr>
        <w:rPr/>
      </w:pPr>
      <w:bookmarkStart w:id="403" w:name="__RefHeading___Toc7035656_3224264995"/>
      <w:bookmarkStart w:id="404" w:name="_Toc167"/>
      <w:bookmarkEnd w:id="403"/>
      <w:r>
        <w:rPr>
          <w:rtl w:val="true"/>
        </w:rPr>
        <w:t>تفسیر</w:t>
      </w:r>
      <w:r>
        <w:rPr>
          <w:rtl w:val="true"/>
        </w:rPr>
        <w:t>:</w:t>
      </w:r>
      <w:bookmarkEnd w:id="4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آیات خبر میدهد که چون نسبت بیوسف اظهار شفقت و خیر خواهی نمودند یعقوب مصمم شد وی را بهمراه آنان بصحرا بفرستد ولی با اینحال</w:t>
      </w:r>
    </w:p>
    <w:p>
      <w:pPr>
        <w:pStyle w:val="BookText"/>
        <w:rPr/>
      </w:pPr>
      <w:r>
        <w:rPr>
          <w:rFonts w:ascii="IRNazanin" w:hAnsi="IRNazanin" w:eastAsia="IRNazanin"/>
          <w:color w:val="111111"/>
          <w:sz w:val="28"/>
          <w:sz w:val="28"/>
          <w:szCs w:val="28"/>
          <w:rtl w:val="true"/>
          <w:lang w:bidi="fa-IR"/>
        </w:rPr>
        <w:t>آنها را وادار بمحافظت و نگهبانی او کرده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لَیَحْزُنُنِی أَنْ تَذْهَبُوا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او را از من دور کنید مرا غمگین میسازد،یا مفارقتش مرا محزون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أَخٰافُ  أَنْ یَأْکُلَهُ الذِّئْبُ وَ أَنْتُمْ عَنْهُ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میترسم در وقتی که شما از او غافل هستید و سر گرم کارهای خود میباشید گرگ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سرزمین گرگ بسیار بود و تصادفاً در آن وقت گرگها بمردم حمله میکردند و آنها را طعمۀ خود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در خواب دید مثل اینکه ده تا گرگ بیوسف حمله‌ور شده و میخواهند او را بکشند،در اینمیان یکی از آن گرگها بحمایت از یوسف برخاست و مانع کشتن او شده تا بالآخره دید زمین شکافته شد و یوسف در زمین فرو رفت و پس از سه روز از آنجا بیرون آمد،و همین سبب شد که یعقوب راه بهانه‌ای بدانها نشان دهد و گرنه خود برادران یوسف نمیدانستند چه بهانه‌ای برای کار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دروغ بکسی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بهانه و دروغ را بکسی یاد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میگوید،چون که پسران یعقوب نمیدانستند که گرگ انسان را میخورد تا وقتی که از پدر شنیدند و یعقوب تلقین بدانها کرد،و این دلیل بر اینمطلب است که نباید راه نشان دشمن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ترس آن را داشت که برادران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تصریح به این سخن نکرد و از روی کنایه آنها را گرگ نامیده و نظر خود را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آنها را گرگ خوانده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أَکَلَهُ الذِّئْبُ وَ نَحْنُ عُصْبَةٌ إِنّٰا إِذاً لَخٰاسِرُونَ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اینحال که ما پشتیبان یکدیگر هستیم و از برادرمان دفاع میکنیم نتوانیم گرگ را از او دور سازیم تا او را بخورد،در چنین حالی ما زیانکاریم و مانند آن کسانی هستیم که بر خلاف میلشان سرمایۀ خود را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ما افرادی ناتوان و ضعیف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آنها برای یوسف وحشتناکتر و خطرناکتر از</w:t>
      </w:r>
    </w:p>
    <w:p>
      <w:pPr>
        <w:pStyle w:val="BookText"/>
        <w:rPr/>
      </w:pPr>
      <w:r>
        <w:rPr>
          <w:rFonts w:ascii="IRNazanin" w:hAnsi="IRNazanin" w:eastAsia="IRNazanin"/>
          <w:color w:val="111111"/>
          <w:sz w:val="28"/>
          <w:sz w:val="28"/>
          <w:szCs w:val="28"/>
          <w:rtl w:val="true"/>
          <w:lang w:bidi="fa-IR"/>
        </w:rPr>
        <w:t>گرگ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آن است که ما او را یا حقش را تباه و ضایع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 أَجْمَعُوا أَنْ یَجْعَلُوهُ فِی غَیٰابَتِ الْجُبِّ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او را بردند و همگی تصمیم گرفتند تا در قعر چاهش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 معلوم میشود چاه مزبور چاه معروفی بوده که مسافران و کاروانها بر سر آن میآمده و سر راه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بدنبال چاه کم آبی میگشتند که یوسف را در آن بیندازند تا هم بمنظور خود برسند و هم آنکه یوسف در آب چاه غرق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وی را در چاه مزبور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گوشه‌ای از چاه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یعقوب وی را بهمراه آنان روانه کرد در آغاز کمال احترام و محبت را نسبت باو معمول داشتند ولی هنگامی که بصحرا رسیدند عداوت خود را نسبت بدو اظهار کرده و شروع به زدن او کردند،یوسف در آن وقت بهر کدامیک از آنها پناه میبرد آنها او را از خود رانده و حمایتش نکردند تا بالآخره صدایش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خواستند او را بقتل رسانند ولی یهوذا آنها را از اینکار جلوگیری کرد،و در روایتی که بعضی از اصحاب ما از ائمه علیهم السلام روایت کرده‌اند لاوی آنها را از اینکار ممانعت کرد و مانع قتل یوسف شد،پس او را بکنار چاه آوردند و هر چه او را در میان چاه آویزان میکردند،یوسف دست بلبۀ چاه میگرفت تا بالآخره پیراهن از تنش بیرون آورده و هر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را در بدن من بگذارید تا خود را بدان بپوشانم در جوابش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یازده ستاره را بخوان تا همدم و یار تو باشند،در اینوقت او را در چاه آویزان کرده و چون به نیمۀ چاه رسید بقعر چاه رهایش کردند تا بدین ترتیب بمیرد،ولی چون در ته چاه آب بود در آب افتاد و سپس بطرف سنگی که در آنجا بود رفته و روی آن ایستاد،و 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 برای او غذا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از چاه بیرون آمد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بگفته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برای او روشن شد و آبش شیرین گردید بطوری که از</w:t>
      </w:r>
    </w:p>
    <w:p>
      <w:pPr>
        <w:pStyle w:val="BookText"/>
        <w:rPr/>
      </w:pPr>
      <w:r>
        <w:rPr>
          <w:rFonts w:ascii="IRNazanin" w:hAnsi="IRNazanin" w:eastAsia="IRNazanin"/>
          <w:color w:val="111111"/>
          <w:sz w:val="28"/>
          <w:sz w:val="28"/>
          <w:szCs w:val="28"/>
          <w:rtl w:val="true"/>
          <w:lang w:bidi="fa-IR"/>
        </w:rPr>
        <w:t>آب و نان بی‌نیاز شد،و 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تیره بود ولی یوسف که در آن افتاد زلال و صاف شد،و خداوند فرشته‌ای بر وی موکل کرد تا او را محافظت کند و غذایش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جبرئیل همدم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بسنگی در ته چاه فرمان داد تا بالا آمده و یوسف روی آن قرار گرفت،و در آن وقت بدن یوسف برهنه بود،و ابراهیم خلیل علیه السلام را نیز وقتی در آتش انداختند بدنش را برهنه کردند و در آنجا جبرئیل علیه السلام پیراهنی از حریر بهشت برای ابراهیم آورد و بدن آن حضرت را با آن پیراهن پوشانید،و پیراهن مزبور نزد ابراهیم علیه السلام بود و چون از دنیا رفت آن پیراهن باسحاق رسید و پس از اسحاق نیز بیعقوب منتقل گشت،و یعقوب آن را در بسته‌ای بست و بگردن یوسف آویزان نمود،در اینوقت جبرئیل بنزد وی آمد و آن بسته را از گردنش باز کرده و پیراهن مزبور را از میان آن بیرون آورد و بر بدن یوسف پوشانید،و این حدیثی است که مفضل از امام صادق علیه السلام روایت کرده و حضرت دنبالش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مزبور همان پیراهنی بود که چون کاروانیان از مصر حرکت کردند و آن را همراه خود آوردند یعقوب که در فلسطین بود بوی آن را شنیده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النبوة بسندش از ابی سیار از امام صادق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برادران یوسف را در چاه انداختند جبرئیل بر وی نازل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چه کسی تو را در چاه انداخت؟یوسف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بخاطر منزلتی که نزد پدر داشتم بمن حسد بردند و بدینجهت بچاهم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از چاه بیرون آیی؟ یوسف پاسخداد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ابراهیم و اسحاق و یعقوب است که اگر خواهد مرا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ابراهیم و اسحاق و یعقوب میفرماید این کلمات را بگو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بان لک الحمد لا اله الا انت بدیع السماوات و الارض یا ذا الجلال و الاکرام ان تصلی علی محمد و آل محمد و أن تجعل لی من أمری فرجاً و مخرجاً و ترزقنی</w:t>
      </w:r>
    </w:p>
    <w:p>
      <w:pPr>
        <w:pStyle w:val="BookText"/>
        <w:rPr/>
      </w:pPr>
      <w:r>
        <w:rPr>
          <w:rFonts w:ascii="IRNazanin" w:hAnsi="IRNazanin" w:eastAsia="IRNazanin"/>
          <w:color w:val="111111"/>
          <w:sz w:val="28"/>
          <w:sz w:val="28"/>
          <w:szCs w:val="28"/>
          <w:rtl w:val="true"/>
          <w:lang w:bidi="fa-IR"/>
        </w:rPr>
        <w:t>من حیث أحتسب و من حیث لا أحتسب</w:t>
      </w:r>
      <w:r>
        <w:rPr>
          <w:rFonts w:eastAsia="IRNazanin" w:cs="IRNazanin"/>
          <w:color w:val="111111"/>
          <w:sz w:val="28"/>
          <w:szCs w:val="28"/>
          <w:rtl w:val="true"/>
          <w:lang w:bidi="fa-IR"/>
        </w:rPr>
        <w:t>»</w:t>
      </w:r>
    </w:p>
    <w:p>
      <w:p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دعا بود که خداوند او را از چاه نجات داده و از مکر آن زن او را محافظت کرد و سلطنت مصر را از جایی که گمان نمیکرد بوی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ابراهیم روایت کرده که یوسف در چاه این دعا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 ابراهیم و اسحاق و یعقوب ارحم ضعفی و قلة حیلتی و صغری</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بیوسف وحی کردیم،حسن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همان چاه بیوسف مقام نبوت را عطا فرمود،و بنجات و فرمانروایی مصر نویدش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لَتُنَبِّئَنَّهُمْ بِأَمْرِهِمْ هٰذٰا وَ 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این بکار زشتشان آگاهشان خواهی کرد،و منظور همان جمله‌ای است که در آخر سوره خداوند ذکر فرموده که ببرادران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بِیُوسُفَ وَ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میدانید نسبت بیوسف و برادرش چه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وقتی که نمیدانند تو همان یوسف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وحی که در اینجا بیان شده مانند وحیی است که بسایر پیمبران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قتاده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همان چاه باو وحی فرمود و او را پیغمبر قرار داد،و از جمله چیزهایی که باو وحی شد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خود را مکتوم دار،و در مقابل پیش آمدهای ناگوار صبر کن که بزودی رفتار برادران را نسبت بخود بآنها خواهی گفت در وقتی که تو را نمی‌شناسند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در معنای این جمله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نمیدانند که بتو وحی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لتنبئنهم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جزاء رفتار آنها را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عرب در مورد تهدید کسی که کار بدی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خواهم گفت و معلومت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w:t>
      </w:r>
    </w:p>
    <w:p>
      <w:pPr>
        <w:pStyle w:val="BookText"/>
        <w:rPr/>
      </w:pPr>
      <w:r>
        <w:rPr>
          <w:rFonts w:ascii="IRNazanin" w:hAnsi="IRNazanin" w:eastAsia="IRNazanin"/>
          <w:color w:val="111111"/>
          <w:sz w:val="28"/>
          <w:sz w:val="28"/>
          <w:szCs w:val="28"/>
          <w:rtl w:val="true"/>
          <w:lang w:bidi="fa-IR"/>
        </w:rPr>
        <w:t>این است که سزای تو را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جریانی است که در وقت ورود برادران بمصر،یوسف آنها را شناخت و آنها او را نمی‌شناختند و در آن وقت یوسف پیمانه را در دست گرفت و دستی بدان زده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ظرف بمن خبر میدهد که شما برادری داشته و او را در چاه انداخته‌اید و ببهای ناچیزی او را فروخته‌اید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 أَبٰاهُمْ عِشٰاءً یَبْکُونَ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شبانه یا آخر روز که شد گریان بنزد پدر آمدند، و اینکه تا شب صبر کردند برای این بود که بدینوسیله امر را بر پدر مشتبه کرده و در تاریکی جرئت بیشتری برای عذر تراشی داشته باشند  و اینکه تظاهر بگریه کردند برای آن بود که خود را راستگو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معلوم میشود که گریه دلیل بر صدق دعوای گریه 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یعقوب گریۀ آنها را دید پریشان شد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شده؟در جواب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إِنّٰا ذَهَبْنٰا نَسْتَبِقُ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 ما برای مسابقه رفتیم،جبائی و سدی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بمسابقۀ دو 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بمسابقۀ تیر اندازی رفته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یُوسُفَ عِنْدَ مَتٰاعِنٰا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یوسف را برای حفاظت پیش اثاثیه گذارده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فَأَکَلَهُ الذِّئْبُ وَ مٰا أَنْتَ بِمُؤْمِنٍ لَنٰا وَ لَوْ کُنّٰا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گرگ او را خورد،و تو ما را تصدیق نخواهی کرد اگر چه ما راست‌گو باشیم برای آنکه تو دربارۀ یوسف نسبت بما بدگمان و ظنین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راستگویی را تصدیق نمی‌کنی بلکه چون حسد برادران را دربارۀ یوسف میدانست و از طرفی نسبت بیوسف محبت شدیدی داشت دربارۀ آنها بدگمان و ظنین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 عَلیٰ قَمِیصِهِ بِدَمٍ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بهمراه خود پیراهن یوسف را آغشته بخون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خون یوسف است که در وقت دریدن گرگ به پیراهن او ریخته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بزغاله‌ای را کشتند و خون او را بپیراهن یوسف ریختند،و برخی گفته‌اند آهویی را کشتند و خونش را به پیراهن وی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کردند که پیراهن یوسف را بدرند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سالم بدست یعقوب دادند و</w:t>
      </w:r>
    </w:p>
    <w:p>
      <w:pPr>
        <w:pStyle w:val="BookText"/>
        <w:rPr/>
      </w:pPr>
      <w:r>
        <w:rPr>
          <w:rFonts w:ascii="IRNazanin" w:hAnsi="IRNazanin" w:eastAsia="IRNazanin"/>
          <w:color w:val="111111"/>
          <w:sz w:val="28"/>
          <w:sz w:val="28"/>
          <w:szCs w:val="28"/>
          <w:rtl w:val="true"/>
          <w:lang w:bidi="fa-IR"/>
        </w:rPr>
        <w:t>فکر نکردند که اگر گرگ انسانی را بخورد جامه‌اش را میدرد،و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پیراهنش را بمن نشان دهید و چون نشانش دادند و آن را صحیح و سالم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تا بامروز گرگی حلیم‌تر از این گرگ ندیده‌ام که فرزند مرا خورده ولی پیراهنش را ندریده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 که پیراهن را بصورت خود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براستی که گرگ مهربانی تو را خورده است که گوشت تنت را دریده و خورده است ولی پیراهنت را ندریده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پیراهن یوسف سه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نشانۀ خارق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یکی آن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زلیخا و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درید،و دیگر در وقتی که آن را بروی پدر انداختند و بینا شد،و دیگر آن وقتی که برادران آن را با خون دروغی بنزد یعقوب آوردند که یعقوب فهمید اگر گرگ یوسف را خورده بود پیراهنش را میدرید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یعقوب این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گرگی بوده که او را خورده ولی پیراهنش را ندریده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او را کشتند،یعقوب در جواب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خودش را کشته ولی پیراهنش را نبرده‌اند با اینکه احتیاج آنها به پیراهن یوسف بیشتر از کشتن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سَوَّلَتْ لَکُمْ أَنْفُسُکُمْ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که نسبت بدانها ظنین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گرگ او را خورده و نه دزدان او را کشته‌اند بلکه نفسهای شما کاری را در نظر شما جلوه داده که خود دانسته‌اید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مسلم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دربارۀ یوسف کاری را که انجام داده‌اید بیکدیگر آسان جلوه داده تا بالآخره آنچه را خواسته‌اید انجام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یعقوب حرف آنها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سخنشان را باور نکرده و دروغشان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وحی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دروغشان را بوی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حدس صائب و فراست او بود که دروغ آنها را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صبر من در برابر این مصیبت صبری نیکو و جمیل است که بیتابی و شکوه‌ای بمردم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جمیل بهتر و نیکوتر از آن بیتابی است که سودی ندارد،و سید مرتضی قدس اللّٰه روحه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w:t>
      </w:r>
    </w:p>
    <w:p>
      <w:pPr>
        <w:pStyle w:val="BookText"/>
        <w:rPr/>
      </w:pPr>
      <w:r>
        <w:rPr>
          <w:rFonts w:ascii="IRNazanin" w:hAnsi="IRNazanin" w:eastAsia="IRNazanin"/>
          <w:color w:val="111111"/>
          <w:sz w:val="28"/>
          <w:sz w:val="28"/>
          <w:szCs w:val="28"/>
          <w:rtl w:val="true"/>
          <w:lang w:bidi="fa-IR"/>
        </w:rPr>
        <w:t>وقتی جمیل است که بخاطر خدا باشد و چون صبر در اینمورد اینگونه بود متصف باین وصف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در سن کهولت بر یعقوب نازل شد و در سن خرد سالی بر یوسف،و هر دوی آنها گناهی نداشتند،یعقوب مبتلای باندوه گردید،و یوسف ببردگی افتاد و خداوند شاهد و ناظر همۀ این بلاها بود تا وقتی که گشایش و فرج عنایت فرمود و همۀ آنها روی آزمایش و امتحان صورت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 عَلیٰ 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دفع آنچه شما اظهار میدارید بخدا استعانت جسته و از وی کمک میخواهم،و یا در تحمل تلخی و دشواری صبر بر این مصیبت بخدا استعانت میجویم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جریان یوسف سه روز در چاه ماند</w:t>
      </w:r>
      <w:r>
        <w:rPr>
          <w:rFonts w:eastAsia="IRNazanin" w:cs="IRNazanin"/>
          <w:color w:val="111111"/>
          <w:sz w:val="28"/>
          <w:szCs w:val="28"/>
          <w:rtl w:val="true"/>
          <w:lang w:bidi="fa-IR"/>
        </w:rPr>
        <w:t>.</w:t>
      </w:r>
      <w:bookmarkStart w:id="405" w:name="pg13068_186239"/>
    </w:p>
    <w:p>
      <w:pPr>
        <w:pStyle w:val="Heading3"/>
        <w:numPr>
          <w:ilvl w:val="2"/>
          <w:numId w:val="1"/>
        </w:numPr>
        <w:rPr/>
      </w:pPr>
      <w:bookmarkStart w:id="406" w:name="__RefHeading___Toc7035658_3224264995"/>
      <w:bookmarkStart w:id="407" w:name="_Toc168"/>
      <w:bookmarkEnd w:id="405"/>
      <w:bookmarkEnd w:id="406"/>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407"/>
    </w:p>
    <w:p>
      <w:pPr>
        <w:pStyle w:val="Heading4"/>
        <w:numPr>
          <w:ilvl w:val="3"/>
          <w:numId w:val="1"/>
        </w:numPr>
        <w:rPr/>
      </w:pPr>
      <w:bookmarkStart w:id="408" w:name="__RefHeading___Toc7035660_3224264995"/>
      <w:bookmarkStart w:id="409" w:name="_Toc169"/>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7035662_3224264995"/>
      <w:bookmarkStart w:id="411" w:name="_Toc170"/>
      <w:bookmarkEnd w:id="410"/>
      <w:r>
        <w:rPr>
          <w:rtl w:val="true"/>
        </w:rPr>
        <w:t>ترجمه</w:t>
      </w:r>
      <w:r>
        <w:rPr>
          <w:rtl w:val="true"/>
        </w:rPr>
        <w:t>:</w:t>
      </w:r>
      <w:bookmarkEnd w:id="411"/>
    </w:p>
    <w:p>
      <w:pPr>
        <w:pStyle w:val="BookText"/>
        <w:rPr/>
      </w:pPr>
      <w:r>
        <w:rPr>
          <w:rFonts w:ascii="IRNazanin" w:hAnsi="IRNazanin" w:eastAsia="IRNazanin"/>
          <w:color w:val="111111"/>
          <w:sz w:val="28"/>
          <w:sz w:val="28"/>
          <w:szCs w:val="28"/>
          <w:rtl w:val="true"/>
          <w:lang w:bidi="fa-IR"/>
        </w:rPr>
        <w:t>و کاروانی بیامد و آب آور خویش را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دلو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مژدگانی که این پسریست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بجای آب از چاه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بمنظور تجارت او را پنهان داشتند و خدا دانا بود که چه میکنند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را ببهایی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بدرهمی چند فروختند و دربارۀ او بی‌رغبت بودند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412" w:name="__RefHeading___Toc7035664_3224264995"/>
      <w:bookmarkStart w:id="413" w:name="_Toc171"/>
      <w:bookmarkEnd w:id="412"/>
      <w:r>
        <w:rPr>
          <w:rtl w:val="true"/>
        </w:rPr>
        <w:t>شرح لغات</w:t>
      </w:r>
      <w:r>
        <w:rPr>
          <w:rtl w:val="true"/>
        </w:rPr>
        <w:t>:</w:t>
      </w:r>
      <w:bookmarkEnd w:id="413"/>
    </w:p>
    <w:p>
      <w:pPr>
        <w:pStyle w:val="BookText"/>
        <w:rPr/>
      </w:pP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پیشاپیش قافله برای پیدا کردن و آوردن آب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مال که برای تجارت و سوداگری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دادن حق،میگویند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بخسه فی الکیل او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او را در پیمانه یا وزن کم داد</w:t>
      </w:r>
      <w:r>
        <w:rPr>
          <w:rFonts w:eastAsia="IRNazanin" w:cs="IRNazanin"/>
          <w:color w:val="111111"/>
          <w:sz w:val="28"/>
          <w:szCs w:val="28"/>
          <w:rtl w:val="true"/>
          <w:lang w:bidi="fa-IR"/>
        </w:rPr>
        <w:t>.</w:t>
      </w:r>
    </w:p>
    <w:p>
      <w:pPr>
        <w:pStyle w:val="Heading4"/>
        <w:numPr>
          <w:ilvl w:val="3"/>
          <w:numId w:val="1"/>
        </w:numPr>
        <w:rPr/>
      </w:pPr>
      <w:bookmarkStart w:id="414" w:name="__RefHeading___Toc7035666_3224264995"/>
      <w:bookmarkStart w:id="415" w:name="_Toc172"/>
      <w:bookmarkEnd w:id="414"/>
      <w:r>
        <w:rPr>
          <w:rtl w:val="true"/>
        </w:rPr>
        <w:t>تفسیر</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سَیّٰارَةٌ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 بیامد،و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مزبور از مدین بمصر میرفت ولی راه را گم کردند و هم چنان بیراهه آمدند تا در کنار چاه منزل کردند،و چاه مزبور در بیابانی دور افتاده و بی آب و علف قرار داشت که چوپانهای بیابانی و رهگذران</w:t>
      </w:r>
    </w:p>
    <w:p>
      <w:pPr>
        <w:pStyle w:val="BookText"/>
        <w:rPr/>
      </w:pPr>
      <w:r>
        <w:rPr>
          <w:rFonts w:ascii="IRNazanin" w:hAnsi="IRNazanin" w:eastAsia="IRNazanin"/>
          <w:color w:val="111111"/>
          <w:sz w:val="28"/>
          <w:sz w:val="28"/>
          <w:szCs w:val="28"/>
          <w:rtl w:val="true"/>
          <w:lang w:bidi="fa-IR"/>
        </w:rPr>
        <w:t>از آن استفاده میکردند و آب شوری داشت که پس از افتادن یوسف آبش شیرین شد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کاروانیان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وٰارِدَهُمْ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را فرستادند تا آب برای ایشان تهیه کند و بعضی نام آن شخص را مالک بن زعر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فَأَدْلیٰ دَلْوَهُ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دلو خود را در چاه انداخت که آب بکشد،یوسف خود را به طناب دلو آویزان کرد و چون آن مرد دلو را بیرون آورد پسر زیبایی را دید که در زیبایی بی‌نظیر بود،و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همۀ زیبایی‌ها را به یوسف دادند و نیم دیگر را بسایر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الاحبار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زیبا روی و دارای موهایی مجعد و چشمانی درشت و میانه اندام و سفیدرو و چهار شانه و کمر باریک بود،و هر گاه ت‍ بسم میکرد نوری از دندانهایش برق میزد،و چون سخن میگفت شعاع نوری در سخنش هویدا میگشت که از دندانهای پیشین او زبانه میکشید، و کسی نمی‌تواند وصفش را بگوید،زیبایی او هم چون روشنی روز بود در برابر شب، و شباهت به آدم ابو البشر علیه السلام داشت در آن روزی که خدا او را آفرید و از روح خود در وی دمید پیش از آنکه دچار نافرمانی گردد،و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زیبایی بی‌نظیر را از جدّه‌اش ساره به ارث برده بود و ساره یک ششم از حسن نصیبش گشته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بُشْریٰ هٰذٰا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یوسف را آویزان به دلو دید،و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مشاهده کرد دلو سنگین است نگاهی در چاه کرد و یوسف را دیده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پسریست و بدنبال این صدا یوسف را از چاه بیرون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أَسَرُّوهُ بِضٰاعَةً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یوسف را پیدا کردند از ترس آنکه مبادا سایر تجّار مدعی شرکت با آنها در یوسف گردند او را پنهان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التجاره و کالایی است که ساکنان اطراف چاه آن را بما داده‌اند تا برای آنها بفروشیم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موقع در آنجا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خود را با وی پنهان کرده و بکاروانیان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ما است</w:t>
      </w:r>
    </w:p>
    <w:p>
      <w:pPr>
        <w:pStyle w:val="BookText"/>
        <w:rPr/>
      </w:pPr>
      <w:r>
        <w:rPr>
          <w:rFonts w:ascii="IRNazanin" w:hAnsi="IRNazanin" w:eastAsia="IRNazanin"/>
          <w:color w:val="111111"/>
          <w:sz w:val="28"/>
          <w:sz w:val="28"/>
          <w:szCs w:val="28"/>
          <w:rtl w:val="true"/>
          <w:lang w:bidi="fa-IR"/>
        </w:rPr>
        <w:t>که از دست ما گریخته و در این چاه مخفی شده،و از آن سو بزبان عبرانی به 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من برادر ایشان هستم تو را خواهیم کشت،یوسف نیز از ترس آنکه مبادا او را بکشند چیزی نگفت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بِمٰا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دانا بود که برادران یوسف چه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ببهایی ناچیز و اندک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و مقاتل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ببهای حرام و نامشروع فروختند،زیرا بهای شخص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و حرام است،و اینکه حرام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برای آنست که برکتی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بچند درهم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توصیف درهمها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فهماندن کمی و اندک بودن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ابن مسعود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آنها بر این بود که کمتر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چهل درهم ببالا بود بوزن در نمی‌آوردند، و درهمهای مزبور بیست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آن را بخس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معنی از امام سجاد علیه السلام روایت شده است،و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درهمها را میان خود تقسیم کردند و بهر کدام دو درهم رسید،و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درهمها بیست و دو درهم بود،و عکرمه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درهم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چه کسی یوسف را فروخت اختلاف است،دسته‌ای چون ابن عباس و مجاهد و 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 را فروختند و 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 بود تا به بیند بسر یوسف چه میآید،و وقتی مشاهده کرد که کاروانیان او را از چاه بیرون آوردند برادران را خبر کرد و آنان بنزد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از چاه بیرون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یوسف را بوی فروختند،و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او را از چاه بیرون آورده بودند وی را در مصر فروختند،و اصم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چاه بیرونش آوردند وی را بکاروانیان فروختند،ولی بهتر همان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حمزه در تفسیر خود ذکر کرده که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را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پیوسته تا وقتی یوسف همراهشان بود</w:t>
      </w:r>
    </w:p>
    <w:p>
      <w:pPr>
        <w:pStyle w:val="BookText"/>
        <w:rPr/>
      </w:pPr>
      <w:r>
        <w:rPr>
          <w:rFonts w:ascii="IRNazanin" w:hAnsi="IRNazanin" w:eastAsia="IRNazanin"/>
          <w:color w:val="111111"/>
          <w:sz w:val="28"/>
          <w:sz w:val="28"/>
          <w:szCs w:val="28"/>
          <w:rtl w:val="true"/>
          <w:lang w:bidi="fa-IR"/>
        </w:rPr>
        <w:t>خیر و برکت را در کار خود مشاهده میکردند،و چون یوسف را از دست دادند برکت هم از کار آنها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که چنان دید دلش بحال یوسف سوخت و بنزد او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 بن یعقوب بن اسحاق بن ابراهیم هستم، مالک که او را شناخت دامن او را گرفته و گریست و چون فرزندی نداشت از یوسف درخواست کرد که دعا کند بلکه خداوند فرزندی باو بدهد،یوسف دعا کرد و خداوند بیست و چهار پسر بدو عنایت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فِیهِ مِنَ الزّٰاهِدِینَ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او را خریداری کردند از خریدن او خوشحال نبوده و به این کار بی‌رغبت بودند زیرا در یوسف نشانۀ آزادگان و اخلاق نیکان و بزرگان را دیدند و بهمین جهت رغبتی بکار خود نداشتند از بیم آنکه مبادا در اثر خریدن و بردگی او دچار ناراحتی و نکبتی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بخود یوسف بی‌رغبت بودند زیرا او را برای تجارت و سود خریداری کرده بودند و منظور دیگری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که یوسف را فروختند نسبت بیوسف و یا پولی که بعنوان بهای او گرفتند رغبتی نداشتند و بخاطر خودش و یا پول،او را نفروختند بلکه او را فروختند تا روی عمل خود سرپوشی بگذارند و رفتاری را که انجام داده بودند فاش نشود و منظورشان از اینکار تنها همین بود که وی را بنقطۀ دوری بیندازند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دیگر آنست که اینها دربارۀ یوسف رغبتی نداشتند زیرا مقام او را نزد خدای سبحان نمیدانستند و از منزلت او در پیشگاه خدای تعالی بی‌خبر بودند،و منافاتی میان همۀ این اقوال نیست و ممکن است آیه را بر همۀ این معانی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دیگری هست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که در مصر یوسف را فروختند نسبت بپولی که بعنوان بهای او گرفتند بی‌رغبت بودند زیرا میدانستند آن پول گم شده‌ای است که آن را پیدا کرده‌اند و پول تجارت و کالا نبوده است</w:t>
      </w:r>
      <w:r>
        <w:rPr>
          <w:rFonts w:eastAsia="IRNazanin" w:cs="IRNazanin"/>
          <w:color w:val="111111"/>
          <w:sz w:val="28"/>
          <w:szCs w:val="28"/>
          <w:rtl w:val="true"/>
          <w:lang w:bidi="fa-IR"/>
        </w:rPr>
        <w:t>.</w:t>
      </w:r>
      <w:bookmarkStart w:id="416" w:name="pg13068_186243"/>
    </w:p>
    <w:p>
      <w:pPr>
        <w:pStyle w:val="Heading3"/>
        <w:numPr>
          <w:ilvl w:val="2"/>
          <w:numId w:val="1"/>
        </w:numPr>
        <w:rPr/>
      </w:pPr>
      <w:bookmarkStart w:id="417" w:name="__RefHeading___Toc7035668_3224264995"/>
      <w:bookmarkStart w:id="418" w:name="_Toc173"/>
      <w:bookmarkEnd w:id="416"/>
      <w:bookmarkEnd w:id="417"/>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418"/>
    </w:p>
    <w:p>
      <w:pPr>
        <w:pStyle w:val="Heading4"/>
        <w:numPr>
          <w:ilvl w:val="3"/>
          <w:numId w:val="1"/>
        </w:numPr>
        <w:rPr/>
      </w:pPr>
      <w:bookmarkStart w:id="419" w:name="__RefHeading___Toc7035670_3224264995"/>
      <w:bookmarkStart w:id="420" w:name="_Toc174"/>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7035672_3224264995"/>
      <w:bookmarkStart w:id="422" w:name="_Toc175"/>
      <w:bookmarkEnd w:id="421"/>
      <w:r>
        <w:rPr>
          <w:rtl w:val="true"/>
        </w:rPr>
        <w:t>ترجمه</w:t>
      </w:r>
      <w:r>
        <w:rPr>
          <w:rtl w:val="true"/>
        </w:rPr>
        <w:t>:</w:t>
      </w:r>
      <w:bookmarkEnd w:id="422"/>
    </w:p>
    <w:p>
      <w:pPr>
        <w:pStyle w:val="BookText"/>
        <w:rPr/>
      </w:pPr>
      <w:r>
        <w:rPr>
          <w:rFonts w:ascii="IRNazanin" w:hAnsi="IRNazanin" w:eastAsia="IRNazanin"/>
          <w:color w:val="111111"/>
          <w:sz w:val="28"/>
          <w:sz w:val="28"/>
          <w:szCs w:val="28"/>
          <w:rtl w:val="true"/>
          <w:lang w:bidi="fa-IR"/>
        </w:rPr>
        <w:t>و آن کس که در مصر او را خریداری کرد بزنش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را بسیار گرامی دار شاید ما را سودی دهد یا او را بفرزندی خویش بگیریم،و اینچنین یوسف را بتمکین و اقتدار رسانیدیم و تا تعبیر خوابها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بوی یاد دهیم و خدا بر کارش مسلط و غالب است ولی بیشتر مردم نمیدانند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بسن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رسید فرزانگی و دانشی بدو دادیم و اینچنین نیکو کاران را پاداش دهیم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23" w:name="__RefHeading___Toc7035674_3224264995"/>
      <w:bookmarkStart w:id="424" w:name="_Toc176"/>
      <w:bookmarkEnd w:id="423"/>
      <w:r>
        <w:rPr>
          <w:rtl w:val="true"/>
        </w:rPr>
        <w:t>شرح لغات</w:t>
      </w:r>
      <w:r>
        <w:rPr>
          <w:rtl w:val="true"/>
        </w:rPr>
        <w:t>:</w:t>
      </w:r>
      <w:bookmarkEnd w:id="424"/>
    </w:p>
    <w:p>
      <w:pPr>
        <w:pStyle w:val="BookText"/>
        <w:rPr/>
      </w:pP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است که مفرد ندارد،و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وزن جمع است اما مفرد میباشد،و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واحد آن 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آن کمال و رشد است</w:t>
      </w:r>
      <w:r>
        <w:rPr>
          <w:rFonts w:eastAsia="IRNazanin" w:cs="IRNazanin"/>
          <w:color w:val="111111"/>
          <w:sz w:val="28"/>
          <w:szCs w:val="28"/>
          <w:rtl w:val="true"/>
          <w:lang w:bidi="fa-IR"/>
        </w:rPr>
        <w:t>.</w:t>
      </w:r>
    </w:p>
    <w:p>
      <w:pPr>
        <w:pStyle w:val="Heading4"/>
        <w:numPr>
          <w:ilvl w:val="3"/>
          <w:numId w:val="1"/>
        </w:numPr>
        <w:rPr/>
      </w:pPr>
      <w:bookmarkStart w:id="425" w:name="__RefHeading___Toc7035676_3224264995"/>
      <w:bookmarkStart w:id="426" w:name="_Toc177"/>
      <w:bookmarkEnd w:id="425"/>
      <w:r>
        <w:rPr>
          <w:rtl w:val="true"/>
        </w:rPr>
        <w:t>تفسیر</w:t>
      </w:r>
      <w:r>
        <w:rPr>
          <w:rtl w:val="true"/>
        </w:rPr>
        <w:t>:</w:t>
      </w:r>
      <w:bookmarkEnd w:id="4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خدای سبحان سر نوشت یوسف را پس از فروختن بیان فرموده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اشْتَرٰاهُ مِنْ مِصْرَ لاِمْرَأَتِهِ أَکْرِمِی مَثْوٰاهُ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از مصریان که او را خرید بزنش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یوسف را گرامی دار و در جای خوبی او را جای ده،و خریدار یوسف خزینه دار پادشاه مصر و جانشین او و فرمانده لشگرش شخصی بنام قطفیر و بقول بعضی اظفیر بود که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پیش زنان نمیرفت،و این لقب مال هر کسی بود که منصب او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یوسف خواب پادشاه مصر را تعبیر کرد این لقب را بیوسف دادند و بجای عزیز او را منصوب داشتند،و بگفتۀ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زعر یوسف را بچهل دینار پول و یک جفت کفش و دو جامۀ سفید بعزیز مصر فروخت،و 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در بازار مصر برای فروش آوردند و خریداران هم چنان قیمت او را بالا بردند تا وقتی که او را به هم وزنش از پول و مشک و حریر فروختند،و عزیز مصر او را ببهای مزبور خریداری کرد و بنزد زنش که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آورده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مقامش را گرامی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یَنْفَعَنٰا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ما او را بفروشیم و از بهایش سود ببریم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نَتَّخِذَهُ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او را بفرزندی بگیریم چون ما فرزندی نداریم،و این سخن را وقتی گفت که یوسف را از نظر زیبایی و عقل و تدبیر در کارها،جوانی کامل و آراسته دید،و آنچه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همان قولی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همان خزینه‌دار و جانشین سلطان بود،و سلطان مردی از عمالقه و نامش ریان بن ولید بوده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مزبور زنده بود تا وقتی که بیوسف ایمان آورده و پیرو دین او گردید و سپس از دنیا رفت و یوسف پس از او زنده بود،تا شخصی دیگر بنام قابوس بن مصعب بسلطنت رسید و چون یوسف او را بدین حق دعوت کرد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همان پادشاه مصر بود،و در حدیثی هم که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همین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چنانچه یوسف را از نعمت سلامتی برخوردار کرده و از چاه بیرون آوردیم هم چنان او را در زمین مقتدر ساختیم 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که دل عزیز را نسبت باو مهربان کردیم تا بدینوسیله در روی آن سر زمین که عزیز</w:t>
      </w:r>
    </w:p>
    <w:p>
      <w:pPr>
        <w:pStyle w:val="BookText"/>
        <w:rPr/>
      </w:pPr>
      <w:r>
        <w:rPr>
          <w:rFonts w:ascii="IRNazanin" w:hAnsi="IRNazanin" w:eastAsia="IRNazanin"/>
          <w:color w:val="111111"/>
          <w:sz w:val="28"/>
          <w:sz w:val="28"/>
          <w:szCs w:val="28"/>
          <w:rtl w:val="true"/>
          <w:lang w:bidi="fa-IR"/>
        </w:rPr>
        <w:t>در آن فرمانروا بود مقتدر و نافذ الکلمة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لِنُعَلِّمَهُ مِنْ تَأْوِیلِ الْأَحٰادِیثِ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این جمله در ذیل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بر کار یوسف مسلط و غالب بود که او را محافظت کند و متکفل روزی او گردد تا وقتی که او را بدانچه مقدر فرموده بود از سلطنت و نبوت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ضمیر را بخدا برگردانده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بر کار خویش مسلط و غالب است که چیزی نمی‌تواند جلوگیر او شود و هر چه را خواهد و بهر گونه که خواهد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بیشتر مردم این حقیقت را نمیدانند،و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نمیدانند که خداوند سر انجام کار یوسف را بکجا میکشاند و او را بچه مقامی نائل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چون یوسف بحد اعلای جوانی و کمال و نیرو و عقل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هیجده سال تا سی سال را گویند،و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اعلای اشدّ چهل سالگی است و بیشتر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 این قول را میکند حدیثی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خداوند شصت سال عمرش داد حجتش را بر او تمام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بسیاری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 و سه سالگی است 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بیست سالگی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حُکْماً وَ عِلْماً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بدو حکمت و دانشی دادیم و منظور از حکمت آن گفتار برنده‌ای است که بفرزانگی بخواند،و منظور از علم و دانش همان بیان کردن چیزی است به همان گونه که هست بنحوی که در دل اثر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علی بن عیسی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حکمت همان نبوت است،و منظور از علم علم شریعت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حکم،دعوت بسوی دین خدا و منظور از علم همان علم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 منظور از حکم حکومت و قضاوت میان مردم و از علم،علم براههای مصالح کار مردم بود،زیرا مردم وقتی قضاوت و حکومتی را بنزد عزیز میبردند بیوسف دستور میداد میان آنها قضاوت کند چون خرد و درایت و رأی</w:t>
      </w:r>
    </w:p>
    <w:p>
      <w:pPr>
        <w:pStyle w:val="BookText"/>
        <w:rPr/>
      </w:pPr>
      <w:r>
        <w:rPr>
          <w:rFonts w:ascii="IRNazanin" w:hAnsi="IRNazanin" w:eastAsia="IRNazanin"/>
          <w:color w:val="111111"/>
          <w:sz w:val="28"/>
          <w:sz w:val="28"/>
          <w:szCs w:val="28"/>
          <w:rtl w:val="true"/>
          <w:lang w:bidi="fa-IR"/>
        </w:rPr>
        <w:t>صائب او را در قضاوت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علم را همان علم شریعت گرفته‌اند و عمل بدان را حکم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نَجْزِی الْمُحْسِنِینَ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همانطور که یوسف را در مقابل صبری که کرد پاداش دادیم،بهر کس که کار نیکو کند و اعمال حسنه و طاعات از وی سرزند بهمین گونه پاداش دهیم،و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محسنان همان صبر کنندگان در برابر مصیبتها هستند 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مردمان با ایمان و مؤمن هستند،و ابن جریج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چنانچه دربارۀ یوسف رفتار کردیم و پس از تحمل بلاها و سختیها سلطنت و فرمانروایی بدو دادیم با تو نیز ای محمد بهمین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رفتار خواهیم کرد</w:t>
      </w:r>
      <w:r>
        <w:rPr>
          <w:rFonts w:eastAsia="IRNazanin" w:cs="IRNazanin"/>
          <w:color w:val="111111"/>
          <w:sz w:val="28"/>
          <w:szCs w:val="28"/>
          <w:rtl w:val="true"/>
          <w:lang w:bidi="fa-IR"/>
        </w:rPr>
        <w:t>.</w:t>
      </w:r>
      <w:bookmarkStart w:id="427" w:name="pg13068_186247"/>
    </w:p>
    <w:p>
      <w:pPr>
        <w:pStyle w:val="Heading3"/>
        <w:numPr>
          <w:ilvl w:val="2"/>
          <w:numId w:val="1"/>
        </w:numPr>
        <w:rPr/>
      </w:pPr>
      <w:bookmarkStart w:id="428" w:name="__RefHeading___Toc7035678_3224264995"/>
      <w:bookmarkStart w:id="429" w:name="_Toc178"/>
      <w:bookmarkEnd w:id="427"/>
      <w:bookmarkEnd w:id="42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23</w:t>
      </w:r>
      <w:r>
        <w:rPr>
          <w:rtl w:val="true"/>
        </w:rPr>
        <w:t>]</w:t>
      </w:r>
      <w:bookmarkEnd w:id="429"/>
    </w:p>
    <w:p>
      <w:pPr>
        <w:pStyle w:val="Heading4"/>
        <w:numPr>
          <w:ilvl w:val="3"/>
          <w:numId w:val="1"/>
        </w:numPr>
        <w:rPr/>
      </w:pPr>
      <w:bookmarkStart w:id="430" w:name="__RefHeading___Toc7035680_3224264995"/>
      <w:bookmarkStart w:id="431" w:name="_Toc179"/>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7035682_3224264995"/>
      <w:bookmarkStart w:id="433" w:name="_Toc180"/>
      <w:bookmarkEnd w:id="432"/>
      <w:r>
        <w:rPr>
          <w:rtl w:val="true"/>
        </w:rPr>
        <w:t>ترجمه</w:t>
      </w:r>
      <w:r>
        <w:rPr>
          <w:rtl w:val="true"/>
        </w:rPr>
        <w:t>:</w:t>
      </w:r>
      <w:bookmarkEnd w:id="433"/>
    </w:p>
    <w:p>
      <w:pPr>
        <w:pStyle w:val="BookText"/>
        <w:rPr/>
      </w:pPr>
      <w:r>
        <w:rPr>
          <w:rFonts w:ascii="IRNazanin" w:hAnsi="IRNazanin" w:eastAsia="IRNazanin"/>
          <w:color w:val="111111"/>
          <w:sz w:val="28"/>
          <w:sz w:val="28"/>
          <w:szCs w:val="28"/>
          <w:rtl w:val="true"/>
          <w:lang w:bidi="fa-IR"/>
        </w:rPr>
        <w:t>و آن زن که یوسف در خانه‌اش بود از یوسف کام خواست و درها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بخدا که دست به چنین کاری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مربی من است و منزلت مرا نیکو کرده و براستی که ستمکاران رستگار نمی‌شوند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434" w:name="__RefHeading___Toc7035684_3224264995"/>
      <w:bookmarkStart w:id="435" w:name="_Toc181"/>
      <w:bookmarkEnd w:id="434"/>
      <w:r>
        <w:rPr>
          <w:rtl w:val="true"/>
        </w:rPr>
        <w:t>قرائت</w:t>
      </w:r>
      <w:r>
        <w:rPr>
          <w:rtl w:val="true"/>
        </w:rPr>
        <w:t>:</w:t>
      </w:r>
      <w:bookmarkEnd w:id="435"/>
    </w:p>
    <w:p>
      <w:p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جور قرائت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هاء و فتح تاء خوانده‌اند،و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هاء و ضم تاء خوانده،و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هاء و تاء قرائت کرده‌اند و از علی علیه السلام و ابی رجاء و ابی وائل و یحیی بن وهاب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بهمزه و ضمن تاء خوانده‌اند و همین قرائت با اختلافی از ابن عباس و عکرمه و مجاهد و قتاده نقل شده و در قرائت دیگری که از ابن عباس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هاء و کسر تاء است،و همین قرائت از أبی الاسود و ابن أبی اسحاق و ابن محیصن و عیسی ثقفی نقل شده،و قرائت سومی که از ابن عباس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فعل ماضی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صحت و درستی این قراءتها زجاج گفته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لغت است که</w:t>
      </w:r>
      <w:bookmarkStart w:id="436" w:name="pg13068_186248"/>
    </w:p>
    <w:p>
      <w:pPr>
        <w:pStyle w:val="BookText"/>
        <w:rPr/>
      </w:pPr>
      <w:bookmarkEnd w:id="436"/>
      <w:r>
        <w:rPr>
          <w:rFonts w:ascii="IRNazanin" w:hAnsi="IRNazanin" w:eastAsia="IRNazanin"/>
          <w:color w:val="111111"/>
          <w:sz w:val="28"/>
          <w:sz w:val="28"/>
          <w:szCs w:val="28"/>
          <w:rtl w:val="true"/>
          <w:lang w:bidi="fa-IR"/>
        </w:rPr>
        <w:t>بهترین آنها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هاء و تاء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قرائت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او این است که بیا و نزدیک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صورت تمامی آنها اسم فعل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آخر آن نیز برای التقاء ساکنین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بهمزه روی آن است که آن را فعل ماضی 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معلوم است بهمین صورت میباشد</w:t>
      </w:r>
      <w:r>
        <w:rPr>
          <w:rFonts w:eastAsia="IRNazanin" w:cs="IRNazanin"/>
          <w:color w:val="111111"/>
          <w:sz w:val="28"/>
          <w:szCs w:val="28"/>
          <w:rtl w:val="true"/>
          <w:lang w:bidi="fa-IR"/>
        </w:rPr>
        <w:t>.</w:t>
      </w:r>
    </w:p>
    <w:p>
      <w:pPr>
        <w:pStyle w:val="Heading4"/>
        <w:numPr>
          <w:ilvl w:val="3"/>
          <w:numId w:val="1"/>
        </w:numPr>
        <w:rPr/>
      </w:pPr>
      <w:bookmarkStart w:id="437" w:name="__RefHeading___Toc7035686_3224264995"/>
      <w:bookmarkStart w:id="438" w:name="_Toc182"/>
      <w:bookmarkEnd w:id="437"/>
      <w:r>
        <w:rPr>
          <w:rtl w:val="true"/>
        </w:rPr>
        <w:t>شرح لغات</w:t>
      </w:r>
      <w:r>
        <w:rPr>
          <w:rtl w:val="true"/>
        </w:rPr>
        <w:t>:</w:t>
      </w:r>
      <w:bookmarkEnd w:id="438"/>
    </w:p>
    <w:p>
      <w:pPr>
        <w:pStyle w:val="BookText"/>
        <w:rPr/>
      </w:pP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انجام چیزی از روی نرمی و رفاقت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کنایة از درخواستی است که زنان از مردان در وقت کامجویی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تغلیق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بسختی و محکمی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بسختی پناه بخدا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اعراب نصب آن بجهت مصدر است</w:t>
      </w:r>
      <w:r>
        <w:rPr>
          <w:rFonts w:eastAsia="IRNazanin" w:cs="IRNazanin"/>
          <w:color w:val="111111"/>
          <w:sz w:val="28"/>
          <w:szCs w:val="28"/>
          <w:rtl w:val="true"/>
          <w:lang w:bidi="fa-IR"/>
        </w:rPr>
        <w:t>.</w:t>
      </w:r>
    </w:p>
    <w:p>
      <w:pPr>
        <w:pStyle w:val="Heading4"/>
        <w:numPr>
          <w:ilvl w:val="3"/>
          <w:numId w:val="1"/>
        </w:numPr>
        <w:rPr/>
      </w:pPr>
      <w:bookmarkStart w:id="439" w:name="__RefHeading___Toc7035688_3224264995"/>
      <w:bookmarkStart w:id="440" w:name="_Toc183"/>
      <w:bookmarkEnd w:id="439"/>
      <w:r>
        <w:rPr>
          <w:rtl w:val="true"/>
        </w:rPr>
        <w:t>تفسیر</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 زنی که یوسف در خانه‌اش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 خواست که با او در آمیزد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غَلَّقَتِ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درها را یکی پس از دیگری بروی او و خویشتن بست،و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بوده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خانه و در اطاق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هَیْتَ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پیش بیا و از آنچه برایت مهیا شده کام برگیر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بخدا از آنچه مرا بدان میخوانی،یعنی یوسف با این جمله هم امتناع خود را از آن عمل اظهار کرد و هم از خدای سبحان درخواست کرد تا او را در پناه خویش گیرد و از انجام کاری که زلیخا میخواست محافظتش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رَبِّی أَحْسَنَ مَثْوٰایَ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گفته‌اند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شوهر زلیخا و عزیز مصر است،یعنی عزیز شوهر تو مالک و صاحب اختیار من است که بخوبی عهده‌دار تربیت و کفالت من شده و مرا گرامی داشته و مقام و منزلتم 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گردانیده است و من هرگز باو خیانت نخواهم کرد،و اینکه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بدانجهت است که یوسف در ظاهر بصورت بردگی در خانۀ او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بخدای تعالی بازگردد یعنی خدای سبحان پروردگار من است که منزلتم را بالا برده و بمن احسان کرده و مقام نبوت بمن داده و هرگز نافرمانیش نکنم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ستمکاران رستگار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اینجمله حقیقت دیگری را گوشزد فرموده که اگر من اینکار را بکنم ستمکار خواهم بود،و این آیه دلیل است بر اینکه یوسف حتی بفکر کار زشت و آن عمل قبیح هم نیفتاد، زیرا کسی که بفکر چنین عملی بیفتد اینگونه سخن نمیگوید</w:t>
      </w:r>
      <w:r>
        <w:rPr>
          <w:rFonts w:eastAsia="IRNazanin" w:cs="IRNazanin"/>
          <w:color w:val="111111"/>
          <w:sz w:val="28"/>
          <w:szCs w:val="28"/>
          <w:rtl w:val="true"/>
          <w:lang w:bidi="fa-IR"/>
        </w:rPr>
        <w:t>.</w:t>
      </w:r>
      <w:bookmarkStart w:id="441" w:name="pg13068_186250"/>
    </w:p>
    <w:p>
      <w:pPr>
        <w:pStyle w:val="Heading3"/>
        <w:numPr>
          <w:ilvl w:val="2"/>
          <w:numId w:val="1"/>
        </w:numPr>
        <w:rPr/>
      </w:pPr>
      <w:bookmarkStart w:id="442" w:name="__RefHeading___Toc7035690_3224264995"/>
      <w:bookmarkStart w:id="443" w:name="_Toc184"/>
      <w:bookmarkEnd w:id="441"/>
      <w:bookmarkEnd w:id="44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24</w:t>
      </w:r>
      <w:r>
        <w:rPr>
          <w:rtl w:val="true"/>
        </w:rPr>
        <w:t>]</w:t>
      </w:r>
      <w:bookmarkEnd w:id="443"/>
    </w:p>
    <w:p>
      <w:pPr>
        <w:pStyle w:val="Heading4"/>
        <w:numPr>
          <w:ilvl w:val="3"/>
          <w:numId w:val="1"/>
        </w:numPr>
        <w:rPr/>
      </w:pPr>
      <w:bookmarkStart w:id="444" w:name="__RefHeading___Toc7035692_3224264995"/>
      <w:bookmarkStart w:id="445" w:name="_Toc185"/>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7035694_3224264995"/>
      <w:bookmarkStart w:id="447" w:name="_Toc186"/>
      <w:bookmarkEnd w:id="446"/>
      <w:r>
        <w:rPr>
          <w:rtl w:val="true"/>
        </w:rPr>
        <w:t>ترجمه</w:t>
      </w:r>
      <w:r>
        <w:rPr>
          <w:rtl w:val="true"/>
        </w:rPr>
        <w:t>:</w:t>
      </w:r>
      <w:bookmarkEnd w:id="447"/>
    </w:p>
    <w:p>
      <w:pPr>
        <w:pStyle w:val="BookText"/>
        <w:rPr/>
      </w:pPr>
      <w:r>
        <w:rPr>
          <w:rFonts w:ascii="IRNazanin" w:hAnsi="IRNazanin" w:eastAsia="IRNazanin"/>
          <w:color w:val="111111"/>
          <w:sz w:val="28"/>
          <w:sz w:val="28"/>
          <w:szCs w:val="28"/>
          <w:rtl w:val="true"/>
          <w:lang w:bidi="fa-IR"/>
        </w:rPr>
        <w:t>و آن زن قصد او را کرد و یوسف نیز قصد آن زن را کرد اگر ندیده بود برهان پروردگار خویش را اینچنین شد تا بدی و گناه را از وی دور کنیم که براستی وی از بندگان برگزیدۀ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448" w:name="__RefHeading___Toc7035696_3224264995"/>
      <w:bookmarkStart w:id="449" w:name="_Toc187"/>
      <w:bookmarkEnd w:id="448"/>
      <w:r>
        <w:rPr>
          <w:rtl w:val="true"/>
        </w:rPr>
        <w:t>شرح لغات</w:t>
      </w:r>
      <w:r>
        <w:rPr>
          <w:rtl w:val="true"/>
        </w:rPr>
        <w:t>:</w:t>
      </w:r>
      <w:bookmarkEnd w:id="449"/>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بچند معنی آمده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تصمیم بر کاری چنانچه در گفتار خدای تعالی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 قَوْمٌ أَنْ یَبْسُطُوا إِلَیْکُمْ أَیْدِیَهُمْ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یعنی تصمیم و عزم بر اینکار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خطور در ذهن و گذشتن در خاطر اگر چه تصمیم هم بر کاری نگیرند مانند این آیۀ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هَمَّتْ طٰائِفَتٰانِ مِنْکُمْ أَنْ تَفْشَلاٰ وَ اللّٰهُ وَلِیُّهُمٰا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یعنی بخاطرشان گذشت که متفرق شوند،و دلیل بر این معنی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همّ بمعنای تصمیم بود همان تصمیم و عزم بر گناه گناه است و خدا ولیّ کسی که تصمیم بر گناه و فرار از یاری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نزدیک شدن بانجام کار مانند آنکه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فلان أن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بود فلان کار را انجام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دلخواه و خواستۀ دل چنانچه کسی که چیزی را دوست دارد و طبعش بدان متمایل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أهمّ الاشیاء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چیز محبوبترین چیزها نزد من است و در ضدّ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متمایل بدان نیستم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اینکه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مختلف است بایستی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بمعنایی</w:t>
      </w:r>
      <w:bookmarkStart w:id="450" w:name="pg13068_186251"/>
    </w:p>
    <w:p>
      <w:pPr>
        <w:pStyle w:val="BookText"/>
        <w:rPr/>
      </w:pPr>
      <w:bookmarkEnd w:id="450"/>
      <w:r>
        <w:rPr>
          <w:rFonts w:ascii="IRNazanin" w:hAnsi="IRNazanin" w:eastAsia="IRNazanin"/>
          <w:color w:val="111111"/>
          <w:sz w:val="28"/>
          <w:sz w:val="28"/>
          <w:szCs w:val="28"/>
          <w:rtl w:val="true"/>
          <w:lang w:bidi="fa-IR"/>
        </w:rPr>
        <w:t>حمل کرد که شایستۀ مقام یوسف پیغمبر باشد،یعنی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بمعنای تصمیم بر عمل قبیح و گناه نبوده زیرا دلیل قطعی حکم میکند که صدور گناه از پیغمبر خدا جایز نیست،و بجز این معنی سایر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میشود در اینجا حمل کرد زیرا منافاتی با مقام وی ندارد</w:t>
      </w:r>
      <w:r>
        <w:rPr>
          <w:rFonts w:eastAsia="IRNazanin" w:cs="IRNazanin"/>
          <w:color w:val="111111"/>
          <w:sz w:val="28"/>
          <w:szCs w:val="28"/>
          <w:rtl w:val="true"/>
          <w:lang w:bidi="fa-IR"/>
        </w:rPr>
        <w:t>.</w:t>
      </w:r>
    </w:p>
    <w:p>
      <w:pPr>
        <w:pStyle w:val="Heading4"/>
        <w:numPr>
          <w:ilvl w:val="3"/>
          <w:numId w:val="1"/>
        </w:numPr>
        <w:rPr/>
      </w:pPr>
      <w:bookmarkStart w:id="451" w:name="__RefHeading___Toc7035698_3224264995"/>
      <w:bookmarkStart w:id="452" w:name="_Toc188"/>
      <w:bookmarkEnd w:id="451"/>
      <w:r>
        <w:rPr>
          <w:rtl w:val="true"/>
        </w:rPr>
        <w:t>تفسیر</w:t>
      </w:r>
      <w:r>
        <w:rPr>
          <w:rtl w:val="true"/>
        </w:rPr>
        <w:t>:</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آیه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آنکه از یوسف علیه السلام هیچ گناهی نه صغیره و نه کبیره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آنست که تصمیم بر کار قبیح گرفت ولی از آن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اول در معنای آیه چند وجه گفته‌اند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تصمیم و عزم بگیریم و چنانچه ظاهر آیه دلالت دارد هر یک را بمتعلق خود حمل کنیم جایز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بیوسف متعلق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زلیخا،و همّ هیچگاه بذات موجودی که باقی است تعلق نمیگیرد،و از اینرو ناچاریم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عزم و تصمیم بگیریم متعلق دیگری برای آن دو در تقدیر بگیریم  مثل اینکه بگوئیم همّ زلیخا به انجام گناه و کار زشت بود و همّ یوسف بدفع زلیخا از خود،و یا بزدن او یعنی زلیخا میخواست تا یوسف را بکار زشتی وادار کند و یوسف نیز خواست تا او را بزند یا از خود بوسیله‌ای دور کند،چنانچه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هممت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قصد زدن فلانی را داشتم،و روی این تفسیر </w:t>
      </w:r>
      <w:r>
        <w:rPr>
          <w:rStyle w:val="FootnoteAnchor"/>
          <w:rtl w:val="true"/>
        </w:rPr>
        <w:footnoteReference w:id="70"/>
      </w:r>
      <w:r>
        <w:rPr>
          <w:rFonts w:ascii="IRNazanin" w:hAnsi="IRNazanin" w:eastAsia="IRNazanin"/>
          <w:color w:val="111111"/>
          <w:sz w:val="28"/>
          <w:sz w:val="28"/>
          <w:szCs w:val="28"/>
          <w:rtl w:val="true"/>
          <w:lang w:bidi="fa-IR"/>
        </w:rPr>
        <w:t xml:space="preserve">معنای جملۀ بعدی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اگر خداوند یوسف را متنبه نمیکرد یعنی تنبه به اینکه اگر اقدام بچنین کاری کند کسان زلیخا در صدد انتقام بر آمده و یوسف را خواهند کشت،و یا زلیخا در صدد انتقام بر آمده و مدّعی</w:t>
      </w:r>
    </w:p>
    <w:p>
      <w:pPr>
        <w:pStyle w:val="BookText"/>
        <w:rPr/>
      </w:pPr>
      <w:r>
        <w:rPr>
          <w:rFonts w:ascii="IRNazanin" w:hAnsi="IRNazanin" w:eastAsia="IRNazanin"/>
          <w:color w:val="111111"/>
          <w:sz w:val="28"/>
          <w:sz w:val="28"/>
          <w:szCs w:val="28"/>
          <w:rtl w:val="true"/>
          <w:lang w:bidi="fa-IR"/>
        </w:rPr>
        <w:t>میشد که یوسف میخواست از من کام بگیرد و یا او مرا به این عمل دعوت کرد و چون من امتناع کردم یوسف مرا کتک زده است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میخواهد با این جمله تذکر دهد که ما بوسیلۀ وحی بدی و فحشاء را که قتل یوسف و یا متهم ساختن او بود از وی دور کردیم،و بنا بر این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حذف شده مانند گفتار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 وَ أَنَّ اللّٰهَ رَؤُفٌ رَحِیمٌ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یا مانند آن آیۀ دیگر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که در آیۀ اول جواب تقدیری 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اگر فضل خدا و رحمت او نبود هلاک میشدید،و در آیۀ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یلهکم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اگر بعلم یقین میدانستید هرگز 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 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سر گرم نمیکرد و در اشعار شعرای عرب نیز نظیرش آمده چنانچه 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انها نفس تموت سویة</w:t>
      </w:r>
    </w:p>
    <w:p>
      <w:pPr>
        <w:pStyle w:val="BookText"/>
        <w:rPr/>
      </w:pPr>
      <w:r>
        <w:rPr>
          <w:rFonts w:ascii="IRNazanin" w:hAnsi="IRNazanin" w:eastAsia="IRNazanin"/>
          <w:color w:val="111111"/>
          <w:sz w:val="28"/>
          <w:sz w:val="28"/>
          <w:szCs w:val="28"/>
          <w:rtl w:val="true"/>
          <w:lang w:bidi="fa-IR"/>
        </w:rPr>
        <w:t xml:space="preserve">و لکنها نفس تساقط أنفسا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یعنی اگر چنان بود که نفس من بهمین سادگی میمرد فانی و نابود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محذوف است و نمی‌شود گفت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لو لا است زیرا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بگوئیم در کلام تقدیم و تأخیری واقع شده و تقدیر آیه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لو لا ان رأی برهان ربه لهمّ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زلیخا قصد او را کرد و یوسف نیز اگر برهان پروردگار خویش را ندیده بود قصد او را میکرد و چون آن را دید قصد او را نکرد،چنانچه در گفتار دیگر خدای تعالی که دربارۀ موسی میفرماید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کٰادَتْ لَتُبْدِی بِهِ لَوْ لاٰ أَنْ رَبَطْنٰا عَلیٰ قَلْبِهٰا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این قولی است که از أبی مسلم نقل شده و نزدیک بهمان معنای اول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طبع بشری یوسف میل بدو کرد و او را خواست و ممکن است بر سبیل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میل و خواستۀ طبیعی معنی کرد،و</w:t>
      </w:r>
    </w:p>
    <w:p>
      <w:pPr>
        <w:pStyle w:val="BookText"/>
        <w:rPr/>
      </w:pPr>
      <w:r>
        <w:rPr>
          <w:rFonts w:ascii="IRNazanin" w:hAnsi="IRNazanin" w:eastAsia="IRNazanin"/>
          <w:color w:val="111111"/>
          <w:sz w:val="28"/>
          <w:sz w:val="28"/>
          <w:szCs w:val="28"/>
          <w:rtl w:val="true"/>
          <w:lang w:bidi="fa-IR"/>
        </w:rPr>
        <w:t>اینمطلب هم معلوم است که صرف میل و خواستن گناه نیست زیرا خدای تعالی چنین میلی را در وجود انسان قرار داده،و آنچه گناه و قبیح است آن عمل خارجی است نه صرف شهوت و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وجهی است که حسن گفته،و اضافه کرده که آنچه زلیخا میخواست کثیف‌ترین خواسته‌ها بود،و اما آنچه یوسف میخواست موافق همان طبع بشری بود که در وجود هر مردی شهوت بزن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از ابن عباس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زلیخا همان تصمیم بعمل زنا بود،ولی همّ یوسف این بود که دلش میخواست زلیخا همسر مشروع او باشد،و روی این معنی نیز باید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باشد یعنی اگر برهان پروردگار خود را ندیده بود تصمیم میگرفت و یا عملی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سیاق وارد شده و چگونه است که شما متعلق همّ زلیخا را کار قبیح و زشت گرفتید،ولی در مورد یوسف همّ او را بکار غیر قبیح متعلق دانستید؟ جواب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حرف آنست که از ظاهر آیۀ شریفه نمی‌توان متعلق همّ آن دو را فهمید،و باید از آیات و دلیلهای دیگر آن 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همّ زلیخا کار قبیح بوده روی گواهی قرآن و آثاری است که به اینمطلب گواهی میدهد و از آن طرف نسبت کار قبیح بدو با دلیلهای دیگر عقلی هم منافاتی ندارد،اما از نظر گواهی قرآن همان آیاتی است که در این سورۀ مبارکه بیان شده یکی این آیه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 عَنْ نَفْسِهِ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دیگر آن آیه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نِسْوَةٌ فِی الْمَدِینَةِ امْرَأَتُ الْعَزِیزِ تُرٰاوِدُ فَتٰاهٰا عَنْ نَفْسِهِ قَدْ شَغَفَهٰا حُبًّا إِنّٰا لَنَرٰاهٰا فِی ضَلاٰلٍ مُبِینٍ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آیۀ دیگری که بنحو حکایت از قول زلیخا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 أَنَا رٰاوَدْتُهُ عَنْ نَفْسِهِ وَ إِنَّهُ لَمِنَ الصّٰادِقِینَ ، وَ لَقَدْ رٰاوَدْتُهُ عَنْ نَفْسِهِ فَاسْتَعْصَمَ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که در تمامی این آیات تصریح شده که زلیخا تصمیم بکامجویی از یوسف و انجام</w:t>
      </w:r>
    </w:p>
    <w:p>
      <w:pPr>
        <w:pStyle w:val="BookText"/>
        <w:rPr/>
      </w:pPr>
      <w:r>
        <w:rPr>
          <w:rFonts w:ascii="IRNazanin" w:hAnsi="IRNazanin" w:eastAsia="IRNazanin"/>
          <w:color w:val="111111"/>
          <w:sz w:val="28"/>
          <w:sz w:val="28"/>
          <w:szCs w:val="28"/>
          <w:rtl w:val="true"/>
          <w:lang w:bidi="fa-IR"/>
        </w:rPr>
        <w:t>عملی قبیح داشت،چه آنجا که خدای سبحان گواهی داده و چه آنجا که خود زلیخا بدان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از نظر آثار دیگر همین اجماع مفسرین کافی است که همگی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تصمیم بگناه و عمل زشت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یوسف علیه السلام از طرفی دلیلهای محکم عقلی که قابل هیچگونه احتمال و مجازی نیست دلالت دارند بر اینکه صدور عمل قبیح و همچنین عزم و تصمیم بر آن هیچکدامیک از یوسف علیه السلام جایز نیست و با مقام عصمت و نبوت او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قرآن کریم نیز شواهدی در آیات همین سوره است که گواهی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میدهد که یوسف علیه السلام قصد گناه نیز نکرد از آن جمله دنبالۀ همین آیه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آیۀ دیگر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لِیَعْلَمَ أَنِّی لَمْ أَخُنْهُ بِالْغَیْبِ</w:t>
      </w:r>
      <w:r>
        <w:rPr>
          <w:rFonts w:eastAsia="Amiri" w:cs="Amiri" w:ascii="Amiri" w:hAnsi="Amiri"/>
          <w:color w:val="111111"/>
          <w:sz w:val="28"/>
          <w:szCs w:val="28"/>
          <w:rtl w:val="true"/>
          <w:lang w:bidi="ar-SA"/>
        </w:rPr>
        <w:t>»</w:t>
      </w:r>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آنجا که از زبان زنان مصری نقل فرموده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حٰاشَ لِلّٰهِ 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گفتار گواهی دادند که هیچ بدی از او ندیده و سراغ نداریم،و پر واضح است که عزم و تصمیم بر گناه از بزرگترین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مربوط بود بگفتار دستۀ اول از مفسرین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 علیه السلام هیچ گناهی نه کبیره و نه صغیره سر نزد و اقوالی که در معنای آیه گفته بودند برای شما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دستۀ دوم سخنانی گفته‌اند که شایستۀ مقام انبیاء و پیمبران الهی نیست، مثل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برای انجام کار نشست و یا دست بطرف جامۀ زلیخا برد ولی خداوند او را از اینکار باز داشت و امثال این سخنانی که ذکرش شایسته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دیگری که در اینجا هست در اینباره است که آیا برهانی که یوسف دید چه بوده؟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مزبور همان حجت و دلیلی بود که</w:t>
      </w:r>
    </w:p>
    <w:p>
      <w:pPr>
        <w:pStyle w:val="BookText"/>
        <w:rPr/>
      </w:pPr>
      <w:r>
        <w:rPr>
          <w:rFonts w:ascii="IRNazanin" w:hAnsi="IRNazanin" w:eastAsia="IRNazanin"/>
          <w:color w:val="111111"/>
          <w:sz w:val="28"/>
          <w:sz w:val="28"/>
          <w:szCs w:val="28"/>
          <w:rtl w:val="true"/>
          <w:lang w:bidi="fa-IR"/>
        </w:rPr>
        <w:t>خداوند دربارۀ زنا تعیین کرده و اطلاع از عذاب و عقابی بود که شخص زنا کار مستحق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برهان پروردگار همان ادب و سیره و اخلاقی است که خدا به انبیاء و بزرگان درگاه خویش عنایت کرده که از آلودگی بگناه پارسا و از اعمال زشت خود دارند و یوسف نیز دارای همان اخلاق و ادب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مقام نبوت است که مانع از ارتکاب هر کار زشت است و آن فرزانگی و حکمتی که جلوگیر از انجام هر عمل قبیحی میباشد و یوسف نیز دارای آن مقام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وجهی است که در حدیثی از امام صادق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برهان پروردگار این بود که بتی در آن اطاق بود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مشاهده کرد زلیخا بر خاسته و پارچه‌ای روی آن انداخت،یوسف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بتی حیا و شرم میکنی من شایسته‌تر هستم که از خدای یکتای قهار شرم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در حدیثی از امام سجاد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لطفی است که خدای تعالی در آن حال یا پیش از آن بیوسف لطف فرمود و همان سبب خودداری از گناه و مانع او از ارتکاب عمل زشت گردید و آن لطف همان مقام عصمت بود زیرا عصمت عبارت از آن لطفی است که شخص معصوم بوسیلۀ آن از زشتیها پرهیز کند و از انجام آن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از رؤیت نیز در اینجا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 باشد چنانچه ممکن است بمعنای ادراک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دربارۀ برهان گفته شده  که در آن حال شنید کسی بدو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یعقوب مانند پرنده‌ای نباش که پر و بالی دارد و اگر زنا کند پر و بالش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یعقوب انگشت بدهان در پیش رویش مجسم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دستی را دید که در آن کلماتی نوشته و او را از اینکار باز میدارد ولی یوسف توجهی بدان دست نکرد تا اینکه خداوند جبرئیل را فرستاد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بندۀ من آلودۀ بگناه گردد او را دریاب و جبرئیل آمد و ناگهان یوسف او را دید که انگشت بر دهان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گفتارها به هیچ وجه با مقام پیامبران الهی مناسبت ندارد و از حقیقت دور است،گذشته از اینکه این سخنان با تکلیف منافات دارد و سبب میشود که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تقوی و خودداری از گناه در آن حال مستحق هیچگونه مدح و ثوابی نباشد و این بدترین گفتاری است که کسی دربارۀ آن پیغمبر معصوم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لِنَصْرِفَ عَنْهُ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چنین برهان را باو نمایاندیم تا بدی یعنی خیانت را از وی بازداریم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ارتکاب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است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براستی وی از بندگان خالص ما بود یعنی از برگزیدگان برای نبوت،و اگر مخلص را بکسر لام بخوانیم یعنی مخلص در عبادت و توحید ما بود و بمعنای دیگر از بندگانی بود که در طاعت خدا اخلاص داشت و خود را خالص برای اطاعت حق کرده بود،و این جمله دلیل بر پاکی دامن یوسف و جلالت قدر آن بزرگوار از ارتکاب عمل زشت و تصمیم بر آن است</w:t>
      </w:r>
      <w:r>
        <w:rPr>
          <w:rFonts w:eastAsia="IRNazanin" w:cs="IRNazanin"/>
          <w:color w:val="111111"/>
          <w:sz w:val="28"/>
          <w:szCs w:val="28"/>
          <w:rtl w:val="true"/>
          <w:lang w:bidi="fa-IR"/>
        </w:rPr>
        <w:t>.</w:t>
      </w:r>
      <w:bookmarkStart w:id="453" w:name="pg13068_186257"/>
    </w:p>
    <w:p>
      <w:pPr>
        <w:pStyle w:val="Heading3"/>
        <w:numPr>
          <w:ilvl w:val="2"/>
          <w:numId w:val="1"/>
        </w:numPr>
        <w:rPr/>
      </w:pPr>
      <w:bookmarkStart w:id="454" w:name="__RefHeading___Toc7035700_3224264995"/>
      <w:bookmarkStart w:id="455" w:name="_Toc189"/>
      <w:bookmarkEnd w:id="453"/>
      <w:bookmarkEnd w:id="45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25</w:t>
      </w:r>
      <w:r>
        <w:rPr>
          <w:rtl w:val="true"/>
        </w:rPr>
        <w:t xml:space="preserve"> </w:t>
      </w:r>
      <w:r>
        <w:rPr>
          <w:rtl w:val="true"/>
        </w:rPr>
        <w:t xml:space="preserve">تا </w:t>
      </w:r>
      <w:r>
        <w:rPr/>
        <w:t>29</w:t>
      </w:r>
      <w:r>
        <w:rPr>
          <w:rtl w:val="true"/>
        </w:rPr>
        <w:t>]</w:t>
      </w:r>
      <w:bookmarkEnd w:id="455"/>
    </w:p>
    <w:p>
      <w:pPr>
        <w:pStyle w:val="Heading4"/>
        <w:numPr>
          <w:ilvl w:val="3"/>
          <w:numId w:val="1"/>
        </w:numPr>
        <w:rPr/>
      </w:pPr>
      <w:bookmarkStart w:id="456" w:name="__RefHeading___Toc7035702_3224264995"/>
      <w:bookmarkStart w:id="457" w:name="_Toc190"/>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7035704_3224264995"/>
      <w:bookmarkStart w:id="459" w:name="_Toc191"/>
      <w:bookmarkEnd w:id="458"/>
      <w:r>
        <w:rPr>
          <w:rtl w:val="true"/>
        </w:rPr>
        <w:t>ترجمه</w:t>
      </w:r>
      <w:r>
        <w:rPr>
          <w:rtl w:val="true"/>
        </w:rPr>
        <w:t>:</w:t>
      </w:r>
      <w:bookmarkEnd w:id="45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بطرف در شتافتند،و آن زن پیراهن یوسف را از پشت بدرید و شوهرش را دم دریافتند،زن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پیشدستی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کسی که قصد خیانت بزن تو کند جز این نیست که زندانی شود یا بعذاب دردناکی دچار گردد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bookmarkStart w:id="460" w:name="pg13068_186258"/>
    </w:p>
    <w:p>
      <w:pPr>
        <w:pStyle w:val="BookText"/>
        <w:rPr/>
      </w:pPr>
      <w:bookmarkEnd w:id="460"/>
      <w:r>
        <w:rPr>
          <w:rFonts w:ascii="IRNazanin" w:hAnsi="IRNazanin" w:eastAsia="IRNazanin"/>
          <w:color w:val="111111"/>
          <w:sz w:val="28"/>
          <w:sz w:val="28"/>
          <w:szCs w:val="28"/>
          <w:rtl w:val="true"/>
          <w:lang w:bidi="fa-IR"/>
        </w:rPr>
        <w:t>از من کام میخواست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خاندان آن زن گواهی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یوسف از جلو دریده شده آن زن راست میگوید و یوسف دروغگو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پیراهنش از عقب دریده آن زن دروغ میگوید و او راستگو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 پیراهن او را که از عقب دریده بدان زن گفت اینکار از نیرنگ شما است که نیرنگ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از این ماجرا در گذر،و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از گناه خویش آمرزش بخواه که از خطا کاران هستی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461" w:name="__RefHeading___Toc7035706_3224264995"/>
      <w:bookmarkStart w:id="462" w:name="_Toc192"/>
      <w:bookmarkEnd w:id="461"/>
      <w:r>
        <w:rPr>
          <w:rtl w:val="true"/>
        </w:rPr>
        <w:t>شرح لغات</w:t>
      </w:r>
      <w:bookmarkEnd w:id="462"/>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دریده شدن چیزی از طرف طول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چیزی از دیگری با نارضایتی و کراهت او،چنانچه زلیخا کاری را از یوسف میخواست که حاضر بدان نبود و از آن امتناع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بر خلاف حکمت و فرزانگی و عدول از راه صواب</w:t>
      </w:r>
      <w:r>
        <w:rPr>
          <w:rFonts w:eastAsia="IRNazanin" w:cs="IRNazanin"/>
          <w:color w:val="111111"/>
          <w:sz w:val="28"/>
          <w:szCs w:val="28"/>
          <w:rtl w:val="true"/>
          <w:lang w:bidi="fa-IR"/>
        </w:rPr>
        <w:t>.</w:t>
      </w:r>
    </w:p>
    <w:p>
      <w:pPr>
        <w:pStyle w:val="Heading4"/>
        <w:numPr>
          <w:ilvl w:val="3"/>
          <w:numId w:val="1"/>
        </w:numPr>
        <w:rPr/>
      </w:pPr>
      <w:bookmarkStart w:id="463" w:name="__RefHeading___Toc7035708_3224264995"/>
      <w:bookmarkStart w:id="464" w:name="_Toc193"/>
      <w:bookmarkEnd w:id="463"/>
      <w:r>
        <w:rPr>
          <w:rtl w:val="true"/>
        </w:rPr>
        <w:t>تفسیر</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یوسف و زلیخا هر دو بطرف در شتافتند و هر کدام میخواستند زودتر بدانجا برسند،اما یوسف میخواست هر چه زودتر از دست آن زن بگریزد و بگناه آلوده نشود،و اما آن زن میخواست بدینوسیله مانع فرار یوسف گردد، و پیش از آنکه وی بدر برسد جلوی در را گرفته و کام خود از یوسف بازگیرد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قَدَّتْ قَمِیصَهُ مِنْ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زلیخا روی همین منظور خود را بیوسف رسانید و پیراهنش را محکم گرفت و آن را از پشت سر درید زیرا یوسف از جلو میدوید و زلیخا از پشت سر او 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أَلْفَیٰا سَیِّدَهٰا لَدَی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حال که هر دو از در خارج شدند شوهر آن زن را دم در دیدند،و اینکه شوهر او را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برای آنست که صاحب اختیار آن زن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مٰا جَزٰاءُ مَنْ أَرٰادَ بِأَهْلِکَ سُوءاً إِلاّٰ أَنْ یُسْجَنَ أَوْ عَذٰابٌ أَلِیمٌ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زن برای اینکه گناه را بگردن یوسف بیندازد پیشدستی کرده بشوهر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کسی</w:t>
      </w:r>
    </w:p>
    <w:p>
      <w:pPr>
        <w:pStyle w:val="BookText"/>
        <w:rPr/>
      </w:pPr>
      <w:r>
        <w:rPr>
          <w:rFonts w:ascii="IRNazanin" w:hAnsi="IRNazanin" w:eastAsia="IRNazanin"/>
          <w:color w:val="111111"/>
          <w:sz w:val="28"/>
          <w:sz w:val="28"/>
          <w:szCs w:val="28"/>
          <w:rtl w:val="true"/>
          <w:lang w:bidi="fa-IR"/>
        </w:rPr>
        <w:t>که قصد خیانت نسبت بناموس تو داشته جز این نیست که او را زندانی کنی یا با ضربه های شلاق بسختی او را تنبیه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زلیخا در عشق و محبت خود صادق و راستگو بود،و حقیقتاً یوسف را دوست میداشت این سخن را نمی‌گفت و گناه را به گردن او نمی‌انداخت،و از این سخن معلوم میشود که پایۀ دوستی او را شهوت تشکیل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رٰاوَدَتْنِی عَنْ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که چنان دید چاره‌ای نداشت جز آنکه حقیقت را بگوید و اتهام زلیخا را از خود دور سازد،و اگر زلیخا آن تهمت را بیوسف نزده بود و آن سخن دروغ را بر زبان نیاورده بود یوسف نیز پرده از روی کار بر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حقیقت را بر زبان نمی‌آورد،و از 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نسبتی را که زلیخا بمن میدهد تهمتی بیش نیست و خود او بود که این تقاضا را از من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سعید بن جبیر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که خدا در این آیه فرموده کودکی شیرخوار بود که در گهواره قرار داشت،و 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زادۀ زلیخا و سه ماهه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 دیگری از ابن عباس و نیز از حسن و قتاده و عکرمه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مزبور مرد حکیم و فرزانه‌ای از خاندان زلیخا بود که بپاکدامنی یوسف گواهی داد،و جبائی نیز همین قول را اختیار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شاهد مزبور کودک خرد سالی بوده همان گفتارش معجزه بود و احتیاجی به بیان و ذکر استدلال نبود،و 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پسر عموی زلیخا بود که با شوهر زلیخا دم در نشسته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قَمِیصُهُ قُدَّ مِنْ قُبُلٍ فَصَدَقَتْ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استدلالی که شاهد مزبور کرد این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یوسف از جلو دریده حق با زلیخا است و یوسف دروغ میگوید، زیرا معلوم میشود علاقه از طرف یوسف بوده و زلیخا از خود دفاع میکرده اما اگر پیراهن از عقب دریده شده معلوم میشود زلیخا در تعقیب او بوده و یوسف میگریخته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قَمِیصَهُ قُدَّ مِنْ دُبُرٍ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شوهر زلیخا پیراهن یوسف را دید که از عقب دریده به خیانت زلیخا واقف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مِنْ کَیْدِکُنَّ إِنَّ کَیْدَکُنَّ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زلیخا گفت این نیرنگ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براستی نیرنگ شما بزرگ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دنبالۀ سخن همان شاهد و گواه است و اینکه نیرنگ و مکر زنان را ببزرگی توصیف کرده بدانجهت بود که آن زن وقتی شوهر خود را دم در دید بدون اینکه کوچکترین واهمه و دهشتی باو دست دهد و در کار خود سرگردان و متحیر شود بلا درنگ گناه را بگردن یوسف علیه السلام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بی‌تقصیر و بلکه بصورت مدّعی جلوه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تأثیر نیرنگ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مردان بیشتر از حیله و نیرنگ مردان است اگر چه نیرنگشان زیاد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بگفتۀ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شاهد مزبور بیوسف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از این داستان در گذر و دیگر از این مقوله سخنی بر زبان نیاور که در شهر شایع نشود،و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این حرف همان شوهر زلیخا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اینجمله آنست که ای یوسف از این ماجرا درگذر و برای اثبات پاکدامنی و برائت خویش آن را جایی نقل نکن زیرا پاکدامنی و برائت تو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بزلیخا کرده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اسْتَغْفِرِی لِذَنْبِکِ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شوهرت بخواه تا تو را بکیفر این گناه و خیانت مؤاخذه و تنبیه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کُنْتِ مِنَ الْخٰاطِئِینَ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تو از خطا کاران و گنهکاران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زلیخا مرد غیوری نبود و خداوند روی لطفی که بیوسف داشت غیرت را از وی گرفته بود تا یوسف از شرّش محفوظ بماند،و از همین رو بود که بیوسف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مقدار اکتفاء کرد و بدنبال آن اقدام دیگری نکرد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دیگر آنست که آنها در ضمن بت پرستی خدا را هم می‌پرستیدند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اسْتَغْفِرِی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آمرزش بخواه و بدرگاه او توبه کن که گناه از تو بوده و یوسف گناهی نکرده است</w:t>
      </w:r>
      <w:r>
        <w:rPr>
          <w:rFonts w:eastAsia="IRNazanin" w:cs="IRNazanin"/>
          <w:color w:val="111111"/>
          <w:sz w:val="28"/>
          <w:szCs w:val="28"/>
          <w:rtl w:val="true"/>
          <w:lang w:bidi="fa-IR"/>
        </w:rPr>
        <w:t>.</w:t>
      </w:r>
      <w:bookmarkStart w:id="465" w:name="pg13068_186261"/>
    </w:p>
    <w:p>
      <w:pPr>
        <w:pStyle w:val="Heading3"/>
        <w:numPr>
          <w:ilvl w:val="2"/>
          <w:numId w:val="1"/>
        </w:numPr>
        <w:rPr/>
      </w:pPr>
      <w:bookmarkStart w:id="466" w:name="__RefHeading___Toc7035710_3224264995"/>
      <w:bookmarkStart w:id="467" w:name="_Toc194"/>
      <w:bookmarkEnd w:id="465"/>
      <w:bookmarkEnd w:id="466"/>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30</w:t>
      </w:r>
      <w:r>
        <w:rPr>
          <w:rtl w:val="true"/>
        </w:rPr>
        <w:t xml:space="preserve"> </w:t>
      </w:r>
      <w:r>
        <w:rPr>
          <w:rtl w:val="true"/>
        </w:rPr>
        <w:t xml:space="preserve">تا </w:t>
      </w:r>
      <w:r>
        <w:rPr/>
        <w:t>35</w:t>
      </w:r>
      <w:r>
        <w:rPr>
          <w:rtl w:val="true"/>
        </w:rPr>
        <w:t>]</w:t>
      </w:r>
      <w:bookmarkEnd w:id="467"/>
    </w:p>
    <w:p>
      <w:pPr>
        <w:pStyle w:val="Heading4"/>
        <w:numPr>
          <w:ilvl w:val="3"/>
          <w:numId w:val="1"/>
        </w:numPr>
        <w:rPr/>
      </w:pPr>
      <w:bookmarkStart w:id="468" w:name="__RefHeading___Toc7035712_3224264995"/>
      <w:bookmarkStart w:id="469" w:name="_Toc195"/>
      <w:bookmarkEnd w:id="468"/>
      <w:r>
        <w:rPr>
          <w:rtl w:val="true"/>
        </w:rPr>
        <w:t>اشاره</w:t>
      </w:r>
      <w:bookmarkEnd w:id="46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470" w:name="pg13068_186262"/>
    </w:p>
    <w:p>
      <w:pPr>
        <w:pStyle w:val="Heading4"/>
        <w:numPr>
          <w:ilvl w:val="3"/>
          <w:numId w:val="1"/>
        </w:numPr>
        <w:rPr/>
      </w:pPr>
      <w:bookmarkStart w:id="471" w:name="__RefHeading___Toc7035714_3224264995"/>
      <w:bookmarkStart w:id="472" w:name="_Toc196"/>
      <w:bookmarkEnd w:id="470"/>
      <w:bookmarkEnd w:id="471"/>
      <w:r>
        <w:rPr>
          <w:rtl w:val="true"/>
        </w:rPr>
        <w:t>ترجمه</w:t>
      </w:r>
      <w:r>
        <w:rPr>
          <w:rtl w:val="true"/>
        </w:rPr>
        <w:t>:</w:t>
      </w:r>
      <w:bookmarkEnd w:id="472"/>
    </w:p>
    <w:p>
      <w:pPr>
        <w:pStyle w:val="BookText"/>
        <w:rPr/>
      </w:pPr>
      <w:r>
        <w:rPr>
          <w:rFonts w:ascii="IRNazanin" w:hAnsi="IRNazanin" w:eastAsia="IRNazanin"/>
          <w:color w:val="111111"/>
          <w:sz w:val="28"/>
          <w:sz w:val="28"/>
          <w:szCs w:val="28"/>
          <w:rtl w:val="true"/>
          <w:lang w:bidi="fa-IR"/>
        </w:rPr>
        <w:t>دسته‌ای از زنان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عزیز غلام خود را بکام گرفتن خویش خوانده و در دوستی او فریفته شده براستی که ما او را در ضلالتی آشکار می‌بینیم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نیرنگ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مکارانه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بسراغ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جایگاهی آماده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مجلسی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 کدام کاردی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در آی،همین که او را بدیدند حیران او گشته و دستهای خود را بریدند و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فرشته‌ای بزرگوار نیست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همانست که مرا در محبتش سرزنش میکردید و من از وی کام خواستم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تقاضای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اگر آنچه بدو دستور میدهم انجام ندهد حتماً باید زندانی شود و از افراد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زندان برای من محبوبتر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آنچه مرا بدان میخوانند و اگر نیرنگ آنها را از من دور نکنی بدانها متمایل میشوم و از 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دعایش را مستجاب نمود و نیرنگ آنها را از وی دور کرد که او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آن نشانه‌هایی که از وی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دیدند که یوسف را تا مدتی زندانی کنند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473" w:name="__RefHeading___Toc7035716_3224264995"/>
      <w:bookmarkStart w:id="474" w:name="_Toc197"/>
      <w:bookmarkEnd w:id="473"/>
      <w:r>
        <w:rPr>
          <w:rtl w:val="true"/>
        </w:rPr>
        <w:t>قرائت</w:t>
      </w:r>
      <w:r>
        <w:rPr>
          <w:rtl w:val="true"/>
        </w:rPr>
        <w:t>:</w:t>
      </w:r>
      <w:bookmarkEnd w:id="4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ابی طالب علیه السلام و امام سجاد و حضرت باقر علیهم السلام و جمعی دیگر از مفسرین و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أبی جعفر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همزه قرائت کرده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وزن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چند جور قرائت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از ابن مسعود و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bookmarkStart w:id="475" w:name="pg13068_186263"/>
    </w:p>
    <w:p>
      <w:pPr>
        <w:pStyle w:val="Heading4"/>
        <w:numPr>
          <w:ilvl w:val="3"/>
          <w:numId w:val="1"/>
        </w:numPr>
        <w:rPr/>
      </w:pPr>
      <w:bookmarkStart w:id="476" w:name="__RefHeading___Toc7035718_3224264995"/>
      <w:bookmarkStart w:id="477" w:name="_Toc198"/>
      <w:bookmarkEnd w:id="475"/>
      <w:bookmarkEnd w:id="476"/>
      <w:r>
        <w:rPr>
          <w:rtl w:val="true"/>
        </w:rPr>
        <w:t>حجت و دلیل قراءات</w:t>
      </w:r>
      <w:r>
        <w:rPr>
          <w:rtl w:val="true"/>
        </w:rPr>
        <w:t>:</w:t>
      </w:r>
      <w:bookmarkEnd w:id="477"/>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محبت او بحدّ نهایی رسیده، و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شعفات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قله‌های کوه‌ها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مشعوف بفلان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محبت آن چیز بحدّ اعلا رسیده،و ابن جنی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و دوستی او بقلبش رسیده و بحدی است که نزدیک است قلبش را آتش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قرائت مشهور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آنست که دوستی و محبت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پردۀ دلش رسیده و قلبش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برای خوراکی یا آشامیدنی و یا شنیدن داستان و مذاکره بدان تکیه میزنند،و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أوکیت السقا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 که بمعنای محکم کردن ظرف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تاء بمعنای ترنج است و بعضی گفته‌اند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خوراکی مرکب از گوشت و تخم مرغ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بگفتۀ 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حرف جر باشد زیرا حرف جر بر سر حرف دیگری مثل خودش در نمی‌آید و از اینرو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بوده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 یحاشی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حشاء بمعنای ناحیه و جانب گرفته شده و یا فعل است و فاعلش یوسف است یعنی یوسف از این تهمت بر کنار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ترس از خدا و مراقب بودنش در کار خدا،و بگفتۀ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بوده و الف آن حذف شده است</w:t>
      </w:r>
      <w:r>
        <w:rPr>
          <w:rFonts w:eastAsia="IRNazanin" w:cs="IRNazanin"/>
          <w:color w:val="111111"/>
          <w:sz w:val="28"/>
          <w:szCs w:val="28"/>
          <w:rtl w:val="true"/>
          <w:lang w:bidi="fa-IR"/>
        </w:rPr>
        <w:t>.</w:t>
      </w:r>
    </w:p>
    <w:p>
      <w:pPr>
        <w:pStyle w:val="Heading4"/>
        <w:numPr>
          <w:ilvl w:val="3"/>
          <w:numId w:val="1"/>
        </w:numPr>
        <w:rPr/>
      </w:pPr>
      <w:bookmarkStart w:id="478" w:name="__RefHeading___Toc7035720_3224264995"/>
      <w:bookmarkStart w:id="479" w:name="_Toc199"/>
      <w:bookmarkEnd w:id="478"/>
      <w:r>
        <w:rPr>
          <w:rtl w:val="true"/>
        </w:rPr>
        <w:t>شرح لغات</w:t>
      </w:r>
      <w:r>
        <w:rPr>
          <w:rtl w:val="true"/>
        </w:rPr>
        <w:t>:</w:t>
      </w:r>
      <w:bookmarkEnd w:id="479"/>
    </w:p>
    <w:p>
      <w:pPr>
        <w:pStyle w:val="BookText"/>
        <w:rPr/>
      </w:pPr>
      <w:r>
        <w:rPr>
          <w:rFonts w:ascii="IRNazanin" w:hAnsi="IRNazanin" w:eastAsia="IRNazanin"/>
          <w:color w:val="111111"/>
          <w:sz w:val="28"/>
          <w:sz w:val="28"/>
          <w:szCs w:val="28"/>
          <w:rtl w:val="true"/>
          <w:lang w:bidi="fa-IR"/>
        </w:rPr>
        <w:t>قسمتی از معنای لغات بمناسبت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نیرومند را گویند که قدرتش مانع از تسلط دیگران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پسر جوان،و 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و زجاج گفته‌اند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برده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480" w:name="pg13068_186264"/>
    </w:p>
    <w:p>
      <w:pPr>
        <w:pStyle w:val="BookText"/>
        <w:rPr/>
      </w:pPr>
      <w:bookmarkEnd w:id="480"/>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پیچیدگی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 و تکیه‌گاه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ترنج است ولی ابو عبیدة منکر این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بزرگ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حایض شدند و استشهاد باین شعر کرده‌اند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النساء علی اطهارهن و لا</w:t>
      </w:r>
    </w:p>
    <w:p>
      <w:pPr>
        <w:pStyle w:val="BookText"/>
        <w:rPr/>
      </w:pPr>
      <w:r>
        <w:rPr>
          <w:rFonts w:ascii="IRNazanin" w:hAnsi="IRNazanin" w:eastAsia="IRNazanin"/>
          <w:color w:val="111111"/>
          <w:sz w:val="28"/>
          <w:sz w:val="28"/>
          <w:szCs w:val="28"/>
          <w:rtl w:val="true"/>
          <w:lang w:bidi="fa-IR"/>
        </w:rPr>
        <w:t xml:space="preserve">یأتی النساء اذا اکبرن اکباراً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ولی ابو عبیده این معنی را نیز منکر شده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چنین معنایی سراغ نداریم اگر چه ممکن است  زنان مصری از شدت عظمتی که در یوسف دیدند حایض شده باشند اما در لغت چنین معنایی وجود ندارد،و این شعر هم ساختگی است و اهل شعر آن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عصمت از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دل و تمایل بچیزی</w:t>
      </w:r>
      <w:r>
        <w:rPr>
          <w:rFonts w:eastAsia="IRNazanin" w:cs="IRNazanin"/>
          <w:color w:val="111111"/>
          <w:sz w:val="28"/>
          <w:szCs w:val="28"/>
          <w:rtl w:val="true"/>
          <w:lang w:bidi="fa-IR"/>
        </w:rPr>
        <w:t>.</w:t>
      </w:r>
    </w:p>
    <w:p>
      <w:pPr>
        <w:pStyle w:val="Heading4"/>
        <w:numPr>
          <w:ilvl w:val="3"/>
          <w:numId w:val="1"/>
        </w:numPr>
        <w:rPr/>
      </w:pPr>
      <w:bookmarkStart w:id="481" w:name="__RefHeading___Toc7035722_3224264995"/>
      <w:bookmarkStart w:id="482" w:name="_Toc200"/>
      <w:bookmarkEnd w:id="481"/>
      <w:r>
        <w:rPr>
          <w:rtl w:val="true"/>
        </w:rPr>
        <w:t>تفسیر</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فِی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دسته‌ای از زنان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شهری که عزیز و زلیخا و یوسف در آن شهر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الْعَزِیزِ تُرٰاوِدُ فَتٰاهٰا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 عزیز غلام خود را دعوت به خویش کرده تا از وی کام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باندازه‌ای نسبت باو علاقه‌مند شده و عشق پیدا کرده که دوستی او بپردۀ قلبش رسیده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لَنَرٰاهٰا 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او را در انحراف و خطایی آشکار می‌بینیم که حاضر شده تا از غلام خود کام بگیرد،کلبی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چهار نفر از زنان بودند که چنین سخنی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ساقی شاه،و زن آشپز مخصوص،و زن اصطبل‌دار شاه،و زن زندان بان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پنج نفر بودند که زن دربان مخصوص را هم ضمیمه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بِمَکْرِهِنَّ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زن عزیز مصر سرزنش آنها را شنید و فهمید که آنها در صدد هستند تا داستان زلیخا را در میان مردم فاش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سرزنش زنان و تصمیم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بدانجهت است که منظور آنها از سرزنش و ملامت این بود که وسیله‌ای فراهم کنند تا یوسف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همه وصف زیبائیش را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از نزدیک به بینند،و چون ملامت و سرزنششان حقیقت نداشت و منظورشان مطلب دیگری بوده از اینرو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 زلیخا پیش زنان مزبور تظاهر بعشق خود میکرد ولی آنها عشق خود را کتمان میکردند،و بدین جهت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بسراغ آنها فرستاده و آنها را بمیهمانی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ساخت و چهل نفر از زنان مصر را دعوت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أَعْتَدَتْ لَهُنَّ مُتَّکَأً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ایشان بالش‌هایی آماده کرد،و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غذایی است که برای آنان تهیه کرده بود چنانچه عرب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اتکانا عند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فلانی غذا خوردیم،که غذا را بنحو استعارة متکا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زلیخا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بحث قرائت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عکرمة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بوسیلۀ کارد پاره کنند متکا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جبیر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خوراکی و آشامیدنی را بنحو عموم متکا 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آتَتْ کُلَّ وٰاحِدَةٍ مِنْهُنَّ سِکِّیناً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مطابق معمول برای بریدن میوه‌ها و ترنجهایی که حاضر کرده بود بدست هر یک از آن زنان کاردی جداگانه داد تا آنها را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اخْرُجْ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اطاق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برای خدمتکاری زنان یا برای سلام دادن بآنها و یا بمنظور نشان دادن وی بدانها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نیز چون برده‌ای در خانۀ وی بود نمی‌توانست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او را اجرا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زنان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رَأَیْنَهُ أَکْبَرْنَهُ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او را دیدند بزرگش دانستند و از زیبایی خیره کننده‌اش</w:t>
      </w:r>
    </w:p>
    <w:p>
      <w:pPr>
        <w:pStyle w:val="BookText"/>
        <w:rPr/>
      </w:pPr>
      <w:r>
        <w:rPr>
          <w:rFonts w:ascii="IRNazanin" w:hAnsi="IRNazanin" w:eastAsia="IRNazanin"/>
          <w:color w:val="111111"/>
          <w:sz w:val="28"/>
          <w:sz w:val="28"/>
          <w:szCs w:val="28"/>
          <w:rtl w:val="true"/>
          <w:lang w:bidi="fa-IR"/>
        </w:rPr>
        <w:t>که چون ماه شب چهارده بود حیران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 أَیْدِیَهُنَّ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کاردهایی که در دستشان بود بجای میوه دست خود را بریدند 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بقدری دیدار یوسف آنها را بخود متوجه و مشغول کرد که احساس درد نکردند فقط جامه‌های خود را دیدند که ناگهان بخون رنگین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بریدن دستها نیز نه آنست که دستهای خود را جدا کردند بلکه منظور بریدن و زخم کردن است چنانچه شما بکسی که دستتان را زخم کرده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قتادة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جدا کردن است و زنهای مصری دستهای خود را چنان بریدند که بپوست آویزان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 حٰاشَ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آنچه بدو نسبت میدهند بر کنار است بخاطر خوف و بیمی که از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بشرحی که در بحث قرائت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بیشتر مفسران است،و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تنزیه  مقام یوسف و پاکدامنی او از تهمتی است که زن عزیز بدو زده بود،و دیگران گفته‌اند بمعنای تنزیه او از شباهت بشری است یعنی از فرط زیبایی که دارد از بشر و شباهت بدانها دور است،و این قول دوم با سیاق آیه مناسب‌تر است که دنبالش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مقام و منزلت او را از مقام و منزلت بشری دور ساخته و پناه میبریم بخدا از اینکه بگوئیم او بشر است و او فوق مقام بشری است،نه صورتش صورت بشر و نه خلقتش خلقت آنها است،بلکه او بخاطر زیبایی و لطافتی که دارد فرشته بزرگواری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سعید خدری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یوسف را که در آسمان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بود اینگونه توصیف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مشاهده کردم که صورتش چون ماه شب چهارده میدرخشید،گفتم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 مرد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یوسف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نظر عفت و پاکدامنی جز فرشتۀ بزرگواری نیست،و جبائی روی این معنی استدلال</w:t>
      </w:r>
    </w:p>
    <w:p>
      <w:pPr>
        <w:pStyle w:val="BookText"/>
        <w:rPr/>
      </w:pPr>
      <w:r>
        <w:rPr>
          <w:rFonts w:ascii="IRNazanin" w:hAnsi="IRNazanin" w:eastAsia="IRNazanin"/>
          <w:color w:val="111111"/>
          <w:sz w:val="28"/>
          <w:sz w:val="28"/>
          <w:szCs w:val="28"/>
          <w:rtl w:val="true"/>
          <w:lang w:bidi="fa-IR"/>
        </w:rPr>
        <w:t>کرده که از این جمله معلوم میشود فرشتگان برتر از بنی آدم هستند زیرا زنان مصری برای تنزیه مقام یوسف او را بکسی که در نهایت فضل و برتری است تشبیه کردند و خدای تعالی نیز سخن آنها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بیجا و رکیک است زیرا خدای سبحان حکایت حال زنان مصری را میکند که چون یوسف را با آن جمال خیره کننده دیدند عظمتی از وی در دلشان جایگیر شد و او را از بدی و عمل زشت بدور دانسته و از این نظر او را بفرشته تشبیه کردند و منظورشان فضیلت و برتری از نظر ثواب و مقام نبود،و اینکه خدای سبحان منکر سخن آنها نشد چون میدانست که منظورشان از این سخن معنایی نیست که جبائی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معنای ظاهر کلام آنها این است که میخواستند بگویند یوسف بشر نیست و حتماً او فرشته است،و معلوم است که این سخن دروغ بود و یوسف بشر بود،و اینکه خداوند این دروغ آنها را انکار نکرد بدانجهت بوده که خدا میدانست منظورشان از این جمله تشبیه حال یوسف بحال فرشتگان بوده نه اینکه واقعاً میخواستند نفی بشریت از او بکنند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فَذٰلِکُنَّ الَّذِی لُمْتُنَّنِی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اینوقت زن عزیز رو بدانها که او را در محبت و عشق یوسف سرزنش میکردند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آن کسی که مرا در عشق و محبتش سرزنش میکردید،یعنی شما با اینکه یک بار بیشتر او را ندیدید همان یک نگاه عقل را از کف شما ربود و باین سرنوشت دچار شدید با اینحال چگونه مرا ملامت میکنید که هر صبح و شام و در تمام ساعات روز و شبم او را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این سخن بپاکدامنی یوسف نیز گواهی داده و بنقشۀ خود اعتراف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رٰاوَدْتُهُ عَنْ نَفْسِهِ فَاسْتَعْصَمَ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وی کام خواستم ولی او خودداری کرد،و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بخدا پناه برد و از وی عصمت از گناه را درخواست کرد،و این جمله گواه خوبی است بر اینکه از یوسف گناهی سر نزد،سپس بدنبال این گفتار، زلیخا ادامه داد و برای تهدید یوسف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لَمْ یَفْعَلْ مٰا آمُرُهُ لَیُسْجَنَنَّ وَ لَیَکُوناً مِنَ الصّٰاغِرِینَ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اگر یوسف خواستۀ مرا انجام ندهد و دعوتم را پاسخ نگوید زندانی خواهد شد و در زمرۀ اشخاص خوار و زبون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که اصرار آن زن را دید و تهدیدش را شنید زندان را بر گناه ترجیح داده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زندان برای من محبوبتر و آسانتر است از آن عمل زشتی که این زنان مرا بدان میخوانند،و از این جمله معلوم میشود که آن زنان دیگر نیز تقاضایی مثل تقاضای زلیخا از یوسف کرده بودند و در حدیثی که ابو حمزۀ ثمالی از امام علی بن الحسین علیه السلام روایت کرده چنین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زنان مزبور از نزد زلیخا رفتند هر کدام جداگانه در پنهانی کسی بنزد یوسف فرستاده و تقاضای دیدار او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مصری بیوسف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خانم خود را انجام بده و فرمانش را اطاعت کن که بدو ستم میکنی و او مظلوم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آن زنها یوسف را دیدند از زلیخا درخواست کردند که اجازه دهد تا آنها هر کدام جداگانه یوسف را در خلوت به بینند و از وی بخواهند تا درخواست زلیخا را انجام دهد و حاجتش را برآورد،و چون زلیخا اینکار را کرد و آنها در خلوت بنزد یوسف رفتند هر کدام یوسف را بخود دعوت کرده و از وی خواستند تا آنها را کامروا سازد،و بدینجهت بود که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این سؤال پیش میآید که چگونه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زندان نزد من محبوبتر است از آنچه اینان مرا بدان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منظورش از زندان نه جا و مکان زندان بوده که آنجا را بخواهد بلکه معنای مصدری آن یعنی زندانی شدن و محبوس گشتن بوده و معلوم است که همین زندانی شدن بی‌گناه نیز خود گناهی جداگانه است همانطور که پذیرفتن دعوت زنان مصری نیز گناه بوده،و چگونه یوسف زندان را از خدا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نزد من محبوبتر است؟</w:t>
      </w:r>
    </w:p>
    <w:p>
      <w:pPr>
        <w:pStyle w:val="BookText"/>
        <w:rPr/>
      </w:pPr>
      <w:r>
        <w:rPr>
          <w:rFonts w:ascii="IRNazanin" w:hAnsi="IRNazanin" w:eastAsia="IRNazanin"/>
          <w:color w:val="111111"/>
          <w:sz w:val="28"/>
          <w:sz w:val="28"/>
          <w:szCs w:val="28"/>
          <w:rtl w:val="true"/>
          <w:lang w:bidi="fa-IR"/>
        </w:rPr>
        <w:t>و پاسخ این است که منظور از این جمله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نزد محبوبتر است نه محبت بمعنی خواسته و اراده قلبی است که من آن را میخواهم بلکه منظور آن بزرگوار این بود که زندان برای من آسانتر و سهل‌تر از انجام خواستۀ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منظور این بود که اگر بنا شود مرا میان ایندو کار مخیر سازند زندان را اختیار میکنم و بدان راغب‌ترم و یا بگفتۀ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من محبوبتر است که خود را برای زندان آماده کنم تا اینکه برای عمل زنا حاضر و آماده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تَصْرِفْ عَنِّی کَیْدَهُنَّ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بلطف خویش این نقشه و نیرنگی را که کشیده‌اند از من دفع نکنی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 إِلَیْهِنَّ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بدانها و یا بگفتۀ آنها متمایل گردم و بر طبق هوا و میل نفسانی بدانها مایل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أَکُنْ مِنَ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کسانی گردم که مستحق مذمت بنادانی شوند،و یا با این کار خود بمنزلۀ مردمان جاهل و نادان 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کَیْدَهُنَّ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دعایش را مستجاب کرد و او را از نیرنگ آنها حفظ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یوسف لطف خدا را درخواست کرد،و از وی خواست تا او را حفظ کند با اینکه میدانست خداوند اینکار را حتماً خواهد کرد </w:t>
      </w:r>
      <w:r>
        <w:rPr>
          <w:rStyle w:val="FootnoteAnchor"/>
          <w:rtl w:val="true"/>
        </w:rPr>
        <w:footnoteReference w:id="80"/>
      </w:r>
      <w:r>
        <w:rPr>
          <w:rFonts w:ascii="IRNazanin" w:hAnsi="IRNazanin" w:eastAsia="IRNazanin"/>
          <w:color w:val="111111"/>
          <w:sz w:val="28"/>
          <w:sz w:val="28"/>
          <w:szCs w:val="28"/>
          <w:rtl w:val="true"/>
          <w:lang w:bidi="fa-IR"/>
        </w:rPr>
        <w:t>؟ جواب این است که گاهی مصلحت اقتضا میکند که برای دریافت الطاف الهی انسان دعا کند و با دعای مجدّد آن را از خدا بخواهد و بدان نائل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یوسف میدانست که اگر لطف خدا نباشد مرتکب گناه</w:t>
      </w:r>
    </w:p>
    <w:p>
      <w:pPr>
        <w:pStyle w:val="BookText"/>
        <w:rPr/>
      </w:pPr>
      <w:r>
        <w:rPr>
          <w:rFonts w:ascii="IRNazanin" w:hAnsi="IRNazanin" w:eastAsia="IRNazanin"/>
          <w:color w:val="111111"/>
          <w:sz w:val="28"/>
          <w:sz w:val="28"/>
          <w:szCs w:val="28"/>
          <w:rtl w:val="true"/>
          <w:lang w:bidi="fa-IR"/>
        </w:rPr>
        <w:t>میگردد،و اگر لطف او شامل حالش گردد از گناه خودداری خواهد کرد؟ 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یوسف شهوت بشری را در نفس خود مشاهده میکرد، و میدانست اگر لطف خدا نباشد روی مقتضای شهوت بشری دچار گناه میگردد،و از آن سو میدانست که خدای سبحان پیمبران خود را بوسیلۀ الطاف خود حفظ میکند و اگر دربارۀ کسی این لطف را نداشته باشد او را بمقام نبوت مبعوث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معلوم میشود که دعا در مورد کاری هم که انجام آن حتمی است و خدا قطعاً آن را انجام خواهد داد جایز است و میشود بصورت دعا آن را از خدا درخواست کرد،بدلیل اینکه یوسف میدانست که مورد لطف خدا است و خدا حتماً او را از گناه حفظ خواهد کرد و با اینحال آن را بصورت دعا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 بیانی که ما کردیم پاسخ این حرف معلوم میشود زیرا 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لطف حق در چنین مواردی بستگی بدعای بندۀ خدا داشته باشد که اگر بنده دعا نکند چنین لطفی از خدا بدو نرسد،و سؤال یوسف روی همین نکته و علت بود که احتمال میداد اگر دعا نکند مشمول لطف خدا نشود،و نزول لطف حق در اینمورد مشروط و معلق بر دعای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خدا نسبت بدعای بندۀ خود شنوا است و نسبت به اخلاص او در دعا و مصالح و مفاسد او در اجابت آن دانا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آنان یعنی برای شاه یا برای زلیخا و اعوانش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نشانه‌هایی بود که دلالت بر پاکدامنی و برائت یوسف از گناه داشت مانند دریده شدن پیراهن از پشت سر،و بریدن دستها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قتاده و دیگران برای این جمله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دیگر آنست که منظور از آیات،آن نشانه‌هایی بود که امید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قطع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لَیَسْجُنُنَّهُ حَتّٰی حِینٍ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آنان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چنان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مدتی او را زندانی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از این قرار بود که زن عزیز بشوهرش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مرا در میان مردم رسوا کرده چون بمردم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او کام خواسته و او را بخود دعوت کرده‌ام،و من نیز راهی برای دفاع خود ندارم،یا بمن اجازه بده تا بمیان مردم رفته و عذر خود را بگویم و از خود دفاع کنم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مرا در خانه زندانی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نیز بزندان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پس از این ماجرا با علم ببراءت و پاکدامنی یوسف او را بزندان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از زندان کردن یوسف این بود که بمردم وا نمود کند که مقصر یوسف بوده و زلیخا گناهکار نبوده است،زیرا معمولا شخص مجرم و بزهکار را بزندان میأندازند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آنست که زندان در نزدیکی زلیخا بود و میخواست تا یوسف در نزدیکی او منزل کند که هر زمان مایل دیدار او شود در بلندی برود و او را به‌بیند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چه مدت منظور بوده اختلاف است،عکرمة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داستان زلیخا فراموش شود و از سر زبانها بیفتد</w:t>
      </w:r>
      <w:r>
        <w:rPr>
          <w:rFonts w:eastAsia="IRNazanin" w:cs="IRNazanin"/>
          <w:color w:val="111111"/>
          <w:sz w:val="28"/>
          <w:szCs w:val="28"/>
          <w:rtl w:val="true"/>
          <w:lang w:bidi="fa-IR"/>
        </w:rPr>
        <w:t>.</w:t>
      </w:r>
      <w:bookmarkStart w:id="483" w:name="pg13068_186272"/>
    </w:p>
    <w:p>
      <w:pPr>
        <w:pStyle w:val="Heading3"/>
        <w:numPr>
          <w:ilvl w:val="2"/>
          <w:numId w:val="1"/>
        </w:numPr>
        <w:rPr/>
      </w:pPr>
      <w:bookmarkStart w:id="484" w:name="__RefHeading___Toc7035724_3224264995"/>
      <w:bookmarkStart w:id="485" w:name="_Toc201"/>
      <w:bookmarkEnd w:id="483"/>
      <w:bookmarkEnd w:id="48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485"/>
    </w:p>
    <w:p>
      <w:pPr>
        <w:pStyle w:val="Heading4"/>
        <w:numPr>
          <w:ilvl w:val="3"/>
          <w:numId w:val="1"/>
        </w:numPr>
        <w:rPr/>
      </w:pPr>
      <w:bookmarkStart w:id="486" w:name="__RefHeading___Toc7035726_3224264995"/>
      <w:bookmarkStart w:id="487" w:name="_Toc202"/>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035728_3224264995"/>
      <w:bookmarkStart w:id="489" w:name="_Toc203"/>
      <w:bookmarkEnd w:id="488"/>
      <w:r>
        <w:rPr>
          <w:rtl w:val="true"/>
        </w:rPr>
        <w:t>ترجمه</w:t>
      </w:r>
      <w:r>
        <w:rPr>
          <w:rtl w:val="true"/>
        </w:rPr>
        <w:t>:</w:t>
      </w:r>
      <w:bookmarkEnd w:id="4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یوسف دو جوان دیگر نیز داخل زندان شدند،یکی از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انگور شراب می‌فشارم،و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 روی سرم نانی را</w:t>
      </w:r>
      <w:bookmarkStart w:id="490" w:name="pg13068_186273"/>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میبرم و مرغان از آن میخورند تعبیر آن را بما خبر ده که براستی تو را از نیکو کاران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کارهایت همه نیکو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روزیتان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یا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نیاید جز آنکه من پیش از آمدنش شما را بتعبیر آن آگاه کنم،و این علم از آن چیزهایی است که پروردگارم بمن آموخته که من آئین گروهی را که ایمان بخدا نیاورند و نسبت بآخرت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ترک کرده‌ام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اسحاق و یعقوب را پیروی کرده‌ام،ما را نشاید که چیزی را شریک با خدا گردانیم این کرم خدا است بر ما و بر مردم ولی بیشتر مردم سپاس خدا را نمیدارند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491" w:name="__RefHeading___Toc7035730_3224264995"/>
      <w:bookmarkStart w:id="492" w:name="_Toc204"/>
      <w:bookmarkEnd w:id="491"/>
      <w:r>
        <w:rPr>
          <w:rtl w:val="true"/>
        </w:rPr>
        <w:t>شرح لغات</w:t>
      </w:r>
      <w:r>
        <w:rPr>
          <w:rtl w:val="true"/>
        </w:rPr>
        <w:t>:</w:t>
      </w:r>
      <w:bookmarkEnd w:id="492"/>
    </w:p>
    <w:p>
      <w:p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روی این معنی ممکن است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یوسف بزندان رفتند جوان بوده باشند و ممکن است پیر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کنیز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و در حدیث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بغلام و کنیز خود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فتاتی</w:t>
      </w:r>
      <w:r>
        <w:rPr>
          <w:rFonts w:eastAsia="IRNazanin" w:cs="IRNazanin"/>
          <w:color w:val="111111"/>
          <w:sz w:val="28"/>
          <w:szCs w:val="28"/>
          <w:rtl w:val="true"/>
          <w:lang w:bidi="fa-IR"/>
        </w:rPr>
        <w:t>».</w:t>
      </w:r>
    </w:p>
    <w:p>
      <w:pPr>
        <w:pStyle w:val="Heading4"/>
        <w:numPr>
          <w:ilvl w:val="3"/>
          <w:numId w:val="1"/>
        </w:numPr>
        <w:rPr/>
      </w:pPr>
      <w:bookmarkStart w:id="493" w:name="__RefHeading___Toc7035732_3224264995"/>
      <w:bookmarkStart w:id="494" w:name="_Toc205"/>
      <w:bookmarkEnd w:id="493"/>
      <w:r>
        <w:rPr>
          <w:rtl w:val="true"/>
        </w:rPr>
        <w:t>تفسیر</w:t>
      </w:r>
      <w:r>
        <w:rPr>
          <w:rtl w:val="true"/>
        </w:rPr>
        <w:t>:</w:t>
      </w:r>
      <w:bookmarkEnd w:id="494"/>
    </w:p>
    <w:p>
      <w:pPr>
        <w:pStyle w:val="BookText"/>
        <w:rPr/>
      </w:pPr>
      <w:r>
        <w:rPr>
          <w:rFonts w:ascii="IRNazanin" w:hAnsi="IRNazanin" w:eastAsia="IRNazanin"/>
          <w:color w:val="111111"/>
          <w:sz w:val="28"/>
          <w:sz w:val="28"/>
          <w:szCs w:val="28"/>
          <w:rtl w:val="true"/>
          <w:lang w:bidi="fa-IR"/>
        </w:rPr>
        <w:t>خدای سبحان در این آیات از حال یوسف علیه السلام در زندان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السِّجْنَ فَتَیٰانِ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آنکه صلاح در این دیدند که یوسف را زندانی کنند بزندانش افکندند و دو جوان نیز با یوسف داخل زندان شدند،و بگفتۀ برخی آنها دو تن از غلامان شاه مصر بودند و نام شاه ولید بن 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 دو ساقی شاه بود و دیگری  آشپز مخصوص او،که از ایندو نزد شاه سعایت شده بود و بدو گفته بودند آشپز مخصوص میخواسته بوسیلۀ غذا شاه را مسموم کند و ساقی نیز بهمکاری و همدستی با او متهم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أَحَدُهُمٰا إِنِّی أَرٰانِی أَعْصِرُ خَمْراً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 وقتی داخل زندان شد بزندانیان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به تعبیر خواب هستم و آن دو نفر بهم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است،او را</w:t>
      </w:r>
    </w:p>
    <w:p>
      <w:pPr>
        <w:pStyle w:val="BookText"/>
        <w:rPr/>
      </w:pPr>
      <w:r>
        <w:rPr>
          <w:rFonts w:ascii="IRNazanin" w:hAnsi="IRNazanin" w:eastAsia="IRNazanin"/>
          <w:color w:val="111111"/>
          <w:sz w:val="28"/>
          <w:sz w:val="28"/>
          <w:szCs w:val="28"/>
          <w:rtl w:val="true"/>
          <w:lang w:bidi="fa-IR"/>
        </w:rPr>
        <w:t>امتحان کنیم و بدون آنکه خوابی به بینند بنزد او آمده 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از ابن مسعود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 و حقیقتاً چنین خوابهایی دیده بودند منتهی وقتی تعبیر یوسف را شنیدند منکر شدند و انکارشان دروغی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مجلز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مصلوب گشت و بر سردار رفت دروغ میگفت و آن دیگری راست میگفت،و همین معنی را علی بن ابراهیم نیز از ائمۀ اطهار علیهم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این است که یکی از آن دو که همان ساقی شاه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شاخۀ درخت انگوری را در خواب دیدم که سه خوشه در آن بود و من آن سه خوشه را چیده و در جام شاه فشردم و بدست او دادم،و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اعصر عنب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انگوری که فشرده‌اش شراب بود و باصطلاح ادبی مضاف در تقدیر است که از کلام حذف شده،زجاج و ابن انباری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عرب این است که در جایی که معنی معلوم باشد و اشتباهی رخ ندهد نام چیزی را که بعداً از چیز دیگری تولید میشود روی آن چیز میگذارند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آجر می‌پزد یا شیره می‌جوشاند در صورتی که در مثال اول خشت می‌پزد و در مثال دوم آب انگور می‌جوشاند،و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انگور را خمر مینامند و اصمعی از معتمر بن سلیمان نقل کرده که وی مرد عربی را که انگور همراه داشت دیدار کرد و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همراه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خمر،و ضحاک نیز همین قول را اختیار کرده،و روی این قول معنای آیه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انگور می‌فشارم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 إِنِّی أَرٰانِی أَحْمِلُ فَوْقَ رَأْسِی خُبْزاً تَأْکُلُ الطَّیْرُ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آشپز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گویا روی سرم سه عدد زنبیل بود که در میان آنها نان و انواع غذاها بود و مرغان چنگال‌دار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 بِتَأْوِیلِهِ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از تعبیر این خواب خبر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تو را از مردان نیکو کار می‌بینیم که بدیگران احسان میکنی و کارهای نیک انجام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یوسف در زندان آن بود که اگر جای کسی تنگ بود توسعه در جا میداد و اگر نیازمند میشدند رفع نیازشان</w:t>
      </w:r>
    </w:p>
    <w:p>
      <w:pPr>
        <w:pStyle w:val="BookText"/>
        <w:rPr/>
      </w:pPr>
      <w:r>
        <w:rPr>
          <w:rFonts w:ascii="IRNazanin" w:hAnsi="IRNazanin" w:eastAsia="IRNazanin"/>
          <w:color w:val="111111"/>
          <w:sz w:val="28"/>
          <w:sz w:val="28"/>
          <w:szCs w:val="28"/>
          <w:rtl w:val="true"/>
          <w:lang w:bidi="fa-IR"/>
        </w:rPr>
        <w:t>میکرد و اگر بیمار میشدند پرستاریشان 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معنی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آمده که یوسف علیه السلام بمظلوم و ستمدیده کمک میکرد،و افراد ناتوان را یاری مینمود،و دردمندان را عیادت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آنست که ما تو را از کسانی می‌بینیم که تعبیر خواب را نیکو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این معنی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دلیل است بر اینکه موضوع خواب صحت دارد و در امتهای گذشته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 جزئی از چهل و شش جزء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انبیاء خبر از آینده میدهند و خواب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معنای آیه این میشود که ما میدانیم یا گمان داریم که تو از تعبیر خواب اطلاع داری،و از همین باب است حدیث امیر المؤمنین علیه السلام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کس به همان چیزی است که آن را نیکو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تو را از نیکو کاران می‌بینیم اگر خواب ما را تعبیر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معنی را ابن ابی اسحاق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یوسف علیه السلام برای آنکه بآن دو بفهماند که وی دانای بتعبیر خواب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یَأْتِیکُمٰا طَعٰامٌ تُرْزَقٰانِهِ إِلاّٰ نَبَّأْتُکُمٰا بِتَأْوِیلِهِ قَبْلَ أَنْ یَأْتِیَکُمٰا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و ابن اسحاق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غذایی را که روزیتان شود در خواب نمی‌بینید مگر آنکه من تعبیر آن را در بیداری پیش از رسیدن آن غذا بشما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اینکه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اینجا تعبیر خواب آن دو را که در خواست کرده بودند نگفت و بسخن دیگری مشغول شد برای آن بود که چون از خوابی که دیده بودند فهمید که یکی از آن دو ببلا دچار میشود نخواست فوراً تعبیر خوابشان را بیان کند و آن را موکول ببعد کرده حرف دیگری را برای آنان پیش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w:t>
      </w:r>
    </w:p>
    <w:p>
      <w:pPr>
        <w:pStyle w:val="BookText"/>
        <w:rPr/>
      </w:pPr>
      <w:r>
        <w:rPr>
          <w:rFonts w:ascii="IRNazanin" w:hAnsi="IRNazanin" w:eastAsia="IRNazanin"/>
          <w:color w:val="111111"/>
          <w:sz w:val="28"/>
          <w:sz w:val="28"/>
          <w:szCs w:val="28"/>
          <w:rtl w:val="true"/>
          <w:lang w:bidi="fa-IR"/>
        </w:rPr>
        <w:t>است که هیچ غذایی از خانه برای شما نیاورند جز آنکه من پیش از آوردن آن غذا خصوصیات آن را بشما خبر دهم و این کلام حضرت یوسف مانند  گفتار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بود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أُنَبِّئُکُمْ بِمٰا تَأْکُلُونَ وَ مٰا تَدَّخِرُونَ فِی بُیُوتِکُمْ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اینکه قبل از تعبیر خواب آن دو اینمطلب را ذکر فرمود بدانجهت بود که مقام او را از نظر نبوت بدانند و سخنش را بپذیرند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ذٰلِکُمٰا مِمّٰا عَلَّمَنِی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آن دو نفر پرسیده‌اند،که چگونه تعبیر خواب میدانی با اینکه نه علم کهانت داری و نه پیشگو هستی؟یوسف در پاسخ آن دو اظهار کرد که من پیغمبر خدا هستم و این علمی است که خدا بمن آموخته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تَرَکْتُ مِلَّةَ قَوْمٍ لاٰ یُؤْمِنُونَ بِاللّٰهِ وَ هُمْ بِالْآخِرَةِ هُمْ 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شایسته چنین مقام و مرتبه‌ای نمی‌شود مگر مؤمنان خالص،و من چون طریقۀ مردمی را که ایمان ندارند ترک کرده‌ام از اینرو خداوند مرا بچنین مقامی مخصوص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آبٰائِی إِبْرٰاهِیمَ وَ إِسْحٰاقَ وَ یَعْقُوبَ مٰا کٰانَ لَنٰا أَنْ نُشْرِکَ بِاللّٰهِ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ما که معدن نبوت و خاندان رسالت هستیم شایسته نیست که بدینی جز دین توحید متدین شویم و آئینی جز آن اختیار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تمسک بتوحید و بیزاری جستن از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و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اللّٰهِ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فضل و کرم خدا است نسبت بما،که ما را بدان مخصوص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بمردم نیز این کرم را داشته که ما را بسوی آنها مبعوث فرموده و آنها را به پیروی از ما فرمان داده و ما را وسیلۀ هدایت آنان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یَشْکُرُونَ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بیشتر مردم سپاس نعمتهای خدا را نمیدانند نکته‌ای که در این آیات بچشم میخورد این نکته است که با اینکه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مدت زمانی در میان آن مردم بت پرست زندگی میکرده با اینوصف خدای</w:t>
      </w:r>
    </w:p>
    <w:p>
      <w:pPr>
        <w:pStyle w:val="BookText"/>
        <w:rPr/>
      </w:pPr>
      <w:r>
        <w:rPr>
          <w:rFonts w:ascii="IRNazanin" w:hAnsi="IRNazanin" w:eastAsia="IRNazanin"/>
          <w:color w:val="111111"/>
          <w:sz w:val="28"/>
          <w:sz w:val="28"/>
          <w:szCs w:val="28"/>
          <w:rtl w:val="true"/>
          <w:lang w:bidi="fa-IR"/>
        </w:rPr>
        <w:t>سبحان بیان نکرده که جایی آن حضرت مردم را بپرستش خدای یگانه دعوت کرده باشد مگر در اینجا که این دو رفیق زندانی خود را بتوحید دعوت نموده است،و این بدانجهت بوده که هیچگونه امیدی از آن مردم نداشت که سخنش را بشنوند و دعوتش را بپذیرند،اما در اینجا وقتی مشاهده کرد آن دو نفر او را به نیکوکاری شناخته و بدو رو کرده‌اند نور امیدی در دلش تابید که شاید آن دو نفر سخنش را بپذیرند از اینرو آنها را بخدا پرستی و توحید دعوت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است که آن دو رفیق زندانی بیوسف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وقتی تو را دیده‌ایم محبت بتو پیدا کرده و تو را دوست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 نداشته باشید که بخدا هر بلائی بر من رسید از دوستی رسید و هر که مرا دوست داشت از ناحیۀ او بلائی متوجه من شد،عمّه‌ام مرا دوست داشت مرا بسرقت متهم کرد،پدرم مرا دوست داشت بدان سبب بچاه افتادم،زن عزیز مصر مرا دوست داشت بزندان افتادم</w:t>
      </w:r>
      <w:r>
        <w:rPr>
          <w:rFonts w:eastAsia="IRNazanin" w:cs="IRNazanin"/>
          <w:color w:val="111111"/>
          <w:sz w:val="28"/>
          <w:szCs w:val="28"/>
          <w:rtl w:val="true"/>
          <w:lang w:bidi="fa-IR"/>
        </w:rPr>
        <w:t>.</w:t>
      </w:r>
      <w:bookmarkStart w:id="495" w:name="pg13068_186278"/>
    </w:p>
    <w:p>
      <w:pPr>
        <w:pStyle w:val="Heading3"/>
        <w:numPr>
          <w:ilvl w:val="2"/>
          <w:numId w:val="1"/>
        </w:numPr>
        <w:rPr/>
      </w:pPr>
      <w:bookmarkStart w:id="496" w:name="__RefHeading___Toc7035734_3224264995"/>
      <w:bookmarkStart w:id="497" w:name="_Toc206"/>
      <w:bookmarkEnd w:id="495"/>
      <w:bookmarkEnd w:id="496"/>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39</w:t>
      </w:r>
      <w:r>
        <w:rPr>
          <w:rtl w:val="true"/>
        </w:rPr>
        <w:t xml:space="preserve"> </w:t>
      </w:r>
      <w:r>
        <w:rPr>
          <w:rtl w:val="true"/>
        </w:rPr>
        <w:t xml:space="preserve">تا </w:t>
      </w:r>
      <w:r>
        <w:rPr/>
        <w:t>42</w:t>
      </w:r>
      <w:r>
        <w:rPr>
          <w:rtl w:val="true"/>
        </w:rPr>
        <w:t>]</w:t>
      </w:r>
      <w:bookmarkEnd w:id="497"/>
    </w:p>
    <w:p>
      <w:pPr>
        <w:pStyle w:val="Heading4"/>
        <w:numPr>
          <w:ilvl w:val="3"/>
          <w:numId w:val="1"/>
        </w:numPr>
        <w:rPr/>
      </w:pPr>
      <w:bookmarkStart w:id="498" w:name="__RefHeading___Toc7035736_3224264995"/>
      <w:bookmarkStart w:id="499" w:name="_Toc207"/>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7035738_3224264995"/>
      <w:bookmarkStart w:id="501" w:name="_Toc208"/>
      <w:bookmarkEnd w:id="500"/>
      <w:r>
        <w:rPr>
          <w:rtl w:val="true"/>
        </w:rPr>
        <w:t>ترجمه</w:t>
      </w:r>
      <w:r>
        <w:rPr>
          <w:rtl w:val="true"/>
        </w:rPr>
        <w:t>:</w:t>
      </w:r>
      <w:bookmarkEnd w:id="50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 رفیق زندانی آیا خدایان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حقیقت برای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بهترند یا خدای یکتای مقتدر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غیر از خدا می‌پرستید جز نامهایی نیست که شما و</w:t>
      </w:r>
      <w:bookmarkStart w:id="502" w:name="pg13068_186279"/>
    </w:p>
    <w:p>
      <w:pPr>
        <w:pStyle w:val="BookText"/>
        <w:rPr/>
      </w:pPr>
      <w:bookmarkEnd w:id="502"/>
      <w:r>
        <w:rPr>
          <w:rFonts w:ascii="IRNazanin" w:hAnsi="IRNazanin" w:eastAsia="IRNazanin"/>
          <w:color w:val="111111"/>
          <w:sz w:val="28"/>
          <w:sz w:val="28"/>
          <w:szCs w:val="28"/>
          <w:rtl w:val="true"/>
          <w:lang w:bidi="fa-IR"/>
        </w:rPr>
        <w:t>پدرانتان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نامیده‌اید و خدا دلیلی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نازل نکرده و فرمان جز برای خدا نیست و او دستور داده جز او را نپرستید،آئین محکم این است ولی بیشتر مردم نمیدانند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رفیق زندانی اما یکی از شما شرابی به آقای خویش بنوشاند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زندان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دیگری بدار آویخته شود و مرغان از سرش بخورند،و در آنچه نظر از من 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تعبیرش را پرسیدید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مقدر شده و خواهد 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بدانکس از آن دو نفر که میدانست نجات مییابد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پیش آقای خود یاد 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نجات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آقای خودش را از یاد او برد و چند سالی در زندان بماند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503" w:name="__RefHeading___Toc7035740_3224264995"/>
      <w:bookmarkStart w:id="504" w:name="_Toc209"/>
      <w:bookmarkEnd w:id="503"/>
      <w:r>
        <w:rPr>
          <w:rtl w:val="true"/>
        </w:rPr>
        <w:t>شرح لغات</w:t>
      </w:r>
      <w:r>
        <w:rPr>
          <w:rtl w:val="true"/>
        </w:rPr>
        <w:t>:</w:t>
      </w:r>
      <w:bookmarkEnd w:id="504"/>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و رفیق خصوصی،و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از همین باب اصحاب آن حضرت میگویند که ملازم آن حضرت بوده و در جنگها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گوشت را گویند،و از همین باب است حدیثی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من آذاها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گوشت من است هر که او را بیازارد مرا میازارد</w:t>
      </w:r>
      <w:r>
        <w:rPr>
          <w:rFonts w:eastAsia="IRNazanin" w:cs="IRNazanin"/>
          <w:color w:val="111111"/>
          <w:sz w:val="28"/>
          <w:szCs w:val="28"/>
          <w:rtl w:val="true"/>
          <w:lang w:bidi="fa-IR"/>
        </w:rPr>
        <w:t>.</w:t>
      </w:r>
    </w:p>
    <w:p>
      <w:pPr>
        <w:pStyle w:val="Heading4"/>
        <w:numPr>
          <w:ilvl w:val="3"/>
          <w:numId w:val="1"/>
        </w:numPr>
        <w:rPr/>
      </w:pPr>
      <w:bookmarkStart w:id="505" w:name="__RefHeading___Toc7035742_3224264995"/>
      <w:bookmarkStart w:id="506" w:name="_Toc210"/>
      <w:bookmarkEnd w:id="505"/>
      <w:r>
        <w:rPr>
          <w:rtl w:val="true"/>
        </w:rPr>
        <w:t>تفسیر</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 أَرْبٰابٌ مُتَفَرِّقُونَ خَیْرٌ أَمِ اللّٰهُ الْوٰاحِدُ الْقَهّٰارُ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 بآن دو رفیق زندانی خود که تعبیر خواب خود را از وی خواسته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زندانی و همدمان زندان من آیا خدایان جدا و پراکندۀ سنگی و چوبی که هیچ سود و زیانی ندارند برای پرستش بهتر است یا خدای یگانۀ قهاری که هر خیر و شرّ و هر سود و زیانی بدست او است،و این جمله گر چه بصورت استفهام است ولی مقصود از آن تقریر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 خدای یگانۀ قهار بهتر از خدایان جدای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جهت اینکه یوسف علیه السلام در آغاز خطاب را بصورت تثنیه آورد و آن دو را مخاطب قرار داد ولی در اینجا بصورت جمع آورده این است که منظور همۀ آن کسانی بودند که مانند آن دو عقیده داشتند و مشرک بودند،و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تمام کسانی بود که در زندان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این بتهایی را که شما جز خدا می‌پرستید و بنام پروردگار و معبود و اله مینامید،اینها نامهایی است که حقیقت ندارند و الفاظی بی‌معنی است و خداوند برهان و دلیلی برای پرستش آنها بر بندگان خود نازل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و فرمان مخصوص بخدا است و از اینرو پرستش و خضوع و کرنش هم برای غیر خدا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أَلاّٰ تَعْبُدُوا إِلاّٰ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فرمان داده که جز او را نپرستید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را از توحید و یگانگی خدا و پرستش او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از پرستش دیگران که برای شما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مستقیم و درستی است که انحرافی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بیشتر مردم نمیدانند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نمیدانند که فرمانبرداران و اهل اطاعت چه پاداشی دارند و گنهکاران و اهل معصیت چه کیفر و عقابی دارند،و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بخاطر عدول و انحراف از نظر و تأمل صحت گفتار مرا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أَمّٰا أَحَدُکُمٰا فَیَسْقِی رَبَّهُ خَمْراً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شروع بتعبیر خواب آن دو میکند،و پیش از اینکه خواب را تعبیر کند بمطلب مهمتری که عبارت از دعوت بتوحید و پرستش خدای یگانه بود اقدام فرمود و بدنبالش معجزۀ خویش را نیز اظهار کرد و سپس مشغول بتعبیر خواب ساقی گردید،و روایت شده که در تعبیر خواب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تعبیر سه خوشۀ انگور آنست که سه روز دیگر در زندان خواهی ماند و روز چهارم شاه آزادت میکند و بشغل نخستین خود باز میگردی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فَیُصْلَبُ فَتَأْکُلُ الطَّیْرُ مِنْ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است که بآن دیگری که همان آشپز شاه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بد خوابی دیدی،آن سه زنبیلی که در خواب دیدی سه روز دیگر در زندان خواهی ماند،و پس از آن شاه تو را از زندان خارج میکند و بدار میآویزد و مرغان از سرت میخورند،وی که این تعبیر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خوابی ندیده بودم و شوخی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از کار گذشت و آنچه گفتم بناچار خواهد شد،و از این جمله معلوم میشود که این خبر را بعنوان خبر غیبی که بدو وحی شده بود اظهار کرد نه اینکه مانند تعبیر خوابهایی که دیگران میکنند آن حضرت نیز اینگونه تعبیر خواب او را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لِلَّذِی ظَنَّ أَنَّهُ نٰاجٍ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یوسف علیه السلام بکسی که از طریق وحی میدانست که او نجات یافتنی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بمعنای علم و یقین است چنانچه در آن آیۀ شریفۀ دیگر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ظَنَنْتُ أَنِّی مُلاٰقٍ حِسٰابِیَهْ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اُذْکُرْنِی 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نام مرا نزد آقای خویش ببر و بی‌گناهی مرا در زندان باو تذکر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 الشَّیْطٰانُ ذِکْرَ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شیطان در آن حال خدای تعالی را از یاد یوسف برد و بجای آنکه بخدای سبحان استغاثه کند و نجات خود را از خدا بخواهد بمخلوق خدا متوسل شد و از کسی که از زندان بیرون میرفت درخواست کرد تا پیش آقایش نام او را ببرد با اینکه شایستۀ مقام یوسف آن بود که در اینباره بخدا توکل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چند سال دیگر در زندان بماند و بگفتۀ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دیگر ماند،و همین معنی از امام سجاد و امام صادق علیه السلام نیز روایت شده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و جبائی و ابن اسحاق و ابی مسلم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شیطان از یاد ساقی برد که نام یوسف را نزد شاه ببرد و فراموش کرد و در نتیجه یوسف چند</w:t>
      </w:r>
    </w:p>
    <w:p>
      <w:pPr>
        <w:pStyle w:val="BookText"/>
        <w:rPr/>
      </w:pPr>
      <w:r>
        <w:rPr>
          <w:rFonts w:ascii="IRNazanin" w:hAnsi="IRNazanin" w:eastAsia="IRNazanin"/>
          <w:color w:val="111111"/>
          <w:sz w:val="28"/>
          <w:sz w:val="28"/>
          <w:szCs w:val="28"/>
          <w:rtl w:val="true"/>
          <w:lang w:bidi="fa-IR"/>
        </w:rPr>
        <w:t>سال در زندان ماند و روی این معنی 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فانساه الشیطان ذکر یوسف 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برادرم یوسف چگونه بمخلوق خدا استغاثه کرد و به خالق استغاثه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یوسف این کلمه را نگفته بود یعنی همین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نمی‌گفت این اندازه در زندان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که حدیث را روایت کرده بدنبال آن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چنین هستیم که وقتی مشکلی بر ایمان پیش آید بمردم پناه میبریم و متوسل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یوسف آمد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زیباترین مردم کرد؟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در میان برادران دیگرت پیش پدر محبوب ساخت؟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کاروان را بسوی تو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از چاه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آن سنگ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دنبال تو در چاه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دور کرد؟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 را از چاه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شرّ زنان را از تو دور کرد؟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سبب شد که حاجت خود را به نزد مخلوقی بردی و پیش من نیاوردی؟بکیفر این حرفی که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کاری که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یوسف برای جبران اینکار بگریست تا حدی که دیوارها با وی بگریه در آمدند،و زندانیان از گریه‌اش متأذی و ناراحت شدند،و پس از مذاکره با او قرار گذاشتند که یک روز گریه کند و روز دیگر را ساکت و آرام باشد،و روزی که ساکت و آرام بود برای وی بدتر از روز گریه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در اینجا هست این است که استعانت از بندگان و توسل بدانان در مورد دفع زیانها و رهایی از مشکلات جایز است و کار قبیح و زشتی نیست و بلکه گاهی از اوقات واجب میشود،و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 از مهاجر و انصار و دیگران کمک میخواست و بدانها استعانت می‌جست و اگر استعانت بغیر خدا خدا جایز نبود و کار قبیحی بود آن حضرت اینکار را نمیکرد،و از اینرو اگر این روایات صحیح و درست باشد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سرزنش و عتاب یوسف علیه السلام برای ترک آن عادت پسندیده‌ای بود که در آن حضرت وجود داشت که در برابر مشکلات صبر میکرد و در تمام کارهای خود و در هر بلا و سختی تنها بخدای سبحان توکل میکرد، و این داستان درسی است که بانسان میآموزد که در برابر سختیها و نزول شدائد باید از خدای تعالی استعانت جست و بدو پناه برد اگر چه کمک جستن و استعانت از بندگان خدا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چه مقدار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ما بین سه تا پنج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تا هفت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قول از مجاهد نیز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تا نه را بضع گویند،و قتاده نیز چنانچه گویند همین قول را اختیار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بکمتر از ده بضع گویند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بضع در این آیه هفت سال است،و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 سال،غیر از پنج سالی بود که قبلا در زندان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دعای زیر را تعلیم یوسف کرد که برای خلاصی خود از زندان در پشت سر هر نمازی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فرجاً و مخرجاً و ارزقنی من حیث احتسب و من حیث لا احتسب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من گشایش و بر آیشی فراهم کن و از جایی که گمان دارم و از جایی که گمان ندارم روزیم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شعیب عقرقوفی از آن حضرت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زندانی یوسف بسر آمد و فرج او در رسید گونه‌اش را بر زمین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کانت ذنوبی قد اخلقت وجهی عندک فانی اتوجه الیک بوجوه آبائی الصالحین ابراهیم و اسماعیل و اسحاق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خدایا اگر گناهانم مرا پیش تو بی‌آبرو کرده به آبروی پدران شایسته‌ام ابراهیم و اسماعیل و اسحاق و یعقوب رو بدرگاه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ایندعا خداوند وسیلۀ نجات او 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می‌توانیم ایندعا را بخوانیم؟حضرت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آن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بگوئید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کانت ذنوبی قد اخلقت عندک وجهی فانی اتوجه الیک بوجه نبیک نبی الرحمة و علی و فاطمة و الحسن و الحسین و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خدایا اگر گناهم مرا نزد تو بی آبرو کرده به آبروی پیغمبرت پیغمبر رحمت و به آبروی علی و فاطمه و حسن و حسین و ائمه علیهم السلام رو بدرگاه تو آرم و تو را بخوانم</w:t>
      </w:r>
      <w:r>
        <w:rPr>
          <w:rFonts w:eastAsia="IRNazanin" w:cs="IRNazanin"/>
          <w:color w:val="111111"/>
          <w:sz w:val="28"/>
          <w:szCs w:val="28"/>
          <w:rtl w:val="true"/>
          <w:lang w:bidi="fa-IR"/>
        </w:rPr>
        <w:t>.</w:t>
      </w:r>
      <w:bookmarkStart w:id="507" w:name="pg13068_186285"/>
    </w:p>
    <w:p>
      <w:pPr>
        <w:pStyle w:val="Heading3"/>
        <w:numPr>
          <w:ilvl w:val="2"/>
          <w:numId w:val="1"/>
        </w:numPr>
        <w:rPr/>
      </w:pPr>
      <w:bookmarkStart w:id="508" w:name="__RefHeading___Toc7035744_3224264995"/>
      <w:bookmarkStart w:id="509" w:name="_Toc211"/>
      <w:bookmarkEnd w:id="507"/>
      <w:bookmarkEnd w:id="50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43</w:t>
      </w:r>
      <w:r>
        <w:rPr>
          <w:rtl w:val="true"/>
        </w:rPr>
        <w:t xml:space="preserve"> </w:t>
      </w:r>
      <w:r>
        <w:rPr>
          <w:rtl w:val="true"/>
        </w:rPr>
        <w:t xml:space="preserve">تا </w:t>
      </w:r>
      <w:r>
        <w:rPr/>
        <w:t>49</w:t>
      </w:r>
      <w:r>
        <w:rPr>
          <w:rtl w:val="true"/>
        </w:rPr>
        <w:t>]</w:t>
      </w:r>
      <w:bookmarkEnd w:id="509"/>
    </w:p>
    <w:p>
      <w:pPr>
        <w:pStyle w:val="Heading4"/>
        <w:numPr>
          <w:ilvl w:val="3"/>
          <w:numId w:val="1"/>
        </w:numPr>
        <w:rPr/>
      </w:pPr>
      <w:bookmarkStart w:id="510" w:name="__RefHeading___Toc7035746_3224264995"/>
      <w:bookmarkStart w:id="511" w:name="_Toc212"/>
      <w:bookmarkEnd w:id="510"/>
      <w:r>
        <w:rPr>
          <w:rtl w:val="true"/>
        </w:rPr>
        <w:t>اشاره</w:t>
      </w:r>
      <w:bookmarkEnd w:id="51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512" w:name="pg13068_186286"/>
    </w:p>
    <w:p>
      <w:pPr>
        <w:pStyle w:val="Heading4"/>
        <w:numPr>
          <w:ilvl w:val="3"/>
          <w:numId w:val="1"/>
        </w:numPr>
        <w:rPr/>
      </w:pPr>
      <w:bookmarkStart w:id="513" w:name="__RefHeading___Toc7035748_3224264995"/>
      <w:bookmarkStart w:id="514" w:name="_Toc213"/>
      <w:bookmarkEnd w:id="512"/>
      <w:bookmarkEnd w:id="513"/>
      <w:r>
        <w:rPr>
          <w:rtl w:val="true"/>
        </w:rPr>
        <w:t>ترجمه</w:t>
      </w:r>
      <w:r>
        <w:rPr>
          <w:rtl w:val="true"/>
        </w:rPr>
        <w:t>:</w:t>
      </w:r>
      <w:bookmarkEnd w:id="514"/>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هفت گاو فربه دیدم که هفت گاو لاغر آنها را میخوردند و هفت خوشۀ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خوشۀ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 اگر تعبیر خواب میکنید خواب مرا تعبیر کنید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خواب‌های آشفته است و ما تعبیر خواب‌های آشفته را نمیدانیم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از آن دو نفر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بود و پس از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تعبیر آن را بشما خبر میدهم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 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بنزد یوسف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راستگو ما را دربارۀ هفت گاو فربه که هفت گاو لاغر آنها را میخورند و هفت خوشۀ سبز و هفت خوشۀ خشک آگاه کن شاید بنزد مردم بر گردم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شوند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پی در پی کشت میکنید و هر چه از آنها می‌چینید بجز کمی که میخورید بقیه را در خوشه‌اش بگذارید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پی آن سال‌ها هفت سال سخت بیاید که هر چه را ذخیره کرده‌اید بجز اندکی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نگهدارید بقیه را بخورید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بیاید که مردم نجات یابند و بنعمت رسند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515" w:name="__RefHeading___Toc7035750_3224264995"/>
      <w:bookmarkStart w:id="516" w:name="_Toc214"/>
      <w:bookmarkEnd w:id="515"/>
      <w:r>
        <w:rPr>
          <w:rtl w:val="true"/>
        </w:rPr>
        <w:t>شرح لغات</w:t>
      </w:r>
      <w:r>
        <w:rPr>
          <w:rtl w:val="true"/>
        </w:rPr>
        <w:t>:</w:t>
      </w:r>
      <w:bookmarkEnd w:id="516"/>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شخص در خواب می‌بیند و آن بر چند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از جانب خدا و فرشتگان باشد و این خوابی است که تعبیر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آنست که از جانب شیطان است و این نوع تعبیر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آنست که بشخص خواب بیننده و اعتقاد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مونث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جمع آن عجاف میآید و جز در اینمورد فعال جمع افعل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آشفته و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حلم بچیزی گویند که انسان در خواب می‌بیند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جماعت آمده و بمعنای مدت و زمان نیز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bookmarkStart w:id="517" w:name="pg13068_186287"/>
    </w:p>
    <w:p>
      <w:pPr>
        <w:pStyle w:val="BookText"/>
        <w:rPr/>
      </w:pPr>
      <w:bookmarkEnd w:id="517"/>
      <w:r>
        <w:rPr>
          <w:rFonts w:ascii="IRNazanin" w:hAnsi="IRNazanin" w:eastAsia="IRNazanin"/>
          <w:color w:val="111111"/>
          <w:sz w:val="28"/>
          <w:sz w:val="28"/>
          <w:szCs w:val="28"/>
          <w:rtl w:val="true"/>
          <w:lang w:bidi="fa-IR"/>
        </w:rPr>
        <w:t>اینجا بهمین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عادت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کار خود جدیت و کوشش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منفعتی است که پس از شدت احتیاج بیاید و سختی را بر 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بارانی است که در وقت حاجت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گیاهی که از باران میروید نیز آمده است</w:t>
      </w:r>
      <w:r>
        <w:rPr>
          <w:rFonts w:eastAsia="IRNazanin" w:cs="IRNazanin"/>
          <w:color w:val="111111"/>
          <w:sz w:val="28"/>
          <w:szCs w:val="28"/>
          <w:rtl w:val="true"/>
          <w:lang w:bidi="fa-IR"/>
        </w:rPr>
        <w:t>.</w:t>
      </w:r>
    </w:p>
    <w:p>
      <w:pPr>
        <w:pStyle w:val="Heading4"/>
        <w:numPr>
          <w:ilvl w:val="3"/>
          <w:numId w:val="1"/>
        </w:numPr>
        <w:rPr/>
      </w:pPr>
      <w:bookmarkStart w:id="518" w:name="__RefHeading___Toc7035752_3224264995"/>
      <w:bookmarkStart w:id="519" w:name="_Toc215"/>
      <w:bookmarkEnd w:id="518"/>
      <w:r>
        <w:rPr>
          <w:rtl w:val="true"/>
        </w:rPr>
        <w:t>تفسیر</w:t>
      </w:r>
      <w:r>
        <w:rPr>
          <w:rtl w:val="true"/>
        </w:rPr>
        <w:t>:</w:t>
      </w:r>
      <w:bookmarkEnd w:id="519"/>
    </w:p>
    <w:p>
      <w:pPr>
        <w:pStyle w:val="BookText"/>
        <w:rPr/>
      </w:pPr>
      <w:r>
        <w:rPr>
          <w:rFonts w:ascii="IRNazanin" w:hAnsi="IRNazanin" w:eastAsia="IRNazanin"/>
          <w:color w:val="111111"/>
          <w:sz w:val="28"/>
          <w:sz w:val="28"/>
          <w:szCs w:val="28"/>
          <w:rtl w:val="true"/>
          <w:lang w:bidi="fa-IR"/>
        </w:rPr>
        <w:t>در اینجا خدای سبحان وسیلۀ نجات یوسف را بیان فرموده که وقتی گشایش کار او نزدیک شد شاه مصر خوابی دید که سبب هراس او گردید و تعبیر آن خواب نیز بر قوم او سخت شد و جریان را خداوند اینگونه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إِنِّی أَریٰ سَبْعَ بَقَرٰاتٍ 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پادشاه مصر که همان ولید بن ریان بود و عزیز مصر وزیر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هفت گاو چاق 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یَأْکُلُهُنَّ سَبْعٌ عِجٰافٌ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هفت گاو لاغر دیگر آنها را میخوردند،و گاوهای چاق چنان در شکم گاوهای لاغر جا گرفتند که چیزی از آنها را 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 سُنْبُلاٰتٍ 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خواب هفت خوشۀ سبز دیدم که دانه بسته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یٰابِسٰاتٍ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هفت خوشۀ خشک دیگر دیدم که آنها را چیده بودند،و این خوشه‌های خشک بدور خوشه‌های سبز پیچیده شد بطوری که آنها را از بین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و کاهنان را جمع کرد و خواب خود را برای آنان گفت،و آنها را مخاطب ساخته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أَفْتُونِی فِی رُءْیٰایَ إِنْ کُنْتُمْ لِلرُّءْیٰا تَعْبُرُونَ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من در خواب دیدم تعبیر کنید و حکم این جریان را برای من بازگوئید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خواب‌های باطل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خواب‌های آشفته است،یعنی خواب‌های دروغی است که تعبیر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بِتَأْوِیلِ الْأَحْلاٰمِ بِعٰالِمِینَ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بتعبیر اینگونه خواب‌های باطل دانا و آگاه نیستیم بلکه خواب‌های درست را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بیخبری و جهل آنان از خواب مزبور سبب نجات یوسف گردید،زیرا ساقی شاه در اینموقع بیاد یوسف افتاد و نزدیک آمده پیش روی شاه زانو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جریانی که من و آشپز مخصوص بزندان افتادیم در زندان خوابی دیدیم و بمردی که در زندان بود گفتیم و او خواب ما را تعبیر کرد و هر چه گفته بود همانطور شد،اینک اگر اجازه دهی بنزد او بروم و تعبیر خواب شما را از او بپرسم و جوابش را بیاورم،و همین است معنای این آیه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نَجٰا مِنْهُمٰا وَ ادَّکَرَ بَعْدَ أُمَّةٍ أَنَا أُنَبِّئُکُمْ بِتَأْوِیلِهِ فَأَرْسِلُونِ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 که نجات یافته بود و پس از مدتی بیاد یوسف و سفارشی که بدو کرده بود افتاد بشاه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بنزد یوسف بفرستید تا تعبیر این خواب را بشما اطلاع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گفتار او را فرستادند و او در زندان بنزد یوسف آمده و باو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أَیُّهَا الصِّدِّیقُ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یوسف،ای کسی که هر چه می‌گویی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أَفْتِنٰا فِی سَبْعِ بَقَرٰاتٍ 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خوابی دیده و تعبیر آن مشکل شده و تو برای ما تعبیر آن را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خواب شاه را تا بآخر نقل کرد و بدنبالش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أَرْجِعُ إِلَی النّٰاسِ لَعَلَّهُمْ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آن را بگو شاید من بنزد شاه و ملازمان او و سایر دانشمندانی را که برای تعبیر این خواب گرد آورده بروم و آن را بگویم و سبب شود که فضل و دانایی تو را بفهمند و از زندان نجاتت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تعبیر این خواب را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هفت گاو لاغر و آن هفت خوشۀ خشک سال‌های خشک و سخت است که در پیش دارید،و اما هفت گاو چاق و هفت خوشۀ سبز سال‌های پر برکت و پر نعمتی است که در آن کشت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 سَبْعَ سِنِینَ دَأَباً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هفت سال متوالی روی عادتی که دارید کشت میکنید،و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جدیت و کوشش معنی کرده‌اند،یعنی هفت سال</w:t>
      </w:r>
    </w:p>
    <w:p>
      <w:pPr>
        <w:pStyle w:val="BookText"/>
        <w:rPr/>
      </w:pPr>
      <w:r>
        <w:rPr>
          <w:rFonts w:ascii="IRNazanin" w:hAnsi="IRNazanin" w:eastAsia="IRNazanin"/>
          <w:color w:val="111111"/>
          <w:sz w:val="28"/>
          <w:sz w:val="28"/>
          <w:szCs w:val="28"/>
          <w:rtl w:val="true"/>
          <w:lang w:bidi="fa-IR"/>
        </w:rPr>
        <w:t>با جدیت و کوشش زراعت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حَصَدْتُمْ فَذَرُوهُ فِی سُنْبُلِهِ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را در این هفت سال درو کردید در همان خوشۀ خودش بگذارید و دانه را از پوست جدا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مِمّٰا تَأْکُلُونَ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اندکی که بمصرف خوراکتان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یوسف دستور داد دانه‌ها را در خوشه بگذارند و از پوست جدا نکنند برای آن بود که وقتی دانه در خوشه بود از فساد محفوظتر است و سالمتر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را  میخواهید بمصرف خوراکتان برسانید بکوبید،و بقیه را در همان خوشه انبار کنید،و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چنین دستوری بآنها داد این بود که گندم و امثال آن تا در خوشه است کرم بآن آسیبی نمیرساند اگر چه مدت زمانی بگذرد، اما وقتی از خوشه بیرون آمد در معرض آسیب کرم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سَبْعٌ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هفت سال سخت پیش میآید که مردم دچار قحطی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یَأْکُلْنَ مٰا قَدَّمْتُمْ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آن چند سال هر چه را انبار کرده و فراهم نموده‌اید همه را 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خوراک دو نفر را پیش یک نفر میگذارد و آن یک نفر نصف آن را میخورد تا روزی مشاهده کردند که تمام آن را آن یک نفر خورد،به یوسف که گفتند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اولین روز سال‌های قحطی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مِمّٰا تُحْصِنُونَ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بجز کمی از آنچه ذخیره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عٰامٌ فِیهِ یُغٰاثُ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این هفت سال سختی،سالی میآید که برای مردم باران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آن را از غوث و غیاث گرفته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قحطی نجات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یَعْصِرُونَ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فراوان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میوه‌های درختی و دانه روغنی را می‌فشارند مانند انگور و زیتون و کنجد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عصرة و عصر و اعتصار گرفته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خشکسالی نجات پیدا میکنند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جملۀ آخری که یوسف گفت جزء تعبیر خواب شاه نبود و خدا وی را از آن مطلع ساخت و خبری غیبی بود تا نشانۀ نبوت و معجزۀ پیغمبری آن حضرت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تعبیری که یوسف کرد دلیل بر بطلان قول کسی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 همان است که در مرتبۀ اول تعبیر کنند،زیرا در بار اول معبران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خوابهای آشفته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گفتار آنها درست بود برای بار دوم یوسف علیه السلام آن را تعبیر نمیکرد</w:t>
      </w:r>
      <w:r>
        <w:rPr>
          <w:rFonts w:eastAsia="IRNazanin" w:cs="IRNazanin"/>
          <w:color w:val="111111"/>
          <w:sz w:val="28"/>
          <w:szCs w:val="28"/>
          <w:rtl w:val="true"/>
          <w:lang w:bidi="fa-IR"/>
        </w:rPr>
        <w:t>.</w:t>
      </w:r>
      <w:bookmarkStart w:id="520" w:name="pg13068_186291"/>
    </w:p>
    <w:p>
      <w:pPr>
        <w:pStyle w:val="Heading3"/>
        <w:numPr>
          <w:ilvl w:val="2"/>
          <w:numId w:val="1"/>
        </w:numPr>
        <w:rPr/>
      </w:pPr>
      <w:bookmarkStart w:id="521" w:name="__RefHeading___Toc7035754_3224264995"/>
      <w:bookmarkStart w:id="522" w:name="_Toc216"/>
      <w:bookmarkEnd w:id="520"/>
      <w:bookmarkEnd w:id="52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50</w:t>
      </w:r>
      <w:r>
        <w:rPr>
          <w:rtl w:val="true"/>
        </w:rPr>
        <w:t xml:space="preserve"> </w:t>
      </w:r>
      <w:r>
        <w:rPr>
          <w:rtl w:val="true"/>
        </w:rPr>
        <w:t xml:space="preserve">تا </w:t>
      </w:r>
      <w:r>
        <w:rPr/>
        <w:t>53</w:t>
      </w:r>
      <w:r>
        <w:rPr>
          <w:rtl w:val="true"/>
        </w:rPr>
        <w:t>]</w:t>
      </w:r>
      <w:bookmarkEnd w:id="522"/>
    </w:p>
    <w:p>
      <w:pPr>
        <w:pStyle w:val="Heading4"/>
        <w:numPr>
          <w:ilvl w:val="3"/>
          <w:numId w:val="1"/>
        </w:numPr>
        <w:rPr/>
      </w:pPr>
      <w:bookmarkStart w:id="523" w:name="__RefHeading___Toc7035756_3224264995"/>
      <w:bookmarkStart w:id="524" w:name="_Toc217"/>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7035758_3224264995"/>
      <w:bookmarkStart w:id="526" w:name="_Toc218"/>
      <w:bookmarkEnd w:id="525"/>
      <w:r>
        <w:rPr>
          <w:rtl w:val="true"/>
        </w:rPr>
        <w:t>ترجمه</w:t>
      </w:r>
      <w:r>
        <w:rPr>
          <w:rtl w:val="true"/>
        </w:rPr>
        <w:t>:</w:t>
      </w:r>
      <w:bookmarkEnd w:id="5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پیش من آرید،و چون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برای بردن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وی آمد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آقای خود برو و از وی بپرس داستان زنانی که دست‌های خود را بریدند چه بود؟که براستی پروردگار من به نیرنگشان آگاهست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بزنان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شما در آن وقتی که از یوسف کام میخواستید چه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bookmarkStart w:id="527" w:name="pg13068_186292"/>
    </w:p>
    <w:p>
      <w:pPr>
        <w:pStyle w:val="BookText"/>
        <w:rPr/>
      </w:pPr>
      <w:bookmarkEnd w:id="527"/>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گناه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سراغ نداریم،و زن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حق آشکار شد من از او کام خواستم و او از راستگویان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را بدان جهت کردم که بداند من در غیاب او خیانتی بدو نکردم و براستی که خدا نقشۀ خیانتکار را بهدف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مکار بمقصود نمیرسد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را مبرا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خودستایی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نفس اماره انسان را بکار بد وامیدارد مگر آن کس که خدا بدو رحم کند که پروردگار من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528" w:name="__RefHeading___Toc7035760_3224264995"/>
      <w:bookmarkStart w:id="529" w:name="_Toc219"/>
      <w:bookmarkEnd w:id="528"/>
      <w:r>
        <w:rPr>
          <w:rtl w:val="true"/>
        </w:rPr>
        <w:t>شرح لغات</w:t>
      </w:r>
      <w:r>
        <w:rPr>
          <w:rtl w:val="true"/>
        </w:rPr>
        <w:t>:</w:t>
      </w:r>
      <w:bookmarkEnd w:id="529"/>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حصحص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گفته مشتق است از حصة،یعنی حصۀ حق از حصۀ باطل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مانند کبکبوا و کفکف که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کندن مو از سر و جدا کردن آن از بیخ است،و معنای آن در اینجا این میشود که حق از باطل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کشیدن در پنهان برای ضرر زدن بدیگری</w:t>
      </w:r>
      <w:r>
        <w:rPr>
          <w:rFonts w:eastAsia="IRNazanin" w:cs="IRNazanin"/>
          <w:color w:val="111111"/>
          <w:sz w:val="28"/>
          <w:szCs w:val="28"/>
          <w:rtl w:val="true"/>
          <w:lang w:bidi="fa-IR"/>
        </w:rPr>
        <w:t>.</w:t>
      </w:r>
    </w:p>
    <w:p>
      <w:pPr>
        <w:pStyle w:val="Heading4"/>
        <w:numPr>
          <w:ilvl w:val="3"/>
          <w:numId w:val="1"/>
        </w:numPr>
        <w:rPr/>
      </w:pPr>
      <w:bookmarkStart w:id="530" w:name="__RefHeading___Toc7035762_3224264995"/>
      <w:bookmarkStart w:id="531" w:name="_Toc220"/>
      <w:bookmarkEnd w:id="530"/>
      <w:r>
        <w:rPr>
          <w:rtl w:val="true"/>
        </w:rPr>
        <w:t>تفسیر</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ائْتُونِی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ساقی پاسخ یوسف را برای شاه آورد و تعبیر خوابش را بیان کرد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نزد من آرید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فرستادۀ شاه نزد یوسف آمد که او را پیش شاه ببرد یوسف از رفتن پیش شاه خودداری کرد تا وقتی بی‌گناهیش ثابت شود و دامنش از تهمتی که بدو زده بودند پاک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ارْجِعْ إِلیٰ رَبِّکَ فَسْئَلْهُ مٰا بٰالُ النِّسْوَةِ اللاّٰتِی قَطَّعْنَ أَیْدِیَهُنَّ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بفرستادۀ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آقای خودت یعنی شاه برگرد و از او بپرس سر گذشت آن زنانی که دست خود را بریدند چه بوده؟یعنی از شاه درخواست کن تا داستان زنان مزبور را تحقیق کند و بدینوسیله برائت و پاکی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زلیخا</w:t>
      </w:r>
    </w:p>
    <w:p>
      <w:pPr>
        <w:pStyle w:val="BookText"/>
        <w:rPr/>
      </w:pPr>
      <w:r>
        <w:rPr>
          <w:rFonts w:ascii="IRNazanin" w:hAnsi="IRNazanin" w:eastAsia="IRNazanin"/>
          <w:color w:val="111111"/>
          <w:sz w:val="28"/>
          <w:sz w:val="28"/>
          <w:szCs w:val="28"/>
          <w:rtl w:val="true"/>
          <w:lang w:bidi="fa-IR"/>
        </w:rPr>
        <w:t>نامی بمیان نیاورد بخاطر رعایت ادب بود زیرا او زن شاه یا زن وزیر و جانشین شاه بود از اینرو او را در جزء زنان دیگر نام برد،و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بطور ضمنی هم نبرد و منظورش زنان دیگر بود زیرا آنها گواهان یوسف بر زلیخا بودند،و خود زلیخا پس از گفتار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آیه دلیل است بر اینکه زنهای دیگر هم چنین ادعایی نظیر ادعای زلیخا نسبت بیوسف داشتند و او را متهم بمراودۀ با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یوسف در آن روز پیش از آنکه شاه را از پاکدامنی و برائت خود مطلع میساخت از زندان بیرون میآمد و پیوسته کدورتی از او در دل شاه باقی میماند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از زنم کام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نمیخواست که شاه با چشم بد بینی و اتهام او را بنگرد و میخواست تا پس از رفع اتهام و بر طرف شدن چرکینی دل او را دیدار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من از کرم و صبر یوسف تعجب میکنم در آن وقتی که تعبیر خواب شاه و گاوهای چاق و لاغر را از او پرسیدند،و اگر من بجای او بودم آن خواب را تعبیر نمی‌کردم تا با آنها شرط کنم مرا از زندان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من از صبر و کرم یوسف تعجب میکنم در آن وقتی که فرستادۀ شاه برای آزادی او نزدش آمد و اگر من بجای یوسف بودم و آن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مانده بودم همان دم اجابت میکردم و بطرف در میرفتم و عذری نمیآوردم،براستی که یوسف مرد حلیم و بردباری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بِکَیْدِهِنَّ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پروردگار من به نیرنگ و نقشۀ آنان آگاه است و میتواند برائت و پاکدامنی مرا آشکار سازد،و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آقای من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بصورت بردگی در خانۀ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نیرنگ آن زنان آگاه است، و منظورش این بود که از خود عزیز مصر هم بر حال خود گواهی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پروردگار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خَطْبُکُنَّ إِذْ رٰاوَدْتُنَّ یُوسُفَ عَنْ نَفْسِهِ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فرستاده بنزد شاه برگشت و گفتار یوسف را بعرض او رسانید،و بدنبال این جریان شاه بنزد زنان فرستاد و آنها را</w:t>
      </w:r>
    </w:p>
    <w:p>
      <w:pPr>
        <w:pStyle w:val="BookText"/>
        <w:rPr/>
      </w:pPr>
      <w:r>
        <w:rPr>
          <w:rFonts w:ascii="IRNazanin" w:hAnsi="IRNazanin" w:eastAsia="IRNazanin"/>
          <w:color w:val="111111"/>
          <w:sz w:val="28"/>
          <w:sz w:val="28"/>
          <w:szCs w:val="28"/>
          <w:rtl w:val="true"/>
          <w:lang w:bidi="fa-IR"/>
        </w:rPr>
        <w:t>خواسته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گذشت شما چه بود که یوسف را بکامجویی از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حٰاشَ لِلّٰهِ 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یوسف پاکدامن است و از اتهام مبرّاست و ما از او بدی و خیانتی سراغ نداریم،و بدینوسیله به برائت و پاکدامنی یوسف اعتراف کردند و اقرار کردند که از روی ستم بزندان افتاده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 الْعَزِیزِ الْآنَ حَصْحَصَ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 عزیز گفت هم اکنون حق آشکار شد و از باطل جدا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رٰاوَدْتُهُ عَنْ نَفْسِهِ وَ إِنَّهُ لَمِنَ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او کام میخواستم و او در گفتار خود که آن روز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از من کام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 و صادق است،که آن زن با این جمله هم بدروغ خود اعتراف کرد و هم براستگویی یوسف،و این اقرار بدانجهت بود که دیگر امیدش از یوسف قطع شده بود،و خداوند برای آنکه جای تردیدی در مورد پاکدامنی یوسف نماند و دامن او از هر جهت پاک گردد چنان کرد که آن زن هم گواهی به پاکدامنی او دهد و هم اقرار براستگویی او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لِیَعْلَمَ أَنِّی لَمْ أَخُنْهُ بِالْغَیْبِ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بگفتۀ حسن و مجاهد و قتادة و ضحاک و ابو مسلم این جمله کلام یوسف است،یعنی آنچه من انجام دادم که فرستادۀ شاه را برگرداندم و تحقیق حال زنان را از وی خواستم بدانجهت بود که شاه یا عزیز مصر بداند من در غیاب او نسبت بزنش خیانتی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دنبالۀ کلام زلیخا است،یعنی این اقراری که کردم برای آنست که یوسف بداند من در غیاب او خیانتی بدو نکردم که گناه را بگردن او بیندازم،اگر چه در حضور او خیانت کردم و او را گناهکار معرفی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لاٰ یَهْدِی کَیْدَ الْخٰائِنِینَ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خائنان را در نیرنگ و مکرشان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این جمله را کلام یوسف دانسته‌اند،ولی جبائی آن را دنبالۀ کلام زلیخا دانسته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من خود را از خیانت و گناه نسبت بیوسف تبرئه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نفس انسانی زیاد بگناه و شهوت وادار میکند و گاهی هم انسان را بگناه میکشاند،و الف و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جنس باشد یعنی همۀ نفوس اینگونه است و ممکن است بمعنای عهد باشد یعنی نفس من اینگونه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رَحِمَ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کس که خدا باو رحم کند و بلطف خویش از گناه و معصیت نگاهش دارد،که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بگیریم چنانچه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طٰابَ لَکُمْ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ممکن است معنای آیه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مدتی که 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جملات فوق را کلام یوسف دانسته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حضرت تقاضای نفسانی و خواهش و میل طبیعی است نه عزم و تصمیم بر گناه یعنی من نفس خود را از آنچه مطابق فطرت و طبیعت بشری است و در وجود هر انسانی هست مبرا نمی‌کنم و نمیگویم روی طبع خود از انجام گناه خودداری کردم بلکه بلطف خدا و هدایت و دستگیری او بود که دست از گناه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اینکه یوسف این جمله را فرمود برای آن بود که خوش نداشت خود ستایی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غَفُورٌ رَحِیمٌ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پروردگار من نسبت به بندگان خود آمرزنده و مهربان است</w:t>
      </w:r>
      <w:r>
        <w:rPr>
          <w:rFonts w:eastAsia="IRNazanin" w:cs="IRNazanin"/>
          <w:color w:val="111111"/>
          <w:sz w:val="28"/>
          <w:szCs w:val="28"/>
          <w:rtl w:val="true"/>
          <w:lang w:bidi="fa-IR"/>
        </w:rPr>
        <w:t>.</w:t>
      </w:r>
      <w:bookmarkStart w:id="532" w:name="pg13068_186296"/>
    </w:p>
    <w:p>
      <w:pPr>
        <w:pStyle w:val="Heading3"/>
        <w:numPr>
          <w:ilvl w:val="2"/>
          <w:numId w:val="1"/>
        </w:numPr>
        <w:rPr/>
      </w:pPr>
      <w:bookmarkStart w:id="533" w:name="__RefHeading___Toc7035764_3224264995"/>
      <w:bookmarkStart w:id="534" w:name="_Toc221"/>
      <w:bookmarkEnd w:id="532"/>
      <w:bookmarkEnd w:id="53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54</w:t>
      </w:r>
      <w:r>
        <w:rPr>
          <w:rtl w:val="true"/>
        </w:rPr>
        <w:t xml:space="preserve"> </w:t>
      </w:r>
      <w:r>
        <w:rPr>
          <w:rtl w:val="true"/>
        </w:rPr>
        <w:t xml:space="preserve">تا </w:t>
      </w:r>
      <w:r>
        <w:rPr/>
        <w:t>57</w:t>
      </w:r>
      <w:r>
        <w:rPr>
          <w:rtl w:val="true"/>
        </w:rPr>
        <w:t>]</w:t>
      </w:r>
      <w:bookmarkEnd w:id="534"/>
    </w:p>
    <w:p>
      <w:pPr>
        <w:pStyle w:val="Heading4"/>
        <w:numPr>
          <w:ilvl w:val="3"/>
          <w:numId w:val="1"/>
        </w:numPr>
        <w:rPr/>
      </w:pPr>
      <w:bookmarkStart w:id="535" w:name="__RefHeading___Toc7035766_3224264995"/>
      <w:bookmarkStart w:id="536" w:name="_Toc222"/>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7035768_3224264995"/>
      <w:bookmarkStart w:id="538" w:name="_Toc223"/>
      <w:bookmarkEnd w:id="537"/>
      <w:r>
        <w:rPr>
          <w:rtl w:val="true"/>
        </w:rPr>
        <w:t>ترجمه</w:t>
      </w:r>
      <w:r>
        <w:rPr>
          <w:rtl w:val="true"/>
        </w:rPr>
        <w:t>:</w:t>
      </w:r>
      <w:bookmarkEnd w:id="53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آرید تا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مملکتی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برگزینم،و چون با او تکلم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درایت و علم او 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تو در پیش ما دارای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هستی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بخزینه‌های این سر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و ادارۀ در آمد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دار که من نگهبان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یوسف را در آن سرزمین 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 که بهر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در کارها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کند،هر که را خواهیم برحمت خویش مخصوص داریم و پاداش نیکو کاران را تباه نمیکنیم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که پاداش آخرت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ایمان آورده و تقوی میورزند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bookmarkStart w:id="539" w:name="pg13068_186297"/>
    </w:p>
    <w:p>
      <w:pPr>
        <w:pStyle w:val="Heading4"/>
        <w:numPr>
          <w:ilvl w:val="3"/>
          <w:numId w:val="1"/>
        </w:numPr>
        <w:rPr/>
      </w:pPr>
      <w:bookmarkStart w:id="540" w:name="__RefHeading___Toc7035770_3224264995"/>
      <w:bookmarkStart w:id="541" w:name="_Toc224"/>
      <w:bookmarkEnd w:id="539"/>
      <w:bookmarkEnd w:id="540"/>
      <w:r>
        <w:rPr>
          <w:rtl w:val="true"/>
        </w:rPr>
        <w:t>شرح لغات</w:t>
      </w:r>
      <w:r>
        <w:rPr>
          <w:rtl w:val="true"/>
        </w:rPr>
        <w:t>:</w:t>
      </w:r>
      <w:bookmarkEnd w:id="541"/>
    </w:p>
    <w:p>
      <w:pPr>
        <w:pStyle w:val="BookText"/>
        <w:rPr/>
      </w:pPr>
      <w:r>
        <w:rPr>
          <w:rFonts w:ascii="IRNazanin" w:hAnsi="IRNazanin" w:eastAsia="IRNazanin"/>
          <w:color w:val="111111"/>
          <w:sz w:val="28"/>
          <w:sz w:val="28"/>
          <w:szCs w:val="28"/>
          <w:rtl w:val="true"/>
          <w:lang w:bidi="fa-IR"/>
        </w:rPr>
        <w:t>استخلاص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گردانیدن چیزی از شایبۀ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شاه این بود که یوسف را خالص برای خود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 که سلمان با اهل یکی از شهرها قرار دارد کتبی بست که هر سال چهل اوقیه طلای خلاص بدهند،یعنی طلایی که بوسیلۀ آتش از فلزات دیگر پاک 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مکانت و تمکن در کار گرفته شده و مکین دربارۀ کسی گفته شود که دارای جاه و مقامی باشد که بوسیلۀ آن دو بتواند مقاصد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تهیۀ جایگاهی برای بازگشت به آن</w:t>
      </w:r>
      <w:r>
        <w:rPr>
          <w:rFonts w:eastAsia="IRNazanin" w:cs="IRNazanin"/>
          <w:color w:val="111111"/>
          <w:sz w:val="28"/>
          <w:szCs w:val="28"/>
          <w:rtl w:val="true"/>
          <w:lang w:bidi="fa-IR"/>
        </w:rPr>
        <w:t>.</w:t>
      </w:r>
    </w:p>
    <w:p>
      <w:pPr>
        <w:pStyle w:val="Heading4"/>
        <w:numPr>
          <w:ilvl w:val="3"/>
          <w:numId w:val="1"/>
        </w:numPr>
        <w:rPr/>
      </w:pPr>
      <w:bookmarkStart w:id="542" w:name="__RefHeading___Toc7035772_3224264995"/>
      <w:bookmarkStart w:id="543" w:name="_Toc225"/>
      <w:bookmarkEnd w:id="542"/>
      <w:r>
        <w:rPr>
          <w:rtl w:val="true"/>
        </w:rPr>
        <w:t>تفسیر</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ائْتُونِی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امانت یوسف و پاکدامنی او از گناه برای شاه معلوم گردید و برائت او را دانست به احضار او فرمان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من آرید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أَسْتَخْلِصْهُ لِنَفْسِی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مشاور مخصوص خود گردانم و در کارهای مملکتی و تدبیر امور و پیش آمدهای مهم،از او نظر بخواهم و طبق نظریۀ او عمل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آنکه فرستادۀ شاه بنزد یوسف رفت و او را از زندان بنزد شاه آورد و شاه با او تکلم کرد  و فضل و امانت و خرد او را دید،و از سخن او به خرد و عقلش پی برد و از عفت و پاکدامنیش به امانت او واقف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إِنَّکَ الْیَوْمَ لَدَیْنٰا مَکِینٌ 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در پیش ما دارای مقام و منزلت هستی،فرمانت نافذ و دستورت اجرا شود،درستی و امانتت برای ما آشکار و مورد اعتماد و وثوق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فرمانروای پادشاهی خود کردم و قدرتت را همچون قدرت خویش گرداندم و در اینباره مورد اعتماد من هستی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شاه بنزد وی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 که شاه تو را خواسته،جامه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زندان را از تن دور کن و جامه‌های دیگری بپوش،یوسف برخاست و خود را شستشو داده جامۀ نوی پوشید و بنزد شاه آمد،و در آن وقت سی سال از عمر یوسف گذشته بود، همین که چشم شاه بدو افتاد و او را جوانی نورس دید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تعبیر خواب</w:t>
      </w:r>
    </w:p>
    <w:p>
      <w:pPr>
        <w:pStyle w:val="BookText"/>
        <w:rPr/>
      </w:pPr>
      <w:r>
        <w:rPr>
          <w:rFonts w:ascii="IRNazanin" w:hAnsi="IRNazanin" w:eastAsia="IRNazanin"/>
          <w:color w:val="111111"/>
          <w:sz w:val="28"/>
          <w:sz w:val="28"/>
          <w:szCs w:val="28"/>
          <w:rtl w:val="true"/>
          <w:lang w:bidi="fa-IR"/>
        </w:rPr>
        <w:t>من این بود در صورتی که ساحران و 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ندانستند؟یوسف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او را در پیش خود نشانید و خواب را برایش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 چون یوسف از زندان بیرون آمد برای زندانیان دعا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اعطف علیهم بقلوب الاخیار،و لا تعم علیهم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دلهای نیکان را نسبت به ایشان مهربان کن،و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اینها پوشیده و پنهان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اینرو است که در هر جا و هر مکان زندانیان بیش از مردم دیگر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با خبرند،و بر در زندان این جمله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قبور الاحیاء و بیت الاحزان و تجربة الاصدقاء و شماتة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اینجا گور زندگان و خانۀ هر غم و اندوه و وسیله‌ای برای تجربه کردن دوستان و شماتت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یوسف بدر قصر شاه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ربی من دنیای و حسبی ربی من خلقه،عزّ جاره و جلّ ثناؤه و لا اله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مرا از دنیایم کفایت کند و پروردگارم مرا از خلق خود کافی است،پناهنده‌اش عزیز و ثنایش والا است و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شاه در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بخیرک من خیره و اعوذ بک من شرّه و شرّ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بجای خیر او خیر تو را خواهم و از شرّ او و شر دیگران بتو پناه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شاه او را دید یوسف بزبان عربی باو سلام گفت،شاه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زبانی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عمویم اسماعیل است،آن گاه بزبان عبری در حق او دعا کرد شاه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زبانی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پدران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هفتاد زبان حرف میزد،و بهر زبانی که سخن گفت یوسف بهمان زبان جوابش را گفت،و همین سبب شگفت و تعجب شاه شد سپس رو بیوسف کرده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دارم خوابم را از زبان خودت شفاهاً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پادشاه تو در خواب هفت گاو فربه و برّاق و سفید رنگ و زیبا دیدی که از کنار نیل آمدند و از پستان آنها شیر میریخت،در این میان که تو آنها را می‌نگریستی و خیرۀ زیبایی آنها</w:t>
      </w:r>
    </w:p>
    <w:p>
      <w:pPr>
        <w:pStyle w:val="BookText"/>
        <w:rPr/>
      </w:pPr>
      <w:r>
        <w:rPr>
          <w:rFonts w:ascii="IRNazanin" w:hAnsi="IRNazanin" w:eastAsia="IRNazanin"/>
          <w:color w:val="111111"/>
          <w:sz w:val="28"/>
          <w:sz w:val="28"/>
          <w:szCs w:val="28"/>
          <w:rtl w:val="true"/>
          <w:lang w:bidi="fa-IR"/>
        </w:rPr>
        <w:t>شده بودی بناگاه آب نیل فرو رفت و خشگی در آن پدیدار شد و از میان گل و لای اطراف نیل هفت گاو لاغر ژولیده مو و بهم خشکیده که شکمهاشان بر پشت چسبیده بود،نه پستان داشتند و نه شیری،نیشها و دندانهایی داشتند،و دارای دستهایی بودند همچون دست سگان،و خرطومی همچون خرطوم درندگان،گاوهای مزبور پیش رفته تا خود را بگاوهای چاق رساندند و همچون درندگانی بجان آنها افتاده و گوشتهاشان را خوردند و پوستشان را دریدند و استخوانهاشان را شکستند و مغز آنها را خوردند،در اینمیان که بدان منظره شگفت انگیز می‌نگریستی بناگاه هفت خوشۀ سبز و هفت خوشۀ سیاه و خشک دیدی که در یک جا کنار هم روئیده و ریشه‌های آن در میان آب و گل فرو رفته است،تو در فکر بودی که چگونه این خوشه‌های سبز و آن خوشه‌های سیاه و خشک در کنار هم در یک جا روئیده و ریشۀ همۀ آنها در آب است که بناگاه بادی وزید و پوشال و کاه آن خوشه‌های خشک را بخوشه‌های سبز زد،و همانها سبب اشتعال خوشه‌های سبز گردید و آتش گرفت و همه سوخت و سیاه گردید و این آخرین قسمت از خوابی بود که دیدی آن گاه وحشت زده از خواب بیدار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جریان خواب من گرچه عجیب و شگفت انگیز بود ولی آنچه از زبان تو شنیدم عجیب‌تر است اکنون نظر تو دربارۀ این خواب چیست؟ 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 این است که خوراکیها را جمع کنی  و در این هفت سال فراخی کشت بسیار کنی و انبارهای بزرگ بسازی،و زراعتها را با همان خوشه و ساقه‌ها در انبارها جمع کنی تا خوشه و ساقه‌اش نیز علوفه حیوانات باشد،و بمردم دستور دهی تا بمقدار خمس و پنج یک از خوراکی بردارند،و بدین ترتیب آنچه جمع کرده‌ای برای خوراک مردم مصر و ساکنان سایر شهرهای اطراف کفایت میکند،و مردم از اطراف و اکناف بسوی تو رو آورند و از تو آذوقه میخواهند و هر چه بخواهی در برابر آن میدهند و در نتیجه گنجی نزد تو فراهم گردد که برای هیچکس فراهم نشده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که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این کارها را انجام دهد و زراعتها را جمع آوری کند و آنها را بفروشد و کفایت و تدبیر اینکار را داشته باشد؟در اینجا بود</w:t>
      </w:r>
    </w:p>
    <w:p>
      <w:pPr>
        <w:pStyle w:val="BookText"/>
        <w:rPr/>
      </w:pPr>
      <w:r>
        <w:rPr>
          <w:rFonts w:ascii="IRNazanin" w:hAnsi="IRNazanin" w:eastAsia="IRNazanin"/>
          <w:color w:val="111111"/>
          <w:sz w:val="28"/>
          <w:sz w:val="28"/>
          <w:szCs w:val="28"/>
          <w:rtl w:val="true"/>
          <w:lang w:bidi="fa-IR"/>
        </w:rPr>
        <w:t>که یوسف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عَلیٰ خَزٰائِنِ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بر خزینه‌های سرزمین خود منصوب دار و حفاظت و فرمانروایی و تدبیر کارها را بمن واگذار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من نگهبان اموالی هستم که حفاظت آنها را بمن واگذار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 هستم که آن را بچه کسی بدهم و بچه کسی ندهم و مستحق و غیر مستحق را تشخیص میدهم،و بجای خود مصرف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قتادة و ابن اسحاق و جبائی برای این جمله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نویسندۀ حسابگری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حساب سالهای سخت را نگاه داشته و دانای بوقت گرسنگی و قحطی مردم هستم،و 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و نگهبان حسابها،و دانای بزبانها هستم، چون مردمی که برای خرید گندم و آذوقه بمصر میآمدند از شهرها و نواحی مختلف میآمدند و بزبانهای گوناگون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از این آیه استفاده میشود آنست که برای انسان جایز است در پیش کسی که او را نمی‌شناسد و بفضل او واقف نیست خود را توصیف کند و بستاید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یوسف خود را بشاه معرفی کرد تا او را بسر پرستی کارهای مملکتی و ادارۀ اموری که صلاح بندگان خدا و شهرها در آن بود منصوب دارد،و چنین موردی مشمول آن آیه نیست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نستائید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صورت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اینکار سزاوارتر از تو است، و بدین ترتیب اختیار کارها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کار ادارۀ مملکت مصر را باو واگذار کرد و خود باستراحت پرداخت،و قطفیر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عزیز مصر و وزیر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کرد و یوسف را بجای او منصوب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دیگر آنست که قطفیر در همان شبها از دنیا رفت و شاه،زن قطفیر را که نامش راعیل بود بازدواج یوسف در آورد و چون یوسف نزد او رفت او را باکره یافت،و</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بهتر از آنچه تو میخواستی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زن خدا دو پسر بنام افرائیم و میشا بیوسف داد،و فرمانروایی مصر بدست یوسف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بگفتۀ بعضی یوسف با آن زن ازدواج نکرد تا روزی هم چنان که یوسف در موکب پادشاهی عبور میکرد آن زن یوسف را دید و گریست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الملوک بالمعصیة عبیداً و العبید بالطاعة 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خاص خدایی است که شاهان را بکیفر گناه و نافرمانی بذلت و خواری بندگان انداخت،و بندگان را بپاداش فرمانبرداری بمقام شاهان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حرف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او را بخانۀ خود بردند و در زمرۀ عیالهای خود در آورد ولی با او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 بن هاشم است که عزیز در همان سالهای قحطی از دنیا رفت و زن او فقیر شد تا حدی که گدایی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سر راه عزیز بنشینی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خود را باو اظهار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را در آن وقت عزیز مینامیدند و هر پادشاهی که در مصر بسلطنت میرسید او را به این نام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شرم میکنم تا بالآخره پس از اصرار زیادی که کردند سر راه یوسف آمد و چون یوسف در میان موکب سلطنت در رسید زلیخا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جعل الملوک بالمعصیة عبیداً و العبید بالطاعة 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شاهان را بخاطر نافرمانی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بردگانی در آورد،و بردگان را بواسطۀ فرمانبرداری بشاهی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متوجه او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همان زن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نامش زلیخا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بدو گفت آیا هنوز بمن علاقه داری؟زلیخا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پیری مرا مسخره میکنی؟فرمود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او را بخانه‌اش بردند،و زلیخا در آن وقت بسن پیری رسیده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نبودی که نسبت بمن چنین و چنان کردی؟زلیخا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 مرا سرزنش نکن  که دچار بلائی بودم که هیچکس بچنین بلائی گرفتار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ادامه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سو بعشق تو مبتلا شدم،و از سوی دیگر در همۀ مصر زنی زیباتر و ثروتمندتر از من نبود،و از آن طرف شوهری عنین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بعمل جنسی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حاجتی داری؟زلیخا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تا جوانیم را بمن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خدا خواست و خدا جوانیش را بازگردانید سپس یوسف او را که بحال دوشیزگی در آمده بود بهمسری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برادرم یوسف را رحمت کند که اگر بشاه مصر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خزینه‌های این سرزمین حکومت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ساعت او را بفرمانروایی منصوب میداشت،ولی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سبب شد که یک سال آن را بتأخیر اندازد،ابن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یک سال در خانۀ شاه ماند و چون یک سال تمام شد سلطان او را خواست و تاج پادشاهی بر سرش نهاد و شمشیر خود را بکمر او بست،و دستور داد تختی از طلا آراستۀ به مروارید و یاقوت برای گذاردند و سایبانی از دیبا بر سر آن تخت زدند،آن گاه بیوسف دستور داد با همان تاج سلطنت از اطاق بیرون آید،و چون خارج شد با چهره‌ای درخشنده و رویی همچون ماه شب چهارده که چشم بیننده را خیره میکرد ظاهر گردید و بیامد تا بر تخت سلطنت تکیه زد و همۀ صاحب منصبان در برابرش خضوع کرده و بدین ترتیب بسلطنت مصر رسید و بنای عدالت گستری را در میان مردم گذارد تا جایی که مرد و زن او را دوست میداشتند،و همین است معنای این آیه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نعمتهای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نیز بدو دادیم که بر سرزمین مصر او را حکمفرما و فرمانروا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یَتَبَوَّأُ مِنْهٰا حَیْثُ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بهر گونه میخواست تصرف میکرد و در هر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فرود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 بِرَحْمَتِنٰا مَنْ 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که را بخواهیم بنعمتهای دین و دنیا مخصوص گردانیم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نُضِیعُ أَجْرَ الْمُحْسِنِینَ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پاداش نیکو کاران یعنی فرمانبرداران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تباه و ضایع نمی‌کنیم،مجاهد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شاه را به ایمان بخدا دعوت کرد و او ایمان آورده و جمع بسیاری از مردم</w:t>
      </w:r>
    </w:p>
    <w:p>
      <w:pPr>
        <w:pStyle w:val="BookText"/>
        <w:rPr/>
      </w:pPr>
      <w:r>
        <w:rPr>
          <w:rFonts w:ascii="IRNazanin" w:hAnsi="IRNazanin" w:eastAsia="IRNazanin"/>
          <w:color w:val="111111"/>
          <w:sz w:val="28"/>
          <w:sz w:val="28"/>
          <w:szCs w:val="28"/>
          <w:rtl w:val="true"/>
          <w:lang w:bidi="fa-IR"/>
        </w:rPr>
        <w:t>نیز بخدا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پاداش دنیای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لَأَجْرُ الْآخِرَةِ خَیْرٌ لِلَّذِینَ آمَنُوا وَ کٰانُوا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پاداش آخرت برای کسانی که ایمان آورده و تقوی دارند بهتر است،زیرا از هر آلودگی و شایبه‌ای پاک و مبرّا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آیه معلوم میشود که خداوند در روز قیامت ثوابها و درجاتی بیشتر و بهتر از نعمت و سلطنت دنیا باو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یوسف جایز بود درخواست فرمانروایی از جانب افرادی کافر و ستمکار بنماید؟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میدانست بدانوسیله قدرت امر بمعروف و نهی از منکر و رساندن حقوق را بجایگاههای خود پیدا میکند،و خدای تعالی این منصبها را با اعطاء مقام نبوت و امامت بدو عنایت کرده بود و از جانب خدای تعالی مأمور انجام آنها بود،و فرمانروایی را درخواست کرد تا برای انجام همان مأموریت الهی قدرت و تمکنی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دیگر آن بود که میدانست بوسیلۀ فرمانروایی میتواند مردم را بکار خیر دعوت کند و سبب میشود تا پدر و مادر و برادران خود را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دلیل است بر اینکه قدرت و سلطنت و ادارۀ اموری که بیوسف واگذار شده بود همه از جانب خدای سبحان و فضل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این آیه استفاده میشود اینمطلب است که تصدی منصب قضاوت از جانب شخصی ظالم و ستمکار در موردی که انسان بتواند بدانوسیله احکام دین را بر پا دارد جایز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النبوة بسند خود از حسن بن علی بن بنت الیاس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حضرت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دست بکار جمع آوری آذوقه و خوراک شد و در هفت سالی که فراوانی بود انبارها را پر کرد و چون سالهای قحطی رسید شروع بفروش آنها کرد و در سال اول هر چه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مردم همه را بیوسف دادند و آذوقه گرفتند تا جایی که دیگر در مصر و اطراف آن درهم و دیناری نماند مگر آنکه همه ملک یوسف شده بود،و در</w:t>
      </w:r>
    </w:p>
    <w:p>
      <w:pPr>
        <w:pStyle w:val="BookText"/>
        <w:rPr/>
      </w:pPr>
      <w:r>
        <w:rPr>
          <w:rFonts w:ascii="IRNazanin" w:hAnsi="IRNazanin" w:eastAsia="IRNazanin"/>
          <w:color w:val="111111"/>
          <w:sz w:val="28"/>
          <w:sz w:val="28"/>
          <w:szCs w:val="28"/>
          <w:rtl w:val="true"/>
          <w:lang w:bidi="fa-IR"/>
        </w:rPr>
        <w:t>سال دوم در مقابل جواهرات و زیور آلات بآنها آذوقه فروخت تا جایی که دیگر زیور آلاتی بجای نماند جز آنکه همه در ملک یوسف در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سال سوم در برابر چهار پایان و مواشی آذوقه بآنها فروخت تا آنجا که دیگر حیوانی نماند جز آنکه همه را بیوسف فروخته بودند و همه در ملک یوسف قرار گرفته بود،و در سال چهارم غلام و کنیزها را بیوسف فروختند و آذوقه گرفتند تا دیگر در مصر غلام و کنیزی نماند که در ملک یوسف نباشد،و سال پنجم خانه و املاک خود را به یوسف دادند و آذوقه خریدند تا آنجا که در مصر و اطراف آن خانه و باغ و ملکی نماند مگر آنکه همه ملک یوسف شده بود،و سال ششم مزرعه‌ها و نهرهای خود را با آذوقه مبادله کردند و دیگر مزرعه و آبی نبود که ملک یوسف نباشد،و سال هفتم خود را بیوسف فروختند و آذوقه خریدند و دیگر برده و آزادی نبود که در ملک یوسف نباشد، و بدینترتیب هر انسان آزاد و برده و هر چه داشتند همه ملک یوسف شده بود،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ندیده و نشنیده‌ایم که خداوند چنین ملکی که بیوسف داد بپادشاهی عطا کرده باشد و چنین علم و حکمت و تدبیری بکسی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یوسف بپادشاه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نعمت و سلطنتی که در مصر خدا بمن داده چه نظری داری،رأی خود را در اینباره بگو که من نظری در کار آنها جز اصلاحشان نداشته‌ام و آنها را از بلا نجات ندادم که خود بلائی بر آنها باشم و این لطف خدا بود که آنها را بدست من از بلا نجات داد؟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صلاح میدانی درباره‌شان انجام ده و رأی همان رأی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میگیرم و تو هم شاهد باش که من همۀ مردم مصر را آزاد کردم و اموال و غلام و کنیزشان را بدانها باز گرداندم و خاتم پادشاهی و تاج و تخت تو را نیز بتو برمیگردانم مشروط بر اینکه جز به روش و طریقۀ من رفتار نکنی و جز مطابق حکم من حکم نکنی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کمال افتخار من است که جز به روش و سیرۀ تو رفتار نکنم و جز بر طبق حکم تو حکمی نکنم،و اگر تو نبودی توانایی بر این کار نداشتم و راهنمای</w:t>
      </w:r>
    </w:p>
    <w:p>
      <w:pPr>
        <w:pStyle w:val="BookText"/>
        <w:rPr/>
      </w:pPr>
      <w:r>
        <w:rPr>
          <w:rFonts w:ascii="IRNazanin" w:hAnsi="IRNazanin" w:eastAsia="IRNazanin"/>
          <w:color w:val="111111"/>
          <w:sz w:val="28"/>
          <w:sz w:val="28"/>
          <w:szCs w:val="28"/>
          <w:rtl w:val="true"/>
          <w:lang w:bidi="fa-IR"/>
        </w:rPr>
        <w:t>بدان نمی‌شدم و این سلطنت با عزت و شوکت را از برکت تو بدست آوردم و اکنون گواهی میدهم که خدایی جز خدای یگانه نیست که شریکی ندارد و تو فرستاده و رسول او هستی و در همین منصبی که تو را منصوب داشتم بمان که در پیش ما همان منزلت و مقام را داری و امین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تمام آن سالهای قحطی شکم خود را از خوراک سیر نکرد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خزینه‌های سرزمین مصر در دست تو است و با اینحال گرسنگی میخوری؟در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خود را اسیر کنم و گرسنه‌ها را فراموش نمایم</w:t>
      </w:r>
      <w:r>
        <w:rPr>
          <w:rFonts w:eastAsia="IRNazanin" w:cs="IRNazanin"/>
          <w:color w:val="111111"/>
          <w:sz w:val="28"/>
          <w:szCs w:val="28"/>
          <w:rtl w:val="true"/>
          <w:lang w:bidi="fa-IR"/>
        </w:rPr>
        <w:t>.</w:t>
      </w:r>
      <w:bookmarkStart w:id="544" w:name="pg13068_186306"/>
    </w:p>
    <w:p>
      <w:pPr>
        <w:pStyle w:val="Heading3"/>
        <w:numPr>
          <w:ilvl w:val="2"/>
          <w:numId w:val="1"/>
        </w:numPr>
        <w:rPr/>
      </w:pPr>
      <w:bookmarkStart w:id="545" w:name="__RefHeading___Toc7035774_3224264995"/>
      <w:bookmarkStart w:id="546" w:name="_Toc226"/>
      <w:bookmarkEnd w:id="544"/>
      <w:bookmarkEnd w:id="54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58</w:t>
      </w:r>
      <w:r>
        <w:rPr>
          <w:rtl w:val="true"/>
        </w:rPr>
        <w:t xml:space="preserve"> </w:t>
      </w:r>
      <w:r>
        <w:rPr>
          <w:rtl w:val="true"/>
        </w:rPr>
        <w:t xml:space="preserve">تا </w:t>
      </w:r>
      <w:r>
        <w:rPr/>
        <w:t>62</w:t>
      </w:r>
      <w:r>
        <w:rPr>
          <w:rtl w:val="true"/>
        </w:rPr>
        <w:t>]</w:t>
      </w:r>
      <w:bookmarkEnd w:id="546"/>
    </w:p>
    <w:p>
      <w:pPr>
        <w:pStyle w:val="Heading4"/>
        <w:numPr>
          <w:ilvl w:val="3"/>
          <w:numId w:val="1"/>
        </w:numPr>
        <w:rPr/>
      </w:pPr>
      <w:bookmarkStart w:id="547" w:name="__RefHeading___Toc7035776_3224264995"/>
      <w:bookmarkStart w:id="548" w:name="_Toc227"/>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7035778_3224264995"/>
      <w:bookmarkStart w:id="550" w:name="_Toc228"/>
      <w:bookmarkEnd w:id="549"/>
      <w:r>
        <w:rPr>
          <w:rtl w:val="true"/>
        </w:rPr>
        <w:t>ترجمه</w:t>
      </w:r>
      <w:r>
        <w:rPr>
          <w:rtl w:val="true"/>
        </w:rPr>
        <w:t>:</w:t>
      </w:r>
      <w:bookmarkEnd w:id="55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آذوقه بنزد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آمدند،و بر او وارد شدند، یوسف آنها را شناخت ولی آنها یوسف را نشناختند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بارشان را بست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دیگرتان را که از پدرتان دارید نزد من آرید مگر نمی‌بینید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کم نمیدهم و پیمانه را تمام میدهم و بهترین پذیرایی کنندگان هستم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همراه خود نیاورید چیزی نزد من ندارید و نزدیک من نیائید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پدرش را در اینباره جلب میکنیم و اینکار را انجام میدهیم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بغلامان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ایشان را دربارهاشان بگذارید شاید وقتی نزد کسان خود</w:t>
      </w:r>
      <w:bookmarkStart w:id="551" w:name="pg13068_186307"/>
    </w:p>
    <w:p>
      <w:pPr>
        <w:pStyle w:val="BookText"/>
        <w:rPr/>
      </w:pPr>
      <w:bookmarkEnd w:id="551"/>
      <w:r>
        <w:rPr>
          <w:rFonts w:ascii="IRNazanin" w:hAnsi="IRNazanin" w:eastAsia="IRNazanin"/>
          <w:color w:val="111111"/>
          <w:sz w:val="28"/>
          <w:sz w:val="28"/>
          <w:szCs w:val="28"/>
          <w:rtl w:val="true"/>
          <w:lang w:bidi="fa-IR"/>
        </w:rPr>
        <w:t>بازگشتند آنها را بشناسند و شاید باز آیند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552" w:name="__RefHeading___Toc7035780_3224264995"/>
      <w:bookmarkStart w:id="553" w:name="_Toc229"/>
      <w:bookmarkEnd w:id="552"/>
      <w:r>
        <w:rPr>
          <w:rtl w:val="true"/>
        </w:rPr>
        <w:t>شرح لغات</w:t>
      </w:r>
      <w:r>
        <w:rPr>
          <w:rtl w:val="true"/>
        </w:rPr>
        <w:t>:</w:t>
      </w:r>
      <w:bookmarkEnd w:id="553"/>
    </w:p>
    <w:p>
      <w:pPr>
        <w:pStyle w:val="BookText"/>
        <w:rPr/>
      </w:pPr>
      <w:r>
        <w:rPr>
          <w:rFonts w:ascii="IRNazanin" w:hAnsi="IRNazanin" w:eastAsia="IRNazanin"/>
          <w:color w:val="111111"/>
          <w:sz w:val="28"/>
          <w:sz w:val="28"/>
          <w:szCs w:val="28"/>
          <w:rtl w:val="true"/>
          <w:lang w:bidi="fa-IR"/>
        </w:rPr>
        <w:t>جهاز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اثاثیه و اسباب آن را گویند،و جهز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اسباب سفر او را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جهازیۀ زن هم از همین معنی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ظرفها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مفرد آن رحل است</w:t>
      </w:r>
      <w:r>
        <w:rPr>
          <w:rFonts w:eastAsia="IRNazanin" w:cs="IRNazanin"/>
          <w:color w:val="111111"/>
          <w:sz w:val="28"/>
          <w:szCs w:val="28"/>
          <w:rtl w:val="true"/>
          <w:lang w:bidi="fa-IR"/>
        </w:rPr>
        <w:t>.</w:t>
      </w:r>
    </w:p>
    <w:p>
      <w:pPr>
        <w:pStyle w:val="Heading4"/>
        <w:numPr>
          <w:ilvl w:val="3"/>
          <w:numId w:val="1"/>
        </w:numPr>
        <w:rPr/>
      </w:pPr>
      <w:bookmarkStart w:id="554" w:name="__RefHeading___Toc7035782_3224264995"/>
      <w:bookmarkStart w:id="555" w:name="_Toc230"/>
      <w:bookmarkEnd w:id="554"/>
      <w:r>
        <w:rPr>
          <w:rtl w:val="true"/>
        </w:rPr>
        <w:t>تفسیر</w:t>
      </w:r>
      <w:r>
        <w:rPr>
          <w:rtl w:val="true"/>
        </w:rPr>
        <w:t>:</w:t>
      </w:r>
      <w:bookmarkEnd w:id="555"/>
    </w:p>
    <w:p>
      <w:pPr>
        <w:pStyle w:val="BookText"/>
        <w:rPr/>
      </w:pPr>
      <w:r>
        <w:rPr>
          <w:rFonts w:ascii="IRNazanin" w:hAnsi="IRNazanin" w:eastAsia="IRNazanin"/>
          <w:color w:val="111111"/>
          <w:sz w:val="28"/>
          <w:sz w:val="28"/>
          <w:szCs w:val="28"/>
          <w:rtl w:val="true"/>
          <w:lang w:bidi="fa-IR"/>
        </w:rPr>
        <w:t>در این آیات خدای سبحان خبر میدهد که چون یوسف در شهر مصر فرمانروا گردید و مردم دچار قحطی شدند،خاندان یعقوب نیز مانند مردم دیگر گرفتار قحطی شدند،یعقوب که چنان دید فرزندان خود را جمع کرد و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در مصر آذوقه‌ای برای خریداری هست،و فروشندۀ آن مرد صالحی است شما بنزد او بروید که انشاء اللّٰه بشما احسان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بارها را بستند و به مصر رفتند و بر یوسف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إِخْوَةُ یُوسُفَ فَدَخَلُوا عَلَیْهِ فَعَرَفَهُمْ وَ هُمْ لَهُ مُنْکِرُونَ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یوسف که ده تن بودند و ابن یامین برادر مادری یوسف همراه آنها نبود برای تهیۀ آذوقه بمصر رفتند و بر یوسف وارد شدند،یوسف آنها را شناخت ولی آنها او را نشناختند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او را در چاه انداختند تا روزی که بمصر آمدند چهل سال گذشته بود و از اینرو یوسف را نشناختند،و دیگر آنکه پادشاهی دیدند که جامۀ سلطنت بر تن دارد و بر تخت پادشاهی تکیه زده و هیچ فکر نمیکردند این پادشاه همان یوسف باشد و به این مقام و سلطنت رسیده باشد،ولی یوسف انتظار آمدن آنها را میکشید و از اینرو آنها را شناخت،و چون آنها را دید با زبان عبری با ایشان تکلم کرد و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و برای چه کار آمده‌اید که من بوضع شما آشنا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است که چون بارشان را بست و آنان را مشمول احسان و عطای خویش فرمود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رعایایی هستیم که در</w:t>
      </w:r>
    </w:p>
    <w:p>
      <w:pPr>
        <w:pStyle w:val="BookText"/>
        <w:rPr/>
      </w:pPr>
      <w:r>
        <w:rPr>
          <w:rFonts w:ascii="IRNazanin" w:hAnsi="IRNazanin" w:eastAsia="IRNazanin"/>
          <w:color w:val="111111"/>
          <w:sz w:val="28"/>
          <w:sz w:val="28"/>
          <w:szCs w:val="28"/>
          <w:rtl w:val="true"/>
          <w:lang w:bidi="fa-IR"/>
        </w:rPr>
        <w:t>سرزمین شام بسر میبریم و بقحطی دچار گشتیم اکنون باین مملکت آمده‌ایم تا آذوقه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جاسوسانی باشید که آمده‌اید تا از وضع کشور من اطلاع پیدا کنید؟در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برادر هستیم و پدرمان یعقوب فرزند اسحاق است و او پسر ابراهیم خلیل الرحمن است و اگر پدر ما را می‌شناختی  ما را گرامی میداشتی،زیرا پدر ما پیغمبر خدا است و پدران او نیز پیغمبر بودند و او اکنون در حال اندوه بسر میبرد،یوسف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او از چیست؟شاید اندوه وی بخاطر سفاهت و نادانی شما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سفیه و نادان نیستیم و اندوه او نیز از ناحیۀ ما نیست،بلکه او پسری داشت که از نظر سنّ کوچکتر از ما بود،و آن پسر روزی همراه ما برای شکار بصحرا آمد و گرگ او را خورد،و از آن روز تا بحال پدر ما برای آن پسر غمگین و گریان و اندوهناک است،یوسف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شماها از یک پدر و مادر هستید؟گفتند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نه،پدر ما یکی است ولی مادرهامان جدا است،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سبب شده که پدرتان همۀ شما ده نفر را به اینجا فرستاده ولی تنها یکی را نزد خود نگهداشته تا با او مأنوس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همان برادر کوچک ما را پیش خود نگاه داشته،چون او برادر مادری همان پسری است که هلاک شده و پدر ما بوسیلۀ او خود را دلداری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بداند این سخنانی که گفتید همه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گفتار شما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در کشوری هستیم که کسی ما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بصدق گفتار ما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همان برادر دیگرتان را نزد من آورید و همین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صدق گفتار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دوری و فراق او غمگین میشود ولی ما سعی میکنیم رضایت او را جلب کنیم و اینکار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پیش من گرو بگذارید که حتماً او را بیاورید،پسران یعقوب پیش خود قرعه زدند،و قرعه بنام شمعون افتاد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را خود یوسف انتخاب کرد زیرا نسبت بیوسف مهربانتر و</w:t>
      </w:r>
    </w:p>
    <w:p>
      <w:pPr>
        <w:pStyle w:val="BookText"/>
        <w:rPr/>
      </w:pPr>
      <w:r>
        <w:rPr>
          <w:rFonts w:ascii="IRNazanin" w:hAnsi="IRNazanin" w:eastAsia="IRNazanin"/>
          <w:color w:val="111111"/>
          <w:sz w:val="28"/>
          <w:sz w:val="28"/>
          <w:szCs w:val="28"/>
          <w:rtl w:val="true"/>
          <w:lang w:bidi="fa-IR"/>
        </w:rPr>
        <w:t>علاقه‌مندتر از برادران دیگر بود،برادران نیز که چنان دیدند شمعون را نزد او گذارده و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جَهَّزَهُمْ بِجَهٰازِهِمْ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همین که شتران آنها را بار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ائْتُونِی بِأَخٍ لَکُمْ مِنْ أَبِیکُمْ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خویش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أَنِّی أُوفِی الْکَیْلَ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نمی‌بینید که من چیزی از مال مردم را کم نمی‌کنم و پیمانه‌شان را بطور کامل و تمام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خَیْرُ الْمُنْزِلِینَ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بهترین میزبانانم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خوراک بگیریم و برخی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خانه گرفته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بهترین کسی هستم که هر چیزی را بجای خود می‌نهم،و هر کاری را ببهترین وجهی انجام میدهم،و موضوع ضیافت و میزبانی نیز داخل در این معنی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تَأْتُونِی بِهِ فَلاٰ کَیْلَ لَکُمْ عِنْدِی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او را نزد من نیاورید خوراکی که آن را برای شما در پیمانه بریزم و بشما بدهم پیش من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بخانه و دیار من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اینجمله آن حضرت وعده و وعید و نوید و تهدید را بهم آمیخت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سَنُرٰاوِدُ عَنْهُ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پدرش میخواهیم و درخواست میکنیم تا همراه ما روانه‌اش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نیرنگی میزنیم و نقشه‌ای میکشیم تا او را همراه ما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لَفٰاعِلُونَ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اینکار را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علیه السلام در اینوقت دستور داده بود مترجمانی که زبان عبری بلد بودند با آنها تکلم کنند و خود او با آنها تکلم نمیکرد تا امر بر آنها مشتبه بماند و او را نشناسند زیرا اگر یوسف را می‌شناختند ممکن بود از خجالت و شرمی که از پدرشان می‌کشیدند بکنعان بازنگردند و بجای دیگری بروند و دست از خدمتکاری پدر بردارند،و بهر ترتیب شناختن یوسف برای آنها موجب مفسده و تباهی حالشان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لِفِتْیٰانِهِ اجْعَلُوا بِضٰاعَتَهُمْ فِی رِحٰالِهِمْ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بغلامانش که آذوقه را پیمانه میکردند دستور داد کالاهای آنها را دربارهاشان بگذارند،و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اعوان و معاونان خود این دستور را داد که آنچه بعنوان بهای آذوقه همراه خود آورده‌اند آنها را دربارهاشان بگذارید،و کالایی که همراه خود آورده بودند کفش و پوست بود،و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یَعْرِفُونَهٰا إِذَا انْقَلَبُوا إِلیٰ أَهْلِهِمْ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وقتی نزد کسان خود باز گشتند کالای خود را بشناسند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بار دیگر برای تهیۀ آذوقه بدینجا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اینکار از طرف یوسف آن بود که آنها بدانند وی اینکار را از روی اکرام بدانها انجام داده تا سبب شود دوباره بنزد او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ترسید که شاید آنها دیگر پولی نداشته باشند که بتوانند بار دیگر بمصر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دید برای وی ننگ است که از پدر و برادران خود قیمت آذوقه را بگیرد با احتیاج و نیازی که بدان داشتند،و از اینرو خواست تا از روی تفضل و کرم بوسیله‌ای که آنها نفهمند بهای آذوقه را بآنها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اینکار را بدان جهت کرد که میدانست دیانت و امانت برادران سبب میشود تا وقتی بکنعان رسیدند و آنها را دربارهای خود دیدند برای پس دادن آن بمصر بازگردند و اطلاع نداشتند که خود سلطان  اینکار را کرده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یوسف با اینکه شدت اندوه و اضطراب پدر را در فراق خود میدانست خود را ببرادران معرفی نکرد؟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مأذون نبود خود را بشناساند تا محنت و بلا دربارۀ او و یعقوب به اتمام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و مصلحت خدای تعالی در این بود که بلا بر آنها سخت‌تر گردد تا در نتیجه منزلت و مقام بیشتری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یوسف خود را معرفی نکرد برای آن بود که اگر یوسف را می‌شناختند شاید دیگر باره بمصر نمیآمدند و برادرشان را بمصر نمیآوردند ولی صحیح همان وجه اول است</w:t>
      </w:r>
      <w:r>
        <w:rPr>
          <w:rFonts w:eastAsia="IRNazanin" w:cs="IRNazanin"/>
          <w:color w:val="111111"/>
          <w:sz w:val="28"/>
          <w:szCs w:val="28"/>
          <w:rtl w:val="true"/>
          <w:lang w:bidi="fa-IR"/>
        </w:rPr>
        <w:t>.</w:t>
      </w:r>
      <w:bookmarkStart w:id="556" w:name="pg13068_186311"/>
    </w:p>
    <w:p>
      <w:pPr>
        <w:pStyle w:val="Heading3"/>
        <w:numPr>
          <w:ilvl w:val="2"/>
          <w:numId w:val="1"/>
        </w:numPr>
        <w:rPr/>
      </w:pPr>
      <w:bookmarkStart w:id="557" w:name="__RefHeading___Toc7035784_3224264995"/>
      <w:bookmarkStart w:id="558" w:name="_Toc231"/>
      <w:bookmarkEnd w:id="556"/>
      <w:bookmarkEnd w:id="557"/>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63</w:t>
      </w:r>
      <w:r>
        <w:rPr>
          <w:rtl w:val="true"/>
        </w:rPr>
        <w:t xml:space="preserve"> </w:t>
      </w:r>
      <w:r>
        <w:rPr>
          <w:rtl w:val="true"/>
        </w:rPr>
        <w:t xml:space="preserve">تا </w:t>
      </w:r>
      <w:r>
        <w:rPr/>
        <w:t>66</w:t>
      </w:r>
      <w:r>
        <w:rPr>
          <w:rtl w:val="true"/>
        </w:rPr>
        <w:t>]</w:t>
      </w:r>
      <w:bookmarkEnd w:id="558"/>
    </w:p>
    <w:p>
      <w:pPr>
        <w:pStyle w:val="Heading4"/>
        <w:numPr>
          <w:ilvl w:val="3"/>
          <w:numId w:val="1"/>
        </w:numPr>
        <w:rPr/>
      </w:pPr>
      <w:bookmarkStart w:id="559" w:name="__RefHeading___Toc7035786_3224264995"/>
      <w:bookmarkStart w:id="560" w:name="_Toc232"/>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035788_3224264995"/>
      <w:bookmarkStart w:id="562" w:name="_Toc233"/>
      <w:bookmarkEnd w:id="561"/>
      <w:r>
        <w:rPr>
          <w:rtl w:val="true"/>
        </w:rPr>
        <w:t>ترجمه</w:t>
      </w:r>
      <w:r>
        <w:rPr>
          <w:rtl w:val="true"/>
        </w:rPr>
        <w:t>:</w:t>
      </w:r>
      <w:bookmarkEnd w:id="56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بنزد پدر باز گشتند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آذوقه ممنوع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برادرمان را همراه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برادرمان را بهمراه ما بفرست</w:t>
      </w:r>
      <w:bookmarkStart w:id="563" w:name="pg13068_186312"/>
    </w:p>
    <w:p>
      <w:pPr>
        <w:pStyle w:val="BookText"/>
        <w:rPr/>
      </w:pPr>
      <w:bookmarkEnd w:id="563"/>
      <w:r>
        <w:rPr>
          <w:rFonts w:ascii="IRNazanin" w:hAnsi="IRNazanin" w:eastAsia="IRNazanin"/>
          <w:color w:val="111111"/>
          <w:sz w:val="28"/>
          <w:sz w:val="28"/>
          <w:szCs w:val="28"/>
          <w:rtl w:val="true"/>
          <w:lang w:bidi="fa-IR"/>
        </w:rPr>
        <w:t>تا آذوقه بدست آوریم و ما کاملا از او محافظت خواهیم کرد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اعتماد کنم بشما دربارۀ او همانگونه که پیش از این دربارۀ یوسف اعتماد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نگهبان و حافظ است و او مهربانترین مهربانان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بارهای خود را باز کردند کالاهای خود را یافتند که به آنها بازگردانده شده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ما دیگر چه میخواهیم؟این کالای ما است که بما پس داده‌اند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مجدداً میرویم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خانوادۀ خود آذوقه تهیه میکنیم و برادرمان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میکنیم و بدینوسیله بار 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بآنچه تهیه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میافزائیم که این اندک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را با شما نمی‌فرستم تا آنکه وثیقه‌ای از خدا پیش من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تعهدی خدایی بسپارید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بنزد من باز آرید مگر آنکه کار از دست شما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تعهد خود را سپردند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آنچه ما می‌گوییم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564" w:name="__RefHeading___Toc7035790_3224264995"/>
      <w:bookmarkStart w:id="565" w:name="_Toc234"/>
      <w:bookmarkEnd w:id="564"/>
      <w:r>
        <w:rPr>
          <w:rtl w:val="true"/>
        </w:rPr>
        <w:t>شرح لغات</w:t>
      </w:r>
      <w:r>
        <w:rPr>
          <w:rtl w:val="true"/>
        </w:rPr>
        <w:t>:</w:t>
      </w:r>
      <w:bookmarkEnd w:id="565"/>
    </w:p>
    <w:p>
      <w:pPr>
        <w:pStyle w:val="BookText"/>
        <w:rPr/>
      </w:pPr>
      <w:r>
        <w:rPr>
          <w:rFonts w:ascii="IRNazanin" w:hAnsi="IRNazanin" w:eastAsia="IRNazanin"/>
          <w:color w:val="111111"/>
          <w:sz w:val="28"/>
          <w:sz w:val="28"/>
          <w:szCs w:val="28"/>
          <w:rtl w:val="true"/>
          <w:lang w:bidi="fa-IR"/>
        </w:rPr>
        <w:t>کلت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پیمانه چیزی را بفلانکس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دل بصحت و درستی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آذوقه و خوراکی است که از جایی بجایی دیگر ببرند</w:t>
      </w:r>
      <w:r>
        <w:rPr>
          <w:rFonts w:eastAsia="IRNazanin" w:cs="IRNazanin"/>
          <w:color w:val="111111"/>
          <w:sz w:val="28"/>
          <w:szCs w:val="28"/>
          <w:rtl w:val="true"/>
          <w:lang w:bidi="fa-IR"/>
        </w:rPr>
        <w:t>.</w:t>
      </w:r>
    </w:p>
    <w:p>
      <w:pPr>
        <w:pStyle w:val="Heading4"/>
        <w:numPr>
          <w:ilvl w:val="3"/>
          <w:numId w:val="1"/>
        </w:numPr>
        <w:rPr/>
      </w:pPr>
      <w:bookmarkStart w:id="566" w:name="__RefHeading___Toc7035792_3224264995"/>
      <w:bookmarkStart w:id="567" w:name="_Toc235"/>
      <w:bookmarkEnd w:id="566"/>
      <w:r>
        <w:rPr>
          <w:rtl w:val="true"/>
        </w:rPr>
        <w:t>تفسیر</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رَجَعُوا إِلیٰ أَبِیهِمْ قٰالُوا یٰا أَبٰانٰا مُنِعَ مِنَّا الْکَیْلُ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پسران یعقوب بنزد پدر بازگشتند با صدای ضعیفی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از ناراحتی درونیشان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سلام کردند،یعقوب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 چرا با صدای ضعیف سلام کردید؟و چرا صدای شمعون را در میان شما نمی‌شنوم؟گفتند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ما از نزد بزرگترین پادشاهان می‌آییم،و کسی در فرزانگی و علم و خشوع و آرامش و وقار مانند او یافت نمی‌شود،و اگر شبیهی برای تو در میان مردم وجود داشته باشد همانا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خاندانی هستیم که برای بلا آفریده شده‌ایم،پادشاه مصر ما را متهم ساخت و سخن ما را باور نکرد مگر آنکه برادرمان ابن یامین را بهمراه ما نزد او بفرستی و حال خود را بوسیلۀ</w:t>
      </w:r>
    </w:p>
    <w:p>
      <w:pPr>
        <w:pStyle w:val="BookText"/>
        <w:rPr/>
      </w:pPr>
      <w:r>
        <w:rPr>
          <w:rFonts w:ascii="IRNazanin" w:hAnsi="IRNazanin" w:eastAsia="IRNazanin"/>
          <w:color w:val="111111"/>
          <w:sz w:val="28"/>
          <w:sz w:val="28"/>
          <w:szCs w:val="28"/>
          <w:rtl w:val="true"/>
          <w:lang w:bidi="fa-IR"/>
        </w:rPr>
        <w:t>وی باطلاع او برسانی تا سبب اندوه و پیری زودرس و نابینایی تو را برای پادشاه شرح دهد،و او بما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خود را همراه نیاورید آذوقه‌ای نزد من ندارید و دیگر ما را از درخواست آذوقه ممنوع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أَخٰانٰا نَکْتَلْ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برادرمان ابن یامین را با ما بفرست تا روی حساب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آذوقه بگیریم،که اگر او را فرستادی پیمانه داریم و گرنه چیزی بما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یعنی اگر ابن یامین را بفرستی او نیز برای خود بمقدار بار شتری پیمانه و آذوقه دارد که باو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از آسیب و ناراحتی او را حفظ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آمَنُکُمْ عَلَیْهِ إِلاّٰ کَمٰا أَمِنْتُکُمْ عَلیٰ أَخِیهِ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بردن ابن یامین نمی‌توانم بر شما اعتماد کنم مگر همانطور که در بردن یوسف بشما اعتماد کردم،شما تعهد کردید که او را محافظت کنید ولی او را از بین بردید یا نابودش کردید و یا از چشم من پنهانش نمودید،و با اینجمله آنها را در مورد داستان یوسف سرزنش کرد و گرنه میدانست که آنها دیگر در اینحال چنین کاری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خَیْرٌ حٰافِظاً وَ هُوَ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نگهبانی خدا بهتر از نگهبانی شما است و او مهربانترین مهربانان است و باین حال ناتوانی و پیری من رحم میکند و او را بمن بازگرداند و در خبر است که خدای سبحان بیعقوب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خودم سوگند پس از این توکل و اعتمادی که بمن کردی هر دوی آنها را بتو باز میگردانم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فَتَحُوا مَتٰاعَهُمْ وَجَدُوا بِضٰاعَتَهُمْ رُدَّتْ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بارهای خود را گشودند کالاهای خود را که برای مبادله و خرید آذوقه برده بودند مشاهده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بازگردانده‌اند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مٰا نَبْغِی</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ما دیگر چه میخواهیم و چرا از بردن برادرمان بنزد او خودداری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روی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استفهامیة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و روی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ما</w:t>
      </w:r>
    </w:p>
    <w:p>
      <w:pPr>
        <w:pStyle w:val="BookText"/>
        <w:rPr/>
      </w:pPr>
      <w:r>
        <w:rPr>
          <w:rFonts w:ascii="IRNazanin" w:hAnsi="IRNazanin" w:eastAsia="IRNazanin"/>
          <w:color w:val="111111"/>
          <w:sz w:val="28"/>
          <w:sz w:val="28"/>
          <w:szCs w:val="28"/>
          <w:rtl w:val="true"/>
          <w:lang w:bidi="fa-IR"/>
        </w:rPr>
        <w:t>از پادشاه مصر گفتیم نظر خلافگویی و دروغ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دیگری که قتاده گفته این است که ما از این بهتر چه میخواهیم که پیمانه‌مان را کامل داد و کالای ما و بهای آن را نیز بما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منظورشان این بود که دل یعقوب را گرم کرده تا ابن یامین را بهمراه ایشان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بِضٰاعَتُنٰا رُدَّتْ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اینوضع دیگر موردی ندارد که ما نسبت ببرادر خود از چنین پادشاه کریمی که اینگونه بما احسان کرده ترس و واهمه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دیگری که بعضی گفته‌اند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اینوضع ما دیگر از تو پولی برای بازگشت بمصر نمیخواهیم و همین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داریم برای رفتن بمصر ما را کفایت میکند،و پادشاه وقتی مشاهده کند که ما دستور او را در مورد بردن برادرمان انجام داده‌ایم او نیز بوعدۀ خود وفا میکند و با این ترتیب او را بهمراه ما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نَمِیرُ أَهْلَنٰا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خوراک و آذوقه برای خانوادۀ خود تهیه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نَحْفَظُ أَخٰانٰا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سفر برادرمان را نیز محافظت کرده تا بتو بازگردانیم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نَزْدٰادُ کَیْلَ 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 بار شتر نیز بواسطۀ برادر خود بر بارهای دیگرمان میافزائیم،چون برای هر مردی یک بار شتر آذوقه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کَیْلٌ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بار شتر برای پادشاه مصر چیزی نیست و دادن آن برای او آسان است و در میان آن همه انبارها که دارد نمودار نیست،و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ما در این سفر آورده‌ایم مقدار اندکی است که کفایت ما را نمی‌کند و ما نیازمندیم تا بار دیگری نیز بعنوان برادرمان بر این بارها بیفزائیم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پیمانه کردن و کشیدن یک بار شتر برای کسی که آن را بار میکند و میکشد آسان است و مشقتی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صورت منظورشان از ذکر این جمله آن بود که منفعت رفتن این یامین را بمصر گوشزد پدر سازند،و چون یعقوب متوجه شد که پادشاه مصر کالای آنها را بازگردانده و اکرام او را نسبت بفرزندان خود دانست و مصمم شد تا ابن یامین را همراه آنها بفرستد بدانها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أُرْسِلَهُ مَعَکُمْ حَتّٰی تُؤْتُونِ مَوْثِقاً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با شما نمی‌فرستم تا وثیقه‌ای از طرف خدا مثل قسم و عهد برای من بیاورید و تعهدی بمن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لَتَأْتُنَّنِی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 را بنزد من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بحق محمد خاتم پیمبران و سید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کنید که نسبت ببرادرتان نیرنگی نزنید و او را بازگردانید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یُحٰاطَ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آنکه شما همگی هلاک شوید، 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نتوانید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آنکه پیش آمدی بکند که دیگر نتوانید او را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آتَوْهُ مَوْثِقَهُمْ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تعهد خود را سپردند و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و منزلت او در پیشگاه پروردگار متعال سوگند یاد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عَلیٰ مٰا نَقُولُ وَکِیلٌ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آنچه می‌گوییم وکیل است، یعنی شاهد و نگهبان است که اگر بر خلاف تعهد خود عمل کردید داد مرا از شما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اینکه توکل بر خدا در همۀ مهمات واجب است،و باید کارها را بخدا واگذارد،و دیگر آنکه از این آیه استفاده میشود علت اینکه یعقوب ابن یامین را همراه آنها فرستاد آن بود که میدانست پسران وی پس از پیری از رفتاری که نسبت بیوسف کرده بودند پشیمان و نادم هستند و دیگر چنین کاری نخواهند کرد،از اینرو برایشان اعتماد کرد،و اینکه داستان یوسف را به رخ آنها کشید و ملامتشان کرد برای آن بود که کوشش بیشتری در محافظت از ابن یامین بخرج دهند</w:t>
      </w:r>
      <w:r>
        <w:rPr>
          <w:rFonts w:eastAsia="IRNazanin" w:cs="IRNazanin"/>
          <w:color w:val="111111"/>
          <w:sz w:val="28"/>
          <w:szCs w:val="28"/>
          <w:rtl w:val="true"/>
          <w:lang w:bidi="fa-IR"/>
        </w:rPr>
        <w:t>.</w:t>
      </w:r>
      <w:bookmarkStart w:id="568" w:name="pg13068_186316"/>
    </w:p>
    <w:p>
      <w:pPr>
        <w:pStyle w:val="Heading3"/>
        <w:numPr>
          <w:ilvl w:val="2"/>
          <w:numId w:val="1"/>
        </w:numPr>
        <w:rPr/>
      </w:pPr>
      <w:bookmarkStart w:id="569" w:name="__RefHeading___Toc7035794_3224264995"/>
      <w:bookmarkStart w:id="570" w:name="_Toc236"/>
      <w:bookmarkEnd w:id="568"/>
      <w:bookmarkEnd w:id="569"/>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67</w:t>
      </w:r>
      <w:r>
        <w:rPr>
          <w:rtl w:val="true"/>
        </w:rPr>
        <w:t xml:space="preserve"> </w:t>
      </w:r>
      <w:r>
        <w:rPr>
          <w:rtl w:val="true"/>
        </w:rPr>
        <w:t xml:space="preserve">تا </w:t>
      </w:r>
      <w:r>
        <w:rPr/>
        <w:t>68</w:t>
      </w:r>
      <w:r>
        <w:rPr>
          <w:rtl w:val="true"/>
        </w:rPr>
        <w:t>]</w:t>
      </w:r>
      <w:bookmarkEnd w:id="570"/>
    </w:p>
    <w:p>
      <w:pPr>
        <w:pStyle w:val="Heading4"/>
        <w:numPr>
          <w:ilvl w:val="3"/>
          <w:numId w:val="1"/>
        </w:numPr>
        <w:rPr/>
      </w:pPr>
      <w:bookmarkStart w:id="571" w:name="__RefHeading___Toc7035796_3224264995"/>
      <w:bookmarkStart w:id="572" w:name="_Toc237"/>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7035798_3224264995"/>
      <w:bookmarkStart w:id="574" w:name="_Toc238"/>
      <w:bookmarkEnd w:id="573"/>
      <w:r>
        <w:rPr>
          <w:rtl w:val="true"/>
        </w:rPr>
        <w:t>ترجمه</w:t>
      </w:r>
      <w:r>
        <w:rPr>
          <w:rtl w:val="true"/>
        </w:rPr>
        <w:t>:</w:t>
      </w:r>
      <w:bookmarkEnd w:id="5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میخواهید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نشوید و از درهای مختلف وارد شوید و من نمی‌توانم در برابر خدا کاری برای شما انجام دهم که فرمانروایی تنها برای خدا است بر او توکل کنم و همۀ توکل کنندگان باید بر او توکل کنند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بهمان طریقی که پدر دستورشان داده بود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چنان نبود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در برابر خدا برای ایشان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خطر بی‌نیازشان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خواسته‌ای در دل یعقوب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خواسته‌اش را انجام داد،و براستی که او دارای علمی بود که ما بدو آموخته بودیم ولی بیشتر مردم نمیدانند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bookmarkStart w:id="575" w:name="pg13068_186317"/>
    </w:p>
    <w:p>
      <w:pPr>
        <w:pStyle w:val="Heading4"/>
        <w:numPr>
          <w:ilvl w:val="3"/>
          <w:numId w:val="1"/>
        </w:numPr>
        <w:rPr/>
      </w:pPr>
      <w:bookmarkStart w:id="576" w:name="__RefHeading___Toc7035800_3224264995"/>
      <w:bookmarkStart w:id="577" w:name="_Toc239"/>
      <w:bookmarkEnd w:id="575"/>
      <w:bookmarkEnd w:id="576"/>
      <w:r>
        <w:rPr>
          <w:rtl w:val="true"/>
        </w:rPr>
        <w:t>لغت</w:t>
      </w:r>
      <w:r>
        <w:rPr>
          <w:rtl w:val="true"/>
        </w:rPr>
        <w:t>:</w:t>
      </w:r>
      <w:bookmarkEnd w:id="577"/>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 کفایت و بس بودن در مال و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ضرورت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صدا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بفتح و مدّ بمعنای کفایت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دیگر آن نیز از همین معنی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بمعنای اکتفاء کردن بدانها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در مورد زن گویند بخاطر آن است که بشوهر خود از دیگران اکتفاء میکند،و یا بزیبایی خود از آرایش اکتفاء میکند</w:t>
      </w:r>
      <w:r>
        <w:rPr>
          <w:rFonts w:eastAsia="IRNazanin" w:cs="IRNazanin"/>
          <w:color w:val="111111"/>
          <w:sz w:val="28"/>
          <w:szCs w:val="28"/>
          <w:rtl w:val="true"/>
          <w:lang w:bidi="fa-IR"/>
        </w:rPr>
        <w:t>.</w:t>
      </w:r>
    </w:p>
    <w:p>
      <w:pPr>
        <w:pStyle w:val="Heading4"/>
        <w:numPr>
          <w:ilvl w:val="3"/>
          <w:numId w:val="1"/>
        </w:numPr>
        <w:rPr/>
      </w:pPr>
      <w:bookmarkStart w:id="578" w:name="__RefHeading___Toc7035802_3224264995"/>
      <w:bookmarkStart w:id="579" w:name="_Toc240"/>
      <w:bookmarkEnd w:id="578"/>
      <w:r>
        <w:rPr>
          <w:rtl w:val="true"/>
        </w:rPr>
        <w:t>تفسیر</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بَنِیَّ لاٰ تَدْخُلُوا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آمادۀ حرکت بسوی مصر شدند یعقوب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من از یک در وارد مصر نشوید و از درهای مختلف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ابن عباس و حسن و قتادة و ضحاک و سدی و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یعقوب برای آن بود که چون همگی برادر یکدیگر و اولاد یک پدر بودند و از نظر جمال و کمال و شکل و هیئت نیز ممتاز بودند ترسید چشم بخورند،و مردم آنها را چشم بزنند،و جبائی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چشم زدن و چشم زخم دلیلی ندارد و منکر آن شده و از اینرو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ترسید مردم بآنها حسد ببرند و چون نیرو و قدرت آنها گوشزد سلطان مصر گردد از آنها بیمناک شود و آنها را بزندان افکنده و یا بقتل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اهل تحقیق موضوع چشم زخم را ثابت کرده و حدیثی نیز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روایت کرده‌اند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حق است و اثر دارد و چشم قله‌های کوه را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و اثر چشم بحدی است که میتواند قلۀ مرتفع کوه را بزیر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آن حضرت برای حسن و حسین علیهما السلام دعای چشم زخم میخواند،و برای دفع آن این جملات را میگفت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کما بکلمات اللّٰه التامة من کل شیطان و هامة و من کل عین 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را در پناه کلمات تامۀ خدا قرار میدهم از شر هر دیو و هر جنبنده‌ای و از شر هر چشم زخمی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است که ابراهیم علیه</w:t>
      </w:r>
    </w:p>
    <w:p>
      <w:pPr>
        <w:pStyle w:val="BookText"/>
        <w:rPr/>
      </w:pPr>
      <w:r>
        <w:rPr>
          <w:rFonts w:ascii="IRNazanin" w:hAnsi="IRNazanin" w:eastAsia="IRNazanin"/>
          <w:color w:val="111111"/>
          <w:sz w:val="28"/>
          <w:sz w:val="28"/>
          <w:szCs w:val="28"/>
          <w:rtl w:val="true"/>
          <w:lang w:bidi="fa-IR"/>
        </w:rPr>
        <w:t>السلام برای دفع چشم زخم و بلا از دو پسر خویش همین دعا را بر آنها میخواند، چنانچه موسی علیه السلام نیز دو پسر هارون را با همین کلمات تعویذ میکرد،و نیز روایت شده که پسران جعفر بن ابی طالب سفیدرو بودند و اسماء بنت عمیس به پیغمبر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اینها چشم‌گیر هستند و زود مورد اصابت چشم مردم قرار میگیرند آیا وسیله‌ای برای دفع چشم زخم آنها تهیه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 جبرئیل علیه السلام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چشم زخم خواند و آن را تعلیم آن حضرت کرد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 من کل عین حاسد اللّٰه یشفیک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تو را پناه میدهم از شر چشم هر حسودی خدا شفایت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باشد که بر قضا و قدر پیشی و سبقت گیرد همان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چگونه انسان مورد اصابت چشم قرار گرفته و باصطلاح چشم میخورد؟از عمرو بن بحر جاحظ نقل کرده‌اند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اینمطلب قابل انکار نیست که بعضی اجزاء غیر مرئی و لطیف از چشمهای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چشمهای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 و در طرف اثر میکند،و این خاصیتی است که در بعضی از چشمها است مانند خاصیتهایی که در چیزهای دیگر وجود دارد،و باین حرف اشکال شده است که اگر چنین بود چرا در همه چیز اثر نمیکرد و تنها در بعضی از موارد این اثر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همۀ اجزاء این جهان از جواهر است و جوهر در مثل خود یعنی در جواهر دیگری اثر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هاشم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چشم کار خدا است که روی برخی از مصالح آن را مؤثر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قاضی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بزرگوار شریف رضی موسوی قدس اللّٰه روحه در شرح اینمطلب کلامی دارد که ذکر آن را مناسب دیدم،آن بزرگوار میگوید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روی مصالحی که خود میداند نسبت به بندگانش رفتار میکند، و روی اینمطلب هیچ محال نیست که تغییر دادن نعمت زید مثلا برای عمر و مصلحت</w:t>
      </w:r>
    </w:p>
    <w:p>
      <w:pPr>
        <w:pStyle w:val="BookText"/>
        <w:rPr/>
      </w:pPr>
      <w:r>
        <w:rPr>
          <w:rFonts w:ascii="IRNazanin" w:hAnsi="IRNazanin" w:eastAsia="IRNazanin"/>
          <w:color w:val="111111"/>
          <w:sz w:val="28"/>
          <w:sz w:val="28"/>
          <w:szCs w:val="28"/>
          <w:rtl w:val="true"/>
          <w:lang w:bidi="fa-IR"/>
        </w:rPr>
        <w:t>داشته باشد و چون وضع حال عمرو را میداند که اگر نعمت زید را از وی نگیرد رو بدنیا آورده و از آخرت دور گردد،و اگر  آن را از زید روی همان علتی که ذکر کردیم بگیرد عوض آن را بدو میدهد و دیر یا زود جبران آن نعمت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ممکن است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وجه تأویل و تفسیر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از اینکه از حدیث دیگری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کلام آن حضرت استفاده میشود که وقتی چیزی در نظر بندگان خدا بزرگ آمد خداوند از قدر و ارزش آن چیز میکاهد و کوچکش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هیچ بعید نیست که حال بعضی از چیزها در اثر نگاه مردمان تغییر کند و همان بزرگ آمدن آن چیز در چشم مردم و جلب نظر و توجهی که میکند سبب دگرگونی وضع آن چیز گردد، چنانچه در حدیث است که چون از شتر عضباء رسول خدا در مسابقه سبقت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بآنروز در هیچ مسابقه‌ای از آن شتر سبقت نگرفته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چیزی را بالا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بمقام بلند نرساندند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خدا از مقام آن چیز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اینکه دستور داده‌اند وقتی چیزی بچشم انسان خوش آمد و چشمگیر شد آن چیز را در پناه خدا قرار داده و برسولخدا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فرستند مصلحتی در اینکار باشد که جلوی تغییر حالت آن چیز را بگیرد زیرا بیننده با این عمل بخدا توجه کرده و بدو پناهنده میشود و همین عمل حکایت از این میکند که بدنیا توجه نداشته و بدان مغرور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شریف رضی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أُغْنِی عَنْکُمْ مِنَ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نمی‌توانم جلوی قضا و قدر خدا را بگیرم اگر مقدر شده باشد که شما چشم بخورید و یا سایر مقدرات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عَلَیْهِ تَوَکَّلْتُ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حکم فقط مخصوص خدا است و بر او توکل کنم که او قادر است شما را از چشم زخم یا حسد مردمان حفظ کند و سالم بمن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باید بر او توکل کنند و کارهای خود را بدو واگذارند و بدو اعتماد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دَخَلُوا مِنْ حَیْثُ أَمَرَهُمْ أَبُوهُمْ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مطابق دستور پدر از درهای پراکنده و مختلف وارد شهر مصر گردیدند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در آن روز چهار در داشت و اینها متفرق شده و هر دسته از یکی از آن چهار در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یُغْنِی عَنْهُمْ مِنَ اللّٰهِ مِنْ شَیْءٍ إِلاّٰ حٰاجَةً فِی نَفْسِ یَعْقُوبَ قَضٰاهٰا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ورود آنها بمصر باین ترتیب چنان نبود که بتواند جلوی ارادۀ خدا را نسبت بدانها بگیرد که اگر فرضاً خدا مقدر کرده بود آنها مورد حسد و یا چشم زخم قرار گیرند این عمل آنها از تقدیر خدا جلوگیری کند،و خود یعقوب علیه السلام نیز باین حقیقت آگاه بود،جز اینکه دستوری که یعقوب بآنها داد خواستۀ قلبی او بود که بدینوسیله خواستۀ دل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تشویش خاطر خود را از ناحیۀ چشم خوردن فرزندان بدینوسیله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اگر مقدر شده بود آنها چشم بخورند در همان حال نیز که بصورت پراکنده وارد مصر شدند چشم میخوردند و ورود بحال پراکندگی یا بحال اجتماع در این جریان تأثیری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لَذُو عِلْمٍ لِمٰا عَلَّمْنٰاهُ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براستی که یعقوب دارای یقین و معرفت بخدا بود بخاطر آنکه ما او را تعلیم کرده بودیم و این معنایی است که مجاهد کرده و گفته است خداوند یعقوب را بعلم و دانش مدح و ستایش کرده و معنای آیه این است که با تعلیم ما او دارای علم و دانش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دیگری که برای آیه گفته‌اند این است که هر چه را ما بدو یاد داده بودیم میدانست و بدان عمل میکرد،زیرا اگر کسی چیزی را بداند ولی بدان عمل نکند همانند کسی است که اصلا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مردم مرتبۀ یعقوب را در علم و دانش نمیدانند،و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مردمان مشرک آنچه را خداوند به اولیاء خود الهام میکند نمیدانند</w:t>
      </w:r>
      <w:r>
        <w:rPr>
          <w:rFonts w:eastAsia="IRNazanin" w:cs="IRNazanin"/>
          <w:color w:val="111111"/>
          <w:sz w:val="28"/>
          <w:szCs w:val="28"/>
          <w:rtl w:val="true"/>
          <w:lang w:bidi="fa-IR"/>
        </w:rPr>
        <w:t>.</w:t>
      </w:r>
      <w:bookmarkStart w:id="580" w:name="pg13068_186321"/>
    </w:p>
    <w:p>
      <w:pPr>
        <w:pStyle w:val="Heading3"/>
        <w:numPr>
          <w:ilvl w:val="2"/>
          <w:numId w:val="1"/>
        </w:numPr>
        <w:rPr/>
      </w:pPr>
      <w:bookmarkStart w:id="581" w:name="__RefHeading___Toc7035804_3224264995"/>
      <w:bookmarkStart w:id="582" w:name="_Toc241"/>
      <w:bookmarkEnd w:id="580"/>
      <w:bookmarkEnd w:id="58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69</w:t>
      </w:r>
      <w:r>
        <w:rPr>
          <w:rtl w:val="true"/>
        </w:rPr>
        <w:t xml:space="preserve"> </w:t>
      </w:r>
      <w:r>
        <w:rPr>
          <w:rtl w:val="true"/>
        </w:rPr>
        <w:t xml:space="preserve">تا </w:t>
      </w:r>
      <w:r>
        <w:rPr/>
        <w:t>76</w:t>
      </w:r>
      <w:r>
        <w:rPr>
          <w:rtl w:val="true"/>
        </w:rPr>
        <w:t>]</w:t>
      </w:r>
      <w:bookmarkEnd w:id="582"/>
    </w:p>
    <w:p>
      <w:pPr>
        <w:pStyle w:val="Heading4"/>
        <w:numPr>
          <w:ilvl w:val="3"/>
          <w:numId w:val="1"/>
        </w:numPr>
        <w:rPr/>
      </w:pPr>
      <w:bookmarkStart w:id="583" w:name="__RefHeading___Toc7035806_3224264995"/>
      <w:bookmarkStart w:id="584" w:name="_Toc242"/>
      <w:bookmarkEnd w:id="583"/>
      <w:r>
        <w:rPr>
          <w:rtl w:val="true"/>
        </w:rPr>
        <w:t>اشاره</w:t>
      </w:r>
      <w:bookmarkEnd w:id="58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585" w:name="pg13068_186322"/>
    </w:p>
    <w:p>
      <w:pPr>
        <w:pStyle w:val="Heading4"/>
        <w:numPr>
          <w:ilvl w:val="3"/>
          <w:numId w:val="1"/>
        </w:numPr>
        <w:rPr/>
      </w:pPr>
      <w:bookmarkStart w:id="586" w:name="__RefHeading___Toc7035808_3224264995"/>
      <w:bookmarkStart w:id="587" w:name="_Toc243"/>
      <w:bookmarkEnd w:id="585"/>
      <w:bookmarkEnd w:id="586"/>
      <w:r>
        <w:rPr>
          <w:rtl w:val="true"/>
        </w:rPr>
        <w:t>ترجمه</w:t>
      </w:r>
      <w:bookmarkEnd w:id="587"/>
    </w:p>
    <w:p>
      <w:pPr>
        <w:pStyle w:val="BookText"/>
        <w:rPr/>
      </w:pPr>
      <w:r>
        <w:rPr>
          <w:rFonts w:ascii="IRNazanin" w:hAnsi="IRNazanin" w:eastAsia="IRNazanin"/>
          <w:color w:val="111111"/>
          <w:sz w:val="28"/>
          <w:sz w:val="28"/>
          <w:szCs w:val="28"/>
          <w:rtl w:val="true"/>
          <w:lang w:bidi="fa-IR"/>
        </w:rPr>
        <w:t>و چون بر یوسف در آمدند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خود جای داد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توأم و از آنچه برادران میکردند غمگین مباش</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بارشان را بست جام پیمانه را در میان بار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سپس جارچی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زد که ای کاروانیان شما دزد هستید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یعقوب رو بدانها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 کرده‌اید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شاه را گم کرده‌ایم و هر که آن را بیاورد بار یک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من ضمانت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میکنم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شما میدانید که ما نیامده تا در این سرزمین فساد کنیم و ما دزد نبوده‌ایم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چیست اگر دروغ بگوئید؟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خود آن کسی است که آن را در بار او پیدا کنید که خود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بسزای اینکار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نگهدارید و ما ستمکاران را اینگونه کیفر دهیم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کرد بجستجو از بارهای آنها پیش از بار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جام را از میان بار برادرش بیرون آورد این چنین برای یوسف تدبیر کردیم که حق نداشت در آئین شاه برادر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مگر آنکه خدا بخواهد که ما هر که را بخواهیم بمرتبه‌هایی بالا بریم و بالاتر از هر دانشمندی دانشمندتری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588" w:name="__RefHeading___Toc7035810_3224264995"/>
      <w:bookmarkStart w:id="589" w:name="_Toc244"/>
      <w:bookmarkEnd w:id="588"/>
      <w:r>
        <w:rPr>
          <w:rtl w:val="true"/>
        </w:rPr>
        <w:t>شرح لغات</w:t>
      </w:r>
      <w:r>
        <w:rPr>
          <w:rtl w:val="true"/>
        </w:rPr>
        <w:t>:</w:t>
      </w:r>
      <w:bookmarkEnd w:id="589"/>
    </w:p>
    <w:p>
      <w:pPr>
        <w:pStyle w:val="BookText"/>
        <w:rPr/>
      </w:pPr>
      <w:r>
        <w:rPr>
          <w:rFonts w:ascii="IRNazanin" w:hAnsi="IRNazanin" w:eastAsia="IRNazanin"/>
          <w:color w:val="111111"/>
          <w:sz w:val="28"/>
          <w:sz w:val="28"/>
          <w:szCs w:val="28"/>
          <w:rtl w:val="true"/>
          <w:lang w:bidi="fa-IR"/>
        </w:rPr>
        <w:t>آوی الی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منزل خود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ابتئاس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بخود راه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و جامی که از آن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 کاروان شتر یا الاغ بوده و تدریجاً بهر کاروانی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کفیل و ضامن است،و رئیس هر قوم را نیز زعیم گویند</w:t>
      </w:r>
      <w:r>
        <w:rPr>
          <w:rFonts w:eastAsia="IRNazanin" w:cs="IRNazanin"/>
          <w:color w:val="111111"/>
          <w:sz w:val="28"/>
          <w:szCs w:val="28"/>
          <w:rtl w:val="true"/>
          <w:lang w:bidi="fa-IR"/>
        </w:rPr>
        <w:t>.</w:t>
      </w:r>
    </w:p>
    <w:p>
      <w:pPr>
        <w:pStyle w:val="Heading4"/>
        <w:numPr>
          <w:ilvl w:val="3"/>
          <w:numId w:val="1"/>
        </w:numPr>
        <w:rPr/>
      </w:pPr>
      <w:bookmarkStart w:id="590" w:name="__RefHeading___Toc7035812_3224264995"/>
      <w:bookmarkStart w:id="591" w:name="_Toc245"/>
      <w:bookmarkEnd w:id="590"/>
      <w:r>
        <w:rPr>
          <w:rtl w:val="true"/>
        </w:rPr>
        <w:t>تفسیر</w:t>
      </w:r>
      <w:r>
        <w:rPr>
          <w:rtl w:val="true"/>
        </w:rPr>
        <w:t>:</w:t>
      </w:r>
      <w:bookmarkEnd w:id="591"/>
    </w:p>
    <w:p>
      <w:pPr>
        <w:pStyle w:val="BookText"/>
        <w:rPr/>
      </w:pPr>
      <w:r>
        <w:rPr>
          <w:rFonts w:ascii="IRNazanin" w:hAnsi="IRNazanin" w:eastAsia="IRNazanin"/>
          <w:color w:val="111111"/>
          <w:sz w:val="28"/>
          <w:sz w:val="28"/>
          <w:szCs w:val="28"/>
          <w:rtl w:val="true"/>
          <w:lang w:bidi="fa-IR"/>
        </w:rPr>
        <w:t>خدای سبحان در این آیات جریان ورود آنها را بر یوسف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دَخَلُوا عَلیٰ یُوسُفَ آوٰی إِلَیْهِ أَخٰاهُ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برادران یوسف بر وی وارد شدند</w:t>
      </w:r>
    </w:p>
    <w:p>
      <w:pPr>
        <w:pStyle w:val="BookText"/>
        <w:rPr/>
      </w:pPr>
      <w:r>
        <w:rPr>
          <w:rFonts w:ascii="IRNazanin" w:hAnsi="IRNazanin" w:eastAsia="IRNazanin"/>
          <w:color w:val="111111"/>
          <w:sz w:val="28"/>
          <w:sz w:val="28"/>
          <w:szCs w:val="28"/>
          <w:rtl w:val="true"/>
          <w:lang w:bidi="fa-IR"/>
        </w:rPr>
        <w:t>برادر پدر و مادری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خود برد و در منزل خود جایش داد،و از امام صادق علیه السلام روایت شده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بنزد یوسف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 برادری که دستور دادی او را همراه خود بیاوریم،یوسف آنها را در اینکار تحسین کرد و سپس مجلس ضیافتی برای آنها ترتیب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 برادر مادری خود بر سر یک خوان طعام بنشینید،آنها بترتیب هر دو نفر بر سر یک خوان نشستند،فقط ابن یامین بود که تنها ماند،یوسف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نمی‌نشینی ابن یامین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با برادر مادریش سر یک خوان بنشینند و من در میان اینها برادر مادری ندارم،یوسف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برادر مادری نداشتی؟گفت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او را دریده؟یوسف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فراق او چه اندازه اندوهناک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اندازه که خدا یازده پسر بمن داد و نام هر یک را از نام آن برادر مشتق ساخته و نام او گذاردم،یوسف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اینوصف اساساً تو چگونه پیش زنان رفتی و لذت فرزند بردی؟ابن یامین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پدر صالحی دارم که او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 شاید خداوند بتو فرزندی بدهد و زمین بتسبیح او سنگین گردد،یوسف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 و در کنار من بر خوان غذا جلوس کن،برادران که این جریان را مشاهده کردند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خداوند یوسف و برادرش را بر ما برتری داده تا جایی که پادشاه او را بر خوان خود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أَنَا أَخُوکَ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خود را بدو معرفی کرد،و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بجای آن برادرت که هلاک شده هستم، و به این ترتیب او را دلداری داد ولی خود را معرفی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تَبْتَئِسْ بِمٰا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و شعبی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در گذشته برادران با تو کرده‌اند محزون و غمگین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جَهَّزَهُمْ بِجَهٰازِهِمْ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آذوقۀ آنها را داد و برای هر کدام بار شتری مقرر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السِّقٰایَةَ فِی رَحْلِ أَخِیهِ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تا پیمانه را در بار برادرش بگذارند،</w:t>
      </w:r>
    </w:p>
    <w:p>
      <w:pPr>
        <w:pStyle w:val="BookText"/>
        <w:rPr/>
      </w:pPr>
      <w:r>
        <w:rPr>
          <w:rFonts w:ascii="IRNazanin" w:hAnsi="IRNazanin" w:eastAsia="IRNazanin"/>
          <w:color w:val="111111"/>
          <w:sz w:val="28"/>
          <w:sz w:val="28"/>
          <w:szCs w:val="28"/>
          <w:rtl w:val="true"/>
          <w:lang w:bidi="fa-IR"/>
        </w:rPr>
        <w:t>و اینکه خدا اینکار را بخود یوسف نسبت داد با اینکه غلامان اینکار را کردند بدان جهت است که بدستور او انجام شده بود،و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مشربه‌ای بود که پادشاه در آن آشامیدنی می‌نوشید و در سالهای قحطی بجای پیمانۀ آذوقه از آن استفاده میکردند و بقول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بوده،چنانچه از امام صادق علیه السلام نیز همین قول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حسن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و نقره مخلوط بود، و عکرمة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 بوده ولی مرصّع بجواهرات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مُؤَذِّنٌ أَیَّتُهَا الْعِیرُ إِنَّکُمْ لَسٰارِقُونَ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بدینترتیب فرزندان یعقوب از مصر بیرون آمدند،در اینوقت منادی ندا داد ای کاروانیان شما دزدانید،جبائی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مأموران یوسف که متوجه شد پیمانه گم شده و از جریان مطلع نبود این ندا را کرد،و اطلاع نداشت که بدستور خود یوسف آن را در بار آن کاروان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یوسف دستور داد این ندا را بکنند و منظورش از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دزد هستید این نبود که پیمانه را دزدیده‌اید،بلکه منظورش این بود که شما بودید که یوسف را از پدرش دزدیدید و در چاه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آنست که اینجمله بصورت استفهام و پرسش صادر شده و همزۀ استفهام از اول جمله ساقط شده،یعنی آیا شما دزد هستید؟مانند اینکه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کذبتک عینک ام رأیت بواسط</w:t>
      </w:r>
    </w:p>
    <w:p>
      <w:pPr>
        <w:pStyle w:val="BookText"/>
        <w:rPr/>
      </w:pPr>
      <w:r>
        <w:rPr>
          <w:rFonts w:ascii="IRNazanin" w:hAnsi="IRNazanin" w:eastAsia="IRNazanin"/>
          <w:color w:val="111111"/>
          <w:sz w:val="28"/>
          <w:sz w:val="28"/>
          <w:szCs w:val="28"/>
          <w:rtl w:val="true"/>
          <w:lang w:bidi="fa-IR"/>
        </w:rPr>
        <w:t xml:space="preserve">غلس الظلام من الرباب خیالا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مؤید این قول است روایتی که هشام بن حکم از امام صادق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دزدی کرده بودند و نه یوسف دروغ گفت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یوسف جایز بود پدر و برادران خود را با اینعمل غمناک گرداند و آنها را بسرقت متهم سازد؟پاسخ آنست که اینکار را کرد تا وسیله‌ای باشد برای نگهداری برادرش و ممکن است اساساً اینکار را بدستور خدای تعالی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 که پیش از انجام اینعمل جریان را ببرادرش</w:t>
      </w:r>
    </w:p>
    <w:p>
      <w:pPr>
        <w:pStyle w:val="BookText"/>
        <w:rPr/>
      </w:pPr>
      <w:r>
        <w:rPr>
          <w:rFonts w:ascii="IRNazanin" w:hAnsi="IRNazanin" w:eastAsia="IRNazanin"/>
          <w:color w:val="111111"/>
          <w:sz w:val="28"/>
          <w:sz w:val="28"/>
          <w:szCs w:val="28"/>
          <w:rtl w:val="true"/>
          <w:lang w:bidi="fa-IR"/>
        </w:rPr>
        <w:t>گفت تا آن را وسیله‌ای برای عملی کردن منظور خود سازد،و در جایی که این مقدار غم و اندوه پدر و برادرانش موجب بر طرف ساختن اندوههای بسیاری از همگان گردد بدون شک مورد تعلق مصلحت واقع شده و جایز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مسئلۀ اتهام بسرقت نیز درست نیست زیرا سبب پیدا شدن پیمانه در بار ابن یامین تنها سرقت نبود تا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پیمانه در بار او بود موجب اتهام او بسرقت میشد بلکه چیزهای دیگری نیز غیر از سرقت ممکنست سبب اینکار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مأموران اشتباهاً و یا از روی فراموشی جام را در بار او نهاده باشند و یا احتمالات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اشکال بر آن کسی که اینکار را حمل بر سرقت او کرده با علم به اینکه آنان فرزندان پیمبران الهی بوده‌اند وارد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أَقْبَلُوا عَلَیْهِمْ مٰا ذٰا تَفْقِدُونَ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کاروانیان رو به نزدیکان یوسف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گم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نَفْقِدُ صُوٰاعَ الْمَلِکِ  وَ لِمَنْ جٰاءَ بِهِ 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مشربۀ شاه را گم کرده‌ایم و منادی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بیاورد یک بار شتر آذوقه نزد ما دارد و من ضامن آن هستم و کفالت آن را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بخدا سوگند بخوبی دانسته‌اید که ما برای افساد در این سرزمین نیامده‌ایم و هیچگاه دزد نبوده‌ایم،و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مردم مصر چنین علمی نداشتند،معنای آن اینست که از رفتار ما و داد و ستدی که در این چند بار با شما انجام داده‌ایم برای شما معلوم و آشکار شده که ما اهل سرقت و دزدی نیستیم،و برخی چون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بکاری است که قبل این انجام داده بودند، زیرا در سفر دومی که آمدند کالایی را که در بارهای خود پیدا کردند،و یوسف 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هاشان گذارده بود از ترس آنکه مبادا بدون اذن و اطلاع یوسف انجام شده باشد همه را بمصر برگرداندند،و در اینوقت منظورشان از این سخن آن بود که در صورتی که ما از آن کالاها اجتناب کردیم و آنها را بشما باز گرداندیم شما بخوبی دانسته که ما</w:t>
      </w:r>
    </w:p>
    <w:p>
      <w:pPr>
        <w:pStyle w:val="BookText"/>
        <w:rPr/>
      </w:pPr>
      <w:r>
        <w:rPr>
          <w:rFonts w:ascii="IRNazanin" w:hAnsi="IRNazanin" w:eastAsia="IRNazanin"/>
          <w:color w:val="111111"/>
          <w:sz w:val="28"/>
          <w:sz w:val="28"/>
          <w:szCs w:val="28"/>
          <w:rtl w:val="true"/>
          <w:lang w:bidi="fa-IR"/>
        </w:rPr>
        <w:t>اهل سرقت و دزدی نیستیم زیرا کسی که چیزی را بیابد و آن را بصاحبش بازگرداند سارق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 برادران یوسف وقتی وارد مصر شدند هر کدام دهان مرکب و چهارپایی را که همراه خود داشت بسته بود که از زراعت مردم نخورند، و این گفتارشان اشاره به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گفتار برادران معلوم میشود که رفتاری که قبلا با یوسف کرده بودند در حال کودکی و کامل نبودن عقل از آنها سر زده بود زیرا با این جمله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جِئْنٰا لِنُفْسِدَ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افساد در زمین را از خود نفی کرده و خود را افراد مصلح و صالحی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منادی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دزدی چیست اگر شما در این گفتارتان دروغگو باشید؟و یا معنای جمله این است که سزای آن کسی که دزدی کرده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جَزٰاؤُهُ مَنْ وُجِدَ فِی رَحْلِهِ فَهُوَ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سرقت همان سارق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کسی که مال سرقت شده در بارش پیدا شود،یعنی قانون در میان بنی اسرائیل و پادشاه این است که سارق را مدت یک سال ببردگی برگیرند و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حسن و سدی و ابن اسحاق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دزد در قانون فرزندان یعقوب آن بود که او را به خدمتکاری خود برگیرند و باندازه سرقتی که کرده بود بصورت بردگی پیش خود نگاه دارند،و در قانون پادشاه مصر حکم وی آن بود که او را زده و بضمانت او حکم کنند،و قول دیگر آنست که یوسف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سارق در نزد شما چگونه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آنست که خود او را بسزای اینکار مأخوذ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دزدان را اینگونه کیفر میکنیم یعنی وقتی دزدی کرد بصورت بردگی در میآید،و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پاسخی است که یوسف به برادران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بِأَوْعِیَتِهِمْ قَبْلَ وِعٰاءِ أَخِیهِ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برای رفع تهمت قبل از بازرسی بار ابن</w:t>
      </w:r>
    </w:p>
    <w:p>
      <w:pPr>
        <w:pStyle w:val="BookText"/>
        <w:rPr/>
      </w:pPr>
      <w:r>
        <w:rPr>
          <w:rFonts w:ascii="IRNazanin" w:hAnsi="IRNazanin" w:eastAsia="IRNazanin"/>
          <w:color w:val="111111"/>
          <w:sz w:val="28"/>
          <w:sz w:val="28"/>
          <w:szCs w:val="28"/>
          <w:rtl w:val="true"/>
          <w:lang w:bidi="fa-IR"/>
        </w:rPr>
        <w:t>یامین بارهای برادران را بازرسی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اسْتَخْرَجَهٰا مِنْ وِعٰاءِ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پیمانه را از بار برادرش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ابتداء بار آنها را بازرسی کرد برای این بود که اگر از اول بسراغ بار برادرش ابن یامین میرفت آنان می‌فهمیدند که خود او اینکار را کرده و پیمانه را در بار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فرزندان یعقوب بسوی ابن یامین هجوم برده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رسوا و رو سیاه کردی؟چه وقت این پیمانه را برداشتی؟ابن یامین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پولها را در بار شما گذارد همان نیز این پیمانه را در بار من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کِدْنٰا لِیُوسُفَ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این راه را بیوسف الهام کردیم که برای نگاه داشتن برادر پیش خود از این راه استفاده کند،و چنانچه فرزندان یعقوب در ابتداء با یوسف آن گونه رفتار کردند و آن نقشه را درباره‌اش کشیدند ما نیز سزای آنها را اینگونه دادیم،و ربیع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بیوسف الهام کردیم،و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تدبیر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لِیَأْخُذَ أَخٰاهُ فِی دِینِ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قانون پادشاه مصر این حکم نبود که سارق را نزد خود نگهدارند و از اینرو یوسف نمی‌توانست از روی قانون شاه مصر اینکار را بکند که برادر خود را با این تدبیر نزد خود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عباس گفته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سلطنت و قدرت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عادت و معمول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یوسف از روی عدالت حکم میکرد بدون این حیله نمی‌توانست در مورد سارق چنین فرمانی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مگر آنکه خدا بخواهد برای این عمل یوسف عذری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آنکه خدا بخواهد یوسف را به اینکار مأمور سازد،زیرا یوسف نمی‌توانست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من است و بدون این راه هم نمی‌توانست او را نزد خود نگاه دارد چون عمل او ظلم محسوب میشد،و قانون خاندان یوسف آن بود که دزد را بصورت بردگی نگاه دارند،و قانون شاه و مصریان آن بود که او را بزنند و غرامت مال را از وی بگیرند،و یوسف علیه السلام روی گفتۀ خودشان ابن یامین را نگاهداشت،و مطابق همان گفتۀ خودشان که میخواستند تا بدینوسیله سرقت را از</w:t>
      </w:r>
    </w:p>
    <w:p>
      <w:pPr>
        <w:pStyle w:val="BookText"/>
        <w:rPr/>
      </w:pPr>
      <w:r>
        <w:rPr>
          <w:rFonts w:ascii="IRNazanin" w:hAnsi="IRNazanin" w:eastAsia="IRNazanin"/>
          <w:color w:val="111111"/>
          <w:sz w:val="28"/>
          <w:sz w:val="28"/>
          <w:szCs w:val="28"/>
          <w:rtl w:val="true"/>
          <w:lang w:bidi="fa-IR"/>
        </w:rPr>
        <w:t>خود نفی کنند رفتار کرد،و منظور یوسف نیز همین بود و این چیزی بود که مورد مشیت خدا بود چون به أمر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حسن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مقام هر کس را بخواهیم بوسیلۀ مقام علم و نبوت بالا بریم چنانچه مقام یوسف را نسبت به برادران بالا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تقوی و توفیق و عصمت و الطاف جمیل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برتر از هر دانشمندی دانشمند دیگری است که از وی دانشمندتر و عالم‌تر است تا برسد بخدای تعالی که علم او نسبت بهمۀ معلومات ذاتی است و چیزی از تحت علم او خارج نیست،و دیگر بالاتر از وی دانشمند و عالمی نیست</w:t>
      </w:r>
      <w:r>
        <w:rPr>
          <w:rFonts w:eastAsia="IRNazanin" w:cs="IRNazanin"/>
          <w:color w:val="111111"/>
          <w:sz w:val="28"/>
          <w:szCs w:val="28"/>
          <w:rtl w:val="true"/>
          <w:lang w:bidi="fa-IR"/>
        </w:rPr>
        <w:t>.</w:t>
      </w:r>
      <w:bookmarkStart w:id="592" w:name="pg13068_186329"/>
    </w:p>
    <w:p>
      <w:pPr>
        <w:pStyle w:val="Heading3"/>
        <w:numPr>
          <w:ilvl w:val="2"/>
          <w:numId w:val="1"/>
        </w:numPr>
        <w:rPr/>
      </w:pPr>
      <w:bookmarkStart w:id="593" w:name="__RefHeading___Toc7035814_3224264995"/>
      <w:bookmarkStart w:id="594" w:name="_Toc246"/>
      <w:bookmarkEnd w:id="592"/>
      <w:bookmarkEnd w:id="59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77</w:t>
      </w:r>
      <w:r>
        <w:rPr>
          <w:rtl w:val="true"/>
        </w:rPr>
        <w:t xml:space="preserve"> </w:t>
      </w:r>
      <w:r>
        <w:rPr>
          <w:rtl w:val="true"/>
        </w:rPr>
        <w:t xml:space="preserve">تا </w:t>
      </w:r>
      <w:r>
        <w:rPr/>
        <w:t>80</w:t>
      </w:r>
      <w:r>
        <w:rPr>
          <w:rtl w:val="true"/>
        </w:rPr>
        <w:t>]</w:t>
      </w:r>
      <w:bookmarkEnd w:id="594"/>
    </w:p>
    <w:p>
      <w:pPr>
        <w:pStyle w:val="Heading4"/>
        <w:numPr>
          <w:ilvl w:val="3"/>
          <w:numId w:val="1"/>
        </w:numPr>
        <w:rPr/>
      </w:pPr>
      <w:bookmarkStart w:id="595" w:name="__RefHeading___Toc7035816_3224264995"/>
      <w:bookmarkStart w:id="596" w:name="_Toc247"/>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7035818_3224264995"/>
      <w:bookmarkStart w:id="598" w:name="_Toc248"/>
      <w:bookmarkEnd w:id="597"/>
      <w:r>
        <w:rPr>
          <w:rtl w:val="true"/>
        </w:rPr>
        <w:t>ترجمه</w:t>
      </w:r>
      <w:r>
        <w:rPr>
          <w:rtl w:val="true"/>
        </w:rPr>
        <w:t>:</w:t>
      </w:r>
      <w:bookmarkEnd w:id="5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گفتند اگر او دزدی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نیز پیش از این دزدی کرده بود،یوسف این حرف را در دل پنهان کرد و بایشان اظهار ننموده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bookmarkStart w:id="599" w:name="pg13068_186330"/>
    </w:p>
    <w:p>
      <w:pPr>
        <w:pStyle w:val="BookText"/>
        <w:rPr/>
      </w:pPr>
      <w:bookmarkEnd w:id="599"/>
      <w:r>
        <w:rPr>
          <w:rFonts w:ascii="IRNazanin" w:hAnsi="IRNazanin" w:eastAsia="IRNazanin"/>
          <w:color w:val="111111"/>
          <w:sz w:val="28"/>
          <w:sz w:val="28"/>
          <w:szCs w:val="28"/>
          <w:rtl w:val="true"/>
          <w:lang w:bidi="fa-IR"/>
        </w:rPr>
        <w:t>شما بدتر است و خدا داناتر است بدانچه شرح میدهید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پدری دارد پیر و سالخورده پس یکی از ماها را بجای او نگاه‌دار که ما تو را از نیکو کاران می‌بینیم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که ما نگاه داریم جز آن کس که متاع خود را نزد او یافته‌ایم و گرنه ستمگر خواهیم بود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مأیوس شدند در خلوت میان خود مشورت کردند بزرگشان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پدرتان از شما تعهدی خدایی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همراه خود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 نیز دربارۀ یوسف کوتاهی کردید من از این سرزمین جدا نمی‌شوم تا پدرم بمن اجازه دهد یا خدا در بارۀ من حکم کند و او بهترین حاکمان 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600" w:name="__RefHeading___Toc7035820_3224264995"/>
      <w:bookmarkStart w:id="601" w:name="_Toc249"/>
      <w:bookmarkEnd w:id="600"/>
      <w:r>
        <w:rPr>
          <w:rtl w:val="true"/>
        </w:rPr>
        <w:t>شرح لغات</w:t>
      </w:r>
      <w:r>
        <w:rPr>
          <w:rtl w:val="true"/>
        </w:rPr>
        <w:t>:</w:t>
      </w:r>
      <w:bookmarkEnd w:id="601"/>
    </w:p>
    <w:p>
      <w:pPr>
        <w:pStyle w:val="BookText"/>
        <w:rPr/>
      </w:pP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استیئاس نیز بهمین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کردن و راز گفتن جمعی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جای خود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ابرح یعنی از اینجا دور نشوم</w:t>
      </w:r>
      <w:r>
        <w:rPr>
          <w:rFonts w:eastAsia="IRNazanin" w:cs="IRNazanin"/>
          <w:color w:val="111111"/>
          <w:sz w:val="28"/>
          <w:szCs w:val="28"/>
          <w:rtl w:val="true"/>
          <w:lang w:bidi="fa-IR"/>
        </w:rPr>
        <w:t>).</w:t>
      </w:r>
    </w:p>
    <w:p>
      <w:pPr>
        <w:pStyle w:val="Heading4"/>
        <w:numPr>
          <w:ilvl w:val="3"/>
          <w:numId w:val="1"/>
        </w:numPr>
        <w:rPr/>
      </w:pPr>
      <w:bookmarkStart w:id="602" w:name="__RefHeading___Toc7035822_3224264995"/>
      <w:bookmarkStart w:id="603" w:name="_Toc250"/>
      <w:bookmarkEnd w:id="602"/>
      <w:r>
        <w:rPr>
          <w:rtl w:val="true"/>
        </w:rPr>
        <w:t>تفسیر</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یَسْرِقْ فَقَدْ سَرَقَ أَخٌ لَهُ مِنْ قَبْلُ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یامین دزدی کرده برادر مادری او نیز پیش از این سرقت کرده بود و بنا بر این دزدی کردن او چیز تازه‌ای نیست و در اینکار اقتداء ببرادرش کرده است و اختلاف است که منظورشان از این نسبتی که بیوسف دادند چه بوده است؟ از ابن عباس و ضحاک و جبائی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کودکی پیش از آنکه مادرش از دنیا برود در تحت کفالت و سرپرستی عمه‌اش بسر می‌برد،و او یوسف را بسیار دوست میداشت،و همین که بزرگ شد یعقوب خواست تا یوسف را از عمه‌اش باز گیرد و بنزد خود ببرد،و آن زن بزرگترین فرزند اسحاق بود و کمر بند اسحاق که ببزرگترین فرزندان او میرسید نزد آن زن بود،و بالآخره برای نگاهداری یوسف فکری بخاطرش رسید و کمر بند مزبور را آورده بکمر یوسف بست و مدعی شد که یوسف کمر بند مزبور را دزدیده است،و چون قانون آنها این بود که شخص دزد را</w:t>
      </w:r>
    </w:p>
    <w:p>
      <w:pPr>
        <w:pStyle w:val="BookText"/>
        <w:rPr/>
      </w:pPr>
      <w:r>
        <w:rPr>
          <w:rFonts w:ascii="IRNazanin" w:hAnsi="IRNazanin" w:eastAsia="IRNazanin"/>
          <w:color w:val="111111"/>
          <w:sz w:val="28"/>
          <w:sz w:val="28"/>
          <w:szCs w:val="28"/>
          <w:rtl w:val="true"/>
          <w:lang w:bidi="fa-IR"/>
        </w:rPr>
        <w:t>بجای مال سرقت شده ببردگی می‌گرفتند بدین ترتیب یوسف را نزد خود نگاه داشت و همین معنی از ائمۀ بزرگوار ما علیهم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قتاده و ابن زید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بتی را از پدر مادری خود دزدید و آن را شکسته در کوچه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عیینة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را که در خانۀ یعقوب بود و یا تخم آن مرغ را در پنهانی برداشت و بسائل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فَأَسَرَّهٰا یُوسُفُ فِی نَفْسِهِ وَ لَمْ یُبْدِهٰا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این حرف را در دل خود پنهان کرد،و به آنها اظهار نکرد و برویشان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أَنْتُمْ شَرٌّ مَکٰاناً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دزدی بدترید که برادرتان را از پدر دزدیدید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بدانچه حکایت میکنید داناتر است که آیا براستی برادر او دزدی کرده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از یوسف بدترید زیرا او در داستان کمر بند تقصیری نداشت و در موضوع صدقه دادن،بدون اذن پدر صدقه نمیداد و مقصر نبود،اما شما هیچگونه عذری در رفتاری که با یوسف کردید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زجاج برای این جمله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 آنست که گفت کار شما بدتر است که اقدام بظلم برادر و نافرمانی پدر کردید و وضع شما پیش خدا بدتر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اینمطلب را در دل گفت و سپس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اینموقع پیغمبر نبودند و پس از آن بنبوت رسیدند، ولی صحیح در نزد ما آن است که آنها هیچ زمان پیغمبر نبودند نه قبل از این جریان و نه بعد از آن زیرا بعقیدۀ ما پیغمبر آن کسی است که هیچگاه عمل قبیحی از او سر نزند و بلخی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حرفی که زدند دروغ گفتند و روی اینجهت نمی‌شود گفت که آنها پیغمبر بودند و ممکن است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آنها بوده‌اند یا از فرزندان ایشان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أَیُّهَا الْعَزِیزُ إِنَّ لَهُ أَباً شَیْخاً کَبِیراً فَخُذْ أَحَدَنٰا مَکٰانَهُ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ای عزیز او را</w:t>
      </w:r>
    </w:p>
    <w:p>
      <w:pPr>
        <w:pStyle w:val="BookText"/>
        <w:rPr/>
      </w:pPr>
      <w:r>
        <w:rPr>
          <w:rFonts w:ascii="IRNazanin" w:hAnsi="IRNazanin" w:eastAsia="IRNazanin"/>
          <w:color w:val="111111"/>
          <w:sz w:val="28"/>
          <w:sz w:val="28"/>
          <w:szCs w:val="28"/>
          <w:rtl w:val="true"/>
          <w:lang w:bidi="fa-IR"/>
        </w:rPr>
        <w:t>پدری پیر و سالخورده است پس یکی از ماها را بجای او برگیر،و این حرف را بصورت خواهش و استدعا گفتند چون میدانستند او مستحق بازداشت است از اینرو خواهش کردند تا از روی شفقت نسبت بپدر پیر و سالخورده‌اش دیگری را بجای او بازداشت کند،و با این لحن گفتند تا بلکه حسّ ترحم او را تحریک کرده و از این راه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بزرگی در سن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قدر و مقام بزرگ است و فرزند چنین شخص بزرگی را نباید بازداشت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تو را از کسانی می‌بینیم که بمردم نیکی می‌کنی،و یا نسبت بما در پیمانه و کشیدن آذوقه احسان کردی و کالای ما را بازگرداندی و از ما میهمانی کردی و اکنون نیز این انتظار را داریم که مانند گذشته بما احسان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سوم آنست که اگر این خواهش ما را بپذیری بما نیکی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 در جواب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نَأْخُذَ إِلاّٰ مَنْ وَجَدْنٰا مَتٰاعَنٰا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پناه بخدا می‌برم که بی‌گناه را بجرم گناهکاری بازداشت کنم،و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متاع خود را نزد او 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را که دزدی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جهتش آن بود که خواست سخن خلافی نگفته باشد و از دروغ احتراز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اینکار را بکنیم ستمکار خواهیم بود،و این جمله دلیل است بر اینکه مؤاخذۀ بی‌گناه بجرم گناهکار ظلم و ستم است و هر کس اینکار را بکند ستمکار و ظالم است،و خدای تعالی نیز هرگز چنین نخواهد کرد و از ظلم و ستم منزه و مبرا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اسْتَیْأَسُوا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برادران از یوسف مأیوس گشتند که درخواستشان را در مورد آزاد کردن ابن یامین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 نَجِیًّا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یکدیگر خلوت کردند و بشور پرداختند که با این ترتیب آیا بدون ابن یامین بنزد پدر بازگردند یا همگی در مصر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از الفاظی است که در قرآن بکار رفته و گذشته از اینکه در حدّ اعلای فصاحت است با کوتاهترین</w:t>
      </w:r>
    </w:p>
    <w:p>
      <w:pPr>
        <w:pStyle w:val="BookText"/>
        <w:rPr/>
      </w:pPr>
      <w:r>
        <w:rPr>
          <w:rFonts w:ascii="IRNazanin" w:hAnsi="IRNazanin" w:eastAsia="IRNazanin"/>
          <w:color w:val="111111"/>
          <w:sz w:val="28"/>
          <w:sz w:val="28"/>
          <w:szCs w:val="28"/>
          <w:rtl w:val="true"/>
          <w:lang w:bidi="fa-IR"/>
        </w:rPr>
        <w:t>لفظ مطلب زیادی را فهمانده و شامل معنای بسیاری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کَبِیرُهُمْ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بزرگشان از نظر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خاله زادۀ یوسف هم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کسی است که جلوی برادران را از قتل یوسف گرفت و این قول قتادة و سدی و ضحاک و کعب است،و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بزرگشان شمعون بود که از نظر عقل و علم از آنها بزرگتر بود نه از نظر سن،ولی بخاطر همان علم و عقل رئیس آنان محسوب میشد،و وهب و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بزرگشان یهوذا بود که عاقلترین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و همچنین علی بن ابراهیم بن هاشم 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را بزرگشان دانسته‌اند،و بهر صورت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تَعْلَمُوا أَنَّ أَبٰاکُمْ قَدْ أَخَذَ عَلَیْکُمْ مَوْثِقاً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نمیدانید که پدرتان از شما وثیقه‌ای از جانب خدا گرفته است،و منظورش همان وثیقه‌ای است که یعقوب در وقت فرستادن ابن یامین از آنها گرفت و در آن وقت متذکرشان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مٰا فَرَّطْتُمْ فِی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این نیز دربارۀ یوسف کوتاهی و تقصیر کردید و با پدرتان عهد کردید که او را سالم بنزد وی بازگردانید ولی پیمان شکنی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أَبْرَحَ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این سرزمین یعنی سر زمین مصر جدا نمی‌شوم و بیرون نمیآیم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یَأْذَنَ لِی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پدرم بمن اجازه دهد که بمانم یا باز 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یَحْکُمَ اللّٰهُ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خدا دربارۀ من حکم کند که برادرم را در اینجا بگذارم و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مرگم فرا رسد،و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عذری برای من فراهم سازد که بتوانم آن عذر را نزد پدر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وسیله‌ای سازد که بتوانم بوسیلۀ شمشیر و جنگ از بازداشت برادرم جلوگیری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خَیْرُ الْحٰاکِمِینَ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بهترین حاکمان است که جز بحق حکم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اینجا میمانم و شما این آذوقه را بار کنید و ببرید و جریان را بدانها گزارش دهید</w:t>
      </w:r>
      <w:r>
        <w:rPr>
          <w:rFonts w:eastAsia="IRNazanin" w:cs="IRNazanin"/>
          <w:color w:val="111111"/>
          <w:sz w:val="28"/>
          <w:szCs w:val="28"/>
          <w:rtl w:val="true"/>
          <w:lang w:bidi="fa-IR"/>
        </w:rPr>
        <w:t>.</w:t>
      </w:r>
      <w:bookmarkStart w:id="604" w:name="pg13068_186334"/>
    </w:p>
    <w:p>
      <w:pPr>
        <w:pStyle w:val="Heading3"/>
        <w:numPr>
          <w:ilvl w:val="2"/>
          <w:numId w:val="1"/>
        </w:numPr>
        <w:rPr/>
      </w:pPr>
      <w:bookmarkStart w:id="605" w:name="__RefHeading___Toc7035824_3224264995"/>
      <w:bookmarkStart w:id="606" w:name="_Toc251"/>
      <w:bookmarkEnd w:id="604"/>
      <w:bookmarkEnd w:id="605"/>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81</w:t>
      </w:r>
      <w:r>
        <w:rPr>
          <w:rtl w:val="true"/>
        </w:rPr>
        <w:t xml:space="preserve"> </w:t>
      </w:r>
      <w:r>
        <w:rPr>
          <w:rtl w:val="true"/>
        </w:rPr>
        <w:t xml:space="preserve">تا </w:t>
      </w:r>
      <w:r>
        <w:rPr/>
        <w:t>87</w:t>
      </w:r>
      <w:r>
        <w:rPr>
          <w:rtl w:val="true"/>
        </w:rPr>
        <w:t>]</w:t>
      </w:r>
      <w:bookmarkEnd w:id="606"/>
    </w:p>
    <w:p>
      <w:pPr>
        <w:pStyle w:val="Heading4"/>
        <w:numPr>
          <w:ilvl w:val="3"/>
          <w:numId w:val="1"/>
        </w:numPr>
        <w:rPr/>
      </w:pPr>
      <w:bookmarkStart w:id="607" w:name="__RefHeading___Toc7035826_3224264995"/>
      <w:bookmarkStart w:id="608" w:name="_Toc252"/>
      <w:bookmarkEnd w:id="607"/>
      <w:r>
        <w:rPr>
          <w:rtl w:val="true"/>
        </w:rPr>
        <w:t>اشاره</w:t>
      </w:r>
      <w:bookmarkEnd w:id="6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bookmarkStart w:id="609" w:name="pg13068_186335"/>
    </w:p>
    <w:p>
      <w:pPr>
        <w:pStyle w:val="Heading4"/>
        <w:numPr>
          <w:ilvl w:val="3"/>
          <w:numId w:val="1"/>
        </w:numPr>
        <w:rPr/>
      </w:pPr>
      <w:bookmarkStart w:id="610" w:name="__RefHeading___Toc7035828_3224264995"/>
      <w:bookmarkStart w:id="611" w:name="_Toc253"/>
      <w:bookmarkEnd w:id="609"/>
      <w:bookmarkEnd w:id="610"/>
      <w:r>
        <w:rPr>
          <w:rtl w:val="true"/>
        </w:rPr>
        <w:t>ترجمه</w:t>
      </w:r>
      <w:r>
        <w:rPr>
          <w:rtl w:val="true"/>
        </w:rPr>
        <w:t>:</w:t>
      </w:r>
      <w:bookmarkEnd w:id="611"/>
    </w:p>
    <w:p>
      <w:pPr>
        <w:pStyle w:val="BookText"/>
        <w:rPr/>
      </w:pPr>
      <w:r>
        <w:rPr>
          <w:rFonts w:ascii="IRNazanin" w:hAnsi="IRNazanin" w:eastAsia="IRNazanin"/>
          <w:color w:val="111111"/>
          <w:sz w:val="28"/>
          <w:sz w:val="28"/>
          <w:szCs w:val="28"/>
          <w:rtl w:val="true"/>
          <w:lang w:bidi="fa-IR"/>
        </w:rPr>
        <w:t>بنزد پدرتان بازگردید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دزدی کرد و ما جز بر آنچه دانستیم گواهی ندادیم و ما با خبر از غیب نبودیم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شهری که ما در آن بودیم و از کاروانی که همراهشان آمدیم بپرس که ما راست می‌گوییم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نفسهای شما چیزی را برای شما آراست پس صبری نیکو باید،امید است خدا همه‌شان را بمن بازگرداند که او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از آنها بگردانید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دریغا از یوسف،و دیدگانش از غم و اندوه سفید شد و آکنده از غم بود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آن قدر یاد یوسف میکنی تا بحال مرگ بیفتی یا بهلاکت رسی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درد دل و غم خود را فقط بخدا میبرم و از خدا چیزها میدانم که شما نمیدانید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بروید و از یوسف و برادرش جستجو کنید و از رحمت خدا مأیوس نباشید که جز مردمان کافر کسی از رحمت خدا مأیوس نگردد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612" w:name="__RefHeading___Toc7035830_3224264995"/>
      <w:bookmarkStart w:id="613" w:name="_Toc254"/>
      <w:bookmarkEnd w:id="612"/>
      <w:r>
        <w:rPr>
          <w:rtl w:val="true"/>
        </w:rPr>
        <w:t>قرائت</w:t>
      </w:r>
      <w:r>
        <w:rPr>
          <w:rtl w:val="true"/>
        </w:rPr>
        <w:t>:</w:t>
      </w:r>
      <w:bookmarkEnd w:id="613"/>
    </w:p>
    <w:p>
      <w:pPr>
        <w:pStyle w:val="BookText"/>
        <w:rPr/>
      </w:pPr>
      <w:r>
        <w:rPr>
          <w:rFonts w:ascii="IRNazanin" w:hAnsi="IRNazanin" w:eastAsia="IRNazanin"/>
          <w:color w:val="111111"/>
          <w:sz w:val="28"/>
          <w:sz w:val="28"/>
          <w:szCs w:val="28"/>
          <w:rtl w:val="true"/>
          <w:lang w:bidi="fa-IR"/>
        </w:rPr>
        <w:t>از ابن عباس قرائتی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سین و تشدید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از حسن و قتادة و عمر بن عبد العزیز نیز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راء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سین و تشدید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نسبت دزدی باو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راء نیز ممکن است بمعنای این باشد که از روحی که از طرف خدا و لطف و هدایت و نعمت او است مأیوس نشوید</w:t>
      </w:r>
      <w:r>
        <w:rPr>
          <w:rFonts w:eastAsia="IRNazanin" w:cs="IRNazanin"/>
          <w:color w:val="111111"/>
          <w:sz w:val="28"/>
          <w:szCs w:val="28"/>
          <w:rtl w:val="true"/>
          <w:lang w:bidi="fa-IR"/>
        </w:rPr>
        <w:t>.</w:t>
      </w:r>
    </w:p>
    <w:p>
      <w:pPr>
        <w:pStyle w:val="Heading4"/>
        <w:numPr>
          <w:ilvl w:val="3"/>
          <w:numId w:val="1"/>
        </w:numPr>
        <w:rPr/>
      </w:pPr>
      <w:bookmarkStart w:id="614" w:name="__RefHeading___Toc7035832_3224264995"/>
      <w:bookmarkStart w:id="615" w:name="_Toc255"/>
      <w:bookmarkEnd w:id="614"/>
      <w:r>
        <w:rPr>
          <w:rtl w:val="true"/>
        </w:rPr>
        <w:t>شرح لغات</w:t>
      </w:r>
      <w:r>
        <w:rPr>
          <w:rtl w:val="true"/>
        </w:rPr>
        <w:t>:</w:t>
      </w:r>
      <w:bookmarkEnd w:id="615"/>
    </w:p>
    <w:p>
      <w:pPr>
        <w:pStyle w:val="BookText"/>
        <w:rPr/>
      </w:pP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که مسکنهای زیادی را شامل شده باشد و اصل آن از قری بمعنای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اندوه و فرو بردن آن بدینگونه که آن را در دل نگاه دارد و بکسی اظهار نکند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پیوسته فلان کار را انجام میداد</w:t>
      </w:r>
      <w:r>
        <w:rPr>
          <w:rFonts w:eastAsia="IRNazanin" w:cs="IRNazanin"/>
          <w:color w:val="111111"/>
          <w:sz w:val="28"/>
          <w:szCs w:val="28"/>
          <w:rtl w:val="true"/>
          <w:lang w:bidi="fa-IR"/>
        </w:rPr>
        <w:t>.</w:t>
      </w:r>
      <w:bookmarkStart w:id="616" w:name="pg13068_186336"/>
    </w:p>
    <w:p>
      <w:pPr>
        <w:pStyle w:val="BookText"/>
        <w:rPr/>
      </w:pPr>
      <w:bookmarkEnd w:id="616"/>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بر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حرض و حارض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فاسد الجسم و العقل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فاسد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است که دارندۀ آن قادر بر کتمان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تجسس است و در لفظ و معنی همانند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میان آن دو فرق گذارده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 از امور پنهانی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خبر از احوال و اوضاع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 در خیر استعمال شود و تجسس در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بمعنای راحت و بمعنای رحمت آمده است</w:t>
      </w:r>
      <w:r>
        <w:rPr>
          <w:rFonts w:eastAsia="IRNazanin" w:cs="IRNazanin"/>
          <w:color w:val="111111"/>
          <w:sz w:val="28"/>
          <w:szCs w:val="28"/>
          <w:rtl w:val="true"/>
          <w:lang w:bidi="fa-IR"/>
        </w:rPr>
        <w:t>.</w:t>
      </w:r>
    </w:p>
    <w:p>
      <w:pPr>
        <w:pStyle w:val="Heading4"/>
        <w:numPr>
          <w:ilvl w:val="3"/>
          <w:numId w:val="1"/>
        </w:numPr>
        <w:rPr/>
      </w:pPr>
      <w:bookmarkStart w:id="617" w:name="__RefHeading___Toc7035834_3224264995"/>
      <w:bookmarkStart w:id="618" w:name="_Toc256"/>
      <w:bookmarkEnd w:id="617"/>
      <w:r>
        <w:rPr>
          <w:rtl w:val="true"/>
        </w:rPr>
        <w:t>تفسیر</w:t>
      </w:r>
      <w:r>
        <w:rPr>
          <w:rtl w:val="true"/>
        </w:rPr>
        <w:t>:</w:t>
      </w:r>
      <w:bookmarkEnd w:id="618"/>
    </w:p>
    <w:p>
      <w:pPr>
        <w:pStyle w:val="BookText"/>
        <w:rPr/>
      </w:pPr>
      <w:r>
        <w:rPr>
          <w:rFonts w:ascii="IRNazanin" w:hAnsi="IRNazanin" w:eastAsia="IRNazanin"/>
          <w:color w:val="111111"/>
          <w:sz w:val="28"/>
          <w:sz w:val="28"/>
          <w:szCs w:val="28"/>
          <w:rtl w:val="true"/>
          <w:lang w:bidi="fa-IR"/>
        </w:rPr>
        <w:t>در این آیات خدای سبحان خبر میدهد که بزرگشان از نظر سن یا از نظر علم و دانش بدیگران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إِلیٰ أَبِیکُمْ فَقُولُوا یٰا أَبٰانٰا إِنَّ ابْنَکَ سَرَقَ وَ مٰا شَهِدْنٰا إِلاّٰ بِمٰا عَلِمْنٰا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بنزد پدرتان بازگردید و بوی بگوئید پسرت بحسب ظاهر دزدی کرده و ما در نزد تو گواهی نمیدهیم جز آنچه را میدانیم که پیمانۀ شاه از میان بار او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بیان معلوم میشود که آنها قطع نداشتند که ابن یامین دزدی کرده،و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نزد پادشاه مصر به اینمطلب که خود شخص دزد را باید بجرم عملش بازداشت کرد گواهی ندادیم جز بر طبق حکم و قانونی که در اینباره اطلاع داشتیم و میدانستیم که حکمش همین است،و از اینکه پسر تو دزدی کرده یا نه اطلاعی نداریم و همین قدر میدانیم که پیمانه در نزد او پیدا شد و در ظاهر حکم کردند که وی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را در وقتی گفتند که یعقوب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 نمیدانسته است که باید خود شخص سارق را بسزای سرقت بازداشت کند و این قانون را از زبان شما شنیده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لِلْغَیْبِ حٰافِظِینَ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قتاده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ما در وقتی که از تو خواستیم تا ابن یامین را بهمراه ما بفرستی خبر از آینده و غیب نداشتیم و نمیدانستیم</w:t>
      </w:r>
    </w:p>
    <w:p>
      <w:pPr>
        <w:pStyle w:val="BookText"/>
        <w:rPr/>
      </w:pPr>
      <w:r>
        <w:rPr>
          <w:rFonts w:ascii="IRNazanin" w:hAnsi="IRNazanin" w:eastAsia="IRNazanin"/>
          <w:color w:val="111111"/>
          <w:sz w:val="28"/>
          <w:sz w:val="28"/>
          <w:szCs w:val="28"/>
          <w:rtl w:val="true"/>
          <w:lang w:bidi="fa-IR"/>
        </w:rPr>
        <w:t>بچنین سرنوشتی دچار میشود،و ما منظوری جز خیر و خوبی نداشتیم و اگر چنین چیزی میدانستیم او را با خود بمصر نمی‌بردیم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عکرمة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زیر پرده و درون قضیه آگاه نیستیم و نمیدانیم که آیا حقیقتاً پسرت دزدی کرده یا بدروغ چنین نسبتی باو داده‌اند و ما همان مشاهدات خود را که در ظاهر دیده‌ایم بتو گزارش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از کارهای پنهانی پسرت اطلاع نداشتیم،فقط تا وقتی که در حضور ما بود ما از وی محافظت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دزدی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از نزد ما بخلوت میرفت ما دیگر از وی اطلاعی نداشتیم که چه میکند،و منظورشان این بود که او شبانه در وقتی که ما خواب بوده‌ایم دزدی کرده که ما نفهمیده‌ایم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بمعنای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معنا این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او در شب و روز و رفت و آمدش چه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 الَّتِی کُنّٰا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از اهل آن دهکده‌ای که ما در آن بودیم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ابن عباس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قریة همان مصر است و عرب شهرها را نیز بنام قریه میخوانند یعنی از هر یک از اهل مصر میخواهی این جریان را سؤال کن چون اینمطلب میان آنها شیوع دارد و از هر کس بپرسی داستان را برایت نقل میکند،و سبب اینکه این حرف را زدند برای آن بود که بعضی از مردم مصر بهمان نواحی کنعان آمده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الْعِیرَ الَّتِی أَقْبَلْنٰا فِیهٰا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همین کاروانی هم که ما همراه آنان بودیم یعنی از همین مردم کنعان که همسایگان تو هستند بپرس،و اینمطلب را برای آن گفتند که نزد یعقوب علیه السلام متهم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این معنا که گفتیم باید در هر دو جا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نظر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در تقدیر گرفته و بگوئیم بخاطر ایجاز و معلوم بودن معنی حذف شده،و معنای آیه چنانچه گفتیم این است که از اهل قریه و از اهل کاروان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این حذف و تقدیر نیست بلکه یعقوب پیغمبر و دارای معجزه  بود و می‌توانست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بصورت خرق عادت و اعجاز از خود آن قریه و خود شتران سؤال کند و</w:t>
      </w:r>
    </w:p>
    <w:p>
      <w:pPr>
        <w:pStyle w:val="BookText"/>
        <w:rPr/>
      </w:pPr>
      <w:r>
        <w:rPr>
          <w:rFonts w:ascii="IRNazanin" w:hAnsi="IRNazanin" w:eastAsia="IRNazanin"/>
          <w:color w:val="111111"/>
          <w:sz w:val="28"/>
          <w:sz w:val="28"/>
          <w:szCs w:val="28"/>
          <w:rtl w:val="true"/>
          <w:lang w:bidi="fa-IR"/>
        </w:rPr>
        <w:t>جواب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در آنچه بتو می‌گوییم راستگو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سخن برادر بزرگ و سفارشش ببرادران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 یعقوب بسوی کنعان حرکت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سَوَّلَتْ لَکُمْ أَنْفُسُکُمْ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برادران پس از این گفتگو بکنعان آمدند و جریان را بتفصیل برای پدر نقل کردند،یعقوب هم گوش داد تا سخنان آنها که تمام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جریان اینطوری باشد که شما می‌گویید بلکه نفسهای شما کاری را برایتان جلوه داده و آراسته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من این است که صبری جمیل پیشه سازم صبری که بی‌تابی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یَأْتِیَنِی بِهِمْ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 است خدا همه را یعنی یوسف و ابن یامین و روبیل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شمعون یا لاوی یا یهوذا را طبق اختلافی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من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الْعَلِیمُ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او نسبت به بندگانش دانا و در تدبیر کار خلق فرزانه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خبر بازداشت ابن یامین را شنید از شدّت اندوهی که باو دست داد از فرزندان رو بگردانید،و خاطرۀ یوسف در دل او تجدید شد زیرا بوسیلۀ ابن یامین خود را در فراق یوسف تسلی و دلداری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أَسَفیٰ عَلیٰ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درازی اندوه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سعید بن جبیر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این امت در وقت مواجه شدن با مصیبت چیزی عطا کرده است که به پیمبران پیش از ایشان عطا نکرده و آن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پیمبران عطا کرده بود بیعقوب میداد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أَسَفیٰ عَلیٰ یُوسُفَ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ابْیَضَّتْ عَیْنٰاهُ مِنَ الْحُزْنِ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دیدگانش از شدت اندوه و گریه سفید شد و چون گریه بخاطر اندوه بوده است سفید شدن چشم را بهمان اندوه منسوب داشته است،و 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یعقوب در فراق یوسف چه اندازه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اندازۀ اندوه هفتاد زن فرزند مردۀ دلسوخته،عرض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اینکه بدو خبر داده بودند که یوسف بتو باز میگردد باز اینقدر اندوهناک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نابینا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که نابینا گردد اما نابینا نشد بلکه دیگر بسختی چیزها را میدید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آکنده از غم و اندوه شده بود که غصۀ خود را فرو میخورد و بکسی اظهار نمیکرد و بزبان نمیآورد،و حضرت موسی بن جعفر علیهما السلام نیز بهمین سبب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شد که در دوران امامت خود اندوه و غصه‌های زیادی در دل فرو برد و بکسی اظهار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اندوهناک و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تَفْتَؤُا تَذْکُرُ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یعقوب بپدرشان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پیوسته یاد یوسف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تَکُونَ حَرَضاً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ابن اسحاق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وقتی که بیمار و فاسد العقل شوی،و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نزدیک مرگ شوی،و قتادة و ضحاک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وقتی پیر و فرتوت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 مِنَ 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از مردگان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از روی دلسوزی نسبت بپدر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ناراحتی که از گریۀ او داشتند این سخن را اظهار کردند زیرا راحتی آنها را سلب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أَشْکُوا بَثِّی وَ حُزْنِی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اندوه خودم یا حاجت خودم و گرفتاریها و مشکلات زندگیم را در تاریکیهای شب و اوقات خلوت بخدا فقط اظهار میدارم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اندوه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آن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بنزد یعقوب آمد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باش و نوید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خودم سوگند اگر آن دو مرده باشند برای تو زنده‌شان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غذایی برای مستمندان آماده کن که محبوبترین بندگان نزد من مسکینانند،هیچ</w:t>
      </w:r>
    </w:p>
    <w:p>
      <w:pPr>
        <w:pStyle w:val="BookText"/>
        <w:rPr/>
      </w:pPr>
      <w:r>
        <w:rPr>
          <w:rFonts w:ascii="IRNazanin" w:hAnsi="IRNazanin" w:eastAsia="IRNazanin"/>
          <w:color w:val="111111"/>
          <w:sz w:val="28"/>
          <w:sz w:val="28"/>
          <w:szCs w:val="28"/>
          <w:rtl w:val="true"/>
          <w:lang w:bidi="fa-IR"/>
        </w:rPr>
        <w:t>میدانی برای چه بینائیت را بردم و پشتت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کردم؟برای آنکه گوسفندی ذبح کردید و مسکینی که روزه‌دار بود بنزد شما آمد و او را غذا ندادید،از آن پس یعقوب هر گاه میخواست غذا بخورد دستور میداد تا کسی ندا کند  هر مسکینی که میخواهد غذا بخورد بخانۀ یعقوب بیاید و با او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روزه میگرفت دستور میداد کسی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روزه‌دار است با یعقوب افطار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حاکم ابو عبد اللّٰه حافظ در صحیح خود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میدانم که خواب یوسف راست است و او زنده است و مطابق آن خوابی که دیده است بزودی شما در برابرش سجده خواهید کرد،و عطا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رحمت خدا و قدرتش چیزهایی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 از سدیر صیرفی از امام باقر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دعا کرد که خداوند ملک الموت را نزد او بفرستد،و چون ملک الموت بنزد یعقوب آمد و پرسید چه حاجتی داری؟یعقوب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روح یوسف را در میان روحهایی که بر گرفته‌ای دیدار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نه،یعقوب دانست که او 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پسران من بروید و از یوسف و برادرش ابن یامین جستجو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فرزندان رفتار پادشاه مصر را برای او نقل کردند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وی یوسف باشد و از اینرو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از او و برادرش جستجو کنید،یعنی بروید و از نزدیک وضع آن دو را به بینید و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پادشاه مصر چیست و آئینش چیست؟زیرا در دل من افتاده که او یوسف است که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یامین را نزد خود نگاه داشته و اینکه او را طلبید و پیمانه را در بارش نهاد برای همین بود که او را نزد خود نگاه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بگفتۀ ابن زید از فرج و گشایش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هر چه</w:t>
      </w:r>
    </w:p>
    <w:p>
      <w:pPr>
        <w:pStyle w:val="BookText"/>
        <w:rPr/>
      </w:pPr>
      <w:r>
        <w:rPr>
          <w:rFonts w:ascii="IRNazanin" w:hAnsi="IRNazanin" w:eastAsia="IRNazanin"/>
          <w:color w:val="111111"/>
          <w:sz w:val="28"/>
          <w:sz w:val="28"/>
          <w:szCs w:val="28"/>
          <w:rtl w:val="true"/>
          <w:lang w:bidi="fa-IR"/>
        </w:rPr>
        <w:t>را از خدا می‌بیند خیر و خوبی خود میداند،در سختیها و بلا بدو امیدوار است،و در فراخی و آسایش او را ستایش کرده و سپاس میدارد،ولی کافر اینگونه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این مدت طولانی با نزدیکی مسافت خبر یوسف برای یعقوب مخفی ماند،و چرا یوسف حال خود را بیعقوب خبر نداد تا دلش آرام گیرد و اندوهش بر طرف شود؟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این بود که یوسف را بمصر بردند و بعزیز مصر فروختند،و او نیز یوسف را بتوقف در خانه ملزم کرد،و پس از آن نیز چند سال در زندان بود بطوری که نامش از زبانها افتاد،و وقتی هم که توانست اینکار را انجام دهد در صدد بر آمد تا بطریقی خبر خود را بپدر رساند که اطمینان بوصول آن داشته باشد، زیرا میترسید اگر شخصی را مأمور کند که مستقیماً این خبر را بیعقوب برساند برادران مانع اینکار شوند و نگذارند،و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برای تشدید محنت یعقوب بیوسف وحی فرمود و از اینطریق مانع شد که یوسف حال خود را باطلاع پدر برساند و گرنه برای یوسف امکان اینکار بود که بوسیله‌ای احوال خود را بپدر اطلاع دهد</w:t>
      </w:r>
      <w:r>
        <w:rPr>
          <w:rFonts w:eastAsia="IRNazanin" w:cs="IRNazanin"/>
          <w:color w:val="111111"/>
          <w:sz w:val="28"/>
          <w:szCs w:val="28"/>
          <w:rtl w:val="true"/>
          <w:lang w:bidi="fa-IR"/>
        </w:rPr>
        <w:t>.</w:t>
      </w:r>
      <w:bookmarkStart w:id="619" w:name="pg13068_186342"/>
    </w:p>
    <w:p>
      <w:pPr>
        <w:pStyle w:val="Heading3"/>
        <w:numPr>
          <w:ilvl w:val="2"/>
          <w:numId w:val="1"/>
        </w:numPr>
        <w:rPr/>
      </w:pPr>
      <w:bookmarkStart w:id="620" w:name="__RefHeading___Toc7035836_3224264995"/>
      <w:bookmarkStart w:id="621" w:name="_Toc257"/>
      <w:bookmarkEnd w:id="619"/>
      <w:bookmarkEnd w:id="620"/>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88</w:t>
      </w:r>
      <w:r>
        <w:rPr>
          <w:rtl w:val="true"/>
        </w:rPr>
        <w:t xml:space="preserve"> </w:t>
      </w:r>
      <w:r>
        <w:rPr>
          <w:rtl w:val="true"/>
        </w:rPr>
        <w:t xml:space="preserve">تا </w:t>
      </w:r>
      <w:r>
        <w:rPr/>
        <w:t>93</w:t>
      </w:r>
      <w:r>
        <w:rPr>
          <w:rtl w:val="true"/>
        </w:rPr>
        <w:t>]</w:t>
      </w:r>
      <w:bookmarkEnd w:id="621"/>
    </w:p>
    <w:p>
      <w:pPr>
        <w:pStyle w:val="Heading4"/>
        <w:numPr>
          <w:ilvl w:val="3"/>
          <w:numId w:val="1"/>
        </w:numPr>
        <w:rPr/>
      </w:pPr>
      <w:bookmarkStart w:id="622" w:name="__RefHeading___Toc7035838_3224264995"/>
      <w:bookmarkStart w:id="623" w:name="_Toc258"/>
      <w:bookmarkEnd w:id="622"/>
      <w:r>
        <w:rPr>
          <w:rtl w:val="true"/>
        </w:rPr>
        <w:t>اشاره</w:t>
      </w:r>
      <w:bookmarkEnd w:id="6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624" w:name="pg13068_186343"/>
    </w:p>
    <w:p>
      <w:pPr>
        <w:pStyle w:val="Heading4"/>
        <w:numPr>
          <w:ilvl w:val="3"/>
          <w:numId w:val="1"/>
        </w:numPr>
        <w:rPr/>
      </w:pPr>
      <w:bookmarkStart w:id="625" w:name="__RefHeading___Toc7035840_3224264995"/>
      <w:bookmarkStart w:id="626" w:name="_Toc259"/>
      <w:bookmarkEnd w:id="624"/>
      <w:bookmarkEnd w:id="625"/>
      <w:r>
        <w:rPr>
          <w:rtl w:val="true"/>
        </w:rPr>
        <w:t>ترجمه</w:t>
      </w:r>
      <w:r>
        <w:rPr>
          <w:rtl w:val="true"/>
        </w:rPr>
        <w:t>:</w:t>
      </w:r>
      <w:bookmarkEnd w:id="626"/>
    </w:p>
    <w:p>
      <w:pPr>
        <w:pStyle w:val="BookText"/>
        <w:rPr/>
      </w:pPr>
      <w:r>
        <w:rPr>
          <w:rFonts w:ascii="IRNazanin" w:hAnsi="IRNazanin" w:eastAsia="IRNazanin"/>
          <w:color w:val="111111"/>
          <w:sz w:val="28"/>
          <w:sz w:val="28"/>
          <w:szCs w:val="28"/>
          <w:rtl w:val="true"/>
          <w:lang w:bidi="fa-IR"/>
        </w:rPr>
        <w:t>و چون بر یوسف در آمدند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کسانمان بسختی و قحطی دچار گشته‌ایم و کالایی ناچیز نزد تو آورده‌ایم و تو پیمانه را بر ما تمام کن و بما احسان فرما که خدا بخشندگان را پاداش نیکو دهد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میدانید که وقتی نادان بودید با یوسف و برادرش چه کردید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 است که خدا بر ما منت گذارده و براستی که هر کس تقوی پیشه سازد و صبر کند خداوند پاداش نیکو کاران را ضایع و تباه نسازد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بخدا سوگند که خدا تو را بر ما برتری داد و ما خطا کار بودیم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ملامتی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میآمرزد که او مهربانترین مهربانان است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روی صورت پدرم بیندازید که بینا میشود و سپس با خاندانتان همگی را نزد من آرید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627" w:name="__RefHeading___Toc7035842_3224264995"/>
      <w:bookmarkStart w:id="628" w:name="_Toc260"/>
      <w:bookmarkEnd w:id="627"/>
      <w:r>
        <w:rPr>
          <w:rtl w:val="true"/>
        </w:rPr>
        <w:t>شرح لغات</w:t>
      </w:r>
      <w:r>
        <w:rPr>
          <w:rtl w:val="true"/>
        </w:rPr>
        <w:t>:</w:t>
      </w:r>
      <w:bookmarkEnd w:id="628"/>
    </w:p>
    <w:p>
      <w:pPr>
        <w:pStyle w:val="BookText"/>
        <w:rPr/>
      </w:pPr>
      <w:r>
        <w:rPr>
          <w:rFonts w:ascii="IRNazanin" w:hAnsi="IRNazanin" w:eastAsia="IRNazanin"/>
          <w:color w:val="111111"/>
          <w:sz w:val="28"/>
          <w:sz w:val="28"/>
          <w:szCs w:val="28"/>
          <w:rtl w:val="true"/>
          <w:lang w:bidi="fa-IR"/>
        </w:rPr>
        <w:t>از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ریختن و دفع اندک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 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اندک 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و 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افساد و تقریر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عبیدة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بمعنای افساد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 فلان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کس گناهان فلانی را یک یک برایش بر شمرد</w:t>
      </w:r>
      <w:r>
        <w:rPr>
          <w:rFonts w:eastAsia="IRNazanin" w:cs="IRNazanin"/>
          <w:color w:val="111111"/>
          <w:sz w:val="28"/>
          <w:szCs w:val="28"/>
          <w:rtl w:val="true"/>
          <w:lang w:bidi="fa-IR"/>
        </w:rPr>
        <w:t>.</w:t>
      </w:r>
    </w:p>
    <w:p>
      <w:pPr>
        <w:pStyle w:val="Heading4"/>
        <w:numPr>
          <w:ilvl w:val="3"/>
          <w:numId w:val="1"/>
        </w:numPr>
        <w:rPr/>
      </w:pPr>
      <w:bookmarkStart w:id="629" w:name="__RefHeading___Toc7035844_3224264995"/>
      <w:bookmarkStart w:id="630" w:name="_Toc261"/>
      <w:bookmarkEnd w:id="629"/>
      <w:r>
        <w:rPr>
          <w:rtl w:val="true"/>
        </w:rPr>
        <w:t>تفسیر</w:t>
      </w:r>
      <w:r>
        <w:rPr>
          <w:rtl w:val="true"/>
        </w:rPr>
        <w:t>:</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یعقوب بدنبال دستور پدر بسوی مصر حرکت کردند و چون بمصر رسیده و بر یوسف در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أَیُّهَا الْعَزِیزُ مَسَّنٰا وَ أَهْلَنَا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اثر قحطی و بی آذوقه‌گی،ما و کسانمان بگرسنگی و سختی دچار گشته‌ایم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 چهارپایان خود و سختیهای دیگری که بآنها رسیده بود شکایت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کالایی که بوسیلۀ آن روزگار میگذراندیم و قوت خود</w:t>
      </w:r>
    </w:p>
    <w:p>
      <w:pPr>
        <w:pStyle w:val="BookText"/>
        <w:rPr/>
      </w:pPr>
      <w:r>
        <w:rPr>
          <w:rFonts w:ascii="IRNazanin" w:hAnsi="IRNazanin" w:eastAsia="IRNazanin"/>
          <w:color w:val="111111"/>
          <w:sz w:val="28"/>
          <w:sz w:val="28"/>
          <w:szCs w:val="28"/>
          <w:rtl w:val="true"/>
          <w:lang w:bidi="fa-IR"/>
        </w:rPr>
        <w:t>می‌ساختیم و کفایت ما را نمیکرد بنزد تو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نامرغوبی است که در برابرش چیز ناقصی بیشتر بما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قلیل و اندک است و اختلاف است که کالای مزبور چه بوده؟ عکرمه و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درهم‌هایی بوده نامرغوب و مغشوش که برای خرید آذوقه و خوراکی مصرف نمی‌شد و کسی قبول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ملیکة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کالای مزبور چند عدد جوال پاره و ریسمانهای پوسیده و مقداری اثاث کهنه و بی‌ارزش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حارث گفته کالای عربها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و روغن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 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صنوبر و حبة الخضراء </w:t>
      </w:r>
      <w:r>
        <w:rPr>
          <w:rStyle w:val="FootnoteAnchor"/>
          <w:rtl w:val="true"/>
        </w:rPr>
        <w:footnoteReference w:id="86"/>
      </w:r>
      <w:r>
        <w:rPr>
          <w:rFonts w:ascii="IRNazanin" w:hAnsi="IRNazanin" w:eastAsia="IRNazanin"/>
          <w:color w:val="111111"/>
          <w:sz w:val="28"/>
          <w:sz w:val="28"/>
          <w:szCs w:val="28"/>
          <w:rtl w:val="true"/>
          <w:lang w:bidi="fa-IR"/>
        </w:rPr>
        <w:t>بوده،و 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نامرغوبی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و چرم و یا کوبیدۀ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لَنَا الْکَیْلَ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پیمانۀ ما را مانند سالهای گذشته تمام بده و به متاع اندک ما در این سال نگاه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تَصَدَّقْ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کالا یا پول نامرغوب ما را بجای کالای مرغوب بپذیر و بحساب جنس مرغوب بما آذوقه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جریج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دادن برادرمان بر ما احسان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یَجْزِی الْمُتَصَدِّقِینَ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 نیکوکاران پاداش بهتر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 از طربال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نامه‌ای بیوسف نوشت باین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بعزیز مصر دادگستر و کسی که در معامله پیمانۀ کامل دهد،از طرف یعقوب بن اسحاق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الرحمن همان ابراهیمی که نمرود آتشی فراهم کرد تا او را بسوزاند و خدا آن آتش را بر او سرد و سلامت کرد،و از آن نجاتش داد،ای عزیز بدان که ما خاندانی هستیم که پیوسته بلا و گرفتاری از جانب خدا بر ما شتابان بوده تا ما را در فراخی و سختی بیازماید،و اکنون بیست سال است که مصیبتهای پی در پی بمن رسیده، نخست آنکه پسری داشتم که نامش را یوسف گذارده بودم و دلخوشی من از میان فرزندان دیگرم به او بود،و او نور چشم و میوۀ دلم بود تا اینکه برادران دیگرش که از طرف مادر با او جدا بودند از من خواستند وی را بهمراه ایشان برای بازی بفرستم، صبحگاهی او را همراهشان کردم و رفتند،و شامگاه گریه‌کنان پیش من آمدند و پیراهن او را بخونی دروغی رنگین کرده و اظهار داشتند که گرگ او را خورده است فقدان او اندوه مرا زیاد کرد و از فراغش گریه‌ها کردم تا جایی که چشمانم از اندوهش سفید شد،و او برادری داشت که من باو دلخوش بودم و همدم من بود،و هر گاه یاد یوسف میافتادم او را بسینه میگرفتم و همین سبب میشد قدری از اندوهم تسکین یابد تا اینکه برادرانش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ایشان خواسته‌ای و دستور داده‌ای او را همراه خود بمصر بیاورند و اگر نیاورند آذوقه بآنها نخواهی داد،من هم او را فرستادم تا گندم برای ما بیاورند ولی چون بازگشتند او را با خود نیاوردند و اظهار کردند که وی پیمانۀ مخصوص شاه را سرقت کرده با اینکه ما خاندانی هستیم که دزدی نمی‌کنیم، و بدین ترتیب او را نزد خود بازداشت کردی  و مرا بفراغش مبتلا ساختی و اندوهم را در دوریش سخت کردی تا آنجا که پشتم از این پیش آمد خم شد و مصیبتم بزرگ شد اضافه بر مصیبتهای پی در پی دیگری که بر من رسیده،اکنون بر من منت بگذار و او را آزاد کن و از زندان نجاتش ده و سهم گندم ما را پاک کن در قیمت آن سخت نگیر و پیمانۀ ما را کامل گردان و در آزادی و فرستادن خاندان ابراهیم شتاب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نامه را آورده و در قصر سلطنتی بدست یوسف دادند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ادامه داده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 ابن یامین را بما باز ده و این هم نامه‌ای است که پدر ما یعقوب در اینباره نوشته و از تو</w:t>
      </w:r>
    </w:p>
    <w:p>
      <w:pPr>
        <w:pStyle w:val="BookText"/>
        <w:rPr/>
      </w:pPr>
      <w:r>
        <w:rPr>
          <w:rFonts w:ascii="IRNazanin" w:hAnsi="IRNazanin" w:eastAsia="IRNazanin"/>
          <w:color w:val="111111"/>
          <w:sz w:val="28"/>
          <w:sz w:val="28"/>
          <w:szCs w:val="28"/>
          <w:rtl w:val="true"/>
          <w:lang w:bidi="fa-IR"/>
        </w:rPr>
        <w:t>آزادی او را درخواست کرده است و با این ترتیب با آزادی وی 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نامۀ یعقوب را گرفت و آن را بوسید و بر دیده نهاد و سپس گریست تا حدّی که پیراهنی که بر تن داشت از اشک چشمش تر شد آن گاه بدانها رو کرده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بِیُوسُفَ وَ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میدانید دربارۀ یوسف چه کردید و چگونه او را بخواری کشانده از پدر دور کردید و او را در چاه افکنده و خواستید بقتل برسانید و سپس او را ببهایی اندک فروختید؟و دربارۀ برادرش چه کردید که او را از یوسف جدا کردید و میان آن دو جدایی افکندید تا بحدی خوارش کردید که وقتی با شما تکلم میکرد همانند شخص ذلیلی بود که در برابر شخص مقتدر و نیرومند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نامی از پدر با آن همه مصیبتهایی که بدو رسیده بود بر زبان نیاورد بخاطر تعظیم مقام وی و بجهت آنکه میدانست این مصیبتها بخاطر علوّ درجه و رفعت مقام و منزلتش در پیشگاه خدا بوی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انباری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استفهامی است که منظور از آن بزرگ کردن داستان بوده یعنی هیچ میدانید چه جرم بزرگی را مرتکب شده و چه عمل زشتی انجام داده‌اید؟رحم خود را قطع کرده و حق آن را تباه و ضایع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 آنست که کسی بدیگری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میدانی نافرمانی چه کسی را کرده‌ای؟ و این آیه مصداق همان گفتاری است که خدا بیوسف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لَتُنَبِّئَنَّهُمْ بِأَمْرِهِمْ هٰذٰا وَ هُمْ لاٰ یَشْعُرُونَ</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بیاید که تو آنها را بکارشان آگاه سازی و آنها درک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جٰاهِلُونَ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وقتی که شما نادان بودید،ابن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 بودید،و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جوان بودید،یعنی شما اینکار را وقتی کردید که بنادانی کودکان و در عنفوانی جوانی بودید در آن وقتی که جهالت بر انسان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جهل آنها را بزمان کودکی و جوانی منسوب داشت و نسبت جهل در همان وقت بآنها نداد برای آن بود که ایشان در آن روز که یوسف این سخنان را میگفت از</w:t>
      </w:r>
    </w:p>
    <w:p>
      <w:pPr>
        <w:pStyle w:val="BookText"/>
        <w:rPr/>
      </w:pPr>
      <w:r>
        <w:rPr>
          <w:rFonts w:ascii="IRNazanin" w:hAnsi="IRNazanin" w:eastAsia="IRNazanin"/>
          <w:color w:val="111111"/>
          <w:sz w:val="28"/>
          <w:sz w:val="28"/>
          <w:szCs w:val="28"/>
          <w:rtl w:val="true"/>
          <w:lang w:bidi="fa-IR"/>
        </w:rPr>
        <w:t>کردۀ خویش توبه کرده و پشیمان بودند،و این جمله را نیز برای آن گفت که راه عذری نشان آنها داده و بهانه‌ای برای رفتار گذشته‌شان بدست آنها بدهد که بوسیلۀ آن از خود دفاع کنند،و این حدّ اعلای کرم و بزرگواری بود که ضمن اغماض و گذشت از اذیت و آزارشان راه عذری هم بآنها یاد داد و دنبال همین گفتار 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یوسف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میدانید که با یوسف چه کردید؟ دنبالش تبسمی کرد،برادران که در خلال این ت‍ بسم چشمشان بدندانهای زیبای یوسف افتاد که همچون مروارید میدرخشید او را بیوسف تشبیه کرده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إِنَّکَ لَأَنْتَ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 یوسفی؟و قول دیگر آن است که تاج سلطنتی را از سر برداشت و برادران او را 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یوسفم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تصریح بنام خود کرد و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ذکر نام صریح خود عظمت ظلم و ستمی را که برادران باو کردند یاد آوری کند و مثل آن بود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همان ستمدیده‌ای هستم که حرمت او را شکستید و قصد کشتنش را داشتید،و با همان اظهار صریح نام خویشتن این مطالب را هم بآنان گوشزد فرمود و از این رو دنبالش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هم برادر مظلوم و ستمدیدۀ من است که همانند من بوی ستم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 اللّٰهُ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آن فراق طولانی ما را بوصال مبدّل کرد،و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با اعطاء هر چیزی که در دنیا و آخرت است بر ما منت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هر کس از خدا بترسد و در برابر مصیبتها و همچنین گناهان صبر و تحمل داشته باشد خداوند پاداش او را ضایع و تباه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آثَرَکَ اللّٰهُ عَلَیْنٰا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که خدا تو را به حلم و دانش و عقل و زیبایی و سلطنت بر ما برتری و مزیت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کُنّٰا لَخٰاطِئِینَ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نیز در این کارهایی که کردیم جز افرادی خطا کار و گنهکار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دلیل بر آنست که آنها از کردۀ خود پشیمان بودند و حاضر بانجام امثال آن اعمال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تَثْرِیبَ عَلَیْکُمُ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دیگر بر شما ملامت و توبیخی در کارهای گذشته‌ای که انجام دادید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گناهانتان را میآمرزد و من از خدا برای شما آمرزش 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مهربانترین مهربانان است نسبت بعفو و گذشت از گناهان گذشتۀ شما،و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در مورد رفتاری که با من کرد و مرا بسلطنت و پادشاهی رسانید أرحم الراحمین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آیه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بگفتۀ بعضی نه اینکه همان روزی بود که یوسف با آنها سخن میگفت،بلکه منظور زمانی است که همۀ اوقات را فرا میگیرد،مانند قول شاعر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فالیوم یرحمنا من کان یغبطنا</w:t>
      </w:r>
    </w:p>
    <w:p>
      <w:pPr>
        <w:pStyle w:val="BookText"/>
        <w:rPr/>
      </w:pPr>
      <w:r>
        <w:rPr>
          <w:rFonts w:ascii="IRNazanin" w:hAnsi="IRNazanin" w:eastAsia="IRNazanin"/>
          <w:color w:val="111111"/>
          <w:sz w:val="28"/>
          <w:sz w:val="28"/>
          <w:szCs w:val="28"/>
          <w:rtl w:val="true"/>
          <w:lang w:bidi="fa-IR"/>
        </w:rPr>
        <w:t>و الیوم نتبع من کانوا لنا تبعاً</w:t>
      </w:r>
    </w:p>
    <w:p>
      <w:pPr>
        <w:pStyle w:val="BookText"/>
        <w:rPr/>
      </w:pPr>
      <w:r>
        <w:rPr>
          <w:rFonts w:ascii="IRNazanin" w:hAnsi="IRNazanin" w:eastAsia="IRNazanin"/>
          <w:color w:val="111111"/>
          <w:sz w:val="28"/>
          <w:sz w:val="28"/>
          <w:szCs w:val="28"/>
          <w:rtl w:val="true"/>
          <w:lang w:bidi="fa-IR"/>
        </w:rPr>
        <w:t>یعنی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رحم کند کسی که غبطۀ ما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پیروی کنیم از کسی که پیرو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بکلام قبلی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جداگانه‌ای است و یوسف علیه السلام آن را بصورت دعا ایراد فرموده یعنی خدایتان در اینروز بیامرزد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پیراهن مرا ببرید و بر روی پدرم بیندازید که بینا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خود را به برادران معرفی کرد از پدرش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چه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 را از دست داد،این وقت بود که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مرا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أْتُونِی بِأَهْلِکُمْ أَجْمَعِینَ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پدرم بینا شد با همۀ خاندانتان بنزد من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معجزه‌ای بود از یوسف که جز از راه وحی اطلاع نداشت که چون پیراهن</w:t>
      </w:r>
    </w:p>
    <w:p>
      <w:pPr>
        <w:pStyle w:val="BookText"/>
        <w:rPr/>
      </w:pPr>
      <w:r>
        <w:rPr>
          <w:rFonts w:ascii="IRNazanin" w:hAnsi="IRNazanin" w:eastAsia="IRNazanin"/>
          <w:color w:val="111111"/>
          <w:sz w:val="28"/>
          <w:sz w:val="28"/>
          <w:szCs w:val="28"/>
          <w:rtl w:val="true"/>
          <w:lang w:bidi="fa-IR"/>
        </w:rPr>
        <w:t>را بر روی یعقوب بیندازند بینا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مرا باید آن کسی برای پدر ببرد که بار اول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پیراهن را آغشته بخون برای او بردم و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یوسف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پیراهن را برای او ببر و هم چنان که غمگینش ساختی اکنون خورسندش کن و بدو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پیراهن را گرفت و هم چنان سر و پای برهنه براه افتاد،و مسافت مصر تا کنعان هشتاد فرسخ بود و آذوقه‌ای که یهودا همراه داشت هفت گردۀ نان بود که پیش از تمام شدن نانها خود را بکنعان و بنزد پدر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سرگذشت این پیراهن را پیش از این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بسندش از انس بن مالک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وقتی نمرود ابراهیم را در آتش انداخت جبرئیل یک قطعه فرش و پیراهنی از بهشت برای ابراهیم آورد،و پیراهن را در برش کرده و روی فرش او را نشانید و خود نیز در کنارش نشسته شروع بگفتگوی با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آن پیراهن را باسحاق پوشانید و اسحاق نیز بیعقوب پوشانید،و یعقوب هم بیوسف داد،و آن را در ظرفی از نقره بشکل نی قرار داد و بگردن یوسف انداخت،و هنگامی که در چاه افتاد آن پیراهن بهمان وضع در گردنش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چاه قرار گرفت آن ظرف نقره‌ای را در آورد و همان پیراهنی را که در آن بود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بآخر داستان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بیوسف دستور داد که پیراهنت را برای یعقوب بفرست که بوی بهشت در آن پیراهن است و بر هیچ دردمند و بیماری نیفتد جز آنکه از آن بیماری نجات یافته و بهبودی پیدا کند</w:t>
      </w:r>
      <w:r>
        <w:rPr>
          <w:rFonts w:eastAsia="IRNazanin" w:cs="IRNazanin"/>
          <w:color w:val="111111"/>
          <w:sz w:val="28"/>
          <w:szCs w:val="28"/>
          <w:rtl w:val="true"/>
          <w:lang w:bidi="fa-IR"/>
        </w:rPr>
        <w:t>.</w:t>
      </w:r>
      <w:bookmarkStart w:id="631" w:name="pg13068_186350"/>
    </w:p>
    <w:p>
      <w:pPr>
        <w:pStyle w:val="Heading3"/>
        <w:numPr>
          <w:ilvl w:val="2"/>
          <w:numId w:val="1"/>
        </w:numPr>
        <w:rPr/>
      </w:pPr>
      <w:bookmarkStart w:id="632" w:name="__RefHeading___Toc7035846_3224264995"/>
      <w:bookmarkStart w:id="633" w:name="_Toc262"/>
      <w:bookmarkEnd w:id="631"/>
      <w:bookmarkEnd w:id="63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94</w:t>
      </w:r>
      <w:r>
        <w:rPr>
          <w:rtl w:val="true"/>
        </w:rPr>
        <w:t xml:space="preserve"> </w:t>
      </w:r>
      <w:r>
        <w:rPr>
          <w:rtl w:val="true"/>
        </w:rPr>
        <w:t xml:space="preserve">تا </w:t>
      </w:r>
      <w:r>
        <w:rPr/>
        <w:t>98</w:t>
      </w:r>
      <w:r>
        <w:rPr>
          <w:rtl w:val="true"/>
        </w:rPr>
        <w:t>]</w:t>
      </w:r>
      <w:bookmarkEnd w:id="633"/>
    </w:p>
    <w:p>
      <w:pPr>
        <w:pStyle w:val="Heading4"/>
        <w:numPr>
          <w:ilvl w:val="3"/>
          <w:numId w:val="1"/>
        </w:numPr>
        <w:rPr/>
      </w:pPr>
      <w:bookmarkStart w:id="634" w:name="__RefHeading___Toc7035848_3224264995"/>
      <w:bookmarkStart w:id="635" w:name="_Toc263"/>
      <w:bookmarkEnd w:id="634"/>
      <w:r>
        <w:rPr>
          <w:rtl w:val="true"/>
        </w:rPr>
        <w:t>اشاره</w:t>
      </w:r>
      <w:bookmarkEnd w:id="635"/>
    </w:p>
    <w:p>
      <w:pPr>
        <w:pStyle w:val="BookText"/>
        <w:rPr/>
      </w:pP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7035850_3224264995"/>
      <w:bookmarkStart w:id="637" w:name="_Toc264"/>
      <w:bookmarkEnd w:id="636"/>
      <w:r>
        <w:rPr>
          <w:rtl w:val="true"/>
        </w:rPr>
        <w:t>ترجمه</w:t>
      </w:r>
      <w:r>
        <w:rPr>
          <w:rtl w:val="true"/>
        </w:rPr>
        <w:t>:</w:t>
      </w:r>
      <w:bookmarkEnd w:id="63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پدرشان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من بوی یوسف را می‌شنوم اگر نسبت فساد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کج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ندهید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تو در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 خود هستی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پیراهن را بصورت او افکند بینا 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بشما نگفتم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چیزها میدانم که شما نمیدانید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گناهان ما آمرزش بخواه که براستی ما خطا کار بوده‌ایم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آیندۀ نزدیکی برای شما از پروردگارم آمرزش خواهم خواست که محققاً او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bookmarkStart w:id="638" w:name="pg13068_186351"/>
    </w:p>
    <w:p>
      <w:pPr>
        <w:pStyle w:val="Heading4"/>
        <w:numPr>
          <w:ilvl w:val="3"/>
          <w:numId w:val="1"/>
        </w:numPr>
        <w:rPr/>
      </w:pPr>
      <w:bookmarkStart w:id="639" w:name="__RefHeading___Toc7035852_3224264995"/>
      <w:bookmarkStart w:id="640" w:name="_Toc265"/>
      <w:bookmarkEnd w:id="638"/>
      <w:bookmarkEnd w:id="639"/>
      <w:r>
        <w:rPr>
          <w:rtl w:val="true"/>
        </w:rPr>
        <w:t>شرح لغات</w:t>
      </w:r>
      <w:r>
        <w:rPr>
          <w:rtl w:val="true"/>
        </w:rPr>
        <w:t>:</w:t>
      </w:r>
      <w:bookmarkEnd w:id="640"/>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بحاکم نیز که فیصل میگویند برای آنست که کارها را فیصله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پنداشتن و تضعیف رأی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ضعف رأی است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لغت بمعنای فساد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نابغه در شعر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سلیمان اذ قال الملیک له</w:t>
      </w:r>
    </w:p>
    <w:p>
      <w:pPr>
        <w:pStyle w:val="BookText"/>
        <w:rPr/>
      </w:pPr>
      <w:r>
        <w:rPr>
          <w:rFonts w:ascii="IRNazanin" w:hAnsi="IRNazanin" w:eastAsia="IRNazanin"/>
          <w:color w:val="111111"/>
          <w:sz w:val="28"/>
          <w:sz w:val="28"/>
          <w:szCs w:val="28"/>
          <w:rtl w:val="true"/>
          <w:lang w:bidi="fa-IR"/>
        </w:rPr>
        <w:t xml:space="preserve">قم فی البریة فاحدوها عن الفند </w:t>
      </w:r>
      <w:r>
        <w:rPr>
          <w:rStyle w:val="FootnoteAnchor"/>
          <w:rtl w:val="true"/>
        </w:rPr>
        <w:footnoteReference w:id="89"/>
      </w:r>
    </w:p>
    <w:p>
      <w:pPr>
        <w:pStyle w:val="Heading4"/>
        <w:numPr>
          <w:ilvl w:val="3"/>
          <w:numId w:val="1"/>
        </w:numPr>
        <w:rPr/>
      </w:pPr>
      <w:bookmarkStart w:id="641" w:name="__RefHeading___Toc7035854_3224264995"/>
      <w:bookmarkStart w:id="642" w:name="_Toc266"/>
      <w:bookmarkEnd w:id="641"/>
      <w:r>
        <w:rPr>
          <w:rtl w:val="true"/>
        </w:rPr>
        <w:t>تفسیر</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فَصَلَتِ الْعِیرُ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قافله از مصر بیرون آمد و بسوی شام براه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پدرشان یعقوب بفرزندانش که پیش او بودند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بوی یوسف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در فلسطین بوی پیراهن یوسف را از فاصلۀ مسیر ده شب راه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هشت شب راه بوی او را استشمام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هشتاد فرسخی آن را استشمام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وزید و بوی پیراهن یوسف را بمشام یعقوب رسانید،و دنبال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صبا از خدای تعالی اجازه گرفت که قبل از رسیدن بشیر و آوردن پیراهن یوسف بوی آن را بمشام یعقوب برساند و خداوند اجازه‌اش داد،و از اینرو است که هر غمناکی بباد صبا اندوهش را تخفیف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در وصف آن شعرها گفته‌اند مانند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الصبا ریح اذا ما تنسمت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نفس مهموم تجلّت همومها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تُفَنِّدُونِ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مرا بسفاهت منسوب نکنید،و ابن اسحاق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رأیم را ضعیف ندانید،و سعید بن جبیر و سدی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دروغگویم نخوانید،و همین معنا از ابن عباس نیز نقل شده و 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پیرم ننامید،یعنی اگر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پیری است که خرف شده و در اثر کهولت عقلش را از دست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روی دلسوزی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بهمان افراط سابق خود در محبت یوسف باقی هستی،و همان آرزوهای بیجا را دربارۀ او داری که پس از مرگ زنده شود و پیش تو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از حسن و قتاده نقل شده، و مقاتل گفته یعنی در همان شقاوت دنیایی و دیرین خود دربارۀ یوسف باقی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اندوه یوسف روز و شب خود را بگذرانی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بشیر آمد که بگفتۀ ابن عباس همان یهوذا و یا مالک بن ذعر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 عَلیٰ وَجْهِهِ فَارْتَدَّ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پیراهن یوسف را بر صورت یعقوب انداخت و بینا گردید،و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نابینایی بینا شد،و پس از ضعف و ناتوانی توانا و نیرومند گردید،و پس از پیری جوانی بدو بازگشت،و به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پاداشی بتو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درباره‌اش دعا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سختیهای مرگ را بر تو آسان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لَمْ أَقُلْ لَکُمْ إِنِّی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بشما نگفتم که من میدانم خداوند خواب یوسف را تعبیر میکند و سختیها را بوسیلۀ صبر و بردباری از پیمبران خود دور گرداند ولی شما اینها را نمیدانستید،و حسن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 هر دم مشام جان ما خوش میشود آری آری طیب انفاس هواداران خوش است و ناصر خسرو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کند صبا بفسون اکنون این پیر گشته صورت برنا را</w:t>
      </w:r>
    </w:p>
    <w:p>
      <w:pPr>
        <w:pStyle w:val="BookText"/>
        <w:rPr/>
      </w:pPr>
      <w:r>
        <w:rPr>
          <w:rFonts w:ascii="IRNazanin" w:hAnsi="IRNazanin" w:eastAsia="IRNazanin"/>
          <w:color w:val="111111"/>
          <w:sz w:val="28"/>
          <w:sz w:val="28"/>
          <w:szCs w:val="28"/>
          <w:rtl w:val="true"/>
          <w:lang w:bidi="fa-IR"/>
        </w:rPr>
        <w:t>خدای سبحان یعقوب را از زنده بودن یوسف آگاه ساخت ولی جای او را بوی خبر نداده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برای گناهان ما از خدا آمرزش بخواه که ما در آنچه کرده‌ایم خطا کار بوده‌ایم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لَکُمْ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طاووس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یعقوب در همان حال برای آنها طلب آمرزش نکرد این بود که میخواست در سحر شب جمعه برای آمرزش آنها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وقت را برای استجابت دعای خود دربارۀ آنها انتخاب کرد که دعا زودتر باجابت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معنی از امام صادق علیه السلام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گناه آنها را بوقت سحر موکول داشت چون آن وقت باستجابت دعا نزدیکتر است،و در حدیث دیگری نیز از امام صادق علیه السلام همین معنی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بیست سال در هر شب جمعه برای آنها طلب آمرزش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تمام یعقوب بدرگاه خدا می‌ایستاد و دعا میکرد و آمرزش پسران را از خدا میخواست و فرزندانش نیز پشت سرش بصف میایستادند و آمین میگفتند تا خدا توبه‌شان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جبرئیل علیه السلام دعای زیر را تعلیم یعقوب کرد که برای اینمنظور بخواند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رجاء المؤمنین لا تخیب رجائی،و یا غوث المؤمنین اغثنی و یا عون المؤمنین اعنی،یا حبیب التوابین تب علیّ و استجب لهم</w:t>
      </w:r>
      <w:r>
        <w:rPr>
          <w:rFonts w:eastAsia="IRNazanin" w:cs="IRNazanin"/>
          <w:color w:val="111111"/>
          <w:sz w:val="28"/>
          <w:szCs w:val="28"/>
          <w:rtl w:val="true"/>
          <w:lang w:bidi="fa-IR"/>
        </w:rPr>
        <w:t xml:space="preserve">» </w:t>
      </w:r>
      <w:r>
        <w:rPr>
          <w:rStyle w:val="FootnoteAnchor"/>
          <w:rtl w:val="true"/>
        </w:rPr>
        <w:footnoteReference w:id="91"/>
      </w:r>
      <w:bookmarkStart w:id="643" w:name="pg13068_186354"/>
    </w:p>
    <w:p>
      <w:pPr>
        <w:pStyle w:val="Heading3"/>
        <w:numPr>
          <w:ilvl w:val="2"/>
          <w:numId w:val="1"/>
        </w:numPr>
        <w:rPr/>
      </w:pPr>
      <w:bookmarkStart w:id="644" w:name="__RefHeading___Toc7035856_3224264995"/>
      <w:bookmarkStart w:id="645" w:name="_Toc267"/>
      <w:bookmarkEnd w:id="643"/>
      <w:bookmarkEnd w:id="64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99</w:t>
      </w:r>
      <w:r>
        <w:rPr>
          <w:rtl w:val="true"/>
        </w:rPr>
        <w:t xml:space="preserve"> </w:t>
      </w:r>
      <w:r>
        <w:rPr>
          <w:rtl w:val="true"/>
        </w:rPr>
        <w:t xml:space="preserve">تا </w:t>
      </w:r>
      <w:r>
        <w:rPr/>
        <w:t>102</w:t>
      </w:r>
      <w:r>
        <w:rPr>
          <w:rtl w:val="true"/>
        </w:rPr>
        <w:t>]</w:t>
      </w:r>
      <w:bookmarkEnd w:id="645"/>
    </w:p>
    <w:p>
      <w:pPr>
        <w:pStyle w:val="Heading4"/>
        <w:numPr>
          <w:ilvl w:val="3"/>
          <w:numId w:val="1"/>
        </w:numPr>
        <w:rPr/>
      </w:pPr>
      <w:bookmarkStart w:id="646" w:name="__RefHeading___Toc7035858_3224264995"/>
      <w:bookmarkStart w:id="647" w:name="_Toc268"/>
      <w:bookmarkEnd w:id="646"/>
      <w:r>
        <w:rPr>
          <w:rtl w:val="true"/>
        </w:rPr>
        <w:t>اشاره</w:t>
      </w:r>
      <w:bookmarkEnd w:id="64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648" w:name="pg13068_186355"/>
    </w:p>
    <w:p>
      <w:pPr>
        <w:pStyle w:val="Heading4"/>
        <w:numPr>
          <w:ilvl w:val="3"/>
          <w:numId w:val="1"/>
        </w:numPr>
        <w:rPr/>
      </w:pPr>
      <w:bookmarkStart w:id="649" w:name="__RefHeading___Toc7035860_3224264995"/>
      <w:bookmarkStart w:id="650" w:name="_Toc269"/>
      <w:bookmarkEnd w:id="648"/>
      <w:bookmarkEnd w:id="649"/>
      <w:r>
        <w:rPr>
          <w:rtl w:val="true"/>
        </w:rPr>
        <w:t>ترجمه</w:t>
      </w:r>
      <w:r>
        <w:rPr>
          <w:rtl w:val="true"/>
        </w:rPr>
        <w:t>:</w:t>
      </w:r>
      <w:bookmarkEnd w:id="650"/>
    </w:p>
    <w:p>
      <w:pPr>
        <w:pStyle w:val="BookText"/>
        <w:rPr/>
      </w:pPr>
      <w:r>
        <w:rPr>
          <w:rFonts w:ascii="IRNazanin" w:hAnsi="IRNazanin" w:eastAsia="IRNazanin"/>
          <w:color w:val="111111"/>
          <w:sz w:val="28"/>
          <w:sz w:val="28"/>
          <w:szCs w:val="28"/>
          <w:rtl w:val="true"/>
          <w:lang w:bidi="fa-IR"/>
        </w:rPr>
        <w:t>و چون بر یوسف در آمدند پدر و مادر خویش را نزد خود جای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در آئید که انشاء اللّٰه در امان خواهید بود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بر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و همگی برای او سجده‌کنان به رو در افتادند،و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این بود تعبیر خواب پیشین من که خدای من آن را محقق کرد و بمن احسان کرد که از زندان بیرونم آورد و شما را از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پس از آنکه شیطان میان من و برادرانم جدایی افکند که براستی پروردگار من هر چه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آنها را از روی کرم و لطف اداره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که او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بمن سلطنت بخشیدی و تعبیر خوابها را بمن آموختی، آفرینندۀ آسمانها و زمینی،و تو در دنیا و آخرت مولای من هستی مرا مسلمان بمیران و بشایستگانم قرین فرما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خبرهای غیب است که آن را بتو وحی میکنیم و تو در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میکشیدند نزد ایشان نبودی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651" w:name="__RefHeading___Toc7035862_3224264995"/>
      <w:bookmarkStart w:id="652" w:name="_Toc270"/>
      <w:bookmarkEnd w:id="651"/>
      <w:r>
        <w:rPr>
          <w:rtl w:val="true"/>
        </w:rPr>
        <w:t>تفسیر</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آنکه یعقوب با خاندانش از دیار خود حرکت کرده و بمصر آمدند بر یوسف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که ابن محبوب بسند خود از امام باقر علیه السلام روایت کرده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به فرزندانش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امروز بار سفر را ببندید و با همۀ خاندان خود حرکت کنید،خاندان وی با یعقوب و خالۀ یوسف که ام یامین بود حرکت کردند و بخاطر سروری که داشتند راه را بسرعت پیمودند و پس از نه روز بمصر رسیدند،و چون بمصر وارد شدند و بخانۀ سلطان وارد شدند یوسف پدر خود را در آغوش کشید و گریست،سپس پدرش یعقوب را با خاله‌اش بر سریر سلطنت نشانید آن گاه بدرون خانه رفت و سرمه بر چشم کشیده و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مالید و جامۀ سلطنت پوشیده بنزد آنان آمد،آنها که یوسف را در آن شکل دیدند برای تعظیم یوسف و شکرانۀ نعمتی که خدا به آنها داده</w:t>
      </w:r>
    </w:p>
    <w:p>
      <w:pPr>
        <w:pStyle w:val="BookText"/>
        <w:rPr/>
      </w:pPr>
      <w:r>
        <w:rPr>
          <w:rFonts w:ascii="IRNazanin" w:hAnsi="IRNazanin" w:eastAsia="IRNazanin"/>
          <w:color w:val="111111"/>
          <w:sz w:val="28"/>
          <w:sz w:val="28"/>
          <w:szCs w:val="28"/>
          <w:rtl w:val="true"/>
          <w:lang w:bidi="fa-IR"/>
        </w:rPr>
        <w:t>بود بسجدۀ شکر افتادند،و یوسف در تمام آن بیست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پدر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نمیکرد و سرمه بچشم نکشیده بود و بوی خوشی استعمال نمی‌نمود تا آن روز که خداوند وسیلۀ دیدار او را با پدر و برادران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مرکب با سایر لوازم سفر بکنعان فرستاد و از آنها خواست همۀ خاندان خود را همراه خویش بمصر ببرند،و چون یعقوب بنزدیک مصر رسید یوسف با لشگریان خود و مردم مصر باستقبال پدر آمد، یعقوب که آن منظره را مشاهده کرد بیهودا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فرعون مصر است؟یهودا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فرزندت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یعقوب در جایی که یک روز راه تا مصر فاصله داشت یکدیگر را دیدار کردند،و چون نزدیک یکدیگر رسیدند یعقوب ابتدای بسلام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مذهب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 طرف کنندۀ اندوهها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 از هشام بن سالم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یعقوب بمصر آمد یوسف برای استقبال پدر بیرون آمد و چون پدر را دیدار کرد خواست که برای احترام پدر پیاده شود ولی آن شوکتی را که داشت مشاهده کرد و پیاده نشد و چون بیعقوب سلام کرد جبرئیل بر وی نازل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خداوند جل جلاله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 جلالی که داشتی مانع شد که باحترام بندۀ صالح من پیاده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دستت را باز کن،و چون دستش را گشود نوری از میان انگشتانش بیرون آمد،یوسف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این چه 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بسزای عملی که با یعقوب کردی و به احترام او پیاده نشدی هرگز از صلب تو پیغمبری بوجود نخواهد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 إِلَیْهِ أَبَوَیْهِ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مادرش را نزد خود آورد و پیش خود جای داد و 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پدرش یعقوب و خاله‌اش میباشد که خاله را در اینجا مادر نامیده است چنانچه عمو را پدر نامیده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 آبٰائِکَ إِبْرٰاهِیمَ وَ إِسْمٰاعِیلَ وَ</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مادرش در ولادت ابن یامین از دنیا رفت و یعقوب خالۀ او را به ازدواج خویش در آورد،ولی ابن اسحاق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زنده بود و منظور همان پدر و مادر حقیقی یوسف میباشد،و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راحیل زنده شد تا برای یوسف سجده کند و خواب یوسف تعبیر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ادْخُلُوا مِصْرَ إِنْ شٰاءَ اللّٰهُ آمِنِینَ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ورود بمصر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در آئید که انشاء اللّٰه در امان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ذکر این بیان آن بود که پیش از آن از پادشاهان مصری ترس داشتند و بدون اجازه و اذن آنها نمی‌توانستند بدانجا وارد شوند،وهب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آنها وارد مصر شدند جمعاً هفتاد و سه نفر بودند و هنگامی که با موسی از مصر بیرون آمدند بیش از ششهزار و پانصد و هفتاد نفر مرد در میان آنها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 و مادرش را بخاطر احترام و بزرگداشتشان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سلطنت بالا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بعنوان احترام یوسف برو در افتادند،و در آن زمان رسم این بود که برای احترام بزرگتر سجده میکردند و در شریعت آنها سجده برای غیر خدا جایز بود ولی برای امت اسلام  سجده مخصوص خدا گشت و در مورد احترام بزرگان بجای سجده بسلام مأمور شدند که تحیت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قولی است که از قتاده و زجاج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آنها خم شدن بحال رکوع بود چنانچه عجمها در وقت احترام بزرگان خود انجام میدهند،و 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آنها سجدۀ شکر برای خدا بود چنانچه مردمان صالح خدا در وقت تجدید نعمت،سجدۀ شکر میکنند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بر میگردد یعنی با مشاهدۀ آن نعمت برای خدا سجدۀ شکر کردند منتهی در وقت سجده رو به یوسف کردند،چنانچه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بقبله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معنی از امام صادق علیه السلام نیز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برای من حدیث کرد که یحیی بن اکثم از موسی بن محمد بن علی بن موسی مسائلی پرسید،و موسی بن محمد آن مسائل را بحضرت هادی علیه السلام عرضه کرد و جواب خواست،و از آن جمله این مسئله بود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یعقوب و فرزندانش برای یوسف سجده کردند با اینکه پیغمبر بودند؟ حضرت هادی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سجدۀ یعقوب و فرزندانش،برای یوسف نبود بلکه سجدۀ آنها از روی اطاعت خدا انجام شد و ضمناً احترامی هم برای یوسف کردند 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خلقت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فرشتگان برای آدم اطاعت پروردگار و احترام آدم علیه السلام بود،و از اینرو یعقوب و فرزندان او و یوسف همگی برای شکرانۀ این نعمتی که خدا بدانها عطا کرده بود و همگی را در کنار هم جمع کرده و گرد آورده بود سجده کردند،و شاهد این معنی آن بود که یوسف در دعای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بآخر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أَبَتِ هٰذٰا تَأْوِیلُ رُءْیٰایَ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این تعبیر خواب و تصدیق آن رؤیایی بود که پیش از این من دیده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جَعَلَهٰا رَبِّی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من آن را در بیداری تحقق بخشید،و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خواب یوسف و تعبیر آن هشتاد سال طول کشید،و عبد اللّٰه بن شوذب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 طول کشید،و از سلمان فارسی و عبد اللّٰه بن شداد نقل شده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میان آن دو چهل سال بود،و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 سال بود،و ابن اسحاق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سال فاصله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ابن اسحاق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زن عزیز سه فرزند پیدا کرد بنامهای افرایم و میشا،و رحمة که همسر ایوب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فاصلۀ میان یوسف و موسی چهار صد سال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أَحْسَنَ بِی إِذْ أَخْرَجَنِی مِنَ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من بمن احسان فرمود که مرا از زندان بیرون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بِکُمْ مِنَ الْبَدْوِ</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از بادیه بدینجا آورد،زیرا آنها در بادیه ساکن بودند و گوسفندان خود را در آنجا می‌چرانیدند،و در آن چند سال قحطی و خشکسالی</w:t>
      </w:r>
    </w:p>
    <w:p>
      <w:pPr>
        <w:pStyle w:val="BookText"/>
        <w:rPr/>
      </w:pPr>
      <w:r>
        <w:rPr>
          <w:rFonts w:ascii="IRNazanin" w:hAnsi="IRNazanin" w:eastAsia="IRNazanin"/>
          <w:color w:val="111111"/>
          <w:sz w:val="28"/>
          <w:sz w:val="28"/>
          <w:szCs w:val="28"/>
          <w:rtl w:val="true"/>
          <w:lang w:bidi="fa-IR"/>
        </w:rPr>
        <w:t>مواشی و چهار پایانشان هلاک شد،و خدا بدینوسیله که آنها را بنزد یوسف بمصر برد توانگرشان ساخت،و اینکه یوسف علیه السلام در میان نعمتها تنها بیرون آمدن از زندان را ذکر فرمود و نامی از نجات از چاه بمیان نیاورد برای بزرگواری او بود که نخواست از رفتار برادران سخن بمیان آورد،و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بود که موضوع خلاصی از زندان برای یوسف مهمتر بود و مدت توقف او در زندان طولانی‌تر و محنتش در آنجا بیشتر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الشَّیْطٰانُ بَیْنِی وَ بَیْنَ إِخْوَتِی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اینکه شیطان میان من و برادرانم افساد کرد و برادری ما را بهم زد،و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حسد و رشگ در کار ما داخل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لَطِیفٌ لِمٰا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پروردگار من در  تدبیر کار بندگانش بر طبق مشیت خود لطیف است،و مشکل را بر ایشان آسان گرداند،و بلطف او است که این نعمتها برای ما آماده گشته و فراق ما مبدل بوصال و جدایی ما باجتماع تبدیل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از نامهای خدا است که معنای آن رفیق و مهربان نسبت ببندگان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آن کسی است که خواستۀ انسان را از روی مهربانی بوی برساند،و قول دیگر آنست که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دانا و عالم به جزئیات و ریزه کاری های 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الْعَلِیمُ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براستی که او دانای بهمۀ چیزها و فرزانه و حکیم در تدبیر هر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 از امام صادق علیه السلام روایت کرده که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بگو برادران با تو چه کردند؟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مرا از بیان این داستان معذور دار،یعقوب او را سوگند داد که برایم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اظهار کرد که برادران مرا گرفته و بر سر چاهم نشاندند آن 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پیراهنت را بیرون آور،بدانها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سوگند میدهم به آبروی پدرم یعقوب که پیراهن مرا بیرون نیاورید و عورتم را آشکار نکنید،در اینوقت یکی</w:t>
      </w:r>
    </w:p>
    <w:p>
      <w:pPr>
        <w:pStyle w:val="BookText"/>
        <w:rPr/>
      </w:pP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را بلند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پیراهنت را بیرون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یوسف که بدینجا رسید یعقوب علیه السلام فریادی زده و بیهوش شد،و چون بهوش آمد بیوسف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داستان خود را بگو که برادران با تو چه کردند؟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بپروردگار ابراهیم و اسماعیل و اسحاق که مرا از بیان آن معذور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دیگر اصراری نکرده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 یوسف بپدر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برادران با من سؤال نکن و از رفتاری که خدا با من کرد پرسش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 صد و چهل و هفت سال عمر کرد،و هنگامی که بمصر نزد یوسف آمد صد و سی سال داشت،و هفده سال نیز در مصر پیش یوسف ماند،و ابن اسحاق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را در تابوتی از چوب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و بشهر بیت المقدس منتقل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ورود آن تابوت به بیت المقدس مصادف شد با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دنیا رفته بود و از اینرو هر دو را در یک قبر دفن کردند،و از اینرو است که یهودیان مرده‌های خود را به بیت المقدس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یعقوب و عیصو با هم بدنیا آمدند و با همدیگر نیز در یک قبر دفن شدند و عمر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چهل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پس از اینکه پدرش را در بیت المقدس دفن کرد روی وصیتی که آن بزرگوار بدو کرده بود بمصر بازگشت و پس از پدر نیز بیست و سه سال دیگر زنده بود و اولین رسول بنی اسرائیل بود،و هنگام مرگ وصیت کرد او را در کنار قبر پدرانش بخاک بسپارند،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در مصر دفن کردند تا وقتی که موسی علیه السلام استخوانهای او را از مصر برداشته و با خود آورد و در کنار قبر پدرش یعقوب دفن کرد،و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پس از وی به روبیل رسید،و پس از روبیل به یهودا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 از محمد بن مسلم روایت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چند سال در مصر با یوسف زندگی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 حجت خدا در روی زمین چه کسی بود؟یعقوب یا یوسف؟فرمود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علیه السلام حجت بود،و سلطنت مال یوسف بود،و چون یعقوب از دنیا رفت یوسف او را در تابوتی نهاده بشام آورد و در بیت المقدس او را دفن کرد و یوسف پس از یعقوب حجت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 رسول و نبی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آری،مگر گفتار خدای عز و جل را نشنیده‌ای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جٰاءَکُمْ یُوسُفُ مِنْ قَبْلُ بِالْبَیِّنٰاتِ</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پیش از این با حجتها و دلیلهای روشن برای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خود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بزندان رفت دوازده ساله بود،هیجده سال نیز در زندان بود،و پس از بیرون آمدن از زندان هشتاد سال زنده بود که جمعاً یکصد و ده سال میشود،و چون خدای سبحان نعمتهای دنیا را بر وی تمام کرد یعنی خاندانش را گرد او جمع کرد،و دیده‌اش را روشن ساخت،و خوابش را تعبیر فرمود،و سلطنت و نعمت را بر او فراخ گردانید،بفکر درخواست نعمت ابدی افتاد و دانست که اینها دوام ندارد و باقی نمیماند از اینرو از خداوند درخواست نعمت همیشگی و فنا ناپذیر کرده و اشتیاق برفتن بهشت  پیدا نمود و مرگ خود را آرزو کرد و در اینباره بدرگاه خدای تعالی دعا کرد،و هیچ پیغمبری قبل از آن حضرت چنین آرزو و درخواستی نکرد چنانچه احدی از پیغمبران پس از وی نیز چنین تمنّایی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منظور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مقام نبوت و سلطنت مصر را بمن ارزانی داشتی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عَلَّمْتَنِی مِنْ تَأْوِیلِ الْأَحٰادِیثِ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تعبیر خواب را نیز بمن تعلیم فرمودی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آسمانها و زمین و آفریدگار آنها تو هستی که آنها را بدون هیچگونه سابقه‌ای آفریدی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وَلِیِّی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یاور و مدبر و نگهبان من تویی که در دنیا و آخرت متکفل اصلاح کار معاش و معاد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تسلیم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پیغمبری تمنای شتاب مرگ خود را نکرد جز یوسف علیه السلام که چون کار</w:t>
      </w:r>
    </w:p>
    <w:p>
      <w:pPr>
        <w:pStyle w:val="BookText"/>
        <w:rPr/>
      </w:pPr>
      <w:r>
        <w:rPr>
          <w:rFonts w:ascii="IRNazanin" w:hAnsi="IRNazanin" w:eastAsia="IRNazanin"/>
          <w:color w:val="111111"/>
          <w:sz w:val="28"/>
          <w:sz w:val="28"/>
          <w:szCs w:val="28"/>
          <w:rtl w:val="true"/>
          <w:lang w:bidi="fa-IR"/>
        </w:rPr>
        <w:t>فرمانروایی و سلطنت او منظم گردید مشتاق دیدار پروردگار خود گشته و آرزوی مرگ خود را کرد،و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آنست که مرا تا وقت مرگ بر ایمان بخود ثابت قدم فرما و مسلمانم بمیران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بشایستگان یعنی اهل بهشت از پیمبران و اولیاء و صدیقان ملحق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سبحان او و پدر و مادر و برادرانش را گرد هم جمع کرد و فراقشان را بوصال مبدل فرمود،یوسف خواست تا با پدران خود در بهشت گرد یکدیگر جمع شوند و بهمین منظور این دعا را کرد،یعنی مرا در ثواب و درجه‌هایی که آنها دارند بدیشان ملحق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 حضرت را در مصر از دنیا برد و او را در تابوتی از سنگ مرمر در میان رود نیل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 کار نیز آن بود که چون یوسف از دنیا رفت مردم مصر بنزاع برخاسته و هر دسته میخواستند تا جنازۀ آن حضرت را در محلۀ خود دفن کنند،و از برکت آن جسد مطهر بهره‌مند شوند، تا بالآخره مصلحت دیدند که جنازه را در میان رود نیل دفن کنند تا آب نیل از روی آن بگذرد و بهمۀ شهر برسد و همۀ مردم در اینباره یکسان باشند و برکت آن جنازه بطور مساوی بهمۀ مردم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قبر هم چنان تا زمان موسی علیه السلام در رود نیل بوده تا وقتی که آن حضرت او را از نیل بیرون آورد و با خود از مصر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خدای سبحان پس از نقل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ساخته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آنچه را از داستان یوسف برای تو بیان کردیم از جملۀ خبرهای غیبی است که آن را بوسیلۀ فرشتگان بتو وحی میکنیم تا بقوم و مردم خویش آن را خبر دهی و دلیلی بر صدق نبوت و معجزه‌ای برای راست گویی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لَدَیْهِمْ إِذْ أَجْمَعُوا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ای محمد پیش فرزندان یعقوب نبودی در آن وقتی که تصمیم گرفتند و همدست شدند تا یوسف را در چاه بیندازند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یَمْکُرُونَ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کار یوسف نقشه طرح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بیوسف حیله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در چاه انداختند</w:t>
      </w:r>
      <w:r>
        <w:rPr>
          <w:rFonts w:eastAsia="IRNazanin" w:cs="IRNazanin"/>
          <w:color w:val="111111"/>
          <w:sz w:val="28"/>
          <w:szCs w:val="28"/>
          <w:rtl w:val="true"/>
          <w:lang w:bidi="fa-IR"/>
        </w:rPr>
        <w:t>.</w:t>
      </w:r>
      <w:bookmarkStart w:id="653" w:name="pg13068_186363"/>
    </w:p>
    <w:p>
      <w:pPr>
        <w:pStyle w:val="Heading3"/>
        <w:numPr>
          <w:ilvl w:val="2"/>
          <w:numId w:val="1"/>
        </w:numPr>
        <w:rPr/>
      </w:pPr>
      <w:bookmarkStart w:id="654" w:name="__RefHeading___Toc7035864_3224264995"/>
      <w:bookmarkStart w:id="655" w:name="_Toc271"/>
      <w:bookmarkEnd w:id="653"/>
      <w:bookmarkEnd w:id="65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103</w:t>
      </w:r>
      <w:r>
        <w:rPr>
          <w:rtl w:val="true"/>
        </w:rPr>
        <w:t xml:space="preserve"> </w:t>
      </w:r>
      <w:r>
        <w:rPr>
          <w:rtl w:val="true"/>
        </w:rPr>
        <w:t xml:space="preserve">تا </w:t>
      </w:r>
      <w:r>
        <w:rPr/>
        <w:t>107</w:t>
      </w:r>
      <w:r>
        <w:rPr>
          <w:rtl w:val="true"/>
        </w:rPr>
        <w:t>]</w:t>
      </w:r>
      <w:bookmarkEnd w:id="655"/>
    </w:p>
    <w:p>
      <w:pPr>
        <w:pStyle w:val="Heading4"/>
        <w:numPr>
          <w:ilvl w:val="3"/>
          <w:numId w:val="1"/>
        </w:numPr>
        <w:rPr/>
      </w:pPr>
      <w:bookmarkStart w:id="656" w:name="__RefHeading___Toc7035866_3224264995"/>
      <w:bookmarkStart w:id="657" w:name="_Toc272"/>
      <w:bookmarkEnd w:id="656"/>
      <w:r>
        <w:rPr>
          <w:rtl w:val="true"/>
        </w:rPr>
        <w:t>اشاره</w:t>
      </w:r>
      <w:bookmarkEnd w:id="657"/>
    </w:p>
    <w:p>
      <w:p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7035868_3224264995"/>
      <w:bookmarkStart w:id="659" w:name="_Toc273"/>
      <w:bookmarkEnd w:id="658"/>
      <w:r>
        <w:rPr>
          <w:rtl w:val="true"/>
        </w:rPr>
        <w:t>ترجمه</w:t>
      </w:r>
      <w:r>
        <w:rPr>
          <w:rtl w:val="true"/>
        </w:rPr>
        <w:t>:</w:t>
      </w:r>
      <w:bookmarkEnd w:id="659"/>
    </w:p>
    <w:p>
      <w:pPr>
        <w:pStyle w:val="BookText"/>
        <w:rPr/>
      </w:pPr>
      <w:r>
        <w:rPr>
          <w:rFonts w:ascii="IRNazanin" w:hAnsi="IRNazanin" w:eastAsia="IRNazanin"/>
          <w:color w:val="111111"/>
          <w:sz w:val="28"/>
          <w:sz w:val="28"/>
          <w:szCs w:val="28"/>
          <w:rtl w:val="true"/>
          <w:lang w:bidi="fa-IR"/>
        </w:rPr>
        <w:t>و بیشتر مردم مؤمن نخواهند شد اگر چه تو حریص بدان باشی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خواست اجری برای پیغمبری خود از آنها نمی‌کنی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اندرزی برای جهانیان نیست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حجتها و آیه‌هایی در آسمانها و زمین هست که بر آنها میگذرند ولی از آنها رو گردانند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بخدا ایمان نمیآورند مگر آنکه مشرک باشند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ایمن گشته‌اند از اینکه عذابی فرا گیرنده بر آنها بیاید یا بطور ناگهانی در حالی که خبر ندارند قیامت بر آنها در آید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660" w:name="__RefHeading___Toc7035870_3224264995"/>
      <w:bookmarkStart w:id="661" w:name="_Toc274"/>
      <w:bookmarkEnd w:id="660"/>
      <w:r>
        <w:rPr>
          <w:rtl w:val="true"/>
        </w:rPr>
        <w:t>شرح لغات</w:t>
      </w:r>
      <w:r>
        <w:rPr>
          <w:rtl w:val="true"/>
        </w:rPr>
        <w:t>:</w:t>
      </w:r>
      <w:bookmarkEnd w:id="661"/>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چیزی با کوشش در رسیدن بدان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پوشاننده‌ای را گویند که با پهن شدن بر چیزی آن را بپوشاند</w:t>
      </w:r>
      <w:r>
        <w:rPr>
          <w:rFonts w:eastAsia="IRNazanin" w:cs="IRNazanin"/>
          <w:color w:val="111111"/>
          <w:sz w:val="28"/>
          <w:szCs w:val="28"/>
          <w:rtl w:val="true"/>
          <w:lang w:bidi="fa-IR"/>
        </w:rPr>
        <w:t>.</w:t>
      </w:r>
      <w:bookmarkStart w:id="662" w:name="pg13068_186364"/>
    </w:p>
    <w:p>
      <w:pPr>
        <w:pStyle w:val="BookText"/>
        <w:rPr/>
      </w:pPr>
      <w:bookmarkEnd w:id="662"/>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یعنی چیزی بدون انتظار و توقع ناگهانی در رسد</w:t>
      </w:r>
      <w:r>
        <w:rPr>
          <w:rFonts w:eastAsia="IRNazanin" w:cs="IRNazanin"/>
          <w:color w:val="111111"/>
          <w:sz w:val="28"/>
          <w:szCs w:val="28"/>
          <w:rtl w:val="true"/>
          <w:lang w:bidi="fa-IR"/>
        </w:rPr>
        <w:t>.</w:t>
      </w:r>
    </w:p>
    <w:p>
      <w:pPr>
        <w:pStyle w:val="Heading4"/>
        <w:numPr>
          <w:ilvl w:val="3"/>
          <w:numId w:val="1"/>
        </w:numPr>
        <w:rPr/>
      </w:pPr>
      <w:bookmarkStart w:id="663" w:name="__RefHeading___Toc7035872_3224264995"/>
      <w:bookmarkStart w:id="664" w:name="_Toc275"/>
      <w:bookmarkEnd w:id="663"/>
      <w:r>
        <w:rPr>
          <w:rtl w:val="true"/>
        </w:rPr>
        <w:t>تفسیر</w:t>
      </w:r>
      <w:r>
        <w:rPr>
          <w:rtl w:val="true"/>
        </w:rPr>
        <w:t>:</w:t>
      </w:r>
      <w:bookmarkEnd w:id="664"/>
    </w:p>
    <w:p>
      <w:pPr>
        <w:pStyle w:val="BookText"/>
        <w:rPr/>
      </w:pPr>
      <w:r>
        <w:rPr>
          <w:rFonts w:ascii="IRNazanin" w:hAnsi="IRNazanin" w:eastAsia="IRNazanin"/>
          <w:color w:val="111111"/>
          <w:sz w:val="28"/>
          <w:sz w:val="28"/>
          <w:szCs w:val="28"/>
          <w:rtl w:val="true"/>
          <w:lang w:bidi="fa-IR"/>
        </w:rPr>
        <w:t>چون قبل از این،سخن در اینمطلب بود که اگر مردم در آیه‌ها و معجزات انبیاء تفکر و دقت کنند حق را شناخته و درک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تفکر و اندیشه در آنها نمی‌کنند،و در اینجا خدای سبحان تذکر میدهد که تقصیر در اینباره از ناحیۀ آنها است که بجهل خود راضی شدند،و خدای سبحان تقصیری ندارد زیرا او دلیلها و براهین را نصب و تعیین فرمود،و تو نیز ای پیغمبر تقصیری نداری چون دعوتشان کردی،و از اینرو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أَکْثَرُ النّٰاسِ وَ لَوْ حَرَصْتَ بِمُؤْمِنِینَ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بیشتر مردم تصدیق و باور ندارند،اگر چه تو حریص بر اینکار باشی،و در مورد دعوت ایشان کوشا و در راهنماییشان جدّی و ساعی باشی،زیرا وقتی مردم نپذیرند حرص و جدیت 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تَسْئَلُهُمْ عَلَیْهِ مِنْ 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از تبلیغ رسالت و بیان احکام شریعت اجر و مزدی از ایشان نخواسته‌ای که آن سبب عدم پذیرش آنان شود و مانع ایمان ایشان گردد،و ضرر و زیانی که از این ناحیه متوجه آنان میگردد سبب کناره‌گیری و سر سنگینی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صورت عذری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قرآن جز پند و عبرتی نیست که برای تذکر همۀ مردم آمده و تو ای پیغمبر تنها برای بیم دادن و ترساندن این مردم بالخصوص نیامده‌ای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آیَةٍ 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حجتها و دلیلهایی در آسمانها و زمین است که بوحدانیت خدای تعالی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 آسمانی مانند خورشید و ماه و ستارگان،و آیه‌های زمینی مانند کوه‌ها و درختان و گیاههای گوناگون و رنگارنگ و احوال گذشتگان و آثار امتهای پیشین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یَمُرُّونَ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آنها گذر کرده و می‌بینند و از نزدیک مشاهده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عَنْهٰا مُعْرِضُونَ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تفکر و اندیشه کردن در آنها و پند گرفتن از آنها</w:t>
      </w:r>
    </w:p>
    <w:p>
      <w:pPr>
        <w:pStyle w:val="BookText"/>
        <w:rPr/>
      </w:pPr>
      <w:r>
        <w:rPr>
          <w:rFonts w:ascii="IRNazanin" w:hAnsi="IRNazanin" w:eastAsia="IRNazanin"/>
          <w:color w:val="111111"/>
          <w:sz w:val="28"/>
          <w:sz w:val="28"/>
          <w:szCs w:val="28"/>
          <w:rtl w:val="true"/>
          <w:lang w:bidi="fa-IR"/>
        </w:rPr>
        <w:t>رو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آیه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مشرکان قریش بودند که اقرار داشتند خداوند خالق و محیی و ممیت آنها است و با اینحال پرستش بتان میکردند و آنها را معبود خود میدانستند با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و معبود و روزی دهندۀ ما است،و این بود معنای شرک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وجهی است که از ابن عباس و جبائی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مشرکان عرب نازل شده که وقتی از آنها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آسمانها و زمین کیست؟و چه کسی است که باران را از آسمان نازل میکند؟در جواب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اینحال شرک می‌ورزیدند و در وقت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 الا شریکاً هو لک تملکه و ما ملک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اهل کتاب هستند که بخدا و روز جزا و تورات و انجیل ایمان آورده بودند ولی بواسطۀ انکار قرآن و انکار نبوت پیغمبر اسلام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و قول دوم از حضرت رضا علیه السلام از جدش امام صادق علیه السلام نیز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منافقان هستند که بظاهر مؤمن بودند ولی در باطن شرک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خدا را بمخلوقات تشبیه میکنند که اینان بطور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ولی در تفصیل و معنی مشرک هستند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شرک در طاعت است نه شرک در عبادت چون اینان در گناهانی که مرتکب میشوند و خدا آتش دوزخ را در ارتکاب آنها حتم فرموده از شیطان پیروی و اطاعت میکنند و از اینرو در اطاعت خدا مشرک گشته‌اند نه در عبادت او که جز وی</w:t>
      </w:r>
    </w:p>
    <w:p>
      <w:pPr>
        <w:pStyle w:val="BookText"/>
        <w:rPr/>
      </w:pPr>
      <w:r>
        <w:rPr>
          <w:rFonts w:ascii="IRNazanin" w:hAnsi="IRNazanin" w:eastAsia="IRNazanin"/>
          <w:color w:val="111111"/>
          <w:sz w:val="28"/>
          <w:sz w:val="28"/>
          <w:szCs w:val="28"/>
          <w:rtl w:val="true"/>
          <w:lang w:bidi="fa-IR"/>
        </w:rPr>
        <w:t>دیگری را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از امام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نبود من هلاک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نبود عیال من از بین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این جمله برای خدا در روزی رساندن و دفع بلا شریک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کردند اگر کسی اینگونه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 بوجود فلانی بر من منت نگذارده بود من هلاک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گفتار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زرارة و محمد بن مسلم و حمران از آن دو بزرگوار علیهما السلام روایت کرده‌اند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شرک در نعمتها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که محمد بن فضیل از امام هشتم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شرکی است که بحدّ کفر نرساند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فَأَمِنُوا أَنْ تَأْتِیَهُمْ غٰاشِیَةٌ مِنْ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کافران ایمن هستند که عذابی از جانب خدای سبحان بر آنها بیاید که همه‌شان را فرا گیرد و احاطه‌شان کند،و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عذاب استیصال است،و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صاعقه‌ها و عذابهای کوبنده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تَأْتِیَهُمُ السّٰاعَةُ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قیامت بطور ناگهانی و بی‌خبری آنها بر ایشان در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خبر از قیام آن نداشته باشند،ابن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در بازارها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تجارت و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هستند صیحۀ آسمانی بیاید و قیامت بر پا شود</w:t>
      </w:r>
      <w:r>
        <w:rPr>
          <w:rFonts w:eastAsia="IRNazanin" w:cs="IRNazanin"/>
          <w:color w:val="111111"/>
          <w:sz w:val="28"/>
          <w:szCs w:val="28"/>
          <w:rtl w:val="true"/>
          <w:lang w:bidi="fa-IR"/>
        </w:rPr>
        <w:t>.</w:t>
      </w:r>
      <w:bookmarkStart w:id="665" w:name="pg13068_186367"/>
    </w:p>
    <w:p>
      <w:pPr>
        <w:pStyle w:val="Heading3"/>
        <w:numPr>
          <w:ilvl w:val="2"/>
          <w:numId w:val="1"/>
        </w:numPr>
        <w:rPr/>
      </w:pPr>
      <w:bookmarkStart w:id="666" w:name="__RefHeading___Toc7035874_3224264995"/>
      <w:bookmarkStart w:id="667" w:name="_Toc276"/>
      <w:bookmarkEnd w:id="665"/>
      <w:bookmarkEnd w:id="666"/>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108</w:t>
      </w:r>
      <w:r>
        <w:rPr>
          <w:rtl w:val="true"/>
        </w:rPr>
        <w:t xml:space="preserve"> </w:t>
      </w:r>
      <w:r>
        <w:rPr>
          <w:rtl w:val="true"/>
        </w:rPr>
        <w:t xml:space="preserve">تا </w:t>
      </w:r>
      <w:r>
        <w:rPr/>
        <w:t>109</w:t>
      </w:r>
      <w:r>
        <w:rPr>
          <w:rtl w:val="true"/>
        </w:rPr>
        <w:t>]</w:t>
      </w:r>
      <w:bookmarkEnd w:id="667"/>
    </w:p>
    <w:p>
      <w:pPr>
        <w:pStyle w:val="Heading4"/>
        <w:numPr>
          <w:ilvl w:val="3"/>
          <w:numId w:val="1"/>
        </w:numPr>
        <w:rPr/>
      </w:pPr>
      <w:bookmarkStart w:id="668" w:name="__RefHeading___Toc7035876_3224264995"/>
      <w:bookmarkStart w:id="669" w:name="_Toc277"/>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7035878_3224264995"/>
      <w:bookmarkStart w:id="671" w:name="_Toc278"/>
      <w:bookmarkEnd w:id="670"/>
      <w:r>
        <w:rPr>
          <w:rtl w:val="true"/>
        </w:rPr>
        <w:t>ترجمه</w:t>
      </w:r>
      <w:r>
        <w:rPr>
          <w:rtl w:val="true"/>
        </w:rPr>
        <w:t>:</w:t>
      </w:r>
      <w:bookmarkEnd w:id="671"/>
    </w:p>
    <w:p>
      <w:pPr>
        <w:pStyle w:val="BookText"/>
        <w:rPr/>
      </w:pPr>
      <w:r>
        <w:rPr>
          <w:rFonts w:ascii="IRNazanin" w:hAnsi="IRNazanin" w:eastAsia="IRNazanin"/>
          <w:color w:val="111111"/>
          <w:sz w:val="28"/>
          <w:sz w:val="28"/>
          <w:szCs w:val="28"/>
          <w:rtl w:val="true"/>
          <w:lang w:bidi="fa-IR"/>
        </w:rPr>
        <w:t>بگو این راه من است که بسوی خدا دعوت کنم از روی بصیرتی که دارم و هر کس که پیرویم کرده،و خدا منزه است و من از مشرکان نیستم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نفرستادیم جز مردانی از اهل دهکده‌ها را که بدانها وحی کردیم،آیا در زمین نمیگردند تا بنگرند که چسان بوده است سر انجام کسانی که پیش از ایشان بوده‌اند،و همانا که سرای آخرت برای آنها که تقوی پیشه کرده‌اند بهتر است چرا تعقل نمی‌کنند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672" w:name="__RefHeading___Toc7035880_3224264995"/>
      <w:bookmarkStart w:id="673" w:name="_Toc279"/>
      <w:bookmarkEnd w:id="672"/>
      <w:r>
        <w:rPr>
          <w:rtl w:val="true"/>
        </w:rPr>
        <w:t>شرح لغات</w:t>
      </w:r>
      <w:r>
        <w:rPr>
          <w:rtl w:val="true"/>
        </w:rPr>
        <w:t>:</w:t>
      </w:r>
      <w:bookmarkEnd w:id="673"/>
    </w:p>
    <w:p>
      <w:pPr>
        <w:pStyle w:val="BookText"/>
        <w:rPr/>
      </w:pP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راهی که آماده برای رفتن و سلوک است،و دین اسلام طریقی است که انسان را ببهشت میرساند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چیزی را بشناسند</w:t>
      </w:r>
      <w:r>
        <w:rPr>
          <w:rFonts w:eastAsia="IRNazanin" w:cs="IRNazanin"/>
          <w:color w:val="111111"/>
          <w:sz w:val="28"/>
          <w:szCs w:val="28"/>
          <w:rtl w:val="true"/>
          <w:lang w:bidi="fa-IR"/>
        </w:rPr>
        <w:t>.</w:t>
      </w:r>
      <w:bookmarkStart w:id="674" w:name="pg13068_186368"/>
    </w:p>
    <w:p>
      <w:pPr>
        <w:pStyle w:val="BookText"/>
        <w:rPr/>
      </w:pPr>
      <w:bookmarkEnd w:id="674"/>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ممتد در یک جهت</w:t>
      </w:r>
      <w:r>
        <w:rPr>
          <w:rFonts w:eastAsia="IRNazanin" w:cs="IRNazanin"/>
          <w:color w:val="111111"/>
          <w:sz w:val="28"/>
          <w:szCs w:val="28"/>
          <w:rtl w:val="true"/>
          <w:lang w:bidi="fa-IR"/>
        </w:rPr>
        <w:t>.</w:t>
      </w:r>
    </w:p>
    <w:p>
      <w:pPr>
        <w:pStyle w:val="Heading4"/>
        <w:numPr>
          <w:ilvl w:val="3"/>
          <w:numId w:val="1"/>
        </w:numPr>
        <w:rPr/>
      </w:pPr>
      <w:bookmarkStart w:id="675" w:name="__RefHeading___Toc7035882_3224264995"/>
      <w:bookmarkStart w:id="676" w:name="_Toc280"/>
      <w:bookmarkEnd w:id="675"/>
      <w:r>
        <w:rPr>
          <w:rtl w:val="true"/>
        </w:rPr>
        <w:t>تفسیر</w:t>
      </w:r>
      <w:r>
        <w:rPr>
          <w:rtl w:val="true"/>
        </w:rPr>
        <w:t>:</w:t>
      </w:r>
      <w:bookmarkEnd w:id="676"/>
    </w:p>
    <w:p>
      <w:pPr>
        <w:pStyle w:val="BookText"/>
        <w:rPr/>
      </w:pPr>
      <w:r>
        <w:rPr>
          <w:rFonts w:ascii="IRNazanin" w:hAnsi="IRNazanin" w:eastAsia="IRNazanin"/>
          <w:color w:val="111111"/>
          <w:sz w:val="28"/>
          <w:sz w:val="28"/>
          <w:szCs w:val="28"/>
          <w:rtl w:val="true"/>
          <w:lang w:bidi="fa-IR"/>
        </w:rPr>
        <w:t>خدای سبحان در این آیات به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دعوت خود را برای مشرکان بیان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طریقه و راه و روش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من بدان دعوت میکنم طریقه و آئین من است،و تفسیر آن در آیۀ بعدی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إِلَی اللّٰهِ عَلیٰ 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بتوحید خدا و عدل و دین او دعوت میکنم از روی یقین و معرفت و دلیل قاطع نه از روی تقلید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مَنِ اتَّبَعَنِی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 من شما را بدان دعوت میکنم،و هم کسانی که بمن ایمان آورده‌اند و بقرآن و موعظه تذکر میدهند و از گناهان جلوگیری و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انباری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اینگونه بخوانیم و بگوئیم کلام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 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جداگانه و ابتدای کلام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بسوی خدا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هر که پیرویم میکند بر بینایی و بصیرت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معنای گفتار ابن عباس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 در بهترین طریقه و روش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منزه است از آنچه شریک او سازند،یعنی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خدا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جملۀ معترضه‌ای است که میان دو جمله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مشرکان نیستم که برای خدا شریک و همسر و فرزند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فضیلت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خدا و توحید و عدل وی،و حدیثی هم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اینمطلب کمک میکند که آن حضرت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 الرسل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دانشمندان امانت دارهای پیمبران خدا هستند نسبت به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دیگری که از این آیه استفاده میشود آنست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اوقات مردم را بخدا دعوت میکرد،اگر چه شرایع و احکام را در اوقات معینی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مطلبی که از آیه بدست میآید آنست که شخص دعوت کننده باید با اطمینان و بصیرت و دلیل قاطع دست بکار تبلیغ و دعوت گردد،و تقلید در این راه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 مِنْ أَهْلِ الْقُریٰ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خدای سبحان بیان فرموده که رسولان را از اهل شهرها انتخاب فرموده و فرستاده است زیرا مردم شهر در عقل و علم بر اهل بادیه ترجیح و امتیاز دارند و بادیه نشینان از علم و دانش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 هیچگاه خداوند پیغمبری را از اهل بادیه و جنیان و زنان مبعوث نفرمود،برای آنکه اهل بادیه قساوت و سنگدلی بر ایشان غلبه دارد،و اهل شهرها  تیزهوش‌ترند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 محمد این مشرکان که منکر نبوت تو هستند در زمین گردش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فَیَنْظُرُوا کَیْفَ کٰانَ عٰاقِبَةُ 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بنگرند چسان بوده سر نوشت امتهای پیش از ایشان که رسولان خود را تکذیب کردند و چگونه خداوند بعذاب استیصال آنان را نابود کرد و از آنها پند گیرند و از دچار شدن بعذابی همانند عذاب ایشان بترسند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لَدٰارُ الْآخِرَةِ خَیْرٌ لِلَّذِینَ اتَّقَوْا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بود رفتار ما با اهل ایمان و اطاعت در این دنیا که دشمنشان را نابود کرده و از شر آنها نجاتشان دادیم و همانا سرای آخرت و نعمتهای آن برای ایشان بهتر از این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سعید خدری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وجب از بهشت از همۀ دنیا و آنچه در آن هست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تعقل نمی‌کنند و آنچه بر ایشان گفته شد فهم نمی‌کنند که بدانند</w:t>
      </w:r>
      <w:r>
        <w:rPr>
          <w:rFonts w:eastAsia="IRNazanin" w:cs="IRNazanin"/>
          <w:color w:val="111111"/>
          <w:sz w:val="28"/>
          <w:szCs w:val="28"/>
          <w:rtl w:val="true"/>
          <w:lang w:bidi="fa-IR"/>
        </w:rPr>
        <w:t>.</w:t>
      </w:r>
      <w:bookmarkStart w:id="677" w:name="pg13068_186370"/>
    </w:p>
    <w:p>
      <w:pPr>
        <w:pStyle w:val="Heading3"/>
        <w:numPr>
          <w:ilvl w:val="2"/>
          <w:numId w:val="1"/>
        </w:numPr>
        <w:rPr/>
      </w:pPr>
      <w:bookmarkStart w:id="678" w:name="__RefHeading___Toc7035884_3224264995"/>
      <w:bookmarkStart w:id="679" w:name="_Toc281"/>
      <w:bookmarkEnd w:id="677"/>
      <w:bookmarkEnd w:id="67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110</w:t>
      </w:r>
      <w:r>
        <w:rPr>
          <w:rtl w:val="true"/>
        </w:rPr>
        <w:t xml:space="preserve"> </w:t>
      </w:r>
      <w:r>
        <w:rPr>
          <w:rtl w:val="true"/>
        </w:rPr>
        <w:t xml:space="preserve">تا </w:t>
      </w:r>
      <w:r>
        <w:rPr/>
        <w:t>111</w:t>
      </w:r>
      <w:r>
        <w:rPr>
          <w:rtl w:val="true"/>
        </w:rPr>
        <w:t>]</w:t>
      </w:r>
      <w:bookmarkEnd w:id="679"/>
    </w:p>
    <w:p>
      <w:pPr>
        <w:pStyle w:val="Heading4"/>
        <w:numPr>
          <w:ilvl w:val="3"/>
          <w:numId w:val="1"/>
        </w:numPr>
        <w:rPr/>
      </w:pPr>
      <w:bookmarkStart w:id="680" w:name="__RefHeading___Toc7035886_3224264995"/>
      <w:bookmarkStart w:id="681" w:name="_Toc282"/>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035888_3224264995"/>
      <w:bookmarkStart w:id="683" w:name="_Toc283"/>
      <w:bookmarkEnd w:id="682"/>
      <w:r>
        <w:rPr>
          <w:rtl w:val="true"/>
        </w:rPr>
        <w:t>ترجمه</w:t>
      </w:r>
      <w:r>
        <w:rPr>
          <w:rtl w:val="true"/>
        </w:rPr>
        <w:t>:</w:t>
      </w:r>
      <w:bookmarkEnd w:id="683"/>
    </w:p>
    <w:p>
      <w:pPr>
        <w:pStyle w:val="BookText"/>
        <w:rPr/>
      </w:pPr>
      <w:r>
        <w:rPr>
          <w:rFonts w:ascii="IRNazanin" w:hAnsi="IRNazanin" w:eastAsia="IRNazanin"/>
          <w:color w:val="111111"/>
          <w:sz w:val="28"/>
          <w:sz w:val="28"/>
          <w:szCs w:val="28"/>
          <w:rtl w:val="true"/>
          <w:lang w:bidi="fa-IR"/>
        </w:rPr>
        <w:t xml:space="preserve">تا وقتی که رسولان مأیوس شدند و یقین کردند که تکذیب شده‌اند در اینوقت یاری ما بیامدشان و هر که را خواستیم نجات دهیم و عذاب ما از مردم بدکار بازنگردد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در داستانهای ایشان عبرتی است برای خردمندان و این سخنی نیست که بهم بافته باشند بلکه تصدیق کتابهایی است که نزد او است و بیان هر چیزی است،و هدایت و رحمتی است برای مردمانی که ایمان دارند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684" w:name="__RefHeading___Toc7035890_3224264995"/>
      <w:bookmarkStart w:id="685" w:name="_Toc284"/>
      <w:bookmarkEnd w:id="684"/>
      <w:r>
        <w:rPr>
          <w:rtl w:val="true"/>
        </w:rPr>
        <w:t>قرائت</w:t>
      </w:r>
      <w:bookmarkEnd w:id="6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و بصورت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قرائت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کرده‌اند،و قرائت حضرت علی علیه السلام و زین العابدین  و امام باقر و صادق علیهم السلام و زید بن علی و جمع دیگری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عایشه و حسن و عطا و زهری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بصورت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مجاهد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و بصورت معلوم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عاصم و ابن عامر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نون و تخفیف جیم و سکون 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خوانده ضمیر جمع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برگردانده یعنی رسولان یقین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تکذیبشان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خوانده او نیز بهمین قسم معنی کرده یعنی یقین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تصدیقشان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دسته بآیات دیگری هم که بتشدید و تخفیف در قرآن آمده استشهاد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ضمیر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 انهم قد 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بازگردانیم،یعنی مردم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که پیغمبران بآنها دروغ گفتند که تهدیدشان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ایمان نیاورید عذاب بر شما نازل گردد،و این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برای ایشان پیدا شد که دیدند خدا مهلتشان داده و عذابشان 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ضمیر را بآنها بر میگردانید در صورتی که ذکری از آنها در پیش نشده؟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کلام دلالت بر آنها میکند،و نظائر آن در قرآن هست،و گذشته از این نام آنها نیز در پیش برده شده  در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یَسِیرُوا فِی الْأَرْضِ فَیَنْظُرُوا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خیال کند که ضمیر به رسولان بر میگردد،یعنی رسولان گمان کردند که وعدۀ خدا دروغ شده و دروغ بآنها خبر داده است؟حرف بزرگی زده و هرگز انتساب این سخن به پیغمبران الهی جایز نیست و بلکه به بندگان صالح خدا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مقامشان پائین‌تر از انبیاء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نسبتی جایز نمی‌باشد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المعلی از سعید بن جبیر نقل کرده که وی در معنای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رسولان از ایمان قوم خود مأیوس شدند،و قوم آنها نیز گمان کردند که پیغمبران در سخنی که بدانها گفتند تکذیب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نصرت و یاری خدا آمد</w:t>
      </w:r>
      <w:r>
        <w:rPr>
          <w:rFonts w:eastAsia="IRNazanin" w:cs="IRNazanin"/>
          <w:color w:val="111111"/>
          <w:sz w:val="28"/>
          <w:szCs w:val="28"/>
          <w:rtl w:val="true"/>
          <w:lang w:bidi="fa-IR"/>
        </w:rPr>
        <w:t>.</w:t>
      </w:r>
      <w:bookmarkStart w:id="686" w:name="pg13068_186372"/>
    </w:p>
    <w:p>
      <w:pPr>
        <w:pStyle w:val="Heading4"/>
        <w:numPr>
          <w:ilvl w:val="3"/>
          <w:numId w:val="1"/>
        </w:numPr>
        <w:rPr/>
      </w:pPr>
      <w:bookmarkStart w:id="687" w:name="__RefHeading___Toc7035892_3224264995"/>
      <w:bookmarkStart w:id="688" w:name="_Toc285"/>
      <w:bookmarkEnd w:id="686"/>
      <w:bookmarkEnd w:id="687"/>
      <w:r>
        <w:rPr>
          <w:rtl w:val="true"/>
        </w:rPr>
        <w:t>شرح لغات</w:t>
      </w:r>
      <w:r>
        <w:rPr>
          <w:rtl w:val="true"/>
        </w:rPr>
        <w:t>:</w:t>
      </w:r>
      <w:bookmarkEnd w:id="688"/>
    </w:p>
    <w:p>
      <w:pPr>
        <w:pStyle w:val="BookText"/>
        <w:rPr/>
      </w:pPr>
      <w:r>
        <w:rPr>
          <w:rFonts w:ascii="IRNazanin" w:hAnsi="IRNazanin" w:eastAsia="IRNazanin"/>
          <w:color w:val="111111"/>
          <w:sz w:val="28"/>
          <w:sz w:val="28"/>
          <w:szCs w:val="28"/>
          <w:rtl w:val="true"/>
          <w:lang w:bidi="fa-IR"/>
        </w:rPr>
        <w:t>استیأس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بمعنای فقر است از همین معنی گرفته شده 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پی در پی از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 راهنمایی گویند که انسان را بمطلوب برساند</w:t>
      </w:r>
      <w:r>
        <w:rPr>
          <w:rFonts w:eastAsia="IRNazanin" w:cs="IRNazanin"/>
          <w:color w:val="111111"/>
          <w:sz w:val="28"/>
          <w:szCs w:val="28"/>
          <w:rtl w:val="true"/>
          <w:lang w:bidi="fa-IR"/>
        </w:rPr>
        <w:t>.</w:t>
      </w:r>
    </w:p>
    <w:p>
      <w:pPr>
        <w:pStyle w:val="Heading4"/>
        <w:numPr>
          <w:ilvl w:val="3"/>
          <w:numId w:val="1"/>
        </w:numPr>
        <w:rPr/>
      </w:pPr>
      <w:bookmarkStart w:id="689" w:name="__RefHeading___Toc7035894_3224264995"/>
      <w:bookmarkStart w:id="690" w:name="_Toc286"/>
      <w:bookmarkEnd w:id="689"/>
      <w:r>
        <w:rPr>
          <w:rtl w:val="true"/>
        </w:rPr>
        <w:t>تفسیر</w:t>
      </w:r>
      <w:r>
        <w:rPr>
          <w:rtl w:val="true"/>
        </w:rPr>
        <w:t>:</w:t>
      </w:r>
      <w:bookmarkEnd w:id="690"/>
    </w:p>
    <w:p>
      <w:pPr>
        <w:pStyle w:val="BookText"/>
        <w:rPr/>
      </w:pPr>
      <w:r>
        <w:rPr>
          <w:rFonts w:ascii="IRNazanin" w:hAnsi="IRNazanin" w:eastAsia="IRNazanin"/>
          <w:color w:val="111111"/>
          <w:sz w:val="28"/>
          <w:sz w:val="28"/>
          <w:szCs w:val="28"/>
          <w:rtl w:val="true"/>
          <w:lang w:bidi="fa-IR"/>
        </w:rPr>
        <w:t>خدای سبحان در این آیات برای دلداری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رسولان گذشته را با امتهاشان بیان فرموده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ما عذاب را از امتهای گذشته که پیغمبران ما را تکذیب میکردند بتأخیر انداختیم چنانچه از امت تو بتأخیر انداختیم تا وقتی که رسولان از ایمان آوردن مردم مأیوس شدند و خدا بآنها خبر داد که آنها دیگر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قَدْ کُذِبُوا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رسولان یقین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معنی روی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میشود که مردم گمان کردند که رسولان بآنها دروغ گفته‌اند که خبر از یاری مؤمنان و نابودی دشمنانشان داده بودند،و ممکن است روی همین قرائت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بهمان رسولان برگردانیم یعنی رسولان یقین کردند مردمی که بآنها وعده دادند ما بشما ایمان میآوریم بوعدۀ خود وفا نمی‌کنند،و یا در اظهار ایمان خود دروغ میگویند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که ضحاک و سعید بن جبیر در مجلسی بهم رسیدند و در آن مجلس از سعید بن جبیر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چگونه قرائت میکنی؟وی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قرائت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خواند و چنین معنی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کردند که رسولان بآنها</w:t>
      </w:r>
    </w:p>
    <w:p>
      <w:pPr>
        <w:pStyle w:val="BookText"/>
        <w:rPr/>
      </w:pP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که این معنی و قرائت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تا بامروز ندیده بودم و اگر برای فهم این مطلب بیمن رهسپار میشدم اندک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نَصْرُنٰا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اینوقت که از آمدن عذاب بر کفار مأیوس شدند یاری ما بر ایشان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 مَنْ 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هر که را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مردمان با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نجات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یُرَدُّ بَأْسُنٰا عَنِ الْقَوْمِ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عذاب ما از مردمان مجرم یعنی مشرکان بر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داستانهای یوسف و برادرانش عبرت و پند و بینایی است،زیرا چنانچه دیدیم وی پس از افتادن در چاه و بردگی و رفتن بزندان فرمانروا و پادشاه گردید و ببرادران و خاندان خود رسید،و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این داستان با این الفاظ فصیح و معنای زیبا از پیغمبری که کتاب نخوانده و داستانی نشنیده عبرت و پندی است و بزرگترین دلیل بر صحت نبوت و صدق گفتار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حَدِیثاً یُفْتَریٰ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محمد بیان کرده یا بر وی نازل گردیده سخنی نیست که بدروغ بهم بافته و از پیش خود ساخته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تَصْدِیقَ الَّذِی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تصدیق کتابهایی است که از پیش آمده و در دست مردم است،زیرا وی بر طبق همان بشارتهایی که در کتابهای گذشته است بسوی مردم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از حسن و قتاده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 هر چه از حلال و حرام و احکام دیگر اسلام که مورد نیاز است در این کتاب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رَحْمَةً لِقَوْمٍ یُؤْمِنُونَ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دلالت و راهنمایی و رحمت و نعمتی است که مردمان با ایمان از نظر علم و عمل از آن منتفع و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مردمان با ایمان را به این معنی اختصاص داد برای آنست که تنها ایشان هستند که از آن</w:t>
      </w:r>
    </w:p>
    <w:p>
      <w:pPr>
        <w:pStyle w:val="BookText"/>
        <w:rPr/>
      </w:pPr>
      <w:r>
        <w:rPr>
          <w:rFonts w:ascii="IRNazanin" w:hAnsi="IRNazanin" w:eastAsia="IRNazanin"/>
          <w:color w:val="111111"/>
          <w:sz w:val="28"/>
          <w:sz w:val="28"/>
          <w:szCs w:val="28"/>
          <w:rtl w:val="true"/>
          <w:lang w:bidi="fa-IR"/>
        </w:rPr>
        <w:t>منتفع گردند و دیگران سود و بهره‌ای از آن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التوفیق و العصمة و هو 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ترجمه این جزء مجمع البیان از اول سورۀ توبه تا بدینجا در روز بیست و پنجم محرم الحرام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قریۀ امام زاده قاسم شمیران 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هاشم رسولی محلاتی</w:t>
      </w:r>
      <w:bookmarkStart w:id="691" w:name="pg13068_186375"/>
    </w:p>
    <w:p>
      <w:pPr>
        <w:pStyle w:val="Heading2"/>
        <w:numPr>
          <w:ilvl w:val="1"/>
          <w:numId w:val="1"/>
        </w:numPr>
        <w:rPr/>
      </w:pPr>
      <w:bookmarkStart w:id="692" w:name="__RefHeading___Toc7035896_3224264995"/>
      <w:bookmarkStart w:id="693" w:name="_Toc287"/>
      <w:bookmarkEnd w:id="691"/>
      <w:bookmarkEnd w:id="692"/>
      <w:r>
        <w:rPr>
          <w:rtl w:val="true"/>
        </w:rPr>
        <w:t>فهرست جلد دوازدهم ترجمۀ تفسیر</w:t>
      </w:r>
      <w:r>
        <w:rPr>
          <w:rtl w:val="true"/>
        </w:rPr>
        <w:t>«</w:t>
      </w:r>
      <w:r>
        <w:rPr>
          <w:rtl w:val="true"/>
        </w:rPr>
        <w:t>مجمع البیان</w:t>
      </w:r>
      <w:r>
        <w:rPr>
          <w:rtl w:val="true"/>
        </w:rPr>
        <w:t>»</w:t>
      </w:r>
      <w:bookmarkEnd w:id="69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هود عنوان صفحه شمارۀ آیات و فضیلت این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شأن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شأن نزول و تفسیر آیات فوق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ارتباط این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لغات و تفسیر این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آیات با آیات قبلی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صفحه شرح لغات و تفسیر این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نوح و کشتی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شرح لغات و تفسیر آیات فوق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فصاحتی که در این آیه است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تفسیر آن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قوم هود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و داستان قوم ثمود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و داستان ابراهیم و سارة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و داستان قوم لوط </w:t>
      </w:r>
      <w:r>
        <w:rPr>
          <w:rFonts w:eastAsia="IRNazanin" w:cs="IRNazanin"/>
          <w:color w:val="111111"/>
          <w:sz w:val="28"/>
          <w:szCs w:val="28"/>
          <w:lang w:bidi="fa-IR"/>
        </w:rPr>
        <w:t>99</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آیۀ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و داستان قوم شعیب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و داستان قوم موسی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بسیاری که برای این آیات شده و وجوهی که مفسرین گفته‌اند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ارتباط این آیات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احادیث بسیاری در فضیلت نماز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دربارۀ علم غیب ائمۀ اطهار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یوسف فضیلت این سوره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چنگال برادران و در میان چاه و</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عزیز را بچند درهم سیاه فروختند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بسیاری که در تفسیر این آیه گفته شده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اختلاف قرائت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است؟</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یوسف و زلیخا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مالک مردم مصر و هر چه داشتند گردید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249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صفحه چرا یوسف حال خود را به پدر اطلاع نداد؟</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ایندو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دربارۀ تأثیر چشم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ماندنی شدن بنیامین در مصر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صفحه پیراهن یوسف و سرنوشت آن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یعقوب و فرزندانش برای یوسف چگونه بود؟</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یعقوب و یوسف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314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68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گوشت نپخته را برای میهمانان بقیمت گران خریداری کرده و در دیگها پخته و از آنان پذیرایی میکنیم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هریرة وداع کن که کاروان میرود،و آیا طاقت وداع داری ای مرد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خلاصۀ استدلال آن کس که میخواهد برای نفی شفاعت به این آیه تمسک جوید این است که نوح علیه السلام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من چنین عمل خلافی را مرتکب شوم کسی در قیامت نیست که مرا یاری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جمله معلوم میشود که در قیامت کسی نیست که دیگری را یاری و شفاعت کند،و با این جمله خدای تعالی نفی شفاعت را در قیامت بیان فرموده؟چنانچه نوح پیغمبر نیز از خود نفی کرده و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قیامت شفیعی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پاسخی که مؤلف بزرگوار از این حرف داده این است که فرق است میان شفاعت و میان نصرت،این آیه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نیست که در قیامت یاری و نصرت دیگری را در مقابل عذاب خدا بنماید،و یاری و نصرت در جایی اطلاق میگردد که کسی بخواهد از روی قهر و غلبه دیگری را مقهور خویش سازد،اما در معنای شفاعت قهر و غلبه نیست بلکه شفاعت بصورت درخواست و خواهش است،و بنا بر این آیۀ شریفه ارتباطی بمسئلۀ شفاعت و نفی آن ندارد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59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آیۀ </w:t>
      </w:r>
      <w:r>
        <w:rPr>
          <w:rFonts w:eastAsia="IRNazanin" w:cs="IRNazanin"/>
          <w:b w:val="false"/>
          <w:bCs w:val="false"/>
          <w:i w:val="false"/>
          <w:iCs w:val="false"/>
          <w:color w:val="333333"/>
          <w:sz w:val="20"/>
          <w:szCs w:val="20"/>
        </w:rPr>
        <w:t>36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40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54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بقرة آیۀ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نوح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قمر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لغت نامه دهخدا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شهری قدیم و مستحکم در شمال بین النهرین و آن با سنگهای سیاه بنا شده و شط دجله آن را چون هلالی احاطه کرده است و در قرب آن چشمه‌هایی است که شهر را آب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امروز بدیار بکر معروف است،و بضم و فتح میم نیز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این شتری که بچه‌اش را کشته‌اند تا وقتی که یاد بچه‌اش نیست میچرد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تفسیرش در جلد یازدهم گذشت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مرسلات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اینکه خدا بصورت جمع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پی کننده یکی از آنها بوده بدانجهت است که دیگران بعمل او راضی بودند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سر زمین ثمود است که در وادی القری قرار گرفته و بگفتۀ حموی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نیز دهی در آن سر زمین بهمین نام موجود است،و آثاری هم از ویرانه‌های قوم ثمود در آنجا دیده میشود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خون حیض خرگوشها در بالای سنگها مانند خون دلها بود که در روز جنگ میریخت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معانی دیگری هم برای سجیل گفته‌اند که در تفسیر خود آیه بیاید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قمر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ناگفته نماند که بعضی از این معانی و هم چنین معناهایی که در شرح لغات ذکر شد با توصیف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منضود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آیه است سازگار نیست،و اللّٰه اعلم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در کتاب جامع الشواهد با ترجمه و شرح و شاهد ذکر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مرسلات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خلاصۀ اشکالی که موجب انحراف جمعی گشته و وسیله‌ای بدست جبریان داده و دیگران از آن پاسخ گفته‌اند و مصنف نیز بطور اجمال باشکال و جواب مزبور اشاره فرموده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بظاهر این آیه تمسک جسته و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اینکه خداوند مردم را بدو دسته شقی و سعید تقسیم کرده و اشقیاء را اهل دوزخ و سعداء را اهل بهشت دانسته است دلیل بر این است که جمعی در همین دنیا بحکم خداوند شقی هستند و جمعی دیگر سعید و خوشبخت هستند و حکم خداوند قطعی و غیر قابل تخلف است،پس آن کس که شقی است در همین دنیا بحکم خداوند و بطور اجبار شقی است و آن کس که سعید است نیز همین گونه است،و بدنبال این مطلب آن همه حرفها و سخنها گفته‌اند تا آنجا که بحدیث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الشقی شقی فی بطن امه و السعید سعید فی بطن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اینباره تمسک جسته و بنظر خودشان مطلب را مسلم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خلاصۀ پاسخی که مصنف و دیگران دانشمندان بزرگوار از این سخن داده‌اند آنست که ظرف حکم خداوند قیامت است نه دنیا و خبری که خداوند از شقاوت و سعادت آنها داده و حکمی که در اینباره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بصورت ماضی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ظرف آن آینده است و چون سر انجام و مآل کار و اعمال و کردار مردم طوری است که آنها را بشقاوت و سعادت میکشاند خدای تعالی هم اکنون حکم بشقاوت و سعادت و یا بتعبیر دیگر خبر از شقاوت و سعادت آنها داده است چنانچه شما کودکی را که پدری پیر و فرتوت دارد حکم به یتیمی و بی پدری او میکنید و از وی به یتیم تعبیر میکنید و منظور این نیست که هم اکنون یتیم است بلکه منظور این است که با این وضعی که او در پیش دارد بزودی یتیم خواهد شد،و معنای کلام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است که شخص مرتکب اعمال زشت آینده‌اش شقاوت و اهل دوزخ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خوانندگان محترم برای تحقیق بیشتر باید بکتابهای مفصلی که در اینباره نوشته شده از آن جمله بتفسیر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 یا ترجمۀ آن در تفسیر همین آیه مراجعه کنند و شرح بیشتر از وضع پاورقی ما خارج است و اینمقدار هم برای توضیح کلام مصنف رحمه اللّٰه تعالی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موجب شده که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بطور مبسوط بحث کند و این آیۀ شریفه را از آیات مشکلۀ قرآن کریم بداند مطلبی است که در بادی نظر از ظاهر آیه استفاده میشود زیرا از دو جای این آیه بحسب ظاهر استفاده میشود که کفار و اهل شقاوت همیشه در دوزخ نیستند و باصطلاح مخلد در جهنم نخواهند بود،یکی از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دٰامَتِ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توقف آنها را در دوزخ محدود بزمان وجود آسمانها و زمین فرموده و ما بطور قطع میدانیم که روزی فرا میرسد که آسمانها و زمین از هم متلاشی شده و نابود شوند،و دیگر از آنجا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شٰاءَ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توقف آنها را معلق بمشیت خود دانسته و حکم به خلود آنها نفرموده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در آغاز آیه و هم چنین در آیات دیگر قرآنی حکم بخلود کفار در جهنم شده و توقف آنها را در دوزخ محدود و معلق بچیزی نفرموده است؟</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بجان پدرت سوگند که هر برادری از برادر خود جدا میشود مگر ستاره‌های فرقدان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بدانکه حوادث روزگار دائم و همیشگی نیست مگر کوه‌های پا بر جا و آسمان و ستارگان و پروردگار ما و روزهای معدود و شبها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خانه‌ای از وی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اغدرة السیدان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نام جایی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دیدم که آثار آن از بین رفته بود و خاکستری انباشته که سنگهای سیاه مطبخ بادها را از آن دور کرده و مانع بر باد رفتنشان شده بود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خوانندگان محترمی که با ادبیات عرب سر و کار دارند میدانند که معمولا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دوی العقول استعمال 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ذوی العقول و چون در این معنی این اشکال بذهن میآید که چگونه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مصنف در صدد پاسخ بر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رمز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رمز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منظور از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تا نزد شما محبوبتر از یکی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استبداد رأی و اجتهاد در مقابل دستورات الهی است،یعنی شخص مسلمان و مؤمن بدستورات الهی باید مطیع و فرمانبردار باشد و هر چه را بدو دستور داده‌اند بپذیرد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احنف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یکی از اصحاب آن حضرت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من او را می‌بینم که با لشگری خروج میکند که گرد و غبار و سر و صدا و هیاهو و صدای لگام و آواز اسبان ندارند با گامهای خود زمین را میکوبند همانند گامهای شتر مرغان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جمله قسمتی است از خطبۀ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که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نقل کرده و ابن ابی الحدید و دیگران آن را شرح کرده و داستان صاحب زنج را که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خروج کرد بتفصیل ذکر نموده‌اند که هر که خواهد بشروح نهج البلاغه و تاریخ مراجعه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دنبال این خطبه نیز یکی از حاضران از علی علیه السلام میپرسد که گویا با این خبرها از غیب خبر میدهی؟و حضرت پاسخ او را داده و معنای علم غیب را در آنجا بیان فرموده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را امارت و حکومتی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کوتاه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اینکه سگ بینی خود را بلیسد و او پدر چهار بزرگ و رئیس است،و بزودی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و فرزندانش روز سرخی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بلای سختی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دیدار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جمله نیز قسمی از کلمات آن حضرت است که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خطبۀ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نقل کرده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فرموده قسمتی است از حدیث مفصلی که ابو الفرج در مقاتل نقل کرده و مرحوم مفید نیز در ارشاد از او روایت کرده است،و هر کس بخواهد بتمامی داستان اطلاع یابد بترجمۀ 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بخامۀ این حقیر انجام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قسمتی است از حدیثی که مرحوم صدوق در کتاب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مزبور را نیز صدوق علیه الرحمة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فوق را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اعلام الوری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کتاب مزبور اخیراً بقلم دوست ارجمند و دانشمند گرامی آقای عزیز اللّٰه عطاردی وفقه اللّٰه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شهر آشوب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از کتابهای عامه آن را از حسن بن علی و شاء نقل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تپه‌ها را در آن صحرا میدیدی که برای اسبان سجده‌کنان بودند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پوشیده نماند که قرائت مشهور در آیه‌ای که پس از این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یَرْتَعْ وَ یَلْعَبْ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معنای آن است که از آیه استفاده میشود،چون منظورشان این بود که یوسف را همراه ما بفرست تا با ما گردش و بازی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قرائتی است که از بسیاری نقل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نرتع و نلعب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بنون خوانده‌اند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خدایا از تو میخواهم که ستایش مخصوص تو است،و معبودی جز تو نیست، ای پدید آرندۀ آسمانها و زمین،ای دارای جلالت و بزرگواری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میخواهم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درود فرستی بر محمد و خاندان محمد و در کار من گشایش و فرجی قرار دهی و از آنجا که گمان دارم و از جایی که گمان ندارم روزیم دهی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ای خدای ابراهیم و اسحاق و یعقوب به ناتوانی و بیچارگی و خردسالی من ترحم فرما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بنظر مترجم وجه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از اینکه با سیاق آیات بعدی و معنای ظاهر آن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 است،زیرا از آیۀ بعدی که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رَأیٰ بُرْهٰانَ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که یوسف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جَعَلَهٰا رَبِّی حَقًّا وَ قَدْ أَحْسَنَ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استفاده و استشهاد کرد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همان خدای تعالی است و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اینها گذشته مفهومی که وجه اول دارد قابل انتساب به پیغمبران الهی و یوسف نیست زیرا بحسب ظاهر معنای اول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شوهر تو مربی من است و بمن نیکی کرده و منزلتم را والا گردانیده از اینرو من بدو خیانت نمی‌کنم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اگر این جهات نبود شاید اینکار را میکردم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خدای سبحان میخواهد با ذکر این آیات دامن یوسف علیه السلام را از هر گناه و نافرمانی بحر نحوی که باشد پاک و مبرا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جهات دیگری که وجه دوم را قریب بذهن میکند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بدنبال این معنی در صدد تأویل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رَأیٰ بُرْهٰانَ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آمده برای آنست که ممکن است کسی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این معنی که شما برای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هَمَّتْ بِهِ وَ 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کردید دیگر فایده‌ای برای جمله بعدی باقی نمیماند و مؤلف برای جواب از این سؤال احتمالی معنای جملۀ بعدی را هم به همان طور که مشاهده میکنید ذکر کرده و جواب لو لا را در تقدیر گرفته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تکاثر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نفس من چنان بود که ساده و آسان میمرد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نفسی است که گروهی را از بین میبرد،یعنی با مرگ من گروهی میمیرند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وقت پاکی نزد زنان میرود و در وقت حیض پیش آنها نمیرود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منظور این است که چون یوسف بمقام نبوت رسیده بود و از جمله الطافی که خدا نسبت به انبیاء دارد این است که آنها را بمقام عصمت نائل گرداند و با ایجاد توفیقات بسیار در وجود آنها از گناه حفظشان میکند،با اینحال یوسف میدانست که خدا او را حفظ خواهد کرد پس چرا باز آن را از خدا درخواست نمود؟و خلاصۀ پاسخ این سؤال هم آنست که نزول بعضی از نعمتها مشروط و یا معلق بر دعا است اگر چه رسیدن آن به بندۀ خدا مقدر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تقدیر آن بنحو معلق و مشروط است،با توضیح بیشتری که بیاید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الحاقة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دیده‌ات بتو دروغ گفته یا در تاریکی آخر شب در شهر واسط خیالی از رباب بچشمت آمده؟شاهد در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کذبتک عینک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أکذبتک عینک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صنوبر نام چند نوع درخت است که در لغت نامه‌ها و فرهنگ‌ها ذکر شده،و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 نیز بگفتۀ 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درختی است شبیه درخت پسته که آن را پستۀ وحشی هم میگویند میوۀ آن را بفارسی بنگلک گویند و از آن ترشی درست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برگهای آن نیز رنگ سرخی بدست میآید که در رنگرزی بکار رود،از تنۀ آن سقز میگیرند باین جهت درخت سقز هم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بعربی بطم یا حبة الخضراء میگویند و در فارسی بنک هم گفته شده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 نام صمغ درختی است که در سواحل بحر عمان و هندوستان میروید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مزبور را نابغة در مدح نعمان بن منذر پادشاه حجاز در زمان خود گفته و قبل از آن این شعر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أری فاعلا فی الناس یشبهه و لا احاشی من الاقوام من احد یعنی فاش میگویم و از کسی هم پروا ندارم که در مردم کسی نظیر او نمی‌بینم جز سلیمان که خدا بدو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روی زمین قیام کن و از فساد جلوگیری کن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 صبا بادی است که چون بر جان غمناکی بوزد غمهایش را بر طرف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اشعار شعرای پارسی زبان نیز در توصیف صبا بدین مضمون اشعار زیادی گفته‌اند</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ای امید مؤمنان امیدم را مبدل بنومیدی مکن،و ای فریاد رس مؤمنان بفریادم برس،وای کمک مؤمنان کمکم ده،و ای دوست دار توبه کنندگان توبه‌ام را بپذیر و دعای اینان را مستجاب فرما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شریکی نداری جز آن شریکی که خود او و ما یملک او را نیز تو خود مالک هستی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81222</Words>
  <Characters>321868</Characters>
  <CharactersWithSpaces>400262</CharactersWithSpaces>
  <Paragraphs>2883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2026-08-24T00:26:13Z</dcterms:created>
  <dc:creator>ghaemiyeh.com</dc:creator>
  <dc:description/>
  <dc:language>en-US</dc:language>
  <cp:lastModifiedBy/>
  <dcterms:modified xsi:type="dcterms:W3CDTF">2026-08-24T03:56:20Z</dcterms:modified>
  <cp:revision>1</cp:revision>
  <dc:subject/>
  <dc:title>ترجمه تفسیر مجمع البیان جلد 12</dc:title>
</cp:coreProperties>
</file>

<file path=docProps/custom.xml><?xml version="1.0" encoding="utf-8"?>
<Properties xmlns="http://schemas.openxmlformats.org/officeDocument/2006/custom-properties" xmlns:vt="http://schemas.openxmlformats.org/officeDocument/2006/docPropsVTypes"/>
</file>