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ابن عقیل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7536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07538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707540_3224264995">
            <w:r>
              <w:rPr>
                <w:webHidden/>
                <w:rStyle w:val="IndexLink"/>
                <w:rtl w:val="true"/>
              </w:rPr>
              <w:t>مقدمة الطبعة الثانیة</w:t>
            </w:r>
            <w:r>
              <w:rPr>
                <w:rStyle w:val="IndexLink"/>
                <w:rtl w:val="true"/>
              </w:rPr>
              <w:tab/>
            </w:r>
            <w:r>
              <w:rPr>
                <w:rStyle w:val="IndexLink"/>
              </w:rPr>
              <w:t>9</w:t>
            </w:r>
          </w:hyperlink>
        </w:p>
        <w:p>
          <w:pPr>
            <w:pStyle w:val="Contents2"/>
            <w:tabs>
              <w:tab w:val="clear" w:pos="8743"/>
              <w:tab w:val="right" w:pos="9026" w:leader="dot"/>
            </w:tabs>
            <w:rPr/>
          </w:pPr>
          <w:hyperlink w:anchor="__RefHeading___Toc2707542_3224264995">
            <w:r>
              <w:rPr>
                <w:webHidden/>
                <w:rStyle w:val="IndexLink"/>
                <w:rtl w:val="true"/>
              </w:rPr>
              <w:t>مقدمة الطبعة الأولی</w:t>
            </w:r>
            <w:r>
              <w:rPr>
                <w:rStyle w:val="IndexLink"/>
                <w:rtl w:val="true"/>
              </w:rPr>
              <w:tab/>
            </w:r>
            <w:r>
              <w:rPr>
                <w:rStyle w:val="IndexLink"/>
              </w:rPr>
              <w:t>11</w:t>
            </w:r>
          </w:hyperlink>
        </w:p>
        <w:p>
          <w:pPr>
            <w:pStyle w:val="Contents2"/>
            <w:tabs>
              <w:tab w:val="clear" w:pos="8743"/>
              <w:tab w:val="right" w:pos="9026" w:leader="dot"/>
            </w:tabs>
            <w:rPr/>
          </w:pPr>
          <w:hyperlink w:anchor="__RefHeading___Toc2707544_3224264995">
            <w:r>
              <w:rPr>
                <w:webHidden/>
                <w:rStyle w:val="IndexLink"/>
                <w:rtl w:val="true"/>
              </w:rPr>
              <w:t>خطبة الناظم</w:t>
            </w:r>
            <w:r>
              <w:rPr>
                <w:rStyle w:val="IndexLink"/>
                <w:rtl w:val="true"/>
              </w:rPr>
              <w:tab/>
            </w:r>
            <w:r>
              <w:rPr>
                <w:rStyle w:val="IndexLink"/>
              </w:rPr>
              <w:t>16</w:t>
            </w:r>
          </w:hyperlink>
        </w:p>
        <w:p>
          <w:pPr>
            <w:pStyle w:val="Contents2"/>
            <w:tabs>
              <w:tab w:val="clear" w:pos="8743"/>
              <w:tab w:val="right" w:pos="9026" w:leader="dot"/>
            </w:tabs>
            <w:rPr/>
          </w:pPr>
          <w:hyperlink w:anchor="__RefHeading___Toc2707546_3224264995">
            <w:r>
              <w:rPr>
                <w:webHidden/>
                <w:rStyle w:val="IndexLink"/>
                <w:rtl w:val="true"/>
              </w:rPr>
              <w:t>الکلام و ما یتألّف منه</w:t>
            </w:r>
            <w:r>
              <w:rPr>
                <w:rStyle w:val="IndexLink"/>
                <w:rtl w:val="true"/>
              </w:rPr>
              <w:tab/>
            </w:r>
            <w:r>
              <w:rPr>
                <w:rStyle w:val="IndexLink"/>
              </w:rPr>
              <w:t>19</w:t>
            </w:r>
          </w:hyperlink>
        </w:p>
        <w:p>
          <w:pPr>
            <w:pStyle w:val="Contents3"/>
            <w:tabs>
              <w:tab w:val="clear" w:pos="8459"/>
              <w:tab w:val="right" w:pos="9026" w:leader="dot"/>
            </w:tabs>
            <w:rPr/>
          </w:pPr>
          <w:hyperlink w:anchor="__RefHeading___Toc2707548_3224264995">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2707550_3224264995">
            <w:r>
              <w:rPr>
                <w:webHidden/>
                <w:rStyle w:val="IndexLink"/>
                <w:rtl w:val="true"/>
              </w:rPr>
              <w:t>تعریف الکلام اصطلاحا</w:t>
            </w:r>
            <w:r>
              <w:rPr>
                <w:rStyle w:val="IndexLink"/>
                <w:rtl w:val="true"/>
              </w:rPr>
              <w:tab/>
            </w:r>
            <w:r>
              <w:rPr>
                <w:rStyle w:val="IndexLink"/>
              </w:rPr>
              <w:t>20</w:t>
            </w:r>
          </w:hyperlink>
        </w:p>
        <w:p>
          <w:pPr>
            <w:pStyle w:val="Contents3"/>
            <w:tabs>
              <w:tab w:val="clear" w:pos="8459"/>
              <w:tab w:val="right" w:pos="9026" w:leader="dot"/>
            </w:tabs>
            <w:rPr/>
          </w:pPr>
          <w:hyperlink w:anchor="__RefHeading___Toc2707552_3224264995">
            <w:r>
              <w:rPr>
                <w:webHidden/>
                <w:rStyle w:val="IndexLink"/>
                <w:rtl w:val="true"/>
              </w:rPr>
              <w:t>الکلم و أنواعه</w:t>
            </w:r>
            <w:r>
              <w:rPr>
                <w:rStyle w:val="IndexLink"/>
                <w:rtl w:val="true"/>
              </w:rPr>
              <w:tab/>
            </w:r>
            <w:r>
              <w:rPr>
                <w:rStyle w:val="IndexLink"/>
              </w:rPr>
              <w:t>21</w:t>
            </w:r>
          </w:hyperlink>
        </w:p>
        <w:p>
          <w:pPr>
            <w:pStyle w:val="Contents3"/>
            <w:tabs>
              <w:tab w:val="clear" w:pos="8459"/>
              <w:tab w:val="right" w:pos="9026" w:leader="dot"/>
            </w:tabs>
            <w:rPr/>
          </w:pPr>
          <w:hyperlink w:anchor="__RefHeading___Toc2707554_3224264995">
            <w:r>
              <w:rPr>
                <w:webHidden/>
                <w:rStyle w:val="IndexLink"/>
                <w:rtl w:val="true"/>
              </w:rPr>
              <w:t>القول و النسبة بینه و بین غیره</w:t>
            </w:r>
            <w:r>
              <w:rPr>
                <w:rStyle w:val="IndexLink"/>
                <w:rtl w:val="true"/>
              </w:rPr>
              <w:tab/>
            </w:r>
            <w:r>
              <w:rPr>
                <w:rStyle w:val="IndexLink"/>
              </w:rPr>
              <w:t>22</w:t>
            </w:r>
          </w:hyperlink>
        </w:p>
        <w:p>
          <w:pPr>
            <w:pStyle w:val="Contents3"/>
            <w:tabs>
              <w:tab w:val="clear" w:pos="8459"/>
              <w:tab w:val="right" w:pos="9026" w:leader="dot"/>
            </w:tabs>
            <w:rPr/>
          </w:pPr>
          <w:hyperlink w:anchor="__RefHeading___Toc2707556_3224264995">
            <w:r>
              <w:rPr>
                <w:webHidden/>
                <w:rStyle w:val="IndexLink"/>
                <w:rtl w:val="true"/>
              </w:rPr>
              <w:t>علامات الاسم</w:t>
            </w:r>
            <w:r>
              <w:rPr>
                <w:rStyle w:val="IndexLink"/>
                <w:rtl w:val="true"/>
              </w:rPr>
              <w:tab/>
            </w:r>
            <w:r>
              <w:rPr>
                <w:rStyle w:val="IndexLink"/>
              </w:rPr>
              <w:t>23</w:t>
            </w:r>
          </w:hyperlink>
        </w:p>
        <w:p>
          <w:pPr>
            <w:pStyle w:val="Contents3"/>
            <w:tabs>
              <w:tab w:val="clear" w:pos="8459"/>
              <w:tab w:val="right" w:pos="9026" w:leader="dot"/>
            </w:tabs>
            <w:rPr/>
          </w:pPr>
          <w:hyperlink w:anchor="__RefHeading___Toc2707558_3224264995">
            <w:r>
              <w:rPr>
                <w:webHidden/>
                <w:rStyle w:val="IndexLink"/>
                <w:rtl w:val="true"/>
              </w:rPr>
              <w:t>علامات الفعل</w:t>
            </w:r>
            <w:r>
              <w:rPr>
                <w:rStyle w:val="IndexLink"/>
                <w:rtl w:val="true"/>
              </w:rPr>
              <w:tab/>
            </w:r>
            <w:r>
              <w:rPr>
                <w:rStyle w:val="IndexLink"/>
              </w:rPr>
              <w:t>28</w:t>
            </w:r>
          </w:hyperlink>
        </w:p>
        <w:p>
          <w:pPr>
            <w:pStyle w:val="Contents2"/>
            <w:tabs>
              <w:tab w:val="clear" w:pos="8743"/>
              <w:tab w:val="right" w:pos="9026" w:leader="dot"/>
            </w:tabs>
            <w:rPr/>
          </w:pPr>
          <w:hyperlink w:anchor="__RefHeading___Toc2707560_3224264995">
            <w:r>
              <w:rPr>
                <w:webHidden/>
                <w:rStyle w:val="IndexLink"/>
                <w:rtl w:val="true"/>
              </w:rPr>
              <w:t>المعرب و المبنی</w:t>
            </w:r>
            <w:r>
              <w:rPr>
                <w:rStyle w:val="IndexLink"/>
                <w:rtl w:val="true"/>
              </w:rPr>
              <w:tab/>
            </w:r>
            <w:r>
              <w:rPr>
                <w:rStyle w:val="IndexLink"/>
              </w:rPr>
              <w:t>34</w:t>
            </w:r>
          </w:hyperlink>
        </w:p>
        <w:p>
          <w:pPr>
            <w:pStyle w:val="Contents3"/>
            <w:tabs>
              <w:tab w:val="clear" w:pos="8459"/>
              <w:tab w:val="right" w:pos="9026" w:leader="dot"/>
            </w:tabs>
            <w:rPr/>
          </w:pPr>
          <w:hyperlink w:anchor="__RefHeading___Toc2707562_3224264995">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2707564_3224264995">
            <w:r>
              <w:rPr>
                <w:webHidden/>
                <w:rStyle w:val="IndexLink"/>
                <w:rtl w:val="true"/>
              </w:rPr>
              <w:t>أنواع شبه الحرف أربعة</w:t>
            </w:r>
            <w:r>
              <w:rPr>
                <w:rStyle w:val="IndexLink"/>
                <w:rtl w:val="true"/>
              </w:rPr>
              <w:tab/>
            </w:r>
            <w:r>
              <w:rPr>
                <w:rStyle w:val="IndexLink"/>
              </w:rPr>
              <w:t>36</w:t>
            </w:r>
          </w:hyperlink>
        </w:p>
        <w:p>
          <w:pPr>
            <w:pStyle w:val="Contents3"/>
            <w:tabs>
              <w:tab w:val="clear" w:pos="8459"/>
              <w:tab w:val="right" w:pos="9026" w:leader="dot"/>
            </w:tabs>
            <w:rPr/>
          </w:pPr>
          <w:hyperlink w:anchor="__RefHeading___Toc2707566_3224264995">
            <w:r>
              <w:rPr>
                <w:webHidden/>
                <w:rStyle w:val="IndexLink"/>
                <w:rtl w:val="true"/>
              </w:rPr>
              <w:t>المعرب و انقسامه إلی صحیح و معتل</w:t>
            </w:r>
            <w:r>
              <w:rPr>
                <w:rStyle w:val="IndexLink"/>
                <w:rtl w:val="true"/>
              </w:rPr>
              <w:tab/>
            </w:r>
            <w:r>
              <w:rPr>
                <w:rStyle w:val="IndexLink"/>
              </w:rPr>
              <w:t>41</w:t>
            </w:r>
          </w:hyperlink>
        </w:p>
        <w:p>
          <w:pPr>
            <w:pStyle w:val="Contents3"/>
            <w:tabs>
              <w:tab w:val="clear" w:pos="8459"/>
              <w:tab w:val="right" w:pos="9026" w:leader="dot"/>
            </w:tabs>
            <w:rPr/>
          </w:pPr>
          <w:hyperlink w:anchor="__RefHeading___Toc2707568_3224264995">
            <w:r>
              <w:rPr>
                <w:webHidden/>
                <w:rStyle w:val="IndexLink"/>
                <w:rtl w:val="true"/>
              </w:rPr>
              <w:t>المعرب و المبنی من الأفعال</w:t>
            </w:r>
            <w:r>
              <w:rPr>
                <w:rStyle w:val="IndexLink"/>
                <w:rtl w:val="true"/>
              </w:rPr>
              <w:tab/>
            </w:r>
            <w:r>
              <w:rPr>
                <w:rStyle w:val="IndexLink"/>
              </w:rPr>
              <w:t>42</w:t>
            </w:r>
          </w:hyperlink>
        </w:p>
        <w:p>
          <w:pPr>
            <w:pStyle w:val="Contents3"/>
            <w:tabs>
              <w:tab w:val="clear" w:pos="8459"/>
              <w:tab w:val="right" w:pos="9026" w:leader="dot"/>
            </w:tabs>
            <w:rPr/>
          </w:pPr>
          <w:hyperlink w:anchor="__RefHeading___Toc2707570_3224264995">
            <w:r>
              <w:rPr>
                <w:webHidden/>
                <w:rStyle w:val="IndexLink"/>
                <w:rtl w:val="true"/>
              </w:rPr>
              <w:t>الحروف کلها مبنیة</w:t>
            </w:r>
            <w:r>
              <w:rPr>
                <w:rStyle w:val="IndexLink"/>
                <w:rtl w:val="true"/>
              </w:rPr>
              <w:tab/>
            </w:r>
            <w:r>
              <w:rPr>
                <w:rStyle w:val="IndexLink"/>
              </w:rPr>
              <w:t>46</w:t>
            </w:r>
          </w:hyperlink>
        </w:p>
        <w:p>
          <w:pPr>
            <w:pStyle w:val="Contents3"/>
            <w:tabs>
              <w:tab w:val="clear" w:pos="8459"/>
              <w:tab w:val="right" w:pos="9026" w:leader="dot"/>
            </w:tabs>
            <w:rPr/>
          </w:pPr>
          <w:hyperlink w:anchor="__RefHeading___Toc2707572_3224264995">
            <w:r>
              <w:rPr>
                <w:webHidden/>
                <w:rStyle w:val="IndexLink"/>
                <w:rtl w:val="true"/>
              </w:rPr>
              <w:t>إعراب الأسماء الستة و ما فیها من اللغات</w:t>
            </w:r>
            <w:r>
              <w:rPr>
                <w:rStyle w:val="IndexLink"/>
                <w:rtl w:val="true"/>
              </w:rPr>
              <w:tab/>
            </w:r>
            <w:r>
              <w:rPr>
                <w:rStyle w:val="IndexLink"/>
              </w:rPr>
              <w:t>49</w:t>
            </w:r>
          </w:hyperlink>
        </w:p>
        <w:p>
          <w:pPr>
            <w:pStyle w:val="Contents3"/>
            <w:tabs>
              <w:tab w:val="clear" w:pos="8459"/>
              <w:tab w:val="right" w:pos="9026" w:leader="dot"/>
            </w:tabs>
            <w:rPr/>
          </w:pPr>
          <w:hyperlink w:anchor="__RefHeading___Toc2707574_3224264995">
            <w:r>
              <w:rPr>
                <w:webHidden/>
                <w:rStyle w:val="IndexLink"/>
                <w:rtl w:val="true"/>
              </w:rPr>
              <w:t>شروط إعراب الأسماء الستة بالحروف</w:t>
            </w:r>
            <w:r>
              <w:rPr>
                <w:rStyle w:val="IndexLink"/>
                <w:rtl w:val="true"/>
              </w:rPr>
              <w:tab/>
            </w:r>
            <w:r>
              <w:rPr>
                <w:rStyle w:val="IndexLink"/>
              </w:rPr>
              <w:t>59</w:t>
            </w:r>
          </w:hyperlink>
        </w:p>
        <w:p>
          <w:pPr>
            <w:pStyle w:val="Contents3"/>
            <w:tabs>
              <w:tab w:val="clear" w:pos="8459"/>
              <w:tab w:val="right" w:pos="9026" w:leader="dot"/>
            </w:tabs>
            <w:rPr/>
          </w:pPr>
          <w:hyperlink w:anchor="__RefHeading___Toc2707576_3224264995">
            <w:r>
              <w:rPr>
                <w:webHidden/>
                <w:rStyle w:val="IndexLink"/>
                <w:rtl w:val="true"/>
              </w:rPr>
              <w:t>إعراب المثنی و ما یلحق به</w:t>
            </w:r>
            <w:r>
              <w:rPr>
                <w:rStyle w:val="IndexLink"/>
                <w:rtl w:val="true"/>
              </w:rPr>
              <w:tab/>
            </w:r>
            <w:r>
              <w:rPr>
                <w:rStyle w:val="IndexLink"/>
              </w:rPr>
              <w:t>62</w:t>
            </w:r>
          </w:hyperlink>
        </w:p>
        <w:p>
          <w:pPr>
            <w:pStyle w:val="Contents3"/>
            <w:tabs>
              <w:tab w:val="clear" w:pos="8459"/>
              <w:tab w:val="right" w:pos="9026" w:leader="dot"/>
            </w:tabs>
            <w:rPr/>
          </w:pPr>
          <w:hyperlink w:anchor="__RefHeading___Toc2707578_3224264995">
            <w:r>
              <w:rPr>
                <w:webHidden/>
                <w:rStyle w:val="IndexLink"/>
                <w:rtl w:val="true"/>
              </w:rPr>
              <w:t>إعراب جمع المذکر السالم و ما یلحق به</w:t>
            </w:r>
            <w:r>
              <w:rPr>
                <w:rStyle w:val="IndexLink"/>
                <w:rtl w:val="true"/>
              </w:rPr>
              <w:tab/>
            </w:r>
            <w:r>
              <w:rPr>
                <w:rStyle w:val="IndexLink"/>
              </w:rPr>
              <w:t>66</w:t>
            </w:r>
          </w:hyperlink>
        </w:p>
        <w:p>
          <w:pPr>
            <w:pStyle w:val="Contents3"/>
            <w:tabs>
              <w:tab w:val="clear" w:pos="8459"/>
              <w:tab w:val="right" w:pos="9026" w:leader="dot"/>
            </w:tabs>
            <w:rPr/>
          </w:pPr>
          <w:hyperlink w:anchor="__RefHeading___Toc2707580_3224264995">
            <w:r>
              <w:rPr>
                <w:webHidden/>
                <w:rStyle w:val="IndexLink"/>
                <w:rtl w:val="true"/>
              </w:rPr>
              <w:t>لغات العرب فی نون جمع المذکر السالم و نون المثنی</w:t>
            </w:r>
            <w:r>
              <w:rPr>
                <w:rStyle w:val="IndexLink"/>
                <w:rtl w:val="true"/>
              </w:rPr>
              <w:tab/>
            </w:r>
            <w:r>
              <w:rPr>
                <w:rStyle w:val="IndexLink"/>
              </w:rPr>
              <w:t>73</w:t>
            </w:r>
          </w:hyperlink>
        </w:p>
        <w:p>
          <w:pPr>
            <w:pStyle w:val="Contents3"/>
            <w:tabs>
              <w:tab w:val="clear" w:pos="8459"/>
              <w:tab w:val="right" w:pos="9026" w:leader="dot"/>
            </w:tabs>
            <w:rPr/>
          </w:pPr>
          <w:hyperlink w:anchor="__RefHeading___Toc2707582_3224264995">
            <w:r>
              <w:rPr>
                <w:webHidden/>
                <w:rStyle w:val="IndexLink"/>
                <w:rtl w:val="true"/>
              </w:rPr>
              <w:t>إعراب جمع المؤنث السالم و ما یلحق به</w:t>
            </w:r>
            <w:r>
              <w:rPr>
                <w:rStyle w:val="IndexLink"/>
                <w:rtl w:val="true"/>
              </w:rPr>
              <w:tab/>
            </w:r>
            <w:r>
              <w:rPr>
                <w:rStyle w:val="IndexLink"/>
              </w:rPr>
              <w:t>80</w:t>
            </w:r>
          </w:hyperlink>
        </w:p>
        <w:p>
          <w:pPr>
            <w:pStyle w:val="Contents3"/>
            <w:tabs>
              <w:tab w:val="clear" w:pos="8459"/>
              <w:tab w:val="right" w:pos="9026" w:leader="dot"/>
            </w:tabs>
            <w:rPr/>
          </w:pPr>
          <w:hyperlink w:anchor="__RefHeading___Toc2707584_3224264995">
            <w:r>
              <w:rPr>
                <w:webHidden/>
                <w:rStyle w:val="IndexLink"/>
                <w:rtl w:val="true"/>
              </w:rPr>
              <w:t>إعراب الاسم الذی لا ینصرف</w:t>
            </w:r>
            <w:r>
              <w:rPr>
                <w:rStyle w:val="IndexLink"/>
                <w:rtl w:val="true"/>
              </w:rPr>
              <w:tab/>
            </w:r>
            <w:r>
              <w:rPr>
                <w:rStyle w:val="IndexLink"/>
              </w:rPr>
              <w:t>84</w:t>
            </w:r>
          </w:hyperlink>
        </w:p>
        <w:p>
          <w:pPr>
            <w:pStyle w:val="Contents3"/>
            <w:tabs>
              <w:tab w:val="clear" w:pos="8459"/>
              <w:tab w:val="right" w:pos="9026" w:leader="dot"/>
            </w:tabs>
            <w:rPr/>
          </w:pPr>
          <w:hyperlink w:anchor="__RefHeading___Toc2707586_3224264995">
            <w:r>
              <w:rPr>
                <w:webHidden/>
                <w:rStyle w:val="IndexLink"/>
                <w:rtl w:val="true"/>
              </w:rPr>
              <w:t>إعراب الأفعال الخمسة</w:t>
            </w:r>
            <w:r>
              <w:rPr>
                <w:rStyle w:val="IndexLink"/>
                <w:rtl w:val="true"/>
              </w:rPr>
              <w:tab/>
            </w:r>
            <w:r>
              <w:rPr>
                <w:rStyle w:val="IndexLink"/>
              </w:rPr>
              <w:t>85</w:t>
            </w:r>
          </w:hyperlink>
        </w:p>
        <w:p>
          <w:pPr>
            <w:pStyle w:val="Contents3"/>
            <w:tabs>
              <w:tab w:val="clear" w:pos="8459"/>
              <w:tab w:val="right" w:pos="9026" w:leader="dot"/>
            </w:tabs>
            <w:rPr/>
          </w:pPr>
          <w:hyperlink w:anchor="__RefHeading___Toc2707588_3224264995">
            <w:r>
              <w:rPr>
                <w:webHidden/>
                <w:rStyle w:val="IndexLink"/>
                <w:rtl w:val="true"/>
              </w:rPr>
              <w:t>إعراب المعتل من الأسماء</w:t>
            </w:r>
            <w:r>
              <w:rPr>
                <w:rStyle w:val="IndexLink"/>
                <w:rtl w:val="true"/>
              </w:rPr>
              <w:tab/>
            </w:r>
            <w:r>
              <w:rPr>
                <w:rStyle w:val="IndexLink"/>
              </w:rPr>
              <w:t>87</w:t>
            </w:r>
          </w:hyperlink>
        </w:p>
        <w:p>
          <w:pPr>
            <w:pStyle w:val="Contents3"/>
            <w:tabs>
              <w:tab w:val="clear" w:pos="8459"/>
              <w:tab w:val="right" w:pos="9026" w:leader="dot"/>
            </w:tabs>
            <w:rPr/>
          </w:pPr>
          <w:hyperlink w:anchor="__RefHeading___Toc2707590_3224264995">
            <w:r>
              <w:rPr>
                <w:webHidden/>
                <w:rStyle w:val="IndexLink"/>
                <w:rtl w:val="true"/>
              </w:rPr>
              <w:t>بیان المعتل من الأفعال</w:t>
            </w:r>
            <w:r>
              <w:rPr>
                <w:rStyle w:val="IndexLink"/>
                <w:rtl w:val="true"/>
              </w:rPr>
              <w:tab/>
            </w:r>
            <w:r>
              <w:rPr>
                <w:rStyle w:val="IndexLink"/>
              </w:rPr>
              <w:t>90</w:t>
            </w:r>
          </w:hyperlink>
        </w:p>
        <w:p>
          <w:pPr>
            <w:pStyle w:val="Contents3"/>
            <w:tabs>
              <w:tab w:val="clear" w:pos="8459"/>
              <w:tab w:val="right" w:pos="9026" w:leader="dot"/>
            </w:tabs>
            <w:rPr/>
          </w:pPr>
          <w:hyperlink w:anchor="__RefHeading___Toc2707592_3224264995">
            <w:r>
              <w:rPr>
                <w:webHidden/>
                <w:rStyle w:val="IndexLink"/>
                <w:rtl w:val="true"/>
              </w:rPr>
              <w:t>إعراب المعتل من الأفعال النکرة و المعرفة</w:t>
            </w:r>
            <w:r>
              <w:rPr>
                <w:rStyle w:val="IndexLink"/>
                <w:rtl w:val="true"/>
              </w:rPr>
              <w:tab/>
            </w:r>
            <w:r>
              <w:rPr>
                <w:rStyle w:val="IndexLink"/>
              </w:rPr>
              <w:t>91</w:t>
            </w:r>
          </w:hyperlink>
        </w:p>
        <w:p>
          <w:pPr>
            <w:pStyle w:val="Contents2"/>
            <w:tabs>
              <w:tab w:val="clear" w:pos="8743"/>
              <w:tab w:val="right" w:pos="9026" w:leader="dot"/>
            </w:tabs>
            <w:rPr/>
          </w:pPr>
          <w:hyperlink w:anchor="__RefHeading___Toc2707594_3224264995">
            <w:r>
              <w:rPr>
                <w:webHidden/>
                <w:rStyle w:val="IndexLink"/>
                <w:rtl w:val="true"/>
              </w:rPr>
              <w:t>النّکرة و المعرفة</w:t>
            </w:r>
            <w:r>
              <w:rPr>
                <w:rStyle w:val="IndexLink"/>
                <w:rtl w:val="true"/>
              </w:rPr>
              <w:tab/>
            </w:r>
            <w:r>
              <w:rPr>
                <w:rStyle w:val="IndexLink"/>
              </w:rPr>
              <w:t>93</w:t>
            </w:r>
          </w:hyperlink>
        </w:p>
        <w:p>
          <w:pPr>
            <w:pStyle w:val="Contents3"/>
            <w:tabs>
              <w:tab w:val="clear" w:pos="8459"/>
              <w:tab w:val="right" w:pos="9026" w:leader="dot"/>
            </w:tabs>
            <w:rPr/>
          </w:pPr>
          <w:hyperlink w:anchor="__RefHeading___Toc2707596_3224264995">
            <w:r>
              <w:rPr>
                <w:webHidden/>
                <w:rStyle w:val="IndexLink"/>
                <w:rtl w:val="true"/>
              </w:rPr>
              <w:t>معنی النکرة</w:t>
            </w:r>
            <w:r>
              <w:rPr>
                <w:rStyle w:val="IndexLink"/>
                <w:rtl w:val="true"/>
              </w:rPr>
              <w:tab/>
            </w:r>
            <w:r>
              <w:rPr>
                <w:rStyle w:val="IndexLink"/>
              </w:rPr>
              <w:t>93</w:t>
            </w:r>
          </w:hyperlink>
        </w:p>
        <w:p>
          <w:pPr>
            <w:pStyle w:val="Contents3"/>
            <w:tabs>
              <w:tab w:val="clear" w:pos="8459"/>
              <w:tab w:val="right" w:pos="9026" w:leader="dot"/>
            </w:tabs>
            <w:rPr/>
          </w:pPr>
          <w:hyperlink w:anchor="__RefHeading___Toc2707598_3224264995">
            <w:r>
              <w:rPr>
                <w:webHidden/>
                <w:rStyle w:val="IndexLink"/>
                <w:rtl w:val="true"/>
              </w:rPr>
              <w:t>معنی المعرفة و أنواعها</w:t>
            </w:r>
            <w:r>
              <w:rPr>
                <w:rStyle w:val="IndexLink"/>
                <w:rtl w:val="true"/>
              </w:rPr>
              <w:tab/>
            </w:r>
            <w:r>
              <w:rPr>
                <w:rStyle w:val="IndexLink"/>
              </w:rPr>
              <w:t>94</w:t>
            </w:r>
          </w:hyperlink>
        </w:p>
        <w:p>
          <w:pPr>
            <w:pStyle w:val="Contents3"/>
            <w:tabs>
              <w:tab w:val="clear" w:pos="8459"/>
              <w:tab w:val="right" w:pos="9026" w:leader="dot"/>
            </w:tabs>
            <w:rPr/>
          </w:pPr>
          <w:hyperlink w:anchor="__RefHeading___Toc2707600_3224264995">
            <w:r>
              <w:rPr>
                <w:webHidden/>
                <w:rStyle w:val="IndexLink"/>
                <w:rtl w:val="true"/>
              </w:rPr>
              <w:t>الضمیر و معناه</w:t>
            </w:r>
            <w:r>
              <w:rPr>
                <w:rStyle w:val="IndexLink"/>
                <w:rtl w:val="true"/>
              </w:rPr>
              <w:tab/>
            </w:r>
            <w:r>
              <w:rPr>
                <w:rStyle w:val="IndexLink"/>
              </w:rPr>
              <w:t>95</w:t>
            </w:r>
          </w:hyperlink>
        </w:p>
        <w:p>
          <w:pPr>
            <w:pStyle w:val="Contents3"/>
            <w:tabs>
              <w:tab w:val="clear" w:pos="8459"/>
              <w:tab w:val="right" w:pos="9026" w:leader="dot"/>
            </w:tabs>
            <w:rPr/>
          </w:pPr>
          <w:hyperlink w:anchor="__RefHeading___Toc2707602_3224264995">
            <w:r>
              <w:rPr>
                <w:webHidden/>
                <w:rStyle w:val="IndexLink"/>
                <w:rtl w:val="true"/>
              </w:rPr>
              <w:t>ینقسم الضمیر البارز إلی متصل و منفصل</w:t>
            </w:r>
            <w:r>
              <w:rPr>
                <w:rStyle w:val="IndexLink"/>
                <w:rtl w:val="true"/>
              </w:rPr>
              <w:tab/>
            </w:r>
            <w:r>
              <w:rPr>
                <w:rStyle w:val="IndexLink"/>
              </w:rPr>
              <w:t>96</w:t>
            </w:r>
          </w:hyperlink>
        </w:p>
        <w:p>
          <w:pPr>
            <w:pStyle w:val="Contents3"/>
            <w:tabs>
              <w:tab w:val="clear" w:pos="8459"/>
              <w:tab w:val="right" w:pos="9026" w:leader="dot"/>
            </w:tabs>
            <w:rPr/>
          </w:pPr>
          <w:hyperlink w:anchor="__RefHeading___Toc2707604_3224264995">
            <w:r>
              <w:rPr>
                <w:webHidden/>
                <w:rStyle w:val="IndexLink"/>
                <w:rtl w:val="true"/>
              </w:rPr>
              <w:t>المضمرات کلها مبنیة</w:t>
            </w:r>
            <w:r>
              <w:rPr>
                <w:rStyle w:val="IndexLink"/>
                <w:rtl w:val="true"/>
              </w:rPr>
              <w:tab/>
            </w:r>
            <w:r>
              <w:rPr>
                <w:rStyle w:val="IndexLink"/>
              </w:rPr>
              <w:t>99</w:t>
            </w:r>
          </w:hyperlink>
        </w:p>
        <w:p>
          <w:pPr>
            <w:pStyle w:val="Contents3"/>
            <w:tabs>
              <w:tab w:val="clear" w:pos="8459"/>
              <w:tab w:val="right" w:pos="9026" w:leader="dot"/>
            </w:tabs>
            <w:rPr/>
          </w:pPr>
          <w:hyperlink w:anchor="__RefHeading___Toc2707606_3224264995">
            <w:r>
              <w:rPr>
                <w:webHidden/>
                <w:rStyle w:val="IndexLink"/>
                <w:rtl w:val="true"/>
              </w:rPr>
              <w:t>ما یصلح من الضمائر لأکثر من موضع</w:t>
            </w:r>
            <w:r>
              <w:rPr>
                <w:rStyle w:val="IndexLink"/>
                <w:rtl w:val="true"/>
              </w:rPr>
              <w:tab/>
            </w:r>
            <w:r>
              <w:rPr>
                <w:rStyle w:val="IndexLink"/>
              </w:rPr>
              <w:t>101</w:t>
            </w:r>
          </w:hyperlink>
        </w:p>
        <w:p>
          <w:pPr>
            <w:pStyle w:val="Contents3"/>
            <w:tabs>
              <w:tab w:val="clear" w:pos="8459"/>
              <w:tab w:val="right" w:pos="9026" w:leader="dot"/>
            </w:tabs>
            <w:rPr/>
          </w:pPr>
          <w:hyperlink w:anchor="__RefHeading___Toc2707608_3224264995">
            <w:r>
              <w:rPr>
                <w:webHidden/>
                <w:rStyle w:val="IndexLink"/>
                <w:rtl w:val="true"/>
              </w:rPr>
              <w:t>ینقسم الضمیر إلی مستتر و بارز</w:t>
            </w:r>
            <w:r>
              <w:rPr>
                <w:rStyle w:val="IndexLink"/>
                <w:rtl w:val="true"/>
              </w:rPr>
              <w:tab/>
            </w:r>
            <w:r>
              <w:rPr>
                <w:rStyle w:val="IndexLink"/>
              </w:rPr>
              <w:t>102</w:t>
            </w:r>
          </w:hyperlink>
        </w:p>
        <w:p>
          <w:pPr>
            <w:pStyle w:val="Contents3"/>
            <w:tabs>
              <w:tab w:val="clear" w:pos="8459"/>
              <w:tab w:val="right" w:pos="9026" w:leader="dot"/>
            </w:tabs>
            <w:rPr/>
          </w:pPr>
          <w:hyperlink w:anchor="__RefHeading___Toc2707610_3224264995">
            <w:r>
              <w:rPr>
                <w:webHidden/>
                <w:rStyle w:val="IndexLink"/>
                <w:rtl w:val="true"/>
              </w:rPr>
              <w:t>ینقسم البارز المنفصل إلی مرفوع و منصوب</w:t>
            </w:r>
            <w:r>
              <w:rPr>
                <w:rStyle w:val="IndexLink"/>
                <w:rtl w:val="true"/>
              </w:rPr>
              <w:tab/>
            </w:r>
            <w:r>
              <w:rPr>
                <w:rStyle w:val="IndexLink"/>
              </w:rPr>
              <w:t>104</w:t>
            </w:r>
          </w:hyperlink>
        </w:p>
        <w:p>
          <w:pPr>
            <w:pStyle w:val="Contents3"/>
            <w:tabs>
              <w:tab w:val="clear" w:pos="8459"/>
              <w:tab w:val="right" w:pos="9026" w:leader="dot"/>
            </w:tabs>
            <w:rPr/>
          </w:pPr>
          <w:hyperlink w:anchor="__RefHeading___Toc2707612_3224264995">
            <w:r>
              <w:rPr>
                <w:webHidden/>
                <w:rStyle w:val="IndexLink"/>
                <w:rtl w:val="true"/>
              </w:rPr>
              <w:t>لا یعدل عن المتصل إلی المنفصل إلا إذا تعذر المتصل</w:t>
            </w:r>
            <w:r>
              <w:rPr>
                <w:rStyle w:val="IndexLink"/>
                <w:rtl w:val="true"/>
              </w:rPr>
              <w:tab/>
            </w:r>
            <w:r>
              <w:rPr>
                <w:rStyle w:val="IndexLink"/>
              </w:rPr>
              <w:t>106</w:t>
            </w:r>
          </w:hyperlink>
        </w:p>
        <w:p>
          <w:pPr>
            <w:pStyle w:val="Contents3"/>
            <w:tabs>
              <w:tab w:val="clear" w:pos="8459"/>
              <w:tab w:val="right" w:pos="9026" w:leader="dot"/>
            </w:tabs>
            <w:rPr/>
          </w:pPr>
          <w:hyperlink w:anchor="__RefHeading___Toc2707614_3224264995">
            <w:r>
              <w:rPr>
                <w:webHidden/>
                <w:rStyle w:val="IndexLink"/>
                <w:rtl w:val="true"/>
              </w:rPr>
              <w:t>المواضع التی یجوز فیها وصل الضمیر و فصله</w:t>
            </w:r>
            <w:r>
              <w:rPr>
                <w:rStyle w:val="IndexLink"/>
                <w:rtl w:val="true"/>
              </w:rPr>
              <w:tab/>
            </w:r>
            <w:r>
              <w:rPr>
                <w:rStyle w:val="IndexLink"/>
              </w:rPr>
              <w:t>109</w:t>
            </w:r>
          </w:hyperlink>
        </w:p>
        <w:p>
          <w:pPr>
            <w:pStyle w:val="Contents3"/>
            <w:tabs>
              <w:tab w:val="clear" w:pos="8459"/>
              <w:tab w:val="right" w:pos="9026" w:leader="dot"/>
            </w:tabs>
            <w:rPr/>
          </w:pPr>
          <w:hyperlink w:anchor="__RefHeading___Toc2707616_3224264995">
            <w:r>
              <w:rPr>
                <w:webHidden/>
                <w:rStyle w:val="IndexLink"/>
                <w:rtl w:val="true"/>
              </w:rPr>
              <w:t>تلزم نون الوقایة قبل یاء المتکلم فی الفعل</w:t>
            </w:r>
            <w:r>
              <w:rPr>
                <w:rStyle w:val="IndexLink"/>
                <w:rtl w:val="true"/>
              </w:rPr>
              <w:tab/>
            </w:r>
            <w:r>
              <w:rPr>
                <w:rStyle w:val="IndexLink"/>
              </w:rPr>
              <w:t>115</w:t>
            </w:r>
          </w:hyperlink>
        </w:p>
        <w:p>
          <w:pPr>
            <w:pStyle w:val="Contents3"/>
            <w:tabs>
              <w:tab w:val="clear" w:pos="8459"/>
              <w:tab w:val="right" w:pos="9026" w:leader="dot"/>
            </w:tabs>
            <w:rPr/>
          </w:pPr>
          <w:hyperlink w:anchor="__RefHeading___Toc2707618_3224264995">
            <w:r>
              <w:rPr>
                <w:webHidden/>
                <w:rStyle w:val="IndexLink"/>
                <w:rtl w:val="true"/>
              </w:rPr>
              <w:t>نون الوقایة قبل یاء المتکلم مع الحرف</w:t>
            </w:r>
            <w:r>
              <w:rPr>
                <w:rStyle w:val="IndexLink"/>
                <w:rtl w:val="true"/>
              </w:rPr>
              <w:tab/>
            </w:r>
            <w:r>
              <w:rPr>
                <w:rStyle w:val="IndexLink"/>
              </w:rPr>
              <w:t>117</w:t>
            </w:r>
          </w:hyperlink>
        </w:p>
        <w:p>
          <w:pPr>
            <w:pStyle w:val="Contents3"/>
            <w:tabs>
              <w:tab w:val="clear" w:pos="8459"/>
              <w:tab w:val="right" w:pos="9026" w:leader="dot"/>
            </w:tabs>
            <w:rPr/>
          </w:pPr>
          <w:hyperlink w:anchor="__RefHeading___Toc2707620_3224264995">
            <w:r>
              <w:rPr>
                <w:webHidden/>
                <w:rStyle w:val="IndexLink"/>
                <w:rtl w:val="true"/>
              </w:rPr>
              <w:t>نون الوقایة قبل یاء المتکلم مع لدن و قد</w:t>
            </w:r>
            <w:r>
              <w:rPr>
                <w:rStyle w:val="IndexLink"/>
                <w:rtl w:val="true"/>
              </w:rPr>
              <w:tab/>
            </w:r>
            <w:r>
              <w:rPr>
                <w:rStyle w:val="IndexLink"/>
              </w:rPr>
              <w:t>122</w:t>
            </w:r>
          </w:hyperlink>
        </w:p>
        <w:p>
          <w:pPr>
            <w:pStyle w:val="Contents2"/>
            <w:tabs>
              <w:tab w:val="clear" w:pos="8743"/>
              <w:tab w:val="right" w:pos="9026" w:leader="dot"/>
            </w:tabs>
            <w:rPr/>
          </w:pPr>
          <w:hyperlink w:anchor="__RefHeading___Toc2707622_3224264995">
            <w:r>
              <w:rPr>
                <w:webHidden/>
                <w:rStyle w:val="IndexLink"/>
                <w:rtl w:val="true"/>
              </w:rPr>
              <w:t>العلم</w:t>
            </w:r>
            <w:r>
              <w:rPr>
                <w:rStyle w:val="IndexLink"/>
                <w:rtl w:val="true"/>
              </w:rPr>
              <w:tab/>
            </w:r>
            <w:r>
              <w:rPr>
                <w:rStyle w:val="IndexLink"/>
              </w:rPr>
              <w:t>126</w:t>
            </w:r>
          </w:hyperlink>
        </w:p>
        <w:p>
          <w:pPr>
            <w:pStyle w:val="Contents3"/>
            <w:tabs>
              <w:tab w:val="clear" w:pos="8459"/>
              <w:tab w:val="right" w:pos="9026" w:leader="dot"/>
            </w:tabs>
            <w:rPr/>
          </w:pPr>
          <w:hyperlink w:anchor="__RefHeading___Toc2707624_3224264995">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2707626_3224264995">
            <w:r>
              <w:rPr>
                <w:webHidden/>
                <w:rStyle w:val="IndexLink"/>
                <w:rtl w:val="true"/>
              </w:rPr>
              <w:t>معنی العلم</w:t>
            </w:r>
            <w:r>
              <w:rPr>
                <w:rStyle w:val="IndexLink"/>
                <w:rtl w:val="true"/>
              </w:rPr>
              <w:tab/>
            </w:r>
            <w:r>
              <w:rPr>
                <w:rStyle w:val="IndexLink"/>
              </w:rPr>
              <w:t>126</w:t>
            </w:r>
          </w:hyperlink>
        </w:p>
        <w:p>
          <w:pPr>
            <w:pStyle w:val="Contents3"/>
            <w:tabs>
              <w:tab w:val="clear" w:pos="8459"/>
              <w:tab w:val="right" w:pos="9026" w:leader="dot"/>
            </w:tabs>
            <w:rPr/>
          </w:pPr>
          <w:hyperlink w:anchor="__RefHeading___Toc2707628_3224264995">
            <w:r>
              <w:rPr>
                <w:webHidden/>
                <w:rStyle w:val="IndexLink"/>
                <w:rtl w:val="true"/>
              </w:rPr>
              <w:t>ینقسم العلم إلی اسم و کنیة و لقب</w:t>
            </w:r>
            <w:r>
              <w:rPr>
                <w:rStyle w:val="IndexLink"/>
                <w:rtl w:val="true"/>
              </w:rPr>
              <w:tab/>
            </w:r>
            <w:r>
              <w:rPr>
                <w:rStyle w:val="IndexLink"/>
              </w:rPr>
              <w:t>127</w:t>
            </w:r>
          </w:hyperlink>
        </w:p>
        <w:p>
          <w:pPr>
            <w:pStyle w:val="Contents3"/>
            <w:tabs>
              <w:tab w:val="clear" w:pos="8459"/>
              <w:tab w:val="right" w:pos="9026" w:leader="dot"/>
            </w:tabs>
            <w:rPr/>
          </w:pPr>
          <w:hyperlink w:anchor="__RefHeading___Toc2707630_3224264995">
            <w:r>
              <w:rPr>
                <w:webHidden/>
                <w:rStyle w:val="IndexLink"/>
                <w:rtl w:val="true"/>
              </w:rPr>
              <w:t>ینقسم العلم إلی منقول و مرتجل</w:t>
            </w:r>
            <w:r>
              <w:rPr>
                <w:rStyle w:val="IndexLink"/>
                <w:rtl w:val="true"/>
              </w:rPr>
              <w:tab/>
            </w:r>
            <w:r>
              <w:rPr>
                <w:rStyle w:val="IndexLink"/>
              </w:rPr>
              <w:t>132</w:t>
            </w:r>
          </w:hyperlink>
        </w:p>
        <w:p>
          <w:pPr>
            <w:pStyle w:val="Contents3"/>
            <w:tabs>
              <w:tab w:val="clear" w:pos="8459"/>
              <w:tab w:val="right" w:pos="9026" w:leader="dot"/>
            </w:tabs>
            <w:rPr/>
          </w:pPr>
          <w:hyperlink w:anchor="__RefHeading___Toc2707632_3224264995">
            <w:r>
              <w:rPr>
                <w:webHidden/>
                <w:rStyle w:val="IndexLink"/>
                <w:rtl w:val="true"/>
              </w:rPr>
              <w:t>ینقسم العلم إلی علم شخصی و علم جنس</w:t>
            </w:r>
            <w:r>
              <w:rPr>
                <w:rStyle w:val="IndexLink"/>
                <w:rtl w:val="true"/>
              </w:rPr>
              <w:tab/>
            </w:r>
            <w:r>
              <w:rPr>
                <w:rStyle w:val="IndexLink"/>
              </w:rPr>
              <w:t>134</w:t>
            </w:r>
          </w:hyperlink>
        </w:p>
        <w:p>
          <w:pPr>
            <w:pStyle w:val="Contents3"/>
            <w:tabs>
              <w:tab w:val="clear" w:pos="8459"/>
              <w:tab w:val="right" w:pos="9026" w:leader="dot"/>
            </w:tabs>
            <w:rPr/>
          </w:pPr>
          <w:hyperlink w:anchor="__RefHeading___Toc2707634_3224264995">
            <w:r>
              <w:rPr>
                <w:webHidden/>
                <w:rStyle w:val="IndexLink"/>
                <w:rtl w:val="true"/>
              </w:rPr>
              <w:t>علم الجنس و الفرق بینه و بین علم الشخص</w:t>
            </w:r>
            <w:r>
              <w:rPr>
                <w:rStyle w:val="IndexLink"/>
                <w:rtl w:val="true"/>
              </w:rPr>
              <w:tab/>
            </w:r>
            <w:r>
              <w:rPr>
                <w:rStyle w:val="IndexLink"/>
              </w:rPr>
              <w:t>135</w:t>
            </w:r>
          </w:hyperlink>
        </w:p>
        <w:p>
          <w:pPr>
            <w:pStyle w:val="Contents2"/>
            <w:tabs>
              <w:tab w:val="clear" w:pos="8743"/>
              <w:tab w:val="right" w:pos="9026" w:leader="dot"/>
            </w:tabs>
            <w:rPr/>
          </w:pPr>
          <w:hyperlink w:anchor="__RefHeading___Toc2707636_3224264995">
            <w:r>
              <w:rPr>
                <w:webHidden/>
                <w:rStyle w:val="IndexLink"/>
                <w:rtl w:val="true"/>
              </w:rPr>
              <w:t>اسم الإشارة</w:t>
            </w:r>
            <w:r>
              <w:rPr>
                <w:rStyle w:val="IndexLink"/>
                <w:rtl w:val="true"/>
              </w:rPr>
              <w:tab/>
            </w:r>
            <w:r>
              <w:rPr>
                <w:rStyle w:val="IndexLink"/>
              </w:rPr>
              <w:t>138</w:t>
            </w:r>
          </w:hyperlink>
        </w:p>
        <w:p>
          <w:pPr>
            <w:pStyle w:val="Contents3"/>
            <w:tabs>
              <w:tab w:val="clear" w:pos="8459"/>
              <w:tab w:val="right" w:pos="9026" w:leader="dot"/>
            </w:tabs>
            <w:rPr/>
          </w:pPr>
          <w:hyperlink w:anchor="__RefHeading___Toc2707638_3224264995">
            <w:r>
              <w:rPr>
                <w:webHidden/>
                <w:rStyle w:val="IndexLink"/>
                <w:rtl w:val="true"/>
              </w:rPr>
              <w:t>ما یشار به إلی المفرد مذکرا و مؤنثا</w:t>
            </w:r>
            <w:r>
              <w:rPr>
                <w:rStyle w:val="IndexLink"/>
                <w:rtl w:val="true"/>
              </w:rPr>
              <w:tab/>
            </w:r>
            <w:r>
              <w:rPr>
                <w:rStyle w:val="IndexLink"/>
              </w:rPr>
              <w:t>138</w:t>
            </w:r>
          </w:hyperlink>
        </w:p>
        <w:p>
          <w:pPr>
            <w:pStyle w:val="Contents3"/>
            <w:tabs>
              <w:tab w:val="clear" w:pos="8459"/>
              <w:tab w:val="right" w:pos="9026" w:leader="dot"/>
            </w:tabs>
            <w:rPr/>
          </w:pPr>
          <w:hyperlink w:anchor="__RefHeading___Toc2707640_3224264995">
            <w:r>
              <w:rPr>
                <w:webHidden/>
                <w:rStyle w:val="IndexLink"/>
                <w:rtl w:val="true"/>
              </w:rPr>
              <w:t>ما یشار به إلی المثنی</w:t>
            </w:r>
            <w:r>
              <w:rPr>
                <w:rStyle w:val="IndexLink"/>
                <w:rtl w:val="true"/>
              </w:rPr>
              <w:tab/>
            </w:r>
            <w:r>
              <w:rPr>
                <w:rStyle w:val="IndexLink"/>
              </w:rPr>
              <w:t>139</w:t>
            </w:r>
          </w:hyperlink>
        </w:p>
        <w:p>
          <w:pPr>
            <w:pStyle w:val="Contents3"/>
            <w:tabs>
              <w:tab w:val="clear" w:pos="8459"/>
              <w:tab w:val="right" w:pos="9026" w:leader="dot"/>
            </w:tabs>
            <w:rPr/>
          </w:pPr>
          <w:hyperlink w:anchor="__RefHeading___Toc2707642_3224264995">
            <w:r>
              <w:rPr>
                <w:webHidden/>
                <w:rStyle w:val="IndexLink"/>
                <w:rtl w:val="true"/>
              </w:rPr>
              <w:t>مراتب المشار إلیه و ما یستعمل لکل مرتبة</w:t>
            </w:r>
            <w:r>
              <w:rPr>
                <w:rStyle w:val="IndexLink"/>
                <w:rtl w:val="true"/>
              </w:rPr>
              <w:tab/>
            </w:r>
            <w:r>
              <w:rPr>
                <w:rStyle w:val="IndexLink"/>
              </w:rPr>
              <w:t>141</w:t>
            </w:r>
          </w:hyperlink>
        </w:p>
        <w:p>
          <w:pPr>
            <w:pStyle w:val="Contents3"/>
            <w:tabs>
              <w:tab w:val="clear" w:pos="8459"/>
              <w:tab w:val="right" w:pos="9026" w:leader="dot"/>
            </w:tabs>
            <w:rPr/>
          </w:pPr>
          <w:hyperlink w:anchor="__RefHeading___Toc2707644_3224264995">
            <w:r>
              <w:rPr>
                <w:webHidden/>
                <w:rStyle w:val="IndexLink"/>
                <w:rtl w:val="true"/>
              </w:rPr>
              <w:t>الإشارة إلی المکان</w:t>
            </w:r>
            <w:r>
              <w:rPr>
                <w:rStyle w:val="IndexLink"/>
                <w:rtl w:val="true"/>
              </w:rPr>
              <w:tab/>
            </w:r>
            <w:r>
              <w:rPr>
                <w:rStyle w:val="IndexLink"/>
              </w:rPr>
              <w:t>144</w:t>
            </w:r>
          </w:hyperlink>
        </w:p>
        <w:p>
          <w:pPr>
            <w:pStyle w:val="Contents2"/>
            <w:tabs>
              <w:tab w:val="clear" w:pos="8743"/>
              <w:tab w:val="right" w:pos="9026" w:leader="dot"/>
            </w:tabs>
            <w:rPr/>
          </w:pPr>
          <w:hyperlink w:anchor="__RefHeading___Toc2707646_3224264995">
            <w:r>
              <w:rPr>
                <w:webHidden/>
                <w:rStyle w:val="IndexLink"/>
                <w:rtl w:val="true"/>
              </w:rPr>
              <w:t>الموصول</w:t>
            </w:r>
            <w:r>
              <w:rPr>
                <w:rStyle w:val="IndexLink"/>
                <w:rtl w:val="true"/>
              </w:rPr>
              <w:tab/>
            </w:r>
            <w:r>
              <w:rPr>
                <w:rStyle w:val="IndexLink"/>
              </w:rPr>
              <w:t>145</w:t>
            </w:r>
          </w:hyperlink>
        </w:p>
        <w:p>
          <w:pPr>
            <w:pStyle w:val="Contents3"/>
            <w:tabs>
              <w:tab w:val="clear" w:pos="8459"/>
              <w:tab w:val="right" w:pos="9026" w:leader="dot"/>
            </w:tabs>
            <w:rPr/>
          </w:pPr>
          <w:hyperlink w:anchor="__RefHeading___Toc2707648_3224264995">
            <w:r>
              <w:rPr>
                <w:webHidden/>
                <w:rStyle w:val="IndexLink"/>
                <w:rtl w:val="true"/>
              </w:rPr>
              <w:t>اشارة</w:t>
            </w:r>
            <w:r>
              <w:rPr>
                <w:rStyle w:val="IndexLink"/>
                <w:rtl w:val="true"/>
              </w:rPr>
              <w:tab/>
            </w:r>
            <w:r>
              <w:rPr>
                <w:rStyle w:val="IndexLink"/>
              </w:rPr>
              <w:t>145</w:t>
            </w:r>
          </w:hyperlink>
        </w:p>
        <w:p>
          <w:pPr>
            <w:pStyle w:val="Contents3"/>
            <w:tabs>
              <w:tab w:val="clear" w:pos="8459"/>
              <w:tab w:val="right" w:pos="9026" w:leader="dot"/>
            </w:tabs>
            <w:rPr/>
          </w:pPr>
          <w:hyperlink w:anchor="__RefHeading___Toc2707650_3224264995">
            <w:r>
              <w:rPr>
                <w:webHidden/>
                <w:rStyle w:val="IndexLink"/>
                <w:rtl w:val="true"/>
              </w:rPr>
              <w:t xml:space="preserve">الموصول قسمان </w:t>
            </w:r>
            <w:r>
              <w:rPr>
                <w:rStyle w:val="IndexLink"/>
                <w:rtl w:val="true"/>
              </w:rPr>
              <w:t xml:space="preserve">: </w:t>
            </w:r>
            <w:r>
              <w:rPr>
                <w:rStyle w:val="IndexLink"/>
                <w:rtl w:val="true"/>
              </w:rPr>
              <w:t>اسمی و حرفی</w:t>
            </w:r>
            <w:r>
              <w:rPr>
                <w:rStyle w:val="IndexLink"/>
                <w:rtl w:val="true"/>
              </w:rPr>
              <w:tab/>
            </w:r>
            <w:r>
              <w:rPr>
                <w:rStyle w:val="IndexLink"/>
              </w:rPr>
              <w:t>146</w:t>
            </w:r>
          </w:hyperlink>
        </w:p>
        <w:p>
          <w:pPr>
            <w:pStyle w:val="Contents3"/>
            <w:tabs>
              <w:tab w:val="clear" w:pos="8459"/>
              <w:tab w:val="right" w:pos="9026" w:leader="dot"/>
            </w:tabs>
            <w:rPr/>
          </w:pPr>
          <w:hyperlink w:anchor="__RefHeading___Toc2707652_3224264995">
            <w:r>
              <w:rPr>
                <w:webHidden/>
                <w:rStyle w:val="IndexLink"/>
                <w:rtl w:val="true"/>
              </w:rPr>
              <w:t>الموصول الاسمی العام</w:t>
            </w:r>
            <w:r>
              <w:rPr>
                <w:rStyle w:val="IndexLink"/>
                <w:rtl w:val="true"/>
              </w:rPr>
              <w:tab/>
            </w:r>
            <w:r>
              <w:rPr>
                <w:rStyle w:val="IndexLink"/>
              </w:rPr>
              <w:t>154</w:t>
            </w:r>
          </w:hyperlink>
        </w:p>
        <w:p>
          <w:pPr>
            <w:pStyle w:val="Contents3"/>
            <w:tabs>
              <w:tab w:val="clear" w:pos="8459"/>
              <w:tab w:val="right" w:pos="9026" w:leader="dot"/>
            </w:tabs>
            <w:rPr/>
          </w:pPr>
          <w:hyperlink w:anchor="__RefHeading___Toc2707654_3224264995">
            <w:r>
              <w:rPr>
                <w:webHidden/>
                <w:rStyle w:val="IndexLink"/>
                <w:rtl w:val="true"/>
              </w:rPr>
              <w:t>کل الموصولات الاسمیه تحتاج إلی صلة و عائد</w:t>
            </w:r>
            <w:r>
              <w:rPr>
                <w:rStyle w:val="IndexLink"/>
                <w:rtl w:val="true"/>
              </w:rPr>
              <w:tab/>
            </w:r>
            <w:r>
              <w:rPr>
                <w:rStyle w:val="IndexLink"/>
              </w:rPr>
              <w:t>160</w:t>
            </w:r>
          </w:hyperlink>
        </w:p>
        <w:p>
          <w:pPr>
            <w:pStyle w:val="Contents3"/>
            <w:tabs>
              <w:tab w:val="clear" w:pos="8459"/>
              <w:tab w:val="right" w:pos="9026" w:leader="dot"/>
            </w:tabs>
            <w:rPr/>
          </w:pPr>
          <w:hyperlink w:anchor="__RefHeading___Toc2707656_3224264995">
            <w:r>
              <w:rPr>
                <w:webHidden/>
                <w:rStyle w:val="IndexLink"/>
                <w:rtl w:val="true"/>
              </w:rPr>
              <w:t>لا تکون صلة الموصول إلا جملة أو شبهها</w:t>
            </w:r>
            <w:r>
              <w:rPr>
                <w:rStyle w:val="IndexLink"/>
                <w:rtl w:val="true"/>
              </w:rPr>
              <w:tab/>
            </w:r>
            <w:r>
              <w:rPr>
                <w:rStyle w:val="IndexLink"/>
              </w:rPr>
              <w:t>161</w:t>
            </w:r>
          </w:hyperlink>
        </w:p>
        <w:p>
          <w:pPr>
            <w:pStyle w:val="Contents3"/>
            <w:tabs>
              <w:tab w:val="clear" w:pos="8459"/>
              <w:tab w:val="right" w:pos="9026" w:leader="dot"/>
            </w:tabs>
            <w:rPr/>
          </w:pPr>
          <w:hyperlink w:anchor="__RefHeading___Toc2707658_3224264995">
            <w:r>
              <w:rPr>
                <w:webHidden/>
                <w:rStyle w:val="IndexLink"/>
                <w:rtl w:val="true"/>
              </w:rPr>
              <w:t>شروط الجملة التی تقع صلة</w:t>
            </w:r>
            <w:r>
              <w:rPr>
                <w:rStyle w:val="IndexLink"/>
                <w:rtl w:val="true"/>
              </w:rPr>
              <w:tab/>
            </w:r>
            <w:r>
              <w:rPr>
                <w:rStyle w:val="IndexLink"/>
              </w:rPr>
              <w:t>162</w:t>
            </w:r>
          </w:hyperlink>
        </w:p>
        <w:p>
          <w:pPr>
            <w:pStyle w:val="Contents3"/>
            <w:tabs>
              <w:tab w:val="clear" w:pos="8459"/>
              <w:tab w:val="right" w:pos="9026" w:leader="dot"/>
            </w:tabs>
            <w:rPr/>
          </w:pPr>
          <w:hyperlink w:anchor="__RefHeading___Toc2707660_3224264995">
            <w:r>
              <w:rPr>
                <w:webHidden/>
                <w:rStyle w:val="IndexLink"/>
                <w:rtl w:val="true"/>
              </w:rPr>
              <w:t>ما یشترط فی شبه الجملة الذی یقع صلة</w:t>
            </w:r>
            <w:r>
              <w:rPr>
                <w:rStyle w:val="IndexLink"/>
                <w:rtl w:val="true"/>
              </w:rPr>
              <w:tab/>
            </w:r>
            <w:r>
              <w:rPr>
                <w:rStyle w:val="IndexLink"/>
              </w:rPr>
              <w:t>163</w:t>
            </w:r>
          </w:hyperlink>
        </w:p>
        <w:p>
          <w:pPr>
            <w:pStyle w:val="Contents3"/>
            <w:tabs>
              <w:tab w:val="clear" w:pos="8459"/>
              <w:tab w:val="right" w:pos="9026" w:leader="dot"/>
            </w:tabs>
            <w:rPr/>
          </w:pPr>
          <w:hyperlink w:anchor="__RefHeading___Toc2707662_3224264995">
            <w:r>
              <w:rPr>
                <w:webHidden/>
                <w:rStyle w:val="IndexLink"/>
                <w:rtl w:val="true"/>
              </w:rPr>
              <w:t>«</w:t>
            </w:r>
            <w:r>
              <w:rPr>
                <w:rStyle w:val="IndexLink"/>
                <w:rtl w:val="true"/>
              </w:rPr>
              <w:t>أی</w:t>
            </w:r>
            <w:r>
              <w:rPr>
                <w:rStyle w:val="IndexLink"/>
                <w:rtl w:val="true"/>
              </w:rPr>
              <w:t xml:space="preserve">» </w:t>
            </w:r>
            <w:r>
              <w:rPr>
                <w:rStyle w:val="IndexLink"/>
                <w:rtl w:val="true"/>
              </w:rPr>
              <w:t>الموصولة و متی تبنی؟ و متی تعرب؟</w:t>
            </w:r>
            <w:r>
              <w:rPr>
                <w:rStyle w:val="IndexLink"/>
                <w:rtl w:val="true"/>
              </w:rPr>
              <w:tab/>
            </w:r>
            <w:r>
              <w:rPr>
                <w:rStyle w:val="IndexLink"/>
              </w:rPr>
              <w:t>169</w:t>
            </w:r>
          </w:hyperlink>
        </w:p>
        <w:p>
          <w:pPr>
            <w:pStyle w:val="Contents3"/>
            <w:tabs>
              <w:tab w:val="clear" w:pos="8459"/>
              <w:tab w:val="right" w:pos="9026" w:leader="dot"/>
            </w:tabs>
            <w:rPr/>
          </w:pPr>
          <w:hyperlink w:anchor="__RefHeading___Toc2707664_3224264995">
            <w:r>
              <w:rPr>
                <w:webHidden/>
                <w:rStyle w:val="IndexLink"/>
                <w:rtl w:val="true"/>
              </w:rPr>
              <w:t xml:space="preserve">بعض العرب یعرب </w:t>
            </w:r>
            <w:r>
              <w:rPr>
                <w:rStyle w:val="IndexLink"/>
                <w:rtl w:val="true"/>
              </w:rPr>
              <w:t>«</w:t>
            </w:r>
            <w:r>
              <w:rPr>
                <w:rStyle w:val="IndexLink"/>
                <w:rtl w:val="true"/>
              </w:rPr>
              <w:t>أیا</w:t>
            </w:r>
            <w:r>
              <w:rPr>
                <w:rStyle w:val="IndexLink"/>
                <w:rtl w:val="true"/>
              </w:rPr>
              <w:t xml:space="preserve">» </w:t>
            </w:r>
            <w:r>
              <w:rPr>
                <w:rStyle w:val="IndexLink"/>
                <w:rtl w:val="true"/>
              </w:rPr>
              <w:t>الموصولة فی کل حال</w:t>
            </w:r>
            <w:r>
              <w:rPr>
                <w:rStyle w:val="IndexLink"/>
                <w:rtl w:val="true"/>
              </w:rPr>
              <w:tab/>
            </w:r>
            <w:r>
              <w:rPr>
                <w:rStyle w:val="IndexLink"/>
              </w:rPr>
              <w:t>171</w:t>
            </w:r>
          </w:hyperlink>
        </w:p>
        <w:p>
          <w:pPr>
            <w:pStyle w:val="Contents3"/>
            <w:tabs>
              <w:tab w:val="clear" w:pos="8459"/>
              <w:tab w:val="right" w:pos="9026" w:leader="dot"/>
            </w:tabs>
            <w:rPr/>
          </w:pPr>
          <w:hyperlink w:anchor="__RefHeading___Toc2707666_3224264995">
            <w:r>
              <w:rPr>
                <w:webHidden/>
                <w:rStyle w:val="IndexLink"/>
                <w:rtl w:val="true"/>
              </w:rPr>
              <w:t>تفصیل الموضع الذی یحذف فیه العائد علی الموصول إذا کان مرفوعا</w:t>
            </w:r>
            <w:r>
              <w:rPr>
                <w:rStyle w:val="IndexLink"/>
                <w:rtl w:val="true"/>
              </w:rPr>
              <w:tab/>
            </w:r>
            <w:r>
              <w:rPr>
                <w:rStyle w:val="IndexLink"/>
              </w:rPr>
              <w:t>173</w:t>
            </w:r>
          </w:hyperlink>
        </w:p>
        <w:p>
          <w:pPr>
            <w:pStyle w:val="Contents3"/>
            <w:tabs>
              <w:tab w:val="clear" w:pos="8459"/>
              <w:tab w:val="right" w:pos="9026" w:leader="dot"/>
            </w:tabs>
            <w:rPr/>
          </w:pPr>
          <w:hyperlink w:anchor="__RefHeading___Toc2707668_3224264995">
            <w:r>
              <w:rPr>
                <w:webHidden/>
                <w:rStyle w:val="IndexLink"/>
                <w:rtl w:val="true"/>
              </w:rPr>
              <w:t xml:space="preserve">ما یجوز من وجوه الإعراب فی الاسم الواقع بعد </w:t>
            </w:r>
            <w:r>
              <w:rPr>
                <w:rStyle w:val="IndexLink"/>
                <w:rtl w:val="true"/>
              </w:rPr>
              <w:t>«</w:t>
            </w:r>
            <w:r>
              <w:rPr>
                <w:rStyle w:val="IndexLink"/>
                <w:rtl w:val="true"/>
              </w:rPr>
              <w:t>لا سیما</w:t>
            </w:r>
            <w:r>
              <w:rPr>
                <w:rStyle w:val="IndexLink"/>
                <w:rtl w:val="true"/>
              </w:rPr>
              <w:t>»</w:t>
              <w:tab/>
            </w:r>
            <w:r>
              <w:rPr>
                <w:rStyle w:val="IndexLink"/>
              </w:rPr>
              <w:t>174</w:t>
            </w:r>
          </w:hyperlink>
        </w:p>
        <w:p>
          <w:pPr>
            <w:pStyle w:val="Contents3"/>
            <w:tabs>
              <w:tab w:val="clear" w:pos="8459"/>
              <w:tab w:val="right" w:pos="9026" w:leader="dot"/>
            </w:tabs>
            <w:rPr/>
          </w:pPr>
          <w:hyperlink w:anchor="__RefHeading___Toc2707670_3224264995">
            <w:r>
              <w:rPr>
                <w:webHidden/>
                <w:rStyle w:val="IndexLink"/>
                <w:rtl w:val="true"/>
              </w:rPr>
              <w:t>الکلام علی حذف العائد المنصوب</w:t>
            </w:r>
            <w:r>
              <w:rPr>
                <w:rStyle w:val="IndexLink"/>
                <w:rtl w:val="true"/>
              </w:rPr>
              <w:tab/>
            </w:r>
            <w:r>
              <w:rPr>
                <w:rStyle w:val="IndexLink"/>
              </w:rPr>
              <w:t>177</w:t>
            </w:r>
          </w:hyperlink>
        </w:p>
        <w:p>
          <w:pPr>
            <w:pStyle w:val="Contents3"/>
            <w:tabs>
              <w:tab w:val="clear" w:pos="8459"/>
              <w:tab w:val="right" w:pos="9026" w:leader="dot"/>
            </w:tabs>
            <w:rPr/>
          </w:pPr>
          <w:hyperlink w:anchor="__RefHeading___Toc2707672_3224264995">
            <w:r>
              <w:rPr>
                <w:webHidden/>
                <w:rStyle w:val="IndexLink"/>
                <w:rtl w:val="true"/>
              </w:rPr>
              <w:t>الکلام علی حذف العائد المخفوض و شروطه</w:t>
            </w:r>
            <w:r>
              <w:rPr>
                <w:rStyle w:val="IndexLink"/>
                <w:rtl w:val="true"/>
              </w:rPr>
              <w:tab/>
            </w:r>
            <w:r>
              <w:rPr>
                <w:rStyle w:val="IndexLink"/>
              </w:rPr>
              <w:t>181</w:t>
            </w:r>
          </w:hyperlink>
        </w:p>
        <w:p>
          <w:pPr>
            <w:pStyle w:val="Contents2"/>
            <w:tabs>
              <w:tab w:val="clear" w:pos="8743"/>
              <w:tab w:val="right" w:pos="9026" w:leader="dot"/>
            </w:tabs>
            <w:rPr/>
          </w:pPr>
          <w:hyperlink w:anchor="__RefHeading___Toc2707674_3224264995">
            <w:r>
              <w:rPr>
                <w:webHidden/>
                <w:rStyle w:val="IndexLink"/>
                <w:rtl w:val="true"/>
              </w:rPr>
              <w:t>المعرّف بأداة التّعریف</w:t>
            </w:r>
            <w:r>
              <w:rPr>
                <w:rStyle w:val="IndexLink"/>
                <w:rtl w:val="true"/>
              </w:rPr>
              <w:tab/>
            </w:r>
            <w:r>
              <w:rPr>
                <w:rStyle w:val="IndexLink"/>
              </w:rPr>
              <w:t>186</w:t>
            </w:r>
          </w:hyperlink>
        </w:p>
        <w:p>
          <w:pPr>
            <w:pStyle w:val="Contents3"/>
            <w:tabs>
              <w:tab w:val="clear" w:pos="8459"/>
              <w:tab w:val="right" w:pos="9026" w:leader="dot"/>
            </w:tabs>
            <w:rPr/>
          </w:pPr>
          <w:hyperlink w:anchor="__RefHeading___Toc2707676_3224264995">
            <w:r>
              <w:rPr>
                <w:webHidden/>
                <w:rStyle w:val="IndexLink"/>
                <w:rtl w:val="true"/>
              </w:rPr>
              <w:t xml:space="preserve">حرف التعریف هو </w:t>
            </w:r>
            <w:r>
              <w:rPr>
                <w:rStyle w:val="IndexLink"/>
                <w:rtl w:val="true"/>
              </w:rPr>
              <w:t>«</w:t>
            </w:r>
            <w:r>
              <w:rPr>
                <w:rStyle w:val="IndexLink"/>
                <w:rtl w:val="true"/>
              </w:rPr>
              <w:t>أل</w:t>
            </w:r>
            <w:r>
              <w:rPr>
                <w:rStyle w:val="IndexLink"/>
                <w:rtl w:val="true"/>
              </w:rPr>
              <w:t xml:space="preserve">» </w:t>
            </w:r>
            <w:r>
              <w:rPr>
                <w:rStyle w:val="IndexLink"/>
                <w:rtl w:val="true"/>
              </w:rPr>
              <w:t>برمتها أو اللام وحدها؟</w:t>
            </w:r>
            <w:r>
              <w:rPr>
                <w:rStyle w:val="IndexLink"/>
                <w:rtl w:val="true"/>
              </w:rPr>
              <w:tab/>
            </w:r>
            <w:r>
              <w:rPr>
                <w:rStyle w:val="IndexLink"/>
              </w:rPr>
              <w:t>186</w:t>
            </w:r>
          </w:hyperlink>
        </w:p>
        <w:p>
          <w:pPr>
            <w:pStyle w:val="Contents3"/>
            <w:tabs>
              <w:tab w:val="clear" w:pos="8459"/>
              <w:tab w:val="right" w:pos="9026" w:leader="dot"/>
            </w:tabs>
            <w:rPr/>
          </w:pPr>
          <w:hyperlink w:anchor="__RefHeading___Toc2707678_3224264995">
            <w:r>
              <w:rPr>
                <w:webHidden/>
                <w:rStyle w:val="IndexLink"/>
                <w:rtl w:val="true"/>
              </w:rPr>
              <w:t>قد یصیر الاسم المقترن بأل او المضاف علماَ بالغلبة</w:t>
            </w:r>
            <w:r>
              <w:rPr>
                <w:rStyle w:val="IndexLink"/>
                <w:rtl w:val="true"/>
              </w:rPr>
              <w:tab/>
            </w:r>
            <w:r>
              <w:rPr>
                <w:rStyle w:val="IndexLink"/>
              </w:rPr>
              <w:t>194</w:t>
            </w:r>
          </w:hyperlink>
        </w:p>
        <w:p>
          <w:pPr>
            <w:pStyle w:val="Contents2"/>
            <w:tabs>
              <w:tab w:val="clear" w:pos="8743"/>
              <w:tab w:val="right" w:pos="9026" w:leader="dot"/>
            </w:tabs>
            <w:rPr/>
          </w:pPr>
          <w:hyperlink w:anchor="__RefHeading___Toc2707680_3224264995">
            <w:r>
              <w:rPr>
                <w:webHidden/>
                <w:rStyle w:val="IndexLink"/>
                <w:rtl w:val="true"/>
              </w:rPr>
              <w:t>الابتداء</w:t>
            </w:r>
            <w:r>
              <w:rPr>
                <w:rStyle w:val="IndexLink"/>
                <w:rtl w:val="true"/>
              </w:rPr>
              <w:tab/>
            </w:r>
            <w:r>
              <w:rPr>
                <w:rStyle w:val="IndexLink"/>
              </w:rPr>
              <w:t>197</w:t>
            </w:r>
          </w:hyperlink>
        </w:p>
        <w:p>
          <w:pPr>
            <w:pStyle w:val="Contents3"/>
            <w:tabs>
              <w:tab w:val="clear" w:pos="8459"/>
              <w:tab w:val="right" w:pos="9026" w:leader="dot"/>
            </w:tabs>
            <w:rPr/>
          </w:pPr>
          <w:hyperlink w:anchor="__RefHeading___Toc2707682_3224264995">
            <w:r>
              <w:rPr>
                <w:webHidden/>
                <w:rStyle w:val="IndexLink"/>
                <w:rtl w:val="true"/>
              </w:rPr>
              <w:t>المبتدأ قسمان</w:t>
            </w:r>
            <w:r>
              <w:rPr>
                <w:rStyle w:val="IndexLink"/>
                <w:rtl w:val="true"/>
              </w:rPr>
              <w:t xml:space="preserve">: </w:t>
            </w:r>
            <w:r>
              <w:rPr>
                <w:rStyle w:val="IndexLink"/>
                <w:rtl w:val="true"/>
              </w:rPr>
              <w:t>مبتدأ له خبر و مبتدأ له مرفوع أغنی عن الخبر</w:t>
            </w:r>
            <w:r>
              <w:rPr>
                <w:rStyle w:val="IndexLink"/>
                <w:rtl w:val="true"/>
              </w:rPr>
              <w:tab/>
            </w:r>
            <w:r>
              <w:rPr>
                <w:rStyle w:val="IndexLink"/>
              </w:rPr>
              <w:t>197</w:t>
            </w:r>
          </w:hyperlink>
        </w:p>
        <w:p>
          <w:pPr>
            <w:pStyle w:val="Contents3"/>
            <w:tabs>
              <w:tab w:val="clear" w:pos="8459"/>
              <w:tab w:val="right" w:pos="9026" w:leader="dot"/>
            </w:tabs>
            <w:rPr/>
          </w:pPr>
          <w:hyperlink w:anchor="__RefHeading___Toc2707684_3224264995">
            <w:r>
              <w:rPr>
                <w:webHidden/>
                <w:rStyle w:val="IndexLink"/>
                <w:rtl w:val="true"/>
              </w:rPr>
              <w:t>أحوال المبتدأ ذی المرفوع مع مرفوعه و ما یجوز من وجوه الإعراب فی کل حال</w:t>
            </w:r>
            <w:r>
              <w:rPr>
                <w:rStyle w:val="IndexLink"/>
                <w:rtl w:val="true"/>
              </w:rPr>
              <w:tab/>
            </w:r>
            <w:r>
              <w:rPr>
                <w:rStyle w:val="IndexLink"/>
              </w:rPr>
              <w:t>205</w:t>
            </w:r>
          </w:hyperlink>
        </w:p>
        <w:p>
          <w:pPr>
            <w:pStyle w:val="Contents3"/>
            <w:tabs>
              <w:tab w:val="clear" w:pos="8459"/>
              <w:tab w:val="right" w:pos="9026" w:leader="dot"/>
            </w:tabs>
            <w:rPr/>
          </w:pPr>
          <w:hyperlink w:anchor="__RefHeading___Toc2707686_3224264995">
            <w:r>
              <w:rPr>
                <w:webHidden/>
                <w:rStyle w:val="IndexLink"/>
                <w:rtl w:val="true"/>
              </w:rPr>
              <w:t>الرافع للمبتدأ و للخبر و اختلاف العلماء فی ذلک</w:t>
            </w:r>
            <w:r>
              <w:rPr>
                <w:rStyle w:val="IndexLink"/>
                <w:rtl w:val="true"/>
              </w:rPr>
              <w:tab/>
            </w:r>
            <w:r>
              <w:rPr>
                <w:rStyle w:val="IndexLink"/>
              </w:rPr>
              <w:t>209</w:t>
            </w:r>
          </w:hyperlink>
        </w:p>
        <w:p>
          <w:pPr>
            <w:pStyle w:val="Contents3"/>
            <w:tabs>
              <w:tab w:val="clear" w:pos="8459"/>
              <w:tab w:val="right" w:pos="9026" w:leader="dot"/>
            </w:tabs>
            <w:rPr/>
          </w:pPr>
          <w:hyperlink w:anchor="__RefHeading___Toc2707688_3224264995">
            <w:r>
              <w:rPr>
                <w:webHidden/>
                <w:rStyle w:val="IndexLink"/>
                <w:rtl w:val="true"/>
              </w:rPr>
              <w:t>تعریف الخبر</w:t>
            </w:r>
            <w:r>
              <w:rPr>
                <w:rStyle w:val="IndexLink"/>
                <w:rtl w:val="true"/>
              </w:rPr>
              <w:tab/>
            </w:r>
            <w:r>
              <w:rPr>
                <w:rStyle w:val="IndexLink"/>
              </w:rPr>
              <w:t>210</w:t>
            </w:r>
          </w:hyperlink>
        </w:p>
        <w:p>
          <w:pPr>
            <w:pStyle w:val="Contents3"/>
            <w:tabs>
              <w:tab w:val="clear" w:pos="8459"/>
              <w:tab w:val="right" w:pos="9026" w:leader="dot"/>
            </w:tabs>
            <w:rPr/>
          </w:pPr>
          <w:hyperlink w:anchor="__RefHeading___Toc2707690_3224264995">
            <w:r>
              <w:rPr>
                <w:webHidden/>
                <w:rStyle w:val="IndexLink"/>
                <w:rtl w:val="true"/>
              </w:rPr>
              <w:t>الخبر یکون مفردا و یکون جملة و الجملة علی ضربین</w:t>
            </w:r>
            <w:r>
              <w:rPr>
                <w:rStyle w:val="IndexLink"/>
                <w:rtl w:val="true"/>
              </w:rPr>
              <w:tab/>
            </w:r>
            <w:r>
              <w:rPr>
                <w:rStyle w:val="IndexLink"/>
              </w:rPr>
              <w:t>211</w:t>
            </w:r>
          </w:hyperlink>
        </w:p>
        <w:p>
          <w:pPr>
            <w:pStyle w:val="Contents3"/>
            <w:tabs>
              <w:tab w:val="clear" w:pos="8459"/>
              <w:tab w:val="right" w:pos="9026" w:leader="dot"/>
            </w:tabs>
            <w:rPr/>
          </w:pPr>
          <w:hyperlink w:anchor="__RefHeading___Toc2707692_3224264995">
            <w:r>
              <w:rPr>
                <w:webHidden/>
                <w:rStyle w:val="IndexLink"/>
                <w:rtl w:val="true"/>
              </w:rPr>
              <w:t xml:space="preserve">الخبر المفرد علی ضربین </w:t>
            </w:r>
            <w:r>
              <w:rPr>
                <w:rStyle w:val="IndexLink"/>
                <w:rtl w:val="true"/>
              </w:rPr>
              <w:t xml:space="preserve">: </w:t>
            </w:r>
            <w:r>
              <w:rPr>
                <w:rStyle w:val="IndexLink"/>
                <w:rtl w:val="true"/>
              </w:rPr>
              <w:t>جامد و مشتق</w:t>
            </w:r>
            <w:r>
              <w:rPr>
                <w:rStyle w:val="IndexLink"/>
                <w:rtl w:val="true"/>
              </w:rPr>
              <w:tab/>
            </w:r>
            <w:r>
              <w:rPr>
                <w:rStyle w:val="IndexLink"/>
              </w:rPr>
              <w:t>214</w:t>
            </w:r>
          </w:hyperlink>
        </w:p>
        <w:p>
          <w:pPr>
            <w:pStyle w:val="Contents3"/>
            <w:tabs>
              <w:tab w:val="clear" w:pos="8459"/>
              <w:tab w:val="right" w:pos="9026" w:leader="dot"/>
            </w:tabs>
            <w:rPr/>
          </w:pPr>
          <w:hyperlink w:anchor="__RefHeading___Toc2707694_3224264995">
            <w:r>
              <w:rPr>
                <w:webHidden/>
                <w:rStyle w:val="IndexLink"/>
                <w:rtl w:val="true"/>
              </w:rPr>
              <w:t>إذا جری الخبر المشتق علی غیر مبتدئه برز معه ضمیره وجوبا</w:t>
            </w:r>
            <w:r>
              <w:rPr>
                <w:rStyle w:val="IndexLink"/>
                <w:rtl w:val="true"/>
              </w:rPr>
              <w:tab/>
            </w:r>
            <w:r>
              <w:rPr>
                <w:rStyle w:val="IndexLink"/>
              </w:rPr>
              <w:t>215</w:t>
            </w:r>
          </w:hyperlink>
        </w:p>
        <w:p>
          <w:pPr>
            <w:pStyle w:val="Contents3"/>
            <w:tabs>
              <w:tab w:val="clear" w:pos="8459"/>
              <w:tab w:val="right" w:pos="9026" w:leader="dot"/>
            </w:tabs>
            <w:rPr/>
          </w:pPr>
          <w:hyperlink w:anchor="__RefHeading___Toc2707696_3224264995">
            <w:r>
              <w:rPr>
                <w:webHidden/>
                <w:rStyle w:val="IndexLink"/>
                <w:rtl w:val="true"/>
              </w:rPr>
              <w:t>یجی‌ء الخبر ظرفا أو جارا و مجرورا</w:t>
            </w:r>
            <w:r>
              <w:rPr>
                <w:rStyle w:val="IndexLink"/>
                <w:rtl w:val="true"/>
              </w:rPr>
              <w:tab/>
            </w:r>
            <w:r>
              <w:rPr>
                <w:rStyle w:val="IndexLink"/>
              </w:rPr>
              <w:t>218</w:t>
            </w:r>
          </w:hyperlink>
        </w:p>
        <w:p>
          <w:pPr>
            <w:pStyle w:val="Contents3"/>
            <w:tabs>
              <w:tab w:val="clear" w:pos="8459"/>
              <w:tab w:val="right" w:pos="9026" w:leader="dot"/>
            </w:tabs>
            <w:rPr/>
          </w:pPr>
          <w:hyperlink w:anchor="__RefHeading___Toc2707698_3224264995">
            <w:r>
              <w:rPr>
                <w:webHidden/>
                <w:rStyle w:val="IndexLink"/>
                <w:rtl w:val="true"/>
              </w:rPr>
              <w:t>ظرف الزمان لا یقع خبرا عن اسم دال علی جثة إلا إن أفاد</w:t>
            </w:r>
            <w:r>
              <w:rPr>
                <w:rStyle w:val="IndexLink"/>
                <w:rtl w:val="true"/>
              </w:rPr>
              <w:tab/>
            </w:r>
            <w:r>
              <w:rPr>
                <w:rStyle w:val="IndexLink"/>
              </w:rPr>
              <w:t>222</w:t>
            </w:r>
          </w:hyperlink>
        </w:p>
        <w:p>
          <w:pPr>
            <w:pStyle w:val="Contents3"/>
            <w:tabs>
              <w:tab w:val="clear" w:pos="8459"/>
              <w:tab w:val="right" w:pos="9026" w:leader="dot"/>
            </w:tabs>
            <w:rPr/>
          </w:pPr>
          <w:hyperlink w:anchor="__RefHeading___Toc2707700_3224264995">
            <w:r>
              <w:rPr>
                <w:webHidden/>
                <w:rStyle w:val="IndexLink"/>
                <w:rtl w:val="true"/>
              </w:rPr>
              <w:t>لا تقع النکرة مبتدأ إلا بمسوغ</w:t>
            </w:r>
            <w:r>
              <w:rPr>
                <w:rStyle w:val="IndexLink"/>
                <w:rtl w:val="true"/>
              </w:rPr>
              <w:tab/>
            </w:r>
            <w:r>
              <w:rPr>
                <w:rStyle w:val="IndexLink"/>
              </w:rPr>
              <w:t>224</w:t>
            </w:r>
          </w:hyperlink>
        </w:p>
        <w:p>
          <w:pPr>
            <w:pStyle w:val="Contents3"/>
            <w:tabs>
              <w:tab w:val="clear" w:pos="8459"/>
              <w:tab w:val="right" w:pos="9026" w:leader="dot"/>
            </w:tabs>
            <w:rPr/>
          </w:pPr>
          <w:hyperlink w:anchor="__RefHeading___Toc2707702_3224264995">
            <w:r>
              <w:rPr>
                <w:webHidden/>
                <w:rStyle w:val="IndexLink"/>
                <w:rtl w:val="true"/>
              </w:rPr>
              <w:t>الأصل فی الخبر أن یتأخر عن المبتدأ و قد یتقدم علیه</w:t>
            </w:r>
            <w:r>
              <w:rPr>
                <w:rStyle w:val="IndexLink"/>
                <w:rtl w:val="true"/>
              </w:rPr>
              <w:tab/>
            </w:r>
            <w:r>
              <w:rPr>
                <w:rStyle w:val="IndexLink"/>
              </w:rPr>
              <w:t>236</w:t>
            </w:r>
          </w:hyperlink>
        </w:p>
        <w:p>
          <w:pPr>
            <w:pStyle w:val="Contents3"/>
            <w:tabs>
              <w:tab w:val="clear" w:pos="8459"/>
              <w:tab w:val="right" w:pos="9026" w:leader="dot"/>
            </w:tabs>
            <w:rPr/>
          </w:pPr>
          <w:hyperlink w:anchor="__RefHeading___Toc2707704_3224264995">
            <w:r>
              <w:rPr>
                <w:webHidden/>
                <w:rStyle w:val="IndexLink"/>
                <w:rtl w:val="true"/>
              </w:rPr>
              <w:t>المواضع التی یجب فیها تأخیر الخبر</w:t>
            </w:r>
            <w:r>
              <w:rPr>
                <w:rStyle w:val="IndexLink"/>
                <w:rtl w:val="true"/>
              </w:rPr>
              <w:tab/>
            </w:r>
            <w:r>
              <w:rPr>
                <w:rStyle w:val="IndexLink"/>
              </w:rPr>
              <w:t>240</w:t>
            </w:r>
          </w:hyperlink>
        </w:p>
        <w:p>
          <w:pPr>
            <w:pStyle w:val="Contents3"/>
            <w:tabs>
              <w:tab w:val="clear" w:pos="8459"/>
              <w:tab w:val="right" w:pos="9026" w:leader="dot"/>
            </w:tabs>
            <w:rPr/>
          </w:pPr>
          <w:hyperlink w:anchor="__RefHeading___Toc2707706_3224264995">
            <w:r>
              <w:rPr>
                <w:webHidden/>
                <w:rStyle w:val="IndexLink"/>
                <w:rtl w:val="true"/>
              </w:rPr>
              <w:t>المواضع التی یجب فیها تقدیم الخبر</w:t>
            </w:r>
            <w:r>
              <w:rPr>
                <w:rStyle w:val="IndexLink"/>
                <w:rtl w:val="true"/>
              </w:rPr>
              <w:tab/>
            </w:r>
            <w:r>
              <w:rPr>
                <w:rStyle w:val="IndexLink"/>
              </w:rPr>
              <w:t>248</w:t>
            </w:r>
          </w:hyperlink>
        </w:p>
        <w:p>
          <w:pPr>
            <w:pStyle w:val="Contents3"/>
            <w:tabs>
              <w:tab w:val="clear" w:pos="8459"/>
              <w:tab w:val="right" w:pos="9026" w:leader="dot"/>
            </w:tabs>
            <w:rPr/>
          </w:pPr>
          <w:hyperlink w:anchor="__RefHeading___Toc2707708_3224264995">
            <w:r>
              <w:rPr>
                <w:webHidden/>
                <w:rStyle w:val="IndexLink"/>
                <w:rtl w:val="true"/>
              </w:rPr>
              <w:t>یجوز حذف المبتدأ أو الخبر إن دل علی المحذوف دلیل</w:t>
            </w:r>
            <w:r>
              <w:rPr>
                <w:rStyle w:val="IndexLink"/>
                <w:rtl w:val="true"/>
              </w:rPr>
              <w:tab/>
            </w:r>
            <w:r>
              <w:rPr>
                <w:rStyle w:val="IndexLink"/>
              </w:rPr>
              <w:t>252</w:t>
            </w:r>
          </w:hyperlink>
        </w:p>
        <w:p>
          <w:pPr>
            <w:pStyle w:val="Contents3"/>
            <w:tabs>
              <w:tab w:val="clear" w:pos="8459"/>
              <w:tab w:val="right" w:pos="9026" w:leader="dot"/>
            </w:tabs>
            <w:rPr/>
          </w:pPr>
          <w:hyperlink w:anchor="__RefHeading___Toc2707710_3224264995">
            <w:r>
              <w:rPr>
                <w:webHidden/>
                <w:rStyle w:val="IndexLink"/>
                <w:rtl w:val="true"/>
              </w:rPr>
              <w:t>المواضع التی یجب فیها حذف الخبر</w:t>
            </w:r>
            <w:r>
              <w:rPr>
                <w:rStyle w:val="IndexLink"/>
                <w:rtl w:val="true"/>
              </w:rPr>
              <w:tab/>
            </w:r>
            <w:r>
              <w:rPr>
                <w:rStyle w:val="IndexLink"/>
              </w:rPr>
              <w:t>255</w:t>
            </w:r>
          </w:hyperlink>
        </w:p>
        <w:p>
          <w:pPr>
            <w:pStyle w:val="Contents3"/>
            <w:tabs>
              <w:tab w:val="clear" w:pos="8459"/>
              <w:tab w:val="right" w:pos="9026" w:leader="dot"/>
            </w:tabs>
            <w:rPr/>
          </w:pPr>
          <w:hyperlink w:anchor="__RefHeading___Toc2707712_3224264995">
            <w:r>
              <w:rPr>
                <w:webHidden/>
                <w:rStyle w:val="IndexLink"/>
                <w:rtl w:val="true"/>
              </w:rPr>
              <w:t>المواضع التی یجب فیها حذف المبتدأ</w:t>
            </w:r>
            <w:r>
              <w:rPr>
                <w:rStyle w:val="IndexLink"/>
                <w:rtl w:val="true"/>
              </w:rPr>
              <w:tab/>
            </w:r>
            <w:r>
              <w:rPr>
                <w:rStyle w:val="IndexLink"/>
              </w:rPr>
              <w:t>263</w:t>
            </w:r>
          </w:hyperlink>
        </w:p>
        <w:p>
          <w:pPr>
            <w:pStyle w:val="Contents3"/>
            <w:tabs>
              <w:tab w:val="clear" w:pos="8459"/>
              <w:tab w:val="right" w:pos="9026" w:leader="dot"/>
            </w:tabs>
            <w:rPr/>
          </w:pPr>
          <w:hyperlink w:anchor="__RefHeading___Toc2707714_3224264995">
            <w:r>
              <w:rPr>
                <w:webHidden/>
                <w:rStyle w:val="IndexLink"/>
                <w:rtl w:val="true"/>
              </w:rPr>
              <w:t>قد یکون الخبر متعددا لمبتدأ واحد کان و أخواتها</w:t>
            </w:r>
            <w:r>
              <w:rPr>
                <w:rStyle w:val="IndexLink"/>
                <w:rtl w:val="true"/>
              </w:rPr>
              <w:tab/>
            </w:r>
            <w:r>
              <w:rPr>
                <w:rStyle w:val="IndexLink"/>
              </w:rPr>
              <w:t>265</w:t>
            </w:r>
          </w:hyperlink>
        </w:p>
        <w:p>
          <w:pPr>
            <w:pStyle w:val="Contents2"/>
            <w:tabs>
              <w:tab w:val="clear" w:pos="8743"/>
              <w:tab w:val="right" w:pos="9026" w:leader="dot"/>
            </w:tabs>
            <w:rPr/>
          </w:pPr>
          <w:hyperlink w:anchor="__RefHeading___Toc2707716_3224264995">
            <w:r>
              <w:rPr>
                <w:webHidden/>
                <w:rStyle w:val="IndexLink"/>
                <w:rtl w:val="true"/>
              </w:rPr>
              <w:t>کان وأخواتها</w:t>
            </w:r>
            <w:r>
              <w:rPr>
                <w:rStyle w:val="IndexLink"/>
                <w:rtl w:val="true"/>
              </w:rPr>
              <w:tab/>
            </w:r>
            <w:r>
              <w:rPr>
                <w:rStyle w:val="IndexLink"/>
              </w:rPr>
              <w:t>270</w:t>
            </w:r>
          </w:hyperlink>
        </w:p>
        <w:p>
          <w:pPr>
            <w:pStyle w:val="Contents3"/>
            <w:tabs>
              <w:tab w:val="clear" w:pos="8459"/>
              <w:tab w:val="right" w:pos="9026" w:leader="dot"/>
            </w:tabs>
            <w:rPr/>
          </w:pPr>
          <w:hyperlink w:anchor="__RefHeading___Toc2707718_3224264995">
            <w:r>
              <w:rPr>
                <w:webHidden/>
                <w:rStyle w:val="IndexLink"/>
                <w:rtl w:val="true"/>
              </w:rPr>
              <w:t>عمل هذه الأفعال و ألفاظها</w:t>
            </w:r>
            <w:r>
              <w:rPr>
                <w:rStyle w:val="IndexLink"/>
                <w:rtl w:val="true"/>
              </w:rPr>
              <w:tab/>
            </w:r>
            <w:r>
              <w:rPr>
                <w:rStyle w:val="IndexLink"/>
              </w:rPr>
              <w:t>270</w:t>
            </w:r>
          </w:hyperlink>
        </w:p>
        <w:p>
          <w:pPr>
            <w:pStyle w:val="Contents3"/>
            <w:tabs>
              <w:tab w:val="clear" w:pos="8459"/>
              <w:tab w:val="right" w:pos="9026" w:leader="dot"/>
            </w:tabs>
            <w:rPr/>
          </w:pPr>
          <w:hyperlink w:anchor="__RefHeading___Toc2707720_3224264995">
            <w:r>
              <w:rPr>
                <w:webHidden/>
                <w:rStyle w:val="IndexLink"/>
                <w:rtl w:val="true"/>
              </w:rPr>
              <w:t>بعض هذه الأفعال یعمل بلا شرط و بعضها لا یعمل إلا بشرط</w:t>
            </w:r>
            <w:r>
              <w:rPr>
                <w:rStyle w:val="IndexLink"/>
                <w:rtl w:val="true"/>
              </w:rPr>
              <w:tab/>
            </w:r>
            <w:r>
              <w:rPr>
                <w:rStyle w:val="IndexLink"/>
              </w:rPr>
              <w:t>272</w:t>
            </w:r>
          </w:hyperlink>
        </w:p>
        <w:p>
          <w:pPr>
            <w:pStyle w:val="Contents3"/>
            <w:tabs>
              <w:tab w:val="clear" w:pos="8459"/>
              <w:tab w:val="right" w:pos="9026" w:leader="dot"/>
            </w:tabs>
            <w:rPr/>
          </w:pPr>
          <w:hyperlink w:anchor="__RefHeading___Toc2707722_3224264995">
            <w:r>
              <w:rPr>
                <w:webHidden/>
                <w:rStyle w:val="IndexLink"/>
                <w:rtl w:val="true"/>
              </w:rPr>
              <w:t>معانی هذه الألفاظ</w:t>
            </w:r>
            <w:r>
              <w:rPr>
                <w:rStyle w:val="IndexLink"/>
                <w:rtl w:val="true"/>
              </w:rPr>
              <w:tab/>
            </w:r>
            <w:r>
              <w:rPr>
                <w:rStyle w:val="IndexLink"/>
              </w:rPr>
              <w:t>277</w:t>
            </w:r>
          </w:hyperlink>
        </w:p>
        <w:p>
          <w:pPr>
            <w:pStyle w:val="Contents3"/>
            <w:tabs>
              <w:tab w:val="clear" w:pos="8459"/>
              <w:tab w:val="right" w:pos="9026" w:leader="dot"/>
            </w:tabs>
            <w:rPr/>
          </w:pPr>
          <w:hyperlink w:anchor="__RefHeading___Toc2707724_3224264995">
            <w:r>
              <w:rPr>
                <w:webHidden/>
                <w:rStyle w:val="IndexLink"/>
                <w:rtl w:val="true"/>
              </w:rPr>
              <w:t>غیر الماضی منها یعمل عمل الماضی و بیان ما یتصرف منها و ما لا یتصرف</w:t>
            </w:r>
            <w:r>
              <w:rPr>
                <w:rStyle w:val="IndexLink"/>
                <w:rtl w:val="true"/>
              </w:rPr>
              <w:tab/>
            </w:r>
            <w:r>
              <w:rPr>
                <w:rStyle w:val="IndexLink"/>
              </w:rPr>
              <w:t>277</w:t>
            </w:r>
          </w:hyperlink>
        </w:p>
        <w:p>
          <w:pPr>
            <w:pStyle w:val="Contents3"/>
            <w:tabs>
              <w:tab w:val="clear" w:pos="8459"/>
              <w:tab w:val="right" w:pos="9026" w:leader="dot"/>
            </w:tabs>
            <w:rPr/>
          </w:pPr>
          <w:hyperlink w:anchor="__RefHeading___Toc2707726_3224264995">
            <w:r>
              <w:rPr>
                <w:webHidden/>
                <w:rStyle w:val="IndexLink"/>
                <w:rtl w:val="true"/>
              </w:rPr>
              <w:t>یجوز توسط خبر هذه الأفعال بینها و بین اسمها خلافا لبعضهم فی لیس و لابن معط فی دام</w:t>
            </w:r>
            <w:r>
              <w:rPr>
                <w:rStyle w:val="IndexLink"/>
                <w:rtl w:val="true"/>
              </w:rPr>
              <w:tab/>
            </w:r>
            <w:r>
              <w:rPr>
                <w:rStyle w:val="IndexLink"/>
              </w:rPr>
              <w:t>280</w:t>
            </w:r>
          </w:hyperlink>
        </w:p>
        <w:p>
          <w:pPr>
            <w:pStyle w:val="Contents3"/>
            <w:tabs>
              <w:tab w:val="clear" w:pos="8459"/>
              <w:tab w:val="right" w:pos="9026" w:leader="dot"/>
            </w:tabs>
            <w:rPr/>
          </w:pPr>
          <w:hyperlink w:anchor="__RefHeading___Toc2707728_3224264995">
            <w:r>
              <w:rPr>
                <w:webHidden/>
                <w:rStyle w:val="IndexLink"/>
                <w:rtl w:val="true"/>
              </w:rPr>
              <w:t xml:space="preserve">تقدیم الخبر علی دام وحدها أو علیها و علی </w:t>
            </w:r>
            <w:r>
              <w:rPr>
                <w:rStyle w:val="IndexLink"/>
                <w:rtl w:val="true"/>
              </w:rPr>
              <w:t>«</w:t>
            </w:r>
            <w:r>
              <w:rPr>
                <w:rStyle w:val="IndexLink"/>
                <w:rtl w:val="true"/>
              </w:rPr>
              <w:t>ما</w:t>
            </w:r>
            <w:r>
              <w:rPr>
                <w:rStyle w:val="IndexLink"/>
                <w:rtl w:val="true"/>
              </w:rPr>
              <w:t xml:space="preserve">» </w:t>
            </w:r>
            <w:r>
              <w:rPr>
                <w:rStyle w:val="IndexLink"/>
                <w:rtl w:val="true"/>
              </w:rPr>
              <w:t>المصدریة الظرفیة</w:t>
            </w:r>
            <w:r>
              <w:rPr>
                <w:rStyle w:val="IndexLink"/>
                <w:rtl w:val="true"/>
              </w:rPr>
              <w:tab/>
            </w:r>
            <w:r>
              <w:rPr>
                <w:rStyle w:val="IndexLink"/>
              </w:rPr>
              <w:t>284</w:t>
            </w:r>
          </w:hyperlink>
        </w:p>
        <w:p>
          <w:pPr>
            <w:pStyle w:val="Contents3"/>
            <w:tabs>
              <w:tab w:val="clear" w:pos="8459"/>
              <w:tab w:val="right" w:pos="9026" w:leader="dot"/>
            </w:tabs>
            <w:rPr/>
          </w:pPr>
          <w:hyperlink w:anchor="__RefHeading___Toc2707730_3224264995">
            <w:r>
              <w:rPr>
                <w:webHidden/>
                <w:rStyle w:val="IndexLink"/>
                <w:rtl w:val="true"/>
              </w:rPr>
              <w:t>تقدیم الخبر علی الفعل المنفی بما أو غیرها من أدوات النفی</w:t>
            </w:r>
            <w:r>
              <w:rPr>
                <w:rStyle w:val="IndexLink"/>
                <w:rtl w:val="true"/>
              </w:rPr>
              <w:tab/>
            </w:r>
            <w:r>
              <w:rPr>
                <w:rStyle w:val="IndexLink"/>
              </w:rPr>
              <w:t>285</w:t>
            </w:r>
          </w:hyperlink>
        </w:p>
        <w:p>
          <w:pPr>
            <w:pStyle w:val="Contents3"/>
            <w:tabs>
              <w:tab w:val="clear" w:pos="8459"/>
              <w:tab w:val="right" w:pos="9026" w:leader="dot"/>
            </w:tabs>
            <w:rPr/>
          </w:pPr>
          <w:hyperlink w:anchor="__RefHeading___Toc2707732_3224264995">
            <w:r>
              <w:rPr>
                <w:webHidden/>
                <w:rStyle w:val="IndexLink"/>
                <w:rtl w:val="true"/>
              </w:rPr>
              <w:t>یختار امتناع تقدیم الخبر علی لیس</w:t>
            </w:r>
            <w:r>
              <w:rPr>
                <w:rStyle w:val="IndexLink"/>
                <w:rtl w:val="true"/>
              </w:rPr>
              <w:tab/>
            </w:r>
            <w:r>
              <w:rPr>
                <w:rStyle w:val="IndexLink"/>
              </w:rPr>
              <w:t>286</w:t>
            </w:r>
          </w:hyperlink>
        </w:p>
        <w:p>
          <w:pPr>
            <w:pStyle w:val="Contents3"/>
            <w:tabs>
              <w:tab w:val="clear" w:pos="8459"/>
              <w:tab w:val="right" w:pos="9026" w:leader="dot"/>
            </w:tabs>
            <w:rPr/>
          </w:pPr>
          <w:hyperlink w:anchor="__RefHeading___Toc2707734_3224264995">
            <w:r>
              <w:rPr>
                <w:webHidden/>
                <w:rStyle w:val="IndexLink"/>
                <w:rtl w:val="true"/>
              </w:rPr>
              <w:t>من أفعال هذا الباب ما لا یکون إلا ناقصا و منها ما یکون تاما و یکون ناقصا</w:t>
            </w:r>
            <w:r>
              <w:rPr>
                <w:rStyle w:val="IndexLink"/>
                <w:rtl w:val="true"/>
              </w:rPr>
              <w:tab/>
            </w:r>
            <w:r>
              <w:rPr>
                <w:rStyle w:val="IndexLink"/>
              </w:rPr>
              <w:t>288</w:t>
            </w:r>
          </w:hyperlink>
        </w:p>
        <w:p>
          <w:pPr>
            <w:pStyle w:val="Contents3"/>
            <w:tabs>
              <w:tab w:val="clear" w:pos="8459"/>
              <w:tab w:val="right" w:pos="9026" w:leader="dot"/>
            </w:tabs>
            <w:rPr/>
          </w:pPr>
          <w:hyperlink w:anchor="__RefHeading___Toc2707736_3224264995">
            <w:r>
              <w:rPr>
                <w:webHidden/>
                <w:rStyle w:val="IndexLink"/>
                <w:rtl w:val="true"/>
              </w:rPr>
              <w:t>لا یفصل بین العامل و اسمه بمعمول خبره، إلا إذا کان المعمول ظرفا أو مجرورا</w:t>
            </w:r>
            <w:r>
              <w:rPr>
                <w:rStyle w:val="IndexLink"/>
                <w:rtl w:val="true"/>
              </w:rPr>
              <w:tab/>
            </w:r>
            <w:r>
              <w:rPr>
                <w:rStyle w:val="IndexLink"/>
              </w:rPr>
              <w:t>288</w:t>
            </w:r>
          </w:hyperlink>
        </w:p>
        <w:p>
          <w:pPr>
            <w:pStyle w:val="Contents3"/>
            <w:tabs>
              <w:tab w:val="clear" w:pos="8459"/>
              <w:tab w:val="right" w:pos="9026" w:leader="dot"/>
            </w:tabs>
            <w:rPr/>
          </w:pPr>
          <w:hyperlink w:anchor="__RefHeading___Toc2707738_3224264995">
            <w:r>
              <w:rPr>
                <w:webHidden/>
                <w:rStyle w:val="IndexLink"/>
                <w:rtl w:val="true"/>
              </w:rPr>
              <w:t>إذا ورد فی کلام العرب ما ظاهره إیلاء العامل معمول خبره وجب تأویله</w:t>
            </w:r>
            <w:r>
              <w:rPr>
                <w:rStyle w:val="IndexLink"/>
                <w:rtl w:val="true"/>
              </w:rPr>
              <w:tab/>
            </w:r>
            <w:r>
              <w:rPr>
                <w:rStyle w:val="IndexLink"/>
              </w:rPr>
              <w:t>289</w:t>
            </w:r>
          </w:hyperlink>
        </w:p>
        <w:p>
          <w:pPr>
            <w:pStyle w:val="Contents3"/>
            <w:tabs>
              <w:tab w:val="clear" w:pos="8459"/>
              <w:tab w:val="right" w:pos="9026" w:leader="dot"/>
            </w:tabs>
            <w:rPr/>
          </w:pPr>
          <w:hyperlink w:anchor="__RefHeading___Toc2707740_3224264995">
            <w:r>
              <w:rPr>
                <w:webHidden/>
                <w:rStyle w:val="IndexLink"/>
                <w:rtl w:val="true"/>
              </w:rPr>
              <w:t xml:space="preserve">تأتی </w:t>
            </w:r>
            <w:r>
              <w:rPr>
                <w:rStyle w:val="IndexLink"/>
                <w:rtl w:val="true"/>
              </w:rPr>
              <w:t>«</w:t>
            </w:r>
            <w:r>
              <w:rPr>
                <w:rStyle w:val="IndexLink"/>
                <w:rtl w:val="true"/>
              </w:rPr>
              <w:t>کان</w:t>
            </w:r>
            <w:r>
              <w:rPr>
                <w:rStyle w:val="IndexLink"/>
                <w:rtl w:val="true"/>
              </w:rPr>
              <w:t xml:space="preserve">» </w:t>
            </w:r>
            <w:r>
              <w:rPr>
                <w:rStyle w:val="IndexLink"/>
                <w:rtl w:val="true"/>
              </w:rPr>
              <w:t>زائدة، و بیان مواضع زیادتها، و شروطها</w:t>
            </w:r>
            <w:r>
              <w:rPr>
                <w:rStyle w:val="IndexLink"/>
                <w:rtl w:val="true"/>
              </w:rPr>
              <w:tab/>
            </w:r>
            <w:r>
              <w:rPr>
                <w:rStyle w:val="IndexLink"/>
              </w:rPr>
              <w:t>299</w:t>
            </w:r>
          </w:hyperlink>
        </w:p>
        <w:p>
          <w:pPr>
            <w:pStyle w:val="Contents3"/>
            <w:tabs>
              <w:tab w:val="clear" w:pos="8459"/>
              <w:tab w:val="right" w:pos="9026" w:leader="dot"/>
            </w:tabs>
            <w:rPr/>
          </w:pPr>
          <w:hyperlink w:anchor="__RefHeading___Toc2707742_3224264995">
            <w:r>
              <w:rPr>
                <w:webHidden/>
                <w:rStyle w:val="IndexLink"/>
                <w:rtl w:val="true"/>
              </w:rPr>
              <w:t xml:space="preserve">تحذف </w:t>
            </w:r>
            <w:r>
              <w:rPr>
                <w:rStyle w:val="IndexLink"/>
                <w:rtl w:val="true"/>
              </w:rPr>
              <w:t>«</w:t>
            </w:r>
            <w:r>
              <w:rPr>
                <w:rStyle w:val="IndexLink"/>
                <w:rtl w:val="true"/>
              </w:rPr>
              <w:t>کان</w:t>
            </w:r>
            <w:r>
              <w:rPr>
                <w:rStyle w:val="IndexLink"/>
                <w:rtl w:val="true"/>
              </w:rPr>
              <w:t xml:space="preserve">» : </w:t>
            </w:r>
            <w:r>
              <w:rPr>
                <w:rStyle w:val="IndexLink"/>
                <w:rtl w:val="true"/>
              </w:rPr>
              <w:t>إما وحدها، و إما مع اسمها، و إما مع خبرها</w:t>
            </w:r>
            <w:r>
              <w:rPr>
                <w:rStyle w:val="IndexLink"/>
                <w:rtl w:val="true"/>
              </w:rPr>
              <w:tab/>
            </w:r>
            <w:r>
              <w:rPr>
                <w:rStyle w:val="IndexLink"/>
              </w:rPr>
              <w:t>304</w:t>
            </w:r>
          </w:hyperlink>
        </w:p>
        <w:p>
          <w:pPr>
            <w:pStyle w:val="Contents3"/>
            <w:tabs>
              <w:tab w:val="clear" w:pos="8459"/>
              <w:tab w:val="right" w:pos="9026" w:leader="dot"/>
            </w:tabs>
            <w:rPr/>
          </w:pPr>
          <w:hyperlink w:anchor="__RefHeading___Toc2707744_3224264995">
            <w:r>
              <w:rPr>
                <w:webHidden/>
                <w:rStyle w:val="IndexLink"/>
                <w:rtl w:val="true"/>
              </w:rPr>
              <w:t>قد یخفف المضارع المجزوم من کان یحذف نونه و شروط جواز ذلک الحروف المشبهة بلیس</w:t>
            </w:r>
            <w:r>
              <w:rPr>
                <w:rStyle w:val="IndexLink"/>
                <w:rtl w:val="true"/>
              </w:rPr>
              <w:tab/>
            </w:r>
            <w:r>
              <w:rPr>
                <w:rStyle w:val="IndexLink"/>
              </w:rPr>
              <w:t>309</w:t>
            </w:r>
          </w:hyperlink>
        </w:p>
        <w:p>
          <w:pPr>
            <w:pStyle w:val="Contents2"/>
            <w:tabs>
              <w:tab w:val="clear" w:pos="8743"/>
              <w:tab w:val="right" w:pos="9026" w:leader="dot"/>
            </w:tabs>
            <w:rPr/>
          </w:pPr>
          <w:hyperlink w:anchor="__RefHeading___Toc2707746_3224264995">
            <w:r>
              <w:rPr>
                <w:webHidden/>
                <w:rStyle w:val="IndexLink"/>
                <w:rtl w:val="true"/>
              </w:rPr>
              <w:t>فصل فی ما ولا ولات وإن المشبّهات بلیس</w:t>
            </w:r>
            <w:r>
              <w:rPr>
                <w:rStyle w:val="IndexLink"/>
                <w:rtl w:val="true"/>
              </w:rPr>
              <w:tab/>
            </w:r>
            <w:r>
              <w:rPr>
                <w:rStyle w:val="IndexLink"/>
              </w:rPr>
              <w:t>312</w:t>
            </w:r>
          </w:hyperlink>
        </w:p>
        <w:p>
          <w:pPr>
            <w:pStyle w:val="Contents3"/>
            <w:tabs>
              <w:tab w:val="clear" w:pos="8459"/>
              <w:tab w:val="right" w:pos="9026" w:leader="dot"/>
            </w:tabs>
            <w:rPr/>
          </w:pPr>
          <w:hyperlink w:anchor="__RefHeading___Toc2707748_3224264995">
            <w:r>
              <w:rPr>
                <w:webHidden/>
                <w:rStyle w:val="IndexLink"/>
                <w:rtl w:val="true"/>
              </w:rPr>
              <w:t xml:space="preserve">الحرف الأول </w:t>
            </w:r>
            <w:r>
              <w:rPr>
                <w:rStyle w:val="IndexLink"/>
                <w:rtl w:val="true"/>
              </w:rPr>
              <w:t>«</w:t>
            </w:r>
            <w:r>
              <w:rPr>
                <w:rStyle w:val="IndexLink"/>
                <w:rtl w:val="true"/>
              </w:rPr>
              <w:t>ما</w:t>
            </w:r>
            <w:r>
              <w:rPr>
                <w:rStyle w:val="IndexLink"/>
                <w:rtl w:val="true"/>
              </w:rPr>
              <w:t xml:space="preserve">» </w:t>
            </w:r>
            <w:r>
              <w:rPr>
                <w:rStyle w:val="IndexLink"/>
                <w:rtl w:val="true"/>
              </w:rPr>
              <w:t>و شروط إعماله عمل لیس ستة</w:t>
            </w:r>
            <w:r>
              <w:rPr>
                <w:rStyle w:val="IndexLink"/>
                <w:rtl w:val="true"/>
              </w:rPr>
              <w:tab/>
            </w:r>
            <w:r>
              <w:rPr>
                <w:rStyle w:val="IndexLink"/>
              </w:rPr>
              <w:t>312</w:t>
            </w:r>
          </w:hyperlink>
        </w:p>
        <w:p>
          <w:pPr>
            <w:pStyle w:val="Contents3"/>
            <w:tabs>
              <w:tab w:val="clear" w:pos="8459"/>
              <w:tab w:val="right" w:pos="9026" w:leader="dot"/>
            </w:tabs>
            <w:rPr/>
          </w:pPr>
          <w:hyperlink w:anchor="__RefHeading___Toc2707750_3224264995">
            <w:r>
              <w:rPr>
                <w:webHidden/>
                <w:rStyle w:val="IndexLink"/>
                <w:rtl w:val="true"/>
              </w:rPr>
              <w:t xml:space="preserve">حکم المعطوف علی خبر </w:t>
            </w:r>
            <w:r>
              <w:rPr>
                <w:rStyle w:val="IndexLink"/>
                <w:rtl w:val="true"/>
              </w:rPr>
              <w:t>«</w:t>
            </w:r>
            <w:r>
              <w:rPr>
                <w:rStyle w:val="IndexLink"/>
                <w:rtl w:val="true"/>
              </w:rPr>
              <w:t>ما</w:t>
            </w:r>
            <w:r>
              <w:rPr>
                <w:rStyle w:val="IndexLink"/>
                <w:rtl w:val="true"/>
              </w:rPr>
              <w:t xml:space="preserve">» </w:t>
            </w:r>
            <w:r>
              <w:rPr>
                <w:rStyle w:val="IndexLink"/>
                <w:rtl w:val="true"/>
              </w:rPr>
              <w:t>النافیة</w:t>
            </w:r>
            <w:r>
              <w:rPr>
                <w:rStyle w:val="IndexLink"/>
                <w:rtl w:val="true"/>
              </w:rPr>
              <w:tab/>
            </w:r>
            <w:r>
              <w:rPr>
                <w:rStyle w:val="IndexLink"/>
              </w:rPr>
              <w:t>318</w:t>
            </w:r>
          </w:hyperlink>
        </w:p>
        <w:p>
          <w:pPr>
            <w:pStyle w:val="Contents3"/>
            <w:tabs>
              <w:tab w:val="clear" w:pos="8459"/>
              <w:tab w:val="right" w:pos="9026" w:leader="dot"/>
            </w:tabs>
            <w:rPr/>
          </w:pPr>
          <w:hyperlink w:anchor="__RefHeading___Toc2707752_3224264995">
            <w:r>
              <w:rPr>
                <w:webHidden/>
                <w:rStyle w:val="IndexLink"/>
                <w:rtl w:val="true"/>
              </w:rPr>
              <w:t xml:space="preserve">زیادة الباء فی خبر </w:t>
            </w:r>
            <w:r>
              <w:rPr>
                <w:rStyle w:val="IndexLink"/>
                <w:rtl w:val="true"/>
              </w:rPr>
              <w:t>«</w:t>
            </w:r>
            <w:r>
              <w:rPr>
                <w:rStyle w:val="IndexLink"/>
                <w:rtl w:val="true"/>
              </w:rPr>
              <w:t>ما</w:t>
            </w:r>
            <w:r>
              <w:rPr>
                <w:rStyle w:val="IndexLink"/>
                <w:rtl w:val="true"/>
              </w:rPr>
              <w:t xml:space="preserve">» </w:t>
            </w:r>
            <w:r>
              <w:rPr>
                <w:rStyle w:val="IndexLink"/>
                <w:rtl w:val="true"/>
              </w:rPr>
              <w:t xml:space="preserve">و </w:t>
            </w:r>
            <w:r>
              <w:rPr>
                <w:rStyle w:val="IndexLink"/>
                <w:rtl w:val="true"/>
              </w:rPr>
              <w:t>«</w:t>
            </w:r>
            <w:r>
              <w:rPr>
                <w:rStyle w:val="IndexLink"/>
                <w:rtl w:val="true"/>
              </w:rPr>
              <w:t>لیس</w:t>
            </w:r>
            <w:r>
              <w:rPr>
                <w:rStyle w:val="IndexLink"/>
                <w:rtl w:val="true"/>
              </w:rPr>
              <w:t xml:space="preserve">» </w:t>
            </w:r>
            <w:r>
              <w:rPr>
                <w:rStyle w:val="IndexLink"/>
                <w:rtl w:val="true"/>
              </w:rPr>
              <w:t>و غیرهما</w:t>
            </w:r>
            <w:r>
              <w:rPr>
                <w:rStyle w:val="IndexLink"/>
                <w:rtl w:val="true"/>
              </w:rPr>
              <w:tab/>
            </w:r>
            <w:r>
              <w:rPr>
                <w:rStyle w:val="IndexLink"/>
              </w:rPr>
              <w:t>319</w:t>
            </w:r>
          </w:hyperlink>
        </w:p>
        <w:p>
          <w:pPr>
            <w:pStyle w:val="Contents3"/>
            <w:tabs>
              <w:tab w:val="clear" w:pos="8459"/>
              <w:tab w:val="right" w:pos="9026" w:leader="dot"/>
            </w:tabs>
            <w:rPr/>
          </w:pPr>
          <w:hyperlink w:anchor="__RefHeading___Toc2707754_3224264995">
            <w:r>
              <w:rPr>
                <w:webHidden/>
                <w:rStyle w:val="IndexLink"/>
                <w:rtl w:val="true"/>
              </w:rPr>
              <w:t xml:space="preserve">الحرف الثانی </w:t>
            </w:r>
            <w:r>
              <w:rPr>
                <w:rStyle w:val="IndexLink"/>
                <w:rtl w:val="true"/>
              </w:rPr>
              <w:t>«</w:t>
            </w:r>
            <w:r>
              <w:rPr>
                <w:rStyle w:val="IndexLink"/>
                <w:rtl w:val="true"/>
              </w:rPr>
              <w:t>لا</w:t>
            </w:r>
            <w:r>
              <w:rPr>
                <w:rStyle w:val="IndexLink"/>
                <w:rtl w:val="true"/>
              </w:rPr>
              <w:t xml:space="preserve">» </w:t>
            </w:r>
            <w:r>
              <w:rPr>
                <w:rStyle w:val="IndexLink"/>
                <w:rtl w:val="true"/>
              </w:rPr>
              <w:t>و شروط إعماله عمل لیس ثلاثة</w:t>
            </w:r>
            <w:r>
              <w:rPr>
                <w:rStyle w:val="IndexLink"/>
                <w:rtl w:val="true"/>
              </w:rPr>
              <w:tab/>
            </w:r>
            <w:r>
              <w:rPr>
                <w:rStyle w:val="IndexLink"/>
              </w:rPr>
              <w:t>322</w:t>
            </w:r>
          </w:hyperlink>
        </w:p>
        <w:p>
          <w:pPr>
            <w:pStyle w:val="Contents3"/>
            <w:tabs>
              <w:tab w:val="clear" w:pos="8459"/>
              <w:tab w:val="right" w:pos="9026" w:leader="dot"/>
            </w:tabs>
            <w:rPr/>
          </w:pPr>
          <w:hyperlink w:anchor="__RefHeading___Toc2707756_3224264995">
            <w:r>
              <w:rPr>
                <w:webHidden/>
                <w:rStyle w:val="IndexLink"/>
                <w:rtl w:val="true"/>
              </w:rPr>
              <w:t xml:space="preserve">الحرف الثالث </w:t>
            </w:r>
            <w:r>
              <w:rPr>
                <w:rStyle w:val="IndexLink"/>
                <w:rtl w:val="true"/>
              </w:rPr>
              <w:t>«</w:t>
            </w:r>
            <w:r>
              <w:rPr>
                <w:rStyle w:val="IndexLink"/>
                <w:rtl w:val="true"/>
              </w:rPr>
              <w:t>إن</w:t>
            </w:r>
            <w:r>
              <w:rPr>
                <w:rStyle w:val="IndexLink"/>
                <w:rtl w:val="true"/>
              </w:rPr>
              <w:t xml:space="preserve">» </w:t>
            </w:r>
            <w:r>
              <w:rPr>
                <w:rStyle w:val="IndexLink"/>
                <w:rtl w:val="true"/>
              </w:rPr>
              <w:t>و بیان اختلاف النحاة فی إعماله</w:t>
            </w:r>
            <w:r>
              <w:rPr>
                <w:rStyle w:val="IndexLink"/>
                <w:rtl w:val="true"/>
              </w:rPr>
              <w:tab/>
            </w:r>
            <w:r>
              <w:rPr>
                <w:rStyle w:val="IndexLink"/>
              </w:rPr>
              <w:t>328</w:t>
            </w:r>
          </w:hyperlink>
        </w:p>
        <w:p>
          <w:pPr>
            <w:pStyle w:val="Contents3"/>
            <w:tabs>
              <w:tab w:val="clear" w:pos="8459"/>
              <w:tab w:val="right" w:pos="9026" w:leader="dot"/>
            </w:tabs>
            <w:rPr/>
          </w:pPr>
          <w:hyperlink w:anchor="__RefHeading___Toc2707758_3224264995">
            <w:r>
              <w:rPr>
                <w:webHidden/>
                <w:rStyle w:val="IndexLink"/>
                <w:rtl w:val="true"/>
              </w:rPr>
              <w:t xml:space="preserve">الحرف الرابع </w:t>
            </w:r>
            <w:r>
              <w:rPr>
                <w:rStyle w:val="IndexLink"/>
                <w:rtl w:val="true"/>
              </w:rPr>
              <w:t>«</w:t>
            </w:r>
            <w:r>
              <w:rPr>
                <w:rStyle w:val="IndexLink"/>
                <w:rtl w:val="true"/>
              </w:rPr>
              <w:t>لات</w:t>
            </w:r>
            <w:r>
              <w:rPr>
                <w:rStyle w:val="IndexLink"/>
                <w:rtl w:val="true"/>
              </w:rPr>
              <w:t xml:space="preserve">» </w:t>
            </w:r>
            <w:r>
              <w:rPr>
                <w:rStyle w:val="IndexLink"/>
                <w:rtl w:val="true"/>
              </w:rPr>
              <w:t>و إعماله هو مذهب الجمهور</w:t>
            </w:r>
            <w:r>
              <w:rPr>
                <w:rStyle w:val="IndexLink"/>
                <w:rtl w:val="true"/>
              </w:rPr>
              <w:tab/>
            </w:r>
            <w:r>
              <w:rPr>
                <w:rStyle w:val="IndexLink"/>
              </w:rPr>
              <w:t>330</w:t>
            </w:r>
          </w:hyperlink>
        </w:p>
        <w:p>
          <w:pPr>
            <w:pStyle w:val="Contents2"/>
            <w:tabs>
              <w:tab w:val="clear" w:pos="8743"/>
              <w:tab w:val="right" w:pos="9026" w:leader="dot"/>
            </w:tabs>
            <w:rPr/>
          </w:pPr>
          <w:hyperlink w:anchor="__RefHeading___Toc2707760_3224264995">
            <w:r>
              <w:rPr>
                <w:webHidden/>
                <w:rStyle w:val="IndexLink"/>
                <w:rtl w:val="true"/>
              </w:rPr>
              <w:t>أفعال المقاربة</w:t>
            </w:r>
            <w:r>
              <w:rPr>
                <w:rStyle w:val="IndexLink"/>
                <w:rtl w:val="true"/>
              </w:rPr>
              <w:tab/>
            </w:r>
            <w:r>
              <w:rPr>
                <w:rStyle w:val="IndexLink"/>
              </w:rPr>
              <w:t>333</w:t>
            </w:r>
          </w:hyperlink>
        </w:p>
        <w:p>
          <w:pPr>
            <w:pStyle w:val="Contents3"/>
            <w:tabs>
              <w:tab w:val="clear" w:pos="8459"/>
              <w:tab w:val="right" w:pos="9026" w:leader="dot"/>
            </w:tabs>
            <w:rPr/>
          </w:pPr>
          <w:hyperlink w:anchor="__RefHeading___Toc2707762_3224264995">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2707764_3224264995">
            <w:r>
              <w:rPr>
                <w:webHidden/>
                <w:rStyle w:val="IndexLink"/>
                <w:rtl w:val="true"/>
              </w:rPr>
              <w:t xml:space="preserve">أجمع العلماء علی أن أدوات هذا الباب أفعال، إلا </w:t>
            </w:r>
            <w:r>
              <w:rPr>
                <w:rStyle w:val="IndexLink"/>
                <w:rtl w:val="true"/>
              </w:rPr>
              <w:t>«</w:t>
            </w:r>
            <w:r>
              <w:rPr>
                <w:rStyle w:val="IndexLink"/>
                <w:rtl w:val="true"/>
              </w:rPr>
              <w:t>عسی</w:t>
            </w:r>
            <w:r>
              <w:rPr>
                <w:rStyle w:val="IndexLink"/>
                <w:rtl w:val="true"/>
              </w:rPr>
              <w:t xml:space="preserve">» </w:t>
            </w:r>
            <w:r>
              <w:rPr>
                <w:rStyle w:val="IndexLink"/>
                <w:rtl w:val="true"/>
              </w:rPr>
              <w:t>فقیل</w:t>
            </w:r>
            <w:r>
              <w:rPr>
                <w:rStyle w:val="IndexLink"/>
                <w:rtl w:val="true"/>
              </w:rPr>
              <w:t xml:space="preserve">: </w:t>
            </w:r>
            <w:r>
              <w:rPr>
                <w:rStyle w:val="IndexLink"/>
                <w:rtl w:val="true"/>
              </w:rPr>
              <w:t>فعل و قیل</w:t>
            </w:r>
            <w:r>
              <w:rPr>
                <w:rStyle w:val="IndexLink"/>
                <w:rtl w:val="true"/>
              </w:rPr>
              <w:t xml:space="preserve">: </w:t>
            </w:r>
            <w:r>
              <w:rPr>
                <w:rStyle w:val="IndexLink"/>
                <w:rtl w:val="true"/>
              </w:rPr>
              <w:t>حرف</w:t>
            </w:r>
            <w:r>
              <w:rPr>
                <w:rStyle w:val="IndexLink"/>
                <w:rtl w:val="true"/>
              </w:rPr>
              <w:tab/>
            </w:r>
            <w:r>
              <w:rPr>
                <w:rStyle w:val="IndexLink"/>
              </w:rPr>
              <w:t>333</w:t>
            </w:r>
          </w:hyperlink>
        </w:p>
        <w:p>
          <w:pPr>
            <w:pStyle w:val="Contents3"/>
            <w:tabs>
              <w:tab w:val="clear" w:pos="8459"/>
              <w:tab w:val="right" w:pos="9026" w:leader="dot"/>
            </w:tabs>
            <w:rPr/>
          </w:pPr>
          <w:hyperlink w:anchor="__RefHeading___Toc2707766_3224264995">
            <w:r>
              <w:rPr>
                <w:webHidden/>
                <w:rStyle w:val="IndexLink"/>
                <w:rtl w:val="true"/>
              </w:rPr>
              <w:t>أفعال هذا الباب علی ثلاثة أقسام</w:t>
            </w:r>
            <w:r>
              <w:rPr>
                <w:rStyle w:val="IndexLink"/>
                <w:rtl w:val="true"/>
              </w:rPr>
              <w:tab/>
            </w:r>
            <w:r>
              <w:rPr>
                <w:rStyle w:val="IndexLink"/>
              </w:rPr>
              <w:t>334</w:t>
            </w:r>
          </w:hyperlink>
        </w:p>
        <w:p>
          <w:pPr>
            <w:pStyle w:val="Contents3"/>
            <w:tabs>
              <w:tab w:val="clear" w:pos="8459"/>
              <w:tab w:val="right" w:pos="9026" w:leader="dot"/>
            </w:tabs>
            <w:rPr/>
          </w:pPr>
          <w:hyperlink w:anchor="__RefHeading___Toc2707768_3224264995">
            <w:r>
              <w:rPr>
                <w:webHidden/>
                <w:rStyle w:val="IndexLink"/>
                <w:rtl w:val="true"/>
              </w:rPr>
              <w:t xml:space="preserve">الأکثر فی خبر </w:t>
            </w:r>
            <w:r>
              <w:rPr>
                <w:rStyle w:val="IndexLink"/>
                <w:rtl w:val="true"/>
              </w:rPr>
              <w:t>«</w:t>
            </w:r>
            <w:r>
              <w:rPr>
                <w:rStyle w:val="IndexLink"/>
                <w:rtl w:val="true"/>
              </w:rPr>
              <w:t>عسی</w:t>
            </w:r>
            <w:r>
              <w:rPr>
                <w:rStyle w:val="IndexLink"/>
                <w:rtl w:val="true"/>
              </w:rPr>
              <w:t xml:space="preserve">» </w:t>
            </w:r>
            <w:r>
              <w:rPr>
                <w:rStyle w:val="IndexLink"/>
                <w:rtl w:val="true"/>
              </w:rPr>
              <w:t>أن یقترن بأن المصدریة و یقل تجرده منها</w:t>
            </w:r>
            <w:r>
              <w:rPr>
                <w:rStyle w:val="IndexLink"/>
                <w:rtl w:val="true"/>
              </w:rPr>
              <w:tab/>
            </w:r>
            <w:r>
              <w:rPr>
                <w:rStyle w:val="IndexLink"/>
              </w:rPr>
              <w:t>337</w:t>
            </w:r>
          </w:hyperlink>
        </w:p>
        <w:p>
          <w:pPr>
            <w:pStyle w:val="Contents3"/>
            <w:tabs>
              <w:tab w:val="clear" w:pos="8459"/>
              <w:tab w:val="right" w:pos="9026" w:leader="dot"/>
            </w:tabs>
            <w:rPr/>
          </w:pPr>
          <w:hyperlink w:anchor="__RefHeading___Toc2707770_3224264995">
            <w:r>
              <w:rPr>
                <w:webHidden/>
                <w:rStyle w:val="IndexLink"/>
                <w:rtl w:val="true"/>
              </w:rPr>
              <w:t xml:space="preserve">و </w:t>
            </w:r>
            <w:r>
              <w:rPr>
                <w:rStyle w:val="IndexLink"/>
                <w:rtl w:val="true"/>
              </w:rPr>
              <w:t>«</w:t>
            </w:r>
            <w:r>
              <w:rPr>
                <w:rStyle w:val="IndexLink"/>
                <w:rtl w:val="true"/>
              </w:rPr>
              <w:t>کاد</w:t>
            </w:r>
            <w:r>
              <w:rPr>
                <w:rStyle w:val="IndexLink"/>
                <w:rtl w:val="true"/>
              </w:rPr>
              <w:t xml:space="preserve">» </w:t>
            </w:r>
            <w:r>
              <w:rPr>
                <w:rStyle w:val="IndexLink"/>
                <w:rtl w:val="true"/>
              </w:rPr>
              <w:t>علی عکس ذلک</w:t>
            </w:r>
            <w:r>
              <w:rPr>
                <w:rStyle w:val="IndexLink"/>
                <w:rtl w:val="true"/>
              </w:rPr>
              <w:tab/>
            </w:r>
            <w:r>
              <w:rPr>
                <w:rStyle w:val="IndexLink"/>
              </w:rPr>
              <w:t>341</w:t>
            </w:r>
          </w:hyperlink>
        </w:p>
        <w:p>
          <w:pPr>
            <w:pStyle w:val="Contents3"/>
            <w:tabs>
              <w:tab w:val="clear" w:pos="8459"/>
              <w:tab w:val="right" w:pos="9026" w:leader="dot"/>
            </w:tabs>
            <w:rPr/>
          </w:pPr>
          <w:hyperlink w:anchor="__RefHeading___Toc2707772_3224264995">
            <w:r>
              <w:rPr>
                <w:webHidden/>
                <w:rStyle w:val="IndexLink"/>
                <w:rtl w:val="true"/>
              </w:rPr>
              <w:t>یجب اقتران خبر حری و اخلولق بأن</w:t>
            </w:r>
            <w:r>
              <w:rPr>
                <w:rStyle w:val="IndexLink"/>
                <w:rtl w:val="true"/>
              </w:rPr>
              <w:tab/>
            </w:r>
            <w:r>
              <w:rPr>
                <w:rStyle w:val="IndexLink"/>
              </w:rPr>
              <w:t>343</w:t>
            </w:r>
          </w:hyperlink>
        </w:p>
        <w:p>
          <w:pPr>
            <w:pStyle w:val="Contents3"/>
            <w:tabs>
              <w:tab w:val="clear" w:pos="8459"/>
              <w:tab w:val="right" w:pos="9026" w:leader="dot"/>
            </w:tabs>
            <w:rPr/>
          </w:pPr>
          <w:hyperlink w:anchor="__RefHeading___Toc2707774_3224264995">
            <w:r>
              <w:rPr>
                <w:webHidden/>
                <w:rStyle w:val="IndexLink"/>
                <w:rtl w:val="true"/>
              </w:rPr>
              <w:t xml:space="preserve">یکثر اقتران خبر </w:t>
            </w:r>
            <w:r>
              <w:rPr>
                <w:rStyle w:val="IndexLink"/>
                <w:rtl w:val="true"/>
              </w:rPr>
              <w:t>«</w:t>
            </w:r>
            <w:r>
              <w:rPr>
                <w:rStyle w:val="IndexLink"/>
                <w:rtl w:val="true"/>
              </w:rPr>
              <w:t>أوشک</w:t>
            </w:r>
            <w:r>
              <w:rPr>
                <w:rStyle w:val="IndexLink"/>
                <w:rtl w:val="true"/>
              </w:rPr>
              <w:t xml:space="preserve">» </w:t>
            </w:r>
            <w:r>
              <w:rPr>
                <w:rStyle w:val="IndexLink"/>
                <w:rtl w:val="true"/>
              </w:rPr>
              <w:t>بأن</w:t>
            </w:r>
            <w:r>
              <w:rPr>
                <w:rStyle w:val="IndexLink"/>
                <w:rtl w:val="true"/>
              </w:rPr>
              <w:tab/>
            </w:r>
            <w:r>
              <w:rPr>
                <w:rStyle w:val="IndexLink"/>
              </w:rPr>
              <w:t>344</w:t>
            </w:r>
          </w:hyperlink>
        </w:p>
        <w:p>
          <w:pPr>
            <w:pStyle w:val="Contents3"/>
            <w:tabs>
              <w:tab w:val="clear" w:pos="8459"/>
              <w:tab w:val="right" w:pos="9026" w:leader="dot"/>
            </w:tabs>
            <w:rPr/>
          </w:pPr>
          <w:hyperlink w:anchor="__RefHeading___Toc2707776_3224264995">
            <w:r>
              <w:rPr>
                <w:webHidden/>
                <w:rStyle w:val="IndexLink"/>
                <w:rtl w:val="true"/>
              </w:rPr>
              <w:t xml:space="preserve">مما یکثر تجرد خبره من أن </w:t>
            </w:r>
            <w:r>
              <w:rPr>
                <w:rStyle w:val="IndexLink"/>
                <w:rtl w:val="true"/>
              </w:rPr>
              <w:t>«</w:t>
            </w:r>
            <w:r>
              <w:rPr>
                <w:rStyle w:val="IndexLink"/>
                <w:rtl w:val="true"/>
              </w:rPr>
              <w:t>کرب</w:t>
            </w:r>
            <w:r>
              <w:rPr>
                <w:rStyle w:val="IndexLink"/>
                <w:rtl w:val="true"/>
              </w:rPr>
              <w:t>»</w:t>
              <w:tab/>
            </w:r>
            <w:r>
              <w:rPr>
                <w:rStyle w:val="IndexLink"/>
              </w:rPr>
              <w:t>346</w:t>
            </w:r>
          </w:hyperlink>
        </w:p>
        <w:p>
          <w:pPr>
            <w:pStyle w:val="Contents3"/>
            <w:tabs>
              <w:tab w:val="clear" w:pos="8459"/>
              <w:tab w:val="right" w:pos="9026" w:leader="dot"/>
            </w:tabs>
            <w:rPr/>
          </w:pPr>
          <w:hyperlink w:anchor="__RefHeading___Toc2707778_3224264995">
            <w:r>
              <w:rPr>
                <w:webHidden/>
                <w:rStyle w:val="IndexLink"/>
                <w:rtl w:val="true"/>
              </w:rPr>
              <w:t>یمتنع اقتران خبر ما دل علی الشروع بأن</w:t>
            </w:r>
            <w:r>
              <w:rPr>
                <w:rStyle w:val="IndexLink"/>
                <w:rtl w:val="true"/>
              </w:rPr>
              <w:tab/>
            </w:r>
            <w:r>
              <w:rPr>
                <w:rStyle w:val="IndexLink"/>
              </w:rPr>
              <w:t>350</w:t>
            </w:r>
          </w:hyperlink>
        </w:p>
        <w:p>
          <w:pPr>
            <w:pStyle w:val="Contents3"/>
            <w:tabs>
              <w:tab w:val="clear" w:pos="8459"/>
              <w:tab w:val="right" w:pos="9026" w:leader="dot"/>
            </w:tabs>
            <w:rPr/>
          </w:pPr>
          <w:hyperlink w:anchor="__RefHeading___Toc2707780_3224264995">
            <w:r>
              <w:rPr>
                <w:webHidden/>
                <w:rStyle w:val="IndexLink"/>
                <w:rtl w:val="true"/>
              </w:rPr>
              <w:t xml:space="preserve">اکثر افعال هذا الباب لا یتصرف والمتصرف منها </w:t>
            </w:r>
            <w:r>
              <w:rPr>
                <w:rStyle w:val="IndexLink"/>
                <w:rtl w:val="true"/>
              </w:rPr>
              <w:t>«</w:t>
            </w:r>
            <w:r>
              <w:rPr>
                <w:rStyle w:val="IndexLink"/>
                <w:rtl w:val="true"/>
              </w:rPr>
              <w:t>أوشک</w:t>
            </w:r>
            <w:r>
              <w:rPr>
                <w:rStyle w:val="IndexLink"/>
                <w:rtl w:val="true"/>
              </w:rPr>
              <w:t xml:space="preserve">» </w:t>
            </w:r>
            <w:r>
              <w:rPr>
                <w:rStyle w:val="IndexLink"/>
                <w:rtl w:val="true"/>
              </w:rPr>
              <w:t xml:space="preserve">و </w:t>
            </w:r>
            <w:r>
              <w:rPr>
                <w:rStyle w:val="IndexLink"/>
                <w:rtl w:val="true"/>
              </w:rPr>
              <w:t>«</w:t>
            </w:r>
            <w:r>
              <w:rPr>
                <w:rStyle w:val="IndexLink"/>
                <w:rtl w:val="true"/>
              </w:rPr>
              <w:t>کاد</w:t>
            </w:r>
            <w:r>
              <w:rPr>
                <w:rStyle w:val="IndexLink"/>
                <w:rtl w:val="true"/>
              </w:rPr>
              <w:t>»</w:t>
              <w:tab/>
            </w:r>
            <w:r>
              <w:rPr>
                <w:rStyle w:val="IndexLink"/>
              </w:rPr>
              <w:t>351</w:t>
            </w:r>
          </w:hyperlink>
        </w:p>
        <w:p>
          <w:pPr>
            <w:pStyle w:val="Contents3"/>
            <w:tabs>
              <w:tab w:val="clear" w:pos="8459"/>
              <w:tab w:val="right" w:pos="9026" w:leader="dot"/>
            </w:tabs>
            <w:rPr/>
          </w:pPr>
          <w:hyperlink w:anchor="__RefHeading___Toc2707782_3224264995">
            <w:r>
              <w:rPr>
                <w:webHidden/>
                <w:rStyle w:val="IndexLink"/>
                <w:rtl w:val="true"/>
              </w:rPr>
              <w:t>اختصت عسی و أوشک و اخلولق من بین أفعال هذا الباب بأنه یجوز أن تستعمل تامة کما جاز استعمالها ناقصة</w:t>
            </w:r>
            <w:r>
              <w:rPr>
                <w:rStyle w:val="IndexLink"/>
                <w:rtl w:val="true"/>
              </w:rPr>
              <w:tab/>
            </w:r>
            <w:r>
              <w:rPr>
                <w:rStyle w:val="IndexLink"/>
              </w:rPr>
              <w:t>354</w:t>
            </w:r>
          </w:hyperlink>
        </w:p>
        <w:p>
          <w:pPr>
            <w:pStyle w:val="Contents3"/>
            <w:tabs>
              <w:tab w:val="clear" w:pos="8459"/>
              <w:tab w:val="right" w:pos="9026" w:leader="dot"/>
            </w:tabs>
            <w:rPr/>
          </w:pPr>
          <w:hyperlink w:anchor="__RefHeading___Toc2707784_3224264995">
            <w:r>
              <w:rPr>
                <w:webHidden/>
                <w:rStyle w:val="IndexLink"/>
                <w:rtl w:val="true"/>
              </w:rPr>
              <w:t xml:space="preserve">إذا ذکر اسم قبل عسی جار أن تتحمل </w:t>
            </w:r>
            <w:r>
              <w:rPr>
                <w:rStyle w:val="IndexLink"/>
                <w:rtl w:val="true"/>
              </w:rPr>
              <w:t>«</w:t>
            </w:r>
            <w:r>
              <w:rPr>
                <w:rStyle w:val="IndexLink"/>
                <w:rtl w:val="true"/>
              </w:rPr>
              <w:t>عسی</w:t>
            </w:r>
            <w:r>
              <w:rPr>
                <w:rStyle w:val="IndexLink"/>
                <w:rtl w:val="true"/>
              </w:rPr>
              <w:t xml:space="preserve">» </w:t>
            </w:r>
            <w:r>
              <w:rPr>
                <w:rStyle w:val="IndexLink"/>
                <w:rtl w:val="true"/>
              </w:rPr>
              <w:t>ضمیر ذلک الاسم</w:t>
            </w:r>
            <w:r>
              <w:rPr>
                <w:rStyle w:val="IndexLink"/>
                <w:rtl w:val="true"/>
              </w:rPr>
              <w:tab/>
            </w:r>
            <w:r>
              <w:rPr>
                <w:rStyle w:val="IndexLink"/>
              </w:rPr>
              <w:t>355</w:t>
            </w:r>
          </w:hyperlink>
        </w:p>
        <w:p>
          <w:pPr>
            <w:pStyle w:val="Contents3"/>
            <w:tabs>
              <w:tab w:val="clear" w:pos="8459"/>
              <w:tab w:val="right" w:pos="9026" w:leader="dot"/>
            </w:tabs>
            <w:rPr/>
          </w:pPr>
          <w:hyperlink w:anchor="__RefHeading___Toc2707786_3224264995">
            <w:r>
              <w:rPr>
                <w:webHidden/>
                <w:rStyle w:val="IndexLink"/>
                <w:rtl w:val="true"/>
              </w:rPr>
              <w:t>إذا اتصل بعسی ضمیر رفع متحرک جاز فی سینها الفتح و الکسر</w:t>
            </w:r>
            <w:r>
              <w:rPr>
                <w:rStyle w:val="IndexLink"/>
                <w:rtl w:val="true"/>
              </w:rPr>
              <w:tab/>
            </w:r>
            <w:r>
              <w:rPr>
                <w:rStyle w:val="IndexLink"/>
              </w:rPr>
              <w:t>356</w:t>
            </w:r>
          </w:hyperlink>
        </w:p>
        <w:p>
          <w:pPr>
            <w:pStyle w:val="Contents2"/>
            <w:tabs>
              <w:tab w:val="clear" w:pos="8743"/>
              <w:tab w:val="right" w:pos="9026" w:leader="dot"/>
            </w:tabs>
            <w:rPr/>
          </w:pPr>
          <w:hyperlink w:anchor="__RefHeading___Toc2707788_3224264995">
            <w:r>
              <w:rPr>
                <w:webHidden/>
                <w:rStyle w:val="IndexLink"/>
                <w:rtl w:val="true"/>
              </w:rPr>
              <w:t>إنّ و أخواتها</w:t>
            </w:r>
            <w:r>
              <w:rPr>
                <w:rStyle w:val="IndexLink"/>
                <w:rtl w:val="true"/>
              </w:rPr>
              <w:tab/>
            </w:r>
            <w:r>
              <w:rPr>
                <w:rStyle w:val="IndexLink"/>
              </w:rPr>
              <w:t>358</w:t>
            </w:r>
          </w:hyperlink>
        </w:p>
        <w:p>
          <w:pPr>
            <w:pStyle w:val="Contents3"/>
            <w:tabs>
              <w:tab w:val="clear" w:pos="8459"/>
              <w:tab w:val="right" w:pos="9026" w:leader="dot"/>
            </w:tabs>
            <w:rPr/>
          </w:pPr>
          <w:hyperlink w:anchor="__RefHeading___Toc2707790_3224264995">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2707792_3224264995">
            <w:r>
              <w:rPr>
                <w:webHidden/>
                <w:rStyle w:val="IndexLink"/>
                <w:rtl w:val="true"/>
              </w:rPr>
              <w:t>هذه الأدوات کلها حروف و عددها ستة</w:t>
            </w:r>
            <w:r>
              <w:rPr>
                <w:rStyle w:val="IndexLink"/>
                <w:rtl w:val="true"/>
              </w:rPr>
              <w:tab/>
            </w:r>
            <w:r>
              <w:rPr>
                <w:rStyle w:val="IndexLink"/>
              </w:rPr>
              <w:t>358</w:t>
            </w:r>
          </w:hyperlink>
        </w:p>
        <w:p>
          <w:pPr>
            <w:pStyle w:val="Contents3"/>
            <w:tabs>
              <w:tab w:val="clear" w:pos="8459"/>
              <w:tab w:val="right" w:pos="9026" w:leader="dot"/>
            </w:tabs>
            <w:rPr/>
          </w:pPr>
          <w:hyperlink w:anchor="__RefHeading___Toc2707794_3224264995">
            <w:r>
              <w:rPr>
                <w:webHidden/>
                <w:rStyle w:val="IndexLink"/>
                <w:rtl w:val="true"/>
              </w:rPr>
              <w:t>معانی هذه الأحرف</w:t>
            </w:r>
            <w:r>
              <w:rPr>
                <w:rStyle w:val="IndexLink"/>
                <w:rtl w:val="true"/>
              </w:rPr>
              <w:tab/>
            </w:r>
            <w:r>
              <w:rPr>
                <w:rStyle w:val="IndexLink"/>
              </w:rPr>
              <w:t>359</w:t>
            </w:r>
          </w:hyperlink>
        </w:p>
        <w:p>
          <w:pPr>
            <w:pStyle w:val="Contents3"/>
            <w:tabs>
              <w:tab w:val="clear" w:pos="8459"/>
              <w:tab w:val="right" w:pos="9026" w:leader="dot"/>
            </w:tabs>
            <w:rPr/>
          </w:pPr>
          <w:hyperlink w:anchor="__RefHeading___Toc2707796_3224264995">
            <w:r>
              <w:rPr>
                <w:webHidden/>
                <w:rStyle w:val="IndexLink"/>
                <w:rtl w:val="true"/>
              </w:rPr>
              <w:t>لا یجوز تقدیم خبر هذه الحروف علی اسمها، إلا إذا کان الخبر ظرفا أو جارا و مجرورا</w:t>
            </w:r>
            <w:r>
              <w:rPr>
                <w:rStyle w:val="IndexLink"/>
                <w:rtl w:val="true"/>
              </w:rPr>
              <w:tab/>
            </w:r>
            <w:r>
              <w:rPr>
                <w:rStyle w:val="IndexLink"/>
              </w:rPr>
              <w:t>362</w:t>
            </w:r>
          </w:hyperlink>
        </w:p>
        <w:p>
          <w:pPr>
            <w:pStyle w:val="Contents3"/>
            <w:tabs>
              <w:tab w:val="clear" w:pos="8459"/>
              <w:tab w:val="right" w:pos="9026" w:leader="dot"/>
            </w:tabs>
            <w:rPr/>
          </w:pPr>
          <w:hyperlink w:anchor="__RefHeading___Toc2707798_3224264995">
            <w:r>
              <w:rPr>
                <w:webHidden/>
                <w:rStyle w:val="IndexLink"/>
                <w:rtl w:val="true"/>
              </w:rPr>
              <w:t>لا یجوز تقدیم معمول الخبر علی الاسم، و لو کان ظرفا أو جارا و مجرورا</w:t>
            </w:r>
            <w:r>
              <w:rPr>
                <w:rStyle w:val="IndexLink"/>
                <w:rtl w:val="true"/>
              </w:rPr>
              <w:tab/>
            </w:r>
            <w:r>
              <w:rPr>
                <w:rStyle w:val="IndexLink"/>
              </w:rPr>
              <w:t>363</w:t>
            </w:r>
          </w:hyperlink>
        </w:p>
        <w:p>
          <w:pPr>
            <w:pStyle w:val="Contents3"/>
            <w:tabs>
              <w:tab w:val="clear" w:pos="8459"/>
              <w:tab w:val="right" w:pos="9026" w:leader="dot"/>
            </w:tabs>
            <w:rPr/>
          </w:pPr>
          <w:hyperlink w:anchor="__RefHeading___Toc2707800_3224264995">
            <w:r>
              <w:rPr>
                <w:webHidden/>
                <w:rStyle w:val="IndexLink"/>
                <w:rtl w:val="true"/>
              </w:rPr>
              <w:t xml:space="preserve">همزة </w:t>
            </w:r>
            <w:r>
              <w:rPr>
                <w:rStyle w:val="IndexLink"/>
                <w:rtl w:val="true"/>
              </w:rPr>
              <w:t>«</w:t>
            </w:r>
            <w:r>
              <w:rPr>
                <w:rStyle w:val="IndexLink"/>
                <w:rtl w:val="true"/>
              </w:rPr>
              <w:t>إن</w:t>
            </w:r>
            <w:r>
              <w:rPr>
                <w:rStyle w:val="IndexLink"/>
                <w:rtl w:val="true"/>
              </w:rPr>
              <w:t xml:space="preserve">» </w:t>
            </w:r>
            <w:r>
              <w:rPr>
                <w:rStyle w:val="IndexLink"/>
                <w:rtl w:val="true"/>
              </w:rPr>
              <w:t xml:space="preserve">لها ثلاثة أحوال </w:t>
            </w:r>
            <w:r>
              <w:rPr>
                <w:rStyle w:val="IndexLink"/>
                <w:rtl w:val="true"/>
              </w:rPr>
              <w:t xml:space="preserve">: </w:t>
            </w:r>
            <w:r>
              <w:rPr>
                <w:rStyle w:val="IndexLink"/>
                <w:rtl w:val="true"/>
              </w:rPr>
              <w:t>وجوب الفتح و وجوب الکسر و جوازهما</w:t>
            </w:r>
            <w:r>
              <w:rPr>
                <w:rStyle w:val="IndexLink"/>
                <w:rtl w:val="true"/>
              </w:rPr>
              <w:tab/>
            </w:r>
            <w:r>
              <w:rPr>
                <w:rStyle w:val="IndexLink"/>
              </w:rPr>
              <w:t>364</w:t>
            </w:r>
          </w:hyperlink>
        </w:p>
        <w:p>
          <w:pPr>
            <w:pStyle w:val="Contents4"/>
            <w:tabs>
              <w:tab w:val="clear" w:pos="8176"/>
              <w:tab w:val="right" w:pos="9026" w:leader="dot"/>
            </w:tabs>
            <w:rPr/>
          </w:pPr>
          <w:hyperlink w:anchor="__RefHeading___Toc2707802_3224264995">
            <w:r>
              <w:rPr>
                <w:webHidden/>
                <w:rStyle w:val="IndexLink"/>
                <w:rtl w:val="true"/>
              </w:rPr>
              <w:t>اشارة</w:t>
            </w:r>
            <w:r>
              <w:rPr>
                <w:rStyle w:val="IndexLink"/>
                <w:rtl w:val="true"/>
              </w:rPr>
              <w:tab/>
            </w:r>
            <w:r>
              <w:rPr>
                <w:rStyle w:val="IndexLink"/>
              </w:rPr>
              <w:t>364</w:t>
            </w:r>
          </w:hyperlink>
        </w:p>
        <w:p>
          <w:pPr>
            <w:pStyle w:val="Contents4"/>
            <w:tabs>
              <w:tab w:val="clear" w:pos="8176"/>
              <w:tab w:val="right" w:pos="9026" w:leader="dot"/>
            </w:tabs>
            <w:rPr/>
          </w:pPr>
          <w:hyperlink w:anchor="__RefHeading___Toc2707804_3224264995">
            <w:r>
              <w:rPr>
                <w:webHidden/>
                <w:rStyle w:val="IndexLink"/>
                <w:rtl w:val="true"/>
              </w:rPr>
              <w:t>المواضع التی یجب فیها فتح همز أن</w:t>
            </w:r>
            <w:r>
              <w:rPr>
                <w:rStyle w:val="IndexLink"/>
                <w:rtl w:val="true"/>
              </w:rPr>
              <w:tab/>
            </w:r>
            <w:r>
              <w:rPr>
                <w:rStyle w:val="IndexLink"/>
              </w:rPr>
              <w:t>364</w:t>
            </w:r>
          </w:hyperlink>
        </w:p>
        <w:p>
          <w:pPr>
            <w:pStyle w:val="Contents4"/>
            <w:tabs>
              <w:tab w:val="clear" w:pos="8176"/>
              <w:tab w:val="right" w:pos="9026" w:leader="dot"/>
            </w:tabs>
            <w:rPr/>
          </w:pPr>
          <w:hyperlink w:anchor="__RefHeading___Toc2707806_3224264995">
            <w:r>
              <w:rPr>
                <w:webHidden/>
                <w:rStyle w:val="IndexLink"/>
                <w:rtl w:val="true"/>
              </w:rPr>
              <w:t>المواضع التی یجب فیها کسر همز إن</w:t>
            </w:r>
            <w:r>
              <w:rPr>
                <w:rStyle w:val="IndexLink"/>
                <w:rtl w:val="true"/>
              </w:rPr>
              <w:tab/>
            </w:r>
            <w:r>
              <w:rPr>
                <w:rStyle w:val="IndexLink"/>
              </w:rPr>
              <w:t>366</w:t>
            </w:r>
          </w:hyperlink>
        </w:p>
        <w:p>
          <w:pPr>
            <w:pStyle w:val="Contents4"/>
            <w:tabs>
              <w:tab w:val="clear" w:pos="8176"/>
              <w:tab w:val="right" w:pos="9026" w:leader="dot"/>
            </w:tabs>
            <w:rPr/>
          </w:pPr>
          <w:hyperlink w:anchor="__RefHeading___Toc2707808_3224264995">
            <w:r>
              <w:rPr>
                <w:webHidden/>
                <w:rStyle w:val="IndexLink"/>
                <w:rtl w:val="true"/>
              </w:rPr>
              <w:t>المواضع التی یجوز فیها کسر همز إن و فتحها</w:t>
            </w:r>
            <w:r>
              <w:rPr>
                <w:rStyle w:val="IndexLink"/>
                <w:rtl w:val="true"/>
              </w:rPr>
              <w:tab/>
            </w:r>
            <w:r>
              <w:rPr>
                <w:rStyle w:val="IndexLink"/>
              </w:rPr>
              <w:t>369</w:t>
            </w:r>
          </w:hyperlink>
        </w:p>
        <w:p>
          <w:pPr>
            <w:pStyle w:val="Contents3"/>
            <w:tabs>
              <w:tab w:val="clear" w:pos="8459"/>
              <w:tab w:val="right" w:pos="9026" w:leader="dot"/>
            </w:tabs>
            <w:rPr/>
          </w:pPr>
          <w:hyperlink w:anchor="__RefHeading___Toc2707810_3224264995">
            <w:r>
              <w:rPr>
                <w:webHidden/>
                <w:rStyle w:val="IndexLink"/>
                <w:rtl w:val="true"/>
              </w:rPr>
              <w:t>متی یجوز دخول لام الابتداء علی خبر إن؟</w:t>
            </w:r>
            <w:r>
              <w:rPr>
                <w:rStyle w:val="IndexLink"/>
                <w:rtl w:val="true"/>
              </w:rPr>
              <w:tab/>
            </w:r>
            <w:r>
              <w:rPr>
                <w:rStyle w:val="IndexLink"/>
              </w:rPr>
              <w:t>376</w:t>
            </w:r>
          </w:hyperlink>
        </w:p>
        <w:p>
          <w:pPr>
            <w:pStyle w:val="Contents3"/>
            <w:tabs>
              <w:tab w:val="clear" w:pos="8459"/>
              <w:tab w:val="right" w:pos="9026" w:leader="dot"/>
            </w:tabs>
            <w:rPr/>
          </w:pPr>
          <w:hyperlink w:anchor="__RefHeading___Toc2707812_3224264995">
            <w:r>
              <w:rPr>
                <w:webHidden/>
                <w:rStyle w:val="IndexLink"/>
                <w:rtl w:val="true"/>
              </w:rPr>
              <w:t xml:space="preserve">تدخل لام الابتداء أیضا علی معمول الخبر و علی ضمیر الفصل و علی اسم </w:t>
            </w:r>
            <w:r>
              <w:rPr>
                <w:rStyle w:val="IndexLink"/>
                <w:rtl w:val="true"/>
              </w:rPr>
              <w:t>«</w:t>
            </w:r>
            <w:r>
              <w:rPr>
                <w:rStyle w:val="IndexLink"/>
                <w:rtl w:val="true"/>
              </w:rPr>
              <w:t>إن</w:t>
            </w:r>
            <w:r>
              <w:rPr>
                <w:rStyle w:val="IndexLink"/>
                <w:rtl w:val="true"/>
              </w:rPr>
              <w:t xml:space="preserve">» </w:t>
            </w:r>
            <w:r>
              <w:rPr>
                <w:rStyle w:val="IndexLink"/>
                <w:rtl w:val="true"/>
              </w:rPr>
              <w:t>و لکل ذلک شروط</w:t>
            </w:r>
            <w:r>
              <w:rPr>
                <w:rStyle w:val="IndexLink"/>
                <w:rtl w:val="true"/>
              </w:rPr>
              <w:tab/>
            </w:r>
            <w:r>
              <w:rPr>
                <w:rStyle w:val="IndexLink"/>
              </w:rPr>
              <w:t>384</w:t>
            </w:r>
          </w:hyperlink>
        </w:p>
        <w:p>
          <w:pPr>
            <w:pStyle w:val="Contents3"/>
            <w:tabs>
              <w:tab w:val="clear" w:pos="8459"/>
              <w:tab w:val="right" w:pos="9026" w:leader="dot"/>
            </w:tabs>
            <w:rPr/>
          </w:pPr>
          <w:hyperlink w:anchor="__RefHeading___Toc2707814_3224264995">
            <w:r>
              <w:rPr>
                <w:webHidden/>
                <w:rStyle w:val="IndexLink"/>
                <w:rtl w:val="true"/>
              </w:rPr>
              <w:t xml:space="preserve">تقترن </w:t>
            </w:r>
            <w:r>
              <w:rPr>
                <w:rStyle w:val="IndexLink"/>
                <w:rtl w:val="true"/>
              </w:rPr>
              <w:t>«</w:t>
            </w:r>
            <w:r>
              <w:rPr>
                <w:rStyle w:val="IndexLink"/>
                <w:rtl w:val="true"/>
              </w:rPr>
              <w:t>ما</w:t>
            </w:r>
            <w:r>
              <w:rPr>
                <w:rStyle w:val="IndexLink"/>
                <w:rtl w:val="true"/>
              </w:rPr>
              <w:t xml:space="preserve">» </w:t>
            </w:r>
            <w:r>
              <w:rPr>
                <w:rStyle w:val="IndexLink"/>
                <w:rtl w:val="true"/>
              </w:rPr>
              <w:t>بهذه الحروف فیبطل عملها و ربما بقی معها العمل</w:t>
            </w:r>
            <w:r>
              <w:rPr>
                <w:rStyle w:val="IndexLink"/>
                <w:rtl w:val="true"/>
              </w:rPr>
              <w:tab/>
            </w:r>
            <w:r>
              <w:rPr>
                <w:rStyle w:val="IndexLink"/>
              </w:rPr>
              <w:t>387</w:t>
            </w:r>
          </w:hyperlink>
        </w:p>
        <w:p>
          <w:pPr>
            <w:pStyle w:val="Contents3"/>
            <w:tabs>
              <w:tab w:val="clear" w:pos="8459"/>
              <w:tab w:val="right" w:pos="9026" w:leader="dot"/>
            </w:tabs>
            <w:rPr/>
          </w:pPr>
          <w:hyperlink w:anchor="__RefHeading___Toc2707816_3224264995">
            <w:r>
              <w:rPr>
                <w:webHidden/>
                <w:rStyle w:val="IndexLink"/>
                <w:rtl w:val="true"/>
              </w:rPr>
              <w:t>العطف علی اسم إن بعد استیفاء خبرها، و قیل استیفائه</w:t>
            </w:r>
            <w:r>
              <w:rPr>
                <w:rStyle w:val="IndexLink"/>
                <w:rtl w:val="true"/>
              </w:rPr>
              <w:tab/>
            </w:r>
            <w:r>
              <w:rPr>
                <w:rStyle w:val="IndexLink"/>
              </w:rPr>
              <w:t>389</w:t>
            </w:r>
          </w:hyperlink>
        </w:p>
        <w:p>
          <w:pPr>
            <w:pStyle w:val="Contents3"/>
            <w:tabs>
              <w:tab w:val="clear" w:pos="8459"/>
              <w:tab w:val="right" w:pos="9026" w:leader="dot"/>
            </w:tabs>
            <w:rPr/>
          </w:pPr>
          <w:hyperlink w:anchor="__RefHeading___Toc2707818_3224264995">
            <w:r>
              <w:rPr>
                <w:webHidden/>
                <w:rStyle w:val="IndexLink"/>
                <w:rtl w:val="true"/>
              </w:rPr>
              <w:t xml:space="preserve">تخفّف </w:t>
            </w:r>
            <w:r>
              <w:rPr>
                <w:rStyle w:val="IndexLink"/>
                <w:rtl w:val="true"/>
              </w:rPr>
              <w:t>«</w:t>
            </w:r>
            <w:r>
              <w:rPr>
                <w:rStyle w:val="IndexLink"/>
                <w:rtl w:val="true"/>
              </w:rPr>
              <w:t>إن</w:t>
            </w:r>
            <w:r>
              <w:rPr>
                <w:rStyle w:val="IndexLink"/>
                <w:rtl w:val="true"/>
              </w:rPr>
              <w:t xml:space="preserve">» </w:t>
            </w:r>
            <w:r>
              <w:rPr>
                <w:rStyle w:val="IndexLink"/>
                <w:rtl w:val="true"/>
              </w:rPr>
              <w:t>المکسورة فیقل عملها</w:t>
            </w:r>
            <w:r>
              <w:rPr>
                <w:rStyle w:val="IndexLink"/>
                <w:rtl w:val="true"/>
              </w:rPr>
              <w:tab/>
            </w:r>
            <w:r>
              <w:rPr>
                <w:rStyle w:val="IndexLink"/>
              </w:rPr>
              <w:t>391</w:t>
            </w:r>
          </w:hyperlink>
        </w:p>
        <w:p>
          <w:pPr>
            <w:pStyle w:val="Contents3"/>
            <w:tabs>
              <w:tab w:val="clear" w:pos="8459"/>
              <w:tab w:val="right" w:pos="9026" w:leader="dot"/>
            </w:tabs>
            <w:rPr/>
          </w:pPr>
          <w:hyperlink w:anchor="__RefHeading___Toc2707820_3224264995">
            <w:r>
              <w:rPr>
                <w:webHidden/>
                <w:rStyle w:val="IndexLink"/>
                <w:rtl w:val="true"/>
              </w:rPr>
              <w:t>تخفّف أن المفتوحة فیحذف اسمها، و یجب أن یکون خبرها جملة</w:t>
            </w:r>
            <w:r>
              <w:rPr>
                <w:rStyle w:val="IndexLink"/>
                <w:rtl w:val="true"/>
              </w:rPr>
              <w:tab/>
            </w:r>
            <w:r>
              <w:rPr>
                <w:rStyle w:val="IndexLink"/>
              </w:rPr>
              <w:t>397</w:t>
            </w:r>
          </w:hyperlink>
        </w:p>
        <w:p>
          <w:pPr>
            <w:pStyle w:val="Contents3"/>
            <w:tabs>
              <w:tab w:val="clear" w:pos="8459"/>
              <w:tab w:val="right" w:pos="9026" w:leader="dot"/>
            </w:tabs>
            <w:rPr/>
          </w:pPr>
          <w:hyperlink w:anchor="__RefHeading___Toc2707822_3224264995">
            <w:r>
              <w:rPr>
                <w:webHidden/>
                <w:rStyle w:val="IndexLink"/>
                <w:rtl w:val="true"/>
              </w:rPr>
              <w:t xml:space="preserve">تخفّف </w:t>
            </w:r>
            <w:r>
              <w:rPr>
                <w:rStyle w:val="IndexLink"/>
                <w:rtl w:val="true"/>
              </w:rPr>
              <w:t>«</w:t>
            </w:r>
            <w:r>
              <w:rPr>
                <w:rStyle w:val="IndexLink"/>
                <w:rtl w:val="true"/>
              </w:rPr>
              <w:t>کأن</w:t>
            </w:r>
            <w:r>
              <w:rPr>
                <w:rStyle w:val="IndexLink"/>
                <w:rtl w:val="true"/>
              </w:rPr>
              <w:t xml:space="preserve">» </w:t>
            </w:r>
            <w:r>
              <w:rPr>
                <w:rStyle w:val="IndexLink"/>
                <w:rtl w:val="true"/>
              </w:rPr>
              <w:t>فیحذف اسمها، و ربما ذکر</w:t>
            </w:r>
            <w:r>
              <w:rPr>
                <w:rStyle w:val="IndexLink"/>
                <w:rtl w:val="true"/>
              </w:rPr>
              <w:tab/>
            </w:r>
            <w:r>
              <w:rPr>
                <w:rStyle w:val="IndexLink"/>
              </w:rPr>
              <w:t>403</w:t>
            </w:r>
          </w:hyperlink>
        </w:p>
        <w:p>
          <w:pPr>
            <w:pStyle w:val="Contents2"/>
            <w:tabs>
              <w:tab w:val="clear" w:pos="8743"/>
              <w:tab w:val="right" w:pos="9026" w:leader="dot"/>
            </w:tabs>
            <w:rPr/>
          </w:pPr>
          <w:hyperlink w:anchor="__RefHeading___Toc2707824_3224264995">
            <w:r>
              <w:rPr>
                <w:webHidden/>
                <w:rStyle w:val="IndexLink"/>
                <w:rtl w:val="true"/>
              </w:rPr>
              <w:t>فهرس الموضوعات</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9_311155"/>
      <w:bookmarkStart w:id="1" w:name="pg12859_311155"/>
      <w:bookmarkEnd w:id="1"/>
    </w:p>
    <w:p>
      <w:pPr>
        <w:pStyle w:val="Heading2"/>
        <w:numPr>
          <w:ilvl w:val="1"/>
          <w:numId w:val="1"/>
        </w:numPr>
        <w:rPr/>
      </w:pPr>
      <w:bookmarkStart w:id="2" w:name="pg12859_311155"/>
      <w:bookmarkStart w:id="3" w:name="__RefHeading___Toc2707536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عبدالله بن عبدالرحمن </w:t>
      </w:r>
      <w:r>
        <w:rPr>
          <w:rFonts w:ascii="IRNazanin" w:hAnsi="IRNazanin" w:eastAsia="IRNazanin"/>
          <w:color w:val="111111"/>
          <w:sz w:val="28"/>
          <w:sz w:val="28"/>
          <w:szCs w:val="28"/>
          <w:lang w:bidi="fa-IR"/>
        </w:rPr>
        <w:t>۶۹۸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 ، 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عبدالله بن عقیل العقیلی الهمدانی المصری و معه کتاب منحه الجلیل، بتحقیق شرح ابن‌عقیل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محی‌الدین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التجاریه الکبری،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ابن‌مالک، محمد‌بن عبدالله، </w:t>
      </w:r>
      <w:r>
        <w:rPr>
          <w:rFonts w:ascii="IRNazanin" w:hAnsi="IRNazanin" w:eastAsia="IRNazanin"/>
          <w:color w:val="111111"/>
          <w:sz w:val="28"/>
          <w:sz w:val="28"/>
          <w:szCs w:val="28"/>
          <w:lang w:bidi="fa-IR"/>
        </w:rPr>
        <w:t>۶۰۰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محمد‌محی‌الدین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منحه‌الجلیل بتحقیق شرح ابن‌عقیل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۳۰۲۸۱۴۱</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بهاء الدین عبد الله بن عقیل عقیلی همدانی، شرح غیر مزجی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 ابن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کتاب‌های قدیمی آموزش قواعد عربی و کسب دانش تخصصی در زمینه علم نحو و صرف است که نقش کاربردی آن مورد توجه مراکز علمی و عنایت صاحب‌نظران و متخصصان زبان و ادبیات عربی در ایران و کشورهای اسلامی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مصر، سودان، لبنان، سوریه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به زبان عربی و حدودا در نیمه اول قرن هشتم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 الدین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شرح دیگری بر ابیات الفیه و بر همین شرح ابن عقیل در هامش کتاب افزون ساخته که در آن به ترکیب ابیات الفیه و همچنین به توضیح و تفسیر نکاتی پرداخته است که ابن عقیل، به وجه ایجاز و اختصار، بدان‌ها اشاره کرده و یا از ایراد آن‌ها، صرف‌نظر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محی الدین، شرح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بتحقیق 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 که در واقع، منقح‌ترین چاپ و گزیده‌ترین شرح موجود می‌باشد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7538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59_311159"/>
      <w:bookmarkStart w:id="8" w:name="pg12859_311159"/>
      <w:bookmarkEnd w:id="8"/>
    </w:p>
    <w:p>
      <w:pPr>
        <w:pStyle w:val="Heading2"/>
        <w:numPr>
          <w:ilvl w:val="1"/>
          <w:numId w:val="1"/>
        </w:numPr>
        <w:rPr/>
      </w:pPr>
      <w:bookmarkStart w:id="9" w:name="pg12859_311159"/>
      <w:bookmarkStart w:id="10" w:name="__RefHeading___Toc2707540_3224264995"/>
      <w:bookmarkStart w:id="11" w:name="_Toc3"/>
      <w:bookmarkEnd w:id="9"/>
      <w:bookmarkEnd w:id="10"/>
      <w:r>
        <w:rPr>
          <w:rtl w:val="true"/>
        </w:rPr>
        <w:t>مقدمة الطبعة الثانیة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المنعوت بجمیل الصفات ، وصلّی الله علی سیدنا محمد أشرف الکائنات ، المبعوث بالهدی ودین الحق لیظهره علی الدین کلّه ، وعلی آله وصحبه الذین نصبوا أنفسهم للدفاع عن بیضة الدین حتی رفع الله بهم مناره ، وأعلی کلمته ، وجعله دینه المرضیّ ، وطریقه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کان مما جری به القضاء أنی کتبت منذ أربع سنین تعلیقات علی کتاب الخلاصة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صنّفه إمام النحاة ، أبو عبد الله جمال الدین محمد ابن مالک المولود بجیان سنة ستمائة من الهجرة ، والمتوفی فی دمشق سنة اثنتین وسبعین وستمائة ، وعلی شرحه الذی صنّفه قاضی القضاة بهاء الدین عبد الله بن عقیل ، المصری ، الهاشمی ، المولود فی سنة ثمان وتسعین وستمائة ، والمتوفی فی سنة تسع وستین وسبعمائة من الهجرة ، ولم یکن یدور بخلدی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تعلیقاتی هذه ستحوز قبول الناس ورضاهم ، وأنها ستحلّ من أنفسهم المحلّ الذی حلّته ، بل کنت أقول فی نفسی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أثر یذکرنی به الإخوان والأبناء ، ولعله یجلب لی دعوة رجل صالح فأکون بذلک من الفائزین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جرت الأیام بغیر ما کنت أرتقب ؛ فإذا الکتاب یروق قرّاءه ، وینال منهم الإعجاب کلّ الإعجاب ، وإذا هم یطلبون إلی فی إلحاح أن أعید طبعه ، ولم یکن قد مضی علی ظهوره سنتان ، ولم أشأ أن أجیب هذه الرغبة إلا بعد أن أعید النظر فیه ، فأصلح ما عسی أن یکون قد فرط منّی ، أو أتمم بحثا ، أو أبدل عبارة بعبارة أسهل منها وأدنی إلی القصد ، أو أضبط مثالا أو کلمة غفلت عن </w:t>
      </w:r>
    </w:p>
    <w:p>
      <w:pPr>
        <w:pStyle w:val="BookText"/>
        <w:rPr/>
      </w:pPr>
      <w:r>
        <w:rPr>
          <w:rFonts w:ascii="IRNazanin" w:hAnsi="IRNazanin" w:eastAsia="IRNazanin"/>
          <w:color w:val="111111"/>
          <w:sz w:val="28"/>
          <w:sz w:val="28"/>
          <w:szCs w:val="28"/>
          <w:rtl w:val="true"/>
          <w:lang w:bidi="fa-IR"/>
        </w:rPr>
        <w:t>ضبطها ، أو ما أشبه ذلک من وجوه التحسین التی أستطیع أن أکافیء بها هؤلاء الذین رأوا فی عملی هذا ما یستحق التشجیع والتنویه به والإشادة بذکره ، وما زالت العوائق تدفعنی عن القیام بهذه الأمنیّة الشریفة وتدودنی عن العمل لتحقیقها ، حتی أذن الله تعالی ، فسنحت لی الفرصة ، فلم أتأخر عن اهتبالها ، وعمدت إلی الکتاب ، فأعملت فی تعلیقاتی ید الإصلاح والزیادة والتهذیب ، کما أعملت فی أصله ید التصحیح والضّبط والتحریر ، وسیجد کل قاریء أثر ذلک واضحا ،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المسئول أن یوفقنی إلی مرضاته ، وأن یجعل عملی خالصا لوجهه ، وأن یکتبنی ویکتبه عنده من المقبولین ،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کتبه المعتز بالله تعالی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محیی الدین عبد الحمید </w:t>
      </w:r>
      <w:bookmarkStart w:id="12" w:name="pg12859_311163"/>
    </w:p>
    <w:p>
      <w:pPr>
        <w:pStyle w:val="Heading2"/>
        <w:numPr>
          <w:ilvl w:val="1"/>
          <w:numId w:val="1"/>
        </w:numPr>
        <w:rPr/>
      </w:pPr>
      <w:bookmarkStart w:id="13" w:name="__RefHeading___Toc2707542_3224264995"/>
      <w:bookmarkStart w:id="14" w:name="_Toc4"/>
      <w:bookmarkEnd w:id="12"/>
      <w:bookmarkEnd w:id="13"/>
      <w:r>
        <w:rPr>
          <w:rtl w:val="true"/>
        </w:rPr>
        <w:t>مقدمة الطبعة الأولی</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الله علی نعمائه ، وصلاته وسلامه علی خاتم أنبیائه ، وعلی آله وأصحابه وأولیائه اللهم إنی أحمدک أرضی الحمد لک ، وأحبّ الحمد إلیک ، وأفضل الحمد عندک ، حمدا لا ینقطع عدده ، ولا یفنی مدده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وأسألک المزید من صلواتک وسلامک علی مصدر الفضائل ، الذی ظلّ ماضیا علی نفاذ أمرک ، حتی أضاء الطریق للخابط ، وهدی الله به القلوب ، وأقام به موضحات 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محمد بن عبد الله أفضل خلق الله ، وأکرمهم علیه ، وأعلاهم منزلة عنده ، صلّی الله علیه وعلی صحابته الأخیار ، وآله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أما بعد ، فلعلک لا تجد مؤلّفا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صنفوا فی قواعد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نال من الحظوة عند الناس ، والإقبال علی تصانیفه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 وإقراء ، وشرحا ، وتعلیقا ، مثل أبی عبد الله محمد جمال الدین بن عبد الله بن مالک ، صاحب التآلیف المفیدة ، والتصنیفات الممتعة ، وأفضل من کتب فی علوم العربیة من أهل طبقته علما ، وأوسعهم اطلاعا ، وأقدرهم علی الاستشهاد لما یری من الآراء بکلام العرب ، مع تصوّن ، وعفة ، ودین ، وکمال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فلابن مالک مؤلفات فی العربیة کثیرة متعددة المشارب ، مختلفة المناحی ، وقلّ أن تجد من بینها کتابا لم یتناوله العلماء منذ زمنه إلی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بالقراءة ، والبحث ، وبیان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بوضع الشروح الوافیة والتعلیقات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المؤلفات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اشتهر بین الناس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الألفیة</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وأستعین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النحو بها محویه</w:t>
      </w:r>
    </w:p>
    <w:p>
      <w:pPr>
        <w:pStyle w:val="BookText"/>
        <w:rPr/>
      </w:pPr>
      <w:r>
        <w:rPr>
          <w:rFonts w:ascii="IRNazanin" w:hAnsi="IRNazanin" w:eastAsia="IRNazanin"/>
          <w:color w:val="111111"/>
          <w:sz w:val="28"/>
          <w:sz w:val="28"/>
          <w:szCs w:val="28"/>
          <w:rtl w:val="true"/>
          <w:lang w:bidi="fa-IR"/>
        </w:rPr>
        <w:t xml:space="preserve">وتسمیة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قوله فی آخرها </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حوی من الکافیة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اقتضی رضا بلا خصاصه</w:t>
      </w:r>
    </w:p>
    <w:p>
      <w:pPr>
        <w:pStyle w:val="BookText"/>
        <w:rPr/>
      </w:pPr>
      <w:r>
        <w:rPr>
          <w:rFonts w:ascii="IRNazanin" w:hAnsi="IRNazanin" w:eastAsia="IRNazanin"/>
          <w:color w:val="111111"/>
          <w:sz w:val="28"/>
          <w:sz w:val="28"/>
          <w:szCs w:val="28"/>
          <w:rtl w:val="true"/>
          <w:lang w:bidi="fa-IR"/>
        </w:rPr>
        <w:t>والذی جمع فیه خلاصة علمی النحو والتصریف ، فی أرجوزة ظریفة ، مع الإشارة إلی مذاهب العلماء ، وبیان ما یختاره من الآراء ،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کثر إقبال العلماء علی هذا الکتاب من بین کتبه بنوع خاص ، حتی طویت مصنّفات أئمة النحو من قبله ، ولم ینتفع من جاء بعده بأن یحاکوه أو یدّعوا أنهم یزیدون علیه وینتصفون منه ، ولو لم یشر فی خطبته إلی ألفیة الإمام العلامة یحیی زین الدین بن عبد النور الزّواوی الجزائری ، المتوفی بمصر فی یوم الاثنین آخر شهر ذی القعدة من سنة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بابن معط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ذکره الناس ، ولا عرفوه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وشروح هذا الکتاب أکثر من أن تتّسع هذه الکلمة الموجزة لتعدادها ، وبیان مزایاها ، وما انفرد به کل شرح ، وأکثرها لأکابر العلماء ومبرّزیهم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کالإمام أبی محمد عبد الله جمال الدین بن یوسف بن أحمد بن عبد الله بن هشام الأنصاری الشافعی الحنبلی ، المتوفی لیلة الجمعة ، الخامس من شهر ذی القعدة من سنة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والذی یقول عنه ابن خلدون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مازلنا ونحن بالمغرب نسمع أنه ظهر بمصر عالم بالعربیة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أنحی من 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شرح ابن هشام الخلاصة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أوضح المسالک ، إلی ألفیة ابن مالک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والثانیة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الخصاصة ، عن قرّاء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أربع مجلدات ، ویقول السیوطی بعد ذکر هذین الکتابین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عدة حواش علی الألفیة والتسهیل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وممن شرح الخلاصة العلامة محمد بدر الدین بن محمد بن عبد الله بن مالک ، المتوفی بدمشق فی یوم الأحد ، الثامن من شهر المحرم ،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وهو ابن الناظم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ومنهم العلامة الحسن بدر الدین بن قاسم بن عبد الله بن عمر ، المرادی ، المصری المتوفی فی یوم عید الفطر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الشیخ عبد الرحمن زین الدین أبو بکر المعروف بابن العینی الحنفی المتوفی سنة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ومنهم الشیخ عبد الرحمن بن علی بن صالح المکودیّ ، المتوفی بمدینة فاس سنة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ومنهم أبو عبد الله محمد شمس الدین بن أحمد بن علی بن جابر ، الهوّاری ، الأندلسی ، المرسینی ، الضریر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أبو الحسن علی نور الدین بن محمد المصری ، الأشمونی ، المتوفی فی حدود سنة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ومنهم الشیخ إبراهیم برهان الدین بن موسی بن أیوب ، الأبناسیّ ، الشافعی ، المتوفی فی شهر المحرم من سنة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الحافظ عبد الرحمن جلال الدین بن أبی بکر السّیوطی ،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ومنهم الشیخ محمد بن قاسم الغزّیّ ، أحد علماء القرن التاسع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أبو الخیر محمد شمس الدین بن محمد ، الخطیب ، المعروف بابن الجزری ، المتوفی فی سنة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ومنهم قاضی القضاة عبد الله بهاء الدین بن عبد الله بن عبد الرحمن بن عبد الله ابن عقیل ، القرشی ، الهاشمی ، العقیلی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عقیل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الهمدانی الأصل ، ثم البالسی ، المصری ، المولود فی یوم الجمعة ، التاسع من شهر المحرم من سنة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والمتوفی بالقاهرة فی لیله الأربعاء الثالث والعشرین من شهر ربیع الأول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وشرحه هو الذی نعانی إخراجه للناس 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شرح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العلماء ، ولست تجد شرحا من هذه الشروح لم یتناوله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بالکتابة علیه ، وبیان ما فیه من إشارات ، وإکمال ما عسی أن یشتمل علیه من نقص ، وکلّ ذلک ببرکة صاحب الأصل المشروح ، وبما ذاع له بین أساطین العلم من شهرة بالفقه فی العربیة وسعة الباع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الشروح مختلفة ؛ ففیها المختصر ، وفیها المطول ، فیها المتعقب صاحبه للنّاظم یتحامل علیه ، ویتلمس له المزالق ، وفیها المتحیز له ، والمصحح لکل ما یجیء به ، وفیها الذی اتخذ صاحبه طریقا وسطا بین الإیجاز والإطناب ، والتحامل والتحیز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هؤلاء الذین سلکوا طریقا بین الطریقین بهاء الدین بن عقیل ؛ فإنه لم یعمد إلی الإیجاز حتی یترک بعض القواعد الهامّة ، ولم یقصد إلی الإطناب ؛ فیجمع من هنا ومن هنا ، ویبین جمیع مذاهب العلماء ووجوه استدلالهم ، ولم یتعسف فی نقد الناظم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 وبغیر حق ، کما لم ینحز له بحیث یتقبل کل ما یجیء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الصواب ، أو لم یوافقه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ولصاحب هذا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الشهرة فی الفن والبراعة فیه ، ومن البرکة والإخلاص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علماء العربیة إلی قراءة کتابه والاکتفاء به عن أکثر شروح الخلاصة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أردت أن أقوم لهذا الکتاب بعمل أتقرب به إلی الله تعالی ، فرأیت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أتمّم ما قصر فیه من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فأبین اختلاف النحویین واستدلالاتهم ثم نظرت فإذا ذلک یخرج بالکتاب عن أصل الغرض منه ، وقد یکون الإطناب باعثا علی الازورار عنه ، ونحن فی زمن أقلّ ما فیه من عاب أنک لا تجد راغبا فی علوم العرب إلا فی القلیل النادر ؛ لأنهم قوم ذهبت مدنیتهم ، ودالت دولتهم ، وأصبحت الغلبة لغیرهم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فاکتفیت بما لا بد منه ، من إعراب أبیات الألفیة ، وشرح الشواهد شرحا وسطا بین الاقتصار والإسهاب ، وبیان بعض المباحث التی أشار إلیها الشارح أو أغفلها بتّة فی عبارة واضحة وفی إیجاز دقیق ، والتذییل بخلاصة مختصرة فی تصریف الأفعال ؛ فإن ابن </w:t>
      </w:r>
    </w:p>
    <w:p>
      <w:pPr>
        <w:pStyle w:val="BookText"/>
        <w:rPr/>
      </w:pPr>
      <w:r>
        <w:rPr>
          <w:rFonts w:ascii="IRNazanin" w:hAnsi="IRNazanin" w:eastAsia="IRNazanin"/>
          <w:color w:val="111111"/>
          <w:sz w:val="28"/>
          <w:sz w:val="28"/>
          <w:szCs w:val="28"/>
          <w:rtl w:val="true"/>
          <w:lang w:bidi="fa-IR"/>
        </w:rPr>
        <w:t xml:space="preserve">مالک قد أغفل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ووضع له لامیة خاصة ،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لامیة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وأرید أن أنبهک إلی أننی وفّقت فی تصحیح هذه المطبوعة تصحیحا دقیقا ؛ فإنّ نسخ الکتاب التی فی أیدی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کثرتها ، وتعدد طبعها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فیها نسخة بلغت من الإتقان حدا ینفی عنک الریب والتوقف ؛ فإنک لتجد فی بعضها زیادة لیست فی بعضهما الآخر ، وتجد بینها تفاوتا فی التعبیر ، وقد جمع الله تعالی لی بین اثنتی عشرة نسخة مختلفة ، فی زمان الطبع ، ومکانه ، ویسّر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معارضة بعضها ببعض ، فاستخلصت لک من بینها أکملها بیانا ، وأصحّها تعبیرا ، وأدناها إلی ما أحبّ لک ، فجاءت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أخرج للناس من مطبوعات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وضعنا زیادات بعض النسخ بین علامتین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المسئول أن ینفع بهذا العمل علی قدر العناء فیه ، وأن یجعله فی سبیل الإخلاص فیه لوجهه ؛ إنه الرب المعین ، وعلیه التکلان؟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محیی الدین عبد الحمید </w:t>
      </w:r>
      <w:bookmarkStart w:id="15" w:name="pg12859_311173"/>
    </w:p>
    <w:p>
      <w:pPr>
        <w:pStyle w:val="Heading2"/>
        <w:numPr>
          <w:ilvl w:val="1"/>
          <w:numId w:val="1"/>
        </w:numPr>
        <w:rPr/>
      </w:pPr>
      <w:bookmarkStart w:id="16" w:name="__RefHeading___Toc2707544_3224264995"/>
      <w:bookmarkStart w:id="17" w:name="_Toc5"/>
      <w:bookmarkEnd w:id="15"/>
      <w:bookmarkEnd w:id="16"/>
      <w:r>
        <w:rPr>
          <w:rtl w:val="true"/>
        </w:rPr>
        <w:t>خطبة الناظم</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قال محمّد هو ابن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ربّی الله خیر مالک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الحمد لله وحده ، وصلاته و سلامه علی من لا نبی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وکان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نعتا لمحمد ، ولکنه قطعه عنه ، وجعله خبرا لضمیره ، والأصل أن ذلک إنما یجوز إذا کان المنعوت معلوما بدون النعت حقیقة أو ادعاء ، کما أن الأصل أنه إذا قطع النعت عن إتباعه لمنعوته فی إعرابه ینظر ؛ فإن کان النعت لمدح أو ذم وجب حذف العامل ، وإن کان لغیر ذلک جاز حذف العامل وذکره ، والجملة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قوله 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للمدح ولا للذم ، بل هی للبیان ؛ فیجوز ذکر العامل وهو المبتدأ ، وإذا فلا غبار علی عبارة الناظم حیث ذکر العامل وهو المبتدأ ، والجملة من المبتدأ والخبر لا محل لها من الإعراب معترضة بین القول ومقوله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منصوب علی التعظیم ، وعلامة نصبه فتحة مقدرة علی ما قبل یاء المتکلم منع من ظهورها اشتغال آخر الکلمة بحرکة المناسبة ، ورب مضاف ویاء المتکلم مضاف إلیه مبنی علی السکون فی محل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لرب ، أو بدل منه ، منصوب بالفتحة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بعامل محذوف وجوبا تقدیره أمدح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لازمة ، وخیر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أحمد وفاعله وما تعلق به من المعمولات فی محل نصب مفعول به لقال ویقال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مصلّیا علی النّبی المصطفی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المستکملین الشّرفا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وأستعین الله فی ألفیّه</w:t>
      </w:r>
    </w:p>
    <w:p>
      <w:pPr>
        <w:pStyle w:val="BookText"/>
        <w:rPr/>
      </w:pPr>
      <w:r>
        <w:rPr>
          <w:rFonts w:ascii="Amiri" w:hAnsi="Amiri" w:eastAsia="Amiri" w:cs="Amiri"/>
          <w:color w:val="111111"/>
          <w:sz w:val="28"/>
          <w:sz w:val="28"/>
          <w:szCs w:val="28"/>
          <w:rtl w:val="true"/>
          <w:lang w:bidi="ar-SA"/>
        </w:rPr>
        <w:t xml:space="preserve">مقاصد النّحو بها محویّه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نقرّب الأقصی بلفظ موجز</w:t>
      </w:r>
    </w:p>
    <w:p>
      <w:pPr>
        <w:pStyle w:val="BookText"/>
        <w:rPr/>
      </w:pPr>
      <w:r>
        <w:rPr>
          <w:rFonts w:ascii="IRNazanin" w:hAnsi="IRNazanin" w:eastAsia="IRNazanin"/>
          <w:color w:val="111111"/>
          <w:sz w:val="28"/>
          <w:sz w:val="28"/>
          <w:szCs w:val="28"/>
          <w:rtl w:val="true"/>
          <w:lang w:bidi="fa-IR"/>
        </w:rPr>
        <w:t xml:space="preserve">وتبسط البذل بوعد منجز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وتقتضی رضا بغیر سخط</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فائقة ألفیّة ابن معط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بسبق حائز تفضیلا</w:t>
      </w:r>
    </w:p>
    <w:p>
      <w:pPr>
        <w:pStyle w:val="BookText"/>
        <w:rPr/>
      </w:pPr>
      <w:r>
        <w:rPr>
          <w:rFonts w:ascii="IRNazanin" w:hAnsi="IRNazanin" w:eastAsia="IRNazanin"/>
          <w:color w:val="111111"/>
          <w:sz w:val="28"/>
          <w:sz w:val="28"/>
          <w:szCs w:val="28"/>
          <w:rtl w:val="true"/>
          <w:lang w:bidi="fa-IR"/>
        </w:rPr>
        <w:t xml:space="preserve">مستوجب ثنائی الجمیلا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والله یقضی بهبات وافره</w:t>
      </w:r>
    </w:p>
    <w:p>
      <w:pPr>
        <w:pStyle w:val="BookText"/>
        <w:rPr/>
      </w:pPr>
      <w:r>
        <w:rPr>
          <w:rFonts w:ascii="IRNazanin" w:hAnsi="IRNazanin" w:eastAsia="IRNazanin"/>
          <w:color w:val="111111"/>
          <w:sz w:val="28"/>
          <w:sz w:val="28"/>
          <w:szCs w:val="28"/>
          <w:rtl w:val="true"/>
          <w:lang w:bidi="fa-IR"/>
        </w:rPr>
        <w:t xml:space="preserve">لی وله فی درجات الآخره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معط هو الشیخ زین الدین ، أبو الحسین ، یحیی بن عبد المعطی بن عبد النور الزواوی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زواوة ، وهی قبیلة کبیرة کانت تسکن بظاهر بجایة من أعمال إفریقیا الشمالیة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وأقرأ العربیة مدة بمصر ودمشق ، وروی عن القاسم بن عساکر وغیره ، وهو أجل تلامذة الجزولی ، وکان من المتفردین بعلم العربیة ، وهو صاحب الألفیة المشهورة وغیرها من الکتب الممتعة ، وقد طبعت ألفیته فی أوربا ، وللعلماء علیها عدة شروح</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وتوفی فی شهر ذی القعدة من سنة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 وقبره قریب من تربة الإمام الشافعی رضی الله عنهم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ترجمته فی شذرات الذهب لابن العماد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بغیة الوعاة للسیوطی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النجوم الزاهرة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bookmarkStart w:id="18" w:name="pg12859_311180"/>
    </w:p>
    <w:p>
      <w:pPr>
        <w:pStyle w:val="Heading2"/>
        <w:numPr>
          <w:ilvl w:val="1"/>
          <w:numId w:val="1"/>
        </w:numPr>
        <w:rPr/>
      </w:pPr>
      <w:bookmarkStart w:id="19" w:name="__RefHeading___Toc2707546_3224264995"/>
      <w:bookmarkStart w:id="20" w:name="_Toc6"/>
      <w:bookmarkEnd w:id="18"/>
      <w:bookmarkEnd w:id="19"/>
      <w:r>
        <w:rPr>
          <w:rtl w:val="true"/>
        </w:rPr>
        <w:t>الکلام و ما یتألّف منه</w:t>
      </w:r>
      <w:bookmarkEnd w:id="20"/>
    </w:p>
    <w:p>
      <w:pPr>
        <w:pStyle w:val="Heading3"/>
        <w:numPr>
          <w:ilvl w:val="2"/>
          <w:numId w:val="1"/>
        </w:numPr>
        <w:rPr/>
      </w:pPr>
      <w:bookmarkStart w:id="21" w:name="__RefHeading___Toc2707548_3224264995"/>
      <w:bookmarkStart w:id="22" w:name="_Toc7"/>
      <w:bookmarkEnd w:id="21"/>
      <w:r>
        <w:rPr>
          <w:rtl w:val="true"/>
        </w:rPr>
        <w:t>اشارة</w:t>
      </w:r>
      <w:bookmarkEnd w:id="22"/>
    </w:p>
    <w:p>
      <w:pPr>
        <w:pStyle w:val="BookText"/>
        <w:rPr/>
      </w:pP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کلامنا لفظ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کاستقم</w:t>
      </w:r>
    </w:p>
    <w:p>
      <w:pPr>
        <w:pStyle w:val="BookText"/>
        <w:rPr/>
      </w:pPr>
      <w:r>
        <w:rPr>
          <w:rFonts w:ascii="IRNazanin" w:hAnsi="IRNazanin" w:eastAsia="IRNazanin"/>
          <w:color w:val="111111"/>
          <w:sz w:val="28"/>
          <w:sz w:val="28"/>
          <w:szCs w:val="28"/>
          <w:rtl w:val="true"/>
          <w:lang w:bidi="fa-IR"/>
        </w:rPr>
        <w:t xml:space="preserve">واسم ، وفعل ، ثمّ ، حرف الکلم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واحده کلمة ، والقول عمّ ،</w:t>
      </w:r>
    </w:p>
    <w:p>
      <w:pPr>
        <w:pStyle w:val="BookText"/>
        <w:rPr/>
      </w:pPr>
      <w:r>
        <w:rPr>
          <w:rFonts w:ascii="IRNazanin" w:hAnsi="IRNazanin" w:eastAsia="IRNazanin"/>
          <w:color w:val="111111"/>
          <w:sz w:val="28"/>
          <w:sz w:val="28"/>
          <w:szCs w:val="28"/>
          <w:rtl w:val="true"/>
          <w:lang w:bidi="fa-IR"/>
        </w:rPr>
        <w:t xml:space="preserve">وکلمة بها کلام قد یؤم </w:t>
      </w:r>
      <w:r>
        <w:rPr>
          <w:rStyle w:val="FootnoteAnchor"/>
          <w:rtl w:val="true"/>
        </w:rPr>
        <w:footnoteReference w:id="14"/>
      </w:r>
    </w:p>
    <w:p>
      <w:pPr>
        <w:pStyle w:val="BookText"/>
        <w:rPr/>
      </w:pPr>
      <w:r>
        <w:rPr>
          <w:rFonts w:ascii="IRNazanin" w:hAnsi="IRNazanin" w:eastAsia="IRNazanin"/>
          <w:i/>
          <w:i/>
          <w:iCs/>
          <w:color w:val="111111"/>
          <w:sz w:val="28"/>
          <w:sz w:val="28"/>
          <w:szCs w:val="28"/>
          <w:rtl w:val="true"/>
          <w:lang w:bidi="fa-IR"/>
        </w:rPr>
        <w:t>بلال خیر النّاس وابن الأخیر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سیعلمون غدا من الکذاب الأشر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وتشدید الراء ، وعلی هذا یکون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کما قلنا ؛ وهو علی هذا الوجه خبر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بیؤم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جوازا تقدیره هو یعود علی کلام ، والجملة من الفعل ونائب الفاعل فی محل رفع خبر المبتدأ الثانی ، وجملة المبتدأ الثانی وخبره فی محل رفع خبر المبتدأ الأول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 وتقدیر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کلمة معنی الکلام قد یقصد بها ، یعنی أن لفظ الکلمه قد یطلق ویفصد بها المعنی الذی یدل علیه لفظ الکلام ، ومثال ذلک ما ذکر الشارح من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وأرادوا بذینک 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علیه الصلاة والسلام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کلمة قالها شاعر کلمة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قصیدة لبید بن ربیعة العامری التی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کل شئ ما خلا الله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نعیم لا محالة زائل</w:t>
      </w:r>
      <w:bookmarkStart w:id="23" w:name="pg12859_311182"/>
    </w:p>
    <w:p>
      <w:pPr>
        <w:pStyle w:val="Heading3"/>
        <w:numPr>
          <w:ilvl w:val="2"/>
          <w:numId w:val="1"/>
        </w:numPr>
        <w:rPr/>
      </w:pPr>
      <w:bookmarkStart w:id="24" w:name="__RefHeading___Toc2707550_3224264995"/>
      <w:bookmarkStart w:id="25" w:name="_Toc8"/>
      <w:bookmarkEnd w:id="23"/>
      <w:bookmarkEnd w:id="24"/>
      <w:r>
        <w:rPr>
          <w:rtl w:val="true"/>
        </w:rPr>
        <w:t>تعریف الکلام اصطلاحا</w:t>
      </w:r>
      <w:bookmarkEnd w:id="25"/>
    </w:p>
    <w:p>
      <w:pPr>
        <w:pStyle w:val="BookText"/>
        <w:rPr/>
      </w:pPr>
      <w:r>
        <w:rPr>
          <w:rFonts w:ascii="IRNazanin" w:hAnsi="IRNazanin" w:eastAsia="IRNazanin"/>
          <w:color w:val="111111"/>
          <w:sz w:val="28"/>
          <w:sz w:val="28"/>
          <w:szCs w:val="28"/>
          <w:rtl w:val="true"/>
          <w:lang w:bidi="fa-IR"/>
        </w:rPr>
        <w:t xml:space="preserve">الکلام المصطلح علیه عند النحاه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المفید فائدة یحسن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یشمل الکلام ، والکلمة ، والکلم ، ویشمل المهمل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والمستعمل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المهمل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یحسن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الکلمة ، وبعض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ترکب من ثلاث کلمات فأکثرو لم یحسن السکوت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یترکب الکلام إلا من اسمین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من فعل واسم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کلام مرکب من فعل أمر وفاعل مستتر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استقم أنت ؛ فاستغنی بالمثال عن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یحسن السکوت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هو اللفظ المفید فائدة کفائدة استقم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التعریف إنما هو للکلام فی اصطلاح النحویین ؛ لا فی اصطلاح اللغویین ، وهو 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لکل ما یتکلّم به ، مفیدا کان أو غیر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وأرادوا بذینک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قال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کلمة قالها شاعر کلمة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برید قصیدة لبید بن ربیعة العامری التی 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خلا الله باطل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نعیم لا محالة زائل </w:t>
      </w:r>
      <w:bookmarkStart w:id="26" w:name="pg12859_311184"/>
    </w:p>
    <w:p>
      <w:pPr>
        <w:pStyle w:val="Heading3"/>
        <w:numPr>
          <w:ilvl w:val="2"/>
          <w:numId w:val="1"/>
        </w:numPr>
        <w:rPr/>
      </w:pPr>
      <w:bookmarkStart w:id="27" w:name="__RefHeading___Toc2707552_3224264995"/>
      <w:bookmarkStart w:id="28" w:name="_Toc9"/>
      <w:bookmarkEnd w:id="26"/>
      <w:bookmarkEnd w:id="27"/>
      <w:r>
        <w:rPr>
          <w:rtl w:val="true"/>
        </w:rPr>
        <w:t>الکلم و أنواعه</w:t>
      </w:r>
      <w:bookmarkEnd w:id="28"/>
    </w:p>
    <w:p>
      <w:pPr>
        <w:pStyle w:val="BookText"/>
        <w:rPr/>
      </w:pPr>
      <w:r>
        <w:rPr>
          <w:rFonts w:ascii="IRNazanin" w:hAnsi="IRNazanin" w:eastAsia="IRNazanin"/>
          <w:color w:val="111111"/>
          <w:sz w:val="28"/>
          <w:sz w:val="28"/>
          <w:szCs w:val="28"/>
          <w:rtl w:val="true"/>
          <w:lang w:bidi="fa-IR"/>
        </w:rPr>
        <w:t xml:space="preserve">والکلم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أجد کثیرا من جموع التکسیر یفرق بینها وبین مفردها بالتاء کما یفرق بین اسم الجنس الجمعی وواحده ، نحو قری وواحدة قریة ، ومدی وواحدة مدیة ، فبما ذا أفرق بین اسم الجنس الجمعی وما کان علی هذا الوجه من الجموع؟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فالجواب علی ذلک أن تعلم أن بین النوعین اختلافا من وجهین ؛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لا بد أن یکون علی زنة معینة من زنات الجموع المحفوظة المعروفة ، فأما اسم الجنس الجمعی فلا یلزم فیه ذلک ، أفلا تری أن بقرا وشجرا وثمرا لا یوافق زنة من زنات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العربی جری علی أن الضمیر وما أشبهه یرجع إلی اسم الجنس الجمعی مذکرا کقول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الْبَقَرَ تَشابَهَ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إِلَیْهِ یَصْعَدُ الْکَلِمُ الطَّیِّبُ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الجمع فإن الاستعمال العربی جری علی أن یعود الضمیر إلیه مؤنثا ، کما تجد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غُرَفٌ مِنْ فَوْقِها غُرَفٌ مَبْنِیَّةٌ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آمَنُوا وَعَمِلُوا الصَّالِحاتِ لَنُبَوِّئَنَّهُمْ مِنَ الْجَنَّةِ غُرَفاً تَجْرِی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غرف الجنّة العلیا الّتی وجبت</w:t>
      </w:r>
    </w:p>
    <w:p>
      <w:pPr>
        <w:pStyle w:val="BookText"/>
        <w:rPr/>
      </w:pPr>
      <w:r>
        <w:rPr>
          <w:rFonts w:ascii="IRNazanin" w:hAnsi="IRNazanin" w:eastAsia="IRNazanin"/>
          <w:color w:val="111111"/>
          <w:sz w:val="28"/>
          <w:sz w:val="28"/>
          <w:szCs w:val="28"/>
          <w:rtl w:val="true"/>
          <w:lang w:bidi="fa-IR"/>
        </w:rPr>
        <w:t>لهم هناک بسعی کان مشکور</w:t>
      </w:r>
    </w:p>
    <w:p>
      <w:pPr>
        <w:pStyle w:val="BookText"/>
        <w:rPr/>
      </w:pPr>
      <w:r>
        <w:rPr>
          <w:rFonts w:ascii="IRNazanin" w:hAnsi="IRNazanin" w:eastAsia="IRNazanin"/>
          <w:color w:val="111111"/>
          <w:sz w:val="28"/>
          <w:sz w:val="28"/>
          <w:szCs w:val="28"/>
          <w:rtl w:val="true"/>
          <w:lang w:bidi="fa-IR"/>
        </w:rPr>
        <w:t xml:space="preserve">واحده کلمة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اسم ، وإما فعل ، وإما حرف ؛ لأنها إن دلّت علی معنی فی نفسها غیر مقترنة بزمان فهی الاسم ، وإن اقترنت بزمان فهی الفعل ، وإن لم تدل علی معنی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ترکب من ثلاث کلمات فأکثر ،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زید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اللفظ الموضوع لمعنی مفرد ؛ فقولنا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المهمل کدیز ، 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الکلام ؛ فإنه موضوع لمعنی غیر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w:t>
      </w:r>
      <w:bookmarkStart w:id="29" w:name="pg12859_311186"/>
    </w:p>
    <w:p>
      <w:pPr>
        <w:pStyle w:val="Heading3"/>
        <w:numPr>
          <w:ilvl w:val="2"/>
          <w:numId w:val="1"/>
        </w:numPr>
        <w:rPr/>
      </w:pPr>
      <w:bookmarkStart w:id="30" w:name="__RefHeading___Toc2707554_3224264995"/>
      <w:bookmarkStart w:id="31" w:name="_Toc10"/>
      <w:bookmarkEnd w:id="29"/>
      <w:bookmarkEnd w:id="30"/>
      <w:r>
        <w:rPr>
          <w:rtl w:val="true"/>
        </w:rPr>
        <w:t>القول و النسبة بینه و بین غیره</w:t>
      </w:r>
      <w:bookmarkEnd w:id="31"/>
    </w:p>
    <w:p>
      <w:pPr>
        <w:pStyle w:val="BookText"/>
        <w:rPr/>
      </w:pPr>
      <w:r>
        <w:rPr>
          <w:rFonts w:ascii="IRNazanin" w:hAnsi="IRNazanin" w:eastAsia="IRNazanin"/>
          <w:color w:val="111111"/>
          <w:sz w:val="28"/>
          <w:sz w:val="28"/>
          <w:szCs w:val="28"/>
          <w:rtl w:val="true"/>
          <w:lang w:bidi="fa-IR"/>
        </w:rPr>
        <w:t xml:space="preserve">ثم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القول یعمّ الجمیع ، والمراد أنه یقع علی الکلام أنه قول ، ویقع أیضا علی الکلم والکلمة أنه قول ، وزعم بعضهم أن الأصل استعماله فی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المصنف أن الکلمة قد یقصد بها الکلام ،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کلمة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یجتمع الکلام والکلم فی الصّدق ، وقد ینفرد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اجتماعهما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کلام ؛ لإفادته معنی یحسن السکوت علیه ، وکلم ؛ لأنه مرکب من ثلاث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انفراد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زید</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ومثال انفراد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بالجرّ والتّنوین والنّدا ، وأل</w:t>
      </w:r>
    </w:p>
    <w:p>
      <w:pPr>
        <w:pStyle w:val="BookText"/>
        <w:rPr/>
      </w:pPr>
      <w:r>
        <w:rPr>
          <w:rFonts w:ascii="IRNazanin" w:hAnsi="IRNazanin" w:eastAsia="IRNazanin"/>
          <w:color w:val="111111"/>
          <w:sz w:val="28"/>
          <w:sz w:val="28"/>
          <w:szCs w:val="28"/>
          <w:rtl w:val="true"/>
          <w:lang w:bidi="fa-IR"/>
        </w:rPr>
        <w:t xml:space="preserve">ومسند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تمییز حصل </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هذا البیت علامات الاسم</w:t>
      </w:r>
      <w:r>
        <w:rPr>
          <w:rFonts w:eastAsia="IRNazanin" w:cs="IRNazanin"/>
          <w:color w:val="111111"/>
          <w:sz w:val="28"/>
          <w:szCs w:val="28"/>
          <w:rtl w:val="true"/>
          <w:lang w:bidi="fa-IR"/>
        </w:rPr>
        <w:t xml:space="preserve">. </w:t>
      </w:r>
      <w:bookmarkStart w:id="32" w:name="pg12859_311188"/>
    </w:p>
    <w:p>
      <w:pPr>
        <w:pStyle w:val="Heading3"/>
        <w:numPr>
          <w:ilvl w:val="2"/>
          <w:numId w:val="1"/>
        </w:numPr>
        <w:rPr/>
      </w:pPr>
      <w:bookmarkStart w:id="33" w:name="__RefHeading___Toc2707556_3224264995"/>
      <w:bookmarkStart w:id="34" w:name="_Toc11"/>
      <w:bookmarkEnd w:id="32"/>
      <w:bookmarkEnd w:id="33"/>
      <w:r>
        <w:rPr>
          <w:rtl w:val="true"/>
        </w:rPr>
        <w:t>علامات الاسم</w:t>
      </w:r>
      <w:bookmarkEnd w:id="34"/>
    </w:p>
    <w:p>
      <w:pPr>
        <w:pStyle w:val="BookText"/>
        <w:rPr/>
      </w:pPr>
      <w:r>
        <w:rPr>
          <w:rFonts w:ascii="IRNazanin" w:hAnsi="IRNazanin" w:eastAsia="IRNazanin"/>
          <w:color w:val="111111"/>
          <w:sz w:val="28"/>
          <w:sz w:val="28"/>
          <w:szCs w:val="28"/>
          <w:rtl w:val="true"/>
          <w:lang w:bidi="fa-IR"/>
        </w:rPr>
        <w:t xml:space="preserve">فمنها الجر ، وهو یشمل الجرّ بالحرف والإضافة والتبعیة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 بغلام زید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بالحرف ،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بالإضافة ، والفاضل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بالتّبعیة ، وهو أشمل من قول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بحرف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هذا لا یتناول الجرّ بالإضافة ، ولا الجرّ بالتبعیة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التنوین ، وهو علی أربعة أقسام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تنوین التمکین ، وهو اللاحق للأسماء المعربة ، کزید ، ورجل ، إلا جمع المؤنث السالم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 ، 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التنکیر ، وهو اللاحق للأسماء المبنیة فرقا بین معرفتها ونکرتها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بسیبویه وبسیبویه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المقابلة ، وهو اللاحق لجمع المؤنث السالم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مقابلة النون فی جمع المذکر السالم کمسلمین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وتنوین العوض ، وهو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عن جملة ، وهو الذی یلحق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جملة تکون بعدها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وَأَنْتُمْ 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إذ بلغت الرّوح الحلقوم ؛ 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الروح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بالتنوین عوضا عنه ؛ وقسم یکون عوضا عن اسم ، وهو اللاحق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عما تضاف إلیه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إنسان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وأتی بالتنوین عوضا عنه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داینت أروی والدّیون تقضی</w:t>
      </w:r>
    </w:p>
    <w:p>
      <w:pPr>
        <w:pStyle w:val="BookText"/>
        <w:rPr/>
      </w:pPr>
      <w:r>
        <w:rPr>
          <w:rFonts w:ascii="IRNazanin" w:hAnsi="IRNazanin" w:eastAsia="IRNazanin"/>
          <w:color w:val="111111"/>
          <w:sz w:val="28"/>
          <w:sz w:val="28"/>
          <w:szCs w:val="28"/>
          <w:rtl w:val="true"/>
          <w:lang w:bidi="fa-IR"/>
        </w:rPr>
        <w:t>فمطلت بعضا وأدّت بعضا</w:t>
      </w:r>
    </w:p>
    <w:p>
      <w:pPr>
        <w:pStyle w:val="BookText"/>
        <w:rPr/>
      </w:pPr>
      <w:r>
        <w:rPr>
          <w:rFonts w:ascii="IRNazanin" w:hAnsi="IRNazanin" w:eastAsia="IRNazanin"/>
          <w:color w:val="111111"/>
          <w:sz w:val="28"/>
          <w:sz w:val="28"/>
          <w:szCs w:val="28"/>
          <w:rtl w:val="true"/>
          <w:lang w:bidi="fa-IR"/>
        </w:rPr>
        <w:t>یرید فمطلت بعض الدین وأدت بعضه الآخر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یکون عوضا عن حرف ، وهو اللاحق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 ، وغواش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رفعا وجرّا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جوار ، ومررت بجوار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الیاء وأتی بالتنوین عوضا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وتنوین الترنم </w:t>
      </w:r>
      <w:r>
        <w:rPr>
          <w:rStyle w:val="FootnoteAnchor"/>
          <w:rtl w:val="true"/>
        </w:rPr>
        <w:footnoteReference w:id="21"/>
      </w:r>
      <w:r>
        <w:rPr>
          <w:rFonts w:ascii="IRNazanin" w:hAnsi="IRNazanin" w:eastAsia="IRNazanin"/>
          <w:color w:val="111111"/>
          <w:sz w:val="28"/>
          <w:sz w:val="28"/>
          <w:szCs w:val="28"/>
          <w:rtl w:val="true"/>
          <w:lang w:bidi="fa-IR"/>
        </w:rPr>
        <w:t xml:space="preserve">، وهو الذی یلحق القوافی المطلقة بحرف علّة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أقلّی اللّوم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والعتابن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أصابن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منه فی هذا البیت معنی اترکی ، والعرب تستعمل القلة فی معنی النفی بتة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أن یفعل فلان کذا ، وهم یریدون أنه لا یفعله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العذل والتعنیف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مؤنث بالتاء المحذوفة للترخیم ، وأصله عاذلة ، من العذل وهو اللوم فی تسخط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التقریع علی فعل شیء أو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اترکی أیتها العاذلة هذا اللوم والتعنیف ؛ فإنی لن أستمع لما تطلبین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الکف عما آتی من الأمور ، والفعل لما أذر منها ، وخیر لک أن تعترفی بصواب ما أفعل</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للیاء التی لمخاطبة الواحدة مبنی علی حذف النون ، ویاء المؤنثة المخاطبة فاعل ،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مرخم حذفت منه یاء النداء ، مبنی علی ضم الحرف المحذوف فی محل نصب ، وأصله یا عاذلة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العتابا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والیاء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فعل الشرط ، وتاء المتکلم أو المخاطبة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اللفظ یروی بضم التاء علی أنها للمتکلم ، وبکسرها علی أنها للمخاطبة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أصابا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فی محل نصب مقول القول ، وجواب الشرط محذوف یدل علیه ما قیله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أصبت فقولی لقد أصابا ، وجملة الشرط وجوابه لا محل لها معترضة بین القول ومقوله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والعتابن ، وأصابن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دخلهما ، فی الإنشاد ، تنوین الترنم ، وآخرهما حرف العلة ، وهو هنا ألف الإطلاق ، والقافیة التی آخرها حرف علة تسمی مطلقة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فجیء بالتنوین بدلا من الألف لأجل الترنم ، وکقوله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أزف التّرحّل غیر أنّ رکابنا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تزل برحالنا وکأن قدن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من آل میّة رائح أو مغتدی</w:t>
      </w:r>
    </w:p>
    <w:p>
      <w:pPr>
        <w:pStyle w:val="BookText"/>
        <w:rPr/>
      </w:pPr>
      <w:r>
        <w:rPr>
          <w:rFonts w:ascii="IRNazanin" w:hAnsi="IRNazanin" w:eastAsia="IRNazanin"/>
          <w:color w:val="111111"/>
          <w:sz w:val="28"/>
          <w:sz w:val="28"/>
          <w:szCs w:val="28"/>
          <w:rtl w:val="true"/>
          <w:lang w:bidi="fa-IR"/>
        </w:rPr>
        <w:t>عجلان ذا زاد وغیر مزوّد؟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راح یروح رواحا ، إذا سار فی وقت العشی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اغتدی الرجل یغتدی ، إذا سار فی وقت الغداة ، وهی من الصبح إلی طلوع الشمس ، وأراد بالزاد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عجلان ذا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تسلیم میة علیه أوردها تحیته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وقرب ، وبابه طرب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بوزنه ومعناه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مضموم 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زال ، وأصله تزول ، فحذفت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للتخلص من التقاء الساکنین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البیت الذی هو المطلع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أتمضی أیها العاشق مفارقا أحبابک الیوم مع العشی أو غدا مع الغداة؟ وهل یکون ذلک منک وأنت عجلان ، تزودت منهم أو لم تنزود ، ثم یقول فی البیت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قرب موعد الرحیل ، إلا أن الرکاب لم تغادر مکان أحبابتا بما علیها من الرحال ، وکأنها قد زالت لقرب موعد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علی الاستثناء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والضمیر المتصل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بتزول ، ورحال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تشبیه ونصب ، واسمها ضمیر الشأن ، وخبرها جملة محذوفة تقدیرها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 قد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الفعل وفاعله المستتر فیه ، وأبقی الحرف الذی هو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شاهدان للنحاة ؛ أولهما دخول التنوین الذی للترنم علی الحرف ، وهو قد ؛ فذلک یدل علی أن تنوین الترنم لا یختص بالاسم ؛ لأن الشیء إذا اختص بشیء لم یجیء مع غیره ، والثانی فی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للتشبیه ، ومجیء اسمها ضمیر الشأن ، والفصل بینها وبین خبرها بقد ، لأن الکلام 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نفیا لکان الفصل بلم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یَغْنَوْا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البیت فی الاستشهاد علی ذلک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یهولنّک اصطلاء لظی الحر</w:t>
      </w:r>
    </w:p>
    <w:p>
      <w:pPr>
        <w:pStyle w:val="BookText"/>
        <w:rPr/>
      </w:pPr>
      <w:r>
        <w:rPr>
          <w:rFonts w:ascii="IRNazanin" w:hAnsi="IRNazanin" w:eastAsia="IRNazanin"/>
          <w:color w:val="111111"/>
          <w:sz w:val="28"/>
          <w:sz w:val="28"/>
          <w:szCs w:val="28"/>
          <w:rtl w:val="true"/>
          <w:lang w:bidi="fa-IR"/>
        </w:rPr>
        <w:t>ب ؛ فمحذورها کأن قد ألمّا</w:t>
      </w:r>
    </w:p>
    <w:p>
      <w:pPr>
        <w:pStyle w:val="BookText"/>
        <w:rPr/>
      </w:pPr>
      <w:r>
        <w:rPr>
          <w:rFonts w:ascii="IRNazanin" w:hAnsi="IRNazanin" w:eastAsia="IRNazanin"/>
          <w:color w:val="111111"/>
          <w:sz w:val="28"/>
          <w:sz w:val="28"/>
          <w:szCs w:val="28"/>
          <w:rtl w:val="true"/>
          <w:lang w:bidi="fa-IR"/>
        </w:rPr>
        <w:t>وسیأتی شرح ذلک فی باب إن وأخواتها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والتنوین الغالی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وأثبته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یلحق القوافی المقیّدة ،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i/>
          <w:i/>
          <w:iCs/>
          <w:color w:val="111111"/>
          <w:sz w:val="28"/>
          <w:sz w:val="28"/>
          <w:szCs w:val="28"/>
          <w:rtl w:val="true"/>
          <w:lang w:bidi="fa-IR"/>
        </w:rPr>
        <w:t>وقاتم الأعماق خاوی المخترقن</w:t>
      </w:r>
      <w:r>
        <w:rPr>
          <w:rStyle w:val="FootnoteAnchor"/>
          <w:rtl w:val="true"/>
        </w:rPr>
        <w:footnoteReference w:id="24"/>
      </w:r>
    </w:p>
    <w:p>
      <w:pPr>
        <w:pStyle w:val="BookText"/>
        <w:rPr/>
      </w:pPr>
      <w:r>
        <w:rPr>
          <w:rFonts w:ascii="IRNazanin" w:hAnsi="IRNazanin" w:eastAsia="IRNazanin"/>
          <w:i/>
          <w:i/>
          <w:iCs/>
          <w:color w:val="111111"/>
          <w:sz w:val="28"/>
          <w:sz w:val="28"/>
          <w:szCs w:val="28"/>
          <w:rtl w:val="true"/>
          <w:lang w:bidi="fa-IR"/>
        </w:rPr>
        <w:t>مشتبه الاعلام لمّاع الخفقن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کالأقتم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تعلوه القتمة ، وهی لون فیه غبرة وحمرة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 وتضم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من أطراف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 الریاح ، وهو اسم مکان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 المفازة واخترقها ، إذا قطعها ومر فیها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علامات کانوا یضعونها فی الطریق للاهتداء بها ، واحدها علم بفتح العین واللام جمیعا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السراب ، وهو الذی تراه نصف النهار کأنه ماء ، وأصله بسکون الفاء ، فحرکها بالفتح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من الأمکنة التی لا یهتدی أحد إلی السیر فیها لشدة التباسها وخفائها قد أعملت فیها ناقتی وسرت فیها ، یرید أنه شجاع شدید الاحتمال ، أو أنه عظیم الخبرة بمسالک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رب ، قاتم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آخره منع من ظهورها اشتغال المحل بحرکة حرف الجر الزائد ، وقاتم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لقاتم ، وخاوی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مجرور بالکسرة الظاهرة ، وسکنه لأجل الوقف ، وخبر المبتدأ جملة من فعل ماض وفاعل فی محل رفع ، وذلک فی قوله بعد أبیات </w:t>
      </w:r>
      <w:r>
        <w:rPr>
          <w:rFonts w:eastAsia="IRNazanin" w:cs="IRNazanin"/>
          <w:color w:val="111111"/>
          <w:sz w:val="28"/>
          <w:szCs w:val="28"/>
          <w:rtl w:val="true"/>
          <w:lang w:bidi="fa-IR"/>
        </w:rPr>
        <w:t>:</w:t>
      </w:r>
    </w:p>
    <w:p>
      <w:pPr>
        <w:pStyle w:val="BookText"/>
        <w:rPr/>
      </w:pPr>
      <w:r>
        <w:rPr>
          <w:rFonts w:ascii="Amiri" w:hAnsi="Amiri" w:eastAsia="Amiri" w:cs="Amiri"/>
          <w:i/>
          <w:i/>
          <w:iCs/>
          <w:color w:val="111111"/>
          <w:sz w:val="28"/>
          <w:sz w:val="28"/>
          <w:szCs w:val="28"/>
          <w:rtl w:val="true"/>
          <w:lang w:bidi="ar-SA"/>
        </w:rPr>
        <w:t>تنشّطته کلّ مغلاة الوهق</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أدخل علیهما التنوین مع اقتران کل واحد منهما بأل ، ولو کان هذا التنوین مما یختص بالاسم لم یلحق الاسم المقترن بأل ، وإذا کان آخر الکلمة التی فی آخر البیت حرفا صحیحا ساکنا کما هنا تسمی القافیة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قافیة مقیدة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کلام المصنف أن التنوین کلّه من خواصّ الاسم ، ولیس کذلک ، بل الذی یختصّ به الاسم إنما هو تنوین التمکین ، والتنکیر ، والمقابلة ، والعوض ، وأما تنوین الترنم والغالی فیکونان فی الاسم والفعل والحرف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خواص الاسم النداء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والألف واللام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والإسناد إلیه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للاسم تمییز عن الفعل والحرف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والتنوین ، والنداء ، والألف واللام ، والإسناد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الإخبار عنه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الألف واللام ، وقد وقع ذلک فی عبارة بعض المتقدمین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 له</w:t>
      </w:r>
      <w:r>
        <w:rPr>
          <w:rFonts w:eastAsia="IRNazanin" w:cs="IRNazanin"/>
          <w:color w:val="111111"/>
          <w:sz w:val="28"/>
          <w:szCs w:val="28"/>
          <w:rtl w:val="true"/>
          <w:lang w:bidi="fa-IR"/>
        </w:rPr>
        <w:t>».</w:t>
      </w:r>
      <w:bookmarkStart w:id="35" w:name="pg12859_311198"/>
    </w:p>
    <w:p>
      <w:pPr>
        <w:pStyle w:val="Heading3"/>
        <w:numPr>
          <w:ilvl w:val="2"/>
          <w:numId w:val="1"/>
        </w:numPr>
        <w:rPr/>
      </w:pPr>
      <w:bookmarkStart w:id="36" w:name="__RefHeading___Toc2707558_3224264995"/>
      <w:bookmarkStart w:id="37" w:name="_Toc12"/>
      <w:bookmarkEnd w:id="35"/>
      <w:bookmarkEnd w:id="36"/>
      <w:r>
        <w:rPr>
          <w:rtl w:val="true"/>
        </w:rPr>
        <w:t>علامات الفعل</w:t>
      </w:r>
      <w:bookmarkEnd w:id="37"/>
    </w:p>
    <w:p>
      <w:pPr>
        <w:pStyle w:val="BookText"/>
        <w:rPr/>
      </w:pPr>
      <w:r>
        <w:rPr>
          <w:rFonts w:ascii="IRNazanin" w:hAnsi="IRNazanin" w:eastAsia="IRNazanin"/>
          <w:color w:val="111111"/>
          <w:sz w:val="28"/>
          <w:sz w:val="28"/>
          <w:szCs w:val="28"/>
          <w:rtl w:val="true"/>
          <w:lang w:bidi="fa-IR"/>
        </w:rPr>
        <w:t>بتا فعلت وأتت ، ویا افعلی ،</w:t>
      </w:r>
    </w:p>
    <w:p>
      <w:pPr>
        <w:pStyle w:val="BookText"/>
        <w:rPr/>
      </w:pPr>
      <w:r>
        <w:rPr>
          <w:rFonts w:ascii="IRNazanin" w:hAnsi="IRNazanin" w:eastAsia="IRNazanin"/>
          <w:color w:val="111111"/>
          <w:sz w:val="28"/>
          <w:sz w:val="28"/>
          <w:szCs w:val="28"/>
          <w:rtl w:val="true"/>
          <w:lang w:bidi="fa-IR"/>
        </w:rPr>
        <w:t xml:space="preserve">ونون أقبلنّ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ینجلی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ثم ذکر المصنف أن الفعل یمتاز عن الاسم والحرف بتاء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تاء الفاعل ، وهی المضمومة للمتکلم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والمفتوحة للمخاطب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والمکسورة للمخاطبة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ویمتاز أیضا بتاء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بها تاء التأنیث الساکنة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فاحترزنا بالساکنة عن اللاحقة للأسماء ؛ فإنها تکون متحرکة بحرکة الإعراب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مسلمة ، ورأیت مسلمة ، ومررت بمسلمة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اللاحقة للحرف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 ، وربّت ، وثمّت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وربّت سائل عنّی حفیّ</w:t>
      </w:r>
    </w:p>
    <w:p>
      <w:pPr>
        <w:pStyle w:val="BookText"/>
        <w:rPr/>
      </w:pPr>
      <w:r>
        <w:rPr>
          <w:rFonts w:ascii="IRNazanin" w:hAnsi="IRNazanin" w:eastAsia="IRNazanin"/>
          <w:color w:val="111111"/>
          <w:sz w:val="28"/>
          <w:sz w:val="28"/>
          <w:szCs w:val="28"/>
          <w:rtl w:val="true"/>
          <w:lang w:bidi="fa-IR"/>
        </w:rPr>
        <w:t>أعارت عینه أم لم تعارا</w:t>
      </w:r>
    </w:p>
    <w:p>
      <w:pPr>
        <w:pStyle w:val="BookText"/>
        <w:rPr/>
      </w:pPr>
      <w:r>
        <w:rPr>
          <w:rFonts w:ascii="IRNazanin" w:hAnsi="IRNazanin" w:eastAsia="IRNazanin"/>
          <w:color w:val="111111"/>
          <w:sz w:val="28"/>
          <w:sz w:val="28"/>
          <w:szCs w:val="28"/>
          <w:rtl w:val="true"/>
          <w:lang w:bidi="fa-IR"/>
        </w:rPr>
        <w:t xml:space="preserve">ونحو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ماویّ یا ربّتما غارة</w:t>
      </w:r>
    </w:p>
    <w:p>
      <w:pPr>
        <w:pStyle w:val="BookText"/>
        <w:rPr/>
      </w:pPr>
      <w:r>
        <w:rPr>
          <w:rFonts w:ascii="IRNazanin" w:hAnsi="IRNazanin" w:eastAsia="IRNazanin"/>
          <w:color w:val="111111"/>
          <w:sz w:val="28"/>
          <w:sz w:val="28"/>
          <w:szCs w:val="28"/>
          <w:rtl w:val="true"/>
          <w:lang w:bidi="fa-IR"/>
        </w:rPr>
        <w:t>شعواء کالّلذعة بالمیسم</w:t>
      </w:r>
    </w:p>
    <w:p>
      <w:pPr>
        <w:pStyle w:val="BookText"/>
        <w:rPr/>
      </w:pPr>
      <w:r>
        <w:rPr>
          <w:rFonts w:ascii="IRNazanin" w:hAnsi="IRNazanin" w:eastAsia="IRNazanin"/>
          <w:color w:val="111111"/>
          <w:sz w:val="28"/>
          <w:sz w:val="28"/>
          <w:szCs w:val="28"/>
          <w:rtl w:val="true"/>
          <w:lang w:bidi="fa-IR"/>
        </w:rPr>
        <w:t xml:space="preserve">وأما دخولها علی ثم ففی 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أمرّ علی اللّئیم یسبّنی</w:t>
      </w:r>
    </w:p>
    <w:p>
      <w:pPr>
        <w:pStyle w:val="BookText"/>
        <w:rPr/>
      </w:pPr>
      <w:r>
        <w:rPr>
          <w:rFonts w:ascii="IRNazanin" w:hAnsi="IRNazanin" w:eastAsia="IRNazanin"/>
          <w:color w:val="111111"/>
          <w:sz w:val="28"/>
          <w:sz w:val="28"/>
          <w:szCs w:val="28"/>
          <w:rtl w:val="true"/>
          <w:lang w:bidi="fa-IR"/>
        </w:rPr>
        <w:t>فمصیت ثمّت قلت لا یعنینی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تسکینها مع ربّ وثمّ فقلیل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ربّت وثمّت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p>
    <w:p>
      <w:pPr>
        <w:pStyle w:val="BookText"/>
        <w:rPr/>
      </w:pPr>
      <w:r>
        <w:rPr>
          <w:rFonts w:ascii="IRNazanin" w:hAnsi="IRNazanin" w:eastAsia="IRNazanin"/>
          <w:color w:val="111111"/>
          <w:sz w:val="28"/>
          <w:sz w:val="28"/>
          <w:szCs w:val="28"/>
          <w:rtl w:val="true"/>
          <w:lang w:bidi="fa-IR"/>
        </w:rPr>
        <w:t xml:space="preserve">ویمتاز أیضا 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یاء الفاعلة ، وتلحق فعل الأمر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المضارع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تلحق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هذه تدخل فیها یاء المتکلم ، وهی لا تختصّ بالفعل ، بل تکون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الاسم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بها یاء الفاعلة علی ما تقدّم ، وهی لا تکون إلا فی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یمیز الفعل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نون التوکید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خفیفة کانت ، أو ثقیلة ؛ فالخفیفة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لَنَسْفَعاً بِالنَّاصِیَةِ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والثقیلة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لَنُخْرِجَنَّکَ یا شُعَیْبُ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فمعنی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ینجلی الفعل بتاء الفاعل ، وتاء التأنیث الساکنة ، ویاء الفاعلة ، ونون التوکید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سواهما الحرف کهل وفی ولم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یلی لم کیشم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وماضی الأفعال بالتّا مز ، وسم</w:t>
      </w:r>
    </w:p>
    <w:p>
      <w:pPr>
        <w:pStyle w:val="BookText"/>
        <w:rPr/>
      </w:pPr>
      <w:r>
        <w:rPr>
          <w:rFonts w:ascii="IRNazanin" w:hAnsi="IRNazanin" w:eastAsia="IRNazanin"/>
          <w:color w:val="111111"/>
          <w:sz w:val="28"/>
          <w:sz w:val="28"/>
          <w:szCs w:val="28"/>
          <w:rtl w:val="true"/>
          <w:lang w:bidi="fa-IR"/>
        </w:rPr>
        <w:t xml:space="preserve">بالنّون فعل الأمر ، إن أمر فهم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ماز الشیء یمیزه میزا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باع یبیع بیعا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میزه ، 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وسم الشیء یسمه وسما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وصفه یصفه وصفا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 له علامة یعرفه بها ، والأمر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الأمر اللغوی ، ومعناه الطلب الجازم علی وجه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یشیر إلی أن الحرف یمتاز عن الاسم والفعل بخلوّه عن علامات الأسماء ، وعلامات الأفعال ، ثم مثّل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وفی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منبّها علی أن الحرف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 وغیر مختص ، فأشار بهل إلی غیر المختص ، وهو الذی یدخل علی الأسماء والأفعال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بفی ولم إلی المختص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بالأسماء کفی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ومختص بالأفعال 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زید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شرع فی تبیین أن الفعل ینقسم إلی ماض ومضارع وأمر ؛ فجعل علامة </w:t>
      </w:r>
    </w:p>
    <w:p>
      <w:pPr>
        <w:pStyle w:val="BookText"/>
        <w:rPr/>
      </w:pPr>
      <w:r>
        <w:rPr>
          <w:rFonts w:ascii="IRNazanin" w:hAnsi="IRNazanin" w:eastAsia="IRNazanin"/>
          <w:color w:val="111111"/>
          <w:sz w:val="28"/>
          <w:sz w:val="28"/>
          <w:szCs w:val="28"/>
          <w:rtl w:val="true"/>
          <w:lang w:bidi="fa-IR"/>
        </w:rPr>
        <w:t xml:space="preserve">المضارع صحة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کقولک فی یشمّ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یضرب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یلی لم کیشم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ما یمیز الفعل الماضی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وماضی الأفعال بالتّامز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ماضی الأفعال بالتاء ، والمراد بها تاء الفاعل ، وتاء التأنیث الساکنة ، وکل منهما لا یدخل إلا علی ماضی اللفظ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تبارکت یا ذا الجلال والإکرام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المرأة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بئست المرأة دعد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فی بقیة البیت أن علامة فعل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نون التوکید ، والدلالة علی الأمر بصیغته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اضربن ، واخرجنّ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دلّت الکلمة علی الأمر ولم تقبل نون التوکید فهی اسم فعل </w:t>
      </w:r>
      <w:r>
        <w:rPr>
          <w:rStyle w:val="FootnoteAnchor"/>
          <w:rtl w:val="true"/>
        </w:rPr>
        <w:footnoteReference w:id="30"/>
      </w:r>
      <w:r>
        <w:rPr>
          <w:rFonts w:ascii="IRNazanin" w:hAnsi="IRNazanin" w:eastAsia="IRNazanin"/>
          <w:color w:val="111111"/>
          <w:sz w:val="28"/>
          <w:sz w:val="28"/>
          <w:szCs w:val="28"/>
          <w:rtl w:val="true"/>
          <w:lang w:bidi="fa-IR"/>
        </w:rPr>
        <w:t xml:space="preserve">، وإلی ذلک أشار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إن لم یک للنّون محل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هو اسم نحو صه وحیّهل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فصه وحیّهل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اسمان وإن دلّا علی الأمر ؛ لعدم قبولهما نون التوکید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صهنّ ولا حیّهلنّ ، وإن کانت صه بمعنی اسکت ، وحیّهل بمعنی أقبل ؛ فالفارق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والفائدة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أسماء الأفعال الأفعال فی ثلاثة أمور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علی المعنی ،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 أسماء الأفعال یوافق الفعل الذی یکون بمعناه فی التعدی واللزوم غالبا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بوافق الفعل الذی بمعناه فی إظهار الفاعل وإضماره ؛ ومن غیر الغالب فی التعدی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یحفظ فی کلام العرب تعدیه لمفعول ، مع أنه بمعنی استجب وهو فعل متعد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لازم مع أن الفعل الذی بمعناه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 ، وتخالفها فی سبعة أمور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یبرز معها ضمیر ، بل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واحد للمفرد والمثنی والجمع المذکر والمؤنث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اسکتی ، واسکتا ، واسکتوا ، واسکتن ، والثانی أنها لا یتقدم معمولها علیها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محمدا 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أنه یجوز توکید الفعل توکیدا لفظیا باسم الفعل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نزال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صه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انزل ، واسکت اسکت ، ولا یجوز توکید اسم الفعل بالفعل ،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الفعل إذا دل علی الطلب جاز نصب المضارع فی جوابه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 فأحدثک ، ولا یجوز نصب المضارع فی جواب اسم الفعل ولو کان دالا علی الطلب کصه ونزال ،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أسماء الأفعال لا تعمل مضمرة ، بحیث تحذف ویبقی معمولها ، ولا متأخرة عن معمولها ؛ بل متی وجدت معمولا تقدم علی اسم فعل تعین علیک تقدیر فعل عامل فیه ؛ فنحو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یأیّها المائح دلوی دونکا</w:t>
      </w:r>
    </w:p>
    <w:p>
      <w:pPr>
        <w:pStyle w:val="BookText"/>
        <w:rPr/>
      </w:pPr>
      <w:r>
        <w:rPr>
          <w:rFonts w:ascii="IRNazanin" w:hAnsi="IRNazanin" w:eastAsia="IRNazanin"/>
          <w:color w:val="111111"/>
          <w:sz w:val="28"/>
          <w:sz w:val="28"/>
          <w:szCs w:val="28"/>
          <w:rtl w:val="true"/>
          <w:lang w:bidi="fa-IR"/>
        </w:rPr>
        <w:t>إنّی رأیت النّاس یحمدونکا</w:t>
      </w:r>
    </w:p>
    <w:p>
      <w:pPr>
        <w:pStyle w:val="BookText"/>
        <w:rPr/>
      </w:pPr>
      <w:r>
        <w:rPr>
          <w:rFonts w:ascii="IRNazanin" w:hAnsi="IRNazanin" w:eastAsia="IRNazanin"/>
          <w:color w:val="111111"/>
          <w:sz w:val="28"/>
          <w:sz w:val="28"/>
          <w:szCs w:val="28"/>
          <w:rtl w:val="true"/>
          <w:lang w:bidi="fa-IR"/>
        </w:rPr>
        <w:t xml:space="preserve">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 دلوی ، ولا یجعل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لدونکا الموجود ، ولا لآخر مثله مقدر ،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أسماء الأفعال غیر متصرفة ؛ فلا تختلف أبنیتها لاختلاف الزمان ، بخلاف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تقبل علامات الأفعال کالنواصب والجوازم ونون التوکید ویاء المخاطبة وتاء الفاعل ، وهو ما ذکره الشارح فی هذا الموضع ؛ فاحفظ هذا کله ، وکن منه علی ثبت ، والله یتولاک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الفائدة الثالثة ، اختلف النحاة فی أسماء الأفعال ؛ فقال جمهور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أسماء قامت مقام الأفعال فی العمل ، ولا تتصرف تصرف الأفعال بحیث تختلف أبنیتها لاختلاف الزمان ، ولا تصرف الأسماء بحیث یسند إلیها إسنادا معنویا فتقع مبتدأ وفاعلا ؛ وبهذا فارقت الصفات کأسماء الفاعلین والمفعولین ، وقال جمهور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أفعال ؛ لأنها تدل علی الحدث والزمان ، کل ما فی الباب أنها جامدة لا تتصرف ؛ فهی کلیس وعسی ونحوهما ، وقال أبو جعفر بن 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نوع خاص من أنواع الکلمة ؛ فلیست أفعالا ولیست أسماء ؛ لأنها لا تتصرف تصرف الأفعال ولا تصرف الأسماء ، ولأنها لا تقبل علامة الأسماء ولا علامة الأفعال ، وأعطاها أبو جعفر اسما خاصا بها حیث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بینهما قبول نون التوکید وعدمه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اسکتنّ ، وأقبلنّ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یجوز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 ، وحیهل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2859_311210"/>
      <w:bookmarkStart w:id="39" w:name="pg12859_311210"/>
      <w:bookmarkEnd w:id="39"/>
    </w:p>
    <w:p>
      <w:pPr>
        <w:pStyle w:val="Heading2"/>
        <w:numPr>
          <w:ilvl w:val="1"/>
          <w:numId w:val="1"/>
        </w:numPr>
        <w:rPr/>
      </w:pPr>
      <w:bookmarkStart w:id="40" w:name="pg12859_311210"/>
      <w:bookmarkStart w:id="41" w:name="__RefHeading___Toc2707560_3224264995"/>
      <w:bookmarkStart w:id="42" w:name="_Toc13"/>
      <w:bookmarkEnd w:id="40"/>
      <w:bookmarkEnd w:id="41"/>
      <w:r>
        <w:rPr>
          <w:rtl w:val="true"/>
        </w:rPr>
        <w:t>المعرب و المبنی</w:t>
      </w:r>
      <w:bookmarkEnd w:id="42"/>
    </w:p>
    <w:p>
      <w:pPr>
        <w:pStyle w:val="Heading3"/>
        <w:numPr>
          <w:ilvl w:val="2"/>
          <w:numId w:val="1"/>
        </w:numPr>
        <w:rPr/>
      </w:pPr>
      <w:bookmarkStart w:id="43" w:name="__RefHeading___Toc2707562_3224264995"/>
      <w:bookmarkStart w:id="44" w:name="_Toc14"/>
      <w:bookmarkEnd w:id="43"/>
      <w:r>
        <w:rPr>
          <w:rtl w:val="true"/>
        </w:rPr>
        <w:t>اشارة</w:t>
      </w:r>
      <w:bookmarkEnd w:id="44"/>
    </w:p>
    <w:p>
      <w:pPr>
        <w:pStyle w:val="BookText"/>
        <w:rPr/>
      </w:pP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منه معرب ومبنی</w:t>
      </w:r>
    </w:p>
    <w:p>
      <w:pPr>
        <w:pStyle w:val="BookText"/>
        <w:rPr/>
      </w:pPr>
      <w:r>
        <w:rPr>
          <w:rFonts w:ascii="IRNazanin" w:hAnsi="IRNazanin" w:eastAsia="IRNazanin"/>
          <w:color w:val="111111"/>
          <w:sz w:val="28"/>
          <w:sz w:val="28"/>
          <w:szCs w:val="28"/>
          <w:rtl w:val="true"/>
          <w:lang w:bidi="fa-IR"/>
        </w:rPr>
        <w:t xml:space="preserve">لشبه من الحروف مدنی </w:t>
      </w:r>
      <w:r>
        <w:rPr>
          <w:rStyle w:val="FootnoteAnchor"/>
          <w:rtl w:val="true"/>
        </w:rPr>
        <w:footnoteReference w:id="3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یشیر إلی أن الاسم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حدهما المعرب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 من شبه الحروف ، والثانی المبنی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الحروف ، وهو المعنیّ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لشبه من الحروف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 مقرّب من الحروف ؛ فعلّة البناء منحصرة عند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شبه الحرف ، ثم نوّع المصنّف وجوه الشبه فی البیتین اللذین بعد هذا البیت ، وهذا قریب من مذهب أبی علی الفارسی حیث جعل البناء منحصرا فی شبه الحرف أو ما تضمن معناه ، وقد نص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أن علة البناء کلها ترجع إلی شبه الحرف ، </w:t>
      </w:r>
    </w:p>
    <w:p>
      <w:pPr>
        <w:pStyle w:val="BookText"/>
        <w:rPr/>
      </w:pPr>
      <w:r>
        <w:rPr>
          <w:rFonts w:ascii="IRNazanin" w:hAnsi="IRNazanin" w:eastAsia="IRNazanin"/>
          <w:color w:val="111111"/>
          <w:sz w:val="28"/>
          <w:sz w:val="28"/>
          <w:szCs w:val="28"/>
          <w:rtl w:val="true"/>
          <w:lang w:bidi="fa-IR"/>
        </w:rPr>
        <w:t xml:space="preserve">وممن ذکره ابن أبی الرّبیع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فذهب جماعة إلی أن السبب متعدد ، وأن من الأسباب مشابهة الاسم فی المعنی للفعل المبنی ، ومثاله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 وهیهات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فإنهما لما أشبها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بنیا ، وهذا السبب غیر صحیح ، لأنه لو صح للزم بناء نحو سقیا 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بمعنی فعل الأمر وهو 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وأیضا یلزمه إعراب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من الأسماء التی تدل علی معنی الفعل المضارع المعرب ، ولم یقل بذلک أحد ، وإنما العلة التی من أجلها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أسماء الأفعال هی مشابهتها الحرف فی کونها عاملة فی غیرها غیر معمولة لشیء ، ألا تری أنک إذا قلت نزال کان اسم فعل مبنیا علی الکسر لا محل له من الإعراب ، وکان له فاعل هو ضمیر مستتر فیه وجوبا تقدیره أنت ، وهذا الفاعل هو المعمول لاسم الفعل ، ولا یکون اسم الفعل أبدا متأثرا بعامل یعمل فیه ، لا فی لفظه ولا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منهم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أسباب البناء عدم الترکیب ، وعلیه تکون الأسماء قبل ترکیبها فی الجمل مبنیة ، وهو ظاهر الفساد ، والصواب أن الأسماء قبل ترکیبها فی الجمل لیست معربة ولا مبنیة ، لأن الإعراب والبناء حکمان من أحکام التراکیب ، الا تری أنهم یعرفون الإعراب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ظاهر أو مقدر یجلبه العامل ، أو یعرفونه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أواخر الکلمات لاختلاف العوامل الداخلة علیها ، والبناء ضده ، فما لم یکن ترکیب لا یجوز الحکم بإعراب الکلمة ولا ببنائها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أسباب البناء أن یجتمع فی الاسم ثلاثة أسباب من موانع الصرف ، وعللوه بأن السببین یمنعان من صرف الاسم ، ولیس بعد منع الصرف إلا ترک الإعراب بالمرة ، ومثلوا لذلک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حذام ، وقطام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ونحوهما ، وادعوا أن سبب بناء هذا الباب اجتماع العلمیة ، والتأنیث ، والعدل عن حاذمة وقاطمة ، وهو فاسد ، فإنا وجدنا من الأسماء ما اجتمع فیه خمسة أسباب من موانع الصرف ، وهو مع ذلک معرب ، ومثاله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فیه العلمیة والتأنیث والعجمة والترکیب وزیادة الألف والنون ، ولیس بناء حذام ونحوه لما ذکروه ، بل لمضارعته فی الهیئة نزال ونحوه مما بنی لشبهه بالحرف فی نیابته عن الفعل وعدم تأثره بالعامل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منهم الذین ذکرهم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علة للبناء إلا مشابهة الحرف ، وهو رأی الحذاق من النحویین ، کل ما فی الأمر أن شبه الحرف علی أنواع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12859_311215"/>
    </w:p>
    <w:p>
      <w:pPr>
        <w:pStyle w:val="Heading3"/>
        <w:numPr>
          <w:ilvl w:val="2"/>
          <w:numId w:val="1"/>
        </w:numPr>
        <w:rPr/>
      </w:pPr>
      <w:bookmarkStart w:id="46" w:name="__RefHeading___Toc2707564_3224264995"/>
      <w:bookmarkStart w:id="47" w:name="_Toc15"/>
      <w:bookmarkEnd w:id="45"/>
      <w:bookmarkEnd w:id="46"/>
      <w:r>
        <w:rPr>
          <w:rtl w:val="true"/>
        </w:rPr>
        <w:t>أنواع شبه الحرف أربعة</w:t>
      </w:r>
      <w:bookmarkEnd w:id="47"/>
    </w:p>
    <w:p>
      <w:pPr>
        <w:pStyle w:val="BookText"/>
        <w:rPr/>
      </w:pPr>
      <w:r>
        <w:rPr>
          <w:rFonts w:ascii="IRNazanin" w:hAnsi="IRNazanin" w:eastAsia="IRNazanin"/>
          <w:color w:val="111111"/>
          <w:sz w:val="28"/>
          <w:sz w:val="28"/>
          <w:szCs w:val="28"/>
          <w:rtl w:val="true"/>
          <w:lang w:bidi="fa-IR"/>
        </w:rPr>
        <w:t>کالشّبه الوضعیّ فی اسمی جئتنا</w:t>
      </w:r>
    </w:p>
    <w:p>
      <w:pPr>
        <w:pStyle w:val="BookText"/>
        <w:rPr/>
      </w:pPr>
      <w:r>
        <w:rPr>
          <w:rFonts w:ascii="IRNazanin" w:hAnsi="IRNazanin" w:eastAsia="IRNazanin"/>
          <w:color w:val="111111"/>
          <w:sz w:val="28"/>
          <w:sz w:val="28"/>
          <w:szCs w:val="28"/>
          <w:rtl w:val="true"/>
          <w:lang w:bidi="fa-IR"/>
        </w:rPr>
        <w:t xml:space="preserve">والمعنویّ فی متی وفی هنا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وکنیابة عن الفعل بلا</w:t>
      </w:r>
    </w:p>
    <w:p>
      <w:pPr>
        <w:pStyle w:val="BookText"/>
        <w:rPr/>
      </w:pPr>
      <w:r>
        <w:rPr>
          <w:rFonts w:ascii="Amiri" w:hAnsi="Amiri" w:eastAsia="Amiri" w:cs="Amiri"/>
          <w:color w:val="111111"/>
          <w:sz w:val="28"/>
          <w:sz w:val="28"/>
          <w:szCs w:val="28"/>
          <w:rtl w:val="true"/>
          <w:lang w:bidi="ar-SA"/>
        </w:rPr>
        <w:t xml:space="preserve">تأثّر ، وکافتقار أصّلا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ذکر فی هذین البیتین وجوه شبه الاسم بالحرف فی أربعة مواضع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له فی الوضع ، کأن یکون الاسم موضوعا علی حرف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کالتاء فی ضربت ، أو علی حرفین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 ذلک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اسمی 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فالتاء فی جئتنا اسم ؛ لأنه فاعل ، وهو مبنی ؛ لأنه أشبه الحرف فی الوضع فی کونه علی حرف واحد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 لأنها مفعول ، وهو مبنی ؛ لشبهه بالحرف فی الوضع فی کونه علی حرفین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الاسم له فی المعنی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أشبه حرفا موجودا ، والثانی ما أشبه حرفا غیر موجود ؛ فمثال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مبنیة لشبهها </w:t>
      </w:r>
    </w:p>
    <w:p>
      <w:pPr>
        <w:pStyle w:val="BookText"/>
        <w:rPr/>
      </w:pPr>
      <w:r>
        <w:rPr>
          <w:rFonts w:ascii="IRNazanin" w:hAnsi="IRNazanin" w:eastAsia="IRNazanin"/>
          <w:color w:val="111111"/>
          <w:sz w:val="28"/>
          <w:sz w:val="28"/>
          <w:szCs w:val="28"/>
          <w:rtl w:val="true"/>
          <w:lang w:bidi="fa-IR"/>
        </w:rPr>
        <w:t xml:space="preserve">الحرف ، فی المعنی ؛ فإنها تستعمل للاستفهام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وللشرط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تقم أقم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الحالتین هی مشبهة لحرف موجود ؛ لأنها فی الاستفهام کالهمزة ، وفی الشرط کإن ، ومثال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مبنیة لشبهها حرفا کان ینبغی أن یوضع فلم یوضع ، وذلک لأن الإشارة معنی من المعانی ؛ فحقها أن یوضع لها حرف یدلّ علیها ، کما وضعوا للنفی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فبنیت أسماء الإشارة لشبهها فی المعنی حرفا مقدّرا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ذکرناه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دالة علی الملاصقة والقرب زیادة علی الظرفیة ، والملاصقة والقرب من المعانی التی لم تضع العرب لها حرفا ، وأیضا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التعجبیة ، فإنها دالة علی التعجب ، ولم تضع العرب للتعجب حرفا ، فیکون بناء کل واحد من هذین الاسمین لشبهه فی المعنی حرفا مقدرا ، فافهم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له فی النّیابة عن الفعل وعدم التأثر بالعامل ، وذلک کأسماء الأفعال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 لشبهه بالحرف فی کونه یعمل ولا یعمل فیه غیره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ولنعم حشو الدّرع أنت إذا</w:t>
      </w:r>
    </w:p>
    <w:p>
      <w:pPr>
        <w:pStyle w:val="BookText"/>
        <w:rPr/>
      </w:pPr>
      <w:r>
        <w:rPr>
          <w:rFonts w:ascii="Amiri" w:hAnsi="Amiri" w:eastAsia="Amiri" w:cs="Amiri"/>
          <w:color w:val="111111"/>
          <w:sz w:val="28"/>
          <w:sz w:val="28"/>
          <w:szCs w:val="28"/>
          <w:rtl w:val="true"/>
          <w:lang w:bidi="ar-SA"/>
        </w:rPr>
        <w:t>دعیت نزال ولجّ فی الذّعر</w:t>
      </w:r>
    </w:p>
    <w:p>
      <w:pPr>
        <w:pStyle w:val="BookText"/>
        <w:rPr/>
      </w:pPr>
      <w:r>
        <w:rPr>
          <w:rFonts w:ascii="IRNazanin" w:hAnsi="IRNazanin" w:eastAsia="IRNazanin"/>
          <w:color w:val="111111"/>
          <w:sz w:val="28"/>
          <w:sz w:val="28"/>
          <w:szCs w:val="28"/>
          <w:rtl w:val="true"/>
          <w:lang w:bidi="fa-IR"/>
        </w:rPr>
        <w:t xml:space="preserve">فنزال فی هذا البیت مقصود بها اللفظ ، ولذلک وقعت نائب فاعل ؛ فهی مرفوعة بضمة مقدرة علی آخرها منع من ظهوها اشتغال المحل بحرکة البناء الأصلی ، ومثله قول زید الخیل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علمت سلامة أنّ سیفی</w:t>
      </w:r>
    </w:p>
    <w:p>
      <w:pPr>
        <w:pStyle w:val="BookText"/>
        <w:rPr/>
      </w:pPr>
      <w:r>
        <w:rPr>
          <w:rFonts w:ascii="IRNazanin" w:hAnsi="IRNazanin" w:eastAsia="IRNazanin"/>
          <w:color w:val="111111"/>
          <w:sz w:val="28"/>
          <w:sz w:val="28"/>
          <w:szCs w:val="28"/>
          <w:rtl w:val="true"/>
          <w:lang w:bidi="fa-IR"/>
        </w:rPr>
        <w:t>کریه کلّما دعیت نزال</w:t>
      </w:r>
    </w:p>
    <w:p>
      <w:pPr>
        <w:pStyle w:val="BookText"/>
        <w:rPr/>
      </w:pPr>
      <w:r>
        <w:rPr>
          <w:rFonts w:ascii="IRNazanin" w:hAnsi="IRNazanin" w:eastAsia="IRNazanin"/>
          <w:color w:val="111111"/>
          <w:sz w:val="28"/>
          <w:sz w:val="28"/>
          <w:szCs w:val="28"/>
          <w:rtl w:val="true"/>
          <w:lang w:bidi="fa-IR"/>
        </w:rPr>
        <w:t xml:space="preserve">ونظیرهما قول جریبة الفقعسی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عرضنا نزال فلم ینزلوا</w:t>
      </w:r>
    </w:p>
    <w:p>
      <w:pPr>
        <w:pStyle w:val="BookText"/>
        <w:rPr/>
      </w:pPr>
      <w:r>
        <w:rPr>
          <w:rFonts w:ascii="IRNazanin" w:hAnsi="IRNazanin" w:eastAsia="IRNazanin"/>
          <w:color w:val="111111"/>
          <w:sz w:val="28"/>
          <w:sz w:val="28"/>
          <w:szCs w:val="28"/>
          <w:rtl w:val="true"/>
          <w:lang w:bidi="fa-IR"/>
        </w:rPr>
        <w:t>وکانت نزال علیهم أطمّ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الحرف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ناب عن الفعل وهو متأثر بالعامل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نائب 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بمبنی ؛ لتأثّره بالعامل ، فإنه منصوب بالفعل المحذوف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وإن کان نائبا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متأثرا بالعامل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ذکره المصنف أن المصدر الموضوع موضع الفعل وأسماء الأفعال اشترکا فی النیابة مناب الفعل ، لکن المصدر متأثر بالعامل ؛ فأعرب لعدم مشابهته الحرف ، وأسماء الأفعال غیر متأثرة بالعامل ؛ فبنیت لمشابهتها الحرف فی أنها نائبة عن الفعل وغیر متأثرة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الذی ذکره المصنف مبنی علی أن أسماء الأفعال لا محل لها من الإعراب والمسألة خلافیة </w:t>
      </w:r>
      <w:r>
        <w:rPr>
          <w:rStyle w:val="FootnoteAnchor"/>
          <w:rtl w:val="true"/>
        </w:rPr>
        <w:footnoteReference w:id="41"/>
      </w:r>
      <w:r>
        <w:rPr>
          <w:rFonts w:ascii="IRNazanin" w:hAnsi="IRNazanin" w:eastAsia="IRNazanin"/>
          <w:color w:val="111111"/>
          <w:sz w:val="28"/>
          <w:sz w:val="28"/>
          <w:szCs w:val="28"/>
          <w:rtl w:val="true"/>
          <w:lang w:bidi="fa-IR"/>
        </w:rPr>
        <w:t>، وسنذکر ذلک فی باب أسماء الأفعال</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الحرف فی الافتقار اللازم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وکافتقار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کالأسماء الموصولة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مفتقرة فی سائر أحوالها إلی الصّلة ؛ فأشبهت الحرف فی ملازمة الافتقار ، فبنیت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واعلم أنه قد یجتمع فی اسم واحد مبنی شبهان فأکثر ، ومن ذلک المضمرات ؛ فإن فیها الشبه المعنوی ، إذ التکلم والخطاب والغیبة من المعانی التی تتأدی بالحروف ، وفیها الشبه الافتقاری ؛ لأن کل ضمیر یفتقر افتقارا متأصلا إلی ما یفسره ، وفیها الشبه الوضعی ، فإن أغلب الضمائر وضع علی حرف أو حرفین ، وما زاد فی وضعه علی ذلک فمحمول علیه ، طردا للباب علی وتیرة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البیتین أن البناء یکون فی ستة 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المضمرات ، وأسماء الشرط ، وأسماء الاستفهام ، وأسماء الإشارة ، وأسماء الأفعال ، والأسماء الموصولة</w:t>
      </w:r>
      <w:r>
        <w:rPr>
          <w:rFonts w:eastAsia="IRNazanin" w:cs="IRNazanin"/>
          <w:color w:val="111111"/>
          <w:sz w:val="28"/>
          <w:szCs w:val="28"/>
          <w:rtl w:val="true"/>
          <w:lang w:bidi="fa-IR"/>
        </w:rPr>
        <w:t>.</w:t>
      </w:r>
      <w:bookmarkStart w:id="48" w:name="pg12859_311226"/>
    </w:p>
    <w:p>
      <w:pPr>
        <w:pStyle w:val="Heading3"/>
        <w:numPr>
          <w:ilvl w:val="2"/>
          <w:numId w:val="1"/>
        </w:numPr>
        <w:rPr/>
      </w:pPr>
      <w:bookmarkStart w:id="49" w:name="__RefHeading___Toc2707566_3224264995"/>
      <w:bookmarkStart w:id="50" w:name="_Toc16"/>
      <w:bookmarkEnd w:id="48"/>
      <w:bookmarkEnd w:id="49"/>
      <w:r>
        <w:rPr>
          <w:rtl w:val="true"/>
        </w:rPr>
        <w:t>المعرب و انقسامه إلی صحیح و معتل</w:t>
      </w:r>
      <w:bookmarkEnd w:id="50"/>
    </w:p>
    <w:p>
      <w:pPr>
        <w:pStyle w:val="BookText"/>
        <w:rPr/>
      </w:pPr>
      <w:r>
        <w:rPr>
          <w:rFonts w:ascii="IRNazanin" w:hAnsi="IRNazanin" w:eastAsia="IRNazanin"/>
          <w:color w:val="111111"/>
          <w:sz w:val="28"/>
          <w:sz w:val="28"/>
          <w:szCs w:val="28"/>
          <w:rtl w:val="true"/>
          <w:lang w:bidi="fa-IR"/>
        </w:rPr>
        <w:t>ومعرب الأسماء ما قد سلما</w:t>
      </w:r>
    </w:p>
    <w:p>
      <w:pPr>
        <w:pStyle w:val="BookText"/>
        <w:rPr/>
      </w:pPr>
      <w:r>
        <w:rPr>
          <w:rFonts w:ascii="IRNazanin" w:hAnsi="IRNazanin" w:eastAsia="IRNazanin"/>
          <w:color w:val="111111"/>
          <w:sz w:val="28"/>
          <w:sz w:val="28"/>
          <w:szCs w:val="28"/>
          <w:rtl w:val="true"/>
          <w:lang w:bidi="fa-IR"/>
        </w:rPr>
        <w:t xml:space="preserve">من شبه الحرف کأرض وسما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وههنا سؤال ، وهو أن الناظم فی ترجمة هذا الباب بدأ بالمعرب وثنی بالمبنی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 والمبنی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 أراد التقسیم بدأ بالمعرب أیضا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والاسم منه معرب ومبنی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حین بدأ فی التفصیل وتعریف کل واحد منهما بدأ بالمبنی وأخر المعرب ، فما وجهه؟</w:t>
      </w:r>
    </w:p>
    <w:p>
      <w:pPr>
        <w:pStyle w:val="BookText"/>
        <w:rPr/>
      </w:pPr>
      <w:r>
        <w:rPr>
          <w:rFonts w:ascii="IRNazanin" w:hAnsi="IRNazanin" w:eastAsia="IRNazanin"/>
          <w:color w:val="111111"/>
          <w:sz w:val="28"/>
          <w:sz w:val="28"/>
          <w:szCs w:val="28"/>
          <w:rtl w:val="true"/>
          <w:lang w:bidi="fa-IR"/>
        </w:rPr>
        <w:t>والجواب عن ذلک أنه بدأ فی الترجمة والتقسیم بالمعرب لکونه أشرف من المبنی بسبب کونه هو الأصل فی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وبدأ فی التعریف بالمبنی لکونه منحصرا ، والمعرب غیر منحصر ، ألا تری أن خلاصة الکلام فی أسباب البناء قد أنتجت أن المبنی من الأسماء ستة أبواب لیس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یرید أن المعرب خلاف المبنیّ ، وقد تقدم أن المبنی ما أشبه الحرف ؛ فالمعرب ما لم یشبه الحرف ، وینقسم إلی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لیس آخره حرف علّة کأرض ، وإلی معتل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آخره حرف علة کسما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فی الاسم ، وفیه ست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الهمزة وکسرها ، 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وکسرها ، وسما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السین وکسرها أیضا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وینقسم المعرب أیضا إلی متمکن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وعمرو ، وإلی متمکن غیر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المنصرف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ومساجد ومصابیح ؛ </w:t>
      </w:r>
      <w:bookmarkStart w:id="51" w:name="pg12859_311228"/>
    </w:p>
    <w:p>
      <w:pPr>
        <w:pStyle w:val="BookText"/>
        <w:rPr/>
      </w:pPr>
      <w:bookmarkEnd w:id="51"/>
      <w:r>
        <w:rPr>
          <w:rFonts w:ascii="IRNazanin" w:hAnsi="IRNazanin" w:eastAsia="IRNazanin"/>
          <w:color w:val="111111"/>
          <w:sz w:val="28"/>
          <w:sz w:val="28"/>
          <w:szCs w:val="28"/>
          <w:rtl w:val="true"/>
          <w:lang w:bidi="fa-IR"/>
        </w:rPr>
        <w:t xml:space="preserve">فغیر المتمکن هو المبنی ، والمتمکن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المعرب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متمکن امکن ، ومتمکن غیر أمکن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2707568_3224264995"/>
      <w:bookmarkStart w:id="53" w:name="_Toc17"/>
      <w:bookmarkEnd w:id="52"/>
      <w:r>
        <w:rPr>
          <w:rtl w:val="true"/>
        </w:rPr>
        <w:t>المعرب و المبنی من الأفعال</w:t>
      </w:r>
      <w:bookmarkEnd w:id="53"/>
    </w:p>
    <w:p>
      <w:pPr>
        <w:pStyle w:val="BookText"/>
        <w:rPr/>
      </w:pPr>
      <w:r>
        <w:rPr>
          <w:rFonts w:ascii="IRNazanin" w:hAnsi="IRNazanin" w:eastAsia="IRNazanin"/>
          <w:color w:val="111111"/>
          <w:sz w:val="28"/>
          <w:sz w:val="28"/>
          <w:szCs w:val="28"/>
          <w:rtl w:val="true"/>
          <w:lang w:bidi="fa-IR"/>
        </w:rPr>
        <w:t>وفعل أمر ومضیّ بنیا</w:t>
      </w:r>
    </w:p>
    <w:p>
      <w:pPr>
        <w:pStyle w:val="BookText"/>
        <w:rPr/>
      </w:pPr>
      <w:r>
        <w:rPr>
          <w:rFonts w:ascii="IRNazanin" w:hAnsi="IRNazanin" w:eastAsia="IRNazanin"/>
          <w:color w:val="111111"/>
          <w:sz w:val="28"/>
          <w:sz w:val="28"/>
          <w:szCs w:val="28"/>
          <w:rtl w:val="true"/>
          <w:lang w:bidi="fa-IR"/>
        </w:rPr>
        <w:t xml:space="preserve">وأعربوا مضارعا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عریا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وإنّی لتعرونی لذکراک هزّة</w:t>
      </w:r>
    </w:p>
    <w:p>
      <w:pPr>
        <w:pStyle w:val="BookText"/>
        <w:rPr/>
      </w:pPr>
      <w:r>
        <w:rPr>
          <w:rFonts w:ascii="IRNazanin" w:hAnsi="IRNazanin" w:eastAsia="IRNazanin"/>
          <w:color w:val="111111"/>
          <w:sz w:val="28"/>
          <w:sz w:val="28"/>
          <w:szCs w:val="28"/>
          <w:rtl w:val="true"/>
          <w:lang w:bidi="fa-IR"/>
        </w:rPr>
        <w:t>کما انتفض العصفور بلّله القطر</w:t>
      </w:r>
    </w:p>
    <w:p>
      <w:pPr>
        <w:pStyle w:val="BookText"/>
        <w:rPr/>
      </w:pPr>
      <w:r>
        <w:rPr>
          <w:rFonts w:ascii="IRNazanin" w:hAnsi="IRNazanin" w:eastAsia="IRNazanin"/>
          <w:color w:val="111111"/>
          <w:sz w:val="28"/>
          <w:sz w:val="28"/>
          <w:szCs w:val="28"/>
          <w:rtl w:val="true"/>
          <w:lang w:bidi="fa-IR"/>
        </w:rPr>
        <w:t>من نون توکید مباشر ، ومن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نون إناث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کیر عن من فتن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لما فرغ من بیان المعرب والمبنی من الأسماء شرع فی بیان المعرب والمبنی من الأفعال ، ومذهب البصریین أن الإعراب أصل فی الأسماء ، فرع فی الأفعال </w:t>
      </w:r>
      <w:r>
        <w:rPr>
          <w:rStyle w:val="FootnoteAnchor"/>
          <w:rtl w:val="true"/>
        </w:rPr>
        <w:footnoteReference w:id="47"/>
      </w:r>
      <w:r>
        <w:rPr>
          <w:rFonts w:ascii="IRNazanin" w:hAnsi="IRNazanin" w:eastAsia="IRNazanin"/>
          <w:color w:val="111111"/>
          <w:sz w:val="28"/>
          <w:sz w:val="28"/>
          <w:szCs w:val="28"/>
          <w:rtl w:val="true"/>
          <w:lang w:bidi="fa-IR"/>
        </w:rPr>
        <w:t>؛ فالأصل فی الفعل البناء عندهم ، وذهب الکوفیون إلی أن الإعراب أصل فی الأسماء وفی الأفعال ، والأول هو الصحیح ، ونقل ضیاء الدین بن العلج فی البسیط أن بعض النحویین ذهب إلی أن الإعراب أصل فی الأفعال ، فرع فی الأسماء</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والمبنی من الأفعال ضربان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 علی بنائه ، وهو الماضی ، وهو مبنی علی الفتح </w:t>
      </w:r>
      <w:r>
        <w:rPr>
          <w:rStyle w:val="FootnoteAnchor"/>
          <w:rtl w:val="true"/>
        </w:rPr>
        <w:footnoteReference w:id="48"/>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وانطلق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یتصل به واو جمع فیضم ، أو ضمیر رفع متحرک فیسکن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اختلف فی بنائه والراجح أنه مبنی ، وهو فعل الأمر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مبنی عند البصریین ، ومعرب عند الکوفیین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والمعرب من الأفعال هو المضارع ، ولا یعرب إلا إذا لم تتصل به نون التوکید أو نون الإناث ؛ فمثال نون التوکید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معها مبنی علی الفتح ، ولا فرق فی ذلک بین الخفیفة والثقیلة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لا تهین الفقیر علّک أن</w:t>
      </w:r>
    </w:p>
    <w:p>
      <w:pPr>
        <w:pStyle w:val="BookText"/>
        <w:rPr/>
      </w:pPr>
      <w:r>
        <w:rPr>
          <w:rFonts w:ascii="IRNazanin" w:hAnsi="IRNazanin" w:eastAsia="IRNazanin"/>
          <w:color w:val="111111"/>
          <w:sz w:val="28"/>
          <w:sz w:val="28"/>
          <w:szCs w:val="28"/>
          <w:rtl w:val="true"/>
          <w:lang w:bidi="fa-IR"/>
        </w:rPr>
        <w:t>ترکع یوما والدّهر قد رفعه</w:t>
      </w:r>
    </w:p>
    <w:p>
      <w:pPr>
        <w:pStyle w:val="BookText"/>
        <w:rPr/>
      </w:pPr>
      <w:r>
        <w:rPr>
          <w:rFonts w:ascii="IRNazanin" w:hAnsi="IRNazanin" w:eastAsia="IRNazanin"/>
          <w:color w:val="111111"/>
          <w:sz w:val="28"/>
          <w:sz w:val="28"/>
          <w:szCs w:val="28"/>
          <w:rtl w:val="true"/>
          <w:lang w:bidi="fa-IR"/>
        </w:rPr>
        <w:t xml:space="preserve">فإن أصل قوله لا تهین لا تهینن بنونین أولاهما لام الکلمة والثانیة نون التوکید الخفیفة ، فحذفت نون التوکید الخفیفة ، وبقی الفعل بعد حذفها مبنیا علی الفتح فی محل جزم بلام النهی ، ولو لم تکن نون التوکید مقدرة فی هذا الفعل لوجب علیه أن یقول لا تهن بحذف الیاء التی هی عین الفعل تخلصا من التقاء الساکنین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الیاء وآخر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یکسر آخر الفعل تخلصا من التقاء ساکنین آخرین هما آخر الفعل ولام التعریف التی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ألف الوصل لا یعتد بها ، اذ هی غیر منطوق بها ، فلما وجدناه لم یحذف الیاء علمنا أنه قد حذف نون التوکید وهو ینوبها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تتصل به لم یبن ، وذلک کما إذا</w:t>
      </w:r>
    </w:p>
    <w:p>
      <w:pPr>
        <w:pStyle w:val="BookText"/>
        <w:rPr/>
      </w:pPr>
      <w:r>
        <w:rPr>
          <w:rFonts w:ascii="IRNazanin" w:hAnsi="IRNazanin" w:eastAsia="IRNazanin"/>
          <w:color w:val="111111"/>
          <w:sz w:val="28"/>
          <w:sz w:val="28"/>
          <w:szCs w:val="28"/>
          <w:rtl w:val="true"/>
          <w:lang w:bidi="fa-IR"/>
        </w:rPr>
        <w:t xml:space="preserve">فصل بینه وبینها ألف اثنین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تضرباننّ ، فاجتمعت ثلاث نونات ؛ فحذفت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نون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کراهة توالی الأمثال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تضربانّ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یعرب الفعل المضارع إذا فصل بینه وبین نون التوکید واو جمع أو یاء مخاطبة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 یا 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 یا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تضربوننّ ، فحذفت النون الأولی لتوالی الأمثال ، کما سبق ، فصار تضربونّ ، فحذفت الواو لالتقاء الساکنین فصار تضربنّ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تضربیننّ ؛ ففعل به ما فعل بتضربوننّ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وأعربوا مضارعا إن عریا من نون توکید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فشرط فی إعرابه أن یعری من ذلک ، ومفهومه أنه إذا لم یعر منه یکون مبنیا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أن مذهبه أن الفعل المضارع لا یبنی إلا إذا باشرته نون التوکید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تضربنّ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تباشره أعرب ، وهذا هو مذهب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الأخفش إلی أنه مبنیّ مع نون التوکید ، سواء اتصلت به نون التوکید أو لم تتصل ، ونقل عن بعضهم أنه معرب وإن اتصلت به نون التوکید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ما اتصلت به نون الإناث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الهندات یضربن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معها مبنیّ علی السکون ، ونقل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بعض کتبه أنه لا خلاف فی </w:t>
      </w:r>
      <w:bookmarkStart w:id="54" w:name="pg12859_311237"/>
    </w:p>
    <w:p>
      <w:pPr>
        <w:pStyle w:val="BookText"/>
        <w:rPr/>
      </w:pPr>
      <w:bookmarkEnd w:id="54"/>
      <w:r>
        <w:rPr>
          <w:rFonts w:ascii="IRNazanin" w:hAnsi="IRNazanin" w:eastAsia="IRNazanin"/>
          <w:color w:val="111111"/>
          <w:sz w:val="28"/>
          <w:sz w:val="28"/>
          <w:szCs w:val="28"/>
          <w:rtl w:val="true"/>
          <w:lang w:bidi="fa-IR"/>
        </w:rPr>
        <w:t xml:space="preserve">بناء الفعل المضارع مع نون الإناث ، ولیس کذلک ، بل الخلاف موجود ، وممن نقله الأستاذ أبو الحسن بن عصفور فی شرح الإیضاح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2707570_3224264995"/>
      <w:bookmarkStart w:id="56" w:name="_Toc18"/>
      <w:bookmarkEnd w:id="55"/>
      <w:r>
        <w:rPr>
          <w:rtl w:val="true"/>
        </w:rPr>
        <w:t>الحروف کلها مبنیة</w:t>
      </w:r>
      <w:bookmarkEnd w:id="56"/>
    </w:p>
    <w:p>
      <w:pPr>
        <w:pStyle w:val="BookText"/>
        <w:rPr/>
      </w:pPr>
      <w:r>
        <w:rPr>
          <w:rFonts w:ascii="Amiri" w:hAnsi="Amiri" w:eastAsia="Amiri" w:cs="Amiri"/>
          <w:color w:val="111111"/>
          <w:sz w:val="28"/>
          <w:sz w:val="28"/>
          <w:szCs w:val="28"/>
          <w:rtl w:val="true"/>
          <w:lang w:bidi="ar-SA"/>
        </w:rPr>
        <w:t>وکلّ حرف مستحقّ للبنا</w:t>
      </w:r>
    </w:p>
    <w:p>
      <w:pPr>
        <w:pStyle w:val="BookText"/>
        <w:rPr/>
      </w:pPr>
      <w:r>
        <w:rPr>
          <w:rFonts w:ascii="IRNazanin" w:hAnsi="IRNazanin" w:eastAsia="IRNazanin"/>
          <w:color w:val="111111"/>
          <w:sz w:val="28"/>
          <w:sz w:val="28"/>
          <w:szCs w:val="28"/>
          <w:rtl w:val="true"/>
          <w:lang w:bidi="fa-IR"/>
        </w:rPr>
        <w:t xml:space="preserve">والأصل فی المبنیّ أن یسکّنا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ومنه ذو فتح ، وذو کسر ، وضم</w:t>
      </w:r>
    </w:p>
    <w:p>
      <w:pPr>
        <w:pStyle w:val="BookText"/>
        <w:rPr/>
      </w:pPr>
      <w:r>
        <w:rPr>
          <w:rFonts w:ascii="IRNazanin" w:hAnsi="IRNazanin" w:eastAsia="IRNazanin"/>
          <w:color w:val="111111"/>
          <w:sz w:val="28"/>
          <w:sz w:val="28"/>
          <w:szCs w:val="28"/>
          <w:rtl w:val="true"/>
          <w:lang w:bidi="fa-IR"/>
        </w:rPr>
        <w:t xml:space="preserve">کأین أمس حیث ، والساکن کم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الحروف کلها مبنیة ؛ إذ لا یعتورها ما تفتقر فی دلالتها علیه إلی إعراب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فالتیعیض مستفاد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الإعراب</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البناء أن یکون علی السکون ؛ لأنه أخف من الحرکة ، ولا یحرّک المبنیّ إلا لسبب کالتخلّص من التقاء الساکنین ، وقد تکون الحرکة فتحة ، کأین وقام وإنّ ، وقد تکون کسرة ، کأمس وجیر ، وقد تکون ضمة ، کحیث ، وهو اسم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السکون فنحو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 واضرب ، وأجل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وعلم مما مثلنا به أن البناء علی الکسر والضم لا یکون فی الفعل ، بل فی الاسم والحرف ، وأن البناء علی الفتح أو 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الاسم ، والفعل ، والحرف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والرّفع والنّصب اجعلن إعرابا</w:t>
      </w:r>
    </w:p>
    <w:p>
      <w:pPr>
        <w:pStyle w:val="BookText"/>
        <w:rPr/>
      </w:pPr>
      <w:r>
        <w:rPr>
          <w:rFonts w:ascii="IRNazanin" w:hAnsi="IRNazanin" w:eastAsia="IRNazanin"/>
          <w:color w:val="111111"/>
          <w:sz w:val="28"/>
          <w:sz w:val="28"/>
          <w:szCs w:val="28"/>
          <w:rtl w:val="true"/>
          <w:lang w:bidi="fa-IR"/>
        </w:rPr>
        <w:t xml:space="preserve">لاسم وفعل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أهابا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والاسم قد خصّص بالجرّ ، کما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خصّص الفعل بأن ینجزما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فارفع بضمّ ، وانصبن فتحا ، وجر</w:t>
      </w:r>
    </w:p>
    <w:p>
      <w:pPr>
        <w:pStyle w:val="BookText"/>
        <w:rPr/>
      </w:pPr>
      <w:r>
        <w:rPr>
          <w:rFonts w:ascii="IRNazanin" w:hAnsi="IRNazanin" w:eastAsia="IRNazanin"/>
          <w:color w:val="111111"/>
          <w:sz w:val="28"/>
          <w:sz w:val="28"/>
          <w:szCs w:val="28"/>
          <w:rtl w:val="true"/>
          <w:lang w:bidi="fa-IR"/>
        </w:rPr>
        <w:t xml:space="preserve">کسرا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کذکر الله عبده یسر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واجزم بتسکین ، وغیر ما ذکر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ینوب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أخوبنی نمر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57" w:name="pg12859_311244"/>
    </w:p>
    <w:p>
      <w:pPr>
        <w:pStyle w:val="BookText"/>
        <w:rPr/>
      </w:pPr>
      <w:bookmarkEnd w:id="57"/>
      <w:r>
        <w:rPr>
          <w:rFonts w:ascii="IRNazanin" w:hAnsi="IRNazanin" w:eastAsia="IRNazanin"/>
          <w:color w:val="111111"/>
          <w:sz w:val="28"/>
          <w:sz w:val="28"/>
          <w:szCs w:val="28"/>
          <w:rtl w:val="true"/>
          <w:lang w:bidi="fa-IR"/>
        </w:rPr>
        <w:t xml:space="preserve">أنواع الإعراب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والجر ، والجزم ؛ فأما الرفع والنصب فیشترک فیهما الأسماء والأفعال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یقوم ، وإنّ زیدا لن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الجر فیختص بالأسماء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الجزم فیختص بالأفعال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والرفع یکون بالضمة ، والنصب یکون بالفتحة ، والجر یکون بالکسرة ، والجزم یکون بالسکون ، وما عدا ذلک یکون نائبا عنه ، کما نابت الواو عن الضمة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والیاء عن الکسرة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أخو بنی نمر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وسیذکر بعد هذا مواضع النیابة</w:t>
      </w:r>
      <w:r>
        <w:rPr>
          <w:rFonts w:eastAsia="IRNazanin" w:cs="IRNazanin"/>
          <w:color w:val="111111"/>
          <w:sz w:val="28"/>
          <w:szCs w:val="28"/>
          <w:rtl w:val="true"/>
          <w:lang w:bidi="fa-IR"/>
        </w:rPr>
        <w:t>.</w:t>
      </w:r>
    </w:p>
    <w:p>
      <w:pPr>
        <w:pStyle w:val="Heading3"/>
        <w:numPr>
          <w:ilvl w:val="2"/>
          <w:numId w:val="1"/>
        </w:numPr>
        <w:rPr/>
      </w:pPr>
      <w:bookmarkStart w:id="58" w:name="__RefHeading___Toc2707572_3224264995"/>
      <w:bookmarkStart w:id="59" w:name="_Toc19"/>
      <w:bookmarkEnd w:id="58"/>
      <w:r>
        <w:rPr>
          <w:rtl w:val="true"/>
        </w:rPr>
        <w:t>إعراب الأسماء الستة و ما فیها من اللغات</w:t>
      </w:r>
      <w:bookmarkEnd w:id="59"/>
    </w:p>
    <w:p>
      <w:pPr>
        <w:pStyle w:val="BookText"/>
        <w:rPr/>
      </w:pPr>
      <w:r>
        <w:rPr>
          <w:rFonts w:ascii="IRNazanin" w:hAnsi="IRNazanin" w:eastAsia="IRNazanin"/>
          <w:color w:val="111111"/>
          <w:sz w:val="28"/>
          <w:sz w:val="28"/>
          <w:szCs w:val="28"/>
          <w:rtl w:val="true"/>
          <w:lang w:bidi="fa-IR"/>
        </w:rPr>
        <w:t>وارفع بواو ، وانصبنّ بالألف ،</w:t>
      </w:r>
    </w:p>
    <w:p>
      <w:pPr>
        <w:pStyle w:val="BookText"/>
        <w:rPr/>
      </w:pPr>
      <w:r>
        <w:rPr>
          <w:rFonts w:ascii="IRNazanin" w:hAnsi="IRNazanin" w:eastAsia="IRNazanin"/>
          <w:color w:val="111111"/>
          <w:sz w:val="28"/>
          <w:sz w:val="28"/>
          <w:szCs w:val="28"/>
          <w:rtl w:val="true"/>
          <w:lang w:bidi="fa-IR"/>
        </w:rPr>
        <w:t xml:space="preserve">واجرر 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الأسما أصف </w:t>
      </w:r>
      <w:r>
        <w:rPr>
          <w:rStyle w:val="FootnoteAnchor"/>
          <w:rtl w:val="true"/>
        </w:rPr>
        <w:footnoteReference w:id="6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شرع فی بیان ما یعرب بالنیابة عمّا سبق ذکره ، والمراد بالأسماء التی سیصفها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الأسماء الستة ، وهی أب ، وأخ ، وحم ، وهن ، وفوه ، وذو مال ؛ فهذه ترفع بالواو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وتنصب بالألف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وتجر بالیاء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أنها معربة بالحروف ؛ فالواو نائبة عن الضمة ، والألف نائبة عن الفتحة ، والیاء نائبة عن الکسرة ، وهذا هو الذی أشار إلیه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وارفع بواو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والصحیح أنها معربة بحرکات مقدّرة علی الواو والألف والیاء ؛ فالرفع بضمة مقدرة علی الواو ، والنصب بفتحة مقدرة علی الألف ، والجر بکسرة مقدرة علی الیاء ؛ فعلی هذا المذهب الصحیح لم ینب شیء عن شیء مما سبق ذکره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صحبة أبانا</w:t>
      </w:r>
    </w:p>
    <w:p>
      <w:pPr>
        <w:pStyle w:val="BookText"/>
        <w:rPr/>
      </w:pPr>
      <w:r>
        <w:rPr>
          <w:rFonts w:ascii="IRNazanin" w:hAnsi="IRNazanin" w:eastAsia="IRNazanin"/>
          <w:color w:val="111111"/>
          <w:sz w:val="28"/>
          <w:sz w:val="28"/>
          <w:szCs w:val="28"/>
          <w:rtl w:val="true"/>
          <w:lang w:bidi="fa-IR"/>
        </w:rPr>
        <w:t xml:space="preserve">والفم ، حیث المیم منه بانا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الأسماء التی ترفع بالواو ، وتنصب بالألف ، وتجرّ 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 وفم ، ولکن یشترط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بمعنی صاحب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صحبة أبانا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أفهم صحبة ، واحترز بذلک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الطائیة ؛ فإنها لا تفهم صحبة ، بل هی بمعنی الذی ؛ فلا تکون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 بل تکون مبنیّة ، وآخرها الواو رفعا ، ونصبا ، وجرا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ذو قام ، ورأیت ذو قام ، ومررت بذو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کرام موسرون لقیتهم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 من ذو عندهم ما کفانیا</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ولست بهاج فی القری أهل منزل</w:t>
      </w:r>
    </w:p>
    <w:p>
      <w:pPr>
        <w:pStyle w:val="BookText"/>
        <w:rPr/>
      </w:pPr>
      <w:r>
        <w:rPr>
          <w:rFonts w:ascii="IRNazanin" w:hAnsi="IRNazanin" w:eastAsia="IRNazanin"/>
          <w:color w:val="111111"/>
          <w:sz w:val="28"/>
          <w:sz w:val="28"/>
          <w:szCs w:val="28"/>
          <w:rtl w:val="true"/>
          <w:lang w:bidi="fa-IR"/>
        </w:rPr>
        <w:t>علی زادهم أبکی وأبکی البواکیا</w:t>
      </w:r>
    </w:p>
    <w:p>
      <w:pPr>
        <w:pStyle w:val="BookText"/>
        <w:rPr/>
      </w:pPr>
      <w:r>
        <w:rPr>
          <w:rFonts w:ascii="IRNazanin" w:hAnsi="IRNazanin" w:eastAsia="IRNazanin"/>
          <w:color w:val="111111"/>
          <w:sz w:val="28"/>
          <w:sz w:val="28"/>
          <w:szCs w:val="28"/>
          <w:rtl w:val="true"/>
          <w:lang w:bidi="fa-IR"/>
        </w:rPr>
        <w:t>فإمّا کرام موسرون لقیتهم</w:t>
      </w:r>
    </w:p>
    <w:p>
      <w:pPr>
        <w:pStyle w:val="BookText"/>
        <w:rPr/>
      </w:pPr>
      <w:r>
        <w:rPr>
          <w:rFonts w:ascii="IRNazanin" w:hAnsi="IRNazanin" w:eastAsia="IRNazanin"/>
          <w:color w:val="111111"/>
          <w:sz w:val="28"/>
          <w:sz w:val="28"/>
          <w:szCs w:val="28"/>
          <w:rtl w:val="true"/>
          <w:lang w:bidi="fa-IR"/>
        </w:rPr>
        <w:t xml:space="preserve">فحسبی من ذو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p>
    <w:p>
      <w:pPr>
        <w:pStyle w:val="BookText"/>
        <w:rPr/>
      </w:pPr>
      <w:r>
        <w:rPr>
          <w:rFonts w:ascii="IRNazanin" w:hAnsi="IRNazanin" w:eastAsia="IRNazanin"/>
          <w:color w:val="111111"/>
          <w:sz w:val="28"/>
          <w:sz w:val="28"/>
          <w:szCs w:val="28"/>
          <w:rtl w:val="true"/>
          <w:lang w:bidi="fa-IR"/>
        </w:rPr>
        <w:t>وإما کرام معسرون عذرتهم</w:t>
      </w:r>
    </w:p>
    <w:p>
      <w:pPr>
        <w:pStyle w:val="BookText"/>
        <w:rPr/>
      </w:pPr>
      <w:r>
        <w:rPr>
          <w:rFonts w:ascii="IRNazanin" w:hAnsi="IRNazanin" w:eastAsia="IRNazanin"/>
          <w:color w:val="111111"/>
          <w:sz w:val="28"/>
          <w:sz w:val="28"/>
          <w:szCs w:val="28"/>
          <w:rtl w:val="true"/>
          <w:lang w:bidi="fa-IR"/>
        </w:rPr>
        <w:t>وإما لئام فادّخرت حیائیا</w:t>
      </w:r>
    </w:p>
    <w:p>
      <w:pPr>
        <w:pStyle w:val="BookText"/>
        <w:rPr/>
      </w:pPr>
      <w:r>
        <w:rPr>
          <w:rFonts w:ascii="IRNazanin" w:hAnsi="IRNazanin" w:eastAsia="IRNazanin"/>
          <w:color w:val="111111"/>
          <w:sz w:val="28"/>
          <w:sz w:val="28"/>
          <w:szCs w:val="28"/>
          <w:rtl w:val="true"/>
          <w:lang w:bidi="fa-IR"/>
        </w:rPr>
        <w:t>وعرضی أبقی ما ادّخرت ذخیرة</w:t>
      </w:r>
    </w:p>
    <w:p>
      <w:pPr>
        <w:pStyle w:val="BookText"/>
        <w:rPr/>
      </w:pPr>
      <w:r>
        <w:rPr>
          <w:rFonts w:ascii="IRNazanin" w:hAnsi="IRNazanin" w:eastAsia="IRNazanin"/>
          <w:color w:val="111111"/>
          <w:sz w:val="28"/>
          <w:sz w:val="28"/>
          <w:szCs w:val="28"/>
          <w:rtl w:val="true"/>
          <w:lang w:bidi="fa-IR"/>
        </w:rPr>
        <w:t>وبطنی أطویه کطیّ ردائیا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الهجاء ، وهو الذم والقدح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هجاه یهجوه هجوا وهجاء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القاف مقصورا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الضیف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دالة علی السببیة والتعلیل ، مثلها فی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امرأة النار فی 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بسبب هرة و من أجل ما صنعته معها ، یرید أنه لن یهجو أحدا ولن یذمه ویقدح فیه بسبب القری علی أیة حال ، وذلک لأن الناس علی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الأول کرام موسرون ، والنوع الثانی کرام معسرون غیر واجدین ما یقدمونه لضیفانهم ، والنوع الثالث لئام بهم شح وبخل وضنانة ، وقد ذکر هؤلاء الأنواع الثلاثة ، وذکر مع کل واحد حاله بالنسبة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کریم ، وأراد الطیب العنصر الشریف الآباء ، وقابلهم باللئام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ذوو میسرة وغنی ، وعندهم ما یقدمونه للضیفان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عسرة وضیق لا یجدون ما یقدمونه مع کرم نفوسهم وطیب عنصرهم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شرط وتفصیل ، مبنی علی السکون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یفسره السیاق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لقینی کرام ، ونحو ذلک ، مرفوع بذلک الفعل المحذوف ، وعلامة رفعه 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لکرام ، ونعت المرفوع مرفوع ، وعلامة رفعه الواو نیابة عن الضمة لأنه جمع مذکر سالم ، والنون عوض عن التنوین فی الاسم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 لا محل له من الإعراب ، والتاء ضمیر المتکلم فاعل لقی ، مبنی علی الضم فی محل رفع ، وضمیر الغائبین العائد إلی کرام مفعول به مبنی علی السکون فی محل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الفعل الماضی وفاعله ومفعوله لا محل لها من الإعراب تفسیریة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حرف مبنی علی الفتح لا محل له من الإعراب ،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کاف خبر مقدم ، وهو مضاف ویاء المتکلم مضاف إلیه ، مبنی علی الفتح فی محل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مبنی علی السکون لا محل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بمعنی الذی مبنی علی السکون فی محل جر بمن ، وإن رویت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مجرور بمن ، وعلامة جره الیاء نیابة عن الکسرة ، والجار والمجرور متعلق بحسب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یقع صلة للموصول الذی هو ذو بمعنی الذی ، وعند مضاف وضمیر الغائبین مضاف إلیه ، مبنی علی السکون فی محل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بمعنی الذی مبتدأ مؤخر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مبنی علی فتح مقدر علی الألف منع من ظهوره التعذر ، وفاعله ضمیر مستتر فیه جوازا تقدیره هو یعود إلی الاسم الموصول الذی هو ما ، والنون للوقایة ، ویاء المتکلم مفعول به مبنی علی الفتح فی محل نصب ، والألف للاطلاق ، وجملة کفی وفاعله ومفعوله لا محل صلة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 من ذو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العبارة اسم موصول بمعنی الذی ، وقد رویت هذه الکلمة بروایتین ؛ فمن العلماء 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 من ذی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 واستدل بهذه الروایة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تعامل معامل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بمعنی صاحب والتی هی من الأسماء الخمسة ، فترفع بالواو ، وتنصب بالألف ، وتجر بالیاء کما فی هذه العبارة علی هذه الروایة ، ومعنی ذلک أنها معربة ویتغیر آخرها بتغیر 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العلماء 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 من ذو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 واستدل بها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اسم موصول مبنیة ، وأنها تجیء بالواو فی حالة الرفع وفی حالة النصب وفی حالة الجر جمیعا وهذا الوجه هو الراجح عند النحاة ؛ وسیذکر الشارح هذا البیت مرة أخری فی باب الموصول ، وینبه علی الروایتین جمیعا ، وعلی أن روایة الواو تدل علی البناء وروایة الیاء تدل علی الإعراب ، لکن علی روایة الیاء یکون الإعراب فیها بالحروف نیابة عن الحرکات علی الراجح ، وعلی روایة الواو تکون الکلمة فیها مبنیة علی السکون ، فاعرف ذلک ولا تنسه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منظور فی لسان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فإنّ بیت تمیم ذو سمعت به</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الذی ، ولا یکون فی الرفع والنصب والجر إلا علی لفظ واحد ، ولیست بالصفة التی تعرب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ذی مال ، وهو ذو مال ، ورأیت رجلا ذا مال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ذو جاءک ، وذو جاءاک ، وذو جاءوک ، وذو جاءتک ، وذو جئنک ، بلفظ واحد للمذکر والمؤنث ، ومن أمثال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علیه ذو أتی علی الناس ، أی الذی أتی علیهم ، قال أبو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طییء ، وذو بمعنی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الذی أنشده فی صدر کلامه شاهد کالذی معنا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التی بمعنی الذی تکون بالواو ولو کان موضعها جرا أو نصبا ؛ فإن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سمعت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لبیت تمیم المنصوب علی أنه اسم إن ، 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معربة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بیت تمیم ذا سمعت به ، فلما جاء بها بالواو فی حال النصب علمنا أنه یراها مبنیة ، وبناؤها کما علمت علی السکون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وکذلک یشترط فی إعراب الفم بهذه الأحرف زوال المیم منه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فوه ، ورأیت فاه ، ونظرت إلی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والفم حیث المیم منه 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انفصلت منه المیم ، أی زالت منه ؛ فإن لم تزل منه أعرب بالحرکات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فم ، ورأیت فما ، ونظرت إلی 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 ، أخ ،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کذاک ، وهن</w:t>
      </w:r>
    </w:p>
    <w:p>
      <w:pPr>
        <w:pStyle w:val="BookText"/>
        <w:rPr/>
      </w:pPr>
      <w:r>
        <w:rPr>
          <w:rFonts w:ascii="IRNazanin" w:hAnsi="IRNazanin" w:eastAsia="IRNazanin"/>
          <w:color w:val="111111"/>
          <w:sz w:val="28"/>
          <w:sz w:val="28"/>
          <w:szCs w:val="28"/>
          <w:rtl w:val="true"/>
          <w:lang w:bidi="fa-IR"/>
        </w:rPr>
        <w:t xml:space="preserve">والنّقص فی هذا الأخیر أحسن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وفی أب وتالییه یندر</w:t>
      </w:r>
    </w:p>
    <w:p>
      <w:pPr>
        <w:pStyle w:val="BookText"/>
        <w:rPr/>
      </w:pPr>
      <w:r>
        <w:rPr>
          <w:rFonts w:ascii="IRNazanin" w:hAnsi="IRNazanin" w:eastAsia="IRNazanin"/>
          <w:color w:val="111111"/>
          <w:sz w:val="28"/>
          <w:sz w:val="28"/>
          <w:szCs w:val="28"/>
          <w:rtl w:val="true"/>
          <w:lang w:bidi="fa-IR"/>
        </w:rPr>
        <w:t xml:space="preserve">وقصرها من نقصهنّ أشهر </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 وأخا ، وحما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 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 وفم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اللّذین سبق ذکرهما ؛ </w:t>
      </w:r>
    </w:p>
    <w:p>
      <w:pPr>
        <w:pStyle w:val="BookText"/>
        <w:rPr/>
      </w:pPr>
      <w:r>
        <w:rPr>
          <w:rFonts w:ascii="IRNazanin" w:hAnsi="IRNazanin" w:eastAsia="IRNazanin"/>
          <w:color w:val="111111"/>
          <w:sz w:val="28"/>
          <w:sz w:val="28"/>
          <w:szCs w:val="28"/>
          <w:rtl w:val="true"/>
          <w:lang w:bidi="fa-IR"/>
        </w:rPr>
        <w:t xml:space="preserve">فترفع بالواو ، وتنصب بالألف ، وتجرّ بالیاء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أبوه وأخوه وحموها ، ورأیت أباه وأخاه وحماها ، ومررت بأبیه وأخیه وحمیها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اللغة المشهورة فی هذه الثلاثة ، وسیذکر المصنف فی هذه الثلاثة لغتین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فالفصیح فیه أن یعرب بالحرکات الظاهرة علی النون ، ولا یکون فی آخره حرف علة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هن زید ، ورأیت هن زید ، ومررت بهن زید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والنقص فی هذا الأخیر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النقص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من الإتمام ، والإتمام جائز لکنه قلیل جدا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هنوه ، ورأیت هناه ، ونظرت إلی 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 الفرّاء جواز إتمامه ، وهو مححوج بحکایة سیبویه الإتمام عن العرب ، ومن حفظ حجّة علی من لم یحفظ</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أب ونالییه یندر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اللغتین الباقیتین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وتالییه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 وحم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فإحدی اللغتین النّقص ، وهو حذف الواو والألف والیاء ، والإعراب بالحرکات الظاهرة علی الباء والخاء والمیم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أبه وأخه وحمها ، ورأیت أبه وأخه وحمها ، ومررت بأبه وأخه وحمها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بأبه اقتدی عدیّ فی 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یشابه أبه فما ظلم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أنت الحلیم والأمیر المنتقم</w:t>
      </w:r>
    </w:p>
    <w:p>
      <w:pPr>
        <w:pStyle w:val="BookText"/>
        <w:rPr/>
      </w:pPr>
      <w:r>
        <w:rPr>
          <w:rFonts w:ascii="IRNazanin" w:hAnsi="IRNazanin" w:eastAsia="IRNazanin"/>
          <w:color w:val="111111"/>
          <w:sz w:val="28"/>
          <w:sz w:val="28"/>
          <w:szCs w:val="28"/>
          <w:rtl w:val="true"/>
          <w:lang w:bidi="fa-IR"/>
        </w:rPr>
        <w:t>تصدع بالحقّ وتنفی من ظلم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عدی بن حاتم الطائی الجواد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جعله لنفسه قدوة فسار علی نهج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أنه لم یظلم أمه ؛ لأنه جاء علی مثال أبیه الذی ینسب إلیه ، وذلک لأنه لو جاء مخالفا لما علیه أبوه من السمت أو الشبه أو من الخلق والصفات لنسبه الناس إلی غیره ، فکان فی ذلک ظلم لأمه واتهام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مجمع الأمثال رقم </w:t>
      </w:r>
      <w:r>
        <w:rPr>
          <w:rFonts w:eastAsia="IRNazanin" w:cs="IRNazanin"/>
          <w:color w:val="111111"/>
          <w:sz w:val="28"/>
          <w:szCs w:val="28"/>
          <w:lang w:bidi="fa-IR"/>
        </w:rPr>
        <w:t>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باقتدی ، وأب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بالکسرة الظاهرة متعلق بافتدی أیضا ، وسکن المجرور للوقف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مجزوم بالسکون ، وفاعله ضمیر مستتر فیه جوازا تقدیره هو یعود إلی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لیشابه ، ومضاف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 وفاعله ضمیر مستتر فیه جوازا تقدیره هو ، والجملة فی محل جزم جواب الشرط ، وجملة الشرط وجوابه فی محل رفع خبر المبتدأ الذی هو اسم الشرط ، وهذا أحد ثلاثة أقوال ، وهو الذی نرجحه من بینها ، وإن رجح کثیر من النحاة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یشابه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جر الأول بالکسرة الظاهرة ، ونصب الثانی بالفتحة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قوما من العرب یعربون هذا الاسم بالحرکات الظاهرة علی أواخره ، ولا یجتلبون لها حروف العلة لتکون علامة إعراب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اللغة نادرة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وتالییه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أب وتالییه 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یندر النقص ، واللغة الأخری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وتالیه أن یکون بالألف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ونصبا ، وجرا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أباه وأخاه وحماها ، ورأیت أباه وأخاه وحماها ، ومررت بأباه وأخاه وحماها ، وعلیه قول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أباها وأبا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بلغا فی المجد غایتاها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أیّ قلوص راکب تراها</w:t>
      </w:r>
    </w:p>
    <w:p>
      <w:pPr>
        <w:pStyle w:val="BookText"/>
        <w:rPr/>
      </w:pPr>
      <w:r>
        <w:rPr>
          <w:rFonts w:ascii="IRNazanin" w:hAnsi="IRNazanin" w:eastAsia="IRNazanin"/>
          <w:color w:val="111111"/>
          <w:sz w:val="28"/>
          <w:sz w:val="28"/>
          <w:szCs w:val="28"/>
          <w:rtl w:val="true"/>
          <w:lang w:bidi="fa-IR"/>
        </w:rPr>
        <w:t>طاروا علیهنّ فشل علاها</w:t>
      </w:r>
    </w:p>
    <w:p>
      <w:pPr>
        <w:pStyle w:val="BookText"/>
        <w:rPr/>
      </w:pPr>
      <w:r>
        <w:rPr>
          <w:rFonts w:ascii="IRNazanin" w:hAnsi="IRNazanin" w:eastAsia="IRNazanin"/>
          <w:color w:val="111111"/>
          <w:sz w:val="28"/>
          <w:sz w:val="28"/>
          <w:szCs w:val="28"/>
          <w:rtl w:val="true"/>
          <w:lang w:bidi="fa-IR"/>
        </w:rPr>
        <w:t>واشدد بمثنی حقب حقواها</w:t>
      </w:r>
    </w:p>
    <w:p>
      <w:pPr>
        <w:pStyle w:val="BookText"/>
        <w:rPr/>
      </w:pPr>
      <w:r>
        <w:rPr>
          <w:rFonts w:ascii="IRNazanin" w:hAnsi="IRNazanin" w:eastAsia="IRNazanin"/>
          <w:color w:val="111111"/>
          <w:sz w:val="28"/>
          <w:sz w:val="28"/>
          <w:szCs w:val="28"/>
          <w:rtl w:val="true"/>
          <w:lang w:bidi="fa-IR"/>
        </w:rPr>
        <w:t>ناجیة وناجیا أباها</w:t>
      </w:r>
    </w:p>
    <w:p>
      <w:pPr>
        <w:pStyle w:val="BookText"/>
        <w:rPr/>
      </w:pPr>
      <w:r>
        <w:rPr>
          <w:rFonts w:ascii="IRNazanin" w:hAnsi="IRNazanin" w:eastAsia="IRNazanin"/>
          <w:color w:val="111111"/>
          <w:sz w:val="28"/>
          <w:sz w:val="28"/>
          <w:szCs w:val="28"/>
          <w:rtl w:val="true"/>
          <w:lang w:bidi="fa-IR"/>
        </w:rPr>
        <w:t xml:space="preserve">وفی هذه الأبیات شاهد للمسألة التی معنا ، وقافیتها هی قافیة بیت الشاهد ، ومن هنا وقع السهو للعینی ، فأما الشاهد فی هذه الأبیات ففی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وناجیا 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الفاعل مرفوع بضمة مقدرة علی الألف منع من ظهورها التعذر ، وهذه لغة القصر ، ولو جاء به علی لغة التمام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وناجیا أبوها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بفتحة مقدرة علی الألف ، ویحتمل أن یکون منصوبا بالألف نیابة عن الفتحة کما هو المشهور ، وأبا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اسم إن ، وأبا مضاف وأبا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وهو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وألف الاثنین فاعله ، والجملة فی محل رفع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بالفعل قبله وهو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لبلغ علی لغة من یلزم المثنی الألف ، أی منصوب بفتحة مقدرة علی الألف منع من ظهورها التعذر ، وغایتا مضاف وضمیر الغائبة مضاف إلیه ، وهذا الضمیر عائد علی المجد ، وإنما جاء به مؤنثا ومن حقه التذکیر لأنه اعتبر المحد صفة أو رتبة ، والمراد بالغایتین المبدأ والنهایة ، أو نهایة مجد النسب ونهایة مجد الحسب ، وهذا الأخیر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یتعین الاستشهاد به فی هذا البیت لما ذکر الشارح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لأن الأولی والثانیة یحتملان الإجراء علی اللغة المشهورة الصحیحة کما رأیت فی الإعراب ؛ فیکون نصبهما بالألف ، أما الثالثة فهی فی موضع الجر بإضافة ما قبلها إلیها ، ومع ذلک جاء بها بالألف ، والأرجح إجراء الأولیین کالثالثة ؛ لأنه یبعد جدا أن یجیء الشاعر بکلمة واحدة فی بیت واحد علی لغتین مختلفتین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2859_311263"/>
    </w:p>
    <w:p>
      <w:pPr>
        <w:pStyle w:val="BookText"/>
        <w:rPr/>
      </w:pPr>
      <w:bookmarkEnd w:id="60"/>
      <w:r>
        <w:rPr>
          <w:rFonts w:ascii="IRNazanin" w:hAnsi="IRNazanin" w:eastAsia="IRNazanin"/>
          <w:color w:val="111111"/>
          <w:sz w:val="28"/>
          <w:sz w:val="28"/>
          <w:szCs w:val="28"/>
          <w:rtl w:val="true"/>
          <w:lang w:bidi="fa-IR"/>
        </w:rPr>
        <w:t>فعلامة الرفع والنصب والجرّ حرکة مقدّرة علی الألف کما تقدّر فی المقصور ، وهذه اللغة أشهر من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ذکره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 ، وأخ ، 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أشهرها أن تکون بالواو والألف والیاء ، والثانیة أن تکون بالألف مطلقا </w:t>
      </w:r>
      <w:r>
        <w:rPr>
          <w:rStyle w:val="FootnoteAnchor"/>
          <w:rtl w:val="true"/>
        </w:rPr>
        <w:footnoteReference w:id="69"/>
      </w:r>
      <w:r>
        <w:rPr>
          <w:rFonts w:ascii="IRNazanin" w:hAnsi="IRNazanin" w:eastAsia="IRNazanin"/>
          <w:color w:val="111111"/>
          <w:sz w:val="28"/>
          <w:sz w:val="28"/>
          <w:szCs w:val="28"/>
          <w:rtl w:val="true"/>
          <w:lang w:bidi="fa-IR"/>
        </w:rPr>
        <w:t xml:space="preserve">، والثالثة أن یحذف منها الأحرف الثلاثة ، وهذا نادر ، وأن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النقص ، وهو الأشهر ، والثانیة الإتمام ، وهو قلیل</w:t>
      </w:r>
      <w:r>
        <w:rPr>
          <w:rFonts w:eastAsia="IRNazanin" w:cs="IRNazanin"/>
          <w:color w:val="111111"/>
          <w:sz w:val="28"/>
          <w:szCs w:val="28"/>
          <w:rtl w:val="true"/>
          <w:lang w:bidi="fa-IR"/>
        </w:rPr>
        <w:t>.</w:t>
      </w:r>
    </w:p>
    <w:p>
      <w:pPr>
        <w:pStyle w:val="Heading3"/>
        <w:numPr>
          <w:ilvl w:val="2"/>
          <w:numId w:val="1"/>
        </w:numPr>
        <w:rPr/>
      </w:pPr>
      <w:bookmarkStart w:id="61" w:name="__RefHeading___Toc2707574_3224264995"/>
      <w:bookmarkStart w:id="62" w:name="_Toc20"/>
      <w:bookmarkEnd w:id="61"/>
      <w:r>
        <w:rPr>
          <w:rtl w:val="true"/>
        </w:rPr>
        <w:t>شروط إعراب الأسماء الستة بالحروف</w:t>
      </w:r>
      <w:bookmarkEnd w:id="62"/>
    </w:p>
    <w:p>
      <w:pPr>
        <w:pStyle w:val="BookText"/>
        <w:rPr/>
      </w:pPr>
      <w:r>
        <w:rPr>
          <w:rFonts w:ascii="IRNazanin" w:hAnsi="IRNazanin" w:eastAsia="IRNazanin"/>
          <w:color w:val="111111"/>
          <w:sz w:val="28"/>
          <w:sz w:val="28"/>
          <w:szCs w:val="28"/>
          <w:rtl w:val="true"/>
          <w:lang w:bidi="fa-IR"/>
        </w:rPr>
        <w:t xml:space="preserve">وشرط ذا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یضفن لا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للیا کجا أخو أبیک ذا اعتلا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النحویون لإعراب هذه الأسماء بالحروف شروطا أربعة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مضافة ، واحترز بذلک من ألا تضاف ؛ فإنها حینئذ تعرب بالحرکات الظاهرة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 ، ورأیت أبا ، ومررت بأب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إلی غیر یاء المتکلم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أبو زید وأخوه وحموه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أضیفت إلی یاء المتکلم أعربت بحرکات مقدّرة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أبی ، ورأیت أبی ، ومررت بأبی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تعرب بهذه الحروف ، وسیأتی ذکر ما تعرب به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مکبّرة ، واحترز بذلک من أن تکون مصغّره ؛ فإنها حینئذ تعرب بالحرکات الظاهرة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أبیّ زید وذویّ مال ، ورأیت أبیّ زید وذویّ مال ، ومررت بأبیّ زید وذویّ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تکون مفردة ، واحترز بذلک من أن تکون مجموعة أو مثنّاة ؛ فإن کانت مجموعة أعربت بالحرکات الظاهرة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فأما الأب فقد ورد جمعه فی قول زیاد بن واصل السلمی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تبیّنّ أصواتنا</w:t>
      </w:r>
    </w:p>
    <w:p>
      <w:pPr>
        <w:pStyle w:val="BookText"/>
        <w:rPr/>
      </w:pPr>
      <w:r>
        <w:rPr>
          <w:rFonts w:ascii="IRNazanin" w:hAnsi="IRNazanin" w:eastAsia="IRNazanin"/>
          <w:color w:val="111111"/>
          <w:sz w:val="28"/>
          <w:sz w:val="28"/>
          <w:szCs w:val="28"/>
          <w:rtl w:val="true"/>
          <w:lang w:bidi="fa-IR"/>
        </w:rPr>
        <w:t>بکین وفدّیننا بالأبینا</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جمعه مضافا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إلی اسم الجنس ، والأخری إلی الضمیر شذوذا ، وذلک فی قول کعب بن زهیر بن أبی سلمی المزنی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صبحنا الخزرجیّة مرهفات</w:t>
      </w:r>
    </w:p>
    <w:p>
      <w:pPr>
        <w:pStyle w:val="BookText"/>
        <w:rPr/>
      </w:pPr>
      <w:r>
        <w:rPr>
          <w:rFonts w:ascii="IRNazanin" w:hAnsi="IRNazanin" w:eastAsia="IRNazanin"/>
          <w:color w:val="111111"/>
          <w:sz w:val="28"/>
          <w:sz w:val="28"/>
          <w:szCs w:val="28"/>
          <w:rtl w:val="true"/>
          <w:lang w:bidi="fa-IR"/>
        </w:rPr>
        <w:t>أبار ذوی أرومتها ذووها</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 من ناحیتین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إضافته إلی الضمیر ، وجمعه جمع المذکر السالم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آباء م</w:t>
      </w:r>
    </w:p>
    <w:p>
      <w:pPr>
        <w:pStyle w:val="BookText"/>
        <w:rPr/>
      </w:pPr>
      <w:r>
        <w:rPr>
          <w:rFonts w:ascii="IRNazanin" w:hAnsi="IRNazanin" w:eastAsia="IRNazanin"/>
          <w:color w:val="111111"/>
          <w:sz w:val="28"/>
          <w:sz w:val="28"/>
          <w:szCs w:val="28"/>
          <w:rtl w:val="true"/>
          <w:lang w:bidi="fa-IR"/>
        </w:rPr>
        <w:t>الزّیدین ، ورأیت آباءهم ، ومررت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کانت مثنّاة أعربت إعراب المثنی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رفعا ، وبالیاء جرا ونصبا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أبوا زید ، ورأیت أبویه ، ومررت بأبویه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هذه الأربعة سوی الشرطین الأوّلین ، ثم أشار إلیهما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ذا الإعراب أن یضفن لا للیا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إعراب هذه الأسماء بالحروف أن تضاف إلی غیر یاء المتکلم ؛ فعلم من هذا أنه لا بد من إضافتها ، وأنه لا بد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یفهم الشرطان الآخران من کلامه ، وذلک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الأسماء التی سبق ذکرها ، وهو لم یذکرها إلا مفردة مکبرة ؛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وشرط ذا الإعراب أن یضاف أب وإخوته المذکورة إلی غیر 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تستعمل إلا مضافة ، ولا تضاف إلی مضمر ، بل إلی اسم جنس ظاهر غیر صفة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ذو قائم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صبحنا الخزرجیّة مرهفات</w:t>
      </w:r>
    </w:p>
    <w:p>
      <w:pPr>
        <w:pStyle w:val="BookText"/>
        <w:rPr/>
      </w:pPr>
      <w:r>
        <w:rPr>
          <w:rFonts w:ascii="IRNazanin" w:hAnsi="IRNazanin" w:eastAsia="IRNazanin"/>
          <w:color w:val="111111"/>
          <w:sz w:val="28"/>
          <w:sz w:val="28"/>
          <w:szCs w:val="28"/>
          <w:rtl w:val="true"/>
          <w:lang w:bidi="fa-IR"/>
        </w:rPr>
        <w:t>أیار ذوی أرومتها ذووها</w:t>
      </w:r>
    </w:p>
    <w:p>
      <w:pPr>
        <w:pStyle w:val="BookText"/>
        <w:rPr/>
      </w:pPr>
      <w:r>
        <w:rPr>
          <w:rFonts w:ascii="IRNazanin" w:hAnsi="IRNazanin" w:eastAsia="IRNazanin"/>
          <w:color w:val="111111"/>
          <w:sz w:val="28"/>
          <w:sz w:val="28"/>
          <w:szCs w:val="28"/>
          <w:rtl w:val="true"/>
          <w:lang w:bidi="fa-IR"/>
        </w:rPr>
        <w:t xml:space="preserve">کما شذ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یعرف ذا الفضل من النّاس ذووه</w:t>
      </w:r>
    </w:p>
    <w:p>
      <w:pPr>
        <w:pStyle w:val="BookText"/>
        <w:rPr/>
      </w:pPr>
      <w:r>
        <w:rPr>
          <w:rFonts w:ascii="IRNazanin" w:hAnsi="IRNazanin" w:eastAsia="IRNazanin"/>
          <w:color w:val="111111"/>
          <w:sz w:val="28"/>
          <w:sz w:val="28"/>
          <w:szCs w:val="28"/>
          <w:rtl w:val="true"/>
          <w:lang w:bidi="fa-IR"/>
        </w:rPr>
        <w:t xml:space="preserve">وشذ کذلک ما أنشده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أعرابی من بنی تمیم ثم من بنی حنظلة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أهنأ المعروف ما لم</w:t>
      </w:r>
    </w:p>
    <w:p>
      <w:pPr>
        <w:pStyle w:val="BookText"/>
        <w:rPr/>
      </w:pPr>
      <w:r>
        <w:rPr>
          <w:rFonts w:ascii="IRNazanin" w:hAnsi="IRNazanin" w:eastAsia="IRNazanin"/>
          <w:color w:val="111111"/>
          <w:sz w:val="28"/>
          <w:sz w:val="28"/>
          <w:szCs w:val="28"/>
          <w:rtl w:val="true"/>
          <w:lang w:bidi="fa-IR"/>
        </w:rPr>
        <w:t>تبتذل فیه الوجوه</w:t>
      </w:r>
    </w:p>
    <w:p>
      <w:pPr>
        <w:pStyle w:val="BookText"/>
        <w:rPr/>
      </w:pPr>
      <w:r>
        <w:rPr>
          <w:rFonts w:ascii="IRNazanin" w:hAnsi="IRNazanin" w:eastAsia="IRNazanin"/>
          <w:color w:val="111111"/>
          <w:sz w:val="28"/>
          <w:sz w:val="28"/>
          <w:szCs w:val="28"/>
          <w:rtl w:val="true"/>
          <w:lang w:bidi="fa-IR"/>
        </w:rPr>
        <w:t>إنما یصطنع</w:t>
      </w:r>
    </w:p>
    <w:p>
      <w:pPr>
        <w:pStyle w:val="BookText"/>
        <w:rPr/>
      </w:pPr>
      <w:r>
        <w:rPr>
          <w:rFonts w:ascii="IRNazanin" w:hAnsi="IRNazanin" w:eastAsia="IRNazanin"/>
          <w:color w:val="111111"/>
          <w:sz w:val="28"/>
          <w:sz w:val="28"/>
          <w:szCs w:val="28"/>
          <w:rtl w:val="true"/>
          <w:lang w:bidi="fa-IR"/>
        </w:rPr>
        <w:t>المعروف فی الناس ذووه</w:t>
      </w:r>
    </w:p>
    <w:p>
      <w:pPr>
        <w:pStyle w:val="BookText"/>
        <w:rPr/>
      </w:pPr>
      <w:r>
        <w:rPr>
          <w:rFonts w:ascii="IRNazanin" w:hAnsi="IRNazanin" w:eastAsia="IRNazanin"/>
          <w:color w:val="111111"/>
          <w:sz w:val="28"/>
          <w:sz w:val="28"/>
          <w:szCs w:val="28"/>
          <w:rtl w:val="true"/>
          <w:lang w:bidi="fa-IR"/>
        </w:rPr>
        <w:t xml:space="preserve">وإن کان اسم أو ما یقوم مقامه مما یصح أن یکون نعتا بغیر حاجة إلی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الاسم المشتق والجملة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 وندر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بذی تسلم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بطریق ذی سلامة ، فتلخص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تضاف إلی واحد من أربعة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 والضمیر ، والمشتق ، والجملة ، وأنها تضاف إلی اسم الجنس الجامد ، سواء أکان مصدرا أم لم یکن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bookmarkStart w:id="63" w:name="pg12859_311270"/>
    </w:p>
    <w:p>
      <w:pPr>
        <w:pStyle w:val="Heading3"/>
        <w:numPr>
          <w:ilvl w:val="2"/>
          <w:numId w:val="1"/>
        </w:numPr>
        <w:rPr/>
      </w:pPr>
      <w:bookmarkStart w:id="64" w:name="__RefHeading___Toc2707576_3224264995"/>
      <w:bookmarkStart w:id="65" w:name="_Toc21"/>
      <w:bookmarkEnd w:id="63"/>
      <w:bookmarkEnd w:id="64"/>
      <w:r>
        <w:rPr>
          <w:rtl w:val="true"/>
        </w:rPr>
        <w:t>إعراب المثنی و ما یلحق به</w:t>
      </w:r>
      <w:bookmarkEnd w:id="65"/>
    </w:p>
    <w:p>
      <w:pPr>
        <w:pStyle w:val="BookText"/>
        <w:rPr/>
      </w:pPr>
      <w:r>
        <w:rPr>
          <w:rFonts w:ascii="IRNazanin" w:hAnsi="IRNazanin" w:eastAsia="IRNazanin"/>
          <w:color w:val="111111"/>
          <w:sz w:val="28"/>
          <w:sz w:val="28"/>
          <w:szCs w:val="28"/>
          <w:rtl w:val="true"/>
          <w:lang w:bidi="fa-IR"/>
        </w:rPr>
        <w:t>بالألف ارفع المثنّی ، وکلا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بمضمر مضافا وصلا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کلتا کذاک ، اثنان واثنتان</w:t>
      </w:r>
    </w:p>
    <w:p>
      <w:pPr>
        <w:pStyle w:val="BookText"/>
        <w:rPr/>
      </w:pPr>
      <w:r>
        <w:rPr>
          <w:rFonts w:ascii="IRNazanin" w:hAnsi="IRNazanin" w:eastAsia="IRNazanin"/>
          <w:color w:val="111111"/>
          <w:sz w:val="28"/>
          <w:sz w:val="28"/>
          <w:szCs w:val="28"/>
          <w:rtl w:val="true"/>
          <w:lang w:bidi="fa-IR"/>
        </w:rPr>
        <w:t xml:space="preserve">کابنین وابنتین یجریان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وتخلف الیا فی جمیعها الألف</w:t>
      </w:r>
    </w:p>
    <w:p>
      <w:pPr>
        <w:pStyle w:val="BookText"/>
        <w:rPr/>
      </w:pPr>
      <w:r>
        <w:rPr>
          <w:rFonts w:ascii="IRNazanin" w:hAnsi="IRNazanin" w:eastAsia="IRNazanin"/>
          <w:color w:val="111111"/>
          <w:sz w:val="28"/>
          <w:sz w:val="28"/>
          <w:szCs w:val="28"/>
          <w:rtl w:val="true"/>
          <w:lang w:bidi="fa-IR"/>
        </w:rPr>
        <w:t xml:space="preserve">جرّا ونصبا بعد فتح قد ألف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مما تنوب فیه الحروف عن الحرکات الأسماء الستة ، وقد تقدم الکلام علیها ، ثم ذکر المثنی ، وهو مما یعرب بالحروف</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دالّ علی اثنین ، بزیادة فی آخره ، صالح للتجرید ، وعطف مثله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دال علی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المثنی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والألفاظ الموضوعة لاثنین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بقولنا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لا یصلح لإسقاط الزیادة منه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وعطف مثله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صلح للتجرید وعطف غیره علیه ، کالقمرین ؛ فإنه صالح للتجرید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 ولکن یعطف علیه مغایره لا مثله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وشمس ، وهو المقصود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بالألف ارفع المثنی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المثنی یرفع بالألف ، وکذلک شبه المثنی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لا یصدق علیه حدّ المثنی ، وأشار إلیه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لا یصدق علیه حدّ المثنی مما دل علی اثنین بزیادة أو شبهها ، فهو ملحق بالمثنی ؛ فکلا وکلتا واثنان واثنتان ملحقة بالمثنی ؛ لأنها لا یصدق علیها حدّ المثنی ، لکن لا یلحق کلا وکلتا بالمثنی إلا إذا أضیفا إلی مضمر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کلاهما ، ورأیت کلیهما ، ومررت بکلیهما ، وجاءتنی کلتاهما ، ورأیت کلتیهما ، ومررت بکلتیهما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أضیفا إلی ظاهر کانا بالألف رفعا ونصبا وجرا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کلا الرجلین وکلتا المرأتین ، ورأیت کلا الرجلین وکلتا المرأتین ، ومررت بکلا الرجلین وکلتا المرأتین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إذا بمضمر مضافا وصلا</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ومن العرب من یعاملهما معاملة المقصور فی کل حال ؛ فیغلب جانب اللفظ ، وعلیه جاء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الفق عمدت إلیه مطیّتی</w:t>
      </w:r>
    </w:p>
    <w:p>
      <w:pPr>
        <w:pStyle w:val="BookText"/>
        <w:rPr/>
      </w:pPr>
      <w:r>
        <w:rPr>
          <w:rFonts w:ascii="IRNazanin" w:hAnsi="IRNazanin" w:eastAsia="IRNazanin"/>
          <w:color w:val="111111"/>
          <w:sz w:val="28"/>
          <w:sz w:val="28"/>
          <w:szCs w:val="28"/>
          <w:rtl w:val="true"/>
          <w:lang w:bidi="fa-IR"/>
        </w:rPr>
        <w:t>فی حین جدّ بنا المسیر کلانا</w:t>
      </w:r>
    </w:p>
    <w:p>
      <w:pPr>
        <w:pStyle w:val="BookText"/>
        <w:rPr/>
      </w:pPr>
      <w:r>
        <w:rPr>
          <w:rFonts w:ascii="IRNazanin" w:hAnsi="IRNazanin" w:eastAsia="IRNazanin"/>
          <w:color w:val="111111"/>
          <w:sz w:val="28"/>
          <w:sz w:val="28"/>
          <w:szCs w:val="28"/>
          <w:rtl w:val="true"/>
          <w:lang w:bidi="fa-IR"/>
        </w:rPr>
        <w:t xml:space="preserve">ومحل 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توکید للضمیر المجرور محلا بالباء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ذلک مضاف الی الضمیر ، وقد جاء به بالألف فی حالة 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جمع فی عود الضمیر علیهما بین مراعاة اللفظ والمعنی الأسود بن یعفر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المنیّة والحتوف کلاهما</w:t>
      </w:r>
    </w:p>
    <w:p>
      <w:pPr>
        <w:pStyle w:val="BookText"/>
        <w:rPr/>
      </w:pPr>
      <w:r>
        <w:rPr>
          <w:rFonts w:ascii="IRNazanin" w:hAnsi="IRNazanin" w:eastAsia="IRNazanin"/>
          <w:color w:val="111111"/>
          <w:sz w:val="28"/>
          <w:sz w:val="28"/>
          <w:szCs w:val="28"/>
          <w:rtl w:val="true"/>
          <w:lang w:bidi="fa-IR"/>
        </w:rPr>
        <w:t>یوفی المخارم یرقبان سوادی</w:t>
      </w:r>
    </w:p>
    <w:p>
      <w:pPr>
        <w:pStyle w:val="BookText"/>
        <w:rPr/>
      </w:pPr>
      <w:r>
        <w:rPr>
          <w:rFonts w:ascii="IRNazanin" w:hAnsi="IRNazanin" w:eastAsia="IRNazanin"/>
          <w:color w:val="111111"/>
          <w:sz w:val="28"/>
          <w:sz w:val="28"/>
          <w:szCs w:val="28"/>
          <w:rtl w:val="true"/>
          <w:lang w:bidi="fa-IR"/>
        </w:rPr>
        <w:t xml:space="preserve">فتراه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یوفی المخارم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بالإفراد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بالتثنیة ، فأما الإعراب فإن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توکیدا کان کإعراب المقصور ، ولکن ذلک لیس بمتعین ، بل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جملة المضارع بعده ، وجملة المبتدأ وخبره فی محل رفع خبر إن ، وعلی هذا یکون اللفظ کإعراب المثنی جاریا علی اللغة الفصحی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بیّن أن اثنین واثتتین یجریان مجری ابنین وابنتین ؛ فاثنان واثنتان ملحقان بالمثنّی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وابنان وابنتان مثنی 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الیاء تخلف الألف فی المثنی والملحق به فی حالتی الجرّ والنصب ، وأن ما قبلها لا یکون إلا مفتوحا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الزّیدین کلیهما ، ومررت بالزّیدین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بذلک عن یاء الجمع ؛ فإن ما قبلها لا یکون إلا مکسورا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وحاصل ما ذکره أن المثنی وما ألحق به یرفع بالألف ، وینصب ویجرّ بالیاء ، وهذا هو المشهور ، والصحیح أن الإعراب فی المثنی والملحق به بحرکة مقدرة علی الألف رفعا والیاء نصبا وجرا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المصنف من أن المثنی والملحق به یکونان بالألف رفعا والیاء نصبا وجرا هو المشهور فی لغة العرب ، ومن العرب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تزوّد منّا بین أذناه طعنة</w:t>
      </w:r>
    </w:p>
    <w:p>
      <w:pPr>
        <w:pStyle w:val="BookText"/>
        <w:rPr/>
      </w:pPr>
      <w:r>
        <w:rPr>
          <w:rFonts w:ascii="IRNazanin" w:hAnsi="IRNazanin" w:eastAsia="IRNazanin"/>
          <w:color w:val="111111"/>
          <w:sz w:val="28"/>
          <w:sz w:val="28"/>
          <w:szCs w:val="28"/>
          <w:rtl w:val="true"/>
          <w:lang w:bidi="fa-IR"/>
        </w:rPr>
        <w:t>دعته إلی هابی التّراب عقیم</w:t>
      </w:r>
    </w:p>
    <w:p>
      <w:pPr>
        <w:pStyle w:val="BookText"/>
        <w:rPr/>
      </w:pPr>
      <w:r>
        <w:rPr>
          <w:rFonts w:ascii="IRNazanin" w:hAnsi="IRNazanin" w:eastAsia="IRNazanin"/>
          <w:color w:val="111111"/>
          <w:sz w:val="28"/>
          <w:sz w:val="28"/>
          <w:szCs w:val="28"/>
          <w:rtl w:val="true"/>
          <w:lang w:bidi="fa-IR"/>
        </w:rPr>
        <w:t xml:space="preserve">فإن 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 ووتران ، وأذناه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جرین علی اللغة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الأولی اسم إن ، والثانیة اسم لا ، وهما منصوبان ، والثالثة فی موضع المجرور بإضافة الظرف قبلها ، وفی الآیة الکریمة تخریجات أخری تجریها علی المستعمل فی لغة عامة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فی قول عبد الله بن قیس الرقیات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العواذل فی الصّبو</w:t>
      </w:r>
    </w:p>
    <w:p>
      <w:pPr>
        <w:pStyle w:val="BookText"/>
        <w:rPr/>
      </w:pPr>
      <w:r>
        <w:rPr>
          <w:rFonts w:ascii="IRNazanin" w:hAnsi="IRNazanin" w:eastAsia="IRNazanin"/>
          <w:color w:val="111111"/>
          <w:sz w:val="28"/>
          <w:sz w:val="28"/>
          <w:szCs w:val="28"/>
          <w:rtl w:val="true"/>
          <w:lang w:bidi="fa-IR"/>
        </w:rPr>
        <w:t>ح یلمننی وألومهنّه</w:t>
      </w:r>
    </w:p>
    <w:p>
      <w:pPr>
        <w:pStyle w:val="BookText"/>
        <w:rPr/>
      </w:pPr>
      <w:r>
        <w:rPr>
          <w:rFonts w:ascii="IRNazanin" w:hAnsi="IRNazanin" w:eastAsia="IRNazanin"/>
          <w:color w:val="111111"/>
          <w:sz w:val="28"/>
          <w:sz w:val="28"/>
          <w:szCs w:val="28"/>
          <w:rtl w:val="true"/>
          <w:lang w:bidi="fa-IR"/>
        </w:rPr>
        <w:t xml:space="preserve">ویقلن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 قد علا</w:t>
      </w:r>
    </w:p>
    <w:p>
      <w:pPr>
        <w:pStyle w:val="BookText"/>
        <w:rPr/>
      </w:pPr>
      <w:r>
        <w:rPr>
          <w:rFonts w:ascii="IRNazanin" w:hAnsi="IRNazanin" w:eastAsia="IRNazanin"/>
          <w:color w:val="111111"/>
          <w:sz w:val="28"/>
          <w:sz w:val="28"/>
          <w:szCs w:val="28"/>
          <w:rtl w:val="true"/>
          <w:lang w:bidi="fa-IR"/>
        </w:rPr>
        <w:t xml:space="preserve">ک وقد کبرت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 xml:space="preserve">یرید فقلت نعم ، والهاء علی ذلک هی هاء السکت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الکریمة حینئذ مبتدأ ، واللام بعده 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مؤکدة ناصبة للاسم رافعة للخبر ، واسمها ضمیر شأن محذوف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کما فی الوجه السابق ، والجملة فی محل رفع خبر إن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الحال والشأن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لساحران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یجعل المثنی والملحق به </w:t>
      </w:r>
      <w:r>
        <w:rPr>
          <w:rFonts w:eastAsia="IRNazanin" w:cs="IRNazanin"/>
          <w:color w:val="111111"/>
          <w:sz w:val="28"/>
          <w:szCs w:val="28"/>
          <w:rtl w:val="true"/>
          <w:lang w:bidi="fa-IR"/>
        </w:rPr>
        <w:t>.</w:t>
      </w:r>
      <w:bookmarkStart w:id="66" w:name="pg12859_311279"/>
    </w:p>
    <w:p>
      <w:pPr>
        <w:pStyle w:val="BookText"/>
        <w:rPr/>
      </w:pPr>
      <w:bookmarkEnd w:id="66"/>
      <w:r>
        <w:rPr>
          <w:rFonts w:ascii="IRNazanin" w:hAnsi="IRNazanin" w:eastAsia="IRNazanin"/>
          <w:color w:val="111111"/>
          <w:sz w:val="28"/>
          <w:sz w:val="28"/>
          <w:szCs w:val="28"/>
          <w:rtl w:val="true"/>
          <w:lang w:bidi="fa-IR"/>
        </w:rPr>
        <w:t xml:space="preserve">بالألف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ونصبا ، وجرا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الزیدان کلاهما ، ورأیت الزیدان کلاهما ، ومررت بالزیدان کلاهما</w:t>
      </w:r>
      <w:r>
        <w:rPr>
          <w:rFonts w:eastAsia="IRNazanin" w:cs="IRNazanin"/>
          <w:color w:val="111111"/>
          <w:sz w:val="28"/>
          <w:szCs w:val="28"/>
          <w:rtl w:val="true"/>
          <w:lang w:bidi="fa-IR"/>
        </w:rPr>
        <w:t>».</w:t>
      </w:r>
    </w:p>
    <w:p>
      <w:pPr>
        <w:pStyle w:val="Heading3"/>
        <w:numPr>
          <w:ilvl w:val="2"/>
          <w:numId w:val="1"/>
        </w:numPr>
        <w:rPr/>
      </w:pPr>
      <w:bookmarkStart w:id="67" w:name="__RefHeading___Toc2707578_3224264995"/>
      <w:bookmarkStart w:id="68" w:name="_Toc22"/>
      <w:bookmarkEnd w:id="67"/>
      <w:r>
        <w:rPr>
          <w:rtl w:val="true"/>
        </w:rPr>
        <w:t>إعراب جمع المذکر السالم و ما یلحق به</w:t>
      </w:r>
      <w:bookmarkEnd w:id="68"/>
    </w:p>
    <w:p>
      <w:pPr>
        <w:pStyle w:val="BookText"/>
        <w:rPr/>
      </w:pPr>
      <w:r>
        <w:rPr>
          <w:rFonts w:ascii="IRNazanin" w:hAnsi="IRNazanin" w:eastAsia="IRNazanin"/>
          <w:color w:val="111111"/>
          <w:sz w:val="28"/>
          <w:sz w:val="28"/>
          <w:szCs w:val="28"/>
          <w:rtl w:val="true"/>
          <w:lang w:bidi="fa-IR"/>
        </w:rPr>
        <w:t>وارفع بواو وبیا اجرر وانصب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 ومذنب</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المصنف قسمین یعربان بالحروف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الأسماء الستة ، والثانی المثنی ، وقد تقدّم الکلام علیهما ، ثم ذکر فی هذا البیت القسم الثالث ، وهو جمع المذکر السالم وما حمل علیه ، وإعرابه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رفعا ، وبالیاء نصبا وجرا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ومذنب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یجمع هذا الجمع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 وصفة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فیشترط فی الجامد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علما ، لمذکر ، عاقل ، خالیا من تاء التأنیث ، ومن الترکیب ؛ فإن لم یکن علما لم یجمع بالواو والنون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رجلون ، نعم إذا صغّر جاز 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رجیل ، ورجیلون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وصف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زعمت تماضر أنّنی إمّا أمت</w:t>
      </w:r>
    </w:p>
    <w:p>
      <w:pPr>
        <w:pStyle w:val="BookText"/>
        <w:rPr/>
      </w:pPr>
      <w:r>
        <w:rPr>
          <w:rFonts w:ascii="IRNazanin" w:hAnsi="IRNazanin" w:eastAsia="IRNazanin"/>
          <w:color w:val="111111"/>
          <w:sz w:val="28"/>
          <w:sz w:val="28"/>
          <w:szCs w:val="28"/>
          <w:rtl w:val="true"/>
          <w:lang w:bidi="fa-IR"/>
        </w:rPr>
        <w:t>یسدد أبینوها الأصاغر خلّتی</w:t>
      </w:r>
    </w:p>
    <w:p>
      <w:pPr>
        <w:pStyle w:val="BookText"/>
        <w:rPr/>
      </w:pPr>
      <w:r>
        <w:rPr>
          <w:rFonts w:ascii="IRNazanin" w:hAnsi="IRNazanin" w:eastAsia="IRNazanin"/>
          <w:color w:val="111111"/>
          <w:sz w:val="28"/>
          <w:sz w:val="28"/>
          <w:szCs w:val="28"/>
          <w:rtl w:val="true"/>
          <w:lang w:bidi="fa-IR"/>
        </w:rPr>
        <w:t xml:space="preserve">محل 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جمع 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مذکر سالما ورفعه بالواو نیابة عن الضمة ، ولو لا التصغیر لما جاز أن یجمعه هذا الجمع ؛ لأن ابنا اسم جامد ولیس بعلم ، وإنما سوغ التصغیر ذلک لأن الاسم المصغر فی قوة الوصف ، ألا تری أن رجیلا فی قوة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صغیر ، أو حقیر ، وأن أبینا فی قوة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صغیر؟</w:t>
      </w:r>
    </w:p>
    <w:p>
      <w:pPr>
        <w:pStyle w:val="BookText"/>
        <w:rPr/>
      </w:pPr>
      <w:r>
        <w:rPr>
          <w:rFonts w:ascii="IRNazanin" w:hAnsi="IRNazanin" w:eastAsia="IRNazanin"/>
          <w:color w:val="111111"/>
          <w:sz w:val="28"/>
          <w:sz w:val="28"/>
          <w:szCs w:val="28"/>
          <w:rtl w:val="true"/>
          <w:lang w:bidi="fa-IR"/>
        </w:rPr>
        <w:t xml:space="preserve">، وإن کان علما لغیر مذکر لم یجمع بهما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زینبون ، وکذا إن کان علما لمذکر غیر عاقل ؛ فلا یقال فی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حقون ، وإن کان فیه تاء التأنیث فکذلک لا یجمع بهما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طلحون ، وأجاز ذلک الکوفیون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وکذلک إذا کان مرکبا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سیبویهون ، وأجازه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صفة ، لمذکر ، عاقل ، خالیة من تاء التأنیث ، لیست من باب أفعل فعلاء ، ولا من باب فعلان فعلی ، ولا مما یستوی فیه المذکر والمؤنث ؛ فخرج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صفة لمؤنث ؛ فلا یقال فی حائض حائضون ، 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صفة لمذکر غیر عاقل ؛ فلا یقال فی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 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من تاء التأنیث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صفة لمذکر عاقل ، ولکن فیه تاء التأنیث ، نحو علّامة ؛ فلا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علّامون ، وخرج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باب أفعل فعلاء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کذلک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مؤنثه حمراء ؛ فلا 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أحمرون ، وکذلک ما کان من باب فعلان فعلی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سکران ، وسکری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سکرانون ، وکذلک إذا استوی فی الوصف المذکر والمؤنث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 وجریح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صبور ، وامرأة صبور ، ورجل جریح ، وامرأة جریح ؛ فلا یقال فی جمع المذکر السالم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صبورون ، ولا جریحون</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الجامد الجامع للشروط التی سبق ذکرها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علم لمذکر عاقل خال من تاء التأنیث ومن الترکیب ؛ فیقال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إلی الصفة المذکورة أولا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صفة لمذکر عاقل خالیة من تاء التأنیث ولیست من باب أفعل فعلاء ولا من باب فعلان فعلی ولا مما یستوی فیه المذکر والمؤنث ، فیقال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مذنبون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وشبه ذین ، وبه عشرونا</w:t>
      </w:r>
    </w:p>
    <w:p>
      <w:pPr>
        <w:pStyle w:val="BookText"/>
        <w:rPr/>
      </w:pPr>
      <w:r>
        <w:rPr>
          <w:rFonts w:ascii="IRNazanin" w:hAnsi="IRNazanin" w:eastAsia="IRNazanin"/>
          <w:color w:val="111111"/>
          <w:sz w:val="28"/>
          <w:sz w:val="28"/>
          <w:szCs w:val="28"/>
          <w:rtl w:val="true"/>
          <w:lang w:bidi="fa-IR"/>
        </w:rPr>
        <w:t xml:space="preserve">وبابه ألحق ، والأهلونا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أولو ، وعالمون ، علّیّونا</w:t>
      </w:r>
    </w:p>
    <w:p>
      <w:pPr>
        <w:pStyle w:val="BookText"/>
        <w:rPr/>
      </w:pPr>
      <w:r>
        <w:rPr>
          <w:rFonts w:ascii="Amiri" w:hAnsi="Amiri" w:eastAsia="Amiri" w:cs="Amiri"/>
          <w:color w:val="111111"/>
          <w:sz w:val="28"/>
          <w:sz w:val="28"/>
          <w:szCs w:val="28"/>
          <w:rtl w:val="true"/>
          <w:lang w:bidi="ar-SA"/>
        </w:rPr>
        <w:t xml:space="preserve">وأرضون شذّ ، والسّنونا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وبابه ، ومثل حین قد یرد</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 الباب ، وهو عند قوم یطّرد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أشار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وشبه 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شبه عامر ، وهو کل علم مستجمع للشروط السابق ذکرها کمحمد وإبراهیم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محمدون وإبراهیمون ، وإلی شبه مذنب ، وهو کل صفة اجتمع فیها الشروط ، کالأفضل والضّرّاب ونحوهما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الأفضلون والضّرّابون ، 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ألحق بجمع المذکر السالم فی 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بالواو رفعا ، وبالیاء جرا ونصبا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وجمع المذکر السالم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 فیه بناء الواحد ، ووجد فیه الشروط التی سبق ذکرها ؛ فما لا واحد له من لفظه ، أو له واحد غیر مستکمل للشروط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بجمع مذکر سالم ، بل هو ملحق به ؛ فعشرون وبابه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ثلاثون إلی تسعین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بجمع المذکر السالم ؛ لأنه لا واحد له من لفظه ؛ إذ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 لأن مفرده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الشروط المذکورة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ولی دونکم أهلون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عملس ،</w:t>
      </w:r>
    </w:p>
    <w:p>
      <w:pPr>
        <w:pStyle w:val="BookText"/>
        <w:rPr/>
      </w:pPr>
      <w:r>
        <w:rPr>
          <w:rFonts w:ascii="IRNazanin" w:hAnsi="IRNazanin" w:eastAsia="IRNazanin"/>
          <w:color w:val="111111"/>
          <w:sz w:val="28"/>
          <w:sz w:val="28"/>
          <w:szCs w:val="28"/>
          <w:rtl w:val="true"/>
          <w:lang w:bidi="fa-IR"/>
        </w:rPr>
        <w:t>وأرقط ذهلول ، وعرفاء حبأل</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لأنه اسم جنس جامد کرجل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لا واحد له من لفظه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عالم ، وعالم کرجل اسم جنس جامد ، وعلّیّون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لأعلی الجنة ، ولیس فیه الشروط المذکورة ؛ لکونه لما لا یعقل ، وأرضون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أرض ، وأرض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جامد مؤنث ، والسنون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سنة ،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مؤنث ؛ فهذه کلها ملحقة بالجمع المذکر ؛ لما سبق من أنها غیر مستکملة للشروط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سنة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اسم ثلاثی ، حذفت لامه ، وعوّض عنها هاء التأنیث ، ولم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کمائة ومئین وثبة وثبین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الاستعمال شائع فی هذا ونحوه ؛ فإن کسّر کشفة وشفاه لم یستعمل کذلک إلا شذوذا ، کظبة ؛ فإنهم کسّروه علی ظباة وجمعوه أیضا بالواو رفعا وبالیاء نصبا وجرا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ظبون ، وظبین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حین قد یرد 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سنین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أری مرّ السّنین أخذن منّی</w:t>
      </w:r>
    </w:p>
    <w:p>
      <w:pPr>
        <w:pStyle w:val="BookText"/>
        <w:rPr/>
      </w:pPr>
      <w:r>
        <w:rPr>
          <w:rFonts w:ascii="IRNazanin" w:hAnsi="IRNazanin" w:eastAsia="IRNazanin"/>
          <w:color w:val="111111"/>
          <w:sz w:val="28"/>
          <w:sz w:val="28"/>
          <w:szCs w:val="28"/>
          <w:rtl w:val="true"/>
          <w:lang w:bidi="fa-IR"/>
        </w:rPr>
        <w:t>کما أخذ السّرار من الهلال</w:t>
      </w:r>
    </w:p>
    <w:p>
      <w:pPr>
        <w:pStyle w:val="BookText"/>
        <w:rPr/>
      </w:pP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ألم نسق الحجیج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معدّا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سنینا ما تعدّ لنا حسابا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سنینی کلّها لاقیت حربا</w:t>
      </w:r>
    </w:p>
    <w:p>
      <w:pPr>
        <w:pStyle w:val="BookText"/>
        <w:rPr/>
      </w:pPr>
      <w:r>
        <w:rPr>
          <w:rFonts w:ascii="IRNazanin" w:hAnsi="IRNazanin" w:eastAsia="IRNazanin"/>
          <w:color w:val="111111"/>
          <w:sz w:val="28"/>
          <w:sz w:val="28"/>
          <w:szCs w:val="28"/>
          <w:rtl w:val="true"/>
          <w:lang w:bidi="fa-IR"/>
        </w:rPr>
        <w:t>أعدّ مع الصّلادمة الذکور</w:t>
      </w:r>
    </w:p>
    <w:p>
      <w:pPr>
        <w:pStyle w:val="BookText"/>
        <w:rPr/>
      </w:pPr>
      <w:r>
        <w:rPr>
          <w:rFonts w:ascii="IRNazanin" w:hAnsi="IRNazanin" w:eastAsia="IRNazanin"/>
          <w:color w:val="111111"/>
          <w:sz w:val="28"/>
          <w:sz w:val="28"/>
          <w:szCs w:val="28"/>
          <w:rtl w:val="true"/>
          <w:lang w:bidi="fa-IR"/>
        </w:rPr>
        <w:t xml:space="preserve">ومن العرب من یلزم هذا الباب الواو ، ویفتح النون فی کل أحواله ؛ فیکون إعرابه بحرکات مقدرة علی الواو منع من ظهورها الثقل ، ومنهم من یلزمه الواو ویجعل الإعراب بحرکات علی النون کإعراب زیتون ونحوه ، ومنهم من یجری الإعراب الذی ذکرناه أولا فی جمیع أنواع جمع المذکر وما ألحق به ، إجراء له مجری المفرد ، ویتخرج علی هذه اللغة قول ذی الإصبع العدوانی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أبی أبیّ ذو محافظة</w:t>
      </w:r>
    </w:p>
    <w:p>
      <w:pPr>
        <w:pStyle w:val="BookText"/>
        <w:rPr/>
      </w:pPr>
      <w:r>
        <w:rPr>
          <w:rFonts w:ascii="Amiri" w:hAnsi="Amiri" w:eastAsia="Amiri" w:cs="Amiri"/>
          <w:color w:val="111111"/>
          <w:sz w:val="28"/>
          <w:sz w:val="28"/>
          <w:szCs w:val="28"/>
          <w:rtl w:val="true"/>
          <w:lang w:bidi="ar-SA"/>
        </w:rPr>
        <w:t>وابن أبی أبیّ من أبیّین</w:t>
      </w:r>
    </w:p>
    <w:p>
      <w:pPr>
        <w:pStyle w:val="BookText"/>
        <w:rPr/>
      </w:pPr>
      <w:r>
        <w:rPr>
          <w:rFonts w:ascii="IRNazanin" w:hAnsi="IRNazanin" w:eastAsia="IRNazanin"/>
          <w:color w:val="111111"/>
          <w:sz w:val="28"/>
          <w:sz w:val="28"/>
          <w:szCs w:val="28"/>
          <w:rtl w:val="true"/>
          <w:lang w:bidi="fa-IR"/>
        </w:rPr>
        <w:t xml:space="preserve">ویجوز فی هذا البیت أن تخرجه علی ما خرج علیه بیت سحیم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قریبا فتلخص لک من هذا أن فی سنین وبابه أربع لغات ، وأن فی الجمع عامة لغتین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 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تلزمه الیاء ویجعل الإعراب علی النون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سنین ، ورأیت سنینا ، ومررت بسنین ، وإن شئت حذفت التّنوین ، وهو أقل من إثباته ، واختلف فی اطّراد هذا والصحیح أنه لا یطرد ، وأنه مقصور علی السماع ، ومنه قوله صلی الله علیه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اجعلها علیهم سنینا کسنین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الروایتین ، ومثله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دعانی من نجد ؛ فإنّ سنینه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لعبن بنا شیبا وشیبننا مردا</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اترکانی ، ویروی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بمعنی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 بعینها ، أعلاها تهامة والیمن وأسفلها العراق والشام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أشیب ، وهو الذی وخط الشیب شعر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أمرد ، وهو من لم ینبت بوجهه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وألف الاثنین فاعل والنون للوقایة ، والیاء مفعول به ، 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بدعانی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بالفتحة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محل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وسنین مضاف والضمیر العائد إلی نجد مضاف إلیه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وفاعله فی محل رفع 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بلعبن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المجرور المحل بالباء فی بنا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وفاعله ومفعوله معطوفة بالواو علی جملة لعبن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المفعول به فی قوله شیبننا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سنینه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نصبه بالفتحة الظاهرة ، بدلیل بقاء النون مع الإضافة إلی الضمیر ، فجعل هذه النون الزائدة علی بنیة الکلمة کالنون التی من أصل الکلمة فی نحو مسکین وغسلین ، ألا تری أنک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مسکین ، ولقد رأیت رجلا مسکینا ، ووقعت عینی علی رجل مسکین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مسکینکم ، فتکون حرکات الإعراب علی النون سواء أضیفت الکلمة أم لم تضف ؛ لأن مثلها مثل المیم فی غلام والباء فی کتاب ، ولو أن الشاعر اعتبر هذه النون زائدة مع الیاء للدلالة علی أن الکلمة جمع مذکر سالم لوجب علیه هنا أن ینصبه بالیاء ویحذف النون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البیت قول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اجعلها علیهم سنینا کسنین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والأبیات التی أنشدناها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لنا ذکر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فیه إجراء السنین مجری الحین ، فی الإعراب بالحرکات وإلزام النون مع الإضافة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12859_311294"/>
    </w:p>
    <w:p>
      <w:pPr>
        <w:pStyle w:val="Heading3"/>
        <w:numPr>
          <w:ilvl w:val="2"/>
          <w:numId w:val="1"/>
        </w:numPr>
        <w:rPr/>
      </w:pPr>
      <w:bookmarkStart w:id="70" w:name="__RefHeading___Toc2707580_3224264995"/>
      <w:bookmarkStart w:id="71" w:name="_Toc23"/>
      <w:bookmarkEnd w:id="69"/>
      <w:bookmarkEnd w:id="70"/>
      <w:r>
        <w:rPr>
          <w:rtl w:val="true"/>
        </w:rPr>
        <w:t>لغات العرب فی نون جمع المذکر السالم و نون المثنی</w:t>
      </w:r>
      <w:bookmarkEnd w:id="71"/>
    </w:p>
    <w:p>
      <w:pPr>
        <w:pStyle w:val="BookText"/>
        <w:rPr/>
      </w:pPr>
      <w:r>
        <w:rPr>
          <w:rFonts w:ascii="IRNazanin" w:hAnsi="IRNazanin" w:eastAsia="IRNazanin"/>
          <w:color w:val="111111"/>
          <w:sz w:val="28"/>
          <w:sz w:val="28"/>
          <w:szCs w:val="28"/>
          <w:rtl w:val="true"/>
          <w:lang w:bidi="fa-IR"/>
        </w:rPr>
        <w:t>ونون مجموع وما به التحق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فافتح ، وفلّ من بکسره نطق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ونون ما ثنّی والملحق به</w:t>
      </w:r>
    </w:p>
    <w:p>
      <w:pPr>
        <w:pStyle w:val="BookText"/>
        <w:rPr/>
      </w:pPr>
      <w:r>
        <w:rPr>
          <w:rFonts w:ascii="IRNazanin" w:hAnsi="IRNazanin" w:eastAsia="IRNazanin"/>
          <w:color w:val="111111"/>
          <w:sz w:val="28"/>
          <w:sz w:val="28"/>
          <w:szCs w:val="28"/>
          <w:rtl w:val="true"/>
          <w:lang w:bidi="fa-IR"/>
        </w:rPr>
        <w:t xml:space="preserve">بعکس ذاک استعملوه ، فانتبه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حقّ نون الجمع وما ألحق به الفتح ، وقد تکسر شذوذا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جعفرا وبنی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وأنکرنا زعانف آخرین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عرین من عرینة ، لیس منّا</w:t>
      </w:r>
    </w:p>
    <w:p>
      <w:pPr>
        <w:pStyle w:val="BookText"/>
        <w:rPr/>
      </w:pPr>
      <w:r>
        <w:rPr>
          <w:rFonts w:ascii="IRNazanin" w:hAnsi="IRNazanin" w:eastAsia="IRNazanin"/>
          <w:color w:val="111111"/>
          <w:sz w:val="28"/>
          <w:sz w:val="28"/>
          <w:szCs w:val="28"/>
          <w:rtl w:val="true"/>
          <w:lang w:bidi="fa-IR"/>
        </w:rPr>
        <w:t>برئت إلی عرینة من عرین</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من ولد ثعلبة بن یربوع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إخوته ، وهم عرین وکلیب وعبید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زعنفة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الزای والنون بینهما عین مهملة ساکنة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الأتباع ، وفی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الزعنفة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والقصیرة ، وجمعه زعانف ، وهی أجنحة السمک ، وکل جماعة لیس أصلهم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والزعانف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أهداب الثوب التی تنوس منه ، أی تتحرک ، ویقال للئام الناس ورذالهم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الزعانف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جعفر وبنی مضاف وأبی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وأبی مضاف وضمیر الغائب العائد إلی جعفر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أنکرنا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 منصوب بالیاء نیابة عن الفتحة لأنه جمع مذکر سالم ، وجملة أنکرنا ومعمولاته معطوفة علی جملة عرفنا ومعمولاته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نون الجمع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أن القصیدة مکسورة حرف القافیة ، وقد روینا البیت السابق علی بیت الشاهد لیتضح لک ذلک ، وأول الکلمة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أتوعدنی وراء بنی ریاح؟</w:t>
      </w:r>
    </w:p>
    <w:p>
      <w:pPr>
        <w:pStyle w:val="BookText"/>
        <w:rPr/>
      </w:pPr>
      <w:r>
        <w:rPr>
          <w:rFonts w:ascii="IRNazanin" w:hAnsi="IRNazanin" w:eastAsia="IRNazanin"/>
          <w:color w:val="111111"/>
          <w:sz w:val="28"/>
          <w:sz w:val="28"/>
          <w:szCs w:val="28"/>
          <w:rtl w:val="true"/>
          <w:lang w:bidi="fa-IR"/>
        </w:rPr>
        <w:t>کذبت ؛ لتقصرنّ یداک دونی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 الدهر حلّ وارتحال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یبقی علیّ ولا یقینی؟</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عذرت البزل إن هی خاطرتنی</w:t>
      </w:r>
    </w:p>
    <w:p>
      <w:pPr>
        <w:pStyle w:val="BookText"/>
        <w:rPr/>
      </w:pPr>
      <w:r>
        <w:rPr>
          <w:rFonts w:ascii="IRNazanin" w:hAnsi="IRNazanin" w:eastAsia="IRNazanin"/>
          <w:color w:val="111111"/>
          <w:sz w:val="28"/>
          <w:sz w:val="28"/>
          <w:szCs w:val="28"/>
          <w:rtl w:val="true"/>
          <w:lang w:bidi="fa-IR"/>
        </w:rPr>
        <w:t>فما بالی وبال ابنی لبون؟</w:t>
      </w:r>
    </w:p>
    <w:p>
      <w:pPr>
        <w:pStyle w:val="BookText"/>
        <w:rPr/>
      </w:pPr>
      <w:r>
        <w:rPr>
          <w:rFonts w:ascii="IRNazanin" w:hAnsi="IRNazanin" w:eastAsia="IRNazanin"/>
          <w:color w:val="111111"/>
          <w:sz w:val="28"/>
          <w:sz w:val="28"/>
          <w:szCs w:val="28"/>
          <w:rtl w:val="true"/>
          <w:lang w:bidi="fa-IR"/>
        </w:rPr>
        <w:t xml:space="preserve">وبعدهما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خمسین مجنمع أشدّی</w:t>
      </w:r>
    </w:p>
    <w:p>
      <w:pPr>
        <w:pStyle w:val="BookText"/>
        <w:rPr/>
      </w:pPr>
      <w:r>
        <w:rPr>
          <w:rFonts w:ascii="IRNazanin" w:hAnsi="IRNazanin" w:eastAsia="IRNazanin"/>
          <w:color w:val="111111"/>
          <w:sz w:val="28"/>
          <w:sz w:val="28"/>
          <w:szCs w:val="28"/>
          <w:rtl w:val="true"/>
          <w:lang w:bidi="fa-IR"/>
        </w:rPr>
        <w:t>ونجّذنی مداورة الشؤون</w:t>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یطلب ، ویروی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الدال المهملة ، وهو مضارع ادراه ، إذا ختله وخدعه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یطلب الشعراء خدیعتی ویطمعون فی ختلی وقد بلغت سن التجربة والاختبار التی تمکننی من تقدیر الأمور ورد کید الأعداء إلی نحورهم؟ یرید أنه لا تجوز علیه الحیلة ، ولا یمکن لعدوه أن یخدعه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للاستفهام ، 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بمحذوف خبر مقدم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الهمزة للاستفهام ، وما نافیة ، وأما هنا حرف استفتاح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استفهام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بمعنی الذی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بتبتغی ، والجملة من الفعل وفاعله لا محل لها من الإعراب صلة الموصول ، والعائد ضمیر منصوب بتبتغی ، وهو 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تبتغیه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لجاوز ، وحد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مجرور بالیاء المکسور ما قبلها تحقیقا المفتوح ما بعدها تقدیرا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بالکسرة الظاهرة ؛ لأنه عومل معاملة حین فی جعل الإعراب علی النون ، وسنوضح ذلک فی بیان الاستشهاد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وردت الروایة فیه بکسر النون کما رأیت فی أبیات القصیدة ؛ فمن العلماء من خرجه علی أنه معرب بالحرکات الظاهرة علی النون علی أنه عومل معاملة المفرد من نحو حین ومسکین وغسلین ویقطین ، ومنهم من خرجه علی أنه جمع مذکر سالم معرب بالیاء نیابة عن الکسرة ، ولکنه کسر النون ، وعلیه الشارح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بیت ذی الأصبع العدوانی الذی رویناه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سدّ حیّ ولا میت مسدّهما</w:t>
      </w:r>
    </w:p>
    <w:p>
      <w:pPr>
        <w:pStyle w:val="BookText"/>
        <w:rPr/>
      </w:pPr>
      <w:r>
        <w:rPr>
          <w:rFonts w:ascii="IRNazanin" w:hAnsi="IRNazanin" w:eastAsia="IRNazanin"/>
          <w:color w:val="111111"/>
          <w:sz w:val="28"/>
          <w:sz w:val="28"/>
          <w:szCs w:val="28"/>
          <w:rtl w:val="true"/>
          <w:lang w:bidi="fa-IR"/>
        </w:rPr>
        <w:t>إلا الخلائف من بعد النّبیّین</w:t>
      </w:r>
    </w:p>
    <w:p>
      <w:pPr>
        <w:pStyle w:val="BookText"/>
        <w:rPr/>
      </w:pPr>
      <w:r>
        <w:rPr>
          <w:rFonts w:ascii="IRNazanin" w:hAnsi="IRNazanin" w:eastAsia="IRNazanin"/>
          <w:color w:val="111111"/>
          <w:sz w:val="28"/>
          <w:sz w:val="28"/>
          <w:szCs w:val="28"/>
          <w:rtl w:val="true"/>
          <w:lang w:bidi="fa-IR"/>
        </w:rPr>
        <w:t>وما ذا تبتغی الشّعراء منّی</w:t>
      </w:r>
    </w:p>
    <w:p>
      <w:pPr>
        <w:pStyle w:val="BookText"/>
        <w:rPr/>
      </w:pPr>
      <w:r>
        <w:rPr>
          <w:rFonts w:ascii="IRNazanin" w:hAnsi="IRNazanin" w:eastAsia="IRNazanin"/>
          <w:color w:val="111111"/>
          <w:sz w:val="28"/>
          <w:sz w:val="28"/>
          <w:szCs w:val="28"/>
          <w:rtl w:val="true"/>
          <w:lang w:bidi="fa-IR"/>
        </w:rPr>
        <w:t>وقد جاوزت حدّ الأربعین؟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کسرها لغة ، خلافا لمن زعم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وحقّ نون المثنی والملحق به الکسر ، وفتحها لغة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أحوذیّین استقلّت عشیّة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هی إلا لمحة وتغیب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کما انقبضت کدراء تسقی فراخها</w:t>
      </w:r>
    </w:p>
    <w:p>
      <w:pPr>
        <w:pStyle w:val="BookText"/>
        <w:rPr/>
      </w:pPr>
      <w:r>
        <w:rPr>
          <w:rFonts w:ascii="IRNazanin" w:hAnsi="IRNazanin" w:eastAsia="IRNazanin"/>
          <w:color w:val="111111"/>
          <w:sz w:val="28"/>
          <w:sz w:val="28"/>
          <w:szCs w:val="28"/>
          <w:rtl w:val="true"/>
          <w:lang w:bidi="fa-IR"/>
        </w:rPr>
        <w:t>بشمظة رفها والمیاه شعوب</w:t>
      </w:r>
    </w:p>
    <w:p>
      <w:pPr>
        <w:pStyle w:val="BookText"/>
        <w:rPr/>
      </w:pPr>
      <w:r>
        <w:rPr>
          <w:rFonts w:ascii="IRNazanin" w:hAnsi="IRNazanin" w:eastAsia="IRNazanin"/>
          <w:color w:val="111111"/>
          <w:sz w:val="28"/>
          <w:sz w:val="28"/>
          <w:szCs w:val="28"/>
          <w:rtl w:val="true"/>
          <w:lang w:bidi="fa-IR"/>
        </w:rPr>
        <w:t>غدت لم تصعّد فی السماء ، وتحتها</w:t>
      </w:r>
    </w:p>
    <w:p>
      <w:pPr>
        <w:pStyle w:val="BookText"/>
        <w:rPr/>
      </w:pPr>
      <w:r>
        <w:rPr>
          <w:rFonts w:ascii="IRNazanin" w:hAnsi="IRNazanin" w:eastAsia="IRNazanin"/>
          <w:color w:val="111111"/>
          <w:sz w:val="28"/>
          <w:sz w:val="28"/>
          <w:szCs w:val="28"/>
          <w:rtl w:val="true"/>
          <w:lang w:bidi="fa-IR"/>
        </w:rPr>
        <w:t>إذا نظرت أهویّة ولهوب</w:t>
      </w:r>
    </w:p>
    <w:p>
      <w:pPr>
        <w:pStyle w:val="BookText"/>
        <w:rPr/>
      </w:pPr>
      <w:r>
        <w:rPr>
          <w:rFonts w:ascii="IRNazanin" w:hAnsi="IRNazanin" w:eastAsia="IRNazanin"/>
          <w:color w:val="111111"/>
          <w:sz w:val="28"/>
          <w:sz w:val="28"/>
          <w:szCs w:val="28"/>
          <w:rtl w:val="true"/>
          <w:lang w:bidi="fa-IR"/>
        </w:rPr>
        <w:t>فجاءت وما جاء القطا ، ثم قلّصت</w:t>
      </w:r>
    </w:p>
    <w:p>
      <w:pPr>
        <w:pStyle w:val="BookText"/>
        <w:rPr/>
      </w:pPr>
      <w:r>
        <w:rPr>
          <w:rFonts w:ascii="IRNazanin" w:hAnsi="IRNazanin" w:eastAsia="IRNazanin"/>
          <w:color w:val="111111"/>
          <w:sz w:val="28"/>
          <w:sz w:val="28"/>
          <w:szCs w:val="28"/>
          <w:rtl w:val="true"/>
          <w:lang w:bidi="fa-IR"/>
        </w:rPr>
        <w:t>بمفحصها ، والواردات تنوب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الأحوذیان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أحوذی ، وهو الخفیف السریع ، وأراد به هنا جناح القطاة ، یصفها بالسرعة والخفة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ارتفعت وطارت فی الهواء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الزوال إلی المغرب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غائبة یعود إلی القطاة علی تقدیر مضافین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زمان رؤیتها إلا لمحة وتغیب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 هذه القطاة قد طارت بجناحین سریعین ؛ فلیس یقع نظرک علیها حین تهم بالطیران إلا لحظة یسیرة ثم تغیب عن ناظریک فلا تعود تراها ، یقصد أنها شدیدة السرعة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أحوذیین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باستقلت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یعود علی القطاة التی تقدم وصفها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منصوب علی الظرفیة متعلق باستقلت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بتقدیر مضافین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زمان مشاهدتها إلا لمحة وتغیب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لا عمل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 ، وتغیب فعل مضارع فاعله ضمیر مستتر فیه جوازا تقدیره هی یعود علی القطاة ، والجملة من الفعل والفاعل معطوفة علی جملة المبتدأ والخبر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نون المثنی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لغة ، ولیست بضرورة ؛ لأن کسرها یأتی معه الوزن ولا یفوت به غرض</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فتح النون فی التثنیة ککسر نون الجمع فی القلّة ، ولیس کذلک ، بل کسرها فی الجمع شاذّ وفتحها فی التثنیه لغة ، کما قدّمناه ، وهل یختص الفتح بالیاء أو یکون فیها وفی الألف؟ قولان ؛ وظاهر کلام المصنف الثانی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عوض عن الحرکة والتنوین فیما کان التنوین والحرکة فی مفرده کمحمد وعلی ، وعن الحرکة فقط فیما لا تنوین فی مفرده کزینب وفاطمة ، وعن التنوین فقط فیما لا حرکة فی مفرده کالقاضی والفتی ؛ ولبست عوضا عن شیء منهما فیما لا حرکة ولا تنوین فی مفرده کالحبلی ، وعلیه ابن جنی ، والسادس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زیدت فرقا بین نصب المفرد ورفع المثنی ، إذ لو حذفت النون من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لأشکل علیک أمره ، فلم تدر أهو مفرد منصوب أم مثنی مرفوع ، وعلی هذا الفراء ، 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نفس التنوین حرک للتخلص من التقاء الساکنین</w:t>
      </w:r>
    </w:p>
    <w:p>
      <w:pPr>
        <w:pStyle w:val="BookText"/>
        <w:rPr/>
      </w:pPr>
      <w:r>
        <w:rPr>
          <w:rFonts w:ascii="IRNazanin" w:hAnsi="IRNazanin" w:eastAsia="IRNazanin"/>
          <w:color w:val="111111"/>
          <w:sz w:val="28"/>
          <w:sz w:val="28"/>
          <w:szCs w:val="28"/>
          <w:rtl w:val="true"/>
          <w:lang w:bidi="fa-IR"/>
        </w:rPr>
        <w:t xml:space="preserve">ثم المشهور الکثیر أن هذه النون مکسورة فی المثنی مفتوحة فی الجمع ، فأما مجرد حرکتها فیهما فلأجل التخلص من التقاء الساکنین ، وأما المخالفة بینهما فلتمیز کل واحد من الآخر ، وأما فتحها فی الجمع فلأن الجمع ثقیل لدلالته علی العدد الکثیر والمثنی خفیف ، فقصدت المعادلة بینهما ؛ لئلا یجتمع ثقیلان فی کلمة ، وورد العکس فی الموضعین وهو فتحها مع المثنی وکسرها مع الجمع ؛ ضرورة لا لغة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خاص بحالة الیاء فیهما ، وقیل لا ، بل مع الألف والواو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الشیبانی وابن جنی أن من العرب من یضم النون فی المثنی ، وعلی هذا ینشدون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أبتا أرّقنی القذّان</w:t>
      </w:r>
    </w:p>
    <w:p>
      <w:pPr>
        <w:pStyle w:val="BookText"/>
        <w:rPr/>
      </w:pPr>
      <w:r>
        <w:rPr>
          <w:rFonts w:ascii="IRNazanin" w:hAnsi="IRNazanin" w:eastAsia="IRNazanin"/>
          <w:color w:val="111111"/>
          <w:sz w:val="28"/>
          <w:sz w:val="28"/>
          <w:szCs w:val="28"/>
          <w:rtl w:val="true"/>
          <w:lang w:bidi="fa-IR"/>
        </w:rPr>
        <w:t>فالنّوم لا تطعمه العینان</w:t>
      </w:r>
    </w:p>
    <w:p>
      <w:pPr>
        <w:pStyle w:val="BookText"/>
        <w:rPr/>
      </w:pPr>
      <w:r>
        <w:rPr>
          <w:rFonts w:ascii="IRNazanin" w:hAnsi="IRNazanin" w:eastAsia="IRNazanin"/>
          <w:color w:val="111111"/>
          <w:sz w:val="28"/>
          <w:sz w:val="28"/>
          <w:szCs w:val="28"/>
          <w:rtl w:val="true"/>
          <w:lang w:bidi="fa-IR"/>
        </w:rPr>
        <w:t>وهذا إنما یجیء مع الألف ، لا مع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 تشدید نون المثنی فی تثنیة اسم الإشارة والموصول فقط ، وقد قریء بالتشدید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فَذانِکَ بُرْهانانِ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وَالَّذانِ یَأْتِیانِها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إِحْدَی ابْنَتَیَّ 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الَّذَیْنِ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انفتح مع الألف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منها الجید والعینانا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ومنخرین أشبها ظبیانا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إنّ لسلمی عندنا دیوانا</w:t>
      </w:r>
    </w:p>
    <w:p>
      <w:pPr>
        <w:pStyle w:val="BookText"/>
        <w:rPr/>
      </w:pPr>
      <w:r>
        <w:rPr>
          <w:rFonts w:ascii="IRNazanin" w:hAnsi="IRNazanin" w:eastAsia="IRNazanin"/>
          <w:color w:val="111111"/>
          <w:sz w:val="28"/>
          <w:sz w:val="28"/>
          <w:szCs w:val="28"/>
          <w:rtl w:val="true"/>
          <w:lang w:bidi="fa-IR"/>
        </w:rPr>
        <w:t>یخزی فلانا وابنه فلانا</w:t>
      </w:r>
    </w:p>
    <w:p>
      <w:pPr>
        <w:pStyle w:val="BookText"/>
        <w:rPr/>
      </w:pPr>
      <w:r>
        <w:rPr>
          <w:rFonts w:ascii="IRNazanin" w:hAnsi="IRNazanin" w:eastAsia="IRNazanin"/>
          <w:color w:val="111111"/>
          <w:sz w:val="28"/>
          <w:sz w:val="28"/>
          <w:szCs w:val="28"/>
          <w:rtl w:val="true"/>
          <w:lang w:bidi="fa-IR"/>
        </w:rPr>
        <w:t>کانت عجوزا عمّرت زمانا</w:t>
      </w:r>
    </w:p>
    <w:p>
      <w:pPr>
        <w:pStyle w:val="BookText"/>
        <w:rPr/>
      </w:pPr>
      <w:r>
        <w:rPr>
          <w:rFonts w:ascii="IRNazanin" w:hAnsi="IRNazanin" w:eastAsia="IRNazanin"/>
          <w:color w:val="111111"/>
          <w:sz w:val="28"/>
          <w:sz w:val="28"/>
          <w:szCs w:val="28"/>
          <w:rtl w:val="true"/>
          <w:lang w:bidi="fa-IR"/>
        </w:rPr>
        <w:t>وهی تری سیّئها إحسانا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منخر ، بزنة مسجد ، وأصله مکان النخیر وهو الصوت المنبعث من الأنف ، ویستعمل فی الأنف نفسه لأنه مکانه ، من باب تسمیة الحال باسم محله ، کإطلاق لفظ القریة وإرادة سکانها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ظبی ، قال أبو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 أراد أشبها منخری ظبیان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 کما قال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وتأویل أبی زید فی القریة علی أنه مجاز بالحذف ، وهو غیر التأویل الذی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الجید منصوب بفتحة مقدرة علی الألف منع من ظهورها التعذر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الجید أیضا ، منصوب بالیاء نیابة عن الفتحة لأنه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وألف الاثنین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منصوب بالفتحة الظاهرة علی أنه مفرد کما هو الصحیح ، فأما علی أنه مثنی فهو منصوب بفتحة مقدرة علی الألف کما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 وذلک علی لغة من یلزم المثنی الألف ، والجملة من الفعل وفاعله فی محل نصب صفة لمنخرین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فتح نون المثنی ، وقال جماعة منهم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فیه فی موضعین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ذکرنا ، وثانیهما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ویتأتی ذلک علی أنه تثنیة ظبی ، وهو فاسد من جهة المعنی ، والصواب أنه مفرد ، وهو اسم رجل کما قدمنا لک عن أبی زید ، وعلیه لا شاهد فیه ، وزعم بعضهم أن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 وأن فیها شاهدا أیضا ، فهو نظیر قول حمید بن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أحوذیین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رقم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مصنوع </w:t>
      </w:r>
      <w:r>
        <w:rPr>
          <w:rStyle w:val="FootnoteAnchor"/>
          <w:rtl w:val="true"/>
        </w:rPr>
        <w:footnoteReference w:id="94"/>
      </w:r>
    </w:p>
    <w:p>
      <w:pPr>
        <w:pStyle w:val="BookText"/>
        <w:rPr/>
      </w:pPr>
      <w:r>
        <w:rPr>
          <w:rFonts w:ascii="IRNazanin" w:hAnsi="IRNazanin" w:eastAsia="IRNazanin"/>
          <w:i/>
          <w:i/>
          <w:iCs/>
          <w:color w:val="111111"/>
          <w:sz w:val="28"/>
          <w:sz w:val="28"/>
          <w:szCs w:val="28"/>
          <w:rtl w:val="true"/>
          <w:lang w:bidi="fa-IR"/>
        </w:rPr>
        <w:t>ومنخران أشبها ظبیانا</w:t>
      </w:r>
    </w:p>
    <w:p>
      <w:pPr>
        <w:pStyle w:val="BookText"/>
        <w:rPr/>
      </w:pPr>
      <w:r>
        <w:rPr>
          <w:rFonts w:ascii="IRNazanin" w:hAnsi="IRNazanin" w:eastAsia="IRNazanin"/>
          <w:color w:val="111111"/>
          <w:sz w:val="28"/>
          <w:sz w:val="28"/>
          <w:szCs w:val="28"/>
          <w:rtl w:val="true"/>
          <w:lang w:bidi="fa-IR"/>
        </w:rPr>
        <w:t xml:space="preserve">بالألف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 فلا یتم ما ذکروه من الشبهة لادعاء أن الشاهد مصنوع ، فافهم ذلک وتدبره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یحتجّ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859_311308"/>
    </w:p>
    <w:p>
      <w:pPr>
        <w:pStyle w:val="Heading3"/>
        <w:numPr>
          <w:ilvl w:val="2"/>
          <w:numId w:val="1"/>
        </w:numPr>
        <w:rPr/>
      </w:pPr>
      <w:bookmarkStart w:id="73" w:name="__RefHeading___Toc2707582_3224264995"/>
      <w:bookmarkStart w:id="74" w:name="_Toc24"/>
      <w:bookmarkEnd w:id="72"/>
      <w:bookmarkEnd w:id="73"/>
      <w:r>
        <w:rPr>
          <w:rtl w:val="true"/>
        </w:rPr>
        <w:t>إعراب جمع المؤنث السالم و ما یلحق به</w:t>
      </w:r>
      <w:bookmarkEnd w:id="74"/>
    </w:p>
    <w:p>
      <w:pPr>
        <w:pStyle w:val="BookText"/>
        <w:rPr/>
      </w:pPr>
      <w:r>
        <w:rPr>
          <w:rFonts w:ascii="IRNazanin" w:hAnsi="IRNazanin" w:eastAsia="IRNazanin"/>
          <w:color w:val="111111"/>
          <w:sz w:val="28"/>
          <w:sz w:val="28"/>
          <w:szCs w:val="28"/>
          <w:rtl w:val="true"/>
          <w:lang w:bidi="fa-IR"/>
        </w:rPr>
        <w:t>وما بتا وألف قد جمعا</w:t>
      </w:r>
    </w:p>
    <w:p>
      <w:pPr>
        <w:pStyle w:val="BookText"/>
        <w:rPr/>
      </w:pPr>
      <w:r>
        <w:rPr>
          <w:rFonts w:ascii="IRNazanin" w:hAnsi="IRNazanin" w:eastAsia="IRNazanin"/>
          <w:color w:val="111111"/>
          <w:sz w:val="28"/>
          <w:sz w:val="28"/>
          <w:szCs w:val="28"/>
          <w:rtl w:val="true"/>
          <w:lang w:bidi="fa-IR"/>
        </w:rPr>
        <w:t xml:space="preserve">یکسر فی الجرّ وفی النّصب معا </w:t>
      </w:r>
      <w:r>
        <w:rPr>
          <w:rStyle w:val="FootnoteAnchor"/>
          <w:rtl w:val="true"/>
        </w:rPr>
        <w:footnoteReference w:id="9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فرغ من الکلام علی الذی تنوب فیه الحروف عن الحرکات شرع فی ذکر ما نابت فیه حرکة عن حرکة ، وهو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المؤنث السالم ، نحو مسلمات ، وقیدنا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جمع التکسیر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یسلم فیه بناء الواحد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هنود ، وأشار إلیه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بتا وألف قد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جمع بالألف والتاء المزیدتین ، فخرج نحو قضاة </w:t>
      </w:r>
      <w:r>
        <w:rPr>
          <w:rStyle w:val="FootnoteAnchor"/>
          <w:rtl w:val="true"/>
        </w:rPr>
        <w:footnoteReference w:id="96"/>
      </w:r>
      <w:r>
        <w:rPr>
          <w:rFonts w:ascii="IRNazanin" w:hAnsi="IRNazanin" w:eastAsia="IRNazanin"/>
          <w:color w:val="111111"/>
          <w:sz w:val="28"/>
          <w:sz w:val="28"/>
          <w:szCs w:val="28"/>
          <w:rtl w:val="true"/>
          <w:lang w:bidi="fa-IR"/>
        </w:rPr>
        <w:t xml:space="preserve">؛ فإنّ ألفه غیر زائدة ، بل هی منقلبة عن أصل وهو الیاء ؛ لأن أصله </w:t>
      </w:r>
    </w:p>
    <w:p>
      <w:pPr>
        <w:pStyle w:val="BookText"/>
        <w:rPr/>
      </w:pPr>
      <w:r>
        <w:rPr>
          <w:rFonts w:ascii="IRNazanin" w:hAnsi="IRNazanin" w:eastAsia="IRNazanin"/>
          <w:color w:val="111111"/>
          <w:sz w:val="28"/>
          <w:sz w:val="28"/>
          <w:szCs w:val="28"/>
          <w:rtl w:val="true"/>
          <w:lang w:bidi="fa-IR"/>
        </w:rPr>
        <w:t xml:space="preserve">قضیة ، ونحو أبیات </w:t>
      </w:r>
      <w:r>
        <w:rPr>
          <w:rStyle w:val="FootnoteAnchor"/>
          <w:rtl w:val="true"/>
        </w:rPr>
        <w:footnoteReference w:id="97"/>
      </w:r>
      <w:r>
        <w:rPr>
          <w:rFonts w:ascii="IRNazanin" w:hAnsi="IRNazanin" w:eastAsia="IRNazanin"/>
          <w:color w:val="111111"/>
          <w:sz w:val="28"/>
          <w:sz w:val="28"/>
          <w:szCs w:val="28"/>
          <w:rtl w:val="true"/>
          <w:lang w:bidi="fa-IR"/>
        </w:rPr>
        <w:t xml:space="preserve">فإنّ تاءه أصلیة ، والمراد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الألف والتاء سببا فی دلالته علی الجمع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فاحترز بذلک عن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 وأبیات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کل واحد منهما جمع ملتبس بالألف والتاء ، ولیس مما نحن فیه ؛ لأن دلالة کل واحد منهما علی الجمع لیس بالألف والتاء ، وإنما هو بالصّیغة ؛ فاندفع بهذا التقریر الاعتراض علی المصنف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 وأبیات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وعلم أنه لا حاجة 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وتاء مزیدتین ؛ فالباء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هذا الجمع أن یرفع بالضمة ، وینصب ویجر بالکسرة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هندات ، ورأیت هندات ، ومررت بهندات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فنابت فیه الکسرة عن الفتحة ، وزعم بعضهم أنه مبنیّ فی حالة النصب ، وهو فاسد ؛ إذ لا موجب لبنائه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کذا أولات ، والّذی اسما قد جعل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کأذرعات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ذا أیضا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مجری جمع المؤنث السالم فی أنها تنصب بالکسرة ، ولیست بجمع مؤنث سالم ، بل هی ملحقة به ، وذلک لأنها لا مفرد لها من لفظها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اسما قد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ما سمّی به من هذا الجمع والملحق 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ینصب بالکسرة کما کان قبل التسمیة به ، ولا یحذف منه التنوین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أذرعات ، ورأیت أذرعات ، ومررت بأذرعات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هذا هو المذهب الصحیح ، وفیه مذهبان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یرفع بالضمة ، وینصب ویجر بالکسرة ، ویزال منه التنوین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أذرعات ، ورأیت أذرعات ، ومررت بأذرعات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یرفع بالضمة ، </w:t>
      </w:r>
    </w:p>
    <w:p>
      <w:pPr>
        <w:pStyle w:val="BookText"/>
        <w:rPr/>
      </w:pPr>
      <w:r>
        <w:rPr>
          <w:rFonts w:ascii="IRNazanin" w:hAnsi="IRNazanin" w:eastAsia="IRNazanin"/>
          <w:color w:val="111111"/>
          <w:sz w:val="28"/>
          <w:sz w:val="28"/>
          <w:szCs w:val="28"/>
          <w:rtl w:val="true"/>
          <w:lang w:bidi="fa-IR"/>
        </w:rPr>
        <w:t xml:space="preserve">وینصب ویجر بالفتحة ، ویحذف منه التنوین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أذرعات ، ورأیت أذرعات ، ومررت بأذرعات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ویروی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تنوّرتها من أذرعات ، وأهلها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بیثرب ، أدنی دارها نظر عالی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ألا عم صباحا أیّها الطّلل البالی</w:t>
      </w:r>
    </w:p>
    <w:p>
      <w:pPr>
        <w:pStyle w:val="BookText"/>
        <w:rPr/>
      </w:pPr>
      <w:r>
        <w:rPr>
          <w:rFonts w:ascii="IRNazanin" w:hAnsi="IRNazanin" w:eastAsia="IRNazanin"/>
          <w:color w:val="111111"/>
          <w:sz w:val="28"/>
          <w:sz w:val="28"/>
          <w:szCs w:val="28"/>
          <w:rtl w:val="true"/>
          <w:lang w:bidi="fa-IR"/>
        </w:rPr>
        <w:t>وهل یعمن من کان فی العصر الخالی</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إلیها من بعد ، وأصل التنور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إلی النار من بعد ، سواء أراد قصدها أم لم یرد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فی أطراف الشام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قدیم لمدینة الرسول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الارتفاع والامتداد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ننورتها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بمن ، وعلامة جره الکسرة الظاهرة ، إذا قرأته یالجر منونا أو من غیر تنوین ، فإن قرأته بالفتح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جره الفتحة نیابة عن الکسرة لأنه اسم لا ینصرف ، والمانع له من الصرف العلمیة والتأنیث ، والجار والمجرور متعلق بتنور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وأهل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وأهل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 والجملة من المبتدأ والخبر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وأدنی مضاف ودار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ودار مضاف وضمیر الغائبة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أصله جمع ، کما بینا فی تقدیر بیت الناظم ، ثم نقل فصار اسم بلد فهو فی اللفظ جمع ، وفی المعنی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فی هذا البیت بالأوجه الثلاثة التی ذکرها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رواه بالجر والتنوین فإنما لاحظ حاله قبل التسمیة به ، من أنه جمع بالألف والتاء المزیدتین ، والذین یلاحظون ذلک یستندون إلی أن التنوین فی جمع المؤنث السالم تنوین المقابلة ؛ إذ هو فی مقابلة النون التی فی جمع المذکر السالم ، وعلی هذا لا یحذف التنوین ولو وجد فی الکلمة ما یقتضی منع صرفها ؛ لأن التنوین الذی یحذف عند منع الصرف هو تنوین التمکین ، وهذا عندهم کما قلنا تنوین المقابلة ، وأما من رواه بالکسر من غیر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جماعة منهم المبرد والزجاج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لاحظوا فیه 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أنه جمع بحسب أصله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 علی مؤنث ، فأعطوه من کل جهة شبها ؛ فمن جهة کونه جمعا نصبوه بالکسرة نیابة عن الفتحة ، ومن جهة کونه علم مؤنث حذفوا تنوینه ، وأما الذین رووه بالفتح من غیر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جماعة منهم سیبویه وابن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لاحظوا حالته الحاضرة فقط ، وهی أنه علم مؤنث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859_311316"/>
    </w:p>
    <w:p>
      <w:pPr>
        <w:pStyle w:val="BookText"/>
        <w:rPr/>
      </w:pPr>
      <w:bookmarkEnd w:id="75"/>
      <w:r>
        <w:rPr>
          <w:rFonts w:ascii="IRNazanin" w:hAnsi="IRNazanin" w:eastAsia="IRNazanin"/>
          <w:color w:val="111111"/>
          <w:sz w:val="28"/>
          <w:sz w:val="28"/>
          <w:szCs w:val="28"/>
          <w:rtl w:val="true"/>
          <w:lang w:bidi="fa-IR"/>
        </w:rPr>
        <w:t>بکسر التاء منونة کالمذهب الأول ، وبکسرها بلا تنوین کالمذهب الثانی ، وبفتحها بلا تنوین کالمذهب الثالث</w:t>
      </w:r>
      <w:r>
        <w:rPr>
          <w:rFonts w:eastAsia="IRNazanin" w:cs="IRNazanin"/>
          <w:color w:val="111111"/>
          <w:sz w:val="28"/>
          <w:szCs w:val="28"/>
          <w:rtl w:val="true"/>
          <w:lang w:bidi="fa-IR"/>
        </w:rPr>
        <w:t>.</w:t>
      </w:r>
    </w:p>
    <w:p>
      <w:pPr>
        <w:pStyle w:val="Heading3"/>
        <w:numPr>
          <w:ilvl w:val="2"/>
          <w:numId w:val="1"/>
        </w:numPr>
        <w:rPr/>
      </w:pPr>
      <w:bookmarkStart w:id="76" w:name="__RefHeading___Toc2707584_3224264995"/>
      <w:bookmarkStart w:id="77" w:name="_Toc25"/>
      <w:bookmarkEnd w:id="76"/>
      <w:r>
        <w:rPr>
          <w:rtl w:val="true"/>
        </w:rPr>
        <w:t>إعراب الاسم الذی لا ینصرف</w:t>
      </w:r>
      <w:bookmarkEnd w:id="77"/>
    </w:p>
    <w:p>
      <w:pPr>
        <w:pStyle w:val="BookText"/>
        <w:rPr/>
      </w:pPr>
      <w:r>
        <w:rPr>
          <w:rFonts w:ascii="IRNazanin" w:hAnsi="IRNazanin" w:eastAsia="IRNazanin"/>
          <w:color w:val="111111"/>
          <w:sz w:val="28"/>
          <w:sz w:val="28"/>
          <w:szCs w:val="28"/>
          <w:rtl w:val="true"/>
          <w:lang w:bidi="fa-IR"/>
        </w:rPr>
        <w:t>وجرّ بالفتحة ما لا ینصرف</w:t>
      </w:r>
    </w:p>
    <w:p>
      <w:pPr>
        <w:pStyle w:val="BookText"/>
        <w:rPr/>
      </w:pPr>
      <w:r>
        <w:rPr>
          <w:rFonts w:ascii="IRNazanin" w:hAnsi="IRNazanin" w:eastAsia="IRNazanin"/>
          <w:color w:val="111111"/>
          <w:sz w:val="28"/>
          <w:sz w:val="28"/>
          <w:szCs w:val="28"/>
          <w:rtl w:val="true"/>
          <w:lang w:bidi="fa-IR"/>
        </w:rPr>
        <w:t xml:space="preserve">ما لم یضف أو یک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Style w:val="FootnoteAnchor"/>
          <w:rtl w:val="true"/>
        </w:rPr>
        <w:footnoteReference w:id="10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بهذا البیت إلی القسم الثانی مما ناب فیه حرکة عن حرکة ، وهو الاسم الذی لا ینصرف ، وحکمه أنه یرفع بالضمة ، نحو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وینصب بالفتحة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ویجر بالفتحة أیضا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فنابت الفتحة عن الکسرة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یضف أو یقع بعد الألف واللام ؛ فإن أضیف جرّ بالکسرة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بأحمدکم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إذا دخله الألف واللام ، </w:t>
      </w:r>
      <w:bookmarkStart w:id="78" w:name="pg12859_311318"/>
    </w:p>
    <w:p>
      <w:pPr>
        <w:pStyle w:val="BookText"/>
        <w:rPr/>
      </w:pPr>
      <w:bookmarkEnd w:id="78"/>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مررت بالأحمد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باعد أمّ العمرو من أسیرها</w:t>
      </w:r>
    </w:p>
    <w:p>
      <w:pPr>
        <w:pStyle w:val="BookText"/>
        <w:rPr/>
      </w:pPr>
      <w:r>
        <w:rPr>
          <w:rFonts w:ascii="IRNazanin" w:hAnsi="IRNazanin" w:eastAsia="IRNazanin"/>
          <w:color w:val="111111"/>
          <w:sz w:val="28"/>
          <w:sz w:val="28"/>
          <w:szCs w:val="28"/>
          <w:rtl w:val="true"/>
          <w:lang w:bidi="fa-IR"/>
        </w:rPr>
        <w:t>حرّاس أبواب علی قصورها</w:t>
      </w:r>
    </w:p>
    <w:p>
      <w:pPr>
        <w:pStyle w:val="BookText"/>
        <w:rPr/>
      </w:pPr>
      <w:r>
        <w:rPr>
          <w:rFonts w:ascii="Amiri" w:hAnsi="Amiri" w:eastAsia="Amiri" w:cs="Amiri"/>
          <w:color w:val="111111"/>
          <w:sz w:val="28"/>
          <w:sz w:val="28"/>
          <w:szCs w:val="28"/>
          <w:rtl w:val="true"/>
          <w:lang w:bidi="ar-SA"/>
        </w:rPr>
        <w:t xml:space="preserve">ومن أمثلة إضافة العلم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 زیدنا یوم النّقا رأس زیدکم</w:t>
      </w:r>
    </w:p>
    <w:p>
      <w:pPr>
        <w:pStyle w:val="BookText"/>
        <w:rPr/>
      </w:pPr>
      <w:r>
        <w:rPr>
          <w:rFonts w:ascii="IRNazanin" w:hAnsi="IRNazanin" w:eastAsia="IRNazanin"/>
          <w:color w:val="111111"/>
          <w:sz w:val="28"/>
          <w:sz w:val="28"/>
          <w:szCs w:val="28"/>
          <w:rtl w:val="true"/>
          <w:lang w:bidi="fa-IR"/>
        </w:rPr>
        <w:t>بأبیض ماضی الشّفرتین یمان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یجر بالکسرة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رأیت الولید بن الیزید مبارکا</w:t>
      </w:r>
    </w:p>
    <w:p>
      <w:pPr>
        <w:pStyle w:val="BookText"/>
        <w:rPr/>
      </w:pPr>
      <w:r>
        <w:rPr>
          <w:rFonts w:ascii="IRNazanin" w:hAnsi="IRNazanin" w:eastAsia="IRNazanin"/>
          <w:color w:val="111111"/>
          <w:sz w:val="28"/>
          <w:sz w:val="28"/>
          <w:szCs w:val="28"/>
          <w:rtl w:val="true"/>
          <w:lang w:bidi="fa-IR"/>
        </w:rPr>
        <w:t>شدیدا بأعباء الخلافة کاهله</w:t>
      </w:r>
    </w:p>
    <w:p>
      <w:pPr>
        <w:pStyle w:val="BookText"/>
        <w:rPr/>
      </w:pPr>
      <w:r>
        <w:rPr>
          <w:rFonts w:ascii="IRNazanin" w:hAnsi="IRNazanin" w:eastAsia="IRNazanin"/>
          <w:color w:val="111111"/>
          <w:sz w:val="28"/>
          <w:sz w:val="28"/>
          <w:szCs w:val="28"/>
          <w:rtl w:val="true"/>
          <w:lang w:bidi="fa-IR"/>
        </w:rPr>
        <w:t>فإن الاسم مع کل واحد منها یجر بالکسرة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2707586_3224264995"/>
      <w:bookmarkStart w:id="80" w:name="_Toc26"/>
      <w:bookmarkEnd w:id="79"/>
      <w:r>
        <w:rPr>
          <w:rtl w:val="true"/>
        </w:rPr>
        <w:t>إعراب الأفعال الخمسة</w:t>
      </w:r>
      <w:bookmarkEnd w:id="80"/>
    </w:p>
    <w:p>
      <w:pPr>
        <w:pStyle w:val="BookText"/>
        <w:rPr/>
      </w:pPr>
      <w:r>
        <w:rPr>
          <w:rFonts w:ascii="IRNazanin" w:hAnsi="IRNazanin" w:eastAsia="IRNazanin"/>
          <w:color w:val="111111"/>
          <w:sz w:val="28"/>
          <w:sz w:val="28"/>
          <w:szCs w:val="28"/>
          <w:rtl w:val="true"/>
          <w:lang w:bidi="fa-IR"/>
        </w:rPr>
        <w:t xml:space="preserve">واجعل 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رفعا ، وتدعین وتسألونا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وحذفها للجزم والنّصب سمه</w:t>
      </w:r>
    </w:p>
    <w:p>
      <w:pPr>
        <w:pStyle w:val="BookText"/>
        <w:rPr/>
      </w:pPr>
      <w:r>
        <w:rPr>
          <w:rFonts w:ascii="IRNazanin" w:hAnsi="IRNazanin" w:eastAsia="IRNazanin"/>
          <w:color w:val="111111"/>
          <w:sz w:val="28"/>
          <w:sz w:val="28"/>
          <w:szCs w:val="28"/>
          <w:rtl w:val="true"/>
          <w:lang w:bidi="fa-IR"/>
        </w:rPr>
        <w:t xml:space="preserve">کلم تکونی لترومی مظلمه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لما فرغ من الکلام علی ما یعرب من الأسماء بالنیابة شرع فی ذکر ما یعرب من الأفعال بالنیابة ، وذلک الأمثلة الخمسة ؛ فأشار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فعل اشتمل علی ألف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أوله الیاء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التاء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فعل اتصل به یاء مخاطبة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فعل اتصل به واو الجمع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تضربون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فی أوّله التاء کما مثّل ، أو الیاء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الزّیدون یضربون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الأمثلة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یفعلان ، وتفعلان ، ویفعلون ، وتفعلون ، وتفعلین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 بثبوت النون ، وتنصب وتجزم بحذفها ؛ فنابت النون فیه عن الحرکة التی هی الضمة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یفعلان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فیفعلان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وعلامة رفعه ثبوت النون ؛ وتنصب وتجزم بحذفها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الزّیدان لن </w:t>
      </w:r>
      <w:bookmarkStart w:id="81" w:name="pg12859_311323"/>
    </w:p>
    <w:p>
      <w:pPr>
        <w:pStyle w:val="BookText"/>
        <w:rPr/>
      </w:pPr>
      <w:bookmarkEnd w:id="81"/>
      <w:r>
        <w:rPr>
          <w:rFonts w:ascii="Amiri" w:hAnsi="Amiri" w:eastAsia="Amiri" w:cs="Amiri"/>
          <w:color w:val="111111"/>
          <w:sz w:val="28"/>
          <w:sz w:val="28"/>
          <w:szCs w:val="28"/>
          <w:rtl w:val="true"/>
          <w:lang w:bidi="ar-SA"/>
        </w:rPr>
        <w:t>یقوما ، ولم یخرجا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فعلامة النصب والجزم سقوط النون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یقوما ، ویخرجا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تَفْعَلُوا وَلَنْ تَفْعَلُوا فَاتَّقُوا النَّارَ</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707588_3224264995"/>
      <w:bookmarkStart w:id="83" w:name="_Toc27"/>
      <w:bookmarkEnd w:id="82"/>
      <w:r>
        <w:rPr>
          <w:rtl w:val="true"/>
        </w:rPr>
        <w:t>إعراب المعتل من الأسماء</w:t>
      </w:r>
      <w:bookmarkEnd w:id="83"/>
    </w:p>
    <w:p>
      <w:pPr>
        <w:pStyle w:val="BookText"/>
        <w:rPr/>
      </w:pPr>
      <w:r>
        <w:rPr>
          <w:rFonts w:ascii="IRNazanin" w:hAnsi="IRNazanin" w:eastAsia="IRNazanin"/>
          <w:color w:val="111111"/>
          <w:sz w:val="28"/>
          <w:sz w:val="28"/>
          <w:szCs w:val="28"/>
          <w:rtl w:val="true"/>
          <w:lang w:bidi="fa-IR"/>
        </w:rPr>
        <w:t>وسمّ معتلّا من الأسماء ما</w:t>
      </w:r>
    </w:p>
    <w:p>
      <w:pPr>
        <w:pStyle w:val="BookText"/>
        <w:rPr/>
      </w:pPr>
      <w:r>
        <w:rPr>
          <w:rFonts w:ascii="IRNazanin" w:hAnsi="IRNazanin" w:eastAsia="IRNazanin"/>
          <w:color w:val="111111"/>
          <w:sz w:val="28"/>
          <w:sz w:val="28"/>
          <w:szCs w:val="28"/>
          <w:rtl w:val="true"/>
          <w:lang w:bidi="fa-IR"/>
        </w:rPr>
        <w:t xml:space="preserve">کالمصطفی والمرتقی مکارما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فالأوّل الإعراب فیه قدّرا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جمیعه ، وهو الّذی قد قصرا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والثّان منقوص ، ونصبه ظهر</w:t>
      </w:r>
    </w:p>
    <w:p>
      <w:pPr>
        <w:pStyle w:val="BookText"/>
        <w:rPr/>
      </w:pPr>
      <w:r>
        <w:rPr>
          <w:rFonts w:ascii="IRNazanin" w:hAnsi="IRNazanin" w:eastAsia="IRNazanin"/>
          <w:color w:val="111111"/>
          <w:sz w:val="28"/>
          <w:sz w:val="28"/>
          <w:szCs w:val="28"/>
          <w:rtl w:val="true"/>
          <w:lang w:bidi="fa-IR"/>
        </w:rPr>
        <w:t xml:space="preserve">ورفعه ینوی ، کذا أیضا یجرّ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شرع فی ذکر إعراب المعتلّ من الأسماء والأفعال ، فذکر أن ما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المصطفی ، والمرتقی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معتلا ،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فی آخره ألف لازمة قبلها فتحة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 ورحی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فی آخره یاء مکسور ما قبلها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 والدّاعی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أشار إلی أن ما فی آخره ألف مفتوح ما قبلها یقدّر فیه جمیع حرکات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والنصب ، والجرّ ، وأنه یسمی المقصور ؛ فالمقصور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المعرب الذی فی آخره ألف لازمة ، فاحترز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 نحو یرضی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المبنی ، نحو إذا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المنقوص ، نحو القاضی کما سیأتی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المثنّی فی حالة الرفع ، نحو الزّیدان ؛ فإن ألفه لا تلزمه إذ تقلب یاء فی الجر والنصب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الزّیدین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 منقوص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المرتقی ؛ فالمنقوص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المعرب الذی آخره یاء لازمة قبلها کسرة نحو المرتقی ؛ فاحترز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الفعل نحو یرمی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المبنی ، نحو الّذی ، وبقولنا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التی قبلها سکون ، نحو ظبی ورمی ؛ فهذا معتلّ جار مجری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رفعه بالضمة ، ونصبه بالفتحة ، وجره بالکسرة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هذا المنقوص أنه یظهر فیه النصب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ولو أنّ واش بالیمامة داره</w:t>
      </w:r>
    </w:p>
    <w:p>
      <w:pPr>
        <w:pStyle w:val="BookText"/>
        <w:rPr/>
      </w:pPr>
      <w:r>
        <w:rPr>
          <w:rFonts w:ascii="IRNazanin" w:hAnsi="IRNazanin" w:eastAsia="IRNazanin"/>
          <w:color w:val="111111"/>
          <w:sz w:val="28"/>
          <w:sz w:val="28"/>
          <w:szCs w:val="28"/>
          <w:rtl w:val="true"/>
          <w:lang w:bidi="fa-IR"/>
        </w:rPr>
        <w:t>وداری بأعلی حضر موت اهتدی لیا</w:t>
      </w:r>
    </w:p>
    <w:p>
      <w:pPr>
        <w:pStyle w:val="BookText"/>
        <w:rPr/>
      </w:pPr>
      <w:r>
        <w:rPr>
          <w:rFonts w:ascii="IRNazanin" w:hAnsi="IRNazanin" w:eastAsia="IRNazanin"/>
          <w:color w:val="111111"/>
          <w:sz w:val="28"/>
          <w:sz w:val="28"/>
          <w:szCs w:val="28"/>
          <w:rtl w:val="true"/>
          <w:lang w:bidi="fa-IR"/>
        </w:rPr>
        <w:t xml:space="preserve">وقول بشر بن أبی خازم ، وهو عربی جاهلی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بالنّأی من أسماء کافی</w:t>
      </w:r>
    </w:p>
    <w:p>
      <w:pPr>
        <w:pStyle w:val="BookText"/>
        <w:rPr/>
      </w:pPr>
      <w:r>
        <w:rPr>
          <w:rFonts w:ascii="IRNazanin" w:hAnsi="IRNazanin" w:eastAsia="IRNazanin"/>
          <w:color w:val="111111"/>
          <w:sz w:val="28"/>
          <w:sz w:val="28"/>
          <w:szCs w:val="28"/>
          <w:rtl w:val="true"/>
          <w:lang w:bidi="fa-IR"/>
        </w:rPr>
        <w:t>ولیس لنأیها إذ طال شافی</w:t>
      </w:r>
    </w:p>
    <w:p>
      <w:pPr>
        <w:pStyle w:val="BookText"/>
        <w:rPr/>
      </w:pPr>
      <w:r>
        <w:rPr>
          <w:rFonts w:ascii="IRNazanin" w:hAnsi="IRNazanin" w:eastAsia="IRNazanin"/>
          <w:color w:val="111111"/>
          <w:sz w:val="28"/>
          <w:sz w:val="28"/>
          <w:szCs w:val="28"/>
          <w:rtl w:val="true"/>
          <w:lang w:bidi="fa-IR"/>
        </w:rPr>
        <w:t xml:space="preserve">فأنت تری المجنون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فسکن الیاء ثم حذفها مع أنه منصوب ، لکونه اسم أن ، وتری بشرا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حال من النأی أو مفعول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النحاة فی ذلک ، فقال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ضرورة ، ولکنها من أحسن ضرورات الشعر ، والأصح جوازه فی سعة الکلام ؛ فقد 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أوسط ما تطعمون أهالیکم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 القاضی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قَوْمَنا أَجِیبُوا داعِیَ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ویقدّر فیه الرفع والجرّ لثقلهما علی الیاء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فیوما یوافین الهوی غیر ماضی</w:t>
      </w:r>
    </w:p>
    <w:p>
      <w:pPr>
        <w:pStyle w:val="BookText"/>
        <w:rPr/>
      </w:pPr>
      <w:r>
        <w:rPr>
          <w:rFonts w:ascii="IRNazanin" w:hAnsi="IRNazanin" w:eastAsia="IRNazanin"/>
          <w:color w:val="111111"/>
          <w:sz w:val="28"/>
          <w:sz w:val="28"/>
          <w:szCs w:val="28"/>
          <w:rtl w:val="true"/>
          <w:lang w:bidi="fa-IR"/>
        </w:rPr>
        <w:t>ویوما تری منهنّ غولا تغوّل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تدری متی أنت جائی</w:t>
      </w:r>
    </w:p>
    <w:p>
      <w:pPr>
        <w:pStyle w:val="BookText"/>
        <w:rPr/>
      </w:pPr>
      <w:r>
        <w:rPr>
          <w:rFonts w:ascii="Amiri" w:hAnsi="Amiri" w:eastAsia="Amiri" w:cs="Amiri"/>
          <w:color w:val="111111"/>
          <w:sz w:val="28"/>
          <w:sz w:val="28"/>
          <w:szCs w:val="28"/>
          <w:rtl w:val="true"/>
          <w:lang w:bidi="ar-SA"/>
        </w:rPr>
        <w:t>ولکنّ أقصی مدّة الدّهر عاجل</w:t>
      </w:r>
    </w:p>
    <w:p>
      <w:pPr>
        <w:pStyle w:val="BookText"/>
        <w:rPr/>
      </w:pPr>
      <w:r>
        <w:rPr>
          <w:rFonts w:ascii="IRNazanin" w:hAnsi="IRNazanin" w:eastAsia="IRNazanin"/>
          <w:color w:val="111111"/>
          <w:sz w:val="28"/>
          <w:sz w:val="28"/>
          <w:szCs w:val="28"/>
          <w:rtl w:val="true"/>
          <w:lang w:bidi="fa-IR"/>
        </w:rPr>
        <w:t xml:space="preserve">وقول الشماخ بن ضرار الغطفانی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کأنّها وقد بدا عوارض</w:t>
      </w:r>
    </w:p>
    <w:p>
      <w:pPr>
        <w:pStyle w:val="BookText"/>
        <w:rPr/>
      </w:pPr>
      <w:r>
        <w:rPr>
          <w:rFonts w:ascii="IRNazanin" w:hAnsi="IRNazanin" w:eastAsia="IRNazanin"/>
          <w:color w:val="111111"/>
          <w:sz w:val="28"/>
          <w:sz w:val="28"/>
          <w:szCs w:val="28"/>
          <w:rtl w:val="true"/>
          <w:lang w:bidi="fa-IR"/>
        </w:rPr>
        <w:t>وفاض من أیدیهنّ فائض</w:t>
      </w:r>
    </w:p>
    <w:p>
      <w:pPr>
        <w:pStyle w:val="BookText"/>
        <w:rPr/>
      </w:pPr>
      <w:r>
        <w:rPr>
          <w:rFonts w:ascii="IRNazanin" w:hAnsi="IRNazanin" w:eastAsia="IRNazanin"/>
          <w:color w:val="111111"/>
          <w:sz w:val="28"/>
          <w:sz w:val="28"/>
          <w:szCs w:val="28"/>
          <w:rtl w:val="true"/>
          <w:lang w:bidi="fa-IR"/>
        </w:rPr>
        <w:t xml:space="preserve">وقول جریر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وعرق الفرزدق شرّ العروق</w:t>
      </w:r>
    </w:p>
    <w:p>
      <w:pPr>
        <w:pStyle w:val="BookText"/>
        <w:rPr/>
      </w:pPr>
      <w:r>
        <w:rPr>
          <w:rFonts w:ascii="IRNazanin" w:hAnsi="IRNazanin" w:eastAsia="IRNazanin"/>
          <w:color w:val="111111"/>
          <w:sz w:val="28"/>
          <w:sz w:val="28"/>
          <w:szCs w:val="28"/>
          <w:rtl w:val="true"/>
          <w:lang w:bidi="fa-IR"/>
        </w:rPr>
        <w:t>خبیث الثّری کابی الأزند</w:t>
      </w:r>
    </w:p>
    <w:p>
      <w:pPr>
        <w:pStyle w:val="BookText"/>
        <w:rPr/>
      </w:pPr>
      <w:r>
        <w:rPr>
          <w:rFonts w:ascii="IRNazanin" w:hAnsi="IRNazanin" w:eastAsia="IRNazanin"/>
          <w:color w:val="111111"/>
          <w:sz w:val="28"/>
          <w:sz w:val="28"/>
          <w:szCs w:val="28"/>
          <w:rtl w:val="true"/>
          <w:lang w:bidi="fa-IR"/>
        </w:rPr>
        <w:t xml:space="preserve">ولا خلاف بین أحد من النحاة فی أن هذا ضرورة لا تجوز فی حالة السعة ، والفرق بین هذا والذی قبله أن فیما مضی حمل حالة واحدة علی حالتین ؛ ففیه حمل النصب علی حالتی الرفع والجر ؛ فأعطینا الأقل حکم الأکثر ، ولهذا جوزه بعض العلماء فی سعة الکلام ، وورد فی قراءة جعفر الصادق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أوسط ما تطعمون أهالیکم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ففیه حمل حالتین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حالة الرفع وحالة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حالة واحدة وهی حالة النصب ، ولیس من شأن الأکثر أن یحمل علی الأقل ، ومن أجل هذا اتفقت کلمة النخاة علی أنه ضرورة یغتفر منها ما وقع فعلا فی الشعر ، ولا ینقاس علیها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12859_311329"/>
    </w:p>
    <w:p>
      <w:pPr>
        <w:pStyle w:val="BookText"/>
        <w:rPr/>
      </w:pPr>
      <w:bookmarkEnd w:id="84"/>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القاضی ، ومررت بالقاضی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فعلامة الرفع ضمة مقدّرة علی الیاء ، وعلامة الجر کسرة مقدرة علی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ممّا ذکر أن الاسم لا یکون فی آخره واو قبلها ضمة ، نعم إن کان مبنیّا وجد ذلک فیه ، نحو هو ، ولم یوجد ذلک فی المعرب إلّا فی الأسماء الستة فی حالة 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ذلک الکوفیون فی موضعین آخرین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سمی به من الفعل ، نحو یدعو ، ویغزو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أعجمیا ، نحو سمندو ، وقمندو</w:t>
      </w:r>
      <w:r>
        <w:rPr>
          <w:rFonts w:eastAsia="IRNazanin" w:cs="IRNazanin"/>
          <w:color w:val="111111"/>
          <w:sz w:val="28"/>
          <w:szCs w:val="28"/>
          <w:rtl w:val="true"/>
          <w:lang w:bidi="fa-IR"/>
        </w:rPr>
        <w:t>.</w:t>
      </w:r>
    </w:p>
    <w:p>
      <w:pPr>
        <w:pStyle w:val="Heading3"/>
        <w:numPr>
          <w:ilvl w:val="2"/>
          <w:numId w:val="1"/>
        </w:numPr>
        <w:rPr/>
      </w:pPr>
      <w:bookmarkStart w:id="85" w:name="__RefHeading___Toc2707590_3224264995"/>
      <w:bookmarkStart w:id="86" w:name="_Toc28"/>
      <w:bookmarkEnd w:id="85"/>
      <w:r>
        <w:rPr>
          <w:rtl w:val="true"/>
        </w:rPr>
        <w:t>بیان المعتل من الأفعال</w:t>
      </w:r>
      <w:bookmarkEnd w:id="86"/>
    </w:p>
    <w:p>
      <w:pPr>
        <w:pStyle w:val="BookText"/>
        <w:rPr/>
      </w:pPr>
      <w:r>
        <w:rPr>
          <w:rFonts w:ascii="IRNazanin" w:hAnsi="IRNazanin" w:eastAsia="IRNazanin"/>
          <w:color w:val="111111"/>
          <w:sz w:val="28"/>
          <w:sz w:val="28"/>
          <w:szCs w:val="28"/>
          <w:rtl w:val="true"/>
          <w:lang w:bidi="fa-IR"/>
        </w:rPr>
        <w:t>وأیّ فعل آخر منه ألف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واو ، أو یاء ، فمعتلّا عرف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87" w:name="pg12859_311331"/>
    </w:p>
    <w:p>
      <w:pPr>
        <w:pStyle w:val="BookText"/>
        <w:rPr/>
      </w:pPr>
      <w:bookmarkEnd w:id="87"/>
      <w:r>
        <w:rPr>
          <w:rFonts w:ascii="IRNazanin" w:hAnsi="IRNazanin" w:eastAsia="IRNazanin"/>
          <w:color w:val="111111"/>
          <w:sz w:val="28"/>
          <w:sz w:val="28"/>
          <w:szCs w:val="28"/>
          <w:rtl w:val="true"/>
          <w:lang w:bidi="fa-IR"/>
        </w:rPr>
        <w:t xml:space="preserve">أشار إلی أن المعتلّ من الأفعال هو ما کان فی آخره واو قبلها ضمة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یغزو ، أو یاء قبلها کسرة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یرمی ، أو ألف قبلها فتحة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یخشی</w:t>
      </w:r>
      <w:r>
        <w:rPr>
          <w:rFonts w:eastAsia="IRNazanin" w:cs="IRNazanin"/>
          <w:color w:val="111111"/>
          <w:sz w:val="28"/>
          <w:szCs w:val="28"/>
          <w:rtl w:val="true"/>
          <w:lang w:bidi="fa-IR"/>
        </w:rPr>
        <w:t>.</w:t>
      </w:r>
    </w:p>
    <w:p>
      <w:pPr>
        <w:pStyle w:val="Heading3"/>
        <w:numPr>
          <w:ilvl w:val="2"/>
          <w:numId w:val="1"/>
        </w:numPr>
        <w:rPr/>
      </w:pPr>
      <w:bookmarkStart w:id="88" w:name="__RefHeading___Toc2707592_3224264995"/>
      <w:bookmarkStart w:id="89" w:name="_Toc29"/>
      <w:bookmarkEnd w:id="88"/>
      <w:r>
        <w:rPr>
          <w:rtl w:val="true"/>
        </w:rPr>
        <w:t>إعراب المعتل من الأفعال النکرة و المعرفة</w:t>
      </w:r>
      <w:bookmarkEnd w:id="89"/>
    </w:p>
    <w:p>
      <w:pPr>
        <w:pStyle w:val="BookText"/>
        <w:rPr/>
      </w:pPr>
      <w:r>
        <w:rPr>
          <w:rFonts w:ascii="IRNazanin" w:hAnsi="IRNazanin" w:eastAsia="IRNazanin"/>
          <w:color w:val="111111"/>
          <w:sz w:val="28"/>
          <w:sz w:val="28"/>
          <w:szCs w:val="28"/>
          <w:rtl w:val="true"/>
          <w:lang w:bidi="fa-IR"/>
        </w:rPr>
        <w:t>فالألف انو فیه غیر الجزم</w:t>
      </w:r>
    </w:p>
    <w:p>
      <w:pPr>
        <w:pStyle w:val="BookText"/>
        <w:rPr/>
      </w:pPr>
      <w:r>
        <w:rPr>
          <w:rFonts w:ascii="IRNazanin" w:hAnsi="IRNazanin" w:eastAsia="IRNazanin"/>
          <w:color w:val="111111"/>
          <w:sz w:val="28"/>
          <w:sz w:val="28"/>
          <w:szCs w:val="28"/>
          <w:rtl w:val="true"/>
          <w:lang w:bidi="fa-IR"/>
        </w:rPr>
        <w:t xml:space="preserve">وأبد نصب ما کیدعو یرمی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والرّفع فیهما انو ، واحذف جازما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ثلاثهنّ ، تقض حکما لازما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ذکر فی هذین البیتین کیفیة الإعراب فی الفعل المعتل ؛ فذکر أن الألف یقدّر فیها غیر الجزم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الرفع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 وعلامة رفعه ضمة مقدرة علی الألف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 وعلامة النصب فتحة مقدرة علی الألف ، وأما الجزم فیظهر ؛ لأنه یحذف له الحرف الآخر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وأبد نصب ما کیدعو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النصب یظهر فیما آخره واو أو 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یدعو ، ولن یرمی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والرّفع فیهما 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الرفع یقدّر فی الواو والیاء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 ویرمی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فعلامة الرفع ضمة مقدرة علی الواو والیاء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واحذف جازما ثلاثهنّ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الألف ، والواو ، والیاء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فی الجزم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 ، ولم یغز ، ولم 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فعلامة الجزم حذف الألف والواو والیاء</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وحاصل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یقدّر فی الألف والواو والیاء ، وأن الجزم یظهر فی الثلاثة بحذفها ، وأن النصب یظهر فی الیاء والواو ، ویقدّر فی الألف</w:t>
      </w:r>
      <w:r>
        <w:rPr>
          <w:rFonts w:eastAsia="IRNazanin" w:cs="IRNazanin"/>
          <w:color w:val="111111"/>
          <w:sz w:val="28"/>
          <w:szCs w:val="28"/>
          <w:rtl w:val="true"/>
          <w:lang w:bidi="fa-IR"/>
        </w:rPr>
        <w:t>.</w:t>
      </w:r>
      <w:bookmarkStart w:id="90" w:name="pg12859_311335"/>
    </w:p>
    <w:p>
      <w:pPr>
        <w:pStyle w:val="Heading2"/>
        <w:numPr>
          <w:ilvl w:val="1"/>
          <w:numId w:val="1"/>
        </w:numPr>
        <w:rPr/>
      </w:pPr>
      <w:bookmarkStart w:id="91" w:name="__RefHeading___Toc2707594_3224264995"/>
      <w:bookmarkStart w:id="92" w:name="_Toc30"/>
      <w:bookmarkEnd w:id="90"/>
      <w:bookmarkEnd w:id="91"/>
      <w:r>
        <w:rPr>
          <w:rtl w:val="true"/>
        </w:rPr>
        <w:t>النّکرة و المعرفة</w:t>
      </w:r>
      <w:bookmarkEnd w:id="92"/>
    </w:p>
    <w:p>
      <w:pPr>
        <w:pStyle w:val="Heading3"/>
        <w:numPr>
          <w:ilvl w:val="2"/>
          <w:numId w:val="1"/>
        </w:numPr>
        <w:rPr/>
      </w:pPr>
      <w:bookmarkStart w:id="93" w:name="__RefHeading___Toc2707596_3224264995"/>
      <w:bookmarkStart w:id="94" w:name="_Toc31"/>
      <w:bookmarkEnd w:id="93"/>
      <w:r>
        <w:rPr>
          <w:rtl w:val="true"/>
        </w:rPr>
        <w:t>معنی النکرة</w:t>
      </w:r>
      <w:bookmarkEnd w:id="94"/>
    </w:p>
    <w:p>
      <w:pPr>
        <w:pStyle w:val="BookText"/>
        <w:rPr/>
      </w:pPr>
      <w:r>
        <w:rPr>
          <w:rFonts w:ascii="IRNazanin" w:hAnsi="IRNazanin" w:eastAsia="IRNazanin"/>
          <w:color w:val="111111"/>
          <w:sz w:val="28"/>
          <w:sz w:val="28"/>
          <w:szCs w:val="28"/>
          <w:rtl w:val="true"/>
          <w:lang w:bidi="fa-IR"/>
        </w:rPr>
        <w:t xml:space="preserve">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أل ، مؤثّرا ،</w:t>
      </w:r>
    </w:p>
    <w:p>
      <w:pPr>
        <w:pStyle w:val="BookText"/>
        <w:rPr/>
      </w:pPr>
      <w:r>
        <w:rPr>
          <w:rFonts w:ascii="IRNazanin" w:hAnsi="IRNazanin" w:eastAsia="IRNazanin"/>
          <w:color w:val="111111"/>
          <w:sz w:val="28"/>
          <w:sz w:val="28"/>
          <w:szCs w:val="28"/>
          <w:rtl w:val="true"/>
          <w:lang w:bidi="fa-IR"/>
        </w:rPr>
        <w:t xml:space="preserve">أو واقع موقع ما قد ذکرا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وتؤثّر فیه التعریف ، أو یقع موقع 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والجواب أن هذه کلها تقبل أل من حیث ذاتها ، لا من حیث کونها حالا أو تمییزا أو اسم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واعترض علیه أیضا بأنه غیر مانع ، وذلک لأن بعض المعارف یقبل أل نحو یهود ومجوس ،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 ، والمجوس ، وبعض المعارف یقع موقع ما یقبل أل ، مثل ضمیر الغائب العائد إلی نکرة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رجلا فأکرمته ، فإن هذا الضمیر واقع موقع رجل السابق وهو یقبل 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یهود ومجوس اللذین یقبلان أل هما جمع یهودی ومجوسی ؛ فهما نکرتان ، فإن کانا علمین علی القبیلین المعروفین لم یصح دخول أل علیهما ، وأما ضمیر الغائب العائد إلی نکرة فهو عند الکوفیین نکرة ؛ فلا یضر صدق هذا التعریف علیه ، والبصریون یجعلونه واقعا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موقع رجل ،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رجلا فأکرمت الرجل ، کما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أَرْسَلْنا إِلی فِرْعَوْنَ رَسُولاً فَعَصی فِرْعَوْنُ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کذلک فهو واقع موقع ما لا یقبل أل ؛ فلا یصدق التعریف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وتؤثر فیه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 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وتؤثر فیه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تؤثر فیه التعریف ، کعبّاس علما ؛ فإنک تقول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 فتدخل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لم تؤثر فیه التعریف ؛ لأنه معرفة قبل دخولها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وقع موقع ما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بمعنی صاحب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ذو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 فذو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 وهی لا تقبل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لکنها واقعة موقع صاحب ، وصاحب یقبل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الصاحب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12859_311337"/>
    </w:p>
    <w:p>
      <w:pPr>
        <w:pStyle w:val="Heading3"/>
        <w:numPr>
          <w:ilvl w:val="2"/>
          <w:numId w:val="1"/>
        </w:numPr>
        <w:rPr/>
      </w:pPr>
      <w:bookmarkStart w:id="96" w:name="__RefHeading___Toc2707598_3224264995"/>
      <w:bookmarkStart w:id="97" w:name="_Toc32"/>
      <w:bookmarkEnd w:id="95"/>
      <w:bookmarkEnd w:id="96"/>
      <w:r>
        <w:rPr>
          <w:rtl w:val="true"/>
        </w:rPr>
        <w:t>معنی المعرفة و أنواعها</w:t>
      </w:r>
      <w:bookmarkEnd w:id="97"/>
    </w:p>
    <w:p>
      <w:pPr>
        <w:pStyle w:val="BookText"/>
        <w:rPr/>
      </w:pPr>
      <w:r>
        <w:rPr>
          <w:rFonts w:ascii="IRNazanin" w:hAnsi="IRNazanin" w:eastAsia="IRNazanin"/>
          <w:color w:val="111111"/>
          <w:sz w:val="28"/>
          <w:sz w:val="28"/>
          <w:szCs w:val="28"/>
          <w:rtl w:val="true"/>
          <w:lang w:bidi="fa-IR"/>
        </w:rPr>
        <w:t xml:space="preserve">وغیره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 ، وذی</w:t>
      </w:r>
    </w:p>
    <w:p>
      <w:pPr>
        <w:pStyle w:val="BookText"/>
        <w:rPr/>
      </w:pPr>
      <w:r>
        <w:rPr>
          <w:rFonts w:ascii="IRNazanin" w:hAnsi="IRNazanin" w:eastAsia="IRNazanin"/>
          <w:color w:val="111111"/>
          <w:sz w:val="28"/>
          <w:sz w:val="28"/>
          <w:szCs w:val="28"/>
          <w:rtl w:val="true"/>
          <w:lang w:bidi="fa-IR"/>
        </w:rPr>
        <w:t xml:space="preserve">وهند ، وابنی ، والغلام ، والّذی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وهذه العبارة تنبیء عن انحصار الاسم فی النکرة والمعرفة ، وذلک هو الراجح عند علماء النحو ، ومنهم قوم جعلوا الاسم علی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النکرة ، وهو ما یقبل أل کرجل وکریم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 وهو ما وضع لیستعمل فی شیء بعینه کالضمیر والعلم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لا هو نکرة ولا هو معرفة ، وهو ما لا تنوین فیه ولا یقبل أل کمن وما ، وهذا لیس بسدید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النّکرة المعرفة ، وهی ستة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المضمر کهم ، واسم الإشارة کذی ، والعلم کهند ، والمحلّی بالألف واللام کالغلام ، والموصول کالّذی ، وما أضیف إلی واحد منها کابنی ، وسنتکلم علی هذه الأقسام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859_311339"/>
    </w:p>
    <w:p>
      <w:pPr>
        <w:pStyle w:val="Heading3"/>
        <w:numPr>
          <w:ilvl w:val="2"/>
          <w:numId w:val="1"/>
        </w:numPr>
        <w:rPr/>
      </w:pPr>
      <w:bookmarkStart w:id="99" w:name="__RefHeading___Toc2707600_3224264995"/>
      <w:bookmarkStart w:id="100" w:name="_Toc33"/>
      <w:bookmarkEnd w:id="98"/>
      <w:bookmarkEnd w:id="99"/>
      <w:r>
        <w:rPr>
          <w:rtl w:val="true"/>
        </w:rPr>
        <w:t>الضمیر و معناه</w:t>
      </w:r>
      <w:bookmarkEnd w:id="100"/>
    </w:p>
    <w:p>
      <w:pPr>
        <w:pStyle w:val="BookText"/>
        <w:rPr/>
      </w:pPr>
      <w:r>
        <w:rPr>
          <w:rFonts w:ascii="IRNazanin" w:hAnsi="IRNazanin" w:eastAsia="IRNazanin"/>
          <w:color w:val="111111"/>
          <w:sz w:val="28"/>
          <w:sz w:val="28"/>
          <w:szCs w:val="28"/>
          <w:rtl w:val="true"/>
          <w:lang w:bidi="fa-IR"/>
        </w:rPr>
        <w:t>فما لذی غیبة أو حضور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کأنت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بالضّمیر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یشیر إلی أن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غیبة کهو ، أو حضور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ضمیر المخاطب ، نحو أنت ، والثانی ضمیر المتکلم ، نحو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وذو اتّصال منه ما لا یبتدا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یلی إلّا اختیارا أبدا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01" w:name="pg12859_311341"/>
    </w:p>
    <w:p>
      <w:pPr>
        <w:pStyle w:val="Heading3"/>
        <w:numPr>
          <w:ilvl w:val="2"/>
          <w:numId w:val="1"/>
        </w:numPr>
        <w:rPr/>
      </w:pPr>
      <w:bookmarkStart w:id="102" w:name="__RefHeading___Toc2707602_3224264995"/>
      <w:bookmarkStart w:id="103" w:name="_Toc34"/>
      <w:bookmarkEnd w:id="101"/>
      <w:bookmarkEnd w:id="102"/>
      <w:r>
        <w:rPr>
          <w:rtl w:val="true"/>
        </w:rPr>
        <w:t>ینقسم الضمیر البارز إلی متصل و منفصل</w:t>
      </w:r>
      <w:bookmarkEnd w:id="103"/>
    </w:p>
    <w:p>
      <w:pPr>
        <w:pStyle w:val="BookText"/>
        <w:rPr/>
      </w:pPr>
      <w:r>
        <w:rPr>
          <w:rFonts w:ascii="IRNazanin" w:hAnsi="IRNazanin" w:eastAsia="IRNazanin"/>
          <w:color w:val="111111"/>
          <w:sz w:val="28"/>
          <w:sz w:val="28"/>
          <w:szCs w:val="28"/>
          <w:rtl w:val="true"/>
          <w:lang w:bidi="fa-IR"/>
        </w:rPr>
        <w:t xml:space="preserve">کالیاء والکاف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أکرمک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والیاء والها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سلیه ما ملک</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الضمیر البارز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 ومنفصل ؛ فالمتصل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یبتدأ به کالکاف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ولا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الاختیار </w:t>
      </w:r>
      <w:r>
        <w:rPr>
          <w:rStyle w:val="FootnoteAnchor"/>
          <w:rtl w:val="true"/>
        </w:rPr>
        <w:footnoteReference w:id="116"/>
      </w:r>
      <w:r>
        <w:rPr>
          <w:rFonts w:ascii="IRNazanin" w:hAnsi="IRNazanin" w:eastAsia="IRNazanin"/>
          <w:color w:val="111111"/>
          <w:sz w:val="28"/>
          <w:sz w:val="28"/>
          <w:szCs w:val="28"/>
          <w:rtl w:val="true"/>
          <w:lang w:bidi="fa-IR"/>
        </w:rPr>
        <w:t xml:space="preserve">؛ فلا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أکرمت إلّاک ، وقد جاء شذوذا فی 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بربّ العرش من فئة بغت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 فما لی عوض إلّاه ناصر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ألتجیء وأتحصن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العدوان والظلم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یستغرق الزمان المستقبل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مختص بالنفی ، وهو مبنی علی الضم کقبل 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ألتجیء إلی رب العرش وأتحصن بحماه من جماعة ظلمونی وتجاوزوا معی حدود النصفة ؛ فلیس لی معین ولا وزر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بأعوذ ، ورب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بأعوذ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هی یعود إلی فئة ، والتاء للتأنیث ، والجملة فی محل جر صفة لفئة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خیر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مبنی علی الضم فی محل نصب متعلق بناصر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استثناء ، والهاء ضمیر وضع للغائب ، وهو هنا عائد إلی رب العرش ، مستثنی مبنی علی الضم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وقع الضمیر المتصل بعد إلا ، وهو شاذ لا یجوز إلا فی ضرورة الشعر ، إلا عند ابن الأنباری ومن ذهب نحو مذهبه ؛ فإن ذلک عندهم سائغ جائز فی سعة الکلام ، ولک عندهم أن تحذو علی مثاله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کنت جارتنا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یجاورنا إلّاک دیّار</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المبالاة بمعنی الاکتراث بالأمر والاهتمام له والعنایة به ، وأکثر ما تستعمل هذه الکلمة بعد النفی کما رأیت فی بیت الشاهد ، وقد تستعمل فی الإثبات إذا جاءت معها أخری منفیة ، وذلک کما فی قول زهیر بن أبی سلمی المزنی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بالیت مظعن أمّ أوفی</w:t>
      </w:r>
    </w:p>
    <w:p>
      <w:pPr>
        <w:pStyle w:val="BookText"/>
        <w:rPr/>
      </w:pPr>
      <w:r>
        <w:rPr>
          <w:rFonts w:ascii="IRNazanin" w:hAnsi="IRNazanin" w:eastAsia="IRNazanin"/>
          <w:color w:val="111111"/>
          <w:sz w:val="28"/>
          <w:sz w:val="28"/>
          <w:szCs w:val="28"/>
          <w:rtl w:val="true"/>
          <w:lang w:bidi="fa-IR"/>
        </w:rPr>
        <w:t>ولکن أمّ أوفی لا تبالی</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أحد ، ولا یستعمل إلا فی النفی العام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الدار من دیار ، وما فی الدار دیور ، ترید ما فیها من أحد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لا تَذَرْ عَلَی الْأَرْضِ مِنَ الْکافِرِینَ دَیَّاراً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لا تذر منهم أحدا ، بل استأصلهم وأفنهم جمیعا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جارتنا فلا نکترث بعدم مجاورة أحد غیرک ، یرید أنها هی وحدها التی یرغب فی جوارها ویسر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الناقصة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 وجارة مضاف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کان واسمها وخبرها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 والکاف مستثنی مبنی علی الکسر فی محل نصب ، والمستثنی منه دیار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یجاور ، وأن وما دخلت علیه فی تأویل مصدر مفعول به لنبالی ، ومن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ما نافیة أیضا ، وعلینا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 وأن المصدریة وما دخلت علیه فی تأویل مصدر مرفوع یقع مبتدأ مؤخرا ، ویجوز أن تکون ما استفهامیة بمعنی النفی مبتدأ ، وعلینا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 والمصدر المؤول من أن وما دخلت علیه منصوب علی نزع الخافض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کائن علینا فی عدم مجاورة أحد لنا إذا کنت جارتنا ، ویجوز أن تکون ما نافیة ، وعلینا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خبر مبتدأ محذوف ، والمصدر منصوب علی نزع الخافض أیضا والتقدیر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علینا ضرر فی عدم مجاورة أحد لنا إذا کنت أنت جارتنا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وفع الضمیر المتصل بعد إلا شذوذا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الروایة کما أنشدها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صحة الروایة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یجاورنا سواک دیّار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البصریین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یجاورنا حاشاک دیّار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شاهد فیه علی هاتین الروایتین ؛ فتفطن لذلک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2859_311348"/>
      <w:bookmarkStart w:id="105" w:name="pg12859_311348"/>
      <w:bookmarkEnd w:id="105"/>
    </w:p>
    <w:p>
      <w:pPr>
        <w:pStyle w:val="Heading3"/>
        <w:numPr>
          <w:ilvl w:val="2"/>
          <w:numId w:val="1"/>
        </w:numPr>
        <w:rPr/>
      </w:pPr>
      <w:bookmarkStart w:id="106" w:name="pg12859_311348"/>
      <w:bookmarkStart w:id="107" w:name="__RefHeading___Toc2707604_3224264995"/>
      <w:bookmarkStart w:id="108" w:name="_Toc35"/>
      <w:bookmarkEnd w:id="106"/>
      <w:bookmarkEnd w:id="107"/>
      <w:r>
        <w:rPr>
          <w:rtl w:val="true"/>
        </w:rPr>
        <w:t>المضمرات کلها مبنیة</w:t>
      </w:r>
      <w:bookmarkEnd w:id="108"/>
    </w:p>
    <w:p>
      <w:pPr>
        <w:pStyle w:val="BookText"/>
        <w:rPr/>
      </w:pPr>
      <w:r>
        <w:rPr>
          <w:rFonts w:ascii="IRNazanin" w:hAnsi="IRNazanin" w:eastAsia="IRNazanin"/>
          <w:color w:val="111111"/>
          <w:sz w:val="28"/>
          <w:sz w:val="28"/>
          <w:szCs w:val="28"/>
          <w:rtl w:val="true"/>
          <w:lang w:bidi="fa-IR"/>
        </w:rPr>
        <w:t>وکلّ مضمر له البنا یجب ،</w:t>
      </w:r>
    </w:p>
    <w:p>
      <w:pPr>
        <w:pStyle w:val="BookText"/>
        <w:rPr/>
      </w:pPr>
      <w:r>
        <w:rPr>
          <w:rFonts w:ascii="IRNazanin" w:hAnsi="IRNazanin" w:eastAsia="IRNazanin"/>
          <w:color w:val="111111"/>
          <w:sz w:val="28"/>
          <w:sz w:val="28"/>
          <w:szCs w:val="28"/>
          <w:rtl w:val="true"/>
          <w:lang w:bidi="fa-IR"/>
        </w:rPr>
        <w:t xml:space="preserve">ولفظ ما جرّ کلفظ ما نصب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المضمرات کلّها مبنیة ؛ لشبهها بالحروف فی الجمود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أشبهت الضمائر الحروف فی وجه ثالث ، وهی أنها مفتقرة فی دلالتها علی معناها البتة إلی شیء ، وهو المرجع فی ضمیر الغائب ، وقرینة التکلم أو الخطاب فی ضمیر الحاضر ، وأشبهته فی وجه رابع ، وهو أنها استغنت بسبب اختلاف صیغها عن أن تعرب فأنت تری انهم قد وضعوا للرفع صیغة لا تستعمل فی غیره ، وللنصب صیغة أخری ولم یجیزوا إلا أن تستعمل فیه ؛ فکان مجرد الصیغة کافیا لبیان موقع الضمیر ، فلم یحتج للاعراب لیبین موقعه ، فأشبه الحروف فی عدم الحاجة إلی الإعراب ، وإن کان سبب عدم الحاجة مختلفا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ولذلک لا تصغّر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تثنّی ولا تجمع ، وإذا ثبت أنها مبنیة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یشترک فیه الجرّ والنصب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ضمیر نصب أو جر متّصل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أکرمتک ، ومررت بک ، وإنّه وله ؛ فالکاف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جر ، والهاء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نصب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یشترک فیه الرفع والنصب والجر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وأشار إلیه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للرّفع والنّصب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w:t>
      </w:r>
    </w:p>
    <w:p>
      <w:pPr>
        <w:pStyle w:val="BookText"/>
        <w:rPr/>
      </w:pPr>
      <w:r>
        <w:rPr>
          <w:rFonts w:ascii="IRNazanin" w:hAnsi="IRNazanin" w:eastAsia="IRNazanin"/>
          <w:color w:val="111111"/>
          <w:sz w:val="28"/>
          <w:sz w:val="28"/>
          <w:szCs w:val="28"/>
          <w:rtl w:val="true"/>
          <w:lang w:bidi="fa-IR"/>
        </w:rPr>
        <w:t xml:space="preserve">کاعرف بنا فإنّنا نلنا المنح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للرفع ، نحو نلنا ، وللنصب ، نحو فإنّنا ، وللجر ، نحو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یستعمل للرفع والنصب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الیاء ؛ فمثال 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النصب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الجر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ویستعمل فی الثلاثة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فمثال الرفع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لم یذکر المصنف الیاء وهم لأنهما لا یشبهان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وجه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للرفع والنصب والجر والمعنی واحد ، وهی ضمیر متّصل </w:t>
      </w:r>
      <w:bookmarkStart w:id="109" w:name="pg12859_311352"/>
    </w:p>
    <w:p>
      <w:pPr>
        <w:pStyle w:val="BookText"/>
        <w:rPr/>
      </w:pPr>
      <w:bookmarkEnd w:id="109"/>
      <w:r>
        <w:rPr>
          <w:rFonts w:ascii="IRNazanin" w:hAnsi="IRNazanin" w:eastAsia="IRNazanin"/>
          <w:color w:val="111111"/>
          <w:sz w:val="28"/>
          <w:sz w:val="28"/>
          <w:szCs w:val="28"/>
          <w:rtl w:val="true"/>
          <w:lang w:bidi="fa-IR"/>
        </w:rPr>
        <w:t xml:space="preserve">فی الأحوال الثلاثة ، بخلاف الیاء ؛ فإنها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استعملت للرفع والنصب والجر ، وکانت ضمیرا متصلا فی الأحوال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بمعنی واحد فی الأحوال الثلاثة ؛ لأنها فی حالة الرفع للمخاطب ، وفی حالتی النصب والجر للمتکلم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بمعنی واحد فی الأحوال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فی حالة الرفع ضمیر منفصل ؛ وفی حالتی النصب والجر ضمیر متصل</w:t>
      </w:r>
      <w:r>
        <w:rPr>
          <w:rFonts w:eastAsia="IRNazanin" w:cs="IRNazanin"/>
          <w:color w:val="111111"/>
          <w:sz w:val="28"/>
          <w:szCs w:val="28"/>
          <w:rtl w:val="true"/>
          <w:lang w:bidi="fa-IR"/>
        </w:rPr>
        <w:t>.</w:t>
      </w:r>
    </w:p>
    <w:p>
      <w:pPr>
        <w:pStyle w:val="Heading3"/>
        <w:numPr>
          <w:ilvl w:val="2"/>
          <w:numId w:val="1"/>
        </w:numPr>
        <w:rPr/>
      </w:pPr>
      <w:bookmarkStart w:id="110" w:name="__RefHeading___Toc2707606_3224264995"/>
      <w:bookmarkStart w:id="111" w:name="_Toc36"/>
      <w:bookmarkEnd w:id="110"/>
      <w:r>
        <w:rPr>
          <w:rtl w:val="true"/>
        </w:rPr>
        <w:t>ما یصلح من الضمائر لأکثر من موضع</w:t>
      </w:r>
      <w:bookmarkEnd w:id="111"/>
    </w:p>
    <w:p>
      <w:pPr>
        <w:pStyle w:val="BookText"/>
        <w:rPr/>
      </w:pPr>
      <w:r>
        <w:rPr>
          <w:rFonts w:ascii="IRNazanin" w:hAnsi="IRNazanin" w:eastAsia="IRNazanin"/>
          <w:color w:val="111111"/>
          <w:sz w:val="28"/>
          <w:sz w:val="28"/>
          <w:szCs w:val="28"/>
          <w:rtl w:val="true"/>
          <w:lang w:bidi="fa-IR"/>
        </w:rPr>
        <w:t>وألف والواو والنّون لما</w:t>
      </w:r>
    </w:p>
    <w:p>
      <w:pPr>
        <w:pStyle w:val="BookText"/>
        <w:rPr/>
      </w:pPr>
      <w:r>
        <w:rPr>
          <w:rFonts w:ascii="IRNazanin" w:hAnsi="IRNazanin" w:eastAsia="IRNazanin"/>
          <w:color w:val="111111"/>
          <w:sz w:val="28"/>
          <w:sz w:val="28"/>
          <w:szCs w:val="28"/>
          <w:rtl w:val="true"/>
          <w:lang w:bidi="fa-IR"/>
        </w:rPr>
        <w:t xml:space="preserve">غاب وغیره ، کقاما واعلما </w:t>
      </w:r>
      <w:r>
        <w:rPr>
          <w:rStyle w:val="FootnoteAnchor"/>
          <w:rtl w:val="true"/>
        </w:rPr>
        <w:footnoteReference w:id="12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الألف والواو والنون من ضمائر الرفع المتصلة ، وتکون للغائب وللمخاطب ؛ فمثال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قاما ، والزّیدون قاموا ، والهندات 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اعلما ، واعلموا ، واعلمن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ویدخل تحت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 والمتکلم ، ولیس هذا بجید ؛ لأن هذه الثلاثة لا تکون للمتکلم أصلا ، بل إنما تکون للغائب أو المخاطب کما مثلنا</w:t>
      </w:r>
      <w:r>
        <w:rPr>
          <w:rFonts w:eastAsia="IRNazanin" w:cs="IRNazanin"/>
          <w:color w:val="111111"/>
          <w:sz w:val="28"/>
          <w:szCs w:val="28"/>
          <w:rtl w:val="true"/>
          <w:lang w:bidi="fa-IR"/>
        </w:rPr>
        <w:t>.</w:t>
      </w:r>
      <w:bookmarkStart w:id="112" w:name="pg12859_311354"/>
    </w:p>
    <w:p>
      <w:pPr>
        <w:pStyle w:val="Heading3"/>
        <w:numPr>
          <w:ilvl w:val="2"/>
          <w:numId w:val="1"/>
        </w:numPr>
        <w:rPr/>
      </w:pPr>
      <w:bookmarkStart w:id="113" w:name="__RefHeading___Toc2707608_3224264995"/>
      <w:bookmarkStart w:id="114" w:name="_Toc37"/>
      <w:bookmarkEnd w:id="112"/>
      <w:bookmarkEnd w:id="113"/>
      <w:r>
        <w:rPr>
          <w:rtl w:val="true"/>
        </w:rPr>
        <w:t>ینقسم الضمیر إلی مستتر و بارز</w:t>
      </w:r>
      <w:bookmarkEnd w:id="114"/>
    </w:p>
    <w:p>
      <w:pPr>
        <w:pStyle w:val="BookText"/>
        <w:rPr/>
      </w:pPr>
      <w:r>
        <w:rPr>
          <w:rFonts w:ascii="IRNazanin" w:hAnsi="IRNazanin" w:eastAsia="IRNazanin"/>
          <w:color w:val="111111"/>
          <w:sz w:val="28"/>
          <w:sz w:val="28"/>
          <w:szCs w:val="28"/>
          <w:rtl w:val="true"/>
          <w:lang w:bidi="fa-IR"/>
        </w:rPr>
        <w:t>ومن ضمیر الرّفع ما یستتر</w:t>
      </w:r>
    </w:p>
    <w:p>
      <w:pPr>
        <w:pStyle w:val="BookText"/>
        <w:rPr/>
      </w:pPr>
      <w:r>
        <w:rPr>
          <w:rFonts w:ascii="IRNazanin" w:hAnsi="IRNazanin" w:eastAsia="IRNazanin"/>
          <w:color w:val="111111"/>
          <w:sz w:val="28"/>
          <w:sz w:val="28"/>
          <w:szCs w:val="28"/>
          <w:rtl w:val="true"/>
          <w:lang w:bidi="fa-IR"/>
        </w:rPr>
        <w:t xml:space="preserve">کافعل أوافق نغتبط إذ تشکر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ینقسم الضمیر إلی مستتر وبارز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مستسرّ الشّنء ، لو یفقدنی</w:t>
      </w:r>
    </w:p>
    <w:p>
      <w:pPr>
        <w:pStyle w:val="BookText"/>
        <w:rPr/>
      </w:pPr>
      <w:r>
        <w:rPr>
          <w:rFonts w:ascii="IRNazanin" w:hAnsi="IRNazanin" w:eastAsia="IRNazanin"/>
          <w:color w:val="111111"/>
          <w:sz w:val="28"/>
          <w:sz w:val="28"/>
          <w:szCs w:val="28"/>
          <w:rtl w:val="true"/>
          <w:lang w:bidi="fa-IR"/>
        </w:rPr>
        <w:t>لبدا منه ذباب فنبع</w:t>
      </w:r>
    </w:p>
    <w:p>
      <w:pPr>
        <w:pStyle w:val="BookText"/>
        <w:rPr/>
      </w:pPr>
      <w:r>
        <w:rPr>
          <w:rFonts w:ascii="IRNazanin" w:hAnsi="IRNazanin" w:eastAsia="IRNazanin"/>
          <w:color w:val="111111"/>
          <w:sz w:val="28"/>
          <w:sz w:val="28"/>
          <w:szCs w:val="28"/>
          <w:rtl w:val="true"/>
          <w:lang w:bidi="fa-IR"/>
        </w:rPr>
        <w:t>یرید هو مستسر البغض ، فحذف الضمیر ؛ لأنه معروف ینساق إلی الذهن ، ومثل ذلک أکثر من أن یحصی فی کلام العرب</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والمستتر إلی واجب الاستتار وجائزه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والمراد بواجب الاستتار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یحلّ محلّه الظاهر ، والمراد بجائز الاستتار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محله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المصنف فی هذا البیت من المواضع التی یجب فیها الاستتار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الأمر للواحد المخاطب کافعل ، التقدیر أنت ، وهذا الضمیر لا یجوز إبرازه ؛ لأنه لا یحلّ محلّه الظاهر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زید ، 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تأکید للضمیر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بفاعل لا فعل ؛ لصحة الاستغناء عنه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 فإن کان الأمر لواحدة أو لاثنین أو لجماعة برز الضمیر ، نحو اضربی ، واضربا ، واضربوا ، واضربن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الذی فی أوله الهمزة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أنا ، فإن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أوافق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للضمیر المستتر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الذی فی أوّله النون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المضارع الذی فی أوّله التاء لخطاب الواحد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 فإن کان الخطاب لواحدة أو لاثنین أو لجماعة برز الضمیر ، نحو أنت تفعلین ، وأنتما تفعلان ، وأنتم تفعلون ، وأنتنّ تفعلن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25"/>
      </w:r>
      <w:r>
        <w:rPr>
          <w:rFonts w:ascii="IRNazanin" w:hAnsi="IRNazanin" w:eastAsia="IRNazanin"/>
          <w:color w:val="111111"/>
          <w:sz w:val="28"/>
          <w:sz w:val="28"/>
          <w:szCs w:val="28"/>
          <w:rtl w:val="true"/>
          <w:lang w:bidi="fa-IR"/>
        </w:rPr>
        <w:t>ما ذکره المصنف من المواضع التی یجب فیها استتار الضمیر</w:t>
      </w:r>
      <w:r>
        <w:rPr>
          <w:rFonts w:eastAsia="IRNazanin" w:cs="IRNazanin"/>
          <w:color w:val="111111"/>
          <w:sz w:val="28"/>
          <w:szCs w:val="28"/>
          <w:rtl w:val="true"/>
          <w:lang w:bidi="fa-IR"/>
        </w:rPr>
        <w:t xml:space="preserve">. . </w:t>
      </w:r>
      <w:bookmarkStart w:id="115" w:name="pg12859_311358"/>
    </w:p>
    <w:p>
      <w:pPr>
        <w:pStyle w:val="BookText"/>
        <w:rPr/>
      </w:pPr>
      <w:bookmarkEnd w:id="115"/>
      <w:r>
        <w:rPr>
          <w:rFonts w:ascii="IRNazanin" w:hAnsi="IRNazanin" w:eastAsia="IRNazanin"/>
          <w:color w:val="111111"/>
          <w:sz w:val="28"/>
          <w:sz w:val="28"/>
          <w:szCs w:val="28"/>
          <w:rtl w:val="true"/>
          <w:lang w:bidi="fa-IR"/>
        </w:rPr>
        <w:t xml:space="preserve">ومثال جائز الاستتار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یقوم ، أی هو ، وهذا الضمیر جائز الاستتار ؛ لأنه یحلّ محلّه الظاهر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یقوم أبوه ، وکذلک کلّ فعل أسند إلی غائب أو غائبة ، نحو هند تقوم ، وما کان بمعناه ، نحو زید قائم ، أی هو</w:t>
      </w:r>
      <w:r>
        <w:rPr>
          <w:rFonts w:eastAsia="IRNazanin" w:cs="IRNazanin"/>
          <w:color w:val="111111"/>
          <w:sz w:val="28"/>
          <w:szCs w:val="28"/>
          <w:rtl w:val="true"/>
          <w:lang w:bidi="fa-IR"/>
        </w:rPr>
        <w:t>.</w:t>
      </w:r>
    </w:p>
    <w:p>
      <w:pPr>
        <w:pStyle w:val="Heading3"/>
        <w:numPr>
          <w:ilvl w:val="2"/>
          <w:numId w:val="1"/>
        </w:numPr>
        <w:rPr/>
      </w:pPr>
      <w:bookmarkStart w:id="116" w:name="__RefHeading___Toc2707610_3224264995"/>
      <w:bookmarkStart w:id="117" w:name="_Toc38"/>
      <w:bookmarkEnd w:id="116"/>
      <w:r>
        <w:rPr>
          <w:rtl w:val="true"/>
        </w:rPr>
        <w:t>ینقسم البارز المنفصل إلی مرفوع و منصوب</w:t>
      </w:r>
      <w:bookmarkEnd w:id="117"/>
    </w:p>
    <w:p>
      <w:pPr>
        <w:pStyle w:val="BookText"/>
        <w:rPr/>
      </w:pPr>
      <w:r>
        <w:rPr>
          <w:rFonts w:ascii="IRNazanin" w:hAnsi="IRNazanin" w:eastAsia="IRNazanin"/>
          <w:color w:val="111111"/>
          <w:sz w:val="28"/>
          <w:sz w:val="28"/>
          <w:szCs w:val="28"/>
          <w:rtl w:val="true"/>
          <w:lang w:bidi="fa-IR"/>
        </w:rPr>
        <w:t xml:space="preserve">وذو ارتفاع وانفصال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 هو ،</w:t>
      </w:r>
    </w:p>
    <w:p>
      <w:pPr>
        <w:pStyle w:val="BookText"/>
        <w:rPr/>
      </w:pPr>
      <w:r>
        <w:rPr>
          <w:rFonts w:ascii="IRNazanin" w:hAnsi="IRNazanin" w:eastAsia="IRNazanin"/>
          <w:color w:val="111111"/>
          <w:sz w:val="28"/>
          <w:sz w:val="28"/>
          <w:szCs w:val="28"/>
          <w:rtl w:val="true"/>
          <w:lang w:bidi="fa-IR"/>
        </w:rPr>
        <w:t xml:space="preserve">وأنت ، والفروع لا تشتبه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تقدم أن الضمیر ینقسم إلی مستتر وإلی بارز ، وسبق الکلام فی المستتر ، والبارز ینقسم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 ومنفصل ؛ فالمتّصل یکون مرفوعا ، ومنصوبا ، ومجرورا ، وسبق الکلام فی ذلک ، والمنفصل یکون مرفوعا ومنصوبا ، ولا یکون مجرورا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المصنف فی هذا البیت المرفوع المنفصل ، وهو اثنا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وحده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المشارک أو المعظّم نفسه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أو المخاطبتین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أو الغائبتین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للغائبات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انتصاب فی انفصال جعلا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إیّای ، والتّفریع لیس مشکلا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أشار فی هذا البیت إلی المنصوب المنفصل ، وهو اثنا عشر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وحده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للمتکلم المشارک أو المعظّم نفسه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أو المخاطبتین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للمخاطبات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أو الغائبتین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للغائبین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للغائبات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وذهب الخلیل والمازنی ، واختاره ابن مالک ، إلی أن هذه اللواحق أسماء ، وأنها ضمائر أضیفت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زاعمین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أضیفت إلی غیر هذه اللواحق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الرجل الستین فإیاه وإیا الشواب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فی ذلک دلیل علی أن اللواحق 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باطل لوجهین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الذی استشهدوا به شاذ ، ولم تعهد إضافة الضمائر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أنه لو صح ما یقولون لکانت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ملازمة للاضافة ، وقد علمنا أن الإضافة من خصائص الأسماء المعربة ؛ فکان یلزم أن تکون إیا ونحوها معربة ، ألست تری أنهم أعربوا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والشرطیة والاستفهامیة لما لازمها من الإضافة؟</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ضمیرا ، وإنما هی حرف عماد جیء به توصلا للضمیر ، والضمیر هو اللواحق ، لیکون دعامة یعتمد علیها ؛ لتمییز هذه اللواحق عن الضمائر المتصلة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الزجاج أن الضمائر هی اللواحق موافقا فی ذلک للفراء ، ثم خالفه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أنها اسم ظاهر مضاف إلی الکاف والیاء والهاء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درستویه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اسم لیس ظاهرا ولا مضمرا ، وإنما هو بین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ولواحقها ضمیر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2859_311362"/>
    </w:p>
    <w:p>
      <w:pPr>
        <w:pStyle w:val="Heading3"/>
        <w:numPr>
          <w:ilvl w:val="2"/>
          <w:numId w:val="1"/>
        </w:numPr>
        <w:rPr/>
      </w:pPr>
      <w:bookmarkStart w:id="119" w:name="__RefHeading___Toc2707612_3224264995"/>
      <w:bookmarkStart w:id="120" w:name="_Toc39"/>
      <w:bookmarkEnd w:id="118"/>
      <w:bookmarkEnd w:id="119"/>
      <w:r>
        <w:rPr>
          <w:rtl w:val="true"/>
        </w:rPr>
        <w:t>لا یعدل عن المتصل إلی المنفصل إلا إذا تعذر المتصل</w:t>
      </w:r>
      <w:bookmarkEnd w:id="120"/>
    </w:p>
    <w:p>
      <w:pPr>
        <w:pStyle w:val="BookText"/>
        <w:rPr/>
      </w:pPr>
      <w:r>
        <w:rPr>
          <w:rFonts w:ascii="IRNazanin" w:hAnsi="IRNazanin" w:eastAsia="IRNazanin"/>
          <w:color w:val="111111"/>
          <w:sz w:val="28"/>
          <w:sz w:val="28"/>
          <w:szCs w:val="28"/>
          <w:rtl w:val="true"/>
          <w:lang w:bidi="fa-IR"/>
        </w:rPr>
        <w:t>وفی اختیار لا یجیء المنفصل</w:t>
      </w:r>
    </w:p>
    <w:p>
      <w:pPr>
        <w:pStyle w:val="BookText"/>
        <w:rPr/>
      </w:pPr>
      <w:r>
        <w:rPr>
          <w:rFonts w:ascii="IRNazanin" w:hAnsi="IRNazanin" w:eastAsia="IRNazanin"/>
          <w:color w:val="111111"/>
          <w:sz w:val="28"/>
          <w:sz w:val="28"/>
          <w:szCs w:val="28"/>
          <w:rtl w:val="true"/>
          <w:lang w:bidi="fa-IR"/>
        </w:rPr>
        <w:t xml:space="preserve">إذا تأتّی أن یجیء المتّصل </w:t>
      </w:r>
      <w:r>
        <w:rPr>
          <w:rStyle w:val="FootnoteAnchor"/>
          <w:rtl w:val="true"/>
        </w:rPr>
        <w:footnoteReference w:id="12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موضع أمکن أن یؤتی فیه بالضمیر المتّصل لا یجوز العدول عنه إلی المنفصل ، إلا فیما سیذکره المصنف ؛ فلا تقول فی أکرمتک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أکرمت إیّاک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یمکن الإتیان بالمتصل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لم یمکن الإتیان بالمتصل تعین المنفصل ، نحو إیّاک أکرمت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أنا الذّائد الحامی الذّمار ، وإنّما</w:t>
      </w:r>
    </w:p>
    <w:p>
      <w:pPr>
        <w:pStyle w:val="BookText"/>
        <w:rPr/>
      </w:pPr>
      <w:r>
        <w:rPr>
          <w:rFonts w:ascii="IRNazanin" w:hAnsi="IRNazanin" w:eastAsia="IRNazanin"/>
          <w:color w:val="111111"/>
          <w:sz w:val="28"/>
          <w:sz w:val="28"/>
          <w:szCs w:val="28"/>
          <w:rtl w:val="true"/>
          <w:lang w:bidi="fa-IR"/>
        </w:rPr>
        <w:t>یدافع عن أحسابهم أنا أو مثلی</w:t>
      </w:r>
    </w:p>
    <w:p>
      <w:pPr>
        <w:pStyle w:val="BookText"/>
        <w:rPr/>
      </w:pPr>
      <w:r>
        <w:rPr>
          <w:rFonts w:ascii="IRNazanin" w:hAnsi="IRNazanin" w:eastAsia="IRNazanin"/>
          <w:color w:val="111111"/>
          <w:sz w:val="28"/>
          <w:sz w:val="28"/>
          <w:szCs w:val="28"/>
          <w:rtl w:val="true"/>
          <w:lang w:bidi="fa-IR"/>
        </w:rPr>
        <w:t xml:space="preserve">إذ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یدافع عن أحسابهم إلا أنا أو مثلی</w:t>
      </w:r>
    </w:p>
    <w:p>
      <w:pPr>
        <w:pStyle w:val="BookText"/>
        <w:rPr/>
      </w:pPr>
      <w:r>
        <w:rPr>
          <w:rFonts w:ascii="IRNazanin" w:hAnsi="IRNazanin" w:eastAsia="IRNazanin"/>
          <w:color w:val="111111"/>
          <w:sz w:val="28"/>
          <w:sz w:val="28"/>
          <w:szCs w:val="28"/>
          <w:rtl w:val="true"/>
          <w:lang w:bidi="fa-IR"/>
        </w:rPr>
        <w:t xml:space="preserve">ومن هذا النوع قول عمرو بن معدیکرب الزبیدی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سلمی وجاراتها</w:t>
      </w:r>
    </w:p>
    <w:p>
      <w:pPr>
        <w:pStyle w:val="BookText"/>
        <w:rPr/>
      </w:pPr>
      <w:r>
        <w:rPr>
          <w:rFonts w:ascii="IRNazanin" w:hAnsi="IRNazanin" w:eastAsia="IRNazanin"/>
          <w:color w:val="111111"/>
          <w:sz w:val="28"/>
          <w:sz w:val="28"/>
          <w:szCs w:val="28"/>
          <w:rtl w:val="true"/>
          <w:lang w:bidi="fa-IR"/>
        </w:rPr>
        <w:t>ما قطّر الفارس إلا أنا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الضمیر مرفوعا بمصدر مضاف إلی المنصوب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من ضربک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بنصرکم نحن کنتم فائزین ، وقد</w:t>
      </w:r>
    </w:p>
    <w:p>
      <w:pPr>
        <w:pStyle w:val="BookText"/>
        <w:rPr/>
      </w:pPr>
      <w:r>
        <w:rPr>
          <w:rFonts w:ascii="IRNazanin" w:hAnsi="IRNazanin" w:eastAsia="IRNazanin"/>
          <w:color w:val="111111"/>
          <w:sz w:val="28"/>
          <w:sz w:val="28"/>
          <w:szCs w:val="28"/>
          <w:rtl w:val="true"/>
          <w:lang w:bidi="fa-IR"/>
        </w:rPr>
        <w:t>أغری العدی بکم استسلامکم فشلا</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عامل الضمیر مضمرا ، نحو قول السموأل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هو لم یحمل علی النّفس ضیمها</w:t>
      </w:r>
    </w:p>
    <w:p>
      <w:pPr>
        <w:pStyle w:val="BookText"/>
        <w:rPr/>
      </w:pPr>
      <w:r>
        <w:rPr>
          <w:rFonts w:ascii="IRNazanin" w:hAnsi="IRNazanin" w:eastAsia="IRNazanin"/>
          <w:color w:val="111111"/>
          <w:sz w:val="28"/>
          <w:sz w:val="28"/>
          <w:szCs w:val="28"/>
          <w:rtl w:val="true"/>
          <w:lang w:bidi="fa-IR"/>
        </w:rPr>
        <w:t>فلیس إلی حسن الثناء سبیل</w:t>
      </w:r>
    </w:p>
    <w:p>
      <w:pPr>
        <w:pStyle w:val="BookText"/>
        <w:rPr/>
      </w:pPr>
      <w:r>
        <w:rPr>
          <w:rFonts w:ascii="IRNazanin" w:hAnsi="IRNazanin" w:eastAsia="IRNazanin"/>
          <w:color w:val="111111"/>
          <w:sz w:val="28"/>
          <w:sz w:val="28"/>
          <w:szCs w:val="28"/>
          <w:rtl w:val="true"/>
          <w:lang w:bidi="fa-IR"/>
        </w:rPr>
        <w:t xml:space="preserve">وکقول لبید بن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أنت لم ینفعک علمک فانتسب</w:t>
      </w:r>
    </w:p>
    <w:p>
      <w:pPr>
        <w:pStyle w:val="BookText"/>
        <w:rPr/>
      </w:pPr>
      <w:r>
        <w:rPr>
          <w:rFonts w:ascii="IRNazanin" w:hAnsi="IRNazanin" w:eastAsia="IRNazanin"/>
          <w:color w:val="111111"/>
          <w:sz w:val="28"/>
          <w:sz w:val="28"/>
          <w:szCs w:val="28"/>
          <w:rtl w:val="true"/>
          <w:lang w:bidi="fa-IR"/>
        </w:rPr>
        <w:t>لعلّک تهدیک القرون الأوائل</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عامل الضمیر متأخرا عنه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نَعْبُدُ وَإِیَّاکَ نَسْتَعِینُ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الموضع الذی أشار إلیه الشارح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عامل الضمیر معنویا ، وذلک إذا وقع الضمیر 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أنا عبد أثیم ، وأنت مولی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الفرزدق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الضمیر معمولا لحرف نفی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أَنْتُمْ بِمُعْجِزِینَ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هُنَّ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أَنَا بِطارِدِ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 إِلَّا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هو مستولیا علی أحد</w:t>
      </w:r>
    </w:p>
    <w:p>
      <w:pPr>
        <w:pStyle w:val="BookText"/>
        <w:rPr/>
      </w:pPr>
      <w:r>
        <w:rPr>
          <w:rFonts w:ascii="IRNazanin" w:hAnsi="IRNazanin" w:eastAsia="IRNazanin"/>
          <w:color w:val="111111"/>
          <w:sz w:val="28"/>
          <w:sz w:val="28"/>
          <w:szCs w:val="28"/>
          <w:rtl w:val="true"/>
          <w:lang w:bidi="fa-IR"/>
        </w:rPr>
        <w:t>إلّا علی أضعف المجانین</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یفصل بین الضمیر وعامله بمعمول آخر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یُخْرِجُونَ الرَّسُولَ وَإِیَّاکُمْ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مبرّأ من عیوب النّاس کلّهم</w:t>
      </w:r>
    </w:p>
    <w:p>
      <w:pPr>
        <w:pStyle w:val="BookText"/>
        <w:rPr/>
      </w:pPr>
      <w:r>
        <w:rPr>
          <w:rFonts w:ascii="IRNazanin" w:hAnsi="IRNazanin" w:eastAsia="IRNazanin"/>
          <w:color w:val="111111"/>
          <w:sz w:val="28"/>
          <w:sz w:val="28"/>
          <w:szCs w:val="28"/>
          <w:rtl w:val="true"/>
          <w:lang w:bidi="fa-IR"/>
        </w:rPr>
        <w:t>فالله یرعی أبا حفص وإیّانا</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الضمیر بعد واو المعیة ، کقول أبی ذؤیب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فآلیت لا أنفکّ أحذو قصیدة</w:t>
      </w:r>
    </w:p>
    <w:p>
      <w:pPr>
        <w:pStyle w:val="BookText"/>
        <w:rPr/>
      </w:pPr>
      <w:r>
        <w:rPr>
          <w:rFonts w:ascii="IRNazanin" w:hAnsi="IRNazanin" w:eastAsia="IRNazanin"/>
          <w:color w:val="111111"/>
          <w:sz w:val="28"/>
          <w:sz w:val="28"/>
          <w:szCs w:val="28"/>
          <w:rtl w:val="true"/>
          <w:lang w:bidi="fa-IR"/>
        </w:rPr>
        <w:t>تکون وإیّاها بها مثلا بعدی</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فشاعر ، وأما أنت فکاتب ، وأما هو فنحوی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بعد اللام الفارقة ، نحو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وجدت الصّدیق حقّا لإیّا</w:t>
      </w:r>
    </w:p>
    <w:p>
      <w:pPr>
        <w:pStyle w:val="BookText"/>
        <w:rPr/>
      </w:pPr>
      <w:r>
        <w:rPr>
          <w:rFonts w:ascii="IRNazanin" w:hAnsi="IRNazanin" w:eastAsia="IRNazanin"/>
          <w:color w:val="111111"/>
          <w:sz w:val="28"/>
          <w:sz w:val="28"/>
          <w:szCs w:val="28"/>
          <w:rtl w:val="true"/>
          <w:lang w:bidi="fa-IR"/>
        </w:rPr>
        <w:t>ک ، فمرنی فلن أزال مطیعا</w:t>
      </w:r>
    </w:p>
    <w:p>
      <w:pPr>
        <w:pStyle w:val="BookText"/>
        <w:rPr/>
      </w:pPr>
      <w:r>
        <w:rPr>
          <w:rFonts w:ascii="IRNazanin" w:hAnsi="IRNazanin" w:eastAsia="IRNazanin"/>
          <w:color w:val="111111"/>
          <w:sz w:val="28"/>
          <w:sz w:val="28"/>
          <w:szCs w:val="28"/>
          <w:rtl w:val="true"/>
          <w:lang w:bidi="fa-IR"/>
        </w:rPr>
        <w:t>وسیأتی موضع ذکر تفصیله المصنف والشارح</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وقد</w:t>
      </w:r>
    </w:p>
    <w:p>
      <w:pPr>
        <w:pStyle w:val="BookText"/>
        <w:rPr/>
      </w:pPr>
      <w:r>
        <w:rPr>
          <w:rFonts w:ascii="IRNazanin" w:hAnsi="IRNazanin" w:eastAsia="IRNazanin"/>
          <w:color w:val="111111"/>
          <w:sz w:val="28"/>
          <w:sz w:val="28"/>
          <w:szCs w:val="28"/>
          <w:rtl w:val="true"/>
          <w:lang w:bidi="fa-IR"/>
        </w:rPr>
        <w:t xml:space="preserve">جاء الضمیر فی الشعر منفصلا مع إمکان الإتیان به متصلا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بالباعث الوارث الاموات قد ضمنت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 الأرض فی دهر الدّهاریر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یا خیر حیّ وقت نعل له قدما</w:t>
      </w:r>
    </w:p>
    <w:p>
      <w:pPr>
        <w:pStyle w:val="BookText"/>
        <w:rPr/>
      </w:pPr>
      <w:r>
        <w:rPr>
          <w:rFonts w:ascii="IRNazanin" w:hAnsi="IRNazanin" w:eastAsia="IRNazanin"/>
          <w:color w:val="111111"/>
          <w:sz w:val="28"/>
          <w:sz w:val="28"/>
          <w:szCs w:val="28"/>
          <w:rtl w:val="true"/>
          <w:lang w:bidi="fa-IR"/>
        </w:rPr>
        <w:t>ومیّت بعد رسل الله مقبور</w:t>
      </w:r>
    </w:p>
    <w:p>
      <w:pPr>
        <w:pStyle w:val="BookText"/>
        <w:rPr/>
      </w:pPr>
      <w:r>
        <w:rPr>
          <w:rFonts w:ascii="IRNazanin" w:hAnsi="IRNazanin" w:eastAsia="IRNazanin"/>
          <w:color w:val="111111"/>
          <w:sz w:val="28"/>
          <w:sz w:val="28"/>
          <w:szCs w:val="28"/>
          <w:rtl w:val="true"/>
          <w:lang w:bidi="fa-IR"/>
        </w:rPr>
        <w:t>إنّی حلفت ، ولم أحلف علی فند ،</w:t>
      </w:r>
    </w:p>
    <w:p>
      <w:pPr>
        <w:pStyle w:val="BookText"/>
        <w:rPr/>
      </w:pPr>
      <w:r>
        <w:rPr>
          <w:rFonts w:ascii="IRNazanin" w:hAnsi="IRNazanin" w:eastAsia="IRNazanin"/>
          <w:color w:val="111111"/>
          <w:sz w:val="28"/>
          <w:sz w:val="28"/>
          <w:szCs w:val="28"/>
          <w:rtl w:val="true"/>
          <w:lang w:bidi="fa-IR"/>
        </w:rPr>
        <w:t>فناء بیت من السّاعین معمور</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یبعث الأموات ویحییهم بعد موتهم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ترجع إلیه الأملاک بعد فناء الملاک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المیم مخففة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تضمنت ، أی اشتملت أو بمعنی تکفلت 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الزمن الماضی ، أو الشدائد ، وهو جمع لا واحد له من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الذی أنشدناه قبل هذا البیت ، والأموات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بالکسرة الظاهرة علی أنه مضاف إلیه ، والمضاف هو الباعث والوارث علی مثال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رأی عارضا أسرّ له</w:t>
      </w:r>
    </w:p>
    <w:p>
      <w:pPr>
        <w:pStyle w:val="BookText"/>
        <w:rPr/>
      </w:pPr>
      <w:r>
        <w:rPr>
          <w:rFonts w:ascii="IRNazanin" w:hAnsi="IRNazanin" w:eastAsia="IRNazanin"/>
          <w:color w:val="111111"/>
          <w:sz w:val="28"/>
          <w:sz w:val="28"/>
          <w:szCs w:val="28"/>
          <w:rtl w:val="true"/>
          <w:lang w:bidi="fa-IR"/>
        </w:rPr>
        <w:t>بین ذراعی وجبهة الأسد</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الله ید ورجل من 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الأموات بالفتحة الظاهرة علی أنه مفعول به تنازعه الوصفان فأعمل فیه الثانی وحذف ضمیره من الأول لکونه فضلة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تقدم علی الفاعل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بضمنت ، ودهر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مجرور بالکسرة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 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عدل عن وصل الضمیر إلی فصله ؛ وذلک خاص بالشعر ، ولا یجوز فی سعة الکلام ، ولو جاء به علی ما یستحقه الکلام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ضمنتهم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زیاد بن منقذ العدوی التمیمی من قصیدة له یقولها فی تذکر أهله والحنین إلی وطنه ، وکان قد نزل صنعاء فاستوبأها ، وکان أهله بنجد فی وادی أشی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المصغر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 هدایة السالک إلی أوضح المسالک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 أصاحب من قوم فأذکرهم</w:t>
      </w:r>
    </w:p>
    <w:p>
      <w:pPr>
        <w:pStyle w:val="BookText"/>
        <w:rPr/>
      </w:pPr>
      <w:r>
        <w:rPr>
          <w:rFonts w:ascii="Amiri" w:hAnsi="Amiri" w:eastAsia="Amiri" w:cs="Amiri"/>
          <w:color w:val="111111"/>
          <w:sz w:val="28"/>
          <w:sz w:val="28"/>
          <w:szCs w:val="28"/>
          <w:rtl w:val="true"/>
          <w:lang w:bidi="ar-SA"/>
        </w:rPr>
        <w:t>إلّا یریدهم حبّا إلیّ هم</w:t>
      </w:r>
    </w:p>
    <w:p>
      <w:pPr>
        <w:pStyle w:val="BookText"/>
        <w:rPr/>
      </w:pPr>
      <w:r>
        <w:rPr>
          <w:rFonts w:ascii="IRNazanin" w:hAnsi="IRNazanin" w:eastAsia="IRNazanin"/>
          <w:color w:val="111111"/>
          <w:sz w:val="28"/>
          <w:sz w:val="28"/>
          <w:szCs w:val="28"/>
          <w:rtl w:val="true"/>
          <w:lang w:bidi="fa-IR"/>
        </w:rPr>
        <w:t xml:space="preserve">فقد جاء بالضمیر منفصلا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حقه أن یجیء به متصلا بالعامل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جاء به علی ما یقتضیه الاستعمال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یزیدونهم حبا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قول طرفة بن العبد البکری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أصرمت حبل الوصل ، بل صرموا</w:t>
      </w:r>
    </w:p>
    <w:p>
      <w:pPr>
        <w:pStyle w:val="BookText"/>
        <w:rPr/>
      </w:pPr>
      <w:r>
        <w:rPr>
          <w:rFonts w:ascii="IRNazanin" w:hAnsi="IRNazanin" w:eastAsia="IRNazanin"/>
          <w:color w:val="111111"/>
          <w:sz w:val="28"/>
          <w:sz w:val="28"/>
          <w:szCs w:val="28"/>
          <w:rtl w:val="true"/>
          <w:lang w:bidi="fa-IR"/>
        </w:rPr>
        <w:t>یا صاح ، بل قطع الوصال هم</w:t>
      </w:r>
    </w:p>
    <w:p>
      <w:pPr>
        <w:pStyle w:val="BookText"/>
        <w:rPr/>
      </w:pPr>
      <w:r>
        <w:rPr>
          <w:rFonts w:ascii="IRNazanin" w:hAnsi="IRNazanin" w:eastAsia="IRNazanin"/>
          <w:color w:val="111111"/>
          <w:sz w:val="28"/>
          <w:sz w:val="28"/>
          <w:szCs w:val="28"/>
          <w:rtl w:val="true"/>
          <w:lang w:bidi="fa-IR"/>
        </w:rPr>
        <w:t xml:space="preserve">وکان من حقه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قطعوا الوصال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اضطر ففصل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bookmarkStart w:id="121" w:name="pg12859_311368"/>
    </w:p>
    <w:p>
      <w:pPr>
        <w:pStyle w:val="Heading3"/>
        <w:numPr>
          <w:ilvl w:val="2"/>
          <w:numId w:val="1"/>
        </w:numPr>
        <w:rPr/>
      </w:pPr>
      <w:bookmarkStart w:id="122" w:name="__RefHeading___Toc2707614_3224264995"/>
      <w:bookmarkStart w:id="123" w:name="_Toc40"/>
      <w:bookmarkEnd w:id="121"/>
      <w:bookmarkEnd w:id="122"/>
      <w:r>
        <w:rPr>
          <w:rtl w:val="true"/>
        </w:rPr>
        <w:t>المواضع التی یجوز فیها وصل الضمیر و فصله</w:t>
      </w:r>
      <w:bookmarkEnd w:id="123"/>
    </w:p>
    <w:p>
      <w:pPr>
        <w:pStyle w:val="BookText"/>
        <w:rPr/>
      </w:pPr>
      <w:r>
        <w:rPr>
          <w:rFonts w:ascii="IRNazanin" w:hAnsi="IRNazanin" w:eastAsia="IRNazanin"/>
          <w:color w:val="111111"/>
          <w:sz w:val="28"/>
          <w:sz w:val="28"/>
          <w:szCs w:val="28"/>
          <w:rtl w:val="true"/>
          <w:lang w:bidi="fa-IR"/>
        </w:rPr>
        <w:t>وصل أو افصل هاء سلنیه ، وما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أشبهه ، فی کنته الخلف انتمی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کذاک خلتنیه ، واتّصالا</w:t>
      </w:r>
    </w:p>
    <w:p>
      <w:pPr>
        <w:pStyle w:val="BookText"/>
        <w:rPr/>
      </w:pPr>
      <w:r>
        <w:rPr>
          <w:rFonts w:ascii="IRNazanin" w:hAnsi="IRNazanin" w:eastAsia="IRNazanin"/>
          <w:color w:val="111111"/>
          <w:sz w:val="28"/>
          <w:sz w:val="28"/>
          <w:szCs w:val="28"/>
          <w:rtl w:val="true"/>
          <w:lang w:bidi="fa-IR"/>
        </w:rPr>
        <w:t xml:space="preserve">أختار ، غیری اختار الانفصالا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أشار فی هذین البیتین إلی المواضع التی یجوز أن یؤتی فیها بالضمیر منفصلا مع إمکان أن یؤتی به متصلا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یتعدّی إلی مفعولین الثانی منها لیس خیرا فی الأصل ، وهما ضمیران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لک فی 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الاتصال نحو سلنیه ، والانفصال نحو سلنی إیّاه ، وکذلک کل فعل أشبهه ، نحو الدّرهم أعطیتکه ، وأعطیتک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کلام المصنف أنه یجوز فی هذه المسألة الانفصال والاتصال علی السواء ، وهو ظاهر کلام أکثر النحویین ، وظاهر کلام سیبویه أن الاتصال فیها واجب ، وأن الانفصال مخصوص بالشعر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کنته الخلف انتمی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کان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ضمیرا ، فإنه یجوز اتصاله وانفصاله ، واختلف فی المختار منهما ؛ فاختار المصنف </w:t>
      </w:r>
    </w:p>
    <w:p>
      <w:pPr>
        <w:pStyle w:val="BookText"/>
        <w:rPr/>
      </w:pPr>
      <w:r>
        <w:rPr>
          <w:rFonts w:ascii="IRNazanin" w:hAnsi="IRNazanin" w:eastAsia="IRNazanin"/>
          <w:color w:val="111111"/>
          <w:sz w:val="28"/>
          <w:sz w:val="28"/>
          <w:szCs w:val="28"/>
          <w:rtl w:val="true"/>
          <w:lang w:bidi="fa-IR"/>
        </w:rPr>
        <w:t xml:space="preserve">الاتصال ، نحو کنته ، واختار سیبویه الانفصال ، نحو کنت إیاه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لئن کان إیّاه لقد حال بعدنا</w:t>
      </w:r>
    </w:p>
    <w:p>
      <w:pPr>
        <w:pStyle w:val="BookText"/>
        <w:rPr/>
      </w:pPr>
      <w:r>
        <w:rPr>
          <w:rFonts w:ascii="IRNazanin" w:hAnsi="IRNazanin" w:eastAsia="IRNazanin"/>
          <w:color w:val="111111"/>
          <w:sz w:val="28"/>
          <w:sz w:val="28"/>
          <w:szCs w:val="28"/>
          <w:rtl w:val="true"/>
          <w:lang w:bidi="fa-IR"/>
        </w:rPr>
        <w:t>عن العهد ، والإنسان قد یتغیّر</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إیّای وإیّا</w:t>
      </w:r>
    </w:p>
    <w:p>
      <w:pPr>
        <w:pStyle w:val="BookText"/>
        <w:rPr/>
      </w:pPr>
      <w:r>
        <w:rPr>
          <w:rFonts w:ascii="IRNazanin" w:hAnsi="IRNazanin" w:eastAsia="IRNazanin"/>
          <w:color w:val="111111"/>
          <w:sz w:val="28"/>
          <w:sz w:val="28"/>
          <w:szCs w:val="28"/>
          <w:rtl w:val="true"/>
          <w:lang w:bidi="fa-IR"/>
        </w:rPr>
        <w:t>ک ، ولا نخشی رقیبا</w:t>
      </w:r>
    </w:p>
    <w:p>
      <w:pPr>
        <w:pStyle w:val="BookText"/>
        <w:rPr/>
      </w:pPr>
      <w:r>
        <w:rPr>
          <w:rFonts w:ascii="IRNazanin" w:hAnsi="IRNazanin" w:eastAsia="IRNazanin"/>
          <w:color w:val="111111"/>
          <w:sz w:val="28"/>
          <w:sz w:val="28"/>
          <w:szCs w:val="28"/>
          <w:rtl w:val="true"/>
          <w:lang w:bidi="fa-IR"/>
        </w:rPr>
        <w:t xml:space="preserve">ومن الاتصال قول أبی الأسود الدؤلی یخاطب غلاما له کان یشرب النبیذ فیضطرب شأنه وتسوء حاله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لا یکنها أو تکنه فإنّه</w:t>
      </w:r>
    </w:p>
    <w:p>
      <w:pPr>
        <w:pStyle w:val="BookText"/>
        <w:rPr/>
      </w:pPr>
      <w:r>
        <w:rPr>
          <w:rFonts w:ascii="IRNazanin" w:hAnsi="IRNazanin" w:eastAsia="IRNazanin"/>
          <w:color w:val="111111"/>
          <w:sz w:val="28"/>
          <w:sz w:val="28"/>
          <w:szCs w:val="28"/>
          <w:rtl w:val="true"/>
          <w:lang w:bidi="fa-IR"/>
        </w:rPr>
        <w:t>أخوها غذته أمّه بلبانها</w:t>
      </w:r>
    </w:p>
    <w:p>
      <w:pPr>
        <w:pStyle w:val="BookText"/>
        <w:rPr/>
      </w:pPr>
      <w:r>
        <w:rPr>
          <w:rFonts w:ascii="IRNazanin" w:hAnsi="IRNazanin" w:eastAsia="IRNazanin"/>
          <w:color w:val="111111"/>
          <w:sz w:val="28"/>
          <w:sz w:val="28"/>
          <w:szCs w:val="28"/>
          <w:rtl w:val="true"/>
          <w:lang w:bidi="fa-IR"/>
        </w:rPr>
        <w:t xml:space="preserve">وقول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لعمر بن الخطاب فی شأن ابن الصیاد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یسکنه فلن تسلط علیه ، وإلا یکنه فلا خیر لک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الشاهد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فی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 الصّدیق کنته ، وکنت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المختار عند المصنف الاتصال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خلتنیه</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بلّغت صنع امریء برّ إخالکه</w:t>
      </w:r>
    </w:p>
    <w:p>
      <w:pPr>
        <w:pStyle w:val="BookText"/>
        <w:rPr/>
      </w:pPr>
      <w:r>
        <w:rPr>
          <w:rFonts w:ascii="IRNazanin" w:hAnsi="IRNazanin" w:eastAsia="IRNazanin"/>
          <w:color w:val="111111"/>
          <w:sz w:val="28"/>
          <w:sz w:val="28"/>
          <w:szCs w:val="28"/>
          <w:rtl w:val="true"/>
          <w:lang w:bidi="fa-IR"/>
        </w:rPr>
        <w:t>إذ لم تزل لاکتساب الحمد معتذرا</w:t>
      </w:r>
    </w:p>
    <w:p>
      <w:pPr>
        <w:pStyle w:val="BookText"/>
        <w:rPr/>
      </w:pPr>
      <w:r>
        <w:rPr>
          <w:rFonts w:ascii="IRNazanin" w:hAnsi="IRNazanin" w:eastAsia="IRNazanin"/>
          <w:color w:val="111111"/>
          <w:sz w:val="28"/>
          <w:sz w:val="28"/>
          <w:szCs w:val="28"/>
          <w:rtl w:val="true"/>
          <w:lang w:bidi="fa-IR"/>
        </w:rPr>
        <w:t xml:space="preserve">ومن الانفصال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 حسبتک إیّاه ، وقد ملئت</w:t>
      </w:r>
    </w:p>
    <w:p>
      <w:pPr>
        <w:pStyle w:val="BookText"/>
        <w:rPr/>
      </w:pPr>
      <w:r>
        <w:rPr>
          <w:rFonts w:ascii="IRNazanin" w:hAnsi="IRNazanin" w:eastAsia="IRNazanin"/>
          <w:color w:val="111111"/>
          <w:sz w:val="28"/>
          <w:sz w:val="28"/>
          <w:szCs w:val="28"/>
          <w:rtl w:val="true"/>
          <w:lang w:bidi="fa-IR"/>
        </w:rPr>
        <w:t>أرجاء صدرک بالأضغان والإحن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فعل تعدّی إلی مفعولین الثانی منهما خبر فی الأصل ، وهما ضمیران ، ومذهب سیبویه أن المختار فی هذا أیضا الانفصال ، نحو خلتنی إیّاه ، ومذهب سیبویه أرجح ؛ لأنه هو الکثیر فی لسان العرب علی ما حکاه سیبویه عنهم وهو المشافه لهم ، قال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قالت حذام فصدّقوها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القول ما قالت حذام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المفردات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 زعم بعض أرباب الحواشی أنها الزباء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غیرها ،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علیه الأدباء أنها زرقاء الیمامة ، وهی امرأة من بنات لقمان بن عاد ، وکانت ملکة الیمامة ، والیمامة اسمها ، فسمیت البلد باسمها ، زعموا أنها کانت تبصر من مسیرة ثلاثة أیام ، وهی التی یشیر إلیها النابغة الذبیانی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واحکم کحکم فتاة الحیّ إذ نظرت</w:t>
      </w:r>
    </w:p>
    <w:p>
      <w:pPr>
        <w:pStyle w:val="BookText"/>
        <w:rPr/>
      </w:pPr>
      <w:r>
        <w:rPr>
          <w:rFonts w:ascii="IRNazanin" w:hAnsi="IRNazanin" w:eastAsia="IRNazanin"/>
          <w:color w:val="111111"/>
          <w:sz w:val="28"/>
          <w:sz w:val="28"/>
          <w:szCs w:val="28"/>
          <w:rtl w:val="true"/>
          <w:lang w:bidi="fa-IR"/>
        </w:rPr>
        <w:t>إلی حمام سراع وارد الثّمد</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لیتما هذا الحمام لنا</w:t>
      </w:r>
    </w:p>
    <w:p>
      <w:pPr>
        <w:pStyle w:val="BookText"/>
        <w:rPr/>
      </w:pPr>
      <w:r>
        <w:rPr>
          <w:rFonts w:ascii="IRNazanin" w:hAnsi="IRNazanin" w:eastAsia="IRNazanin"/>
          <w:color w:val="111111"/>
          <w:sz w:val="28"/>
          <w:sz w:val="28"/>
          <w:szCs w:val="28"/>
          <w:rtl w:val="true"/>
          <w:lang w:bidi="fa-IR"/>
        </w:rPr>
        <w:t>إلی حمامتنا أو نصفه فقد</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قال ، مبنی علی الکسر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إذا ، وصدق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والواو فاعل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للعطف ، وفیها معنی التعلیل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منصوب بالفتحة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خبر إن ، مبنی ،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قالت ، والجملة من الفعل والفاعل لا محل لها من الإعراب صلة الموصول ، والعائد محذوف ، أی ما قالته حذام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 الشارح بهذا البیت وهو یزعم أن مذهب سیبویه أرجح مما ذهب إلیه الناظم ، وکأنه أراد أن یعرف الحق بأن یکون منسوبا إلی عالم جلیل کسیبویه ، وهی فکرة لا یجوز للعلماء أن یتمسکوا بها ، ثم إن الأرجح فی المسألة لیس هو ما ذهب إلیه سیبویه والجمهور ، بل الأرجح ما ذهب إلیه ابن مالک ، والرمانی ، وابن الطراوة من أن الاتصال أرجح فی خبر کان وفی المفعول الثانی من معمولی ظن وأخواتها ، وذلک من قبل أن الاتصال فی البابین أکثر ورودا عن العرب ؛ وقد ورد الاتصال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 الذی رویناه لک ، وورد الاتصال فی المفعول الثانی من باب ظن فی القرآن الکریم فیما قد تلونا من الآیات ، ولم یرد فی القرآن الانفصال فی أحد البابین أصلا ، وبحسبک أن یکون الاتصال هو الطریق الذی استعمله القرآن الکریم باطراد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وقدّم الأخصّ فی اتّصال</w:t>
      </w:r>
    </w:p>
    <w:p>
      <w:pPr>
        <w:pStyle w:val="BookText"/>
        <w:rPr/>
      </w:pPr>
      <w:r>
        <w:rPr>
          <w:rFonts w:ascii="IRNazanin" w:hAnsi="IRNazanin" w:eastAsia="IRNazanin"/>
          <w:color w:val="111111"/>
          <w:sz w:val="28"/>
          <w:sz w:val="28"/>
          <w:szCs w:val="28"/>
          <w:rtl w:val="true"/>
          <w:lang w:bidi="fa-IR"/>
        </w:rPr>
        <w:t xml:space="preserve">وقدّمن ما شئت فی انفصال </w:t>
      </w:r>
      <w:r>
        <w:rPr>
          <w:rStyle w:val="FootnoteAnchor"/>
          <w:rtl w:val="true"/>
        </w:rPr>
        <w:footnoteReference w:id="13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المتکلم أخصّ من ضمیر المخاطب ، وضمیر المخاطب أخصّ من ضمیر الغائب ؛ فإن اجتمع ضمیران منصوبان أحدهما أخصّ من الآخر ؛ فإن کانا متصلین وجب تقدیم الأخصّ منهما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أعطیتکه وأعطیتنیه ، بتقدیم الکاف والیاء علی الهاء ؛ لأنها أخصّ من الهاء ؛ لأن الکاف للمخاطب ، والیاء للمتکلم ، والهاء للغائب ، ولا یجوز تقدیم الغائب مع الاتّصال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أعطیتهوک ، ولا أعطیتهونی ، وأجازه قوم ، ومنه ما رواه ابن الأثیر فی غریب الحدیث من قول عثمان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أراهمنی الباطل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فصل أحدهما کنت بالخیار ؛ فإن شئت قدّمت الأخصّ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الدرهم أعطیتک إیاه ، وأعطیتنی إیاه ، وإن شئت فدّمت غیر الأخصّ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 إیّاک ، </w:t>
      </w:r>
    </w:p>
    <w:p>
      <w:pPr>
        <w:pStyle w:val="BookText"/>
        <w:rPr/>
      </w:pPr>
      <w:r>
        <w:rPr>
          <w:rFonts w:ascii="IRNazanin" w:hAnsi="IRNazanin" w:eastAsia="IRNazanin"/>
          <w:color w:val="111111"/>
          <w:sz w:val="28"/>
          <w:sz w:val="28"/>
          <w:szCs w:val="28"/>
          <w:rtl w:val="true"/>
          <w:lang w:bidi="fa-IR"/>
        </w:rPr>
        <w:t xml:space="preserve">وأعطیته إیای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وقدّمن ما شئت فی 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ذکره لیس علی إطلاقه ، بل إنما یجوز تقدیم غیر الأخصّ فی الانفصال عند أمن اللّبس ، فإن خیف لبس لم یجز ؛ 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أعطیتک إیّاه </w:t>
      </w:r>
      <w:r>
        <w:rPr>
          <w:rStyle w:val="FootnoteAnchor"/>
          <w:rtl w:val="true"/>
        </w:rPr>
        <w:footnoteReference w:id="138"/>
      </w:r>
      <w:r>
        <w:rPr>
          <w:rFonts w:ascii="IRNazanin" w:hAnsi="IRNazanin" w:eastAsia="IRNazanin"/>
          <w:color w:val="111111"/>
          <w:sz w:val="28"/>
          <w:sz w:val="28"/>
          <w:szCs w:val="28"/>
          <w:rtl w:val="true"/>
          <w:lang w:bidi="fa-IR"/>
        </w:rPr>
        <w:t xml:space="preserve">، لم یجز تقدیم الغائب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أعطیته إیاک ؛ لأنه لا یعلم هل زید مأخوذ أو آخذ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اتّحاد الرّتبة الزم فصلا</w:t>
      </w:r>
    </w:p>
    <w:p>
      <w:pPr>
        <w:pStyle w:val="BookText"/>
        <w:rPr/>
      </w:pPr>
      <w:r>
        <w:rPr>
          <w:rFonts w:ascii="IRNazanin" w:hAnsi="IRNazanin" w:eastAsia="IRNazanin"/>
          <w:color w:val="111111"/>
          <w:sz w:val="28"/>
          <w:sz w:val="28"/>
          <w:szCs w:val="28"/>
          <w:rtl w:val="true"/>
          <w:lang w:bidi="fa-IR"/>
        </w:rPr>
        <w:t xml:space="preserve">وقد یییح الغیب فیه وصلا </w:t>
      </w:r>
      <w:r>
        <w:rPr>
          <w:rStyle w:val="FootnoteAnchor"/>
          <w:rtl w:val="true"/>
        </w:rPr>
        <w:footnoteReference w:id="13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 ضمیران ، وکانا منصوبین ، واتّحدا فی الرّتیة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یکونا لمتکلمین ، أو مخاطبین ، أو غائبین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یلزم الفصل فی أحدهما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أعطیتنی إیّای ، وأعطیتک إیّاک ، وأعطیته إیّاه ، ولا یجوز اتصال الضمیرین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أعطیتنینی ، ولا أعطیتکک ، ولا أعطیتهوه ؛ نعم إن کانا غائبین واختلف لفظهما فقد یتصلان ، نحو الزّیدان الدّرهم أعطیتهماه ، وإلیه أشار بقوله فی الکافیة </w:t>
      </w:r>
      <w:r>
        <w:rPr>
          <w:rFonts w:eastAsia="IRNazanin" w:cs="IRNazanin"/>
          <w:color w:val="111111"/>
          <w:sz w:val="28"/>
          <w:szCs w:val="28"/>
          <w:rtl w:val="true"/>
          <w:lang w:bidi="fa-IR"/>
        </w:rPr>
        <w:t xml:space="preserve">: </w:t>
      </w:r>
      <w:bookmarkStart w:id="124" w:name="pg12859_311381"/>
    </w:p>
    <w:p>
      <w:pPr>
        <w:pStyle w:val="BookText"/>
        <w:rPr/>
      </w:pPr>
      <w:bookmarkEnd w:id="124"/>
      <w:r>
        <w:rPr>
          <w:rFonts w:ascii="IRNazanin" w:hAnsi="IRNazanin" w:eastAsia="IRNazanin"/>
          <w:color w:val="111111"/>
          <w:sz w:val="28"/>
          <w:sz w:val="28"/>
          <w:szCs w:val="28"/>
          <w:rtl w:val="true"/>
          <w:lang w:bidi="fa-IR"/>
        </w:rPr>
        <w:t xml:space="preserve">مع اختلاف ما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ضمنت</w:t>
      </w:r>
    </w:p>
    <w:p>
      <w:pPr>
        <w:pStyle w:val="BookText"/>
        <w:rPr/>
      </w:pPr>
      <w:r>
        <w:rPr>
          <w:rFonts w:ascii="IRNazanin" w:hAnsi="IRNazanin" w:eastAsia="IRNazanin"/>
          <w:color w:val="111111"/>
          <w:sz w:val="28"/>
          <w:sz w:val="28"/>
          <w:szCs w:val="28"/>
          <w:rtl w:val="true"/>
          <w:lang w:bidi="fa-IR"/>
        </w:rPr>
        <w:t>إیّاهم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الضّرورة اقتضت</w:t>
      </w:r>
    </w:p>
    <w:p>
      <w:pPr>
        <w:pStyle w:val="BookText"/>
        <w:rPr/>
      </w:pPr>
      <w:r>
        <w:rPr>
          <w:rFonts w:ascii="IRNazanin" w:hAnsi="IRNazanin" w:eastAsia="IRNazanin"/>
          <w:color w:val="111111"/>
          <w:sz w:val="28"/>
          <w:sz w:val="28"/>
          <w:szCs w:val="28"/>
          <w:rtl w:val="true"/>
          <w:lang w:bidi="fa-IR"/>
        </w:rPr>
        <w:t xml:space="preserve">وربما أثبت هذا البیت فی بعض نسخ الألفیة ، ولیس منها ، 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 ضمنت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الإتیان بالضمیر منفصلا فی موضع یجب فیه اتّصاله ضرورة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بالباعث الوارث الأموات قد ضمنت</w:t>
      </w:r>
    </w:p>
    <w:p>
      <w:pPr>
        <w:pStyle w:val="BookText"/>
        <w:rPr/>
      </w:pPr>
      <w:r>
        <w:rPr>
          <w:rFonts w:ascii="IRNazanin" w:hAnsi="IRNazanin" w:eastAsia="IRNazanin"/>
          <w:color w:val="111111"/>
          <w:sz w:val="28"/>
          <w:sz w:val="28"/>
          <w:szCs w:val="28"/>
          <w:rtl w:val="true"/>
          <w:lang w:bidi="fa-IR"/>
        </w:rPr>
        <w:t xml:space="preserve">إیّاهم الأرض فی دهر الدّهاریر </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ذکر ذلک</w:t>
      </w:r>
      <w:r>
        <w:rPr>
          <w:rFonts w:eastAsia="IRNazanin" w:cs="IRNazanin"/>
          <w:color w:val="111111"/>
          <w:sz w:val="28"/>
          <w:szCs w:val="28"/>
          <w:rtl w:val="true"/>
          <w:lang w:bidi="fa-IR"/>
        </w:rPr>
        <w:t>.</w:t>
      </w:r>
    </w:p>
    <w:p>
      <w:pPr>
        <w:pStyle w:val="Heading3"/>
        <w:numPr>
          <w:ilvl w:val="2"/>
          <w:numId w:val="1"/>
        </w:numPr>
        <w:rPr/>
      </w:pPr>
      <w:bookmarkStart w:id="125" w:name="__RefHeading___Toc2707616_3224264995"/>
      <w:bookmarkStart w:id="126" w:name="_Toc41"/>
      <w:bookmarkEnd w:id="125"/>
      <w:r>
        <w:rPr>
          <w:rtl w:val="true"/>
        </w:rPr>
        <w:t>تلزم نون الوقایة قبل یاء المتکلم فی الفعل</w:t>
      </w:r>
      <w:bookmarkEnd w:id="126"/>
    </w:p>
    <w:p>
      <w:pPr>
        <w:pStyle w:val="BookText"/>
        <w:rPr/>
      </w:pPr>
      <w:r>
        <w:rPr>
          <w:rFonts w:ascii="IRNazanin" w:hAnsi="IRNazanin" w:eastAsia="IRNazanin"/>
          <w:color w:val="111111"/>
          <w:sz w:val="28"/>
          <w:sz w:val="28"/>
          <w:szCs w:val="28"/>
          <w:rtl w:val="true"/>
          <w:lang w:bidi="fa-IR"/>
        </w:rPr>
        <w:t>وقبل یا النّفس مع الفعل التزم</w:t>
      </w:r>
    </w:p>
    <w:p>
      <w:pPr>
        <w:pStyle w:val="BookText"/>
        <w:rPr/>
      </w:pPr>
      <w:r>
        <w:rPr>
          <w:rFonts w:ascii="IRNazanin" w:hAnsi="IRNazanin" w:eastAsia="IRNazanin"/>
          <w:color w:val="111111"/>
          <w:sz w:val="28"/>
          <w:sz w:val="28"/>
          <w:szCs w:val="28"/>
          <w:rtl w:val="true"/>
          <w:lang w:bidi="fa-IR"/>
        </w:rPr>
        <w:t xml:space="preserve">نون وقایة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نظم </w:t>
      </w:r>
      <w:r>
        <w:rPr>
          <w:rStyle w:val="FootnoteAnchor"/>
          <w:rtl w:val="true"/>
        </w:rPr>
        <w:footnoteReference w:id="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اتصل بالفعل یاء المتکلم لحقته لزوما نون تسمی نون الوقایة ، وسمیت بذلک لأنها تقی الفعل من الکسر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أکرمنی ، ویکرمنی ، وأکرمنی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حذفها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 کما قال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 قومی کعدید الطّیس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ذهب القوم الکرام لیسی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العدید کالعدد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عدید الثری ، أی عددهم مثل عدده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الطاء المهملة ، وسکون الیاء المثناة من تحت ، وفی آخره سین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 الکثیر ، وقال ابن منظور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واختلفوا فی تفسیر الطیس ،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 ظهر الأرض من الأنام فهو من الطیس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کل خلق کثیر النسل نحو النمل والذباب والهوام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الکثیر من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غیری ، استثنی نفسه من القوم الکرام الذین ذهبوا ، هذا ویروی صدر الشاهد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عهدی بقومی کعدید الطّیس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الروایة الصحیحة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یفخر بقومه ، ویتحسر علی ذهابهم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 بقومی الکرام الکثیرین کثرة تشبه کثرة الرمل حاصل ، وقد ذهبوا إلا إیای ، فإننی بقیت بعدهم خلفا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وقوم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لموصوف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عددتهم عدا مثل عدید ، وعدید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دال علی الزمان الماضی ، متعلق بعددت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له ، والجملة فی محل جر بإضافة الظرف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ناقص دال علی الاستثناء ، واسمه ضمیر مستتر فیه وجوبا تقدیره هو یعود علی البعض المفهوم من القوم ، والیاء خبره مبنی علی السکون فی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شاهدان ، وکلاهما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فإنه أتی یخبره ضمیرا متصلاء ولا یجوز عند جمهرة النحاة أن یکون إلا منفصلا ، فکان یجب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مذهبهم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القوم الکرام لیس إیای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جاء الشارح بالبیت من أجله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نون الوقایة من لیس مع اتصالها بیاء المتکلم ، وذلک شاذ عند الجمهور الذین ذهبوا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وانظر ما ذکرناه فی ص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859_311385"/>
    </w:p>
    <w:p>
      <w:pPr>
        <w:pStyle w:val="BookText"/>
        <w:rPr/>
      </w:pPr>
      <w:bookmarkEnd w:id="127"/>
      <w:r>
        <w:rPr>
          <w:rFonts w:ascii="IRNazanin" w:hAnsi="IRNazanin" w:eastAsia="IRNazanin"/>
          <w:color w:val="111111"/>
          <w:sz w:val="28"/>
          <w:sz w:val="28"/>
          <w:szCs w:val="28"/>
          <w:rtl w:val="true"/>
          <w:lang w:bidi="fa-IR"/>
        </w:rPr>
        <w:t xml:space="preserve">واختلف فی أفعل التعجب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تلزمه نوز الوقایة أم لا؟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أفقرنی إلی عفو الله ، وما أفقری إلی عفو الله ، عند من لا یلتزمها فیه ، والصحیح أنها تلزم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 w:name="__RefHeading___Toc2707618_3224264995"/>
      <w:bookmarkStart w:id="129" w:name="_Toc42"/>
      <w:bookmarkEnd w:id="128"/>
      <w:r>
        <w:rPr>
          <w:rtl w:val="true"/>
        </w:rPr>
        <w:t>نون الوقایة قبل یاء المتکلم مع الحرف</w:t>
      </w:r>
      <w:bookmarkEnd w:id="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ندرا</w:t>
      </w:r>
    </w:p>
    <w:p>
      <w:pPr>
        <w:pStyle w:val="BookText"/>
        <w:rPr/>
      </w:pPr>
      <w:r>
        <w:rPr>
          <w:rFonts w:ascii="IRNazanin" w:hAnsi="IRNazanin" w:eastAsia="IRNazanin"/>
          <w:color w:val="111111"/>
          <w:sz w:val="28"/>
          <w:sz w:val="28"/>
          <w:szCs w:val="28"/>
          <w:rtl w:val="true"/>
          <w:lang w:bidi="fa-IR"/>
        </w:rPr>
        <w:t xml:space="preserve">ومع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اعکس ، وکن مخبّرا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فی الباقیات ، واضطرارا خفّفا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منّی وعنّی بعض من قد سلفا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فی هذین البیتین حکم نون الوقایة مع الحروف ؛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نون الوقایه لا تحذف منها ، إلا ندورا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کمنیة جابر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أصادفه وأتلف جلّ مالی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للشیء الذی تتمناه ، وهی أیضا اسم للتمنی ، والمنیة المشبهة بمنیة جابر تقدم ذکرها فی بیت قبل بیت الشاهد ، وذلک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 مزید زیدا فلاقی</w:t>
      </w:r>
    </w:p>
    <w:p>
      <w:pPr>
        <w:pStyle w:val="BookText"/>
        <w:rPr/>
      </w:pPr>
      <w:r>
        <w:rPr>
          <w:rFonts w:ascii="IRNazanin" w:hAnsi="IRNazanin" w:eastAsia="IRNazanin"/>
          <w:color w:val="111111"/>
          <w:sz w:val="28"/>
          <w:sz w:val="28"/>
          <w:szCs w:val="28"/>
          <w:rtl w:val="true"/>
          <w:lang w:bidi="fa-IR"/>
        </w:rPr>
        <w:t>أخاثقة إذا اختلف العوالی</w:t>
      </w:r>
    </w:p>
    <w:p>
      <w:pPr>
        <w:pStyle w:val="BookText"/>
        <w:rPr/>
      </w:pPr>
      <w:r>
        <w:rPr>
          <w:rFonts w:ascii="IRNazanin" w:hAnsi="IRNazanin" w:eastAsia="IRNazanin"/>
          <w:color w:val="111111"/>
          <w:sz w:val="28"/>
          <w:sz w:val="28"/>
          <w:szCs w:val="28"/>
          <w:rtl w:val="true"/>
          <w:lang w:bidi="fa-IR"/>
        </w:rPr>
        <w:t xml:space="preserve">کمنیة جابر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لیتی</w:t>
      </w:r>
    </w:p>
    <w:p>
      <w:pPr>
        <w:pStyle w:val="BookText"/>
        <w:rPr/>
      </w:pPr>
      <w:r>
        <w:rPr>
          <w:rFonts w:ascii="IRNazanin" w:hAnsi="IRNazanin" w:eastAsia="IRNazanin"/>
          <w:color w:val="111111"/>
          <w:sz w:val="28"/>
          <w:sz w:val="28"/>
          <w:szCs w:val="28"/>
          <w:rtl w:val="true"/>
          <w:lang w:bidi="fa-IR"/>
        </w:rPr>
        <w:t>أصادفه وأفقد جلّ مالی</w:t>
      </w:r>
    </w:p>
    <w:p>
      <w:pPr>
        <w:pStyle w:val="BookText"/>
        <w:rPr/>
      </w:pPr>
      <w:r>
        <w:rPr>
          <w:rFonts w:ascii="IRNazanin" w:hAnsi="IRNazanin" w:eastAsia="IRNazanin"/>
          <w:color w:val="111111"/>
          <w:sz w:val="28"/>
          <w:sz w:val="28"/>
          <w:szCs w:val="28"/>
          <w:rtl w:val="true"/>
          <w:lang w:bidi="fa-IR"/>
        </w:rPr>
        <w:t>تلاقینا ، فما کنّا سواء</w:t>
      </w:r>
    </w:p>
    <w:p>
      <w:pPr>
        <w:pStyle w:val="BookText"/>
        <w:rPr/>
      </w:pPr>
      <w:r>
        <w:rPr>
          <w:rFonts w:ascii="IRNazanin" w:hAnsi="IRNazanin" w:eastAsia="IRNazanin"/>
          <w:color w:val="111111"/>
          <w:sz w:val="28"/>
          <w:sz w:val="28"/>
          <w:szCs w:val="28"/>
          <w:rtl w:val="true"/>
          <w:lang w:bidi="fa-IR"/>
        </w:rPr>
        <w:t>ولکن خرّ عن حال لحال</w:t>
      </w:r>
    </w:p>
    <w:p>
      <w:pPr>
        <w:pStyle w:val="BookText"/>
        <w:rPr/>
      </w:pPr>
      <w:r>
        <w:rPr>
          <w:rFonts w:ascii="IRNazanin" w:hAnsi="IRNazanin" w:eastAsia="IRNazanin"/>
          <w:color w:val="111111"/>
          <w:sz w:val="28"/>
          <w:sz w:val="28"/>
          <w:szCs w:val="28"/>
          <w:rtl w:val="true"/>
          <w:lang w:bidi="fa-IR"/>
        </w:rPr>
        <w:t xml:space="preserve">ولو 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قدنی ؛</w:t>
      </w:r>
    </w:p>
    <w:p>
      <w:pPr>
        <w:pStyle w:val="BookText"/>
        <w:rPr/>
      </w:pPr>
      <w:r>
        <w:rPr>
          <w:rFonts w:ascii="IRNazanin" w:hAnsi="IRNazanin" w:eastAsia="IRNazanin"/>
          <w:color w:val="111111"/>
          <w:sz w:val="28"/>
          <w:sz w:val="28"/>
          <w:szCs w:val="28"/>
          <w:rtl w:val="true"/>
          <w:lang w:bidi="fa-IR"/>
        </w:rPr>
        <w:t>لقد قامت نویرة بالمآلی</w:t>
      </w:r>
    </w:p>
    <w:p>
      <w:pPr>
        <w:pStyle w:val="BookText"/>
        <w:rPr/>
      </w:pPr>
      <w:r>
        <w:rPr>
          <w:rFonts w:ascii="IRNazanin" w:hAnsi="IRNazanin" w:eastAsia="IRNazanin"/>
          <w:color w:val="111111"/>
          <w:sz w:val="28"/>
          <w:sz w:val="28"/>
          <w:szCs w:val="28"/>
          <w:rtl w:val="true"/>
          <w:lang w:bidi="fa-IR"/>
        </w:rPr>
        <w:t>شککت ثیابه لمّا التقینا</w:t>
      </w:r>
    </w:p>
    <w:p>
      <w:pPr>
        <w:pStyle w:val="BookText"/>
        <w:rPr/>
      </w:pPr>
      <w:r>
        <w:rPr>
          <w:rFonts w:ascii="Amiri" w:hAnsi="Amiri" w:eastAsia="Amiri" w:cs="Amiri"/>
          <w:color w:val="111111"/>
          <w:sz w:val="28"/>
          <w:sz w:val="28"/>
          <w:szCs w:val="28"/>
          <w:rtl w:val="true"/>
          <w:lang w:bidi="ar-SA"/>
        </w:rPr>
        <w:t>بمطّرد المهزّة کالخلال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وسکون 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بنی أسد ، وکان یتمنی لقاء زید ویزعم أنه إلی لقیه نال منه ، فلما تلاقیا طعنه زید طعنة فولی هاربا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صاحب وثوق فی نفسه واصطبار علی منازلة الأقران فی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عالیة ، وهی ما یلی موضع السنان من الرمح ، واختلافها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ذهابها فی جهة العدو ومجیئها عند الطعن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غطفان ، کان یتمنی لقاء زید ، فلما تلاقیا قهره زید وغلبه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لموصوف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تمنی مزید تمنیا مشابها لمنیة جابر ، ومنیة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للماضی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جابر ، والجملة فی محل جر بإضافه إذ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تمن ونصب ، والیاء اسمه ، مبنی علی السکون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والهاء مفعول به ، والجملة فی محل رفع خبر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وأفقد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فی محل رفع خبر لمبتدأ محذوف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أفقد ، وجملة المبتدأ وخبره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لأفقد ، وجل مضاف ومال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ومال مضاف ویاء المتکلم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نون الوقایة من لیت الناصبة لیاء المتکلم ، وظاهر کلام المصنف والشارح أن هذا الحذف لیس بشاذ ، وإنما هو نادر قلیل ، وهذا الکلام علی هذا الوجه هو مذهب الفراء من النحاة ؛ فإنه لا یلزم عنده أن تجیء بنون الوقایة مع لیت ، بل یجوز لک فی السعة أن تترکها ، وإن کان الإتیان بها أولی ، وعبارة سیبویه تفید أن ترک النون ضرورة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قالت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اضطروا کانهم شبهوه بالاسم 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وانظر شرح الشاهد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حذف نون الوقایة مع 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ورقة بن نوفل الأسدی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لیتی إذا ما کان ذاکم</w:t>
      </w:r>
    </w:p>
    <w:p>
      <w:pPr>
        <w:pStyle w:val="BookText"/>
        <w:rPr/>
      </w:pPr>
      <w:r>
        <w:rPr>
          <w:rFonts w:ascii="IRNazanin" w:hAnsi="IRNazanin" w:eastAsia="IRNazanin"/>
          <w:color w:val="111111"/>
          <w:sz w:val="28"/>
          <w:sz w:val="28"/>
          <w:szCs w:val="28"/>
          <w:rtl w:val="true"/>
          <w:lang w:bidi="fa-IR"/>
        </w:rPr>
        <w:t>ولجت وکنت أوّلهم ولوجا</w:t>
      </w:r>
    </w:p>
    <w:p>
      <w:pPr>
        <w:pStyle w:val="BookText"/>
        <w:rPr/>
      </w:pPr>
      <w:r>
        <w:rPr>
          <w:rFonts w:ascii="IRNazanin" w:hAnsi="IRNazanin" w:eastAsia="IRNazanin"/>
          <w:color w:val="111111"/>
          <w:sz w:val="28"/>
          <w:sz w:val="28"/>
          <w:szCs w:val="28"/>
          <w:rtl w:val="true"/>
          <w:lang w:bidi="fa-IR"/>
        </w:rPr>
        <w:t xml:space="preserve">وقد جمع بین ذکر النون وترکها حارثة بن عبید البکری أحد المعمرین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لیتنی أنضیت عمری</w:t>
      </w:r>
    </w:p>
    <w:p>
      <w:pPr>
        <w:pStyle w:val="BookText"/>
        <w:rPr/>
      </w:pPr>
      <w:r>
        <w:rPr>
          <w:rFonts w:ascii="IRNazanin" w:hAnsi="IRNazanin" w:eastAsia="IRNazanin"/>
          <w:color w:val="111111"/>
          <w:sz w:val="28"/>
          <w:sz w:val="28"/>
          <w:szCs w:val="28"/>
          <w:rtl w:val="true"/>
          <w:lang w:bidi="fa-IR"/>
        </w:rPr>
        <w:t>وهل یجدی علیّ الیوم لیتی؟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 xml:space="preserve">والکثیر فی لسان العرب ثبوتها ، وبه ورد القرآن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لَیْتَنِی کُنْتُ مَعَهُمْ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أنها بعکس لیت ؛ فالفصیح تجریدها من النون کقوله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عن فرعون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أبلع 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ثبوت النون ، کقول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أعیرانی القدوم ؛ لعلّنی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 بها قبرا لأبیض ماجد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وکلاهما أمر من العاریة ، وهی أن تعطی غیرک ما بنتفع به مع بقاء عینه ثم یرده إلیک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القاف وضم الدال المخففة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الآلة التی ینجر بها الخشب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أنحت بها ، وأصل الخط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بأصبعه فی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الجفن ، أی القراب ، وهو الجراب الذی یغمد فیه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لأبیض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لسیف صقیل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مبنی علی حذف النون ، والألف ضمیر الاثنین فاعل ، والنون للوقایة ، والیاء مفعول أول لأعیرا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لأعیرا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تعلیل ونصب ، والنون للوقایة ، والیاء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وجملة المضارع وفاعله فی محل رفع خبر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حرف جر ، وأبیض مجرور بها ، وعلامة جر ، الفتحة نیابة عن الکسرة لأنه اسم لا ینصرف ، والمانع له من الصرف الوصفیة ووزن الفعل ، والجار والمجرور متعلق بمحذوف صفة 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لأبیض ، مجرور بالکسرة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جاء بنون الوقایة مع لعل ، وهو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ونظیره قول حاتم الطائی یخاطب امرأته ، وکانت قد لامته علی البذل والجود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أرینی جوادا مات هزلا لعلّنی</w:t>
      </w:r>
    </w:p>
    <w:p>
      <w:pPr>
        <w:pStyle w:val="BookText"/>
        <w:rPr/>
      </w:pPr>
      <w:r>
        <w:rPr>
          <w:rFonts w:ascii="IRNazanin" w:hAnsi="IRNazanin" w:eastAsia="IRNazanin"/>
          <w:color w:val="111111"/>
          <w:sz w:val="28"/>
          <w:sz w:val="28"/>
          <w:szCs w:val="28"/>
          <w:rtl w:val="true"/>
          <w:lang w:bidi="fa-IR"/>
        </w:rPr>
        <w:t>أری ما ترین ، أو بخیلا مخلّدا</w:t>
      </w:r>
    </w:p>
    <w:p>
      <w:pPr>
        <w:pStyle w:val="BookText"/>
        <w:rPr/>
      </w:pPr>
      <w:r>
        <w:rPr>
          <w:rFonts w:ascii="Amiri" w:hAnsi="Amiri" w:eastAsia="Amiri" w:cs="Amiri"/>
          <w:color w:val="111111"/>
          <w:sz w:val="28"/>
          <w:sz w:val="28"/>
          <w:szCs w:val="28"/>
          <w:rtl w:val="true"/>
          <w:lang w:bidi="ar-SA"/>
        </w:rPr>
        <w:t xml:space="preserve">والکثیر فی الاستعمال حذف النون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استعمله القرآن الکریم ،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لَعَلِّی أَعْمَلُ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الفرزدق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وإنّی لراج نظرة قبل الّتی</w:t>
      </w:r>
    </w:p>
    <w:p>
      <w:pPr>
        <w:pStyle w:val="BookText"/>
        <w:rPr/>
      </w:pP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شطّت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نفس تنازعنی إذا ما</w:t>
      </w:r>
    </w:p>
    <w:p>
      <w:pPr>
        <w:pStyle w:val="BookText"/>
        <w:rPr/>
      </w:pPr>
      <w:r>
        <w:rPr>
          <w:rFonts w:ascii="IRNazanin" w:hAnsi="IRNazanin" w:eastAsia="IRNazanin"/>
          <w:color w:val="111111"/>
          <w:sz w:val="28"/>
          <w:sz w:val="28"/>
          <w:szCs w:val="28"/>
          <w:rtl w:val="true"/>
          <w:lang w:bidi="fa-IR"/>
        </w:rPr>
        <w:t xml:space="preserve">أقول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أو عسانی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w:t>
      </w:r>
    </w:p>
    <w:p>
      <w:pPr>
        <w:pStyle w:val="BookText"/>
        <w:rPr/>
      </w:pPr>
      <w:r>
        <w:rPr>
          <w:rFonts w:ascii="Amiri" w:hAnsi="Amiri" w:eastAsia="Amiri" w:cs="Amiri"/>
          <w:color w:val="111111"/>
          <w:sz w:val="28"/>
          <w:sz w:val="28"/>
          <w:szCs w:val="28"/>
          <w:rtl w:val="true"/>
          <w:lang w:bidi="ar-SA"/>
        </w:rPr>
        <w:t xml:space="preserve">ثم ذکر أنک بالخیار فی الباقیات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باقی أخوات لیت ولعلّ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 وأنّ ، وکأنّ ، ولکنّ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وإنّنی ، وأنّی وأنّنی ، وکأنّی وکأنّنی ، ولکنّی ولکنّنی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تلزمهما نون الوقایة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وعنّی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یحذف النون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وعنی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شاذ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السّائل عنهم وعنی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 من قیس ولا قیس منی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قیس عیلان أبو قبیلة من مضر ، واسمه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وصل ونون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مضر بن نزار ، وهو أخو إلیاس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 مثناة تحتیة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وقیس هنا غیر منصرف للعلمیة والتأنیث المعنوی ؛ لأنه بمعنی القبیلة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ابن عیلان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حذف منه یاء النداء ، مبنی علی الضم فی محل نصب ، وها للتنبیه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المبتدأ ، وهذه الجملة معطوفة علی جملة لیس واسمها وخبرها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حذف نون الوقایة منهما شذوذا للضرورة</w:t>
      </w:r>
      <w:r>
        <w:rPr>
          <w:rFonts w:eastAsia="IRNazanin" w:cs="IRNazanin"/>
          <w:color w:val="111111"/>
          <w:sz w:val="28"/>
          <w:szCs w:val="28"/>
          <w:rtl w:val="true"/>
          <w:lang w:bidi="fa-IR"/>
        </w:rPr>
        <w:t>.</w:t>
      </w:r>
      <w:bookmarkStart w:id="130" w:name="pg12859_311395"/>
    </w:p>
    <w:p>
      <w:pPr>
        <w:pStyle w:val="Heading3"/>
        <w:numPr>
          <w:ilvl w:val="2"/>
          <w:numId w:val="1"/>
        </w:numPr>
        <w:rPr/>
      </w:pPr>
      <w:bookmarkStart w:id="131" w:name="__RefHeading___Toc2707620_3224264995"/>
      <w:bookmarkStart w:id="132" w:name="_Toc43"/>
      <w:bookmarkEnd w:id="130"/>
      <w:bookmarkEnd w:id="131"/>
      <w:r>
        <w:rPr>
          <w:rtl w:val="true"/>
        </w:rPr>
        <w:t>نون الوقایة قبل یاء المتکلم مع لدن و قد</w:t>
      </w:r>
      <w:bookmarkEnd w:id="132"/>
    </w:p>
    <w:p>
      <w:pPr>
        <w:pStyle w:val="BookText"/>
        <w:rPr/>
      </w:pPr>
      <w:r>
        <w:rPr>
          <w:rFonts w:ascii="Amiri" w:hAnsi="Amiri" w:eastAsia="Amiri" w:cs="Amiri"/>
          <w:color w:val="111111"/>
          <w:sz w:val="28"/>
          <w:sz w:val="28"/>
          <w:szCs w:val="28"/>
          <w:rtl w:val="true"/>
          <w:lang w:bidi="ar-SA"/>
        </w:rPr>
        <w:t>وفی لدنّی لدنی قلّ ، وفی</w:t>
      </w:r>
    </w:p>
    <w:p>
      <w:pPr>
        <w:pStyle w:val="BookText"/>
        <w:rPr/>
      </w:pPr>
      <w:r>
        <w:rPr>
          <w:rFonts w:ascii="IRNazanin" w:hAnsi="IRNazanin" w:eastAsia="IRNazanin"/>
          <w:color w:val="111111"/>
          <w:sz w:val="28"/>
          <w:sz w:val="28"/>
          <w:szCs w:val="28"/>
          <w:rtl w:val="true"/>
          <w:lang w:bidi="fa-IR"/>
        </w:rPr>
        <w:t xml:space="preserve">قدنی وقطنی الحذف أیضا قد یفی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أشار بهذا إلی أن الفصیح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النون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ویقلّ حذفها ، کقراءة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بالتخفیف والکثیر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 وقط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النون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قدنی وقطنی ، ویقل الحذف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 وقطی ، أی حسبی ، وقد اجتمع الحذف والإثبات فی 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من نصر الخبیبین 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الإمام بالشّحیح الملحد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بالخبیبین عبد الله بن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وکنیته أبو خبیب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ومصعبا أخاه ، وغلبه لشهرته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بصیغة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أبا خبیب وشیعته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حسبی وکفانی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الإمام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بهذه الجملة التعریض بعبد الله بن الزبیر ؛ لأنه کان قد نصب نفسه خلیفة بعد موت معاویة بن یزید ، 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مبخلا لا تبض یده بعطاء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بمعنی حسب مبتدأ ، مبنی علی السکون فی محل رفع ، والنون للوقایة ، وقد مضاف والیاء التی للمتکلم مضاف إلیه مبنی علی السکون فی محل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 ونصر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قد هنا اسم فعل ، وقد جعله ابن هشام اسم فعل مضارع بمعنی یکفینی ، وجعله غیره اسم فعل ماض بمعنی کفانی ، وجعله آخرون اسم فعل أمر بمعنی لیکفنی ، وهذا رأی ضعیف جدا ، ویاء المتکلم علی هذه الآراء مفعول به ، ویجوز أن یکون قد اسما بمعنی حسب مبتدأ ، ویاء المتکلم مضاف إلیه ، والخبر محذوف ، وجملة المبتدأ وخبره مؤکدة لجملة المبتدأ وخبره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زائد ، الشحیح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منصوب بفتحة مقدرة علی آخره منع من ظهورها اشتغال المحل بحرکة حرف الجر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للشحیح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أثبت النون فی الأولی وحذفها من الثانیة وقد اضطربت عبارات النحویین فی ذلک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الحذف غیر شاذ ، ولکنه قلیل ، وتبعهم المصنف والشارح ، وقال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یقولون فی الشعر قطی وقدی فأما الکلام فلا بد فیه من النون ، وقد اضطر الشاعر فقال قدی شبهه بحسبی لأن 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وإثباتها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قد وقط هو المستعمل ؛ لأنهما فی البناء ومضارعة الحروف بمنزلة من وعن ، فتلزمهما النون المکسورة قبل الیاء ؛ لئلا یغیر آخرهما عن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وقال الجوهری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قولهم قدک بمعنی حسب فهو اسم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 ، وقدنی أیضا بالنون علی غیر قیاس ؛ لأن هذه النون إنما تزاد فی الأفعال وقایة لها ، مثل ضربنی وشتمنی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بری یرد علی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الجوهری فی قوله إن النون فی قدنی زیدت علی غیر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النون مخصوصا بالفعل لا غیر ، ولیس کذلک ، وإنما تزاد وقایة لحرکة أو سکون فی فعل أو حرف ، کقولک فی من وعن إذا أضفتهما لنفسک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وعنی ؛ فزدت نون الوقایة لتبقی نون من وعن علی سکونها ، وکذلک فی قد وقط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قدنی وقطنی ؛ فتزید نون الوقایة لتبقی الدال والطاء علی سکونها ، وکذلک زادوها فی لیت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لیتنی ، لتبقی حرکة التاء علی حالها ، وکذلک قالوا فی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ضربنی ، لتبقی الباء علی فتحها ، وکذلک قالوا فی اضرب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اضربنی ، أدخلوا نون الوقایة لتبقی الباء علی سکونها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هشام ههنا کلام کثیر وتفریعات طویلة لم یسبقه إلیها أحد من قدامی العلماء وهی فی مغنی اللبیب ، وقد عنینا بذکرها والرد علیها فی حواشینا المستفیضة علی شرح الأشمونی فارجع إلیها هناک إن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الأبیات التی أنشدناها فی شرح الشاهد 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ففیها شاهد لهذه المسألة ، وهو رابع تلک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 ولم یتکلم المصنف ولا الشارح عن الاسم المعرب إذا أضیف لیاء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الأصل فی الاسم المعرب ألا تتصل به نون الوقایة ، نحو ضاربی ومکرمی وقد ألحقت نون الوقایة باسم الفاعل المضاف إلی یاء المتکلم فی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صادقونی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الموافعینی لیرفد خائبا</w:t>
      </w:r>
    </w:p>
    <w:p>
      <w:pPr>
        <w:pStyle w:val="BookText"/>
        <w:rPr/>
      </w:pPr>
      <w:r>
        <w:rPr>
          <w:rFonts w:ascii="IRNazanin" w:hAnsi="IRNazanin" w:eastAsia="IRNazanin"/>
          <w:color w:val="111111"/>
          <w:sz w:val="28"/>
          <w:sz w:val="28"/>
          <w:szCs w:val="28"/>
          <w:rtl w:val="true"/>
          <w:lang w:bidi="fa-IR"/>
        </w:rPr>
        <w:t>فإنّ له أضعاف ما کان أمّلا</w:t>
      </w:r>
    </w:p>
    <w:p>
      <w:pPr>
        <w:pStyle w:val="BookText"/>
        <w:rPr/>
      </w:pPr>
      <w:r>
        <w:rPr>
          <w:rFonts w:ascii="IRNazanin" w:hAnsi="IRNazanin" w:eastAsia="IRNazanin"/>
          <w:color w:val="111111"/>
          <w:sz w:val="28"/>
          <w:sz w:val="28"/>
          <w:szCs w:val="28"/>
          <w:rtl w:val="true"/>
          <w:lang w:bidi="fa-IR"/>
        </w:rPr>
        <w:t xml:space="preserve">وفی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فتی من بنی ذبیان یحملنی</w:t>
      </w:r>
    </w:p>
    <w:p>
      <w:pPr>
        <w:pStyle w:val="BookText"/>
        <w:rPr/>
      </w:pPr>
      <w:r>
        <w:rPr>
          <w:rFonts w:ascii="IRNazanin" w:hAnsi="IRNazanin" w:eastAsia="IRNazanin"/>
          <w:color w:val="111111"/>
          <w:sz w:val="28"/>
          <w:sz w:val="28"/>
          <w:szCs w:val="28"/>
          <w:rtl w:val="true"/>
          <w:lang w:bidi="fa-IR"/>
        </w:rPr>
        <w:t>ولیس حاملنی إلّا ابن حمّال</w:t>
      </w:r>
    </w:p>
    <w:p>
      <w:pPr>
        <w:pStyle w:val="BookText"/>
        <w:rPr/>
      </w:pPr>
      <w:r>
        <w:rPr>
          <w:rFonts w:ascii="IRNazanin" w:hAnsi="IRNazanin" w:eastAsia="IRNazanin"/>
          <w:color w:val="111111"/>
          <w:sz w:val="28"/>
          <w:sz w:val="28"/>
          <w:szCs w:val="28"/>
          <w:rtl w:val="true"/>
          <w:lang w:bidi="fa-IR"/>
        </w:rPr>
        <w:t xml:space="preserve">وفی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بمعیینی وفی النّاس ممتع</w:t>
      </w:r>
    </w:p>
    <w:p>
      <w:pPr>
        <w:pStyle w:val="BookText"/>
        <w:rPr/>
      </w:pPr>
      <w:r>
        <w:rPr>
          <w:rFonts w:ascii="IRNazanin" w:hAnsi="IRNazanin" w:eastAsia="IRNazanin"/>
          <w:color w:val="111111"/>
          <w:sz w:val="28"/>
          <w:sz w:val="28"/>
          <w:szCs w:val="28"/>
          <w:rtl w:val="true"/>
          <w:lang w:bidi="fa-IR"/>
        </w:rPr>
        <w:t>صدیق إذا أعیا علیّ صدیق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لحقت أفعل التفضیل فی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الدحال أخوفنی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لمشابهة أفعل التفضیل لفعل التعجیب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2859_311402"/>
      <w:bookmarkStart w:id="134" w:name="pg12859_311402"/>
      <w:bookmarkEnd w:id="134"/>
    </w:p>
    <w:p>
      <w:pPr>
        <w:pStyle w:val="Heading2"/>
        <w:numPr>
          <w:ilvl w:val="1"/>
          <w:numId w:val="1"/>
        </w:numPr>
        <w:rPr/>
      </w:pPr>
      <w:bookmarkStart w:id="135" w:name="pg12859_311402"/>
      <w:bookmarkStart w:id="136" w:name="__RefHeading___Toc2707622_3224264995"/>
      <w:bookmarkStart w:id="137" w:name="_Toc44"/>
      <w:bookmarkEnd w:id="135"/>
      <w:bookmarkEnd w:id="136"/>
      <w:r>
        <w:rPr>
          <w:rtl w:val="true"/>
        </w:rPr>
        <w:t>العلم</w:t>
      </w:r>
      <w:bookmarkEnd w:id="137"/>
    </w:p>
    <w:p>
      <w:pPr>
        <w:pStyle w:val="Heading3"/>
        <w:numPr>
          <w:ilvl w:val="2"/>
          <w:numId w:val="1"/>
        </w:numPr>
        <w:rPr/>
      </w:pPr>
      <w:bookmarkStart w:id="138" w:name="__RefHeading___Toc2707624_3224264995"/>
      <w:bookmarkStart w:id="139" w:name="_Toc45"/>
      <w:bookmarkEnd w:id="138"/>
      <w:r>
        <w:rPr>
          <w:rtl w:val="true"/>
        </w:rPr>
        <w:t>اشارة</w:t>
      </w:r>
      <w:bookmarkEnd w:id="139"/>
    </w:p>
    <w:p>
      <w:pPr>
        <w:pStyle w:val="BookText"/>
        <w:rPr/>
      </w:pP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کأنه علم فی رأسه نار</w:t>
      </w:r>
    </w:p>
    <w:p>
      <w:pPr>
        <w:pStyle w:val="BookText"/>
        <w:rPr/>
      </w:pPr>
      <w:r>
        <w:rPr>
          <w:rFonts w:ascii="IRNazanin" w:hAnsi="IRNazanin" w:eastAsia="IRNazanin"/>
          <w:color w:val="111111"/>
          <w:sz w:val="28"/>
          <w:sz w:val="28"/>
          <w:szCs w:val="28"/>
          <w:rtl w:val="true"/>
          <w:lang w:bidi="fa-IR"/>
        </w:rPr>
        <w:t xml:space="preserve">ومنها الرایة التی تجعل شعارا للدولة أو الجند ، ومنها العلامة ، ولعل المعنی الاصطلاحی مأخوذ من هذا الأخیر ، وأصل الترجمة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المبتدأ ، ثم الخبر ، وأقام المضاف إلیه مقامه ، ولیس یخفی علیک إعرابه</w:t>
      </w:r>
      <w:r>
        <w:rPr>
          <w:rFonts w:eastAsia="IRNazanin" w:cs="IRNazanin"/>
          <w:color w:val="111111"/>
          <w:sz w:val="28"/>
          <w:szCs w:val="28"/>
          <w:rtl w:val="true"/>
          <w:lang w:bidi="fa-IR"/>
        </w:rPr>
        <w:t>.</w:t>
      </w:r>
    </w:p>
    <w:p>
      <w:pPr>
        <w:pStyle w:val="Heading3"/>
        <w:numPr>
          <w:ilvl w:val="2"/>
          <w:numId w:val="1"/>
        </w:numPr>
        <w:rPr/>
      </w:pPr>
      <w:bookmarkStart w:id="140" w:name="__RefHeading___Toc2707626_3224264995"/>
      <w:bookmarkStart w:id="141" w:name="_Toc46"/>
      <w:bookmarkEnd w:id="140"/>
      <w:r>
        <w:rPr>
          <w:rtl w:val="true"/>
        </w:rPr>
        <w:t>معنی العلم</w:t>
      </w:r>
      <w:bookmarkEnd w:id="141"/>
    </w:p>
    <w:p>
      <w:pPr>
        <w:pStyle w:val="BookText"/>
        <w:rPr/>
      </w:pPr>
      <w:r>
        <w:rPr>
          <w:rFonts w:ascii="Amiri" w:hAnsi="Amiri" w:eastAsia="Amiri" w:cs="Amiri"/>
          <w:color w:val="111111"/>
          <w:sz w:val="28"/>
          <w:sz w:val="28"/>
          <w:szCs w:val="28"/>
          <w:rtl w:val="true"/>
          <w:lang w:bidi="ar-SA"/>
        </w:rPr>
        <w:t>اسم یعیّن المسمّی مطلقا</w:t>
      </w:r>
    </w:p>
    <w:p>
      <w:pPr>
        <w:pStyle w:val="BookText"/>
        <w:rPr/>
      </w:pPr>
      <w:r>
        <w:rPr>
          <w:rFonts w:ascii="IRNazanin" w:hAnsi="IRNazanin" w:eastAsia="IRNazanin"/>
          <w:color w:val="111111"/>
          <w:sz w:val="28"/>
          <w:sz w:val="28"/>
          <w:szCs w:val="28"/>
          <w:rtl w:val="true"/>
          <w:lang w:bidi="fa-IR"/>
        </w:rPr>
        <w:t xml:space="preserve">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کجعفر ، وخرنقا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وقرن ، وعدن ، ولاحق ،</w:t>
      </w:r>
    </w:p>
    <w:p>
      <w:pPr>
        <w:pStyle w:val="BookText"/>
        <w:rPr/>
      </w:pPr>
      <w:r>
        <w:rPr>
          <w:rFonts w:ascii="IRNazanin" w:hAnsi="IRNazanin" w:eastAsia="IRNazanin"/>
          <w:color w:val="111111"/>
          <w:sz w:val="28"/>
          <w:sz w:val="28"/>
          <w:szCs w:val="28"/>
          <w:rtl w:val="true"/>
          <w:lang w:bidi="fa-IR"/>
        </w:rPr>
        <w:t xml:space="preserve">وشذقم ، وهیلة ، وواشق </w:t>
      </w:r>
      <w:r>
        <w:rPr>
          <w:rStyle w:val="FootnoteAnchor"/>
          <w:rtl w:val="true"/>
        </w:rPr>
        <w:footnoteReference w:id="15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الذی یعین مسماه مطلقا ، أی بلا قید التکلم أو الخطاب أو الغیبة ؛ فالاسم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یشمل النکرة والمعرفة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 مسماه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أخرج النکرة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بقیة المعارف ، کالمضمر ؛ فإنه یعین مسماه بقید التکلم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الخطاب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الغیبة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مثّل الشیخ بأعلام الأناسیّ وغیرهم ، تنبیها علی أن مسمّیات الأعلام العقلاء وغیرهم من المألوفات ؛ فجعفر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 وخرنق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من شعراء العرب </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42" w:name="pg12859_311404"/>
    </w:p>
    <w:p>
      <w:pPr>
        <w:pStyle w:val="BookText"/>
        <w:rPr/>
      </w:pPr>
      <w:bookmarkEnd w:id="142"/>
      <w:r>
        <w:rPr>
          <w:rFonts w:ascii="IRNazanin" w:hAnsi="IRNazanin" w:eastAsia="IRNazanin"/>
          <w:color w:val="111111"/>
          <w:sz w:val="28"/>
          <w:sz w:val="28"/>
          <w:szCs w:val="28"/>
          <w:rtl w:val="true"/>
          <w:lang w:bidi="fa-IR"/>
        </w:rPr>
        <w:t xml:space="preserve">وهی أخت طرفة بن العبد لأمّه ، وقرن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قبیلة ، وعدن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 ولاحق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فرس ، وشذقم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جمل ، وهیلة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شاة ، وواشق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کلب</w:t>
      </w:r>
      <w:r>
        <w:rPr>
          <w:rFonts w:eastAsia="IRNazanin" w:cs="IRNazanin"/>
          <w:color w:val="111111"/>
          <w:sz w:val="28"/>
          <w:szCs w:val="28"/>
          <w:rtl w:val="true"/>
          <w:lang w:bidi="fa-IR"/>
        </w:rPr>
        <w:t>.</w:t>
      </w:r>
    </w:p>
    <w:p>
      <w:pPr>
        <w:pStyle w:val="Heading3"/>
        <w:numPr>
          <w:ilvl w:val="2"/>
          <w:numId w:val="1"/>
        </w:numPr>
        <w:rPr/>
      </w:pPr>
      <w:bookmarkStart w:id="143" w:name="__RefHeading___Toc2707628_3224264995"/>
      <w:bookmarkStart w:id="144" w:name="_Toc47"/>
      <w:bookmarkEnd w:id="143"/>
      <w:r>
        <w:rPr>
          <w:rtl w:val="true"/>
        </w:rPr>
        <w:t>ینقسم العلم إلی اسم و کنیة و لقب</w:t>
      </w:r>
      <w:bookmarkEnd w:id="144"/>
    </w:p>
    <w:p>
      <w:pPr>
        <w:pStyle w:val="BookText"/>
        <w:rPr/>
      </w:pPr>
      <w:r>
        <w:rPr>
          <w:rFonts w:ascii="IRNazanin" w:hAnsi="IRNazanin" w:eastAsia="IRNazanin"/>
          <w:color w:val="111111"/>
          <w:sz w:val="28"/>
          <w:sz w:val="28"/>
          <w:szCs w:val="28"/>
          <w:rtl w:val="true"/>
          <w:lang w:bidi="fa-IR"/>
        </w:rPr>
        <w:t>واسما أتی ، وکنیة ، ولقبا</w:t>
      </w:r>
    </w:p>
    <w:p>
      <w:pPr>
        <w:pStyle w:val="BookText"/>
        <w:rPr/>
      </w:pPr>
      <w:r>
        <w:rPr>
          <w:rFonts w:ascii="IRNazanin" w:hAnsi="IRNazanin" w:eastAsia="IRNazanin"/>
          <w:color w:val="111111"/>
          <w:sz w:val="28"/>
          <w:sz w:val="28"/>
          <w:szCs w:val="28"/>
          <w:rtl w:val="true"/>
          <w:lang w:bidi="fa-IR"/>
        </w:rPr>
        <w:t xml:space="preserve">وأخّرن ذا إن سواه صحبا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ینقسم العلم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اسم ، وکنیة ، ولقب ، والمراد بالاسم هنا ما لیس بکنیة ولا لقب ، کزید وعمرو ، وبالکنیة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 أوله أب أو أمّ ، کأبی عبد الله وأمّ الخیر ، وباللقب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أشعر بمدح کزین العابدین ، أو ذمّ کأنف النّاقة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اللقب إذا صحب الاسم وجب تأخیره ، کزید أنف الناقة ، ولا یجوز تقدیمه علی الاسم ؛ فلا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الناقة زید ، إلا قلیلا ؛ 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ذا الکلب عمرا خیرهم حسبا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ببطن شریان یعوی حوله الذّیب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کلّ امریء بمحال الدّهر مکذوب</w:t>
      </w:r>
    </w:p>
    <w:p>
      <w:pPr>
        <w:pStyle w:val="BookText"/>
        <w:rPr/>
      </w:pPr>
      <w:r>
        <w:rPr>
          <w:rFonts w:ascii="IRNazanin" w:hAnsi="IRNazanin" w:eastAsia="IRNazanin"/>
          <w:color w:val="111111"/>
          <w:sz w:val="28"/>
          <w:sz w:val="28"/>
          <w:szCs w:val="28"/>
          <w:rtl w:val="true"/>
          <w:lang w:bidi="fa-IR"/>
        </w:rPr>
        <w:t>وکلّ من غالب الأیّام مغلوب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 بزنه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کیده أو مکره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قوته وشدته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أوله وسکون ثانیه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بعینه ، أو واد ، أو هو شجر تعمل منه القسی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یعوی حوله الذیب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موته ، والباء من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بأبلغ فی بیت قبل بیت الشاهد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أبلع هذیلا وأبلغ من یبلّغهم</w:t>
      </w:r>
    </w:p>
    <w:p>
      <w:pPr>
        <w:pStyle w:val="BookText"/>
        <w:rPr/>
      </w:pPr>
      <w:r>
        <w:rPr>
          <w:rFonts w:ascii="IRNazanin" w:hAnsi="IRNazanin" w:eastAsia="IRNazanin"/>
          <w:color w:val="111111"/>
          <w:sz w:val="28"/>
          <w:sz w:val="28"/>
          <w:szCs w:val="28"/>
          <w:rtl w:val="true"/>
          <w:lang w:bidi="fa-IR"/>
        </w:rPr>
        <w:t>عنّی حدیثا ، وبعض القول تکذیب</w:t>
      </w:r>
    </w:p>
    <w:p>
      <w:pPr>
        <w:pStyle w:val="BookText"/>
        <w:rPr/>
      </w:pPr>
      <w:r>
        <w:rPr>
          <w:rFonts w:ascii="IRNazanin" w:hAnsi="IRNazanin" w:eastAsia="IRNazanin"/>
          <w:color w:val="111111"/>
          <w:sz w:val="28"/>
          <w:sz w:val="28"/>
          <w:szCs w:val="28"/>
          <w:rtl w:val="true"/>
          <w:lang w:bidi="fa-IR"/>
        </w:rPr>
        <w:t xml:space="preserve">الاعراب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 وأن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بمعنی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أن ، منصوب بالألف نیابة عن الفتحة لأنه من الأسماء الستة ، وذا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لعمرا ، وخیر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أن ، وبطن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بضمة مقدرة علی الیاء للثقل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بیعوی ، وحول مضاف وضمیر الغائب العائد إلی عمرو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یعوی ، والجملة فی محل نصب حال من عمرو ، ویجوز أن یکون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 ومجرورا متعلقا بمحذوف حال من عمرو ، وتکون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رفع خبر أن ، وأن وما دخلت علیه فی تأویل مصدر مجرور بالباء ، والجار والمجرور متعلق بأبلغ فی البیت الذی أنشدناه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الکلب 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قدمت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الکلب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والقیاس أن یکون الاسم مقدما علی اللقب ، ولو جاءت بالکلام علی ما یقتضیه القیاس لقالت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عمرا ذا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وجب فی القیاس تقدیم الاسم وتأخیر اللقب لأن الاسم یدل علی الذات وحدها واللقب یدل علیها وعلی صفة مدح أو ذم کما هو معلوم ، فلو جئت باللقب أولا لما کان لذکر الاسم بعده فائدة ، بخلاف ذکر الاسم أولا ؛ فإن الإتیان بعده باللقب یفید هذه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فی تقدیم اللقب علی الاسم قول أوس بن الصامت بن قیس بن أصرم الأنصاری الخزرجی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مزیقیا عمرو ، وجدّی</w:t>
      </w:r>
    </w:p>
    <w:p>
      <w:pPr>
        <w:pStyle w:val="BookText"/>
        <w:rPr/>
      </w:pPr>
      <w:r>
        <w:rPr>
          <w:rFonts w:ascii="IRNazanin" w:hAnsi="IRNazanin" w:eastAsia="IRNazanin"/>
          <w:color w:val="111111"/>
          <w:sz w:val="28"/>
          <w:sz w:val="28"/>
          <w:szCs w:val="28"/>
          <w:rtl w:val="true"/>
          <w:lang w:bidi="fa-IR"/>
        </w:rPr>
        <w:t>أبوه عامر ماء السماء</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مزیقیا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صاحب اللقب ، وقد قدم هذا اللقب علی الاسم کما تری ،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 علی الأصل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کلام المصنف أنه یجب تأخیر اللقب إذا صحت سواه ، ویدخل تحت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والکنیة ، وهو إنما یجب تأخیره مع الاسم ، فأما مع الکنیة فأنت بالخیار </w:t>
      </w:r>
      <w:r>
        <w:rPr>
          <w:rStyle w:val="FootnoteAnchor"/>
          <w:rtl w:val="true"/>
        </w:rPr>
        <w:footnoteReference w:id="157"/>
      </w:r>
      <w:r>
        <w:rPr>
          <w:rFonts w:ascii="IRNazanin" w:hAnsi="IRNazanin" w:eastAsia="IRNazanin"/>
          <w:color w:val="111111"/>
          <w:sz w:val="28"/>
          <w:sz w:val="28"/>
          <w:szCs w:val="28"/>
          <w:rtl w:val="true"/>
          <w:lang w:bidi="fa-IR"/>
        </w:rPr>
        <w:t xml:space="preserve">بین أن تقدّم الکنیة علی اللقب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زین </w:t>
      </w:r>
    </w:p>
    <w:p>
      <w:pPr>
        <w:pStyle w:val="BookText"/>
        <w:rPr/>
      </w:pPr>
      <w:r>
        <w:rPr>
          <w:rFonts w:ascii="IRNazanin" w:hAnsi="IRNazanin" w:eastAsia="IRNazanin"/>
          <w:color w:val="111111"/>
          <w:sz w:val="28"/>
          <w:sz w:val="28"/>
          <w:szCs w:val="28"/>
          <w:rtl w:val="true"/>
          <w:lang w:bidi="fa-IR"/>
        </w:rPr>
        <w:t xml:space="preserve">العابدین ، وبین أن تقدم اللقب علی الکنیة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العابدین أبو عبد الله ؛ ویوجد فی بعض النسخ بدل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وأخّرن ذا إن سواه صحبا</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وذا اجعل آخرا إذا اسما صحبا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أحسن منه ؛ لسلامته مما ورد علی هذا ؛ فإنه نصّ فی أنه إنما یجب تأخیر اللقب إذا صحب الاسم ، ومفهومه أنه لا یجب ذلک مع الکنیة ، وهو کذلک ، کما تقدم ، ولو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وأخرن ذا إن سواها صحبا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علیه شیء ؛ إذ یصیر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 اللّقب إذا صحب سوی الکنیة ، وهو الاسم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 اللقب إذا صحب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یکونا مفردین فأضف</w:t>
      </w:r>
    </w:p>
    <w:p>
      <w:pPr>
        <w:pStyle w:val="BookText"/>
        <w:rPr/>
      </w:pPr>
      <w:r>
        <w:rPr>
          <w:rFonts w:ascii="IRNazanin" w:hAnsi="IRNazanin" w:eastAsia="IRNazanin"/>
          <w:color w:val="111111"/>
          <w:sz w:val="28"/>
          <w:sz w:val="28"/>
          <w:szCs w:val="28"/>
          <w:rtl w:val="true"/>
          <w:lang w:bidi="fa-IR"/>
        </w:rPr>
        <w:t xml:space="preserve">حتما ، وإلّا اتبع الّذی ردف </w:t>
      </w:r>
      <w:r>
        <w:rPr>
          <w:rStyle w:val="FootnoteAnchor"/>
          <w:rtl w:val="true"/>
        </w:rPr>
        <w:footnoteReference w:id="15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 الاسم واللقب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یکونا مفردین ، أو مرکبین ، أو الاسم مرکبا واللقب مفردا ، أو الاسم مفردا واللقب مرکبا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فإن کانا مفردین وجب عند البصریین الإضافة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قال أبو رجاء غفر الله تعالی له ولوالدیه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أوجب البصریون هنا إضافة الاسم إلی اللقب إذا کانا مفردین ولا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مذهبهم أنه لا یجوز أن یضاف اسم إلی ما اتحد به فی المعنی کما سیأتی فی باب الإضافة؟</w:t>
      </w:r>
    </w:p>
    <w:p>
      <w:pPr>
        <w:pStyle w:val="BookText"/>
        <w:rPr/>
      </w:pPr>
      <w:r>
        <w:rPr>
          <w:rFonts w:ascii="IRNazanin" w:hAnsi="IRNazanin" w:eastAsia="IRNazanin"/>
          <w:color w:val="111111"/>
          <w:sz w:val="28"/>
          <w:sz w:val="28"/>
          <w:szCs w:val="28"/>
          <w:rtl w:val="true"/>
          <w:lang w:bidi="fa-IR"/>
        </w:rPr>
        <w:t>ویمکن أن یجاب عن هذا بأن امتناع إضافة الاسم إلی ما اتحد به فی المعنی إنما هو فی الإضافة الحقیقیة التی یعرف فیها المضاف بالمضاف إلیه ، وإضافة الاسم إلی اللقب من قبیل الإضافة اللفظیة علی ما اختاره الزمخشری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سعید کرز ، ورأیت سعید کرز ، ومررت بسعید کرز ؛ وأجاز الکوفیون الإتباع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سعید کرز ، ورأیت سعیدا کرزا ، ومررت بسعید کرز ، ووافقهم المصنف علی ذلک فی غیر هذا الکتاب</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لم یکونا مفردین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کانا مرکبین ، نحو عبد الله أنف الناقة ، أو مرکّبا ومفردا ، نحو عبد الله کرز ، وسعید أنف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الإتباع ؛ فتتبع الثانی الأول فی إعرابه ، ویجوز القطع إلی الرفع أو النصب ، نحو مررت بزید أنف الناقة ، وأنف الناقة ؛ فالرفع علی إضمار مبتدأ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أنف الناقة ، والنصب علی إضمار فعل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أنف الناقة ؛ فیقطع مع المرفوع إلی النصب ، ومع المنصوب إلی الرفع ، ومع المجرور إلی النصب أو الرفع ، نحو هذا زید أنف الناقة ، ورأیت زیدا أنف الناقة ، ومررت بزید أنف الناقة ، وأنف الناقة</w:t>
      </w:r>
      <w:r>
        <w:rPr>
          <w:rFonts w:eastAsia="IRNazanin" w:cs="IRNazanin"/>
          <w:color w:val="111111"/>
          <w:sz w:val="28"/>
          <w:szCs w:val="28"/>
          <w:rtl w:val="true"/>
          <w:lang w:bidi="fa-IR"/>
        </w:rPr>
        <w:t>.</w:t>
      </w:r>
      <w:bookmarkStart w:id="145" w:name="pg12859_311415"/>
    </w:p>
    <w:p>
      <w:pPr>
        <w:pStyle w:val="Heading3"/>
        <w:numPr>
          <w:ilvl w:val="2"/>
          <w:numId w:val="1"/>
        </w:numPr>
        <w:rPr/>
      </w:pPr>
      <w:bookmarkStart w:id="146" w:name="__RefHeading___Toc2707630_3224264995"/>
      <w:bookmarkStart w:id="147" w:name="_Toc48"/>
      <w:bookmarkEnd w:id="145"/>
      <w:bookmarkEnd w:id="146"/>
      <w:r>
        <w:rPr>
          <w:rtl w:val="true"/>
        </w:rPr>
        <w:t>ینقسم العلم إلی منقول و مرتجل</w:t>
      </w:r>
      <w:bookmarkEnd w:id="147"/>
    </w:p>
    <w:p>
      <w:pPr>
        <w:pStyle w:val="BookText"/>
        <w:rPr/>
      </w:pPr>
      <w:r>
        <w:rPr>
          <w:rFonts w:ascii="IRNazanin" w:hAnsi="IRNazanin" w:eastAsia="IRNazanin"/>
          <w:color w:val="111111"/>
          <w:sz w:val="28"/>
          <w:sz w:val="28"/>
          <w:szCs w:val="28"/>
          <w:rtl w:val="true"/>
          <w:lang w:bidi="fa-IR"/>
        </w:rPr>
        <w:t xml:space="preserve">ومنه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کفضل وأسد</w:t>
      </w:r>
    </w:p>
    <w:p>
      <w:pPr>
        <w:pStyle w:val="BookText"/>
        <w:rPr/>
      </w:pPr>
      <w:r>
        <w:rPr>
          <w:rFonts w:ascii="IRNazanin" w:hAnsi="IRNazanin" w:eastAsia="IRNazanin"/>
          <w:color w:val="111111"/>
          <w:sz w:val="28"/>
          <w:sz w:val="28"/>
          <w:szCs w:val="28"/>
          <w:rtl w:val="true"/>
          <w:lang w:bidi="fa-IR"/>
        </w:rPr>
        <w:t xml:space="preserve">وذو ارتجال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کسعاد ، وأدد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وجملة ، وما بمزج رکّبا ،</w:t>
      </w:r>
    </w:p>
    <w:p>
      <w:pPr>
        <w:pStyle w:val="BookText"/>
        <w:rPr/>
      </w:pPr>
      <w:r>
        <w:rPr>
          <w:rFonts w:ascii="IRNazanin" w:hAnsi="IRNazanin" w:eastAsia="IRNazanin"/>
          <w:color w:val="111111"/>
          <w:sz w:val="28"/>
          <w:sz w:val="28"/>
          <w:szCs w:val="28"/>
          <w:rtl w:val="true"/>
          <w:lang w:bidi="fa-IR"/>
        </w:rPr>
        <w:t xml:space="preserve">ذا إن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أعربا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وشاع فی الأعلام ذو الإضافه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کعبد شمس وأبی قحافه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ینقسم العلم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مرتجل ، وإلی منقول ؛ فالمرتجل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یسبق له استعمال قبل العلمیة فی غیرها ، کسعاد ، وأدد ، والمنقول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سبق له استعمال فی غیر العلمیة ، والنقل إما من صفة کحارث ، أو من مصدر کفضل ، أو من اسم جنس کأسد ، وهذه تکون معربة ، أو من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کقام زید ، وزید قائم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کذبتم وبیت الله لا تنکحونها</w:t>
      </w:r>
    </w:p>
    <w:p>
      <w:pPr>
        <w:pStyle w:val="BookText"/>
        <w:rPr/>
      </w:pPr>
      <w:r>
        <w:rPr>
          <w:rFonts w:ascii="IRNazanin" w:hAnsi="IRNazanin" w:eastAsia="IRNazanin"/>
          <w:color w:val="111111"/>
          <w:sz w:val="28"/>
          <w:sz w:val="28"/>
          <w:szCs w:val="28"/>
          <w:rtl w:val="true"/>
          <w:lang w:bidi="fa-IR"/>
        </w:rPr>
        <w:t>بنی شاب قرناها تصرّ وتحلب</w:t>
      </w:r>
    </w:p>
    <w:p>
      <w:pPr>
        <w:pStyle w:val="BookText"/>
        <w:rPr/>
      </w:pPr>
      <w:r>
        <w:rPr>
          <w:rFonts w:ascii="IRNazanin" w:hAnsi="IRNazanin" w:eastAsia="IRNazanin"/>
          <w:color w:val="111111"/>
          <w:sz w:val="28"/>
          <w:sz w:val="28"/>
          <w:szCs w:val="28"/>
          <w:rtl w:val="true"/>
          <w:lang w:bidi="fa-IR"/>
        </w:rPr>
        <w:t xml:space="preserve">وسموا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ویشکر ، ویزید ، وتغلب ، فأما الجملة الاسمیة فلم یسموا بها ، وإنما قاسها النحاة علی الجملة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وحکمها أنها تحکی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قائم ، ورأیت زید قائم ، ومررت بزید قائم ، وهذه من الأعلام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رکب ترکیب مزج ، کبعلبکّ ، ومعدی کرب ، وسیبویه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المصنف أن المرکب ترکیب مزج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ختم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أعرب ، ومفهومه أنه إن ختم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یعرب ، بل یبنی ، وهو کما ذکره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بعلبکّ ، ورأیت بعلبکّ ، ومررت ببعلبکّ ؛ فتعربه إعراب ما لا ینصرف ، ویجوز فیه أیضا البناء علی الفتح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جاءنی بعلبکّ ، ورأیت بعلبکّ ، ومررت ببعلبکّ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یعرب أیضا إعراب المتضایفین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حضر موت ، ورأیت حضر موت ، ومررت بحضر موت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ختم بویه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جاءنی سیبویه ، ورأیت سیبویه ، ومررت بسیبویه ؛ فثبنیه علی الکسر ، وأجاز بعضهم إعرابه إعراب ما لا ینصرف ، نحو جاءنی سیبویه ، ورأیت سیبویه ، ومررت بسیبویه</w:t>
      </w:r>
      <w:r>
        <w:rPr>
          <w:rFonts w:eastAsia="IRNazanin" w:cs="IRNazanin"/>
          <w:color w:val="111111"/>
          <w:sz w:val="28"/>
          <w:szCs w:val="28"/>
          <w:rtl w:val="true"/>
          <w:lang w:bidi="fa-IR"/>
        </w:rPr>
        <w:t xml:space="preserve">. </w:t>
      </w:r>
      <w:bookmarkStart w:id="148" w:name="pg12859_311419"/>
    </w:p>
    <w:p>
      <w:pPr>
        <w:pStyle w:val="BookText"/>
        <w:rPr/>
      </w:pPr>
      <w:bookmarkEnd w:id="148"/>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رکب ترکیب إضافة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کعبد شمس ، وأبی قحافة ، وهو معرب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عبد شمس وأبو قحافة ، ورأیت عبد شمس وأبا قحافة ، ومررت بعبد شمس وأبی قحافة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ونبّه بالمثالین علی أن الجزء الأول ؛ یکون معربا بالحرکات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وبالحروف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الجزء الثانی ؛ یکون منصرفا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وغیر منصرف ،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قحافة</w:t>
      </w:r>
      <w:r>
        <w:rPr>
          <w:rFonts w:eastAsia="IRNazanin" w:cs="IRNazanin"/>
          <w:color w:val="111111"/>
          <w:sz w:val="28"/>
          <w:szCs w:val="28"/>
          <w:rtl w:val="true"/>
          <w:lang w:bidi="fa-IR"/>
        </w:rPr>
        <w:t>».</w:t>
      </w:r>
    </w:p>
    <w:p>
      <w:pPr>
        <w:pStyle w:val="Heading3"/>
        <w:numPr>
          <w:ilvl w:val="2"/>
          <w:numId w:val="1"/>
        </w:numPr>
        <w:rPr/>
      </w:pPr>
      <w:bookmarkStart w:id="149" w:name="__RefHeading___Toc2707632_3224264995"/>
      <w:bookmarkStart w:id="150" w:name="_Toc49"/>
      <w:bookmarkEnd w:id="149"/>
      <w:r>
        <w:rPr>
          <w:rtl w:val="true"/>
        </w:rPr>
        <w:t>ینقسم العلم إلی علم شخصی و علم جنس</w:t>
      </w:r>
      <w:bookmarkEnd w:id="150"/>
    </w:p>
    <w:p>
      <w:pPr>
        <w:pStyle w:val="BookText"/>
        <w:rPr/>
      </w:pPr>
      <w:r>
        <w:rPr>
          <w:rFonts w:ascii="IRNazanin" w:hAnsi="IRNazanin" w:eastAsia="IRNazanin"/>
          <w:color w:val="111111"/>
          <w:sz w:val="28"/>
          <w:sz w:val="28"/>
          <w:szCs w:val="28"/>
          <w:rtl w:val="true"/>
          <w:lang w:bidi="fa-IR"/>
        </w:rPr>
        <w:t>ووضعوا لبعض الأجناس علم</w:t>
      </w:r>
    </w:p>
    <w:p>
      <w:pPr>
        <w:pStyle w:val="BookText"/>
        <w:rPr/>
      </w:pPr>
      <w:r>
        <w:rPr>
          <w:rFonts w:ascii="IRNazanin" w:hAnsi="IRNazanin" w:eastAsia="IRNazanin"/>
          <w:color w:val="111111"/>
          <w:sz w:val="28"/>
          <w:sz w:val="28"/>
          <w:szCs w:val="28"/>
          <w:rtl w:val="true"/>
          <w:lang w:bidi="fa-IR"/>
        </w:rPr>
        <w:t xml:space="preserve">کعلم الأشخاص لفظا ، وهو عمّ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من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عریط للعقرب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ثعالة للثّعلب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51" w:name="pg12859_311422"/>
    </w:p>
    <w:p>
      <w:pPr>
        <w:pStyle w:val="Heading3"/>
        <w:numPr>
          <w:ilvl w:val="2"/>
          <w:numId w:val="1"/>
        </w:numPr>
        <w:rPr/>
      </w:pPr>
      <w:bookmarkStart w:id="152" w:name="__RefHeading___Toc2707634_3224264995"/>
      <w:bookmarkStart w:id="153" w:name="_Toc50"/>
      <w:bookmarkEnd w:id="151"/>
      <w:bookmarkEnd w:id="152"/>
      <w:r>
        <w:rPr>
          <w:rtl w:val="true"/>
        </w:rPr>
        <w:t>علم الجنس و الفرق بینه و بین علم الشخص</w:t>
      </w:r>
      <w:bookmarkEnd w:id="153"/>
    </w:p>
    <w:p>
      <w:pPr>
        <w:pStyle w:val="BookText"/>
        <w:rPr/>
      </w:pPr>
      <w:r>
        <w:rPr>
          <w:rFonts w:ascii="Amiri" w:hAnsi="Amiri" w:eastAsia="Amiri" w:cs="Amiri"/>
          <w:color w:val="111111"/>
          <w:sz w:val="28"/>
          <w:sz w:val="28"/>
          <w:szCs w:val="28"/>
          <w:rtl w:val="true"/>
          <w:lang w:bidi="ar-SA"/>
        </w:rPr>
        <w:t>ومثله برّة للمبرّه ،</w:t>
      </w:r>
    </w:p>
    <w:p>
      <w:pPr>
        <w:pStyle w:val="BookText"/>
        <w:rPr/>
      </w:pPr>
      <w:r>
        <w:rPr>
          <w:rFonts w:ascii="IRNazanin" w:hAnsi="IRNazanin" w:eastAsia="IRNazanin"/>
          <w:color w:val="111111"/>
          <w:sz w:val="28"/>
          <w:sz w:val="28"/>
          <w:szCs w:val="28"/>
          <w:rtl w:val="true"/>
          <w:lang w:bidi="fa-IR"/>
        </w:rPr>
        <w:t xml:space="preserve">کذا فجار علم للفجره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العلم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شخص ، وعلم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الشخص له حکمان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به واحد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کزید ، وأحمد ، ولفظیّ ، وهو صحة مجیء الحال متأخرة عنه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ضاحکا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من الصّرف مع سبب آخر غیر العلمیة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دخول الألف واللام علیه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العمرو</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باعد أمّ العمرو من أسیرها</w:t>
      </w:r>
    </w:p>
    <w:p>
      <w:pPr>
        <w:pStyle w:val="BookText"/>
        <w:rPr/>
      </w:pPr>
      <w:r>
        <w:rPr>
          <w:rFonts w:ascii="IRNazanin" w:hAnsi="IRNazanin" w:eastAsia="IRNazanin"/>
          <w:color w:val="111111"/>
          <w:sz w:val="28"/>
          <w:sz w:val="28"/>
          <w:szCs w:val="28"/>
          <w:rtl w:val="true"/>
          <w:lang w:bidi="fa-IR"/>
        </w:rPr>
        <w:t>حرّاس أبواب علی قصورها</w:t>
      </w:r>
    </w:p>
    <w:p>
      <w:pPr>
        <w:pStyle w:val="BookText"/>
        <w:rPr/>
      </w:pPr>
      <w:r>
        <w:rPr>
          <w:rFonts w:ascii="IRNazanin" w:hAnsi="IRNazanin" w:eastAsia="IRNazanin"/>
          <w:color w:val="111111"/>
          <w:sz w:val="28"/>
          <w:sz w:val="28"/>
          <w:szCs w:val="28"/>
          <w:rtl w:val="true"/>
          <w:lang w:bidi="fa-IR"/>
        </w:rPr>
        <w:t xml:space="preserve">وقول الأخطل التغلبی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منهم حاجب وابن أمّه</w:t>
      </w:r>
    </w:p>
    <w:p>
      <w:pPr>
        <w:pStyle w:val="BookText"/>
        <w:rPr/>
      </w:pPr>
      <w:r>
        <w:rPr>
          <w:rFonts w:ascii="IRNazanin" w:hAnsi="IRNazanin" w:eastAsia="IRNazanin"/>
          <w:color w:val="111111"/>
          <w:sz w:val="28"/>
          <w:sz w:val="28"/>
          <w:szCs w:val="28"/>
          <w:rtl w:val="true"/>
          <w:lang w:bidi="fa-IR"/>
        </w:rPr>
        <w:t>أبو جندل والزّید زید المعارک</w:t>
      </w:r>
    </w:p>
    <w:p>
      <w:pPr>
        <w:pStyle w:val="BookText"/>
        <w:rPr/>
      </w:pPr>
      <w:r>
        <w:rPr>
          <w:rFonts w:ascii="IRNazanin" w:hAnsi="IRNazanin" w:eastAsia="IRNazanin"/>
          <w:color w:val="111111"/>
          <w:sz w:val="28"/>
          <w:sz w:val="28"/>
          <w:szCs w:val="28"/>
          <w:rtl w:val="true"/>
          <w:lang w:bidi="fa-IR"/>
        </w:rPr>
        <w:t>وفی هذا البیت اقتران العلم بأل ، وإضافته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مجیء العلم مضافا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ربیعة الفرس ، وأنمار الشاة ، ومضر الحمراء ؛ وقال رجل من طییء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 زیدنا یوم النّقا رأس زیدکم</w:t>
      </w:r>
    </w:p>
    <w:p>
      <w:pPr>
        <w:pStyle w:val="BookText"/>
        <w:rPr/>
      </w:pPr>
      <w:r>
        <w:rPr>
          <w:rFonts w:ascii="IRNazanin" w:hAnsi="IRNazanin" w:eastAsia="IRNazanin"/>
          <w:color w:val="111111"/>
          <w:sz w:val="28"/>
          <w:sz w:val="28"/>
          <w:szCs w:val="28"/>
          <w:rtl w:val="true"/>
          <w:lang w:bidi="fa-IR"/>
        </w:rPr>
        <w:t>بأبیض ماضی الشّفرتین یمان</w:t>
      </w:r>
    </w:p>
    <w:p>
      <w:pPr>
        <w:pStyle w:val="BookText"/>
        <w:rPr/>
      </w:pPr>
      <w:r>
        <w:rPr>
          <w:rFonts w:ascii="IRNazanin" w:hAnsi="IRNazanin" w:eastAsia="IRNazanin"/>
          <w:color w:val="111111"/>
          <w:sz w:val="28"/>
          <w:sz w:val="28"/>
          <w:szCs w:val="28"/>
          <w:rtl w:val="true"/>
          <w:lang w:bidi="fa-IR"/>
        </w:rPr>
        <w:t xml:space="preserve">وقال ربیعة الرقی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لشتّان ما بین الیزیدین فی النّدی</w:t>
      </w:r>
    </w:p>
    <w:p>
      <w:pPr>
        <w:pStyle w:val="BookText"/>
        <w:rPr/>
      </w:pPr>
      <w:r>
        <w:rPr>
          <w:rFonts w:ascii="IRNazanin" w:hAnsi="IRNazanin" w:eastAsia="IRNazanin"/>
          <w:color w:val="111111"/>
          <w:sz w:val="28"/>
          <w:sz w:val="28"/>
          <w:szCs w:val="28"/>
          <w:rtl w:val="true"/>
          <w:lang w:bidi="fa-IR"/>
        </w:rPr>
        <w:t>یزید سلیم والأغرّ ابن حاتم</w:t>
      </w:r>
    </w:p>
    <w:p>
      <w:pPr>
        <w:pStyle w:val="BookText"/>
        <w:rPr/>
      </w:pPr>
      <w:r>
        <w:rPr>
          <w:rFonts w:ascii="IRNazanin" w:hAnsi="IRNazanin" w:eastAsia="IRNazanin"/>
          <w:color w:val="111111"/>
          <w:sz w:val="28"/>
          <w:sz w:val="28"/>
          <w:szCs w:val="28"/>
          <w:rtl w:val="true"/>
          <w:lang w:bidi="fa-IR"/>
        </w:rPr>
        <w:t>وقال الراجز یخاطب أمیر المؤمنین عمر بن الخطاب</w:t>
      </w:r>
    </w:p>
    <w:p>
      <w:pPr>
        <w:pStyle w:val="BookText"/>
        <w:rPr/>
      </w:pPr>
      <w:r>
        <w:rPr>
          <w:rFonts w:ascii="IRNazanin" w:hAnsi="IRNazanin" w:eastAsia="IRNazanin"/>
          <w:color w:val="111111"/>
          <w:sz w:val="28"/>
          <w:sz w:val="28"/>
          <w:szCs w:val="28"/>
          <w:rtl w:val="true"/>
          <w:lang w:bidi="fa-IR"/>
        </w:rPr>
        <w:t>یا عمر الخیر جزیت الجنّه</w:t>
      </w:r>
    </w:p>
    <w:p>
      <w:pPr>
        <w:pStyle w:val="BookText"/>
        <w:rPr/>
      </w:pPr>
      <w:r>
        <w:rPr>
          <w:rFonts w:ascii="Amiri" w:hAnsi="Amiri" w:eastAsia="Amiri" w:cs="Amiri"/>
          <w:color w:val="111111"/>
          <w:sz w:val="28"/>
          <w:sz w:val="28"/>
          <w:szCs w:val="28"/>
          <w:rtl w:val="true"/>
          <w:lang w:bidi="ar-SA"/>
        </w:rPr>
        <w:t>اکس بنیّاتی وأمّهنّه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أقسمت بالله لتفعلنّه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والشواهد علی ذلک کثیرة ، وانظر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وعلم الجنس کعلم الشخص فی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أسامه مقبلا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فتمنعه من الصرف ، وتأتی بالحال بعده ، ولا تدخل علیه الألف واللام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الأسامة</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یبتدأ به بلا احتیاج إلی مسوغ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مقبل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وثعالة هارب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حاضر ، وخالد 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یضاف بحسب أصل وضعه ؛ فلا 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أسامتنا ؛ کما یمتنع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محمدنا ، فإن حصل فیه الاشتراک الاتفاقی صحت إضافته علی ما علمت فی علم الشخص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ینعت بالنکرة ؛ لأنه معرفة ، ومن شرط النعت أن یکون مثل المنعوت فی تعریفه أو تنکیره کما هو معلوم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وحکم علم الجنس فی المعنی کحکم النکرة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لا یخصّ واحدا بعینه ، فکلّ أسد یصدق علیه أسامة ، وکل عقرب یصدق علیها أمّ عریط ، وکل ثعلب یصدق علیه ثعالة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للشخص ، کما تقدم ، ویکون للمعنی کما مثّل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برّة للمبرّة ، وفجار للفجرة</w:t>
      </w:r>
      <w:r>
        <w:rPr>
          <w:rFonts w:eastAsia="IRNazanin" w:cs="IRNazanin"/>
          <w:color w:val="111111"/>
          <w:sz w:val="28"/>
          <w:szCs w:val="28"/>
          <w:rtl w:val="true"/>
          <w:lang w:bidi="fa-IR"/>
        </w:rPr>
        <w:t>».</w:t>
      </w:r>
      <w:bookmarkStart w:id="154" w:name="pg12859_311428"/>
    </w:p>
    <w:p>
      <w:pPr>
        <w:pStyle w:val="Heading2"/>
        <w:numPr>
          <w:ilvl w:val="1"/>
          <w:numId w:val="1"/>
        </w:numPr>
        <w:rPr/>
      </w:pPr>
      <w:bookmarkStart w:id="155" w:name="__RefHeading___Toc2707636_3224264995"/>
      <w:bookmarkStart w:id="156" w:name="_Toc51"/>
      <w:bookmarkEnd w:id="154"/>
      <w:bookmarkEnd w:id="155"/>
      <w:r>
        <w:rPr>
          <w:rtl w:val="true"/>
        </w:rPr>
        <w:t>اسم الإشارة</w:t>
      </w:r>
      <w:bookmarkEnd w:id="156"/>
    </w:p>
    <w:p>
      <w:pPr>
        <w:pStyle w:val="Heading3"/>
        <w:numPr>
          <w:ilvl w:val="2"/>
          <w:numId w:val="1"/>
        </w:numPr>
        <w:rPr/>
      </w:pPr>
      <w:bookmarkStart w:id="157" w:name="__RefHeading___Toc2707638_3224264995"/>
      <w:bookmarkStart w:id="158" w:name="_Toc52"/>
      <w:bookmarkEnd w:id="157"/>
      <w:r>
        <w:rPr>
          <w:rtl w:val="true"/>
        </w:rPr>
        <w:t>ما یشار به إلی المفرد مذکرا و مؤنثا</w:t>
      </w:r>
      <w:bookmarkEnd w:id="158"/>
    </w:p>
    <w:p>
      <w:pPr>
        <w:pStyle w:val="BookText"/>
        <w:rPr/>
      </w:pPr>
      <w:r>
        <w:rPr>
          <w:rFonts w:ascii="IRNazanin" w:hAnsi="IRNazanin" w:eastAsia="IRNazanin"/>
          <w:color w:val="111111"/>
          <w:sz w:val="28"/>
          <w:sz w:val="28"/>
          <w:szCs w:val="28"/>
          <w:rtl w:val="true"/>
          <w:lang w:bidi="fa-IR"/>
        </w:rPr>
        <w:t>بذا لمفرد مذکّر أشر</w:t>
      </w:r>
    </w:p>
    <w:p>
      <w:pPr>
        <w:pStyle w:val="BookText"/>
        <w:rPr/>
      </w:pPr>
      <w:r>
        <w:rPr>
          <w:rFonts w:ascii="IRNazanin" w:hAnsi="IRNazanin" w:eastAsia="IRNazanin"/>
          <w:color w:val="111111"/>
          <w:sz w:val="28"/>
          <w:sz w:val="28"/>
          <w:szCs w:val="28"/>
          <w:rtl w:val="true"/>
          <w:lang w:bidi="fa-IR"/>
        </w:rPr>
        <w:t xml:space="preserve">بذی وذه تی تا علی الأنثی اقتصر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یشار إلی المفرد المذکّر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البصریین أن الألف من نفس الکلمة ، وذهب الکوفیون إلی أنها زائدة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للمفرد ، وهذا المفرد إما أن یکون مفردا حقیقة أو حکما ؛ فالمفرد الحقیقی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زید ، وهذا خالد ، وهذا الکتاب ، والمفرد حکما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الرهط ، وهذا الفریق ، ومنه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 بَیْنَ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بین المذکور من الفارض والبکر ، وربما استعمل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الإشارة إلی الجمع ، کما فی قول لبید بن ربیعة العامری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سئمت من الحیاة وطولها</w:t>
      </w:r>
    </w:p>
    <w:p>
      <w:pPr>
        <w:pStyle w:val="BookText"/>
        <w:rPr/>
      </w:pPr>
      <w:r>
        <w:rPr>
          <w:rFonts w:ascii="IRNazanin" w:hAnsi="IRNazanin" w:eastAsia="IRNazanin"/>
          <w:color w:val="111111"/>
          <w:sz w:val="28"/>
          <w:sz w:val="28"/>
          <w:szCs w:val="28"/>
          <w:rtl w:val="true"/>
          <w:lang w:bidi="fa-IR"/>
        </w:rPr>
        <w:t xml:space="preserve">وسؤال هذا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لبید؟</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الأصل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یشار به إلی المذکر حقیقة ، کما فی الأمثلة التی ذکرناها ، وقد یشار به إلی المؤنث إذا نزل منزلة المذکر ، کما فی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 الشَّمْسَ بازِغَةً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إلی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مؤنثة بدلیل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نزلها منزلة المذکر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لأنه أخبر عنها بمذکر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لأن لغة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ذکر هذا الکلام علی لسانه لا تفرق بین المذکر والمؤنث</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12859_311430"/>
    </w:p>
    <w:p>
      <w:pPr>
        <w:pStyle w:val="BookText"/>
        <w:rPr/>
      </w:pPr>
      <w:bookmarkEnd w:id="159"/>
      <w:r>
        <w:rPr>
          <w:rFonts w:ascii="IRNazanin" w:hAnsi="IRNazanin" w:eastAsia="IRNazanin"/>
          <w:color w:val="111111"/>
          <w:sz w:val="28"/>
          <w:sz w:val="28"/>
          <w:szCs w:val="28"/>
          <w:rtl w:val="true"/>
          <w:lang w:bidi="fa-IR"/>
        </w:rPr>
        <w:t>ویشار إلی المؤنثة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باختلاس ، وبإشباع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بسکون الهاء ، وبکسرها ، باختلاس ، وإشباع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p>
    <w:p>
      <w:pPr>
        <w:pStyle w:val="Heading3"/>
        <w:numPr>
          <w:ilvl w:val="2"/>
          <w:numId w:val="1"/>
        </w:numPr>
        <w:rPr/>
      </w:pPr>
      <w:bookmarkStart w:id="160" w:name="__RefHeading___Toc2707640_3224264995"/>
      <w:bookmarkStart w:id="161" w:name="_Toc53"/>
      <w:bookmarkEnd w:id="160"/>
      <w:r>
        <w:rPr>
          <w:rtl w:val="true"/>
        </w:rPr>
        <w:t>ما یشار به إلی المثنی</w:t>
      </w:r>
      <w:bookmarkEnd w:id="161"/>
    </w:p>
    <w:p>
      <w:pPr>
        <w:pStyle w:val="BookText"/>
        <w:rPr/>
      </w:pPr>
      <w:r>
        <w:rPr>
          <w:rFonts w:ascii="IRNazanin" w:hAnsi="IRNazanin" w:eastAsia="IRNazanin"/>
          <w:color w:val="111111"/>
          <w:sz w:val="28"/>
          <w:sz w:val="28"/>
          <w:szCs w:val="28"/>
          <w:rtl w:val="true"/>
          <w:lang w:bidi="fa-IR"/>
        </w:rPr>
        <w:t>وذان تان للمثنّی المرتفع</w:t>
      </w:r>
    </w:p>
    <w:p>
      <w:pPr>
        <w:pStyle w:val="BookText"/>
        <w:rPr/>
      </w:pPr>
      <w:r>
        <w:rPr>
          <w:rFonts w:ascii="IRNazanin" w:hAnsi="IRNazanin" w:eastAsia="IRNazanin"/>
          <w:color w:val="111111"/>
          <w:sz w:val="28"/>
          <w:sz w:val="28"/>
          <w:szCs w:val="28"/>
          <w:rtl w:val="true"/>
          <w:lang w:bidi="fa-IR"/>
        </w:rPr>
        <w:t xml:space="preserve">وفی سواه ذین تین اذکر تطع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یشار إلی المثنی المذکر فی حالة الرفع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حالة النصب والجر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المؤنثتین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النصب والجر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وبأولی أشر لجمع مطلقا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والمدّ أولی ، ولدی البعد انطقا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بالکاف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لام ، أو معه</w:t>
      </w:r>
    </w:p>
    <w:p>
      <w:pPr>
        <w:pStyle w:val="BookText"/>
        <w:rPr/>
      </w:pPr>
      <w:r>
        <w:rPr>
          <w:rFonts w:ascii="IRNazanin" w:hAnsi="IRNazanin" w:eastAsia="IRNazanin"/>
          <w:color w:val="111111"/>
          <w:sz w:val="28"/>
          <w:sz w:val="28"/>
          <w:szCs w:val="28"/>
          <w:rtl w:val="true"/>
          <w:lang w:bidi="fa-IR"/>
        </w:rPr>
        <w:t xml:space="preserve">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ممتنعه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یشار إلی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مذکرا کان أو مؤنثا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 لجمع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ومقتضی هذا أنه یشار بها إلی العقلاء وغیرهم ، وهو کذلک ، ولکن الأکثر استعمالها فی العاقل ، ومن ورودها فی غیر العاقل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المنازل بعد منزلة اللّوی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والعیش بعد أولئک الأیّام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سرت الهموم فبتن غیر نیام</w:t>
      </w:r>
    </w:p>
    <w:p>
      <w:pPr>
        <w:pStyle w:val="BookText"/>
        <w:rPr/>
      </w:pPr>
      <w:r>
        <w:rPr>
          <w:rFonts w:ascii="IRNazanin" w:hAnsi="IRNazanin" w:eastAsia="IRNazanin"/>
          <w:color w:val="111111"/>
          <w:sz w:val="28"/>
          <w:sz w:val="28"/>
          <w:szCs w:val="28"/>
          <w:rtl w:val="true"/>
          <w:lang w:bidi="fa-IR"/>
        </w:rPr>
        <w:t>وأخو الهموم یروم کلّ مرام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من الذم ، ویجوز لک فی المیم تحریکها بإحدی الحرکات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 ؛ لأنه الأصل فی التخلص من التقاء الساکنین ؛ فهو مبنی علی السکون وحرک بالکسر للتخلص من التقاء الساکنین ، والفتح للتخفیف ؛ لأن الفتحة أخف الحرکات ، وهذه لغة بنی أسد ، والضم ؛ لإتباع حرکة الذال ، وهذا الوجه أضعف الوجوه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منزل ، أو منزلة ، وهو محل النزول ، وکونه ههنا جمع منزلة أولی ؛ لأنه یقول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اللوی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مقصورا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کل موضع تنزل فیه بعد هذا الموضع الذی لقیت فیه أنواع المسرة ، وذم أیام الحیاة التی تقضیها بعد هذه الأیام التی قضیتها هناک فی هناءة وغبطة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مبنی علی السکون لا محل له من الإعراب ، وهو مفتوح الآخر للخفة أو مکسوره علی الأصل فی التخلص من التقاء الساکنین أو مضمومه للاتباع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حال من المنازل ، وبعد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ومنزلة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العیش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حال من العیش ، وبعد مضاف وأولاء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والکاف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اسم الإشارة أو عطف بیان علیه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أشار به إلی غیر العقلاء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ذلک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وَالْبَصَرَ وَالْفُؤادَ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ابن هشام عن ابن عطیة أن الروایة الصحیحة فی بیت 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والعیش بعد أولئک الأقوام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روایة النقائض بین جریر والفرزدق ، وعلی ذلک لا یکون فی البیت شاهد ؛ لأن الأقوام عقلاء ، والخطب فی ذلک سهل ؛ لأن الآیة الکریمة التی تلوناها کافیة أعظم الکفایة للاستشهاد بها علی جواز الإشارة بأولاء إلی الجمع من غیر العقلاء</w:t>
      </w:r>
      <w:r>
        <w:rPr>
          <w:rFonts w:eastAsia="IRNazanin" w:cs="IRNazanin"/>
          <w:color w:val="111111"/>
          <w:sz w:val="28"/>
          <w:szCs w:val="28"/>
          <w:rtl w:val="true"/>
          <w:lang w:bidi="fa-IR"/>
        </w:rPr>
        <w:t>.</w:t>
      </w:r>
      <w:bookmarkStart w:id="162" w:name="pg12859_311434"/>
    </w:p>
    <w:p>
      <w:pPr>
        <w:pStyle w:val="BookText"/>
        <w:rPr/>
      </w:pPr>
      <w:bookmarkEnd w:id="162"/>
      <w:r>
        <w:rPr>
          <w:rFonts w:ascii="IRNazanin" w:hAnsi="IRNazanin" w:eastAsia="IRNazanin"/>
          <w:color w:val="111111"/>
          <w:sz w:val="28"/>
          <w:sz w:val="28"/>
          <w:szCs w:val="28"/>
          <w:rtl w:val="true"/>
          <w:lang w:bidi="fa-IR"/>
        </w:rPr>
        <w:t xml:space="preserve">وفیها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 ، وهی لغة أهل الحجاز ، وهی الواردة فی القرآن العزیز ، والقصر ، وهی لغة بنی تمیم</w:t>
      </w:r>
      <w:r>
        <w:rPr>
          <w:rFonts w:eastAsia="IRNazanin" w:cs="IRNazanin"/>
          <w:color w:val="111111"/>
          <w:sz w:val="28"/>
          <w:szCs w:val="28"/>
          <w:rtl w:val="true"/>
          <w:lang w:bidi="fa-IR"/>
        </w:rPr>
        <w:t>.</w:t>
      </w:r>
    </w:p>
    <w:p>
      <w:pPr>
        <w:pStyle w:val="Heading3"/>
        <w:numPr>
          <w:ilvl w:val="2"/>
          <w:numId w:val="1"/>
        </w:numPr>
        <w:rPr/>
      </w:pPr>
      <w:bookmarkStart w:id="163" w:name="__RefHeading___Toc2707642_3224264995"/>
      <w:bookmarkStart w:id="164" w:name="_Toc54"/>
      <w:bookmarkEnd w:id="163"/>
      <w:r>
        <w:rPr>
          <w:rtl w:val="true"/>
        </w:rPr>
        <w:t>مراتب المشار إلیه و ما یستعمل لکل مرتبة</w:t>
      </w:r>
      <w:bookmarkEnd w:id="16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ولدی البعد انطقا بالکاف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المشار إلیه له 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 والبعد ؛ فجمیع ما تقدم یشار به إلی القریب ، </w:t>
      </w:r>
    </w:p>
    <w:p>
      <w:pPr>
        <w:pStyle w:val="BookText"/>
        <w:rPr/>
      </w:pPr>
      <w:r>
        <w:rPr>
          <w:rFonts w:ascii="IRNazanin" w:hAnsi="IRNazanin" w:eastAsia="IRNazanin"/>
          <w:color w:val="111111"/>
          <w:sz w:val="28"/>
          <w:sz w:val="28"/>
          <w:szCs w:val="28"/>
          <w:rtl w:val="true"/>
          <w:lang w:bidi="fa-IR"/>
        </w:rPr>
        <w:t xml:space="preserve">فإذا أرید الإشارة إلی البعید أتی بالکاف وحدها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الکاف واللام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الکاف حرف خطاب ؛ فلا موضع لها من الإعراب ، وهذا لا 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تقدّم حرف التنبیه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 الإشارة أتیت بالکاف وحدها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هذاک</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یاما أمیلح غزلانا شدنّ لنا</w:t>
      </w:r>
    </w:p>
    <w:p>
      <w:pPr>
        <w:pStyle w:val="BookText"/>
        <w:rPr/>
      </w:pPr>
      <w:r>
        <w:rPr>
          <w:rFonts w:ascii="Amiri" w:hAnsi="Amiri" w:eastAsia="Amiri" w:cs="Amiri"/>
          <w:color w:val="111111"/>
          <w:sz w:val="28"/>
          <w:sz w:val="28"/>
          <w:szCs w:val="28"/>
          <w:rtl w:val="true"/>
          <w:lang w:bidi="ar-SA"/>
        </w:rPr>
        <w:t>من هؤلیّائکنّ الضّال والسّمر</w:t>
      </w:r>
    </w:p>
    <w:p>
      <w:pPr>
        <w:pStyle w:val="BookText"/>
        <w:rPr/>
      </w:pPr>
      <w:r>
        <w:rPr>
          <w:rFonts w:ascii="IRNazanin" w:hAnsi="IRNazanin" w:eastAsia="IRNazanin"/>
          <w:color w:val="111111"/>
          <w:sz w:val="28"/>
          <w:sz w:val="28"/>
          <w:szCs w:val="28"/>
          <w:rtl w:val="true"/>
          <w:lang w:bidi="fa-IR"/>
        </w:rPr>
        <w:t xml:space="preserve">الشاهد فیه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هؤلیائکن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اسم إشارة إلی الجمع ، وقد اتصلت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فی أوله ، وکاف الخطاب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بنی غبراء لا ینکروننی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أهل هذاک الطّراف الممدّد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لخولة أطلال ببرقة ثهمد</w:t>
      </w:r>
    </w:p>
    <w:p>
      <w:pPr>
        <w:pStyle w:val="BookText"/>
        <w:rPr/>
      </w:pPr>
      <w:r>
        <w:rPr>
          <w:rFonts w:ascii="IRNazanin" w:hAnsi="IRNazanin" w:eastAsia="IRNazanin"/>
          <w:color w:val="111111"/>
          <w:sz w:val="28"/>
          <w:sz w:val="28"/>
          <w:szCs w:val="28"/>
          <w:rtl w:val="true"/>
          <w:lang w:bidi="fa-IR"/>
        </w:rPr>
        <w:t>تلوح کباقی الوشم فی ظاهر الید</w:t>
      </w:r>
    </w:p>
    <w:p>
      <w:pPr>
        <w:pStyle w:val="BookText"/>
        <w:rPr/>
      </w:pPr>
      <w:r>
        <w:rPr>
          <w:rFonts w:ascii="IRNazanin" w:hAnsi="IRNazanin" w:eastAsia="IRNazanin"/>
          <w:color w:val="111111"/>
          <w:sz w:val="28"/>
          <w:sz w:val="28"/>
          <w:szCs w:val="28"/>
          <w:rtl w:val="true"/>
          <w:lang w:bidi="fa-IR"/>
        </w:rPr>
        <w:t xml:space="preserve">وقبل بیت الشاهد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تشرابی الخمور ولذّتی</w:t>
      </w:r>
    </w:p>
    <w:p>
      <w:pPr>
        <w:pStyle w:val="BookText"/>
        <w:rPr/>
      </w:pPr>
      <w:r>
        <w:rPr>
          <w:rFonts w:ascii="IRNazanin" w:hAnsi="IRNazanin" w:eastAsia="IRNazanin"/>
          <w:color w:val="111111"/>
          <w:sz w:val="28"/>
          <w:sz w:val="28"/>
          <w:szCs w:val="28"/>
          <w:rtl w:val="true"/>
          <w:lang w:bidi="fa-IR"/>
        </w:rPr>
        <w:t>وبیعی وإنفاقی طریفی ومتلدی</w:t>
      </w:r>
    </w:p>
    <w:p>
      <w:pPr>
        <w:pStyle w:val="BookText"/>
        <w:rPr/>
      </w:pPr>
      <w:r>
        <w:rPr>
          <w:rFonts w:ascii="IRNazanin" w:hAnsi="IRNazanin" w:eastAsia="IRNazanin"/>
          <w:color w:val="111111"/>
          <w:sz w:val="28"/>
          <w:sz w:val="28"/>
          <w:szCs w:val="28"/>
          <w:rtl w:val="true"/>
          <w:lang w:bidi="fa-IR"/>
        </w:rPr>
        <w:t>إلی أن تحامتنی العشیرة کلّها</w:t>
      </w:r>
    </w:p>
    <w:p>
      <w:pPr>
        <w:pStyle w:val="BookText"/>
        <w:rPr/>
      </w:pPr>
      <w:r>
        <w:rPr>
          <w:rFonts w:ascii="IRNazanin" w:hAnsi="IRNazanin" w:eastAsia="IRNazanin"/>
          <w:color w:val="111111"/>
          <w:sz w:val="28"/>
          <w:sz w:val="28"/>
          <w:szCs w:val="28"/>
          <w:rtl w:val="true"/>
          <w:lang w:bidi="fa-IR"/>
        </w:rPr>
        <w:t>وأفردت إفراد البعیر المعبّد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طلل ، بزنة جبل وأجبال ، والطلل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شخص وظهر وارتفع من آثار الدیار کالأثافی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کل رابیة فیها رمل وطین أو حجارة ، وفی بلاد العرب نیف ومائة برقة عدها صاحب القاموس ، وألف فیها غیر واحد من علماء اللغة ، ومنها برقة ثهمد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یغرز بالإبرة فی الجلد ثم یذر علیه الکحل أو دخان الشحم فیبقی سواده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البعیر المعبد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الغبراء هی الأرض ، سمیت بهذا لغبرتها ، وأراد ببنی الغبراء الفقراء الذین لصقوا بالأرض لشدة فقرهم ، أو الأضیاف ، أو اللصوص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الطاء بزنة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من الجلد ، وأهل الطراف الممدد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جمیع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تفرقة بین فقیرهم وغنیهم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یعرفونه ، ولا ینکرون محله من الکرم والمواساة للفقراء وحسن العشرة وطیب الصحبة للأغنیاء وکأنه یتألم من صنبع قومه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وبنی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ثم إذا کانت رأی بصربة فجملة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الفعل وفاعله ومفعوله فی محل نصب حال من بنی غبراء ، وإذا کانت رأی 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فالجملة فی محل نصب مفعول ثان 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الواو الذی هو ضمیر الجماعة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مضاف واسم الإشارة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والکاف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من اسم الإشارة أو عطف بیان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بها التنبیه مع الکاف وحدها ، ولم یجیء باللام ، ولم یقع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طویل البحث وکثرة الممارسة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لهذا البیت مما اجتمعت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مع کاف الخطاب بینهما اسم إشارة للمفرد ، ولعل العلماء الذین قرروا هذه القواعد قد حفظوا من شواهد هذه المسألة ما لم یبلغنا ، أو لعل قداماهم الذین شافهوا العرب قد سمعوا ممن یوثق بعربیته استعمال مثل ذلک فی أحادیثهم فی غیر شذوذ ولا ضرورة تحوج إلیه ؛ فلهذا جعلوه قاعدة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یجوز الإتیان بالکاف واللام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کلام المصنف أنه لیس للمشار إلیه إلا رتبتان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 وبعدی ، کما قرّرناه ؛ والجمهور علی أن له ثلاث مراتب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قربی ، ووسطی ، وبعدی ؛ فیشار إلی من فی القربی بما لیس فیه کاف ولا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 وذی ، وإلی من فی الوسطی بما فیه الکاف وحدها نحو ذاک ، وإلی من فی البعدی بما فیه کاف ولام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bookmarkStart w:id="165" w:name="pg12859_311440"/>
    </w:p>
    <w:p>
      <w:pPr>
        <w:pStyle w:val="Heading3"/>
        <w:numPr>
          <w:ilvl w:val="2"/>
          <w:numId w:val="1"/>
        </w:numPr>
        <w:rPr/>
      </w:pPr>
      <w:bookmarkStart w:id="166" w:name="__RefHeading___Toc2707644_3224264995"/>
      <w:bookmarkStart w:id="167" w:name="_Toc55"/>
      <w:bookmarkEnd w:id="165"/>
      <w:bookmarkEnd w:id="166"/>
      <w:r>
        <w:rPr>
          <w:rtl w:val="true"/>
        </w:rPr>
        <w:t>الإشارة إلی المکان</w:t>
      </w:r>
      <w:bookmarkEnd w:id="167"/>
    </w:p>
    <w:p>
      <w:pPr>
        <w:pStyle w:val="BookText"/>
        <w:rPr/>
      </w:pPr>
      <w:r>
        <w:rPr>
          <w:rFonts w:ascii="IRNazanin" w:hAnsi="IRNazanin" w:eastAsia="IRNazanin"/>
          <w:color w:val="111111"/>
          <w:sz w:val="28"/>
          <w:sz w:val="28"/>
          <w:szCs w:val="28"/>
          <w:rtl w:val="true"/>
          <w:lang w:bidi="fa-IR"/>
        </w:rPr>
        <w:t>وبهنا أو ههنا أشر إلی</w:t>
      </w:r>
    </w:p>
    <w:p>
      <w:pPr>
        <w:pStyle w:val="BookText"/>
        <w:rPr/>
      </w:pPr>
      <w:r>
        <w:rPr>
          <w:rFonts w:ascii="IRNazanin" w:hAnsi="IRNazanin" w:eastAsia="IRNazanin"/>
          <w:color w:val="111111"/>
          <w:sz w:val="28"/>
          <w:sz w:val="28"/>
          <w:szCs w:val="28"/>
          <w:rtl w:val="true"/>
          <w:lang w:bidi="fa-IR"/>
        </w:rPr>
        <w:t xml:space="preserve">دانی المکان ، وبه الکاف صلا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فی البعد ، أو بثمّ فه ، أو هنّا</w:t>
      </w:r>
    </w:p>
    <w:p>
      <w:pPr>
        <w:pStyle w:val="BookText"/>
        <w:rPr/>
      </w:pPr>
      <w:r>
        <w:rPr>
          <w:rFonts w:ascii="IRNazanin" w:hAnsi="IRNazanin" w:eastAsia="IRNazanin"/>
          <w:color w:val="111111"/>
          <w:sz w:val="28"/>
          <w:sz w:val="28"/>
          <w:szCs w:val="28"/>
          <w:rtl w:val="true"/>
          <w:lang w:bidi="fa-IR"/>
        </w:rPr>
        <w:t xml:space="preserve">أو بهنالک انطقن ، أو هنّا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یشار إلی المکان القریب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ویتقدّمها هاء التنبیه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ویشار إلی البعید علی رأی المصنف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 وهنالک ،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وکسرها مع تشدید النون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مذهب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للمتوسط ، وما بعده للبعید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859_311442"/>
    </w:p>
    <w:p>
      <w:pPr>
        <w:pStyle w:val="Heading2"/>
        <w:numPr>
          <w:ilvl w:val="1"/>
          <w:numId w:val="1"/>
        </w:numPr>
        <w:rPr/>
      </w:pPr>
      <w:bookmarkStart w:id="169" w:name="__RefHeading___Toc2707646_3224264995"/>
      <w:bookmarkStart w:id="170" w:name="_Toc56"/>
      <w:bookmarkEnd w:id="168"/>
      <w:bookmarkEnd w:id="169"/>
      <w:r>
        <w:rPr>
          <w:rtl w:val="true"/>
        </w:rPr>
        <w:t>الموصول</w:t>
      </w:r>
      <w:bookmarkEnd w:id="170"/>
    </w:p>
    <w:p>
      <w:pPr>
        <w:pStyle w:val="Heading3"/>
        <w:numPr>
          <w:ilvl w:val="2"/>
          <w:numId w:val="1"/>
        </w:numPr>
        <w:rPr/>
      </w:pPr>
      <w:bookmarkStart w:id="171" w:name="__RefHeading___Toc2707648_3224264995"/>
      <w:bookmarkStart w:id="172" w:name="_Toc57"/>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موصول الأسماء الّذی ، الأنثی الّتی ،</w:t>
      </w:r>
    </w:p>
    <w:p>
      <w:pPr>
        <w:pStyle w:val="BookText"/>
        <w:rPr/>
      </w:pPr>
      <w:r>
        <w:rPr>
          <w:rFonts w:ascii="IRNazanin" w:hAnsi="IRNazanin" w:eastAsia="IRNazanin"/>
          <w:color w:val="111111"/>
          <w:sz w:val="28"/>
          <w:sz w:val="28"/>
          <w:szCs w:val="28"/>
          <w:rtl w:val="true"/>
          <w:lang w:bidi="fa-IR"/>
        </w:rPr>
        <w:t xml:space="preserve">والیا إذا ما ثنّیا لا تثبت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بل ما تلیه أوله العلامه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والنّون إن تشدد فلا ملامه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bookmarkStart w:id="173" w:name="pg12859_311444"/>
    </w:p>
    <w:p>
      <w:pPr>
        <w:pStyle w:val="BookText"/>
        <w:rPr/>
      </w:pPr>
      <w:bookmarkEnd w:id="173"/>
      <w:r>
        <w:rPr>
          <w:rFonts w:ascii="IRNazanin" w:hAnsi="IRNazanin" w:eastAsia="IRNazanin"/>
          <w:color w:val="111111"/>
          <w:sz w:val="28"/>
          <w:sz w:val="28"/>
          <w:szCs w:val="28"/>
          <w:rtl w:val="true"/>
          <w:lang w:bidi="fa-IR"/>
        </w:rPr>
        <w:t>والنّون من ذین وتین شدّدا</w:t>
      </w:r>
    </w:p>
    <w:p>
      <w:pPr>
        <w:pStyle w:val="BookText"/>
        <w:rPr/>
      </w:pPr>
      <w:r>
        <w:rPr>
          <w:rFonts w:ascii="IRNazanin" w:hAnsi="IRNazanin" w:eastAsia="IRNazanin"/>
          <w:color w:val="111111"/>
          <w:sz w:val="28"/>
          <w:sz w:val="28"/>
          <w:szCs w:val="28"/>
          <w:rtl w:val="true"/>
          <w:lang w:bidi="fa-IR"/>
        </w:rPr>
        <w:t xml:space="preserve">أیضا ، وتعویض بذاک قصدا </w:t>
      </w:r>
      <w:r>
        <w:rPr>
          <w:rStyle w:val="FootnoteAnchor"/>
          <w:rtl w:val="true"/>
        </w:rPr>
        <w:footnoteReference w:id="181"/>
      </w:r>
    </w:p>
    <w:p>
      <w:pPr>
        <w:pStyle w:val="Heading3"/>
        <w:numPr>
          <w:ilvl w:val="2"/>
          <w:numId w:val="1"/>
        </w:numPr>
        <w:rPr/>
      </w:pPr>
      <w:bookmarkStart w:id="174" w:name="__RefHeading___Toc2707650_3224264995"/>
      <w:bookmarkStart w:id="175" w:name="_Toc58"/>
      <w:bookmarkEnd w:id="174"/>
      <w:r>
        <w:rPr>
          <w:rtl w:val="true"/>
        </w:rPr>
        <w:t xml:space="preserve">الموصول قسمان </w:t>
      </w:r>
      <w:r>
        <w:rPr>
          <w:rtl w:val="true"/>
        </w:rPr>
        <w:t xml:space="preserve">: </w:t>
      </w:r>
      <w:r>
        <w:rPr>
          <w:rtl w:val="true"/>
        </w:rPr>
        <w:t>اسمی و حرفی</w:t>
      </w:r>
      <w:bookmarkEnd w:id="175"/>
    </w:p>
    <w:p>
      <w:pPr>
        <w:pStyle w:val="BookText"/>
        <w:rPr/>
      </w:pPr>
      <w:r>
        <w:rPr>
          <w:rFonts w:ascii="IRNazanin" w:hAnsi="IRNazanin" w:eastAsia="IRNazanin"/>
          <w:color w:val="111111"/>
          <w:sz w:val="28"/>
          <w:sz w:val="28"/>
          <w:szCs w:val="28"/>
          <w:rtl w:val="true"/>
          <w:lang w:bidi="fa-IR"/>
        </w:rPr>
        <w:t xml:space="preserve">ینقسم الموصول إلی اسمی ، وحرفی و لم یذکر المصنف الموصولات الحرفیة ، وهی خمسة أحرف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 وتوصل بالفعل المتصرف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ماضیا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أن قام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ومضارعا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أن یقوم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أشرت إلیه بأن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وقع بعدها فعل غیر متصرف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عَسی أَنْ یَکُونَ قَدِ اقْتَرَبَ أَجَلُهُمْ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فهی مخفّفة من الثقیلة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وتوصل باسمها وخبرها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أنّ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یَکْفِهِمْ أَنَّا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المخففة کالمثقّلة ، وتوصل باسمها وخبرها ، لکن اسمها یکون محذوفا ، واسم المثقّلة مذکورا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 بفعل مضارع فقط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لکی تکرم زیدا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مصدریة ظرفیة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ما دمت منطلقا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دوامک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ظرفیة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ممّا ضربت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 بالماضی ، کما مثل ، وبالمضارع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ما یقوم زید ، وعجبت مما تضرب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Style w:val="FootnoteAnchor"/>
          <w:rtl w:val="true"/>
        </w:rPr>
        <w:footnoteReference w:id="1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نَسُوا یَوْمَ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الاسمیة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ممّا زید قائم ، ولا أصحبک ما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قلیل </w:t>
      </w:r>
      <w:r>
        <w:rPr>
          <w:rStyle w:val="FootnoteAnchor"/>
          <w:rtl w:val="true"/>
        </w:rPr>
        <w:footnoteReference w:id="183"/>
      </w:r>
      <w:r>
        <w:rPr>
          <w:rFonts w:ascii="IRNazanin" w:hAnsi="IRNazanin" w:eastAsia="IRNazanin"/>
          <w:color w:val="111111"/>
          <w:sz w:val="28"/>
          <w:sz w:val="28"/>
          <w:szCs w:val="28"/>
          <w:rtl w:val="true"/>
          <w:lang w:bidi="fa-IR"/>
        </w:rPr>
        <w:t xml:space="preserve">، وأکثر ما توصل الظرفیة المصدریة بالماضی أو بالمضارع المنفی بلم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ما لم تضرب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وبقلّ وصلها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المضارع الذی لیس منفیّا بلم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أطوّف ما أطوّف ثمّ 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بیت قعیدته لکاع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أکثر التجوال والتطواف والدوران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المهملة مکان الفاء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منزله ؛ إذا رجع إلیه وأقام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قعیدة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لها ذلک لأنها تطیل القعود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أنها متناهیة فی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أکثر دورانی وارتیادی الأماکن عامة النهار فی طلب الرزق وتحصیل القوت ، ثم أعود إلی بیتی لأقیم فیه ، فلا تقع عینی فیه إلا علی امرأة شدیدة الخبث متناهیة فی الدناءة واللؤم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دخلت علیه فی تأویل مصدر مفعول مطلق عامله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وقعیدة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والجملة من المبتدأ وخبره فی محل جر نعت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هو الظاهر ، وأحسن من ذلک أن یکون خبر المبتدأ محذوفا ،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وجملة النداء فی محل نصب مفعول به للخبر ، وتقدیر الکلام علی ذلک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قعیدته مقول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یالکاع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شاهدان للنحاة ، أولهما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الظرفیة علی فعل مضارع غیر منفی بلم ، وهو الذی عناه الشارح من إتیانه بهذا البیت ههنا ، والشاهد الثانی یذکر فی أواخر باب النداء فی ذکر أسماء ملازمة النداء ، وهو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یدل ظاهره علی أنه استعمله خبرا للمبتدأ فجاء به فی غیر النداء ضرورة ، والشائع الکثیر فی کلام العرب أن ما کان علی زنة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والعین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کان سبا للاناث لا یستعمل إلا منادی ، فلا یؤثر فیه عامل غیر حرف النداء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لکاع ویا دفار ، ولا 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دفار ، ولا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بدفار ؛ ومن أجل هذا یخرج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علی حذف خبر المبتدأ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بحرف نداء محذوف کما قلنا فی إعراب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وتوصل بالماضی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والمضارع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یقوم زید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موصول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 من الموصول الحرفی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وأنّ وکی وما ولو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وعلامته صحة وقوع المصدر موقعه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لو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قیامک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ممّا تصنع ، وجئت لکی أقرأ ، ویعجبنی أنّک قائم ، وأرید أن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الموصول الاسمیّ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للمفرد المذکر </w:t>
      </w:r>
      <w:r>
        <w:rPr>
          <w:rStyle w:val="FootnoteAnchor"/>
          <w:rtl w:val="true"/>
        </w:rPr>
        <w:footnoteReference w:id="185"/>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للمفردة المؤنّثة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ثنیت أسقطت الیاء وأتیت مکانها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بالألف فی حالة الرفع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 واللّتان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وبالیاء فی حالتی الجر والنصب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اللّذین ، والّلتین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شدّدت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عن الیاء المحذوفة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واللتانّ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وَالَّذانِ یَأْتِیانِها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التشدید أیضا مع 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الکوفیین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اللذینّ ، والّلتینّ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بتشدید النون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التشدید یجوز أیضا فی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 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الإشارة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ذانّ ، وتانّ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مع الیاء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ذینّ 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بالتشدید أن یکون عوضا عن الألف المحذوفة کما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 والتی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الّذی الالی الّذین مطلقا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وبعضهم بالواو رفعا نطقا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بالّلات والّلاء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قد جمعا</w:t>
      </w:r>
    </w:p>
    <w:p>
      <w:pPr>
        <w:pStyle w:val="BookText"/>
        <w:rPr/>
      </w:pPr>
      <w:r>
        <w:rPr>
          <w:rFonts w:ascii="IRNazanin" w:hAnsi="IRNazanin" w:eastAsia="IRNazanin"/>
          <w:color w:val="111111"/>
          <w:sz w:val="28"/>
          <w:sz w:val="28"/>
          <w:szCs w:val="28"/>
          <w:rtl w:val="true"/>
          <w:lang w:bidi="fa-IR"/>
        </w:rPr>
        <w:t xml:space="preserve">والّلاء کالّذین نزرا ، وقعا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یقال فی جمع المذکر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عاقلا کان ، أو غیره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الألی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یستعمل فی جمع المؤنث ، وقد اجتمع الأمران فی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وتبلی الألی یستلئمون علی الألی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تراهنّ یوم الرّوع کالحدإ القبل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وتلک خطوب قد تملّت شبابنا</w:t>
      </w:r>
    </w:p>
    <w:p>
      <w:pPr>
        <w:pStyle w:val="BookText"/>
        <w:rPr/>
      </w:pPr>
      <w:r>
        <w:rPr>
          <w:rFonts w:ascii="IRNazanin" w:hAnsi="IRNazanin" w:eastAsia="IRNazanin"/>
          <w:color w:val="111111"/>
          <w:sz w:val="28"/>
          <w:sz w:val="28"/>
          <w:szCs w:val="28"/>
          <w:rtl w:val="true"/>
          <w:lang w:bidi="fa-IR"/>
        </w:rPr>
        <w:t>قدیما ، فتبلینا المنون ، وما نبلی</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خطب ، وهو الأمر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تملت شبابنا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استمتعت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والموت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یلبسون اللأمة ، وهی الدرع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الخوف والفزع ، وأراد به یوم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حدأة ، وهو طائر معروف ، ووزنه عنبة وعنب ، وأراد بها الخیل علی التشبیه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قبلاء ، وهی التی فی عینها 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والباء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حوادث الدهر والزمان قد تمتعت بشبابنا قدیما ، فتبلینا المنون وما نبلیها ، وتبلی من بیننا الدارعین والقاتلة فوق الخیول التی تراها یوم الحرب کالحدأ فی سرعتها وخفتها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هی یعود علی المنون فی البیت الذی ذکرناه فی أول الکلام علی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 وواو الجماعة فاعله ، والجملة لا محل لها صلة الموصول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السکون فی محل جر بعلی ، والجار والمجرور متعلق بمحذوف حال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مفعولا به لتبلی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والضمیر البارز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بقوله تری ، وبوم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بتری ، وهو المفعول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للحدإ ، وجملة تری وفاعله ومفعولیه لا محل لها صلة الموصول</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 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 تراهن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لفظ الأولی فی المرة الأولی فی جمع المذکر العاقل ، ثم استعمله فی المرة الثانیة فی جمع المؤنث غیر العاقل ؛ لأن المراد بالأولی تراهن إلخ الخیل کما بینا فی لغة البیت ؛ والدلیل علی أنه استعملها هذا الاستعمال ضمیر جماعة الذکور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الواو ، وضمیر جماعة الإناث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جمع الإناث العاقلات قول مجنون بنی عامر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 حبّها حبّ الألی کنّ قبلها</w:t>
      </w:r>
    </w:p>
    <w:p>
      <w:pPr>
        <w:pStyle w:val="BookText"/>
        <w:rPr/>
      </w:pPr>
      <w:r>
        <w:rPr>
          <w:rFonts w:ascii="IRNazanin" w:hAnsi="IRNazanin" w:eastAsia="IRNazanin"/>
          <w:color w:val="111111"/>
          <w:sz w:val="28"/>
          <w:sz w:val="28"/>
          <w:szCs w:val="28"/>
          <w:rtl w:val="true"/>
          <w:lang w:bidi="fa-IR"/>
        </w:rPr>
        <w:t>وحلّت مکانا لم یکن حلّ من قبل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الألی یسکنّ غور تهامة</w:t>
      </w:r>
    </w:p>
    <w:p>
      <w:pPr>
        <w:pStyle w:val="BookText"/>
        <w:rPr/>
      </w:pPr>
      <w:r>
        <w:rPr>
          <w:rFonts w:ascii="IRNazanin" w:hAnsi="IRNazanin" w:eastAsia="IRNazanin"/>
          <w:color w:val="111111"/>
          <w:sz w:val="28"/>
          <w:sz w:val="28"/>
          <w:szCs w:val="28"/>
          <w:rtl w:val="true"/>
          <w:lang w:bidi="fa-IR"/>
        </w:rPr>
        <w:t>فکلّ فتاة تترک الحجل أقصما</w:t>
      </w:r>
    </w:p>
    <w:p>
      <w:pPr>
        <w:pStyle w:val="BookText"/>
        <w:rPr/>
      </w:pPr>
      <w:r>
        <w:rPr>
          <w:rFonts w:ascii="IRNazanin" w:hAnsi="IRNazanin" w:eastAsia="IRNazanin"/>
          <w:color w:val="111111"/>
          <w:sz w:val="28"/>
          <w:sz w:val="28"/>
          <w:szCs w:val="28"/>
          <w:rtl w:val="true"/>
          <w:lang w:bidi="fa-IR"/>
        </w:rPr>
        <w:t xml:space="preserve">وهذا البیت یقع فی بعض نسخ الشرح ، ولا یقع فی أکثرها ، ولهذا أثبتناه ولم تشرحه ، ومن استعماله فی الذکور العقلاء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الألی بالطّفّ من آل هاشم</w:t>
      </w:r>
    </w:p>
    <w:p>
      <w:pPr>
        <w:pStyle w:val="BookText"/>
        <w:rPr/>
      </w:pPr>
      <w:r>
        <w:rPr>
          <w:rFonts w:ascii="IRNazanin" w:hAnsi="IRNazanin" w:eastAsia="IRNazanin"/>
          <w:color w:val="111111"/>
          <w:sz w:val="28"/>
          <w:sz w:val="28"/>
          <w:szCs w:val="28"/>
          <w:rtl w:val="true"/>
          <w:lang w:bidi="fa-IR"/>
        </w:rPr>
        <w:t>تآسوا فسنّوا للکرام التآسیا</w:t>
      </w:r>
    </w:p>
    <w:p>
      <w:pPr>
        <w:pStyle w:val="BookText"/>
        <w:rPr/>
      </w:pPr>
      <w:r>
        <w:rPr>
          <w:rFonts w:ascii="IRNazanin" w:hAnsi="IRNazanin" w:eastAsia="IRNazanin"/>
          <w:color w:val="111111"/>
          <w:sz w:val="28"/>
          <w:sz w:val="28"/>
          <w:szCs w:val="28"/>
          <w:rtl w:val="true"/>
          <w:lang w:bidi="fa-IR"/>
        </w:rPr>
        <w:t xml:space="preserve">ومن استعماله فی الذکور غیر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قد أعاد الضمیر علیه کما یعیده علی جمع المؤنثات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الأخر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تهیّجنی للوصل أیّامنا الألی</w:t>
      </w:r>
    </w:p>
    <w:p>
      <w:pPr>
        <w:pStyle w:val="BookText"/>
        <w:rPr/>
      </w:pPr>
      <w:r>
        <w:rPr>
          <w:rFonts w:ascii="IRNazanin" w:hAnsi="IRNazanin" w:eastAsia="IRNazanin"/>
          <w:color w:val="111111"/>
          <w:sz w:val="28"/>
          <w:sz w:val="28"/>
          <w:szCs w:val="28"/>
          <w:rtl w:val="true"/>
          <w:lang w:bidi="fa-IR"/>
        </w:rPr>
        <w:t>مررن علینا والزّمان وریق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یستلئمون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للمذکر العاقل فی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 ونصبا ،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الّذین أکرموا زیدا ، ورأیت الذین أکرموه ، ومررت بالذین أکرموه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العرب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والجر ؛ وهم بنو هذیل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الذون صبّحوا الصّباحا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النّخیل غارة ملحاحا</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نحن قتلنا الملک الجحجاحا</w:t>
      </w:r>
    </w:p>
    <w:p>
      <w:pPr>
        <w:pStyle w:val="BookText"/>
        <w:rPr/>
      </w:pPr>
      <w:r>
        <w:rPr>
          <w:rFonts w:ascii="IRNazanin" w:hAnsi="IRNazanin" w:eastAsia="IRNazanin"/>
          <w:color w:val="111111"/>
          <w:sz w:val="28"/>
          <w:sz w:val="28"/>
          <w:szCs w:val="28"/>
          <w:rtl w:val="true"/>
          <w:lang w:bidi="fa-IR"/>
        </w:rPr>
        <w:t>ولم ندع لسارح مراحا</w:t>
      </w:r>
    </w:p>
    <w:p>
      <w:pPr>
        <w:pStyle w:val="BookText"/>
        <w:rPr/>
      </w:pPr>
      <w:r>
        <w:rPr>
          <w:rFonts w:ascii="IRNazanin" w:hAnsi="IRNazanin" w:eastAsia="IRNazanin"/>
          <w:color w:val="111111"/>
          <w:sz w:val="28"/>
          <w:sz w:val="28"/>
          <w:szCs w:val="28"/>
          <w:rtl w:val="true"/>
          <w:lang w:bidi="fa-IR"/>
        </w:rPr>
        <w:t>إلا دیارا أو دما مفاحا</w:t>
      </w:r>
    </w:p>
    <w:p>
      <w:pPr>
        <w:pStyle w:val="BookText"/>
        <w:rPr/>
      </w:pPr>
      <w:r>
        <w:rPr>
          <w:rFonts w:ascii="IRNazanin" w:hAnsi="IRNazanin" w:eastAsia="IRNazanin"/>
          <w:color w:val="111111"/>
          <w:sz w:val="28"/>
          <w:sz w:val="28"/>
          <w:szCs w:val="28"/>
          <w:rtl w:val="true"/>
          <w:lang w:bidi="fa-IR"/>
        </w:rPr>
        <w:t>نحن بنو خویلد صراحا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کذب الیوم ولا مزاحا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وقع فی روایة النحویین لهذا البیت ، والذی رواه الثقة أبو زید فی نوادره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الوجه المشهور فی لغة عامة العرب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جاءوا بعددهم وعددهم فی وقت الصباح مباغتین للعدو ، وعلی هذا یجری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الصَّیْحَةُ مُصْبِحِینَ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النون وفتح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الإغارة علی 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مأخوذ 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دام ، وأراد أنها غارة شدیدة تدوم طویلا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مرافا حتی یسیل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نسبهم إلیه صریج خالص لا شبهة فیه ولا ظنة وهو برنة غراب ، وجعله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الصاد جمع صریح مثل کریم وکرام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لا محل لها من الإعراب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الصباحا ،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ظرفان یتعلقان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 ویجوز أن یکون حالا بتأویل المشتق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مغیرین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لغارة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به بالواو فی حالة الرفع ، کما لو کان جمع مذکر سالما ، وبعض العلماء قد اغتر بمجیء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الرفع ومجیء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حالتی النصب والجر ؛ فزعم أن هذه الکلمة معربة ، وأنها جمع مذکر سالم حقیقة ، وذلک بمعزل عن الصواب ، والصحیح أنه مبنی جیء به علی صورة المعرب ، والظاهر أنه مبنی علی الواو والیاء</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ویقال فی جمع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الّلات ، والّلاء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الیاء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الّلات فعلن ، والّلاء 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إثبات الیاء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الّلاتی ، والّلائی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الذین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آباؤنا بأمنّ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الّلاء قد مهدوا الحجورا</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تفضیل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علیه ، إذا أنعم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مخففه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مهدت الفراش مهدا ، إذا بسطته ووطأته وهیأته ، ومن هنا سمی الفراش مهادا لوثارته ، وقال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فَلِأَنْفُسِهِمْ یَمْهَدُونَ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یوطئون ، ومن ذلک تمهید الأمور ، أی تسویتها وإصلاحها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أو کسرها أو ضمها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حضن الإنسان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فلان فی حجر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أو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فی حفظه وستره ورعایته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آباؤنا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الذین أصلحوا شأننا ، ومهدوا أمرنا ، وجعلوا لنا حجورهم کالمهد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بأکبر نعمة علینا وفضلا من هذا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بمعنی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 ، وآباء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وأمن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جار ومجرور متعلق بقوله أمن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صفة لآباء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وواو الجماعة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لمهد ، والألف للاطلاق ، وجملة الفعل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ومفعوله لا محل لها صلة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أطلقه علی جماعة الذکور ؛ فجاء به وصفا 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استعملوا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موصولا وأصله اسم إشارة ، وأطلقوه علی جمع الذکور کما فی قول خلف بن حازم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النّفر البیض الألاء کأنّهم</w:t>
      </w:r>
    </w:p>
    <w:p>
      <w:pPr>
        <w:pStyle w:val="BookText"/>
        <w:rPr/>
      </w:pPr>
      <w:r>
        <w:rPr>
          <w:rFonts w:ascii="IRNazanin" w:hAnsi="IRNazanin" w:eastAsia="IRNazanin"/>
          <w:color w:val="111111"/>
          <w:sz w:val="28"/>
          <w:sz w:val="28"/>
          <w:szCs w:val="28"/>
          <w:rtl w:val="true"/>
          <w:lang w:bidi="fa-IR"/>
        </w:rPr>
        <w:t>صفائح یوم الرّوع أخلصها الصّقل</w:t>
      </w:r>
    </w:p>
    <w:p>
      <w:pPr>
        <w:pStyle w:val="BookText"/>
        <w:rPr/>
      </w:pPr>
      <w:r>
        <w:rPr>
          <w:rFonts w:ascii="IRNazanin" w:hAnsi="IRNazanin" w:eastAsia="IRNazanin"/>
          <w:color w:val="111111"/>
          <w:sz w:val="28"/>
          <w:sz w:val="28"/>
          <w:szCs w:val="28"/>
          <w:rtl w:val="true"/>
          <w:lang w:bidi="fa-IR"/>
        </w:rPr>
        <w:t xml:space="preserve">وقول کثیر بن عبد الرحمن المشهور بکثیر 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الله للشّمّ الألاء کأنهم</w:t>
      </w:r>
    </w:p>
    <w:p>
      <w:pPr>
        <w:pStyle w:val="BookText"/>
        <w:rPr/>
      </w:pPr>
      <w:r>
        <w:rPr>
          <w:rFonts w:ascii="IRNazanin" w:hAnsi="IRNazanin" w:eastAsia="IRNazanin"/>
          <w:color w:val="111111"/>
          <w:sz w:val="28"/>
          <w:sz w:val="28"/>
          <w:szCs w:val="28"/>
          <w:rtl w:val="true"/>
          <w:lang w:bidi="fa-IR"/>
        </w:rPr>
        <w:t>سیوف اجاد القین یوما صقالها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قد تجیء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الأولی یسکنّ غور تهامة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فتاة تترک الحجل أقصما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bookmarkStart w:id="176" w:name="pg12859_311461"/>
    </w:p>
    <w:p>
      <w:pPr>
        <w:pStyle w:val="Heading3"/>
        <w:numPr>
          <w:ilvl w:val="2"/>
          <w:numId w:val="1"/>
        </w:numPr>
        <w:rPr/>
      </w:pPr>
      <w:bookmarkStart w:id="177" w:name="__RefHeading___Toc2707652_3224264995"/>
      <w:bookmarkStart w:id="178" w:name="_Toc59"/>
      <w:bookmarkEnd w:id="176"/>
      <w:bookmarkEnd w:id="177"/>
      <w:r>
        <w:rPr>
          <w:rtl w:val="true"/>
        </w:rPr>
        <w:t>الموصول الاسمی العام</w:t>
      </w:r>
      <w:bookmarkEnd w:id="178"/>
    </w:p>
    <w:p>
      <w:pPr>
        <w:pStyle w:val="BookText"/>
        <w:rPr/>
      </w:pPr>
      <w:r>
        <w:rPr>
          <w:rFonts w:ascii="IRNazanin" w:hAnsi="IRNazanin" w:eastAsia="IRNazanin"/>
          <w:color w:val="111111"/>
          <w:sz w:val="28"/>
          <w:sz w:val="28"/>
          <w:szCs w:val="28"/>
          <w:rtl w:val="true"/>
          <w:lang w:bidi="fa-IR"/>
        </w:rPr>
        <w:t xml:space="preserve">ومن ، وما ، وأل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ما ذکر</w:t>
      </w:r>
    </w:p>
    <w:p>
      <w:pPr>
        <w:pStyle w:val="BookText"/>
        <w:rPr/>
      </w:pPr>
      <w:r>
        <w:rPr>
          <w:rFonts w:ascii="IRNazanin" w:hAnsi="IRNazanin" w:eastAsia="IRNazanin"/>
          <w:color w:val="111111"/>
          <w:sz w:val="28"/>
          <w:sz w:val="28"/>
          <w:szCs w:val="28"/>
          <w:rtl w:val="true"/>
          <w:lang w:bidi="fa-IR"/>
        </w:rPr>
        <w:t xml:space="preserve">وهکذا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طیّیء شهر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وکالّتی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لدیهم ذات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وموضع اللّاتی أتی ذوات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تساوی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والألف واللام ، تکون بلفظ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 والمؤنث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والمثنی ، والمجموع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من قام ، ومن قامت ، ومن قاما ، ومن قامتا ، ومن قاموا ، ومن قمن ؛ وأعجبنی ما رکب ، وما رکبت ، وما رکبا ، وما رکبتا ، وما رکبوا ، وما رکبن ؛ وجاءنی القائم ، والقائمة ، والقائمان ، والقائمتان ، والقائمون ، والقائمات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وأکثر ما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العاقل ، وقد تستعمل فی العاقل </w:t>
      </w:r>
      <w:r>
        <w:rPr>
          <w:rStyle w:val="FootnoteAnchor"/>
          <w:rtl w:val="true"/>
        </w:rPr>
        <w:footnoteReference w:id="193"/>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فَانْکِحُوا ما طابَ لَکُمْ مِنَ النِّساءِ مَثْنی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ما سخّر کنّ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ما یسبّح الرّعد بحمده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بالعکس ؛ فأکثر ما تستعمل فی العاقل ، وقد تستعمل فی غیره </w:t>
      </w:r>
      <w:r>
        <w:rPr>
          <w:rStyle w:val="FootnoteAnchor"/>
          <w:rtl w:val="true"/>
        </w:rPr>
        <w:footnoteReference w:id="19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یَمْشِی عَلی أَرْبَعٍ ، یَخْلُقُ اللهُ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بکیت علی سرب القطا إذ مررن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ومثلی بالبسکاء جدیر </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الظباء والقطا ونحوهما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الطیر قریب الشبه من الحمام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لائق وحقیق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ببکیت ، وسرب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ببکیت مبنی علی السکون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إذ إلیها ، أی بکیت وقت مرورهن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ومثل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جدیر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الهمزة حرف نداء ، وسرب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بالفتحة الظاهرة ، وسرب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من ، والجملة من یعیر وفاعله فی محل رفع خبر المبتدأ ، هکذا قالوا ، وعندی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یعیر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محل لها من الإعراب صلة الموصول الذی هو من ، وأما خبر المبتدأ فمحذوف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الذی یعیر جناحه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لیعیر ، وجناح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ترج ونصب ، والیاء ضمیر المتکلم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السکون فی محل جر بإلی ، والجار والمجرور متعلق بقوله أطیر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وفاعله ، والجملة لا محل لها صلة الموصول ، والعائد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الذی قد هویته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أسرب القطا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یعیر جناحه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والنداء معناه طلب إقبال من تنادیه علیک ، ولا یتصور أن تطلب الإقبال إلا من العاقل الذی یفهم الطلب ویفهم الإقبال ، أو الذی تجعله بمنزلة من یفهم الطلب ویفهم الإقبال ، فلما تقدم بندائه استساغ أن یطلق علیه اللفظ الذی لا یستعمل إلا فی العقلاء بحسب وضعه ، وقد تمادی فی معاملته معاملة ذوی العقل ، فاستفهم منه طالبا أن یعیره جناحه ، والاستفهام وطلب الإعارة إنما یتصور توجیههما إلی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ذلک قول امریء القیس بن حجر الکندی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عم صباحا أیّها الطّلل البالی</w:t>
      </w:r>
    </w:p>
    <w:p>
      <w:pPr>
        <w:pStyle w:val="BookText"/>
        <w:rPr/>
      </w:pPr>
      <w:r>
        <w:rPr>
          <w:rFonts w:ascii="IRNazanin" w:hAnsi="IRNazanin" w:eastAsia="IRNazanin"/>
          <w:color w:val="111111"/>
          <w:sz w:val="28"/>
          <w:sz w:val="28"/>
          <w:szCs w:val="28"/>
          <w:rtl w:val="true"/>
          <w:lang w:bidi="fa-IR"/>
        </w:rPr>
        <w:t>وهل یعمن من کان فی العصر الخالی</w:t>
      </w:r>
    </w:p>
    <w:p>
      <w:pPr>
        <w:pStyle w:val="BookText"/>
        <w:rPr/>
      </w:pPr>
      <w:r>
        <w:rPr>
          <w:rFonts w:ascii="IRNazanin" w:hAnsi="IRNazanin" w:eastAsia="IRNazanin"/>
          <w:color w:val="111111"/>
          <w:sz w:val="28"/>
          <w:sz w:val="28"/>
          <w:szCs w:val="28"/>
          <w:rtl w:val="true"/>
          <w:lang w:bidi="fa-IR"/>
        </w:rPr>
        <w:t>أسرب القطا ، هل من یعیر جناحه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إلی من قد هویت أطیر؟ی </w:t>
      </w:r>
    </w:p>
    <w:p>
      <w:pPr>
        <w:pStyle w:val="BookText"/>
        <w:rPr/>
      </w:pPr>
      <w:r>
        <w:rPr>
          <w:rFonts w:ascii="IRNazanin" w:hAnsi="IRNazanin" w:eastAsia="IRNazanin"/>
          <w:color w:val="111111"/>
          <w:sz w:val="28"/>
          <w:sz w:val="28"/>
          <w:szCs w:val="28"/>
          <w:rtl w:val="true"/>
          <w:lang w:bidi="fa-IR"/>
        </w:rPr>
        <w:t xml:space="preserve">وأما الألف واللام فتکون للعاقل ، ولغیره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القائم ، والمرکوب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فیها ؛ فذهب قوم إلی أنها اسم موصول ، وهو الصحیح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حرف موصول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حرف تعریف ، ولیست من الموصولیة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وما غیر المصدریة فاسمان اتفاقا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المصدریة فالصحیح أنها حرف ، وذهب الأخفش إلی أنها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ولغة طییء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 وتکون للعاقل ، ولغیره ، وأشهر لغاتهم فیها أنها تکون بلفظ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 والمؤنث ، مفردا ، ومثنی ، ومجموعا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فقولا لهذا المرء ذو جاء ساعیا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هلمّ فإنّ المشرفیّ الفرائض</w:t>
      </w:r>
    </w:p>
    <w:p>
      <w:pPr>
        <w:pStyle w:val="BookText"/>
        <w:rPr/>
      </w:pPr>
      <w:r>
        <w:rPr>
          <w:rFonts w:ascii="IRNazanin" w:hAnsi="IRNazanin" w:eastAsia="IRNazanin"/>
          <w:color w:val="111111"/>
          <w:sz w:val="28"/>
          <w:sz w:val="28"/>
          <w:szCs w:val="28"/>
          <w:rtl w:val="true"/>
          <w:lang w:bidi="fa-IR"/>
        </w:rPr>
        <w:t>یرید فقولا لهذا المرء الذی جاء ساعیا</w:t>
      </w:r>
    </w:p>
    <w:p>
      <w:pPr>
        <w:pStyle w:val="BookText"/>
        <w:rPr/>
      </w:pPr>
      <w:r>
        <w:rPr>
          <w:rFonts w:ascii="IRNazanin" w:hAnsi="IRNazanin" w:eastAsia="IRNazanin"/>
          <w:color w:val="111111"/>
          <w:sz w:val="28"/>
          <w:sz w:val="28"/>
          <w:szCs w:val="28"/>
          <w:rtl w:val="true"/>
          <w:lang w:bidi="fa-IR"/>
        </w:rPr>
        <w:t xml:space="preserve">ومن استعمالها فی المفرد المؤنث غیر العاقل قول سنان بن الفحل الطائی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الماء ماء أبی وجدّی</w:t>
      </w:r>
    </w:p>
    <w:p>
      <w:pPr>
        <w:pStyle w:val="BookText"/>
        <w:rPr/>
      </w:pPr>
      <w:r>
        <w:rPr>
          <w:rFonts w:ascii="IRNazanin" w:hAnsi="IRNazanin" w:eastAsia="IRNazanin"/>
          <w:color w:val="111111"/>
          <w:sz w:val="28"/>
          <w:sz w:val="28"/>
          <w:szCs w:val="28"/>
          <w:rtl w:val="true"/>
          <w:lang w:bidi="fa-IR"/>
        </w:rPr>
        <w:t>وبئری ذو حفرت وذو طویت</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وبئری التی حفرتها والتی طویتها ؛ لأن البئر مؤنثة بدون علامة تأنیث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استعمالها فی المفرد المذکر غیر العاقل قول قوال الطائی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أظنّک دون المال ذو جئت طالبا</w:t>
      </w:r>
    </w:p>
    <w:p>
      <w:pPr>
        <w:pStyle w:val="BookText"/>
        <w:rPr/>
      </w:pPr>
      <w:r>
        <w:rPr>
          <w:rFonts w:ascii="IRNazanin" w:hAnsi="IRNazanin" w:eastAsia="IRNazanin"/>
          <w:color w:val="111111"/>
          <w:sz w:val="28"/>
          <w:sz w:val="28"/>
          <w:szCs w:val="28"/>
          <w:rtl w:val="true"/>
          <w:lang w:bidi="fa-IR"/>
        </w:rPr>
        <w:t>ستلقاک بیض للنّفوس قوابض</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ض</w:t>
      </w:r>
    </w:p>
    <w:p>
      <w:pPr>
        <w:pStyle w:val="BookText"/>
        <w:rPr/>
      </w:pP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قام ، وذو قامت ، وذو قاما ، وذو قامتا ، وذو قاموا ، وذو 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یقول فی المفرد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ذات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جمع المؤنث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ذوات 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وکالتی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یثنّیها ویجمعها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 وذوو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 وذوی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النصب والجر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الرفع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الجر والنصب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الجمع ، وهی مبنیة علی الضم ، وحکی الشیخ بهاء الدین ابن النحاس أن إعرابها کإعراب جمع المؤنث السالم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والأشهر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مبنیة ، ومنهم من یعربها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بالواو رفعا ، وبالألف نصبا ، وبالیاء جرا ؛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ذو قام ، ورأیت ذا قام ، ومررت بذی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صاحب ، وقد روی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کرام موسرون لقیتهم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فحسبی من ذی عندهم ما کفانیا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بالیاء علی الإعراب ، وبالواو علی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فالفصیح فیها أن تکون مبنیة علی الضم رفعا ونصبا وجرا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ومنهم من یعربها إعراب مسلمات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فیرفعها بالضمة ، وینصبها وبجرها بالکسرة </w:t>
      </w:r>
      <w:r>
        <w:rPr>
          <w:rStyle w:val="FootnoteAnchor"/>
          <w:rtl w:val="true"/>
        </w:rPr>
        <w:footnoteReference w:id="198"/>
      </w:r>
    </w:p>
    <w:p>
      <w:pPr>
        <w:pStyle w:val="BookText"/>
        <w:rPr/>
      </w:pPr>
      <w:r>
        <w:rPr>
          <w:rFonts w:ascii="IRNazanin" w:hAnsi="IRNazanin" w:eastAsia="IRNazanin"/>
          <w:i/>
          <w:i/>
          <w:iCs/>
          <w:color w:val="111111"/>
          <w:sz w:val="28"/>
          <w:sz w:val="28"/>
          <w:szCs w:val="28"/>
          <w:rtl w:val="true"/>
          <w:lang w:bidi="fa-IR"/>
        </w:rPr>
        <w:t>وبئری ذو حفرت وذو طویت</w:t>
      </w:r>
      <w:r>
        <w:rPr>
          <w:rFonts w:ascii="IRNazanin" w:hAnsi="IRNazanin" w:eastAsia="IRNazanin"/>
          <w:color w:val="111111"/>
          <w:sz w:val="28"/>
          <w:sz w:val="28"/>
          <w:szCs w:val="28"/>
          <w:rtl w:val="true"/>
          <w:lang w:bidi="fa-IR"/>
        </w:rPr>
        <w:t xml:space="preserve"> ومنهم من یثنی ، ویجمع ، ویؤنث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ذوا قالا ، وهؤلاء ذوو قالوا ، وهذه ذات قالت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جمعتها من أینق موارق</w:t>
      </w:r>
    </w:p>
    <w:p>
      <w:pPr>
        <w:pStyle w:val="BookText"/>
        <w:rPr/>
      </w:pPr>
      <w:r>
        <w:rPr>
          <w:rFonts w:ascii="IRNazanin" w:hAnsi="IRNazanin" w:eastAsia="IRNazanin"/>
          <w:color w:val="111111"/>
          <w:sz w:val="28"/>
          <w:sz w:val="28"/>
          <w:szCs w:val="28"/>
          <w:rtl w:val="true"/>
          <w:lang w:bidi="fa-IR"/>
        </w:rPr>
        <w:t>ذوات ینهضن بغیر 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 کلام ابن منظور ، وهو فی الأصل کلام الفراء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استفهام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من ، إذا لم تلغ فی الکلام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179" w:name="pg12859_311474"/>
    </w:p>
    <w:p>
      <w:pPr>
        <w:pStyle w:val="BookText"/>
        <w:rPr/>
      </w:pPr>
      <w:bookmarkEnd w:id="179"/>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اختصّت من بین سائر أسماء الإشارة بأنها تستعمل موصولة ، وتکون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تستعمل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للمذکر ، والمؤنث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کان ، أو مثنی ، أو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ما عنده مفردا مذکرا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وشرط استعمالها موصولة أن تکون مسبوقة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الاستفهامیتین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جاءک ، وما ذا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 وهو 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بمعنی الذی ، وهو خبر من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الموصول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خبر 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 والعائد محذوف ،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فعلته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فعلته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تلغ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واحدة للاستفهام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عندک؟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 فی هذین الموضعین ملغاة ؛ لأنها جزء کلمة ؛ لأن المجموع استفهام</w:t>
      </w:r>
      <w:r>
        <w:rPr>
          <w:rFonts w:eastAsia="IRNazanin" w:cs="IRNazanin"/>
          <w:color w:val="111111"/>
          <w:sz w:val="28"/>
          <w:szCs w:val="28"/>
          <w:rtl w:val="true"/>
          <w:lang w:bidi="fa-IR"/>
        </w:rPr>
        <w:t>.</w:t>
      </w:r>
    </w:p>
    <w:p>
      <w:pPr>
        <w:pStyle w:val="Heading3"/>
        <w:numPr>
          <w:ilvl w:val="2"/>
          <w:numId w:val="1"/>
        </w:numPr>
        <w:rPr/>
      </w:pPr>
      <w:bookmarkStart w:id="180" w:name="__RefHeading___Toc2707654_3224264995"/>
      <w:bookmarkStart w:id="181" w:name="_Toc60"/>
      <w:bookmarkEnd w:id="180"/>
      <w:r>
        <w:rPr>
          <w:rtl w:val="true"/>
        </w:rPr>
        <w:t>کل الموصولات الاسمیه تحتاج إلی صلة و عائد</w:t>
      </w:r>
      <w:bookmarkEnd w:id="181"/>
    </w:p>
    <w:p>
      <w:pPr>
        <w:pStyle w:val="BookText"/>
        <w:rPr/>
      </w:pPr>
      <w:r>
        <w:rPr>
          <w:rFonts w:ascii="IRNazanin" w:hAnsi="IRNazanin" w:eastAsia="IRNazanin"/>
          <w:color w:val="111111"/>
          <w:sz w:val="28"/>
          <w:sz w:val="28"/>
          <w:szCs w:val="28"/>
          <w:rtl w:val="true"/>
          <w:lang w:bidi="fa-IR"/>
        </w:rPr>
        <w:t>وکلّها یلزم بعده صله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ضمیر لائق مشتمله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82" w:name="pg12859_311476"/>
    </w:p>
    <w:p>
      <w:pPr>
        <w:pStyle w:val="BookText"/>
        <w:rPr/>
      </w:pPr>
      <w:bookmarkEnd w:id="182"/>
      <w:r>
        <w:rPr>
          <w:rFonts w:ascii="IRNazanin" w:hAnsi="IRNazanin" w:eastAsia="IRNazanin"/>
          <w:color w:val="111111"/>
          <w:sz w:val="28"/>
          <w:sz w:val="28"/>
          <w:szCs w:val="28"/>
          <w:rtl w:val="true"/>
          <w:lang w:bidi="fa-IR"/>
        </w:rPr>
        <w:t xml:space="preserve">الموصولات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حرفیة کانت ، أو 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یقع بعدها صلة تبین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ویشترط فی صلة الموصول الاسمیّ أن تشتمل علی ضمیر لائق بالموصول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مفردا فمفرد ، وإن کان مذکرا فمذکر ، وإن کان غیرهما فغیرهما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ضربته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المثنی والمجموع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اللّذان ضربتهما ، والّذین ضربتهم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المؤنث ،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الّتی ضربتها ، واللّتان ضربتهما ، واللّاتی ضربتهنّ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الموصول لفظه مفردا مذکرا ومعناه مثنی أو مجموعا أو غیرهما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قصدت بهما غیر المفرد المذکر ؛ فیجوز حینئذ مراعاة اللفظ ، ومراعاة المعنی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من قام ، ومن قامت ، ومن قاما ، ومن قامتا ، ومن قاموا ، ومن 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ما یعنی بهما</w:t>
      </w:r>
      <w:r>
        <w:rPr>
          <w:rFonts w:eastAsia="IRNazanin" w:cs="IRNazanin"/>
          <w:color w:val="111111"/>
          <w:sz w:val="28"/>
          <w:szCs w:val="28"/>
          <w:rtl w:val="true"/>
          <w:lang w:bidi="fa-IR"/>
        </w:rPr>
        <w:t>.</w:t>
      </w:r>
    </w:p>
    <w:p>
      <w:pPr>
        <w:pStyle w:val="Heading3"/>
        <w:numPr>
          <w:ilvl w:val="2"/>
          <w:numId w:val="1"/>
        </w:numPr>
        <w:rPr/>
      </w:pPr>
      <w:bookmarkStart w:id="183" w:name="__RefHeading___Toc2707656_3224264995"/>
      <w:bookmarkStart w:id="184" w:name="_Toc61"/>
      <w:bookmarkEnd w:id="183"/>
      <w:r>
        <w:rPr>
          <w:rtl w:val="true"/>
        </w:rPr>
        <w:t>لا تکون صلة الموصول إلا جملة أو شبهها</w:t>
      </w:r>
      <w:bookmarkEnd w:id="184"/>
    </w:p>
    <w:p>
      <w:pPr>
        <w:pStyle w:val="BookText"/>
        <w:rPr/>
      </w:pPr>
      <w:r>
        <w:rPr>
          <w:rFonts w:ascii="IRNazanin" w:hAnsi="IRNazanin" w:eastAsia="IRNazanin"/>
          <w:color w:val="111111"/>
          <w:sz w:val="28"/>
          <w:sz w:val="28"/>
          <w:szCs w:val="28"/>
          <w:rtl w:val="true"/>
          <w:lang w:bidi="fa-IR"/>
        </w:rPr>
        <w:t>وجملة أو شبهها الّذی وصل</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 کمن عندی الّذی ابنه کفل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85" w:name="pg12859_311478"/>
    </w:p>
    <w:p>
      <w:pPr>
        <w:pStyle w:val="BookText"/>
        <w:rPr/>
      </w:pPr>
      <w:bookmarkEnd w:id="185"/>
      <w:r>
        <w:rPr>
          <w:rFonts w:ascii="IRNazanin" w:hAnsi="IRNazanin" w:eastAsia="IRNazanin"/>
          <w:color w:val="111111"/>
          <w:sz w:val="28"/>
          <w:sz w:val="28"/>
          <w:szCs w:val="28"/>
          <w:rtl w:val="true"/>
          <w:lang w:bidi="fa-IR"/>
        </w:rPr>
        <w:t>صلة الموصول لا تکون إلا جملة أو شبه جملة ، ونعنی بشبه الجملة الظرف والجارّ والمجرور ، وهذا فی غیر صلة الألف والّلام ، وسیأتی حکمها</w:t>
      </w:r>
      <w:r>
        <w:rPr>
          <w:rFonts w:eastAsia="IRNazanin" w:cs="IRNazanin"/>
          <w:color w:val="111111"/>
          <w:sz w:val="28"/>
          <w:szCs w:val="28"/>
          <w:rtl w:val="true"/>
          <w:lang w:bidi="fa-IR"/>
        </w:rPr>
        <w:t>.</w:t>
      </w:r>
    </w:p>
    <w:p>
      <w:pPr>
        <w:pStyle w:val="Heading3"/>
        <w:numPr>
          <w:ilvl w:val="2"/>
          <w:numId w:val="1"/>
        </w:numPr>
        <w:rPr/>
      </w:pPr>
      <w:bookmarkStart w:id="186" w:name="__RefHeading___Toc2707658_3224264995"/>
      <w:bookmarkStart w:id="187" w:name="_Toc62"/>
      <w:bookmarkEnd w:id="186"/>
      <w:r>
        <w:rPr>
          <w:rtl w:val="true"/>
        </w:rPr>
        <w:t>شروط الجملة التی تقع صلة</w:t>
      </w:r>
      <w:bookmarkEnd w:id="187"/>
    </w:p>
    <w:p>
      <w:pPr>
        <w:pStyle w:val="BookText"/>
        <w:rPr/>
      </w:pPr>
      <w:r>
        <w:rPr>
          <w:rFonts w:ascii="IRNazanin" w:hAnsi="IRNazanin" w:eastAsia="IRNazanin"/>
          <w:color w:val="111111"/>
          <w:sz w:val="28"/>
          <w:sz w:val="28"/>
          <w:szCs w:val="28"/>
          <w:rtl w:val="true"/>
          <w:lang w:bidi="fa-IR"/>
        </w:rPr>
        <w:t xml:space="preserve">ویشترط فی الجملة الموصول بها ثلاثة شروط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خبریة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وإنّی لراج نظرة قبل الّتی</w:t>
      </w:r>
    </w:p>
    <w:p>
      <w:pPr>
        <w:pStyle w:val="BookText"/>
        <w:rPr/>
      </w:pP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شطّت نواها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أزورها</w:t>
      </w:r>
    </w:p>
    <w:p>
      <w:pPr>
        <w:pStyle w:val="BookText"/>
        <w:rPr/>
      </w:pPr>
      <w:r>
        <w:rPr>
          <w:rFonts w:ascii="IRNazanin" w:hAnsi="IRNazanin" w:eastAsia="IRNazanin"/>
          <w:color w:val="111111"/>
          <w:sz w:val="28"/>
          <w:sz w:val="28"/>
          <w:szCs w:val="28"/>
          <w:rtl w:val="true"/>
          <w:lang w:bidi="fa-IR"/>
        </w:rPr>
        <w:t xml:space="preserve">وقول جمیل بن معمر العذری المعروف بجمیل بثینة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ذا عسی الواشون أن یتحدّثوا</w:t>
      </w:r>
    </w:p>
    <w:p>
      <w:pPr>
        <w:pStyle w:val="BookText"/>
        <w:rPr/>
      </w:pPr>
      <w:r>
        <w:rPr>
          <w:rFonts w:ascii="IRNazanin" w:hAnsi="IRNazanin" w:eastAsia="IRNazanin"/>
          <w:color w:val="111111"/>
          <w:sz w:val="28"/>
          <w:sz w:val="28"/>
          <w:szCs w:val="28"/>
          <w:rtl w:val="true"/>
          <w:lang w:bidi="fa-IR"/>
        </w:rPr>
        <w:t>سوی أن یقولوا إنّنی لک عاشق</w:t>
      </w:r>
    </w:p>
    <w:p>
      <w:pPr>
        <w:pStyle w:val="BookText"/>
        <w:rPr/>
      </w:pPr>
      <w:r>
        <w:rPr>
          <w:rFonts w:ascii="IRNazanin" w:hAnsi="IRNazanin" w:eastAsia="IRNazanin"/>
          <w:color w:val="111111"/>
          <w:sz w:val="28"/>
          <w:sz w:val="28"/>
          <w:szCs w:val="28"/>
          <w:rtl w:val="true"/>
          <w:lang w:bidi="fa-IR"/>
        </w:rPr>
        <w:t xml:space="preserve">وزعم الکسائی 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لعل واسمها وخبرها صلة التی ، کما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خبره ، وجملة عسی واسمها وخبرها 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صلة التی فی البیت الأول محذوفة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التی أقول فیها لعلی إلخ ، وما ذا کلها فی البیت الثانی اسم استفهام مبتدأ ، ولیس ثمة اسم موصول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خالیة من معنی التعجب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کونها غیر مفتقرة إلی کلام </w:t>
      </w:r>
      <w:r>
        <w:rPr>
          <w:rFonts w:eastAsia="IRNazanin" w:cs="IRNazanin"/>
          <w:color w:val="111111"/>
          <w:sz w:val="28"/>
          <w:szCs w:val="28"/>
          <w:rtl w:val="true"/>
          <w:lang w:bidi="fa-IR"/>
        </w:rPr>
        <w:t>.</w:t>
      </w:r>
      <w:bookmarkStart w:id="188" w:name="pg12859_311480"/>
    </w:p>
    <w:p>
      <w:pPr>
        <w:pStyle w:val="BookText"/>
        <w:rPr/>
      </w:pPr>
      <w:bookmarkEnd w:id="188"/>
      <w:r>
        <w:rPr>
          <w:rFonts w:ascii="IRNazanin" w:hAnsi="IRNazanin" w:eastAsia="IRNazanin"/>
          <w:color w:val="111111"/>
          <w:sz w:val="28"/>
          <w:sz w:val="28"/>
          <w:szCs w:val="28"/>
          <w:rtl w:val="true"/>
          <w:lang w:bidi="fa-IR"/>
        </w:rPr>
        <w:t>قبلها ، واحترز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غیرها ، وهی الطّلبیة والإنشائیة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للکسائی ،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لیته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لهشام ، واحترز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خالیة من معنی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التعجب ؛ 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ما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إنها خبریة ، واحترز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مفتقرة إلی کلام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الّذی لکنّه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هذه الجملة تستدعی سبق جملة أخری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قعد زید لکنّه قائم</w:t>
      </w:r>
      <w:r>
        <w:rPr>
          <w:rFonts w:eastAsia="IRNazanin" w:cs="IRNazanin"/>
          <w:color w:val="111111"/>
          <w:sz w:val="28"/>
          <w:szCs w:val="28"/>
          <w:rtl w:val="true"/>
          <w:lang w:bidi="fa-IR"/>
        </w:rPr>
        <w:t>».</w:t>
      </w:r>
    </w:p>
    <w:p>
      <w:pPr>
        <w:pStyle w:val="Heading3"/>
        <w:numPr>
          <w:ilvl w:val="2"/>
          <w:numId w:val="1"/>
        </w:numPr>
        <w:rPr/>
      </w:pPr>
      <w:bookmarkStart w:id="189" w:name="__RefHeading___Toc2707660_3224264995"/>
      <w:bookmarkStart w:id="190" w:name="_Toc63"/>
      <w:bookmarkEnd w:id="189"/>
      <w:r>
        <w:rPr>
          <w:rtl w:val="true"/>
        </w:rPr>
        <w:t>ما یشترط فی شبه الجملة الذی یقع صلة</w:t>
      </w:r>
      <w:bookmarkEnd w:id="190"/>
    </w:p>
    <w:p>
      <w:pPr>
        <w:pStyle w:val="BookText"/>
        <w:rPr/>
      </w:pPr>
      <w:r>
        <w:rPr>
          <w:rFonts w:ascii="IRNazanin" w:hAnsi="IRNazanin" w:eastAsia="IRNazanin"/>
          <w:color w:val="111111"/>
          <w:sz w:val="28"/>
          <w:sz w:val="28"/>
          <w:szCs w:val="28"/>
          <w:rtl w:val="true"/>
          <w:lang w:bidi="fa-IR"/>
        </w:rPr>
        <w:t xml:space="preserve">ویشترط فی الظرف والجار والمجرور أن یکونا تامّین ، والمعنیّ بالتامّ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 الوصل به فائدة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عندک ، والّذی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فیهما فعل محذوف وجوبا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استقرّ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استقرّ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یکونا تامّین لم یجز الوصل بهما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وصفة صریحة صلة أل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وکونها بمعرب الأفعال قلّ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الألف واللام لا توصل إلا بالصفة الصریحة ، قال المصنف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وأعنی بالصفه الصریحة اسم الفاعل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المفعول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المشبهة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القرشیّ ، والأفضل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کون الألف واللام الداخلتین علی الصفة المشبهة موصولة خلاف ، وقد اضطرب اختیار الشیخ أبی الحسن بن عصفور فی هذه المسألة ؛ فمرة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موصولة ، ومرة منع ذلک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شذّ وصل الألف واللام بالفعل المضارع ، وإلیه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وکونها بمعرب الأفعال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بالحکم التّرضی حکومته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الأصیل ولا ذی الرّأی والجدل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فحیّا الإله أبا حزرة</w:t>
      </w:r>
    </w:p>
    <w:p>
      <w:pPr>
        <w:pStyle w:val="BookText"/>
        <w:rPr/>
      </w:pPr>
      <w:r>
        <w:rPr>
          <w:rFonts w:ascii="IRNazanin" w:hAnsi="IRNazanin" w:eastAsia="IRNazanin"/>
          <w:color w:val="111111"/>
          <w:sz w:val="28"/>
          <w:sz w:val="28"/>
          <w:szCs w:val="28"/>
          <w:rtl w:val="true"/>
          <w:lang w:bidi="fa-IR"/>
        </w:rPr>
        <w:t>وأرغم أنفک یا أخطل</w:t>
      </w:r>
    </w:p>
    <w:p>
      <w:pPr>
        <w:pStyle w:val="BookText"/>
        <w:rPr/>
      </w:pPr>
      <w:r>
        <w:rPr>
          <w:rFonts w:ascii="IRNazanin" w:hAnsi="IRNazanin" w:eastAsia="IRNazanin"/>
          <w:color w:val="111111"/>
          <w:sz w:val="28"/>
          <w:sz w:val="28"/>
          <w:szCs w:val="28"/>
          <w:rtl w:val="true"/>
          <w:lang w:bidi="fa-IR"/>
        </w:rPr>
        <w:t>وجدّ الفرزدق أتعس به</w:t>
      </w:r>
    </w:p>
    <w:p>
      <w:pPr>
        <w:pStyle w:val="BookText"/>
        <w:rPr/>
      </w:pPr>
      <w:r>
        <w:rPr>
          <w:rFonts w:ascii="IRNazanin" w:hAnsi="IRNazanin" w:eastAsia="IRNazanin"/>
          <w:color w:val="111111"/>
          <w:sz w:val="28"/>
          <w:sz w:val="28"/>
          <w:szCs w:val="28"/>
          <w:rtl w:val="true"/>
          <w:lang w:bidi="fa-IR"/>
        </w:rPr>
        <w:t>ودقّ خیاشیمه الجندل</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حزرة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کنبة جریر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أرغم أنفک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یدعو علیه بالذل والمهانة حتی یلصق أنفه بالرغام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والبخت ، 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الفرزدق أتعس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أنه یجوز أن یقع خبر المبتدأ جملة إنشائیة ، وهو مذهب الجمهور ، وخالف فیه ابن الأنباری ، وسنذکر فی ذلک بحثا فی باب المبتدأ والخبر فأجابه الفرزدق ببیتین ثانیهما بیت الشاهد ، والذی قبله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أرغم الله أنفا أنت حامله</w:t>
      </w:r>
    </w:p>
    <w:p>
      <w:pPr>
        <w:pStyle w:val="BookText"/>
        <w:rPr/>
      </w:pPr>
      <w:r>
        <w:rPr>
          <w:rFonts w:ascii="IRNazanin" w:hAnsi="IRNazanin" w:eastAsia="IRNazanin"/>
          <w:color w:val="111111"/>
          <w:sz w:val="28"/>
          <w:sz w:val="28"/>
          <w:szCs w:val="28"/>
          <w:rtl w:val="true"/>
          <w:lang w:bidi="fa-IR"/>
        </w:rPr>
        <w:t>یا ذا الخنی ومقال الزّور والخطل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بزنة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الفحش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الخاء المعجمة والطاء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المنطق الفاسد المضطرب ، والتفحش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یحکمه الخصمان کی یقضی بینهما ، ویفصل فی خصومتهما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الحسب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أیها الرجل بالذی یرضاه الناس للفصل فی أقضیتهم ، ولا أنت بذی حسب رفیع ، ولا أنت بصاحب عقل وتدبیر سدید ، ولا أنت بصاحب جدل ، فکیف نرضاک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النافیة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نعت للحکم ، مبنی علی السکون فی محل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لترضی ، وحکومة مضاف والضمیر مضاف إلیه ، والجملة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الحکم أیضا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الترضی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أنی بصلة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فعلیة فعلها مضارع ، ومثله قول ذی الخرق الطهوی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الخنی ، وأبغض العجم ناطقا</w:t>
      </w:r>
    </w:p>
    <w:p>
      <w:pPr>
        <w:pStyle w:val="BookText"/>
        <w:rPr/>
      </w:pPr>
      <w:r>
        <w:rPr>
          <w:rFonts w:ascii="IRNazanin" w:hAnsi="IRNazanin" w:eastAsia="IRNazanin"/>
          <w:color w:val="111111"/>
          <w:sz w:val="28"/>
          <w:sz w:val="28"/>
          <w:szCs w:val="28"/>
          <w:rtl w:val="true"/>
          <w:lang w:bidi="fa-IR"/>
        </w:rPr>
        <w:t>إلی ربّنا صوت الحمار الیجدّع</w:t>
      </w:r>
    </w:p>
    <w:p>
      <w:pPr>
        <w:pStyle w:val="BookText"/>
        <w:rPr/>
      </w:pPr>
      <w:r>
        <w:rPr>
          <w:rFonts w:ascii="IRNazanin" w:hAnsi="IRNazanin" w:eastAsia="IRNazanin"/>
          <w:color w:val="111111"/>
          <w:sz w:val="28"/>
          <w:sz w:val="28"/>
          <w:szCs w:val="28"/>
          <w:rtl w:val="true"/>
          <w:lang w:bidi="fa-IR"/>
        </w:rPr>
        <w:t>فیستخرج الیربوع من نافقائه</w:t>
      </w:r>
    </w:p>
    <w:p>
      <w:pPr>
        <w:pStyle w:val="BookText"/>
        <w:rPr/>
      </w:pPr>
      <w:r>
        <w:rPr>
          <w:rFonts w:ascii="IRNazanin" w:hAnsi="IRNazanin" w:eastAsia="IRNazanin"/>
          <w:color w:val="111111"/>
          <w:sz w:val="28"/>
          <w:sz w:val="28"/>
          <w:szCs w:val="28"/>
          <w:rtl w:val="true"/>
          <w:lang w:bidi="fa-IR"/>
        </w:rPr>
        <w:t>ومن جحره بالشیخة الیتقصّع</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وهذا عند جمهور البصریین مخصوص بالشعر ، وزعم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یختص به ، بل یجوز فی الاختیار ، وقد جاء وصلها بالجملة الاسمیة ، وبالظرف شذوذا ؛ فمن الأول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الرّسول الله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دانت رقاب بنی معدّ</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بل القوم الرّسول الله فیهم</w:t>
      </w:r>
    </w:p>
    <w:p>
      <w:pPr>
        <w:pStyle w:val="BookText"/>
        <w:rPr/>
      </w:pPr>
      <w:r>
        <w:rPr>
          <w:rFonts w:ascii="IRNazanin" w:hAnsi="IRNazanin" w:eastAsia="IRNazanin"/>
          <w:color w:val="111111"/>
          <w:sz w:val="28"/>
          <w:sz w:val="28"/>
          <w:szCs w:val="28"/>
          <w:rtl w:val="true"/>
          <w:lang w:bidi="fa-IR"/>
        </w:rPr>
        <w:t>هم أهل الحکومة من قصیّ</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 وخضعت ، وانقادت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عدنان ، وبنو قصی هم قریش ، وبنو هاشم قوم النبی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منهم</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القوم الرسول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الجار والمجرور متعلق بمحذوف یجوز أن یکون خبرا لمبتدأ محذوف ، ویکون 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القوم إلخ ، والألف واللام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بمعنی الذین صفة للقوم مبنی علی السکون فی محل جر ، ورسول مبتدأ ، ورسول مضاف ولفظ الجلالة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المبتدأ ، وجملة المبتدأ وخبره لا محل لها صلة أل 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دانت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دان ، ورقاب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وبنی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وصل أل بالجملة الاسمیة ، وهی جملة المبتدأ والخبر ، وذلک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العلماء من یجیب عن هذا الشاهد ونحوه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هنا بعض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ما عدا الألف واللام ، قال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حذف بعض الکلمة وإبقاء بعضها بعجب فی العربیة ، وهذا لبید بن ربیعة العامری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المنا بمتالع فأبان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 حرفین لغیر ترخیم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رؤبة یقول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أوالفا مکة من ورق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المیم ثم قلب فتحة المیم کسرة والألف یاء ، وقد قال الشاعر ، وهو أقرب شیء إلی ما نحن بصدده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الّذی حانت بفلج دماؤهم</w:t>
      </w:r>
    </w:p>
    <w:p>
      <w:pPr>
        <w:pStyle w:val="BookText"/>
        <w:rPr/>
      </w:pPr>
      <w:r>
        <w:rPr>
          <w:rFonts w:ascii="IRNazanin" w:hAnsi="IRNazanin" w:eastAsia="IRNazanin"/>
          <w:color w:val="111111"/>
          <w:sz w:val="28"/>
          <w:sz w:val="28"/>
          <w:szCs w:val="28"/>
          <w:rtl w:val="true"/>
          <w:lang w:bidi="fa-IR"/>
        </w:rPr>
        <w:t>هم القوم کلّ القوم یا أمّ خالد</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ضمیر جماعة الذکور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خرجوا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وَخُضْتُمْ کَالَّذِی خاضُوا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کالذین خاضوا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الآیة تخریجان آخران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موصول حرفی کما ، أی وخضتم کخوضهم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موصول اسمی صفة لموصوف محذوف ، والعائد إلیه من الصلة محذوف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وخضتم کالخوض الذی خاضوه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حذف الشاعر الکلمة کلها ؛ فلم یبق منها إلا حرفا واحدا ، ومن ذلک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ألجموا ، ألاتا ،</w:t>
      </w:r>
    </w:p>
    <w:p>
      <w:pPr>
        <w:pStyle w:val="BookText"/>
        <w:rPr/>
      </w:pPr>
      <w:r>
        <w:rPr>
          <w:rFonts w:ascii="IRNazanin" w:hAnsi="IRNazanin" w:eastAsia="IRNazanin"/>
          <w:color w:val="111111"/>
          <w:sz w:val="28"/>
          <w:sz w:val="28"/>
          <w:szCs w:val="28"/>
          <w:rtl w:val="true"/>
          <w:lang w:bidi="fa-IR"/>
        </w:rPr>
        <w:t xml:space="preserve">قالوا جمیعا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ألافا</w:t>
      </w:r>
    </w:p>
    <w:p>
      <w:pPr>
        <w:pStyle w:val="BookText"/>
        <w:rPr/>
      </w:pPr>
      <w:r>
        <w:rPr>
          <w:rFonts w:ascii="IRNazanin" w:hAnsi="IRNazanin" w:eastAsia="IRNazanin"/>
          <w:color w:val="111111"/>
          <w:sz w:val="28"/>
          <w:sz w:val="28"/>
          <w:szCs w:val="28"/>
          <w:rtl w:val="true"/>
          <w:lang w:bidi="fa-IR"/>
        </w:rPr>
        <w:t xml:space="preserve">فإن هذا الراجز أراد فی الشطر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ترکبون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ولم یبق إلا التاء ، وحذف من الثانی الذی هو الجواب فلم یبق إلا حرف العطف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فارکبوا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العلماء یجعل الحروف التی تفتتح بها بعض سور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ألم ، حم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القبیل ؛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أعلم ، أو ما أشبه ذلک ، وانظر مع هذا ما ذکرناه فی شرح الشاهد رقم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فی باب الترخیم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ذهبوا إلیه لیس إلا قیاما من ورطة للوقوع فی ورطة أخری أشد منها وأنکی ؛ فهو تخلص من ضرورة إلی ضرورة أصعب منها مخلصا وأعسر 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یشک أحد أن هذا الحذف بجمیع أنواعه التی ذکروها من الضرورات التی لا بسوغ القیاس علیها ، ولذلک استبعد کثیر تخریج الآیة الکریمة التی تلوناها أولا علی هذا الوجه کما استبعد کثیرون تخریجها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حرفی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ومن الثانی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یزال شاکرا علی المعه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حر بعیشة ذات سعه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الذی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 ، وجدیر ، ولائق ، ومستحق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السین ، وقد تکسر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اتساع ورفاهیة ورغد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دائم الشکر لله تعالی علی ما هو فیه من خبر فإنه یستحق الزیادة ورغد العیش ، وهو مأخوذ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واسمه ضمیر مستتر فیه جوازا تقدیره هو یعود علی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 یزال ، والجملة من یزال واسمه وخبره لا محل لها من الإعراب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بمعنی الذی ، وهی مجرورة المحل بعلی ، والجار والمجرور متعلق بشاکر ، ومع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واقع صلة لأل ، ومع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والجملة منهما فی محل رفع خبر المبتدأ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البیت ، ودخلت الفاء علی جملة الخبر لشبه المبتدأ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الرافع خبرا لهو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لعیشة ، وذات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مجرور بالکسرة الظاهرة ، ولکنه سکنه للوقف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بصلة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ظرفا ، وهو شاذ علی خلاف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وصل أل بالظرف شذوذا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وغیّرنی ما غال قیسا ومالکا</w:t>
      </w:r>
    </w:p>
    <w:p>
      <w:pPr>
        <w:pStyle w:val="BookText"/>
        <w:rPr/>
      </w:pPr>
      <w:r>
        <w:rPr>
          <w:rFonts w:ascii="IRNazanin" w:hAnsi="IRNazanin" w:eastAsia="IRNazanin"/>
          <w:color w:val="111111"/>
          <w:sz w:val="28"/>
          <w:sz w:val="28"/>
          <w:szCs w:val="28"/>
          <w:rtl w:val="true"/>
          <w:lang w:bidi="fa-IR"/>
        </w:rPr>
        <w:t>وعمرا وحجرا بالمشقّر ألمعا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معه ، فاستعمل أل موصولة بمعنی الذین ، وهو أمر لا شیء فیه ، وأنی بصلتها ظرفا ، وهو شاذ ؛ فإن أل بجمیع ضروبها وأنواعها مختصة بالأسماء ؛ وقال الکسائی فی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الشاعر 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أل</w:t>
      </w:r>
      <w:bookmarkStart w:id="191" w:name="pg12859_311493"/>
    </w:p>
    <w:p>
      <w:pPr>
        <w:pStyle w:val="Heading3"/>
        <w:numPr>
          <w:ilvl w:val="2"/>
          <w:numId w:val="1"/>
        </w:numPr>
        <w:rPr/>
      </w:pPr>
      <w:bookmarkStart w:id="192" w:name="__RefHeading___Toc2707662_3224264995"/>
      <w:bookmarkStart w:id="193" w:name="_Toc64"/>
      <w:bookmarkEnd w:id="191"/>
      <w:bookmarkEnd w:id="192"/>
      <w:r>
        <w:rPr>
          <w:rtl w:val="true"/>
        </w:rPr>
        <w:t>«</w:t>
      </w:r>
      <w:r>
        <w:rPr>
          <w:rtl w:val="true"/>
        </w:rPr>
        <w:t>أی</w:t>
      </w:r>
      <w:r>
        <w:rPr>
          <w:rtl w:val="true"/>
        </w:rPr>
        <w:t xml:space="preserve">» </w:t>
      </w:r>
      <w:r>
        <w:rPr>
          <w:rtl w:val="true"/>
        </w:rPr>
        <w:t>الموصولة و متی تبنی؟ و متی تعرب؟</w:t>
      </w:r>
      <w:bookmarkEnd w:id="193"/>
    </w:p>
    <w:p>
      <w:pPr>
        <w:pStyle w:val="BookText"/>
        <w:rPr/>
      </w:pPr>
      <w:r>
        <w:rPr>
          <w:rFonts w:ascii="IRNazanin" w:hAnsi="IRNazanin" w:eastAsia="IRNazanin"/>
          <w:color w:val="111111"/>
          <w:sz w:val="28"/>
          <w:sz w:val="28"/>
          <w:szCs w:val="28"/>
          <w:rtl w:val="true"/>
          <w:lang w:bidi="fa-IR"/>
        </w:rPr>
        <w:t>أیّ کما ، وأعربت ما لم تضف</w:t>
      </w:r>
    </w:p>
    <w:p>
      <w:pPr>
        <w:pStyle w:val="BookText"/>
        <w:rPr/>
      </w:pPr>
      <w:r>
        <w:rPr>
          <w:rFonts w:ascii="IRNazanin" w:hAnsi="IRNazanin" w:eastAsia="IRNazanin"/>
          <w:color w:val="111111"/>
          <w:sz w:val="28"/>
          <w:sz w:val="28"/>
          <w:szCs w:val="28"/>
          <w:rtl w:val="true"/>
          <w:lang w:bidi="fa-IR"/>
        </w:rPr>
        <w:t xml:space="preserve">وصدر وصلها ضمیر انحذف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تکون بلفظ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للمذکر ، والمؤنث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کان ، أو مثنی ، أو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هو قائم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أربعة أحوال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تضاف ویذکر صدر صلتها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تضاف ولا یذکر صدر صلتها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تضاف ویذکر صدر صلتها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الأحوال الثلاثة تکون معربة بالحرکات الثلاث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هو قائم ، ورأیت أیّهم هو قائم ، ومررت بأیّهم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قائم ، وأیّا قائم ، وأیّ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p>
    <w:p>
      <w:pPr>
        <w:pStyle w:val="BookText"/>
        <w:rPr/>
      </w:pPr>
      <w:r>
        <w:rPr>
          <w:rFonts w:ascii="Amiri" w:hAnsi="Amiri" w:eastAsia="Amiri" w:cs="Amiri"/>
          <w:color w:val="111111"/>
          <w:sz w:val="28"/>
          <w:sz w:val="28"/>
          <w:szCs w:val="28"/>
          <w:rtl w:val="true"/>
          <w:lang w:bidi="ar-SA"/>
        </w:rPr>
        <w:t>هو قائم ، وأیا هو قائم ، وأیّ هو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 أن تضاف ویحذف صدر الصلة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یعجبنی أیّهم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هذه الحالة تبنی علی الضم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یعجبنی أیّهم قائم ، ورأیت أیّهم قائم ، ومررت یأیّهم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لَنَنْزِعَنَّ مِنْ کُلِّ شِیعَةٍ أَیُّهُمْ أَشَدُّ عَلَی الرَّحْمنِ عِتِیًّا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لقیت بنی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 علی أیّهم أفضل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وهی جملة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للقی ، وبنی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داخلة فی جواب الشرط ،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وبجره ، وهو اسم موصول علی الحالین ؛ فعلی الضم هو مبنی ، وهو الأکثر فی مثل هذه الحالة ، وعلی الجر هو معرب بالکسرة الظاهرة ، وعلی الحالین هو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 والجملة من المبتدأ وخبره لا محل لها صلة الموصول الذی هو أی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بأی مبنیا علی 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الروایة المشهورة الکثیرة الدوران علی ألسنة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مضافا ، وقد حذف صدر صلته وهو المبتدأ الذی قدرناه فی إعراب البیت ، وهذا هو مذهب سیبویه وجماعة من البصریین فی هذه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یذهبون إلی أنها تأتی موصولة ، وتکون مبنیة إذا اجتمع فیها أمران ؛ أحدهما أن تکون مضافة لفظا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صدر صلتها محذوفا ؛ فإذا لم تکن مضافة أصلا ، أو کانت مضافة لکن ذکر صدر صلتها ؛ فإنها تکون معربة ، وذهب الخلیل بن أحمد ویونس 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شیخان من شیوخ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أیا لا تجیء موصولة ، بل هی إما شرطیة وإما استفهامیة ، لا تخرج عن هذین الوجهین ، وذهب جماعة من الکوفیین إلی أنها قد تأنی موصولة ، ولکنها معربة فی جمیع الأحوال ؛ أضیفت أو لم تضف ، حذف صدر صلتها أو ذکر</w:t>
      </w:r>
      <w:r>
        <w:rPr>
          <w:rFonts w:eastAsia="IRNazanin" w:cs="IRNazanin"/>
          <w:color w:val="111111"/>
          <w:sz w:val="28"/>
          <w:szCs w:val="28"/>
          <w:rtl w:val="true"/>
          <w:lang w:bidi="fa-IR"/>
        </w:rPr>
        <w:t>.</w:t>
      </w:r>
      <w:bookmarkStart w:id="194" w:name="pg12859_311497"/>
    </w:p>
    <w:p>
      <w:pPr>
        <w:pStyle w:val="BookText"/>
        <w:rPr/>
      </w:pPr>
      <w:bookmarkEnd w:id="194"/>
      <w:r>
        <w:rPr>
          <w:rFonts w:ascii="IRNazanin" w:hAnsi="IRNazanin" w:eastAsia="IRNazanin"/>
          <w:color w:val="111111"/>
          <w:sz w:val="28"/>
          <w:sz w:val="28"/>
          <w:szCs w:val="28"/>
          <w:rtl w:val="true"/>
          <w:lang w:bidi="fa-IR"/>
        </w:rPr>
        <w:t xml:space="preserve">وهذا مستفاد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وأعربت ما لم تضف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وأعربت أیّ إذا لم تضف فی حالة حذف صدر الصلة ؛ فدخل فی هذه الأحوال الثلاثة السابقة ، وهی ما إذا أضیفت وذکر صدر الصلة ، أو لم تضف ولم یذکر صدر الصلة ، أو لم تضف وذکر صدر الصلة ، وخرج الحالة الرابعة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أضیفت وحذف صدر الصلة ، فإنها لا تعرب حینئذ</w:t>
      </w:r>
      <w:r>
        <w:rPr>
          <w:rFonts w:eastAsia="IRNazanin" w:cs="IRNazanin"/>
          <w:color w:val="111111"/>
          <w:sz w:val="28"/>
          <w:szCs w:val="28"/>
          <w:rtl w:val="true"/>
          <w:lang w:bidi="fa-IR"/>
        </w:rPr>
        <w:t>.</w:t>
      </w:r>
    </w:p>
    <w:p>
      <w:pPr>
        <w:pStyle w:val="Heading3"/>
        <w:numPr>
          <w:ilvl w:val="2"/>
          <w:numId w:val="1"/>
        </w:numPr>
        <w:rPr/>
      </w:pPr>
      <w:bookmarkStart w:id="195" w:name="__RefHeading___Toc2707664_3224264995"/>
      <w:bookmarkStart w:id="196" w:name="_Toc65"/>
      <w:bookmarkEnd w:id="195"/>
      <w:r>
        <w:rPr>
          <w:rtl w:val="true"/>
        </w:rPr>
        <w:t xml:space="preserve">بعض العرب یعرب </w:t>
      </w:r>
      <w:r>
        <w:rPr>
          <w:rtl w:val="true"/>
        </w:rPr>
        <w:t>«</w:t>
      </w:r>
      <w:r>
        <w:rPr>
          <w:rtl w:val="true"/>
        </w:rPr>
        <w:t>أیا</w:t>
      </w:r>
      <w:r>
        <w:rPr>
          <w:rtl w:val="true"/>
        </w:rPr>
        <w:t xml:space="preserve">» </w:t>
      </w:r>
      <w:r>
        <w:rPr>
          <w:rtl w:val="true"/>
        </w:rPr>
        <w:t>الموصولة فی کل حال</w:t>
      </w:r>
      <w:bookmarkEnd w:id="196"/>
    </w:p>
    <w:p>
      <w:pPr>
        <w:pStyle w:val="BookText"/>
        <w:rPr/>
      </w:pPr>
      <w:r>
        <w:rPr>
          <w:rFonts w:ascii="IRNazanin" w:hAnsi="IRNazanin" w:eastAsia="IRNazanin"/>
          <w:color w:val="111111"/>
          <w:sz w:val="28"/>
          <w:sz w:val="28"/>
          <w:szCs w:val="28"/>
          <w:rtl w:val="true"/>
          <w:lang w:bidi="fa-IR"/>
        </w:rPr>
        <w:t>وبعضهم أعرب مطلقا ، وفی</w:t>
      </w:r>
    </w:p>
    <w:p>
      <w:pPr>
        <w:pStyle w:val="BookText"/>
        <w:rPr/>
      </w:pPr>
      <w:r>
        <w:rPr>
          <w:rFonts w:ascii="IRNazanin" w:hAnsi="IRNazanin" w:eastAsia="IRNazanin"/>
          <w:color w:val="111111"/>
          <w:sz w:val="28"/>
          <w:sz w:val="28"/>
          <w:szCs w:val="28"/>
          <w:rtl w:val="true"/>
          <w:lang w:bidi="fa-IR"/>
        </w:rPr>
        <w:t xml:space="preserve">ذا الحذف أیّا غیر أیّ یقتفی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إن یستطل وصل ، وإن لم یستطل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فالحذف نزر ، وأبوا أن یختزل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صلح الباقی لوصل مکمل</w:t>
      </w:r>
    </w:p>
    <w:p>
      <w:pPr>
        <w:pStyle w:val="BookText"/>
        <w:rPr/>
      </w:pPr>
      <w:r>
        <w:rPr>
          <w:rFonts w:ascii="IRNazanin" w:hAnsi="IRNazanin" w:eastAsia="IRNazanin"/>
          <w:color w:val="111111"/>
          <w:sz w:val="28"/>
          <w:sz w:val="28"/>
          <w:szCs w:val="28"/>
          <w:rtl w:val="true"/>
          <w:lang w:bidi="fa-IR"/>
        </w:rPr>
        <w:t xml:space="preserve">والحذف عندهم کثیر منجلی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فی عائد متّصل إن انتصب</w:t>
      </w:r>
    </w:p>
    <w:p>
      <w:pPr>
        <w:pStyle w:val="BookText"/>
        <w:rPr/>
      </w:pPr>
      <w:r>
        <w:rPr>
          <w:rFonts w:ascii="IRNazanin" w:hAnsi="IRNazanin" w:eastAsia="IRNazanin"/>
          <w:color w:val="111111"/>
          <w:sz w:val="28"/>
          <w:sz w:val="28"/>
          <w:szCs w:val="28"/>
          <w:rtl w:val="true"/>
          <w:lang w:bidi="fa-IR"/>
        </w:rPr>
        <w:t xml:space="preserve">بفعل ، أو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نرجو یهب </w:t>
      </w:r>
      <w:r>
        <w:rPr>
          <w:rStyle w:val="FootnoteAnchor"/>
          <w:rtl w:val="true"/>
        </w:rPr>
        <w:footnoteReference w:id="213"/>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بعض العرب أعرب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أضیفت وحذف </w:t>
      </w:r>
      <w:bookmarkStart w:id="197" w:name="pg12859_311501"/>
    </w:p>
    <w:p>
      <w:pPr>
        <w:pStyle w:val="BookText"/>
        <w:rPr/>
      </w:pPr>
      <w:bookmarkEnd w:id="197"/>
      <w:r>
        <w:rPr>
          <w:rFonts w:ascii="Amiri" w:hAnsi="Amiri" w:eastAsia="Amiri" w:cs="Amiri"/>
          <w:color w:val="111111"/>
          <w:sz w:val="28"/>
          <w:sz w:val="28"/>
          <w:szCs w:val="28"/>
          <w:rtl w:val="true"/>
          <w:lang w:bidi="ar-SA"/>
        </w:rPr>
        <w:t xml:space="preserve">صدر صلتها ؛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یعجبنی أیّهم قائم ، ورأیت أیّهم قائم ، ومررت بأیّهم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لَنَنْزِعَنَّ مِنْ کُلِّ شِیعَةٍ أَیُّهُمْ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 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 أیّهم أفضل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2707666_3224264995"/>
      <w:bookmarkStart w:id="199" w:name="_Toc66"/>
      <w:bookmarkEnd w:id="198"/>
      <w:r>
        <w:rPr>
          <w:rtl w:val="true"/>
        </w:rPr>
        <w:t>تفصیل الموضع الذی یحذف فیه العائد علی الموصول إذا کان مرفوعا</w:t>
      </w:r>
      <w:bookmarkEnd w:id="199"/>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 ذا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المواضع التی یحذف فیها العائد علی الموصول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مرفوعا ، أو غیره ؛ فإن کان مرفوعا لم یحذف ، إلا إذا کان مبتدأ وخبره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وأیّهم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اللّذان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لرفع الأول بالفاعلیّة والثانی بالنیابة ، بل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قاما ، وضربا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المبتدأ فیحذف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تطل الصلة ، کما تقدم من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أیّهم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ولا یحذف صدر الصلة مع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طالت الصلة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ضارب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بالذی قائل لک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هو قائل لک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تطل الصلة فالحذف قلیل ، وأجازه الکوفیون قیاسا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تَماماً عَلَی الَّذِی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الرفع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أحسن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لا تنو إلّا الّذی خیر ؛ فما شقیت</w:t>
      </w:r>
    </w:p>
    <w:p>
      <w:pPr>
        <w:pStyle w:val="BookText"/>
        <w:rPr/>
      </w:pPr>
      <w:r>
        <w:rPr>
          <w:rFonts w:ascii="Amiri" w:hAnsi="Amiri" w:eastAsia="Amiri" w:cs="Amiri"/>
          <w:color w:val="111111"/>
          <w:sz w:val="28"/>
          <w:sz w:val="28"/>
          <w:szCs w:val="28"/>
          <w:rtl w:val="true"/>
          <w:lang w:bidi="ar-SA"/>
        </w:rPr>
        <w:t>إلّا نفوس الألی للشّرّ ناوونا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لا تنو إلا الذی هو خیر ، ومن ذلک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یعن بالحمد لم ینطق بما سفه</w:t>
      </w:r>
    </w:p>
    <w:p>
      <w:pPr>
        <w:pStyle w:val="BookText"/>
        <w:rPr/>
      </w:pPr>
      <w:r>
        <w:rPr>
          <w:rFonts w:ascii="IRNazanin" w:hAnsi="IRNazanin" w:eastAsia="IRNazanin"/>
          <w:color w:val="111111"/>
          <w:sz w:val="28"/>
          <w:sz w:val="28"/>
          <w:szCs w:val="28"/>
          <w:rtl w:val="true"/>
          <w:lang w:bidi="fa-IR"/>
        </w:rPr>
        <w:t>ولا یحد عن سبیل المجد والکرم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یعن بالحمد لم ینطق بالذی هو سفه ، ومن ذلک قول عدی بن زید العبادی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أر مثل الفتیان فی غبن</w:t>
      </w:r>
    </w:p>
    <w:p>
      <w:pPr>
        <w:pStyle w:val="BookText"/>
        <w:rPr/>
      </w:pPr>
      <w:r>
        <w:rPr>
          <w:rFonts w:ascii="IRNazanin" w:hAnsi="IRNazanin" w:eastAsia="IRNazanin"/>
          <w:color w:val="111111"/>
          <w:sz w:val="28"/>
          <w:sz w:val="28"/>
          <w:szCs w:val="28"/>
          <w:rtl w:val="true"/>
          <w:lang w:bidi="fa-IR"/>
        </w:rPr>
        <w:t>الأیّام یدرون ما عواقبها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موصولة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یدرون الذی هو عواقبها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 هذه الشواهد یحتمل وجوها من الإعراب غیر الذی ذکروه ، فمن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الثانیة یجوز أن تکون زائدة ، وبعوضة خبر مبتدأ محذوف ، ومن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عدی بن زید یحتمل أن تکون استفهامیة مبتدأ ، وما بعدها خبر ، والجملة فی محل نصب مفعول به لیدرون ، وقد علق عنها لأنها مصدرة بالاستفهام ، والکلام یطول إذا نحن تعرضنا لکل واحد من هذه الشواهد ، فلنجتزیء لک بالإشارة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859_311504"/>
    </w:p>
    <w:p>
      <w:pPr>
        <w:pStyle w:val="Heading3"/>
        <w:numPr>
          <w:ilvl w:val="2"/>
          <w:numId w:val="1"/>
        </w:numPr>
        <w:rPr/>
      </w:pPr>
      <w:bookmarkStart w:id="201" w:name="__RefHeading___Toc2707668_3224264995"/>
      <w:bookmarkStart w:id="202" w:name="_Toc67"/>
      <w:bookmarkEnd w:id="200"/>
      <w:bookmarkEnd w:id="201"/>
      <w:r>
        <w:rPr>
          <w:rtl w:val="true"/>
        </w:rPr>
        <w:t xml:space="preserve">ما یجوز من وجوه الإعراب فی الاسم الواقع بعد </w:t>
      </w:r>
      <w:r>
        <w:rPr>
          <w:rtl w:val="true"/>
        </w:rPr>
        <w:t>«</w:t>
      </w:r>
      <w:r>
        <w:rPr>
          <w:rtl w:val="true"/>
        </w:rPr>
        <w:t>لا سیما</w:t>
      </w:r>
      <w:r>
        <w:rPr>
          <w:rtl w:val="true"/>
        </w:rPr>
        <w:t>»</w:t>
      </w:r>
      <w:bookmarkEnd w:id="202"/>
    </w:p>
    <w:p>
      <w:pPr>
        <w:pStyle w:val="BookText"/>
        <w:rPr/>
      </w:pPr>
      <w:r>
        <w:rPr>
          <w:rFonts w:ascii="IRNazanin" w:hAnsi="IRNazanin" w:eastAsia="IRNazanin"/>
          <w:color w:val="111111"/>
          <w:sz w:val="28"/>
          <w:sz w:val="28"/>
          <w:szCs w:val="28"/>
          <w:rtl w:val="true"/>
          <w:lang w:bidi="fa-IR"/>
        </w:rPr>
        <w:t xml:space="preserve">وقد جوزوا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 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لمبتدأ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لاسیّ الذی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العائد الذی هو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قولک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 فهذا موضع حذف فیه صدر الصلة مع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ولم تطل الصلة ، وهو مقیس ولیس بشاذ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ألا ربّ یوم صالح لک منهما</w:t>
      </w:r>
    </w:p>
    <w:p>
      <w:pPr>
        <w:pStyle w:val="BookText"/>
        <w:rPr/>
      </w:pPr>
      <w:r>
        <w:rPr>
          <w:rFonts w:ascii="IRNazanin" w:hAnsi="IRNazanin" w:eastAsia="IRNazanin"/>
          <w:color w:val="111111"/>
          <w:sz w:val="28"/>
          <w:sz w:val="28"/>
          <w:szCs w:val="28"/>
          <w:rtl w:val="true"/>
          <w:lang w:bidi="fa-IR"/>
        </w:rPr>
        <w:t>ولا سیّما یوم بدارة جلجل</w:t>
      </w:r>
    </w:p>
    <w:p>
      <w:pPr>
        <w:pStyle w:val="BookText"/>
        <w:rPr/>
      </w:pPr>
      <w:r>
        <w:rPr>
          <w:rFonts w:ascii="IRNazanin" w:hAnsi="IRNazanin" w:eastAsia="IRNazanin"/>
          <w:color w:val="111111"/>
          <w:sz w:val="28"/>
          <w:sz w:val="28"/>
          <w:szCs w:val="28"/>
          <w:rtl w:val="true"/>
          <w:lang w:bidi="fa-IR"/>
        </w:rPr>
        <w:t xml:space="preserve">فإن کان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جاز فیه ثلاثة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 وهو أعلاها ، والرفع وهو أقل من الجر ، والنصب ، وهو أقل الأوجه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الجر فتخریجه علی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منصوب بالفتحة الظاهرة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وسی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وخبر لا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یوم بدارة جلحل موجود ، والوجه الثانی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أیضا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منصوب بالفتحة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غیر موصوفة مضاف إلیه مبنی علی السکون فی محل جر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الرفع فتخریجه علی وجهین أیضا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أیضا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موصوفة مبنی علی السکون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یوم ، وخبر لا محذوف ،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شیء عظیم هو یوم بدارة جلجل موجود ، والوجه الثانی ،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أیضا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اسمی بمعنی الذی مبنی علی السکون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مبتدأ محذوف ، والتقدیر هو یوم ، والجملة من المبتدأ والخبر لا محل لها من الإعراب صلة الموصول ؛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مثل الذی هو یوم بدارة جلجل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هو الذی أشار إلیه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النصب فتخریجه علی وجهین أیضا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نکرة غیر موصوفة وهو مبنی علی السکون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محذوف ،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شیء أعنی یوما بدارة جلجل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نکرة غیر موصوفة وهو مبنی علی السکون فی محل جر بالإضافة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لها</w:t>
      </w:r>
    </w:p>
    <w:p>
      <w:pPr>
        <w:pStyle w:val="BookText"/>
        <w:rPr/>
      </w:pPr>
      <w:r>
        <w:rPr>
          <w:rFonts w:ascii="IRNazanin" w:hAnsi="IRNazanin" w:eastAsia="IRNazanin"/>
          <w:color w:val="111111"/>
          <w:sz w:val="28"/>
          <w:sz w:val="28"/>
          <w:szCs w:val="28"/>
          <w:rtl w:val="true"/>
          <w:lang w:bidi="fa-IR"/>
        </w:rPr>
        <w:t xml:space="preserve">وإن کان الاسم الواقع بعدها معرفة کالمثال الذی ذکرناه فقد أجمعوا علی أنه یجوز فیه الجر والرفع ، واختلفوا فی جواز النصب ؛ فمن جعله بإضمار فعل أجاز کما أجاز فی النکرة ، ومن جعل النصب علی التمییز وقال إن التمییز لا یکون إلا نکرة منع النصب فی المعرفة ؛ لأنه لا یجوز عنده أن تکون تمییزا ، ومن جعل نصبه علی التمییز وجوز أن یکون التمییز معرفة کما هو مذهب جماعة الکوفیین جوز نصب المعرفة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نصب المعرفة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یمتنع إلا بشرطین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کون المنصوب تمییزا ، والتزام کون التمییز نکرة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وأبوا أن یختزل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صلح الباقی لوصل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شرط حذف صدر الصلة أن لا یکون ما بعده صالحا لأن یکون صلة ، کما إذا وقع بعده جملة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ظرف ، أو جار ومجرور ، تامّان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لا یجوز فی هذه المواضع حذف صدر الصّلة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الکلام یتمّ دونه ، فلا یدری أحذف منه شیء أم لا؟ وکذا بقیة الأمثلة المذکورة ، ولا فرق فی ذلک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 فلا تقول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أیّهم هو یقوم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یعجبنی أیّهم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یعلم الحذف ، ولا یختص هذا الحکم بالضمیر إذا کان مبتدأ ، بل الضابط أنه متی احتمل الکلام الحذف وعدمه لم یجز حذف العائد ، وذلک کما إذا کان فی الصلة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الضمیر المحذوف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لعوده علی الموصول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ضربته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حذف الهاء من ضربته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ضربت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یعلم المحذوف</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لک ما فی کلام المصنف من الإیهام ؛ فإنه لم یبیّن أنه متی صلح ما بعد الضمیر لأن یکون صلة لا یحذف ، سواء أکان الضمیر مرفوعا أو منصوبا أو مجرورا ، وسواء أکان الموصول أیّا أم غیرها ، بل ربما یشعر ظاهر کلامه بأن الحکم مخصوص بالضمیر المرفوع ، وبغیر أی من الموصولات ؛ لأن کلامه فی ذلک ، والأمر لیس کذلک ، بل لا یحذّف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غیرها متی صلح ما بعدها لأن یکون صلة کما تقدم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هو أبوه منطلق ، ویعجبنی أیّهم هو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المنصوب والمجرور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الذی ضربته فی داره ، ومررت بالذی مررت به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یعجبنی أیّهم ضربته فی داره ، ومررت بأبیهم مررت به فی داره</w:t>
      </w:r>
      <w:r>
        <w:rPr>
          <w:rFonts w:eastAsia="IRNazanin" w:cs="IRNazanin"/>
          <w:color w:val="111111"/>
          <w:sz w:val="28"/>
          <w:szCs w:val="28"/>
          <w:rtl w:val="true"/>
          <w:lang w:bidi="fa-IR"/>
        </w:rPr>
        <w:t>».</w:t>
      </w:r>
      <w:bookmarkStart w:id="203" w:name="pg12859_311510"/>
    </w:p>
    <w:p>
      <w:pPr>
        <w:pStyle w:val="Heading3"/>
        <w:numPr>
          <w:ilvl w:val="2"/>
          <w:numId w:val="1"/>
        </w:numPr>
        <w:rPr/>
      </w:pPr>
      <w:bookmarkStart w:id="204" w:name="__RefHeading___Toc2707670_3224264995"/>
      <w:bookmarkStart w:id="205" w:name="_Toc68"/>
      <w:bookmarkEnd w:id="203"/>
      <w:bookmarkEnd w:id="204"/>
      <w:r>
        <w:rPr>
          <w:rtl w:val="true"/>
        </w:rPr>
        <w:t>الکلام علی حذف العائد المنصوب</w:t>
      </w:r>
      <w:bookmarkEnd w:id="205"/>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والحذف عندهم کثیر منجلی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العائد 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جواز حذفه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متصلا ، منصوبا ، بفعل تام أو بوصف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ضربته ، والّذی أنا معطیکه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فیجوز حذف الهاء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الذی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ذَرْنِی وَمَنْ خَلَقْتُ وَحِیداً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أَهذَا الَّذِی بَعَثَ اللهُ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 وبعثه</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وما هو إلّا أن أراها فجاءة</w:t>
      </w:r>
    </w:p>
    <w:p>
      <w:pPr>
        <w:pStyle w:val="BookText"/>
        <w:rPr/>
      </w:pPr>
      <w:r>
        <w:rPr>
          <w:rFonts w:ascii="IRNazanin" w:hAnsi="IRNazanin" w:eastAsia="IRNazanin"/>
          <w:color w:val="111111"/>
          <w:sz w:val="28"/>
          <w:sz w:val="28"/>
          <w:szCs w:val="28"/>
          <w:rtl w:val="true"/>
          <w:lang w:bidi="fa-IR"/>
        </w:rPr>
        <w:t>فأبهت حتّی ما أکاد أجیب</w:t>
      </w:r>
    </w:p>
    <w:p>
      <w:pPr>
        <w:pStyle w:val="BookText"/>
        <w:rPr/>
      </w:pPr>
      <w:r>
        <w:rPr>
          <w:rFonts w:ascii="IRNazanin" w:hAnsi="IRNazanin" w:eastAsia="IRNazanin"/>
          <w:color w:val="111111"/>
          <w:sz w:val="28"/>
          <w:sz w:val="28"/>
          <w:szCs w:val="28"/>
          <w:rtl w:val="true"/>
          <w:lang w:bidi="fa-IR"/>
        </w:rPr>
        <w:t>وأصرف عن جهی الّذی کنت أرتئی</w:t>
      </w:r>
    </w:p>
    <w:p>
      <w:pPr>
        <w:pStyle w:val="BookText"/>
        <w:rPr/>
      </w:pPr>
      <w:r>
        <w:rPr>
          <w:rFonts w:ascii="IRNazanin" w:hAnsi="IRNazanin" w:eastAsia="IRNazanin"/>
          <w:color w:val="111111"/>
          <w:sz w:val="28"/>
          <w:sz w:val="28"/>
          <w:szCs w:val="28"/>
          <w:rtl w:val="true"/>
          <w:lang w:bidi="fa-IR"/>
        </w:rPr>
        <w:t>وأنسی الّذی أعددت حین أجیب</w:t>
      </w:r>
    </w:p>
    <w:p>
      <w:pPr>
        <w:pStyle w:val="BookText"/>
        <w:rPr/>
      </w:pPr>
      <w:r>
        <w:rPr>
          <w:rFonts w:ascii="IRNazanin" w:hAnsi="IRNazanin" w:eastAsia="IRNazanin"/>
          <w:color w:val="111111"/>
          <w:sz w:val="28"/>
          <w:sz w:val="28"/>
          <w:szCs w:val="28"/>
          <w:rtl w:val="true"/>
          <w:lang w:bidi="fa-IR"/>
        </w:rPr>
        <w:t xml:space="preserve">أراد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أصرف عن وجهی الذی کنت أرتئیه ، وأنسی الذی أعددته ، فحذف العائد المنصوب بأرتئی وبأعددت ، وکل منهما فعل تام متصرف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یجوز حذف الهاء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أنا معطیک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مولیک فضل فاحمدنه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لدی غیره نفع ولا ضرر</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أولاه النعمة ، إذا أعطاه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یمنحک الله من النعم فضل منه علیک ، ومنة جاءتک من عنده من غیر أن تستوجب علیه سبحانه شیئا من ذلک ؛ فاحمد ربک علیه ، واعلم أنه هو الذی ینفعک ویضرک ، وأن غیره لا یملک لک شیئا من نفع أو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لفظ الجلالة ، وله فاعل مستتر فیه عائد علی الاسم الکریم ، والکاف ضمیر المخاطب مبنی علی الفتح فی محل جر بالإضافة ، وهو المفعول الأول ، وله مفعول ثان محذوف وهو العائد علی الموصول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مولیکه ، والجملة من المبتدأ والخبر لا محل لها من الإعراب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فاحمدنه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فیه وجوبا تقدیره أنت ، والنون نون التوکید ، والضمیر البارز المتصل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للتعلیل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علی اسمها ، وجاز تقدیمه لأنه ظرف یتوسع فیه ، ولدی مضاف وغیر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وغیر مضاف وضمیر الغائب العائد علی الله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نفع ، ویجوز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مهملة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الله مولیک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الضمیر العائد علی الاسم الموصول لأنه منصوب بوصف ، وهذا الوصف اسم فاعل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الله مولیکه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بالشیء الذی الله تعالی معطیکه هو فضل وإحسان منه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أنه یشترط فی حذف العائد المنصوب بالوصف ألا یکون هذا الوصف صلة لأل فإن کان الوصف صلة لأل کان الحذف شاذا ، کما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المستفزّ الهوی محمود عاقبة</w:t>
      </w:r>
    </w:p>
    <w:p>
      <w:pPr>
        <w:pStyle w:val="BookText"/>
        <w:rPr/>
      </w:pPr>
      <w:r>
        <w:rPr>
          <w:rFonts w:ascii="IRNazanin" w:hAnsi="IRNazanin" w:eastAsia="IRNazanin"/>
          <w:color w:val="111111"/>
          <w:sz w:val="28"/>
          <w:sz w:val="28"/>
          <w:szCs w:val="28"/>
          <w:rtl w:val="true"/>
          <w:lang w:bidi="fa-IR"/>
        </w:rPr>
        <w:t>ولو أتیح له صفو بلا کدر</w:t>
      </w:r>
    </w:p>
    <w:p>
      <w:pPr>
        <w:pStyle w:val="BookText"/>
        <w:rPr/>
      </w:pPr>
      <w:r>
        <w:rPr>
          <w:rFonts w:ascii="IRNazanin" w:hAnsi="IRNazanin" w:eastAsia="IRNazanin"/>
          <w:color w:val="111111"/>
          <w:sz w:val="28"/>
          <w:sz w:val="28"/>
          <w:szCs w:val="28"/>
          <w:rtl w:val="true"/>
          <w:lang w:bidi="fa-IR"/>
        </w:rPr>
        <w:t xml:space="preserve">کان ینبغی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المستفزه الهوی محمود عاقبة ، فحذف الضمیر المنصوب مع ان ناصبه صلة لأل ،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المعقب البغی أهل البغی ما</w:t>
      </w:r>
    </w:p>
    <w:p>
      <w:pPr>
        <w:pStyle w:val="BookText"/>
        <w:rPr/>
      </w:pPr>
      <w:r>
        <w:rPr>
          <w:rFonts w:ascii="IRNazanin" w:hAnsi="IRNazanin" w:eastAsia="IRNazanin"/>
          <w:color w:val="111111"/>
          <w:sz w:val="28"/>
          <w:sz w:val="28"/>
          <w:szCs w:val="28"/>
          <w:rtl w:val="true"/>
          <w:lang w:bidi="fa-IR"/>
        </w:rPr>
        <w:t>ینهی امرأ حازما أن یسأما</w:t>
      </w:r>
    </w:p>
    <w:p>
      <w:pPr>
        <w:pStyle w:val="BookText"/>
        <w:rPr/>
      </w:pPr>
      <w:r>
        <w:rPr>
          <w:rFonts w:ascii="IRNazanin" w:hAnsi="IRNazanin" w:eastAsia="IRNazanin"/>
          <w:color w:val="111111"/>
          <w:sz w:val="28"/>
          <w:sz w:val="28"/>
          <w:szCs w:val="28"/>
          <w:rtl w:val="true"/>
          <w:lang w:bidi="fa-IR"/>
        </w:rPr>
        <w:t xml:space="preserve">أراد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المعقبه البغی ، فلم یتسع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یمتنع حذف المنصوب بصلة أل إذا کان هذا المنصوب عائدا علی أل نفسها ؛ لأنه هو الذی یدل علی اسمیة أل ، فإذا حذف زال الدلیل علی ذلک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الله مولیکه فضل ، فحذفت الهاء</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وکلام المصنف یقتضی أنه کثیر ، ولیس کذلک ؛ بل الکثیر حذفه من الفعل المذکور ،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 فالحذف منه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الضمیر منفصلا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فأما المنفصل جوازا فیجوز حذفه ، والدلیل علی ذلک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الله مولیک فضل فاحمدنه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التقدیر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الله مولیکه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الله مولیک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فیما 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مباحث 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 فی جواز الوجهین ، ومما یدل علی جواز حذف الجائز الانفصال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فاکِهِینَ بِما آتاهُمْ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أن 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آتاهموه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آتاهم إیاه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أولی ؛ فیحمل علیه تقدیر الآیة الکریمة ، وکذلک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رَزَقْناهُمْ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أن 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الذی رزقناهموه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أن 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الذی رزقناهم إیاه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یجز الحذف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إیّاه ضربت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یمتنع الحذف إن کان متصلا منصوبا بغیر فعل أو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إنّه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bookmarkStart w:id="206" w:name="pg12859_311518"/>
    </w:p>
    <w:p>
      <w:pPr>
        <w:pStyle w:val="BookText"/>
        <w:rPr/>
      </w:pPr>
      <w:bookmarkEnd w:id="206"/>
      <w:r>
        <w:rPr>
          <w:rFonts w:ascii="IRNazanin" w:hAnsi="IRNazanin" w:eastAsia="IRNazanin"/>
          <w:color w:val="111111"/>
          <w:sz w:val="28"/>
          <w:sz w:val="28"/>
          <w:szCs w:val="28"/>
          <w:rtl w:val="true"/>
          <w:lang w:bidi="fa-IR"/>
        </w:rPr>
        <w:t xml:space="preserve">الهاء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وقد زعمت أنّی تغیّرت بعدها</w:t>
      </w:r>
    </w:p>
    <w:p>
      <w:pPr>
        <w:pStyle w:val="BookText"/>
        <w:rPr/>
      </w:pPr>
      <w:r>
        <w:rPr>
          <w:rFonts w:ascii="Amiri" w:hAnsi="Amiri" w:eastAsia="Amiri" w:cs="Amiri"/>
          <w:color w:val="111111"/>
          <w:sz w:val="28"/>
          <w:sz w:val="28"/>
          <w:szCs w:val="28"/>
          <w:rtl w:val="true"/>
          <w:lang w:bidi="ar-SA"/>
        </w:rPr>
        <w:t>ومن ذا الّذی یا عزّ لا یتغیّر؟</w:t>
      </w:r>
    </w:p>
    <w:p>
      <w:pPr>
        <w:pStyle w:val="BookText"/>
        <w:rPr/>
      </w:pPr>
      <w:r>
        <w:rPr>
          <w:rFonts w:ascii="IRNazanin" w:hAnsi="IRNazanin" w:eastAsia="IRNazanin"/>
          <w:color w:val="111111"/>
          <w:sz w:val="28"/>
          <w:sz w:val="28"/>
          <w:szCs w:val="28"/>
          <w:rtl w:val="true"/>
          <w:lang w:bidi="fa-IR"/>
        </w:rPr>
        <w:t xml:space="preserve">فإن قدرت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کنتم تزعمونهم شرکائی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من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وکذلک یمتنع الحذف إذا کان منصوبا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ناقص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کانه زید</w:t>
      </w:r>
      <w:r>
        <w:rPr>
          <w:rFonts w:eastAsia="IRNazanin" w:cs="IRNazanin"/>
          <w:color w:val="111111"/>
          <w:sz w:val="28"/>
          <w:szCs w:val="28"/>
          <w:rtl w:val="true"/>
          <w:lang w:bidi="fa-IR"/>
        </w:rPr>
        <w:t>».</w:t>
      </w:r>
    </w:p>
    <w:p>
      <w:pPr>
        <w:pStyle w:val="Heading3"/>
        <w:numPr>
          <w:ilvl w:val="2"/>
          <w:numId w:val="1"/>
        </w:numPr>
        <w:rPr/>
      </w:pPr>
      <w:bookmarkStart w:id="207" w:name="__RefHeading___Toc2707672_3224264995"/>
      <w:bookmarkStart w:id="208" w:name="_Toc69"/>
      <w:bookmarkEnd w:id="207"/>
      <w:r>
        <w:rPr>
          <w:rtl w:val="true"/>
        </w:rPr>
        <w:t>الکلام علی حذف العائد المخفوض و شروطه</w:t>
      </w:r>
      <w:bookmarkEnd w:id="208"/>
    </w:p>
    <w:p>
      <w:pPr>
        <w:pStyle w:val="BookText"/>
        <w:rPr/>
      </w:pPr>
      <w:r>
        <w:rPr>
          <w:rFonts w:ascii="IRNazanin" w:hAnsi="IRNazanin" w:eastAsia="IRNazanin"/>
          <w:color w:val="111111"/>
          <w:sz w:val="28"/>
          <w:sz w:val="28"/>
          <w:szCs w:val="28"/>
          <w:rtl w:val="true"/>
          <w:lang w:bidi="fa-IR"/>
        </w:rPr>
        <w:t>کذاک حذف ما بوصف خفضا</w:t>
      </w:r>
    </w:p>
    <w:p>
      <w:pPr>
        <w:pStyle w:val="BookText"/>
        <w:rPr/>
      </w:pPr>
      <w:r>
        <w:rPr>
          <w:rFonts w:ascii="IRNazanin" w:hAnsi="IRNazanin" w:eastAsia="IRNazanin"/>
          <w:color w:val="111111"/>
          <w:sz w:val="28"/>
          <w:sz w:val="28"/>
          <w:szCs w:val="28"/>
          <w:rtl w:val="true"/>
          <w:lang w:bidi="fa-IR"/>
        </w:rPr>
        <w:t xml:space="preserve">کأنت قاض بعد أمر من قضی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کذا الّذی جرّ بما الموصول جر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بالّذی مررت فهو بر</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لما فرغ من الکلام علی الضمیر المرفوع والمنصوب شرع فی الکلام علی المجرور ، وهو إما أن یکون مجرورا بالإضافة ، أو بالحرف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مجرورا بالإضافة لم یحذف ، إلا إذا کان مجرورا بإضافة اسم فاعل بمعنی الحال أو الاستقبال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الذی أنا 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 أو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الذی أنا ضارب ، بحذف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مجرورا بغیر ذلک لم یحذف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أنا غلامه ، أو أنا مضروبه ، أو أنا ضاربه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قاضیه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فحذفت الهاء ، وکأنّ المصنف استغنی بالمثال عن أن یقیّد الوصف بکونه اسم فاعل بمعنی الحال أو الاستقبال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مجرورا بحرف فلا یحذف إلا إن دخل علی الموصول حرف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 واتفق العامل فیهما مادة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مررت به ، أو أنت مارّ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حذف الهاء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وَیَشْرَبُ مِمَّا تَشْرَبُونَ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أنت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به ، 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کنت تخفی حبّ سمراء حقبة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فبح لان منها بالّذی أنت بائح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طربت وهاجتک الظّباء السّوانح</w:t>
      </w:r>
    </w:p>
    <w:p>
      <w:pPr>
        <w:pStyle w:val="BookText"/>
        <w:rPr/>
      </w:pPr>
      <w:r>
        <w:rPr>
          <w:rFonts w:ascii="IRNazanin" w:hAnsi="IRNazanin" w:eastAsia="IRNazanin"/>
          <w:color w:val="111111"/>
          <w:sz w:val="28"/>
          <w:sz w:val="28"/>
          <w:szCs w:val="28"/>
          <w:rtl w:val="true"/>
          <w:lang w:bidi="fa-IR"/>
        </w:rPr>
        <w:t>غداة غدت منها سنیح وبارح</w:t>
      </w:r>
    </w:p>
    <w:p>
      <w:pPr>
        <w:pStyle w:val="BookText"/>
        <w:rPr/>
      </w:pPr>
      <w:r>
        <w:rPr>
          <w:rFonts w:ascii="IRNazanin" w:hAnsi="IRNazanin" w:eastAsia="IRNazanin"/>
          <w:color w:val="111111"/>
          <w:sz w:val="28"/>
          <w:sz w:val="28"/>
          <w:szCs w:val="28"/>
          <w:rtl w:val="true"/>
          <w:lang w:bidi="fa-IR"/>
        </w:rPr>
        <w:t>تغالت بی الأشواق حتّی کأنّما</w:t>
      </w:r>
    </w:p>
    <w:p>
      <w:pPr>
        <w:pStyle w:val="BookText"/>
        <w:rPr/>
      </w:pPr>
      <w:r>
        <w:rPr>
          <w:rFonts w:ascii="IRNazanin" w:hAnsi="IRNazanin" w:eastAsia="IRNazanin"/>
          <w:color w:val="111111"/>
          <w:sz w:val="28"/>
          <w:sz w:val="28"/>
          <w:szCs w:val="28"/>
          <w:rtl w:val="true"/>
          <w:lang w:bidi="fa-IR"/>
        </w:rPr>
        <w:t>بزندین فی جو فی من الوجد قادح</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خفة تعتریک من سرور أو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أثارت همک ، وبعثت شوقک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ظبی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سانح ، وهو ما أتاک عن یمینک فولاک میاسره من ظبی أو طیر أو غیرهما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ضد السانح ، وهو ما أتاک عن یسارک فولاک میامنه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قدح الزند قدحا ، إذا ضربه لتخرج منه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تطلق علی ثمانین عاما ، وقد أراد بها المدة الطویلة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 بالأمر یبوح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أعلنه وأظهره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الآن ، فحذف همزة الوصل والهمزة التی بعدم اللام ، ثم فتح اللام لمناسبة الألف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هی لغة فی الآن ، ومثله قول جریر بن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ألان وقد نزعت إلی نمیر</w:t>
      </w:r>
    </w:p>
    <w:p>
      <w:pPr>
        <w:pStyle w:val="BookText"/>
        <w:rPr/>
      </w:pPr>
      <w:r>
        <w:rPr>
          <w:rFonts w:ascii="IRNazanin" w:hAnsi="IRNazanin" w:eastAsia="IRNazanin"/>
          <w:color w:val="111111"/>
          <w:sz w:val="28"/>
          <w:sz w:val="28"/>
          <w:szCs w:val="28"/>
          <w:rtl w:val="true"/>
          <w:lang w:bidi="fa-IR"/>
        </w:rPr>
        <w:t>فهذا حین صرت لهم عذابا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هند هند بنی عمیر</w:t>
      </w:r>
    </w:p>
    <w:p>
      <w:pPr>
        <w:pStyle w:val="BookText"/>
        <w:rPr/>
      </w:pPr>
      <w:r>
        <w:rPr>
          <w:rFonts w:ascii="IRNazanin" w:hAnsi="IRNazanin" w:eastAsia="IRNazanin"/>
          <w:color w:val="111111"/>
          <w:sz w:val="28"/>
          <w:sz w:val="28"/>
          <w:szCs w:val="28"/>
          <w:rtl w:val="true"/>
          <w:lang w:bidi="fa-IR"/>
        </w:rPr>
        <w:t>أرثّ لان وصلک أم جدید؟</w:t>
      </w:r>
    </w:p>
    <w:p>
      <w:pPr>
        <w:pStyle w:val="BookText"/>
        <w:rPr/>
      </w:pPr>
      <w:r>
        <w:rPr>
          <w:rFonts w:ascii="IRNazanin" w:hAnsi="IRNazanin" w:eastAsia="IRNazanin"/>
          <w:color w:val="111111"/>
          <w:sz w:val="28"/>
          <w:sz w:val="28"/>
          <w:szCs w:val="28"/>
          <w:rtl w:val="true"/>
          <w:lang w:bidi="fa-IR"/>
        </w:rPr>
        <w:t xml:space="preserve">وقول أشجع السلمی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ألان استرحنا واستراحت رکابنا</w:t>
      </w:r>
    </w:p>
    <w:p>
      <w:pPr>
        <w:pStyle w:val="BookText"/>
        <w:rPr/>
      </w:pPr>
      <w:r>
        <w:rPr>
          <w:rFonts w:ascii="IRNazanin" w:hAnsi="IRNazanin" w:eastAsia="IRNazanin"/>
          <w:color w:val="111111"/>
          <w:sz w:val="28"/>
          <w:sz w:val="28"/>
          <w:szCs w:val="28"/>
          <w:rtl w:val="true"/>
          <w:lang w:bidi="fa-IR"/>
        </w:rPr>
        <w:t>وأمسک من یجدی ومن کان یجتدی</w:t>
      </w:r>
    </w:p>
    <w:p>
      <w:pPr>
        <w:pStyle w:val="BookText"/>
        <w:rPr/>
      </w:pPr>
      <w:r>
        <w:rPr>
          <w:rFonts w:ascii="IRNazanin" w:hAnsi="IRNazanin" w:eastAsia="IRNazanin"/>
          <w:color w:val="111111"/>
          <w:sz w:val="28"/>
          <w:sz w:val="28"/>
          <w:szCs w:val="28"/>
          <w:rtl w:val="true"/>
          <w:lang w:bidi="fa-IR"/>
        </w:rPr>
        <w:t xml:space="preserve">وروی الأعلم بیت الشاهد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تعزّیت عن ذکری سمیّة حقبة</w:t>
      </w:r>
    </w:p>
    <w:p>
      <w:pPr>
        <w:pStyle w:val="BookText"/>
        <w:rPr/>
      </w:pPr>
      <w:r>
        <w:rPr>
          <w:rFonts w:ascii="IRNazanin" w:hAnsi="IRNazanin" w:eastAsia="IRNazanin"/>
          <w:color w:val="111111"/>
          <w:sz w:val="28"/>
          <w:sz w:val="28"/>
          <w:szCs w:val="28"/>
          <w:rtl w:val="true"/>
          <w:lang w:bidi="fa-IR"/>
        </w:rPr>
        <w:t>فبح عنک منها بالذی أنت بائح</w:t>
      </w:r>
    </w:p>
    <w:p>
      <w:pPr>
        <w:pStyle w:val="BookText"/>
        <w:rPr/>
      </w:pPr>
      <w:r>
        <w:rPr>
          <w:rFonts w:ascii="IRNazanin" w:hAnsi="IRNazanin" w:eastAsia="IRNazanin"/>
          <w:color w:val="111111"/>
          <w:sz w:val="28"/>
          <w:sz w:val="28"/>
          <w:szCs w:val="28"/>
          <w:rtl w:val="true"/>
          <w:lang w:bidi="fa-IR"/>
        </w:rPr>
        <w:t>وأنشده الأخفش کما فی الشرح ، وهو کذلک فی المشهور من شعر عنترة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وتاء المخاطب اسمه مبنی علی الفتح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أنت ، والجملة من تخفی وفاعله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لتخفی ، وحب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بتخفی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زمان متعلق ببح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ببح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والجملة منهما لا محل لها صلة الموصول المجرور محلا بالباء ، والعائد 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 الآن بالذی أنت بائح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أنت 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استساغ الشاعر حذف العائد المجرور علی الموصول من جملة الصلة ؛ لکونه مجرورا بمثل الحرف الذی جر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 الموصول متحد مع العامل فی العائد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جمیعا من البوح بمعنی الإظهار والإعلان</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بائح به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فإن اختلف الحرفان لم یجز الحذف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غضبت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بالذی مررت به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 لاختلاف معنی الحرفین ؛ لأن الباء الداخلة علی الموصول للالصاق ، والداخلة علی الضمیر للسببیة ، وإن اختلف العاملان لم یجز الحذف أیضا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بالّذی فرحت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هو المشار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الذی جرّ بما الموصول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کذلک یحذف الضمیر الذی جرّ بمثل ما جرّ الموصول به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إن تعن نفسک بالأمر الّذی عنیت</w:t>
      </w:r>
    </w:p>
    <w:p>
      <w:pPr>
        <w:pStyle w:val="BookText"/>
        <w:rPr/>
      </w:pPr>
      <w:r>
        <w:rPr>
          <w:rFonts w:ascii="IRNazanin" w:hAnsi="IRNazanin" w:eastAsia="IRNazanin"/>
          <w:color w:val="111111"/>
          <w:sz w:val="28"/>
          <w:sz w:val="28"/>
          <w:szCs w:val="28"/>
          <w:rtl w:val="true"/>
          <w:lang w:bidi="fa-IR"/>
        </w:rPr>
        <w:t>نفوس قوم سموا تظفر بما ظفروا</w:t>
      </w:r>
    </w:p>
    <w:p>
      <w:pPr>
        <w:pStyle w:val="BookText"/>
        <w:rPr/>
      </w:pPr>
      <w:r>
        <w:rPr>
          <w:rFonts w:ascii="IRNazanin" w:hAnsi="IRNazanin" w:eastAsia="IRNazanin"/>
          <w:color w:val="111111"/>
          <w:sz w:val="28"/>
          <w:sz w:val="28"/>
          <w:szCs w:val="28"/>
          <w:rtl w:val="true"/>
          <w:lang w:bidi="fa-IR"/>
        </w:rPr>
        <w:t>لا ترکننّ إلی الأمر الّذی رکنت</w:t>
      </w:r>
    </w:p>
    <w:p>
      <w:pPr>
        <w:pStyle w:val="BookText"/>
        <w:rPr/>
      </w:pPr>
      <w:r>
        <w:rPr>
          <w:rFonts w:ascii="IRNazanin" w:hAnsi="IRNazanin" w:eastAsia="IRNazanin"/>
          <w:color w:val="111111"/>
          <w:sz w:val="28"/>
          <w:sz w:val="28"/>
          <w:szCs w:val="28"/>
          <w:rtl w:val="true"/>
          <w:lang w:bidi="fa-IR"/>
        </w:rPr>
        <w:t>أبناء یعصر حین اضطرّها القدر</w:t>
      </w:r>
    </w:p>
    <w:p>
      <w:pPr>
        <w:pStyle w:val="BookText"/>
        <w:rPr/>
      </w:pPr>
      <w:r>
        <w:rPr>
          <w:rFonts w:ascii="IRNazanin" w:hAnsi="IRNazanin" w:eastAsia="IRNazanin"/>
          <w:color w:val="111111"/>
          <w:sz w:val="28"/>
          <w:sz w:val="28"/>
          <w:szCs w:val="28"/>
          <w:rtl w:val="true"/>
          <w:lang w:bidi="fa-IR"/>
        </w:rPr>
        <w:t>ففی کل بیت من هذین البیتین شاهد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البیت الأول فإن الشاهد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الذی 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التقدیر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بالأمر الذی عنیت به ، فحذف المجرور ثم الجار ؛ لکون الموصوف بالموصول مجرورا بمثل الذی جر ذلک العائد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البیت الثانی فالشاهد فیه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الأمر الذی رکنت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الأمر الذی رکنت إلیه ، فحذف المجرور ، ثم حذف الجار ؛ لکون الموصوف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 بحرف مماثل للحرف الذی جر به ذلک العائد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مررت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بالّذی مررت فهو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بالذی مررت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فاستغنی بالمثال عن ذکر بقیة الشروط التی سبق ذکرها</w:t>
      </w:r>
      <w:r>
        <w:rPr>
          <w:rFonts w:eastAsia="IRNazanin" w:cs="IRNazanin"/>
          <w:color w:val="111111"/>
          <w:sz w:val="28"/>
          <w:szCs w:val="28"/>
          <w:rtl w:val="true"/>
          <w:lang w:bidi="fa-IR"/>
        </w:rPr>
        <w:t>.</w:t>
      </w:r>
      <w:bookmarkStart w:id="209" w:name="pg12859_311529"/>
    </w:p>
    <w:p>
      <w:pPr>
        <w:pStyle w:val="Heading2"/>
        <w:numPr>
          <w:ilvl w:val="1"/>
          <w:numId w:val="1"/>
        </w:numPr>
        <w:rPr/>
      </w:pPr>
      <w:bookmarkStart w:id="210" w:name="__RefHeading___Toc2707674_3224264995"/>
      <w:bookmarkStart w:id="211" w:name="_Toc70"/>
      <w:bookmarkEnd w:id="209"/>
      <w:bookmarkEnd w:id="210"/>
      <w:r>
        <w:rPr>
          <w:rtl w:val="true"/>
        </w:rPr>
        <w:t>المعرّف بأداة التّعریف</w:t>
      </w:r>
      <w:bookmarkEnd w:id="211"/>
    </w:p>
    <w:p>
      <w:pPr>
        <w:pStyle w:val="Heading3"/>
        <w:numPr>
          <w:ilvl w:val="2"/>
          <w:numId w:val="1"/>
        </w:numPr>
        <w:rPr/>
      </w:pPr>
      <w:bookmarkStart w:id="212" w:name="__RefHeading___Toc2707676_3224264995"/>
      <w:bookmarkStart w:id="213" w:name="_Toc71"/>
      <w:bookmarkEnd w:id="212"/>
      <w:r>
        <w:rPr>
          <w:rtl w:val="true"/>
        </w:rPr>
        <w:t xml:space="preserve">حرف التعریف هو </w:t>
      </w:r>
      <w:r>
        <w:rPr>
          <w:rtl w:val="true"/>
        </w:rPr>
        <w:t>«</w:t>
      </w:r>
      <w:r>
        <w:rPr>
          <w:rtl w:val="true"/>
        </w:rPr>
        <w:t>أل</w:t>
      </w:r>
      <w:r>
        <w:rPr>
          <w:rtl w:val="true"/>
        </w:rPr>
        <w:t xml:space="preserve">» </w:t>
      </w:r>
      <w:r>
        <w:rPr>
          <w:rtl w:val="true"/>
        </w:rPr>
        <w:t>برمتها أو اللام وحدها؟</w:t>
      </w:r>
      <w:bookmarkEnd w:id="213"/>
    </w:p>
    <w:p>
      <w:pPr>
        <w:pStyle w:val="BookText"/>
        <w:rPr/>
      </w:pPr>
      <w:r>
        <w:rPr>
          <w:rFonts w:ascii="IRNazanin" w:hAnsi="IRNazanin" w:eastAsia="IRNazanin"/>
          <w:color w:val="111111"/>
          <w:sz w:val="28"/>
          <w:sz w:val="28"/>
          <w:szCs w:val="28"/>
          <w:rtl w:val="true"/>
          <w:lang w:bidi="fa-IR"/>
        </w:rPr>
        <w:t>أل حرف تعریف ، أو اللّام فقط ،</w:t>
      </w:r>
    </w:p>
    <w:p>
      <w:pPr>
        <w:pStyle w:val="BookText"/>
        <w:rPr/>
      </w:pPr>
      <w:r>
        <w:rPr>
          <w:rFonts w:ascii="Amiri" w:hAnsi="Amiri" w:eastAsia="Amiri" w:cs="Amiri"/>
          <w:color w:val="111111"/>
          <w:sz w:val="28"/>
          <w:sz w:val="28"/>
          <w:szCs w:val="28"/>
          <w:rtl w:val="true"/>
          <w:lang w:bidi="ar-SA"/>
        </w:rPr>
        <w:t xml:space="preserve">فنمط عرّفت قل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النحویون فی حرف التعریف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فقال الخلیل المعرّف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اللام وحدها ؛ فالهمزة عند الخلیل همزة قطع ، وعند سیبویه همزة وصل اجتلبت للنطق بالساکن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والألف واللام المعرّفة تکون للعهد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لقیت رجلا فأکرمت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أَرْسَلْنا إِلی فِرْعَوْنَ رَسُولاً ، فَعَصی فِرْعَوْنُ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ولاستغراق الجنس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وعلامتها أن یصلح موضعها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ولتعریف الحقیقة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خیر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الحقیقة خیر من هذه الحقیقة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البسط ، والجمع أنماط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سبب وأسباب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 الذین أمرهم واحد ، کذا قاله الجوهری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تزاد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کالّلات ،</w:t>
      </w:r>
    </w:p>
    <w:p>
      <w:pPr>
        <w:pStyle w:val="BookText"/>
        <w:rPr/>
      </w:pPr>
      <w:r>
        <w:rPr>
          <w:rFonts w:ascii="Amiri" w:hAnsi="Amiri" w:eastAsia="Amiri" w:cs="Amiri"/>
          <w:color w:val="111111"/>
          <w:sz w:val="28"/>
          <w:sz w:val="28"/>
          <w:szCs w:val="28"/>
          <w:rtl w:val="true"/>
          <w:lang w:bidi="ar-SA"/>
        </w:rPr>
        <w:t xml:space="preserve">والآن ، والّذین ، ثمّ الّلات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ولاضطرار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کبنات الأوبر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وطبت النّفس یا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ذکر المصنف فی هذین البیتین أن الألف واللام تأتی زائدة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 وغیر لازمة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مثّل الزائدة اللازمة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وهو اسم صنم کان بمکة ،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ظرف زمان مبنی علی الفتح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وإنّی وقفت الیوم والأمس قبله</w:t>
      </w:r>
    </w:p>
    <w:p>
      <w:pPr>
        <w:pStyle w:val="BookText"/>
        <w:rPr/>
      </w:pPr>
      <w:r>
        <w:rPr>
          <w:rFonts w:ascii="IRNazanin" w:hAnsi="IRNazanin" w:eastAsia="IRNazanin"/>
          <w:color w:val="111111"/>
          <w:sz w:val="28"/>
          <w:sz w:val="28"/>
          <w:szCs w:val="28"/>
          <w:rtl w:val="true"/>
          <w:lang w:bidi="fa-IR"/>
        </w:rPr>
        <w:t>ببابک حتّی کادت الشّمس تغرب</w:t>
      </w:r>
    </w:p>
    <w:p>
      <w:pPr>
        <w:pStyle w:val="BookText"/>
        <w:rPr/>
      </w:pPr>
      <w:r>
        <w:rPr>
          <w:rFonts w:ascii="IRNazanin" w:hAnsi="IRNazanin" w:eastAsia="IRNazanin"/>
          <w:color w:val="111111"/>
          <w:sz w:val="28"/>
          <w:sz w:val="28"/>
          <w:szCs w:val="28"/>
          <w:rtl w:val="true"/>
          <w:lang w:bidi="fa-IR"/>
        </w:rPr>
        <w:t xml:space="preserve">فإنهم جعلوا بناءه فی هذا وما أشبهه لتضمنه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الموجودة فیه ، وهذا عجیب منهم ؛ لأنهم ألغوا الموجود ، واعتبروا المعدوم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لضمنه معنی الإشارة ؛ فإنه بمعنی هذا الوقت ، وهذا قول الزجاج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 بالحرف شبها جمودیا ، ألا تری أنه لا یثنی ولا یجمع ولا یصغر؟ بخلاف غیره من أسماء الزمان کحین ووقت وزمن وساعة ؛ ومن الناس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اسم إشارة إلی الزمان ، کما أن هنا اسم إشارة إلی المکان ؛ فبناؤه علی هذا لتضمنه معنی کان حقه أن یؤدی بالحرف ، ومن النحاة من ذهب إلی أنه معرب ، وأنه ملازم للنصب علی الظرفیة وقد یخرج عنها إلی الجر بمن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سأحالفک من الآن ، بالجر ، ویقول صاحب النکت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قول لا یمکن القدح فیه ، وهو الراجح عندی ، والقول ببنائه لا توجد له علة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واختلف فی الألف واللام الداخلة علیه ؛</w:t>
      </w:r>
    </w:p>
    <w:p>
      <w:pPr>
        <w:pStyle w:val="BookText"/>
        <w:rPr/>
      </w:pPr>
      <w:r>
        <w:rPr>
          <w:rFonts w:ascii="IRNazanin" w:hAnsi="IRNazanin" w:eastAsia="IRNazanin"/>
          <w:color w:val="111111"/>
          <w:sz w:val="28"/>
          <w:sz w:val="28"/>
          <w:szCs w:val="28"/>
          <w:rtl w:val="true"/>
          <w:lang w:bidi="fa-IR"/>
        </w:rPr>
        <w:t xml:space="preserve">فذهب قوم إلی أنها لتعریف الحضور کما فی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هذا الوقت ، وعلی هذا لا تکون زائدة ، 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أنها زائدة ، وهو مبنیّ لتضمنه معنی الحرف ، وهو لام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بهما ما دخل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الموصولات ، وهو مبنی علی أنّ تعریف الموصول بالصّلة ؛ فتکون الألف واللام زائدة ، وهو مذهب قوم ، واختاره المصنف ، وذهب قوم إلی أن تعریف الموصول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فیه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تکن فیه فبنیّتها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 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تتعرف بالإضافة ؛ فعلی هذا المذهب لا تکون الألف واللام زائدة ، وأما حذفها فی قراءة من قرأ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 أنها زائدة ؛ إذ یحتمل أن تکون حذفت شذوذا وإن کانت معرّفة ، کما حذفت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تنوین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الزائدة غیر اللازمة فهی الداخلة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العلم ، کقولهم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لضرب من الکمأة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جنیتک أکمؤا وعساقلا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نهیتک عن بنات الأوبر</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جنیت لک ؛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حذف اللام وإیصال الفعل إلی ما کان مجرورا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کالُوهُمْ أَوْ وَزَنُوهُمْ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وَالْقَمَرَ قَدَّرْناهُ مَنازِلَ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کمء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الکمء علی کمأة ، أیضا ، فیکون المفرد خالیا من التاء وهی فی جمعه ، علی عکس تمرة وتمر ، وهذا من نوادر اللغة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عسقول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الکمأة ، وکان أصله عساقیل ، فحذفت الیاء کما حذفت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وَعِنْدَهُ مَفاتِحُ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جمع مفتاح ، وکان قیاسه مفاتیح ، فحذفت الیاء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المفاتح جمع مفتح ، ولیس جمع مفتاح ، فلا حذف ، وکذا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العساقل جمع عسقل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کمأة صغار مزغبة کلون التراب ، وقال أبو حنیفة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أوبر کمأة کأمثال الحصی صغار ، وهی ردیئة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للقسم ، واللام للتأکید ،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وعساقلا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قوله أکمؤا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واللام موطئة للقسم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بعن ، وبنات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العلم مضطرا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 نوع من الکمأة ردیء ، والعلم لا تدخله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فرارا من اجتماع معرفین ، وهما حینئذ العلمیة وأل ، فزادها هنا ضرورة ، قال الأصمعی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ولقد نهیتک عن بنات الأوبر</w:t>
      </w:r>
    </w:p>
    <w:p>
      <w:pPr>
        <w:pStyle w:val="BookText"/>
        <w:rPr/>
      </w:pPr>
      <w:r>
        <w:rPr>
          <w:rFonts w:ascii="IRNazanin" w:hAnsi="IRNazanin" w:eastAsia="IRNazanin"/>
          <w:color w:val="111111"/>
          <w:sz w:val="28"/>
          <w:sz w:val="28"/>
          <w:szCs w:val="28"/>
          <w:rtl w:val="true"/>
          <w:lang w:bidi="fa-IR"/>
        </w:rPr>
        <w:t xml:space="preserve">فإنه زاد الألف واللام للضرورة ، وکقول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باعد أمّ العمرو من أسیرها</w:t>
      </w:r>
    </w:p>
    <w:p>
      <w:pPr>
        <w:pStyle w:val="BookText"/>
        <w:rPr/>
      </w:pPr>
      <w:r>
        <w:rPr>
          <w:rFonts w:ascii="IRNazanin" w:hAnsi="IRNazanin" w:eastAsia="IRNazanin"/>
          <w:color w:val="111111"/>
          <w:sz w:val="28"/>
          <w:sz w:val="28"/>
          <w:szCs w:val="28"/>
          <w:rtl w:val="true"/>
          <w:lang w:bidi="fa-IR"/>
        </w:rPr>
        <w:t>حرّاس أبواب لدی قصورها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 لنا ذکر هذا البیت فی باب العلم ، ونسبناه هناک لأبی النجم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أمّ العمرو کانت صاحبی</w:t>
      </w:r>
    </w:p>
    <w:p>
      <w:pPr>
        <w:pStyle w:val="BookText"/>
        <w:rPr/>
      </w:pPr>
      <w:r>
        <w:rPr>
          <w:rFonts w:ascii="IRNazanin" w:hAnsi="IRNazanin" w:eastAsia="IRNazanin"/>
          <w:color w:val="111111"/>
          <w:sz w:val="28"/>
          <w:sz w:val="28"/>
          <w:szCs w:val="28"/>
          <w:rtl w:val="true"/>
          <w:lang w:bidi="fa-IR"/>
        </w:rPr>
        <w:t>مکان من أشتی علی الرّکائب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یجوز أن أوبر نکرة فعرفه باللام ، کما حکی سیبویه أن عرسا من ابن عرس قد نکره بعضهم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عرس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کلام الأصمعی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فزیدت الألف واللام ، وزعم المبرّد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بعلم ؛ فالألف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الداخلة اضطرارا علی التمییز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رأیتک لمّا أن عرفت وجوهنا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 ، وطبت النّفس یا قیس عن عمرو</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 لقیس بن مسعود بن قیس بن خالد الیشکری ، وهو المذکور فی آخر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بالوجوه ذواتهم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 عرفت جلادنا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ثباتنا فی الحرب وشدة وقع سیوفنا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أعرضت ونأیت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أنک رضیت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صدیقا حمیما لقیس ، وکان قوم الشاعر قد 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یندد بقیس ؛ لأنه فر عن صدیقه لما رأی وقع أسیافهم ، ورضی من الغنیمة بالإیاب ؛ فلم یدافع عنه ، ولم یتقدم للأخذ بثأرء بعد أن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 ولیس بحاجة لمفعول ثان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ظرفیة بمعنی حین تتعلق برأی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لعرف ، ووجوه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وهو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معطوفة علی جملة صددت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 وجمله النداء لا محل لها معترضة بین العامل ومعموله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بصددت ، أو بطبت علی أنه ضمنه معنی 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أدخل الألف واللام علی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له التنکیر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 وذلک فی اعتبار البصریین ، وقد ذکر الشارح أن الکوفیین لا یوجبون تنکیر التمییز ، بل یجوز عندهم أن یکون معرفة وأن یکون نکرة ؛ وعلی ذلک 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بل تکون معرفة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العلماء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لصددت ، وتمییز طبت محذوف ، والتقدیر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صددت النفس وطبت نفسا یا قیس عن عمرو ، وعلی هذا لا یکون فی البیت شاهد ، ولکن فی هذا التقدیر من التکلف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وطبت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الألف واللام ، وهذا بناء علی أن التمییز لا یکون إلا نکرة ، وهو مذهب البصریین ، وذهب الکوفیون إلی جواز کونه معرفة ؛ فالألف واللام عندهم غیر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وإلی هذین البیتین اللذین أنشدناهما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کبنات الأوبر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وطبت النفس یا قیس السری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الاعلام علیه دخلا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 ما قد کان عنه نقلا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کالفضل ، والحارث ، والنّعمان ؛</w:t>
      </w:r>
    </w:p>
    <w:p>
      <w:pPr>
        <w:pStyle w:val="BookText"/>
        <w:rPr/>
      </w:pPr>
      <w:r>
        <w:rPr>
          <w:rFonts w:ascii="IRNazanin" w:hAnsi="IRNazanin" w:eastAsia="IRNazanin"/>
          <w:color w:val="111111"/>
          <w:sz w:val="28"/>
          <w:sz w:val="28"/>
          <w:szCs w:val="28"/>
          <w:rtl w:val="true"/>
          <w:lang w:bidi="fa-IR"/>
        </w:rPr>
        <w:t xml:space="preserve">فذکر ذا وحذفه سیّان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الألف واللام تکون معرّفة ، وتکون زائدة ، وقد تقدم الکلام علیهما ، ثم ذکر فی هذین البیتین أنها تکون للمح الصّفة ، والمراد بها الداخلة علی ما سمّی به من الأعلام المنقولة ، مما یصلح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ما تدخل علی المنقول من صفة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تدخل علی المنقول من مصدر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المنقول من اسم جنس غیر مصدر ، کقولک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الأصل من أسماء الدم </w:t>
      </w:r>
      <w:r>
        <w:rPr>
          <w:rStyle w:val="FootnoteAnchor"/>
          <w:rtl w:val="true"/>
        </w:rPr>
        <w:footnoteReference w:id="234"/>
      </w:r>
      <w:r>
        <w:rPr>
          <w:rFonts w:ascii="IRNazanin" w:hAnsi="IRNazanin" w:eastAsia="IRNazanin"/>
          <w:color w:val="111111"/>
          <w:sz w:val="28"/>
          <w:sz w:val="28"/>
          <w:szCs w:val="28"/>
          <w:rtl w:val="true"/>
          <w:lang w:bidi="fa-IR"/>
        </w:rPr>
        <w:t xml:space="preserve">؛ فیجوز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الثلاثة نظرا إلی الأصل ، وحذفها نظرا إلی الحال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 ما قد کان عنه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فائدة دخول الألف واللام الدلالة علی الالتفات إلی ما نقلت عنه من صفة ، أو ما فی معناها</w:t>
      </w:r>
      <w:r>
        <w:rPr>
          <w:rFonts w:eastAsia="IRNazanin" w:cs="IRNazanin"/>
          <w:color w:val="111111"/>
          <w:sz w:val="28"/>
          <w:szCs w:val="28"/>
          <w:rtl w:val="true"/>
          <w:lang w:bidi="fa-IR"/>
        </w:rPr>
        <w:t xml:space="preserve">. </w:t>
      </w:r>
      <w:bookmarkStart w:id="214" w:name="pg12859_311546"/>
    </w:p>
    <w:p>
      <w:pPr>
        <w:pStyle w:val="BookText"/>
        <w:rPr/>
      </w:pPr>
      <w:bookmarkEnd w:id="214"/>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 إذا أردت بالمنقول من صفة ونحوه أنه إنما سمی به تفاؤلا بمعناه أتیت بالألف واللام للدلالة علی ذلک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إلی أنه إنما سمی به للتفاؤل ، وهو أنه یعیش ویحرث ، وکذا کلّ ما دل علی معنی ونحوهما یوصف به فی الجملة ، کفضل ونحوه ، وإن لم تنظر إلی هذا ونظرت إلی کونه علما لم تدخل الألف واللام ، بل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 وحارث ، ونعمان ؛ فدخول الألف واللام أفاد معنی لا یستفاد بدونهما ؛ فلیستا بزائدتین ، خلافا لمن زعم ذلک ، وکذلک أیضا لیس حذفهما وإثباتهما علی السواء کما هو ظاهر کلام المصنف ، بل الحذف والإثبات ینزّل علی الحالتین اللتین سبق ذکرهما ، وهو أنه إذا لمح الأصل جیء بالألف واللام ، وإن لم یلمح لم یؤت بهما</w:t>
      </w:r>
      <w:r>
        <w:rPr>
          <w:rFonts w:eastAsia="IRNazanin" w:cs="IRNazanin"/>
          <w:color w:val="111111"/>
          <w:sz w:val="28"/>
          <w:szCs w:val="28"/>
          <w:rtl w:val="true"/>
          <w:lang w:bidi="fa-IR"/>
        </w:rPr>
        <w:t>.</w:t>
      </w:r>
    </w:p>
    <w:p>
      <w:pPr>
        <w:pStyle w:val="Heading3"/>
        <w:numPr>
          <w:ilvl w:val="2"/>
          <w:numId w:val="1"/>
        </w:numPr>
        <w:rPr/>
      </w:pPr>
      <w:bookmarkStart w:id="215" w:name="__RefHeading___Toc2707678_3224264995"/>
      <w:bookmarkStart w:id="216" w:name="_Toc72"/>
      <w:bookmarkEnd w:id="215"/>
      <w:r>
        <w:rPr>
          <w:rtl w:val="true"/>
        </w:rPr>
        <w:t>قد یصیر الاسم المقترن بأل او المضاف علماَ بالغلبة</w:t>
      </w:r>
      <w:bookmarkEnd w:id="216"/>
    </w:p>
    <w:p>
      <w:pPr>
        <w:pStyle w:val="BookText"/>
        <w:rPr/>
      </w:pPr>
      <w:r>
        <w:rPr>
          <w:rFonts w:ascii="IRNazanin" w:hAnsi="IRNazanin" w:eastAsia="IRNazanin"/>
          <w:color w:val="111111"/>
          <w:sz w:val="28"/>
          <w:sz w:val="28"/>
          <w:szCs w:val="28"/>
          <w:rtl w:val="true"/>
          <w:lang w:bidi="fa-IR"/>
        </w:rPr>
        <w:t>وقد یصیر علما بالغلبه</w:t>
      </w:r>
    </w:p>
    <w:p>
      <w:pPr>
        <w:pStyle w:val="BookText"/>
        <w:rPr/>
      </w:pPr>
      <w:r>
        <w:rPr>
          <w:rFonts w:ascii="IRNazanin" w:hAnsi="IRNazanin" w:eastAsia="IRNazanin"/>
          <w:color w:val="111111"/>
          <w:sz w:val="28"/>
          <w:sz w:val="28"/>
          <w:szCs w:val="28"/>
          <w:rtl w:val="true"/>
          <w:lang w:bidi="fa-IR"/>
        </w:rPr>
        <w:t xml:space="preserve">مضاف أو مصحوب أل کالعقبه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وحذف أل 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تناد أو تضف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أوجب ، وفی غیرهما قد تنحذف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من أقسام الألف واللام أنها تکون للغلبة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حقهما الصّدق علی کل مدینة وکل کتاب ، لکن غلبت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مدینة الرسول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سیبویه رحمه الله تعالی ، حتی إنهما إذا أطلقا لم یتبادر إلی الفهم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وحکم هذه الألف واللام أنها لا تحذف إلا فی النداء أو الإضافة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الصّعق </w:t>
      </w:r>
      <w:r>
        <w:rPr>
          <w:rStyle w:val="FootnoteAnchor"/>
          <w:rtl w:val="true"/>
        </w:rPr>
        <w:footnoteReference w:id="237"/>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مدینة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تحذف فی غیرهما شذوذا ، سمع من کلامهم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عیّوق طالعا</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والأصل العیّوق ، وهو اسم نجم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یکون العلم بالغلبة أیضا مضافا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عمر ، وابن عبّاس ، وابن مسعود ؛ </w:t>
      </w:r>
    </w:p>
    <w:p>
      <w:pPr>
        <w:pStyle w:val="BookText"/>
        <w:rPr/>
      </w:pPr>
      <w:r>
        <w:rPr>
          <w:rFonts w:ascii="IRNazanin" w:hAnsi="IRNazanin" w:eastAsia="IRNazanin"/>
          <w:color w:val="111111"/>
          <w:sz w:val="28"/>
          <w:sz w:val="28"/>
          <w:szCs w:val="28"/>
          <w:rtl w:val="true"/>
          <w:lang w:bidi="fa-IR"/>
        </w:rPr>
        <w:t xml:space="preserve">فإنه غلب علی العبادلة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وقال الشاعر ، وینسب لعمر بن أبی ربیعة ؛ فجاء بالفعل واسم فاعله علی طریق النحت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بسملت لیلی غداة لقیتها</w:t>
      </w:r>
    </w:p>
    <w:p>
      <w:pPr>
        <w:pStyle w:val="BookText"/>
        <w:rPr/>
      </w:pPr>
      <w:r>
        <w:rPr>
          <w:rFonts w:ascii="IRNazanin" w:hAnsi="IRNazanin" w:eastAsia="IRNazanin"/>
          <w:color w:val="111111"/>
          <w:sz w:val="28"/>
          <w:sz w:val="28"/>
          <w:szCs w:val="28"/>
          <w:rtl w:val="true"/>
          <w:lang w:bidi="fa-IR"/>
        </w:rPr>
        <w:t>فیا حبّذا ذاک الحبیب المبسمل</w:t>
      </w:r>
    </w:p>
    <w:p>
      <w:pPr>
        <w:pStyle w:val="BookText"/>
        <w:rPr/>
      </w:pPr>
      <w:r>
        <w:rPr>
          <w:rFonts w:ascii="IRNazanin" w:hAnsi="IRNazanin" w:eastAsia="IRNazanin"/>
          <w:color w:val="111111"/>
          <w:sz w:val="28"/>
          <w:sz w:val="28"/>
          <w:szCs w:val="28"/>
          <w:rtl w:val="true"/>
          <w:lang w:bidi="fa-IR"/>
        </w:rPr>
        <w:t xml:space="preserve">ولکثرة ما ورد من هذا النحو نری أنه یجوز لک أن تقیس علیه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مشأل مشألة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سبحر سبحرة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نعمص نعمصة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صباحک ، وتقول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 نعمسة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مساؤک ، وهکذا ؛ وقدامی العلماء یرون باب النحت مقصورا علی ما سمع منه عن العرب وهو من تحجیر الواسع ؛ فتدبر هذا ، ولا تکن أسیر القلید ، وانظر القسم الأول من کتابنا دروس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ثانیة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غیرهم من أولادهم ، وإن کان حقّه الصّدق علیهم ، لکن غلب علی هؤلاء ، حتی إنه إذا أطلق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غیر عبد الله ،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أجمعین ؛ وهذه الإضافة لا تفارقه ، لا فی نداء ، ولا فی غیره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bookmarkStart w:id="217" w:name="pg12859_311552"/>
    </w:p>
    <w:p>
      <w:pPr>
        <w:pStyle w:val="Heading2"/>
        <w:numPr>
          <w:ilvl w:val="1"/>
          <w:numId w:val="1"/>
        </w:numPr>
        <w:rPr/>
      </w:pPr>
      <w:bookmarkStart w:id="218" w:name="__RefHeading___Toc2707680_3224264995"/>
      <w:bookmarkStart w:id="219" w:name="_Toc73"/>
      <w:bookmarkEnd w:id="217"/>
      <w:bookmarkEnd w:id="218"/>
      <w:r>
        <w:rPr>
          <w:rtl w:val="true"/>
        </w:rPr>
        <w:t>الابتداء</w:t>
      </w:r>
      <w:bookmarkEnd w:id="219"/>
    </w:p>
    <w:p>
      <w:pPr>
        <w:pStyle w:val="Heading3"/>
        <w:numPr>
          <w:ilvl w:val="2"/>
          <w:numId w:val="1"/>
        </w:numPr>
        <w:rPr/>
      </w:pPr>
      <w:bookmarkStart w:id="220" w:name="__RefHeading___Toc2707682_3224264995"/>
      <w:bookmarkStart w:id="221" w:name="_Toc74"/>
      <w:bookmarkEnd w:id="220"/>
      <w:r>
        <w:rPr>
          <w:rtl w:val="true"/>
        </w:rPr>
        <w:t>المبتدأ قسمان</w:t>
      </w:r>
      <w:r>
        <w:rPr>
          <w:rtl w:val="true"/>
        </w:rPr>
        <w:t xml:space="preserve">: </w:t>
      </w:r>
      <w:r>
        <w:rPr>
          <w:rtl w:val="true"/>
        </w:rPr>
        <w:t>مبتدأ له خبر و مبتدأ له مرفوع أغنی عن الخبر</w:t>
      </w:r>
      <w:bookmarkEnd w:id="221"/>
    </w:p>
    <w:p>
      <w:pPr>
        <w:pStyle w:val="BookText"/>
        <w:rPr/>
      </w:pPr>
      <w:r>
        <w:rPr>
          <w:rFonts w:ascii="IRNazanin" w:hAnsi="IRNazanin" w:eastAsia="IRNazanin"/>
          <w:color w:val="111111"/>
          <w:sz w:val="28"/>
          <w:sz w:val="28"/>
          <w:szCs w:val="28"/>
          <w:rtl w:val="true"/>
          <w:lang w:bidi="fa-IR"/>
        </w:rPr>
        <w:t>مبتدأ زید ، وعاذر خبر ،</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عاذر من اعتذر</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وأوّل مبتدأ ، والثّانی</w:t>
      </w:r>
    </w:p>
    <w:p>
      <w:pPr>
        <w:pStyle w:val="BookText"/>
        <w:rPr/>
      </w:pPr>
      <w:r>
        <w:rPr>
          <w:rFonts w:ascii="IRNazanin" w:hAnsi="IRNazanin" w:eastAsia="IRNazanin"/>
          <w:color w:val="111111"/>
          <w:sz w:val="28"/>
          <w:sz w:val="28"/>
          <w:szCs w:val="28"/>
          <w:rtl w:val="true"/>
          <w:lang w:bidi="fa-IR"/>
        </w:rPr>
        <w:t xml:space="preserve">فاعل اغنی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أسار ذان</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وقس ، وکاستفهام النّفی ، وقد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یجوز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 أولو الرّشد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المصنف أن المبتدأ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له خبر ، ومبتدأ له فاعل سدّ مسدّ الخبر ؛ فمثال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عاذر من اعتذر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المبتدأ فیه وصفا مشتملا علی ما یذکر فی القسم الثانی ؛ 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وعاذر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ومن اعتذر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لعاذر ، ومثال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أسار 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للاستفهام ، وسار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سدّ مسدّ الخبر ، ویقاس علی هذا ما کان مثله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وصف اعتمد علی استفهام ، أو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أقائم الزّیدان ، وما قائم 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یعتمد الوصف لم یکن مبتدأ ، وهذا مذهب البصریین إلا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w:t>
      </w:r>
      <w:r>
        <w:rPr>
          <w:rStyle w:val="FootnoteAnchor"/>
          <w:rtl w:val="true"/>
        </w:rPr>
        <w:footnoteReference w:id="243"/>
      </w:r>
      <w:r>
        <w:rPr>
          <w:rFonts w:ascii="IRNazanin" w:hAnsi="IRNazanin" w:eastAsia="IRNazanin"/>
          <w:color w:val="111111"/>
          <w:sz w:val="28"/>
          <w:sz w:val="28"/>
          <w:szCs w:val="28"/>
          <w:rtl w:val="true"/>
          <w:lang w:bidi="fa-IR"/>
        </w:rPr>
        <w:t xml:space="preserve">فاعلا ظاهرا ، کما مثل ، أو ضمیرا منفصلا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أنتما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 الکلام به ؛ فإن لم یتم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مبتدأ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أقائم أبواه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وأبواه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بقائم ، ولا 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لأنه لا یستغنی بفاعله حینئذ ؛ إذ 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فیتمّ الکلام ، وکذلک لا یجوز أن یکون الوصف مبتدأ إذا رفع ضمیرا مستترا ؛ فلا یقال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 ولا قاعد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والضمیر المستتر فیه فاعل أغنی عن الخبر ؛ لأنه لیس بمنفصل ، علی أن فی المسأله خلافا </w:t>
      </w:r>
      <w:r>
        <w:rPr>
          <w:rStyle w:val="FootnoteAnchor"/>
          <w:rtl w:val="true"/>
        </w:rPr>
        <w:footnoteReference w:id="244"/>
      </w:r>
      <w:r>
        <w:rPr>
          <w:rFonts w:ascii="IRNazanin" w:hAnsi="IRNazanin" w:eastAsia="IRNazanin"/>
          <w:color w:val="111111"/>
          <w:sz w:val="28"/>
          <w:sz w:val="28"/>
          <w:szCs w:val="28"/>
          <w:rtl w:val="true"/>
          <w:lang w:bidi="fa-IR"/>
        </w:rPr>
        <w:t xml:space="preserve">، ولا فرق بین أن یکون الاستفهام بالحرف ، کما مثل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بالاسم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جالس العمران </w:t>
      </w:r>
      <w:r>
        <w:rPr>
          <w:rStyle w:val="FootnoteAnchor"/>
          <w:rtl w:val="true"/>
        </w:rPr>
        <w:footnoteReference w:id="245"/>
      </w:r>
      <w:r>
        <w:rPr>
          <w:rFonts w:ascii="IRNazanin" w:hAnsi="IRNazanin" w:eastAsia="IRNazanin"/>
          <w:color w:val="111111"/>
          <w:sz w:val="28"/>
          <w:sz w:val="28"/>
          <w:szCs w:val="28"/>
          <w:rtl w:val="true"/>
          <w:lang w:bidi="fa-IR"/>
        </w:rPr>
        <w:t xml:space="preserve">؟ وکذلک لا فرق بین أن یکون النفی بالحرف ، کما مثّل ، أو بالفعل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 والزیدان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سدّ مسدّ خبر لیس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 بالإضافة ، والزیدان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بقائم سدّ مسدّ خبر غیر ؛ لأن المعنی ما قائم الزّیدان ، فعومل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لاه عداک ؛ فاطّرح اللهو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تغترر بعارض سلم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مأخوذ من مصدر لها یلهو ، وذلک إذا ترک وسلا وروح عن نفسه بما لا تقتضیه الحکمة ، ولکن المراد هنا لازم ذلک ، وهو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بتشدید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السین أو فنحها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صلح وموادعة ، وإضافة عارض إلیه من إضافة الصفة للموصوف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أعداءک لیسوا غافلین عنک ، بل یتربصون بک الدوائر ؛ فلا ترکن إلی الغفلة ، ولا تغتر بما یبدو لک منهم من المهادنة وترک القتال ؛ فإنهم یأخذون فی الأهبة والاستعداد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وغیر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لاه سد مسد خبر غیر ؛ لأن المضاف والمضاف إلیه کالشیء الواحد ، وعدی مضاف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تغترر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بلا الناهیة وعلامة جزمه السکون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متعلتی بتغترر ، وعارض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لاه عداک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استغنی بفاعل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خبر المبتدأ وهو غیر ؛ لأن المبتدأ المضاف لاسم الفاعل دال علی النفی ؛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فالوصف مخفوض لفظا بإضافة المبتدأ إلیه وهو فی قوة المرفوع بالابتداء وللکلام بقیة نأتی فی شرح الشاهد التالی لهذا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 بالإضافة ، وعداک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بلاه سدّ مسدّ خبر غیر ، ومثله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مأسوف علی 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ینقضی بالهمّ والحزن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إنّما یرجو الحیاة فتی</w:t>
      </w:r>
    </w:p>
    <w:p>
      <w:pPr>
        <w:pStyle w:val="BookText"/>
        <w:rPr/>
      </w:pPr>
      <w:r>
        <w:rPr>
          <w:rFonts w:ascii="IRNazanin" w:hAnsi="IRNazanin" w:eastAsia="IRNazanin"/>
          <w:color w:val="111111"/>
          <w:sz w:val="28"/>
          <w:sz w:val="28"/>
          <w:szCs w:val="28"/>
          <w:rtl w:val="true"/>
          <w:lang w:bidi="fa-IR"/>
        </w:rPr>
        <w:t>عاش فی أمن من المحن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من الأسف ، وهو أشد الحزن ، وفعله من باب فرح ، وزعم ابن الخشاب أنه مصدر جاء علی صیغة اسم المفعول مثل المیسور ، والمعسور ، والمجلود ، والمحلوف ، بمعنی الیسر والعسر والجلد والحلف ، ثم أرید به اسم الفاعل ، وستعرف فی بیان الاستشهاد ما ألجأه إلی هذا التکلف ووجه 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ینبغی لعاقل أن یأسف علی زمن لیس فیه إلا هموم تتلوها هموم ، وأحزان تأتی من ورائها أحزان ، بل یجب علیه أن یستقبل الزمان بغیر مبالاة ولا اکتراث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وغیر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بمأسوف ، علی أنه نائب فاعل سد مسد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ینقضی وفاعله فی محل جر صفة لزمن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حال من الضمیر المستتر فی ینقضی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مأسوف علی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أجری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النائب عن الفاعل مجری الزیدین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مضروب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کل واحد منهما سد مسد الخبر ؛ لأن المتضایفین بمنزلة الاسم الواحد ، فحیث کان نائب الفاعل یسد مع أحدهما مسد الخبر فإنه یسد مع الآخر أیضا ، وکأنه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مأسوف علی 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فی الشاهد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توجیهات ثلاثة فی ذلک ونحوه ، وإلیه ذهب ابن الشجری فی أمالیه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والتوجیه الثانی لابن جنی وابن الحاجب ، وحاصله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وأصل الکلام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زمن ینقضی بالهم غیر مأسوف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توجیه لیس بشیء؟ لما یلزم علیه من التکلفات البعیدة ؛ لأن العبارة الواردة فی البیت لا تصیر إلی هذا إلا بتکلف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والتوجیه الثالث لابن الخشاب ، وحاصله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اسم مفعول ، بل هو مصدر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المیسور والمعسور ، والمجلود ، والمحلوف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به هنا اسم الفاعل ، فکأنه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غیر آسف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ما فیه من التکلف والمشقة والجهد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والشاهد السابق قول المتنبی یمدح بدر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بالمنکر أن برّزت سبقا</w:t>
      </w:r>
    </w:p>
    <w:p>
      <w:pPr>
        <w:pStyle w:val="BookText"/>
        <w:rPr/>
      </w:pPr>
      <w:r>
        <w:rPr>
          <w:rFonts w:ascii="IRNazanin" w:hAnsi="IRNazanin" w:eastAsia="IRNazanin"/>
          <w:color w:val="111111"/>
          <w:sz w:val="28"/>
          <w:sz w:val="28"/>
          <w:szCs w:val="28"/>
          <w:rtl w:val="true"/>
          <w:lang w:bidi="fa-IR"/>
        </w:rPr>
        <w:t>غیر مدفوع عن السّبق العراب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فغیر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ومأسوف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مخفوض بالإضافة ، وعلی 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فی موضع رفع بمأسوف لنیابته مناب الفاعل ، وقد سدّ مسدّ خبر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سأل أبو الفتح بن جنی ولده عن إعراب هذا البیت ؛ فارتبک فی إعرابه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ومذهب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الوصف لا یکون مبتدأ إلا إذا اعتمد علی نفی أو استفهام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ومن ذلک أیضا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أمنجز أنتم وعدا وثقت به</w:t>
      </w:r>
    </w:p>
    <w:p>
      <w:pPr>
        <w:pStyle w:val="BookText"/>
        <w:rPr/>
      </w:pPr>
      <w:r>
        <w:rPr>
          <w:rFonts w:ascii="IRNazanin" w:hAnsi="IRNazanin" w:eastAsia="IRNazanin"/>
          <w:color w:val="111111"/>
          <w:sz w:val="28"/>
          <w:sz w:val="28"/>
          <w:szCs w:val="28"/>
          <w:rtl w:val="true"/>
          <w:lang w:bidi="fa-IR"/>
        </w:rPr>
        <w:t>أم اقتفیتم جمیعا نهج عرقوب؟</w:t>
      </w:r>
    </w:p>
    <w:p>
      <w:pPr>
        <w:pStyle w:val="BookText"/>
        <w:rPr/>
      </w:pPr>
      <w:r>
        <w:rPr>
          <w:rFonts w:ascii="IRNazanin" w:hAnsi="IRNazanin" w:eastAsia="IRNazanin"/>
          <w:color w:val="111111"/>
          <w:sz w:val="28"/>
          <w:sz w:val="28"/>
          <w:szCs w:val="28"/>
          <w:rtl w:val="true"/>
          <w:lang w:bidi="fa-IR"/>
        </w:rPr>
        <w:t xml:space="preserve">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ما واف بعهدی أنتما</w:t>
      </w:r>
    </w:p>
    <w:p>
      <w:pPr>
        <w:pStyle w:val="BookText"/>
        <w:rPr/>
      </w:pPr>
      <w:r>
        <w:rPr>
          <w:rFonts w:ascii="IRNazanin" w:hAnsi="IRNazanin" w:eastAsia="IRNazanin"/>
          <w:color w:val="111111"/>
          <w:sz w:val="28"/>
          <w:sz w:val="28"/>
          <w:szCs w:val="28"/>
          <w:rtl w:val="true"/>
          <w:lang w:bidi="fa-IR"/>
        </w:rPr>
        <w:t>إذا لم تکونا لی علی من أقاطع</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باسط لخیرا ولا دافع أذی</w:t>
      </w:r>
    </w:p>
    <w:p>
      <w:pPr>
        <w:pStyle w:val="BookText"/>
        <w:rPr/>
      </w:pPr>
      <w:r>
        <w:rPr>
          <w:rFonts w:ascii="IRNazanin" w:hAnsi="IRNazanin" w:eastAsia="IRNazanin"/>
          <w:color w:val="111111"/>
          <w:sz w:val="28"/>
          <w:sz w:val="28"/>
          <w:szCs w:val="28"/>
          <w:rtl w:val="true"/>
          <w:lang w:bidi="fa-IR"/>
        </w:rPr>
        <w:t>عن النّاس إلّا أنتم آل دارم</w:t>
      </w:r>
    </w:p>
    <w:p>
      <w:pPr>
        <w:pStyle w:val="BookText"/>
        <w:rPr/>
      </w:pPr>
      <w:r>
        <w:rPr>
          <w:rFonts w:ascii="IRNazanin" w:hAnsi="IRNazanin" w:eastAsia="IRNazanin"/>
          <w:color w:val="111111"/>
          <w:sz w:val="28"/>
          <w:sz w:val="28"/>
          <w:szCs w:val="28"/>
          <w:rtl w:val="true"/>
          <w:lang w:bidi="fa-IR"/>
        </w:rPr>
        <w:t>ولا یجوز فی بیت من هذه الأبیات الثلاثة أن تجعل الوصف خبرا مقدما والمرفوع بعده مبتدأ مؤخرا ، کما لا یجوز ذلک فی الشاهد الآتی علی ما ستعرفه ، لأنه یلزم علی ذلک أن یفوت التطابق بین المبتدأ وخبره ، وهو شرط لا بد منه ، فإن الوصف مفرد والضمیر البارز للمثنی أو للمجموع ، أما جعل الضمیر فاعلا فلا محظور فیه ، لأن الفاعل یجب إفراد عامله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وذهب الأخفش والکوفیون إلی عدم اشتراط</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 فأجازوا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والزیدان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سدّ مسدّ الخبر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 هذا أشار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یجوز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فائر أولو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یجوز استعمال هذا الوصف مبتدأ من غیر أن یسبقه نفی أو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المصنف أن سیبویه یجیز ذلک علی ضعف ، ومما ورد 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فخیر نحن عند النّاس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الدّاعی المثوّب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یالا</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هو بالنون فی کافة النسخ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والهمزة وهو أنسب بعجز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التثویب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یجیء الرجل مستصرخا فیلوح بثوبه لیری ویشتهر ، ثم سمی الدعاء نثوییا لدلک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یالا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یا لفلان ، فحذف فلانا وأبقی اللام ، وانظر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سد مسد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بخیر ، وعند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بخیر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للمستقبل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یفسره المذکور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الداعی ، والجملة من الفعل المحذوف وفاعله فی محل جر بإضافة إذا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علی الداعی ، والجملة من قال المذکور وفاعله لا محل لها من الإعراب مفسرة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القول ، وهو علی ما عرفت من أن أصله یا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شاهدان لهذه المسألة ، وکلاهما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الأول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سد مسد الخبر ، ولم یتقدم علی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نفی ولا استفهام وزعم جماعة من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علی وابن خروف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شاهد فی هذا البیت ،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البیت تأکید للضمیر المستتر فی خیر ، وانظر کیف یلجأ إلی تقدیر شیء وفی الکلام ما یغنی عنه؟ وأما الشاهد الثانی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وقع فاعلا أغنی عن الخبر هو ضمیر منفصل ؛ فهو دلیل للجمهور علی صحة ما ذهبوا إلیه من جواز کون فاعل الوصف المغنی عن الخبر ضمیرا منفصلا ، ولا یجوز فی هذا البیت أن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مقدما ؛ إذ یلزم علی ذلک الفصل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بأجنبی ، علی ما قررناه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أَراغِبٌ أَنْتَ عَنْ آلِهَتِی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البیت یتم به استدلال الکوفیین علی جواز جعل الوصف مبتدأ وإن لم یعتمد علی نفی أو استفهام ، ویتم به استدلال الجمهور علی جواز أن یکون مرفوع الوصف المغنی عن خبره ضمیرا بارزا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سدّ مسدّ الخبر ، ولم یسبق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ولا استفهام ، وجعل من هذا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خبیر بنو لهب ؛ فلا تک ملغیا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مقالة لهبیّ إذا الطّیر مرّت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الخبرة ، وهی العلم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بنی نصر ابن الأزد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أزجر قوم ، وفیهم یقول کثیر بن عبد الرحمن المعروف بکثیره 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تیمّمت لهبا أبتغی العلم عندهم</w:t>
      </w:r>
    </w:p>
    <w:p>
      <w:pPr>
        <w:pStyle w:val="BookText"/>
        <w:rPr/>
      </w:pPr>
      <w:r>
        <w:rPr>
          <w:rFonts w:ascii="IRNazanin" w:hAnsi="IRNazanin" w:eastAsia="IRNazanin"/>
          <w:color w:val="111111"/>
          <w:sz w:val="28"/>
          <w:sz w:val="28"/>
          <w:szCs w:val="28"/>
          <w:rtl w:val="true"/>
          <w:lang w:bidi="fa-IR"/>
        </w:rPr>
        <w:t>وقد صار علم العائفین إلی لهب</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لهب عالمون بالزجر والعیافة ؛ فإذا قال أحدهم کلاما فاستمع إلیه ، ولا تلغ ما یذکره لک إذا زجر أو عاف حین تمر الطیر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والذی سوغ الابتداء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عامل فیما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بخبیر سد مسد الخبر ، وبنو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بلا ، وعلامة جزمه سکون النون المحذوفة للتخفیف ؛ واسمه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خبرتک ، وهو اسم فاعل فیحتاج إلی فاعل ،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لملغ ، ومقالة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للمستقبل من الزمان ویجوز أن یکون مضمنا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بفعل محذوف یفسره المذکور بعده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مرت الطیر ، والجملة من الفعل المحذوف وفاعله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وهی جملة الشرط ، وجواب الشرط محذوف یدل علیه الکلام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مرت الطیر فلاتک ملغیا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التأنیث ، والفاعل ضمیر مستتر فیه جوازا تقدیره هی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من مرت المذکور وفاعله لا محل لها من الإعراب مفسرة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 بنو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استغنی بفاعل خبیر عن الخبر ، مع أنه لم یتقدم علی الوصف نفی ولا استفهام ، هذا توجیه الکوفیین والأخفش للبیت ، ومن ثم لم یشترطوا تقدم النفی أو نحوه علی الوصف استنادا إلی هذا البیت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ویری البصریون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وهذا هو الراجح الذی نصره العلماء کافة ، فإذا زعم أحد أنه یلزم علی هذا محظور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وإیضاحه أن شرط المبتدأ والخبر أن یکونا متطابقین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إفرادا وتثنیة وجمعا ، وهنا لا تطابق بینهما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 فلزم علی توجیه البصریین الإخبار عن الجمع بالمفرد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علی هذا أیسر مما تظن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یستوی فیه المذکر والمؤنث والمفرد والمثنی والجمع ؛ بسبب کونه علی زنة المصدر مثل الذمیل والصهیل ، والمصدر یخبر به عن الواحد والمثنی والجمع بلفظ واحد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عدل ، والمحدان عدل ، والمحمدون عدل ، ومن عادة العرب أن یعطوا الشیء الذی یشبه شیئا حکم ذلک الشیء ؛ تحقیقا لمقتضی المشابهة ، وقد وردت صیغة فعیل مخبرا بها عن الجماعة ، والدلیل علی أنه کما ذکرناه وروده خبرا ظاهرا عن الجمع 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وَالْمَلائِکَةُ بَعْدَ ذلِکَ 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 صدیق للّذی لم یشب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وبنو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سدّ مسدّ الخبر</w:t>
      </w:r>
      <w:r>
        <w:rPr>
          <w:rFonts w:eastAsia="IRNazanin" w:cs="IRNazanin"/>
          <w:color w:val="111111"/>
          <w:sz w:val="28"/>
          <w:szCs w:val="28"/>
          <w:rtl w:val="true"/>
          <w:lang w:bidi="fa-IR"/>
        </w:rPr>
        <w:t>.</w:t>
      </w:r>
      <w:bookmarkStart w:id="222" w:name="pg12859_311569"/>
    </w:p>
    <w:p>
      <w:pPr>
        <w:pStyle w:val="Heading3"/>
        <w:numPr>
          <w:ilvl w:val="2"/>
          <w:numId w:val="1"/>
        </w:numPr>
        <w:rPr/>
      </w:pPr>
      <w:bookmarkStart w:id="223" w:name="__RefHeading___Toc2707684_3224264995"/>
      <w:bookmarkStart w:id="224" w:name="_Toc75"/>
      <w:bookmarkEnd w:id="222"/>
      <w:bookmarkEnd w:id="223"/>
      <w:r>
        <w:rPr>
          <w:rtl w:val="true"/>
        </w:rPr>
        <w:t>أحوال المبتدأ ذی المرفوع مع مرفوعه و ما یجوز من وجوه الإعراب فی کل حال</w:t>
      </w:r>
      <w:bookmarkEnd w:id="224"/>
    </w:p>
    <w:p>
      <w:pPr>
        <w:pStyle w:val="BookText"/>
        <w:rPr/>
      </w:pPr>
      <w:r>
        <w:rPr>
          <w:rFonts w:ascii="IRNazanin" w:hAnsi="IRNazanin" w:eastAsia="IRNazanin"/>
          <w:color w:val="111111"/>
          <w:sz w:val="28"/>
          <w:sz w:val="28"/>
          <w:szCs w:val="28"/>
          <w:rtl w:val="true"/>
          <w:lang w:bidi="fa-IR"/>
        </w:rPr>
        <w:t>والثّان مبتدا ، وذا الوصف خبر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فی سوی الإفراد طبقا استقرّ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الوصف مع الفاعل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یتطابقا إفرادا أو تثنبة أو جمعا ، أو لا یتطابقا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 وجائز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تطابقا إفرادا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فیه وجهان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جواز الوجهین فیما ذکرنا من هذه الصور فإن جعل الوصف مبتدأ والمرفوع بعده قاعلا أغنی عن الخبر أرجح من جعل الوصف خبرا مقدما ، وذلک لأن جعله خبرا مقدما فیه الحمل علی شیء مختلف فیه ؛ إذ الکوفیون لا یجوزون تقدیم الخبر علی المبتدأ أصلا ، ومع هذا فالتقدیم والتأخیر خلاف الأصل عند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محل جواز الوجهین فیما إذا لم یمنع من أحدهما مانع ، فإذا منع من أحدهما مانع تعین الآخر ؛ ففی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أَراغِبٌ أَنْتَ عَنْ آلِهَتِی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أحاضر الیوم أختک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جعل الوصف خبرا مقدما ، أما فی الآیة فقد ذکر الشارح وجه ذلک فیها ، وإن یکن قد ذکره بعبارة یدل ظاهرها علی أنه مرجح لا موجب ، وأما المثال فلأنه یلزم علی جعل الوصف خبرا مقدما الإخبار بالمذکر عن المؤنث ، وهو لا یجوز أصلا ، والفصل بین الفاعل والعامل فیه یجوز ترک علامة التأنیث من العامل إذا کان الفاعل مؤنثا ، وفی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 داره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 لأنه یلزم علیه عود الضمیر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المتأخر لفظا ورتبة ، وهو ممتنع</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یکون الوصف مبتدأ ، وما بعده فاعل سدّ مسدّ الخبر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بعده مبتدأ مؤخرا ، ویکون الوصف خبرا مقدما ، ومنه قوله تعالی </w:t>
      </w:r>
      <w:r>
        <w:rPr>
          <w:rStyle w:val="FootnoteAnchor"/>
          <w:rtl w:val="true"/>
        </w:rPr>
        <w:footnoteReference w:id="2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أَراغِبٌ أَنْتَ عَنْ آلِهَتِی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فیجوز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سدّ مسدّ الخبر ، ویحتمل أن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مقدما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آلهتی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یلزم فی الوجه الأول الفصل بین العامل والمعمول بأجنبی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فاعل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فلیس بأجنبی منه ، وأما علی الوجه الثانی فیلزم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العامل والمعمول بأجنبی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التقدیر ؛ لأنه مبتدأ ؛ فلیس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فیه ؛ لأنه خبر ، والخبر لا یعمل فی المبتدأ علی الصحیح</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تطابقا تثنیة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أقائمان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جمعا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أقائمون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 الوصف مبتدأ ، والوصف خبر مقدم ، وهذا معنی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والثّان مبتدا وذا الوصف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بعد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والوصف خبر عنه مقدّم علیه ، إن تطابقا فی غیر الإفراد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التثنیة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علی المشهور من لغة العرب ، ویجوز علی 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أکلونی البراغیث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الوصف مبتدأ ، وما بعده فاعل أغنی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یتطابقا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 وجائز ،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فمثال الممتنع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أقائمون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الترکیب غیر صحیح ، ومثال الجائز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أقائم الزیدون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وحینئذ یتعین أن یکون الوصف مبتدأ ، وما بعده فاعل سدّ مسدّ الخبر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أما عن الأمر الأول فنقول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الفاعل واسم المفعول ونحوهما من الأوصاف قد أشبهت الفعل نوع شبه من حیث المعنی ؛ لدلالتها علی الحدث الذی یدل علیه الفعل ، وهی فی طبیعتها أسماء تقبل علامات الاسم ، فتردد أمرها بین أن تعامل معاملة الأسماء بالنظر إلی لفظها وبین أن تعامل معاملة الأفعال فتسند إلی ما بعدها بالنظر إلی دلالتها علی معنی الفعل ، ثم ترجح ثانی هذین الوجهین بسبب دخول حرف النفی أو حرف الاستفهام علیها ، وذلک لأن الأصل فی النفی وفی الاستفهام أن یکونا متوجهین إلی اوصاف الذوات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الذوات أنفسها ، لأن الذوات یقل أن تکون مجهولة ، والموضوع للدلالة علی أوصاف الذوات وأحوالها هو الفعل ، لا جرم کان الأصل فی النفی والاستفهام أن یکونا عن الفعل وما هو فی معناه ، ومن هنا تفهم السر فی اشتراط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جعل الوصف مبتدأ والمرفوع بعده فاعلا أغنی عن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النفی والاستفهام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الأمر الثانی فإنا نقرر لک أن النحاة بنوا تجویز الوجهین وتعین أحدهما وامتناعه جمیعا علی أصول مقررة ثابتة ، فبعضها یرجع إلی حکم الفاعل ورافعه ، وبعضها یرجع إلی حکم المبتدأ وخبره ، وبعضها إلی حکم عام للعامل والمعمول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فالفاعل یجب أن یکون عامله مجردا من علامة التثنیة والجمع علی أفصح اللغتین ؛ فمتی کان الوصف مثنی أو مجموعا لم یجز أن یکون المرفوع بعده فاعلا فی الفصحی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والمبتدأ مع خبره تجب مطابقتهما فی الإفراد والتثنیة والجمع ؛ فمتی کان الوصف مفردا والمرفوع بعده مثنی أو مجموعا لم یجز أن تجعل الوصف خبرا والمرفوع بعده 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الوصف مفردا والمرفوع بعده مفردا کذلک فقد اجتمع شرط الفاعل مع رافعه وشرط المبتدأ مع خبره ؛ فیجوز الوجهان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الوصف مفردا مذکرا والمرفوع مفردا مؤنثا فإذا لم یکن بینهما فاصل امتنع الکلام ؛ لأن مطابقة المبتدأ وخبره والفاعل ورافعه فی التأنیث واجبة حینئذ ، وإن کان بینهما فاصل صح جعل المرفوع فاعلا ولم یصح جعله مبتدأ ، فإن وجوب المطابقة بین المبتدأ والخبر لا تزول بالفصل بینهما ، وصح جعل المرفوع فاعلا ؛ لأن الفصل یبیح فوات المطابقة فی التأنیث بین الفاعل المؤنث الحقیقی التأنیث ورافعه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الوصف والمرفوع مفردین مذکرین وقد وقع بعدهما معمول للوصف جاز أن یکون المرفوع فاعلا ولم یجز أن یکون مبتدأ ، إذ یترتب علی جعله مبتدأ أن یفصل بین العامل والمعمول بأجنبی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الوصف مثنی أو مجموعا والمرفوع مفرد لم یصح الکلام بتة ، لا علی اللغة الفصحی ، ولا علی غیر اللغة الفصحی من لغات العرب ، لأن شرط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التطابق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موجود ، وشرط الفاعل وعامله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تجرد العامل من علامة التثنبة والجمع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 وغیر الفصحی لا تلحقها مع الفاعل المفرد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2859_311578"/>
    </w:p>
    <w:p>
      <w:pPr>
        <w:pStyle w:val="Heading3"/>
        <w:numPr>
          <w:ilvl w:val="2"/>
          <w:numId w:val="1"/>
        </w:numPr>
        <w:rPr/>
      </w:pPr>
      <w:bookmarkStart w:id="226" w:name="__RefHeading___Toc2707686_3224264995"/>
      <w:bookmarkStart w:id="227" w:name="_Toc76"/>
      <w:bookmarkEnd w:id="225"/>
      <w:bookmarkEnd w:id="226"/>
      <w:r>
        <w:rPr>
          <w:rtl w:val="true"/>
        </w:rPr>
        <w:t>الرافع للمبتدأ و للخبر و اختلاف العلماء فی ذلک</w:t>
      </w:r>
      <w:bookmarkEnd w:id="227"/>
    </w:p>
    <w:p>
      <w:pPr>
        <w:pStyle w:val="BookText"/>
        <w:rPr/>
      </w:pPr>
      <w:r>
        <w:rPr>
          <w:rFonts w:ascii="IRNazanin" w:hAnsi="IRNazanin" w:eastAsia="IRNazanin"/>
          <w:color w:val="111111"/>
          <w:sz w:val="28"/>
          <w:sz w:val="28"/>
          <w:szCs w:val="28"/>
          <w:rtl w:val="true"/>
          <w:lang w:bidi="fa-IR"/>
        </w:rPr>
        <w:t>ورفعوا مبتدأ بالابتدا</w:t>
      </w:r>
    </w:p>
    <w:p>
      <w:pPr>
        <w:pStyle w:val="BookText"/>
        <w:rPr/>
      </w:pPr>
      <w:r>
        <w:rPr>
          <w:rFonts w:ascii="IRNazanin" w:hAnsi="IRNazanin" w:eastAsia="IRNazanin"/>
          <w:color w:val="111111"/>
          <w:sz w:val="28"/>
          <w:sz w:val="28"/>
          <w:szCs w:val="28"/>
          <w:rtl w:val="true"/>
          <w:lang w:bidi="fa-IR"/>
        </w:rPr>
        <w:t xml:space="preserve">کذاک رفع خبر بالمبتدا </w:t>
      </w:r>
      <w:r>
        <w:rPr>
          <w:rStyle w:val="FootnoteAnchor"/>
          <w:rtl w:val="true"/>
        </w:rPr>
        <w:footnoteReference w:id="25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سیبویه وجمهور البصریین أن المبتدأ مرفوع بالابتداء ، وأن الخبر مرفوع بالمبتدأ</w:t>
      </w:r>
      <w:r>
        <w:rPr>
          <w:rFonts w:eastAsia="IRNazanin" w:cs="IRNazanin"/>
          <w:color w:val="111111"/>
          <w:sz w:val="28"/>
          <w:szCs w:val="28"/>
          <w:rtl w:val="true"/>
          <w:lang w:bidi="fa-IR"/>
        </w:rPr>
        <w:t xml:space="preserve">. </w:t>
      </w:r>
      <w:bookmarkStart w:id="228" w:name="pg12859_311580"/>
    </w:p>
    <w:p>
      <w:pPr>
        <w:pStyle w:val="BookText"/>
        <w:rPr/>
      </w:pPr>
      <w:bookmarkEnd w:id="228"/>
      <w:r>
        <w:rPr>
          <w:rFonts w:ascii="IRNazanin" w:hAnsi="IRNazanin" w:eastAsia="IRNazanin"/>
          <w:color w:val="111111"/>
          <w:sz w:val="28"/>
          <w:sz w:val="28"/>
          <w:szCs w:val="28"/>
          <w:rtl w:val="true"/>
          <w:lang w:bidi="fa-IR"/>
        </w:rPr>
        <w:t xml:space="preserve">فالعامل فی المبتدأ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کون الاسم مجرّدا عن العوامل اللفظیة غیر الزائدة ، وما أشبهها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بغیر الزائدة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وهو مجرد عن العوامل اللفظیة غیر الزائدة ، ولم یتجرد عن الزائدة ؛ فإن الباء الداخلة علیه زائدة ؛ واحترز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ویدلّ علی ذلک رفع المعطوف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رجل قائم وامرأة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والعامل فی الخبر لفظی ، وهو المبتدأ ، وهذا هو مذهب سیبویه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قوم إلی أن العامل فی المبتدأ والخبر الابتداء ؛ فالعامل فیهما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المبتدأ مرفوع بالابتداء ، والخبر مرفوع بالابتداء والمبتدإ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ترافعا ، ومعناه أنّ الخبر رفع المبتدأ ، وأن المبتدأ رفع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وأعدل هذه المذاهب مذهب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طائل فیه</w:t>
      </w:r>
      <w:r>
        <w:rPr>
          <w:rFonts w:eastAsia="IRNazanin" w:cs="IRNazanin"/>
          <w:color w:val="111111"/>
          <w:sz w:val="28"/>
          <w:szCs w:val="28"/>
          <w:rtl w:val="true"/>
          <w:lang w:bidi="fa-IR"/>
        </w:rPr>
        <w:t>.</w:t>
      </w:r>
    </w:p>
    <w:p>
      <w:pPr>
        <w:pStyle w:val="Heading3"/>
        <w:numPr>
          <w:ilvl w:val="2"/>
          <w:numId w:val="1"/>
        </w:numPr>
        <w:rPr/>
      </w:pPr>
      <w:bookmarkStart w:id="229" w:name="__RefHeading___Toc2707688_3224264995"/>
      <w:bookmarkStart w:id="230" w:name="_Toc77"/>
      <w:bookmarkEnd w:id="229"/>
      <w:r>
        <w:rPr>
          <w:rtl w:val="true"/>
        </w:rPr>
        <w:t>تعریف الخبر</w:t>
      </w:r>
      <w:bookmarkEnd w:id="230"/>
    </w:p>
    <w:p>
      <w:pPr>
        <w:pStyle w:val="BookText"/>
        <w:rPr/>
      </w:pPr>
      <w:r>
        <w:rPr>
          <w:rFonts w:ascii="IRNazanin" w:hAnsi="IRNazanin" w:eastAsia="IRNazanin"/>
          <w:color w:val="111111"/>
          <w:sz w:val="28"/>
          <w:sz w:val="28"/>
          <w:szCs w:val="28"/>
          <w:rtl w:val="true"/>
          <w:lang w:bidi="fa-IR"/>
        </w:rPr>
        <w:t xml:space="preserve">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المتمّ الفائده ،</w:t>
      </w:r>
    </w:p>
    <w:p>
      <w:pPr>
        <w:pStyle w:val="BookText"/>
        <w:rPr/>
      </w:pPr>
      <w:r>
        <w:rPr>
          <w:rFonts w:ascii="IRNazanin" w:hAnsi="IRNazanin" w:eastAsia="IRNazanin"/>
          <w:color w:val="111111"/>
          <w:sz w:val="28"/>
          <w:sz w:val="28"/>
          <w:szCs w:val="28"/>
          <w:rtl w:val="true"/>
          <w:lang w:bidi="fa-IR"/>
        </w:rPr>
        <w:t xml:space="preserve">کالله برّ ، والأیادی شاهده </w:t>
      </w:r>
      <w:r>
        <w:rPr>
          <w:rStyle w:val="FootnoteAnchor"/>
          <w:rtl w:val="true"/>
        </w:rPr>
        <w:footnoteReference w:id="25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 المصنف الخبر بأنه الجزء المکمل للفائدة ، ویرد علیه الفاعل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یصدق علی زید أنه الجزء المتمّ للفائدة ، وقیل فی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الجزء المنتظم منه مع المبتدأ جملة ، ولا یرد الفاعل علی هذا التعریف ؛ لأنه لا ینتظم منه مع المبتدأ جملة ، بل ینتظم منه مع الفعل جملة ، وخلاصة هذا أنه </w:t>
      </w:r>
      <w:bookmarkStart w:id="231" w:name="pg12859_311582"/>
    </w:p>
    <w:p>
      <w:pPr>
        <w:pStyle w:val="BookText"/>
        <w:rPr/>
      </w:pPr>
      <w:bookmarkEnd w:id="231"/>
      <w:r>
        <w:rPr>
          <w:rFonts w:ascii="IRNazanin" w:hAnsi="IRNazanin" w:eastAsia="IRNazanin"/>
          <w:color w:val="111111"/>
          <w:sz w:val="28"/>
          <w:sz w:val="28"/>
          <w:szCs w:val="28"/>
          <w:rtl w:val="true"/>
          <w:lang w:bidi="fa-IR"/>
        </w:rPr>
        <w:t>عرّف الخبر بما یوجد فیه وفی غیره ، والتعریف ینبغی أن یکون مختصّا بالمعرّف دون غیره</w:t>
      </w:r>
      <w:r>
        <w:rPr>
          <w:rFonts w:eastAsia="IRNazanin" w:cs="IRNazanin"/>
          <w:color w:val="111111"/>
          <w:sz w:val="28"/>
          <w:szCs w:val="28"/>
          <w:rtl w:val="true"/>
          <w:lang w:bidi="fa-IR"/>
        </w:rPr>
        <w:t>.</w:t>
      </w:r>
    </w:p>
    <w:p>
      <w:pPr>
        <w:pStyle w:val="Heading3"/>
        <w:numPr>
          <w:ilvl w:val="2"/>
          <w:numId w:val="1"/>
        </w:numPr>
        <w:rPr/>
      </w:pPr>
      <w:bookmarkStart w:id="232" w:name="__RefHeading___Toc2707690_3224264995"/>
      <w:bookmarkStart w:id="233" w:name="_Toc78"/>
      <w:bookmarkEnd w:id="232"/>
      <w:r>
        <w:rPr>
          <w:rtl w:val="true"/>
        </w:rPr>
        <w:t>الخبر یکون مفردا و یکون جملة و الجملة علی ضربین</w:t>
      </w:r>
      <w:bookmarkEnd w:id="233"/>
    </w:p>
    <w:p>
      <w:pPr>
        <w:pStyle w:val="BookText"/>
        <w:rPr/>
      </w:pPr>
      <w:r>
        <w:rPr>
          <w:rFonts w:ascii="IRNazanin" w:hAnsi="IRNazanin" w:eastAsia="IRNazanin"/>
          <w:color w:val="111111"/>
          <w:sz w:val="28"/>
          <w:sz w:val="28"/>
          <w:szCs w:val="28"/>
          <w:rtl w:val="true"/>
          <w:lang w:bidi="fa-IR"/>
        </w:rPr>
        <w:t>ومفردا یأتی ، ویأتی جمله</w:t>
      </w:r>
    </w:p>
    <w:p>
      <w:pPr>
        <w:pStyle w:val="BookText"/>
        <w:rPr/>
      </w:pPr>
      <w:r>
        <w:rPr>
          <w:rFonts w:ascii="IRNazanin" w:hAnsi="IRNazanin" w:eastAsia="IRNazanin"/>
          <w:color w:val="111111"/>
          <w:sz w:val="28"/>
          <w:sz w:val="28"/>
          <w:szCs w:val="28"/>
          <w:rtl w:val="true"/>
          <w:lang w:bidi="fa-IR"/>
        </w:rPr>
        <w:t xml:space="preserve">حاویة معنی الّذی سیقت له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وإن تکن إیّاه معنی اکتفی</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کنطقی الله حسبی وکفی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ینقسم الخبر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 وجملة ، وسیأتی الکلام علی المفرد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الجملة فإما أن تکون هی المبتدأ فی المعنی أو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لم تکن هی المبتدأ فی المعنی فلا بدّ فیها من رابط یربطها بالمبتدأ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وقد أجمع النحاة علی ضرورة استکمال الخبر لهذه الشروط الثلاثة ، وزاد ثعلب شرطا رابعا ، وهو ألا تکون جملة الخبر قسمیة ، وزاد ابن الأنباری خامسا وهو ألا تکون إنشائیة ، والصحیح عند الجمهور صحة وقوع القسمیة خبرا عن المبتدأ ، کأن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والله إن قصدته لیعطینک ، کما أن الصحیح عند الجمهور جواز وقع الإنشائیة خبرا عن المبتدأ ، کأن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اضربه ، وذهب ابن السراج إلی أنه إن وقع خبر المبتدأ جملة طلیبة فهو علی تقدیر قول ؛ فالتقدیر عنده فی المثال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مقول فیه اضربه ، تشبیها للخبر بالنعت ، وهو غیر لازم عند الجمهور وفرقوا بین الخبر والنعت بأن النعت یقصد منه تمییز المنعوت وإیضاحه ، فیجب أن یکون معلوما للمخاطب قبل التکلم ، والإنشاء لا یعلم إلا بالتکلم ، وأما الخبر فإنه یقصد منه الحکم ؛ فلا یلزم أن یکون معلوما من قبل ، بل الأحسن أن یکون مجهولا قبل التکلم لیفید المتکلم المخاطب ما لا یعرفه ، وقد ورد الإخبار بالجملة الإنشائیة فی قول العذری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الشاهد رقم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الفرزدق أتعس به</w:t>
      </w:r>
    </w:p>
    <w:p>
      <w:pPr>
        <w:pStyle w:val="BookText"/>
        <w:rPr/>
      </w:pPr>
      <w:r>
        <w:rPr>
          <w:rFonts w:ascii="IRNazanin" w:hAnsi="IRNazanin" w:eastAsia="IRNazanin"/>
          <w:color w:val="111111"/>
          <w:sz w:val="28"/>
          <w:sz w:val="28"/>
          <w:szCs w:val="28"/>
          <w:rtl w:val="true"/>
          <w:lang w:bidi="fa-IR"/>
        </w:rPr>
        <w:t>ودقّ خیاشیمه الجندل</w:t>
      </w:r>
    </w:p>
    <w:p>
      <w:pPr>
        <w:pStyle w:val="BookText"/>
        <w:rPr/>
      </w:pPr>
      <w:r>
        <w:rPr>
          <w:rFonts w:ascii="IRNazanin" w:hAnsi="IRNazanin" w:eastAsia="IRNazanin"/>
          <w:color w:val="111111"/>
          <w:sz w:val="28"/>
          <w:sz w:val="28"/>
          <w:szCs w:val="28"/>
          <w:rtl w:val="true"/>
          <w:lang w:bidi="fa-IR"/>
        </w:rPr>
        <w:t>وکل النحاة أجاز رفع الاسم المشغول عنه قبل فعل الطلب ، وأجاز جعل المخصوص بالمدح مبتدأ خبره جملة نعم وفاعلها ، وهی إنشائیة ، وسیمثل المؤلف فی هذا الموضوع بمثال منه ، فاحفظ ذلک کله ، وکن منه علی ثبت</w:t>
      </w:r>
    </w:p>
    <w:p>
      <w:pPr>
        <w:pStyle w:val="BookText"/>
        <w:rPr/>
      </w:pPr>
      <w:r>
        <w:rPr>
          <w:rFonts w:ascii="IRNazanin" w:hAnsi="IRNazanin" w:eastAsia="IRNazanin"/>
          <w:color w:val="111111"/>
          <w:sz w:val="28"/>
          <w:sz w:val="28"/>
          <w:szCs w:val="28"/>
          <w:rtl w:val="true"/>
          <w:lang w:bidi="fa-IR"/>
        </w:rPr>
        <w:t xml:space="preserve">،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حاویة معنی الّذی سیقت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ضمیر یرجع إلی المبتدأ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الضمیر مقدّرا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 منوان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منوان منه بدرهم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إشارة إلی المبتدأ ، بت </w:t>
      </w:r>
    </w:p>
    <w:p>
      <w:pPr>
        <w:pStyle w:val="BookText"/>
        <w:rPr/>
      </w:pP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التَّقْوی ذلِکَ خَیْرٌ</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فی قراءة من رفع اللباس</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تکرار المبتدأ بلفظه ، وأکثر ما یکون فی مواضع التفخیم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 مَا 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یستعمل فی غیرها ، 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ما زید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عموم یدخل تحته المبتدأ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نعم الرّجل</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کانت الجملة الواقعة خبرا هی المبتدأ فی المعنی لم تحتج إلی رابط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تکن الجملة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اکتفی بها عن الرابط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نطقی 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والاسم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وحسبی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المبتدإ الثانی ، والمبتدأ الثانی وخبره خبر عن المبتدإ الأول ، واستغنی عن الرّابط ؛ لأن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 لا إله إلّا الله</w:t>
      </w:r>
      <w:r>
        <w:rPr>
          <w:rFonts w:eastAsia="IRNazanin" w:cs="IRNazanin"/>
          <w:color w:val="111111"/>
          <w:sz w:val="28"/>
          <w:szCs w:val="28"/>
          <w:rtl w:val="true"/>
          <w:lang w:bidi="fa-IR"/>
        </w:rPr>
        <w:t>».</w:t>
      </w:r>
      <w:bookmarkStart w:id="234" w:name="pg12859_311588"/>
    </w:p>
    <w:p>
      <w:pPr>
        <w:pStyle w:val="Heading3"/>
        <w:numPr>
          <w:ilvl w:val="2"/>
          <w:numId w:val="1"/>
        </w:numPr>
        <w:rPr/>
      </w:pPr>
      <w:bookmarkStart w:id="235" w:name="__RefHeading___Toc2707692_3224264995"/>
      <w:bookmarkStart w:id="236" w:name="_Toc79"/>
      <w:bookmarkEnd w:id="234"/>
      <w:bookmarkEnd w:id="235"/>
      <w:r>
        <w:rPr>
          <w:rtl w:val="true"/>
        </w:rPr>
        <w:t xml:space="preserve">الخبر المفرد علی ضربین </w:t>
      </w:r>
      <w:r>
        <w:rPr>
          <w:rtl w:val="true"/>
        </w:rPr>
        <w:t xml:space="preserve">: </w:t>
      </w:r>
      <w:r>
        <w:rPr>
          <w:rtl w:val="true"/>
        </w:rPr>
        <w:t>جامد و مشتق</w:t>
      </w:r>
      <w:bookmarkEnd w:id="236"/>
    </w:p>
    <w:p>
      <w:pPr>
        <w:pStyle w:val="BookText"/>
        <w:rPr/>
      </w:pPr>
      <w:r>
        <w:rPr>
          <w:rFonts w:ascii="IRNazanin" w:hAnsi="IRNazanin" w:eastAsia="IRNazanin"/>
          <w:color w:val="111111"/>
          <w:sz w:val="28"/>
          <w:sz w:val="28"/>
          <w:szCs w:val="28"/>
          <w:rtl w:val="true"/>
          <w:lang w:bidi="fa-IR"/>
        </w:rPr>
        <w:t>والمفرد الجامد فارغ ، وإن</w:t>
      </w:r>
    </w:p>
    <w:p>
      <w:pPr>
        <w:pStyle w:val="BookText"/>
        <w:rPr/>
      </w:pPr>
      <w:r>
        <w:rPr>
          <w:rFonts w:ascii="Amiri" w:hAnsi="Amiri" w:eastAsia="Amiri" w:cs="Amiri"/>
          <w:color w:val="111111"/>
          <w:sz w:val="28"/>
          <w:sz w:val="28"/>
          <w:szCs w:val="28"/>
          <w:rtl w:val="true"/>
          <w:lang w:bidi="ar-SA"/>
        </w:rPr>
        <w:t xml:space="preserve">یشتقّ فهو ذو ضمیر مستکنّ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تقدم الکلام فی الخبر إذا کان جملة ، وأما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یکون جامدا ، أو مشتقّا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جامدا فذکر المصنف أنه یکون فارغا من 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الکسائیّ والرّمّانیّ وجماعة إلی أنه یتحمل الضمیر ، والتقدیر عندهم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أخوک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البصریون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الجامد متضمنا معنی المشتق ، أو لا ؛ فإن تضمّن معناه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الضمیر ، وإن لم یتضمن معناه لم یتحمل الضمیر کما مثّل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مشتقّا فذکر المصنف أنه یتحمل الضمیر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 هذا إذا لم یرفع ظاهرا</w:t>
      </w:r>
      <w:r>
        <w:rPr>
          <w:rFonts w:eastAsia="IRNazanin" w:cs="IRNazanin"/>
          <w:color w:val="111111"/>
          <w:sz w:val="28"/>
          <w:szCs w:val="28"/>
          <w:rtl w:val="true"/>
          <w:lang w:bidi="fa-IR"/>
        </w:rPr>
        <w:t xml:space="preserve">. </w:t>
      </w:r>
      <w:bookmarkStart w:id="237" w:name="pg12859_311590"/>
    </w:p>
    <w:p>
      <w:pPr>
        <w:pStyle w:val="BookText"/>
        <w:rPr/>
      </w:pPr>
      <w:bookmarkEnd w:id="237"/>
      <w:r>
        <w:rPr>
          <w:rFonts w:ascii="IRNazanin" w:hAnsi="IRNazanin" w:eastAsia="IRNazanin"/>
          <w:color w:val="111111"/>
          <w:sz w:val="28"/>
          <w:sz w:val="28"/>
          <w:szCs w:val="28"/>
          <w:rtl w:val="true"/>
          <w:lang w:bidi="fa-IR"/>
        </w:rPr>
        <w:t xml:space="preserve">وهذا الحکم إنما هو للمشتق الجاری مجری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الفاعل ، واسم المفعول ، والصفة المشبّهة ، واسم التفضیل ؛ فأما ما لیس جاریا مجری الفعل من المشتقات فلا یتحمل ضمیرا ، وذلک کأسماء الآلة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یتحمل ضمیرا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فیه ضمیر ، وکذلک ما کان علی صیغة مفعل وقصد به الزمان أو المکان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مشتق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یتحمل ضمیرا ؛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مرمی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مکان رمیه أو زمان رمیه کان الخبر مشتقّا ولا ضمیر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یتحمل المشتق الجاری مجری الفعل الضمیر إذا لم یرفع ظاهرا ؛ فإن رفعه لم یتحمل ضمیرا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غلاماه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فغلاماه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بقائم ؛ فلا یتحمل ضمیرا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الجامد یتحمل الضمیر مطلقا عند الکوفیین ، ولا یتحمل ضمیرا عند البصریین ، إلا إن أوّل بمشتق ، وأن المشتق إنما یتحمل الضمیر إذا لم یرفع ظاهرا وکان جاریا مجری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 فإن لم یکن جاریا مجری الفعل لم یتحمّل شیئا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مرمی زید</w:t>
      </w:r>
      <w:r>
        <w:rPr>
          <w:rFonts w:eastAsia="IRNazanin" w:cs="IRNazanin"/>
          <w:color w:val="111111"/>
          <w:sz w:val="28"/>
          <w:szCs w:val="28"/>
          <w:rtl w:val="true"/>
          <w:lang w:bidi="fa-IR"/>
        </w:rPr>
        <w:t>».</w:t>
      </w:r>
    </w:p>
    <w:p>
      <w:pPr>
        <w:pStyle w:val="Heading3"/>
        <w:numPr>
          <w:ilvl w:val="2"/>
          <w:numId w:val="1"/>
        </w:numPr>
        <w:rPr/>
      </w:pPr>
      <w:bookmarkStart w:id="238" w:name="__RefHeading___Toc2707694_3224264995"/>
      <w:bookmarkStart w:id="239" w:name="_Toc80"/>
      <w:bookmarkEnd w:id="238"/>
      <w:r>
        <w:rPr>
          <w:rtl w:val="true"/>
        </w:rPr>
        <w:t>إذا جری الخبر المشتق علی غیر مبتدئه برز معه ضمیره وجوبا</w:t>
      </w:r>
      <w:bookmarkEnd w:id="239"/>
    </w:p>
    <w:p>
      <w:pPr>
        <w:pStyle w:val="BookText"/>
        <w:rPr/>
      </w:pPr>
      <w:r>
        <w:rPr>
          <w:rFonts w:ascii="IRNazanin" w:hAnsi="IRNazanin" w:eastAsia="IRNazanin"/>
          <w:color w:val="111111"/>
          <w:sz w:val="28"/>
          <w:sz w:val="28"/>
          <w:szCs w:val="28"/>
          <w:rtl w:val="true"/>
          <w:lang w:bidi="fa-IR"/>
        </w:rPr>
        <w:t>وأبرزنه مطلقا حیث تلا</w:t>
      </w:r>
    </w:p>
    <w:p>
      <w:pPr>
        <w:pStyle w:val="BookText"/>
        <w:rPr/>
      </w:pPr>
      <w:r>
        <w:rPr>
          <w:rFonts w:ascii="IRNazanin" w:hAnsi="IRNazanin" w:eastAsia="IRNazanin"/>
          <w:color w:val="111111"/>
          <w:sz w:val="28"/>
          <w:sz w:val="28"/>
          <w:szCs w:val="28"/>
          <w:rtl w:val="true"/>
          <w:lang w:bidi="fa-IR"/>
        </w:rPr>
        <w:t xml:space="preserve">ما لیس معناه له محصّلا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وإن تلا غیر الّذی تعلّقا</w:t>
      </w:r>
    </w:p>
    <w:p>
      <w:pPr>
        <w:pStyle w:val="BookText"/>
        <w:rPr/>
      </w:pPr>
      <w:r>
        <w:rPr>
          <w:rFonts w:ascii="IRNazanin" w:hAnsi="IRNazanin" w:eastAsia="IRNazanin"/>
          <w:color w:val="111111"/>
          <w:sz w:val="28"/>
          <w:sz w:val="28"/>
          <w:szCs w:val="28"/>
          <w:rtl w:val="true"/>
          <w:lang w:bidi="fa-IR"/>
        </w:rPr>
        <w:t>به فأبرز الضّمیر مطلقا</w:t>
      </w:r>
    </w:p>
    <w:p>
      <w:pPr>
        <w:pStyle w:val="BookText"/>
        <w:rPr/>
      </w:pPr>
      <w:r>
        <w:rPr>
          <w:rFonts w:ascii="IRNazanin" w:hAnsi="IRNazanin" w:eastAsia="IRNazanin"/>
          <w:color w:val="111111"/>
          <w:sz w:val="28"/>
          <w:sz w:val="28"/>
          <w:szCs w:val="28"/>
          <w:rtl w:val="true"/>
          <w:lang w:bidi="fa-IR"/>
        </w:rPr>
        <w:t>فی المذهب الکوفیّ شرط ذاک أن</w:t>
      </w:r>
    </w:p>
    <w:p>
      <w:pPr>
        <w:pStyle w:val="BookText"/>
        <w:rPr/>
      </w:pPr>
      <w:r>
        <w:rPr>
          <w:rFonts w:ascii="IRNazanin" w:hAnsi="IRNazanin" w:eastAsia="IRNazanin"/>
          <w:color w:val="111111"/>
          <w:sz w:val="28"/>
          <w:sz w:val="28"/>
          <w:szCs w:val="28"/>
          <w:rtl w:val="true"/>
          <w:lang w:bidi="fa-IR"/>
        </w:rPr>
        <w:t>لا یؤمن الّلبس ، ورأیهم حسن</w:t>
      </w:r>
    </w:p>
    <w:p>
      <w:pPr>
        <w:pStyle w:val="BookText"/>
        <w:rPr/>
      </w:pPr>
      <w:r>
        <w:rPr>
          <w:rFonts w:ascii="IRNazanin" w:hAnsi="IRNazanin" w:eastAsia="IRNazanin"/>
          <w:color w:val="111111"/>
          <w:sz w:val="28"/>
          <w:sz w:val="28"/>
          <w:szCs w:val="28"/>
          <w:rtl w:val="true"/>
          <w:lang w:bidi="fa-IR"/>
        </w:rPr>
        <w:t xml:space="preserve">وقد أشار الشارح إلی اختیار الناظم فی غیر الألفیة من کتبه لمذهب الکوفیین فی هذه المسألة ، وأنت تراه یقول فی آخر هذین البیتین عن مذهب الکوفیین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ورأیهم حسن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جری الخبر المشتق علی من هو له استتر الضمیر فیه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هو ، فلو أتیت بعد المشتق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وأبرزته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جوّز سیبویه فیه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 للضمیر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أن یکون فاعلا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جری علی من 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جری علی غیر من هو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إبراز الضمیر ، سواء أمن اللبس ، أو لم یؤمن ؛ فمثال ما أمن فیه اللبس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هند ضاربها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ما لم یؤمن فیه الّلبس لو لا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عمرو ضاربه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إبراز الضمیر فی الموضعین عند البصریین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وأبرزنه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سواء أمن اللبس ، أو لم یؤمن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الکوفیون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أمن اللبس جاز الأمران کالمثال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هند ضاربها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شئت أتیت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لم تأت به ، وإن خیف اللبس وجب الإبراز کالمثال الثانی ؛ فإنک لو لم تأت بالضمیر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لاحتمل أن یکون فاعل الضرب زیدا ، وأن یکون عمرا ، فلما أتیت بالضمیر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عمرو ضاربه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المصنف فی هذا الکتاب مذهب البصریین ،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وأبرزنه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سواء خیف اللبس ، أو لم یخف ، واختار فی غیر هذا الکتاب مذهب الکوفیین ، وقد ورد السماع بمذهبهم ؛ فمن ذلک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ذرا المجد بانوها وقد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بکنه ذلک عدنان وقحطان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الذال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کل شیء أعلاه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العینی فعلا ماضیا بمعنی زادوا علیها وتمییزوا ، ویحتمل أن یکون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سالما مثل قاض وقاضون وغاز وغازون ، وحذفت النون للاضافة کما حذفت النون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قاضو المدینة ومفتوها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عندنا أفضل مما ذهب إلیه العینی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کنه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 ونهایته ، وحقیقته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 وقوم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وذرا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الثانی ، وبانو مضاف وضمیر الغائبة العائد إلی ذرا المجد مضاف إلیه ، وجملة المبتدأ الثانی وخبره خبر المبتدأ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بعلمت ، وکنه مضاف واسم الإشارة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واللام للبعد ، والکاف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علمت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ذرا المجد بانوها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بخبر المبتدأ مشتقا ولم یبرز الضمیر ، مع أن المشتق لیس وصفا لنفس مبتدئه فی المعنی ، ولو أبرز الضمیر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ذر المجد بانوهاهم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لم یبرز الضمیر ارتکانا علی انسیاق المعنی المقصود إلی ذهن السامع من غیر تردد ، فلا لبس فی الکلام بحیث یفهم منه معنی غیر المعنی الذی یقصد إلیه المتکلم ، فإنه لا یمکن أن یتسرب إلی ذهنک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المعنی وصف للمبتدأ الثانی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ذرا المجد مبنیة ولیست بانیة ؛ وإنما البانی هو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الذی یدل علیه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وجوب إبراز الضمیر إذا أمن الالتباس ، وقصر وجوب إبرازه علی حالة الالتباس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الکوفیین فی الخبر والحال والنعت والصلة ، قالوا فی جمیع هذه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واحد من هذه الأشیاء جاریا علی غیر من هو له ینظر ، فإذا کان یؤمن اللبس ویمکن تعین صاحبه من غیر إبراز الضمیر فلا یجب إبرازه ، وإن کان لا یؤمن اللبس واحتمل عوده علی من هو له وعلی غیر من هو له وجب إبراز الضمیر ، والبیت حجة لهم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والبصریون یوجبون إبراز الضمیر بکل حال ، ویرون مثل هذا البیت غیر موافق للقیاس الذی علیه أکثر کلام العرب ، فهو عندهم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مبتدأ ثانیا کما أعربه الکوفیون ، بل هو مفعول به لوصف محذوف ، والوصف المذکور بعده بدل من الوصف المحذوف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بانون ذرا المجد بانوها ، فالخبر محذوف ، وهو جار علی من له ، وفی هذا من التکلف ما لیس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بانوها هم ؛ فحذف الضمیر لأمن اللبس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859_311597"/>
    </w:p>
    <w:p>
      <w:pPr>
        <w:pStyle w:val="Heading3"/>
        <w:numPr>
          <w:ilvl w:val="2"/>
          <w:numId w:val="1"/>
        </w:numPr>
        <w:rPr/>
      </w:pPr>
      <w:bookmarkStart w:id="241" w:name="__RefHeading___Toc2707696_3224264995"/>
      <w:bookmarkStart w:id="242" w:name="_Toc81"/>
      <w:bookmarkEnd w:id="240"/>
      <w:bookmarkEnd w:id="241"/>
      <w:r>
        <w:rPr>
          <w:rtl w:val="true"/>
        </w:rPr>
        <w:t>یجی‌ء الخبر ظرفا أو جارا و مجرورا</w:t>
      </w:r>
      <w:bookmarkEnd w:id="242"/>
    </w:p>
    <w:p>
      <w:pPr>
        <w:pStyle w:val="BookText"/>
        <w:rPr/>
      </w:pPr>
      <w:r>
        <w:rPr>
          <w:rFonts w:ascii="IRNazanin" w:hAnsi="IRNazanin" w:eastAsia="IRNazanin"/>
          <w:color w:val="111111"/>
          <w:sz w:val="28"/>
          <w:sz w:val="28"/>
          <w:szCs w:val="28"/>
          <w:rtl w:val="true"/>
          <w:lang w:bidi="fa-IR"/>
        </w:rPr>
        <w:t>وأخبروا بظرف أو بحرف جر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ناوین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تقدم أن الخبر یکون مفردا ، ویکون جملة ، وذکر المصنف فی هذا البیت أنه یکون ظرفا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مجرورا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عاما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عندک ، وزید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المتعلق خاصا وقد قامت القرینة الدالة علیه ، کأن یقول لک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مسافر الیوم وعمرو غدا ، فتقول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عمرو الیوم وزید غدا ، وجعل ابن هشام فی المغنی من هذا الأخیر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 وَالْعَبْدُ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الحر یقتل بالحر والعبد یقتل بالعبد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منهما متعلّق بمحذوف واجب الحذف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أنه قد اختلف النحاة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متعلق الظرف والجار والمجرور فقط ، أم هو نفس الظرف والجار والمجرور فقط ، أم هو مجموع المتعلق والظرف أو الجار والمجرور؟ فذهب جمهور البصریین إلی أن الخبر هو المجموع ؛ لتوقف الفائدة علی کل واحد منهما ، والصحیح الذی ترجحه أن الخبر هو نفس المتعلق وحده ، وأن الظرف أو الجار والمجرور قید له ، ویؤید هذا أنهم أجمعوا علی أن المتعلق إذا کان خاصا فهو الخبر وحده ، سواء أکان مذکورا أم کان قد حذف لقرینة تدل علیه ، وهذا الخلاف إنما هو فی المتعلق العام ، فلیکن مثل الخاص ، طردا للباب علی وتیرة واحدة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وأجاز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p>
    <w:p>
      <w:pPr>
        <w:pStyle w:val="BookText"/>
        <w:rPr/>
      </w:pP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ذلک المحذوف اسما أو فعلا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قبیل الخبر بالمفرد ، وإن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قبیل الخبر بالجملة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النحویون فی هذا ؛ فذهب الأخفش إلی أنه من قبیل الخبر بالمفرد ، وأن کلا منهما متعلق بمحذوف ، وذلک المحذوف اسم فاعل ،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کائن عندک ، أو مستقر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نسب هذا لسیبویه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من قبیل الجملة ، وإن کلا منهما متعلق بمحذوف هو فعل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استقرّ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هذا إلی جمهور البصریین ، وإلی سیبویه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یجعلا من قبیل المفرد ؛ فیکون المقدر مستقرا ونحوه ، وأن یجعلا من قبیل الجملة ؛ فیکون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وهذا ظاهر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ناوین معنی کائن أو 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أبو بکر بن السّرّاج إلی أن کلّا من الظرف والمجرور قسم برأسه ، ولیس من قبیل المفرد ولا من قبیل الجملة ، نقل عنه هذا المذهب تلمیذه أبو علی الفارسیّ فی الشیرازیات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خلاف هذا المذهب ، وأنه متعلق بمحذوف ، وذلک المحذوف واجب الحذف ، وقد صرّح به شذوذا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العزّ إن مولاک عزّ ؛ وإن 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لدی بحبوحة الهون کائن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المولی علی معان کثیرة ، منها السید ، والعبد ، والحلیف ، والمعین ، والناصر ، وابن العم ، والمحب ، والجار ، والصهر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بالبناء العلماء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 واستقر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یراد بهما مجرد الحصول والوجود فیکون کل منهما کونا عاما واجب الحذف ، وقد یراد بهما حصول مخصوص کالثبات وعدم قبول التحول والانتقال ونحو ذلک فیکون کل منهما کونا خاصا ، وحینئذ یجوز ذکره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المنزلة ؛ فقد یراد بهما الوجود المطلق الذی هو ضد الانتقال فیکونان عامین ، وقد یراد بهما القرار وعدم قابلیة الحرکة مثلا ، وحینئذ یکونان خاصین ، وبهذا یرد علی ابن جنی ما ذهب إلیه ، وبهذا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یتجه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رَآهُ مُسْتَقِرًّا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المعنی أنه لما رآه ثابتا کما لو کان موضعه بین یدیه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للمجهول کما قاله العینی وتبعه علیه کثیر من أرباب الحواشی ، ولا مانع من بنائه للمعلوم بل هو الواضح عندنا ؛ لأن الفعل الثلاثی لازم ؛ فبناؤه للمفعول مع غیر الظرف أو الجار والمجرور ممتنع ، نعم یجوز أن یکون الفعل من أهنته أهینه ، وعلی هذا یجیء ما ذکره العینی ، ولکنه لیس بمتعین ، ولا هو مما یدعو إلیه المعنی ، بل الذی اخترناه أقرب ؛ لمقابلته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الثلاثی اللازم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فسکون ، وبحبوحة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والهوان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لفعل محذوف یقع فعل الشرط ، یفسره المذکور بعده ، ومولی مضاف والکاف ضمیر خطاب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مولاک ، والجملة لا محل لها مفسرة ، وجواب الشرط محذوف یدل علیه الکلام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عز مولاک فلک العز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فعل الشرط محزوم وعلامة مجزمه السکون ، وفاعله ضمیر مستتر فیه جوازا تقدیره هو یعود إلی مولاک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بکائن الآتی ، ولدی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وبحبوحة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والجملة من المبتدأ والخبر فی محل جزم جواب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صرح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متعلق الظرف الواقع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 وذلک لأن الأصل عند الجمهور أن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ظرفا أو جارا ومجرورا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کل منهما متعلقا بکون عام ، وأن یکون هذا الکون العام واجب الحذف ، کما قرره الشارح العلامة ، فإن کان متعلقهما کونا خاصا وجب ذکره ، إلا أن نقوم قرینة تدل علیه إذا حذف ، فإن قامت هذه القرینة جاز ذکره وحذفه ، وذهب ابن جنی إلی أنه مجوز ذکر هذا الکون العام لکون الذکر أصلا ، وعلی هذا یکون ذکره فی هذا البیت ونحوه لیس شاذا ، کذلک قالوا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یتجه للعبد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تعالی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وذکره کثیر من أکابر</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2859_311605"/>
      <w:bookmarkStart w:id="244" w:name="pg12859_311605"/>
      <w:bookmarkEnd w:id="244"/>
    </w:p>
    <w:p>
      <w:pPr>
        <w:pStyle w:val="BookText"/>
        <w:rPr/>
      </w:pPr>
      <w:bookmarkStart w:id="245" w:name="pg12859_311605"/>
      <w:bookmarkEnd w:id="245"/>
      <w:r>
        <w:rPr>
          <w:rFonts w:ascii="IRNazanin" w:hAnsi="IRNazanin" w:eastAsia="IRNazanin"/>
          <w:color w:val="111111"/>
          <w:sz w:val="28"/>
          <w:sz w:val="28"/>
          <w:szCs w:val="28"/>
          <w:rtl w:val="true"/>
          <w:lang w:bidi="fa-IR"/>
        </w:rPr>
        <w:t xml:space="preserve">وکما یجب حذف عامل الظرف والجار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وقعا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یجب حذفه إذا وقعا صفة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حالا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صلة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یجب فی الصّلة أن یکون المحذوف فعلا ،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الذی استقرّ عندک ، أو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الصفة والحال فحکمهما حکم الخبر کما نقدم</w:t>
      </w:r>
      <w:r>
        <w:rPr>
          <w:rFonts w:eastAsia="IRNazanin" w:cs="IRNazanin"/>
          <w:color w:val="111111"/>
          <w:sz w:val="28"/>
          <w:szCs w:val="28"/>
          <w:rtl w:val="true"/>
          <w:lang w:bidi="fa-IR"/>
        </w:rPr>
        <w:t>.</w:t>
      </w:r>
    </w:p>
    <w:p>
      <w:pPr>
        <w:pStyle w:val="Heading3"/>
        <w:numPr>
          <w:ilvl w:val="2"/>
          <w:numId w:val="1"/>
        </w:numPr>
        <w:rPr/>
      </w:pPr>
      <w:bookmarkStart w:id="246" w:name="__RefHeading___Toc2707698_3224264995"/>
      <w:bookmarkStart w:id="247" w:name="_Toc82"/>
      <w:bookmarkEnd w:id="246"/>
      <w:r>
        <w:rPr>
          <w:rtl w:val="true"/>
        </w:rPr>
        <w:t>ظرف الزمان لا یقع خبرا عن اسم دال علی جثة إلا إن أفاد</w:t>
      </w:r>
      <w:bookmarkEnd w:id="247"/>
    </w:p>
    <w:p>
      <w:pPr>
        <w:pStyle w:val="BookText"/>
        <w:rPr/>
      </w:pPr>
      <w:r>
        <w:rPr>
          <w:rFonts w:ascii="IRNazanin" w:hAnsi="IRNazanin" w:eastAsia="IRNazanin"/>
          <w:color w:val="111111"/>
          <w:sz w:val="28"/>
          <w:sz w:val="28"/>
          <w:szCs w:val="28"/>
          <w:rtl w:val="true"/>
          <w:lang w:bidi="fa-IR"/>
        </w:rPr>
        <w:t>ولا یکون اسم زمان خبرا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جثّة ، وإن یفد فأخبرا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ظرف المکان یقع خبرا عن الجثة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المعنی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ظرف الزمان فیقع خبرا عن المعنی منصوبا أو مجرورا بفی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القتال یوم الجمعة ، أو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یقع خبرا عن الجثّة ، 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أفاد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اللیلة الهلال ، والرّطب شهری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یفد لم یقع خبرا عن الجثة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ذهب قوم منهم المصنف ، وذهب غیر هؤلاء إلی المنع مطلقا ؛ فإن جاء شیء من ذلک یؤوّل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الهلال ، والرّطب شهری ربیع ،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الهلال اللیلة ، ووجود الرّطب شهری ربیع ؛ هذا مذهب جمهور البصریین ، وذهب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ذلک من غیر شذوذ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أن یفید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الفائدة من الإخبار باسم الزمان عن اسم الجثة تحصل بأحد أمور ثلاثة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یتخصص اسم الزمان بوصف أو بإضافة ، ویکون مع ذلک مجرورا بفی ، نحو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فی یوم قائظ ، ونحن فی زمن کله خیر وبرکة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فی هذا إلا الجر بفی ، فلا یجوز أن تنصب الظرف ولو أن نصبه علی تقدیر فی ، وثانیها أن یکون الکلام علی تقدیر مضاف هو اسم معنی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اللیلة الهلال فإن تقدیره اللیلة طلوع الهلال ، ونحو قول امریء القیس بن حجر الکندی بعد مقتل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خمر ، وغدا أمر ؛ فإن التقدیر عند النحاة فی هذا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شرب خمر ، 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اسم الجثة مما یشبه اسم المعنی فی حصوله وقتا بعد وقت ، نحو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 شهری ربیع ، والورد أیار ، ونحو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القطن سبتمبر ، ویجوز فی هذا النوع أن تجره بفی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 فی شهری ربیع ، والورد فی 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شهر من الشهور الرومیة یکون زمن الربیع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فی یوم طیّب ، وفی شهر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bookmarkStart w:id="248" w:name="pg12859_311610"/>
    </w:p>
    <w:p>
      <w:pPr>
        <w:pStyle w:val="BookText"/>
        <w:rPr/>
      </w:pPr>
      <w:bookmarkEnd w:id="248"/>
      <w:r>
        <w:rPr>
          <w:rFonts w:ascii="IRNazanin" w:hAnsi="IRNazanin" w:eastAsia="IRNazanin"/>
          <w:color w:val="111111"/>
          <w:sz w:val="28"/>
          <w:sz w:val="28"/>
          <w:szCs w:val="28"/>
          <w:rtl w:val="true"/>
          <w:lang w:bidi="fa-IR"/>
        </w:rPr>
        <w:t xml:space="preserve">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یفد فأخبرا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یفد امتنع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یوم الجمعة</w:t>
      </w:r>
      <w:r>
        <w:rPr>
          <w:rFonts w:eastAsia="IRNazanin" w:cs="IRNazanin"/>
          <w:color w:val="111111"/>
          <w:sz w:val="28"/>
          <w:szCs w:val="28"/>
          <w:rtl w:val="true"/>
          <w:lang w:bidi="fa-IR"/>
        </w:rPr>
        <w:t>».</w:t>
      </w:r>
    </w:p>
    <w:p>
      <w:pPr>
        <w:pStyle w:val="Heading3"/>
        <w:numPr>
          <w:ilvl w:val="2"/>
          <w:numId w:val="1"/>
        </w:numPr>
        <w:rPr/>
      </w:pPr>
      <w:bookmarkStart w:id="249" w:name="__RefHeading___Toc2707700_3224264995"/>
      <w:bookmarkStart w:id="250" w:name="_Toc83"/>
      <w:bookmarkEnd w:id="249"/>
      <w:r>
        <w:rPr>
          <w:rtl w:val="true"/>
        </w:rPr>
        <w:t>لا تقع النکرة مبتدأ إلا بمسوغ</w:t>
      </w:r>
      <w:bookmarkEnd w:id="250"/>
    </w:p>
    <w:p>
      <w:pPr>
        <w:pStyle w:val="BookText"/>
        <w:rPr/>
      </w:pPr>
      <w:r>
        <w:rPr>
          <w:rFonts w:ascii="IRNazanin" w:hAnsi="IRNazanin" w:eastAsia="IRNazanin"/>
          <w:color w:val="111111"/>
          <w:sz w:val="28"/>
          <w:sz w:val="28"/>
          <w:szCs w:val="28"/>
          <w:rtl w:val="true"/>
          <w:lang w:bidi="fa-IR"/>
        </w:rPr>
        <w:t>ولا یجوز الابتدا بالنّکره</w:t>
      </w:r>
    </w:p>
    <w:p>
      <w:pPr>
        <w:pStyle w:val="BookText"/>
        <w:rPr/>
      </w:pPr>
      <w:r>
        <w:rPr>
          <w:rFonts w:ascii="IRNazanin" w:hAnsi="IRNazanin" w:eastAsia="IRNazanin"/>
          <w:color w:val="111111"/>
          <w:sz w:val="28"/>
          <w:sz w:val="28"/>
          <w:szCs w:val="28"/>
          <w:rtl w:val="true"/>
          <w:lang w:bidi="fa-IR"/>
        </w:rPr>
        <w:t xml:space="preserve">ما لم تفد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کعند زید نمره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وهل فتی فیکم؟ فما خلّ لنا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من الکرام عندنا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ورغبة فی الخیر خیر ، وعمل</w:t>
      </w:r>
    </w:p>
    <w:p>
      <w:pPr>
        <w:pStyle w:val="BookText"/>
        <w:rPr/>
      </w:pPr>
      <w:r>
        <w:rPr>
          <w:rFonts w:ascii="IRNazanin" w:hAnsi="IRNazanin" w:eastAsia="IRNazanin"/>
          <w:color w:val="111111"/>
          <w:sz w:val="28"/>
          <w:sz w:val="28"/>
          <w:szCs w:val="28"/>
          <w:rtl w:val="true"/>
          <w:lang w:bidi="fa-IR"/>
        </w:rPr>
        <w:t xml:space="preserve">برّ یزین ، ولیقس ما لم یقل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الأصل فی المبتدأ أن یکون معرفة </w:t>
      </w:r>
      <w:r>
        <w:rPr>
          <w:rStyle w:val="FootnoteAnchor"/>
          <w:rtl w:val="true"/>
        </w:rPr>
        <w:footnoteReference w:id="272"/>
      </w:r>
      <w:r>
        <w:rPr>
          <w:rFonts w:ascii="IRNazanin" w:hAnsi="IRNazanin" w:eastAsia="IRNazanin"/>
          <w:color w:val="111111"/>
          <w:sz w:val="28"/>
          <w:sz w:val="28"/>
          <w:szCs w:val="28"/>
          <w:rtl w:val="true"/>
          <w:lang w:bidi="fa-IR"/>
        </w:rPr>
        <w:t xml:space="preserve">وقد یکون نکرة ، لکن بشرط أن تفید ، وتحصل الفائدة بأحد أمور ذکر المصنف منها ستة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الخبر علیها ، وهو ظرف أو جار ومجرور </w:t>
      </w:r>
      <w:r>
        <w:rPr>
          <w:rStyle w:val="FootnoteAnchor"/>
          <w:rtl w:val="true"/>
        </w:rPr>
        <w:footnoteReference w:id="273"/>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زید نمرة</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فإن تقدم وهو غیر ظرف ولا جار ومجرور لم یجز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علی النکرة استفهام </w:t>
      </w:r>
      <w:r>
        <w:rPr>
          <w:rStyle w:val="FootnoteAnchor"/>
          <w:rtl w:val="true"/>
        </w:rPr>
        <w:footnoteReference w:id="275"/>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فتی فیکم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علیها نفی </w:t>
      </w:r>
      <w:r>
        <w:rPr>
          <w:rStyle w:val="FootnoteAnchor"/>
          <w:rtl w:val="true"/>
        </w:rPr>
        <w:footnoteReference w:id="276"/>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توصف </w:t>
      </w:r>
      <w:r>
        <w:rPr>
          <w:rStyle w:val="FootnoteAnchor"/>
          <w:rtl w:val="true"/>
        </w:rPr>
        <w:footnoteReference w:id="277"/>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الکرام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عاملة </w:t>
      </w:r>
      <w:r>
        <w:rPr>
          <w:rStyle w:val="FootnoteAnchor"/>
          <w:rtl w:val="true"/>
        </w:rPr>
        <w:footnoteReference w:id="278"/>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رغبة فی الخیر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مضافة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برّ یزین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ذکره المصنف فی هذا الکتاب ، وقد أنهاها غیر المصنف إلی نیّف وثلاثین موضعا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وأکثر من ذلک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السّتّة المذکورة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شرطا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یقم أقم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جوابا ،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عامّة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یقصد بها التّنویع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زحفا علی الرّکبتین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فثوب لبست ، وثوب أجرّ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لا ، وأبیک ابنة العامر</w:t>
      </w:r>
    </w:p>
    <w:p>
      <w:pPr>
        <w:pStyle w:val="BookText"/>
        <w:rPr/>
      </w:pPr>
      <w:r>
        <w:rPr>
          <w:rFonts w:ascii="Amiri" w:hAnsi="Amiri" w:eastAsia="Amiri" w:cs="Amiri"/>
          <w:color w:val="111111"/>
          <w:sz w:val="28"/>
          <w:sz w:val="28"/>
          <w:szCs w:val="28"/>
          <w:rtl w:val="true"/>
          <w:lang w:bidi="ar-SA"/>
        </w:rPr>
        <w:t>یّ لا یدّعی القوم أنّی أفرّ</w:t>
      </w:r>
    </w:p>
    <w:p>
      <w:pPr>
        <w:pStyle w:val="BookText"/>
        <w:rPr/>
      </w:pPr>
      <w:r>
        <w:rPr>
          <w:rFonts w:ascii="IRNazanin" w:hAnsi="IRNazanin" w:eastAsia="IRNazanin"/>
          <w:color w:val="111111"/>
          <w:sz w:val="28"/>
          <w:sz w:val="28"/>
          <w:szCs w:val="28"/>
          <w:rtl w:val="true"/>
          <w:lang w:bidi="fa-IR"/>
        </w:rPr>
        <w:t xml:space="preserve">وزعم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روایته عن أبی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القصیدة لرجل من أولاد النمر بن قاسط یقال له ربیعة بن جشم ، وأولها عنده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أحار ابن عمرو کأنّی خمر</w:t>
      </w:r>
    </w:p>
    <w:p>
      <w:pPr>
        <w:pStyle w:val="BookText"/>
        <w:rPr/>
      </w:pPr>
      <w:r>
        <w:rPr>
          <w:rFonts w:ascii="IRNazanin" w:hAnsi="IRNazanin" w:eastAsia="IRNazanin"/>
          <w:color w:val="111111"/>
          <w:sz w:val="28"/>
          <w:sz w:val="28"/>
          <w:szCs w:val="28"/>
          <w:rtl w:val="true"/>
          <w:lang w:bidi="fa-IR"/>
        </w:rPr>
        <w:t>ویعدو علی المرء ما یأتمر</w:t>
      </w:r>
    </w:p>
    <w:p>
      <w:pPr>
        <w:pStyle w:val="BookText"/>
        <w:rPr/>
      </w:pPr>
      <w:r>
        <w:rPr>
          <w:rFonts w:ascii="IRNazanin" w:hAnsi="IRNazanin" w:eastAsia="IRNazanin"/>
          <w:color w:val="111111"/>
          <w:sz w:val="28"/>
          <w:sz w:val="28"/>
          <w:szCs w:val="28"/>
          <w:rtl w:val="true"/>
          <w:lang w:bidi="fa-IR"/>
        </w:rPr>
        <w:t xml:space="preserve">ویروی صدر البیت الشاهد هکذا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دنوت تسدّیتها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تخطیت إلیها ، أو علوتها ، والباقی ظاهر المعنی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فثوب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علی فتح مقدر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مصدرا فی تأویل اسم الفاعل فیکون حالا من 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بقاؤه علی مصدریته فهو مفعول مطلق لفعل محذوف ،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أزحف زحفا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رفع خبر ، والرابط ضمیر محذوف ، والتقدیر نسیته ، أو لبسته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والجملة فی محل رفع خبر ، والرابط ضمیر منصوب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أجره ، والجملة من المبتدأ وخبزه معطوفة بالواو علی الجملة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 حیث وقع کل منهما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قصد التنویع ، إذ جعل أثوابه أنواعا ، فمنها نوع أذهله حبها عنه فنسیه ، ومنها نوع قصد أن یجره علی آثار سیرهما لیعفیها حتی لا یعرفهما أحد ، وهذا توجیه ما ذهب إلیه العلامة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توجیهان آخران ذکرهما ابن هشام وأصلهما للأعلم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نسیت ، وأجر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لیستاخرین ، بل هما نعتان للمبتدأین ، وخبراهما محذوفان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أثوابی ثوب منسی وثوب مجرور ، والتوجیه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الجملتین خبران ولکن هناک نعتان محذوفان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فثوب لی نسیته وثوب لی أجره ، وعلی هذین التوجیهین فالمسوغ للابتداء بالنکرة کونها موصوفة ، وفی البیت روایة أخری ،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فثوبا نسیت وثوبا 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فیهما ، علی أن کلا منهما مفعول للفعل الذی بعده ، ولا شاهد فی البیت علی هذه الروایة ، ویرجح هذه الروایة علی روایة الرفع أنها لا تحوج إلی تقدیر محذوف ، وأن حذف الضمیر المنصوب العائد علی المبتدأ من جملة الخبر مما لا یجیزه جماعة من النحاة منهم سیبویه إلا لضرورة الشعر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أجرّ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الحادی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تکون دعاء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إِلْ یاسِینَ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فیها معنی التعجب </w:t>
      </w:r>
      <w:r>
        <w:rPr>
          <w:rStyle w:val="FootnoteAnchor"/>
          <w:rtl w:val="true"/>
        </w:rPr>
        <w:footnoteReference w:id="281"/>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أحسن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w:t>
      </w:r>
    </w:p>
    <w:p>
      <w:pPr>
        <w:pStyle w:val="BookText"/>
        <w:rPr/>
      </w:pPr>
      <w:r>
        <w:rPr>
          <w:rFonts w:ascii="IRNazanin" w:hAnsi="IRNazanin" w:eastAsia="IRNazanin"/>
          <w:color w:val="111111"/>
          <w:sz w:val="28"/>
          <w:sz w:val="28"/>
          <w:szCs w:val="28"/>
          <w:rtl w:val="true"/>
          <w:lang w:bidi="fa-IR"/>
        </w:rPr>
        <w:t xml:space="preserve">الثالث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خلفا من موصوف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خیر من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مصغّرة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رجیل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التصغیر فیه فائدة معنی الوصف ،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حقیر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فی معنی المحصور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أهرّ ذا ناب ، وشیء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أهرّ ذا ناب إلّا شرّ ، وما جاء بک إلا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أحد القولین ، والقول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عظیم أهرّ ذا ناب ، وشیء عظیم جاء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داخلا فی قسم ما جاز الابتداء به لکونه موصوفا ؛ لأن الوصف أعمّ من أن یکون ظاهرا أو مقدرا ، وهو ها هنا 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قبلها واو الحال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سرینا ونجم قد أضاء ؛ فمذ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محیّاک أخفی ضوؤه کلّ شارق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السیر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الممدوح بالبدر تشبیها ضمنیا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یکتف بذلک حنی جعل ضوء وجهه أشد من نور البدر وغیره من الکواکب المشرقة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وفاعله ضمیر مستتر فیه جوازا تقدیره هو یعود إلی نجم ، والجملة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دال علی الزمان فی محل رفع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بدا ، ومحیا مضاف وضمیر المخاطب مضاف إلیه ، والجملة فی محل جر بإضافة مذ إلیها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 مضاف إلی زمن محذوف ، والزمن مضاف إلی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أخفی ، وضوء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لأخفی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والجملة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فی محل رفع خبر المبتدأ وهو 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ونجم قد أضاء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بنجم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لسبقه بواو الحال ، والذی نرید أن ننبهک إلیه هاهنا أن المدار فی التسویغ علی وقوع النکرة فی صدر الجملة الحالیة ، سواء أکانت مسبوقة بواو الحال کهذا الشاهد ، أم لم تکن مسبوقة به ، کقول شاعر الحماسة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التبریزی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ترکت ضأنی تودّ الذّئب راعیها</w:t>
      </w:r>
    </w:p>
    <w:p>
      <w:pPr>
        <w:pStyle w:val="BookText"/>
        <w:rPr/>
      </w:pPr>
      <w:r>
        <w:rPr>
          <w:rFonts w:ascii="IRNazanin" w:hAnsi="IRNazanin" w:eastAsia="IRNazanin"/>
          <w:color w:val="111111"/>
          <w:sz w:val="28"/>
          <w:sz w:val="28"/>
          <w:szCs w:val="28"/>
          <w:rtl w:val="true"/>
          <w:lang w:bidi="fa-IR"/>
        </w:rPr>
        <w:t>وأنّها لا ترانی آخر الأبد</w:t>
      </w:r>
    </w:p>
    <w:p>
      <w:pPr>
        <w:pStyle w:val="BookText"/>
        <w:rPr/>
      </w:pPr>
      <w:r>
        <w:rPr>
          <w:rFonts w:ascii="IRNazanin" w:hAnsi="IRNazanin" w:eastAsia="IRNazanin"/>
          <w:color w:val="111111"/>
          <w:sz w:val="28"/>
          <w:sz w:val="28"/>
          <w:szCs w:val="28"/>
          <w:rtl w:val="true"/>
          <w:lang w:bidi="fa-IR"/>
        </w:rPr>
        <w:t>الذّئب یطرقها فی الدّهر واحدة</w:t>
      </w:r>
    </w:p>
    <w:p>
      <w:pPr>
        <w:pStyle w:val="BookText"/>
        <w:rPr/>
      </w:pPr>
      <w:r>
        <w:rPr>
          <w:rFonts w:ascii="IRNazanin" w:hAnsi="IRNazanin" w:eastAsia="IRNazanin"/>
          <w:color w:val="111111"/>
          <w:sz w:val="28"/>
          <w:sz w:val="28"/>
          <w:szCs w:val="28"/>
          <w:rtl w:val="true"/>
          <w:lang w:bidi="fa-IR"/>
        </w:rPr>
        <w:t>وکلّ یوم ترانی مدیة بیدی</w:t>
      </w:r>
    </w:p>
    <w:p>
      <w:pPr>
        <w:pStyle w:val="BookText"/>
        <w:rPr/>
      </w:pPr>
      <w:r>
        <w:rPr>
          <w:rFonts w:ascii="IRNazanin" w:hAnsi="IRNazanin" w:eastAsia="IRNazanin"/>
          <w:color w:val="111111"/>
          <w:sz w:val="28"/>
          <w:sz w:val="28"/>
          <w:szCs w:val="28"/>
          <w:rtl w:val="true"/>
          <w:lang w:bidi="fa-IR"/>
        </w:rPr>
        <w:t xml:space="preserve">الشاهد فیهما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مبتدأ مع کونه نکرة ، وسوغ الابتداء به وقوعه فی صدر جملة الحال ؛ لأن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مدیة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حال من یاء المتکلم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یکون مثل بیت الشاهد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عندی اصطبار ، وشکوی عند فاتنتی</w:t>
      </w:r>
    </w:p>
    <w:p>
      <w:pPr>
        <w:pStyle w:val="BookText"/>
        <w:rPr/>
      </w:pPr>
      <w:r>
        <w:rPr>
          <w:rFonts w:ascii="IRNazanin" w:hAnsi="IRNazanin" w:eastAsia="IRNazanin"/>
          <w:color w:val="111111"/>
          <w:sz w:val="28"/>
          <w:sz w:val="28"/>
          <w:szCs w:val="28"/>
          <w:rtl w:val="true"/>
          <w:lang w:bidi="fa-IR"/>
        </w:rPr>
        <w:t>فهل بأعجب من هذا امرؤ سمعا؟</w:t>
      </w:r>
    </w:p>
    <w:p>
      <w:pPr>
        <w:pStyle w:val="BookText"/>
        <w:rPr/>
      </w:pPr>
      <w:r>
        <w:rPr>
          <w:rFonts w:ascii="IRNazanin" w:hAnsi="IRNazanin" w:eastAsia="IRNazanin"/>
          <w:color w:val="111111"/>
          <w:sz w:val="28"/>
          <w:sz w:val="28"/>
          <w:szCs w:val="28"/>
          <w:rtl w:val="true"/>
          <w:lang w:bidi="fa-IR"/>
        </w:rPr>
        <w:t xml:space="preserve">فإن الواو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وشکوی عند فاتنتی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تکون واو الحال ، وشکوی مبتدأ وهو نکرة ، وعند ظرف متعلق بمحذوف خبر المبتدأ ، فإذا أعربناه علی هذا الوجه کان مثل بیت الشاهد تماما</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معطوفة علی معرفة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ورجل قائمان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معطوفة علی وصف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تمیمیّ ورجل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یعطف علیها موصوف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وامرأة طویلة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مبهمة ، کقول امریء القیس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مرسّعة بین أرساغه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عسم ییتغی أرنبا</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أیا هند لا تنکحی بوهة</w:t>
      </w:r>
    </w:p>
    <w:p>
      <w:pPr>
        <w:pStyle w:val="BookText"/>
        <w:rPr/>
      </w:pPr>
      <w:r>
        <w:rPr>
          <w:rFonts w:ascii="IRNazanin" w:hAnsi="IRNazanin" w:eastAsia="IRNazanin"/>
          <w:color w:val="111111"/>
          <w:sz w:val="28"/>
          <w:sz w:val="28"/>
          <w:szCs w:val="28"/>
          <w:rtl w:val="true"/>
          <w:lang w:bidi="fa-IR"/>
        </w:rPr>
        <w:t>علیه عقیقته أحسبا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بضم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الضعیف الطائش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العقیقة الشعر الذی یولد به الطفل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الأحسب من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الذی ابیضت جلدته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یتنظف ، وقال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أنه لم یعق عنه فی صغره فما زال حنی کبر وشابت معه عقیقته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التمیمة یعلقها مخافة العطب علی طرف الساعد فیما بین الکوع والکرسوع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مثل المعاذة ، وکان الرجل من جهلة العرب یشد فی یده أو رجله حرزا لدفع العین أو مخافة أن یموت أو یصیبه 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أرساغه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الأرساغ جمع رسغ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یجعلها فی هذا المکان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أرباقه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والأرباق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الحبل فیه عدة عری ، ومعناه أنه یجعل تمیمته فی 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اعوجاج فی الرسغ ویبس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معروف ، وإنما طلب الأرنب دون الظباء ونحوها لما کانت تزعمه العرب من أن الجن تجتنبها ؛ فمن اتخذ کعبها تمیمة لم یقربه جن ، ولم یؤذه سحر ، کذا کانوا یزعمون وأراد أنه جبان شدید الخوف</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یخاطب هندا أخته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ذکر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تتزوجی رجلا من جهلة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التمائم ، ویقعد عن الخروج للحروب ، وفی رسغه اعوجاج ویبس ، لا یبحث إلا عن الأرانب لیتخذ کعوبها تمائم جبنا وفرقا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علی الظرفیة متعلق بمحذوف خبر المبتدأ ، وبین مضاف وأرساغ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وأرساغ مضاف والضمیر مضاف إلیه ، وجملة المبتدأ وخبره فی محل نصب نعت لبوهة فی البیت السابق ، والرابط بین جملة الصفة والموصوف هو الضمیر المجرور محلا بالإضافة فی قوله أرساغه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من المبتدأ وخبره فی محل نصب صفة ثانیة لبوهة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بوهة ، وجملة الفعل وفاعله فی محل نصب صفة لبوهة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لیبتغی ، فقد وصف البوهة فی هذین البیتین بخمس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مرسعة بین أرساغه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والرابعة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والخامسة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یبتغی أرنبا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نکرة وقعت مبتدأ ، وقد سوغ الابتداء بها إبهامها ، ومعنی ذلک أن المتکلم قصد الإبهام بهذه النکرة ، ولم یکن له غرض فی البیان والتعیین أو نقلیل الشیوع ، وأنت خبیر بأن الإبهام قد یکون من مقاصد البلغاء ألا تری أنه لا یرید مرسعة دون مرسعة ، وهذا معنی قصد الإبهام الذی ذکره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الاستشهاد بهذا البیت لا یتم إلا علی روایة مرسعة بتشدید السین مفتوحة ، وبرفعها وتفسیرها بما ذکرنا ، وقد رویت بتشدید السین مکسورة ، ومعناها الرجل الذی فسد موق عینه ، وعلی هذا تروی بالرفع والنصب ؛ فرفعها علی أنها خبر مبتدأ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مرسعة ، أی البوهة السابق مرسعة ، ونصبها علی أنها صفة لبوهة فی البیت السابق من باب الوصف بالمفرد ، ولا شاهد فی البیت لما نحن فیه الآن علی إحدی هاتین الروایتین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الحادی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اصطبار لأودی کلّ ذی مقة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استقلّت مطایاهنّ للظّعن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لازم معناه 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 وفعله ومقه یمقه مقة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کوعده یعده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 ، فی مقة عوض عن فاء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کعدة وزنة ونحوهما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وهمت بالمسیر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الرحیل والسفر ، وهو بفتح العین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صبر علی سفر أحبابه ، وتجلد حین اعتزموا الرحیل ، ولو لا ذلک الصبر الذی أبداه وتمسک به لظهر منه ما یهلک بسببه کل من بحبه ویعطف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یدل علی امتناع الجواب لوجود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والخبر محذوف وجوبا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لو لا ، وأودی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أودی ، وکل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بمعنی حین مبنی علی السکون فی محل نصب متعلق بقوله أودی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استقل ، ومطایا مضاف والضمیر مضاف إلیه ، والجملة فی محل جر بإضافة لما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باستقلت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والمسوغ لوقوعه مبتدأ وقوعه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کان وقوع النکرة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مسوغا للابتداء بها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تستدعی جوابا یکون معلقا علی جملة الشرط التی یقع المبتدأ فیها نکرة ؛ فیکون ذلک سببا فی تقلیل شیوع هذه النکرة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فاء الجزاء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ذهب عیر فعیر فی الرّباط</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هل وصل عزّة إلّا وصل غانیة</w:t>
      </w:r>
    </w:p>
    <w:p>
      <w:pPr>
        <w:pStyle w:val="BookText"/>
        <w:rPr/>
      </w:pPr>
      <w:r>
        <w:rPr>
          <w:rFonts w:ascii="IRNazanin" w:hAnsi="IRNazanin" w:eastAsia="IRNazanin"/>
          <w:color w:val="111111"/>
          <w:sz w:val="28"/>
          <w:sz w:val="28"/>
          <w:szCs w:val="28"/>
          <w:rtl w:val="true"/>
          <w:lang w:bidi="fa-IR"/>
        </w:rPr>
        <w:t>فی وصل غانیة من وصلها بدل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تدخل علی النکرة لام الابتداء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w:t>
      </w:r>
    </w:p>
    <w:p>
      <w:pPr>
        <w:pStyle w:val="BookText"/>
        <w:rPr/>
      </w:pPr>
      <w:r>
        <w:rPr>
          <w:rFonts w:ascii="IRNazanin" w:hAnsi="IRNazanin" w:eastAsia="IRNazanin"/>
          <w:color w:val="111111"/>
          <w:sz w:val="28"/>
          <w:sz w:val="28"/>
          <w:szCs w:val="28"/>
          <w:rtl w:val="true"/>
          <w:lang w:bidi="fa-IR"/>
        </w:rPr>
        <w:t xml:space="preserve">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عمّة لک یا جریر وخالة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فدعاء قد حلبت علیّ عشاری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کم من أب لی یا جریر کأنّه</w:t>
      </w:r>
    </w:p>
    <w:p>
      <w:pPr>
        <w:pStyle w:val="BookText"/>
        <w:rPr/>
      </w:pPr>
      <w:r>
        <w:rPr>
          <w:rFonts w:ascii="Amiri" w:hAnsi="Amiri" w:eastAsia="Amiri" w:cs="Amiri"/>
          <w:color w:val="111111"/>
          <w:sz w:val="28"/>
          <w:sz w:val="28"/>
          <w:szCs w:val="28"/>
          <w:rtl w:val="true"/>
          <w:lang w:bidi="ar-SA"/>
        </w:rPr>
        <w:t>قمر المجرّة أو سراج نهار</w:t>
      </w:r>
    </w:p>
    <w:p>
      <w:pPr>
        <w:pStyle w:val="BookText"/>
        <w:rPr/>
      </w:pPr>
      <w:r>
        <w:rPr>
          <w:rFonts w:ascii="IRNazanin" w:hAnsi="IRNazanin" w:eastAsia="IRNazanin"/>
          <w:color w:val="111111"/>
          <w:sz w:val="28"/>
          <w:sz w:val="28"/>
          <w:szCs w:val="28"/>
          <w:rtl w:val="true"/>
          <w:lang w:bidi="fa-IR"/>
        </w:rPr>
        <w:t>ورث المکارم کابرا عن کابر</w:t>
      </w:r>
    </w:p>
    <w:p>
      <w:pPr>
        <w:pStyle w:val="BookText"/>
        <w:rPr/>
      </w:pPr>
      <w:r>
        <w:rPr>
          <w:rFonts w:ascii="IRNazanin" w:hAnsi="IRNazanin" w:eastAsia="IRNazanin"/>
          <w:color w:val="111111"/>
          <w:sz w:val="28"/>
          <w:sz w:val="28"/>
          <w:szCs w:val="28"/>
          <w:rtl w:val="true"/>
          <w:lang w:bidi="fa-IR"/>
        </w:rPr>
        <w:t>ضخم الدّسیعة کلّ یوم فخار</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السماء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الطریق التی تسیر منها الکواکب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الجفنة ، أو المائدة الکبیرة ، وضخامتها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الکرم ، لأن ذلک یدل علی کثرة الأکلة الذین یلتفون حولها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المرأة التی اعوجت إصبعها من کثرة حلبها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الفدعاء هی التی أصاب رجلها الفدع من کثرة مشیها وراء الإبل ، والفدع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زیغ فی القدم بینها وبین الساق ، وقال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الفدع اعوجاج فی المفاصل کأنها قد زالت عن أماکنها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العین المهملة وفتح 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الناقة التی أتی علیها من وضعها عشرة أشهر ، وفی التنزیل الکریم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الْعِشارُ عُطِّلَتْ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استفهامیة ، وأن تکون 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المعطوفة علیها الحرکات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الجر فعلی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فی محل رفع مبتدأ ، وخبره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لها ، وتمییز کم الخبریة مجرور کما هو معلوم ، وخالة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علیها ، وأما النصب فعلی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استفهامیة فی محل رفع مبتدأ ، وخبره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وعمة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لها ؛ وتمییز کم الاستفهامیة منصوب کما هو معلوم ، وخالة معطوف علیها ، وأما الرفع فعلی أن کم خبریة أو استفهامیة فی محل نصب ظرف متعلق بحلبت أو مفعول مطلق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وعلی هذین 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نعت له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حلبت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خبره ، وتمییز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الوجه محذوف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تکون خبریة فیقدر تمییزها مجرورا ، ویجوز أن تکون استفهامیة فیقدر تمییزها منصوبا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لخالة ، وقد حذف صفة لعمة ممائلة لها کما حذف صفة لخالة ممائلة لصفة عمة ، وأصل الکلام قبل الحذفین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عمة لک فدعاء ، وکم خالة لک فدعاء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من الأول کلمة فدعاء وأثبتها فی الثانی ، وحذف من الثانی کلمة لک وأثبتها فی الأول ، فحذف من کل مثل الذی أثبته فی الآخر ، وهذا ضرب من البدیع یسمیه أهل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الرفع حیث وقعت 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کونها نکرة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الخبریة ، کذا قال الشارح العلامة ، وأنت خبیر بعد ما ذکرناه لک فی الإعراب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أی الوجوه موصوفة بمتعلق الجار والمجرور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وبفدعاء المحذوف الذی یرشد إلیه وصف خالة به ، وعلی هذا لا یکون المسوغ فی هذا البیت وقوع النکرة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الخیریة ، وإنما هو وصف النکرة ، وبحثت عن شاهد فیه الابتداء بالنکرة بعد کم الخبریة ، ولا مسوغ فیه سوی ذلک ، فلم أوفق للعثور علیه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859_311637"/>
    </w:p>
    <w:p>
      <w:pPr>
        <w:pStyle w:val="BookText"/>
        <w:rPr/>
      </w:pPr>
      <w:bookmarkEnd w:id="251"/>
      <w:r>
        <w:rPr>
          <w:rFonts w:ascii="IRNazanin" w:hAnsi="IRNazanin" w:eastAsia="IRNazanin"/>
          <w:color w:val="111111"/>
          <w:sz w:val="28"/>
          <w:sz w:val="28"/>
          <w:szCs w:val="28"/>
          <w:rtl w:val="true"/>
          <w:lang w:bidi="fa-IR"/>
        </w:rPr>
        <w:t>وقد أنهی بعض المتأخرین ذلک إلی نیّف وثلاثین موضعا ، وما لم أذکره منها أسقطته ؛ لرجوعه إلی ما ذکرته ؛ أو لأنه لیس بصحیح</w:t>
      </w:r>
      <w:r>
        <w:rPr>
          <w:rFonts w:eastAsia="IRNazanin" w:cs="IRNazanin"/>
          <w:color w:val="111111"/>
          <w:sz w:val="28"/>
          <w:szCs w:val="28"/>
          <w:rtl w:val="true"/>
          <w:lang w:bidi="fa-IR"/>
        </w:rPr>
        <w:t>.</w:t>
      </w:r>
    </w:p>
    <w:p>
      <w:pPr>
        <w:pStyle w:val="Heading3"/>
        <w:numPr>
          <w:ilvl w:val="2"/>
          <w:numId w:val="1"/>
        </w:numPr>
        <w:rPr/>
      </w:pPr>
      <w:bookmarkStart w:id="252" w:name="__RefHeading___Toc2707702_3224264995"/>
      <w:bookmarkStart w:id="253" w:name="_Toc84"/>
      <w:bookmarkEnd w:id="252"/>
      <w:r>
        <w:rPr>
          <w:rtl w:val="true"/>
        </w:rPr>
        <w:t>الأصل فی الخبر أن یتأخر عن المبتدأ و قد یتقدم علیه</w:t>
      </w:r>
      <w:bookmarkEnd w:id="253"/>
    </w:p>
    <w:p>
      <w:pPr>
        <w:pStyle w:val="BookText"/>
        <w:rPr/>
      </w:pPr>
      <w:r>
        <w:rPr>
          <w:rFonts w:ascii="IRNazanin" w:hAnsi="IRNazanin" w:eastAsia="IRNazanin"/>
          <w:color w:val="111111"/>
          <w:sz w:val="28"/>
          <w:sz w:val="28"/>
          <w:szCs w:val="28"/>
          <w:rtl w:val="true"/>
          <w:lang w:bidi="fa-IR"/>
        </w:rPr>
        <w:t>والأصل فی الأخبار أن تؤخّرا</w:t>
      </w:r>
    </w:p>
    <w:p>
      <w:pPr>
        <w:pStyle w:val="BookText"/>
        <w:rPr/>
      </w:pPr>
      <w:r>
        <w:rPr>
          <w:rFonts w:ascii="IRNazanin" w:hAnsi="IRNazanin" w:eastAsia="IRNazanin"/>
          <w:color w:val="111111"/>
          <w:sz w:val="28"/>
          <w:sz w:val="28"/>
          <w:szCs w:val="28"/>
          <w:rtl w:val="true"/>
          <w:lang w:bidi="fa-IR"/>
        </w:rPr>
        <w:t xml:space="preserve">وجوّزوا التّقدیم إذ لا ضررا </w:t>
      </w:r>
      <w:r>
        <w:rPr>
          <w:rStyle w:val="FootnoteAnchor"/>
          <w:rtl w:val="true"/>
        </w:rPr>
        <w:footnoteReference w:id="28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تقدیم المبتدأ وتأخیر الخبر ، وذلک لأن الخبر وصف فی المعنی للمبتدأ ، فاستحقّ التأخیر کالوصف ، ویجوز تقدیمه إذا لم بحصل بذلک لبس أو نحوه ، علی ما سیبیّن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زید ، وقائم أبوه زید ، وأبوه منطلق زید ، وفی الدّار زید ، وعندک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فی کلام بعضهم أن مذهب </w:t>
      </w:r>
    </w:p>
    <w:p>
      <w:pPr>
        <w:pStyle w:val="BookText"/>
        <w:rPr/>
      </w:pPr>
      <w:r>
        <w:rPr>
          <w:rFonts w:ascii="IRNazanin" w:hAnsi="IRNazanin" w:eastAsia="IRNazanin"/>
          <w:color w:val="111111"/>
          <w:sz w:val="28"/>
          <w:sz w:val="28"/>
          <w:szCs w:val="28"/>
          <w:rtl w:val="true"/>
          <w:lang w:bidi="fa-IR"/>
        </w:rPr>
        <w:t xml:space="preserve">الکوفیین منع تقدّم الخبر الجائز التأخیر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البصریین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ثم یعترض علی هذا النقل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بعض آخر أن الکوفیین یجوزون عبارة ظاهر أمرها أنها من باب تقدیم الخبر ، فیکون کلام الناقل الأول علی إطلاقه باطلا ، وکان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 بما عدا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یعترض علی النقل الثانی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وظاهر المعنی من ذلک أن هذه العبارة التی ظنها ناقل المثال الثانی من باب تقدیم الخبر لیست منه علی وجه الجزم والقطع ؛ لأنه یجوز فیها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بالجار والمجرور ، ولو لم یعتمد علی نفی أو استفهام ؛ لأن الاعتماد لیس شرطا عند الکوفیین ؛ فیکون تجویز الکوفیین هذه العبارة لیس دلیلا علی أنهم یجوزون تقدیم الخبر فی صورة من الصور ؛ فقد رجع الشارح علی أول کلامه بالنقض ، هذا من حیث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حیث الموضوع فی ذاته ، فقد ذکر أبو البرکات بن الأنباری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 فی مسائل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ثالثة بتحقیقنا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علماء الکوفة برون أنه لا یجوز أن یتقدم الخبر علی المبتدأ ، مفردا کان أو جملة ، وعقد فی ذلک مسألة خاصة ، وعلی هذا لا یجوز أن یکون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تقدیم الخبر علی المبتدأ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جار ومجرور ، والذی نقلته عنهم عدم تجویز التقدیم إذا کان الخبر مفردا أو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أن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 خلافا لابن السراج الذی جعله قسما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بخلو حاله من أن یکون فی تقدیر المفرد ، أو فی تقدیر الجملة ، وأیضا فقد عللوا عدم تجویز التقدیم بأن الخبر اشتمل علی ضمیر یعود علی المبتدأ ؛ فلو قدمناه لتقدم الضمیر علی مرجعه ، وذلک لا یجوز عندهم ، وهذه الغلة نفسها موجودة فی الجار والمجرور سواء أقدرت متعلقه اسما مشتقا أم قدرته فعلا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فإن بعضهم نقل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البصریین ، والکوفیین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المنع عن الکوفیین مطلقا لیس بصحیح ، هکذا قال بعضهم ، وفیه بحث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یعترض علی هذا النقل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وینقل عن بعض آخر أن الکوفیین یجوزون عبارة ظاهر أمرها أنها من باب تقدیم الخبر ، فیکون کلام الناقل الأول علی إطلاقه باطلا ، وکان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تخصیصه بما عدا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یعترض علی النقل الثانی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وظاهر المعنی من ذلک أن هذه العبارة التی ظنها ناقل المثال الثانی من باب تقدیم الخبر لیست منه علی وجه الجزم والقطع ؛ لأنه یجوز فیها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بالجار والمجرور ، ولو لم یعتمد علی نفی أو استفهام ؛ لأن الاعتماد لیس شرطا عند الکوفیین ؛ فیکون تجویز الکوفیین هذه العبارة لیس دلیلا علی أنهم یجوزون تقدیم الخبر فی صورة من الصور ؛ فقد رجع الشارح علی أول کلامه بالنقض ، هذا من حیث تعبیره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حیث الموضوع فی ذاته ، فقد ذکر أبو البرکات بن الأنباری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 فی مسائل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ثالثة بتحقیقنا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علماء الکوفة برون أنه لا یجوز أن یتقدم الخبر علی المبتدأ ، مفردا کان أو جملة ، وعقد فی ذلک مسألة خاصة ، وعلی هذا لا یجوز أن یکون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تقدیم الخبر علی المبتدأ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جار ومجرور ، والذی نقلته عنهم عدم تجویز التقدیم إذا کان الخبر مفردا أو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أن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الجمهور ، خلافا لابن السراج الذی جعله قسما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بخلو حاله من أن یکون فی تقدیر المفرد ، أو فی تقدیر الجملة ، وأیضا فقد عللوا عدم تجویز التقدیم بأن الخبر اشتمل علی ضمیر یعود علی المبتدأ ؛ فلو قدمناه لتقدم الضمیر علی مرجعه ، وذلک لا یجوز عندهم ، وهذه الغلة نفسها موجودة فی الجار والمجرور سواء أقدرت متعلقه اسما مشتقا أم قدرته فعلا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نعم منع الکوفیون التقدیم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 وزید قام أبوه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 أبوه 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الجواز ؛ إذ لا مانع من ذلک ، وإلیه 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وجوّزوا التقدیم إذ لا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مشنوء من یشنؤک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ومشنوء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ثکلت أمّه من کنت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 منتشبا فی برثن الأسد</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ثکلت ، وأم مضاف والضمیر مضاف إلیه ، والجملة من الفعل وفاعله فی محل رفع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فعل ماض ناقص ، والتاء ضمیر المخاطب اسمه مبنی علی الفتح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خبر کان ، وواحد مضاف ، والضمیر مضاف إلیه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لا محل لها صلة الموصول الذی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بمنتشب ، وبرئن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ثکلت أمه من کنت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الخبر ، وهو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المبتدأ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جملة الخبر المتقدم ضمیر یعود علی المبتدأ المتأخر ، وسهل ذلک أن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وقع 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المتقدم فی اللفظ ؛ فإن رتبته التقدم علی الخبر کما تری فی بیت الناظم وفی مطلع شرح المؤلف لهذا الموضوع</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ثکلت أمّه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 منطلق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ما أمّه من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 ، ولا کانت کلیب تصاهره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عدة قبائل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من قریش ، وهو محارب بن فهر ابن مالک بن النضر ، والثانی من قیس عیلان ، وهو محارب بن خصفة بن قیس عیلان ، والثالث من عبد القیس ، وهو محارب بن عمر بن ودیعة بن لکیر بن أفصی بن عبد القیس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التصغیر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ورد فی عدة قبائل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فی خزاعة ، وهو کلیب بن حبشیة بن سلول ، والثانی فی تغلب بن وائل ، وهو کلیب بن ربیعة بن الحارث بن زهیر ، والثالث فی تمیم ، وهو کلیب بن یربوع بن حنظلة بن مالک ، والرابع فی النخع ، وهو کلیب بن ربیعة بن خزیمة بن معد بن مالک بن النخع ، والخامس فی هوازن ، وهو کلیب بن ربیعة بن صعصعة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أسوق مطیتی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سابق علی بیت الشاهد ، وهو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رأونی ، فنادونی ، أسوق مطیّتی</w:t>
      </w:r>
    </w:p>
    <w:p>
      <w:pPr>
        <w:pStyle w:val="BookText"/>
        <w:rPr/>
      </w:pPr>
      <w:r>
        <w:rPr>
          <w:rFonts w:ascii="IRNazanin" w:hAnsi="IRNazanin" w:eastAsia="IRNazanin"/>
          <w:color w:val="111111"/>
          <w:sz w:val="28"/>
          <w:sz w:val="28"/>
          <w:szCs w:val="28"/>
          <w:rtl w:val="true"/>
          <w:lang w:bidi="fa-IR"/>
        </w:rPr>
        <w:t>بأصوات هلّال صعاب جرائره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 ، وأم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فی محل رفع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وأبو مضاف والضمیر مضاف إلیه وجملة المبتدأ وخبره فی محل جر صفة 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الظاهرة ، وفاعله ضمیر مستتر فیه جوازا تقدیره هی یعود إلی کلیب ، والضمیر البارز مفعول به ، والجملة من الفعل والفاعل والمفعول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کان واسمها وخبرها فی محل جر معطوفة علی جملة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شاهد للنحاة وشاهد لعلماء البلاغة ، فأما النحاة فیستشهدون به علی تقدیم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أمه من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ملک أبوه لیست أمه من محارب ، وأما علماء البلاغة فیذکرونه شاهدا علی التعقید اللفظی الذی سببه التقدیم والتأخیر ، ومثله فی ذلک قول الفرزدق أیضا یمدح إبراهیم بن هشام بن إسماعیل المخزومی وهو خال هشام بن عبد الملک بن مروان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مثله فی النّاس إلّا مملّکا</w:t>
      </w:r>
    </w:p>
    <w:p>
      <w:pPr>
        <w:pStyle w:val="BookText"/>
        <w:rPr/>
      </w:pPr>
      <w:r>
        <w:rPr>
          <w:rFonts w:ascii="Amiri" w:hAnsi="Amiri" w:eastAsia="Amiri" w:cs="Amiri"/>
          <w:color w:val="111111"/>
          <w:sz w:val="28"/>
          <w:sz w:val="28"/>
          <w:szCs w:val="28"/>
          <w:rtl w:val="true"/>
          <w:lang w:bidi="ar-SA"/>
        </w:rPr>
        <w:t>أبو أمّه حیّ أبوه یقاربه</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مثله فی الناس حی یقاربه إلا مملکا أبو أمه أبوه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أمّه من محارب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xml:space="preserve">. . </w:t>
      </w:r>
      <w:bookmarkStart w:id="254" w:name="pg12859_311646"/>
    </w:p>
    <w:p>
      <w:pPr>
        <w:pStyle w:val="BookText"/>
        <w:rPr/>
      </w:pPr>
      <w:bookmarkEnd w:id="254"/>
      <w:r>
        <w:rPr>
          <w:rFonts w:ascii="IRNazanin" w:hAnsi="IRNazanin" w:eastAsia="IRNazanin"/>
          <w:color w:val="111111"/>
          <w:sz w:val="28"/>
          <w:sz w:val="28"/>
          <w:szCs w:val="28"/>
          <w:rtl w:val="true"/>
          <w:lang w:bidi="fa-IR"/>
        </w:rPr>
        <w:t>ونقل الشریف أبو السعادات هبة الله بن الشّجری الإجماع من البصریین والکوفیین علی جواز تقدیم الخبر إذا کان جملة ، ولیس بصحیح ، وقد قدمنا نقل الخلاف فی ذلک عن الکوفیین</w:t>
      </w:r>
      <w:r>
        <w:rPr>
          <w:rFonts w:eastAsia="IRNazanin" w:cs="IRNazanin"/>
          <w:color w:val="111111"/>
          <w:sz w:val="28"/>
          <w:szCs w:val="28"/>
          <w:rtl w:val="true"/>
          <w:lang w:bidi="fa-IR"/>
        </w:rPr>
        <w:t>.</w:t>
      </w:r>
    </w:p>
    <w:p>
      <w:pPr>
        <w:pStyle w:val="Heading3"/>
        <w:numPr>
          <w:ilvl w:val="2"/>
          <w:numId w:val="1"/>
        </w:numPr>
        <w:rPr/>
      </w:pPr>
      <w:bookmarkStart w:id="255" w:name="__RefHeading___Toc2707704_3224264995"/>
      <w:bookmarkStart w:id="256" w:name="_Toc85"/>
      <w:bookmarkEnd w:id="255"/>
      <w:r>
        <w:rPr>
          <w:rtl w:val="true"/>
        </w:rPr>
        <w:t>المواضع التی یجب فیها تأخیر الخبر</w:t>
      </w:r>
      <w:bookmarkEnd w:id="256"/>
    </w:p>
    <w:p>
      <w:pPr>
        <w:pStyle w:val="BookText"/>
        <w:rPr/>
      </w:pPr>
      <w:r>
        <w:rPr>
          <w:rFonts w:ascii="IRNazanin" w:hAnsi="IRNazanin" w:eastAsia="IRNazanin"/>
          <w:color w:val="111111"/>
          <w:sz w:val="28"/>
          <w:sz w:val="28"/>
          <w:szCs w:val="28"/>
          <w:rtl w:val="true"/>
          <w:lang w:bidi="fa-IR"/>
        </w:rPr>
        <w:t xml:space="preserve">فامنعه حین یستوی الجزآن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 ، ونکرا ، عادمی بیان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کذا إذا ما الفعل کان الخبرا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قصد استعماله منحصرا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کان مسندا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لام ابتدا ،</w:t>
      </w:r>
    </w:p>
    <w:p>
      <w:pPr>
        <w:pStyle w:val="BookText"/>
        <w:rPr/>
      </w:pPr>
      <w:r>
        <w:rPr>
          <w:rFonts w:ascii="IRNazanin" w:hAnsi="IRNazanin" w:eastAsia="IRNazanin"/>
          <w:color w:val="111111"/>
          <w:sz w:val="28"/>
          <w:sz w:val="28"/>
          <w:szCs w:val="28"/>
          <w:rtl w:val="true"/>
          <w:lang w:bidi="fa-IR"/>
        </w:rPr>
        <w:t xml:space="preserve">أو لازم الصّدر ، کمن لی منجدا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ینقسم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تقدیمه علی المبتدأ أو تأخیره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یجوز فیه التقدیم والتأخیر ، وقد سبق ذکره ، وقسم یجب فیه تأخیر الخبر ، وقسم یجب فیه تقدیم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فأشار بهذه الأبیات إلی الخبر الواجب التأخیر ، فذکر منه خمسة مواضع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المبتدأ والخبر معرفة أو نکرة صالحة لجعلها مبتدأ ، ولا مبیّن للمبتدأ من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أخوک ، وأفضل من زید أفضل من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تقدیم الخبر فی هذا ونحوه ؛ لأنک لو قدّمته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زید ، وأفضل من عمرو أفضل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المقدّم مبتدأ </w:t>
      </w:r>
      <w:r>
        <w:rPr>
          <w:rStyle w:val="FootnoteAnchor"/>
          <w:rtl w:val="true"/>
        </w:rPr>
        <w:footnoteReference w:id="294"/>
      </w:r>
      <w:r>
        <w:rPr>
          <w:rFonts w:ascii="IRNazanin" w:hAnsi="IRNazanin" w:eastAsia="IRNazanin"/>
          <w:color w:val="111111"/>
          <w:sz w:val="28"/>
          <w:sz w:val="28"/>
          <w:szCs w:val="28"/>
          <w:rtl w:val="true"/>
          <w:lang w:bidi="fa-IR"/>
        </w:rPr>
        <w:t xml:space="preserve">، وأنت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ترید أن یکون خبرا ، من غیر دلیل یدلّ علیه ؛ فإن وجد دلیل یدلّ علی أن المتقدم خبر جاز ،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تقدم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معلوم أن المراد تشبیه أبی یوسف بأبی حنیفة ، لا تشییه أبی حنیفة بأبی یوسف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بنونا بنو أبنائنا ، وبناتنا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 أبناء الرّجال الأباعد</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وبنو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وبنو مضاف وأبناء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وأبناء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 وبنات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 وبنو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الثانی ، وجملة المبتدأ الثانی وخبره فی محل رفع خبر المبتدأ الأول ، وأبناء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 بنو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الخبر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المبتدأ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استواء المبتدأ والخبر فی التعریف ؛ فإن کلا منهما مضاف إلی ضمیر المتکلم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ساغ ذلک لوجود قرینة معنویة تعین المبتدأ منهما ؛ فإنک قد عرفت أن الخبر هو محط الفائدة ؛ فما یکون فیه أساس التشبیه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تذکر الجملة لأجله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فقد قال ابن هشام یعترض علی ابن الناظم استشهاده بهذا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یقال إن هذا البیت لا تقدیم فیه ولا تأخیر ، وإنه جاء علی التشبیه المقلوب ، کقول ذی الرمة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ورمل کأوراک العذاری قطعته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ینبغی أن یستشهد بما أنشده فی شرح التسهیل من قول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قبیلة ألأم الأحیاء أکرمها</w:t>
      </w:r>
    </w:p>
    <w:p>
      <w:pPr>
        <w:pStyle w:val="BookText"/>
        <w:rPr/>
      </w:pPr>
      <w:r>
        <w:rPr>
          <w:rFonts w:ascii="IRNazanin" w:hAnsi="IRNazanin" w:eastAsia="IRNazanin"/>
          <w:color w:val="111111"/>
          <w:sz w:val="28"/>
          <w:sz w:val="28"/>
          <w:szCs w:val="28"/>
          <w:rtl w:val="true"/>
          <w:lang w:bidi="fa-IR"/>
        </w:rPr>
        <w:t>وأغدر النّاس بالجیران وافیها</w:t>
      </w:r>
    </w:p>
    <w:p>
      <w:pPr>
        <w:pStyle w:val="BookText"/>
        <w:rPr/>
      </w:pPr>
      <w:r>
        <w:rPr>
          <w:rFonts w:ascii="IRNazanin" w:hAnsi="IRNazanin" w:eastAsia="IRNazanin"/>
          <w:color w:val="111111"/>
          <w:sz w:val="28"/>
          <w:sz w:val="28"/>
          <w:szCs w:val="28"/>
          <w:rtl w:val="true"/>
          <w:lang w:bidi="fa-IR"/>
        </w:rPr>
        <w:t>إذ المراد الإخبار عن أکرمها بأنه ألأم الأحیاء ، وعن وافیها بأنه أغدر الناس ، لا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کلام ابن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من وجهین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التشبیه المقلوب من الأمور النادرة ، والحمل علی ما یندر وقوعه لمجرد الاحتمال مما لا یجوز أن یصار إلیه ، وإلا فإن کل کلام یمکن تطریق احتمالات بعیدة إلیه ؛ فلا تکون ثمة طمأنینة علی إفادة غرض المتکلم بالعبارة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بیت حسان من أن الغرض الإخبار عن أکرم هذه القبیلة بأنه ألأم الأحیاء وعن أو فی هذه القبیلة بأنه أغدر الأحیاء ، هذا نفسه یجری فی بیت الشاهد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غرض المتکلم الإخبار عن أبناء أبنائهم بأنهم یشبهون أبناءهم ، ولیس الغرض أن یخبر عن بنیهم بأنهم یشبهون بنی أبنائهم ، فلما صح أن یکون غرض المتکلم معینا للمبتدأ صح الاستشهاد ببیت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بیت الشاهد قول الکمیت بن زید الأسدی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النّبیّین الهداة کلامنا</w:t>
      </w:r>
    </w:p>
    <w:p>
      <w:pPr>
        <w:pStyle w:val="BookText"/>
        <w:rPr/>
      </w:pPr>
      <w:r>
        <w:rPr>
          <w:rFonts w:ascii="IRNazanin" w:hAnsi="IRNazanin" w:eastAsia="IRNazanin"/>
          <w:color w:val="111111"/>
          <w:sz w:val="28"/>
          <w:sz w:val="28"/>
          <w:szCs w:val="28"/>
          <w:rtl w:val="true"/>
          <w:lang w:bidi="fa-IR"/>
        </w:rPr>
        <w:t>وأفعال أهل الجاهلیّة نفعل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الغرض تشبیه کلامهم بکلام النبیین الهداة ،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لأن المراد الحکم علی بنی أبنائهم بأنهم کبنیهم ، ولیس المراد الحکم علی بنیهم بأنهم کبنی أبنائهم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فعلا رافعا لضمیر المبتدأ مستترا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وفاعله المقدر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زید ، ولا یجوز التقدیم ؛ 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والفعل خبرا مقدما ، بل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لقام ؛ فلا یکون من باب المبتدأ والخبر ، بل من باب الفعل والفاعل ؛ فلو کان الفعل رافعا 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قام أبوه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جاز التقدیم ؛ فتقول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أبوه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تقدم ذکر الخلاف فی ذلک </w:t>
      </w:r>
      <w:r>
        <w:rPr>
          <w:rStyle w:val="FootnoteAnchor"/>
          <w:rtl w:val="true"/>
        </w:rPr>
        <w:footnoteReference w:id="297"/>
      </w:r>
      <w:r>
        <w:rPr>
          <w:rFonts w:ascii="IRNazanin" w:hAnsi="IRNazanin" w:eastAsia="IRNazanin"/>
          <w:color w:val="111111"/>
          <w:sz w:val="28"/>
          <w:sz w:val="28"/>
          <w:szCs w:val="28"/>
          <w:rtl w:val="true"/>
          <w:lang w:bidi="fa-IR"/>
        </w:rPr>
        <w:t xml:space="preserve">، وکذلک یجوز التقدیم إذا رفع الفعل ضمیرا بارزا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 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فیجوز أن تقدّم الخبر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 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مقدما ، ومنع ذلک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عرفت هذا فقول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إذا ما الفعل کان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الخبر الفعلی مطلقا ، ولیس کذلک ، بل إنما یجب تأخیره إذا رفع ضمیرا للمبتدأ مستترا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محصورا بإنّما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بإلا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إلا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قصد استعماله منحصرا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 وقد جاء التقدیم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شذوذا ، کقول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فیا ربّ هل إلّا بک النّصر یرتجی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وهل إلّا علیک المعوّل؟</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ألا هل عم فی رأیه متأمّل؟</w:t>
      </w:r>
    </w:p>
    <w:p>
      <w:pPr>
        <w:pStyle w:val="BookText"/>
        <w:rPr/>
      </w:pPr>
      <w:r>
        <w:rPr>
          <w:rFonts w:ascii="Amiri" w:hAnsi="Amiri" w:eastAsia="Amiri" w:cs="Amiri"/>
          <w:color w:val="111111"/>
          <w:sz w:val="28"/>
          <w:sz w:val="28"/>
          <w:szCs w:val="28"/>
          <w:rtl w:val="true"/>
          <w:lang w:bidi="ar-SA"/>
        </w:rPr>
        <w:t>وهل مدبر بعد الإساءة مقبل؟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العمی ذهاب البصر من العینین جمیعا ، ولا یقال عمی إلا علی ذلک ، ویقال لمن ضل عنه وجه 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أعمی ، وعم ، والمرأة عمیاء وعمیة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الأصل من ولاک قفاه ، ویراد منه الذی یعرض عنک ولا یبالیک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عولت علی فلان ؛ إذا جعلته سندک الذی تلجأ إلیه ، وجعلت أمورک کلها بین یدیه ، والمعول ههنا مصدر میمی بمعنی التعویل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بفتحة مقدرة علی ما قبل یاء المتکلم المحذوفة اکتفاء بکسر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إنکاری دال علی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ونائب الفاعل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بقوله یرتجی ، وجملة یرتجی مع نائب فاعله المستتر فیه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فی المعنی بالنصر ولکن الصناعة تأباه ؛ لما یلزم علیه من الفصل بین العامل ومعموله بأجنبی ، لهذا یجعل متعلقا بیرتجی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استفهام تضمن معنی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ملغاة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الخبر المحصور بإلا فی الموضعین شذوذا ، وقد کان من حقه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یرتجی النصر إلا بک ، وهل المعول إلا علیک ، وأنت خبیر بأن الاستشهاد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یتم إلا علی اعتبار أن الجار والمجرور خبر مقدم ، والنصر مبتدأ مؤخر ، فأما علی اعتبار أن الخبر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شاهد فی الجملة الأولی من البیت لما نحن فیه ، ویکون الشاهد فی الجملة الثانیة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وعبارة الشارح تفید ذلک ، فإنه ترک ذکر الاستشهاد بالجملة الأولی لاحتمالها وجها آخر ، وقد علمت أن الدلیل إذا احتمل وجها آخر سقط الاستدلال به ، والحکم بشذوذ هذا التقدیم إطلاقا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رأی جماعة النحاة ؛ فأما علماء البلاغة فیقولون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أداة القصر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یسغ تقدیم الخبر إذا کان مقصورا علیه ، وإن کانت أداة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قدمت الخبر وقدمت معه إلا کما فی هذه العبارة صح التقدیم ؛ لأن المعنی المقصود لا یضیع ؛ إذ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یبین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 المعوّل إلا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الخبر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خبرا لمبتدإ قد دخلت علیه لام الابتداء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المشار إلیه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کان مسندا لذی لام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الخبر </w:t>
      </w:r>
    </w:p>
    <w:p>
      <w:pPr>
        <w:pStyle w:val="BookText"/>
        <w:rPr/>
      </w:pPr>
      <w:r>
        <w:rPr>
          <w:rFonts w:ascii="IRNazanin" w:hAnsi="IRNazanin" w:eastAsia="IRNazanin"/>
          <w:color w:val="111111"/>
          <w:sz w:val="28"/>
          <w:sz w:val="28"/>
          <w:szCs w:val="28"/>
          <w:rtl w:val="true"/>
          <w:lang w:bidi="fa-IR"/>
        </w:rPr>
        <w:t xml:space="preserve">علی اللام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لام الابتداء لها صدر الکلام ، وقد جاء التقدیم شذوذا ، کقول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لأنت ، ومن جریر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ینل العلاء ویکرم الأخوالا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ویروی أیضا عویف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الشرف والرفعة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علی فی المکان یعلی ، مثل رضی یرضی ، وأما فی المرتبة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یعلو ، مثل سما یسمو سموا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خالی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إعرابان أحدهما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وهو مضاف ویاء المتکلم مضاف إلیه ، واللام للابتداء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الوجه من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شذوذ من حیث دخول اللام علی الخبر ، مع أنها خاصة بالدخول علی المبتدأ ، وثانیهما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مقدما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مؤخرا ، وهذا الوجه هو الذی قصد الشارح الاستشهاد بالبیت من أجله ، ولیس شاذا من الجهة التی ذکرناها أولا ، وإن کان فیه الشذوذ الذی ذکره الشارح ، وسنبینه عند الکلام علی الاستشهاد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للاستئناف ،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الذی هو جریر ، وخال مضاف والضمیر مضاف إلیه ، والجملة من جریر وخبره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جزم تشبیها للموصول بالشرط ، وفاعله ضمیر مستتر فیه جوازا تقدیره هو یعود إلی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لینل ، وجملة الفعل والفاعل والمفعول فی محل رفع خبر المبتدأ ، وهو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یکرم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ضمیر مستتر فیه جوازا تقدیره هو یعود إلی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مفعول به ، وهو بعید کل البعد ، ولا یسوغ إلا علی أن یکون یکرم مضارع أکرم مبنیا للمجهول ، والأولی 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کرم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علی مذهب الکوفیین الذین یجوزون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المعرفة علی التمییز ، وإما علی أن تکون أل زائدة علی ما قاله البصریون فی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وطبت النّفس یا قیس عن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ثلاثة شواهد للنحاة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ینل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فعل مضارع لم یسبقه ناصب ولا جازم ، وقد کان من حقه أن یجیء به الشاعر مرفوعا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ولکنه جاء به مجزوما ؛ فحذف عین الفعل کما یحذفها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 والحامل له علی الجزم تشبیه الموصول بالشرط کما شبهه الشاعر به حیث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الّذی یبغی علی النّاس ظالما</w:t>
      </w:r>
    </w:p>
    <w:p>
      <w:pPr>
        <w:pStyle w:val="BookText"/>
        <w:rPr/>
      </w:pPr>
      <w:r>
        <w:rPr>
          <w:rFonts w:ascii="IRNazanin" w:hAnsi="IRNazanin" w:eastAsia="IRNazanin"/>
          <w:color w:val="111111"/>
          <w:sz w:val="28"/>
          <w:sz w:val="28"/>
          <w:szCs w:val="28"/>
          <w:rtl w:val="true"/>
          <w:lang w:bidi="fa-IR"/>
        </w:rPr>
        <w:t>تصبه علی رغم عواقب ما صنع</w:t>
      </w:r>
    </w:p>
    <w:p>
      <w:pPr>
        <w:pStyle w:val="BookText"/>
        <w:rPr/>
      </w:pPr>
      <w:r>
        <w:rPr>
          <w:rFonts w:ascii="IRNazanin" w:hAnsi="IRNazanin" w:eastAsia="IRNazanin"/>
          <w:color w:val="111111"/>
          <w:sz w:val="28"/>
          <w:sz w:val="28"/>
          <w:szCs w:val="28"/>
          <w:rtl w:val="true"/>
          <w:lang w:bidi="fa-IR"/>
        </w:rPr>
        <w:t xml:space="preserve">ولیس لک أن تزعم أن من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 فلذلک جزم المضارع فی جوابها ؛ لأن ذلک یستدعی أن تجعل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شرطا ، وهو غیر جائز عند أحد من النحاة ؛ لأن جملة الشرط لا تکون اسمیة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الشاهد رقم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ویکرم الأخوالا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تمییز ، وقد جاء به معرفة ، وهذا یدل للکوفیین الذین یرون جواز مجیء التمییز معرفة ، والبصریون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فی هذا زائدة لا معرفة ،</w:t>
      </w:r>
    </w:p>
    <w:p>
      <w:pPr>
        <w:pStyle w:val="BookText"/>
        <w:rPr/>
      </w:pPr>
      <w:r>
        <w:rPr>
          <w:rFonts w:ascii="IRNazanin" w:hAnsi="IRNazanin" w:eastAsia="IRNazanin"/>
          <w:color w:val="111111"/>
          <w:sz w:val="28"/>
          <w:sz w:val="28"/>
          <w:szCs w:val="28"/>
          <w:rtl w:val="true"/>
          <w:lang w:bidi="fa-IR"/>
        </w:rPr>
        <w:t xml:space="preserve">والشاهد الثالث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الذی من أجله أنشد الشارح هذا البیت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لأنت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الخبر مع أن المبتدأ متصل بلام الابتداء ، شذوذا ، وفی البیت توجیهات أخری أشرنا إلی أحدها فی الإعراب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لخالی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 اللام إلی الخبر ضرورة ،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أصل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لهو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 والضمیر مبتدأ ثان ،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الثانی ، فحذفت الضمیر ، فاتصلت اللام بخبره مع أنها لا تزال فی صدر ما ذکر من جملتها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فی هذین التوجیهین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الحلیس لعجوز شهربه</w:t>
      </w:r>
    </w:p>
    <w:p>
      <w:pPr>
        <w:pStyle w:val="BookText"/>
        <w:rPr/>
      </w:pPr>
      <w:r>
        <w:rPr>
          <w:rFonts w:ascii="IRNazanin" w:hAnsi="IRNazanin" w:eastAsia="IRNazanin"/>
          <w:color w:val="111111"/>
          <w:sz w:val="28"/>
          <w:sz w:val="28"/>
          <w:szCs w:val="28"/>
          <w:rtl w:val="true"/>
          <w:lang w:bidi="fa-IR"/>
        </w:rPr>
        <w:t>ترضی من اللّحم بعظم الرّقبه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له صدر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کأسماء 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لی منجدا؟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 ومنجدا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ولا یجوز تقدیم الخبر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منجدا</w:t>
      </w:r>
      <w:r>
        <w:rPr>
          <w:rFonts w:eastAsia="IRNazanin" w:cs="IRNazanin"/>
          <w:color w:val="111111"/>
          <w:sz w:val="28"/>
          <w:szCs w:val="28"/>
          <w:rtl w:val="true"/>
          <w:lang w:bidi="fa-IR"/>
        </w:rPr>
        <w:t>]».</w:t>
      </w:r>
      <w:bookmarkStart w:id="257" w:name="pg12859_311662"/>
    </w:p>
    <w:p>
      <w:pPr>
        <w:pStyle w:val="Heading3"/>
        <w:numPr>
          <w:ilvl w:val="2"/>
          <w:numId w:val="1"/>
        </w:numPr>
        <w:rPr/>
      </w:pPr>
      <w:bookmarkStart w:id="258" w:name="__RefHeading___Toc2707706_3224264995"/>
      <w:bookmarkStart w:id="259" w:name="_Toc86"/>
      <w:bookmarkEnd w:id="257"/>
      <w:bookmarkEnd w:id="258"/>
      <w:r>
        <w:rPr>
          <w:rtl w:val="true"/>
        </w:rPr>
        <w:t>المواضع التی یجب فیها تقدیم الخبر</w:t>
      </w:r>
      <w:bookmarkEnd w:id="259"/>
    </w:p>
    <w:p>
      <w:pPr>
        <w:pStyle w:val="BookText"/>
        <w:rPr/>
      </w:pPr>
      <w:r>
        <w:rPr>
          <w:rFonts w:ascii="IRNazanin" w:hAnsi="IRNazanin" w:eastAsia="IRNazanin"/>
          <w:color w:val="111111"/>
          <w:sz w:val="28"/>
          <w:sz w:val="28"/>
          <w:szCs w:val="28"/>
          <w:rtl w:val="true"/>
          <w:lang w:bidi="fa-IR"/>
        </w:rPr>
        <w:t>ونحو عندی درهم ، ولی وطر ،</w:t>
      </w:r>
    </w:p>
    <w:p>
      <w:pPr>
        <w:pStyle w:val="BookText"/>
        <w:rPr/>
      </w:pPr>
      <w:r>
        <w:rPr>
          <w:rFonts w:ascii="IRNazanin" w:hAnsi="IRNazanin" w:eastAsia="IRNazanin"/>
          <w:color w:val="111111"/>
          <w:sz w:val="28"/>
          <w:sz w:val="28"/>
          <w:szCs w:val="28"/>
          <w:rtl w:val="true"/>
          <w:lang w:bidi="fa-IR"/>
        </w:rPr>
        <w:t xml:space="preserve">ملتزم فیه تقدّم الخبر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کذا إذا عاد علیه مضمر</w:t>
      </w:r>
    </w:p>
    <w:p>
      <w:pPr>
        <w:pStyle w:val="BookText"/>
        <w:rPr/>
      </w:pPr>
      <w:r>
        <w:rPr>
          <w:rFonts w:ascii="IRNazanin" w:hAnsi="IRNazanin" w:eastAsia="IRNazanin"/>
          <w:color w:val="111111"/>
          <w:sz w:val="28"/>
          <w:sz w:val="28"/>
          <w:szCs w:val="28"/>
          <w:rtl w:val="true"/>
          <w:lang w:bidi="fa-IR"/>
        </w:rPr>
        <w:t xml:space="preserve">ممّا به عنه مبینا یخبر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قال ابن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البیت مع تعقده وتشتیت ضمائره کان یغنی عنه وعما بعده أن 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إذا عاد علیه مضمر</w:t>
      </w:r>
    </w:p>
    <w:p>
      <w:pPr>
        <w:pStyle w:val="BookText"/>
        <w:rPr/>
      </w:pPr>
      <w:r>
        <w:rPr>
          <w:rFonts w:ascii="IRNazanin" w:hAnsi="IRNazanin" w:eastAsia="IRNazanin"/>
          <w:color w:val="111111"/>
          <w:sz w:val="28"/>
          <w:sz w:val="28"/>
          <w:szCs w:val="28"/>
          <w:rtl w:val="true"/>
          <w:lang w:bidi="fa-IR"/>
        </w:rPr>
        <w:t>من مبتدا ، وما له التّصدّر</w:t>
      </w:r>
    </w:p>
    <w:p>
      <w:pPr>
        <w:pStyle w:val="BookText"/>
        <w:rPr/>
      </w:pPr>
      <w:r>
        <w:rPr>
          <w:rFonts w:ascii="IRNazanin" w:hAnsi="IRNazanin" w:eastAsia="IRNazanin"/>
          <w:color w:val="111111"/>
          <w:sz w:val="28"/>
          <w:sz w:val="28"/>
          <w:szCs w:val="28"/>
          <w:rtl w:val="true"/>
          <w:lang w:bidi="fa-IR"/>
        </w:rPr>
        <w:t>کذا إذا یستوجب التّصدبرا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کأین من علمته نصیرا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وخبر المحصور قدّم أبدا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لنا إلّا اتّباع أحمدا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أشار فی هذه الأبیات إلی القسم الثالث ، وهو وجوب تقدیم الخبر ؛ فذکر أنه یجب فی أربعة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نکرة لیس لها مسوّغ إلا تقدّم الخبر ، والخبر ظرف أو جار ومجرور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رجل ، وفی الدار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تقدیم الخبر هنا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 النحاة والعرب علی منع ذلک ، وإلی هذا 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 عندی درهم ، ولی وطر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کان للنکرة مسوّغ جاز الأمران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ظریف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رجل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یشتمل المبتدأ علی ضمیر یعود علی شیء فی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والضمیر المتصل به راجع إلی الدار ، وهو جزء من الخبر ؛ فلا یجوز تأخیر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لئلا یعود الضمیر علی متأخر لفظا ورتبة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مراد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إذا عاد علیه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یجب تقدیم الخبر إذا عاد علیه مضمر مما یخبر بالخبر عنه ، وهو المبتدأ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تقدیم الخبر إذا عاد علیه ضمیر من المبتدأ ، وهذه عبارة ابن عصفور فی بعض کتبه ، ولیست بصحیحة ؛ لأن الضمیر فی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الدّار </w:t>
      </w:r>
    </w:p>
    <w:p>
      <w:pPr>
        <w:pStyle w:val="BookText"/>
        <w:rPr/>
      </w:pP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عائد علی جزء من الخبر ، لا علی الخبر ؛ فینبغی أن تقدر مضافا محذوفا فی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إذا عاد علی ملابسه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ملابس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 فصار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إذا عاد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التّمرة مثلها زبدا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أهابک إجلالا ، ما بک 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 ولکن ملء عین حبیبها</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ونادیت یا ربّاه أوّل سؤلتی</w:t>
      </w:r>
    </w:p>
    <w:p>
      <w:pPr>
        <w:pStyle w:val="BookText"/>
        <w:rPr/>
      </w:pPr>
      <w:r>
        <w:rPr>
          <w:rFonts w:ascii="IRNazanin" w:hAnsi="IRNazanin" w:eastAsia="IRNazanin"/>
          <w:color w:val="111111"/>
          <w:sz w:val="28"/>
          <w:sz w:val="28"/>
          <w:szCs w:val="28"/>
          <w:rtl w:val="true"/>
          <w:lang w:bidi="fa-IR"/>
        </w:rPr>
        <w:t>لنفسی لیلی ، ثمّ أنت حسیبها</w:t>
      </w:r>
    </w:p>
    <w:p>
      <w:pPr>
        <w:pStyle w:val="BookText"/>
        <w:rPr/>
      </w:pPr>
      <w:r>
        <w:rPr>
          <w:rFonts w:ascii="IRNazanin" w:hAnsi="IRNazanin" w:eastAsia="IRNazanin"/>
          <w:color w:val="111111"/>
          <w:sz w:val="28"/>
          <w:sz w:val="28"/>
          <w:szCs w:val="28"/>
          <w:rtl w:val="true"/>
          <w:lang w:bidi="fa-IR"/>
        </w:rPr>
        <w:t>دعا المحرمون الله یستغفرونه</w:t>
      </w:r>
    </w:p>
    <w:p>
      <w:pPr>
        <w:pStyle w:val="BookText"/>
        <w:rPr/>
      </w:pPr>
      <w:r>
        <w:rPr>
          <w:rFonts w:ascii="IRNazanin" w:hAnsi="IRNazanin" w:eastAsia="IRNazanin"/>
          <w:color w:val="111111"/>
          <w:sz w:val="28"/>
          <w:sz w:val="28"/>
          <w:szCs w:val="28"/>
          <w:rtl w:val="true"/>
          <w:lang w:bidi="fa-IR"/>
        </w:rPr>
        <w:t>بمکة یوما أن تمحّی ذنوبها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الهیبة ، وهی المخافة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إعظاما لقدرک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لأهابک وأخافک ، لا لاقتدارک علی ، ولکن إعظاما لقدرک ؛ لأن العین تمتلیء بمن تحبه فتحصل المهابة ، وهو معنی أکثر الشعراء منه ، انظر إلی قول بن الدمینة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لأستحییک حتّی کأنما</w:t>
      </w:r>
    </w:p>
    <w:p>
      <w:pPr>
        <w:pStyle w:val="BookText"/>
        <w:rPr/>
      </w:pPr>
      <w:r>
        <w:rPr>
          <w:rFonts w:ascii="IRNazanin" w:hAnsi="IRNazanin" w:eastAsia="IRNazanin"/>
          <w:color w:val="111111"/>
          <w:sz w:val="28"/>
          <w:sz w:val="28"/>
          <w:szCs w:val="28"/>
          <w:rtl w:val="true"/>
          <w:lang w:bidi="fa-IR"/>
        </w:rPr>
        <w:t>علیّ بظهر الغیب منک رقیب</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 والضمیر البارز المتصل مفعول به ، مبنی علی الکسر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بقدرة ، أو بمحذوف نعت 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وملء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 ، وحبیب مضاف والضمیر 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عین حبیبها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قدم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ملء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لاتصال المبتدأ بضمیر یعود علی ملابس الخبر ، وهو المضاف إلیه ، فلو قدمت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أنک تعلم أن رتبة الخبر 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لعاد الضمیر الذی اتصل بالمبتدأ علی متأخر لفظا ورتبة ، وذلک لا یجوز ، لکنک بتقدیمک الخبر قد رجعت الضمیر علی متقدم لفظا وإن کانت رتبته التأخیر ، وهذا جائز ، ولا إشکال فیه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فحبیبها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وملء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ولا یجوز تأخیره ؛ لأن الضمیر المتصل بالمبتدأ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متصل بالخبر ؛ فلو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حبیبها ملء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الضمیر علی متأخر لفظا ورتبة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جری الخلاف فی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ضرب غلامه زیدا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جزی بنوه أبا الغیلان عن کبر</w:t>
      </w:r>
    </w:p>
    <w:p>
      <w:pPr>
        <w:pStyle w:val="BookText"/>
        <w:rPr/>
      </w:pPr>
      <w:r>
        <w:rPr>
          <w:rFonts w:ascii="IRNazanin" w:hAnsi="IRNazanin" w:eastAsia="IRNazanin"/>
          <w:color w:val="111111"/>
          <w:sz w:val="28"/>
          <w:sz w:val="28"/>
          <w:szCs w:val="28"/>
          <w:rtl w:val="true"/>
          <w:lang w:bidi="fa-IR"/>
        </w:rPr>
        <w:t>وحسن فعل کما یجزی سنمّار</w:t>
      </w:r>
    </w:p>
    <w:p>
      <w:pPr>
        <w:pStyle w:val="BookText"/>
        <w:rPr/>
      </w:pPr>
      <w:r>
        <w:rPr>
          <w:rFonts w:ascii="IRNazanin" w:hAnsi="IRNazanin" w:eastAsia="IRNazanin"/>
          <w:color w:val="111111"/>
          <w:sz w:val="28"/>
          <w:sz w:val="28"/>
          <w:szCs w:val="28"/>
          <w:rtl w:val="true"/>
          <w:lang w:bidi="fa-IR"/>
        </w:rPr>
        <w:t xml:space="preserve">ونحو قول الشاعر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 حلمه ذا الحلم أثواب سؤدد</w:t>
      </w:r>
    </w:p>
    <w:p>
      <w:pPr>
        <w:pStyle w:val="BookText"/>
        <w:rPr/>
      </w:pPr>
      <w:r>
        <w:rPr>
          <w:rFonts w:ascii="IRNazanin" w:hAnsi="IRNazanin" w:eastAsia="IRNazanin"/>
          <w:color w:val="111111"/>
          <w:sz w:val="28"/>
          <w:sz w:val="28"/>
          <w:szCs w:val="28"/>
          <w:rtl w:val="true"/>
          <w:lang w:bidi="fa-IR"/>
        </w:rPr>
        <w:t>ورقّی نداه ذا النّدی فی ذری المجد</w:t>
      </w:r>
    </w:p>
    <w:p>
      <w:pPr>
        <w:pStyle w:val="BookText"/>
        <w:rPr/>
      </w:pPr>
      <w:r>
        <w:rPr>
          <w:rFonts w:ascii="IRNazanin" w:hAnsi="IRNazanin" w:eastAsia="IRNazanin"/>
          <w:color w:val="111111"/>
          <w:sz w:val="28"/>
          <w:sz w:val="28"/>
          <w:szCs w:val="28"/>
          <w:rtl w:val="true"/>
          <w:lang w:bidi="fa-IR"/>
        </w:rPr>
        <w:t>وسیأتی بیان ذلک وإبضاحه فی باب الفاعل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الضمیر فیه عائد علی متأخر لفظا ورتبة ، ولم یجر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الفرق بینهما؟ وهو ظاهر ، فلیتأمل ، والفرق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عاد علیه الضمیر وما اتصل به الضمیر اشترکا فی العامل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غلامه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العامل فیما اتصل به الضمیر وما عاد علیه الضمیر مختلف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859_311671"/>
    </w:p>
    <w:p>
      <w:pPr>
        <w:pStyle w:val="BookText"/>
        <w:rPr/>
      </w:pPr>
      <w:bookmarkEnd w:id="260"/>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له صدر الکلام ، وهو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إذا یستوجب التصدیرا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ولا یؤخّر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الاستفهام له صدر الکلام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من علمته نصیرا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علمته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محصورا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فی الدّار زید ، وما فی الدّار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إلّا اتّباع أحمد</w:t>
      </w:r>
      <w:r>
        <w:rPr>
          <w:rFonts w:eastAsia="IRNazanin" w:cs="IRNazanin"/>
          <w:color w:val="111111"/>
          <w:sz w:val="28"/>
          <w:szCs w:val="28"/>
          <w:rtl w:val="true"/>
          <w:lang w:bidi="fa-IR"/>
        </w:rPr>
        <w:t>».</w:t>
      </w:r>
    </w:p>
    <w:p>
      <w:pPr>
        <w:pStyle w:val="Heading3"/>
        <w:numPr>
          <w:ilvl w:val="2"/>
          <w:numId w:val="1"/>
        </w:numPr>
        <w:rPr/>
      </w:pPr>
      <w:bookmarkStart w:id="261" w:name="__RefHeading___Toc2707708_3224264995"/>
      <w:bookmarkStart w:id="262" w:name="_Toc87"/>
      <w:bookmarkEnd w:id="261"/>
      <w:r>
        <w:rPr>
          <w:rtl w:val="true"/>
        </w:rPr>
        <w:t>یجوز حذف المبتدأ أو الخبر إن دل علی المحذوف دلیل</w:t>
      </w:r>
      <w:bookmarkEnd w:id="262"/>
    </w:p>
    <w:p>
      <w:pPr>
        <w:pStyle w:val="BookText"/>
        <w:rPr/>
      </w:pPr>
      <w:r>
        <w:rPr>
          <w:rFonts w:ascii="IRNazanin" w:hAnsi="IRNazanin" w:eastAsia="IRNazanin"/>
          <w:color w:val="111111"/>
          <w:sz w:val="28"/>
          <w:sz w:val="28"/>
          <w:szCs w:val="28"/>
          <w:rtl w:val="true"/>
          <w:lang w:bidi="fa-IR"/>
        </w:rPr>
        <w:t>وحذف ما یعلم جائز ، کما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عندکما</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وفی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فزید استغنی عنه إذ عرف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یحذف کلّ من المبتدأ والخبر إذا دلّ علیه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جوازا ، أو وجوبا ، فذکر فی هذین البیتین الحذف جوازا ؛ فمثال حذف الخبر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فإذا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السبع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 وأنت 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عندک راض ، والرّأی مختلف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ردّ الخلیط الجمال فانصرفوا</w:t>
      </w:r>
    </w:p>
    <w:p>
      <w:pPr>
        <w:pStyle w:val="BookText"/>
        <w:rPr/>
      </w:pPr>
      <w:r>
        <w:rPr>
          <w:rFonts w:ascii="IRNazanin" w:hAnsi="IRNazanin" w:eastAsia="IRNazanin"/>
          <w:color w:val="111111"/>
          <w:sz w:val="28"/>
          <w:sz w:val="28"/>
          <w:szCs w:val="28"/>
          <w:rtl w:val="true"/>
          <w:lang w:bidi="fa-IR"/>
        </w:rPr>
        <w:t>ماذا علیهم لو أنّهم وقفوا؟</w:t>
      </w:r>
    </w:p>
    <w:p>
      <w:pPr>
        <w:pStyle w:val="BookText"/>
        <w:rPr/>
      </w:pPr>
      <w:r>
        <w:rPr>
          <w:rFonts w:ascii="IRNazanin" w:hAnsi="IRNazanin" w:eastAsia="IRNazanin"/>
          <w:color w:val="111111"/>
          <w:sz w:val="28"/>
          <w:sz w:val="28"/>
          <w:szCs w:val="28"/>
          <w:rtl w:val="true"/>
          <w:lang w:bidi="fa-IR"/>
        </w:rPr>
        <w:t xml:space="preserve">وقیس بن الخطیم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القصیدة التی أولها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أتعرف رسما کاطّراد المذاهب</w:t>
      </w:r>
    </w:p>
    <w:p>
      <w:pPr>
        <w:pStyle w:val="BookText"/>
        <w:rPr/>
      </w:pPr>
      <w:r>
        <w:rPr>
          <w:rFonts w:ascii="IRNazanin" w:hAnsi="IRNazanin" w:eastAsia="IRNazanin"/>
          <w:color w:val="111111"/>
          <w:sz w:val="28"/>
          <w:sz w:val="28"/>
          <w:szCs w:val="28"/>
          <w:rtl w:val="true"/>
          <w:lang w:bidi="fa-IR"/>
        </w:rPr>
        <w:t>لعمرة وحشا غیر موقف راکب؟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هنا الاعتقاد ، وأصل جمعه أرآء ، مثل سیف وأسیاف وثوب وأثواب ، وقد نقلوا العین قبل الفاء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 کما قالوا فی جمع بئر آبار وفی جمع رئم آرام ، ووزن آراء وآبار وآرام أعفال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 مبنی علی الضم فی محل رفع ، وخبره محذوف دل علیه ما بعده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راضون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بذلک الخبر المحذوف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محلا بالباء ، وعند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محلا بالباء ، وعند مضاف وضمیر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احترازا عن العبث وقصدا للاختصار مع ضیق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یما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جعل حذفه سائغا سهلا دلالة خبر المبتدأ الثانی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أولا أن الحذف من الأول لدلالة الثانی علیه شاذ ، والأصل الغالب هو الحذف من الثانی لدلالة الأول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ثانیا أن بعض العلماء أراد أن یجعل هذا البیت جاریا علی الأصل المذکور ؛ فزعم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الشطر الثانی من البیت لیس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أول البیت ، وذلک بناء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للمتکلم المعظم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کلام غیر سدید ، لأن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کما زعم المتمحل للمتکلم المعظم لنفسه فمعناها حینئذ 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فیها المطابقة بالنظر إلی لفظها ؛ فیخبر عنها بالجمع ، کما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الْوارِثُونَ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أشبهه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بما عندنا راضون</w:t>
      </w:r>
      <w:r>
        <w:rPr>
          <w:rFonts w:eastAsia="IRNazanin" w:cs="IRNazanin"/>
          <w:color w:val="111111"/>
          <w:sz w:val="28"/>
          <w:szCs w:val="28"/>
          <w:rtl w:val="true"/>
          <w:lang w:bidi="fa-IR"/>
        </w:rPr>
        <w:t xml:space="preserve">».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2859_311678"/>
      <w:bookmarkStart w:id="264" w:name="pg12859_311678"/>
      <w:bookmarkEnd w:id="264"/>
    </w:p>
    <w:p>
      <w:pPr>
        <w:pStyle w:val="BookText"/>
        <w:rPr/>
      </w:pPr>
      <w:bookmarkStart w:id="265" w:name="pg12859_311678"/>
      <w:bookmarkEnd w:id="265"/>
      <w:r>
        <w:rPr>
          <w:rFonts w:ascii="IRNazanin" w:hAnsi="IRNazanin" w:eastAsia="IRNazanin"/>
          <w:color w:val="111111"/>
          <w:sz w:val="28"/>
          <w:sz w:val="28"/>
          <w:szCs w:val="28"/>
          <w:rtl w:val="true"/>
          <w:lang w:bidi="fa-IR"/>
        </w:rPr>
        <w:t xml:space="preserve">ومثال حذف المبتدأ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شئت صرّحت بکل واحد منهما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عندنا ، وهو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فَلِنَفْسِهِ ، وَمَنْ أَساءَ فَعَلَیْها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فعمله لنفسه ، ومن أساء فإساءته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یحذف الجزآن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أعنی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علیهما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وَاللَّائِی یَئِسْنَ مِنَ الْمَحِیضِ مِنْ نِسائِکُمْ إِنِ ارْتَبْتُمْ فَعِدَّتُهُنَّ ثَلاثَةُ أَشْهُرٍ ، وَاللَّائِی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 المبتدأ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لدلالة ما قبله علیه ، وإنما حذفا لوقوعهما موقع مفرد ، والظاهر أن المحذوف مفرد ، والتقدیر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واللائی لم یحضن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وَاللَّائِی لَمْ یَحِضْنَ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وَاللَّائِی یَئِسْنَ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والأولی أن یمثّل بنحو 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أزید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زید قائم</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2707710_3224264995"/>
      <w:bookmarkStart w:id="267" w:name="_Toc88"/>
      <w:bookmarkEnd w:id="266"/>
      <w:r>
        <w:rPr>
          <w:rtl w:val="true"/>
        </w:rPr>
        <w:t>المواضع التی یجب فیها حذف الخبر</w:t>
      </w:r>
      <w:bookmarkEnd w:id="267"/>
    </w:p>
    <w:p>
      <w:pPr>
        <w:pStyle w:val="BookText"/>
        <w:rPr/>
      </w:pPr>
      <w:r>
        <w:rPr>
          <w:rFonts w:ascii="IRNazanin" w:hAnsi="IRNazanin" w:eastAsia="IRNazanin"/>
          <w:color w:val="111111"/>
          <w:sz w:val="28"/>
          <w:sz w:val="28"/>
          <w:szCs w:val="28"/>
          <w:rtl w:val="true"/>
          <w:lang w:bidi="fa-IR"/>
        </w:rPr>
        <w:t>وبعد لو لا غالبا حذف الخبر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 ، وفی نصّ یمین ذا استقر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واو عیّنت مفهوم مع</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صانع وما صنع</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وقبل حال لا یکون خبرا</w:t>
      </w:r>
    </w:p>
    <w:p>
      <w:pPr>
        <w:pStyle w:val="BookText"/>
        <w:rPr/>
      </w:pPr>
      <w:r>
        <w:rPr>
          <w:rFonts w:ascii="IRNazanin" w:hAnsi="IRNazanin" w:eastAsia="IRNazanin"/>
          <w:color w:val="111111"/>
          <w:sz w:val="28"/>
          <w:sz w:val="28"/>
          <w:szCs w:val="28"/>
          <w:rtl w:val="true"/>
          <w:lang w:bidi="fa-IR"/>
        </w:rPr>
        <w:t xml:space="preserve">عن الّذی خبره قد أضمرا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کضربی العبد مسیئا ، وأتمّ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تبینی الحقّ منوطا بالحکم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حاصل ما فی هذه الأبیات أن الخبر یجب حذفه فی أربعة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خبرا لمبتدأ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زید موجود لأتیتک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ورد ذکره فیه شذوذا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أبوک ولو لا قبله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 إلیک معدّ بالمقالید</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أمّا أبوک فعین الجود نعرفه</w:t>
      </w:r>
    </w:p>
    <w:p>
      <w:pPr>
        <w:pStyle w:val="BookText"/>
        <w:rPr/>
      </w:pPr>
      <w:r>
        <w:rPr>
          <w:rFonts w:ascii="IRNazanin" w:hAnsi="IRNazanin" w:eastAsia="IRNazanin"/>
          <w:color w:val="111111"/>
          <w:sz w:val="28"/>
          <w:sz w:val="28"/>
          <w:szCs w:val="28"/>
          <w:rtl w:val="true"/>
          <w:lang w:bidi="fa-IR"/>
        </w:rPr>
        <w:t>وأنت أشبه خلق الله بالجود</w:t>
      </w:r>
    </w:p>
    <w:p>
      <w:pPr>
        <w:pStyle w:val="BookText"/>
        <w:rPr/>
      </w:pPr>
      <w:r>
        <w:rPr>
          <w:rFonts w:ascii="IRNazanin" w:hAnsi="IRNazanin" w:eastAsia="IRNazanin"/>
          <w:color w:val="111111"/>
          <w:sz w:val="28"/>
          <w:sz w:val="28"/>
          <w:szCs w:val="28"/>
          <w:rtl w:val="true"/>
          <w:lang w:bidi="fa-IR"/>
        </w:rPr>
        <w:t xml:space="preserve">ویروی صدر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یزید ولو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أبو الممدوح ، وبعد لشاهد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ینبت العود إلّا فی أرومته</w:t>
      </w:r>
    </w:p>
    <w:p>
      <w:pPr>
        <w:pStyle w:val="BookText"/>
        <w:rPr/>
      </w:pPr>
      <w:r>
        <w:rPr>
          <w:rFonts w:ascii="IRNazanin" w:hAnsi="IRNazanin" w:eastAsia="IRNazanin"/>
          <w:color w:val="111111"/>
          <w:sz w:val="28"/>
          <w:sz w:val="28"/>
          <w:szCs w:val="28"/>
          <w:rtl w:val="true"/>
          <w:lang w:bidi="fa-IR"/>
        </w:rPr>
        <w:t>ولا یکون الجنی إلّا من العود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العرب ، وهو معد بن عدنان ، وکان سیبویه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المیم من أصل الکلمة ؛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اتصل بمعد بنسب أو حلف أو جوار ، أو بمعنی قوی وکمل ،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ربّیته حتّی إذا تمعددا</w:t>
      </w:r>
    </w:p>
    <w:p>
      <w:pPr>
        <w:pStyle w:val="BookText"/>
        <w:rPr/>
      </w:pPr>
      <w:r>
        <w:rPr>
          <w:rFonts w:ascii="IRNazanin" w:hAnsi="IRNazanin" w:eastAsia="IRNazanin"/>
          <w:color w:val="111111"/>
          <w:sz w:val="28"/>
          <w:sz w:val="28"/>
          <w:szCs w:val="28"/>
          <w:rtl w:val="true"/>
          <w:lang w:bidi="fa-IR"/>
        </w:rPr>
        <w:t>کان جزائی بالعصا أن أجلدا</w:t>
      </w:r>
    </w:p>
    <w:p>
      <w:pPr>
        <w:pStyle w:val="BookText"/>
        <w:rPr/>
      </w:pPr>
      <w:r>
        <w:rPr>
          <w:rFonts w:ascii="IRNazanin" w:hAnsi="IRNazanin" w:eastAsia="IRNazanin"/>
          <w:color w:val="111111"/>
          <w:sz w:val="28"/>
          <w:sz w:val="28"/>
          <w:szCs w:val="28"/>
          <w:rtl w:val="true"/>
          <w:lang w:bidi="fa-IR"/>
        </w:rPr>
        <w:t xml:space="preserve">لقلة تمفعل فی الکلام ، ولکن العلماء خالفوه فی ذلک ؛ وذهبوا إلی أن المیم فی معد زائد بدلیل إدغام الدال فی الدال ، والتزموا أن یکون تمعدد علی زنة تمفعل مع قلته ، وانظر الجزء الثانی من کتابنا دروس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جمع لا مفرد له من لفظه ، وقبل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مفرده إقلید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المفتاح ، وقد کنی الشاعر بإلقاء المقالید عن الخضوع والطاعة وامتثال أمر الممدوح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خلیق بأن یخضع لک بنو معد کلهم ؛ لکفایتک وعظم قدرک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تأخر خضوعهم لک لوجود أبیک ووجود جدک من قبل 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یدل علی امتناع الثانی لوجود الأول ، مبنی علی السکون لا محل له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وأبو مضاف والکاف مضاف إلیه ، والخبر محذوف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کالأول ،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وقبل مضاف والضمیر البارز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ألقت ، والجملة من الفعل الماضی وفاعله لا محل لها جواب لو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بألقت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لا قبله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فیه خبر المبتدأ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کون ذلک المبتدأ واقعا بعد لو لا التی یجب حذف خبر المبتدأ الواقع بعدها لأنه قد عوض عنه بجملة الجواب ، ولا یجمع فی الکلام بین العوض والمعوض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توجیه آخر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بمحذوف حال ، والخبر محذوف ، وعلی هذا تکون القاعدة مستمرة ، ولا شاهد فی البیت لما أتی به الشارح 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فی کل ذلک قول الزبیر بن العوام رضی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لا بنوها حولها لخبطتها</w:t>
      </w:r>
    </w:p>
    <w:p>
      <w:pPr>
        <w:pStyle w:val="BookText"/>
        <w:rPr/>
      </w:pPr>
      <w:r>
        <w:rPr>
          <w:rFonts w:ascii="IRNazanin" w:hAnsi="IRNazanin" w:eastAsia="IRNazanin"/>
          <w:color w:val="111111"/>
          <w:sz w:val="28"/>
          <w:sz w:val="28"/>
          <w:szCs w:val="28"/>
          <w:rtl w:val="true"/>
          <w:lang w:bidi="fa-IR"/>
        </w:rPr>
        <w:t>کخبطة عصفور ولم أتلعثم</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بالواو نیابة عن الضمة لکونه جمع مذکر سالما ، والضمیر البارز مضاف إلیه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المبتدأ ، وحول مضاف والضمیر البارز مضاف إلیه ، وعلی هذا یکون فیه شاهد لما جاء الشارح ببیت أبی عطاء من أجله ، 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 بالخبر المحذوف علی رأی الجمهور ، وعلی ذلک لا یکون شاهدا لما ذکره الشارح</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وهذا الذی ذکره المصنف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الحذف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إلا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طریقة لبعض النحویین ، والطریقة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الحذف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الشارح قد حمل کلام الناظم علی الطریقة الأولی ، وذلک مخالف لما حمله من عداه من الشروح فإنهم جمیعا حملوا کلام الناظم علی الحالة الثالثه ، بدلیل أنه اختارها فی غیر هذا الکتاب ، وهو الذی أشرنا إلیه عند إعراب البیت ، وتلخیصه أن تحمل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لو لا إما أن یلیها کون عام وهو أغلب الأمر فیها ، وإما أن یلیها کون خاص وهو قلیل ، ثم تحمل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 النحوی ، وکأنه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خبر المبتدأ الواقع بعد لو لا کونا عاما وهو الغالب فإنه لا یجوز ذکر ذلک الخبر ، وهذا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الطریقة الثالثة ، فتدبر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ما ورد من ذلک بغیر حذف فی الظاهر مؤوّل ، والطریقة الثالثة أن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کونا مطلقا ، أو کونا مقیّدا ؛ فإن کان کونا مطلقا وجب حذفه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لکان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زید موجود ، وإن کان کونا مقیّدا ؛ فإما أن یدلّ علیه دلیل ، أو لا ، فإن لم یدل علیه دلیل وجب ذکره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محسن إلیّ ما أتیت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إثباته وحذفه ، نحو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زید محسن إلیک؟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لهلکت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زید محسن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شئت حذفت الخبر ، وإن شئت أثبتّه ، ومنه قول أبی العلاء المعرّیّ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یذیب الرّعب منه کلّ عضب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الغمد یمسکه لسالا</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الإذابة ، وهی إسالة الحدید ونحوه من الجامدات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والخوف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السیف 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 السیف وحفنه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یذیب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لیذیب ، وکل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امتناع 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الغمد ، والهاء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ضمیر الغائب العائد إلی 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 والجملة فی محل رفع خبر المبتدأ ، وستعرف ما فی هذا الإعراب من المقال وتوجیهه فی بیان الاستشهاد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 والألف للاطلاق ، والفاعل ضمیر مستتر فیه جوازا تقدیره هو یعود إلی السیف ، وجملة سال وفاعله لا محل لها من الإعراب جواب لو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التمثیل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الغمد 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ذکر خبر المبتدأ الواقع بعد 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 ومفعوله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الخبر کون خاص قد دل علیه الدلیل وخبر المبتدأ الواقع بعد لو لا یجوز ذکره کما یجوز حذفه إذا کان کونا خاصا وقد دل علیه الدلیل عند قوم ، کما ذکره الشارح العلامة ، والجمهور علی أن الحذف واجب ، وذلک بناء منهم علی ما اختاروه من أن خبر المبتدأ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کونا عاما ، وحینئذ لا یقال إما أن یدل علیه دلیل أولا ، وعندهم أن بیت المعری هذا لحن لذکر الخبر بعد لو لا</w:t>
      </w:r>
    </w:p>
    <w:p>
      <w:pPr>
        <w:pStyle w:val="BookText"/>
        <w:rPr/>
      </w:pPr>
      <w:r>
        <w:rPr>
          <w:rFonts w:ascii="IRNazanin" w:hAnsi="IRNazanin" w:eastAsia="IRNazanin"/>
          <w:color w:val="111111"/>
          <w:sz w:val="28"/>
          <w:sz w:val="28"/>
          <w:szCs w:val="28"/>
          <w:rtl w:val="true"/>
          <w:lang w:bidi="fa-IR"/>
        </w:rPr>
        <w:t xml:space="preserve">وفی البیت توجیه آخر یصح علی مذهب الجمهور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مصدر بدل اشتمال من الغمد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ارتفع الفعل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بالمعیدی خیر من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رواه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القول فی هذه المسألة أن النحاة اختلفوا ؛ هل یکون خبر المبتدأ الواقع بعد لو لا کونا خاصا أولا؟ فقال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کونا خاصا ألبتة ، بل یجب کونه کونا عاما ویجب مع ذلک حذفه ، فإن جاء الخبر کونا خاصا فی کلام ما فهو لحن أو مؤول ، وقال غیرهم ؛ یجوز أن یکون الخبر بعد لو لا کونا خاصا ، لکن الأکثر أن یکون کونا عاما ، فإن کان الخبر کونا عاما وجب حذفه کما یقول الجمهور ، وإن کان الخبر کونا 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یدل علیه دلیل وجب ذکره ، وإن دل علیه دلیل جاز ذکره وجاز حذفه ؛ فلخبر المبتدأ الواقع بعد لو لا حالة واحدة عند الجمهور ، وهی وجوب الحذف ، وثلاثة أحوال عند غیرهم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الحذف ، ووجوب الذکر ، وجواز الأمرین ، وقد قدمنا لک أن الواجب حمل کلام الناظم علی هذا ؛ لأنه صرح باختیاره فی غیر هذا الکتاب ، وقد ذکر الشارح نفسه أن هذا هو اختیار المصنف</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اختار المصنف هذه الطریقة فی غیر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نصّا فی الیمین </w:t>
      </w:r>
      <w:r>
        <w:rPr>
          <w:rStyle w:val="FootnoteAnchor"/>
          <w:rtl w:val="true"/>
        </w:rPr>
        <w:footnoteReference w:id="317"/>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لعمرک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 ولا یجوز التصریح به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الله 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یتعین أن یکون المحذوف فیه خبرا </w:t>
      </w:r>
      <w:r>
        <w:rPr>
          <w:rStyle w:val="FootnoteAnchor"/>
          <w:rtl w:val="true"/>
        </w:rPr>
        <w:footnoteReference w:id="318"/>
      </w:r>
      <w:r>
        <w:rPr>
          <w:rFonts w:ascii="IRNazanin" w:hAnsi="IRNazanin" w:eastAsia="IRNazanin"/>
          <w:color w:val="111111"/>
          <w:sz w:val="28"/>
          <w:sz w:val="28"/>
          <w:szCs w:val="28"/>
          <w:rtl w:val="true"/>
          <w:lang w:bidi="fa-IR"/>
        </w:rPr>
        <w:t xml:space="preserve">؛ لجواز کونه مبتدأ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قسمی یمین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المحذوف معه یتعین أن یکون خبرا ؛ لأن لام الابتداء قد دخلت علیه ، وحقّها الدخول علی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یکن المبتدأ نصّا فی الیمین لم یجب حذف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فعهد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 ولک إثباته وحذفه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یقع بعد المبتدأ واو هی نصّ فی المعیة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کل ، 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وضیعته مقترنان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ویقدّر الخبر بعد واو المعیة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یحتاج إلی تقدیر الخبر ؛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رجل وضیعته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رجل مع ضیعته ، وهذا کلام تامّ لا یحتاج إلی تقدیر خبر ، واختار هذا المذهب ابن عصفور فی شرح الإیضاح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لم تکن الواو نصّا فی المعیة لم یحذف الخبر وجوبا </w:t>
      </w:r>
      <w:r>
        <w:rPr>
          <w:rStyle w:val="FootnoteAnchor"/>
          <w:rtl w:val="true"/>
        </w:rPr>
        <w:footnoteReference w:id="319"/>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وعمرو قائمان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المبتدأ مصدرا ، وبعده حال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الخبر ، وهی لا تصلح أن تکون خبرا ؛ فیحذف الخبر وجوبا ؛ لسدّ الحال مسدّه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العبد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w:t>
      </w:r>
      <w:bookmarkStart w:id="268" w:name="pg12859_311695"/>
    </w:p>
    <w:p>
      <w:pPr>
        <w:pStyle w:val="BookText"/>
        <w:rPr/>
      </w:pPr>
      <w:bookmarkEnd w:id="268"/>
      <w:r>
        <w:rPr>
          <w:rFonts w:ascii="IRNazanin" w:hAnsi="IRNazanin" w:eastAsia="IRNazanin"/>
          <w:color w:val="111111"/>
          <w:sz w:val="28"/>
          <w:sz w:val="28"/>
          <w:szCs w:val="28"/>
          <w:rtl w:val="true"/>
          <w:lang w:bidi="fa-IR"/>
        </w:rPr>
        <w:t xml:space="preserve">له ، ومسیئا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الخبر ، والخبر محذوف وجوبا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العبد إذا کان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الاستقبال ، وإن أردت المضیّ فالتقدیر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العبد إذ کان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المستتر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بالعبد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نائب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الخبر المحذوف مقدّر قبل الحال التی سدّت مسدّ الخبر کما تقدم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واحترز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الحال التی تصلح أن تکون خبرا عن المبتدأ المذکور ، نحو ما حکی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 تصلح أن تکون خبرا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الخبر واجب الحذف ،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العبد مسیئا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الحال فیه لا تصلح أن تکون خبرا عن المبتدأ الذی قبلها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ضربی العبد مسیء لأن الضرب لا یوصف بأنه مسیء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والمضاف إلی هذا المصدر حکمه کحکم 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تبیینی الحقّ منوطا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وتبیینی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لتبیینی ، ومنوطا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مسدّ خبر أتم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أتم تبیینی الحقّ إذا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إذ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منوطا بالحکم</w:t>
      </w:r>
      <w:r>
        <w:rPr>
          <w:rFonts w:eastAsia="IRNazanin" w:cs="IRNazanin"/>
          <w:color w:val="111111"/>
          <w:sz w:val="28"/>
          <w:szCs w:val="28"/>
          <w:rtl w:val="true"/>
          <w:lang w:bidi="fa-IR"/>
        </w:rPr>
        <w:t>».</w:t>
      </w:r>
    </w:p>
    <w:p>
      <w:pPr>
        <w:pStyle w:val="Heading3"/>
        <w:numPr>
          <w:ilvl w:val="2"/>
          <w:numId w:val="1"/>
        </w:numPr>
        <w:rPr/>
      </w:pPr>
      <w:bookmarkStart w:id="269" w:name="__RefHeading___Toc2707712_3224264995"/>
      <w:bookmarkStart w:id="270" w:name="_Toc89"/>
      <w:bookmarkEnd w:id="269"/>
      <w:r>
        <w:rPr>
          <w:rtl w:val="true"/>
        </w:rPr>
        <w:t>المواضع التی یجب فیها حذف المبتدأ</w:t>
      </w:r>
      <w:bookmarkEnd w:id="270"/>
    </w:p>
    <w:p>
      <w:pPr>
        <w:pStyle w:val="BookText"/>
        <w:rPr/>
      </w:pPr>
      <w:r>
        <w:rPr>
          <w:rFonts w:ascii="IRNazanin" w:hAnsi="IRNazanin" w:eastAsia="IRNazanin"/>
          <w:color w:val="111111"/>
          <w:sz w:val="28"/>
          <w:sz w:val="28"/>
          <w:szCs w:val="28"/>
          <w:rtl w:val="true"/>
          <w:lang w:bidi="fa-IR"/>
        </w:rPr>
        <w:t xml:space="preserve">ولم یذکر المصنف المواضع التی یحذف فیها المبتدأ ، وجوبا ، وقد عدّها فی غیر هذا الکتاب أربعة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ألا ربّ یوم صالح لک منهما</w:t>
      </w:r>
    </w:p>
    <w:p>
      <w:pPr>
        <w:pStyle w:val="BookText"/>
        <w:rPr/>
      </w:pPr>
      <w:r>
        <w:rPr>
          <w:rFonts w:ascii="IRNazanin" w:hAnsi="IRNazanin" w:eastAsia="IRNazanin"/>
          <w:color w:val="111111"/>
          <w:sz w:val="28"/>
          <w:sz w:val="28"/>
          <w:szCs w:val="28"/>
          <w:rtl w:val="true"/>
          <w:lang w:bidi="fa-IR"/>
        </w:rPr>
        <w:t>ولا سیّما یوم بدارة جلجل</w:t>
      </w:r>
    </w:p>
    <w:p>
      <w:pPr>
        <w:pStyle w:val="BookText"/>
        <w:rPr/>
      </w:pPr>
      <w:r>
        <w:rPr>
          <w:rFonts w:ascii="IRNazanin" w:hAnsi="IRNazanin" w:eastAsia="IRNazanin"/>
          <w:color w:val="111111"/>
          <w:sz w:val="28"/>
          <w:sz w:val="28"/>
          <w:szCs w:val="28"/>
          <w:rtl w:val="true"/>
          <w:lang w:bidi="fa-IR"/>
        </w:rPr>
        <w:t xml:space="preserve">أم کان معرفه کما فی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النابهین لا سیما علی ، فإن هذا الاسم المرفوع خبر لمبتدأ محذوف وجوبا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مثل الذی هو یوم بدارة جلجل ، ولا مثل الذی هو علی ، ولیس یخفی علیک أن هذا إنما یجری علی تقدیر رفع الاسم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علی جره أو نصبه فلا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المصدر النائب عن فعله الذی بین فاعله أو مفعوله بحرف جر ؛ فمثال ما بین حرف الجر فاعل المصدر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وتعسا لک ، وبؤسا لک ،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سحقت وتعست وبؤست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لک ،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لمبتدأ محذوف وجوبا ، ولم یجعل هذا الجار والمجرور متعلقا بالمصدر لأن التعدی باللام إنما یکون إلی المفعول لا إلی الفاعل ، والتزموا حذف المبتدأ لیتصل الفاعل بفعله ، ومثال ما بین حرف الجر المفعول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سقیا لک ، ورعیا لک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اللهم سقیا وارع اللهم رعیا ، هذا الدعاء لک یا زید ، مثلا ،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مبتدأ محذوف وجوبا ، ولم یجعل الجار والمجرور متعلقا بالمصدر فی هذا لئلا یلزم علیه وجود خطابین لاثنین مختلفین فی جملة واحدة ، ولهذا لو کان المصدر نائبا عن فعل غیر الأمر ، أو کانت اللام جارة لغیر ضمیر المخاطب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شکرت لک شکرا ، 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لزید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اسق اللهم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یمتنع جعل الجار والمجرور متعلقا بالمصدر ، ویصیر الکلام جملة واحدة حینئذ ، والتزموا حذف المبتدأ فی هذا الموضع أیضا لیتصل العامل بمعموله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النعت المقطوع إلی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ذم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ترحّم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فالمبتدأ محذوف فی هذه المثل ونحوها وجوبا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الکریم ، وهو الخبیث ، وهو المسکین</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w:t>
      </w:r>
      <w:bookmarkStart w:id="271" w:name="pg12859_311700"/>
    </w:p>
    <w:p>
      <w:pPr>
        <w:pStyle w:val="BookText"/>
        <w:rPr/>
      </w:pPr>
      <w:bookmarkEnd w:id="271"/>
      <w:r>
        <w:rPr>
          <w:rFonts w:ascii="IRNazanin" w:hAnsi="IRNazanin" w:eastAsia="IRNazanin"/>
          <w:color w:val="111111"/>
          <w:sz w:val="28"/>
          <w:sz w:val="28"/>
          <w:szCs w:val="28"/>
          <w:rtl w:val="true"/>
          <w:lang w:bidi="fa-IR"/>
        </w:rPr>
        <w:t>الرّجل زید ، وبئس الرّجل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وعمرو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خبران لمبتدإ محذوف وجوبا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الممدوح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المذموم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الفارسیّ من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لمبتدإ محذوف واجب الحذف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ذمّتی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ما أشبهه ، وهو ما کان الخبر فیه صریحا فی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مصدرا نائبا مناب الفعل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وصبر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ثم حذف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وجوبا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عجب لتلک قضیّة ، وإقامتی</w:t>
      </w:r>
    </w:p>
    <w:p>
      <w:pPr>
        <w:pStyle w:val="BookText"/>
        <w:rPr/>
      </w:pPr>
      <w:r>
        <w:rPr>
          <w:rFonts w:ascii="IRNazanin" w:hAnsi="IRNazanin" w:eastAsia="IRNazanin"/>
          <w:color w:val="111111"/>
          <w:sz w:val="28"/>
          <w:sz w:val="28"/>
          <w:szCs w:val="28"/>
          <w:rtl w:val="true"/>
          <w:lang w:bidi="fa-IR"/>
        </w:rPr>
        <w:t>فیکم علی تلک القضیّة أعجب</w:t>
      </w:r>
    </w:p>
    <w:p>
      <w:pPr>
        <w:pStyle w:val="BookText"/>
        <w:rPr/>
      </w:pPr>
      <w:r>
        <w:rPr>
          <w:rFonts w:ascii="IRNazanin" w:hAnsi="IRNazanin" w:eastAsia="IRNazanin"/>
          <w:color w:val="111111"/>
          <w:sz w:val="28"/>
          <w:sz w:val="28"/>
          <w:szCs w:val="28"/>
          <w:rtl w:val="true"/>
          <w:lang w:bidi="fa-IR"/>
        </w:rPr>
        <w:t xml:space="preserve">وقول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شکا إلیّ جملی طول السّری</w:t>
      </w:r>
    </w:p>
    <w:p>
      <w:pPr>
        <w:pStyle w:val="BookText"/>
        <w:rPr/>
      </w:pPr>
      <w:r>
        <w:rPr>
          <w:rFonts w:ascii="IRNazanin" w:hAnsi="IRNazanin" w:eastAsia="IRNazanin"/>
          <w:color w:val="111111"/>
          <w:sz w:val="28"/>
          <w:sz w:val="28"/>
          <w:szCs w:val="28"/>
          <w:rtl w:val="true"/>
          <w:lang w:bidi="fa-IR"/>
        </w:rPr>
        <w:t>صبر جمیل فکلانا مبتلی</w:t>
      </w:r>
    </w:p>
    <w:p>
      <w:pPr>
        <w:pStyle w:val="BookText"/>
        <w:rPr/>
      </w:pPr>
      <w:r>
        <w:rPr>
          <w:rFonts w:ascii="IRNazanin" w:hAnsi="IRNazanin" w:eastAsia="IRNazanin"/>
          <w:color w:val="111111"/>
          <w:sz w:val="28"/>
          <w:sz w:val="28"/>
          <w:szCs w:val="28"/>
          <w:rtl w:val="true"/>
          <w:lang w:bidi="fa-IR"/>
        </w:rPr>
        <w:t xml:space="preserve">لکن کون هذا مما حذف فیه المبتدأ لیس بلازم ، بل یجوز أن یکون مما حذف فیه الخبر ، وکون الحذف واجبا لیس بلازم أیضا ، فقد جوزوا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2707714_3224264995"/>
      <w:bookmarkStart w:id="273" w:name="_Toc90"/>
      <w:bookmarkEnd w:id="272"/>
      <w:r>
        <w:rPr>
          <w:rtl w:val="true"/>
        </w:rPr>
        <w:t>قد یکون الخبر متعددا لمبتدأ واحد کان و أخواتها</w:t>
      </w:r>
      <w:bookmarkEnd w:id="273"/>
    </w:p>
    <w:p>
      <w:pPr>
        <w:pStyle w:val="BookText"/>
        <w:rPr/>
      </w:pPr>
      <w:r>
        <w:rPr>
          <w:rFonts w:ascii="IRNazanin" w:hAnsi="IRNazanin" w:eastAsia="IRNazanin"/>
          <w:color w:val="111111"/>
          <w:sz w:val="28"/>
          <w:sz w:val="28"/>
          <w:szCs w:val="28"/>
          <w:rtl w:val="true"/>
          <w:lang w:bidi="fa-IR"/>
        </w:rPr>
        <w:t>وأخبروا باثنین أو بأکثرا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واحد کهم سراة شعرا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اختلف النحویون فی جواز تعدّد خبر المبتدأ الواحد بغیر حرف عطف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ذلک ، سواء </w:t>
      </w:r>
      <w:r>
        <w:rPr>
          <w:rStyle w:val="FootnoteAnchor"/>
          <w:rtl w:val="true"/>
        </w:rPr>
        <w:footnoteReference w:id="323"/>
      </w:r>
      <w:r>
        <w:rPr>
          <w:rFonts w:ascii="IRNazanin" w:hAnsi="IRNazanin" w:eastAsia="IRNazanin"/>
          <w:color w:val="111111"/>
          <w:sz w:val="28"/>
          <w:sz w:val="28"/>
          <w:szCs w:val="28"/>
          <w:rtl w:val="true"/>
          <w:lang w:bidi="fa-IR"/>
        </w:rPr>
        <w:t xml:space="preserve">کان الخبران فی معنی خبر واحد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حلو حامض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مزّ ، أم لم یکونا کذلک ، کالمثال الأول ، وذهب بعضهم إلی أنه لا یتعدّد الخبر إلا إذا کان الخبران فی معنی خبر واحد ؛ فإن لم یکونا کذلک تعیّن العطف ؛ فإن جاء من لسان العرب شیء بغیر عطف قدّر له مبتدأ آخر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الْغَفُورُ الْوَدُودُ ذُو الْعَرْشِ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یک ذا بتّ فهذا بتّی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مقیّظ مصیّف مشتّی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أخذته من نعجات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علی ذلک کله فی موضع آخر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نعاج کنعاج الدّشت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 الکساء الغلیظ المربع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طیلسان من خز ، وجمعه بتوت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مقیظ ، مصیف ، 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یکفینی للقیظ وهو زمان اشتداد الحر ، ویکفینی للصیف ، وللشتاء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الصحراء ، وأصله فارسی ، وقد وقع فی شعر الأعشی میمون بن قیس ، وذلک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فارس وحمیر</w:t>
      </w:r>
    </w:p>
    <w:p>
      <w:pPr>
        <w:pStyle w:val="BookText"/>
        <w:rPr/>
      </w:pPr>
      <w:r>
        <w:rPr>
          <w:rFonts w:ascii="IRNazanin" w:hAnsi="IRNazanin" w:eastAsia="IRNazanin"/>
          <w:color w:val="111111"/>
          <w:sz w:val="28"/>
          <w:sz w:val="28"/>
          <w:szCs w:val="28"/>
          <w:rtl w:val="true"/>
          <w:lang w:bidi="fa-IR"/>
        </w:rPr>
        <w:t>والأعراب بالدّشت أیّکم نزلا</w:t>
      </w:r>
    </w:p>
    <w:p>
      <w:pPr>
        <w:pStyle w:val="BookText"/>
        <w:rPr/>
      </w:pPr>
      <w:r>
        <w:rPr>
          <w:rFonts w:ascii="IRNazanin" w:hAnsi="IRNazanin" w:eastAsia="IRNazanin"/>
          <w:color w:val="111111"/>
          <w:sz w:val="28"/>
          <w:sz w:val="28"/>
          <w:szCs w:val="28"/>
          <w:rtl w:val="true"/>
          <w:lang w:bidi="fa-IR"/>
        </w:rPr>
        <w:t xml:space="preserve">قال أهل 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فارسی معرب ، ویجوز أن یکون مما اتفقت فیه لغة العرب ولغة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فی وصف کساء من صوف کما قال الجوهری وغیره ، ویرید الشاعر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لأحد من الناس کساء فإن لی کساء أکتفی به فی زمان حمارة القیظ وزمان الصیف وزمان الشتاء ، یعنی أنه یکفیه الدهر کله ، وأنه قد أخذ صوفه الذی نسج منه من نعجات ست سود کنعاج الصحراء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اسما موصولا ، وهو مبتدأ مبنی علی السکون فی محل رفع ، ویجوز أن تکون اسم شرط مبتدأ أیضا ، وهو مبنی علی السکون فی محل رفع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بسکون النون المحذوفة للتخفیف ، فإن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فهذا فعل الشرط ، واسم یک علی الحالین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إشکال فی جزمه حینئذ ، وإن قدرتها موصولة فإنما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أدخل الفاء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 الموصول بالشرط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خبریک ، منصوب بالألف نیابة عن الفتحة لأنه من الأسماء الستة ، وذا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مجرور بالکسرة الظاهرة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لا محل لها صلة الموصول 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واقعة فی جواب الشرط إذا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 وإن قدرتها موصولة فالفاء زائدة فی خبر المبتدأ لشبهه بالشرط فی عمومه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وبت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مقیظ ، مصیف ، 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متعددة لمبتدأ واحد ، وهو اسم الإشارة ، والجملة من المبتدأ وخبره فی محل رفع خبر المبتدأ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 وفی محل جزم جواب الشرط إن قدرتها شرطیة ، وجملة الشرط وجوابه جمیعا فی محل رفع خبر المبتدأ علی تقدیر من 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بتی ، مقیظ ، مصیف ، مشتی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أخبار متعددة لمبتدأ واحد من غیر عاطف ، ولا یمکن أن یکون الثانی نعتا للأول ؛ لاختلافهما تعریفا وتنکیرا ، وتقدیر کل واحد مما عدا الأول خبرا لمبتدأ محذوف خلاف الأصل ؛ فلا یصار إلیه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ینام بإحدی مقلتیه ، ویتّقی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بأخری المنایا ؛ فهو یقظان نائم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منیة ، وهی فی الأصل فعیلة بمعنی مفعول من منی الله الشیء یمنیه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رمی یرمی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قدره ، وذلک لأن المنیة من مقدرات الله تعالی علی عباده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یقظان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وقع فی أکثر کتب النحاة ، والصواب فی إنشاد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یقظان هاجع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من قصیدة عینیة مشهورة لحمید بن ثور ، وقبله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خاف جورا من عدوّ رمت به</w:t>
      </w:r>
    </w:p>
    <w:p>
      <w:pPr>
        <w:pStyle w:val="BookText"/>
        <w:rPr/>
      </w:pPr>
      <w:r>
        <w:rPr>
          <w:rFonts w:ascii="IRNazanin" w:hAnsi="IRNazanin" w:eastAsia="IRNazanin"/>
          <w:color w:val="111111"/>
          <w:sz w:val="28"/>
          <w:sz w:val="28"/>
          <w:szCs w:val="28"/>
          <w:rtl w:val="true"/>
          <w:lang w:bidi="fa-IR"/>
        </w:rPr>
        <w:t>قصائبه والجانب المتواسع</w:t>
      </w:r>
    </w:p>
    <w:p>
      <w:pPr>
        <w:pStyle w:val="BookText"/>
        <w:rPr/>
      </w:pPr>
      <w:r>
        <w:rPr>
          <w:rFonts w:ascii="IRNazanin" w:hAnsi="IRNazanin" w:eastAsia="IRNazanin"/>
          <w:color w:val="111111"/>
          <w:sz w:val="28"/>
          <w:sz w:val="28"/>
          <w:szCs w:val="28"/>
          <w:rtl w:val="true"/>
          <w:lang w:bidi="fa-IR"/>
        </w:rPr>
        <w:t>وإن بات وحشا لیلة لم یضق بها</w:t>
      </w:r>
    </w:p>
    <w:p>
      <w:pPr>
        <w:pStyle w:val="BookText"/>
        <w:rPr/>
      </w:pPr>
      <w:r>
        <w:rPr>
          <w:rFonts w:ascii="IRNazanin" w:hAnsi="IRNazanin" w:eastAsia="IRNazanin"/>
          <w:color w:val="111111"/>
          <w:sz w:val="28"/>
          <w:sz w:val="28"/>
          <w:szCs w:val="28"/>
          <w:rtl w:val="true"/>
          <w:lang w:bidi="fa-IR"/>
        </w:rPr>
        <w:t>ذراعا ، ولم یصبح لها وهو خاشع</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الذئب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ینام ، وإحدی مضاف ، ومقلتی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ومقلتی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یتقی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الذئب ، والجملة معطوفة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یقظان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یقظان هاجع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أخبر عن مبتدأ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بخبرین وهما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 هاجع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یقظان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عطف الثانی منهما علی الأول</w:t>
      </w:r>
    </w:p>
    <w:p>
      <w:pPr>
        <w:pStyle w:val="BookText"/>
        <w:rPr/>
      </w:pPr>
      <w:r>
        <w:rPr>
          <w:rFonts w:ascii="IRNazanin" w:hAnsi="IRNazanin" w:eastAsia="IRNazanin"/>
          <w:color w:val="111111"/>
          <w:sz w:val="28"/>
          <w:sz w:val="28"/>
          <w:szCs w:val="28"/>
          <w:rtl w:val="true"/>
          <w:lang w:bidi="fa-IR"/>
        </w:rPr>
        <w:t>والشواهد علی ذلک کثیرة فی کلام من یحتج بکلامه شعره ونثره ؛ فلا معنی لجحده ونکرانه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استشهد به المجیز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إِنَّها لَظی نَزَّاعَةً لِلشَّوی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فی 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بعلی 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علی بن أبی طالب أمیر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الذی سمّتن أمّی حیدره</w:t>
      </w:r>
    </w:p>
    <w:p>
      <w:pPr>
        <w:pStyle w:val="BookText"/>
        <w:rPr/>
      </w:pPr>
      <w:r>
        <w:rPr>
          <w:rFonts w:ascii="IRNazanin" w:hAnsi="IRNazanin" w:eastAsia="IRNazanin"/>
          <w:color w:val="111111"/>
          <w:sz w:val="28"/>
          <w:sz w:val="28"/>
          <w:szCs w:val="28"/>
          <w:rtl w:val="true"/>
          <w:lang w:bidi="fa-IR"/>
        </w:rPr>
        <w:t>کلیث غابات غلیظ القصره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أکیلکم بالسّیف کیل السّندره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والاسم الموصول بعده خبره ، ویجوز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 ومجرورا یتعلق بمحذوف خبر ثان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فی محل رفع خبر ثالث ، وهذا دلیل لمن أجاز تعدد الخبر مع اختلاف الجنس ، وهو ظاهر بعد ما بیناه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وزعم یعضهم أنه لا یتعدّد الخبر إلا إذا کان من جنس واحد ، کأن یکون الخبران مثلا مفردین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جملتین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قام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کان أحدهما مفردا والآخر جملة فلا یجوز ذلک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زعم هذا القائل ، ویقع فی کلام المعریین للقرآن الکریم وغیره تجویز ذلک کثیرا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هِیَ حَیَّةٌ 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جوزوا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ثانیا ، ولا یتعین ذلک ؛ لجواز کونه حالا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74" w:name="pg12859_311710"/>
    </w:p>
    <w:p>
      <w:pPr>
        <w:pStyle w:val="Heading2"/>
        <w:numPr>
          <w:ilvl w:val="1"/>
          <w:numId w:val="1"/>
        </w:numPr>
        <w:rPr/>
      </w:pPr>
      <w:bookmarkStart w:id="275" w:name="__RefHeading___Toc2707716_3224264995"/>
      <w:bookmarkStart w:id="276" w:name="_Toc91"/>
      <w:bookmarkEnd w:id="274"/>
      <w:bookmarkEnd w:id="275"/>
      <w:r>
        <w:rPr>
          <w:rtl w:val="true"/>
        </w:rPr>
        <w:t>کان وأخواتها</w:t>
      </w:r>
      <w:bookmarkEnd w:id="276"/>
    </w:p>
    <w:p>
      <w:pPr>
        <w:pStyle w:val="Heading3"/>
        <w:numPr>
          <w:ilvl w:val="2"/>
          <w:numId w:val="1"/>
        </w:numPr>
        <w:rPr/>
      </w:pPr>
      <w:bookmarkStart w:id="277" w:name="__RefHeading___Toc2707718_3224264995"/>
      <w:bookmarkStart w:id="278" w:name="_Toc92"/>
      <w:bookmarkEnd w:id="277"/>
      <w:r>
        <w:rPr>
          <w:rtl w:val="true"/>
        </w:rPr>
        <w:t>عمل هذه الأفعال و ألفاظها</w:t>
      </w:r>
      <w:bookmarkEnd w:id="278"/>
    </w:p>
    <w:p>
      <w:pPr>
        <w:pStyle w:val="BookText"/>
        <w:rPr/>
      </w:pPr>
      <w:r>
        <w:rPr>
          <w:rFonts w:ascii="IRNazanin" w:hAnsi="IRNazanin" w:eastAsia="IRNazanin"/>
          <w:color w:val="111111"/>
          <w:sz w:val="28"/>
          <w:sz w:val="28"/>
          <w:szCs w:val="28"/>
          <w:rtl w:val="true"/>
          <w:lang w:bidi="fa-IR"/>
        </w:rPr>
        <w:t>ترفع کان المبتدا اسما ، والخبر</w:t>
      </w:r>
    </w:p>
    <w:p>
      <w:pPr>
        <w:pStyle w:val="BookText"/>
        <w:rPr/>
      </w:pPr>
      <w:r>
        <w:rPr>
          <w:rFonts w:ascii="IRNazanin" w:hAnsi="IRNazanin" w:eastAsia="IRNazanin"/>
          <w:color w:val="111111"/>
          <w:sz w:val="28"/>
          <w:sz w:val="28"/>
          <w:szCs w:val="28"/>
          <w:rtl w:val="true"/>
          <w:lang w:bidi="fa-IR"/>
        </w:rPr>
        <w:t xml:space="preserve">تنصبه ، ککان سیّدا عمر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ککان ظلّ بات أضحی أصبحا</w:t>
      </w:r>
    </w:p>
    <w:p>
      <w:pPr>
        <w:pStyle w:val="BookText"/>
        <w:rPr/>
      </w:pPr>
      <w:r>
        <w:rPr>
          <w:rFonts w:ascii="IRNazanin" w:hAnsi="IRNazanin" w:eastAsia="IRNazanin"/>
          <w:color w:val="111111"/>
          <w:sz w:val="28"/>
          <w:sz w:val="28"/>
          <w:szCs w:val="28"/>
          <w:rtl w:val="true"/>
          <w:lang w:bidi="fa-IR"/>
        </w:rPr>
        <w:t xml:space="preserve">أمسی وصار لیس ، زال برحا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فتیء ، وانفکّ ، وهذی الأربعه</w:t>
      </w:r>
    </w:p>
    <w:p>
      <w:pPr>
        <w:pStyle w:val="BookText"/>
        <w:rPr/>
      </w:pPr>
      <w:r>
        <w:rPr>
          <w:rFonts w:ascii="IRNazanin" w:hAnsi="IRNazanin" w:eastAsia="IRNazanin"/>
          <w:color w:val="111111"/>
          <w:sz w:val="28"/>
          <w:sz w:val="28"/>
          <w:szCs w:val="28"/>
          <w:rtl w:val="true"/>
          <w:lang w:bidi="fa-IR"/>
        </w:rPr>
        <w:t xml:space="preserve">لشبه نفی ، أو لنفی ، متبعه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ومثل کان دام مسبوقا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کأعط مادمت مصیبا درهما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لما فرغ من الکلام علی المبتدأ والخبر شرع فی ذکر نواسخ الابتداء ، وهی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 وحروف ؛ فالأفعال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وأخواتها ، وأفعال المقاربة ، وظنّ وأخواتها ؛ والحروف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وأخواتها ، ولا التی لنفی الجنس ، وإنّ وأخواتها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فبدأ المصنف بذکر کان وأخواتها ، وکلّها أفعال اتفاقا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فذهب الجمهور إلی أنها فعل ، وذهب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بن شقیر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أحد قولیه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أنها حرف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واستدلوا علی ذلک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أشبه الحرف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یدل علی معنی یدل علیه الحرف ، وذلک لأنه یدل علی النفی الذی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حروف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جامد لا یتصرف ، کما أن الحرف جامد لا یتصرف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خالف سنن الأفعال عامة ، وبیان ذلک أن الأفعال بوجه عام مشتقة من المصدر للدلالة علی الحدث دائما والزمان بحسب الصیغ المختلفة ، وهذه الکلمة لا تدل علی الحدث أصلا ، وما فیها من الدلالة علی الزمان مخالف لما فی عامة الأفعال ؛ فإن عامة الأفعال الماضیة تدل علی الزمان الذی انقضی ، وهذه الکلمة تدل علی نفی الحدث الذی دل علیه خبرها فی الزمان الحاضر ، إلی أن تقوم قرینة تصرفه إلی الماضی أو المستقبل ،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خلق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أداة نفی ، واسمها ضمیر شأن محذوف ، وجملة الفعل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وفاعله فی محل نصب 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المثال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کون الخبر ماضیا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نفی الخلق فی الماضی ، وقوله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قرینة تدل علی أن المراد نفی صرفه عنهم فیما یستقبل من الزمان ، ومن أجل ذلک کله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ذلک علیهم قبولها علامات الفعل ، ألا تری أن تاء التأنیث الساکنة تدخل علیها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هند مفلحة ، وأن تاء الفاعل تدخل علیها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 ولست ، ولستما ، ولستم ، ولستن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عدم دلالتها علی الحدث کسائر الأفعال فإنه منازع فیه ؛ لأن المحققق الرضی ذهب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الانتفاء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سلمنا أنها لا تدل علی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الراجح ، بل الصحیح عند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دلالتها علی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بأصل الوضع ، ولکنه طاریء علیها وعارض لها بسبب دلالتها علی النفی ، والمعتبر إنما هو الدلالة بحسب الوضع وأصل اللغة ، وهی من هذه الجهة داله علیه ؛ فلا یضرها أن یطرأ علیها ذلک الطاریء فیمنعها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9" w:name="pg12859_311715"/>
    </w:p>
    <w:p>
      <w:pPr>
        <w:pStyle w:val="BookText"/>
        <w:rPr/>
      </w:pPr>
      <w:bookmarkEnd w:id="279"/>
      <w:r>
        <w:rPr>
          <w:rFonts w:ascii="IRNazanin" w:hAnsi="IRNazanin" w:eastAsia="IRNazanin"/>
          <w:color w:val="111111"/>
          <w:sz w:val="28"/>
          <w:sz w:val="28"/>
          <w:szCs w:val="28"/>
          <w:rtl w:val="true"/>
          <w:lang w:bidi="fa-IR"/>
        </w:rPr>
        <w:t>وهی ترفع المبتدأ ، وتنصب خبره ، ویسمی المرفوع بها اسما لها ، والمنصوب بها خبرا لها</w:t>
      </w:r>
      <w:r>
        <w:rPr>
          <w:rFonts w:eastAsia="IRNazanin" w:cs="IRNazanin"/>
          <w:color w:val="111111"/>
          <w:sz w:val="28"/>
          <w:szCs w:val="28"/>
          <w:rtl w:val="true"/>
          <w:lang w:bidi="fa-IR"/>
        </w:rPr>
        <w:t>.</w:t>
      </w:r>
    </w:p>
    <w:p>
      <w:pPr>
        <w:pStyle w:val="Heading3"/>
        <w:numPr>
          <w:ilvl w:val="2"/>
          <w:numId w:val="1"/>
        </w:numPr>
        <w:rPr/>
      </w:pPr>
      <w:bookmarkStart w:id="280" w:name="__RefHeading___Toc2707720_3224264995"/>
      <w:bookmarkStart w:id="281" w:name="_Toc93"/>
      <w:bookmarkEnd w:id="280"/>
      <w:r>
        <w:rPr>
          <w:rtl w:val="true"/>
        </w:rPr>
        <w:t>بعض هذه الأفعال یعمل بلا شرط و بعضها لا یعمل إلا بشرط</w:t>
      </w:r>
      <w:bookmarkEnd w:id="28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الأفعال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یعمل هذا العمل بلا شرط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 وظل ، وبات ، وأضحی ، وأصبح ، وأمسی ، وصار ، ولیس ، ومنها ما لا یعمل هذا العمل إلا بشرط ، وهو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ما یشترط فی عمله أن یسبقه نفی لفظا أو تقدیرا ، أو شبه نفی ، وهو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زال ، وبرح ، وفتی ، وانفکّ ؛ فمثال النفی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ومثاله تقدیرا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تَفْتَؤُا تَذْکُرُ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تفتؤ ، ولا یحذف النافی معها قیاسا إلا بعد القسم کالآیة الکریمة ، وقد شذّ الحذف بدون القسم ، کقول الشاعر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وأبرح ما أدام الله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 منتطقا مجیدا</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فسره الشارح العلامة تفسیرا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فلان منتطقا فرسه ؛ إذا جنبه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جعله إلی جانبه ولم یرکبه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البیت یحتمل أنه أراد أنه لا یزال یجنب فرسا جوادا ، ویحتمل أنه أراد أنه یقول قولا مستجاذا فی الثناء علی قومه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یجری علی المعنیین اللذین ذکرناهما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وصف للفرس علی الأول ؛ ووصف لنفسه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أنه سیبقی مدی حیاته فارسا ، أو ناطقا بمآثر قومه ، ذاکرا ممادحهم ؛ لأنها کثیرة لا تفنی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وسیکون جید الحدیث عنهم ، بارع الثناء علیهم ؛ لأن صفاتهم الکریمة تنطق الألسنة بذکرهم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واسمه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أدام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لأدام ، وقوم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متعلق بفعل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وحمد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منتطقا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فعله انتطق ، وهو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لمنتطق علی المعنی الأول ، وأصله صفة لموصوف محذوف ، فلما حذف الموصوف أقیمت الصفة مقامه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جانبا فرسا مجیدا ، وهو خبر بعد خبر علی المعنی الثانی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أبرح ناطقا بمحامد قومی مجیدا فی ذلک ؛ لأن مآثر قومی تنطق الألسنة بجید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استعمله بدون نفی أو شبه نفی ، مع کونه غیر مسبوق بالقسم ، 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البیت فیه خلاف بین النحویین ، فمنهم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أداة النفی مرادة ، فکأنه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منفی ، لا فی اللفظ ولا فی التقدیر ، والمعنی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أزول بحمد الله عن أن أکون منتطقا مجیدا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نطاق وجواد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قومی یکفوننی هذا ؛ فعلی الوجه الأخیر فی کلام ابن عصفور لا استشهاد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خلیفة بن براز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تنفکّ تسمع ما حییت</w:t>
      </w:r>
    </w:p>
    <w:p>
      <w:pPr>
        <w:pStyle w:val="BookText"/>
        <w:rPr/>
      </w:pPr>
      <w:r>
        <w:rPr>
          <w:rFonts w:ascii="IRNazanin" w:hAnsi="IRNazanin" w:eastAsia="IRNazanin"/>
          <w:color w:val="111111"/>
          <w:sz w:val="28"/>
          <w:sz w:val="28"/>
          <w:szCs w:val="28"/>
          <w:rtl w:val="true"/>
          <w:lang w:bidi="fa-IR"/>
        </w:rPr>
        <w:t>بهالک حتّی تکونه</w:t>
      </w:r>
    </w:p>
    <w:p>
      <w:pPr>
        <w:pStyle w:val="BookText"/>
        <w:rPr/>
      </w:pPr>
      <w:r>
        <w:rPr>
          <w:rFonts w:ascii="IRNazanin" w:hAnsi="IRNazanin" w:eastAsia="IRNazanin"/>
          <w:color w:val="111111"/>
          <w:sz w:val="28"/>
          <w:sz w:val="28"/>
          <w:szCs w:val="28"/>
          <w:rtl w:val="true"/>
          <w:lang w:bidi="fa-IR"/>
        </w:rPr>
        <w:t xml:space="preserve">واعلم أن شروط جواز حذف حرف النفی مطلقا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سائر أخواته من حروف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المنفی به مضارعا کما فی الآیة ، وکما فی قول امریء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الله أبرح قاعدا</w:t>
      </w:r>
    </w:p>
    <w:p>
      <w:pPr>
        <w:pStyle w:val="BookText"/>
        <w:rPr/>
      </w:pPr>
      <w:r>
        <w:rPr>
          <w:rFonts w:ascii="IRNazanin" w:hAnsi="IRNazanin" w:eastAsia="IRNazanin"/>
          <w:color w:val="111111"/>
          <w:sz w:val="28"/>
          <w:sz w:val="28"/>
          <w:szCs w:val="28"/>
          <w:rtl w:val="true"/>
          <w:lang w:bidi="fa-IR"/>
        </w:rPr>
        <w:t>ولو قطعوا رأسی لدیک وأوصالی</w:t>
      </w:r>
    </w:p>
    <w:p>
      <w:pPr>
        <w:pStyle w:val="BookText"/>
        <w:rPr/>
      </w:pPr>
      <w:r>
        <w:rPr>
          <w:rFonts w:ascii="IRNazanin" w:hAnsi="IRNazanin" w:eastAsia="IRNazanin"/>
          <w:color w:val="111111"/>
          <w:sz w:val="28"/>
          <w:sz w:val="28"/>
          <w:szCs w:val="28"/>
          <w:rtl w:val="true"/>
          <w:lang w:bidi="fa-IR"/>
        </w:rPr>
        <w:t xml:space="preserve">وقول عبد الله بن قیس الرقیات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أبرح فی مقدّمة</w:t>
      </w:r>
    </w:p>
    <w:p>
      <w:pPr>
        <w:pStyle w:val="BookText"/>
        <w:rPr/>
      </w:pPr>
      <w:r>
        <w:rPr>
          <w:rFonts w:ascii="Amiri" w:hAnsi="Amiri" w:eastAsia="Amiri" w:cs="Amiri"/>
          <w:color w:val="111111"/>
          <w:sz w:val="28"/>
          <w:sz w:val="28"/>
          <w:szCs w:val="28"/>
          <w:rtl w:val="true"/>
          <w:lang w:bidi="ar-SA"/>
        </w:rPr>
        <w:t>أهدی الجیوش علیّ شکّتیه</w:t>
      </w:r>
    </w:p>
    <w:p>
      <w:pPr>
        <w:pStyle w:val="BookText"/>
        <w:rPr/>
      </w:pPr>
      <w:r>
        <w:rPr>
          <w:rFonts w:ascii="Amiri" w:hAnsi="Amiri" w:eastAsia="Amiri" w:cs="Amiri"/>
          <w:color w:val="111111"/>
          <w:sz w:val="28"/>
          <w:sz w:val="28"/>
          <w:szCs w:val="28"/>
          <w:rtl w:val="true"/>
          <w:lang w:bidi="ar-SA"/>
        </w:rPr>
        <w:t>حتّی أفجّعهم بإخوتهم</w:t>
      </w:r>
    </w:p>
    <w:p>
      <w:pPr>
        <w:pStyle w:val="BookText"/>
        <w:rPr/>
      </w:pPr>
      <w:r>
        <w:rPr>
          <w:rFonts w:ascii="IRNazanin" w:hAnsi="IRNazanin" w:eastAsia="IRNazanin"/>
          <w:color w:val="111111"/>
          <w:sz w:val="28"/>
          <w:sz w:val="28"/>
          <w:szCs w:val="28"/>
          <w:rtl w:val="true"/>
          <w:lang w:bidi="fa-IR"/>
        </w:rPr>
        <w:t>وأسوق نسوتهم بنسوتیه</w:t>
      </w:r>
    </w:p>
    <w:p>
      <w:pPr>
        <w:pStyle w:val="BookText"/>
        <w:rPr/>
      </w:pPr>
      <w:r>
        <w:rPr>
          <w:rFonts w:ascii="IRNazanin" w:hAnsi="IRNazanin" w:eastAsia="IRNazanin"/>
          <w:color w:val="111111"/>
          <w:sz w:val="28"/>
          <w:sz w:val="28"/>
          <w:szCs w:val="28"/>
          <w:rtl w:val="true"/>
          <w:lang w:bidi="fa-IR"/>
        </w:rPr>
        <w:t xml:space="preserve">وقول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أنسی حبّها</w:t>
      </w:r>
    </w:p>
    <w:p>
      <w:pPr>
        <w:pStyle w:val="BookText"/>
        <w:rPr/>
      </w:pPr>
      <w:r>
        <w:rPr>
          <w:rFonts w:ascii="IRNazanin" w:hAnsi="IRNazanin" w:eastAsia="IRNazanin"/>
          <w:color w:val="111111"/>
          <w:sz w:val="28"/>
          <w:sz w:val="28"/>
          <w:szCs w:val="28"/>
          <w:rtl w:val="true"/>
          <w:lang w:bidi="fa-IR"/>
        </w:rPr>
        <w:t>حیاتنا أو أقبرا</w:t>
      </w:r>
    </w:p>
    <w:p>
      <w:pPr>
        <w:pStyle w:val="BookText"/>
        <w:rPr/>
      </w:pPr>
      <w:r>
        <w:rPr>
          <w:rFonts w:ascii="IRNazanin" w:hAnsi="IRNazanin" w:eastAsia="IRNazanin"/>
          <w:color w:val="111111"/>
          <w:sz w:val="28"/>
          <w:sz w:val="28"/>
          <w:szCs w:val="28"/>
          <w:rtl w:val="true"/>
          <w:lang w:bidi="fa-IR"/>
        </w:rPr>
        <w:t xml:space="preserve">وقول نصیب من مرثیة له فی أبی بکر بن عبد العزیز بن مروان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أنسی مصیبتی أبدا</w:t>
      </w:r>
    </w:p>
    <w:p>
      <w:pPr>
        <w:pStyle w:val="BookText"/>
        <w:rPr/>
      </w:pPr>
      <w:r>
        <w:rPr>
          <w:rFonts w:ascii="IRNazanin" w:hAnsi="IRNazanin" w:eastAsia="IRNazanin"/>
          <w:color w:val="111111"/>
          <w:sz w:val="28"/>
          <w:sz w:val="28"/>
          <w:szCs w:val="28"/>
          <w:rtl w:val="true"/>
          <w:lang w:bidi="fa-IR"/>
        </w:rPr>
        <w:t>ما أسمعتنی حنینها الإبل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فی القسم کما فی الآیة الکریمة من سورة یوسف ، وبیت امریء القیس ، وبیت عبد الله بن قیس الرقیات ، وبیت عمر ، وبیت نصیب ، وشذ الحذف بدون القسم کما فی بیت خداش ، وبیت خلیفة بن براز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أبرح منتطقا مجیدا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نطاق وجواد ، ما أدام الله قومی ، وعنی بذلک أنه لا یزال مستغنیا ما بقی له قومه ، وهذا أحسن ما حمل علیه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شبه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شمّر ولا تزل ذاکر المو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 فنسیانه ضلال مبین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صاحبی اجتهد ، واستعد للموت ، ولا تنس ذکره ؛ فإن نسیانه ضلال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حذفت منه یاء النداء ، وهو مرخم ترخیما غیر قیاسی ؛ لأنه نکرة ، والقیاس ألا برخم مما لیس آخره تاء إلا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مجزوم بحرف النهی ، واسمه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تزل ، وذاکر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دال علی التعلیل ، نسیان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ونسیان مضاف والهاء العائدة إلی الموت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تزل ذاکر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أجری فیه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العمل ؛ لکونها مسبوقة بحرف النهی ، والنهی شبیه بالنفی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والدعاء ،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الله محسنا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اسلمی ، یا دارمیّ ، علی البلی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زال منهلّا بجرعائک القطر</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بلی الثوب یبلی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رضی 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منسکبا منصبا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رملة مستویة لا تنبت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لدار حبیبته بأن تدوم لها السلامة علی مر الزمان من طوارق الحدثان وأن یدوم نزول الأمطار بساحتها ، وکنی بنزول الأمطار عن الخصب والنماء بما یستتبع من رفاهیة أهلها ، وإقامتهم فی ربوعها ، وعدم المهاجرة منها لانتجاع الغیث والکلأ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استفتاح وتنبیه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والمنادی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یادارمیة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مقصود منه الدعاء ، ویاء المؤنثة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نداء ، ودار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منصوب بالفتحة الظاهرة ، ودار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زال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وجرعاء مضاف وضمیر المخاطبة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زال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للنحاة فی هذا البیت شاهدان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المنادی قبل فعل الأمر فاتصل حرف النداء بالفعل لفظا ، ولکن التقدیر علی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المنادی المقدر ، ولا یحسن فی مثل هذا البیت أن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تنبیه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السابقة علیها حرف تنبیه ، ومن قواعدهم المقررة أنه لا یتوالی حرفان بمعنی واحد لغیر توکید ، ومثل هذا البیت فی ما ذکرنا قول الشماخ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یقولون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احلف ، ولست بحالف</w:t>
      </w:r>
    </w:p>
    <w:p>
      <w:pPr>
        <w:pStyle w:val="BookText"/>
        <w:rPr/>
      </w:pPr>
      <w:r>
        <w:rPr>
          <w:rFonts w:ascii="IRNazanin" w:hAnsi="IRNazanin" w:eastAsia="IRNazanin"/>
          <w:color w:val="111111"/>
          <w:sz w:val="28"/>
          <w:sz w:val="28"/>
          <w:szCs w:val="28"/>
          <w:rtl w:val="true"/>
          <w:lang w:bidi="fa-IR"/>
        </w:rPr>
        <w:t>أخادعهم عنها لکیما أنالها</w:t>
      </w:r>
    </w:p>
    <w:p>
      <w:pPr>
        <w:pStyle w:val="BookText"/>
        <w:rPr/>
      </w:pPr>
      <w:r>
        <w:rPr>
          <w:rFonts w:ascii="IRNazanin" w:hAnsi="IRNazanin" w:eastAsia="IRNazanin"/>
          <w:color w:val="111111"/>
          <w:sz w:val="28"/>
          <w:sz w:val="28"/>
          <w:szCs w:val="28"/>
          <w:rtl w:val="true"/>
          <w:lang w:bidi="fa-IR"/>
        </w:rPr>
        <w:t xml:space="preserve">فقد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لی یا هذا احلف ، ومثله قول الأخطل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اسلمی یا هند هند بنی بکر</w:t>
      </w:r>
    </w:p>
    <w:p>
      <w:pPr>
        <w:pStyle w:val="BookText"/>
        <w:rPr/>
      </w:pPr>
      <w:r>
        <w:rPr>
          <w:rFonts w:ascii="IRNazanin" w:hAnsi="IRNazanin" w:eastAsia="IRNazanin"/>
          <w:color w:val="111111"/>
          <w:sz w:val="28"/>
          <w:sz w:val="28"/>
          <w:szCs w:val="28"/>
          <w:rtl w:val="true"/>
          <w:lang w:bidi="fa-IR"/>
        </w:rPr>
        <w:t>ولا زال حیّانا عدی آخر الدهر</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هند اسلمی یا هند بنی بکر ،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اسلمی ذات الدّمالیج والعقد</w:t>
      </w:r>
    </w:p>
    <w:p>
      <w:pPr>
        <w:pStyle w:val="BookText"/>
        <w:rPr/>
      </w:pPr>
      <w:r>
        <w:rPr>
          <w:rFonts w:ascii="IRNazanin" w:hAnsi="IRNazanin" w:eastAsia="IRNazanin"/>
          <w:color w:val="111111"/>
          <w:sz w:val="28"/>
          <w:sz w:val="28"/>
          <w:szCs w:val="28"/>
          <w:rtl w:val="true"/>
          <w:lang w:bidi="fa-IR"/>
        </w:rPr>
        <w:t>وذات الثّنایا الغرّ والفاحم الجعد</w:t>
      </w:r>
    </w:p>
    <w:p>
      <w:pPr>
        <w:pStyle w:val="BookText"/>
        <w:rPr/>
      </w:pP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یا ذات الدمالیج اسلمی ذات الدمالیج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ومثل الأمر الدعاء کما فی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أرغم الله أنفا أنت حامله</w:t>
      </w:r>
    </w:p>
    <w:p>
      <w:pPr>
        <w:pStyle w:val="BookText"/>
        <w:rPr/>
      </w:pPr>
      <w:r>
        <w:rPr>
          <w:rFonts w:ascii="IRNazanin" w:hAnsi="IRNazanin" w:eastAsia="IRNazanin"/>
          <w:color w:val="111111"/>
          <w:sz w:val="28"/>
          <w:sz w:val="28"/>
          <w:szCs w:val="28"/>
          <w:rtl w:val="true"/>
          <w:lang w:bidi="fa-IR"/>
        </w:rPr>
        <w:t>یا ذا الخنی ومقال الزّور والخطل</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أرغم الله أنفا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 ومثله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لعنة الله والأقوام کلّهم</w:t>
      </w:r>
    </w:p>
    <w:p>
      <w:pPr>
        <w:pStyle w:val="BookText"/>
        <w:rPr/>
      </w:pPr>
      <w:r>
        <w:rPr>
          <w:rFonts w:ascii="IRNazanin" w:hAnsi="IRNazanin" w:eastAsia="IRNazanin"/>
          <w:color w:val="111111"/>
          <w:sz w:val="28"/>
          <w:sz w:val="28"/>
          <w:szCs w:val="28"/>
          <w:rtl w:val="true"/>
          <w:lang w:bidi="fa-IR"/>
        </w:rPr>
        <w:t>والصّالحین علی سمعان من جار</w:t>
      </w:r>
    </w:p>
    <w:p>
      <w:pPr>
        <w:pStyle w:val="BookText"/>
        <w:rPr/>
      </w:pPr>
      <w:r>
        <w:rPr>
          <w:rFonts w:ascii="IRNazanin" w:hAnsi="IRNazanin" w:eastAsia="IRNazanin"/>
          <w:color w:val="111111"/>
          <w:sz w:val="28"/>
          <w:sz w:val="28"/>
          <w:szCs w:val="28"/>
          <w:rtl w:val="true"/>
          <w:lang w:bidi="fa-IR"/>
        </w:rPr>
        <w:t xml:space="preserve">فیمن رواه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لعنة الله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والشاهد الثانی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زال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رفعها الاسم ونصب الخبر ، لتقدم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الدعائیة علیها ، والدعاء شبه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أشار إلیه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وهذی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یشترط فی عمله أن یسبقه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المصدریة الظرفیة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 ما دمت مصیبا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مدّة دوامک مصیبا درهما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وَأَوْصانِی بِالصَّلاةِ وَالزَّکاةِ ما دُمْتُ 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دوامی حیا</w:t>
      </w:r>
      <w:r>
        <w:rPr>
          <w:rFonts w:eastAsia="Amiri" w:cs="Amiri" w:ascii="Amiri" w:hAnsi="Amiri"/>
          <w:color w:val="111111"/>
          <w:sz w:val="28"/>
          <w:szCs w:val="28"/>
          <w:rtl w:val="true"/>
          <w:lang w:bidi="ar-SA"/>
        </w:rPr>
        <w:t xml:space="preserve">. </w:t>
      </w:r>
      <w:bookmarkStart w:id="282" w:name="pg12859_311725"/>
    </w:p>
    <w:p>
      <w:pPr>
        <w:pStyle w:val="Heading3"/>
        <w:numPr>
          <w:ilvl w:val="2"/>
          <w:numId w:val="1"/>
        </w:numPr>
        <w:rPr/>
      </w:pPr>
      <w:bookmarkStart w:id="283" w:name="__RefHeading___Toc2707722_3224264995"/>
      <w:bookmarkStart w:id="284" w:name="_Toc94"/>
      <w:bookmarkEnd w:id="282"/>
      <w:bookmarkEnd w:id="283"/>
      <w:r>
        <w:rPr>
          <w:rtl w:val="true"/>
        </w:rPr>
        <w:t>معانی هذه الألفاظ</w:t>
      </w:r>
      <w:bookmarkEnd w:id="284"/>
    </w:p>
    <w:p>
      <w:pPr>
        <w:pStyle w:val="BookText"/>
        <w:rPr/>
      </w:pPr>
      <w:r>
        <w:rPr>
          <w:rFonts w:ascii="IRNazanin" w:hAnsi="IRNazanin" w:eastAsia="IRNazanin"/>
          <w:color w:val="111111"/>
          <w:sz w:val="28"/>
          <w:sz w:val="28"/>
          <w:szCs w:val="28"/>
          <w:rtl w:val="true"/>
          <w:lang w:bidi="fa-IR"/>
        </w:rPr>
        <w:t xml:space="preserve">ومعنی 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 المخبر عنه بالخبر نهارا ، ومعنی 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اتّصافه به لیلا ، وأضحی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اتصافه به فی الضّحی ، وأصبح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اتّصافه به فی الصباح ، وأمسی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اتّصافه به فی المساء ، ومعنی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التحوّل من صفة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 ومعنی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النفی ، وهی عند الإطلاق لنفی الحال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وعند التقیید بزمن علی حسبه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زید قائما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ما زال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ملازمة الخبر المخبر عنه علی حسب ما یقتضیه الحال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زید ضاحکا ، وما زال عمرو أزرق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واستمرّ</w:t>
      </w:r>
      <w:r>
        <w:rPr>
          <w:rFonts w:eastAsia="IRNazanin" w:cs="IRNazanin"/>
          <w:color w:val="111111"/>
          <w:sz w:val="28"/>
          <w:szCs w:val="28"/>
          <w:rtl w:val="true"/>
          <w:lang w:bidi="fa-IR"/>
        </w:rPr>
        <w:t>.</w:t>
      </w:r>
    </w:p>
    <w:p>
      <w:pPr>
        <w:pStyle w:val="Heading3"/>
        <w:numPr>
          <w:ilvl w:val="2"/>
          <w:numId w:val="1"/>
        </w:numPr>
        <w:rPr/>
      </w:pPr>
      <w:bookmarkStart w:id="285" w:name="__RefHeading___Toc2707724_3224264995"/>
      <w:bookmarkStart w:id="286" w:name="_Toc95"/>
      <w:bookmarkEnd w:id="285"/>
      <w:r>
        <w:rPr>
          <w:rtl w:val="true"/>
        </w:rPr>
        <w:t>غیر الماضی منها یعمل عمل الماضی و بیان ما یتصرف منها و ما لا یتصرف</w:t>
      </w:r>
      <w:bookmarkEnd w:id="286"/>
    </w:p>
    <w:p>
      <w:pPr>
        <w:pStyle w:val="BookText"/>
        <w:rPr/>
      </w:pPr>
      <w:r>
        <w:rPr>
          <w:rFonts w:ascii="IRNazanin" w:hAnsi="IRNazanin" w:eastAsia="IRNazanin"/>
          <w:color w:val="111111"/>
          <w:sz w:val="28"/>
          <w:sz w:val="28"/>
          <w:szCs w:val="28"/>
          <w:rtl w:val="true"/>
          <w:lang w:bidi="fa-IR"/>
        </w:rPr>
        <w:t>وغیر ماض مثله قد عملا</w:t>
      </w:r>
    </w:p>
    <w:p>
      <w:pPr>
        <w:pStyle w:val="BookText"/>
        <w:rPr/>
      </w:pPr>
      <w:r>
        <w:rPr>
          <w:rFonts w:ascii="IRNazanin" w:hAnsi="IRNazanin" w:eastAsia="IRNazanin"/>
          <w:color w:val="111111"/>
          <w:sz w:val="28"/>
          <w:sz w:val="28"/>
          <w:szCs w:val="28"/>
          <w:rtl w:val="true"/>
          <w:lang w:bidi="fa-IR"/>
        </w:rPr>
        <w:t xml:space="preserve">إن کان غیر الماض منه استعملا </w:t>
      </w:r>
      <w:r>
        <w:rPr>
          <w:rStyle w:val="FootnoteAnchor"/>
          <w:rtl w:val="true"/>
        </w:rPr>
        <w:footnoteReference w:id="335"/>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الأفعال علی قسمین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ما یتصرّف ، وهو ما عدا لیس ودام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والثانی ما لا یتصرّف ، وهو لیس ودام ، فنبّه المصنف بهذا البیت علی أن ما یتصرف من هذه الأفعال یعمل غیر الماضی منه عمل الماضی ، وذلک هو المضارع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زید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کُونُوا حِجارَةً أَوْ حَدِیداً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الفاعل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زید کائن أخاک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کلّ من یبدی البشاشة کائنا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 ، إذا لم تلفه لک منجدا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أحد یلقاک بوجه ضاحک أخاک الذی ترکن إلیه ، وتعتمد فی حاجتک علیه ، ولکن أخوک هو الذی تجده عونا لک عند الحاجة</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وکل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ما النافیة ، وهو اسم فاعل متصرف من کان الناقصة ، واسمه ضمیر مستتر فیه جوازا تقدیره هو یعود إلی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کائن منصوب بالألف نیابة عن الفتحة لأنه من الأسماء الستة ، وأخا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وفاعله ضمیر مستتر فیه وجوبا تقدیره أنت ، والهاء مفعول أول لتلفی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منجدا 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لتلفی ، وقال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حال وذلک مبنی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وأخواتها تنصب مفعولا واحدا ، وهو رأی ضعیف لبعض النحاة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کان الناقصة وقد عمل عملها ، فرفع اسما ونصب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الاسم فهو ضمیر مستتر فیه ، وأما الخبر فهو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بیناه فی إعراب البیت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والمصدر کذلک ، واختلف 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مصدر أم لا؟ والصحیح أن لها مصدرا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ببذل وحلم ساد فی قومه الفتی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وکونک إیّاه علیک یسیر</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السیادة ، وهی الرفعة وعظم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یسود فی قومه وینبه ذکره فی عشیرته ببذل المال والحلم ، وهو یسیر علیک إن أردت أن تکون ذلک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بذل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أیضا بساد ، وقوم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وهو مصدر کان الناقصة ؛ فمن حیث کونه مبتدأ یحتاج إلی خبر ،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ومن حیث کونه مصدر کان الناقصة یحتاج إلی اسم وخبر ؛ فأما اسمه فالکاف المتصلة به ؛ فلهذه الکاف محلان أحدهما جر بالإضافة ، والثانی رفع علی أنها الاسم ، وأما خبرها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بیسیر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المبتدأ ، علی ما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وکونک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استعمل مصدر کان الناقصة وأجراه مجراها فی رفع الاسم ونصب الخبر ، وقد بینت لک اسمه وخبره فی إعراب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الشاهد یدل علی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قد جاء لها مصدر فی کلام العرب ، فهو رد علی من قال لا مصدر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أن غیر الماضی من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اسما ، أم کان فعلا غیر ماض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العمل الذی یعمله الفعل الماضی ، وهو رفع الاسم ونصب الخبر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12859_311731"/>
    </w:p>
    <w:p>
      <w:pPr>
        <w:pStyle w:val="BookText"/>
        <w:rPr/>
      </w:pPr>
      <w:bookmarkEnd w:id="287"/>
      <w:r>
        <w:rPr>
          <w:rFonts w:ascii="IRNazanin" w:hAnsi="IRNazanin" w:eastAsia="IRNazanin"/>
          <w:color w:val="111111"/>
          <w:sz w:val="28"/>
          <w:sz w:val="28"/>
          <w:szCs w:val="28"/>
          <w:rtl w:val="true"/>
          <w:lang w:bidi="fa-IR"/>
        </w:rPr>
        <w:t xml:space="preserve">وما لا یتصرف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دام ، ولیس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النفی أو شبهه شرطا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زال وأخواتها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یستعمل منه أمر ولا مصدر</w:t>
      </w:r>
      <w:r>
        <w:rPr>
          <w:rFonts w:eastAsia="IRNazanin" w:cs="IRNazanin"/>
          <w:color w:val="111111"/>
          <w:sz w:val="28"/>
          <w:szCs w:val="28"/>
          <w:rtl w:val="true"/>
          <w:lang w:bidi="fa-IR"/>
        </w:rPr>
        <w:t>.</w:t>
      </w:r>
    </w:p>
    <w:p>
      <w:pPr>
        <w:pStyle w:val="Heading3"/>
        <w:numPr>
          <w:ilvl w:val="2"/>
          <w:numId w:val="1"/>
        </w:numPr>
        <w:rPr/>
      </w:pPr>
      <w:bookmarkStart w:id="288" w:name="__RefHeading___Toc2707726_3224264995"/>
      <w:bookmarkStart w:id="289" w:name="_Toc96"/>
      <w:bookmarkEnd w:id="288"/>
      <w:r>
        <w:rPr>
          <w:rtl w:val="true"/>
        </w:rPr>
        <w:t>یجوز توسط خبر هذه الأفعال بینها و بین اسمها خلافا لبعضهم فی لیس و لابن معط فی دام</w:t>
      </w:r>
      <w:bookmarkEnd w:id="289"/>
    </w:p>
    <w:p>
      <w:pPr>
        <w:pStyle w:val="BookText"/>
        <w:rPr/>
      </w:pPr>
      <w:r>
        <w:rPr>
          <w:rFonts w:ascii="IRNazanin" w:hAnsi="IRNazanin" w:eastAsia="IRNazanin"/>
          <w:color w:val="111111"/>
          <w:sz w:val="28"/>
          <w:sz w:val="28"/>
          <w:szCs w:val="28"/>
          <w:rtl w:val="true"/>
          <w:lang w:bidi="fa-IR"/>
        </w:rPr>
        <w:t>وفی جمیعها توسّط الخبر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أجز ، وکلّ سبقه دام حظر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مراده أن أخبار هذه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یجب تقدیمها علی الاسم ، ولا تأخیرها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توسّطها بین الفعل والاسم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التأخیر ، وذلک فی مسألتین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إعراب الاسم والخبر جمیعا غیر ظاهر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صدیقی عدوی ، وثانیتهما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الخبر محصورا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صَلاتُهُمْ عِنْدَ الْبَیْتِ إِلَّا مُکاءً وَتَصْدِیَةً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التصفیر ، والتصدیة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التوسط بین العامل واسمه ، وذلک فی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یعجبنی أن یکون فی الدار صاحبها ؛ فلا یجوز فی هذا المثال تأخیر الخبر عن الاسم ؛ لئلا یلزم منه عود الضمیر علی متأخر لفظا ورتبة ، کما لا یجوز أن یتقدم الخبر علی أن المصدریة لئلا یلزم تقدیم معمول الصلة علی الموصول ، فلم یبق إلا توسط هذا الخبر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التقدم علی الفعل واسمه جمیعا ، وذلک فیما إذا کان الخبر مما له الصدارة کاسم الاستفهام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کان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التأخر عن الاسم ، مع جواز التوسط بین الفعل واسمه أو التقدم علیهما ، وذلک فیما إذا کان الاسم متصلا بضمیر یعود علی بعض الخبر ، ولم یکن ثمة مانع من التقدم علی 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الدار صاحبها ، وکان غلام هند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تقول ذلک ، ویجوز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الدار کان صاحبها ، وغلام هند کان بعلها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بنصب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فی المثالین التأخیر عن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التقدم علی الفعل واسمه جمیعا ، مع جواز توسطه بینهما أو تأخره عنهما جمیعا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زید صدیقک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ففی هذا المثال یجوز هذا ، ویجوز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صدیقک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تقدیم الخبر علی هل ؛ لأن لها صدر الکلام ، ولا توسیطه بین هل والفعل ؛ لأن الفصل بینهما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الأمور الثلاثة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صدیقک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فیه ذلک کما 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صدیقک کان محمد ، وأن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صدیقک محمد ، بنصب الصدیق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فمثال وجوب تقدیمها علی الاسم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یجوز ههنا تقدیم الاسم علی الخبر ، لئلا یعود الضمیر عل متأخر لفظا ورتبة ، ومثال وجوب تأخیر الخبر عن الاسم</w:t>
      </w:r>
    </w:p>
    <w:p>
      <w:pPr>
        <w:pStyle w:val="BookText"/>
        <w:rPr/>
      </w:pPr>
      <w:r>
        <w:rPr>
          <w:rFonts w:ascii="IRNazanin" w:hAnsi="IRNazanin" w:eastAsia="IRNazanin"/>
          <w:color w:val="111111"/>
          <w:sz w:val="28"/>
          <w:sz w:val="28"/>
          <w:szCs w:val="28"/>
          <w:rtl w:val="true"/>
          <w:lang w:bidi="fa-IR"/>
        </w:rPr>
        <w:t xml:space="preserve">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أخی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رفیقی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یعلم ذلک ، لعدم ظهور الإعراب ، ومثال ما توسّط فیه الخبر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حَقًّا عَلَیْنا نَصْرُ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سائر أفعال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المتصرف ،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توسّط أخبارها بالشرط المذکور ، ونقل صاحب الإرشاد خلافا فی جواز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اسمها ، والصواب جوازه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عنّا وعنهم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فلیس سواء عالم وجهول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إذا المرء لم یدنس من اللؤم عرضه</w:t>
      </w:r>
    </w:p>
    <w:p>
      <w:pPr>
        <w:pStyle w:val="BookText"/>
        <w:rPr/>
      </w:pPr>
      <w:r>
        <w:rPr>
          <w:rFonts w:ascii="IRNazanin" w:hAnsi="IRNazanin" w:eastAsia="IRNazanin"/>
          <w:color w:val="111111"/>
          <w:sz w:val="28"/>
          <w:sz w:val="28"/>
          <w:szCs w:val="28"/>
          <w:rtl w:val="true"/>
          <w:lang w:bidi="fa-IR"/>
        </w:rPr>
        <w:t>فکلّ رداء یرتدیه جمیل</w:t>
      </w:r>
    </w:p>
    <w:p>
      <w:pPr>
        <w:pStyle w:val="BookText"/>
        <w:rPr/>
      </w:pPr>
      <w:r>
        <w:rPr>
          <w:rFonts w:ascii="IRNazanin" w:hAnsi="IRNazanin" w:eastAsia="IRNazanin"/>
          <w:color w:val="111111"/>
          <w:sz w:val="28"/>
          <w:sz w:val="28"/>
          <w:szCs w:val="28"/>
          <w:rtl w:val="true"/>
          <w:lang w:bidi="fa-IR"/>
        </w:rPr>
        <w:t>وإن هو لم یحمل علی النّفس ضیمها</w:t>
      </w:r>
    </w:p>
    <w:p>
      <w:pPr>
        <w:pStyle w:val="BookText"/>
        <w:rPr/>
      </w:pPr>
      <w:r>
        <w:rPr>
          <w:rFonts w:ascii="IRNazanin" w:hAnsi="IRNazanin" w:eastAsia="IRNazanin"/>
          <w:color w:val="111111"/>
          <w:sz w:val="28"/>
          <w:sz w:val="28"/>
          <w:szCs w:val="28"/>
          <w:rtl w:val="true"/>
          <w:lang w:bidi="fa-IR"/>
        </w:rPr>
        <w:t>فلیس إلی حسن الثّناء سبیل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الدال المهملة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الوسخ والقذر ، والأصل فیه أن یکون فی الأمور الحسیة ، والمراد ههنا الدنس المعنوی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للخصال الدنیئة ومقابح الصفات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هذا الموضع مستعار للخصلة من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نظف عرض المرء فلم یتصف بصفة من الصفات الدنیئة فإن له بعد ذلک أن یتصف بما یشاء ، یرید أن له أن یختار من المکارم وخصال البر الخصلة التی یرغبها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لمن یخاطبها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 الناس عنا وعمن تقارنینهم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تکونی عالمة بحالنا ، مدرکة للفرق العظیم الذی بیننا وبینهم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یتضح لک الحال ، فإن العالم بحقیقة الأمر لیس کمن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ویاء المخاطبة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فعل الشرط ، وتاء المخاطبة فاعل ، وجواب الشرط محذوف یدل علیه ما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معطوف بالواو علی الجار والمجرور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دال علی التعلیل ، ولیس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لیس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لیس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سواء عالم وجهول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خبر لیس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اسمها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جائز سائغ فی الشعر وغیره ، خلافا لمن نقل المنع عنه صاحب الإرشاد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ابن معط أن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یتقدّم علی اسمها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جوازه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طیب للعیش ما دامت منغّصة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لذّاته بادّکار الموت والهرم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اللذة وما ترتاح إلیه النفس وتهفو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التنغیص وهو التکدیر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فقلبت تاء الافتعال دالا ، ثم قلبت الذال دالا ، ثم أدغمت الدال فی الدال ، ویجوز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بالذال المعجمة ، علی أن تقلب المهملة معجمة بعکس الأول ثم تدغم ، ویجوز فیه بقاء کل من المعجمة والمهملة علی حاله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وبالوجه الأول ورد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مِنْ مُدَّکِرٍ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مذتکر فقلبت التاء دالا ثم أدغمتا علی ما ذکرناه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یرتاح الإنسان إلی الحیاة ولا یستطیب العیش مادام یتذکر الأیام التی تأتی علیه بأوجاعها وآلامها ، ومادام لا ینسی أنه مقبل لا محالة علی الشیخوخة والموت ومفارقة أحبائه وملاذه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مبنی علی الفتح 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لا ، أو متعلق بطیب ، وخبر لا حینئذ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دام مقدم علی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دام مؤخر ، ولذات مضاف والهاء العائدة إلی العیش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منغصة ، وادکار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بالواو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منغصة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قدم خبر دام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توجیه کلام الشارح العلامة کغیره من النحاة ، ردا علی ابن معط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خلل من جهة أنه ترتب علیه الفصل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ومتعلقه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بأجنبی عنهما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توجیه آخر ، وهو أن 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اسم مفعول یعمل عمل الفعل المبنی للمجهول ، وعلی هذا یخلو البیت من الشاهد ؛ فلا یکون ردا علی ابن معط ومن یری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التی یستدل بها للرد علی ابن معط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حافظ سرّی من وثقت به</w:t>
      </w:r>
    </w:p>
    <w:p>
      <w:pPr>
        <w:pStyle w:val="BookText"/>
        <w:rPr/>
      </w:pPr>
      <w:r>
        <w:rPr>
          <w:rFonts w:ascii="IRNazanin" w:hAnsi="IRNazanin" w:eastAsia="IRNazanin"/>
          <w:color w:val="111111"/>
          <w:sz w:val="28"/>
          <w:sz w:val="28"/>
          <w:szCs w:val="28"/>
          <w:rtl w:val="true"/>
          <w:lang w:bidi="fa-IR"/>
        </w:rPr>
        <w:t>فهو الّذی لست عنه راغبا أبدا</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وقد تقدم الخبر علی الاسم ، ولا یرد علیه الاعتراض الذی ورد علی البیت الشاهد ، ولکنه یحتمل التأویل ، إذ یجوز أن یکون اسم دام ضمیرا مستترا یعود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خبرها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 بحافظ ؛ لأنه اسم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عاد الضمیر علی متأخر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 ولکنه مغتفر ههنا ؛ لأن الکلام علی هذا یصیر من باب الاشتغال لتقدم 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 وحافظ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معمول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أعمل العامل الثانی أضمر فی الأول المرفوع ، وهو جائز عند البصریین کما ستعرفه فی باب الاشتغال ، إن شاء الله</w:t>
      </w:r>
      <w:r>
        <w:rPr>
          <w:rFonts w:eastAsia="IRNazanin" w:cs="IRNazanin"/>
          <w:color w:val="111111"/>
          <w:sz w:val="28"/>
          <w:szCs w:val="28"/>
          <w:rtl w:val="true"/>
          <w:lang w:bidi="fa-IR"/>
        </w:rPr>
        <w:t>.</w:t>
      </w:r>
      <w:bookmarkStart w:id="290" w:name="pg12859_311739"/>
    </w:p>
    <w:p>
      <w:pPr>
        <w:pStyle w:val="Heading3"/>
        <w:numPr>
          <w:ilvl w:val="2"/>
          <w:numId w:val="1"/>
        </w:numPr>
        <w:rPr/>
      </w:pPr>
      <w:bookmarkStart w:id="291" w:name="__RefHeading___Toc2707728_3224264995"/>
      <w:bookmarkStart w:id="292" w:name="_Toc97"/>
      <w:bookmarkEnd w:id="290"/>
      <w:bookmarkEnd w:id="291"/>
      <w:r>
        <w:rPr>
          <w:rtl w:val="true"/>
        </w:rPr>
        <w:t xml:space="preserve">تقدیم الخبر علی دام وحدها أو علیها و علی </w:t>
      </w:r>
      <w:r>
        <w:rPr>
          <w:rtl w:val="true"/>
        </w:rPr>
        <w:t>«</w:t>
      </w:r>
      <w:r>
        <w:rPr>
          <w:rtl w:val="true"/>
        </w:rPr>
        <w:t>ما</w:t>
      </w:r>
      <w:r>
        <w:rPr>
          <w:rtl w:val="true"/>
        </w:rPr>
        <w:t xml:space="preserve">» </w:t>
      </w:r>
      <w:r>
        <w:rPr>
          <w:rtl w:val="true"/>
        </w:rPr>
        <w:t>المصدریة الظرفیة</w:t>
      </w:r>
      <w:bookmarkEnd w:id="29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سبقه دام حظر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کلّ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سبق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 وهذا إن أراد به أنهم منعوا تقدیم خبر دام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المتصلة بها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قائما ما دام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فمسلّم ، وإن أراد أنهم منعوا تقدیمه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وحدها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أصحبک ما قائما دام 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ذلک حمله ولده فی 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نظر ، والذی یظهر أنه لا یمتنع تقدیم خبر </w:t>
      </w:r>
      <w:bookmarkStart w:id="293" w:name="pg12859_311741"/>
    </w:p>
    <w:p>
      <w:pPr>
        <w:pStyle w:val="BookText"/>
        <w:rPr/>
      </w:pPr>
      <w:bookmarkEnd w:id="293"/>
      <w:r>
        <w:rPr>
          <w:rFonts w:ascii="IRNazanin" w:hAnsi="IRNazanin" w:eastAsia="IRNazanin"/>
          <w:color w:val="111111"/>
          <w:sz w:val="28"/>
          <w:sz w:val="28"/>
          <w:szCs w:val="28"/>
          <w:rtl w:val="true"/>
          <w:lang w:bidi="fa-IR"/>
        </w:rPr>
        <w:t xml:space="preserve">دام علی دام وحدها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قائما دام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أصحبک ما زیدا کلّمت</w:t>
      </w:r>
      <w:r>
        <w:rPr>
          <w:rFonts w:eastAsia="IRNazanin" w:cs="IRNazanin"/>
          <w:color w:val="111111"/>
          <w:sz w:val="28"/>
          <w:szCs w:val="28"/>
          <w:rtl w:val="true"/>
          <w:lang w:bidi="fa-IR"/>
        </w:rPr>
        <w:t>».</w:t>
      </w:r>
    </w:p>
    <w:p>
      <w:pPr>
        <w:pStyle w:val="Heading3"/>
        <w:numPr>
          <w:ilvl w:val="2"/>
          <w:numId w:val="1"/>
        </w:numPr>
        <w:rPr/>
      </w:pPr>
      <w:bookmarkStart w:id="294" w:name="__RefHeading___Toc2707730_3224264995"/>
      <w:bookmarkStart w:id="295" w:name="_Toc98"/>
      <w:bookmarkEnd w:id="294"/>
      <w:r>
        <w:rPr>
          <w:rtl w:val="true"/>
        </w:rPr>
        <w:t>تقدیم الخبر علی الفعل المنفی بما أو غیرها من أدوات النفی</w:t>
      </w:r>
      <w:bookmarkEnd w:id="295"/>
    </w:p>
    <w:p>
      <w:pPr>
        <w:pStyle w:val="BookText"/>
        <w:rPr/>
      </w:pPr>
      <w:r>
        <w:rPr>
          <w:rFonts w:ascii="IRNazanin" w:hAnsi="IRNazanin" w:eastAsia="IRNazanin"/>
          <w:color w:val="111111"/>
          <w:sz w:val="28"/>
          <w:sz w:val="28"/>
          <w:szCs w:val="28"/>
          <w:rtl w:val="true"/>
          <w:lang w:bidi="fa-IR"/>
        </w:rPr>
        <w:t>کذاک سبق خبر ما النّافیه</w:t>
      </w:r>
    </w:p>
    <w:p>
      <w:pPr>
        <w:pStyle w:val="BookText"/>
        <w:rPr/>
      </w:pPr>
      <w:r>
        <w:rPr>
          <w:rFonts w:ascii="IRNazanin" w:hAnsi="IRNazanin" w:eastAsia="IRNazanin"/>
          <w:color w:val="111111"/>
          <w:sz w:val="28"/>
          <w:sz w:val="28"/>
          <w:szCs w:val="28"/>
          <w:rtl w:val="true"/>
          <w:lang w:bidi="fa-IR"/>
        </w:rPr>
        <w:t xml:space="preserve">فجیء بها متلوّة ، لا تالیه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یعنی أنه لا یجوز أن یتقدّم الخبر علی ما النافیة ، ویدخل تحت هذا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النفی شرطا فی عمله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ما زال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ذلک ابن کیسان والنحاس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النفی شرطا فی عمله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وأجازه بعضهم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ومفهوم کلامه أنه إذا کان النفی بغیر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التقدیم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لم یزل زید ، ومنطلقا لم یکن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ومنعهما بعضهم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مه عاذلی فهائما لن أبرحا</w:t>
      </w:r>
    </w:p>
    <w:p>
      <w:pPr>
        <w:pStyle w:val="BookText"/>
        <w:rPr/>
      </w:pPr>
      <w:r>
        <w:rPr>
          <w:rFonts w:ascii="IRNazanin" w:hAnsi="IRNazanin" w:eastAsia="IRNazanin"/>
          <w:color w:val="111111"/>
          <w:sz w:val="28"/>
          <w:sz w:val="28"/>
          <w:szCs w:val="28"/>
          <w:rtl w:val="true"/>
          <w:lang w:bidi="fa-IR"/>
        </w:rPr>
        <w:t>بمثل أو أحسن من شمس الضّحی</w:t>
      </w:r>
    </w:p>
    <w:p>
      <w:pPr>
        <w:pStyle w:val="BookText"/>
        <w:rPr/>
      </w:pPr>
      <w:r>
        <w:rPr>
          <w:rFonts w:ascii="IRNazanin" w:hAnsi="IRNazanin" w:eastAsia="IRNazanin"/>
          <w:color w:val="111111"/>
          <w:sz w:val="28"/>
          <w:sz w:val="28"/>
          <w:szCs w:val="28"/>
          <w:rtl w:val="true"/>
          <w:lang w:bidi="fa-IR"/>
        </w:rPr>
        <w:t xml:space="preserve">وقال ابن مالک فی شرح الکافیة الشافیة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جائز عند الجمیع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6" w:name="pg12859_311744"/>
    </w:p>
    <w:p>
      <w:pPr>
        <w:pStyle w:val="BookText"/>
        <w:rPr/>
      </w:pPr>
      <w:bookmarkEnd w:id="296"/>
      <w:r>
        <w:rPr>
          <w:rFonts w:ascii="IRNazanin" w:hAnsi="IRNazanin" w:eastAsia="IRNazanin"/>
          <w:color w:val="111111"/>
          <w:sz w:val="28"/>
          <w:sz w:val="28"/>
          <w:szCs w:val="28"/>
          <w:rtl w:val="true"/>
          <w:lang w:bidi="fa-IR"/>
        </w:rPr>
        <w:t xml:space="preserve">ومفهوم کلامه أیضا جواز تقدیم الخبر علی الفعل وحده إذا کان النفی بما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قائما زال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قائما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ومنعه بعضهم</w:t>
      </w:r>
      <w:r>
        <w:rPr>
          <w:rFonts w:eastAsia="IRNazanin" w:cs="IRNazanin"/>
          <w:color w:val="111111"/>
          <w:sz w:val="28"/>
          <w:szCs w:val="28"/>
          <w:rtl w:val="true"/>
          <w:lang w:bidi="fa-IR"/>
        </w:rPr>
        <w:t>.</w:t>
      </w:r>
    </w:p>
    <w:p>
      <w:pPr>
        <w:pStyle w:val="Heading3"/>
        <w:numPr>
          <w:ilvl w:val="2"/>
          <w:numId w:val="1"/>
        </w:numPr>
        <w:rPr/>
      </w:pPr>
      <w:bookmarkStart w:id="297" w:name="__RefHeading___Toc2707732_3224264995"/>
      <w:bookmarkStart w:id="298" w:name="_Toc99"/>
      <w:bookmarkEnd w:id="297"/>
      <w:r>
        <w:rPr>
          <w:rtl w:val="true"/>
        </w:rPr>
        <w:t>یختار امتناع تقدیم الخبر علی لیس</w:t>
      </w:r>
      <w:bookmarkEnd w:id="298"/>
    </w:p>
    <w:p>
      <w:pPr>
        <w:pStyle w:val="BookText"/>
        <w:rPr/>
      </w:pPr>
      <w:r>
        <w:rPr>
          <w:rFonts w:ascii="IRNazanin" w:hAnsi="IRNazanin" w:eastAsia="IRNazanin"/>
          <w:color w:val="111111"/>
          <w:sz w:val="28"/>
          <w:sz w:val="28"/>
          <w:szCs w:val="28"/>
          <w:rtl w:val="true"/>
          <w:lang w:bidi="fa-IR"/>
        </w:rPr>
        <w:t>ومنع سبق خبر لیس اصطفی ،</w:t>
      </w:r>
    </w:p>
    <w:p>
      <w:pPr>
        <w:pStyle w:val="BookText"/>
        <w:rPr/>
      </w:pPr>
      <w:r>
        <w:rPr>
          <w:rFonts w:ascii="IRNazanin" w:hAnsi="IRNazanin" w:eastAsia="IRNazanin"/>
          <w:color w:val="111111"/>
          <w:sz w:val="28"/>
          <w:sz w:val="28"/>
          <w:szCs w:val="28"/>
          <w:rtl w:val="true"/>
          <w:lang w:bidi="fa-IR"/>
        </w:rPr>
        <w:t xml:space="preserve">وذو تمام ما برفع یکتفی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وما سواه ناقص ، والنّقص فی</w:t>
      </w:r>
    </w:p>
    <w:p>
      <w:pPr>
        <w:pStyle w:val="BookText"/>
        <w:rPr/>
      </w:pPr>
      <w:r>
        <w:rPr>
          <w:rFonts w:ascii="IRNazanin" w:hAnsi="IRNazanin" w:eastAsia="IRNazanin"/>
          <w:color w:val="111111"/>
          <w:sz w:val="28"/>
          <w:sz w:val="28"/>
          <w:szCs w:val="28"/>
          <w:rtl w:val="true"/>
          <w:lang w:bidi="fa-IR"/>
        </w:rPr>
        <w:t xml:space="preserve">فتیء لیس زال دائما قفی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وتقدیر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سوی ذی التمام ناقص ، والنقص 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کونه مستمرا فی فتیء ولیس وزال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النحویون فی جواز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 فذهب الکوفیون </w:t>
      </w:r>
    </w:p>
    <w:p>
      <w:pPr>
        <w:pStyle w:val="BookText"/>
        <w:rPr/>
      </w:pPr>
      <w:r>
        <w:rPr>
          <w:rFonts w:ascii="IRNazanin" w:hAnsi="IRNazanin" w:eastAsia="IRNazanin"/>
          <w:color w:val="111111"/>
          <w:sz w:val="28"/>
          <w:sz w:val="28"/>
          <w:szCs w:val="28"/>
          <w:rtl w:val="true"/>
          <w:lang w:bidi="fa-IR"/>
        </w:rPr>
        <w:t xml:space="preserve">والمبرد والزجاج وابن السراج وأکثر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المنع ، وذهب 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برهان إلی الجواز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لیس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النقل عن سیبویه ؛ فنسب قوم إلیه الجواز ، وقوم المنع ، ولم یرد من لسان العرب تقدّم خبرها علیها ، وإنما ورد من لسانهم ما ظاهره نقدّم معمول خبرها علیها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یَوْمَ یَأْتِیهِمْ لَیْسَ مَصْرُوفاً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استدلّ من أجاز تقدیم خبرها علیها ، وتقریره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الخبر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یتقدّم المعمول إلا حیث یتقدّم العامل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خبر المبتدأ فعلا ، لم یجز البصریون تقدیمه علی المبتدأ ؛ لئلا یلتبس المبتدأ بالفاعل ، فلا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یکون فی ضرب ضمیر مستتر ، وجملته خبر مقدم ، لکن أجازوا تقدیم معمول هذا الخبر علی مبتدئه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ضرب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عمرو 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ظرفا أو جارا ومجرورا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یجیزوا تقدیمه علی اسمها ؛ فلا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جالس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وأجازوا تقدیم معموله علی الاسم ، فیقولون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عندک زیدا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المنفی بلم أو 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أضرب ، ولن أضرب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یجیزوا تقدیمه علی النفی ، وأجازوا تقدیم معموله علیه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 لن أضرب ، وعمرا لم أصاحب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الواقع بعد إما الشرطیة ، لم یجیزوا إیلاءه لإما ، وأجازوا إیلاء معموله لها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الْیَتِیمَ فَلا تَقْهَرْ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والغرض من القاعدة التی أصلها هذا المستند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والکثیر والأصل هو ألا یتقدم المعمول إلا حیث یجوز أن یتقدم العامل فیه ؛ فلا یضر أن یجوز تقدیم المعمول فی بعض الأبواب لنکتة خاصة به حیث لا یتقدم عامله ، ولکل موضع من المواضع الأربعة نکتة لا تتسع هذه العجالة لشرحها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859_311748"/>
    </w:p>
    <w:p>
      <w:pPr>
        <w:pStyle w:val="Heading3"/>
        <w:numPr>
          <w:ilvl w:val="2"/>
          <w:numId w:val="1"/>
        </w:numPr>
        <w:rPr/>
      </w:pPr>
      <w:bookmarkStart w:id="300" w:name="__RefHeading___Toc2707734_3224264995"/>
      <w:bookmarkStart w:id="301" w:name="_Toc100"/>
      <w:bookmarkEnd w:id="299"/>
      <w:bookmarkEnd w:id="300"/>
      <w:r>
        <w:rPr>
          <w:rtl w:val="true"/>
        </w:rPr>
        <w:t>من أفعال هذا الباب ما لا یکون إلا ناقصا و منها ما یکون تاما و یکون ناقصا</w:t>
      </w:r>
      <w:bookmarkEnd w:id="301"/>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وذو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هذه الأفعال انقسمت إلی قسمین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تاما وناقصا ، والثانی ما لا یکون إلا ناقصا ، والمراد بالتام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یکتفی بمرفوعه ، وبالناقص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یکتفی بمرفوعه ، بل یحتاج معه إلی 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هذه الأفعال یجوز أن تستعمل تامّة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مضارعها یزال ، لا التی مضارعها یزول فإنها تامة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تستعمل إلا ناقصة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ومثال التام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 ذُو عُسْرَةٍ فَنَظِرَةٌ إِلی مَیْسَرَةٍ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 ذو عسرة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خالِدِینَ فِیها ما دامَتِ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فَسُبْحانَ اللهِ حِینَ تُمْسُونَ وَحِینَ تُصْبِحُونَ</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707736_3224264995"/>
      <w:bookmarkStart w:id="303" w:name="_Toc101"/>
      <w:bookmarkEnd w:id="302"/>
      <w:r>
        <w:rPr>
          <w:rtl w:val="true"/>
        </w:rPr>
        <w:t>لا یفصل بین العامل و اسمه بمعمول خبره، إلا إذا کان المعمول ظرفا أو مجرورا</w:t>
      </w:r>
      <w:bookmarkEnd w:id="303"/>
    </w:p>
    <w:p>
      <w:pPr>
        <w:pStyle w:val="BookText"/>
        <w:rPr/>
      </w:pPr>
      <w:r>
        <w:rPr>
          <w:rFonts w:ascii="IRNazanin" w:hAnsi="IRNazanin" w:eastAsia="IRNazanin"/>
          <w:color w:val="111111"/>
          <w:sz w:val="28"/>
          <w:sz w:val="28"/>
          <w:szCs w:val="28"/>
          <w:rtl w:val="true"/>
          <w:lang w:bidi="fa-IR"/>
        </w:rPr>
        <w:t>ولا یلی العامل معمول الخبر</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ظرفا أتی أو حرف جر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04" w:name="pg12859_311750"/>
    </w:p>
    <w:p>
      <w:pPr>
        <w:pStyle w:val="BookText"/>
        <w:rPr/>
      </w:pPr>
      <w:bookmarkEnd w:id="304"/>
      <w:r>
        <w:rPr>
          <w:rFonts w:ascii="IRNazanin" w:hAnsi="IRNazanin" w:eastAsia="IRNazanin"/>
          <w:color w:val="111111"/>
          <w:sz w:val="28"/>
          <w:sz w:val="28"/>
          <w:szCs w:val="28"/>
          <w:rtl w:val="true"/>
          <w:lang w:bidi="fa-IR"/>
        </w:rPr>
        <w:t xml:space="preserve">یعنی أنه لا یجوز أن 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معمول خبرها الذی لیس بظرف ولا جار ومجرور ، وهذا یشمل حالین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معمول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علی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الخبر مؤخرا عن الاسم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زید آکلا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ممتنعة عند البصریین ، وأجازها الکوفیون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یتقدم المعمول والخبر علی الاسم ، ویتقدم المعمول علی 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آکلا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ممتنعة عند سیبویه ، وأجازها بعض البصریین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ویخرج من کلامه أنه إذا تقدم الخبر والمعمول علی الاسم ، وقدّم الخبر علی المعمول جازت المسألة ؛ لأنه لم 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خبرها ؛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آکلا طعامک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یمنعها البصریون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المعمول ظرفا أو جارا ومجرورا جاز إیلاؤه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البصریین والکوفیین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عندک زید مقیما ، وکان فیک زید راغبا</w:t>
      </w:r>
      <w:r>
        <w:rPr>
          <w:rFonts w:eastAsia="IRNazanin" w:cs="IRNazanin"/>
          <w:color w:val="111111"/>
          <w:sz w:val="28"/>
          <w:szCs w:val="28"/>
          <w:rtl w:val="true"/>
          <w:lang w:bidi="fa-IR"/>
        </w:rPr>
        <w:t>».</w:t>
      </w:r>
    </w:p>
    <w:p>
      <w:pPr>
        <w:pStyle w:val="Heading3"/>
        <w:numPr>
          <w:ilvl w:val="2"/>
          <w:numId w:val="1"/>
        </w:numPr>
        <w:rPr/>
      </w:pPr>
      <w:bookmarkStart w:id="305" w:name="__RefHeading___Toc2707738_3224264995"/>
      <w:bookmarkStart w:id="306" w:name="_Toc102"/>
      <w:bookmarkEnd w:id="305"/>
      <w:r>
        <w:rPr>
          <w:rtl w:val="true"/>
        </w:rPr>
        <w:t>إذا ورد فی کلام العرب ما ظاهره إیلاء العامل معمول خبره وجب تأویله</w:t>
      </w:r>
      <w:bookmarkEnd w:id="306"/>
    </w:p>
    <w:p>
      <w:pPr>
        <w:pStyle w:val="BookText"/>
        <w:rPr/>
      </w:pPr>
      <w:r>
        <w:rPr>
          <w:rFonts w:ascii="IRNazanin" w:hAnsi="IRNazanin" w:eastAsia="IRNazanin"/>
          <w:color w:val="111111"/>
          <w:sz w:val="28"/>
          <w:sz w:val="28"/>
          <w:szCs w:val="28"/>
          <w:rtl w:val="true"/>
          <w:lang w:bidi="fa-IR"/>
        </w:rPr>
        <w:t>ومضمر الشأن اسما انو إن وقع</w:t>
      </w:r>
    </w:p>
    <w:p>
      <w:pPr>
        <w:pStyle w:val="BookText"/>
        <w:rPr/>
      </w:pPr>
      <w:r>
        <w:rPr>
          <w:rFonts w:ascii="IRNazanin" w:hAnsi="IRNazanin" w:eastAsia="IRNazanin"/>
          <w:color w:val="111111"/>
          <w:sz w:val="28"/>
          <w:sz w:val="28"/>
          <w:szCs w:val="28"/>
          <w:rtl w:val="true"/>
          <w:lang w:bidi="fa-IR"/>
        </w:rPr>
        <w:t xml:space="preserve">موهم ما استبان أنّه امتنع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وتقدیر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وانو مضمر الشأن حال کونه اسما لکان إن وقع فی بعض الکلام ما یوهم الأمر الذی وضح امتناعه ، وهو إیلاء کان معمول خبرها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أنه إذا ورد من لسان العرب ما ظاهره أنه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معمول خبرها فأوّله علی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هو ضمیر الشأن ، وذلک 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قنافذ هدّاجون حول بیوتهم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إیّاهم عطیّه عوّدا</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رأی عبد قیس خفقة شوّرت بها</w:t>
      </w:r>
    </w:p>
    <w:p>
      <w:pPr>
        <w:pStyle w:val="BookText"/>
        <w:rPr/>
      </w:pPr>
      <w:r>
        <w:rPr>
          <w:rFonts w:ascii="IRNazanin" w:hAnsi="IRNazanin" w:eastAsia="IRNazanin"/>
          <w:color w:val="111111"/>
          <w:sz w:val="28"/>
          <w:sz w:val="28"/>
          <w:szCs w:val="28"/>
          <w:rtl w:val="true"/>
          <w:lang w:bidi="fa-IR"/>
        </w:rPr>
        <w:t>یدا قابس ألوی بها ثمّ أخمدا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قنفذ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بضمتین بینهما سکون ، أو بضم القاف وسکون النون وفتح الفاء ، وآخره ذال معجمة أو دال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یضرب به المثل فی السری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أسری من القنفذ ، وقالوا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أسری من أنقد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للقنفذ ، ولا ینصرف ولا تدخله الألف واللام ، کقولهم للأسد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 وللذئب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ذؤالة ، قاله المیدانی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والقنفذ لا ینام اللیل ، بل یجول لیله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ویقال فی مثل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فلان بلیل أنقد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مثل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لیلکم لیل أنقد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مثله العسکری فی جمهرة الأمثال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بهامش المیدانی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هداج وهو صیغة مبالغة من الهدج أو الهدجان ، والهدجان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الهدج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مشیة الشیخ ، أو مشیة فیها ارتعاش ، وباب فعله ضرب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قنافذ دراجون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مبالغة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 الصبی والشیخ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سار سیرا متقارب الخطو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وصفهم بأنهم خونة فجار ، یشبهون القنافذ حیث یسیرون باللیل طلبا للسرقة أو للدعارة والفحشاء ؛ وإتما السبب فی ذلک تعوید أبیهم إیاهم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قنافذ ، وأصله هم کالقنافذ ؛ فحذف حرف التشبیه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لقنافذ ، مرفوع بالواو نیابة عن الضمة لأنه جمع مذکر سالم ، والنون عوض عن التنوین فی الاسم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متعلق بهداجون ، وحول مضاف ، وبیوت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وبیوت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حرف جر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موصولا اسمیا ، والأحسن أن تکون موصولا حرفیا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علی عامله ، وهو عود ، وستعرف ما فیه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مبنی علی الفتح لا محل له من الإعراب ، والألف للاطلاق ، والفاعل ضمیر مستتر فیه جوازا تقدیره هو یعود علی عطیة ، وجملة الفعل والفاعل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الإعراب إنما هو بحسب الظاهر ، وهو الذی یعرب الکوفیون البیت علیه ویستدلون به ، وهو إعراب غیر مرضی عند جمهرة علماء النحو من البصریین ، وستعرف الإعراب المقبول عندهم عند بیان الاستشهاد بالبیت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إیاهم عطیة 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 ظاهره یوهم أن الشاعر قد قدم معمول خبر کان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تأخیر الخبر وهو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الاسم أیضا ؛ فلزم أن یقع معمول الخبر بعد الفعل ویلیه ، هذا هو ظاهر البیت ، والقول بجواز هذا الظاهر هو مذهب الکوفیین ، وهم یعربون البیت علی الوجه غیر المرضی الذی ذکرناه فی الإعراب ، والبصریون یأبون ذلک ویمنعون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 ولهم فی البیت ثلاثة توجهات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ذکره الشارح العلامة تبعا للمصنف ، أن اسم کان ضمیر الشأن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رفع خبر المبتدأ ، وإیاهم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لعود ، وجملة المبتدأ وخبره فی محل نصب خبر کان ؛ فلم یتقدم معمول الخبر علی الاسم لأن اسم کان مضمر یلی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والتوجیه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زائدة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 ، وجملة المبتدأ والخبر لا محل لها من الإعراب صلة الموصول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بالذی عطیة عودهموه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 وجملة عطیة عود من المبتدأ والخبر فی محل نصب خبر کان ، وجملة کان ومعمولیها لا محل لها من الإعراب صلة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التوجیه والذی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تقدیره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کان عطیة عودهموه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من الضرورات التی تباح للشاعر ، ولا یجوز لأحد من المتکلمین أن یقیس فی کلامه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المحققون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بالضرورة متعین فی قول الشاعر ، ولم نقف علی اسمه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باتت فؤادی ذات الخال سالبة</w:t>
      </w:r>
    </w:p>
    <w:p>
      <w:pPr>
        <w:pStyle w:val="BookText"/>
        <w:rPr/>
      </w:pPr>
      <w:r>
        <w:rPr>
          <w:rFonts w:ascii="IRNazanin" w:hAnsi="IRNazanin" w:eastAsia="IRNazanin"/>
          <w:color w:val="111111"/>
          <w:sz w:val="28"/>
          <w:sz w:val="28"/>
          <w:szCs w:val="28"/>
          <w:rtl w:val="true"/>
          <w:lang w:bidi="fa-IR"/>
        </w:rPr>
        <w:t>فالعیش إن حمّ لی عیش من العجب</w:t>
      </w:r>
    </w:p>
    <w:p>
      <w:pPr>
        <w:pStyle w:val="BookText"/>
        <w:rPr/>
      </w:pPr>
      <w:r>
        <w:rPr>
          <w:rFonts w:ascii="IRNazanin" w:hAnsi="IRNazanin" w:eastAsia="IRNazanin"/>
          <w:color w:val="111111"/>
          <w:sz w:val="28"/>
          <w:sz w:val="28"/>
          <w:szCs w:val="28"/>
          <w:rtl w:val="true"/>
          <w:lang w:bidi="fa-IR"/>
        </w:rPr>
        <w:t xml:space="preserve">فذات الخال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بات ، وسالبة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وفیه ضمیر مستتر هو فاعله یعود علی ذات الخال ، وفؤادی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علی عامله الذی هو قوله سالبة ، وزعموا أنه لا یمکن فی هذا البیت أن یجری علی إحدی التوجیهات السابقة ، ومثله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کان سلمی الشّیب بالصّدّ مغریا</w:t>
      </w:r>
    </w:p>
    <w:p>
      <w:pPr>
        <w:pStyle w:val="BookText"/>
        <w:rPr/>
      </w:pPr>
      <w:r>
        <w:rPr>
          <w:rFonts w:ascii="Amiri" w:hAnsi="Amiri" w:eastAsia="Amiri" w:cs="Amiri"/>
          <w:color w:val="111111"/>
          <w:sz w:val="28"/>
          <w:sz w:val="28"/>
          <w:szCs w:val="28"/>
          <w:rtl w:val="true"/>
          <w:lang w:bidi="ar-SA"/>
        </w:rPr>
        <w:t>لقد هوّن السّلوان عنها التّحلّم</w:t>
      </w:r>
    </w:p>
    <w:p>
      <w:pPr>
        <w:pStyle w:val="BookText"/>
        <w:rPr/>
      </w:pPr>
      <w:r>
        <w:rPr>
          <w:rFonts w:ascii="IRNazanin" w:hAnsi="IRNazanin" w:eastAsia="IRNazanin"/>
          <w:color w:val="111111"/>
          <w:sz w:val="28"/>
          <w:sz w:val="28"/>
          <w:szCs w:val="28"/>
          <w:rtl w:val="true"/>
          <w:lang w:bidi="fa-IR"/>
        </w:rPr>
        <w:t xml:space="preserve">فالشیب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 ومغریا خبره ، وفیه ضمیر مستتر یعود علی الشیب هو فاعله وسلمی مفعول به لمغریا تقدم علی اسم کان ، ولا تتأتی فیه التوجیهات السابقة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العلماء من خرج هذین البیتین تخریجا عجیبا ؛ فزعم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بحرف نداء محذوف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 الشاعر 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باتت یا فؤادی ذات الخال سالبة إیاک ، ولئن کان یا سلمی الشیب مغریا إیاک بالصد ، وجملة النداء فی البیتین لا محل لها معترضة بین العامل ومعمولیه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ظاهره أنه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زید آکلا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ویتخرّج علی 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ضمیرا مستترا هو ضمیر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اسم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ومما ظاهره أنه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طعامک آکلا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فأصبحوا والنّوی عالی معرّسهم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ولیس کلّ النّوی تلقی المساکین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باتوا وجلّتنا الصّهباء بینهم</w:t>
      </w:r>
    </w:p>
    <w:p>
      <w:pPr>
        <w:pStyle w:val="BookText"/>
        <w:rPr/>
      </w:pPr>
      <w:r>
        <w:rPr>
          <w:rFonts w:ascii="IRNazanin" w:hAnsi="IRNazanin" w:eastAsia="IRNazanin"/>
          <w:color w:val="111111"/>
          <w:sz w:val="28"/>
          <w:sz w:val="28"/>
          <w:szCs w:val="28"/>
          <w:rtl w:val="true"/>
          <w:lang w:bidi="fa-IR"/>
        </w:rPr>
        <w:t>کأنّ أظفارهم فیها السّکاکین</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 وتشدید اللام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یتخذ من الخوص یوضع فیه التمر یکنز فیه ، وجمعه جلل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غرفة وغرف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ویجمع أیضا علی جلال ، وهی عربیة 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لونها الصهبة ، قال الأعلم فی شرح شواهد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قفة التمر تتخذ من سعف النخل ولیفه ؛ فلذلک وصفها بالصهبة ، 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فی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 بالمکان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بتشدید الراء مفتوحة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نزل به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أضیافا نزلوا به فقراهم تمرا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أصبحوا ظهر علی مکان نزولهم نوی التمر کومة مرتفعة ، مع أنهم لم یکونوا یرمون کل نواة یأکلون تمرتها ؛ بل کانوا یلقون بعض النوی ویبلعون بعضا ، إشارة إلی کثرة ما قدم لهم منه ، وکثرة ما أکلوا ، ووصفهم بالشره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وعالی مضاف ومعرس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ومعرس مضاف والضمیر مضاف إلیه ، والجملة من المبتدأ والخبر فی محل نصب حال من الواو فی أصبحوا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واسمها ضمیر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مقدم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تلقی ، والجملة من الفعل والفاعل فی محل نصب خبر لیس ، وهذا الإعراب جار علی الذی اختاره العلماء کما ستعرف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النوی تلقی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ولکی یتضح أمر الاستشهاد بهذا البیت تمام الاتضاح نبین لک أولا أنه یروی برفع کل وبنصبه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 المضارعة کما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بالتاء ؛ فهذه أربع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روایة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أکانت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النوی یلقی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النوی تلقی المساکین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فلیس فعل ماض ناقص ، 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لیس ، وکل مضاف ،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ویلقی أو 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 وجملة الفعل والفاعل فی محل نصب خبر لیس ، ولا شاهد فی هذا البیت علی هاتین الروایتین لما نحن فیه ، ولیس فیه إیهام لأمر غیر جائز ، غیر أن الکلام یحتاج إلی تقدیر ضمیر یربط جملة خبر لیس باسمها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النوی یلقیه المساکین ، أو تلقیه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جاز أن 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تلقیه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بتأنیث الفعل مع أن فاعله مذکر ، إذ المساکین جمع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المساکین جمع تکسیر ، وجمع التکسیر یجوز فی فعله التذکیر والتأنیث بإجماع النحاة بصریهم وکوفیهم ، سواء أکان مفرد جمع التکسیر مذکرا أم کان مفرده مؤنثا ، ومن ورود فعله مؤنثا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مفرده مذکر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الْأَعْرابُ آمَنَّا ، قُلْ لَمْ تُؤْمِنُوا ، وَلکِنْ قُولُوا أَسْلَمْنا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مفرد الأعراب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نصب کل 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بیاء المضارعة ، فلیس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واسمها ضمیر شأن محذوف ، وکل مفعول مقدم لیلقی ، وکل مضاف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ویلقی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 والجملة من الفعل والفاعل فی محل نصب خبر لیس ، ولا یجوز فی البیت علی هذه الروایة غیر هذا الوجه من الإعراب ، نعنی أنه لا یجوز أن یکون قوله المساکین اسم لیس مؤخرا ، ویلقی فعلا مضارعا فاعله ضمیر مستتر یعود إلی المساکین ، وجملة یلقی وفاعله فی محل نصب خبر لیس تقدم علی اسمها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یجوز أن یکون المضارع مسندا إلی ضمیر مستتر یعود إلی المساکین إذا روی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النوی یلقی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کل؟</w:t>
      </w:r>
    </w:p>
    <w:p>
      <w:pPr>
        <w:pStyle w:val="BookText"/>
        <w:rPr/>
      </w:pPr>
      <w:r>
        <w:rPr>
          <w:rFonts w:ascii="IRNazanin" w:hAnsi="IRNazanin" w:eastAsia="IRNazanin"/>
          <w:color w:val="111111"/>
          <w:sz w:val="28"/>
          <w:sz w:val="28"/>
          <w:szCs w:val="28"/>
          <w:rtl w:val="true"/>
          <w:lang w:bidi="fa-IR"/>
        </w:rPr>
        <w:t xml:space="preserve">فالجواب أن ننبهک إلی أن الفعل المسند إلی ضمیر یعود إلی جمع التکسیر لا یجوز أن یکون کفعل الواحد المذکر ، فأنت 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قال ، ولا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یلقی ، وإنما یجوز فیه حینئذ أن یکون ضمیر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قالوا ، وتقول المساکین یلقون ، ویجوز فیه أن یکون مثل فعل الواحد المؤنث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ألقت أو تلقی ، وکذا إذا تقدم الفعل وأسند إلی ضمیر جمع التکسیر المؤخر عنه یجب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المساکین ، 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تلقون المساکین ، أو یقول تلقی المساکین ، فلما لم یقل شیئا من ذلک علمنا أنه أسنده إلی الاسم الظاهر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الفوقیة فالکوفیون یعربونها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لتلقی ، وکل مضاف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المساکین ، والجملة من الفعل وفاعله المستتر فیه فی محل نصب خبر لیس تقدم علی اسمه ،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لیس تأخر عن خبره ، ویستدل الکوفیون بهذا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یجوز أن یقع بعد لیس وأخواتها معمول خبرها إذا کان خبرها مقدما علی اسمها ، کما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والبصریون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الإعراب غیر لازم فی هذا البیت ، وعلی هذا لا یکون البیت دلیلا علی ما زعمتم ، والإعراب الذی نراه هو أن یکون لیس فعلا ناقصا ، واسمه ضمیر شأن محذوف ، 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لتلقی ، والنوی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وتلقی فعل مضارع ، والمساکین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 والجملة من الفعل والفاعل فی محل نصب خبر لیس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الحال والشأن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النوی تلقی المساکین ؛ فلم یقع بعد لیس معمول خبرها عند التحقیق ، بل الواقع بعدها هو اسمها المحذوف وموضعه بعدها</w:t>
      </w:r>
    </w:p>
    <w:p>
      <w:pPr>
        <w:pStyle w:val="BookText"/>
        <w:rPr/>
      </w:pPr>
      <w:r>
        <w:rPr>
          <w:rFonts w:ascii="IRNazanin" w:hAnsi="IRNazanin" w:eastAsia="IRNazanin"/>
          <w:color w:val="111111"/>
          <w:sz w:val="28"/>
          <w:sz w:val="28"/>
          <w:szCs w:val="28"/>
          <w:rtl w:val="true"/>
          <w:lang w:bidi="fa-IR"/>
        </w:rPr>
        <w:t xml:space="preserve">وإذا علمت هذا فاعلم أن ابن الناظم قد استشهد بهذا البیت لمذهب الکوفیین علی الوجه الذی ذکرناه عنهم من الإعراب ؛ فأنکر العینی علیه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وهم منه ؛ لأنه لو کان المساکین اسم لیس 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یلقون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قاموا الزیدون ، علی أن الجملة من الفعل وفاعله خبر مقدم ، والاسم بعدها مبتدأ مؤخر ، والبیت لم یرو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بالیاء التحتیة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لیس فی هذا البیت ضمیر الشأن عند الکوفیین والبصریین ، اه کلامه بحروفه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والعبد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 ولوالدیه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یری أن فی کلام العینی هذا تحاملا علی ابن الناظم لا یقره الإنصاف ، وأن فیه خللا من عدة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والبیت لم یرو إلا یلقی المساکین بالیاء التحتیة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 فقد علمت أنه یروی بالیاء التحتیة والتاء الفوقیة ، وهذه عبارة الشارح العلامة تنادی بأنه قد روی بالتاء ، وأن الاستشهاد بالبیت لمذهب الکوفیین إنما یتجه علی روایة التاء ؛ فکان علیه أن یمسک عن تخطئته فی الروایة ، لأن الروایة ترجع إلی الحفظ لا إلی العقل ، ولا شک أنه اطلع علی کلام شارحنا لأنه شرح شواهده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المساکین اسم لیس لقال یلقون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بصواب ، إذ لا یلزم علی کون المساکین اسم لیس أن یقول الشاعر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یلقون المساکین ، بل یجوز له أن یقول ذلک ، وأن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المساکین ، کما بینا لک ، وقد قال العبارة الثانیة علی روایة الجماعة من أثبات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تنظیره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تقول قاموا الزیدون ، علی أن الجملة خبر مقدم والاسم بعدها 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تنظیرا صحیحا ، لأن الاسم فی الکلام الذی نظر به جمع مذکر سالم ، ومذهب البصریین أنه لا یجوز فی فعله إلا التذکیر ، فلم یتم له التنظیر ، والله یغفر لنا 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مجموع ما قدمنا ذکره من الکلام علی هذا البیت تتبین لک خمسة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ثلاث روایات لا یجوز علی کل روایة منها فی البیت إلا وجه واحد من وجوه الإعراب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شاهد فی البیت لمذهب الکوفیین علی کل روایة من هذه الروایات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استشهاد الکوفیین بالبیت علی ما ذهبوا إلیه لا یجوز إلا علی الروایة الرابعة ،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کل النوی تلقی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البیت یحتمل علی الروایة الرابعة وجها من الإعراب غیر ما أعربه علیه الکوفیون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استدلال الکوفیین بالبیت لم یتم ؛ لأن الدلیل متی تطرق إلیه الاحتمال سقط به الاستدلال ، وأنت خبیر أن الاستدلال والاستشهاد غیر التمثیل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قریء بالتاء المثناة من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فیخرّج البیتان علی إضمار الشأن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والتقدیر فی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 فضمیر الشأن اسم کان ، </w:t>
      </w:r>
      <w:bookmarkStart w:id="307" w:name="pg12859_311768"/>
    </w:p>
    <w:p>
      <w:pPr>
        <w:pStyle w:val="BookText"/>
        <w:rPr/>
      </w:pPr>
      <w:bookmarkEnd w:id="307"/>
      <w:r>
        <w:rPr>
          <w:rFonts w:ascii="IRNazanin" w:hAnsi="IRNazanin" w:eastAsia="IRNazanin"/>
          <w:color w:val="111111"/>
          <w:sz w:val="28"/>
          <w:sz w:val="28"/>
          <w:szCs w:val="28"/>
          <w:rtl w:val="true"/>
          <w:lang w:bidi="fa-IR"/>
        </w:rPr>
        <w:t xml:space="preserve">وعطیة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وإیاهم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عوّد ، والجملة من المبتدأ وخبره خبر کان ؛ فلم یفصل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واسمها معمول الخبر ؛ لأن اسمها مضمر قبل المعمول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فی البیت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 فضمیر الشأن اسم لیس ، 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بتلقی ، وتلقی المساکین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لیس ، هذا بعض ما قیل فی البیتین</w:t>
      </w:r>
      <w:r>
        <w:rPr>
          <w:rFonts w:eastAsia="IRNazanin" w:cs="IRNazanin"/>
          <w:color w:val="111111"/>
          <w:sz w:val="28"/>
          <w:szCs w:val="28"/>
          <w:rtl w:val="true"/>
          <w:lang w:bidi="fa-IR"/>
        </w:rPr>
        <w:t>.</w:t>
      </w:r>
    </w:p>
    <w:p>
      <w:pPr>
        <w:pStyle w:val="Heading3"/>
        <w:numPr>
          <w:ilvl w:val="2"/>
          <w:numId w:val="1"/>
        </w:numPr>
        <w:rPr/>
      </w:pPr>
      <w:bookmarkStart w:id="308" w:name="__RefHeading___Toc2707740_3224264995"/>
      <w:bookmarkStart w:id="309" w:name="_Toc103"/>
      <w:bookmarkEnd w:id="308"/>
      <w:r>
        <w:rPr>
          <w:rtl w:val="true"/>
        </w:rPr>
        <w:t xml:space="preserve">تأتی </w:t>
      </w:r>
      <w:r>
        <w:rPr>
          <w:rtl w:val="true"/>
        </w:rPr>
        <w:t>«</w:t>
      </w:r>
      <w:r>
        <w:rPr>
          <w:rtl w:val="true"/>
        </w:rPr>
        <w:t>کان</w:t>
      </w:r>
      <w:r>
        <w:rPr>
          <w:rtl w:val="true"/>
        </w:rPr>
        <w:t xml:space="preserve">» </w:t>
      </w:r>
      <w:r>
        <w:rPr>
          <w:rtl w:val="true"/>
        </w:rPr>
        <w:t>زائدة، و بیان مواضع زیادتها، و شروطها</w:t>
      </w:r>
      <w:bookmarkEnd w:id="309"/>
    </w:p>
    <w:p>
      <w:pPr>
        <w:pStyle w:val="BookText"/>
        <w:rPr/>
      </w:pPr>
      <w:r>
        <w:rPr>
          <w:rFonts w:ascii="IRNazanin" w:hAnsi="IRNazanin" w:eastAsia="IRNazanin"/>
          <w:color w:val="111111"/>
          <w:sz w:val="28"/>
          <w:sz w:val="28"/>
          <w:szCs w:val="28"/>
          <w:rtl w:val="true"/>
          <w:lang w:bidi="fa-IR"/>
        </w:rPr>
        <w:t xml:space="preserve">وقد تزاد کان فی حشو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 xml:space="preserve">کان أصحّ علم من تقدّما </w:t>
      </w:r>
      <w:r>
        <w:rPr>
          <w:rStyle w:val="FootnoteAnchor"/>
          <w:rtl w:val="true"/>
        </w:rPr>
        <w:footnoteReference w:id="354"/>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علی ثلاثة أقسام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 وقد تقدم ذکرهما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 وهی المقصودة بهذا البیت ، وقد ذکر ابن عصفور أنها تزاد بین الشیئین المتلازمین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کالمبتدأ وخبره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ومرفوعه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یوجد کان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والصلة والموصول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الّذی کان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والصفة والموصوف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کان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یفهم أیضا من إطلاق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تزاد کان فی 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تنقاس زیادتها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وفعل التعجب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أصحّ علم من تقدّما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لله درّ أنو شروان من رجل</w:t>
      </w:r>
    </w:p>
    <w:p>
      <w:pPr>
        <w:pStyle w:val="BookText"/>
        <w:rPr/>
      </w:pPr>
      <w:r>
        <w:rPr>
          <w:rFonts w:ascii="IRNazanin" w:hAnsi="IRNazanin" w:eastAsia="IRNazanin"/>
          <w:color w:val="111111"/>
          <w:sz w:val="28"/>
          <w:sz w:val="28"/>
          <w:szCs w:val="28"/>
          <w:rtl w:val="true"/>
          <w:lang w:bidi="fa-IR"/>
        </w:rPr>
        <w:t>ما کان أعرفه بالدّون والسّفل</w:t>
      </w:r>
    </w:p>
    <w:p>
      <w:pPr>
        <w:pStyle w:val="BookText"/>
        <w:rPr/>
      </w:pPr>
      <w:r>
        <w:rPr>
          <w:rFonts w:ascii="IRNazanin" w:hAnsi="IRNazanin" w:eastAsia="IRNazanin"/>
          <w:color w:val="111111"/>
          <w:sz w:val="28"/>
          <w:sz w:val="28"/>
          <w:szCs w:val="28"/>
          <w:rtl w:val="true"/>
          <w:lang w:bidi="fa-IR"/>
        </w:rPr>
        <w:t xml:space="preserve">ونظیره قول الحماسی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شرح التبریزی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أبا خالد ما کان أوهی مصیبة</w:t>
      </w:r>
    </w:p>
    <w:p>
      <w:pPr>
        <w:pStyle w:val="BookText"/>
        <w:rPr/>
      </w:pPr>
      <w:r>
        <w:rPr>
          <w:rFonts w:ascii="IRNazanin" w:hAnsi="IRNazanin" w:eastAsia="IRNazanin"/>
          <w:color w:val="111111"/>
          <w:sz w:val="28"/>
          <w:sz w:val="28"/>
          <w:szCs w:val="28"/>
          <w:rtl w:val="true"/>
          <w:lang w:bidi="fa-IR"/>
        </w:rPr>
        <w:t>أصابت معدّا یوم أصبحت ثاویا</w:t>
      </w:r>
    </w:p>
    <w:p>
      <w:pPr>
        <w:pStyle w:val="BookText"/>
        <w:rPr/>
      </w:pPr>
      <w:r>
        <w:rPr>
          <w:rFonts w:ascii="IRNazanin" w:hAnsi="IRNazanin" w:eastAsia="IRNazanin"/>
          <w:color w:val="111111"/>
          <w:sz w:val="28"/>
          <w:sz w:val="28"/>
          <w:szCs w:val="28"/>
          <w:rtl w:val="true"/>
          <w:lang w:bidi="fa-IR"/>
        </w:rPr>
        <w:t xml:space="preserve">وقول امریء القیس بن حجر الکندی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الشاهد رقم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فی هذا الکتاب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أری أمّ عمرو دمعها قد تحدّرا</w:t>
      </w:r>
    </w:p>
    <w:p>
      <w:pPr>
        <w:pStyle w:val="BookText"/>
        <w:rPr/>
      </w:pPr>
      <w:r>
        <w:rPr>
          <w:rFonts w:ascii="IRNazanin" w:hAnsi="IRNazanin" w:eastAsia="IRNazanin"/>
          <w:color w:val="111111"/>
          <w:sz w:val="28"/>
          <w:sz w:val="28"/>
          <w:szCs w:val="28"/>
          <w:rtl w:val="true"/>
          <w:lang w:bidi="fa-IR"/>
        </w:rPr>
        <w:t>بکاء علی عمرو ، وما کان أصبرا</w:t>
      </w:r>
    </w:p>
    <w:p>
      <w:pPr>
        <w:pStyle w:val="BookText"/>
        <w:rPr/>
      </w:pPr>
      <w:r>
        <w:rPr>
          <w:rFonts w:ascii="IRNazanin" w:hAnsi="IRNazanin" w:eastAsia="IRNazanin"/>
          <w:color w:val="111111"/>
          <w:sz w:val="28"/>
          <w:sz w:val="28"/>
          <w:szCs w:val="28"/>
          <w:rtl w:val="true"/>
          <w:lang w:bidi="fa-IR"/>
        </w:rPr>
        <w:t xml:space="preserve">إذا قدرت الکلام وما کان أصبرها ، وقول عروة ابن أذینة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أحسن فیک العیش مؤتنفا</w:t>
      </w:r>
    </w:p>
    <w:p>
      <w:pPr>
        <w:pStyle w:val="BookText"/>
        <w:rPr/>
      </w:pPr>
      <w:r>
        <w:rPr>
          <w:rFonts w:ascii="IRNazanin" w:hAnsi="IRNazanin" w:eastAsia="IRNazanin"/>
          <w:color w:val="111111"/>
          <w:sz w:val="28"/>
          <w:sz w:val="28"/>
          <w:szCs w:val="28"/>
          <w:rtl w:val="true"/>
          <w:lang w:bidi="fa-IR"/>
        </w:rPr>
        <w:t>غضّا ، وأطیب فی آصالک الأصلا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تزاد فی غیره إلا 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سمعت زیادتها بین الفعل ومرفوعه ، کقولهم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فاطمة بنت الخرشبّ الأنماریة الکملة من بنی عبس لم یوجد کان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أیضا زیادتها بین الصفة والموصوف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إذا مررت بدار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وجیران لنا کانوا کرام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أشرب معنی التعجب ، وهو مبنی علی الفتح فی محل نصب حال من فاعل هو ضمیر مستتر فی فعل 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أکون ،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لما یستقبل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بمررت ، ودار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دار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صفة لجیران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وستعرف ما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لجیران مجرور وعلامة جره الکسرة الظاهرة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وجیران لنا کانوا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زیدت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الصفة وهی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والموصوف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مقتضی کلام الشارح العلامة ، وهو ما ذهب إلیه إمام النحاة سیبویه ، لکن قال ابن هشام فی 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شرط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وحدها ؛ فلا تزاد مع اسمها ، وأنکر زیادتها فی هذا البیت ، وهو تابع فی هذا الکلام لأبی العباس محمد بن یزید المبرد ؛ فإنه منع زیادة کان فی هذا البیت ، علی زعمه أنها إنما تزاد مفردة لا اسم لها ولا خبر ، وخرج هذا البیت علی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کان مقدم علیها ، والواو المتصلة بها اسمها ، وغایة ما فی الباب أن الشاعر فصل بین الصفة وموصوفها بجملة کاملة من کان واسمها وخبرها ، وقدم خبر کان علی اسمها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وجیران کرام کانوا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ذهب إلیه سیبویه أولی بالرعایة ؛ لأن اتصالها باسمها لا یمنع من زیادتها ، ألا تری أنهم یلغون ظننت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متأخرة ومتوسطة ، ولا یمنعهم إسنادها إلی اسمها من إلغائها ، ثم المصیر إلی تقدیم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والفصل بین الصفة وموصوفها عدول عما هو أصل إلی شیء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أفضلهم کان زیدا ، علی إلغاء کان ، وشبهه بقوله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وجیران لنا کانوا 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وقال الأعلم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الشاهد فیه إلغاء کان وزیادتها توکیدا وتبیینا لمعنی المضی ، والتقدیر وجیران لنا کرام کانوا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ومن شواهد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الصفة وموصوفها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تکون متصلة باسمها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جابر الکلابی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وانظر معجم البلدان مادة کتیفة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وماؤ کما العذب الّذی لو شربته</w:t>
      </w:r>
    </w:p>
    <w:p>
      <w:pPr>
        <w:pStyle w:val="BookText"/>
        <w:rPr/>
      </w:pPr>
      <w:r>
        <w:rPr>
          <w:rFonts w:ascii="IRNazanin" w:hAnsi="IRNazanin" w:eastAsia="IRNazanin"/>
          <w:color w:val="111111"/>
          <w:sz w:val="28"/>
          <w:sz w:val="28"/>
          <w:szCs w:val="28"/>
          <w:rtl w:val="true"/>
          <w:lang w:bidi="fa-IR"/>
        </w:rPr>
        <w:t>شفاء لنفس کان طال اعتلالها</w:t>
      </w:r>
    </w:p>
    <w:p>
      <w:pPr>
        <w:pStyle w:val="BookText"/>
        <w:rPr/>
      </w:pP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 اعتلالها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جر صفة لنفس ، وقد زاد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وشذّ زیادتها بین حرف الجر ومجروره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بنی أبی بکر تسامی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کان المسوّمة العراب </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جیاد بنی أبی بکر تسامی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سری ، وهو جمع عزیز ؛ فإنه یندر جمع فعیل علی فعلة ، والجیاد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جواد ، وهو الفرس النفیس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تتسامی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إحداهما تخفیفا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التی جعلت لها علامة ثم ترکت فی المرعی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خلاف البراذین والبخاتی ، ویروی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کان المطهّمة الصّلاب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والمطهمة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البارعة التامة فی کل شیء ، والصلاب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صلب ، وهو القوی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سراة بنی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سادات بنی أبی بکر یرکبون الخیول العربیة التی جعلت لها علامة تتمیز بها عما عداها من الخیول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جیاد بنی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خیول بنی أبی بکر لتسمو قیمتها ویرتفع شأنها علی جمیع ما عداها من الخیول العربیة ، یرید أن جیادهم أفضل الجیاد وأعلاها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وجیاد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وبنی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وأبی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هی یعود إلی جیاد ، والجملة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للمسومة ، والجار والمجرور متعلق بقوله تسامی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کان المسومة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الجار والمجرور ، ودلیل زیادتها أن حذفها لا یخل بالمعنی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وأکثر ما تزاد بلفظ الماضی ، وقد شذّت زیادتها بلفظ المضارع فی قول أمّ عقیل بن أبی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تکون ماجد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تهبّ شمأل بلیل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إنّ عقیلا کاسمه عقیل</w:t>
      </w:r>
    </w:p>
    <w:p>
      <w:pPr>
        <w:pStyle w:val="BookText"/>
        <w:rPr/>
      </w:pPr>
      <w:r>
        <w:rPr>
          <w:rFonts w:ascii="IRNazanin" w:hAnsi="IRNazanin" w:eastAsia="IRNazanin"/>
          <w:color w:val="111111"/>
          <w:sz w:val="28"/>
          <w:sz w:val="28"/>
          <w:szCs w:val="28"/>
          <w:rtl w:val="true"/>
          <w:lang w:bidi="fa-IR"/>
        </w:rPr>
        <w:t>وبیبی الملفّف المحمول</w:t>
      </w:r>
    </w:p>
    <w:p>
      <w:pPr>
        <w:pStyle w:val="BookText"/>
        <w:rPr/>
      </w:pPr>
      <w:r>
        <w:rPr>
          <w:rFonts w:ascii="Amiri" w:hAnsi="Amiri" w:eastAsia="Amiri" w:cs="Amiri"/>
          <w:color w:val="111111"/>
          <w:sz w:val="28"/>
          <w:sz w:val="28"/>
          <w:szCs w:val="28"/>
          <w:rtl w:val="true"/>
          <w:lang w:bidi="ar-SA"/>
        </w:rPr>
        <w:t>أنت تکون السّیّد النّبیل</w:t>
      </w:r>
    </w:p>
    <w:p>
      <w:pPr>
        <w:pStyle w:val="BookText"/>
        <w:rPr/>
      </w:pPr>
      <w:r>
        <w:rPr>
          <w:rFonts w:ascii="IRNazanin" w:hAnsi="IRNazanin" w:eastAsia="IRNazanin"/>
          <w:color w:val="111111"/>
          <w:sz w:val="28"/>
          <w:sz w:val="28"/>
          <w:szCs w:val="28"/>
          <w:rtl w:val="true"/>
          <w:lang w:bidi="fa-IR"/>
        </w:rPr>
        <w:t>إذا تهبّ شمأل بلیل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یعطی رجال الحیّ أو ینیل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هبت الریح هبوبا وهبیبا ، إذا هاجت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ریح تهب من ناحیة القطب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رطبة 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لما یستقبل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لشمأل ، والجملة من الفعل والفاعل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وجواب الشرط محذوف یدل علیه الکلام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تهب شمأل بلیل فأنت ماجد نبیل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تکون 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زادت المضارع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المبتدأ وخبره ، والثابت زیادته إنما هو الماضی دون المضارع ؛ لأن الماضی لما کان مبنیا أشبه الحرف ، وقد علمنا أن الحروف تقع زائدة ، کالباء ، وقد زیدت الباء فی المبتدأ 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وزیدت فی خبر لیس فی نحو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 فأما المضارع فهو معرب ، فلم یشبه الحرف ، بل أشبه الاسم ؛ فتحصن بذلک عن أن یزاد ، کما أن الأسماء لا تزاد إلا شذوذا ، وهذا إیضاح کلام الشارح وتخریج کلامه وتعلیله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شذوذا فی هذا البیت قول ابن الناظم وابن هشام وتبعهما من جاء بعدهما من شراح الألفیة ، وهما تابعان فی ذلک لابن السید وأبی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استدل به علی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المضارع قول حسان بن ثابت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سبیئة من بیت رأس</w:t>
      </w:r>
    </w:p>
    <w:p>
      <w:pPr>
        <w:pStyle w:val="BookText"/>
        <w:rPr/>
      </w:pPr>
      <w:r>
        <w:rPr>
          <w:rFonts w:ascii="IRNazanin" w:hAnsi="IRNazanin" w:eastAsia="IRNazanin"/>
          <w:color w:val="111111"/>
          <w:sz w:val="28"/>
          <w:sz w:val="28"/>
          <w:szCs w:val="28"/>
          <w:rtl w:val="true"/>
          <w:lang w:bidi="fa-IR"/>
        </w:rPr>
        <w:t>یکون مزاجها عسل وماء</w:t>
      </w:r>
    </w:p>
    <w:p>
      <w:pPr>
        <w:pStyle w:val="BookText"/>
        <w:rPr/>
      </w:pPr>
      <w:r>
        <w:rPr>
          <w:rFonts w:ascii="IRNazanin" w:hAnsi="IRNazanin" w:eastAsia="IRNazanin"/>
          <w:color w:val="111111"/>
          <w:sz w:val="28"/>
          <w:sz w:val="28"/>
          <w:szCs w:val="28"/>
          <w:rtl w:val="true"/>
          <w:lang w:bidi="fa-IR"/>
        </w:rPr>
        <w:t xml:space="preserve">رویاه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 عسل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جملة من مبتدأ وخبر فی محل رفع صفة لسبیئة وزعما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والرد علی ذلک أن الروایة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خبر یکون مقدما ، 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وماء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اسم یکون مؤخر ، ولئن سلمنا روایة رفعهما فلیس یلزم علیها زیادة یکون ، بل هی عاملة ، واسمها ضمیر شأن محذوف ، وجملة المبتدأ والخبر فی محل نصب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بیت الشاهد ، 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زائدة ، بل هی عاملة ، واسمها ضمیر مستتر فیه وجوبا تقدیره أنت ، وخبرها محذوف ، والجملة لا محل لها معترضة بین المبتدأ وخبره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ماجد نبیل تکونه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2859_311780"/>
    </w:p>
    <w:p>
      <w:pPr>
        <w:pStyle w:val="Heading3"/>
        <w:numPr>
          <w:ilvl w:val="2"/>
          <w:numId w:val="1"/>
        </w:numPr>
        <w:rPr/>
      </w:pPr>
      <w:bookmarkStart w:id="311" w:name="__RefHeading___Toc2707742_3224264995"/>
      <w:bookmarkStart w:id="312" w:name="_Toc104"/>
      <w:bookmarkEnd w:id="310"/>
      <w:bookmarkEnd w:id="311"/>
      <w:r>
        <w:rPr>
          <w:rtl w:val="true"/>
        </w:rPr>
        <w:t xml:space="preserve">تحذف </w:t>
      </w:r>
      <w:r>
        <w:rPr>
          <w:rtl w:val="true"/>
        </w:rPr>
        <w:t>«</w:t>
      </w:r>
      <w:r>
        <w:rPr>
          <w:rtl w:val="true"/>
        </w:rPr>
        <w:t>کان</w:t>
      </w:r>
      <w:r>
        <w:rPr>
          <w:rtl w:val="true"/>
        </w:rPr>
        <w:t xml:space="preserve">» : </w:t>
      </w:r>
      <w:r>
        <w:rPr>
          <w:rtl w:val="true"/>
        </w:rPr>
        <w:t>إما وحدها، و إما مع اسمها، و إما مع خبرها</w:t>
      </w:r>
      <w:bookmarkEnd w:id="312"/>
    </w:p>
    <w:p>
      <w:pPr>
        <w:pStyle w:val="BookText"/>
        <w:rPr/>
      </w:pPr>
      <w:r>
        <w:rPr>
          <w:rFonts w:ascii="IRNazanin" w:hAnsi="IRNazanin" w:eastAsia="IRNazanin"/>
          <w:color w:val="111111"/>
          <w:sz w:val="28"/>
          <w:sz w:val="28"/>
          <w:szCs w:val="28"/>
          <w:rtl w:val="true"/>
          <w:lang w:bidi="fa-IR"/>
        </w:rPr>
        <w:t>ویحذفونها ویبقون الخبر</w:t>
      </w:r>
    </w:p>
    <w:p>
      <w:pPr>
        <w:pStyle w:val="BookText"/>
        <w:rPr/>
      </w:pPr>
      <w:r>
        <w:rPr>
          <w:rFonts w:ascii="IRNazanin" w:hAnsi="IRNazanin" w:eastAsia="IRNazanin"/>
          <w:color w:val="111111"/>
          <w:sz w:val="28"/>
          <w:sz w:val="28"/>
          <w:szCs w:val="28"/>
          <w:rtl w:val="true"/>
          <w:lang w:bidi="fa-IR"/>
        </w:rPr>
        <w:t xml:space="preserve">وبعد إن ولو کثیرا ذا اشتهر </w:t>
      </w:r>
      <w:r>
        <w:rPr>
          <w:rStyle w:val="FootnoteAnchor"/>
          <w:rtl w:val="true"/>
        </w:rPr>
        <w:footnoteReference w:id="360"/>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ویبقی خبرها کثیرا بعد إن ،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ما قیل إن صدقا وإن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اعتذارک من قول إذا قیلا؟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ونائب الفاعل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لا محل لها من الإعراب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لکان المحذوفة مع اسمها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المقول صدقا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المحذوفة فی الموضعین فعل الشرط ، وجواب الشرط محذوف فی الموضعین لدلالة سابق الکلام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الاستفهام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واعتذار مضاف والکاف ضمیر المخاطب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باعتذار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تضمن معنی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والألف للاطلاق ، ونائب الفاعل ضمیر مستتر فیه جوازا تقدیره هو یعود إلی قول ، والجملة فی محل جر بإضافة إذا إلیها ، وجواب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یدل علیه سابق الکلام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قیل قول فما اعتذارک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صدقا ، وإن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اسمها وأبقی خبرها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 وذلک کثیر شائع مستساغ ، ومثله قول لیلی الأخیلة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انظره فی أمالی القالی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انظر اعتراضا علیه فی التنبیه </w:t>
      </w:r>
      <w:r>
        <w:rPr>
          <w:rFonts w:eastAsia="IRNazanin" w:cs="IRNazanin"/>
          <w:color w:val="111111"/>
          <w:sz w:val="28"/>
          <w:szCs w:val="28"/>
          <w:lang w:bidi="fa-IR"/>
        </w:rPr>
        <w:t>88</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تقربنّ الدّهر آل مطرّف</w:t>
      </w:r>
    </w:p>
    <w:p>
      <w:pPr>
        <w:pStyle w:val="BookText"/>
        <w:rPr/>
      </w:pPr>
      <w:r>
        <w:rPr>
          <w:rFonts w:ascii="IRNazanin" w:hAnsi="IRNazanin" w:eastAsia="IRNazanin"/>
          <w:color w:val="111111"/>
          <w:sz w:val="28"/>
          <w:sz w:val="28"/>
          <w:szCs w:val="28"/>
          <w:rtl w:val="true"/>
          <w:lang w:bidi="fa-IR"/>
        </w:rPr>
        <w:t xml:space="preserve">إن ظالما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مظلوما</w:t>
      </w:r>
    </w:p>
    <w:p>
      <w:pPr>
        <w:pStyle w:val="BookText"/>
        <w:rPr/>
      </w:pPr>
      <w:r>
        <w:rPr>
          <w:rFonts w:ascii="IRNazanin" w:hAnsi="IRNazanin" w:eastAsia="IRNazanin"/>
          <w:color w:val="111111"/>
          <w:sz w:val="28"/>
          <w:sz w:val="28"/>
          <w:szCs w:val="28"/>
          <w:rtl w:val="true"/>
          <w:lang w:bidi="fa-IR"/>
        </w:rPr>
        <w:t xml:space="preserve">وقول النابغة الذبیانی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حدبت علیّ بطون ضنّة کلّها</w:t>
      </w:r>
    </w:p>
    <w:p>
      <w:pPr>
        <w:pStyle w:val="BookText"/>
        <w:rPr/>
      </w:pPr>
      <w:r>
        <w:rPr>
          <w:rFonts w:ascii="IRNazanin" w:hAnsi="IRNazanin" w:eastAsia="IRNazanin"/>
          <w:color w:val="111111"/>
          <w:sz w:val="28"/>
          <w:sz w:val="28"/>
          <w:szCs w:val="28"/>
          <w:rtl w:val="true"/>
          <w:lang w:bidi="fa-IR"/>
        </w:rPr>
        <w:t>إن ظالما فیهم وإن مظلوما</w:t>
      </w:r>
    </w:p>
    <w:p>
      <w:pPr>
        <w:pStyle w:val="BookText"/>
        <w:rPr/>
      </w:pPr>
      <w:r>
        <w:rPr>
          <w:rFonts w:ascii="IRNazanin" w:hAnsi="IRNazanin" w:eastAsia="IRNazanin"/>
          <w:color w:val="111111"/>
          <w:sz w:val="28"/>
          <w:sz w:val="28"/>
          <w:szCs w:val="28"/>
          <w:rtl w:val="true"/>
          <w:lang w:bidi="fa-IR"/>
        </w:rPr>
        <w:t xml:space="preserve">وقول ابن همام السلولی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وأحضرت عذری علیه الشّهو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إن عاذرا لی وإن تارکا</w:t>
      </w:r>
    </w:p>
    <w:p>
      <w:pPr>
        <w:pStyle w:val="BookText"/>
        <w:rPr/>
      </w:pPr>
      <w:r>
        <w:rPr>
          <w:rFonts w:ascii="IRNazanin" w:hAnsi="IRNazanin" w:eastAsia="IRNazanin"/>
          <w:color w:val="111111"/>
          <w:sz w:val="28"/>
          <w:sz w:val="28"/>
          <w:szCs w:val="28"/>
          <w:rtl w:val="true"/>
          <w:lang w:bidi="fa-IR"/>
        </w:rPr>
        <w:t xml:space="preserve">وکذا یکثر حذفها مع اسمها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قرره الشارح العلامة ، وعلیه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یأمن الدهر ذو بغی ولو ملکا</w:t>
      </w:r>
    </w:p>
    <w:p>
      <w:pPr>
        <w:pStyle w:val="BookText"/>
        <w:rPr/>
      </w:pPr>
      <w:r>
        <w:rPr>
          <w:rFonts w:ascii="IRNazanin" w:hAnsi="IRNazanin" w:eastAsia="IRNazanin"/>
          <w:color w:val="111111"/>
          <w:sz w:val="28"/>
          <w:sz w:val="28"/>
          <w:szCs w:val="28"/>
          <w:rtl w:val="true"/>
          <w:lang w:bidi="fa-IR"/>
        </w:rPr>
        <w:t>جنوده ضاق عنها السّهل والجبل</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المقول صدقا ، وإن کان المقول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لو </w:t>
      </w:r>
      <w:r>
        <w:rPr>
          <w:rStyle w:val="FootnoteAnchor"/>
          <w:rtl w:val="true"/>
        </w:rPr>
        <w:footnoteReference w:id="362"/>
      </w:r>
      <w:r>
        <w:rPr>
          <w:rFonts w:ascii="IRNazanin" w:hAnsi="IRNazanin" w:eastAsia="IRNazanin"/>
          <w:color w:val="111111"/>
          <w:sz w:val="28"/>
          <w:sz w:val="28"/>
          <w:szCs w:val="28"/>
          <w:rtl w:val="true"/>
          <w:lang w:bidi="fa-IR"/>
        </w:rPr>
        <w:t xml:space="preserve">، کقولک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ائتنی بدابّة ولو حمارا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الماتیّ به حمارا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شذّ حذفها بعد لدن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لد شولا فإلی إتلائها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 أن کانت شولا</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شالت الناقة بذنبها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رفعته للضراب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جمع لشائلة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والشائلة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الناقة التی خف لبنها وارتفع ضرعها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تبعها ولدها ،</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ربیتها من 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لکان المحذوفة مع اسمها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 أن کانت الناقة شولا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حرف عطف ، وإلی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بإلی ، وإتلاء مضاف وها مضاف إلیه ، والجار والمجرور متعلق بمحذوف معطوف بالفاء علی متعلق الجار والمجرور الأول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رببت هذه الناقة من لد کانت شولا فاستمر ذلک إلی إتلائها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 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وأبقی خبرها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لد ، وهذا شاذ ؛ لأنه إنما یکثر هذا الحذف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 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 ، هذا بیان کلام الشارح العلامة وأکثر النحویین ، وهو المستفاد من ظاهر کلام 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الکلام توجیه آخر ، وهو أن یکون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مطلقا لفعل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 شالت الناقة 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النحویین یذکر فیه إعرابا ثالثا وهو أن یکون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التمییز أو التشبیه بالمفعول به ، کما ینتصب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هذین التوجیهین لا یکون فی الکلام شاهد لما نحن فیه ، وراجع هذه المسألة وشرح هذا الشاهد فی شرحنا علی شرح أبی الحسن الأشمونی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 رقم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تظفر ببحث ضاف واف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ارتکب</w:t>
      </w:r>
    </w:p>
    <w:p>
      <w:pPr>
        <w:pStyle w:val="BookText"/>
        <w:rPr/>
      </w:pP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برّا فاقترب</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فی هذا البیت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ویعوّض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ویبقی اسمها وخبرها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برّا فاقترب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کنت برّا فاقترب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فانفصل الضمیر المتصل بها وهو التاء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أنت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فصار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أنت 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أدغمت النون فی المیم ،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خراشة أمّا أنت ذا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قومی لم تأکلهم الضّبع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ذا قوم تعتز بهم وجماعة تمتلئ بهم فخرا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الحیوان المعروف ، ثم استعملوه فی السنة الشدیدة المجدبة ، قال حمزة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الضبع إذا وقعت فی غنم عاثت ، ولم تکتف من الفساد بما یکتفی به الذئب ، ومن إفسادها وإسرافها فیه استعارت العرب اسمها للسنة المجدبة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أکلتنا الضبع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خراشة ، إن کنت کثیر القوم ، وکنت تعتز بجماعتک فإن قومی موفورون کثیر والعدد لم تأکلهم السنة الشدیدة المجدبة ، ولم یضعفهم الحرب ولم تنل منهم الأزمات</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حذفت منه یاء النداء ، وأبا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عبارة عن أن المصدریة المدغمة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النائبة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لکان المحذوفة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المحذوفة ، وذا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تعلیلیة ، إن 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اسم إن ، وقوم مضاف والیاء ضمیر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والضمیر مفعول به لتأکل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تأکل ، والجملة من الفعل والفاعل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ترفع الاسم وتنصب الخبر ، وعوض عنها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الزائدة وأدغمها فی نون أن المصدریة وأبقی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الضمیر البارز المنفصل ، وخبرها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الکلام عند البصریین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فخرت علی لأن کنت ذا نفر ، فحذفت لام التعلیل ومتعلقها ؛ فصار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کنت ذا نفر ، ثم حذفت کان لکثرة الاستعمال قصدا إلی التخفیف ، فانفصل الضمیر الذی کان متصلا بکان لأنه لم یبق فی الکلام عامل یتصل به هذا الضمیر ثم عوض من کان بما الزائدة ؛ فالتقی حرفان متقاربان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نون أن المصدریة ومیم ما الزائدة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فأدغمهما ؛ فصار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ذا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روی ابن درید وأبو حنیفة الدینوری فی مکان هذه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کنت ذا نفر وعلی روایتهما لا یکون فی البیت شاهد لما نحن فیه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شواهد المسألة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أقمت وأمّا أنت مرتحلا</w:t>
      </w:r>
    </w:p>
    <w:p>
      <w:pPr>
        <w:pStyle w:val="BookText"/>
        <w:rPr/>
      </w:pPr>
      <w:r>
        <w:rPr>
          <w:rFonts w:ascii="IRNazanin" w:hAnsi="IRNazanin" w:eastAsia="IRNazanin"/>
          <w:color w:val="111111"/>
          <w:sz w:val="28"/>
          <w:sz w:val="28"/>
          <w:szCs w:val="28"/>
          <w:rtl w:val="true"/>
          <w:lang w:bidi="fa-IR"/>
        </w:rPr>
        <w:t>فالله یکلأ ما تأتی وما تذر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w:t>
      </w:r>
      <w:bookmarkStart w:id="313" w:name="pg12859_311792"/>
    </w:p>
    <w:p>
      <w:pPr>
        <w:pStyle w:val="BookText"/>
        <w:rPr/>
      </w:pPr>
      <w:bookmarkEnd w:id="313"/>
      <w:r>
        <w:rPr>
          <w:rFonts w:ascii="IRNazanin" w:hAnsi="IRNazanin" w:eastAsia="IRNazanin"/>
          <w:color w:val="111111"/>
          <w:sz w:val="28"/>
          <w:sz w:val="28"/>
          <w:szCs w:val="28"/>
          <w:rtl w:val="true"/>
          <w:lang w:bidi="fa-IR"/>
        </w:rPr>
        <w:t xml:space="preserve">فأن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عوضا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المحذوفة ، وذا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ولا یجوز الجمع بین کان وما ؛ 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عوضا عنها ، ولا یجوز الجمع بین العوض والمعوّض ، وأجاز ذلک المبرد ،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کنت منطلقا انطلقت</w:t>
      </w:r>
      <w:r>
        <w:rPr>
          <w:rFonts w:eastAsia="IRNazanin" w:cs="IRNazanin"/>
          <w:color w:val="111111"/>
          <w:sz w:val="28"/>
          <w:szCs w:val="28"/>
          <w:rtl w:val="true"/>
          <w:lang w:bidi="fa-IR"/>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یسمع من لسان العرب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عنها وإبقاء اسمها وخبرها إلا إذا کان اسمها ضمیر مخاطب کما مثّل به المصنف ، ولم یسمع مع ضمیر المتکلم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منطلقا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کنت منطلقا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 الظاهر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زید ذاهبا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جوازهما کما جاز مع المخاطب ،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زید ذاهبا انطلقت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 سیبویه رحمه الله فی کتابه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زید ذاهبا</w:t>
      </w:r>
      <w:r>
        <w:rPr>
          <w:rFonts w:eastAsia="IRNazanin" w:cs="IRNazanin"/>
          <w:color w:val="111111"/>
          <w:sz w:val="28"/>
          <w:szCs w:val="28"/>
          <w:rtl w:val="true"/>
          <w:lang w:bidi="fa-IR"/>
        </w:rPr>
        <w:t>».</w:t>
      </w:r>
    </w:p>
    <w:p>
      <w:pPr>
        <w:pStyle w:val="Heading3"/>
        <w:numPr>
          <w:ilvl w:val="2"/>
          <w:numId w:val="1"/>
        </w:numPr>
        <w:rPr/>
      </w:pPr>
      <w:bookmarkStart w:id="314" w:name="__RefHeading___Toc2707744_3224264995"/>
      <w:bookmarkStart w:id="315" w:name="_Toc105"/>
      <w:bookmarkEnd w:id="314"/>
      <w:r>
        <w:rPr>
          <w:rtl w:val="true"/>
        </w:rPr>
        <w:t>قد یخفف المضارع المجزوم من کان یحذف نونه و شروط جواز ذلک الحروف المشبهة بلیس</w:t>
      </w:r>
      <w:bookmarkEnd w:id="315"/>
    </w:p>
    <w:p>
      <w:pPr>
        <w:pStyle w:val="BookText"/>
        <w:rPr/>
      </w:pPr>
      <w:r>
        <w:rPr>
          <w:rFonts w:ascii="IRNazanin" w:hAnsi="IRNazanin" w:eastAsia="IRNazanin"/>
          <w:color w:val="111111"/>
          <w:sz w:val="28"/>
          <w:sz w:val="28"/>
          <w:szCs w:val="28"/>
          <w:rtl w:val="true"/>
          <w:lang w:bidi="fa-IR"/>
        </w:rPr>
        <w:t>ومن مضارع لکان منجزم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تحذف نون ، وهو حذف ما التزم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جزم الفعل المضارع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 والأصل یکون ، فحذف الجازم الضمة التی علی النون ، فالتقی ساکنان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 والنون ؛ فحذف الواو لالتقاء الساکنین ؛ فصار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والقیاس یقتضی أن لا یحذف منه بعد ذلک شیء آخر ، لکنهم حذفوا النون بعد ذلک تخفیفا لکثرة الاستعمال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ذهبت من الهجران فی کلّ مذهب</w:t>
      </w:r>
    </w:p>
    <w:p>
      <w:pPr>
        <w:pStyle w:val="BookText"/>
        <w:rPr/>
      </w:pPr>
      <w:r>
        <w:rPr>
          <w:rFonts w:ascii="Amiri" w:hAnsi="Amiri" w:eastAsia="Amiri" w:cs="Amiri"/>
          <w:color w:val="111111"/>
          <w:sz w:val="28"/>
          <w:sz w:val="28"/>
          <w:szCs w:val="28"/>
          <w:rtl w:val="true"/>
          <w:lang w:bidi="ar-SA"/>
        </w:rPr>
        <w:t>ولم یک حقّا کلّ هذا التّجنّب</w:t>
      </w:r>
    </w:p>
    <w:p>
      <w:pPr>
        <w:pStyle w:val="BookText"/>
        <w:rPr/>
      </w:pPr>
      <w:r>
        <w:rPr>
          <w:rFonts w:ascii="IRNazanin" w:hAnsi="IRNazanin" w:eastAsia="IRNazanin"/>
          <w:color w:val="111111"/>
          <w:sz w:val="28"/>
          <w:sz w:val="28"/>
          <w:szCs w:val="28"/>
          <w:rtl w:val="true"/>
          <w:lang w:bidi="fa-IR"/>
        </w:rPr>
        <w:t xml:space="preserve">وقول عروة بن الورد العبسی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یک مثلی ذا عیال ومقترا</w:t>
      </w:r>
    </w:p>
    <w:p>
      <w:pPr>
        <w:pStyle w:val="BookText"/>
        <w:rPr/>
      </w:pPr>
      <w:r>
        <w:rPr>
          <w:rFonts w:ascii="IRNazanin" w:hAnsi="IRNazanin" w:eastAsia="IRNazanin"/>
          <w:color w:val="111111"/>
          <w:sz w:val="28"/>
          <w:sz w:val="28"/>
          <w:szCs w:val="28"/>
          <w:rtl w:val="true"/>
          <w:lang w:bidi="fa-IR"/>
        </w:rPr>
        <w:t>یغرّر ویطرح نفسه کلّ مطرح</w:t>
      </w:r>
    </w:p>
    <w:p>
      <w:pPr>
        <w:pStyle w:val="BookText"/>
        <w:rPr/>
      </w:pPr>
      <w:r>
        <w:rPr>
          <w:rFonts w:ascii="IRNazanin" w:hAnsi="IRNazanin" w:eastAsia="IRNazanin"/>
          <w:color w:val="111111"/>
          <w:sz w:val="28"/>
          <w:sz w:val="28"/>
          <w:szCs w:val="28"/>
          <w:rtl w:val="true"/>
          <w:lang w:bidi="fa-IR"/>
        </w:rPr>
        <w:t xml:space="preserve">وقول مهلهل بن ربیعة یرثی أخاه کلیب بن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یک بالذّنائب طال لیلی</w:t>
      </w:r>
    </w:p>
    <w:p>
      <w:pPr>
        <w:pStyle w:val="BookText"/>
        <w:rPr/>
      </w:pPr>
      <w:r>
        <w:rPr>
          <w:rFonts w:ascii="IRNazanin" w:hAnsi="IRNazanin" w:eastAsia="IRNazanin"/>
          <w:color w:val="111111"/>
          <w:sz w:val="28"/>
          <w:sz w:val="28"/>
          <w:szCs w:val="28"/>
          <w:rtl w:val="true"/>
          <w:lang w:bidi="fa-IR"/>
        </w:rPr>
        <w:t>فقد أبکی من اللّیل القصیر</w:t>
      </w:r>
    </w:p>
    <w:p>
      <w:pPr>
        <w:pStyle w:val="BookText"/>
        <w:rPr/>
      </w:pPr>
      <w:r>
        <w:rPr>
          <w:rFonts w:ascii="IRNazanin" w:hAnsi="IRNazanin" w:eastAsia="IRNazanin"/>
          <w:color w:val="111111"/>
          <w:sz w:val="28"/>
          <w:sz w:val="28"/>
          <w:szCs w:val="28"/>
          <w:rtl w:val="true"/>
          <w:lang w:bidi="fa-IR"/>
        </w:rPr>
        <w:t xml:space="preserve">وقول عمیرة بن طارق الیربوعی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أک فی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أهله</w:t>
      </w:r>
    </w:p>
    <w:p>
      <w:pPr>
        <w:pStyle w:val="BookText"/>
        <w:rPr/>
      </w:pPr>
      <w:r>
        <w:rPr>
          <w:rFonts w:ascii="IRNazanin" w:hAnsi="IRNazanin" w:eastAsia="IRNazanin"/>
          <w:color w:val="111111"/>
          <w:sz w:val="28"/>
          <w:sz w:val="28"/>
          <w:szCs w:val="28"/>
          <w:rtl w:val="true"/>
          <w:lang w:bidi="fa-IR"/>
        </w:rPr>
        <w:t>بمنّانة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فقلبی علی قرب</w:t>
      </w:r>
    </w:p>
    <w:p>
      <w:pPr>
        <w:pStyle w:val="BookText"/>
        <w:rPr/>
      </w:pPr>
      <w:r>
        <w:rPr>
          <w:rFonts w:ascii="IRNazanin" w:hAnsi="IRNazanin" w:eastAsia="IRNazanin"/>
          <w:color w:val="111111"/>
          <w:sz w:val="28"/>
          <w:sz w:val="28"/>
          <w:szCs w:val="28"/>
          <w:rtl w:val="true"/>
          <w:lang w:bidi="fa-IR"/>
        </w:rPr>
        <w:t xml:space="preserve">وقول الحطیئة العبسی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أک جارکم ویکون بینی</w:t>
      </w:r>
    </w:p>
    <w:p>
      <w:pPr>
        <w:pStyle w:val="BookText"/>
        <w:rPr/>
      </w:pPr>
      <w:r>
        <w:rPr>
          <w:rFonts w:ascii="IRNazanin" w:hAnsi="IRNazanin" w:eastAsia="IRNazanin"/>
          <w:color w:val="111111"/>
          <w:sz w:val="28"/>
          <w:sz w:val="28"/>
          <w:szCs w:val="28"/>
          <w:rtl w:val="true"/>
          <w:lang w:bidi="fa-IR"/>
        </w:rPr>
        <w:t>وبینکم المودّة والإخاء</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جائز ، لا لازم ، ومذهب سیبویه ومن تابعه أن هذه النون لا تحذف عند ملاقاة ساکن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الرّجل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ذلک یونس ، وقد قریء شاذّا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 الّذین اء</w:t>
      </w:r>
    </w:p>
    <w:p>
      <w:pPr>
        <w:pStyle w:val="BookText"/>
        <w:rPr/>
      </w:pP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إذا لاقت متحرکا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یکون ذلک المتحرک ضمیرا متصلا ، أولا ، فإن کان ضمیرا متصلا لم تحذف النون اتفاقا ، کقوله صلّی الله علیه وسلم لعمر رضی الله عنه فی ابن صیاد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یکنه فلن تسلّط علیه ، وإلا یکنه فلا خیر لک فی قتله</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 فلا یجوز حذف النون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یکه ، وإلّا 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جاز الحذف والإثبات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زید قائما ، ولم یک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 المصنف أنه لا فرق فی ذلک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والتامة ، وقد 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تک حسنة یضاعفها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برفع حسنة وحذف النون ، وهذه هی التامة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859_311798"/>
    </w:p>
    <w:p>
      <w:pPr>
        <w:pStyle w:val="Heading2"/>
        <w:numPr>
          <w:ilvl w:val="1"/>
          <w:numId w:val="1"/>
        </w:numPr>
        <w:rPr/>
      </w:pPr>
      <w:bookmarkStart w:id="317" w:name="__RefHeading___Toc2707746_3224264995"/>
      <w:bookmarkStart w:id="318" w:name="_Toc106"/>
      <w:bookmarkEnd w:id="316"/>
      <w:bookmarkEnd w:id="317"/>
      <w:r>
        <w:rPr>
          <w:rtl w:val="true"/>
        </w:rPr>
        <w:t>فصل فی ما ولا ولات وإن المشبّهات بلیس</w:t>
      </w:r>
      <w:bookmarkEnd w:id="318"/>
    </w:p>
    <w:p>
      <w:pPr>
        <w:pStyle w:val="Heading3"/>
        <w:numPr>
          <w:ilvl w:val="2"/>
          <w:numId w:val="1"/>
        </w:numPr>
        <w:rPr/>
      </w:pPr>
      <w:bookmarkStart w:id="319" w:name="__RefHeading___Toc2707748_3224264995"/>
      <w:bookmarkStart w:id="320" w:name="_Toc107"/>
      <w:bookmarkEnd w:id="319"/>
      <w:r>
        <w:rPr>
          <w:rtl w:val="true"/>
        </w:rPr>
        <w:t xml:space="preserve">الحرف الأول </w:t>
      </w:r>
      <w:r>
        <w:rPr>
          <w:rtl w:val="true"/>
        </w:rPr>
        <w:t>«</w:t>
      </w:r>
      <w:r>
        <w:rPr>
          <w:rtl w:val="true"/>
        </w:rPr>
        <w:t>ما</w:t>
      </w:r>
      <w:r>
        <w:rPr>
          <w:rtl w:val="true"/>
        </w:rPr>
        <w:t xml:space="preserve">» </w:t>
      </w:r>
      <w:r>
        <w:rPr>
          <w:rtl w:val="true"/>
        </w:rPr>
        <w:t>و شروط إعماله عمل لیس ستة</w:t>
      </w:r>
      <w:bookmarkEnd w:id="320"/>
    </w:p>
    <w:p>
      <w:pPr>
        <w:pStyle w:val="BookText"/>
        <w:rPr/>
      </w:pPr>
      <w:r>
        <w:rPr>
          <w:rFonts w:ascii="IRNazanin" w:hAnsi="IRNazanin" w:eastAsia="IRNazanin"/>
          <w:color w:val="111111"/>
          <w:sz w:val="28"/>
          <w:sz w:val="28"/>
          <w:szCs w:val="28"/>
          <w:rtl w:val="true"/>
          <w:lang w:bidi="fa-IR"/>
        </w:rPr>
        <w:t xml:space="preserve">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بقا النّفی ، وترتیب زکن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وسبق حرف جرّ أو ظرف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بی أنت معنیّا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العلما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وحاصل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النحاة العالمون بما یتکلم العرب به تقدم معمول الخبر علی اسم ما ، بشرط أن یکون ذلک المعمول جارا ومجرورا أو ظرفا ؛ لأنه یتوسع فیهما ما لا یتوسع فی غیرهما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 أنت معنیا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ما أنت معنیا بی ، تقدم الجار والمجرور علی الاسم مع بقاء الخبر مؤخرا عن الاسم ، ومعنی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الوصف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فلان بفلان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بالبناء للمجهول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اهتم بأمره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فی أول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أن نواسخ الابتداء تنقسم إلی أفعال </w:t>
      </w:r>
    </w:p>
    <w:p>
      <w:pPr>
        <w:pStyle w:val="BookText"/>
        <w:rPr/>
      </w:pPr>
      <w:r>
        <w:rPr>
          <w:rFonts w:ascii="IRNazanin" w:hAnsi="IRNazanin" w:eastAsia="IRNazanin"/>
          <w:color w:val="111111"/>
          <w:sz w:val="28"/>
          <w:sz w:val="28"/>
          <w:szCs w:val="28"/>
          <w:rtl w:val="true"/>
          <w:lang w:bidi="fa-IR"/>
        </w:rPr>
        <w:t xml:space="preserve">وحروف ، وسبق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وهی من الأفعال الناسخة ، وسیأتی الکلام علی الباقی ، وذکر المصنف فی هذا الفصل من 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قسما یعمل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 ولا ، ولات ، وإن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فلغة بنی تمیم أنها لا تعمل شیئا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 بالابتداء ، وقائم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ولا عمل لما فی شیء منهما ؛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 یختصّ ؛ لدخوله علی الاسم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الفعل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لا یختص فحقه ألّا یعمل ، ولغة أهل الحجاز إعمالها کعمل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لشبهها بها فی أنها لنفی الحال عند الإطلاق ؛ فیرفعون بها الاسم ، وینصبون بها الخبر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هُنَّ أُمَّهاتِهِمْ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أبناؤها متکنّفون أباهم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حنقو الصّدور ، وما هم أولادها</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وأنا النّذیر بحرّة مسودّة</w:t>
      </w:r>
    </w:p>
    <w:p>
      <w:pPr>
        <w:pStyle w:val="BookText"/>
        <w:rPr/>
      </w:pPr>
      <w:r>
        <w:rPr>
          <w:rFonts w:ascii="IRNazanin" w:hAnsi="IRNazanin" w:eastAsia="IRNazanin"/>
          <w:color w:val="111111"/>
          <w:sz w:val="28"/>
          <w:sz w:val="28"/>
          <w:szCs w:val="28"/>
          <w:rtl w:val="true"/>
          <w:lang w:bidi="fa-IR"/>
        </w:rPr>
        <w:t>تصل الجیوش إلیکم أقوادها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الذی یخوف القوم بما یدهمهم من عدو ونحوه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الأرض ذات الحجارة السود ، وأراد منه هنا الکتیبة السوداء لکثرة ما تحمل من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أقوادها جمع قود ، وهی الجماعة من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أبناء هذه الکتیبة التی ینذرهم بها ، وأراد رجالها ، وأباهم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احتاطوا به ، والتفوا حوله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متکنفو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وأبناء مضاف وضمیر الغائبة العائد إلی الحرة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متکنفون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جمع اسم فاعل ، وأبا مضاف وضمیر الغائبین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 وحنقو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حجازیة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ما مبنی علی الضم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بالفتحة الظاهرة ، وأولاد مضاف وها ضمیر الحرة مضاف إلیه</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هم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بها الاسم محلا ، ونصب خبرها لفظا ، وذلک لغة أهل الحجاز</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لا تعمل عندهم إلا بشروط ستة ، ذکر المصنف منها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یزاد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زیدت بطل عملها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قائم ، ولا یجوز نصبه ، وأجاز ذلک بعضهم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بنی غدانة ما إن أنتم ذهبا</w:t>
      </w:r>
    </w:p>
    <w:p>
      <w:pPr>
        <w:pStyle w:val="BookText"/>
        <w:rPr/>
      </w:pPr>
      <w:r>
        <w:rPr>
          <w:rFonts w:ascii="IRNazanin" w:hAnsi="IRNazanin" w:eastAsia="IRNazanin"/>
          <w:color w:val="111111"/>
          <w:sz w:val="28"/>
          <w:sz w:val="28"/>
          <w:szCs w:val="28"/>
          <w:rtl w:val="true"/>
          <w:lang w:bidi="fa-IR"/>
        </w:rPr>
        <w:t>ولا صریفا ، ولکن أنتم الخزف</w:t>
      </w:r>
    </w:p>
    <w:p>
      <w:pPr>
        <w:pStyle w:val="BookText"/>
        <w:rPr/>
      </w:pPr>
      <w:r>
        <w:rPr>
          <w:rFonts w:ascii="IRNazanin" w:hAnsi="IRNazanin" w:eastAsia="IRNazanin"/>
          <w:color w:val="111111"/>
          <w:sz w:val="28"/>
          <w:sz w:val="28"/>
          <w:szCs w:val="28"/>
          <w:rtl w:val="true"/>
          <w:lang w:bidi="fa-IR"/>
        </w:rPr>
        <w:t xml:space="preserve">وزعم أن الروایة بالنصب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وجمهور العلماء یروونه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أنتم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إهمال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تسلیم صحة الروایة بالنصب فإنا 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ولکنها نافیة مؤکدة لنفی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ینتقص النّفی بإلّا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زید إلّا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یجوز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بَشَرٌ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أَنَا إِلَّا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أجازه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وما الدهر إلّا منجنونا بأهله</w:t>
      </w:r>
    </w:p>
    <w:p>
      <w:pPr>
        <w:pStyle w:val="BookText"/>
        <w:rPr/>
      </w:pPr>
      <w:r>
        <w:rPr>
          <w:rFonts w:ascii="IRNazanin" w:hAnsi="IRNazanin" w:eastAsia="IRNazanin"/>
          <w:color w:val="111111"/>
          <w:sz w:val="28"/>
          <w:sz w:val="28"/>
          <w:szCs w:val="28"/>
          <w:rtl w:val="true"/>
          <w:lang w:bidi="fa-IR"/>
        </w:rPr>
        <w:t>وما صاحب الحاجات إلا معذّبا</w:t>
      </w:r>
    </w:p>
    <w:p>
      <w:pPr>
        <w:pStyle w:val="BookText"/>
        <w:rPr/>
      </w:pPr>
      <w:r>
        <w:rPr>
          <w:rFonts w:ascii="IRNazanin" w:hAnsi="IRNazanin" w:eastAsia="IRNazanin"/>
          <w:color w:val="111111"/>
          <w:sz w:val="28"/>
          <w:sz w:val="28"/>
          <w:szCs w:val="28"/>
          <w:rtl w:val="true"/>
          <w:lang w:bidi="fa-IR"/>
        </w:rPr>
        <w:t xml:space="preserve">فزعم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الشطر الثانی نافیة کذلک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وبقول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حقّ الّذی بعثو نهارا</w:t>
      </w:r>
    </w:p>
    <w:p>
      <w:pPr>
        <w:pStyle w:val="BookText"/>
        <w:rPr/>
      </w:pPr>
      <w:r>
        <w:rPr>
          <w:rFonts w:ascii="IRNazanin" w:hAnsi="IRNazanin" w:eastAsia="IRNazanin"/>
          <w:color w:val="111111"/>
          <w:sz w:val="28"/>
          <w:sz w:val="28"/>
          <w:szCs w:val="28"/>
          <w:rtl w:val="true"/>
          <w:lang w:bidi="fa-IR"/>
        </w:rPr>
        <w:t>ویسرق لیله إلّا نکالا</w:t>
      </w:r>
    </w:p>
    <w:p>
      <w:pPr>
        <w:pStyle w:val="BookText"/>
        <w:rPr/>
      </w:pPr>
      <w:r>
        <w:rPr>
          <w:rFonts w:ascii="IRNazanin" w:hAnsi="IRNazanin" w:eastAsia="IRNazanin"/>
          <w:color w:val="111111"/>
          <w:sz w:val="28"/>
          <w:sz w:val="28"/>
          <w:szCs w:val="28"/>
          <w:rtl w:val="true"/>
          <w:lang w:bidi="fa-IR"/>
        </w:rPr>
        <w:t xml:space="preserve">فما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ونکالا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 وقد جاء به منصوبا مع کونه مسبوقا بإلا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وجمهور البصریین لا یقبلون دلالة هذه الشواهد ، ویؤولونها ، فمما أولوا به البیت الأول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الدهر إلا یشبه منجنونا ، وجملة الفعل وفاعله فی محل رفع خبر المبتدأ ، وکذلک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الشطر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وما صاحب الحاجات إلا یشبه معذبا ، وبعضهم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منجنونا مفعول مطلق لفعل محذوف علی تقدیر مضاف ، ومعذبا لیس اسم مفعول ، بل هو مصدر میمی بمعنی التعذیب ، فهو أیضا مفعول مطلق لفعل محذوف ، ونکالا فی البیت الثانی اسم مصدر ؛ فهو کذلک مفعول مطلق لفعل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الدهر إلا یدور دوران منجنون ، وما صاحب الحاجات إلا یعذب معذبا أی تعذیبا ، وما حق الذی یفسد إلا ینکل به نکالا أی تنکیلا ، وهذه الجمل الفعلیة کلها فی محل رفع أخبار للمبتدآت الواقعة بعد ما النافیة فی المواضع الثلاثة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یتقدم خبرها علی اسمها وهو غیر ظرف ولا جار ومجرور ؛ فإن تقدّم وجب رفعه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قائما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ذلک خلاف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فأصبحوا قد أعاد الله نعمتهم</w:t>
      </w:r>
    </w:p>
    <w:p>
      <w:pPr>
        <w:pStyle w:val="BookText"/>
        <w:rPr/>
      </w:pPr>
      <w:r>
        <w:rPr>
          <w:rFonts w:ascii="IRNazanin" w:hAnsi="IRNazanin" w:eastAsia="IRNazanin"/>
          <w:color w:val="111111"/>
          <w:sz w:val="28"/>
          <w:sz w:val="28"/>
          <w:szCs w:val="28"/>
          <w:rtl w:val="true"/>
          <w:lang w:bidi="fa-IR"/>
        </w:rPr>
        <w:t>إذ هم قریش ، وإذ ما مثلهم بشر</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نافیة عاملة عمل لیس ، 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مقدم منصوب ، والضمیر مضاف إلیه ، وبشر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تأخر عن خبرها ، وزعموا أن الروایة بنصب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یأبون ذلک ، ولا یقرون هذا الاستشهاد ، ولهم فی الرد علی هذا البیت ثلاثة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إنکار أن الروایة بنصب مثل ، بل الروایة عندهم برفعه علی أنه خبر مقدم ، وبشر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علی فرض تسلیم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الشاعر قد أخطأ فی هذا ، والسر فی ذلک الخطأ أنه تمیمی ، وأراد أن یتکلم بلغة أهل الحجاز ، فلم یعرف أنهم لا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تقدم الخبر علی الاسم ، ولعله وجد خبر لیس قد جاء متقدما علی اسمها ، فتوهم أن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لکونها بمعنی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 حکمها ، ولم یلتفت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عن لیس فی العمل ، وأن الفرع لیس فی قوة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الروایة کما یذکرون ، وأن الشاعر لم یخطیء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لا نسلم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 بل هو مبنی علی الفتح فی محل رفع خبر مقدم ، وبشر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وإنما بنیت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اکتسبت البناء من المضاف إلیه ، وجاز ذلک البناء ولم یجب ، ولهذا شواهد کثیرة منها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لَحَقٌّ مِثْلَ ما أَنَّکُمْ تَنْطِقُونَ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فی هذه الآیة الکریمة صفة لحق مع أن حقا مرفوع ومثل مفتوح ؛ فوجب أن یکون مبنیا علی الفتح فی محل رفع</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کان ظرفا أو جارا ومجرورا فقدمته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الدار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فاختلف الناس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عاملة أم لا؟ فمن جعلها عاملة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الظرف والجار والمجرور فی موضع نصب بها ، ومن لم یجعلها عاملة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فی موضع رفع علی أنهما خبران للمبتدأ الذی بعدهما ، وهذا الثانی هو ظاهر کلام المصنف ؛ فإنه شرط فی إعمالها أن یکون المبتدأ والخبر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الترتیب الذی زکن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وترتیب زکن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 ویعنی به أن یکون المبتدأ مقدّما والخبر مؤخرا ، ومقتضاه أنه متی تقدّم الخبر لا 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 سواء کان الخبر ظرفا أو جارا ومجرورا ، أو غیر ذلک ، وقد صرّح بهذا فی غیر هذا الکتاب</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یتقدم معمول الخبر علی الاسم وهو غیر ظرف ولا جار ومجرور ؛ فإن تقدم بطل عملها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طعامک زید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أجاز بقاء العمل مع تقدم الخبر یجیز بقاء العمل مع تقدم المعمول بطریق الأولی ؛ لتأخر الخبر ، 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ذلک ؛ لما فی </w:t>
      </w:r>
    </w:p>
    <w:p>
      <w:pPr>
        <w:pStyle w:val="BookText"/>
        <w:rPr/>
      </w:pPr>
      <w:r>
        <w:rPr>
          <w:rFonts w:ascii="IRNazanin" w:hAnsi="IRNazanin" w:eastAsia="IRNazanin"/>
          <w:color w:val="111111"/>
          <w:sz w:val="28"/>
          <w:sz w:val="28"/>
          <w:szCs w:val="28"/>
          <w:rtl w:val="true"/>
          <w:lang w:bidi="fa-IR"/>
        </w:rPr>
        <w:t>الإعمال مع تقدّم المعمول من الفصل بین الحرف ومعموله ، وهذا غیر موجود مع تقدم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المعمول ظرفا أو جارا ومجرورا لم یبطل عملها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 زید مقیما ، وما بی أنت معنیّا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الظروف والمجرورات یتوسّع فیها ما لا یتوسع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الشرط مفهوم من کلام المصنف ؛ لتخصیصه جواز تقدیم معمول الخبر بما إذا کان المعمول ظرفا أو جارا ومجرورا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تکررت بطل عملها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ما زید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فالأولی نافیة ، والثانیة نفت النفی ؛ فبقی إثباتا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 بعضهم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لا ینسک الأسی تأسّیا ، فما</w:t>
      </w:r>
    </w:p>
    <w:p>
      <w:pPr>
        <w:pStyle w:val="BookText"/>
        <w:rPr/>
      </w:pPr>
      <w:r>
        <w:rPr>
          <w:rFonts w:ascii="IRNazanin" w:hAnsi="IRNazanin" w:eastAsia="IRNazanin"/>
          <w:color w:val="111111"/>
          <w:sz w:val="28"/>
          <w:sz w:val="28"/>
          <w:szCs w:val="28"/>
          <w:rtl w:val="true"/>
          <w:lang w:bidi="fa-IR"/>
        </w:rPr>
        <w:t>ما من حمام أحد مستعصما</w:t>
      </w:r>
    </w:p>
    <w:p>
      <w:pPr>
        <w:pStyle w:val="BookText"/>
        <w:rPr/>
      </w:pPr>
      <w:r>
        <w:rPr>
          <w:rFonts w:ascii="IRNazanin" w:hAnsi="IRNazanin" w:eastAsia="IRNazanin"/>
          <w:color w:val="111111"/>
          <w:sz w:val="28"/>
          <w:sz w:val="28"/>
          <w:szCs w:val="28"/>
          <w:rtl w:val="true"/>
          <w:lang w:bidi="fa-IR"/>
        </w:rPr>
        <w:t xml:space="preserve">فما الأولی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والثانیة مؤکدة لها ، وأحد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ومستعصما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ومن حمام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بمستعصم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أحد مستعصما من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 فإنه یجب أن یحمل کلام من أجاز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تکررها علی أنه اعتبر الثانیة مؤکدة لنفی الأولی ؛ فیکون الخلاف فی هذا الموضوع غیر حقیقی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الشرط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یبدل من خبرها موجب ، فإن أبدل بطل عملها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بشیء إلا شیء لا یعبأ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رفع خبر عن المبتدأ الذی </w:t>
      </w:r>
      <w:bookmarkStart w:id="321" w:name="pg12859_311811"/>
    </w:p>
    <w:p>
      <w:pPr>
        <w:pStyle w:val="BookText"/>
        <w:rPr/>
      </w:pPr>
      <w:bookmarkEnd w:id="321"/>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یکون فی موضع نصب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وأجازه قوم ، وکلام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هذه المسألة محتمل للقولین المذکورین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القول باشتراط ألّا یبدل من خبرها موجب ، والقول بعدم اشتراط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قال بعد ذکر المثال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بشیء ، إلی آخره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استوت اللغتان ، یعنی لغة الحجاز ولغة تمیم ، واختلف شرّاح الکتاب فیما یرجع إلیه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استوت اللغتان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راجع إلی الاسم الواقع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أنه لا عمل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 فاستوت اللغتان فی أنه مرفوع ، وهؤلاء هم الذین شرطوا فی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یبدل من خبرها موجب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راجع إلی الاسم الواقع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والمراد أنه یکون مرفوعا </w:t>
      </w:r>
      <w:r>
        <w:rPr>
          <w:rStyle w:val="FootnoteAnchor"/>
          <w:rtl w:val="true"/>
        </w:rPr>
        <w:footnoteReference w:id="377"/>
      </w:r>
      <w:r>
        <w:rPr>
          <w:rFonts w:ascii="IRNazanin" w:hAnsi="IRNazanin" w:eastAsia="IRNazanin"/>
          <w:color w:val="111111"/>
          <w:sz w:val="28"/>
          <w:sz w:val="28"/>
          <w:szCs w:val="28"/>
          <w:rtl w:val="true"/>
          <w:lang w:bidi="fa-IR"/>
        </w:rPr>
        <w:t xml:space="preserve">سواء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حجازیة ، أو تمیمیة ، وهؤلاء هم الذین لم یشترطوا فی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یبدل من خبرها موجب ، وتوجیه کل من القولین ، وترجیح المختار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یلیق بهذا المختصر</w:t>
      </w:r>
      <w:r>
        <w:rPr>
          <w:rFonts w:eastAsia="IRNazanin" w:cs="IRNazanin"/>
          <w:color w:val="111111"/>
          <w:sz w:val="28"/>
          <w:szCs w:val="28"/>
          <w:rtl w:val="true"/>
          <w:lang w:bidi="fa-IR"/>
        </w:rPr>
        <w:t>.</w:t>
      </w:r>
    </w:p>
    <w:p>
      <w:pPr>
        <w:pStyle w:val="Heading3"/>
        <w:numPr>
          <w:ilvl w:val="2"/>
          <w:numId w:val="1"/>
        </w:numPr>
        <w:rPr/>
      </w:pPr>
      <w:bookmarkStart w:id="322" w:name="__RefHeading___Toc2707750_3224264995"/>
      <w:bookmarkStart w:id="323" w:name="_Toc108"/>
      <w:bookmarkEnd w:id="322"/>
      <w:r>
        <w:rPr>
          <w:rtl w:val="true"/>
        </w:rPr>
        <w:t xml:space="preserve">حکم المعطوف علی خبر </w:t>
      </w:r>
      <w:r>
        <w:rPr>
          <w:rtl w:val="true"/>
        </w:rPr>
        <w:t>«</w:t>
      </w:r>
      <w:r>
        <w:rPr>
          <w:rtl w:val="true"/>
        </w:rPr>
        <w:t>ما</w:t>
      </w:r>
      <w:r>
        <w:rPr>
          <w:rtl w:val="true"/>
        </w:rPr>
        <w:t xml:space="preserve">» </w:t>
      </w:r>
      <w:r>
        <w:rPr>
          <w:rtl w:val="true"/>
        </w:rPr>
        <w:t>النافیة</w:t>
      </w:r>
      <w:bookmarkEnd w:id="323"/>
    </w:p>
    <w:p>
      <w:pPr>
        <w:pStyle w:val="BookText"/>
        <w:rPr/>
      </w:pPr>
      <w:r>
        <w:rPr>
          <w:rFonts w:ascii="IRNazanin" w:hAnsi="IRNazanin" w:eastAsia="IRNazanin"/>
          <w:color w:val="111111"/>
          <w:sz w:val="28"/>
          <w:sz w:val="28"/>
          <w:szCs w:val="28"/>
          <w:rtl w:val="true"/>
          <w:lang w:bidi="fa-IR"/>
        </w:rPr>
        <w:t>ورفع معطوف بلکن أو ببل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بعد منصوب بما الزم حیث حل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324" w:name="pg12859_311813"/>
    </w:p>
    <w:p>
      <w:pPr>
        <w:pStyle w:val="BookText"/>
        <w:rPr/>
      </w:pPr>
      <w:bookmarkEnd w:id="324"/>
      <w:r>
        <w:rPr>
          <w:rFonts w:ascii="IRNazanin" w:hAnsi="IRNazanin" w:eastAsia="IRNazanin"/>
          <w:color w:val="111111"/>
          <w:sz w:val="28"/>
          <w:sz w:val="28"/>
          <w:szCs w:val="28"/>
          <w:rtl w:val="true"/>
          <w:lang w:bidi="fa-IR"/>
        </w:rPr>
        <w:t xml:space="preserve">إذا وقع بعد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 فلا یخلو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مقتضیا للإیجاب ،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مقتضیا للإیجاب تعین رفع الاسم الواقع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 ولکن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 لکن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رفع الاسم علی أنه خبر مبتدأ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هو قاعد ، وبل 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تعمل فی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الحرف العاطف غیر مقتض للإیجاب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کالواو ونحوها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النصب والرفع ، والمختار النصب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ولا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الرفع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خبر لمبتدأ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هو 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ففهم من تخصیص المصنف وجوب الرفع بما إذا وقع الاسم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 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الرفع بعد غیرهما</w:t>
      </w:r>
      <w:r>
        <w:rPr>
          <w:rFonts w:eastAsia="IRNazanin" w:cs="IRNazanin"/>
          <w:color w:val="111111"/>
          <w:sz w:val="28"/>
          <w:szCs w:val="28"/>
          <w:rtl w:val="true"/>
          <w:lang w:bidi="fa-IR"/>
        </w:rPr>
        <w:t>.</w:t>
      </w:r>
    </w:p>
    <w:p>
      <w:pPr>
        <w:pStyle w:val="Heading3"/>
        <w:numPr>
          <w:ilvl w:val="2"/>
          <w:numId w:val="1"/>
        </w:numPr>
        <w:rPr/>
      </w:pPr>
      <w:bookmarkStart w:id="325" w:name="__RefHeading___Toc2707752_3224264995"/>
      <w:bookmarkStart w:id="326" w:name="_Toc109"/>
      <w:bookmarkEnd w:id="325"/>
      <w:r>
        <w:rPr>
          <w:rtl w:val="true"/>
        </w:rPr>
        <w:t xml:space="preserve">زیادة الباء فی خبر </w:t>
      </w:r>
      <w:r>
        <w:rPr>
          <w:rtl w:val="true"/>
        </w:rPr>
        <w:t>«</w:t>
      </w:r>
      <w:r>
        <w:rPr>
          <w:rtl w:val="true"/>
        </w:rPr>
        <w:t>ما</w:t>
      </w:r>
      <w:r>
        <w:rPr>
          <w:rtl w:val="true"/>
        </w:rPr>
        <w:t xml:space="preserve">» </w:t>
      </w:r>
      <w:r>
        <w:rPr>
          <w:rtl w:val="true"/>
        </w:rPr>
        <w:t xml:space="preserve">و </w:t>
      </w:r>
      <w:r>
        <w:rPr>
          <w:rtl w:val="true"/>
        </w:rPr>
        <w:t>«</w:t>
      </w:r>
      <w:r>
        <w:rPr>
          <w:rtl w:val="true"/>
        </w:rPr>
        <w:t>لیس</w:t>
      </w:r>
      <w:r>
        <w:rPr>
          <w:rtl w:val="true"/>
        </w:rPr>
        <w:t xml:space="preserve">» </w:t>
      </w:r>
      <w:r>
        <w:rPr>
          <w:rtl w:val="true"/>
        </w:rPr>
        <w:t>و غیرهما</w:t>
      </w:r>
      <w:bookmarkEnd w:id="326"/>
    </w:p>
    <w:p>
      <w:pPr>
        <w:pStyle w:val="BookText"/>
        <w:rPr/>
      </w:pPr>
      <w:r>
        <w:rPr>
          <w:rFonts w:ascii="IRNazanin" w:hAnsi="IRNazanin" w:eastAsia="IRNazanin"/>
          <w:color w:val="111111"/>
          <w:sz w:val="28"/>
          <w:sz w:val="28"/>
          <w:szCs w:val="28"/>
          <w:rtl w:val="true"/>
          <w:lang w:bidi="fa-IR"/>
        </w:rPr>
        <w:t>وبعد ما ولیس جرّ البا الخبر</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لا ونفی کان قد یجرّ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تزاد الباء کثیرا فی الخبر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أَلَیْسَ اللهُ بِکافٍ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أَلَیْسَ اللهُ بِعَزِیزٍ ذِی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بِغافِلٍ عَمَّا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تختص زیادة الباء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بکونها حجازیة خلافا لقوم ، بل تزاد بعدها وبعد التمیمیة ، وقد نقل سیبویه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زیادة الباء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بنی تمیم ؛ فلا التفات إلی من منع ذلک ، وهو موجود فی أشعارهم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لعمرک ما معن بتارک حفّه</w:t>
      </w:r>
    </w:p>
    <w:p>
      <w:pPr>
        <w:pStyle w:val="BookText"/>
        <w:rPr/>
      </w:pPr>
      <w:r>
        <w:rPr>
          <w:rFonts w:ascii="IRNazanin" w:hAnsi="IRNazanin" w:eastAsia="IRNazanin"/>
          <w:color w:val="111111"/>
          <w:sz w:val="28"/>
          <w:sz w:val="28"/>
          <w:szCs w:val="28"/>
          <w:rtl w:val="true"/>
          <w:lang w:bidi="fa-IR"/>
        </w:rPr>
        <w:t>ولا منسیء معن ولا متیسّر</w:t>
      </w:r>
    </w:p>
    <w:p>
      <w:pPr>
        <w:pStyle w:val="BookText"/>
        <w:rPr/>
      </w:pPr>
      <w:r>
        <w:rPr>
          <w:rFonts w:ascii="IRNazanin" w:hAnsi="IRNazanin" w:eastAsia="IRNazanin"/>
          <w:color w:val="111111"/>
          <w:sz w:val="28"/>
          <w:sz w:val="28"/>
          <w:szCs w:val="28"/>
          <w:rtl w:val="true"/>
          <w:lang w:bidi="fa-IR"/>
        </w:rPr>
        <w:t xml:space="preserve">ثم إن الباء قد دخلت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العاملة بسبب فقدان شرط من شروط عملها ، وذلک کما فی قول المتنخل الهذلی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لعمرک ما إن أبو مالک</w:t>
      </w:r>
    </w:p>
    <w:p>
      <w:pPr>
        <w:pStyle w:val="BookText"/>
        <w:rPr/>
      </w:pPr>
      <w:r>
        <w:rPr>
          <w:rFonts w:ascii="IRNazanin" w:hAnsi="IRNazanin" w:eastAsia="IRNazanin"/>
          <w:color w:val="111111"/>
          <w:sz w:val="28"/>
          <w:sz w:val="28"/>
          <w:szCs w:val="28"/>
          <w:rtl w:val="true"/>
          <w:lang w:bidi="fa-IR"/>
        </w:rPr>
        <w:t>بواه ، ولا بضعیف قواه</w:t>
      </w:r>
    </w:p>
    <w:p>
      <w:pPr>
        <w:pStyle w:val="BookText"/>
        <w:rPr/>
      </w:pPr>
      <w:r>
        <w:rPr>
          <w:rFonts w:ascii="IRNazanin" w:hAnsi="IRNazanin" w:eastAsia="IRNazanin"/>
          <w:color w:val="111111"/>
          <w:sz w:val="28"/>
          <w:sz w:val="28"/>
          <w:szCs w:val="28"/>
          <w:rtl w:val="true"/>
          <w:lang w:bidi="fa-IR"/>
        </w:rPr>
        <w:t xml:space="preserve">فأبو مالک مبتدأ ، ولا عمل لما فیه ؛ لکونه قد جاء مسبوقا بإن الزائدة بعد ما؟ وقد أدخل الباء فی خبر هذا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فدل ذلک علی أن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عاملة أو حجازیة لیس بشرط لدخول الباء علی خبرها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اضطرب رأی الفارسیّ فی ذلک ؛ فمرة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تزاد الباء إلا بعد الحجازیة ، ومرة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تزاد فی الخبر المنفی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زیادة الباء قلیلا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 لی شفیفا یوم لا ذو 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بمغن فتیلا عن سواد بن قارب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فأشهد أنّ الله لا شیء غیره</w:t>
      </w:r>
    </w:p>
    <w:p>
      <w:pPr>
        <w:pStyle w:val="BookText"/>
        <w:rPr/>
      </w:pPr>
      <w:r>
        <w:rPr>
          <w:rFonts w:ascii="Amiri" w:hAnsi="Amiri" w:eastAsia="Amiri" w:cs="Amiri"/>
          <w:color w:val="111111"/>
          <w:sz w:val="28"/>
          <w:sz w:val="28"/>
          <w:szCs w:val="28"/>
          <w:rtl w:val="true"/>
          <w:lang w:bidi="ar-SA"/>
        </w:rPr>
        <w:t>وأنّک مأمون علی کلّ غائب</w:t>
      </w:r>
    </w:p>
    <w:p>
      <w:pPr>
        <w:pStyle w:val="BookText"/>
        <w:rPr/>
      </w:pPr>
      <w:r>
        <w:rPr>
          <w:rFonts w:ascii="IRNazanin" w:hAnsi="IRNazanin" w:eastAsia="IRNazanin"/>
          <w:color w:val="111111"/>
          <w:sz w:val="28"/>
          <w:sz w:val="28"/>
          <w:szCs w:val="28"/>
          <w:rtl w:val="true"/>
          <w:lang w:bidi="fa-IR"/>
        </w:rPr>
        <w:t>وأنّک أدنی المرسلین وسیلة</w:t>
      </w:r>
    </w:p>
    <w:p>
      <w:pPr>
        <w:pStyle w:val="BookText"/>
        <w:rPr/>
      </w:pPr>
      <w:r>
        <w:rPr>
          <w:rFonts w:ascii="IRNazanin" w:hAnsi="IRNazanin" w:eastAsia="IRNazanin"/>
          <w:color w:val="111111"/>
          <w:sz w:val="28"/>
          <w:sz w:val="28"/>
          <w:szCs w:val="28"/>
          <w:rtl w:val="true"/>
          <w:lang w:bidi="fa-IR"/>
        </w:rPr>
        <w:t>إلی الله یا ابن الأکرمین الأطایب</w:t>
      </w:r>
    </w:p>
    <w:p>
      <w:pPr>
        <w:pStyle w:val="BookText"/>
        <w:rPr/>
      </w:pPr>
      <w:r>
        <w:rPr>
          <w:rFonts w:ascii="IRNazanin" w:hAnsi="IRNazanin" w:eastAsia="IRNazanin"/>
          <w:color w:val="111111"/>
          <w:sz w:val="28"/>
          <w:sz w:val="28"/>
          <w:szCs w:val="28"/>
          <w:rtl w:val="true"/>
          <w:lang w:bidi="fa-IR"/>
        </w:rPr>
        <w:t>فمرنا بما یأتیک یا خیر مرسل</w:t>
      </w:r>
    </w:p>
    <w:p>
      <w:pPr>
        <w:pStyle w:val="BookText"/>
        <w:rPr/>
      </w:pPr>
      <w:r>
        <w:rPr>
          <w:rFonts w:ascii="IRNazanin" w:hAnsi="IRNazanin" w:eastAsia="IRNazanin"/>
          <w:color w:val="111111"/>
          <w:sz w:val="28"/>
          <w:sz w:val="28"/>
          <w:szCs w:val="28"/>
          <w:rtl w:val="true"/>
          <w:lang w:bidi="fa-IR"/>
        </w:rPr>
        <w:t>وإن کان فیما جئت شیب الذّوائب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الخیط الرقیق الذی یکون فی شق النواة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ناقص ، واسمه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الزمانیة ناصبه قوله شفیعا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مرفوع بالواو نیابة عن الضمة ، وذو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مغن خبر لا ، وهو اسم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متعد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فاعلا وینصب مفعولا ، وفاعله ضمیر مستتر فیه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لسواد ، وابن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أدخل الباء الزائدة علی خبر لا النافیة کما تدخل علی خبر لیس وعلی خبر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مدّت الأیدی إلی الزّاد لم أکن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بأعجلهم ؛ إذ أجشع القوم أعجل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أقیمو بنی أمّی صدور مطیّسکم</w:t>
      </w:r>
    </w:p>
    <w:p>
      <w:pPr>
        <w:pStyle w:val="BookText"/>
        <w:rPr/>
      </w:pPr>
      <w:r>
        <w:rPr>
          <w:rFonts w:ascii="IRNazanin" w:hAnsi="IRNazanin" w:eastAsia="IRNazanin"/>
          <w:color w:val="111111"/>
          <w:sz w:val="28"/>
          <w:sz w:val="28"/>
          <w:szCs w:val="28"/>
          <w:rtl w:val="true"/>
          <w:lang w:bidi="fa-IR"/>
        </w:rPr>
        <w:t>فإنّی إلی قوم سواکم لأمیل</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صدور مطیکم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کنایة عن طلب الاستعداد لعظائم الأمور والجد فی طلب المعالی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جدوا فی أمرکم وانتبهوا من رقدتکم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إلی قوم سواکم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 قومه بأنه مرتحل عنهم ومفارقهم ، وکأنه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غفلتکم توجب الارتحال عنکم ، وإن ما أعاین من تراخیکم وإقرارکم بالضیم لخلیق بأن یزهدنی فی البقاء بینکم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أجشع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الجشع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صفة مشبهة بمعنی عجل ، ولیس أفعل تفضیل ، لأن المعنی یأباه ، إذ لیس مراده أن الأشد عجلة هو الجشع ، ولکن غرضه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یحدث منه مجرد العجلة إلی الطعام هو الجشع ، فافهم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فعل الشرط ، مبنی للمجهول ، مبنی علی الفتح فی محل جزم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وهو جواب الشرط ، واسمه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زائدة ، أعجل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أکن ، منصوب بفتحة مقدرة علی آخره منع من ظهورها اشتغال المحل بحرکة حرف الجر الزائد ، وأعجل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دالة علی التعلیل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حینئذ حرف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ظرف ، وعلیه فهو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وأجشع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أدخل الباء الزائدة علی خبر مضارع کان المنفی بلم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واستشهاد الشارح بهذا البیت یدل علی أنه فهم أن مراد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هذه المادة أعم من أن تکون بلفظ الماضی أو بلفظ المضارع ، وأعم من هذه العبارة التی فی الألفیة قول المصنف فی کتابه التسهیل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نفی فعل 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الفعل الناسخ یشمل کان وأخواتها ، وظن وأخواتها ، بأی صیغة کانت هذه الأفعال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7" w:name="pg12859_311819"/>
    </w:p>
    <w:p>
      <w:pPr>
        <w:pStyle w:val="Heading3"/>
        <w:numPr>
          <w:ilvl w:val="2"/>
          <w:numId w:val="1"/>
        </w:numPr>
        <w:rPr/>
      </w:pPr>
      <w:bookmarkStart w:id="328" w:name="__RefHeading___Toc2707754_3224264995"/>
      <w:bookmarkStart w:id="329" w:name="_Toc110"/>
      <w:bookmarkEnd w:id="327"/>
      <w:bookmarkEnd w:id="328"/>
      <w:r>
        <w:rPr>
          <w:rtl w:val="true"/>
        </w:rPr>
        <w:t xml:space="preserve">الحرف الثانی </w:t>
      </w:r>
      <w:r>
        <w:rPr>
          <w:rtl w:val="true"/>
        </w:rPr>
        <w:t>«</w:t>
      </w:r>
      <w:r>
        <w:rPr>
          <w:rtl w:val="true"/>
        </w:rPr>
        <w:t>لا</w:t>
      </w:r>
      <w:r>
        <w:rPr>
          <w:rtl w:val="true"/>
        </w:rPr>
        <w:t xml:space="preserve">» </w:t>
      </w:r>
      <w:r>
        <w:rPr>
          <w:rtl w:val="true"/>
        </w:rPr>
        <w:t>و شروط إعماله عمل لیس ثلاثة</w:t>
      </w:r>
      <w:bookmarkEnd w:id="329"/>
    </w:p>
    <w:p>
      <w:pPr>
        <w:pStyle w:val="BookText"/>
        <w:rPr/>
      </w:pPr>
      <w:r>
        <w:rPr>
          <w:rFonts w:ascii="IRNazanin" w:hAnsi="IRNazanin" w:eastAsia="IRNazanin"/>
          <w:color w:val="111111"/>
          <w:sz w:val="28"/>
          <w:sz w:val="28"/>
          <w:szCs w:val="28"/>
          <w:rtl w:val="true"/>
          <w:lang w:bidi="fa-IR"/>
        </w:rPr>
        <w:t xml:space="preserve">فی النّکرات أعملت کلیس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العملا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سوی حین عمل</w:t>
      </w:r>
    </w:p>
    <w:p>
      <w:pPr>
        <w:pStyle w:val="BookText"/>
        <w:rPr/>
      </w:pPr>
      <w:r>
        <w:rPr>
          <w:rFonts w:ascii="IRNazanin" w:hAnsi="IRNazanin" w:eastAsia="IRNazanin"/>
          <w:color w:val="111111"/>
          <w:sz w:val="28"/>
          <w:sz w:val="28"/>
          <w:szCs w:val="28"/>
          <w:rtl w:val="true"/>
          <w:lang w:bidi="fa-IR"/>
        </w:rPr>
        <w:t xml:space="preserve">وحذف ذی الرّفع فشا ، والعکس قلّ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وتقدیر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للات عمل فی غیر لفظ حین وما کان بمعناه ، وحذف صاحب الرفع من معمولیها مع بقاء المنصوب فاش کثیر ، والعکس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حذف المنصوب وإبقاء المرفوع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أن الحروف العاملة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 وقد تقدّم الکلام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فمذهب الحجازیین إعمالها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ومذهب تمیم إهمالها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ولا تعمل عند الحجازیین إلا بشروط ثلاثة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الاسم والخبر نکرتین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أفضل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 فلا شیء علی الأرض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وزر ممّا قضی الله واقیا</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التعزی ، وأصله من العزاء ، وهو التصبر والتسلی علی المصائب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الملجأ ، والواقی ، والحافظ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من الوقایة ، وهی الرعایة والحفظ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ما أصابک ، وتسل عنه ؛ فإنه لا یبقی علی وجه الأرض شیء ، ولیس للانسان ملجأ یقیه ویحفظه مما قضاه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تعلیلیة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ویجوز أن یکون متعلقا بمحذوف صفة 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مبنی علی السکون فی محل جر بمن ، والجار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لا محل لها صلة الموصول ، والعائد محذوف 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قضاه الله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باقیا ، ولا وزر واقیا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الموضعین عمل لیس ، واسمها وخبرها نکرتان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وقد ذهب أبو الحسن الأخفش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عمل أصلا ، لافی الاسم ولا فی الخبر ، وأن ما بعدها مبتدأ وخبر ، وذهب الزجاج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الرفع فی الاسم ولا تعمل شیئا فی الخبر ، والخبر بعدها لا یکون مذکورا أبدا ، وکلا المذهبین فاسد ، وبیت الشاهد رد علیهما جمیعا ؛ فالخبر مذکور فیه فکان ذکره ردا لما ذهب إلیه الزجاج ، وهو منصوب ، فکان نصبه ردا لما زعمه الأخفش</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نصرتک إذ لا صاحب غیر خاذل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فبوّئت حصنا بالکماة حصینا</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بوأه الله منزلا ، أی أسکنه إیاه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کمی ، وهو الشجاع المتکمی فی سلاحه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فیه المتغطی به ، وکان من عادة الفرسان المعدودین أن یکثروا من السلاح وعدد الحرب ، ویلبسوا الدرع والبیضة والمغفر وغیرهن ، لأحد أمرین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علی شجاعتهم الفائقة ،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قتلوا کثیرا من فرسان أعدائهم ، فلکثیر من الناس عندهم ثارات ؛ فهم یتحرزون من أن یأخذهم بعض ذوی الثارات علی غرة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للماضی من الزمان متعلق بنصر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لا ، وغیر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بوّئ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وتاء المخاطب نائب فاعل ، وهو مقعول أول لبوّئ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جعله العینی متعلقا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البیت ، وعندی أنه یجوز أن یتعلق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بعده ، بل هو أولی وأحسن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لقوله حصنا السابق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صاحب غیر 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أعمل لا مثل عمل لیس ؛ فرفع بها ونصب ، واسمها وخبرها نکرتان ، وهو أیضا کالبیت السابق رد لمذهبی الأخفش والزجاج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بعضهم أنها قد تعمل فی المعرفة ، وأنشد للنابغة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 فعل ذی ودّ ، فلمّا تبعتها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 ، وبقّت حاجتی فی فؤادیا</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ذی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أنها تفعل فعل صاحب المودة ، فحذف الفعل وأبقی المصدر ، والود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بتثلیث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 ومثله الوداد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أعرضت ورجعت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بتشدید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ترکتها باقیة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سویداؤه وهی حبته السوداء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متهاونا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بنزغ الخافض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کفل ، وعندی أنه منصوب علی أنه مفعول مطلق لفعل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تفعل فعل مضاف إلخ ؛ وفعل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وذی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بمعنی حین ناصبه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 والجملة فی محل جر بإضافة لما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لبقت ، وحاجة مضاف ویاء المتکلم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فؤادیا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 والفاعل ضمیر مستتر فیه جوازا تقدیره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لحلت ، وسواد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وفاعله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لباغ ، وسوی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متراخیا الآتی ، وحب مضاف وضمیر المؤنثه الغائبة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قوله باغیا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 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اسمها معرفة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شاذ ، وقد تأول النحاة هذا البیت ونحوه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أشار إلیه الشارح العلامة ، نقلا عن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بتأویلات کثیرة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اسما للا ، وإنما هو نائب فاعل لفعل محذوف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حذف الفعل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الضمیر المستتر ، وانفصل أو یکون الضمیر مبتدأ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نائب فاعل فعل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أنا أری 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وجملة الفعل المحذوف مع نائب فاعله فی محل رفع خبر المبتدأ ، ویکون قد استغنی بالمعمول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الحال الذی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العامل فیه الذی هو الفعل المحذوف ، وزعموا أنه لیس فی هذا التأویل ارتکاب شطط ولا غلو فی التقدیر ؛ فإن من سنن العربیة الاستغناء بالمعمول عن العامل کما فی الحال السادة مسد الخبر المفصحة عنه ، کما اتضح لک ذلک فی باب المبتدأ والخبر ، فافهم ذلک ، والله یرشدک ویتولاک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وحلّت سواد القلب ، لا أنا باغیا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سواها ، ولا عن حبّها متراخیا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واختلف کلام المصنف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 فمرة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مؤوّل ، ومرة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القیاس علیه سائغ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إذا الجود لم یرزق خلاصا من الأذی</w:t>
      </w:r>
    </w:p>
    <w:p>
      <w:pPr>
        <w:pStyle w:val="BookText"/>
        <w:rPr/>
      </w:pPr>
      <w:r>
        <w:rPr>
          <w:rFonts w:ascii="IRNazanin" w:hAnsi="IRNazanin" w:eastAsia="IRNazanin"/>
          <w:color w:val="111111"/>
          <w:sz w:val="28"/>
          <w:sz w:val="28"/>
          <w:szCs w:val="28"/>
          <w:rtl w:val="true"/>
          <w:lang w:bidi="fa-IR"/>
        </w:rPr>
        <w:t>فلا الحمد مکسوبا ، ولا المال باقیا</w:t>
      </w:r>
    </w:p>
    <w:p>
      <w:pPr>
        <w:pStyle w:val="BookText"/>
        <w:rPr/>
      </w:pPr>
      <w:r>
        <w:rPr>
          <w:rFonts w:ascii="IRNazanin" w:hAnsi="IRNazanin" w:eastAsia="IRNazanin"/>
          <w:color w:val="111111"/>
          <w:sz w:val="28"/>
          <w:sz w:val="28"/>
          <w:szCs w:val="28"/>
          <w:rtl w:val="true"/>
          <w:lang w:bidi="fa-IR"/>
        </w:rPr>
        <w:t xml:space="preserve">والقیاس علی هذا سائغ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والمتکلم هو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أجاز ابن جنی إعمال لا فی المعرفة ، وذکر ذلک فی کتاب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کلام أبی حیان بحروفه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یتقدم خبرها علی اسمها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قائما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ینتقض النّفی بإلّا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إلا أفضل من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یجب رفعه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یتعرض المصنف لهذین الشرطین</w:t>
      </w:r>
      <w:r>
        <w:rPr>
          <w:rFonts w:eastAsia="IRNazanin" w:cs="IRNazanin"/>
          <w:color w:val="111111"/>
          <w:sz w:val="28"/>
          <w:szCs w:val="28"/>
          <w:rtl w:val="true"/>
          <w:lang w:bidi="fa-IR"/>
        </w:rPr>
        <w:t>.</w:t>
      </w:r>
      <w:bookmarkStart w:id="330" w:name="pg12859_311832"/>
    </w:p>
    <w:p>
      <w:pPr>
        <w:pStyle w:val="Heading3"/>
        <w:numPr>
          <w:ilvl w:val="2"/>
          <w:numId w:val="1"/>
        </w:numPr>
        <w:rPr/>
      </w:pPr>
      <w:bookmarkStart w:id="331" w:name="__RefHeading___Toc2707756_3224264995"/>
      <w:bookmarkStart w:id="332" w:name="_Toc111"/>
      <w:bookmarkEnd w:id="330"/>
      <w:bookmarkEnd w:id="331"/>
      <w:r>
        <w:rPr>
          <w:rtl w:val="true"/>
        </w:rPr>
        <w:t xml:space="preserve">الحرف الثالث </w:t>
      </w:r>
      <w:r>
        <w:rPr>
          <w:rtl w:val="true"/>
        </w:rPr>
        <w:t>«</w:t>
      </w:r>
      <w:r>
        <w:rPr>
          <w:rtl w:val="true"/>
        </w:rPr>
        <w:t>إن</w:t>
      </w:r>
      <w:r>
        <w:rPr>
          <w:rtl w:val="true"/>
        </w:rPr>
        <w:t xml:space="preserve">» </w:t>
      </w:r>
      <w:r>
        <w:rPr>
          <w:rtl w:val="true"/>
        </w:rPr>
        <w:t>و بیان اختلاف النحاة فی إعماله</w:t>
      </w:r>
      <w:bookmarkEnd w:id="332"/>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 فمذهب أکثر البصریین والفرّاء أنها لا تعمل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 الکوفیین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به من البصریین أبو العباس المبرد ، وأبو بکر بن السّرّاج ، وأبو علی الفارسیّ ، وأبو الفتح بن جنی ، واختاره المصنف ، وزعم أن فی کلام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إشارة إلی ذلک ، وقد ورد السماع به ؛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مستولیا علی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أضعف المجانین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قائل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عجز هذا البیت فی صور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التی رواها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علی حزبه الملاعین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علی حزبه المناحیس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فاعل من استولی ، ومعناه کانت له الولایة علی الشیء وملک زمام التصرف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مجنون ، وهو من ذهب عقله ، وأصله عند العرب من خبله الجن ، والمناحیس فی الروایة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منحوس ، وهو من حالفه سوء الطالع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الإنسان بذی ولایة علی أحد من الناس إلا علی أضعف المجانین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یقع موقع المستثنی من الجار والمجرور السابق ، وأضعف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مستولیا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بها الاسم الذی هو الضمیر المنفصل ، ونصب خبرها الذی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الشاهد یرد علی الفراء وأکثر البصریین الذین ذهبوا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لا تعمل شیئا ، لا فی المبتدأ ولا فی الخبر ، ووجه الرد من البیت ورود الخبر اسما مفردا منصوبا بالفتحة الظاهرة ، ولا ناصب له فی الکلام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لهم أن یزعموا أن النصب بها شاذ ؛ لوروده فی الشعر کثیرا ، ولوروده فی النثر فی نحو قول أهل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 خیرا من أحد إلا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قرأ بهذه اللغة سعید بن جبیر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الآیة الکریمة التی تلاها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ویؤخذ من هذا الشاهد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أنها لا تختص بالنکرات کما تختص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الاسم فی البیت ضمیر ، وقد نص الشارح علی هذا ، ومثل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ویؤخذ منه أیضا أن انتقاض النفی بعد الخبر بإلا لا یقدح فی العمل ؛ لأنه استثنی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میتا بانقضاء 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بأن یبغی علیه فیخذلا</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المرء میتا بانقضاء حیاته ، وإنما یموت إذا بغی علیه باغ فلم یجد عونا له ، ولا نصیرا یأخذ بیده ، وینتصف له ممن ظلمه ، یرید أن الموت الحقیقی لیس شیئا بالقیاس إلی الموت الأدبی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وانقضاء مضاف ، وحیاة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وحیاة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جارة ، وأن 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منصوب بأن ، وعلامة نصبه فتحة مقدرة علی الألف منع من ظهورها التعذر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نائب عن الفاعل لیبغی ، وأن وما دخلت علیه فی تأویل مصدر مجرور بالباء ، أی بالبغی علیه ، والجار والمجرور متعلق بمحذوف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یموت بالبغی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ویخذل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مبنی للمجهول ، معطوف علی یبغی ، ونائب الفاعل ضمیر مستتر فیه جوازا تقدیره هو یعود علی المرء ، والألف للاطلاق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المرء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بها ونصب ، وفی هذا الشاهد مثل ما فی الشاهد السابق من وجوه الاستنباط التی ذکرناها</w:t>
      </w:r>
      <w:r>
        <w:rPr>
          <w:rFonts w:eastAsia="IRNazanin" w:cs="IRNazanin"/>
          <w:color w:val="111111"/>
          <w:sz w:val="28"/>
          <w:szCs w:val="28"/>
          <w:rtl w:val="true"/>
          <w:lang w:bidi="fa-IR"/>
        </w:rPr>
        <w:t>.</w:t>
      </w:r>
      <w:bookmarkStart w:id="333" w:name="pg12859_311835"/>
    </w:p>
    <w:p>
      <w:pPr>
        <w:pStyle w:val="BookText"/>
        <w:rPr/>
      </w:pPr>
      <w:bookmarkEnd w:id="333"/>
      <w:r>
        <w:rPr>
          <w:rFonts w:ascii="Amiri" w:hAnsi="Amiri" w:eastAsia="Amiri" w:cs="Amiri"/>
          <w:color w:val="111111"/>
          <w:sz w:val="28"/>
          <w:sz w:val="28"/>
          <w:szCs w:val="28"/>
          <w:rtl w:val="true"/>
          <w:lang w:bidi="ar-SA"/>
        </w:rPr>
        <w:t xml:space="preserve">وذکر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سعید بن جبیر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تَدْعُونَ مِنْ دُونِ اللهِ عِبادٌ أَمْثالُکُمْ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یشترط فی اسمها وخبرها أن یکونا نکرتین ، بل تعمل فی النکرة والمعرفة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رجل قائما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زید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زید قائما</w:t>
      </w:r>
      <w:r>
        <w:rPr>
          <w:rFonts w:eastAsia="IRNazanin" w:cs="IRNazanin"/>
          <w:color w:val="111111"/>
          <w:sz w:val="28"/>
          <w:szCs w:val="28"/>
          <w:rtl w:val="true"/>
          <w:lang w:bidi="fa-IR"/>
        </w:rPr>
        <w:t>».</w:t>
      </w:r>
    </w:p>
    <w:p>
      <w:pPr>
        <w:pStyle w:val="Heading3"/>
        <w:numPr>
          <w:ilvl w:val="2"/>
          <w:numId w:val="1"/>
        </w:numPr>
        <w:rPr/>
      </w:pPr>
      <w:bookmarkStart w:id="334" w:name="__RefHeading___Toc2707758_3224264995"/>
      <w:bookmarkStart w:id="335" w:name="_Toc112"/>
      <w:bookmarkEnd w:id="334"/>
      <w:r>
        <w:rPr>
          <w:rtl w:val="true"/>
        </w:rPr>
        <w:t xml:space="preserve">الحرف الرابع </w:t>
      </w:r>
      <w:r>
        <w:rPr>
          <w:rtl w:val="true"/>
        </w:rPr>
        <w:t>«</w:t>
      </w:r>
      <w:r>
        <w:rPr>
          <w:rtl w:val="true"/>
        </w:rPr>
        <w:t>لات</w:t>
      </w:r>
      <w:r>
        <w:rPr>
          <w:rtl w:val="true"/>
        </w:rPr>
        <w:t xml:space="preserve">» </w:t>
      </w:r>
      <w:r>
        <w:rPr>
          <w:rtl w:val="true"/>
        </w:rPr>
        <w:t>و إعماله هو مذهب الجمهور</w:t>
      </w:r>
      <w:bookmarkEnd w:id="335"/>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زیدت علیها تاء التأنیث مفتوحة ؛ ومذهب الجمهور أنها تعمل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فترفع الاسم ، وتنصب الخبر ، لکن اختصت بأنها لا یذکر معها الاسم والخبر معا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معها أحدهما ، والکثیر فی لسان العرب حذف اسمها وبقاء خبرها ، ومنه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الحین ؛ فحذف الاسم وبقی الخبر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الحین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وحین مناص خبرها ، وقد قریء شذوذا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الحین علی أنه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 حین مناص کائنا لهم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وحذف ذی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للات فی سوی حین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ذکره سیبویه من أن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تعمل إلا فی الحین ، واختلف الناس فیه ؛ فقال قوم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لا تعمل إلا فی لفظ الحین ، ولا تعمل فیما رادفه کالساعة ونحوها ، 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أنها لا تعمل إلا فی أسماء الزمان ؛ فتعمل فی لفظ الحین وفیما رادفه من أسماء الزمان ، ومن عملها فیما رادفه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البغاة ولات ساعة مندم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والبغی مرتع مبتغیه وخیم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باغ ، مثل قاض وقضاة وداع ودعاة ورام ورماة ، والباغی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یتجاوز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بمعنی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رتع فلان فی المکان یرتع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جعله ملهی له وملعبا ، ومنه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نَخُوضُ وَنَلْعَبُ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 المکان ؛ إذا لم ینجع کلؤه ، أو لم یوافقک مناخه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تعمل عمل لیس ، واسمها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 والجملة فی محل نصب حال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ندم البغاة والحال أن الوقت لیس وقت الندم ؛ لأن وقته قد فات ، وساعة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أول مرفوع بالضمة الظاهرة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ثان مرفوع بالضمة الظاهرة ، ومرتع مضاف ومبتغی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ومبتغی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الثانی ، والجملة من المبتدأ الثانی وخبره فی محل رفع خبر المبتدأ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ساعة 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بمعنی الحین ، ولیست من لفظه ، وهو مذهب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نقله عنه جماعة منهم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عملها بلفظ الحین ، بل تعمل فیما دل علی الزمان کساعة ووقت وزمان وأوان ونحو ذلک ، وفی المسألة کلام طویل لا یلیق بسطه بهذه العجالة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البیت الشاهد ما أنشده ابن السکیت فی کتاب الأضداد ، وهو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ولتعرفنّ خلائقا مشمولة</w:t>
      </w:r>
    </w:p>
    <w:p>
      <w:pPr>
        <w:pStyle w:val="BookText"/>
        <w:rPr/>
      </w:pPr>
      <w:r>
        <w:rPr>
          <w:rFonts w:ascii="Amiri" w:hAnsi="Amiri" w:eastAsia="Amiri" w:cs="Amiri"/>
          <w:color w:val="111111"/>
          <w:sz w:val="28"/>
          <w:sz w:val="28"/>
          <w:szCs w:val="28"/>
          <w:rtl w:val="true"/>
          <w:lang w:bidi="ar-SA"/>
        </w:rPr>
        <w:t>ولتندمنّ ولات ساعة مندم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وکلام المصنف محتمل للقولین ، وجزم بالثانی فی التسهیل ، ومذهب الأخفش أنها لا تعمل شیئا ، وأنه إن وبد الاسم بعدها منصوبا فناصبه فعل مضمر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أری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وجد مرفوعا فهو مبتدأ 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حین مناص کائن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bookmarkStart w:id="336" w:name="pg12859_311842"/>
    </w:p>
    <w:p>
      <w:pPr>
        <w:pStyle w:val="Heading2"/>
        <w:numPr>
          <w:ilvl w:val="1"/>
          <w:numId w:val="1"/>
        </w:numPr>
        <w:rPr/>
      </w:pPr>
      <w:bookmarkStart w:id="337" w:name="__RefHeading___Toc2707760_3224264995"/>
      <w:bookmarkStart w:id="338" w:name="_Toc113"/>
      <w:bookmarkEnd w:id="336"/>
      <w:bookmarkEnd w:id="337"/>
      <w:r>
        <w:rPr>
          <w:rtl w:val="true"/>
        </w:rPr>
        <w:t>أفعال المقاربة</w:t>
      </w:r>
      <w:bookmarkEnd w:id="338"/>
    </w:p>
    <w:p>
      <w:pPr>
        <w:pStyle w:val="Heading3"/>
        <w:numPr>
          <w:ilvl w:val="2"/>
          <w:numId w:val="1"/>
        </w:numPr>
        <w:rPr/>
      </w:pPr>
      <w:bookmarkStart w:id="339" w:name="__RefHeading___Toc2707762_3224264995"/>
      <w:bookmarkStart w:id="340" w:name="_Toc114"/>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ککان کاد وعسی ، لکن ندر</w:t>
      </w:r>
    </w:p>
    <w:p>
      <w:pPr>
        <w:pStyle w:val="BookText"/>
        <w:rPr/>
      </w:pPr>
      <w:r>
        <w:rPr>
          <w:rFonts w:ascii="IRNazanin" w:hAnsi="IRNazanin" w:eastAsia="IRNazanin"/>
          <w:color w:val="111111"/>
          <w:sz w:val="28"/>
          <w:sz w:val="28"/>
          <w:szCs w:val="28"/>
          <w:rtl w:val="true"/>
          <w:lang w:bidi="fa-IR"/>
        </w:rPr>
        <w:t xml:space="preserve">غیر مضارع لهذین خبر </w:t>
      </w:r>
      <w:r>
        <w:rPr>
          <w:rStyle w:val="FootnoteAnchor"/>
          <w:rtl w:val="true"/>
        </w:rPr>
        <w:footnoteReference w:id="394"/>
      </w:r>
    </w:p>
    <w:p>
      <w:pPr>
        <w:pStyle w:val="Heading3"/>
        <w:numPr>
          <w:ilvl w:val="2"/>
          <w:numId w:val="1"/>
        </w:numPr>
        <w:rPr/>
      </w:pPr>
      <w:bookmarkStart w:id="341" w:name="__RefHeading___Toc2707764_3224264995"/>
      <w:bookmarkStart w:id="342" w:name="_Toc115"/>
      <w:bookmarkEnd w:id="341"/>
      <w:r>
        <w:rPr>
          <w:rtl w:val="true"/>
        </w:rPr>
        <w:t xml:space="preserve">أجمع العلماء علی أن أدوات هذا الباب أفعال، إلا </w:t>
      </w:r>
      <w:r>
        <w:rPr>
          <w:rtl w:val="true"/>
        </w:rPr>
        <w:t>«</w:t>
      </w:r>
      <w:r>
        <w:rPr>
          <w:rtl w:val="true"/>
        </w:rPr>
        <w:t>عسی</w:t>
      </w:r>
      <w:r>
        <w:rPr>
          <w:rtl w:val="true"/>
        </w:rPr>
        <w:t xml:space="preserve">» </w:t>
      </w:r>
      <w:r>
        <w:rPr>
          <w:rtl w:val="true"/>
        </w:rPr>
        <w:t>فقیل</w:t>
      </w:r>
      <w:r>
        <w:rPr>
          <w:rtl w:val="true"/>
        </w:rPr>
        <w:t xml:space="preserve">: </w:t>
      </w:r>
      <w:r>
        <w:rPr>
          <w:rtl w:val="true"/>
        </w:rPr>
        <w:t>فعل و قیل</w:t>
      </w:r>
      <w:r>
        <w:rPr>
          <w:rtl w:val="true"/>
        </w:rPr>
        <w:t xml:space="preserve">: </w:t>
      </w:r>
      <w:r>
        <w:rPr>
          <w:rtl w:val="true"/>
        </w:rPr>
        <w:t>حرف</w:t>
      </w:r>
      <w:bookmarkEnd w:id="342"/>
    </w:p>
    <w:p>
      <w:pPr>
        <w:pStyle w:val="BookText"/>
        <w:rPr/>
      </w:pPr>
      <w:r>
        <w:rPr>
          <w:rFonts w:ascii="IRNazanin" w:hAnsi="IRNazanin" w:eastAsia="IRNazanin"/>
          <w:color w:val="111111"/>
          <w:sz w:val="28"/>
          <w:sz w:val="28"/>
          <w:szCs w:val="28"/>
          <w:rtl w:val="true"/>
          <w:lang w:bidi="fa-IR"/>
        </w:rPr>
        <w:t xml:space="preserve">هذا هو القسم الثانی من الأفعال الناسخة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وأخواتها ، وذکر المصنف منها أحد عشر فعلا ، ولا خلاف فی أنها أفعال ، إلا عسی ؛ فنقل الزاهد عن ثعلب أنها حرف ، ونسب أیضا إلی ابن السّرّاج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ومن العلماء من ذهب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الضرب الأول ینصب الاسم ویرفع الخبر مثل إن وأخواتها ، وهذه حرف ترج ، ومن شواهدها قول صخر بن العود الحضرمی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عساها نار کأس ، وعلّها</w:t>
      </w:r>
    </w:p>
    <w:p>
      <w:pPr>
        <w:pStyle w:val="BookText"/>
        <w:rPr/>
      </w:pPr>
      <w:r>
        <w:rPr>
          <w:rFonts w:ascii="IRNazanin" w:hAnsi="IRNazanin" w:eastAsia="IRNazanin"/>
          <w:color w:val="111111"/>
          <w:sz w:val="28"/>
          <w:sz w:val="28"/>
          <w:szCs w:val="28"/>
          <w:rtl w:val="true"/>
          <w:lang w:bidi="fa-IR"/>
        </w:rPr>
        <w:t>تشکّی فآتی نحوها فأعودها</w:t>
      </w:r>
    </w:p>
    <w:p>
      <w:pPr>
        <w:pStyle w:val="BookText"/>
        <w:rPr/>
      </w:pPr>
      <w:r>
        <w:rPr>
          <w:rFonts w:ascii="IRNazanin" w:hAnsi="IRNazanin" w:eastAsia="IRNazanin"/>
          <w:color w:val="111111"/>
          <w:sz w:val="28"/>
          <w:sz w:val="28"/>
          <w:szCs w:val="28"/>
          <w:rtl w:val="true"/>
          <w:lang w:bidi="fa-IR"/>
        </w:rPr>
        <w:t xml:space="preserve">والضرب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 المبتدأ وینصب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نتحدث عنه فی هذا الباب ، وهو من أفعال المقاربة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فعل ماض ؛ بدلیل قبوله علامة الأفعال الماضیة کتاء الفاعل فی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جمودها ودلالتها علی معنی یدل علیه حرف فلا یخرجانها عن الفعلیة ، وکم من فعل یدل علی معنی یدل علیه حرف ، وهو مع ذلک جامد ، ولم یخرجه ذلک عن فعلیته ، ألیست حاشا وعدا وخلا دالة علی الاستثناء وهی جامدة ، وقد جاءت حروف بألفاظها ومعانیها ؛ فلم یکن ذلک موجبا لحرفیتها؟</w:t>
      </w:r>
    </w:p>
    <w:p>
      <w:pPr>
        <w:pStyle w:val="BookText"/>
        <w:rPr/>
      </w:pPr>
      <w:r>
        <w:rPr>
          <w:rFonts w:ascii="IRNazanin" w:hAnsi="IRNazanin" w:eastAsia="IRNazanin"/>
          <w:color w:val="111111"/>
          <w:sz w:val="28"/>
          <w:sz w:val="28"/>
          <w:szCs w:val="28"/>
          <w:rtl w:val="true"/>
          <w:lang w:bidi="fa-IR"/>
        </w:rPr>
        <w:t xml:space="preserve">وهذا الذی ذکرناه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ضربین ، وأنها فی ضرب منهما فعل ، وفی الضرب الآخر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مذهب شیخ النحاة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وانظر کتابنا علی شرح الأشمونی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فی الکلام علی الشاهد رقم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کله یتضح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أقوال للنحاة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فعل فی کل حال ، سواء اتصل بها ضمیر الرفع أو ضمیر النصب أم لم یتصل بها واحد منهما ، وهو قول نحاة البصرة ورجحه المتأخرون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حرف فی جمیع الأحوال ، سواء اتصل بها ضمیر الرفع أو النصب أم لم یتصل بها أحدهما ، وهو قول جمهرة الکوفیین ومنهم ثعلب ، وابن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حرف إذا اتصل بها ضمیر نصب کما فی البیت الذی أنشدناه ، وفعل فیما عدا ذلک ، وهو قول سیبویه شیخ النحاة ، ولا تتسع هذه العجالة السریعة إلی الاحتجاج لکل رأی وتخریج الشواهد علی کل مذهب</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343" w:name="pg12859_311844"/>
    </w:p>
    <w:p>
      <w:pPr>
        <w:pStyle w:val="BookText"/>
        <w:rPr/>
      </w:pPr>
      <w:bookmarkEnd w:id="343"/>
      <w:r>
        <w:rPr>
          <w:rFonts w:ascii="IRNazanin" w:hAnsi="IRNazanin" w:eastAsia="IRNazanin"/>
          <w:color w:val="111111"/>
          <w:sz w:val="28"/>
          <w:sz w:val="28"/>
          <w:szCs w:val="28"/>
          <w:rtl w:val="true"/>
          <w:lang w:bidi="fa-IR"/>
        </w:rPr>
        <w:t xml:space="preserve">والصحیح أنها فعل ؛ بدلیل اتّصال تاء الفاعل وأخواتها بها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وعسیت ، وعسیتما ، وعسیتم ، وعسیتنّ</w:t>
      </w:r>
      <w:r>
        <w:rPr>
          <w:rFonts w:eastAsia="IRNazanin" w:cs="IRNazanin"/>
          <w:color w:val="111111"/>
          <w:sz w:val="28"/>
          <w:szCs w:val="28"/>
          <w:rtl w:val="true"/>
          <w:lang w:bidi="fa-IR"/>
        </w:rPr>
        <w:t>».</w:t>
      </w:r>
    </w:p>
    <w:p>
      <w:pPr>
        <w:pStyle w:val="Heading3"/>
        <w:numPr>
          <w:ilvl w:val="2"/>
          <w:numId w:val="1"/>
        </w:numPr>
        <w:rPr/>
      </w:pPr>
      <w:bookmarkStart w:id="344" w:name="__RefHeading___Toc2707766_3224264995"/>
      <w:bookmarkStart w:id="345" w:name="_Toc116"/>
      <w:bookmarkEnd w:id="344"/>
      <w:r>
        <w:rPr>
          <w:rtl w:val="true"/>
        </w:rPr>
        <w:t>أفعال هذا الباب علی ثلاثة أقسام</w:t>
      </w:r>
      <w:bookmarkEnd w:id="345"/>
    </w:p>
    <w:p>
      <w:pPr>
        <w:pStyle w:val="BookText"/>
        <w:rPr/>
      </w:pPr>
      <w:r>
        <w:rPr>
          <w:rFonts w:ascii="IRNazanin" w:hAnsi="IRNazanin" w:eastAsia="IRNazanin"/>
          <w:color w:val="111111"/>
          <w:sz w:val="28"/>
          <w:sz w:val="28"/>
          <w:szCs w:val="28"/>
          <w:rtl w:val="true"/>
          <w:lang w:bidi="fa-IR"/>
        </w:rPr>
        <w:t xml:space="preserve">وهذه الأفعال تسمی أفعال المقاربة ، ولیست کلها للمقاربة ، بل هی علی ثلاثة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المقاربة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 ، وکرب ، وأوشک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الرّجاء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 وحری ، واخلولق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الإنشاء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 وطفق ، وأخذ ، وعلق ، وأنشأ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فتسمیتها أفعال المقاربة من باب تسمیة الکل باسم البعض</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وکلها تدخل علی المبتدأ والخبر ؛ فترفع المبتدأ اسما لها ، ویکون خبره خبرا لها فی موضع نصب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ککان کاد وعسی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الخبر فی </w:t>
      </w:r>
    </w:p>
    <w:p>
      <w:pPr>
        <w:pStyle w:val="BookText"/>
        <w:rPr/>
      </w:pPr>
      <w:r>
        <w:rPr>
          <w:rFonts w:ascii="IRNazanin" w:hAnsi="IRNazanin" w:eastAsia="IRNazanin"/>
          <w:color w:val="111111"/>
          <w:sz w:val="28"/>
          <w:sz w:val="28"/>
          <w:szCs w:val="28"/>
          <w:rtl w:val="true"/>
          <w:lang w:bidi="fa-IR"/>
        </w:rPr>
        <w:t xml:space="preserve">هذا الباب لا یکون إلا مضارعا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زید یقوم ، وعسی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مجیئه اسما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أکثرت فی العذل ملحّا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تکثرن إنّی عسیت صائما</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 یلح إلحاحا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التاء فی أکثرت مؤکدة لعاملها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تکثرن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 والفعل المضارع مبنی علی الفتح لاتصاله بنون التوکید الخفیفة فی محل جزم بلا ، ونون التوکید حرف مبنی علی السکون لا محل له ، والفاعل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والیاء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وتاء المتکلم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والجملة من عسی واسمها وخبرها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بها الاسم ونصب الخبر ، وجاء بخبرها اسما مفردا ، والأصل أن یکون خبرها جملة فعلیة فعلها مضارع ، ومثل هذا البیت قولهم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الغویر أبؤسا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البیت توجیه آخر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فعل تام یکتفی بفاعل ، وهو هنا تاء المتکلم ، بدلیل وقوع جملتها خبرا لإن الناصبة للاسم الرافعة للخبر ، وذلک لأن عسی للترجی ، والترجی إنشاء ، وأیضا فإن الأفعال التاقصة جملتها إنشائیة ، والجمل الإنشائیة لا تقع خبرا لإن ، عند الجمهور الذین یجوزون وقوع الإنشائیة خبرا للمبتدأ غیر المنسوخ ، وإذا کان ذلک کذلک فلا بد أن تکون الجملة خبریة ؛ فلا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ناقصة ، وأما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فهو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محذوفة مع اسمها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رجوت أن أکون صائما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إلی فهم ، وما کدت آئبا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 مثلها فارقتها وهی تصفر</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إذا المرء لم یحتل وقد جدّ جدّه</w:t>
      </w:r>
    </w:p>
    <w:p>
      <w:pPr>
        <w:pStyle w:val="BookText"/>
        <w:rPr/>
      </w:pPr>
      <w:r>
        <w:rPr>
          <w:rFonts w:ascii="IRNazanin" w:hAnsi="IRNazanin" w:eastAsia="IRNazanin"/>
          <w:color w:val="111111"/>
          <w:sz w:val="28"/>
          <w:sz w:val="28"/>
          <w:szCs w:val="28"/>
          <w:rtl w:val="true"/>
          <w:lang w:bidi="fa-IR"/>
        </w:rPr>
        <w:t>أضاع ، وقاسی أمره وهو مدبر</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قبیلته ، وأبوها فهم بن عمرو بن قیس عیلان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تتأسف وتتحزن علی إفلاتی منها ، بعد أن ظن أهلها أنهم قد قدروا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وقصة ذلک أن قوما من بنی 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حی من هذیل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 تأبط شرا یشتار عسلا من فوق جبل ، ورآهم یترصدونه ، فخشی أن یقع فی أیدیهم ، فانتحی من الجبل ناحیة بعیدة عنهم ، وصب ما معه من العسل فوق الصخر ، ثم انزلق علیه حتی انتهی إلی الأرض ، ثم أسلم قدمیه للریح ، فنجا من قبضتهم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رجعت إلی قومی بعد أن عز الرجوع إلیهم ، وکم مثل هذه الخطة فارقتها ، وهی تتأسف وتتعجب منی کیف أفلت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وتاء المتکلم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بأبت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کاد ، والجملة فی محل نصب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حالیة ،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خبریة بمعنی کثیر مبتدأ ، مبنی علی السکون فی محل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لکم مجرور بالکسرة الظاهرة ، ومثل مضاف وضمیر الغائبة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للحال ،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 وفاعله ضمیر مستتر فیه ، والجملة فی محل رفع خبر المبتدأ ، وجملة المبتدأ وخبره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کدت آئبا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بها الاسم ونصب الخبر ، ولکنه أتی بخبرها اسما مفردا ، والقیاس فی هذا الباب أن یکون الخبر جملة فعلیة فعلها مضارع ، ولهذا أنکر بعض النحاة هذه الروایة ، وزعم أن الروایة الصحیحة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کنت آئبا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859_311851"/>
    </w:p>
    <w:p>
      <w:pPr>
        <w:pStyle w:val="BookText"/>
        <w:rPr/>
      </w:pPr>
      <w:bookmarkEnd w:id="346"/>
      <w:r>
        <w:rPr>
          <w:rFonts w:ascii="IRNazanin" w:hAnsi="IRNazanin" w:eastAsia="IRNazanin"/>
          <w:color w:val="111111"/>
          <w:sz w:val="28"/>
          <w:sz w:val="28"/>
          <w:szCs w:val="28"/>
          <w:rtl w:val="true"/>
          <w:lang w:bidi="fa-IR"/>
        </w:rPr>
        <w:t xml:space="preserve">وهذا هو مراد المصنف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إیهام ؛ فإنه یدخل تحته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 والظرف ، والجارّ والمجرور ، والجملة الاسمیة ، والجملة الفعلیة بغیر المضارع ، ولم یندر مجیء هذه کلها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 وکاد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الذی ندر مجیء الخبر اسما ، وأما هذه فلم یسمع مجیئها خبرا عن هذین</w:t>
      </w:r>
      <w:r>
        <w:rPr>
          <w:rFonts w:eastAsia="IRNazanin" w:cs="IRNazanin"/>
          <w:color w:val="111111"/>
          <w:sz w:val="28"/>
          <w:szCs w:val="28"/>
          <w:rtl w:val="true"/>
          <w:lang w:bidi="fa-IR"/>
        </w:rPr>
        <w:t>.</w:t>
      </w:r>
    </w:p>
    <w:p>
      <w:pPr>
        <w:pStyle w:val="Heading3"/>
        <w:numPr>
          <w:ilvl w:val="2"/>
          <w:numId w:val="1"/>
        </w:numPr>
        <w:rPr/>
      </w:pPr>
      <w:bookmarkStart w:id="347" w:name="__RefHeading___Toc2707768_3224264995"/>
      <w:bookmarkStart w:id="348" w:name="_Toc117"/>
      <w:bookmarkEnd w:id="347"/>
      <w:r>
        <w:rPr>
          <w:rtl w:val="true"/>
        </w:rPr>
        <w:t xml:space="preserve">الأکثر فی خبر </w:t>
      </w:r>
      <w:r>
        <w:rPr>
          <w:rtl w:val="true"/>
        </w:rPr>
        <w:t>«</w:t>
      </w:r>
      <w:r>
        <w:rPr>
          <w:rtl w:val="true"/>
        </w:rPr>
        <w:t>عسی</w:t>
      </w:r>
      <w:r>
        <w:rPr>
          <w:rtl w:val="true"/>
        </w:rPr>
        <w:t xml:space="preserve">» </w:t>
      </w:r>
      <w:r>
        <w:rPr>
          <w:rtl w:val="true"/>
        </w:rPr>
        <w:t>أن یقترن بأن المصدریة و یقل تجرده منها</w:t>
      </w:r>
      <w:bookmarkEnd w:id="348"/>
    </w:p>
    <w:p>
      <w:pPr>
        <w:pStyle w:val="BookText"/>
        <w:rPr/>
      </w:pPr>
      <w:r>
        <w:rPr>
          <w:rFonts w:ascii="IRNazanin" w:hAnsi="IRNazanin" w:eastAsia="IRNazanin"/>
          <w:color w:val="111111"/>
          <w:sz w:val="28"/>
          <w:sz w:val="28"/>
          <w:szCs w:val="28"/>
          <w:rtl w:val="true"/>
          <w:lang w:bidi="fa-IR"/>
        </w:rPr>
        <w:t xml:space="preserve">وکونه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عسی</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نزر ، وکاد الأمر فیه عکسا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وللعلماء فی الجواب عن ذلک أربعة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الکلام حینئذ علی تقدیر مضاف ، إما قبل الاسم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أمر زید القیام ، وإما قبل الخبر وکأنک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صاحب القیام ؛ فعلی الأول تکون قد أخبرت باسم معنی عن اسم معنی ، وعلی الثانی تکون قد أخبرت باسم یدل علی الذات عن اسم ذات ؛ لأن اسم الفاعل یدل علی الذات التی وقع منها الحدث أو 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المصدر فی تأویل الصفة ، وکأنک قد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علی ظاهره ، والمقصود المبالغة فی زید حتی کأنه هو نفس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الوجوه الثلاثة جاریة فی کل 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أو مؤول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به عن اسم الذات ، أو یقع نعتا لاسم ذات ، أو یجیء حالا من اسم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مصدریة فی هذا الموضع ، بل هی زائدة ؛ فکأنک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زید یقوم ، وهذا وجه ضعیف ؛ لأنها لو کانت زائدة لم تعمل النصب ، ولسقطت من الکلام فی السعة أحیانا ، وهی لا تسقط إلا نادرا لضرورة 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وتجریده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 ، وهذا مذهب سیبویه ، ومذهب جمهور البصریین أنه لا یتجرّد خبرها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الشعر ، ولم یرد فی القرآن إلا مقترنا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فَعَسَی اللهُ أَنْ یَأْتِیَ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عَسی رَبُّکُمْ أَنْ یَرْحَمَکُمْ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وروده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الکرب الّذی أمسیت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وراءه فرج قریب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طربت ، وأنت أحیانا طروب</w:t>
      </w:r>
    </w:p>
    <w:p>
      <w:pPr>
        <w:pStyle w:val="BookText"/>
        <w:rPr/>
      </w:pPr>
      <w:r>
        <w:rPr>
          <w:rFonts w:ascii="IRNazanin" w:hAnsi="IRNazanin" w:eastAsia="IRNazanin"/>
          <w:color w:val="111111"/>
          <w:sz w:val="28"/>
          <w:sz w:val="28"/>
          <w:szCs w:val="28"/>
          <w:rtl w:val="true"/>
          <w:lang w:bidi="fa-IR"/>
        </w:rPr>
        <w:t>وکیف وقد تعلّاک المشیب؟</w:t>
      </w:r>
    </w:p>
    <w:p>
      <w:pPr>
        <w:pStyle w:val="BookText"/>
        <w:rPr/>
      </w:pPr>
      <w:r>
        <w:rPr>
          <w:rFonts w:ascii="IRNazanin" w:hAnsi="IRNazanin" w:eastAsia="IRNazanin"/>
          <w:color w:val="111111"/>
          <w:sz w:val="28"/>
          <w:sz w:val="28"/>
          <w:szCs w:val="28"/>
          <w:rtl w:val="true"/>
          <w:lang w:bidi="fa-IR"/>
        </w:rPr>
        <w:t>یجدّ النّأی ذکرک فی فؤادی</w:t>
      </w:r>
    </w:p>
    <w:p>
      <w:pPr>
        <w:pStyle w:val="BookText"/>
        <w:rPr/>
      </w:pPr>
      <w:r>
        <w:rPr>
          <w:rFonts w:ascii="IRNazanin" w:hAnsi="IRNazanin" w:eastAsia="IRNazanin"/>
          <w:color w:val="111111"/>
          <w:sz w:val="28"/>
          <w:sz w:val="28"/>
          <w:szCs w:val="28"/>
          <w:rtl w:val="true"/>
          <w:lang w:bidi="fa-IR"/>
        </w:rPr>
        <w:t>إذا ذهلت علی النّأی القلوب</w:t>
      </w:r>
    </w:p>
    <w:p>
      <w:pPr>
        <w:pStyle w:val="BookText"/>
        <w:rPr/>
      </w:pPr>
      <w:r>
        <w:rPr>
          <w:rFonts w:ascii="IRNazanin" w:hAnsi="IRNazanin" w:eastAsia="IRNazanin"/>
          <w:color w:val="111111"/>
          <w:sz w:val="28"/>
          <w:sz w:val="28"/>
          <w:szCs w:val="28"/>
          <w:rtl w:val="true"/>
          <w:lang w:bidi="fa-IR"/>
        </w:rPr>
        <w:t>یؤرّقنی اکتئاب أبی نمیر</w:t>
      </w:r>
    </w:p>
    <w:p>
      <w:pPr>
        <w:pStyle w:val="BookText"/>
        <w:rPr/>
      </w:pPr>
      <w:r>
        <w:rPr>
          <w:rFonts w:ascii="IRNazanin" w:hAnsi="IRNazanin" w:eastAsia="IRNazanin"/>
          <w:color w:val="111111"/>
          <w:sz w:val="28"/>
          <w:sz w:val="28"/>
          <w:szCs w:val="28"/>
          <w:rtl w:val="true"/>
          <w:lang w:bidi="fa-IR"/>
        </w:rPr>
        <w:t>فقلبی من کآبته کئیب</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w:t>
      </w:r>
    </w:p>
    <w:p>
      <w:pPr>
        <w:pStyle w:val="BookText"/>
        <w:rPr/>
      </w:pPr>
      <w:r>
        <w:rPr>
          <w:rFonts w:ascii="IRNazanin" w:hAnsi="IRNazanin" w:eastAsia="IRNazanin"/>
          <w:color w:val="111111"/>
          <w:sz w:val="28"/>
          <w:sz w:val="28"/>
          <w:szCs w:val="28"/>
          <w:rtl w:val="true"/>
          <w:lang w:bidi="fa-IR"/>
        </w:rPr>
        <w:t>وخیر القول ذو الّلبّ المصیب</w:t>
      </w:r>
    </w:p>
    <w:p>
      <w:pPr>
        <w:pStyle w:val="BookText"/>
        <w:rPr/>
      </w:pPr>
      <w:r>
        <w:rPr>
          <w:rFonts w:ascii="IRNazanin" w:hAnsi="IRNazanin" w:eastAsia="IRNazanin"/>
          <w:color w:val="111111"/>
          <w:sz w:val="28"/>
          <w:sz w:val="28"/>
          <w:szCs w:val="28"/>
          <w:rtl w:val="true"/>
          <w:lang w:bidi="fa-IR"/>
        </w:rPr>
        <w:t>عسی الکرب الّذی أمسیت فیه</w:t>
      </w:r>
    </w:p>
    <w:p>
      <w:pPr>
        <w:pStyle w:val="BookText"/>
        <w:rPr/>
      </w:pPr>
      <w:r>
        <w:rPr>
          <w:rFonts w:ascii="IRNazanin" w:hAnsi="IRNazanin" w:eastAsia="IRNazanin"/>
          <w:color w:val="111111"/>
          <w:sz w:val="28"/>
          <w:sz w:val="28"/>
          <w:szCs w:val="28"/>
          <w:rtl w:val="true"/>
          <w:lang w:bidi="fa-IR"/>
        </w:rPr>
        <w:t>یکون وراءه فرج قریب</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خفة تصیب الإنسان من فرح أو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 والغم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بضم التاء وفتحها ، والنحویون إنما یروونه بضم التاء ، والفتح عند أبی حنیفة أولی ؛ لأنه یخاطب ابن عمه أبا نمیر کما هو ظاهر من الأبیات التی رویناها ، وکان أبو نمیر معه فی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عسی مرفوع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صفة للکرب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أمسی ، والجملة من أمسی واسمه وخبره لا محل لها صلة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 واسمه ضمیر مستتر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بمحذوف خبر مقدم ، ووراء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لفرج ، والجملة من المبتدأ والخبر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واسمها وخبرها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وقع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مضارعا مجردا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المصدریة ، وذلک قلیل ، ومثله الشاهد الذی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عسی الله یغنی عن بلاد ابن قادر</w:t>
      </w:r>
    </w:p>
    <w:p>
      <w:pPr>
        <w:pStyle w:val="BookText"/>
        <w:rPr/>
      </w:pPr>
      <w:r>
        <w:rPr>
          <w:rFonts w:ascii="IRNazanin" w:hAnsi="IRNazanin" w:eastAsia="IRNazanin"/>
          <w:color w:val="111111"/>
          <w:sz w:val="28"/>
          <w:sz w:val="28"/>
          <w:szCs w:val="28"/>
          <w:rtl w:val="true"/>
          <w:lang w:bidi="fa-IR"/>
        </w:rPr>
        <w:t>یمنهمر جون الرّباب سکوب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المطر الکثیر ، والجون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 والرباب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 والسحاب الأسود دلیل علی أنه حافل بالمطر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الأبیات 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کیّس فنجا ، ولکن</w:t>
      </w:r>
    </w:p>
    <w:p>
      <w:pPr>
        <w:pStyle w:val="BookText"/>
        <w:rPr/>
      </w:pPr>
      <w:r>
        <w:rPr>
          <w:rFonts w:ascii="IRNazanin" w:hAnsi="IRNazanin" w:eastAsia="IRNazanin"/>
          <w:color w:val="111111"/>
          <w:sz w:val="28"/>
          <w:sz w:val="28"/>
          <w:szCs w:val="28"/>
          <w:rtl w:val="true"/>
          <w:lang w:bidi="fa-IR"/>
        </w:rPr>
        <w:t>عسی یغترّ بی حمق لئم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ئم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12859_311856"/>
      <w:bookmarkStart w:id="350" w:name="pg12859_311856"/>
      <w:bookmarkEnd w:id="350"/>
    </w:p>
    <w:p>
      <w:pPr>
        <w:pStyle w:val="BookText"/>
        <w:rPr/>
      </w:pPr>
      <w:bookmarkStart w:id="351" w:name="pg12859_311856"/>
      <w:bookmarkEnd w:id="351"/>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فرج یأتی به الله ؛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کلّ یوم فی خلیقته أمر</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یأتی ، والجملة من الفعل والفاعل فی محل نصب خبر عسی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والهاء ضمیر الشأن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بمحذوف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الزمانیة لإضافته إلی اسم الزمان متعلق بما تعلق به الجار والمجرور قبله ، وکل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یتعلق بما تعلق به الجار والمجرور السابق ، وخلیقة مضاف والضمیر الموضوع للغائب العائد إلی الله تعالی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والجملة من المبتدأ وخبره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مضارعا مجردا من أن المصدریة ، وهذا قلیل ، 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ما ذکرنا مع الشاهد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ذا عسی الحجّاج یبلغ جهده</w:t>
      </w:r>
    </w:p>
    <w:p>
      <w:pPr>
        <w:pStyle w:val="BookText"/>
        <w:rPr/>
      </w:pPr>
      <w:r>
        <w:rPr>
          <w:rFonts w:ascii="IRNazanin" w:hAnsi="IRNazanin" w:eastAsia="IRNazanin"/>
          <w:color w:val="111111"/>
          <w:sz w:val="28"/>
          <w:sz w:val="28"/>
          <w:szCs w:val="28"/>
          <w:rtl w:val="true"/>
          <w:lang w:bidi="fa-IR"/>
        </w:rPr>
        <w:t>إذا نحن جاوزنا حفیر زیاد؟</w:t>
      </w:r>
    </w:p>
    <w:p>
      <w:pPr>
        <w:pStyle w:val="BookText"/>
        <w:rPr/>
      </w:pPr>
      <w:r>
        <w:rPr>
          <w:rFonts w:ascii="IRNazanin" w:hAnsi="IRNazanin" w:eastAsia="IRNazanin"/>
          <w:color w:val="111111"/>
          <w:sz w:val="28"/>
          <w:sz w:val="28"/>
          <w:szCs w:val="28"/>
          <w:rtl w:val="true"/>
          <w:lang w:bidi="fa-IR"/>
        </w:rPr>
        <w:t xml:space="preserve">وفی بیت الفرزدق هذا شاهد آخر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فی الفعل المضارع الذی یقع خبرا لعسی خاصة أن یرفع اسما ظاهرا مضافا إلی ضمیر یعود إلی اسم 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هذا الباب فلا یجوز فی الفعل المضارع الواقع خبرا لها إلا أن یکون رافعا لضمیر یعود علی الاسم ، وأما قول ذی الرمة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وأسقیه حتّی کاد مما أبثّه</w:t>
      </w:r>
    </w:p>
    <w:p>
      <w:pPr>
        <w:pStyle w:val="BookText"/>
        <w:rPr/>
      </w:pPr>
      <w:r>
        <w:rPr>
          <w:rFonts w:ascii="IRNazanin" w:hAnsi="IRNazanin" w:eastAsia="IRNazanin"/>
          <w:color w:val="111111"/>
          <w:sz w:val="28"/>
          <w:sz w:val="28"/>
          <w:szCs w:val="28"/>
          <w:rtl w:val="true"/>
          <w:lang w:bidi="fa-IR"/>
        </w:rPr>
        <w:t>تکلمنی أحجاره وملاعبه</w:t>
      </w:r>
    </w:p>
    <w:p>
      <w:pPr>
        <w:pStyle w:val="BookText"/>
        <w:rPr/>
      </w:pPr>
      <w:r>
        <w:rPr>
          <w:rFonts w:ascii="IRNazanin" w:hAnsi="IRNazanin" w:eastAsia="IRNazanin"/>
          <w:color w:val="111111"/>
          <w:sz w:val="28"/>
          <w:sz w:val="28"/>
          <w:szCs w:val="28"/>
          <w:rtl w:val="true"/>
          <w:lang w:bidi="fa-IR"/>
        </w:rPr>
        <w:t xml:space="preserve">فظاهره أن المضارع الواقع خبرا لکاد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اسما ظاهرا مضافا إلی ضمیر الاسم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ونحوه شاذ أو 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بیت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رفع المضارع فیه اسما أجنبیا من اسم عسی ؛ فلا هو ضمیر الاسم ، ولا هو اسم ظاهر مضاف إلی الاسم ، وذلک شاذ أیضا</w:t>
      </w:r>
    </w:p>
    <w:p>
      <w:pPr>
        <w:pStyle w:val="Heading3"/>
        <w:numPr>
          <w:ilvl w:val="2"/>
          <w:numId w:val="1"/>
        </w:numPr>
        <w:rPr/>
      </w:pPr>
      <w:bookmarkStart w:id="352" w:name="__RefHeading___Toc2707770_3224264995"/>
      <w:bookmarkStart w:id="353" w:name="_Toc118"/>
      <w:bookmarkEnd w:id="352"/>
      <w:r>
        <w:rPr>
          <w:rtl w:val="true"/>
        </w:rPr>
        <w:t xml:space="preserve">و </w:t>
      </w:r>
      <w:r>
        <w:rPr>
          <w:rtl w:val="true"/>
        </w:rPr>
        <w:t>«</w:t>
      </w:r>
      <w:r>
        <w:rPr>
          <w:rtl w:val="true"/>
        </w:rPr>
        <w:t>کاد</w:t>
      </w:r>
      <w:r>
        <w:rPr>
          <w:rtl w:val="true"/>
        </w:rPr>
        <w:t xml:space="preserve">» </w:t>
      </w:r>
      <w:r>
        <w:rPr>
          <w:rtl w:val="true"/>
        </w:rPr>
        <w:t>علی عکس ذلک</w:t>
      </w:r>
      <w:bookmarkEnd w:id="35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المصنف أنها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الکثیر فی ضا </w:t>
      </w:r>
    </w:p>
    <w:p>
      <w:pPr>
        <w:pStyle w:val="BookText"/>
        <w:rPr/>
      </w:pPr>
      <w:r>
        <w:rPr>
          <w:rFonts w:ascii="Amiri" w:hAnsi="Amiri" w:eastAsia="Amiri" w:cs="Amiri"/>
          <w:color w:val="111111"/>
          <w:sz w:val="28"/>
          <w:sz w:val="28"/>
          <w:szCs w:val="28"/>
          <w:rtl w:val="true"/>
          <w:lang w:bidi="ar-SA"/>
        </w:rPr>
        <w:t xml:space="preserve">خبرها أن یتجرد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ویقلّ اقترانه بها ، وهذا بخلاف ما نصّ علیه الأندلسیّون من أن اقتران خبرها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بالشعر ؛ فمن تجریده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فَذَبَحُوها وَما کادُوا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ما کادَ یَزِیغُ قُلُوبُ فَرِیقٍ مِنْهُمْ</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لمّا رأی طالبوه مصعبا ذعروا</w:t>
      </w:r>
    </w:p>
    <w:p>
      <w:pPr>
        <w:pStyle w:val="BookText"/>
        <w:rPr/>
      </w:pPr>
      <w:r>
        <w:rPr>
          <w:rFonts w:ascii="IRNazanin" w:hAnsi="IRNazanin" w:eastAsia="IRNazanin"/>
          <w:color w:val="111111"/>
          <w:sz w:val="28"/>
          <w:sz w:val="28"/>
          <w:szCs w:val="28"/>
          <w:rtl w:val="true"/>
          <w:lang w:bidi="fa-IR"/>
        </w:rPr>
        <w:t xml:space="preserve">وکاد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ساعد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ینتصر</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الفعل المضارع الواقع خبرا لکاد لم یقترن بأن</w:t>
      </w:r>
    </w:p>
    <w:p>
      <w:pPr>
        <w:pStyle w:val="BookText"/>
        <w:rPr/>
      </w:pPr>
      <w:r>
        <w:rPr>
          <w:rFonts w:ascii="IRNazanin" w:hAnsi="IRNazanin" w:eastAsia="IRNazanin"/>
          <w:color w:val="111111"/>
          <w:sz w:val="28"/>
          <w:sz w:val="28"/>
          <w:szCs w:val="28"/>
          <w:rtl w:val="true"/>
          <w:lang w:bidi="fa-IR"/>
        </w:rPr>
        <w:t>ومن اقترانه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کدت أن أصلّی العصر حتی کادت الشّمس أن 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کادت النّفس أن تفیض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غدا حشو ریطة وبرود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إنّ عبد المجید یوم توفّی</w:t>
      </w:r>
    </w:p>
    <w:p>
      <w:pPr>
        <w:pStyle w:val="BookText"/>
        <w:rPr/>
      </w:pPr>
      <w:r>
        <w:rPr>
          <w:rFonts w:ascii="IRNazanin" w:hAnsi="IRNazanin" w:eastAsia="IRNazanin"/>
          <w:color w:val="111111"/>
          <w:sz w:val="28"/>
          <w:sz w:val="28"/>
          <w:szCs w:val="28"/>
          <w:rtl w:val="true"/>
          <w:lang w:bidi="fa-IR"/>
        </w:rPr>
        <w:t>هدّ رکنا ما کان بالمهدود</w:t>
      </w:r>
    </w:p>
    <w:p>
      <w:pPr>
        <w:pStyle w:val="BookText"/>
        <w:rPr/>
      </w:pPr>
      <w:r>
        <w:rPr>
          <w:rFonts w:ascii="IRNazanin" w:hAnsi="IRNazanin" w:eastAsia="IRNazanin"/>
          <w:color w:val="111111"/>
          <w:sz w:val="28"/>
          <w:sz w:val="28"/>
          <w:szCs w:val="28"/>
          <w:rtl w:val="true"/>
          <w:lang w:bidi="fa-IR"/>
        </w:rPr>
        <w:t>لیت شعری ، وهل دری حاملوه</w:t>
      </w:r>
    </w:p>
    <w:p>
      <w:pPr>
        <w:pStyle w:val="BookText"/>
        <w:rPr/>
      </w:pPr>
      <w:r>
        <w:rPr>
          <w:rFonts w:ascii="IRNazanin" w:hAnsi="IRNazanin" w:eastAsia="IRNazanin"/>
          <w:color w:val="111111"/>
          <w:sz w:val="28"/>
          <w:sz w:val="28"/>
          <w:szCs w:val="28"/>
          <w:rtl w:val="true"/>
          <w:lang w:bidi="fa-IR"/>
        </w:rPr>
        <w:t>ما علی النّعش من عفاف وجود؟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الرواة یجیزون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نفس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الأصمعی فإنه أبی إلا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فاظت نفس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بالظاء ، وکلام غیر الأصمعی أسد ؛ فهذا البیت الذی نشرحه دلیل علی صحته ، وکذلک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تفیض نفوسها ظمأ ، وتخشی</w:t>
      </w:r>
    </w:p>
    <w:p>
      <w:pPr>
        <w:pStyle w:val="BookText"/>
        <w:rPr/>
      </w:pPr>
      <w:r>
        <w:rPr>
          <w:rFonts w:ascii="IRNazanin" w:hAnsi="IRNazanin" w:eastAsia="IRNazanin"/>
          <w:color w:val="111111"/>
          <w:sz w:val="28"/>
          <w:sz w:val="28"/>
          <w:szCs w:val="28"/>
          <w:rtl w:val="true"/>
          <w:lang w:bidi="fa-IR"/>
        </w:rPr>
        <w:t>حماما ؛ فهی تنظر من بعید</w:t>
      </w:r>
    </w:p>
    <w:p>
      <w:pPr>
        <w:pStyle w:val="BookText"/>
        <w:rPr/>
      </w:pPr>
      <w:r>
        <w:rPr>
          <w:rFonts w:ascii="IRNazanin" w:hAnsi="IRNazanin" w:eastAsia="IRNazanin"/>
          <w:color w:val="111111"/>
          <w:sz w:val="28"/>
          <w:sz w:val="28"/>
          <w:szCs w:val="28"/>
          <w:rtl w:val="true"/>
          <w:lang w:bidi="fa-IR"/>
        </w:rPr>
        <w:t xml:space="preserve">وقول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تجمّع النّاس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w:t>
      </w:r>
    </w:p>
    <w:p>
      <w:pPr>
        <w:pStyle w:val="BookText"/>
        <w:rPr/>
      </w:pPr>
      <w:r>
        <w:rPr>
          <w:rFonts w:ascii="IRNazanin" w:hAnsi="IRNazanin" w:eastAsia="IRNazanin"/>
          <w:color w:val="111111"/>
          <w:sz w:val="28"/>
          <w:sz w:val="28"/>
          <w:szCs w:val="28"/>
          <w:rtl w:val="true"/>
          <w:lang w:bidi="fa-IR"/>
        </w:rPr>
        <w:t>ففقئت عین ، وفاضت نفس</w:t>
      </w:r>
    </w:p>
    <w:p>
      <w:pPr>
        <w:pStyle w:val="BookText"/>
        <w:rPr/>
      </w:pPr>
      <w:r>
        <w:rPr>
          <w:rFonts w:ascii="IRNazanin" w:hAnsi="IRNazanin" w:eastAsia="IRNazanin"/>
          <w:color w:val="111111"/>
          <w:sz w:val="28"/>
          <w:sz w:val="28"/>
          <w:szCs w:val="28"/>
          <w:rtl w:val="true"/>
          <w:lang w:bidi="fa-IR"/>
        </w:rPr>
        <w:t xml:space="preserve">وقول الشاعر فی بیت 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الراء وسکون الیاء المثناة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الملاءة إذا کانت قطعة واحدة ، وأراد هنا الأکفان التی یلف فیها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وفاعله ضمیر مستتر فیه جوازا تقدیره هی یعود للنفس ، والجملة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تفیض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للماضی من الزمان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بمعنی صار ، واسمه ضمیر مستتر فیه جوازا تقدیره هو یعود علی عبد المجید المرثی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غدا ، وحشو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ریطة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مضارعا مقترنا بأن ، وذلک قلیل ، والأکثر أن یتجرد منها ، ومثل هذا البیت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أبیتم قبول السّلم منا ؛ فکدتم</w:t>
      </w:r>
    </w:p>
    <w:p>
      <w:pPr>
        <w:pStyle w:val="BookText"/>
        <w:rPr/>
      </w:pPr>
      <w:r>
        <w:rPr>
          <w:rFonts w:ascii="IRNazanin" w:hAnsi="IRNazanin" w:eastAsia="IRNazanin"/>
          <w:color w:val="111111"/>
          <w:sz w:val="28"/>
          <w:sz w:val="28"/>
          <w:szCs w:val="28"/>
          <w:rtl w:val="true"/>
          <w:lang w:bidi="fa-IR"/>
        </w:rPr>
        <w:t>لدی الحرب أن تغنوا السّیوف عن السّل</w:t>
      </w:r>
    </w:p>
    <w:p>
      <w:pPr>
        <w:pStyle w:val="BookText"/>
        <w:rPr/>
      </w:pPr>
      <w:r>
        <w:rPr>
          <w:rFonts w:ascii="Amiri" w:hAnsi="Amiri" w:eastAsia="Amiri" w:cs="Amiri"/>
          <w:color w:val="111111"/>
          <w:sz w:val="28"/>
          <w:sz w:val="28"/>
          <w:szCs w:val="28"/>
          <w:rtl w:val="true"/>
          <w:lang w:bidi="ar-SA"/>
        </w:rPr>
        <w:t xml:space="preserve">وقول رؤبة بن العجاج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 عفاه الدّهر طولا فامّحی</w:t>
      </w:r>
    </w:p>
    <w:p>
      <w:pPr>
        <w:pStyle w:val="BookText"/>
        <w:rPr/>
      </w:pPr>
      <w:r>
        <w:rPr>
          <w:rFonts w:ascii="IRNazanin" w:hAnsi="IRNazanin" w:eastAsia="IRNazanin"/>
          <w:color w:val="111111"/>
          <w:sz w:val="28"/>
          <w:sz w:val="28"/>
          <w:szCs w:val="28"/>
          <w:rtl w:val="true"/>
          <w:lang w:bidi="fa-IR"/>
        </w:rPr>
        <w:t>قد کاد من طول البلی أن یمصحا</w:t>
      </w:r>
    </w:p>
    <w:p>
      <w:pPr>
        <w:pStyle w:val="BookText"/>
        <w:rPr/>
      </w:pPr>
      <w:r>
        <w:rPr>
          <w:rFonts w:ascii="IRNazanin" w:hAnsi="IRNazanin" w:eastAsia="IRNazanin"/>
          <w:color w:val="111111"/>
          <w:sz w:val="28"/>
          <w:sz w:val="28"/>
          <w:szCs w:val="28"/>
          <w:rtl w:val="true"/>
          <w:lang w:bidi="fa-IR"/>
        </w:rPr>
        <w:t xml:space="preserve">ومنه قول جبیر بن مطعم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کاد قلبی أن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ورود المضارع الواقع خبرا لکاد مقترنا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والنثر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أن قول الأندلسیین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اقترانه بأن مع کاد ضرورة لا یجوز ارتکابها إلا فی الشعر ؛ غیر سدید ، والصواب ما ذکره الناظم وهو فی هذا تابع لسیبویه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2859_311861"/>
    </w:p>
    <w:p>
      <w:pPr>
        <w:pStyle w:val="Heading3"/>
        <w:numPr>
          <w:ilvl w:val="2"/>
          <w:numId w:val="1"/>
        </w:numPr>
        <w:rPr/>
      </w:pPr>
      <w:bookmarkStart w:id="355" w:name="__RefHeading___Toc2707772_3224264995"/>
      <w:bookmarkStart w:id="356" w:name="_Toc119"/>
      <w:bookmarkEnd w:id="354"/>
      <w:bookmarkEnd w:id="355"/>
      <w:r>
        <w:rPr>
          <w:rtl w:val="true"/>
        </w:rPr>
        <w:t>یجب اقتران خبر حری و اخلولق بأن</w:t>
      </w:r>
      <w:bookmarkEnd w:id="356"/>
    </w:p>
    <w:p>
      <w:pPr>
        <w:pStyle w:val="BookText"/>
        <w:rPr/>
      </w:pPr>
      <w:r>
        <w:rPr>
          <w:rFonts w:ascii="IRNazanin" w:hAnsi="IRNazanin" w:eastAsia="IRNazanin"/>
          <w:color w:val="111111"/>
          <w:sz w:val="28"/>
          <w:sz w:val="28"/>
          <w:szCs w:val="28"/>
          <w:rtl w:val="true"/>
          <w:lang w:bidi="fa-IR"/>
        </w:rPr>
        <w:t>وکعسی حری ، ولکن جعلا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خبرها حتما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متّصلا </w:t>
      </w:r>
      <w:r>
        <w:rPr>
          <w:rStyle w:val="FootnoteAnchor"/>
          <w:rtl w:val="true"/>
        </w:rPr>
        <w:footnoteReference w:id="404"/>
      </w:r>
      <w:bookmarkStart w:id="357" w:name="pg12859_311863"/>
    </w:p>
    <w:p>
      <w:pPr>
        <w:pStyle w:val="BookText"/>
        <w:rPr/>
      </w:pPr>
      <w:bookmarkEnd w:id="357"/>
      <w:r>
        <w:rPr>
          <w:rFonts w:ascii="IRNazanin" w:hAnsi="IRNazanin" w:eastAsia="IRNazanin"/>
          <w:color w:val="111111"/>
          <w:sz w:val="28"/>
          <w:sz w:val="28"/>
          <w:szCs w:val="28"/>
          <w:rtl w:val="true"/>
          <w:lang w:bidi="fa-IR"/>
        </w:rPr>
        <w:t xml:space="preserve">وألزموا اخلولق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حری</w:t>
      </w:r>
    </w:p>
    <w:p>
      <w:pPr>
        <w:pStyle w:val="BookText"/>
        <w:rPr/>
      </w:pPr>
      <w:r>
        <w:rPr>
          <w:rFonts w:ascii="IRNazanin" w:hAnsi="IRNazanin" w:eastAsia="IRNazanin"/>
          <w:color w:val="111111"/>
          <w:sz w:val="28"/>
          <w:sz w:val="28"/>
          <w:szCs w:val="28"/>
          <w:rtl w:val="true"/>
          <w:lang w:bidi="fa-IR"/>
        </w:rPr>
        <w:t xml:space="preserve">وبعد أوشک انتفا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نزرا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یعنی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الدلالة علی رجاء الفعل ، لکن یجب اقتران خبرها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 زید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یجرد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الشعر ولا فی غیره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اخلولقت السماء أن تمطر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أمثلة سیبویه ،</w:t>
      </w:r>
    </w:p>
    <w:p>
      <w:pPr>
        <w:pStyle w:val="Heading3"/>
        <w:numPr>
          <w:ilvl w:val="2"/>
          <w:numId w:val="1"/>
        </w:numPr>
        <w:rPr/>
      </w:pPr>
      <w:bookmarkStart w:id="358" w:name="__RefHeading___Toc2707774_3224264995"/>
      <w:bookmarkStart w:id="359" w:name="_Toc120"/>
      <w:bookmarkEnd w:id="358"/>
      <w:r>
        <w:rPr>
          <w:rtl w:val="true"/>
        </w:rPr>
        <w:t xml:space="preserve">یکثر اقتران خبر </w:t>
      </w:r>
      <w:r>
        <w:rPr>
          <w:rtl w:val="true"/>
        </w:rPr>
        <w:t>«</w:t>
      </w:r>
      <w:r>
        <w:rPr>
          <w:rtl w:val="true"/>
        </w:rPr>
        <w:t>أوشک</w:t>
      </w:r>
      <w:r>
        <w:rPr>
          <w:rtl w:val="true"/>
        </w:rPr>
        <w:t xml:space="preserve">» </w:t>
      </w:r>
      <w:r>
        <w:rPr>
          <w:rtl w:val="true"/>
        </w:rPr>
        <w:t>بأن</w:t>
      </w:r>
      <w:bookmarkEnd w:id="359"/>
    </w:p>
    <w:p>
      <w:pPr>
        <w:pStyle w:val="BookText"/>
        <w:rPr/>
      </w:pPr>
      <w:r>
        <w:rPr>
          <w:rFonts w:ascii="IRNazanin" w:hAnsi="IRNazanin" w:eastAsia="IRNazanin"/>
          <w:color w:val="111111"/>
          <w:sz w:val="28"/>
          <w:sz w:val="28"/>
          <w:szCs w:val="28"/>
          <w:rtl w:val="true"/>
          <w:lang w:bidi="fa-IR"/>
        </w:rPr>
        <w:t xml:space="preserve">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فالکثیر اقتران خبرها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حذفها منه ؛ فمن اقترانه بها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سئل النّاس التّراب لأوشکوا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قیل هاتوا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یملّوا ویمنعوا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أبا مالک ، لا تسأل النّاس ، والتمس</w:t>
      </w:r>
    </w:p>
    <w:p>
      <w:pPr>
        <w:pStyle w:val="BookText"/>
        <w:rPr/>
      </w:pPr>
      <w:r>
        <w:rPr>
          <w:rFonts w:ascii="IRNazanin" w:hAnsi="IRNazanin" w:eastAsia="IRNazanin"/>
          <w:color w:val="111111"/>
          <w:sz w:val="28"/>
          <w:sz w:val="28"/>
          <w:szCs w:val="28"/>
          <w:rtl w:val="true"/>
          <w:lang w:bidi="fa-IR"/>
        </w:rPr>
        <w:t>بکفّیک فضل الله ، والله أوسع</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طبع الناس أنهم لو سئلوا أن یعطوا أتفه الأشیاء ، وأهونها خطرا ، وأقلها 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أجابوا ، بل إنهم لیمنعون السائل ویملون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فعل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سئل ، وهو المفعول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 واو الجماعة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للمستقبل من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وفاعله ، وجملتهما فی محل رفع نائب فاعل لقیل ، وجملة قیل ونائب فاعله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 وجواب الشرط محذوف ، وجملة الشرط وجوابه لا محل لها معترضة بین أوشک مع مرفوعها وخبرها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وواو الجماعة فاعل ، والجملة فی محل نصب خبر أوشک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یملوا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یستشهد النحاة بهذا البیت ونحوه علی أمرین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الماضی ، وهو یرد علی الأصمعی وأبی علی اللذین أنکرا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وزعما أنه لم یستعمل من هذه المادة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المضارع وسیأتی للشارح ذکر هذا ، والاستشهاد له بهذا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فعلیة فعلها مضارع مقترن بأن ، وهو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الشواهد علی هذین الأمرین قول جریر یهجو العباس بن یزید الکندی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جهل الشّقیّ ولم یقدّر</w:t>
      </w:r>
    </w:p>
    <w:p>
      <w:pPr>
        <w:pStyle w:val="BookText"/>
        <w:rPr/>
      </w:pPr>
      <w:r>
        <w:rPr>
          <w:rFonts w:ascii="IRNazanin" w:hAnsi="IRNazanin" w:eastAsia="IRNazanin"/>
          <w:color w:val="111111"/>
          <w:sz w:val="28"/>
          <w:sz w:val="28"/>
          <w:szCs w:val="28"/>
          <w:rtl w:val="true"/>
          <w:lang w:bidi="fa-IR"/>
        </w:rPr>
        <w:t>ببعض الأمر أوشک أن یصابا</w:t>
      </w:r>
    </w:p>
    <w:p>
      <w:pPr>
        <w:pStyle w:val="BookText"/>
        <w:rPr/>
      </w:pPr>
      <w:r>
        <w:rPr>
          <w:rFonts w:ascii="IRNazanin" w:hAnsi="IRNazanin" w:eastAsia="IRNazanin"/>
          <w:color w:val="111111"/>
          <w:sz w:val="28"/>
          <w:sz w:val="28"/>
          <w:szCs w:val="28"/>
          <w:rtl w:val="true"/>
          <w:lang w:bidi="fa-IR"/>
        </w:rPr>
        <w:t xml:space="preserve">وقول الکلحبة الیربوعی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المرء لم یغش الکریهة أوشکت</w:t>
      </w:r>
    </w:p>
    <w:p>
      <w:pPr>
        <w:pStyle w:val="BookText"/>
        <w:rPr/>
      </w:pPr>
      <w:r>
        <w:rPr>
          <w:rFonts w:ascii="IRNazanin" w:hAnsi="IRNazanin" w:eastAsia="IRNazanin"/>
          <w:color w:val="111111"/>
          <w:sz w:val="28"/>
          <w:sz w:val="28"/>
          <w:szCs w:val="28"/>
          <w:rtl w:val="true"/>
          <w:lang w:bidi="fa-IR"/>
        </w:rPr>
        <w:t>حبال الهوینی بالفتی أن تقطّعا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w:t>
      </w:r>
    </w:p>
    <w:p>
      <w:pPr>
        <w:pStyle w:val="BookText"/>
        <w:rPr/>
      </w:pPr>
      <w:r>
        <w:rPr>
          <w:rFonts w:ascii="IRNazanin" w:hAnsi="IRNazanin" w:eastAsia="IRNazanin"/>
          <w:color w:val="111111"/>
          <w:sz w:val="28"/>
          <w:sz w:val="28"/>
          <w:szCs w:val="28"/>
          <w:rtl w:val="true"/>
          <w:lang w:bidi="fa-IR"/>
        </w:rPr>
        <w:t xml:space="preserve">ومن تجرّده منها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یوشک من فرّ من منیّته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غرّاته یوافقها</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المنیة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الغین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یصیبها ویقع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فر من الموت فی الحرب القریب الوقوع بین براثنه فی بعض غفلاته ، والغرض تشجیع المخاطبین علی اقتحام أهوال الحروب وخوض معامعها ، إذ کان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بکل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اسم یوشک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والفاعل ضمیر مستتر فیه جوازا تقدیره هو یعود إلی الاسم الموصول والجملة لا محل لها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 والمجرور متعلق بفر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ومنیة مضاف والهاء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وبعض مضاف وغرات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 وغرات مضاف وضمیر الغائب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 والضمیر البارز الذی هو للغائبة مفعول به ، وجملة یوافقها فی محل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فعلیة فعلها مضارع مجرد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قلیل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0" w:name="pg12859_311868"/>
    </w:p>
    <w:p>
      <w:pPr>
        <w:pStyle w:val="Heading3"/>
        <w:numPr>
          <w:ilvl w:val="2"/>
          <w:numId w:val="1"/>
        </w:numPr>
        <w:rPr/>
      </w:pPr>
      <w:bookmarkStart w:id="361" w:name="__RefHeading___Toc2707776_3224264995"/>
      <w:bookmarkStart w:id="362" w:name="_Toc121"/>
      <w:bookmarkEnd w:id="360"/>
      <w:bookmarkEnd w:id="361"/>
      <w:r>
        <w:rPr>
          <w:rtl w:val="true"/>
        </w:rPr>
        <w:t xml:space="preserve">مما یکثر تجرد خبره من أن </w:t>
      </w:r>
      <w:r>
        <w:rPr>
          <w:rtl w:val="true"/>
        </w:rPr>
        <w:t>«</w:t>
      </w:r>
      <w:r>
        <w:rPr>
          <w:rtl w:val="true"/>
        </w:rPr>
        <w:t>کرب</w:t>
      </w:r>
      <w:r>
        <w:rPr>
          <w:rtl w:val="true"/>
        </w:rPr>
        <w:t>»</w:t>
      </w:r>
      <w:bookmarkEnd w:id="362"/>
    </w:p>
    <w:p>
      <w:pPr>
        <w:pStyle w:val="BookText"/>
        <w:rPr/>
      </w:pPr>
      <w:r>
        <w:rPr>
          <w:rFonts w:ascii="IRNazanin" w:hAnsi="IRNazanin" w:eastAsia="IRNazanin"/>
          <w:color w:val="111111"/>
          <w:sz w:val="28"/>
          <w:sz w:val="28"/>
          <w:szCs w:val="28"/>
          <w:rtl w:val="true"/>
          <w:lang w:bidi="fa-IR"/>
        </w:rPr>
        <w:t>ومثل کاد فی الأصحّ کربا</w:t>
      </w:r>
    </w:p>
    <w:p>
      <w:pPr>
        <w:pStyle w:val="BookText"/>
        <w:rPr/>
      </w:pPr>
      <w:r>
        <w:rPr>
          <w:rFonts w:ascii="IRNazanin" w:hAnsi="IRNazanin" w:eastAsia="IRNazanin"/>
          <w:color w:val="111111"/>
          <w:sz w:val="28"/>
          <w:sz w:val="28"/>
          <w:szCs w:val="28"/>
          <w:rtl w:val="true"/>
          <w:lang w:bidi="fa-IR"/>
        </w:rPr>
        <w:t xml:space="preserve">وترک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ذی الشّروع وجبا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کأنشأ السّائق یحدو ، وطفق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کذا جعلت ، وأخذت ، وعلق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لم یذکر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تجرّد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وزعم المصنف أن الأصحّ خلافه ، وهو أنها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الکثیر فیها تجرید خبرها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ویقلّ اقترانه بها ؛ فمن تجریده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القلب من جواه یذوب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قال الوشاة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غضوب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واش ، وهو التمام الساعی بالإفساد بین المتوادین ، والذی یستخرج الحدیث بلطف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العذول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من الغضب یستوی فیها المذکر المؤنث کصبور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قرب قلبی أن یذوب من شدة ما حل به من الوجد والحزن ، حین أبلغنی الوشاة الذین یسعون بالإفساد بینی وبین من أحبها أنها غاضبة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أو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 ، وجوی مضاف وضمیر الغائب العائد إلی القلب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إلی القلب ، والجملة من یذوب وفاعله فی محل نصب خبر کرب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الزمانیة متعلق بقوله یذوب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وجملة المبتدأ والخبر فی محل نصب مقول القول ، وجملة قال وفاعله ومفعوله فی محل 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مضارعا مجردا من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من اقترانه بها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ذوو الأحلام سجلا علی الظّما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کربت أعناقها أن تقطعا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مدحت عروقا للنّدی مصّت الثّری</w:t>
      </w:r>
    </w:p>
    <w:p>
      <w:pPr>
        <w:pStyle w:val="BookText"/>
        <w:rPr/>
      </w:pPr>
      <w:r>
        <w:rPr>
          <w:rFonts w:ascii="IRNazanin" w:hAnsi="IRNazanin" w:eastAsia="IRNazanin"/>
          <w:color w:val="111111"/>
          <w:sz w:val="28"/>
          <w:sz w:val="28"/>
          <w:szCs w:val="28"/>
          <w:rtl w:val="true"/>
          <w:lang w:bidi="fa-IR"/>
        </w:rPr>
        <w:t>حدیثا ، فلم تهمم بأن تترعرعا</w:t>
      </w:r>
    </w:p>
    <w:p>
      <w:pPr>
        <w:pStyle w:val="BookText"/>
        <w:rPr/>
      </w:pPr>
      <w:r>
        <w:rPr>
          <w:rFonts w:ascii="IRNazanin" w:hAnsi="IRNazanin" w:eastAsia="IRNazanin"/>
          <w:color w:val="111111"/>
          <w:sz w:val="28"/>
          <w:sz w:val="28"/>
          <w:szCs w:val="28"/>
          <w:rtl w:val="true"/>
          <w:lang w:bidi="fa-IR"/>
        </w:rPr>
        <w:t>نقائذ بؤس ذاقت الفقر والغنی</w:t>
      </w:r>
    </w:p>
    <w:p>
      <w:pPr>
        <w:pStyle w:val="BookText"/>
        <w:rPr/>
      </w:pPr>
      <w:r>
        <w:rPr>
          <w:rFonts w:ascii="Amiri" w:hAnsi="Amiri" w:eastAsia="Amiri" w:cs="Amiri"/>
          <w:color w:val="111111"/>
          <w:sz w:val="28"/>
          <w:sz w:val="28"/>
          <w:szCs w:val="28"/>
          <w:rtl w:val="true"/>
          <w:lang w:bidi="ar-SA"/>
        </w:rPr>
        <w:t>وحلّبت الأیّام والدّهر أضرعا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مصت الثری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أنهم حدیثو عهد بنعمة ؛ فکنی عن ذلک المعنی بهذه العبارة ، ولما عبر عنهم أولا بالعروق جعل الکنایة من جنس ذلک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تترعرعا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براءین مهملتین بینهما عین مهملة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تتزعزها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بزاءین معجمتین بینهما عین مهملة کذلک ، ومعناه تتحرک ، یرید أنهم حدثت لهم النعمة بعد البؤس والضیق ؛ فلیس لهم فی الکرم عرق ثابت ؛ فهم لا یتحرکون للبذل ، ولا تهش نفوسهم للعطاء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نقیذ ، بمعنی اسم المفعول ، یرید أن ذوی قرابة هؤلاء أنقذوهم من البؤس والفقر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جمع ضرع ، والعبارة مأخوذة من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فلان الدهر أشطره ، یریدون ذاق جلوه ومره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العقول ، ویروی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الأقارب من جهة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بفتح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الدلو ما دام فیها ماء قلیلا کان ما فیها من الماء أو کثیرا ، وجمعه سجال ، فإن لم یکن فیها ماء أصلا فهی دلو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حینئذ سجل ، والغرب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الغین المعجمة وسکون الراء المهملة ، وکذلک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الذال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السجل ، یرید أن الذی منحه ذوو أرحام هؤلاء إیاهم شیء کثیر لو وزع علی الناس جمیعا لوسعهم وکفاهم ، ولکنهم قوم بخلاء ذوو أثرة وأنانیة ؛ فلا یجودون وإن کثر ما بأیدیهم وزاد عن حاجتهم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العروق التی مدحتها فردتنی إنما هی عروق ظلت فی الضر والبؤس حتی أنقذها ذوو أرحامها بعد أن أوشکت أن تموت ، ویقصد بذوی أرحامها بنی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وضمیر الغائبة مفعوله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سقی ، وذوو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لسقی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بسقاها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أعناق اسم کرب ، وأعناق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حذفت منه إحدی التاءین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تتقطعا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بأن ، والألف للاطلاق ، والفاعل ضمیر مستتر فیه جوازا تقدیره هی یعود إلی أعناق ، والجملة فی محل نصب خبر کرب ، والجملة من کرب واسمها وخبرها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مضارعا مقترنا بأن وهو قلیل ، حتی إن سیبویه لم یحک فیه غیر التجرد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هذا البیت رد علیه ، ومثله قول الراجز ، وهو العجاج بن رؤبة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برت أو کربت أن تبورا</w:t>
      </w:r>
    </w:p>
    <w:p>
      <w:pPr>
        <w:pStyle w:val="BookText"/>
        <w:rPr/>
      </w:pPr>
      <w:r>
        <w:rPr>
          <w:rFonts w:ascii="IRNazanin" w:hAnsi="IRNazanin" w:eastAsia="IRNazanin"/>
          <w:color w:val="111111"/>
          <w:sz w:val="28"/>
          <w:sz w:val="28"/>
          <w:szCs w:val="28"/>
          <w:rtl w:val="true"/>
          <w:lang w:bidi="fa-IR"/>
        </w:rPr>
        <w:t>لمّا رأیت ییهسا مثبورا</w:t>
      </w:r>
    </w:p>
    <w:p>
      <w:pPr>
        <w:pStyle w:val="BookText"/>
        <w:rPr/>
      </w:pPr>
      <w:r>
        <w:rPr>
          <w:rFonts w:ascii="IRNazanin" w:hAnsi="IRNazanin" w:eastAsia="IRNazanin"/>
          <w:color w:val="111111"/>
          <w:sz w:val="28"/>
          <w:sz w:val="28"/>
          <w:szCs w:val="28"/>
          <w:rtl w:val="true"/>
          <w:lang w:bidi="fa-IR"/>
        </w:rPr>
        <w:t xml:space="preserve">ومن ورود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مضارعا غیر مقترن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الشاهد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 بن أبی ربیعة المخزومی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تحرمی نفسا علیک مضیقة</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کربت من شدّة الوجد تطلع</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12859_311874"/>
      <w:bookmarkStart w:id="364" w:name="pg12859_311874"/>
      <w:bookmarkEnd w:id="364"/>
    </w:p>
    <w:p>
      <w:pPr>
        <w:pStyle w:val="BookText"/>
        <w:rPr/>
      </w:pPr>
      <w:bookmarkStart w:id="365" w:name="pg12859_311874"/>
      <w:bookmarkEnd w:id="365"/>
      <w:r>
        <w:rPr>
          <w:rFonts w:ascii="IRNazanin" w:hAnsi="IRNazanin" w:eastAsia="IRNazanin"/>
          <w:color w:val="111111"/>
          <w:sz w:val="28"/>
          <w:sz w:val="28"/>
          <w:szCs w:val="28"/>
          <w:rtl w:val="true"/>
          <w:lang w:bidi="fa-IR"/>
        </w:rPr>
        <w:t xml:space="preserve">والمشهور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الراء ، ونقل کسرها أیضا</w:t>
      </w:r>
      <w:r>
        <w:rPr>
          <w:rFonts w:eastAsia="IRNazanin" w:cs="IRNazanin"/>
          <w:color w:val="111111"/>
          <w:sz w:val="28"/>
          <w:szCs w:val="28"/>
          <w:rtl w:val="true"/>
          <w:lang w:bidi="fa-IR"/>
        </w:rPr>
        <w:t>.</w:t>
      </w:r>
    </w:p>
    <w:p>
      <w:pPr>
        <w:pStyle w:val="Heading3"/>
        <w:numPr>
          <w:ilvl w:val="2"/>
          <w:numId w:val="1"/>
        </w:numPr>
        <w:rPr/>
      </w:pPr>
      <w:bookmarkStart w:id="366" w:name="__RefHeading___Toc2707778_3224264995"/>
      <w:bookmarkStart w:id="367" w:name="_Toc122"/>
      <w:bookmarkEnd w:id="366"/>
      <w:r>
        <w:rPr>
          <w:rtl w:val="true"/>
        </w:rPr>
        <w:t>یمتنع اقتران خبر ما دل علی الشروع بأن</w:t>
      </w:r>
      <w:bookmarkEnd w:id="367"/>
    </w:p>
    <w:p>
      <w:p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 أن مع ذی الشروع 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دلّ علی الشروع فی الفعل لا یجوز اقتران خبره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المنافاة ؛ لأن المقصود به الحال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للاستقبال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السائق یحدو ، وطفق زید یدعو ، وجعل یتکلم ، وأخذ ینظم ، وعلق یفعل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واستعملوا مضارعا لأوشکا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وکاد لا غیر ، وزادوا موشکا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368" w:name="pg12859_311877"/>
    </w:p>
    <w:p>
      <w:pPr>
        <w:pStyle w:val="Heading3"/>
        <w:numPr>
          <w:ilvl w:val="2"/>
          <w:numId w:val="1"/>
        </w:numPr>
        <w:rPr/>
      </w:pPr>
      <w:bookmarkStart w:id="369" w:name="__RefHeading___Toc2707780_3224264995"/>
      <w:bookmarkStart w:id="370" w:name="_Toc123"/>
      <w:bookmarkEnd w:id="368"/>
      <w:bookmarkEnd w:id="369"/>
      <w:r>
        <w:rPr>
          <w:rtl w:val="true"/>
        </w:rPr>
        <w:t xml:space="preserve">اکثر افعال هذا الباب لا یتصرف والمتصرف منها </w:t>
      </w:r>
      <w:r>
        <w:rPr>
          <w:rtl w:val="true"/>
        </w:rPr>
        <w:t>«</w:t>
      </w:r>
      <w:r>
        <w:rPr>
          <w:rtl w:val="true"/>
        </w:rPr>
        <w:t>أوشک</w:t>
      </w:r>
      <w:r>
        <w:rPr>
          <w:rtl w:val="true"/>
        </w:rPr>
        <w:t xml:space="preserve">» </w:t>
      </w:r>
      <w:r>
        <w:rPr>
          <w:rtl w:val="true"/>
        </w:rPr>
        <w:t xml:space="preserve">و </w:t>
      </w:r>
      <w:r>
        <w:rPr>
          <w:rtl w:val="true"/>
        </w:rPr>
        <w:t>«</w:t>
      </w:r>
      <w:r>
        <w:rPr>
          <w:rtl w:val="true"/>
        </w:rPr>
        <w:t>کاد</w:t>
      </w:r>
      <w:r>
        <w:rPr>
          <w:rtl w:val="true"/>
        </w:rPr>
        <w:t>»</w:t>
      </w:r>
      <w:bookmarkEnd w:id="370"/>
    </w:p>
    <w:p>
      <w:pPr>
        <w:pStyle w:val="BookText"/>
        <w:rPr/>
      </w:pPr>
      <w:r>
        <w:rPr>
          <w:rFonts w:ascii="IRNazanin" w:hAnsi="IRNazanin" w:eastAsia="IRNazanin"/>
          <w:color w:val="111111"/>
          <w:sz w:val="28"/>
          <w:sz w:val="28"/>
          <w:szCs w:val="28"/>
          <w:rtl w:val="true"/>
          <w:lang w:bidi="fa-IR"/>
        </w:rPr>
        <w:t xml:space="preserve">أفعال هذا الباب لا تتصرّف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قد استعمل منهما المضارع ،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یَکادُونَ یَسْطُونَ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یوشک من فرّ من منیّته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الأصمعیّ أنه لم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بلفظ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بجیّد ، بل قد حکی الخلیل استعمال الماضی ، وقد ورد فی الشعر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سئل النّاس التّراب لأوشکوا</w:t>
      </w:r>
    </w:p>
    <w:p>
      <w:pPr>
        <w:pStyle w:val="BookText"/>
        <w:rPr/>
      </w:pPr>
      <w:r>
        <w:rPr>
          <w:rFonts w:ascii="IRNazanin" w:hAnsi="IRNazanin" w:eastAsia="IRNazanin"/>
          <w:color w:val="111111"/>
          <w:sz w:val="28"/>
          <w:sz w:val="28"/>
          <w:szCs w:val="28"/>
          <w:rtl w:val="true"/>
          <w:lang w:bidi="fa-IR"/>
        </w:rPr>
        <w:t xml:space="preserve">إذا قیل هاتوا أن یملّوا ویمنعوا </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الکثیر فیها استعمال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استعمال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وزادوا موشکا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أنه قد ورد أیضا استعمال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فموشکة أرضنا أن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الأنیس وحوشا یبابا</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وتوحش فی الأرض بعد الکلام</w:t>
      </w:r>
    </w:p>
    <w:p>
      <w:pPr>
        <w:pStyle w:val="BookText"/>
        <w:rPr/>
      </w:pPr>
      <w:r>
        <w:rPr>
          <w:rFonts w:ascii="IRNazanin" w:hAnsi="IRNazanin" w:eastAsia="IRNazanin"/>
          <w:color w:val="111111"/>
          <w:sz w:val="28"/>
          <w:sz w:val="28"/>
          <w:szCs w:val="28"/>
          <w:rtl w:val="true"/>
          <w:lang w:bidi="fa-IR"/>
        </w:rPr>
        <w:t>ولا تبصر العین فیه کلابا</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الأنیس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المؤانس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قفرا خالیا ، وقد ضبطه بعض العلماء بضم الواو علی أنه جمع وحش ، والوحش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مشبهة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وحش ، ترید خالیة ، وضبطه آخرون بفتح الواو علی أنه صفة کصبور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فی اللسان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الیباب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فیه أحد ، قال عمر بن أبی ربیعة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علی الرّسم بالبلیّین لو</w:t>
      </w:r>
    </w:p>
    <w:p>
      <w:pPr>
        <w:pStyle w:val="BookText"/>
        <w:rPr/>
      </w:pPr>
      <w:r>
        <w:rPr>
          <w:rFonts w:ascii="IRNazanin" w:hAnsi="IRNazanin" w:eastAsia="IRNazanin"/>
          <w:color w:val="111111"/>
          <w:sz w:val="28"/>
          <w:sz w:val="28"/>
          <w:szCs w:val="28"/>
          <w:rtl w:val="true"/>
          <w:lang w:bidi="fa-IR"/>
        </w:rPr>
        <w:t>بیّن رجع الجواب أو لو أجابا؟</w:t>
      </w:r>
    </w:p>
    <w:p>
      <w:pPr>
        <w:pStyle w:val="BookText"/>
        <w:rPr/>
      </w:pPr>
      <w:r>
        <w:rPr>
          <w:rFonts w:ascii="IRNazanin" w:hAnsi="IRNazanin" w:eastAsia="IRNazanin"/>
          <w:color w:val="111111"/>
          <w:sz w:val="28"/>
          <w:sz w:val="28"/>
          <w:szCs w:val="28"/>
          <w:rtl w:val="true"/>
          <w:lang w:bidi="fa-IR"/>
        </w:rPr>
        <w:t>فإلی قصر ذی العشیرة فالصا</w:t>
      </w:r>
    </w:p>
    <w:p>
      <w:pPr>
        <w:pStyle w:val="BookText"/>
        <w:rPr/>
      </w:pPr>
      <w:r>
        <w:rPr>
          <w:rFonts w:ascii="IRNazanin" w:hAnsi="IRNazanin" w:eastAsia="IRNazanin"/>
          <w:color w:val="111111"/>
          <w:sz w:val="28"/>
          <w:sz w:val="28"/>
          <w:szCs w:val="28"/>
          <w:rtl w:val="true"/>
          <w:lang w:bidi="fa-IR"/>
        </w:rPr>
        <w:t>لف أمسی من الأنیس یبابا</w:t>
      </w:r>
    </w:p>
    <w:p>
      <w:pPr>
        <w:pStyle w:val="BookText"/>
        <w:rPr/>
      </w:pPr>
      <w:r>
        <w:rPr>
          <w:rFonts w:ascii="IRNazanin" w:hAnsi="IRNazanin" w:eastAsia="IRNazanin"/>
          <w:color w:val="111111"/>
          <w:sz w:val="28"/>
          <w:sz w:val="28"/>
          <w:szCs w:val="28"/>
          <w:rtl w:val="true"/>
          <w:lang w:bidi="fa-IR"/>
        </w:rPr>
        <w:t>معناه خالیا لا أحد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فموشکة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فاعل من أوشک ، ویحتاج إلی اسم وخبر ، واسمه ضمیر مستتر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وأرض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 والفاعل ضمیر مستتر فیه جوازا تقدیره هی یعود إلی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 وناصبه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الضمیر المستتر فی تعود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ثانیة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لأنه بمعناه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علیه بحرف عطف مقدر ، وأن وما دخلت علیه فی تأویل مصدر خبر موشک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فموشکة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اسم الفاعل من أوشک ، ومثله قول کثیر بن عبد الرحمن الشهیر بکثیر عزة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موشک ألّا تراها</w:t>
      </w:r>
    </w:p>
    <w:p>
      <w:pPr>
        <w:pStyle w:val="BookText"/>
        <w:rPr/>
      </w:pPr>
      <w:r>
        <w:rPr>
          <w:rFonts w:ascii="IRNazanin" w:hAnsi="IRNazanin" w:eastAsia="IRNazanin"/>
          <w:color w:val="111111"/>
          <w:sz w:val="28"/>
          <w:sz w:val="28"/>
          <w:szCs w:val="28"/>
          <w:rtl w:val="true"/>
          <w:lang w:bidi="fa-IR"/>
        </w:rPr>
        <w:t>وتعدو دون غاضرة العودی</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وقد یشعر تخصیصه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بالذکر أنه لم یستعمل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کذلک ، بل قد ورد استعماله فی 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أموت أسی یوم الرّجام ، وإنّنی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لرهن بالّذی أنا کائد</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وکدت وقد سالت من العین عبرة</w:t>
      </w:r>
    </w:p>
    <w:p>
      <w:pPr>
        <w:pStyle w:val="BookText"/>
        <w:rPr/>
      </w:pPr>
      <w:r>
        <w:rPr>
          <w:rFonts w:ascii="IRNazanin" w:hAnsi="IRNazanin" w:eastAsia="IRNazanin"/>
          <w:color w:val="111111"/>
          <w:sz w:val="28"/>
          <w:sz w:val="28"/>
          <w:szCs w:val="28"/>
          <w:rtl w:val="true"/>
          <w:lang w:bidi="fa-IR"/>
        </w:rPr>
        <w:t>سها عاند منها وأسبل عاند</w:t>
      </w:r>
    </w:p>
    <w:p>
      <w:pPr>
        <w:pStyle w:val="BookText"/>
        <w:rPr/>
      </w:pPr>
      <w:r>
        <w:rPr>
          <w:rFonts w:ascii="IRNazanin" w:hAnsi="IRNazanin" w:eastAsia="IRNazanin"/>
          <w:color w:val="111111"/>
          <w:sz w:val="28"/>
          <w:sz w:val="28"/>
          <w:szCs w:val="28"/>
          <w:rtl w:val="true"/>
          <w:lang w:bidi="fa-IR"/>
        </w:rPr>
        <w:t>قذیت بها والعین سهو دموعها</w:t>
      </w:r>
    </w:p>
    <w:p>
      <w:pPr>
        <w:pStyle w:val="BookText"/>
        <w:rPr/>
      </w:pPr>
      <w:r>
        <w:rPr>
          <w:rFonts w:ascii="IRNazanin" w:hAnsi="IRNazanin" w:eastAsia="IRNazanin"/>
          <w:color w:val="111111"/>
          <w:sz w:val="28"/>
          <w:sz w:val="28"/>
          <w:szCs w:val="28"/>
          <w:rtl w:val="true"/>
          <w:lang w:bidi="fa-IR"/>
        </w:rPr>
        <w:t>وعوّارها فی بان الجفن زائد</w:t>
      </w:r>
    </w:p>
    <w:p>
      <w:pPr>
        <w:pStyle w:val="BookText"/>
        <w:rPr/>
      </w:pPr>
      <w:r>
        <w:rPr>
          <w:rFonts w:ascii="IRNazanin" w:hAnsi="IRNazanin" w:eastAsia="IRNazanin"/>
          <w:color w:val="111111"/>
          <w:sz w:val="28"/>
          <w:sz w:val="28"/>
          <w:szCs w:val="28"/>
          <w:rtl w:val="true"/>
          <w:lang w:bidi="fa-IR"/>
        </w:rPr>
        <w:t>فإن ترکت للکحل لم یترک البکی</w:t>
      </w:r>
    </w:p>
    <w:p>
      <w:pPr>
        <w:pStyle w:val="BookText"/>
        <w:rPr/>
      </w:pPr>
      <w:r>
        <w:rPr>
          <w:rFonts w:ascii="IRNazanin" w:hAnsi="IRNazanin" w:eastAsia="IRNazanin"/>
          <w:color w:val="111111"/>
          <w:sz w:val="28"/>
          <w:sz w:val="28"/>
          <w:szCs w:val="28"/>
          <w:rtl w:val="true"/>
          <w:lang w:bidi="fa-IR"/>
        </w:rPr>
        <w:t>وتشری إذا ما حثحثتها المراود</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سها 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عاند ، إذا سال فلم یکد یرقأ ، وسئل ابن عباس عن المستحاضة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عرق 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أصابنی القذی بسببها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دموعها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لینة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حثحثتها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یحمل به الکحل إلی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 وشدة لوعة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بالراء المهملة المکسورة والجیم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بعینه ، ویصحفه جماعة بالزای والحاء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لأجله ، ویجوز أن یکون حالا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حزینا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الظرفیة الزمانیة ، وناصبه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والیاء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لفعل محذوف تقدیره أوقن یقینا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مؤکدة ، ورهن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والجملة لا محل لها صلة الموصول ، والعائد إلی الموصول ضمیر محذوف منصوب بفعل محذوف تقع جملته فی محل نصب خبرا لکائد من حیث نقصانه ، واسمه ضمیر مستتر فیه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أنا کائد ألقاه ،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بهمزة بعد ألف فاعل منقلبة عن 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الشاعر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توجیه کلام الشارح العلامة ، وقد تبع فیه قوما من النحاة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الصواب فی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بالباء الموحدة من المکابدة ، فلا شاهد فیه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المصنف هذا فی غیر هذا الکتاب</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وأفهم کلام المصنف أن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هذا الباب لم یرد منه المضارع ولا اسم الفاعل ، وحکی غیره خلاف ذلک ؛ فحکی صاحب </w:t>
      </w:r>
      <w:bookmarkStart w:id="371" w:name="pg12859_311883"/>
    </w:p>
    <w:p>
      <w:pPr>
        <w:pStyle w:val="BookText"/>
        <w:rPr/>
      </w:pPr>
      <w:bookmarkEnd w:id="371"/>
      <w:r>
        <w:rPr>
          <w:rFonts w:ascii="IRNazanin" w:hAnsi="IRNazanin" w:eastAsia="IRNazanin"/>
          <w:color w:val="111111"/>
          <w:sz w:val="28"/>
          <w:sz w:val="28"/>
          <w:szCs w:val="28"/>
          <w:rtl w:val="true"/>
          <w:lang w:bidi="fa-IR"/>
        </w:rPr>
        <w:t xml:space="preserve">الإنصاف استعمال المضارع واسم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یعسی فهو عاس ، وحکی الجوهریّ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الکسائی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Heading3"/>
        <w:numPr>
          <w:ilvl w:val="2"/>
          <w:numId w:val="1"/>
        </w:numPr>
        <w:rPr/>
      </w:pPr>
      <w:bookmarkStart w:id="372" w:name="__RefHeading___Toc2707782_3224264995"/>
      <w:bookmarkStart w:id="373" w:name="_Toc124"/>
      <w:bookmarkEnd w:id="372"/>
      <w:r>
        <w:rPr>
          <w:rtl w:val="true"/>
        </w:rPr>
        <w:t>اختصت عسی و أوشک و اخلولق من بین أفعال هذا الباب بأنه یجوز أن تستعمل تامة کما جاز استعمالها ناقصة</w:t>
      </w:r>
      <w:bookmarkEnd w:id="373"/>
    </w:p>
    <w:p>
      <w:pPr>
        <w:pStyle w:val="BookText"/>
        <w:rPr/>
      </w:pPr>
      <w:r>
        <w:rPr>
          <w:rFonts w:ascii="IRNazanin" w:hAnsi="IRNazanin" w:eastAsia="IRNazanin"/>
          <w:color w:val="111111"/>
          <w:sz w:val="28"/>
          <w:sz w:val="28"/>
          <w:szCs w:val="28"/>
          <w:rtl w:val="true"/>
          <w:lang w:bidi="fa-IR"/>
        </w:rPr>
        <w:t>بعد عسی اخلولق أوشک قد یرد</w:t>
      </w:r>
    </w:p>
    <w:p>
      <w:pPr>
        <w:pStyle w:val="BookText"/>
        <w:rPr/>
      </w:pPr>
      <w:r>
        <w:rPr>
          <w:rFonts w:ascii="IRNazanin" w:hAnsi="IRNazanin" w:eastAsia="IRNazanin"/>
          <w:color w:val="111111"/>
          <w:sz w:val="28"/>
          <w:sz w:val="28"/>
          <w:szCs w:val="28"/>
          <w:rtl w:val="true"/>
          <w:lang w:bidi="fa-IR"/>
        </w:rPr>
        <w:t>غنی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ثان فقد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 واخلولق ،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تستعمل ناقصة وتامة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الناقصة فقد سبق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التامة فهی المسندة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 واخلولق أن یأتی ، وأوشک أن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فی موضع رفع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 واخلولق ، وأوشک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واستغنت به عن المنصوب الذی هو خبرها</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إذا لم یل 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ظاهر یصحّ رفعه به ؛ فإن ولیه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یقوم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الأستاذ أبو علی الشّلوبین إلی أنه یجب أن یکون الظاهر مرفوعا بالفعل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فاعل لعسی ، وهی تامة ، ولا خبر لها ، وذهب المبرد والسیرافیّ والفارسیّ إلی تجویز </w:t>
      </w:r>
      <w:bookmarkStart w:id="374" w:name="pg12859_311885"/>
    </w:p>
    <w:p>
      <w:pPr>
        <w:pStyle w:val="BookText"/>
        <w:rPr/>
      </w:pPr>
      <w:bookmarkEnd w:id="374"/>
      <w:r>
        <w:rPr>
          <w:rFonts w:ascii="IRNazanin" w:hAnsi="IRNazanin" w:eastAsia="IRNazanin"/>
          <w:color w:val="111111"/>
          <w:sz w:val="28"/>
          <w:sz w:val="28"/>
          <w:szCs w:val="28"/>
          <w:rtl w:val="true"/>
          <w:lang w:bidi="fa-IR"/>
        </w:rPr>
        <w:t xml:space="preserve">ما ذکره الشّلوبین وتجویز وجه آخر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ما بعد 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بعسی اسما لها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فی موضع نصب بعسی ؛ وتقدّم علی الاسم ، والفعل الذی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ضمیر یعود علی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وجاز عوده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مقدّم فی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وتظهر فائدة هذا الخلاف فی التثنیة والجمع والتأنیث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 غیر الشلوبین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یقوما الزیدان ، وعسی أن یقوموا الزیدون ، وعسی أن یقمن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فتأتی بضمیر فی الفعل ؛ لأن الظاهر لیس مرفوعا به ، بل هو مرفوع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رأی الشلوبین یجب أن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یقوم الزیدان ، وعسی أن یقوم الزیدون ، وعسی أن تقوم الهندات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تأتی فی الفعل بضمیر ؛ لأنه رفع الظاهر الذی بعده</w:t>
      </w:r>
      <w:r>
        <w:rPr>
          <w:rFonts w:eastAsia="IRNazanin" w:cs="IRNazanin"/>
          <w:color w:val="111111"/>
          <w:sz w:val="28"/>
          <w:szCs w:val="28"/>
          <w:rtl w:val="true"/>
          <w:lang w:bidi="fa-IR"/>
        </w:rPr>
        <w:t>.</w:t>
      </w:r>
    </w:p>
    <w:p>
      <w:pPr>
        <w:pStyle w:val="Heading3"/>
        <w:numPr>
          <w:ilvl w:val="2"/>
          <w:numId w:val="1"/>
        </w:numPr>
        <w:rPr/>
      </w:pPr>
      <w:bookmarkStart w:id="375" w:name="__RefHeading___Toc2707784_3224264995"/>
      <w:bookmarkStart w:id="376" w:name="_Toc125"/>
      <w:bookmarkEnd w:id="375"/>
      <w:r>
        <w:rPr>
          <w:rtl w:val="true"/>
        </w:rPr>
        <w:t xml:space="preserve">إذا ذکر اسم قبل عسی جار أن تتحمل </w:t>
      </w:r>
      <w:r>
        <w:rPr>
          <w:rtl w:val="true"/>
        </w:rPr>
        <w:t>«</w:t>
      </w:r>
      <w:r>
        <w:rPr>
          <w:rtl w:val="true"/>
        </w:rPr>
        <w:t>عسی</w:t>
      </w:r>
      <w:r>
        <w:rPr>
          <w:rtl w:val="true"/>
        </w:rPr>
        <w:t xml:space="preserve">» </w:t>
      </w:r>
      <w:r>
        <w:rPr>
          <w:rtl w:val="true"/>
        </w:rPr>
        <w:t>ضمیر ذلک الاسم</w:t>
      </w:r>
      <w:bookmarkEnd w:id="376"/>
    </w:p>
    <w:p>
      <w:pPr>
        <w:pStyle w:val="BookText"/>
        <w:rPr/>
      </w:pPr>
      <w:r>
        <w:rPr>
          <w:rFonts w:ascii="IRNazanin" w:hAnsi="IRNazanin" w:eastAsia="IRNazanin"/>
          <w:color w:val="111111"/>
          <w:sz w:val="28"/>
          <w:sz w:val="28"/>
          <w:szCs w:val="28"/>
          <w:rtl w:val="true"/>
          <w:lang w:bidi="fa-IR"/>
        </w:rPr>
        <w:t>وجرّدن عسی ، أو ارفع مضمرا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 إذا اسم قبلها قد ذکرا </w:t>
      </w:r>
      <w:r>
        <w:rPr>
          <w:rStyle w:val="FootnoteAnchor"/>
          <w:rtl w:val="true"/>
        </w:rPr>
        <w:footnoteReference w:id="417"/>
      </w:r>
      <w:bookmarkStart w:id="377" w:name="pg12859_311888"/>
    </w:p>
    <w:p>
      <w:pPr>
        <w:pStyle w:val="BookText"/>
        <w:rPr/>
      </w:pPr>
      <w:bookmarkEnd w:id="377"/>
      <w:r>
        <w:rPr>
          <w:rFonts w:ascii="IRNazanin" w:hAnsi="IRNazanin" w:eastAsia="IRNazanin"/>
          <w:color w:val="111111"/>
          <w:sz w:val="28"/>
          <w:sz w:val="28"/>
          <w:szCs w:val="28"/>
          <w:rtl w:val="true"/>
          <w:lang w:bidi="fa-IR"/>
        </w:rPr>
        <w:t xml:space="preserve">اختصّت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سائر أفعال هذا الباب بأنها إذا تقدم علیها اسم جاز أن یضمر فیها ضمیر یعود علی الاسم السابق ، وهذه لغة تمیم ، وجاز تجریدها عن الضمیر ، وهذه لغة الحجاز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عسی 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لغة تمیم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مستتر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نصب بعسی ، وعلی لغة الحجاز لا ضمیر فی 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رفع بعسی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ونظهر فائدة ذلک فی التثنیة والجمع والتأنیث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تمیم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هند عست أن تقوم ، والزیدان عسیا أن یقوما ، والزیدون عسوا أن یقوموا ، والهندان عستا أن تقوما ، والهندات عسین أن یقمن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لغة الحجاز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هند عسی أن تقوم ، والزیدان عسی أن یقوما ، والزیدون عسی أن یقوموا ، والهندان عسی أن تقوما ، والهندات عسی أن یقمن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أفعال هذا الباب فیجب الإضمار فیه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جعلا ینظمان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ترک الإضمار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جعل ینظمان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الزیدان عسی أن یقوما</w:t>
      </w:r>
      <w:r>
        <w:rPr>
          <w:rFonts w:eastAsia="IRNazanin" w:cs="IRNazanin"/>
          <w:color w:val="111111"/>
          <w:sz w:val="28"/>
          <w:szCs w:val="28"/>
          <w:rtl w:val="true"/>
          <w:lang w:bidi="fa-IR"/>
        </w:rPr>
        <w:t>».</w:t>
      </w:r>
    </w:p>
    <w:p>
      <w:pPr>
        <w:pStyle w:val="Heading3"/>
        <w:numPr>
          <w:ilvl w:val="2"/>
          <w:numId w:val="1"/>
        </w:numPr>
        <w:rPr/>
      </w:pPr>
      <w:bookmarkStart w:id="378" w:name="__RefHeading___Toc2707786_3224264995"/>
      <w:bookmarkStart w:id="379" w:name="_Toc126"/>
      <w:bookmarkEnd w:id="378"/>
      <w:r>
        <w:rPr>
          <w:rtl w:val="true"/>
        </w:rPr>
        <w:t>إذا اتصل بعسی ضمیر رفع متحرک جاز فی سینها الفتح و الکسر</w:t>
      </w:r>
      <w:bookmarkEnd w:id="379"/>
    </w:p>
    <w:p>
      <w:pPr>
        <w:pStyle w:val="BookText"/>
        <w:rPr/>
      </w:pPr>
      <w:r>
        <w:rPr>
          <w:rFonts w:ascii="IRNazanin" w:hAnsi="IRNazanin" w:eastAsia="IRNazanin"/>
          <w:color w:val="111111"/>
          <w:sz w:val="28"/>
          <w:sz w:val="28"/>
          <w:szCs w:val="28"/>
          <w:rtl w:val="true"/>
          <w:lang w:bidi="fa-IR"/>
        </w:rPr>
        <w:t>والفتح والکسر أجز فی السّین من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وانتقا الفتح زکن </w:t>
      </w:r>
      <w:r>
        <w:rPr>
          <w:rStyle w:val="FootnoteAnchor"/>
          <w:rtl w:val="true"/>
        </w:rPr>
        <w:footnoteReference w:id="41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اتصل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موضوع للرفع ، وهو لمتکلم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لمخاطب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عسیت ، وعسیت ، وعسیتما ، وعسیتم ، وعسیتنّ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لغائبات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کسر سینها وفتحها ، والفتح أشهر ، وقرأ نافع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الباقون بفتحها</w:t>
      </w:r>
      <w:r>
        <w:rPr>
          <w:rFonts w:eastAsia="IRNazanin" w:cs="IRNazanin"/>
          <w:color w:val="111111"/>
          <w:sz w:val="28"/>
          <w:szCs w:val="28"/>
          <w:rtl w:val="true"/>
          <w:lang w:bidi="fa-IR"/>
        </w:rPr>
        <w:t>.</w:t>
      </w:r>
      <w:bookmarkStart w:id="380" w:name="pg12859_311892"/>
    </w:p>
    <w:p>
      <w:pPr>
        <w:pStyle w:val="Heading2"/>
        <w:numPr>
          <w:ilvl w:val="1"/>
          <w:numId w:val="1"/>
        </w:numPr>
        <w:rPr/>
      </w:pPr>
      <w:bookmarkStart w:id="381" w:name="__RefHeading___Toc2707788_3224264995"/>
      <w:bookmarkStart w:id="382" w:name="_Toc127"/>
      <w:bookmarkEnd w:id="380"/>
      <w:bookmarkEnd w:id="381"/>
      <w:r>
        <w:rPr>
          <w:rtl w:val="true"/>
        </w:rPr>
        <w:t>إنّ و أخواتها</w:t>
      </w:r>
      <w:bookmarkEnd w:id="382"/>
    </w:p>
    <w:p>
      <w:pPr>
        <w:pStyle w:val="Heading3"/>
        <w:numPr>
          <w:ilvl w:val="2"/>
          <w:numId w:val="1"/>
        </w:numPr>
        <w:rPr/>
      </w:pPr>
      <w:bookmarkStart w:id="383" w:name="__RefHeading___Toc2707790_3224264995"/>
      <w:bookmarkStart w:id="384" w:name="_Toc12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لإنّ ، أنّ ، لیت ، لکنّ ، لعلّ ،</w:t>
      </w:r>
    </w:p>
    <w:p>
      <w:pPr>
        <w:pStyle w:val="BookText"/>
        <w:rPr/>
      </w:pP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مالکان من عمل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کإنّ زیدا عالم بأنّی</w:t>
      </w:r>
    </w:p>
    <w:p>
      <w:pPr>
        <w:pStyle w:val="BookText"/>
        <w:rPr/>
      </w:pPr>
      <w:r>
        <w:rPr>
          <w:rFonts w:ascii="IRNazanin" w:hAnsi="IRNazanin" w:eastAsia="IRNazanin"/>
          <w:color w:val="111111"/>
          <w:sz w:val="28"/>
          <w:sz w:val="28"/>
          <w:szCs w:val="28"/>
          <w:rtl w:val="true"/>
          <w:lang w:bidi="fa-IR"/>
        </w:rPr>
        <w:t xml:space="preserve">کفء ، ولکنّ ابنه ذو ضغن </w:t>
      </w:r>
      <w:r>
        <w:rPr>
          <w:rStyle w:val="FootnoteAnchor"/>
          <w:rtl w:val="true"/>
        </w:rPr>
        <w:footnoteReference w:id="420"/>
      </w:r>
    </w:p>
    <w:p>
      <w:pPr>
        <w:pStyle w:val="Heading3"/>
        <w:numPr>
          <w:ilvl w:val="2"/>
          <w:numId w:val="1"/>
        </w:numPr>
        <w:rPr/>
      </w:pPr>
      <w:bookmarkStart w:id="385" w:name="__RefHeading___Toc2707792_3224264995"/>
      <w:bookmarkStart w:id="386" w:name="_Toc129"/>
      <w:bookmarkEnd w:id="385"/>
      <w:r>
        <w:rPr>
          <w:rtl w:val="true"/>
        </w:rPr>
        <w:t>هذه الأدوات کلها حروف و عددها ستة</w:t>
      </w:r>
      <w:bookmarkEnd w:id="386"/>
    </w:p>
    <w:p>
      <w:pPr>
        <w:pStyle w:val="BookText"/>
        <w:rPr/>
      </w:pPr>
      <w:r>
        <w:rPr>
          <w:rFonts w:ascii="IRNazanin" w:hAnsi="IRNazanin" w:eastAsia="IRNazanin"/>
          <w:color w:val="111111"/>
          <w:sz w:val="28"/>
          <w:sz w:val="28"/>
          <w:szCs w:val="28"/>
          <w:rtl w:val="true"/>
          <w:lang w:bidi="fa-IR"/>
        </w:rPr>
        <w:t xml:space="preserve">هذا هو القسم الثانی من الحروف الناسخة للابتداء ، وهی ستة أحرف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عساها نار کأس وعلّها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إنشاده کاملا فی الموضع الذی أحلناک علیه ، ومثله قول الراجز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تقول بنتی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أنی أناکا ،</w:t>
      </w:r>
    </w:p>
    <w:p>
      <w:pPr>
        <w:pStyle w:val="BookText"/>
        <w:rPr/>
      </w:pPr>
      <w:r>
        <w:rPr>
          <w:rFonts w:ascii="IRNazanin" w:hAnsi="IRNazanin" w:eastAsia="IRNazanin"/>
          <w:color w:val="111111"/>
          <w:sz w:val="28"/>
          <w:sz w:val="28"/>
          <w:szCs w:val="28"/>
          <w:rtl w:val="true"/>
          <w:lang w:bidi="fa-IR"/>
        </w:rPr>
        <w:t>یا أبتا علک أو عساکا</w:t>
      </w:r>
    </w:p>
    <w:p>
      <w:pPr>
        <w:pStyle w:val="BookText"/>
        <w:rPr/>
      </w:pPr>
      <w:r>
        <w:rPr>
          <w:rFonts w:ascii="IRNazanin" w:hAnsi="IRNazanin" w:eastAsia="IRNazanin"/>
          <w:color w:val="111111"/>
          <w:sz w:val="28"/>
          <w:sz w:val="28"/>
          <w:szCs w:val="28"/>
          <w:rtl w:val="true"/>
          <w:lang w:bidi="fa-IR"/>
        </w:rPr>
        <w:t xml:space="preserve">ومثله قول عمران بن حطان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نفس أقول لها إذا ما</w:t>
      </w:r>
    </w:p>
    <w:p>
      <w:pPr>
        <w:pStyle w:val="BookText"/>
        <w:rPr/>
      </w:pPr>
      <w:r>
        <w:rPr>
          <w:rFonts w:ascii="IRNazanin" w:hAnsi="IRNazanin" w:eastAsia="IRNazanin"/>
          <w:color w:val="111111"/>
          <w:sz w:val="28"/>
          <w:sz w:val="28"/>
          <w:szCs w:val="28"/>
          <w:rtl w:val="true"/>
          <w:lang w:bidi="fa-IR"/>
        </w:rPr>
        <w:t xml:space="preserve">تنازعنی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أو عسانی</w:t>
      </w:r>
    </w:p>
    <w:p>
      <w:pPr>
        <w:pStyle w:val="BookText"/>
        <w:rPr/>
      </w:pPr>
      <w:r>
        <w:rPr>
          <w:rFonts w:ascii="IRNazanin" w:hAnsi="IRNazanin" w:eastAsia="IRNazanin"/>
          <w:color w:val="111111"/>
          <w:sz w:val="28"/>
          <w:sz w:val="28"/>
          <w:szCs w:val="28"/>
          <w:rtl w:val="true"/>
          <w:lang w:bidi="fa-IR"/>
        </w:rPr>
        <w:t xml:space="preserve">ولهذا تجد ابن هشام عد هذه الحروف 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الستة التی عدها الناظم والشارح ، والسابع عسی ، عند سیبویه وجماعة من النحاة ، فاعرف 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87" w:name="pg12859_311894"/>
    </w:p>
    <w:p>
      <w:pPr>
        <w:pStyle w:val="BookText"/>
        <w:rPr/>
      </w:pPr>
      <w:bookmarkEnd w:id="387"/>
      <w:r>
        <w:rPr>
          <w:rFonts w:ascii="IRNazanin" w:hAnsi="IRNazanin" w:eastAsia="IRNazanin"/>
          <w:color w:val="111111"/>
          <w:sz w:val="28"/>
          <w:sz w:val="28"/>
          <w:szCs w:val="28"/>
          <w:rtl w:val="true"/>
          <w:lang w:bidi="fa-IR"/>
        </w:rPr>
        <w:t xml:space="preserve">إنّ ، وأنّ ، وکأنّ ، ولکنّ ، ولیت ، ولعلّ ، وعدّها سیبویه خمسة ؛ فأسقط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لأن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 کما سیأتی</w:t>
      </w:r>
      <w:r>
        <w:rPr>
          <w:rFonts w:eastAsia="IRNazanin" w:cs="IRNazanin"/>
          <w:color w:val="111111"/>
          <w:sz w:val="28"/>
          <w:szCs w:val="28"/>
          <w:rtl w:val="true"/>
          <w:lang w:bidi="fa-IR"/>
        </w:rPr>
        <w:t>.</w:t>
      </w:r>
    </w:p>
    <w:p>
      <w:pPr>
        <w:pStyle w:val="Heading3"/>
        <w:numPr>
          <w:ilvl w:val="2"/>
          <w:numId w:val="1"/>
        </w:numPr>
        <w:rPr/>
      </w:pPr>
      <w:bookmarkStart w:id="388" w:name="__RefHeading___Toc2707794_3224264995"/>
      <w:bookmarkStart w:id="389" w:name="_Toc130"/>
      <w:bookmarkEnd w:id="388"/>
      <w:r>
        <w:rPr>
          <w:rtl w:val="true"/>
        </w:rPr>
        <w:t>معانی هذه الأحرف</w:t>
      </w:r>
      <w:bookmarkEnd w:id="389"/>
    </w:p>
    <w:p>
      <w:pPr>
        <w:pStyle w:val="BookText"/>
        <w:rPr/>
      </w:pP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التوکید ،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التشبیه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للاستدراک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للترجّی والإشفاق ، والفرق بین الترجّی والتمنی أن التمنی یکون فی الممکن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الممکن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الشّباب یعود یوما</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ألا لیت الشّباب یعود یوما</w:t>
      </w:r>
    </w:p>
    <w:p>
      <w:pPr>
        <w:pStyle w:val="BookText"/>
        <w:rPr/>
      </w:pPr>
      <w:r>
        <w:rPr>
          <w:rFonts w:ascii="IRNazanin" w:hAnsi="IRNazanin" w:eastAsia="IRNazanin"/>
          <w:color w:val="111111"/>
          <w:sz w:val="28"/>
          <w:sz w:val="28"/>
          <w:szCs w:val="28"/>
          <w:rtl w:val="true"/>
          <w:lang w:bidi="fa-IR"/>
        </w:rPr>
        <w:t>فأخبره بما فعل المشیب</w:t>
      </w:r>
    </w:p>
    <w:p>
      <w:pPr>
        <w:pStyle w:val="BookText"/>
        <w:rPr/>
      </w:pPr>
      <w:r>
        <w:rPr>
          <w:rFonts w:ascii="IRNazanin" w:hAnsi="IRNazanin" w:eastAsia="IRNazanin"/>
          <w:color w:val="111111"/>
          <w:sz w:val="28"/>
          <w:sz w:val="28"/>
          <w:szCs w:val="28"/>
          <w:rtl w:val="true"/>
          <w:lang w:bidi="fa-IR"/>
        </w:rPr>
        <w:t xml:space="preserve">، وأن الترجّی لا یکون إلا فی الممکن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الشّباب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الترجّی والإشفاق أن الترجّی یکون فی المحبوب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الله یرحمنا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والإشفاق فی المکروه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العدو 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الحروف تعمل عکس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فتنصب الاسم ، وترفع الخبر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الحروف لا تدخل علی جملة یجب فیها حذف المبتدأ ، کما لا تدخل علی مبتدأ لا یخرج عن الابتدائیة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التعجبیة ، کما لا تدخل علی مبتدأ یجب له التصدیر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الوقوع فی صدر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کاسم الاستفهام ، ویستثنی من هذا الأخیر ضمیر الشأن ؛ فإنه مما یجب تصدیره ، وقد دخلت علیه إن فی قول الأخطل التغلبی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یدخل الکنیسة یوما</w:t>
      </w:r>
    </w:p>
    <w:p>
      <w:pPr>
        <w:pStyle w:val="BookText"/>
        <w:rPr/>
      </w:pPr>
      <w:r>
        <w:rPr>
          <w:rFonts w:ascii="IRNazanin" w:hAnsi="IRNazanin" w:eastAsia="IRNazanin"/>
          <w:color w:val="111111"/>
          <w:sz w:val="28"/>
          <w:sz w:val="28"/>
          <w:szCs w:val="28"/>
          <w:rtl w:val="true"/>
          <w:lang w:bidi="fa-IR"/>
        </w:rPr>
        <w:t>یلق فیها جآذرا وظباء</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واسمها ضمیر شأن محذوف ، 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شرط مبتدأ وخبره جملة الشرط وجوابه أو إحداهما ، وجملة المبتدأ وخبره فی محل رفع خبر إن ، ولا یجوز أن تجعل اسم الشرط اسما لإن ؛ لکونه مما یجب له التصدیر ، وقد حمل علی ذلک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أشد الناس عذابا یوم القیامة المصورون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واسمها ضمیر شأن محذوف ، والجار والمجرور متعلق بمحذوف خبر مقدم ، والمصورون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وجملة المبتدأ وخبره فی محل رفع خبر إن ، وهذا هو الراجح فی إعراب هذا الحدیث علی هذه الروایة ، ومنهم من جعل من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علی مذهب الکسائی الذی یجیز زیادة من الجارة فی الإیجاب ، ویجعل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وهو مبنی علی رأی ضعیف ، ولا تدخل هذه الحروف علی جملة یکون الخبر فیها طلبیا أو إنشائیا ، فأما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ساءَ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نِعِمَّا یَعِظُکُمْ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قتلتم أمس سیّدهم</w:t>
      </w:r>
    </w:p>
    <w:p>
      <w:pPr>
        <w:pStyle w:val="BookText"/>
        <w:rPr/>
      </w:pPr>
      <w:r>
        <w:rPr>
          <w:rFonts w:ascii="IRNazanin" w:hAnsi="IRNazanin" w:eastAsia="IRNazanin"/>
          <w:color w:val="111111"/>
          <w:sz w:val="28"/>
          <w:sz w:val="28"/>
          <w:szCs w:val="28"/>
          <w:rtl w:val="true"/>
          <w:lang w:bidi="fa-IR"/>
        </w:rPr>
        <w:t>لا تحسبوا لیلهم عن لیلکم ناما</w:t>
      </w:r>
    </w:p>
    <w:p>
      <w:pPr>
        <w:pStyle w:val="BookText"/>
        <w:rPr/>
      </w:pPr>
      <w:r>
        <w:rPr>
          <w:rFonts w:ascii="IRNazanin" w:hAnsi="IRNazanin" w:eastAsia="IRNazanin"/>
          <w:color w:val="111111"/>
          <w:sz w:val="28"/>
          <w:sz w:val="28"/>
          <w:szCs w:val="28"/>
          <w:rtl w:val="true"/>
          <w:lang w:bidi="fa-IR"/>
        </w:rPr>
        <w:t>فإنها علی تقدیر قول محذوف یقع خبرا لإن ، وتقع هذه الجمل الإنشائیة معمولة له ؛ فیکون الکلام من باب حذف العامل وإبقاء المعمول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قتلتم سیدهم مقول فی شأنهم لا تحسبوا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 وکذلک الباقی ، هکذا قالوا ، وهو عندی تکلف والتزام ما لا لزوم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ویستثنی من ذلک عندهم أن المفتوحة ؛ فإنها انفردت بجواز وقوع خبرها جملة إنشائیة ، وهو مقیس فیما إذا خففت نحو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عَسی أَنْ یَکُونَ قَدِ اقْتَرَبَ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أَنَّ غَضَبَ اللهِ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جماعة من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حکوا أن قوما من العرب ینصبون بإن وأخواتها الاسم والخبر جمیعا ، واستشهدوا علی ذلک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وینسب إلی عمر بن أبی ربیعة ، ولم أجده فی دیوانه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إذا اسودّ جنح اللّیل فلتأت ولتکن</w:t>
      </w:r>
    </w:p>
    <w:p>
      <w:pPr>
        <w:pStyle w:val="BookText"/>
        <w:rPr/>
      </w:pPr>
      <w:r>
        <w:rPr>
          <w:rFonts w:ascii="IRNazanin" w:hAnsi="IRNazanin" w:eastAsia="IRNazanin"/>
          <w:color w:val="111111"/>
          <w:sz w:val="28"/>
          <w:sz w:val="28"/>
          <w:szCs w:val="28"/>
          <w:rtl w:val="true"/>
          <w:lang w:bidi="fa-IR"/>
        </w:rPr>
        <w:t>خطاک خفافا ، إنّ حرّاسنا أسدا</w:t>
      </w:r>
    </w:p>
    <w:p>
      <w:pPr>
        <w:pStyle w:val="BookText"/>
        <w:rPr/>
      </w:pPr>
      <w:r>
        <w:rPr>
          <w:rFonts w:ascii="IRNazanin" w:hAnsi="IRNazanin" w:eastAsia="IRNazanin"/>
          <w:color w:val="111111"/>
          <w:sz w:val="28"/>
          <w:sz w:val="28"/>
          <w:szCs w:val="28"/>
          <w:rtl w:val="true"/>
          <w:lang w:bidi="fa-IR"/>
        </w:rPr>
        <w:t xml:space="preserve">ویقول محمد بن ذؤیب العمانی الفقیمی الراجز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أذنیه إذا تشوّفا</w:t>
      </w:r>
    </w:p>
    <w:p>
      <w:pPr>
        <w:pStyle w:val="BookText"/>
        <w:rPr/>
      </w:pPr>
      <w:r>
        <w:rPr>
          <w:rFonts w:ascii="Amiri" w:hAnsi="Amiri" w:eastAsia="Amiri" w:cs="Amiri"/>
          <w:color w:val="111111"/>
          <w:sz w:val="28"/>
          <w:sz w:val="28"/>
          <w:szCs w:val="28"/>
          <w:rtl w:val="true"/>
          <w:lang w:bidi="ar-SA"/>
        </w:rPr>
        <w:t>قادمة أو قلما محرّفا</w:t>
      </w:r>
    </w:p>
    <w:p>
      <w:pPr>
        <w:pStyle w:val="BookText"/>
        <w:rPr/>
      </w:pPr>
      <w:r>
        <w:rPr>
          <w:rFonts w:ascii="IRNazanin" w:hAnsi="IRNazanin" w:eastAsia="IRNazanin"/>
          <w:color w:val="111111"/>
          <w:sz w:val="28"/>
          <w:sz w:val="28"/>
          <w:szCs w:val="28"/>
          <w:rtl w:val="true"/>
          <w:lang w:bidi="fa-IR"/>
        </w:rPr>
        <w:t xml:space="preserve">وبقول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جلودهنّ مموّهات</w:t>
      </w:r>
    </w:p>
    <w:p>
      <w:pPr>
        <w:pStyle w:val="BookText"/>
        <w:rPr/>
      </w:pPr>
      <w:r>
        <w:rPr>
          <w:rFonts w:ascii="IRNazanin" w:hAnsi="IRNazanin" w:eastAsia="IRNazanin"/>
          <w:color w:val="111111"/>
          <w:sz w:val="28"/>
          <w:sz w:val="28"/>
          <w:szCs w:val="28"/>
          <w:rtl w:val="true"/>
          <w:lang w:bidi="fa-IR"/>
        </w:rPr>
        <w:t>علی أبشارها ذهبا زلالا</w:t>
      </w:r>
    </w:p>
    <w:p>
      <w:pPr>
        <w:pStyle w:val="BookText"/>
        <w:rPr/>
      </w:pPr>
      <w:r>
        <w:rPr>
          <w:rFonts w:ascii="IRNazanin" w:hAnsi="IRNazanin" w:eastAsia="IRNazanin"/>
          <w:color w:val="111111"/>
          <w:sz w:val="28"/>
          <w:sz w:val="28"/>
          <w:szCs w:val="28"/>
          <w:rtl w:val="true"/>
          <w:lang w:bidi="fa-IR"/>
        </w:rPr>
        <w:t xml:space="preserve">وبقول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لیت أیّام الصّبا رواجعا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ابن سلام أن لغة جماعة من تمیم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رؤبة بن العجاج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الجزأین بإن وأخواتها ، ونسب ذلک أبو حنیفة الدینوری إلی تمیم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وجمهرة النحاة لا یسلمون ذلک کله ، وعندهم أن المنصوب الثانی منصوب بعامل محذوف ، وذلک العامل المحذوف هو خبر إن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حراسنا یشبهون أسدا ، یا لیت أیام الصبا تکون رواجع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2859_311899"/>
      <w:bookmarkStart w:id="391" w:name="pg12859_311899"/>
      <w:bookmarkEnd w:id="391"/>
    </w:p>
    <w:p>
      <w:pPr>
        <w:pStyle w:val="BookText"/>
        <w:rPr/>
      </w:pPr>
      <w:bookmarkStart w:id="392" w:name="pg12859_311899"/>
      <w:bookmarkEnd w:id="392"/>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عاملة فی الجزءین ، وهذا مذهب البصریین ، وذهب الکوفیّون إلی أنها لا عمل لها فی الخبر ، وإنما هو باق علی رفعه الذی کان له قبل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خبر المبتدأ</w:t>
      </w:r>
      <w:r>
        <w:rPr>
          <w:rFonts w:eastAsia="IRNazanin" w:cs="IRNazanin"/>
          <w:color w:val="111111"/>
          <w:sz w:val="28"/>
          <w:szCs w:val="28"/>
          <w:rtl w:val="true"/>
          <w:lang w:bidi="fa-IR"/>
        </w:rPr>
        <w:t>.</w:t>
      </w:r>
    </w:p>
    <w:p>
      <w:pPr>
        <w:pStyle w:val="Heading3"/>
        <w:numPr>
          <w:ilvl w:val="2"/>
          <w:numId w:val="1"/>
        </w:numPr>
        <w:rPr/>
      </w:pPr>
      <w:bookmarkStart w:id="393" w:name="__RefHeading___Toc2707796_3224264995"/>
      <w:bookmarkStart w:id="394" w:name="_Toc131"/>
      <w:bookmarkEnd w:id="393"/>
      <w:r>
        <w:rPr>
          <w:rtl w:val="true"/>
        </w:rPr>
        <w:t>لا یجوز تقدیم خبر هذه الحروف علی اسمها، إلا إذا کان الخبر ظرفا أو جارا و مجرورا</w:t>
      </w:r>
      <w:bookmarkEnd w:id="394"/>
    </w:p>
    <w:p>
      <w:pPr>
        <w:pStyle w:val="BookText"/>
        <w:rPr/>
      </w:pPr>
      <w:r>
        <w:rPr>
          <w:rFonts w:ascii="Amiri" w:hAnsi="Amiri" w:eastAsia="Amiri" w:cs="Amiri"/>
          <w:color w:val="111111"/>
          <w:sz w:val="28"/>
          <w:sz w:val="28"/>
          <w:szCs w:val="28"/>
          <w:rtl w:val="true"/>
          <w:lang w:bidi="ar-SA"/>
        </w:rPr>
        <w:t>وراع ذا التّرتیب ، إلّا فی الّذی</w:t>
      </w:r>
    </w:p>
    <w:p>
      <w:pPr>
        <w:pStyle w:val="BookText"/>
        <w:rPr/>
      </w:pPr>
      <w:r>
        <w:rPr>
          <w:rFonts w:ascii="IRNazanin" w:hAnsi="IRNazanin" w:eastAsia="IRNazanin"/>
          <w:color w:val="111111"/>
          <w:sz w:val="28"/>
          <w:sz w:val="28"/>
          <w:szCs w:val="28"/>
          <w:rtl w:val="true"/>
          <w:lang w:bidi="fa-IR"/>
        </w:rPr>
        <w:t xml:space="preserve">کلیت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البذی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تقدیم الاسم فی هذا الباب وتأخیر الخبر ، إلّا إذا کان الخبر ظرفا ، أو جارا ومجرورا ؛ فإنه لا یلزم تأخیره ، وتحت هذا قسمان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یجوز تقدیمه وتأخیره ، وذلک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فیها غیر البذی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395" w:name="pg12859_311901"/>
    </w:p>
    <w:p>
      <w:pPr>
        <w:pStyle w:val="BookText"/>
        <w:rPr/>
      </w:pPr>
      <w:bookmarkEnd w:id="395"/>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هنا غیر البذی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اوقح ؛ فیجوز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 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وتأخیرهما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تقدیمه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فی الدّار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یعود الضمیر علی متأخر لفظا ورتبة</w:t>
      </w:r>
      <w:r>
        <w:rPr>
          <w:rFonts w:eastAsia="IRNazanin" w:cs="IRNazanin"/>
          <w:color w:val="111111"/>
          <w:sz w:val="28"/>
          <w:szCs w:val="28"/>
          <w:rtl w:val="true"/>
          <w:lang w:bidi="fa-IR"/>
        </w:rPr>
        <w:t>.</w:t>
      </w:r>
    </w:p>
    <w:p>
      <w:pPr>
        <w:pStyle w:val="Heading3"/>
        <w:numPr>
          <w:ilvl w:val="2"/>
          <w:numId w:val="1"/>
        </w:numPr>
        <w:rPr/>
      </w:pPr>
      <w:bookmarkStart w:id="396" w:name="__RefHeading___Toc2707798_3224264995"/>
      <w:bookmarkStart w:id="397" w:name="_Toc132"/>
      <w:bookmarkEnd w:id="396"/>
      <w:r>
        <w:rPr>
          <w:rtl w:val="true"/>
        </w:rPr>
        <w:t>لا یجوز تقدیم معمول الخبر علی الاسم، و لو کان ظرفا أو جارا و مجرورا</w:t>
      </w:r>
      <w:bookmarkEnd w:id="397"/>
    </w:p>
    <w:p>
      <w:pPr>
        <w:pStyle w:val="BookText"/>
        <w:rPr/>
      </w:pPr>
      <w:r>
        <w:rPr>
          <w:rFonts w:ascii="IRNazanin" w:hAnsi="IRNazanin" w:eastAsia="IRNazanin"/>
          <w:color w:val="111111"/>
          <w:sz w:val="28"/>
          <w:sz w:val="28"/>
          <w:szCs w:val="28"/>
          <w:rtl w:val="true"/>
          <w:lang w:bidi="fa-IR"/>
        </w:rPr>
        <w:t xml:space="preserve">ولا یجوز تقدیم معمول الخبر علی الاسم إذا کان غیر ظرف ولا مجرور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آکل طعامک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طعامک زیدا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إن کان المعمول ظرفا أو جارا ومجرورا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واثق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تقدیم المعمول علی الاسم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بک زیدا 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عندک زیدا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وأجازه بعضهم ، وجعل 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تلحنی فیها ؛ فإنّ بحبّها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أخاک مصاب القلب جمّ بلابله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تلحنی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باب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تلمنی ولا تعذلنی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وساوسه ، وهو جمع بلبال ، وهو الحزن واشتغال البال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الأعلم فی شرح شواهد 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لا تلمنی فی حب هذه المرأة فقد أصیب قلبی بها ، واستولی علیه حبها ؛ فالعذل لا یصرفنی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بلا الناهیة ، وعلامة جزمه حذف حرف العلة ، وفاعله ضمیر مستتر فیه وجوبا تقدیره أنت ، والنون للوقایة ، والیاء مفعول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تعلیلیة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وحب مضاف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الغائبة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إن ، وأخا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 ومصاب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لإن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لجم ، مرفوع بالضمة الظاهرة ، وبلابل مضاف وضمیر الغائب العائد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مبنی علی السکون فی محل 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معمول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اسمها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أخاک مصاب القلب بحبها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الجار والمجرور علی الاسم ، وفصل به بین إن واسمها ، مع بقاء الاسم مقدما علی الخبر ، وإجازة هذا هو ما رآه سیبویه شیخ النحاة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2859_311903"/>
    </w:p>
    <w:p>
      <w:pPr>
        <w:pStyle w:val="Heading3"/>
        <w:numPr>
          <w:ilvl w:val="2"/>
          <w:numId w:val="1"/>
        </w:numPr>
        <w:rPr/>
      </w:pPr>
      <w:bookmarkStart w:id="399" w:name="__RefHeading___Toc2707800_3224264995"/>
      <w:bookmarkStart w:id="400" w:name="_Toc133"/>
      <w:bookmarkEnd w:id="398"/>
      <w:bookmarkEnd w:id="399"/>
      <w:r>
        <w:rPr>
          <w:rtl w:val="true"/>
        </w:rPr>
        <w:t xml:space="preserve">همزة </w:t>
      </w:r>
      <w:r>
        <w:rPr>
          <w:rtl w:val="true"/>
        </w:rPr>
        <w:t>«</w:t>
      </w:r>
      <w:r>
        <w:rPr>
          <w:rtl w:val="true"/>
        </w:rPr>
        <w:t>إن</w:t>
      </w:r>
      <w:r>
        <w:rPr>
          <w:rtl w:val="true"/>
        </w:rPr>
        <w:t xml:space="preserve">» </w:t>
      </w:r>
      <w:r>
        <w:rPr>
          <w:rtl w:val="true"/>
        </w:rPr>
        <w:t xml:space="preserve">لها ثلاثة أحوال </w:t>
      </w:r>
      <w:r>
        <w:rPr>
          <w:rtl w:val="true"/>
        </w:rPr>
        <w:t xml:space="preserve">: </w:t>
      </w:r>
      <w:r>
        <w:rPr>
          <w:rtl w:val="true"/>
        </w:rPr>
        <w:t>وجوب الفتح و وجوب الکسر و جوازهما</w:t>
      </w:r>
      <w:bookmarkEnd w:id="400"/>
    </w:p>
    <w:p>
      <w:pPr>
        <w:pStyle w:val="Heading4"/>
        <w:numPr>
          <w:ilvl w:val="3"/>
          <w:numId w:val="1"/>
        </w:numPr>
        <w:rPr/>
      </w:pPr>
      <w:bookmarkStart w:id="401" w:name="__RefHeading___Toc2707802_3224264995"/>
      <w:bookmarkStart w:id="402" w:name="_Toc134"/>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وهمز إنّ افتح لسدّ مصدر</w:t>
      </w:r>
    </w:p>
    <w:p>
      <w:pPr>
        <w:pStyle w:val="BookText"/>
        <w:rPr/>
      </w:pPr>
      <w:r>
        <w:rPr>
          <w:rFonts w:ascii="IRNazanin" w:hAnsi="IRNazanin" w:eastAsia="IRNazanin"/>
          <w:color w:val="111111"/>
          <w:sz w:val="28"/>
          <w:sz w:val="28"/>
          <w:szCs w:val="28"/>
          <w:rtl w:val="true"/>
          <w:lang w:bidi="fa-IR"/>
        </w:rPr>
        <w:t xml:space="preserve">مسدّها ، وفی سوی ذاک اکسر </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ثلاثة أحوال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الفتح ، ووجوب الکسر ، وجواز الأمرین </w:t>
      </w:r>
      <w:r>
        <w:rPr>
          <w:rFonts w:eastAsia="IRNazanin" w:cs="IRNazanin"/>
          <w:color w:val="111111"/>
          <w:sz w:val="28"/>
          <w:szCs w:val="28"/>
          <w:rtl w:val="true"/>
          <w:lang w:bidi="fa-IR"/>
        </w:rPr>
        <w:t>:</w:t>
      </w:r>
    </w:p>
    <w:p>
      <w:pPr>
        <w:pStyle w:val="Heading4"/>
        <w:numPr>
          <w:ilvl w:val="3"/>
          <w:numId w:val="1"/>
        </w:numPr>
        <w:rPr/>
      </w:pPr>
      <w:bookmarkStart w:id="403" w:name="__RefHeading___Toc2707804_3224264995"/>
      <w:bookmarkStart w:id="404" w:name="_Toc135"/>
      <w:bookmarkEnd w:id="403"/>
      <w:r>
        <w:rPr>
          <w:rtl w:val="true"/>
        </w:rPr>
        <w:t>المواضع التی یجب فیها فتح همز أن</w:t>
      </w:r>
      <w:bookmarkEnd w:id="40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فیجب فتحها إذا قدّرت بمصدر ، کما إذا وقعت فی موضع مرفوع فعل </w:t>
      </w:r>
      <w:r>
        <w:rPr>
          <w:rStyle w:val="FootnoteAnchor"/>
          <w:rtl w:val="true"/>
        </w:rPr>
        <w:footnoteReference w:id="42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یعجبنی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قیامک ، أو منصوبه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قیامک ، أو فی موضع مجرور حرف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من أنّک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قیامک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موضع مبتدأ مؤخر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آیاتِهِ أَنَّکَ تَرَی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ومن آیاته رؤیتک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فی موضع خبر مبتدأ ، بشرط أن یکون ذلک المبتدأ غیر قول ، وبشرط ألا یکون خبر أن صادقا علی ذلک المبتدأ ،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ظنی أنک مقیم معنا الیوم ، أی ظنی إقامتک معنا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موضع المضاف إلیه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لَحَقٌّ مِثْلَ ما أَنَّکُمْ تَنْطِقُونَ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مثل نطقکم ؛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 ومثل مضاف وأن مع ما دخلت علیه فی تأویل مصدر مجرور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موضع المعطوف علی شیء مما ذکرناه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اذْکُرُوا نِعْمَتِیَ الَّتِی أَنْعَمْتُ عَلَیْکُمْ ، وَأَنِّی فَضَّلْتُکُمْ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نعمتی وتفضیلی إیاکم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موضع البدل من شیء مما ذکرناه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یَعِدُکُمُ اللهُ إِحْدَی الطَّائِفَتَیْنِ أَنَّها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یعدکم الله إحدی الطائفتین کونها لکم ، فهو بدل اشتمال من المفعول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وإنما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لسدّ مصدر مسدّها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لسد مفرد مسدها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قد یسدّ المفرد مسدّها ویجب کسرها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 زیدا إنه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یجب کسرها وإن سدّ مسدّها مفرد ؛ لأنها فی موضع المفعول الثانی ، ولکن لا تقدّر بالمصدر ؛ إذ لا یصح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ظننت زیدا قیامه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لم یجب تقدیرها بمصدر لم یجب فتحها ، بل تکسر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 أو جوازا ، علی ما سنبین ، وتحت هذا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الکسر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الفتح والکسر ؛ فأشار إلی وجوب الکسر بقوله </w:t>
      </w:r>
      <w:r>
        <w:rPr>
          <w:rFonts w:eastAsia="IRNazanin" w:cs="IRNazanin"/>
          <w:color w:val="111111"/>
          <w:sz w:val="28"/>
          <w:szCs w:val="28"/>
          <w:rtl w:val="true"/>
          <w:lang w:bidi="fa-IR"/>
        </w:rPr>
        <w:t xml:space="preserve">: </w:t>
      </w:r>
      <w:bookmarkStart w:id="405" w:name="pg12859_311907"/>
    </w:p>
    <w:p>
      <w:pPr>
        <w:pStyle w:val="Heading4"/>
        <w:numPr>
          <w:ilvl w:val="3"/>
          <w:numId w:val="1"/>
        </w:numPr>
        <w:rPr/>
      </w:pPr>
      <w:bookmarkStart w:id="406" w:name="__RefHeading___Toc2707806_3224264995"/>
      <w:bookmarkStart w:id="407" w:name="_Toc136"/>
      <w:bookmarkEnd w:id="405"/>
      <w:bookmarkEnd w:id="406"/>
      <w:r>
        <w:rPr>
          <w:rtl w:val="true"/>
        </w:rPr>
        <w:t>المواضع التی یجب فیها کسر همز إن</w:t>
      </w:r>
      <w:bookmarkEnd w:id="407"/>
    </w:p>
    <w:p>
      <w:pPr>
        <w:pStyle w:val="BookText"/>
        <w:rPr/>
      </w:pPr>
      <w:r>
        <w:rPr>
          <w:rFonts w:ascii="IRNazanin" w:hAnsi="IRNazanin" w:eastAsia="IRNazanin"/>
          <w:color w:val="111111"/>
          <w:sz w:val="28"/>
          <w:sz w:val="28"/>
          <w:szCs w:val="28"/>
          <w:rtl w:val="true"/>
          <w:lang w:bidi="fa-IR"/>
        </w:rPr>
        <w:t>فاکسر فی الابتدا ، وفی بدء صله</w:t>
      </w:r>
    </w:p>
    <w:p>
      <w:pPr>
        <w:pStyle w:val="BookText"/>
        <w:rPr/>
      </w:pPr>
      <w:r>
        <w:rPr>
          <w:rFonts w:ascii="IRNazanin" w:hAnsi="IRNazanin" w:eastAsia="IRNazanin"/>
          <w:color w:val="111111"/>
          <w:sz w:val="28"/>
          <w:sz w:val="28"/>
          <w:szCs w:val="28"/>
          <w:rtl w:val="true"/>
          <w:lang w:bidi="fa-IR"/>
        </w:rPr>
        <w:t xml:space="preserve">وحیث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لیمین مکمله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أو حکیت بالقول ، أو حلّت محلّ</w:t>
      </w:r>
    </w:p>
    <w:p>
      <w:pPr>
        <w:pStyle w:val="BookText"/>
        <w:rPr/>
      </w:pPr>
      <w:r>
        <w:rPr>
          <w:rFonts w:ascii="IRNazanin" w:hAnsi="IRNazanin" w:eastAsia="IRNazanin"/>
          <w:color w:val="111111"/>
          <w:sz w:val="28"/>
          <w:sz w:val="28"/>
          <w:szCs w:val="28"/>
          <w:rtl w:val="true"/>
          <w:lang w:bidi="fa-IR"/>
        </w:rPr>
        <w:t xml:space="preserve">حال ، کزرته وإنّی ذو أمل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وکسروا من بعد فعل علّقا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باللّام ، کاعلم إنّه لذو تقی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الکسر فی ستة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الکلام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وقوع المفتوحة ابتداء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فاضل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یجب التأخیر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أنّک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بعضهم الابتداء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صلة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الّذی إنه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وَآتَیْناهُ مِنَ الْکُنُوزِ ما إِنَّ مَفاتِحَهُ لَتَنُوأُ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جوابا للقسم وفی خبرها 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الکلام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فی جملة محکیّة بالقول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إنّ زیدا 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لم تحک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أجری القول مجری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تقع فی جملة فی موضع الحال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زرته وإنّی ذو 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أَخْرَجَکَ رَبُّکَ مِنْ بَیْتِکَ بِالْحَقِّ وَإِنَّ فَرِیقاً مِنَ الْمُؤْمِنِینَ لَکارِهُونَ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أعطیانی ولا سألتهما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وإنّی لحاجزی کرمی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دع عنک سلمی إذ فات مطلبها</w:t>
      </w:r>
    </w:p>
    <w:p>
      <w:pPr>
        <w:pStyle w:val="BookText"/>
        <w:rPr/>
      </w:pPr>
      <w:r>
        <w:rPr>
          <w:rFonts w:ascii="IRNazanin" w:hAnsi="IRNazanin" w:eastAsia="IRNazanin"/>
          <w:color w:val="111111"/>
          <w:sz w:val="28"/>
          <w:sz w:val="28"/>
          <w:szCs w:val="28"/>
          <w:rtl w:val="true"/>
          <w:lang w:bidi="fa-IR"/>
        </w:rPr>
        <w:t>واذکر خلیلیک من بنی الحکم</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ههنا مصدرا میمیا بمعنی الطلب ، ویجوز أن یکون اسم زمان بمعنی وقت الطلب ، والثانی 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أداة استثناء مکسورة الهمزة مشددة اللام ، وروایة أبی العباس المبرد بفتح الهمزة وتخفیف اللام علی أنها أداة استفتاح ، وروایة سیبویه أعرف وأشهر وأصلح من جهة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مانعی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حجزه یحجزه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منعه وکفه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وألف الاثنین فاعل ، والنون للوقایة ، والیاء مفعول أول ، والمفعول الثانی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أعطیانی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ومفعول أول ، والمفعول الثانی محذوف ، وتقدیره کالسابق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أداة استثناء ، والمستثنی منه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أعطیانی ولا سألتهما فی حالة من الأحوال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والیاء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للتأکید ، حاجز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 وحاجز مضاف ویاء المتکلم مضاف إلیه ، من إضافة اسم الفاعل إلی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بحاجز ، وکرم مضاف ویاء المتکلم مضاف إلیه ، وجملة إن واسمها وخبرها فی محل نصب حال ، وهذه الحال فی المعنی مستثناة من عموم الأحوال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أعطیانی ولا سألتهما فی حالة إلا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وإنی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جاءت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مکسورة لأنها وقعت موقع الحال ، وثمت سبب آخر فی هذه العبارة یوجب کسر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اقتران خبرها باللام ، وقال الأعلم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الشاهد فیه کسر إن ؛ لدخول اللام فی خبرها ، ولأنها واقعة موقع الجملة النائبة عن الحال ، ولو حذف اللام لم تکن إلا مکسورة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هذا البیت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فی هذه الآیة الکریمة مکسورة الهمزة وجوبا لسببین کل واحد منهما یقتضی ذلک علی استقلاله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وقوعها موقع الحال ، واقتران خبرها باللام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تقع بعد فعل من أفعال القلوب وقد علّق عنها باللام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وسنبین هذا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یکن فی خبرها اللام فتحت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المصنف ، وأورد علیه أنه نقص مواضع یجب کسر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الاستفتاحیة ، نحو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زیدا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إِنَّهُمْ هُمُ السُّفَهاءُ</w:t>
      </w:r>
      <w:r>
        <w:rPr>
          <w:rFonts w:eastAsia="Amiri" w:cs="Amiri" w:ascii="Amiri" w:hAnsi="Amiri"/>
          <w:color w:val="111111"/>
          <w:sz w:val="28"/>
          <w:szCs w:val="28"/>
          <w:rtl w:val="true"/>
          <w:lang w:bidi="ar-SA"/>
        </w:rPr>
        <w:t xml:space="preserve">) </w:t>
      </w:r>
      <w:bookmarkStart w:id="408" w:name="pg12859_311914"/>
    </w:p>
    <w:p>
      <w:pPr>
        <w:pStyle w:val="BookText"/>
        <w:rPr/>
      </w:pPr>
      <w:bookmarkEnd w:id="408"/>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حیث إنّ زیدا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وقعت فی جملة هی خبر عن اسم عین ،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إنّه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یرد علیه شیء من هذه المواضع ؛ لدخولها تحت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فاکسر فی الابتدا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هذه إنما کسرت لکونها أوّل جملة مبتدأ بها</w:t>
      </w:r>
      <w:r>
        <w:rPr>
          <w:rFonts w:eastAsia="IRNazanin" w:cs="IRNazanin"/>
          <w:color w:val="111111"/>
          <w:sz w:val="28"/>
          <w:szCs w:val="28"/>
          <w:rtl w:val="true"/>
          <w:lang w:bidi="fa-IR"/>
        </w:rPr>
        <w:t>.</w:t>
      </w:r>
    </w:p>
    <w:p>
      <w:pPr>
        <w:pStyle w:val="Heading4"/>
        <w:numPr>
          <w:ilvl w:val="3"/>
          <w:numId w:val="1"/>
        </w:numPr>
        <w:rPr/>
      </w:pPr>
      <w:bookmarkStart w:id="409" w:name="__RefHeading___Toc2707808_3224264995"/>
      <w:bookmarkStart w:id="410" w:name="_Toc137"/>
      <w:bookmarkEnd w:id="409"/>
      <w:r>
        <w:rPr>
          <w:rtl w:val="true"/>
        </w:rPr>
        <w:t>المواضع التی یجوز فیها کسر همز إن و فتحها</w:t>
      </w:r>
      <w:bookmarkEnd w:id="410"/>
    </w:p>
    <w:p>
      <w:pPr>
        <w:pStyle w:val="BookText"/>
        <w:rPr/>
      </w:pPr>
      <w:r>
        <w:rPr>
          <w:rFonts w:ascii="Amiri" w:hAnsi="Amiri" w:eastAsia="Amiri" w:cs="Amiri"/>
          <w:color w:val="111111"/>
          <w:sz w:val="28"/>
          <w:sz w:val="28"/>
          <w:szCs w:val="28"/>
          <w:rtl w:val="true"/>
          <w:lang w:bidi="ar-SA"/>
        </w:rPr>
        <w:t>بعد إذا فجاءة أو قسم</w:t>
      </w:r>
    </w:p>
    <w:p>
      <w:pPr>
        <w:pStyle w:val="BookText"/>
        <w:rPr/>
      </w:pPr>
      <w:r>
        <w:rPr>
          <w:rFonts w:ascii="IRNazanin" w:hAnsi="IRNazanin" w:eastAsia="IRNazanin"/>
          <w:color w:val="111111"/>
          <w:sz w:val="28"/>
          <w:sz w:val="28"/>
          <w:szCs w:val="28"/>
          <w:rtl w:val="true"/>
          <w:lang w:bidi="fa-IR"/>
        </w:rPr>
        <w:t xml:space="preserve">لا لام بعده بوجهین نمی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مع تلو فا الجزا ، وذا یطّرد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القول إنّی أحمد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یعنی أنه یجوز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إذا وقعت بعد إذا الفجائیة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کسرها جعلها جملة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فإذا زید قائم ، ومن فتحها جعلها مع صلتها مصدرا ، وهو مبتدأ خبره إذا الفجائیة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ففی الحضرة قیام زید ، ویجوز أن یکون الخبر محذوفا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 فإذا قیام زید موجود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والحاصل أن 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حرف مفاجأة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عنده کسر همزة إن بعدها علی تقدیر أن ما بعدها جملة تامة ، وجاز عنده أیضا فتح الهمزة علی تقدیر أن ما بعدها فی تأویل مصدر مبتدأ خبره محذوف أو خبر لمبتدأ محذوف ، وأما من جعل إذا ظرفا زمانیا أو مکانیا فقد أوجب فتح همزة أن علی أنها فی تأویل مصدر مبتدأ خبره الظرف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یتبین لک أن کلام الناظم وجعله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وجهین لا یتم إلا علی مذهبه أن إذا الفجائیة حرف ، أو علی التلفیق من المذهبین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الفتح علی مذهب من قال بظرفیتها والکسر علی مذهب من قال بحرفیتها ، مع أن من قال بحرفیتها یجوز فیها الفتح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ومما جاء بالوجهین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أری زیدا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أنّه عبد القعا والّلهازم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لهزمة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والزای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طرف الحلقوم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عظم ناتیء تحت الأذن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القفا واللهازم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الخسة والدناءة والذلة ، وذلک لأن القفا موضع الصفع ، واللهزمة موضع اللکز ، فأنت إذا نظرت إلی هذین الموضعین منه اتضح لک أنه یضرب علی قفاه ولهزمته ، ولیس أحد یضرب علی قفاه ولهزمته غیر العبد ، فتعرف من ذلک عبودیته وذلته ودناءته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أظن زیدا سیدا کما قیل لی عنه ، فإذا هو ذلیل خسیس لا سیادة له ولا 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والتاء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بزنة المبنی للمجهول ومعناه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 جارة ،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وما المصدریة مع مدخولها فی تأویل مصدر مجرور بالکاف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کقول الناس ، والجار والمجرور متعلق بمحذوف نعت لمصدر محذوف یقع مفعولا مطلقا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ظنا موافقا قول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لأری ، والجملة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وفاعلها ومفعولیها فی محل نصب خبر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والهاء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 وعبد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جاز فی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الوجهان ؛ فأما الفتح فعلی أن تقدرها مع معمولیها بالمفرد الذی هو مصدر ، وإن کان هذا المفرد محتاجا إلی مفرد آخر لتتم بهما جملة ، وهذا الوجه یتأتی علی الراجح عند الناظم من أن إذا حرف لا ظرف ، کما أنه یتأتی علی القول بأنها ظرف ، وأما الکسر فلتقدیرها مع مفعولیها جملة ، وهی فی ابتدائها ، قال سیبویه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فحال إذا ههنا کحالها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فإذا أنه عبد ، ترید مررت به فإذا العبودیة واللؤم ، کأنک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فإذا أمره العبودیة واللؤم ، ثم وضعت أن فی هذا الموضع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 وقال الأعلم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الشاهد فیه جواز فتح إن وکسرها یعد إذا ، فالکسر علی نیة وقوع المبتدأ ، والإخبار عنه بإذا ، والتقدیر فإذا العبودیة ، وإن شئت قدرت الخبر محذوفا علی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العبودیة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والمحصل من وجوه الإعراب الجائز فی هذا الأسلوب أن نقول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من ذهب إلی أن إذا الفجائیة ظرف فأوجب فتح همزة إن ، وجعل أن وما دخلت علیه فی تأویل مصدر ، ویجوز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أوجه من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المصدر مبتدأ خبره إذا نفسها ، والثانی أن یکون المصدر مبتدأ خبره محذوف ، أی فإذا العبودیة شأنه ، أو فإذا العبودیة موجودة ، وهذا تقدیر الشارح کغیره ، والثالث أن تجعل المصدر خبر مبتدأ محذوف ، والتقدیر فإذا شأنه العبودیة ، وهذا تقدیر سیبویه کما سمعت فی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ذهب إلی أن إذا الفجائیة حرف فأجاز فتح همزة إن وأجاز کسرها ، فإن فتحتها فهی ومدخولها فی تأویل مصدر ، ولک وجهان من الإعراب ، الأول أن تجعل المصدر مبتدأ خبره محذوف ،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تجعل المصدر خبر مبتدأ محذوف ، ولیس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خبر المبتدأ ، لأن إذا حینئذ حرف ولیست ظرفا ، وإن کسرتها فلیس لک إلا الإعراب الظاهر ؛ إذ لیس فی الکلام تقدیر ، فاحفظ هذا والله تعالی یرشدک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روی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 فمن کسرها جعلها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هو عبد القفا والّلهازم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فتحها جعلها مصدرا مبتدأ ، وفی خبره الوجهان السابقان ، والتقدیر علی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عبودیّته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الحضرة عبودیته ، وعلی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عبودیته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یجوز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إذا وقعت جواب قسم ، ولیس فی خبرها اللام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والکسر ؛ وقد روی بالفتح والکسر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لتقعدنّ مقعد القصیّ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منّی ذی القاذورة المقلیّ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 النائی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القاذورة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الذی لا یصاحبه الناس لسوء خلقه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رجل قاذورة ، وهذا رجل ذو قاذورة ؛ إذا کان الناس یتحامون صحبته لسوء أخلاقه ودنیء طباعه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المکروه ، اسم مفعول مأخوذ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قلاه یقلیه ، إذا أبغضه واجتواه ، ویقال فی فعله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قلاه یقلوه ، فهو یائی واوی ، إلا أنه ینبغی أن یکون اسم المفعول الذی معنا فی هذا الشاهد مأخوذا من الیائی ؛ لأنه لو کان من الواوی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 ومغزو ، من دعا یدعو ، وغزا یغزو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لتقعدن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واقعة فی جواب قسم محذوف ، تقعدن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بالنون المحذوفة لتوالی الأمثال ، ویاء المؤنثة المخاطبة المحذوفة للتخلص من التقاء الساکنین فاعل ، والنون للتوکید ، وأصله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نقعدینن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نون الرفع فرارا من اجتماع ثلاث نونات ، فلما حذفت التقی ساکنان ، فحذفت یاء المؤنثة المخاطبة للتخلص من التقائهما وهی کالثابتة ، لکون حذفها لعلة تصریفیة ، وللدلالة علیها بکسر ما 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فیه أو مفعول مطلق ، ومقعد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بتقعدن ، أو بالقصی ، أو بمحذوف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للقصی ، وذی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القاذورة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ثان للقصی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بمعنی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منصوب بأن المضمرة بعد أو ، وعلامة نصبه حذف النون ، ویاء المخاطبة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بتحلفی ، ووب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 والیاء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أن ، وأبو مضاف وذیا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إشارة مضاف إلیه ، واللام للبعد ، والکاف حرف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اسم الإشارة ، أو عطف بیان علیه ، أو نعت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یجوز فی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الکسر والفتح ؛ لکونها واقعة بعد فعل قسم لا لام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الفتح فعلی تأویل أن مع اسمها وخبرها بمصدر مجرور بحرف جر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تحلفی علی کونی أبا لهذا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الکسر فعلی اعتبار إن واسمها وخبرها جملة لا محل لها من الإعراب جواب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جواز هذین الوجهین فی هذا الموضع أن القسم یستدعی جوابا لا بد أن یکون جملة ، وبستدعی محلوفا علیه یکون مفردا ویتعدی له فعل القسم بعلی ؛ فإن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بمصدر کان هو المحلوف علیه وکان مفردا مجرورا بعلی محذوفة ، وإن قدرت أن جملة فهی جواب القسم ، فتنبه لهذا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تحلفی بربّک العلیّ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أنّی أبو ذیّالک الصّبیّ </w:t>
      </w:r>
      <w:r>
        <w:rPr>
          <w:rFonts w:eastAsia="Amiri" w:cs="Amiri" w:ascii="Amiri" w:hAnsi="Amiri"/>
          <w:color w:val="111111"/>
          <w:sz w:val="28"/>
          <w:szCs w:val="28"/>
          <w:rtl w:val="true"/>
          <w:lang w:bidi="ar-SA"/>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ومقتضی کلام المصنف أنه یجوز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وکسرها بعد القسم إذا لم یکن فی خبرها اللام ، سواء کانت الجملة المقسم بها فعلیة ، والفعل فیها ملفوظ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 ملفوظ به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اسمیة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لعمرک إنّ زیدا قائم</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یذکر فعل القسم ، وتقع اللام فی خبر إن ، نحو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 بالله إنک لصادق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وَیَحْلِفُونَ بِاللهِ إِنَّهُمْ لَمِنْکُمْ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أَهؤُلاءِ الَّذِینَ أَقْسَمُوا بِاللهِ جَهْدَ أَیْمانِهِمْ إِنَّهُمْ لَمَعَکُمْ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یحذف فعل القسم ، وتقع اللام أیضا فی خبر إن ، نحو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إنک لمؤدب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وَالْعَصْرِ إِنَّ الْإِنْسانَ لَفِی خُسْرٍ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خلاف فی أنه یتعین کسر همزة إن فی هاتین الصورتین ؛ لأن اللام لا تدخل إلا علی خبر إن المکسورة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والصورة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یذکر فعل القسم ، ولا تقترن اللام بخبر إن ، کما فی البیت الشاهد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أیضا فی أنه یجوز فی هذه الصورة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همزة إن ، وفتحها ، علی التأویلین اللذین ذکرهما الشارح ، وذکرناهما فی شرح الشاهد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یحذف فعل القسم ، ولا تقترن اللام بخبر إن ، نحو قولک ، والله إنک عالم ،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وَالْکِتابِ الْمُبِینِ إِنَّا أَنْزَلْناهُ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هذه الصورة خلاف ، والکوفیون یجوزون فیها الوجهین ، والبصریون لا یجوزون فتح الهمزة ، ویوجبون کسرها ؛ والذی حققه أثبات العلماء أن مذهب الکوفیین فی هذا الموضع غیر صحیح ، فقد نقل ابن هشام إجماع العرب علی الکسر ، وقال السیوطی فی جمع الجوامع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نقل عن الکوفیین من جواز الفتح فیها غلط ؛ لانه 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ینبغی أن یحمل کلام الناظم ؛ فیکون تجویز الوجهین مخصوصا بذکر فعل القسم مع عدم اقتران الخبر باللام ؛ وهی الصورة التی أجمعوا فیها علی جواز الوجهین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یجوز الفتح والکسر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فاء الجزاء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یأتنی فإنّه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فالکسر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ومعمولیها جملة أجیب بها الشرط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یأتنی فهو مکرم ، والفتح علی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مبتدأ والخبر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یأتنی فإکرامه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یکون خبرا والمبتدأ محذوفا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الإکرام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جاء بالوجهین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رَبُّکُمْ عَلی نَفْسِهِ الرَّحْمَةَ أَنَّهُ مَنْ عَمِلَ مِنْکُمْ سُوءاً بِجَهالَةٍ ثُمَّ تابَ مِنْ بَعْدِهِ وَأَصْلَحَ فَأَنَّهُ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والکسر ؛ فالکسر علی جعلها جملة جوابا لمن ،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جعل أنّ وصلتها مصدرا مبتدأ خبره محذوف ، والتقدیر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فالغفران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علی جعلها خبرا لمبتدأ محذوف ، والتقدیر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فجزاؤه الغفران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یجوز الفتح والکسر إذا وقعت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مبتدأ هو فی المعنی قول وخبر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 والقائل واحد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القول إنی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فتح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وصلتها مصدرا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القول 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خبره ، ومن کسر جعلها جملة خبرا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قراءتی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خبر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ولا تحتاج هذه </w:t>
      </w:r>
      <w:bookmarkStart w:id="411" w:name="pg12859_311930"/>
    </w:p>
    <w:p>
      <w:pPr>
        <w:pStyle w:val="BookText"/>
        <w:rPr/>
      </w:pPr>
      <w:bookmarkEnd w:id="411"/>
      <w:r>
        <w:rPr>
          <w:rFonts w:ascii="IRNazanin" w:hAnsi="IRNazanin" w:eastAsia="IRNazanin"/>
          <w:color w:val="111111"/>
          <w:sz w:val="28"/>
          <w:sz w:val="28"/>
          <w:szCs w:val="28"/>
          <w:rtl w:val="true"/>
          <w:lang w:bidi="fa-IR"/>
        </w:rPr>
        <w:t xml:space="preserve">الجملة إلی رابط ؛ لأنها نفس المبتدأ فی المعنی ؛ فهی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نطقی الله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سیبویه هذه المسألة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أقول أنّی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الکسر علی الوجه الذی تقدّم ذکره ، وهو أنه من باب الإخبار بالجمل ، وعلیه جری جماعة من المتقدمین والمتأخرین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کالمبرد ، والزجاج ، والسیرافی ، وأبی بکر بن طاهر ؛ وعلیه أکثر النحویین</w:t>
      </w:r>
      <w:r>
        <w:rPr>
          <w:rFonts w:eastAsia="IRNazanin" w:cs="IRNazanin"/>
          <w:color w:val="111111"/>
          <w:sz w:val="28"/>
          <w:szCs w:val="28"/>
          <w:rtl w:val="true"/>
          <w:lang w:bidi="fa-IR"/>
        </w:rPr>
        <w:t>.</w:t>
      </w:r>
    </w:p>
    <w:p>
      <w:pPr>
        <w:pStyle w:val="Heading3"/>
        <w:numPr>
          <w:ilvl w:val="2"/>
          <w:numId w:val="1"/>
        </w:numPr>
        <w:rPr/>
      </w:pPr>
      <w:bookmarkStart w:id="412" w:name="__RefHeading___Toc2707810_3224264995"/>
      <w:bookmarkStart w:id="413" w:name="_Toc138"/>
      <w:bookmarkEnd w:id="412"/>
      <w:r>
        <w:rPr>
          <w:rtl w:val="true"/>
        </w:rPr>
        <w:t>متی یجوز دخول لام الابتداء علی خبر إن؟</w:t>
      </w:r>
      <w:bookmarkEnd w:id="413"/>
    </w:p>
    <w:p>
      <w:pPr>
        <w:pStyle w:val="BookText"/>
        <w:rPr/>
      </w:pPr>
      <w:r>
        <w:rPr>
          <w:rFonts w:ascii="IRNazanin" w:hAnsi="IRNazanin" w:eastAsia="IRNazanin"/>
          <w:color w:val="111111"/>
          <w:sz w:val="28"/>
          <w:sz w:val="28"/>
          <w:szCs w:val="28"/>
          <w:rtl w:val="true"/>
          <w:lang w:bidi="fa-IR"/>
        </w:rPr>
        <w:t>وبعد ذات الکسر تصحب الخبر</w:t>
      </w:r>
    </w:p>
    <w:p>
      <w:pPr>
        <w:pStyle w:val="BookText"/>
        <w:rPr/>
      </w:pPr>
      <w:r>
        <w:rPr>
          <w:rFonts w:ascii="IRNazanin" w:hAnsi="IRNazanin" w:eastAsia="IRNazanin"/>
          <w:color w:val="111111"/>
          <w:sz w:val="28"/>
          <w:sz w:val="28"/>
          <w:szCs w:val="28"/>
          <w:rtl w:val="true"/>
          <w:lang w:bidi="fa-IR"/>
        </w:rPr>
        <w:t xml:space="preserve">لام ابتداء ،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لوزر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یجوز دخول لام الابتداء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مؤخرا عن الاسم ، فإن تقدم علی الاسم لم یجز دخول اللام علیه 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الدار زیدا ، ولا فرق فی حالة تأخره علی الاسم بین أن یتقدم معموله علیه وأن یتأخر عنه ، وزعم ابن الناظم أن معمول الخبر لو تقدم علیه امتنع دخول اللام علی الخبر ، وهو مردود بنحو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رَبَّهُمْ بِهِمْ یَوْمَئِذٍ 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دخلت اللام علی الخبر فی أفصح الکلام مع تقدم معمولیه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الخبر مثبتا غیر منفی ، فإن کان منفیا امتنع دخول اللام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غیر جملة فعلیة فعلها ماض متصرف غیر مقترن بقد ، وذلک بأن یکون واحدا من خمسة أشیاء ،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الاسمیة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أخاک لوجهه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الفعلیة التی فعلها مضارع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الفعلیة التی فعلها ماض جامد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لعسی أن یزورنا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الفعلیة التی فعلها ماض متصرف مقترن بقد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کان الخبر جملة اسمیة جاز دخول اللام علی أول جزءیها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لوجهه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الثانی منهما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وجهه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ودخولها علی أول الجزءین أولی ؛ بل ذکر صاحب البسیط أن دخولها علی ثانیهما شاذ</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لقائم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وهذه اللام حقّها أن تدخل علی أول الکلام ؛ لأنّ لها صدر الکلام ؛ فحقّها أن تدخل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کانت اللام للتأکید ، وإن للتأکید ؛ کرهوا الجمع بین حرفین بمعنی واحد ، فأخّروا اللام إلی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تدخل هذه اللام علی خبر باقی أخوات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زیدا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الکوفیون دخولها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وأنشدوا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یلوموننی فی حبّ لیلی عواذلی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ولکنّنی من حبّها لعمید</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ولکنّنی من حبّها لعمید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أن هذا لا یعرف قائله ولا أوله ، ولم یذکر منه إلا هذا ؛ ولم ینشده أحد ممن وثق فی العربیة ، ولا عزی إلی مشهور بالضبط والإتقان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 کلامه ، ومثله للانباری فی الإنصاف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ابن هشام فی مغنی اللبیب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یعرف له قائل ، ولا تتمة ، ولا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ندری أروایة الصدر علی هذا الوجه مما نقله الشارح العلامة أم وضعه من عند نفسه أم مما أضافه بعض الرواة قدیما لتکمیل البیت غیر متدبر لما یجره هذا الفعل من عدم الثقة ، وإذا کان الشارح هو الذی رواه فمن أی المصادر؟ مع تضافر العلماء من قبله ومن بعده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العشق ، إذا هذه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انکسر قلبه من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یلوموننی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مرفوع بثبوت النون ، وواو الجماعة فاعل ، والنون للوقایة ، والیاء مفعول به ، والجملة فی محل رفع خبر مقدم ، وهذا إذا جرینا علی اللغة الفصحی ، وإلا فالواو حرف دال علی الجمع ، وعواذلی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فاعل یلوم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بیلوم ، وحب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علی الفصحی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استدراک ونصب ، والنون للوقایة ، والیاء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الجار والمجرور متعلق بقوله عمید الآتی ، وحب مضاف ، 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لام الابتداء ، أو هی زائدة علی ما ستعرف فی بیان الاستشهاد ، وعمید خبر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دخلت لام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خبر لکن ، وجواز ذلک هو مذهب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والبصریون یأبون هذا وینکرونه ، ویجیبون عن هذا البیت بأربعة أجوبة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البیت لا یصح ، ولم ینقله أحد من الأثبات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الشارح العلامة من أن اللام زائدة ، ولیست لام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صحة البیت ، وأن اللام فیه للابتداء ، ولکنها لیست داخلة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هی داخلة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الهمزة المشددة النون ، وأصل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إننی من حبها لعمید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فحذفت 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تخفیفا ، فاجتمع أربع نونات إحداهن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واثنتان نونا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والرابعة نون الوقایة ؛ فحذفت واحدة منهن ، فبقی الکلام علی ما ظننت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أن هذا البیت صحیح ، وأن اللام هی لام الابتداء ، وأنها داخلة علی خبر لکن ، ولکننا لا نسلم أن هذا مما یجوز القیاس علیه ، بل هو ضرورة وقعت فی هذا البیت بخصوصه ، والبیت المفرد والبیتان لا تبنی علیهما 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والتخریجان الثالث والرابع متحتمان فیما ذکره الشارح من الشواهد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نذکره من قول کثیر فی شرح الشاهد الآتی ، وکذلک فی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أمسی أبان ذلیلا بعد عزّته</w:t>
      </w:r>
    </w:p>
    <w:p>
      <w:pPr>
        <w:pStyle w:val="BookText"/>
        <w:rPr/>
      </w:pPr>
      <w:r>
        <w:rPr>
          <w:rFonts w:ascii="IRNazanin" w:hAnsi="IRNazanin" w:eastAsia="IRNazanin"/>
          <w:color w:val="111111"/>
          <w:sz w:val="28"/>
          <w:sz w:val="28"/>
          <w:szCs w:val="28"/>
          <w:rtl w:val="true"/>
          <w:lang w:bidi="fa-IR"/>
        </w:rPr>
        <w:t>وما أبان لمن أعلاج سودان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وخرّج علی أن اللام زائدة ، کما شذّ زیادتها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 عجالی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سیّدکم؟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من سألوا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أمسی لمجهودا</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کسکران وسکاری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العلماء من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علی أنه جمع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فضم مثل رجل ورجال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جمع سریع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هذا الفعل بالبناء للمعلوم ، علی أن جملة الفعل وفاعله لا محل لها صلة الموصول ، والعائد محذوف ، وتقدیر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الذی سألوه ویروی ببناء الفعل للمجهول ، علی أن الجملة صلة ، والعائد للموصول هو واو الجماعة ، وکأنه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الذین سئلوا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منه المرض والعشق حتی أجهداه وأتعباه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خبر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 وسید مضاف ، والضمیر مضاف إلیه ، والجملة من المبتدأ والخبر فی محل نصب مقول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فاعل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لا محل لها صلة الموصول ، والعائد محذوف ، أی سألوه ، وقد بینا أنه یروی بالبناء للمجهول ، وعلیه یکون العائد هو واو الجماعة التی هی نائب الفاعل ، ویکون الشاعر قد راعی 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هو یعود إلی سیدکم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زائدة ، مجهودا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أمسی ، وجملة أمسی ومعمولیها مقول القول فی محل 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زیدت اللام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زیادة شاذة ، ومثل هذا قول کثیر عزة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زلت من لیلی لدن أن عرفتها</w:t>
      </w:r>
    </w:p>
    <w:p>
      <w:pPr>
        <w:pStyle w:val="BookText"/>
        <w:rPr/>
      </w:pPr>
      <w:r>
        <w:rPr>
          <w:rFonts w:ascii="IRNazanin" w:hAnsi="IRNazanin" w:eastAsia="IRNazanin"/>
          <w:color w:val="111111"/>
          <w:sz w:val="28"/>
          <w:sz w:val="28"/>
          <w:szCs w:val="28"/>
          <w:rtl w:val="true"/>
          <w:lang w:bidi="fa-IR"/>
        </w:rPr>
        <w:t>لکالهائم المقصی بکلّ سبیل</w:t>
      </w:r>
    </w:p>
    <w:p>
      <w:pPr>
        <w:pStyle w:val="BookText"/>
        <w:rPr/>
      </w:pPr>
      <w:r>
        <w:rPr>
          <w:rFonts w:ascii="IRNazanin" w:hAnsi="IRNazanin" w:eastAsia="IRNazanin"/>
          <w:color w:val="111111"/>
          <w:sz w:val="28"/>
          <w:sz w:val="28"/>
          <w:szCs w:val="28"/>
          <w:rtl w:val="true"/>
          <w:lang w:bidi="fa-IR"/>
        </w:rPr>
        <w:t xml:space="preserve">حیث زاد اللام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قوله لکالهائم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شاذة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ذلک رد لما زعم الکوفیون من أن اللام الداخلة فی خبر لکن فی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ولکننی من حبها لعمید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لام الابتداء ، وحاصل الرد علیهم بهذین الشاهدین أنا لا نسلم أن اللام التی فی خبر لکن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الابتداء ، بل هی لام زائدة مقحمة اقترنت بخبر لکن بدلیل أن مثل هذه اللام قد دخلت علی أخبار قد وقع الإجماع منا ومنکم علی أن لام الابتداء لا تقترن بها کخبر أمسی وخبر زال فی البیتین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أمسی مجهودا ، وکما زیدت فی خبر المبتدأ شذوذا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الحلیس لعجوز شهربه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ترضی من الّلحم بعظم الرّقبه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تصغیر حلس ، والحلس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فسکون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رقیق یوضع تحت البرذعة ، وهذه الکنیة فی الأصل کنیة الأنان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أنثی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أطلقها الراجز علی امرأة تشبیها لها بالأتان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والراء بینهما هاء ساکنة ، والمراد بها ههنا الکبیرة الطاعنة فی السن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 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بمعنی البدل مثلها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لَجَعَلْنا مِنْکُمْ 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بدلکم ، وإذا قدرت مضافا تجره بالباء ، وجعلت 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ترضی من اللحم بلحم عظم الرقبة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دالة علی التبعیض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وأم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هی یعود إلی أم الحلیس ، والجملة صفة ثانیة لعجوز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 وعظم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زاد اللام فی خبر المبتدأ ؛ والذهاب إلی زیادة اللام أحد تخریجات فی هذا البیت ، ومنها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کانت اللام مقترنة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 الکلام علی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الحلیس لهی 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المبتدأ ، فاتصلت اللام بخبره ، وهی فی صدر المذکور من جملتها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بحث ذلک فی باب المبتدأ والخبر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ما تقدم لنا ذکره فی شرح الشاهد رقم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البیت قول أبی عزة عمرو بن عبد الله بن عثمان یمدح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وقد امتن علیه یوم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فإنّک من حاربته لمحارب</w:t>
      </w:r>
    </w:p>
    <w:p>
      <w:pPr>
        <w:pStyle w:val="BookText"/>
        <w:rPr/>
      </w:pPr>
      <w:r>
        <w:rPr>
          <w:rFonts w:ascii="IRNazanin" w:hAnsi="IRNazanin" w:eastAsia="IRNazanin"/>
          <w:color w:val="111111"/>
          <w:sz w:val="28"/>
          <w:sz w:val="28"/>
          <w:szCs w:val="28"/>
          <w:rtl w:val="true"/>
          <w:lang w:bidi="fa-IR"/>
        </w:rPr>
        <w:t>شقیّ ، ومن سالمته لسعید</w:t>
      </w:r>
    </w:p>
    <w:p>
      <w:pPr>
        <w:pStyle w:val="BookText"/>
        <w:rPr/>
      </w:pPr>
      <w:r>
        <w:rPr>
          <w:rFonts w:ascii="IRNazanin" w:hAnsi="IRNazanin" w:eastAsia="IRNazanin"/>
          <w:color w:val="111111"/>
          <w:sz w:val="28"/>
          <w:sz w:val="28"/>
          <w:szCs w:val="28"/>
          <w:rtl w:val="true"/>
          <w:lang w:bidi="fa-IR"/>
        </w:rPr>
        <w:t xml:space="preserve">الشاهد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حاربته 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سالمته 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مبتدأ فی الموضعین ، وقد دخلت اللام علی خبره فی کل منهما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وأجاز المبرّد دخولها فی خبر أنّ المفتوحة ، وقد قریء شاذّا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إِنَّهُمْ لَیَأْکُلُونَ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وبتخرّج أیضا علی زیادة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یلی ذی اللّام ما قد نفیا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من الأفعال ما کرضیا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وقد یلیها مع قد ، کإنّ ذا</w:t>
      </w:r>
    </w:p>
    <w:p>
      <w:pPr>
        <w:pStyle w:val="BookText"/>
        <w:rPr/>
      </w:pPr>
      <w:r>
        <w:rPr>
          <w:rFonts w:ascii="IRNazanin" w:hAnsi="IRNazanin" w:eastAsia="IRNazanin"/>
          <w:color w:val="111111"/>
          <w:sz w:val="28"/>
          <w:sz w:val="28"/>
          <w:szCs w:val="28"/>
          <w:rtl w:val="true"/>
          <w:lang w:bidi="fa-IR"/>
        </w:rPr>
        <w:t xml:space="preserve">لقد سما علی العدا مستحوذا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إذا کان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منفیّا لم تدخل علیه اللام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لما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الشعر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إنّ تسلیما وترکا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 متشابهان ولا سواء</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جریت علی ما هو الظاهر فالهمزة مکسورة ؛ لأن اللام فی خبرها ، وإذا جعلت اللام زائدة فتحت الهمزة ، والأول أقرب ؛ لأن الذی یعلق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العمل هو لام الابتداء ، لا الزائدة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به التسلیم علی الناس ، أو تسلیم الأمور إلی ذویها وعدم الدخول فیما لا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 ترک ما عبر عنه بالتسلیم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وجوبا تقدیره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توکید ونصب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للامتشابهان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لام الابتداء أو زائدة علی ما ستعرف ،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ومتشابهان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عاطفة ،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لتأکید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علی خبر إن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للامتشابهان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أدخل اللام فی الخبر المنفی بلا ،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العلماء فی روایة صدر هذا البیت ؛ فظاهر کلام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صریح کلام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همزة إن مکسورة ؛ لوجود اللام فی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بالکسر لدخول اللام علی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وهذا مبنی علی ما هو الظاهر من أن اللام لام الابتداء ، کما ذکرنا لک فی لغة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الهمزة مفتوحة ، ومجازه عندنا أنه اعتبر اللام زائدة ، ولیست لام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جعلت همزة إن مکسورة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کلام ابن هشام ، وهو الذی یجری علیه کلام الشارح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البیت شذوذ واحد ، وهو دخول اللام علی خبر إن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جریت علی کلام ابن عصفور ، فإن اعتبرت اللام لام الابتداء کان فی هذا الشاهد شذوذان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دخول اللام علی خبر أن المفتوحة ، 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دخولها علی خبر أن المنفی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ویخلص من هذا کله أن نعتبر اللام زائدة کما اعتبروها کذلک فی الشواهد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جنی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أدخل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للایجاب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لا وهی للنفی من قبل أنه شبه لا بغیر ،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لغیر متشابهین ، کما شبه الآخر ما التی للنفی بما التی بمعنی الذی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أغفلت شکرک فاجتنبنی</w:t>
      </w:r>
    </w:p>
    <w:p>
      <w:pPr>
        <w:pStyle w:val="BookText"/>
        <w:rPr/>
      </w:pPr>
      <w:r>
        <w:rPr>
          <w:rFonts w:ascii="IRNazanin" w:hAnsi="IRNazanin" w:eastAsia="IRNazanin"/>
          <w:color w:val="111111"/>
          <w:sz w:val="28"/>
          <w:sz w:val="28"/>
          <w:szCs w:val="28"/>
          <w:rtl w:val="true"/>
          <w:lang w:bidi="fa-IR"/>
        </w:rPr>
        <w:t>فکیف ومن عطائک جلّ مالی؟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یکن سبیل اللام الموجبة أن تدخل علی ما النافیة لو لا ما ذکرت لک من الشبه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من الأفعال ما کرضیا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إذا کان الخبر ماضیا متصرفا غیر مقرون بقد لم تدخل علیه اللام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ذلک الکسائیّ ، وهشام ؛ فإن کان الفعل مضارعا دخلت اللام </w:t>
      </w:r>
      <w:bookmarkStart w:id="414" w:name="pg12859_311949"/>
    </w:p>
    <w:p>
      <w:pPr>
        <w:pStyle w:val="BookText"/>
        <w:rPr/>
      </w:pPr>
      <w:bookmarkEnd w:id="414"/>
      <w:r>
        <w:rPr>
          <w:rFonts w:ascii="IRNazanin" w:hAnsi="IRNazanin" w:eastAsia="IRNazanin"/>
          <w:color w:val="111111"/>
          <w:sz w:val="28"/>
          <w:sz w:val="28"/>
          <w:szCs w:val="28"/>
          <w:rtl w:val="true"/>
          <w:lang w:bidi="fa-IR"/>
        </w:rPr>
        <w:t xml:space="preserve">علیه ، ولا فرق بین المتصرّف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المتصرف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لیذر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تقترن به السین أو سوف ؛ فإن اقترنت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سوف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جواز دخول اللام علیه خلاف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فیجوز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الصحیح ، وأما إذا کانت السین فقلیل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ماضیا غیر متصرف فظاهر کلام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اللام علیه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لنعم الرّجل ، وإنّ عمرا لبئس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مذهب الأخفش والفراء ، والمنقول أن سیبویه لا یجیز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قرن الماضی المتصرف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دخول اللام علیه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یلیها مع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لقد قام</w:t>
      </w:r>
      <w:r>
        <w:rPr>
          <w:rFonts w:eastAsia="IRNazanin" w:cs="IRNazanin"/>
          <w:color w:val="111111"/>
          <w:sz w:val="28"/>
          <w:szCs w:val="28"/>
          <w:rtl w:val="true"/>
          <w:lang w:bidi="fa-IR"/>
        </w:rPr>
        <w:t>».</w:t>
      </w:r>
    </w:p>
    <w:p>
      <w:pPr>
        <w:pStyle w:val="Heading3"/>
        <w:numPr>
          <w:ilvl w:val="2"/>
          <w:numId w:val="1"/>
        </w:numPr>
        <w:rPr/>
      </w:pPr>
      <w:bookmarkStart w:id="415" w:name="__RefHeading___Toc2707812_3224264995"/>
      <w:bookmarkStart w:id="416" w:name="_Toc139"/>
      <w:bookmarkEnd w:id="415"/>
      <w:r>
        <w:rPr>
          <w:rtl w:val="true"/>
        </w:rPr>
        <w:t xml:space="preserve">تدخل لام الابتداء أیضا علی معمول الخبر و علی ضمیر الفصل و علی اسم </w:t>
      </w:r>
      <w:r>
        <w:rPr>
          <w:rtl w:val="true"/>
        </w:rPr>
        <w:t>«</w:t>
      </w:r>
      <w:r>
        <w:rPr>
          <w:rtl w:val="true"/>
        </w:rPr>
        <w:t>إن</w:t>
      </w:r>
      <w:r>
        <w:rPr>
          <w:rtl w:val="true"/>
        </w:rPr>
        <w:t xml:space="preserve">» </w:t>
      </w:r>
      <w:r>
        <w:rPr>
          <w:rtl w:val="true"/>
        </w:rPr>
        <w:t>و لکل ذلک شروط</w:t>
      </w:r>
      <w:bookmarkEnd w:id="416"/>
    </w:p>
    <w:p>
      <w:pPr>
        <w:pStyle w:val="BookText"/>
        <w:rPr/>
      </w:pPr>
      <w:r>
        <w:rPr>
          <w:rFonts w:ascii="IRNazanin" w:hAnsi="IRNazanin" w:eastAsia="IRNazanin"/>
          <w:color w:val="111111"/>
          <w:sz w:val="28"/>
          <w:sz w:val="28"/>
          <w:szCs w:val="28"/>
          <w:rtl w:val="true"/>
          <w:lang w:bidi="fa-IR"/>
        </w:rPr>
        <w:t>وتصحب الواسط معمول الخبر</w:t>
      </w:r>
    </w:p>
    <w:p>
      <w:pPr>
        <w:pStyle w:val="BookText"/>
        <w:rPr/>
      </w:pPr>
      <w:r>
        <w:rPr>
          <w:rFonts w:ascii="IRNazanin" w:hAnsi="IRNazanin" w:eastAsia="IRNazanin"/>
          <w:color w:val="111111"/>
          <w:sz w:val="28"/>
          <w:sz w:val="28"/>
          <w:szCs w:val="28"/>
          <w:rtl w:val="true"/>
          <w:lang w:bidi="fa-IR"/>
        </w:rPr>
        <w:t xml:space="preserve">والفصل ، واسما حلّ قبله الخبر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تدخل لام الابتداء علی معمول الخبر إذا توسّط بین اسم إنّ والخبر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لطعامک 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یکون الخبر حینئذ مما یصح دخول اللام علیه کما مثّلنا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هذا المعمول متوسطا بین ما بعد إن ، سواء أکان التالی لإن هو اسمها کما فی مثال الشارح ، أم کان التالی لإن هو خبرها الظرف أو الجار والمجرور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لفی الدار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التالی لها معمولا آخر للخبر المؤخر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عندی لفی الدار زیدا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ویشمل کل هذه الصور قول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 معمول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کان تفسیر الشارح قد قصره علی صورة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الخبر مما یصح دخول اللام علیه ، وهذا یستفاد من قول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أل فی الخبر للعهد الذکری ، والمعهود هو الخبر الذی تدخل اللام علیه ، والذی بینه وذکر شروطه فیها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اللام قد دخلت علی الخبر ، وهو الشرط الذی بین الشارح أن کلام الناظم یشعر به ، وقد بین أیضا وجه إشعار کلامه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یکون المعمول حالا ولا تمییزا ؛ فلا یصح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لراکبا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لعرقا یتصبب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الشارح علی الحال ، ونص غیره علی التمییز ؛ وزاد أبو حیان ألا یکون المعمول مفعولا مطلقا ولا مفعولا لأجله ؛ فعنده لا یجوز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لرکوب الأمیر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أن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لتأدیبا ضارب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واستظهر جماعة عدم صحة دخول اللام علی المستثنی من الخبر ، ولا علی المفعول معه ، وإن کان المتقدمون لم ینصوا علی هذین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الخبر لا یصح دخول اللام علیه لم یصح دخولها</w:t>
      </w:r>
    </w:p>
    <w:p>
      <w:pPr>
        <w:pStyle w:val="BookText"/>
        <w:rPr/>
      </w:pPr>
      <w:r>
        <w:rPr>
          <w:rFonts w:ascii="IRNazanin" w:hAnsi="IRNazanin" w:eastAsia="IRNazanin"/>
          <w:color w:val="111111"/>
          <w:sz w:val="28"/>
          <w:sz w:val="28"/>
          <w:szCs w:val="28"/>
          <w:rtl w:val="true"/>
          <w:lang w:bidi="fa-IR"/>
        </w:rPr>
        <w:t xml:space="preserve">علی المعمول ، کما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ماضیا متصرفا غیر مقرون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دخول اللام علی المعمول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لطعامک 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وأجاز ذلک بعضهم ، وإنما قال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وتصحب الواسط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 علی أنها لا تدخل علی المعمول إذا تأخر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آکل لطعامک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وأشعر قوله بأن اللام إذا دخلت علی المعمول المتوسّط لا تدخل علی الخبر ، فلا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لطعامک لآکل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من جهة أنه خصّص دخول اللام بمعمول الخبر المتوسط ، وقد سمع ذلک قلیلا ، حکی من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لبحمد الله لصالح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والفصل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لام الابتداء تدخل علی ضمیر الفصل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زیدا لهو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ضمیر الفصل ، ودخلت علیه اللام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وسمی ضمیر الفصل لأنه یفصل بین الخبر والصفة ، وذلک 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تأت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لزید ، وأن یکون خبرا عنه ، فلما أتیت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عن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ضمیر الفصل أن یتوسط بین المبتدأ والخبر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الشرط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الاسمان اللذان یقع بینهما معرفتین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هو المنطلق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أولهما معرفة حقیقة وثانیهما یشبه المعرفة فی عدم قبوله أداة التعریف کأفعل التفضیل المقترن بمن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أفضل من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الشرط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ضمیر الفصل علی صیغة ضمیر الرفع کما فی هذه الأمثلة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الشرط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یطابق ما قبله فی الغیبة أو الحضور ، وفی الإفراد أو التثنیة أو الجمع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کُنْتَ أَنْتَ الرَّقِیبَ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للخطاب ، وهو فی الخطاب وفی الإفراد کما قبله ،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للتکلم کما قبله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 ما أصله المبتدأ والخبر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لهو القائم</w:t>
      </w:r>
      <w:r>
        <w:rPr>
          <w:rFonts w:eastAsia="IRNazanin" w:cs="IRNazanin"/>
          <w:color w:val="111111"/>
          <w:sz w:val="28"/>
          <w:szCs w:val="28"/>
          <w:rtl w:val="true"/>
          <w:lang w:bidi="fa-IR"/>
        </w:rPr>
        <w:t>». .</w:t>
      </w:r>
      <w:bookmarkStart w:id="417" w:name="pg12859_311955"/>
    </w:p>
    <w:p>
      <w:pPr>
        <w:pStyle w:val="BookText"/>
        <w:rPr/>
      </w:pPr>
      <w:bookmarkEnd w:id="417"/>
      <w:r>
        <w:rPr>
          <w:rFonts w:ascii="Amiri" w:hAnsi="Amiri" w:eastAsia="Amiri" w:cs="Amiri"/>
          <w:color w:val="111111"/>
          <w:sz w:val="28"/>
          <w:sz w:val="28"/>
          <w:szCs w:val="28"/>
          <w:rtl w:val="true"/>
          <w:lang w:bidi="ar-SA"/>
        </w:rPr>
        <w:t xml:space="preserve">واشار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واسما حلّ قبلة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لام الابتداء تدخل علی الاسم إذا تأخر عن الخبر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الدار لزیدا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لَکَ لَأَجْراً غَیْرَ مَمْنُونٍ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وکلامه یشعر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إذا دخلت اللام علی ضمیر الفصل أو علی الاسم المتأخر لم ندخل علی الخبر ، وهو کذلک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لهو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لفّی الدّار لزیدا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ومقتضی إطلاقه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لام الابتداء تدخل علی المعمول المتوسط بین الاسم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معمول إذا توسّط جاز دخول اللام علیه ؛ کالمفعول الصریح ، والجار والمجرور ، والظرف ، والحال ، وقد نص النحویون علی منع دخول اللام علی الحال ؛ فلا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لضاحکا راکب</w:t>
      </w:r>
      <w:r>
        <w:rPr>
          <w:rFonts w:eastAsia="IRNazanin" w:cs="IRNazanin"/>
          <w:color w:val="111111"/>
          <w:sz w:val="28"/>
          <w:szCs w:val="28"/>
          <w:rtl w:val="true"/>
          <w:lang w:bidi="fa-IR"/>
        </w:rPr>
        <w:t>».</w:t>
      </w:r>
    </w:p>
    <w:p>
      <w:pPr>
        <w:pStyle w:val="Heading3"/>
        <w:numPr>
          <w:ilvl w:val="2"/>
          <w:numId w:val="1"/>
        </w:numPr>
        <w:rPr/>
      </w:pPr>
      <w:bookmarkStart w:id="418" w:name="__RefHeading___Toc2707814_3224264995"/>
      <w:bookmarkStart w:id="419" w:name="_Toc140"/>
      <w:bookmarkEnd w:id="418"/>
      <w:r>
        <w:rPr>
          <w:rtl w:val="true"/>
        </w:rPr>
        <w:t xml:space="preserve">تقترن </w:t>
      </w:r>
      <w:r>
        <w:rPr>
          <w:rtl w:val="true"/>
        </w:rPr>
        <w:t>«</w:t>
      </w:r>
      <w:r>
        <w:rPr>
          <w:rtl w:val="true"/>
        </w:rPr>
        <w:t>ما</w:t>
      </w:r>
      <w:r>
        <w:rPr>
          <w:rtl w:val="true"/>
        </w:rPr>
        <w:t xml:space="preserve">» </w:t>
      </w:r>
      <w:r>
        <w:rPr>
          <w:rtl w:val="true"/>
        </w:rPr>
        <w:t>بهذه الحروف فیبطل عملها و ربما بقی معها العمل</w:t>
      </w:r>
      <w:bookmarkEnd w:id="419"/>
    </w:p>
    <w:p>
      <w:pPr>
        <w:pStyle w:val="BookText"/>
        <w:rPr/>
      </w:pPr>
      <w:r>
        <w:rPr>
          <w:rFonts w:ascii="IRNazanin" w:hAnsi="IRNazanin" w:eastAsia="IRNazanin"/>
          <w:color w:val="111111"/>
          <w:sz w:val="28"/>
          <w:sz w:val="28"/>
          <w:szCs w:val="28"/>
          <w:rtl w:val="true"/>
          <w:lang w:bidi="fa-IR"/>
        </w:rPr>
        <w:t xml:space="preserve">ووصل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بذی الحروف مبطل</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إعمالها ، وقد یبقّی العمل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اتصلت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الموصولة بإنّ وأخواتها کفّتها عن العمل ،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یجوز فیها الإعمال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ولعلّ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لیتما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نصبت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لیتما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اتصلت بهذه الأحرف کفّتها عن العمل ، وقد تعمل قلیلا ، وهذا مذهب جماعة من النحویین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ولکنّما أسعی لمجد مؤثّل</w:t>
      </w:r>
    </w:p>
    <w:p>
      <w:pPr>
        <w:pStyle w:val="BookText"/>
        <w:rPr/>
      </w:pPr>
      <w:r>
        <w:rPr>
          <w:rFonts w:ascii="IRNazanin" w:hAnsi="IRNazanin" w:eastAsia="IRNazanin"/>
          <w:color w:val="111111"/>
          <w:sz w:val="28"/>
          <w:sz w:val="28"/>
          <w:szCs w:val="28"/>
          <w:rtl w:val="true"/>
          <w:lang w:bidi="fa-IR"/>
        </w:rPr>
        <w:t>وقد یدرک المجد المؤثّل أمثالی</w:t>
      </w:r>
    </w:p>
    <w:p>
      <w:pPr>
        <w:pStyle w:val="BookText"/>
        <w:rPr/>
      </w:pP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ما الکافه ، أو ما المهیئة ، ووجه هاتین التسمیتین ظاهر بعد الذی ذکرناه لک من شأنها ، وتسمی أیضا ما الزائدة ، ولکون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لا تزیل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 الاسمیة ، بل هی باقیة معها علی اختصاصها بالأسماء ، لم تبطل عملها ، وقد جاء السماع معضدا لذلک ، کما فی قول النابغة الذبیانی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ألا لیتما هذا الحمام لنا</w:t>
      </w:r>
    </w:p>
    <w:p>
      <w:pPr>
        <w:pStyle w:val="BookText"/>
        <w:rPr/>
      </w:pPr>
      <w:r>
        <w:rPr>
          <w:rFonts w:ascii="IRNazanin" w:hAnsi="IRNazanin" w:eastAsia="IRNazanin"/>
          <w:color w:val="111111"/>
          <w:sz w:val="28"/>
          <w:sz w:val="28"/>
          <w:szCs w:val="28"/>
          <w:rtl w:val="true"/>
          <w:lang w:bidi="fa-IR"/>
        </w:rPr>
        <w:t>إلی حمامتنا أو نصفه فقد</w:t>
      </w:r>
    </w:p>
    <w:p>
      <w:pPr>
        <w:pStyle w:val="BookText"/>
        <w:rPr/>
      </w:pPr>
      <w:r>
        <w:rPr>
          <w:rFonts w:ascii="IRNazanin" w:hAnsi="IRNazanin" w:eastAsia="IRNazanin"/>
          <w:color w:val="111111"/>
          <w:sz w:val="28"/>
          <w:sz w:val="28"/>
          <w:szCs w:val="28"/>
          <w:rtl w:val="true"/>
          <w:lang w:bidi="fa-IR"/>
        </w:rPr>
        <w:t xml:space="preserve">فإنه یروی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 فأما النصب فعلی إعمال لیت فی اسم الإشارة والحمام بدل منه أو عطف بیان علیه أو نعت له ، وأما الرفع فعلی إهمال لیت ، وذهب الزجاج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جمیع هذه الأدوات بمنزلة واحدة ، وأنها إذا اقترنت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إهمالها ، بل یجوز فیها الإعمال والإهمال ، غیر أن الإهمال أکثر فی الجمیع ، أما الإعمال فعلی اختصاصها الأصلی ، وأما الإهمال فلما حدث لها من زوال الاختصاص وذکر الزجاج أن ذلک مسموع فی الجمیع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زیدا قائم ، ولعلما بکرا جالس ، وکذلک أخواتها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بها ، ویلغی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 ، وتبعه علی ذلک تلمیذه الزجاجی ؛ وابن السراج ، وهو الذی یفیده کلام الناظم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کالزجاجی ، وابن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وحکی الأخفش والکسائی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w:t>
      </w:r>
      <w:bookmarkStart w:id="420" w:name="pg12859_311960"/>
    </w:p>
    <w:p>
      <w:pPr>
        <w:pStyle w:val="BookText"/>
        <w:rPr/>
      </w:pPr>
      <w:bookmarkEnd w:id="420"/>
      <w:r>
        <w:rPr>
          <w:rFonts w:ascii="IRNazanin" w:hAnsi="IRNazanin" w:eastAsia="IRNazanin"/>
          <w:color w:val="111111"/>
          <w:sz w:val="28"/>
          <w:sz w:val="28"/>
          <w:szCs w:val="28"/>
          <w:rtl w:val="true"/>
          <w:lang w:bidi="fa-IR"/>
        </w:rPr>
        <w:t>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المذهب الأول ، وهو أنه لا یعمل منها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ما حکاه الأخفش والکسائی فشاذّ ، واحترزنا بغیر الموصولة من الموصولة ؛ فإنها لا تکفّها عن العمل ، بل تعمل معها ، والمراد من الموصولة التی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عندک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عندک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هی مقدّرة بالمصدر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فعلت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فعلک حسن</w:t>
      </w:r>
    </w:p>
    <w:p>
      <w:pPr>
        <w:pStyle w:val="Heading3"/>
        <w:numPr>
          <w:ilvl w:val="2"/>
          <w:numId w:val="1"/>
        </w:numPr>
        <w:rPr/>
      </w:pPr>
      <w:bookmarkStart w:id="421" w:name="__RefHeading___Toc2707816_3224264995"/>
      <w:bookmarkStart w:id="422" w:name="_Toc141"/>
      <w:bookmarkEnd w:id="421"/>
      <w:r>
        <w:rPr>
          <w:rtl w:val="true"/>
        </w:rPr>
        <w:t>العطف علی اسم إن بعد استیفاء خبرها، و قیل استیفائه</w:t>
      </w:r>
      <w:bookmarkEnd w:id="422"/>
    </w:p>
    <w:p>
      <w:pPr>
        <w:pStyle w:val="BookText"/>
        <w:rPr/>
      </w:pPr>
      <w:r>
        <w:rPr>
          <w:rFonts w:ascii="IRNazanin" w:hAnsi="IRNazanin" w:eastAsia="IRNazanin"/>
          <w:color w:val="111111"/>
          <w:sz w:val="28"/>
          <w:sz w:val="28"/>
          <w:szCs w:val="28"/>
          <w:rtl w:val="true"/>
          <w:lang w:bidi="fa-IR"/>
        </w:rPr>
        <w:t>وجائز رفعک معطوفا علی</w:t>
      </w:r>
    </w:p>
    <w:p>
      <w:pPr>
        <w:pStyle w:val="BookText"/>
        <w:rPr/>
      </w:pP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أن تستکملا </w:t>
      </w:r>
      <w:r>
        <w:rPr>
          <w:rStyle w:val="FootnoteAnchor"/>
          <w:rtl w:val="true"/>
        </w:rPr>
        <w:footnoteReference w:id="45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بعد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بعاطف جاز فی الاسم الذی بعده وجهان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 وعمرا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واختلف فیه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فمن یک أمسی بالمدینة رحله</w:t>
      </w:r>
    </w:p>
    <w:p>
      <w:pPr>
        <w:pStyle w:val="BookText"/>
        <w:rPr/>
      </w:pPr>
      <w:r>
        <w:rPr>
          <w:rFonts w:ascii="Amiri" w:hAnsi="Amiri" w:eastAsia="Amiri" w:cs="Amiri"/>
          <w:color w:val="111111"/>
          <w:sz w:val="28"/>
          <w:sz w:val="28"/>
          <w:szCs w:val="28"/>
          <w:rtl w:val="true"/>
          <w:lang w:bidi="ar-SA"/>
        </w:rPr>
        <w:t>فإنّی وقیّار بها لغریب</w:t>
      </w:r>
    </w:p>
    <w:p>
      <w:pPr>
        <w:pStyle w:val="BookText"/>
        <w:rPr/>
      </w:pPr>
      <w:r>
        <w:rPr>
          <w:rFonts w:ascii="IRNazanin" w:hAnsi="IRNazanin" w:eastAsia="IRNazanin"/>
          <w:color w:val="111111"/>
          <w:sz w:val="28"/>
          <w:sz w:val="28"/>
          <w:szCs w:val="28"/>
          <w:rtl w:val="true"/>
          <w:lang w:bidi="fa-IR"/>
        </w:rPr>
        <w:t xml:space="preserve">ومنه ما أنشده ثعلب ، ولم یعزه إلی قائل معین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خلیلیّ هل طبّ فإنّی وأنتما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تبوحا بالهوی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فی القرآن الکریم آیتان ظاهرهما کظاهر هذین البیتین ؛ الأولی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آمَنُوا وَالَّذِینَ هادُوا وَالصَّابِئُونَ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والثانیة قراءة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اختلف النحاة فی تخریج ذلک ؛ فذهب الکسائی إلی أن الاسم المرفوع معطوف علی اسم إن باعتباره مبتدأ قبل دخول إن ، وذهب الجمهور من البصریین إلی أن هذا الاسم المرفوع مبتدأ خبره محذوف ، أو خبره المذکور فیما بعد وخبر إن هو المحذوف وجملة المبتدأ وخبره معطوفة علی جملة إن واسمها وخبرها ، وذهب المحقق الرضی إلی أن جملة المبتدأ والخبر حینئذ لا محل لها معترضة بین اسم إن وخبرها ، وهو حسن ؛ لما یلزم علی جعلها معطوفة علی جملة إن واسمها وخبرها من تقدیم المعطوف علی بعض المعطوف علیه ؛ لأن خبر إن متأخر فی اللفظ أو فی التقدیر عن جملة المبتدأ والخبر ، وخبر إن جزء من الجملة المعطوف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فالمشهور أنه معطوف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الأصل مرفوع لکونه مبتدأ ، وهذا یشعر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المصنف ، وذهب قوم إلی أنه مبتدأ وخبره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کذلک ، وهو الصحیح</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العطف قبل أن تستکمل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قبل أن تأخذ خبرها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النصب عند جمهور النحویین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وعمرا قائمان ، وإنّک وزیدا ذاهبان ، وأجاز بعضهم الرفع</w:t>
      </w:r>
      <w:r>
        <w:rPr>
          <w:rFonts w:eastAsia="IRNazanin" w:cs="IRNazanin"/>
          <w:color w:val="111111"/>
          <w:sz w:val="28"/>
          <w:szCs w:val="28"/>
          <w:rtl w:val="true"/>
          <w:lang w:bidi="fa-IR"/>
        </w:rPr>
        <w:t xml:space="preserve">. </w:t>
      </w:r>
      <w:bookmarkStart w:id="423" w:name="pg12859_311964"/>
    </w:p>
    <w:p>
      <w:pPr>
        <w:pStyle w:val="BookText"/>
        <w:rPr/>
      </w:pPr>
      <w:bookmarkEnd w:id="423"/>
      <w:r>
        <w:rPr>
          <w:rFonts w:ascii="Amiri" w:hAnsi="Amiri" w:eastAsia="Amiri" w:cs="Amiri"/>
          <w:color w:val="111111"/>
          <w:sz w:val="28"/>
          <w:sz w:val="28"/>
          <w:szCs w:val="28"/>
          <w:rtl w:val="true"/>
          <w:lang w:bidi="ar-SA"/>
        </w:rPr>
        <w:t>وألحقت بإنّ لکنّ وأنّ</w:t>
      </w:r>
    </w:p>
    <w:p>
      <w:pPr>
        <w:pStyle w:val="BookText"/>
        <w:rPr/>
      </w:pPr>
      <w:r>
        <w:rPr>
          <w:rFonts w:ascii="Amiri" w:hAnsi="Amiri" w:eastAsia="Amiri" w:cs="Amiri"/>
          <w:color w:val="111111"/>
          <w:sz w:val="28"/>
          <w:sz w:val="28"/>
          <w:szCs w:val="28"/>
          <w:rtl w:val="true"/>
          <w:lang w:bidi="ar-SA"/>
        </w:rPr>
        <w:t xml:space="preserve">من دون لیت ولعلّ وکأنّ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العطف علی اسمهما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قائم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 ، وتقول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 زیدا وعمرا قائمان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فقط عند الجمهور ، وکذلک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زید قائما ، لکنّ عمرا منطلق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خالد ورفعه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زید قائما لکن عمرا وخالدا منطلقان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 ولعلّ ، وکأنّ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معها إلا النصب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سواء تقدّم المعطوف ، أو تأخّر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زیدا وعمرا قائمان ، ولیت زیدا قائم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المثالین ، ولا یجوز رفعه ، وکذلک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 ولعل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وأجاز الفراء الرفع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متقدما ومتأخرا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الأحرف الثلاثة</w:t>
      </w:r>
      <w:r>
        <w:rPr>
          <w:rFonts w:eastAsia="IRNazanin" w:cs="IRNazanin"/>
          <w:color w:val="111111"/>
          <w:sz w:val="28"/>
          <w:szCs w:val="28"/>
          <w:rtl w:val="true"/>
          <w:lang w:bidi="fa-IR"/>
        </w:rPr>
        <w:t>.</w:t>
      </w:r>
    </w:p>
    <w:p>
      <w:pPr>
        <w:pStyle w:val="Heading3"/>
        <w:numPr>
          <w:ilvl w:val="2"/>
          <w:numId w:val="1"/>
        </w:numPr>
        <w:rPr/>
      </w:pPr>
      <w:bookmarkStart w:id="424" w:name="__RefHeading___Toc2707818_3224264995"/>
      <w:bookmarkStart w:id="425" w:name="_Toc142"/>
      <w:bookmarkEnd w:id="424"/>
      <w:r>
        <w:rPr>
          <w:rtl w:val="true"/>
        </w:rPr>
        <w:t xml:space="preserve">تخفّف </w:t>
      </w:r>
      <w:r>
        <w:rPr>
          <w:rtl w:val="true"/>
        </w:rPr>
        <w:t>«</w:t>
      </w:r>
      <w:r>
        <w:rPr>
          <w:rtl w:val="true"/>
        </w:rPr>
        <w:t>إن</w:t>
      </w:r>
      <w:r>
        <w:rPr>
          <w:rtl w:val="true"/>
        </w:rPr>
        <w:t xml:space="preserve">» </w:t>
      </w:r>
      <w:r>
        <w:rPr>
          <w:rtl w:val="true"/>
        </w:rPr>
        <w:t>المکسورة فیقل عملها</w:t>
      </w:r>
      <w:bookmarkEnd w:id="425"/>
    </w:p>
    <w:p>
      <w:pPr>
        <w:pStyle w:val="BookText"/>
        <w:rPr/>
      </w:pPr>
      <w:r>
        <w:rPr>
          <w:rFonts w:ascii="Amiri" w:hAnsi="Amiri" w:eastAsia="Amiri" w:cs="Amiri"/>
          <w:color w:val="111111"/>
          <w:sz w:val="28"/>
          <w:sz w:val="28"/>
          <w:szCs w:val="28"/>
          <w:rtl w:val="true"/>
          <w:lang w:bidi="ar-SA"/>
        </w:rPr>
        <w:t>وخفّفت إنّ فقلّ العمل</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وتلزم الّلام إذا ما تهمل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وربّما استغنی عنها إن بدا</w:t>
      </w:r>
    </w:p>
    <w:p>
      <w:pPr>
        <w:pStyle w:val="BookText"/>
        <w:rPr/>
      </w:pPr>
      <w:r>
        <w:rPr>
          <w:rFonts w:ascii="IRNazanin" w:hAnsi="IRNazanin" w:eastAsia="IRNazanin"/>
          <w:color w:val="111111"/>
          <w:sz w:val="28"/>
          <w:sz w:val="28"/>
          <w:szCs w:val="28"/>
          <w:rtl w:val="true"/>
          <w:lang w:bidi="fa-IR"/>
        </w:rPr>
        <w:t xml:space="preserve">ما ناطق أراده معتمدا </w:t>
      </w:r>
      <w:r>
        <w:rPr>
          <w:rStyle w:val="FootnoteAnchor"/>
          <w:rtl w:val="true"/>
        </w:rPr>
        <w:footnoteReference w:id="45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فالأکثر فی لسان العرب إهمالها ؛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 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أهملت لزمتها اللام فارقة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ویقلّ إعمالها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زیدا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الإعمال سیبویه ، والأخفش ، رحمهما الله تعالی </w:t>
      </w:r>
      <w:r>
        <w:rPr>
          <w:rStyle w:val="FootnoteAnchor"/>
          <w:rtl w:val="true"/>
        </w:rPr>
        <w:footnoteReference w:id="458"/>
      </w:r>
      <w:r>
        <w:rPr>
          <w:rFonts w:ascii="IRNazanin" w:hAnsi="IRNazanin" w:eastAsia="IRNazanin"/>
          <w:color w:val="111111"/>
          <w:sz w:val="28"/>
          <w:sz w:val="28"/>
          <w:szCs w:val="28"/>
          <w:rtl w:val="true"/>
          <w:lang w:bidi="fa-IR"/>
        </w:rPr>
        <w:t xml:space="preserve">؛ فلا تلزمها حینئذ اللام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لأنها لا تلتبس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والحالة هذه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بالنافیة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النافیة لا تنصب الاسم وترفع الخبر ، وإنما تلتبس بإن النافیة إذا أهملت ولم یظهر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ظهر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یستغنی عن اللام ، کقوله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أباة الضّیم من آل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مالک کانت کرام المعادن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أباة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ابن أباة 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آب اسم فاعل من أبی یأبی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أمرت فلانا أن یفعل کذا فأبی ، ترید أنه امتنع أن یفعله والضیم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اسم قبیلة الشاعر ، فإن الطرماح هو الحکم بن حکیم بن نفر بن قیس بن جحدر بن ثعلبة بن عبد رضا بن مالک بن أبان ابن عمرو بن ربیعة بن جرول بن ثعل بن عمرو بن الغوث بن طییء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طیبة الأصول شریفة المحتد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المبتدأ ، وأباة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ومجرور متعلق بمحذوف خبر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حال من الخبر ، وآل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مهملة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ناقص ، واسمه ضمیر مستتر فیه جوازا تقدیره هی یعود إلی مالک باعتبار القبیلة ، والتاء تاء التأنیث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کان ، وکرام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 ، والجملة من کان واسمها وخبرها فی محل رفع خبر المبتدأ الذی هو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مالک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ترک لام الابتداء التی تجتلب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المکسورة الهمزة المخففة من الثقیلة عند إهمالها ، فرقانا 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 وإنما ترکها هنا اعتمادا علی انسیاق المعنی المقصود إلی ذهن السامع ، وثقة منه بأنه لا یمکن توجیهه إلی الجحد ، بقرینة أن الکلام تمدح وافتخار ، وصدر البیت واضح فی هذا ، والنفی یدل علی الذم ؛ فلو حمل عجز البیت علیه لتناقض الکلام واضطرب ، ألا تری أنک لو حملت الکلام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لکان معنی عجز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مالک کرام المعادن ، أی فهی قبلة دنیئة الأصول ؛ فیکون هذا ذما ومتناقضا مع ما هو بصدده ، فلما کان المقام مانعا من جواز إرادة النفی ارتکن الشاعر علیه ، فلم یأت باللام ، فالقرینة ههنا 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اعتماد الشاعر علی القرینة المعنویة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قاضی نحسبی یوم بینکم</w:t>
      </w:r>
    </w:p>
    <w:p>
      <w:pPr>
        <w:pStyle w:val="BookText"/>
        <w:rPr/>
      </w:pPr>
      <w:r>
        <w:rPr>
          <w:rFonts w:ascii="IRNazanin" w:hAnsi="IRNazanin" w:eastAsia="IRNazanin"/>
          <w:color w:val="111111"/>
          <w:sz w:val="28"/>
          <w:sz w:val="28"/>
          <w:szCs w:val="28"/>
          <w:rtl w:val="true"/>
          <w:lang w:bidi="fa-IR"/>
        </w:rPr>
        <w:t>لو لم تمنّوا بوعد غیر مکذوب</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تری أنه فی مکان إظهار الألم وشکوی ما نزل به من فراق أحبابه؟ فلو حملت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البیت علی النفی فسد المعنی علی هذا ، ولم یستقم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مالک لکانت ، فحذفت اللام ؛ لأنها لا تلتبس بالنافیة ؛ لأن المعنی علی الإثبات ، وهذا هو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وربما استغنی عنها إن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النحویون فی هذه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لام الابتداء أدخلت للفرق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من الثقیلة ، أم هی لام أخری اجتلبت للفرق؟ وکلام سیبویه یدلّ علی أنها لام الابتداء دخلت للفرق</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وتظهر فائدة هذا الخلاف فی مسألة جرت بین ابن أبی العافیة وابن الأخضر ؛ وهی قوله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علمنا إن کنت لمؤمنا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جعلها لام الابتداء أوجب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جعلها لاما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اجتلبت للفرق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أن ، وجری الخلاف فی هذه المسألة قبلهما بین أبی الحسن علیّ بن سلیمان البغدادی الأخفش الصغیر ، وبین أبی علیّ الفارسی ؛ فقال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لام غیر </w:t>
      </w:r>
    </w:p>
    <w:p>
      <w:pPr>
        <w:pStyle w:val="BookText"/>
        <w:rPr/>
      </w:pPr>
      <w:r>
        <w:rPr>
          <w:rFonts w:ascii="IRNazanin" w:hAnsi="IRNazanin" w:eastAsia="IRNazanin"/>
          <w:color w:val="111111"/>
          <w:sz w:val="28"/>
          <w:sz w:val="28"/>
          <w:szCs w:val="28"/>
          <w:rtl w:val="true"/>
          <w:lang w:bidi="fa-IR"/>
        </w:rPr>
        <w:t xml:space="preserve">لام الابتداء اجتلبت للفرق ، وبه قال ابن أبی العافیة ، وقال الأخفش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هی لام الابتداء أدخلت للفرق ، وبه قال ابن الأخضر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شلّت یمینک إن قتلت لمسلما</w:t>
      </w:r>
    </w:p>
    <w:p>
      <w:pPr>
        <w:pStyle w:val="BookText"/>
        <w:rPr/>
      </w:pPr>
      <w:r>
        <w:rPr>
          <w:rFonts w:ascii="IRNazanin" w:hAnsi="IRNazanin" w:eastAsia="IRNazanin"/>
          <w:color w:val="111111"/>
          <w:sz w:val="28"/>
          <w:sz w:val="28"/>
          <w:szCs w:val="28"/>
          <w:rtl w:val="true"/>
          <w:lang w:bidi="fa-IR"/>
        </w:rPr>
        <w:t>حلّت علیک عقوبة المتعمّد</w:t>
      </w:r>
    </w:p>
    <w:p>
      <w:pPr>
        <w:pStyle w:val="BookText"/>
        <w:rPr/>
      </w:pPr>
      <w:r>
        <w:rPr>
          <w:rFonts w:ascii="IRNazanin" w:hAnsi="IRNazanin" w:eastAsia="IRNazanin"/>
          <w:color w:val="111111"/>
          <w:sz w:val="28"/>
          <w:sz w:val="28"/>
          <w:szCs w:val="28"/>
          <w:rtl w:val="true"/>
          <w:lang w:bidi="fa-IR"/>
        </w:rPr>
        <w:t xml:space="preserve">وهو الشاهد رقم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قریبا جدا</w:t>
      </w:r>
    </w:p>
    <w:p>
      <w:pPr>
        <w:pStyle w:val="BookText"/>
        <w:rPr/>
      </w:pPr>
      <w:r>
        <w:rPr>
          <w:rFonts w:ascii="IRNazanin" w:hAnsi="IRNazanin" w:eastAsia="IRNazanin"/>
          <w:color w:val="111111"/>
          <w:sz w:val="28"/>
          <w:sz w:val="28"/>
          <w:szCs w:val="28"/>
          <w:rtl w:val="true"/>
          <w:lang w:bidi="fa-IR"/>
        </w:rPr>
        <w:t xml:space="preserve">وتدخل علی الماضی المتصرف الذی لم یسبقه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 لقام ، وتدخل علی المنصوب المؤخر عن ناصبه 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وَجَدْنا أَکْثَرَهُمْ 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شأن اللام التی تدخل لأجل الفرق بین المخففة المؤکدة والنافیة غیر شأن لام الابتداء کان القول بأن إحداهما غیر الأخری أصح نظرا وأقوم حجة ؛ فمذهب أبی علی الفارسی الذی أخذ به ابن أبی العافیة مذهب مستقیم فی غایة الاستقامة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والفعل إن لم یک ناسخا فلا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تلفیه غالبا بإن ذی موصلا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یلیها من الأفعال إلا الأفعال الناسخة للابتداء ، نحو کان وأخواتها ، وظن وأخواتها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کانَتْ لَکَبِیرَةً إِلَّا عَلَی الَّذِینَ هَدَی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یَکادُ الَّذِینَ کَفَرُوا لَیُزْلِقُونَکَ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وَجَدْنا أَکْثَرَهُمْ 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ویقلّ أن یلیها غیر الناسخ ، وإلیه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بعض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یزینک لنفسک ، وإن یشینک لهیه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قنّعت کاتبک لسوطا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وأجاز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قام لأنا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شلّت یمینک إن قتلت لمسلما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علیک عقوبة المتعمّد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الشین ، وأصل الفعل شللت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العین التی هی اللام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والناس یقولونه بضم الشین علی أنه مبنی للمجهول ، وذلک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نزلت ، ویروی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شل ، ویمین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اللام فارقة ، 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والتاء للتأنیث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لحل ، وعقوبة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قتلت لمسلما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الثقیلة فعل ماض غیر ناسخ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شاذ لا یقاس علیه إلا عند الأخفش</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859_311977"/>
    </w:p>
    <w:p>
      <w:pPr>
        <w:pStyle w:val="Heading3"/>
        <w:numPr>
          <w:ilvl w:val="2"/>
          <w:numId w:val="1"/>
        </w:numPr>
        <w:rPr/>
      </w:pPr>
      <w:bookmarkStart w:id="427" w:name="__RefHeading___Toc2707820_3224264995"/>
      <w:bookmarkStart w:id="428" w:name="_Toc143"/>
      <w:bookmarkEnd w:id="426"/>
      <w:bookmarkEnd w:id="427"/>
      <w:r>
        <w:rPr>
          <w:rtl w:val="true"/>
        </w:rPr>
        <w:t>تخفّف أن المفتوحة فیحذف اسمها، و یجب أن یکون خبرها جملة</w:t>
      </w:r>
      <w:bookmarkEnd w:id="428"/>
    </w:p>
    <w:p>
      <w:pPr>
        <w:pStyle w:val="BookText"/>
        <w:rPr/>
      </w:pPr>
      <w:r>
        <w:rPr>
          <w:rFonts w:ascii="Amiri" w:hAnsi="Amiri" w:eastAsia="Amiri" w:cs="Amiri"/>
          <w:color w:val="111111"/>
          <w:sz w:val="28"/>
          <w:sz w:val="28"/>
          <w:szCs w:val="28"/>
          <w:rtl w:val="true"/>
          <w:lang w:bidi="ar-SA"/>
        </w:rPr>
        <w:t>وإن تخفّف أنّ فاسمها استکنّ</w:t>
      </w:r>
    </w:p>
    <w:p>
      <w:pPr>
        <w:pStyle w:val="BookText"/>
        <w:rPr/>
      </w:pPr>
      <w:r>
        <w:rPr>
          <w:rFonts w:ascii="Amiri" w:hAnsi="Amiri" w:eastAsia="Amiri" w:cs="Amiri"/>
          <w:color w:val="111111"/>
          <w:sz w:val="28"/>
          <w:sz w:val="28"/>
          <w:szCs w:val="28"/>
          <w:rtl w:val="true"/>
          <w:lang w:bidi="ar-SA"/>
        </w:rPr>
        <w:t xml:space="preserve">والخبر اجعل جملة من بعد أن </w:t>
      </w:r>
      <w:r>
        <w:rPr>
          <w:rStyle w:val="FootnoteAnchor"/>
          <w:rtl w:val="true"/>
        </w:rPr>
        <w:footnoteReference w:id="46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خفّفت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علی ما کان لها من العمل ، لکن لا یکون اسمها إلا ضمیر الشأن محذوفا </w:t>
      </w:r>
      <w:r>
        <w:rPr>
          <w:rStyle w:val="FootnoteAnchor"/>
          <w:rtl w:val="true"/>
        </w:rPr>
        <w:footnoteReference w:id="465"/>
      </w:r>
      <w:r>
        <w:rPr>
          <w:rFonts w:ascii="IRNazanin" w:hAnsi="IRNazanin" w:eastAsia="IRNazanin"/>
          <w:color w:val="111111"/>
          <w:sz w:val="28"/>
          <w:sz w:val="28"/>
          <w:szCs w:val="28"/>
          <w:rtl w:val="true"/>
          <w:lang w:bidi="fa-IR"/>
        </w:rPr>
        <w:t xml:space="preserve">، وخبرها لا یکون إلا جملة ، وذلک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أن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ضمیر الشأن ، وهو محذوف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فی موضع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أنه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یبرز اسمها وهو غیر ضمیر الشأن ، کقوله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أنک فی یوم الرّخاء سألتنی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طلاقک لم أبخل وأنت صدیق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کاف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المخاطب أنثی ، بدلیل ما بعده ، والتاء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مکسورة أیضا لذلک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فعیلا بمعنی مفعول فیکون تذکیره مع أن المراد به أنثی قیاسا ؛ لأن فعیلا بمعنی المفعول یستوی فیه المذکر والمؤنث والمفرد وغیره غالبا کجریح وقتیل ، ویجوز أن یکون فعیلا بمعنی فاعل ، ویکون تذکیره مع المؤنث جاریا علی غیر القیاس ، والذی سهل ذلک فیه أنه أشبه فی اللفظ فعیلا بمعنی مفعول ، أو أنهم حملوه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ضده فی المعنی ؛ لأن من سننهم أن یحملوا الشیء علی ضده کما یحملونه علی مثله وشبیهه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أنک سألتنی إخلاء سبیلک قبل إحکام عقدة النکاح بیننا لم أمتنع من ذلک ولبادرت به مع ما أنت علیه من صدق المودة لی ، وخص یوم الرخاء لأن الإنسان قد لا یعز علیه أن یفارق أحبابه فی یوم الکرب والشدة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شرطیة غیر جازمة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والکاف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 ویوم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والنون للوقایة ، والیاء مفعول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ثان لسأل ، وفراق مضاف والکاف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نفی وجزم 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مجزوم بلم ، وفاعله ضمیر مستتر فیه وجوبا تقدیره أنا ، والجملة جواب الشرط غیر الجازم ؛ فلا محل لها من الإعراب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واو الحال ،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منفصل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والجملة من المبتدأ وخبره فی محل نصب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المفتوحة الهمزة وبرز اسمها وهو الکاف ، وذلک قلیل ، والکثیر عند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جری الشارح علی رأیه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اسمها ضمیر الشأن واجب الاستتار ، وخبرها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الاسم إذا کان محذوفا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ضمیر شأن أم کان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الخبر یجب أن یکون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إذا کان الاسم مذکورا شذوذا کما فی هذا الشاهد ؛ فإنه لا یجب فی الخبر أن یکون جملة ، بل قد یکون جملة کما فی البیت ، وقد یکون مفردا ، وقد اجتمع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ذکر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الخبر مفردا وکونه جملة ، فی قول جنوب بنت العجلان من کلمة ترثی فیها أخاها عمرو بن العجلان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علم الضّیف والمرملون</w:t>
      </w:r>
    </w:p>
    <w:p>
      <w:pPr>
        <w:pStyle w:val="BookText"/>
        <w:rPr/>
      </w:pPr>
      <w:r>
        <w:rPr>
          <w:rFonts w:ascii="IRNazanin" w:hAnsi="IRNazanin" w:eastAsia="IRNazanin"/>
          <w:color w:val="111111"/>
          <w:sz w:val="28"/>
          <w:sz w:val="28"/>
          <w:szCs w:val="28"/>
          <w:rtl w:val="true"/>
          <w:lang w:bidi="fa-IR"/>
        </w:rPr>
        <w:t>إذا اغبرّ أفق وهبّت شمالا</w:t>
      </w:r>
    </w:p>
    <w:p>
      <w:pPr>
        <w:pStyle w:val="BookText"/>
        <w:rPr/>
      </w:pPr>
      <w:r>
        <w:rPr>
          <w:rFonts w:ascii="IRNazanin" w:hAnsi="IRNazanin" w:eastAsia="IRNazanin"/>
          <w:color w:val="111111"/>
          <w:sz w:val="28"/>
          <w:sz w:val="28"/>
          <w:szCs w:val="28"/>
          <w:rtl w:val="true"/>
          <w:lang w:bidi="fa-IR"/>
        </w:rPr>
        <w:t>بأنک ربیع وغیث مریع</w:t>
      </w:r>
    </w:p>
    <w:p>
      <w:pPr>
        <w:pStyle w:val="BookText"/>
        <w:rPr/>
      </w:pPr>
      <w:r>
        <w:rPr>
          <w:rFonts w:ascii="IRNazanin" w:hAnsi="IRNazanin" w:eastAsia="IRNazanin"/>
          <w:color w:val="111111"/>
          <w:sz w:val="28"/>
          <w:sz w:val="28"/>
          <w:szCs w:val="28"/>
          <w:rtl w:val="true"/>
          <w:lang w:bidi="fa-IR"/>
        </w:rPr>
        <w:t>وأنک هناک تکون الثّمالا</w:t>
      </w:r>
    </w:p>
    <w:p>
      <w:pPr>
        <w:pStyle w:val="BookText"/>
        <w:rPr/>
      </w:pPr>
      <w:r>
        <w:rPr>
          <w:rFonts w:ascii="IRNazanin" w:hAnsi="IRNazanin" w:eastAsia="IRNazanin"/>
          <w:color w:val="111111"/>
          <w:sz w:val="28"/>
          <w:sz w:val="28"/>
          <w:szCs w:val="28"/>
          <w:rtl w:val="true"/>
          <w:lang w:bidi="fa-IR"/>
        </w:rPr>
        <w:t xml:space="preserve">ألا تری أنه 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بها مرتین مع اسمها ، وخبرها فی المرة الأولی مفرد ،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بأنک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فی المرة الثانیة جملة ، وذلک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وأنک تکون الثمالا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یکن فعلا ولم یکن دعا</w:t>
      </w:r>
    </w:p>
    <w:p>
      <w:pPr>
        <w:pStyle w:val="BookText"/>
        <w:rPr/>
      </w:pPr>
      <w:r>
        <w:rPr>
          <w:rFonts w:ascii="IRNazanin" w:hAnsi="IRNazanin" w:eastAsia="IRNazanin"/>
          <w:color w:val="111111"/>
          <w:sz w:val="28"/>
          <w:sz w:val="28"/>
          <w:szCs w:val="28"/>
          <w:rtl w:val="true"/>
          <w:lang w:bidi="fa-IR"/>
        </w:rPr>
        <w:t xml:space="preserve">ولم یکن تصریفه ممتنعا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فالأحسن الفصل بقد ، أو نفی ، أو</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تنفیس ، أو لو ، وقلیل ذکر لو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إذا وقع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جملة اسمیة لم یحتج إلی فاصل ؛ فتقول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 أن زید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حرف فاصل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وخبرها ، إلا إذا قصد النفی ؛ فیفصل بینهما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إِلهَ إِلَّا هُوَ فَهَلْ أَنْتُمْ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 خبرها جملة فعلیة ، فلا یخلو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الفعل متصرّفا ، أو غیر متصرف ، فإن کان غیر متصرف لم یؤت بفاصل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عَسی أَنْ یَکُونَ قَدِ اقْتَرَبَ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کان متصرفا ، فلا یخلو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یکون دعاء ، أولا ، فإن کان دعاء لم یفصل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وَالْخامِسَةَ أَنَّ غَضَبَ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بصیغة الماضی ، وإن لم یکن دعاء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أن یفصل بینهما إلا قلیلا ، وقالت فرقة 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الفصل وترکه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فلمّا رأی أن ثمّر الله ما له</w:t>
      </w:r>
    </w:p>
    <w:p>
      <w:pPr>
        <w:pStyle w:val="BookText"/>
        <w:rPr/>
      </w:pPr>
      <w:r>
        <w:rPr>
          <w:rFonts w:ascii="IRNazanin" w:hAnsi="IRNazanin" w:eastAsia="IRNazanin"/>
          <w:color w:val="111111"/>
          <w:sz w:val="28"/>
          <w:sz w:val="28"/>
          <w:szCs w:val="28"/>
          <w:rtl w:val="true"/>
          <w:lang w:bidi="fa-IR"/>
        </w:rPr>
        <w:t>وأثّل موجودا وسدّ مفاقره</w:t>
      </w:r>
    </w:p>
    <w:p>
      <w:pPr>
        <w:pStyle w:val="BookText"/>
        <w:rPr/>
      </w:pPr>
      <w:r>
        <w:rPr>
          <w:rFonts w:ascii="Amiri" w:hAnsi="Amiri" w:eastAsia="Amiri" w:cs="Amiri"/>
          <w:color w:val="111111"/>
          <w:sz w:val="28"/>
          <w:sz w:val="28"/>
          <w:szCs w:val="28"/>
          <w:rtl w:val="true"/>
          <w:lang w:bidi="ar-SA"/>
        </w:rPr>
        <w:t>أکبّ علی فأس یحدّ غرابها</w:t>
      </w:r>
    </w:p>
    <w:p>
      <w:pPr>
        <w:pStyle w:val="BookText"/>
        <w:rPr/>
      </w:pPr>
      <w:r>
        <w:rPr>
          <w:rFonts w:ascii="IRNazanin" w:hAnsi="IRNazanin" w:eastAsia="IRNazanin"/>
          <w:color w:val="111111"/>
          <w:sz w:val="28"/>
          <w:sz w:val="28"/>
          <w:szCs w:val="28"/>
          <w:rtl w:val="true"/>
          <w:lang w:bidi="fa-IR"/>
        </w:rPr>
        <w:t>مذکّرة من المعاول باتره</w:t>
      </w:r>
    </w:p>
    <w:p>
      <w:pPr>
        <w:pStyle w:val="BookText"/>
        <w:rPr/>
      </w:pPr>
      <w:r>
        <w:rPr>
          <w:rFonts w:ascii="IRNazanin" w:hAnsi="IRNazanin" w:eastAsia="IRNazanin"/>
          <w:color w:val="111111"/>
          <w:sz w:val="28"/>
          <w:sz w:val="28"/>
          <w:szCs w:val="28"/>
          <w:rtl w:val="true"/>
          <w:lang w:bidi="fa-IR"/>
        </w:rPr>
        <w:t xml:space="preserve">فأن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ضمیر شأن محذوف ، وثمر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 ومال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لثمر ، ومال مضاف وضمیر الغائب مضاف إلیه ، وجملة الفعل الماضی وفاعله فی محل رفع خبر أن ، وهذا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 متصرف غیر دعاء ولم یفصل وممن قال بوجوب الفصل الفراء وابن الأنباری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 العلماء فی السبب الذی دعا إلی هذا الفصل ؛ فذهب الجمهور إلی أن هذا الفصل یکون للتفرقة بین أن المخففة من الثقیلة وأن المصدریة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ینبغی أن یقسم الفصل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 وغیر واجب ، فیجب إذا کان الموضع یحتملهما ، ولا یجب إذا کان مما تتعین فیه إحداهما کما فیما بعد العلم غیر المؤول بالظن ؛ فإن هذا الموضع یکون لأن المخففة لا غیر ؛ إلا عند الفراء وابن الأنباری ؛ فلبس عندهما موضع تتعین فیه المخففة ، ولذلک أوجبا الفصل بواحد من هذه الأشیاء للتفرقة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بهذا الفصل جبر الوهن الذی أصاب أن المؤکدة بتخفیفها ویشکل علی هذا أن الوهن موجود إذا کان الخبر جملة اسمیة ، أو جملة فعلیة فعلها جامد أو دعاء ، فلماذا لم یجبر الوهن مع شیء من ذلک؟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والأحسن الفصل ، والفاصل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أربعة 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وَنَعْلَمَ أَنْ قَدْ صَدَقْتَنا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التنفیس ، وهو السین أو سوف ؛ فمثال السین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سَیَکُونُ مِنْکُمْ مَرْضی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الشاعر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فعلم المرء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یأتی کلّ ما قدرا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 وفاعله ضمیر مستتر فیه وجوبا تقدیره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وعلم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 وفاعله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والهاء مفعول به لینفع ، والجملة من ینفع وفاعله فی محل رفع خبر المبتدأ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ضمیر شأن محذوف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یأتی ، والجملة من الفعل والفاعل فی محل رفع خبر أن ، وکل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مبنی للمجهول ، والألف للاطلاق ، ونائب الفاعل ضمیر مستتر فیه جوازا تقدیره هو یعود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من قدر ونائب فاعله لا محل لها من الإعراب صلة الموصول</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سوف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أتی بخبر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الثقیلة جملة فعلیة ، ولیس فعلها دعاء ، وقد 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وخبرها بحرف التنفیس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هذا البیت قول الفرزدق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أبیت أمنّی النّفس أن سوف نلتقی</w:t>
      </w:r>
    </w:p>
    <w:p>
      <w:pPr>
        <w:pStyle w:val="BookText"/>
        <w:rPr/>
      </w:pPr>
      <w:r>
        <w:rPr>
          <w:rFonts w:ascii="IRNazanin" w:hAnsi="IRNazanin" w:eastAsia="IRNazanin"/>
          <w:color w:val="111111"/>
          <w:sz w:val="28"/>
          <w:sz w:val="28"/>
          <w:szCs w:val="28"/>
          <w:rtl w:val="true"/>
          <w:lang w:bidi="fa-IR"/>
        </w:rPr>
        <w:t>وهل هو مقدور لنفسی لقاؤها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النفی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یَرَوْنَ أَلَّا یَرْجِعُ إِلَیْهِمْ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الْإِنْسانُ أَلَّنْ نَجْمَعَ عِظامَهُ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أَیَحْسَبُ أَنْ لَمْ یَرَهُ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من ذکر کونها فاصلة من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لَوِ اسْتَقامُوا عَلَی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یَهْدِ لِلَّذِینَ یَرِثُونَ الْأَرْضَ مِنْ بَعْدِ أَهْلِها أَنْ لَوْ نَشاءُ أَصَبْناهُمْ بِذُنُوبِهِمْ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جاء بدون فاصل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أن یؤمّلون فجادوا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یسألوا بأعظم سؤل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 واسمها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 وواو الجماعة نائب فاعل ، والجملة فی محل رفع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الفاء عاطفة ، وجادوا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وفاعل ، والجملة معطوفة علی جملة 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متعلق بجاد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مبنی للمجهول منصوب بأن المصدریة ، وواو الجماعة نائب فاعل ، وقبل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دخلت علیه فی تأویل مصدر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متعلق بجاد ، وأعظم مضاف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استعمل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المخففة من الثقیلة ، وأعملها فی الاسم الذی هو ضمیر الشأن المحذوف ، وفی الخبر الذی هو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أن جملة الخبر فعلیة فعلها متصرف غیر دعاء لم یأت بفاصل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والاستشهاد بهذا البیت إنما یتم علی مذهب الجمهور الذین یذهبون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الواقعة بعد علم غیر مؤول بالظن تکون مخففة من الثقیلة لا غیر ، فأما علی مذهب الفراء وابن الأنباری اللذین لا یریان للمخففة موضعا یخصها وأوجبا الفصل بواحد من الأمور التی ذکرها الشارح للتفرقة ؛ فإنهما ینکران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البیت مخففة من الثقیلة ، ویزعمان أنها هی المصدریة التی تنصب المضارع ، وأنها لم تنصبه فی هذا البیت کما لم تنصبه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تقرآن علی أسماء ویحکما</w:t>
      </w:r>
    </w:p>
    <w:p>
      <w:pPr>
        <w:pStyle w:val="BookText"/>
        <w:rPr/>
      </w:pPr>
      <w:r>
        <w:rPr>
          <w:rFonts w:ascii="IRNazanin" w:hAnsi="IRNazanin" w:eastAsia="IRNazanin"/>
          <w:color w:val="111111"/>
          <w:sz w:val="28"/>
          <w:sz w:val="28"/>
          <w:szCs w:val="28"/>
          <w:rtl w:val="true"/>
          <w:lang w:bidi="fa-IR"/>
        </w:rPr>
        <w:t>منّی السّلام ، وأن لا تشعرا أحدا</w:t>
      </w:r>
    </w:p>
    <w:p>
      <w:pPr>
        <w:pStyle w:val="BookText"/>
        <w:rPr/>
      </w:pPr>
      <w:r>
        <w:rPr>
          <w:rFonts w:ascii="IRNazanin" w:hAnsi="IRNazanin" w:eastAsia="IRNazanin"/>
          <w:color w:val="111111"/>
          <w:sz w:val="28"/>
          <w:sz w:val="28"/>
          <w:szCs w:val="28"/>
          <w:rtl w:val="true"/>
          <w:lang w:bidi="fa-IR"/>
        </w:rPr>
        <w:t xml:space="preserve">وکما لم تنصبه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قرأ برفع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لم تنصبه فی حدیث البخاری عن عائشة رضی الله تعالی عنها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السلطانیة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منعک أن تأذنین له؟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یجوز علی مذهبهما أیضا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البیت الشاهد مصدریة مهملة ، من قبل أن الشاعر قد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 الفعل بحذف النون ؛ فدل ذلک علی أن لغة هذا القائل النصب بأن المصدریة ، فیکون هذا 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مخففة من الثقیلة ؛ فإن من البعید أن یجمع الشاعر بین لغتین فی بیت واحد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9" w:name="pg12859_311990"/>
    </w:p>
    <w:p>
      <w:pPr>
        <w:pStyle w:val="BookText"/>
        <w:rPr/>
      </w:pPr>
      <w:bookmarkEnd w:id="429"/>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أَرادَ أَنْ یُتِمَّ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من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 والقول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مخففة من الثقیلة ، بل هی الناصبة للفعل المضارع ، وارتفع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شذوذا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2707822_3224264995"/>
      <w:bookmarkStart w:id="431" w:name="_Toc144"/>
      <w:bookmarkEnd w:id="430"/>
      <w:r>
        <w:rPr>
          <w:rtl w:val="true"/>
        </w:rPr>
        <w:t xml:space="preserve">تخفّف </w:t>
      </w:r>
      <w:r>
        <w:rPr>
          <w:rtl w:val="true"/>
        </w:rPr>
        <w:t>«</w:t>
      </w:r>
      <w:r>
        <w:rPr>
          <w:rtl w:val="true"/>
        </w:rPr>
        <w:t>کأن</w:t>
      </w:r>
      <w:r>
        <w:rPr>
          <w:rtl w:val="true"/>
        </w:rPr>
        <w:t xml:space="preserve">» </w:t>
      </w:r>
      <w:r>
        <w:rPr>
          <w:rtl w:val="true"/>
        </w:rPr>
        <w:t>فیحذف اسمها، و ربما ذکر</w:t>
      </w:r>
      <w:bookmarkEnd w:id="431"/>
    </w:p>
    <w:p>
      <w:pPr>
        <w:pStyle w:val="BookText"/>
        <w:rPr/>
      </w:pPr>
      <w:r>
        <w:rPr>
          <w:rFonts w:ascii="Amiri" w:hAnsi="Amiri" w:eastAsia="Amiri" w:cs="Amiri"/>
          <w:color w:val="111111"/>
          <w:sz w:val="28"/>
          <w:sz w:val="28"/>
          <w:szCs w:val="28"/>
          <w:rtl w:val="true"/>
          <w:lang w:bidi="ar-SA"/>
        </w:rPr>
        <w:t>وخفّفت کأنّ أیضا فنوی</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منصوبها ، وثابتا أیضا روی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إذا خففت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 اسمها ، وأخبر عنها بجملة اسمیة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وصدر مشرق الّلون</w:t>
      </w:r>
    </w:p>
    <w:p>
      <w:pPr>
        <w:pStyle w:val="BookText"/>
        <w:rPr/>
      </w:pPr>
      <w:r>
        <w:rPr>
          <w:rFonts w:ascii="IRNazanin" w:hAnsi="IRNazanin" w:eastAsia="IRNazanin"/>
          <w:color w:val="111111"/>
          <w:sz w:val="28"/>
          <w:sz w:val="28"/>
          <w:szCs w:val="28"/>
          <w:rtl w:val="true"/>
          <w:lang w:bidi="fa-IR"/>
        </w:rPr>
        <w:t>کأن ثدیاه حقّان</w:t>
      </w:r>
    </w:p>
    <w:p>
      <w:pPr>
        <w:pStyle w:val="BookText"/>
        <w:rPr/>
      </w:pPr>
      <w:r>
        <w:rPr>
          <w:rFonts w:ascii="IRNazanin" w:hAnsi="IRNazanin" w:eastAsia="IRNazanin"/>
          <w:color w:val="111111"/>
          <w:sz w:val="28"/>
          <w:sz w:val="28"/>
          <w:szCs w:val="28"/>
          <w:rtl w:val="true"/>
          <w:lang w:bidi="fa-IR"/>
        </w:rPr>
        <w:t xml:space="preserve">فکأن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تشبیه ونصب ، واسمها ضمیر شأن محذوف ، وثدیاه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ومضاف إلیه ، وحقان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المبتدأ ، والجملة من المبتدأ والخبر فی محل رفع خبر کأن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جملة فعلیة مصدّرة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یهولنّک اصطلاء لظی الحر</w:t>
      </w:r>
    </w:p>
    <w:p>
      <w:pPr>
        <w:pStyle w:val="BookText"/>
        <w:rPr/>
      </w:pPr>
      <w:r>
        <w:rPr>
          <w:rFonts w:ascii="IRNazanin" w:hAnsi="IRNazanin" w:eastAsia="IRNazanin"/>
          <w:color w:val="111111"/>
          <w:sz w:val="28"/>
          <w:sz w:val="28"/>
          <w:szCs w:val="28"/>
          <w:rtl w:val="true"/>
          <w:lang w:bidi="fa-IR"/>
        </w:rPr>
        <w:t>ب فمحذورها کأن قد ألمّا</w:t>
      </w:r>
    </w:p>
    <w:p>
      <w:pPr>
        <w:pStyle w:val="BookText"/>
        <w:rPr/>
      </w:pPr>
      <w:r>
        <w:rPr>
          <w:rFonts w:ascii="IRNazanin" w:hAnsi="IRNazanin" w:eastAsia="IRNazanin"/>
          <w:color w:val="111111"/>
          <w:sz w:val="28"/>
          <w:sz w:val="28"/>
          <w:szCs w:val="28"/>
          <w:rtl w:val="true"/>
          <w:lang w:bidi="fa-IR"/>
        </w:rPr>
        <w:t xml:space="preserve">وإن قصد بها النفی اقترنت بلم کما فی الآیة الکریمة ، وکما فی قول الخنساء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یکونوا حمی یتّقی</w:t>
      </w:r>
    </w:p>
    <w:p>
      <w:pPr>
        <w:pStyle w:val="BookText"/>
        <w:rPr/>
      </w:pPr>
      <w:r>
        <w:rPr>
          <w:rFonts w:ascii="Amiri" w:hAnsi="Amiri" w:eastAsia="Amiri" w:cs="Amiri"/>
          <w:color w:val="111111"/>
          <w:sz w:val="28"/>
          <w:sz w:val="28"/>
          <w:szCs w:val="28"/>
          <w:rtl w:val="true"/>
          <w:lang w:bidi="ar-SA"/>
        </w:rPr>
        <w:t>إذ النّاس إذ ذاک من عزّبزّا</w:t>
      </w:r>
    </w:p>
    <w:p>
      <w:pPr>
        <w:pStyle w:val="BookText"/>
        <w:rPr/>
      </w:pPr>
      <w:r>
        <w:rPr>
          <w:rFonts w:ascii="IRNazanin" w:hAnsi="IRNazanin" w:eastAsia="IRNazanin"/>
          <w:color w:val="111111"/>
          <w:sz w:val="28"/>
          <w:sz w:val="28"/>
          <w:szCs w:val="28"/>
          <w:rtl w:val="true"/>
          <w:lang w:bidi="fa-IR"/>
        </w:rPr>
        <w:t xml:space="preserve">وکقول شاعر من غطفان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انظره فی معجم البلدان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لم یدمّنها أنیس ، ولم یکن</w:t>
      </w:r>
    </w:p>
    <w:p>
      <w:pPr>
        <w:pStyle w:val="BookText"/>
        <w:rPr/>
      </w:pPr>
      <w:r>
        <w:rPr>
          <w:rFonts w:ascii="IRNazanin" w:hAnsi="IRNazanin" w:eastAsia="IRNazanin"/>
          <w:color w:val="111111"/>
          <w:sz w:val="28"/>
          <w:sz w:val="28"/>
          <w:szCs w:val="28"/>
          <w:rtl w:val="true"/>
          <w:lang w:bidi="fa-IR"/>
        </w:rPr>
        <w:t>لها بعد أیّام الهدملة عامر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لَمْ تَغْنَ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أفد التّرحّل غیر أنّ رکابنا</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تزل برحالنا ، وکأن قد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 قد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الأمثلة محذوف ، وهو ضمیر الشأن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زید قائم ، وکأنه لم تغن بالأمس ، وکأنه قد 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التی بعدها خبر عنها ، وهذا 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فنوی منصوبها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وثابتا أیضا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أنه قد روی إثبات منصوبها ، ولکنه قلیل ، ومنه قوله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وصدر مشرق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 ثدییه حقّان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اللغة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سیبویه فی مکان 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غیره فی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هاتین الروایتین تکون الهاء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 وأصل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ثدیی صاحبه ، فحذف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الصاحب وأقام المضاف إلیه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مضیء لأنه ناصع البیاض ، وهذا هو الثابت ، وقد رواه الشارح کما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تثنیة حقة ، وحذفت التاء التی فی المفرد من التثنیة کما حذفت فی تثنیة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خصیة ، وألیة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حصیان ، وألیان ، هکذا قالوا ، ولیس هذا الکلام بشیء ، بل حقان تثنیة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الحاء وبدون 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فصیح شعر العرب بغیر تاء ، ومن ذلک قول عمرو بن کلثوم التغلبی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وصدرا مثل حقّ العاج رخصا</w:t>
      </w:r>
    </w:p>
    <w:p>
      <w:pPr>
        <w:pStyle w:val="BookText"/>
        <w:rPr/>
      </w:pPr>
      <w:r>
        <w:rPr>
          <w:rFonts w:ascii="IRNazanin" w:hAnsi="IRNazanin" w:eastAsia="IRNazanin"/>
          <w:color w:val="111111"/>
          <w:sz w:val="28"/>
          <w:sz w:val="28"/>
          <w:szCs w:val="28"/>
          <w:rtl w:val="true"/>
          <w:lang w:bidi="fa-IR"/>
        </w:rPr>
        <w:t>حصانا من أکفّ اللامسینا</w:t>
      </w:r>
    </w:p>
    <w:p>
      <w:pPr>
        <w:pStyle w:val="BookText"/>
        <w:rPr/>
      </w:pPr>
      <w:r>
        <w:rPr>
          <w:rFonts w:ascii="IRNazanin" w:hAnsi="IRNazanin" w:eastAsia="IRNazanin"/>
          <w:color w:val="111111"/>
          <w:sz w:val="28"/>
          <w:sz w:val="28"/>
          <w:szCs w:val="28"/>
          <w:rtl w:val="true"/>
          <w:lang w:bidi="fa-IR"/>
        </w:rPr>
        <w:t>والعرب تشبه الثدیین بحق العاج کما فی بیت الشاهد وکما فی بیت عمرو ، ووجه التشبیه أنهما مکتنزان ناهدان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یرویه بالرفع فهو مبتدأ خبره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صدر ، والأکثرون علی روایته بالجر ؛ فالواو واو رب ، وصدر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بضمة مقدرة علی آخره منع من ظهورها اشتغال المحل بحرکة حرف الجر الزائد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لصدر ، ومشرق مضاف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الثقیلة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ثدیی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 وثدیی مضاف والضمیر 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کأن ، ومن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ثدیاه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الروایة التی أنشدنا البیت علیها فی تعلیقة سبقت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جملة من مبتدأ وخبر فی محل رفع خبر کأن ، واسمها محذوف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الحال والشأن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ثدیاه حقان ، وجملة کأن واسمها وخبرها فی محل رفع خبر المبتدأ ، وقد 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الروایتین جمیعا ، وبین وجه کل واحدة منهما بما لا یخرج عما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الشاهد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ثدییه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روی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بالیاء المفتوح ما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المخففة من الثقیلة ، وهذا قلیل ، بالنظر إلی حذف اسمها ومجیء خبرها جملة ، ولهذا یروی برفع ثدییه علی ما ذکرناه فی إعراب البیت ؛ فیکون البیت علی هذه الروایة جاریا علی الکثیر الغالب</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داعی لما أجازه الشارح علی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ثدیاه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کأن أتی به الشاعر علی لغة من یلزم المثنی الألف ؛ فإن فی ذلک شیئین کل واحد منهما خلاف الأصل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مجیء المثنی فی الأحوال کلها بالألف لغة مهجورة قدیمة لبعض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حمل البیت علی القلیل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ذکر اسم 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إمکان حمله علی الکثیر المشهور ، والذی یتعین علی المعربین ألا یحملوا الکلام علی وجه ضعیف متی أمکن حمله علی وجه صحیح راجح</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ثدییه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کأن ، وهو منصوب بالیاء لأنه مثنی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کأن ، 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ثدیاه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محذوفا وهو ضمیر الشأن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ثدیاه 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ثدیاه حقّان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مبتدأ وخبر فی موضع رفع خبر کأن ، ویحتمل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بالألف علی لغة من یجعل المثنی بالألف فی الأحوال کلها</w:t>
      </w:r>
      <w:r>
        <w:rPr>
          <w:rFonts w:eastAsia="IRNazanin" w:cs="IRNazanin"/>
          <w:color w:val="111111"/>
          <w:sz w:val="28"/>
          <w:szCs w:val="28"/>
          <w:rtl w:val="true"/>
          <w:lang w:bidi="fa-IR"/>
        </w:rPr>
        <w:t>.</w:t>
      </w:r>
      <w:bookmarkStart w:id="432" w:name="pg12859_311998"/>
    </w:p>
    <w:p>
      <w:pPr>
        <w:pStyle w:val="Heading2"/>
        <w:numPr>
          <w:ilvl w:val="1"/>
          <w:numId w:val="1"/>
        </w:numPr>
        <w:rPr/>
      </w:pPr>
      <w:bookmarkStart w:id="433" w:name="__RefHeading___Toc2707824_3224264995"/>
      <w:bookmarkStart w:id="434" w:name="_Toc145"/>
      <w:bookmarkEnd w:id="432"/>
      <w:bookmarkEnd w:id="433"/>
      <w:r>
        <w:rPr>
          <w:rtl w:val="true"/>
        </w:rPr>
        <w:t>فهرس الموضوعات</w:t>
      </w:r>
      <w:bookmarkEnd w:id="434"/>
    </w:p>
    <w:p>
      <w:pPr>
        <w:pStyle w:val="BookText"/>
        <w:rPr/>
      </w:pPr>
      <w:r>
        <w:rPr>
          <w:rFonts w:ascii="IRNazanin" w:hAnsi="IRNazanin" w:eastAsia="IRNazanin"/>
          <w:color w:val="111111"/>
          <w:sz w:val="28"/>
          <w:sz w:val="28"/>
          <w:szCs w:val="28"/>
          <w:rtl w:val="true"/>
          <w:lang w:bidi="fa-IR"/>
        </w:rPr>
        <w:t xml:space="preserve">الواردة فی الجزء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ألفیة ابن مالک</w:t>
      </w:r>
    </w:p>
    <w:p>
      <w:pPr>
        <w:pStyle w:val="BookText"/>
        <w:rPr/>
      </w:pPr>
      <w:r>
        <w:rPr>
          <w:rFonts w:ascii="IRNazanin" w:hAnsi="IRNazanin" w:eastAsia="IRNazanin"/>
          <w:color w:val="111111"/>
          <w:sz w:val="28"/>
          <w:sz w:val="28"/>
          <w:szCs w:val="28"/>
          <w:rtl w:val="true"/>
          <w:lang w:bidi="fa-IR"/>
        </w:rPr>
        <w:t xml:space="preserve">وحواشینا علیه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الجلیل ، بتحقیق شرح ابن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ascii="IRNazanin" w:hAnsi="IRNazanin" w:eastAsia="IRNazanin"/>
          <w:color w:val="111111"/>
          <w:sz w:val="28"/>
          <w:sz w:val="28"/>
          <w:szCs w:val="28"/>
          <w:rtl w:val="true"/>
          <w:lang w:bidi="fa-IR"/>
        </w:rPr>
        <w:t>ص الموضوع</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مقدمة الطبعة الثانیة</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المعرب والمبنی من الأفعال</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مقدمة الطبعة الأولی</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الحروف کلها مبنیة</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Amiri" w:hAnsi="Amiri" w:eastAsia="Amiri" w:cs="Amiri"/>
          <w:color w:val="111111"/>
          <w:sz w:val="28"/>
          <w:sz w:val="28"/>
          <w:szCs w:val="28"/>
          <w:rtl w:val="true"/>
          <w:lang w:bidi="ar-SA"/>
        </w:rPr>
        <w:t>خطبة الناظم ، وإعرابها</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الأصل فی البناء السکون ، ومن المبنی ما هو غیر</w:t>
      </w:r>
    </w:p>
    <w:p>
      <w:pPr>
        <w:pStyle w:val="BookText"/>
        <w:rPr/>
      </w:pPr>
      <w:r>
        <w:rPr>
          <w:rFonts w:ascii="IRNazanin" w:hAnsi="IRNazanin" w:eastAsia="IRNazanin"/>
          <w:color w:val="111111"/>
          <w:sz w:val="28"/>
          <w:sz w:val="28"/>
          <w:szCs w:val="28"/>
          <w:rtl w:val="true"/>
          <w:lang w:bidi="fa-IR"/>
        </w:rPr>
        <w:t>ساکن</w:t>
      </w:r>
    </w:p>
    <w:p>
      <w:pPr>
        <w:pStyle w:val="BookText"/>
        <w:rPr/>
      </w:pPr>
      <w:r>
        <w:rPr>
          <w:rFonts w:ascii="IRNazanin" w:hAnsi="IRNazanin" w:eastAsia="IRNazanin"/>
          <w:color w:val="111111"/>
          <w:sz w:val="28"/>
          <w:sz w:val="28"/>
          <w:szCs w:val="28"/>
          <w:rtl w:val="true"/>
          <w:lang w:bidi="fa-IR"/>
        </w:rPr>
        <w:t>الکلام وما یتألف منه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أنواع الإعراب ، وما یختص بنوع منها ، وما یشترک</w:t>
      </w:r>
    </w:p>
    <w:p>
      <w:pPr>
        <w:pStyle w:val="BookText"/>
        <w:rPr/>
      </w:pPr>
      <w:r>
        <w:rPr>
          <w:rFonts w:ascii="IRNazanin" w:hAnsi="IRNazanin" w:eastAsia="IRNazanin"/>
          <w:color w:val="111111"/>
          <w:sz w:val="28"/>
          <w:sz w:val="28"/>
          <w:szCs w:val="28"/>
          <w:rtl w:val="true"/>
          <w:lang w:bidi="fa-IR"/>
        </w:rPr>
        <w:t>فیه النوعان</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تعریف الکلام اصطلاحا</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إعراب الأسماء الستة ، وما فیها من اللغات</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ما یصح أن یترکب الکلام منه</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Amiri" w:hAnsi="Amiri" w:eastAsia="Amiri" w:cs="Amiri"/>
          <w:color w:val="111111"/>
          <w:sz w:val="28"/>
          <w:sz w:val="28"/>
          <w:szCs w:val="28"/>
          <w:rtl w:val="true"/>
          <w:lang w:bidi="ar-SA"/>
        </w:rPr>
        <w:t>شروط إعراب الأسماء الستة بالحروف</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الکلم وأنواعه</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إعراب المثنی وما یلق به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القول ، والنسبة بینه وبین غیره</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إعراب جمع المذکر السالم وما یلحق به</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قد یقصد بالکلمة الکلام</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لغات العرب فی نون جمع المذکر السالم ، ونون المثنی</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علامات الاسم</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إعراب جمع المؤنث السالم وما یلحق به</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علامات الفعل</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إعراب الاسم الذی لا ینصرف</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یمتاز الحرف بعدم قبوله علامات النوعین</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Amiri" w:hAnsi="Amiri" w:eastAsia="Amiri" w:cs="Amiri"/>
          <w:color w:val="111111"/>
          <w:sz w:val="28"/>
          <w:sz w:val="28"/>
          <w:szCs w:val="28"/>
          <w:rtl w:val="true"/>
          <w:lang w:bidi="ar-SA"/>
        </w:rPr>
        <w:t>إعراب الأفعال الخمسة</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الفعل ثلاثة أنواع ، وعلامة کل نوع</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إعراب المعتل من الأسماء</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إن دلت کلمة علی معنی الفعل ولم تقبل علامته فهی</w:t>
      </w:r>
    </w:p>
    <w:p>
      <w:pPr>
        <w:pStyle w:val="BookText"/>
        <w:rPr/>
      </w:pPr>
      <w:r>
        <w:rPr>
          <w:rFonts w:ascii="IRNazanin" w:hAnsi="IRNazanin" w:eastAsia="IRNazanin"/>
          <w:color w:val="111111"/>
          <w:sz w:val="28"/>
          <w:sz w:val="28"/>
          <w:szCs w:val="28"/>
          <w:rtl w:val="true"/>
          <w:lang w:bidi="fa-IR"/>
        </w:rPr>
        <w:t>اسم فعل</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بیان المعتل من الأفعال</w:t>
      </w:r>
    </w:p>
    <w:p>
      <w:pPr>
        <w:pStyle w:val="BookText"/>
        <w:rPr/>
      </w:pPr>
      <w:r>
        <w:rPr>
          <w:rFonts w:ascii="IRNazanin" w:hAnsi="IRNazanin" w:eastAsia="IRNazanin"/>
          <w:color w:val="111111"/>
          <w:sz w:val="28"/>
          <w:sz w:val="28"/>
          <w:szCs w:val="28"/>
          <w:rtl w:val="true"/>
          <w:lang w:bidi="fa-IR"/>
        </w:rPr>
        <w:t>المبنی والمعرب</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 xml:space="preserve">الاسم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 ومبنی ، وبیان کل منهما</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Amiri" w:hAnsi="Amiri" w:eastAsia="Amiri" w:cs="Amiri"/>
          <w:color w:val="111111"/>
          <w:sz w:val="28"/>
          <w:sz w:val="28"/>
          <w:szCs w:val="28"/>
          <w:rtl w:val="true"/>
          <w:lang w:bidi="ar-SA"/>
        </w:rPr>
        <w:t>أنواع شبه الحرف أربعة</w:t>
      </w:r>
    </w:p>
    <w:p>
      <w:pPr>
        <w:pStyle w:val="BookText"/>
        <w:rPr/>
      </w:pPr>
      <w:r>
        <w:rPr>
          <w:rFonts w:eastAsia="Times New Roman" w:cs="Times New Roman" w:ascii="Times New Roman" w:hAnsi="Times New Roman"/>
          <w:color w:val="111111"/>
          <w:sz w:val="28"/>
          <w:szCs w:val="28"/>
          <w:lang w:val="en-US" w:bidi="en-US"/>
        </w:rPr>
        <w:t>35</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المعرب ، وانقسامه إلی صحیح ومعتل </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إعراب المعتل من الأفعال</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ینقسم العلم إلی منقول ومرتجل</w:t>
      </w:r>
    </w:p>
    <w:p>
      <w:pPr>
        <w:pStyle w:val="BookText"/>
        <w:rPr/>
      </w:pPr>
      <w:r>
        <w:rPr>
          <w:rFonts w:ascii="IRNazanin" w:hAnsi="IRNazanin" w:eastAsia="IRNazanin"/>
          <w:color w:val="111111"/>
          <w:sz w:val="28"/>
          <w:sz w:val="28"/>
          <w:szCs w:val="28"/>
          <w:rtl w:val="true"/>
          <w:lang w:bidi="fa-IR"/>
        </w:rPr>
        <w:t>النکرة والمعرفة</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ینقسم العلم إلی علم شخصی ، وعلم جنس</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معنی النکرة</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علم الجنس ، والفرق بینه وبین علم الشخص</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معنی المعرفة ، وأنواعها</w:t>
      </w:r>
    </w:p>
    <w:p>
      <w:pPr>
        <w:pStyle w:val="BookText"/>
        <w:rPr/>
      </w:pPr>
      <w:r>
        <w:rPr>
          <w:rFonts w:ascii="Amiri" w:hAnsi="Amiri" w:eastAsia="Amiri" w:cs="Amiri"/>
          <w:color w:val="111111"/>
          <w:sz w:val="28"/>
          <w:sz w:val="28"/>
          <w:szCs w:val="28"/>
          <w:rtl w:val="true"/>
          <w:lang w:bidi="ar-SA"/>
        </w:rPr>
        <w:t>اسم الإشارة</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الضمیر ، ومعناه</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ما یشار به إلی المفرد مذکرا ومؤنثا</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ینقسم الضمیر البارز إلی متصل ومنفصل</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ما یشار به إلی المثنی</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المضمرات کلها مبنیة</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ما یشار به إلی الجمع</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ما یصلح من الضمائر لأکثر من موضع</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مراتب المشار إلیه ، وما یستعمل لکل مرتبة</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ینقسم الضمیر إلی مستتر وبارز</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الإشارة إلی المکان</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ینقسم البارز المنفصل إلی مرفوع ومنصوب</w:t>
      </w:r>
    </w:p>
    <w:p>
      <w:pPr>
        <w:pStyle w:val="BookText"/>
        <w:rPr/>
      </w:pPr>
      <w:r>
        <w:rPr>
          <w:rFonts w:ascii="IRNazanin" w:hAnsi="IRNazanin" w:eastAsia="IRNazanin"/>
          <w:color w:val="111111"/>
          <w:sz w:val="28"/>
          <w:sz w:val="28"/>
          <w:szCs w:val="28"/>
          <w:rtl w:val="true"/>
          <w:lang w:bidi="fa-IR"/>
        </w:rPr>
        <w:t>الموصول</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لا یعدل عن المتصل إلی المنفصل إلا إذا تعذر المتصل</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 xml:space="preserve">الموصول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 وحرفی</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المواضع التی یجوز فیها وصل الضمیر وفصله</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الموصولات الحرفیة ، وما یوصل به کل منها</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تلزم نون الوقایة قبل یاء المتکلم فی الفعل</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الموصول الاسمی العام</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نون الوقایة قبل یاء المتکلم مع الحرف</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کل الموصولات الاسمیه تحتاج إلی صلة وعائد</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ascii="IRNazanin" w:hAnsi="IRNazanin" w:eastAsia="IRNazanin"/>
          <w:color w:val="111111"/>
          <w:sz w:val="28"/>
          <w:sz w:val="28"/>
          <w:szCs w:val="28"/>
          <w:rtl w:val="true"/>
          <w:lang w:bidi="fa-IR"/>
        </w:rPr>
        <w:t>نون الوقایة قبل یاء المتکلم مع لدن وقد</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لا تکون صلة الموصول إلا جملة أو شبهها</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شروط الجملة التی تقع صلة</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معنی العلم</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ما یشترط فی شبه الجملة الذی یقع صلة</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ینقسم العلم إلی اسم وکنیة ولقب إذا اجتمع الاسم</w:t>
      </w:r>
    </w:p>
    <w:p>
      <w:pPr>
        <w:pStyle w:val="BookText"/>
        <w:rPr/>
      </w:pPr>
      <w:r>
        <w:rPr>
          <w:rFonts w:ascii="IRNazanin" w:hAnsi="IRNazanin" w:eastAsia="IRNazanin"/>
          <w:color w:val="111111"/>
          <w:sz w:val="28"/>
          <w:sz w:val="28"/>
          <w:szCs w:val="28"/>
          <w:rtl w:val="true"/>
          <w:lang w:bidi="fa-IR"/>
        </w:rPr>
        <w:t>واللقب فما وجوه الإعراب التی تجوز فیهما؟</w:t>
      </w:r>
    </w:p>
    <w:p>
      <w:pPr>
        <w:pStyle w:val="BookText"/>
        <w:rPr/>
      </w:pPr>
      <w:r>
        <w:rPr>
          <w:rFonts w:eastAsia="Times New Roman" w:cs="Times New Roman" w:ascii="Times New Roman" w:hAnsi="Times New Roman"/>
          <w:color w:val="111111"/>
          <w:sz w:val="28"/>
          <w:szCs w:val="28"/>
          <w:lang w:val="en-US" w:bidi="en-US"/>
        </w:rPr>
        <w:t>155</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صفة صریحة </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 ومتی تبنی؟ ومتی تعرب؟</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أحوال المبتدأ ذی المرفوع مع مرفوعه ، وما یجوز من</w:t>
      </w:r>
    </w:p>
    <w:p>
      <w:pPr>
        <w:pStyle w:val="BookText"/>
        <w:rPr/>
      </w:pPr>
      <w:r>
        <w:rPr>
          <w:rFonts w:ascii="IRNazanin" w:hAnsi="IRNazanin" w:eastAsia="IRNazanin"/>
          <w:color w:val="111111"/>
          <w:sz w:val="28"/>
          <w:sz w:val="28"/>
          <w:szCs w:val="28"/>
          <w:rtl w:val="true"/>
          <w:lang w:bidi="fa-IR"/>
        </w:rPr>
        <w:t>وجوه الإعراب فی کل حال</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 xml:space="preserve">بعض العرب یعرب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فی کل حال</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الرافع للمبتدأ ، وللخبر ، واختلاف العلماء فی ذلک</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تفصیل الموضع الذی یحذف فیه العائد علی الموصول إذا</w:t>
      </w:r>
    </w:p>
    <w:p>
      <w:pPr>
        <w:pStyle w:val="BookText"/>
        <w:rPr/>
      </w:pPr>
      <w:r>
        <w:rPr>
          <w:rFonts w:ascii="IRNazanin" w:hAnsi="IRNazanin" w:eastAsia="IRNazanin"/>
          <w:color w:val="111111"/>
          <w:sz w:val="28"/>
          <w:sz w:val="28"/>
          <w:szCs w:val="28"/>
          <w:rtl w:val="true"/>
          <w:lang w:bidi="fa-IR"/>
        </w:rPr>
        <w:t>کان مرفوعا</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تعریف الخبر</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ه قف علی ما یجوز من وجوه الإعراب فی الاسم الواقع</w:t>
      </w:r>
    </w:p>
    <w:p>
      <w:pPr>
        <w:pStyle w:val="BookText"/>
        <w:rPr/>
      </w:pP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الخبر یکون مفردا ، ویکون جملة ، والجملة علی ضربین</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الکلام علی حذف العائد المنصوب</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 xml:space="preserve">الخبر المفرد علی ضربین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 ، ومشتق</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الکلام علی حذف العائد المخفوض وشروطه</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إذا جری الخبر المشتق علی غیر مبتدئه برز معه ضمیره</w:t>
      </w:r>
    </w:p>
    <w:p>
      <w:pPr>
        <w:pStyle w:val="BookText"/>
        <w:rPr/>
      </w:pPr>
      <w:r>
        <w:rPr>
          <w:rFonts w:ascii="IRNazanin" w:hAnsi="IRNazanin" w:eastAsia="IRNazanin"/>
          <w:color w:val="111111"/>
          <w:sz w:val="28"/>
          <w:sz w:val="28"/>
          <w:szCs w:val="28"/>
          <w:rtl w:val="true"/>
          <w:lang w:bidi="fa-IR"/>
        </w:rPr>
        <w:t>وجوبا</w:t>
      </w:r>
    </w:p>
    <w:p>
      <w:pPr>
        <w:pStyle w:val="BookText"/>
        <w:rPr/>
      </w:pPr>
      <w:r>
        <w:rPr>
          <w:rFonts w:ascii="IRNazanin" w:hAnsi="IRNazanin" w:eastAsia="IRNazanin"/>
          <w:color w:val="111111"/>
          <w:sz w:val="28"/>
          <w:sz w:val="28"/>
          <w:szCs w:val="28"/>
          <w:rtl w:val="true"/>
          <w:lang w:bidi="fa-IR"/>
        </w:rPr>
        <w:t>المعرف بأداة التعریف</w:t>
      </w:r>
    </w:p>
    <w:p>
      <w:pPr>
        <w:pStyle w:val="BookText"/>
        <w:rPr/>
      </w:pPr>
      <w:r>
        <w:rPr>
          <w:rFonts w:eastAsia="Times New Roman" w:cs="Times New Roman" w:ascii="Times New Roman" w:hAnsi="Times New Roman"/>
          <w:color w:val="111111"/>
          <w:sz w:val="28"/>
          <w:szCs w:val="28"/>
          <w:lang w:val="en-US" w:bidi="en-US"/>
        </w:rPr>
        <w:t>209</w:t>
      </w:r>
    </w:p>
    <w:p>
      <w:pPr>
        <w:pStyle w:val="BookText"/>
        <w:rPr/>
      </w:pPr>
      <w:r>
        <w:rPr>
          <w:rFonts w:ascii="IRNazanin" w:hAnsi="IRNazanin" w:eastAsia="IRNazanin"/>
          <w:color w:val="111111"/>
          <w:sz w:val="28"/>
          <w:sz w:val="28"/>
          <w:szCs w:val="28"/>
          <w:rtl w:val="true"/>
          <w:lang w:bidi="fa-IR"/>
        </w:rPr>
        <w:t>یجیء الخبر ظرفا أو جارا ومجرورا</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 xml:space="preserve">حرف التعریف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برمتها ، أو اللام وحدها؟</w:t>
      </w:r>
    </w:p>
    <w:p>
      <w:pPr>
        <w:pStyle w:val="BookText"/>
        <w:rPr/>
      </w:pPr>
      <w:r>
        <w:rPr>
          <w:rFonts w:eastAsia="Times New Roman" w:cs="Times New Roman" w:ascii="Times New Roman" w:hAnsi="Times New Roman"/>
          <w:color w:val="111111"/>
          <w:sz w:val="28"/>
          <w:szCs w:val="28"/>
          <w:lang w:val="en-US" w:bidi="en-US"/>
        </w:rPr>
        <w:t>213</w:t>
      </w:r>
    </w:p>
    <w:p>
      <w:pPr>
        <w:pStyle w:val="BookText"/>
        <w:rPr/>
      </w:pPr>
      <w:r>
        <w:rPr>
          <w:rFonts w:ascii="IRNazanin" w:hAnsi="IRNazanin" w:eastAsia="IRNazanin"/>
          <w:color w:val="111111"/>
          <w:sz w:val="28"/>
          <w:sz w:val="28"/>
          <w:szCs w:val="28"/>
          <w:rtl w:val="true"/>
          <w:lang w:bidi="fa-IR"/>
        </w:rPr>
        <w:t>ظرف الزمان لا یقع خبرا عن اسم دال علی جثة إلا إن</w:t>
      </w:r>
    </w:p>
    <w:p>
      <w:pPr>
        <w:pStyle w:val="BookText"/>
        <w:rPr/>
      </w:pPr>
      <w:r>
        <w:rPr>
          <w:rFonts w:ascii="IRNazanin" w:hAnsi="IRNazanin" w:eastAsia="IRNazanin"/>
          <w:color w:val="111111"/>
          <w:sz w:val="28"/>
          <w:sz w:val="28"/>
          <w:szCs w:val="28"/>
          <w:rtl w:val="true"/>
          <w:lang w:bidi="fa-IR"/>
        </w:rPr>
        <w:t>أفاد</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 xml:space="preserve">المعانی التی ترد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p>
    <w:p>
      <w:pPr>
        <w:pStyle w:val="BookText"/>
        <w:rPr/>
      </w:pPr>
      <w:r>
        <w:rPr>
          <w:rFonts w:eastAsia="Times New Roman" w:cs="Times New Roman" w:ascii="Times New Roman" w:hAnsi="Times New Roman"/>
          <w:color w:val="111111"/>
          <w:sz w:val="28"/>
          <w:szCs w:val="28"/>
          <w:lang w:val="en-US" w:bidi="en-US"/>
        </w:rPr>
        <w:t>215</w:t>
      </w:r>
    </w:p>
    <w:p>
      <w:pPr>
        <w:pStyle w:val="BookText"/>
        <w:rPr/>
      </w:pPr>
      <w:r>
        <w:rPr>
          <w:rFonts w:ascii="IRNazanin" w:hAnsi="IRNazanin" w:eastAsia="IRNazanin"/>
          <w:color w:val="111111"/>
          <w:sz w:val="28"/>
          <w:sz w:val="28"/>
          <w:szCs w:val="28"/>
          <w:rtl w:val="true"/>
          <w:lang w:bidi="fa-IR"/>
        </w:rPr>
        <w:t>لا تقع النکرة مبتدأ إلا بمسوغ</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 xml:space="preserve">تزاد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لازمة ، أو اضطرارا</w:t>
      </w:r>
    </w:p>
    <w:p>
      <w:pPr>
        <w:pStyle w:val="BookText"/>
        <w:rPr/>
      </w:pPr>
      <w:r>
        <w:rPr>
          <w:rFonts w:eastAsia="Times New Roman" w:cs="Times New Roman" w:ascii="Times New Roman" w:hAnsi="Times New Roman"/>
          <w:color w:val="111111"/>
          <w:sz w:val="28"/>
          <w:szCs w:val="28"/>
          <w:lang w:val="en-US" w:bidi="en-US"/>
        </w:rPr>
        <w:t>227</w:t>
      </w:r>
    </w:p>
    <w:p>
      <w:pPr>
        <w:pStyle w:val="BookText"/>
        <w:rPr/>
      </w:pPr>
      <w:r>
        <w:rPr>
          <w:rFonts w:ascii="IRNazanin" w:hAnsi="IRNazanin" w:eastAsia="IRNazanin"/>
          <w:color w:val="111111"/>
          <w:sz w:val="28"/>
          <w:sz w:val="28"/>
          <w:szCs w:val="28"/>
          <w:rtl w:val="true"/>
          <w:lang w:bidi="fa-IR"/>
        </w:rPr>
        <w:t>الأصل فی الخبر أن یتأخر عن المبتدأ ، وقد یتقدم</w:t>
      </w:r>
    </w:p>
    <w:p>
      <w:pPr>
        <w:pStyle w:val="BookText"/>
        <w:rPr/>
      </w:pPr>
      <w:r>
        <w:rPr>
          <w:rFonts w:ascii="IRNazanin" w:hAnsi="IRNazanin" w:eastAsia="IRNazanin"/>
          <w:color w:val="111111"/>
          <w:sz w:val="28"/>
          <w:sz w:val="28"/>
          <w:szCs w:val="28"/>
          <w:rtl w:val="true"/>
          <w:lang w:bidi="fa-IR"/>
        </w:rPr>
        <w:t>علیه</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 xml:space="preserve">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الأعلام للمح الأصل</w:t>
      </w:r>
    </w:p>
    <w:p>
      <w:pPr>
        <w:pStyle w:val="BookText"/>
        <w:rPr/>
      </w:pPr>
      <w:r>
        <w:rPr>
          <w:rFonts w:eastAsia="Times New Roman" w:cs="Times New Roman" w:ascii="Times New Roman" w:hAnsi="Times New Roman"/>
          <w:color w:val="111111"/>
          <w:sz w:val="28"/>
          <w:szCs w:val="28"/>
          <w:lang w:val="en-US" w:bidi="en-US"/>
        </w:rPr>
        <w:t>228</w:t>
      </w:r>
    </w:p>
    <w:p>
      <w:pPr>
        <w:pStyle w:val="BookText"/>
        <w:rPr/>
      </w:pPr>
      <w:r>
        <w:rPr>
          <w:rFonts w:ascii="IRNazanin" w:hAnsi="IRNazanin" w:eastAsia="IRNazanin"/>
          <w:color w:val="111111"/>
          <w:sz w:val="28"/>
          <w:sz w:val="28"/>
          <w:szCs w:val="28"/>
          <w:rtl w:val="true"/>
          <w:lang w:bidi="fa-IR"/>
        </w:rPr>
        <w:t>ه قف علی خلاف الکوفیین فی جواز تقدیم خبر المبتدأ</w:t>
      </w:r>
    </w:p>
    <w:p>
      <w:pPr>
        <w:pStyle w:val="BookText"/>
        <w:rPr/>
      </w:pPr>
      <w:r>
        <w:rPr>
          <w:rFonts w:ascii="IRNazanin" w:hAnsi="IRNazanin" w:eastAsia="IRNazanin"/>
          <w:color w:val="111111"/>
          <w:sz w:val="28"/>
          <w:sz w:val="28"/>
          <w:szCs w:val="28"/>
          <w:rtl w:val="true"/>
          <w:lang w:bidi="fa-IR"/>
        </w:rPr>
        <w:t>وسندهم فی ذلک</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قد یصیر الاسم المقترن بأل أو المضاف علما بالغلبة</w:t>
      </w:r>
    </w:p>
    <w:p>
      <w:pPr>
        <w:pStyle w:val="BookText"/>
        <w:rPr/>
      </w:pPr>
      <w:r>
        <w:rPr>
          <w:rFonts w:eastAsia="Times New Roman" w:cs="Times New Roman" w:ascii="Times New Roman" w:hAnsi="Times New Roman"/>
          <w:color w:val="111111"/>
          <w:sz w:val="28"/>
          <w:szCs w:val="28"/>
          <w:lang w:val="en-US" w:bidi="en-US"/>
        </w:rPr>
        <w:t>231</w:t>
      </w:r>
    </w:p>
    <w:p>
      <w:pPr>
        <w:pStyle w:val="BookText"/>
        <w:rPr/>
      </w:pPr>
      <w:r>
        <w:rPr>
          <w:rFonts w:ascii="IRNazanin" w:hAnsi="IRNazanin" w:eastAsia="IRNazanin"/>
          <w:color w:val="111111"/>
          <w:sz w:val="28"/>
          <w:sz w:val="28"/>
          <w:szCs w:val="28"/>
          <w:rtl w:val="true"/>
          <w:lang w:bidi="fa-IR"/>
        </w:rPr>
        <w:t>المواضع التی یجب فیها تأخیر الخبر</w:t>
      </w:r>
    </w:p>
    <w:p>
      <w:pPr>
        <w:pStyle w:val="BookText"/>
        <w:rPr/>
      </w:pPr>
      <w:r>
        <w:rPr>
          <w:rFonts w:ascii="IRNazanin" w:hAnsi="IRNazanin" w:eastAsia="IRNazanin"/>
          <w:color w:val="111111"/>
          <w:sz w:val="28"/>
          <w:sz w:val="28"/>
          <w:szCs w:val="28"/>
          <w:rtl w:val="true"/>
          <w:lang w:bidi="fa-IR"/>
        </w:rPr>
        <w:t>الابتداء</w:t>
      </w:r>
    </w:p>
    <w:p>
      <w:pPr>
        <w:pStyle w:val="BookText"/>
        <w:rPr/>
      </w:pPr>
      <w:r>
        <w:rPr>
          <w:rFonts w:eastAsia="Times New Roman" w:cs="Times New Roman" w:ascii="Times New Roman" w:hAnsi="Times New Roman"/>
          <w:color w:val="111111"/>
          <w:sz w:val="28"/>
          <w:szCs w:val="28"/>
          <w:lang w:val="en-US" w:bidi="en-US"/>
        </w:rPr>
        <w:t>239</w:t>
      </w:r>
    </w:p>
    <w:p>
      <w:pPr>
        <w:pStyle w:val="BookText"/>
        <w:rPr/>
      </w:pPr>
      <w:r>
        <w:rPr>
          <w:rFonts w:ascii="IRNazanin" w:hAnsi="IRNazanin" w:eastAsia="IRNazanin"/>
          <w:color w:val="111111"/>
          <w:sz w:val="28"/>
          <w:sz w:val="28"/>
          <w:szCs w:val="28"/>
          <w:rtl w:val="true"/>
          <w:lang w:bidi="fa-IR"/>
        </w:rPr>
        <w:t>المواضع التی یجب فیها تقدیم الخبر</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 xml:space="preserve">المبتدأ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له خبر ، ومبتدأ له مرفوع</w:t>
      </w:r>
    </w:p>
    <w:p>
      <w:pPr>
        <w:pStyle w:val="BookText"/>
        <w:rPr/>
      </w:pPr>
      <w:r>
        <w:rPr>
          <w:rFonts w:ascii="IRNazanin" w:hAnsi="IRNazanin" w:eastAsia="IRNazanin"/>
          <w:color w:val="111111"/>
          <w:sz w:val="28"/>
          <w:sz w:val="28"/>
          <w:szCs w:val="28"/>
          <w:rtl w:val="true"/>
          <w:lang w:bidi="fa-IR"/>
        </w:rPr>
        <w:t>أغنی عن الخبر</w:t>
      </w:r>
    </w:p>
    <w:p>
      <w:pPr>
        <w:pStyle w:val="BookText"/>
        <w:rPr/>
      </w:pPr>
      <w:r>
        <w:rPr>
          <w:rFonts w:eastAsia="Times New Roman" w:cs="Times New Roman" w:ascii="Times New Roman" w:hAnsi="Times New Roman"/>
          <w:color w:val="111111"/>
          <w:sz w:val="28"/>
          <w:szCs w:val="28"/>
          <w:lang w:val="en-US" w:bidi="en-US"/>
        </w:rPr>
        <w:t>243</w:t>
      </w:r>
    </w:p>
    <w:p>
      <w:pPr>
        <w:pStyle w:val="BookText"/>
        <w:rPr/>
      </w:pPr>
      <w:r>
        <w:rPr>
          <w:rFonts w:ascii="IRNazanin" w:hAnsi="IRNazanin" w:eastAsia="IRNazanin"/>
          <w:color w:val="111111"/>
          <w:sz w:val="28"/>
          <w:sz w:val="28"/>
          <w:szCs w:val="28"/>
          <w:rtl w:val="true"/>
          <w:lang w:bidi="fa-IR"/>
        </w:rPr>
        <w:t>یجوز حذف المبتدأ أو الخبر ، إن دل علی المحذوف</w:t>
      </w:r>
    </w:p>
    <w:p>
      <w:pPr>
        <w:pStyle w:val="BookText"/>
        <w:rPr/>
      </w:pPr>
      <w:r>
        <w:rPr>
          <w:rFonts w:ascii="IRNazanin" w:hAnsi="IRNazanin" w:eastAsia="IRNazanin"/>
          <w:color w:val="111111"/>
          <w:sz w:val="28"/>
          <w:sz w:val="28"/>
          <w:szCs w:val="28"/>
          <w:rtl w:val="true"/>
          <w:lang w:bidi="fa-IR"/>
        </w:rPr>
        <w:t>دلیل</w:t>
      </w:r>
    </w:p>
    <w:p>
      <w:pPr>
        <w:pStyle w:val="BookText"/>
        <w:rPr/>
      </w:pP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المواضع التی یجب فیها حذف الخبر</w:t>
      </w:r>
    </w:p>
    <w:p>
      <w:pPr>
        <w:pStyle w:val="BookText"/>
        <w:rPr/>
      </w:pPr>
      <w:r>
        <w:rPr>
          <w:rFonts w:eastAsia="Times New Roman" w:cs="Times New Roman" w:ascii="Times New Roman" w:hAnsi="Times New Roman"/>
          <w:color w:val="111111"/>
          <w:sz w:val="28"/>
          <w:szCs w:val="28"/>
          <w:lang w:val="en-US" w:bidi="en-US"/>
        </w:rPr>
        <w:t>254</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المواضع التی یجب فیها حذف المبتدأ </w:t>
      </w:r>
    </w:p>
    <w:p>
      <w:pPr>
        <w:pStyle w:val="BookText"/>
        <w:rPr/>
      </w:pPr>
      <w:r>
        <w:rPr>
          <w:rFonts w:eastAsia="Times New Roman" w:cs="Times New Roman" w:ascii="Times New Roman" w:hAnsi="Times New Roman"/>
          <w:color w:val="111111"/>
          <w:sz w:val="28"/>
          <w:szCs w:val="28"/>
          <w:lang w:val="en-US" w:bidi="en-US"/>
        </w:rPr>
        <w:t>256</w:t>
      </w:r>
    </w:p>
    <w:p>
      <w:pPr>
        <w:pStyle w:val="BookText"/>
        <w:rPr/>
      </w:pPr>
      <w:r>
        <w:rPr>
          <w:rFonts w:ascii="IRNazanin" w:hAnsi="IRNazanin" w:eastAsia="IRNazanin"/>
          <w:color w:val="111111"/>
          <w:sz w:val="28"/>
          <w:sz w:val="28"/>
          <w:szCs w:val="28"/>
          <w:rtl w:val="true"/>
          <w:lang w:bidi="fa-IR"/>
        </w:rPr>
        <w:t>قد یکون الخبر متعددا لمبتدأ واحد</w:t>
      </w:r>
    </w:p>
    <w:p>
      <w:pPr>
        <w:pStyle w:val="BookText"/>
        <w:rPr/>
      </w:pPr>
      <w:r>
        <w:rPr>
          <w:rFonts w:eastAsia="Times New Roman" w:cs="Times New Roman" w:ascii="Times New Roman" w:hAnsi="Times New Roman"/>
          <w:color w:val="111111"/>
          <w:sz w:val="28"/>
          <w:szCs w:val="28"/>
          <w:lang w:val="en-US" w:bidi="en-US"/>
        </w:rPr>
        <w:t>288</w:t>
      </w:r>
    </w:p>
    <w:p>
      <w:pPr>
        <w:pStyle w:val="BookText"/>
        <w:rPr/>
      </w:pP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 وبیان مواضع زیادتها ، وشروطها</w:t>
      </w:r>
    </w:p>
    <w:p>
      <w:pPr>
        <w:pStyle w:val="BookText"/>
        <w:rPr/>
      </w:pPr>
      <w:r>
        <w:rPr>
          <w:rFonts w:ascii="IRNazanin" w:hAnsi="IRNazanin" w:eastAsia="IRNazanin"/>
          <w:color w:val="111111"/>
          <w:sz w:val="28"/>
          <w:sz w:val="28"/>
          <w:szCs w:val="28"/>
          <w:rtl w:val="true"/>
          <w:lang w:bidi="fa-IR"/>
        </w:rPr>
        <w:t>کان وأخواتها</w:t>
      </w:r>
    </w:p>
    <w:p>
      <w:pPr>
        <w:pStyle w:val="BookText"/>
        <w:rPr/>
      </w:pPr>
      <w:r>
        <w:rPr>
          <w:rFonts w:eastAsia="Times New Roman" w:cs="Times New Roman" w:ascii="Times New Roman" w:hAnsi="Times New Roman"/>
          <w:color w:val="111111"/>
          <w:sz w:val="28"/>
          <w:szCs w:val="28"/>
          <w:lang w:val="en-US" w:bidi="en-US"/>
        </w:rPr>
        <w:t>293</w:t>
      </w:r>
    </w:p>
    <w:p>
      <w:pPr>
        <w:pStyle w:val="BookText"/>
        <w:rPr/>
      </w:pPr>
      <w:r>
        <w:rPr>
          <w:rFonts w:ascii="IRNazanin" w:hAnsi="IRNazanin" w:eastAsia="IRNazanin"/>
          <w:color w:val="111111"/>
          <w:sz w:val="28"/>
          <w:sz w:val="28"/>
          <w:szCs w:val="28"/>
          <w:rtl w:val="true"/>
          <w:lang w:bidi="fa-IR"/>
        </w:rPr>
        <w:t xml:space="preserve">تحذف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إما وحدها ، وإما مع اسمها ، وإما مع</w:t>
      </w:r>
    </w:p>
    <w:p>
      <w:pPr>
        <w:pStyle w:val="BookText"/>
        <w:rPr/>
      </w:pPr>
      <w:r>
        <w:rPr>
          <w:rFonts w:ascii="IRNazanin" w:hAnsi="IRNazanin" w:eastAsia="IRNazanin"/>
          <w:color w:val="111111"/>
          <w:sz w:val="28"/>
          <w:sz w:val="28"/>
          <w:szCs w:val="28"/>
          <w:rtl w:val="true"/>
          <w:lang w:bidi="fa-IR"/>
        </w:rPr>
        <w:t>خبرها</w:t>
      </w:r>
    </w:p>
    <w:p>
      <w:pPr>
        <w:pStyle w:val="BookText"/>
        <w:rPr/>
      </w:pP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عمل هذه الأفعال ، وألفاظها</w:t>
      </w:r>
    </w:p>
    <w:p>
      <w:pPr>
        <w:pStyle w:val="BookText"/>
        <w:rPr/>
      </w:pPr>
      <w:r>
        <w:rPr>
          <w:rFonts w:eastAsia="Times New Roman" w:cs="Times New Roman" w:ascii="Times New Roman" w:hAnsi="Times New Roman"/>
          <w:color w:val="111111"/>
          <w:sz w:val="28"/>
          <w:szCs w:val="28"/>
          <w:lang w:val="en-US" w:bidi="en-US"/>
        </w:rPr>
        <w:t>298</w:t>
      </w:r>
    </w:p>
    <w:p>
      <w:pPr>
        <w:pStyle w:val="BookText"/>
        <w:rPr/>
      </w:pPr>
      <w:r>
        <w:rPr>
          <w:rFonts w:ascii="IRNazanin" w:hAnsi="IRNazanin" w:eastAsia="IRNazanin"/>
          <w:color w:val="111111"/>
          <w:sz w:val="28"/>
          <w:sz w:val="28"/>
          <w:szCs w:val="28"/>
          <w:rtl w:val="true"/>
          <w:lang w:bidi="fa-IR"/>
        </w:rPr>
        <w:t>قد یخفف المضارع المجزوم من کان یحذف نونه ، وشروط</w:t>
      </w:r>
    </w:p>
    <w:p>
      <w:pPr>
        <w:pStyle w:val="BookText"/>
        <w:rPr/>
      </w:pPr>
      <w:r>
        <w:rPr>
          <w:rFonts w:ascii="IRNazanin" w:hAnsi="IRNazanin" w:eastAsia="IRNazanin"/>
          <w:color w:val="111111"/>
          <w:sz w:val="28"/>
          <w:sz w:val="28"/>
          <w:szCs w:val="28"/>
          <w:rtl w:val="true"/>
          <w:lang w:bidi="fa-IR"/>
        </w:rPr>
        <w:t>جواز ذلک الحروف المشبهة بلیس</w:t>
      </w:r>
    </w:p>
    <w:p>
      <w:pPr>
        <w:pStyle w:val="BookText"/>
        <w:rPr/>
      </w:pPr>
      <w:r>
        <w:rPr>
          <w:rFonts w:eastAsia="Times New Roman" w:cs="Times New Roman" w:ascii="Times New Roman" w:hAnsi="Times New Roman"/>
          <w:color w:val="111111"/>
          <w:sz w:val="28"/>
          <w:szCs w:val="28"/>
          <w:lang w:val="en-US" w:bidi="en-US"/>
        </w:rPr>
        <w:t>262</w:t>
      </w:r>
    </w:p>
    <w:p>
      <w:pPr>
        <w:pStyle w:val="BookText"/>
        <w:rPr/>
      </w:pPr>
      <w:r>
        <w:rPr>
          <w:rFonts w:ascii="IRNazanin" w:hAnsi="IRNazanin" w:eastAsia="IRNazanin"/>
          <w:color w:val="111111"/>
          <w:sz w:val="28"/>
          <w:sz w:val="28"/>
          <w:szCs w:val="28"/>
          <w:rtl w:val="true"/>
          <w:lang w:bidi="fa-IR"/>
        </w:rPr>
        <w:t xml:space="preserve">ه قف علی اختلاف العلماء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أحرف هو أم فعل؟</w:t>
      </w:r>
    </w:p>
    <w:p>
      <w:pPr>
        <w:pStyle w:val="BookText"/>
        <w:rPr/>
      </w:pPr>
      <w:r>
        <w:rPr>
          <w:rFonts w:ascii="IRNazanin" w:hAnsi="IRNazanin" w:eastAsia="IRNazanin"/>
          <w:color w:val="111111"/>
          <w:sz w:val="28"/>
          <w:sz w:val="28"/>
          <w:szCs w:val="28"/>
          <w:rtl w:val="true"/>
          <w:lang w:bidi="fa-IR"/>
        </w:rPr>
        <w:t>ما ، ولا ، ولات ، وإن المشبهات بلیس</w:t>
      </w:r>
    </w:p>
    <w:p>
      <w:pPr>
        <w:pStyle w:val="BookText"/>
        <w:rPr/>
      </w:pPr>
      <w:r>
        <w:rPr>
          <w:rFonts w:eastAsia="Times New Roman" w:cs="Times New Roman" w:ascii="Times New Roman" w:hAnsi="Times New Roman"/>
          <w:color w:val="111111"/>
          <w:sz w:val="28"/>
          <w:szCs w:val="28"/>
          <w:lang w:val="en-US" w:bidi="en-US"/>
        </w:rPr>
        <w:t>263</w:t>
      </w:r>
    </w:p>
    <w:p>
      <w:pPr>
        <w:pStyle w:val="BookText"/>
        <w:rPr/>
      </w:pPr>
      <w:r>
        <w:rPr>
          <w:rFonts w:ascii="IRNazanin" w:hAnsi="IRNazanin" w:eastAsia="IRNazanin"/>
          <w:color w:val="111111"/>
          <w:sz w:val="28"/>
          <w:sz w:val="28"/>
          <w:szCs w:val="28"/>
          <w:rtl w:val="true"/>
          <w:lang w:bidi="fa-IR"/>
        </w:rPr>
        <w:t>بعض هذه الأفعال یعمل بلا شرط ، وبعضها لا یعمل إلا</w:t>
      </w:r>
    </w:p>
    <w:p>
      <w:pPr>
        <w:pStyle w:val="BookText"/>
        <w:rPr/>
      </w:pPr>
      <w:r>
        <w:rPr>
          <w:rFonts w:ascii="IRNazanin" w:hAnsi="IRNazanin" w:eastAsia="IRNazanin"/>
          <w:color w:val="111111"/>
          <w:sz w:val="28"/>
          <w:sz w:val="28"/>
          <w:szCs w:val="28"/>
          <w:rtl w:val="true"/>
          <w:lang w:bidi="fa-IR"/>
        </w:rPr>
        <w:t>بشرط</w:t>
      </w:r>
    </w:p>
    <w:p>
      <w:pPr>
        <w:pStyle w:val="BookText"/>
        <w:rPr/>
      </w:pPr>
      <w:r>
        <w:rPr>
          <w:rFonts w:eastAsia="Times New Roman" w:cs="Times New Roman" w:ascii="Times New Roman" w:hAnsi="Times New Roman"/>
          <w:color w:val="111111"/>
          <w:sz w:val="28"/>
          <w:szCs w:val="28"/>
          <w:lang w:val="en-US" w:bidi="en-US"/>
        </w:rPr>
        <w:t>301</w:t>
      </w:r>
    </w:p>
    <w:p>
      <w:pPr>
        <w:pStyle w:val="BookText"/>
        <w:rPr/>
      </w:pPr>
      <w:r>
        <w:rPr>
          <w:rFonts w:ascii="IRNazanin" w:hAnsi="IRNazanin" w:eastAsia="IRNazanin"/>
          <w:color w:val="111111"/>
          <w:sz w:val="28"/>
          <w:sz w:val="28"/>
          <w:szCs w:val="28"/>
          <w:rtl w:val="true"/>
          <w:lang w:bidi="fa-IR"/>
        </w:rPr>
        <w:t xml:space="preserve">الحرف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وشروط إعماله عمل لیس ستة</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معانی هذه الألفاظ</w:t>
      </w:r>
    </w:p>
    <w:p>
      <w:pPr>
        <w:pStyle w:val="BookText"/>
        <w:rPr/>
      </w:pPr>
      <w:r>
        <w:rPr>
          <w:rFonts w:eastAsia="Times New Roman" w:cs="Times New Roman" w:ascii="Times New Roman" w:hAnsi="Times New Roman"/>
          <w:color w:val="111111"/>
          <w:sz w:val="28"/>
          <w:szCs w:val="28"/>
          <w:lang w:val="en-US" w:bidi="en-US"/>
        </w:rPr>
        <w:t>307</w:t>
      </w:r>
    </w:p>
    <w:p>
      <w:pPr>
        <w:pStyle w:val="BookText"/>
        <w:rPr/>
      </w:pPr>
      <w:r>
        <w:rPr>
          <w:rFonts w:ascii="IRNazanin" w:hAnsi="IRNazanin" w:eastAsia="IRNazanin"/>
          <w:color w:val="111111"/>
          <w:sz w:val="28"/>
          <w:sz w:val="28"/>
          <w:szCs w:val="28"/>
          <w:rtl w:val="true"/>
          <w:lang w:bidi="fa-IR"/>
        </w:rPr>
        <w:t xml:space="preserve">حکم المعطوف علی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النافیة</w:t>
      </w:r>
    </w:p>
    <w:p>
      <w:pPr>
        <w:pStyle w:val="BookText"/>
        <w:rPr/>
      </w:pPr>
      <w:r>
        <w:rPr>
          <w:rFonts w:eastAsia="Times New Roman" w:cs="Times New Roman" w:ascii="Times New Roman" w:hAnsi="Times New Roman"/>
          <w:color w:val="111111"/>
          <w:sz w:val="28"/>
          <w:szCs w:val="28"/>
          <w:lang w:val="en-US" w:bidi="en-US"/>
        </w:rPr>
        <w:t>268</w:t>
      </w:r>
    </w:p>
    <w:p>
      <w:pPr>
        <w:pStyle w:val="BookText"/>
        <w:rPr/>
      </w:pPr>
      <w:r>
        <w:rPr>
          <w:rFonts w:ascii="IRNazanin" w:hAnsi="IRNazanin" w:eastAsia="IRNazanin"/>
          <w:color w:val="111111"/>
          <w:sz w:val="28"/>
          <w:sz w:val="28"/>
          <w:szCs w:val="28"/>
          <w:rtl w:val="true"/>
          <w:lang w:bidi="fa-IR"/>
        </w:rPr>
        <w:t>غیر الماضی منها یعمل عمل الماضی وبیان ما یتصرف</w:t>
      </w:r>
    </w:p>
    <w:p>
      <w:pPr>
        <w:pStyle w:val="BookText"/>
        <w:rPr/>
      </w:pPr>
      <w:r>
        <w:rPr>
          <w:rFonts w:ascii="IRNazanin" w:hAnsi="IRNazanin" w:eastAsia="IRNazanin"/>
          <w:color w:val="111111"/>
          <w:sz w:val="28"/>
          <w:sz w:val="28"/>
          <w:szCs w:val="28"/>
          <w:rtl w:val="true"/>
          <w:lang w:bidi="fa-IR"/>
        </w:rPr>
        <w:t>منها وما لا یتصرف</w:t>
      </w:r>
    </w:p>
    <w:p>
      <w:pPr>
        <w:pStyle w:val="BookText"/>
        <w:rPr/>
      </w:pPr>
      <w:r>
        <w:rPr>
          <w:rFonts w:eastAsia="Times New Roman" w:cs="Times New Roman" w:ascii="Times New Roman" w:hAnsi="Times New Roman"/>
          <w:color w:val="111111"/>
          <w:sz w:val="28"/>
          <w:szCs w:val="28"/>
          <w:lang w:val="en-US" w:bidi="en-US"/>
        </w:rPr>
        <w:t>308</w:t>
      </w:r>
    </w:p>
    <w:p>
      <w:pPr>
        <w:pStyle w:val="BookText"/>
        <w:rPr/>
      </w:pPr>
      <w:r>
        <w:rPr>
          <w:rFonts w:ascii="IRNazanin" w:hAnsi="IRNazanin" w:eastAsia="IRNazanin"/>
          <w:color w:val="111111"/>
          <w:sz w:val="28"/>
          <w:sz w:val="28"/>
          <w:szCs w:val="28"/>
          <w:rtl w:val="true"/>
          <w:lang w:bidi="fa-IR"/>
        </w:rPr>
        <w:t xml:space="preserve">زیادة الباء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p>
    <w:p>
      <w:pPr>
        <w:pStyle w:val="BookText"/>
        <w:rPr/>
      </w:pPr>
      <w:r>
        <w:rPr>
          <w:rFonts w:eastAsia="Times New Roman" w:cs="Times New Roman" w:ascii="Times New Roman" w:hAnsi="Times New Roman"/>
          <w:color w:val="111111"/>
          <w:sz w:val="28"/>
          <w:szCs w:val="28"/>
          <w:lang w:val="en-US" w:bidi="en-US"/>
        </w:rPr>
        <w:t>271</w:t>
      </w:r>
    </w:p>
    <w:p>
      <w:pPr>
        <w:pStyle w:val="BookText"/>
        <w:rPr/>
      </w:pPr>
      <w:r>
        <w:rPr>
          <w:rFonts w:ascii="IRNazanin" w:hAnsi="IRNazanin" w:eastAsia="IRNazanin"/>
          <w:color w:val="111111"/>
          <w:sz w:val="28"/>
          <w:sz w:val="28"/>
          <w:szCs w:val="28"/>
          <w:rtl w:val="true"/>
          <w:lang w:bidi="fa-IR"/>
        </w:rPr>
        <w:t>یجوز توسط خبر هذه الأفعال بینها وبین اسمها ،</w:t>
      </w:r>
    </w:p>
    <w:p>
      <w:pPr>
        <w:pStyle w:val="BookText"/>
        <w:rPr/>
      </w:pPr>
      <w:r>
        <w:rPr>
          <w:rFonts w:ascii="IRNazanin" w:hAnsi="IRNazanin" w:eastAsia="IRNazanin"/>
          <w:color w:val="111111"/>
          <w:sz w:val="28"/>
          <w:sz w:val="28"/>
          <w:szCs w:val="28"/>
          <w:rtl w:val="true"/>
          <w:lang w:bidi="fa-IR"/>
        </w:rPr>
        <w:t>خلافا لبعضهم فی لیس ، ولابن معط فی دام</w:t>
      </w:r>
    </w:p>
    <w:p>
      <w:pPr>
        <w:pStyle w:val="BookText"/>
        <w:rPr/>
      </w:pPr>
      <w:r>
        <w:rPr>
          <w:rFonts w:eastAsia="Times New Roman" w:cs="Times New Roman" w:ascii="Times New Roman" w:hAnsi="Times New Roman"/>
          <w:color w:val="111111"/>
          <w:sz w:val="28"/>
          <w:szCs w:val="28"/>
          <w:lang w:val="en-US" w:bidi="en-US"/>
        </w:rPr>
        <w:t>311</w:t>
      </w:r>
    </w:p>
    <w:p>
      <w:pPr>
        <w:pStyle w:val="BookText"/>
        <w:rPr/>
      </w:pPr>
      <w:r>
        <w:rPr>
          <w:rFonts w:ascii="IRNazanin" w:hAnsi="IRNazanin" w:eastAsia="IRNazanin"/>
          <w:color w:val="111111"/>
          <w:sz w:val="28"/>
          <w:sz w:val="28"/>
          <w:szCs w:val="28"/>
          <w:rtl w:val="true"/>
          <w:lang w:bidi="fa-IR"/>
        </w:rPr>
        <w:t xml:space="preserve">الحرف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وشروط إعماله عمل لیس ثلاثة</w:t>
      </w:r>
    </w:p>
    <w:p>
      <w:pPr>
        <w:pStyle w:val="BookText"/>
        <w:rPr/>
      </w:pPr>
      <w:r>
        <w:rPr>
          <w:rFonts w:eastAsia="Times New Roman" w:cs="Times New Roman" w:ascii="Times New Roman" w:hAnsi="Times New Roman"/>
          <w:color w:val="111111"/>
          <w:sz w:val="28"/>
          <w:szCs w:val="28"/>
          <w:lang w:val="en-US" w:bidi="en-US"/>
        </w:rPr>
        <w:t>275</w:t>
      </w:r>
    </w:p>
    <w:p>
      <w:pPr>
        <w:pStyle w:val="BookText"/>
        <w:rPr/>
      </w:pPr>
      <w:r>
        <w:rPr>
          <w:rFonts w:ascii="IRNazanin" w:hAnsi="IRNazanin" w:eastAsia="IRNazanin"/>
          <w:color w:val="111111"/>
          <w:sz w:val="28"/>
          <w:sz w:val="28"/>
          <w:szCs w:val="28"/>
          <w:rtl w:val="true"/>
          <w:lang w:bidi="fa-IR"/>
        </w:rPr>
        <w:t xml:space="preserve">تقدیم الخبر علی دام وحدها ، أو علیها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المصدریة الظرفیة</w:t>
      </w:r>
    </w:p>
    <w:p>
      <w:pPr>
        <w:pStyle w:val="BookText"/>
        <w:rPr/>
      </w:pPr>
      <w:r>
        <w:rPr>
          <w:rFonts w:eastAsia="Times New Roman" w:cs="Times New Roman" w:ascii="Times New Roman" w:hAnsi="Times New Roman"/>
          <w:color w:val="111111"/>
          <w:sz w:val="28"/>
          <w:szCs w:val="28"/>
          <w:lang w:val="en-US" w:bidi="en-US"/>
        </w:rPr>
        <w:t>317</w:t>
      </w:r>
    </w:p>
    <w:p>
      <w:pPr>
        <w:pStyle w:val="BookText"/>
        <w:rPr/>
      </w:pPr>
      <w:r>
        <w:rPr>
          <w:rFonts w:ascii="IRNazanin" w:hAnsi="IRNazanin" w:eastAsia="IRNazanin"/>
          <w:color w:val="111111"/>
          <w:sz w:val="28"/>
          <w:sz w:val="28"/>
          <w:szCs w:val="28"/>
          <w:rtl w:val="true"/>
          <w:lang w:bidi="fa-IR"/>
        </w:rPr>
        <w:t xml:space="preserve">الحرف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وبیان اختلاف النحاة فی إعماله</w:t>
      </w:r>
    </w:p>
    <w:p>
      <w:pPr>
        <w:pStyle w:val="BookText"/>
        <w:rPr/>
      </w:pPr>
      <w:r>
        <w:rPr>
          <w:rFonts w:eastAsia="Times New Roman" w:cs="Times New Roman" w:ascii="Times New Roman" w:hAnsi="Times New Roman"/>
          <w:color w:val="111111"/>
          <w:sz w:val="28"/>
          <w:szCs w:val="28"/>
          <w:lang w:val="en-US" w:bidi="en-US"/>
        </w:rPr>
        <w:t>276</w:t>
      </w:r>
    </w:p>
    <w:p>
      <w:pPr>
        <w:pStyle w:val="BookText"/>
        <w:rPr/>
      </w:pPr>
      <w:r>
        <w:rPr>
          <w:rFonts w:ascii="IRNazanin" w:hAnsi="IRNazanin" w:eastAsia="IRNazanin"/>
          <w:color w:val="111111"/>
          <w:sz w:val="28"/>
          <w:sz w:val="28"/>
          <w:szCs w:val="28"/>
          <w:rtl w:val="true"/>
          <w:lang w:bidi="fa-IR"/>
        </w:rPr>
        <w:t>تقدیم الخبر علی الفعل المنفی بما أو غیرها من</w:t>
      </w:r>
    </w:p>
    <w:p>
      <w:pPr>
        <w:pStyle w:val="BookText"/>
        <w:rPr/>
      </w:pPr>
      <w:r>
        <w:rPr>
          <w:rFonts w:ascii="IRNazanin" w:hAnsi="IRNazanin" w:eastAsia="IRNazanin"/>
          <w:color w:val="111111"/>
          <w:sz w:val="28"/>
          <w:sz w:val="28"/>
          <w:szCs w:val="28"/>
          <w:rtl w:val="true"/>
          <w:lang w:bidi="fa-IR"/>
        </w:rPr>
        <w:t>أدوات النفی</w:t>
      </w:r>
    </w:p>
    <w:p>
      <w:pPr>
        <w:pStyle w:val="BookText"/>
        <w:rPr/>
      </w:pPr>
      <w:r>
        <w:rPr>
          <w:rFonts w:eastAsia="Times New Roman" w:cs="Times New Roman" w:ascii="Times New Roman" w:hAnsi="Times New Roman"/>
          <w:color w:val="111111"/>
          <w:sz w:val="28"/>
          <w:szCs w:val="28"/>
          <w:lang w:val="en-US" w:bidi="en-US"/>
        </w:rPr>
        <w:t>319</w:t>
      </w:r>
    </w:p>
    <w:p>
      <w:pPr>
        <w:pStyle w:val="BookText"/>
        <w:rPr/>
      </w:pPr>
      <w:r>
        <w:rPr>
          <w:rFonts w:ascii="IRNazanin" w:hAnsi="IRNazanin" w:eastAsia="IRNazanin"/>
          <w:color w:val="111111"/>
          <w:sz w:val="28"/>
          <w:sz w:val="28"/>
          <w:szCs w:val="28"/>
          <w:rtl w:val="true"/>
          <w:lang w:bidi="fa-IR"/>
        </w:rPr>
        <w:t xml:space="preserve">الحرف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وإعماله هو مذهب الجمهور</w:t>
      </w:r>
    </w:p>
    <w:p>
      <w:pPr>
        <w:pStyle w:val="BookText"/>
        <w:rPr/>
      </w:pPr>
      <w:r>
        <w:rPr>
          <w:rFonts w:eastAsia="Times New Roman" w:cs="Times New Roman" w:ascii="Times New Roman" w:hAnsi="Times New Roman"/>
          <w:color w:val="111111"/>
          <w:sz w:val="28"/>
          <w:szCs w:val="28"/>
          <w:lang w:val="en-US" w:bidi="en-US"/>
        </w:rPr>
        <w:t>277</w:t>
      </w:r>
    </w:p>
    <w:p>
      <w:pPr>
        <w:pStyle w:val="BookText"/>
        <w:rPr/>
      </w:pPr>
      <w:r>
        <w:rPr>
          <w:rFonts w:ascii="IRNazanin" w:hAnsi="IRNazanin" w:eastAsia="IRNazanin"/>
          <w:color w:val="111111"/>
          <w:sz w:val="28"/>
          <w:sz w:val="28"/>
          <w:szCs w:val="28"/>
          <w:rtl w:val="true"/>
          <w:lang w:bidi="fa-IR"/>
        </w:rPr>
        <w:t>یختار امتناع تقدیم الخبر علی لیس</w:t>
      </w:r>
    </w:p>
    <w:p>
      <w:pPr>
        <w:pStyle w:val="BookText"/>
        <w:rPr/>
      </w:pPr>
      <w:r>
        <w:rPr>
          <w:rFonts w:ascii="Amiri" w:hAnsi="Amiri" w:eastAsia="Amiri" w:cs="Amiri"/>
          <w:color w:val="111111"/>
          <w:sz w:val="28"/>
          <w:sz w:val="28"/>
          <w:szCs w:val="28"/>
          <w:rtl w:val="true"/>
          <w:lang w:bidi="ar-SA"/>
        </w:rPr>
        <w:t>أفعال المقاربة</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من أفعال هذا الباب ما لا یکون إلا ناقصا ، ومنها</w:t>
      </w:r>
    </w:p>
    <w:p>
      <w:pPr>
        <w:pStyle w:val="BookText"/>
        <w:rPr/>
      </w:pPr>
      <w:r>
        <w:rPr>
          <w:rFonts w:ascii="IRNazanin" w:hAnsi="IRNazanin" w:eastAsia="IRNazanin"/>
          <w:color w:val="111111"/>
          <w:sz w:val="28"/>
          <w:sz w:val="28"/>
          <w:szCs w:val="28"/>
          <w:rtl w:val="true"/>
          <w:lang w:bidi="fa-IR"/>
        </w:rPr>
        <w:t>ما یکون تاما ویکون ناقصا</w:t>
      </w:r>
    </w:p>
    <w:p>
      <w:pPr>
        <w:pStyle w:val="BookText"/>
        <w:rPr/>
      </w:pPr>
      <w:r>
        <w:rPr>
          <w:rFonts w:eastAsia="Times New Roman" w:cs="Times New Roman" w:ascii="Times New Roman" w:hAnsi="Times New Roman"/>
          <w:color w:val="111111"/>
          <w:sz w:val="28"/>
          <w:szCs w:val="28"/>
          <w:lang w:val="en-US" w:bidi="en-US"/>
        </w:rPr>
        <w:t>322</w:t>
      </w:r>
    </w:p>
    <w:p>
      <w:pPr>
        <w:pStyle w:val="BookText"/>
        <w:rPr/>
      </w:pPr>
      <w:r>
        <w:rPr>
          <w:rFonts w:ascii="IRNazanin" w:hAnsi="IRNazanin" w:eastAsia="IRNazanin"/>
          <w:color w:val="111111"/>
          <w:sz w:val="28"/>
          <w:sz w:val="28"/>
          <w:szCs w:val="28"/>
          <w:rtl w:val="true"/>
          <w:lang w:bidi="fa-IR"/>
        </w:rPr>
        <w:t>أجمع العلماء علی أن أدوات هذا الباب أفعال ، إلا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eastAsia="Times New Roman" w:cs="Times New Roman" w:ascii="Times New Roman" w:hAnsi="Times New Roman"/>
          <w:color w:val="111111"/>
          <w:sz w:val="28"/>
          <w:szCs w:val="28"/>
          <w:lang w:val="en-US" w:bidi="en-US"/>
        </w:rPr>
        <w:t>279</w:t>
      </w:r>
    </w:p>
    <w:p>
      <w:pPr>
        <w:pStyle w:val="BookText"/>
        <w:rPr/>
      </w:pPr>
      <w:r>
        <w:rPr>
          <w:rFonts w:ascii="IRNazanin" w:hAnsi="IRNazanin" w:eastAsia="IRNazanin"/>
          <w:color w:val="111111"/>
          <w:sz w:val="28"/>
          <w:sz w:val="28"/>
          <w:szCs w:val="28"/>
          <w:rtl w:val="true"/>
          <w:lang w:bidi="fa-IR"/>
        </w:rPr>
        <w:t>لا یفصل بین العامل واسمه بمعمول خبره ، إلا إذا</w:t>
      </w:r>
    </w:p>
    <w:p>
      <w:pPr>
        <w:pStyle w:val="BookText"/>
        <w:rPr/>
      </w:pPr>
      <w:r>
        <w:rPr>
          <w:rFonts w:ascii="IRNazanin" w:hAnsi="IRNazanin" w:eastAsia="IRNazanin"/>
          <w:color w:val="111111"/>
          <w:sz w:val="28"/>
          <w:sz w:val="28"/>
          <w:szCs w:val="28"/>
          <w:rtl w:val="true"/>
          <w:lang w:bidi="fa-IR"/>
        </w:rPr>
        <w:t>کان المعمول ظرفا أو مجرورا</w:t>
      </w:r>
    </w:p>
    <w:p>
      <w:pPr>
        <w:pStyle w:val="BookText"/>
        <w:rPr/>
      </w:pPr>
      <w:r>
        <w:rPr>
          <w:rFonts w:eastAsia="Times New Roman" w:cs="Times New Roman" w:ascii="Times New Roman" w:hAnsi="Times New Roman"/>
          <w:color w:val="111111"/>
          <w:sz w:val="28"/>
          <w:szCs w:val="28"/>
          <w:lang w:val="en-US" w:bidi="en-US"/>
        </w:rPr>
        <w:t>323</w:t>
      </w:r>
    </w:p>
    <w:p>
      <w:pPr>
        <w:pStyle w:val="BookText"/>
        <w:rPr/>
      </w:pPr>
      <w:r>
        <w:rPr>
          <w:rFonts w:ascii="IRNazanin" w:hAnsi="IRNazanin" w:eastAsia="IRNazanin"/>
          <w:color w:val="111111"/>
          <w:sz w:val="28"/>
          <w:sz w:val="28"/>
          <w:szCs w:val="28"/>
          <w:rtl w:val="true"/>
          <w:lang w:bidi="fa-IR"/>
        </w:rPr>
        <w:t>أفعال هذا الباب علی ثلاثة أقسام</w:t>
      </w:r>
    </w:p>
    <w:p>
      <w:pPr>
        <w:pStyle w:val="BookText"/>
        <w:rPr/>
      </w:pPr>
      <w:r>
        <w:rPr>
          <w:rFonts w:eastAsia="Times New Roman" w:cs="Times New Roman" w:ascii="Times New Roman" w:hAnsi="Times New Roman"/>
          <w:color w:val="111111"/>
          <w:sz w:val="28"/>
          <w:szCs w:val="28"/>
          <w:lang w:val="en-US" w:bidi="en-US"/>
        </w:rPr>
        <w:t>280</w:t>
      </w:r>
    </w:p>
    <w:p>
      <w:pPr>
        <w:pStyle w:val="BookText"/>
        <w:rPr/>
      </w:pPr>
      <w:r>
        <w:rPr>
          <w:rFonts w:ascii="IRNazanin" w:hAnsi="IRNazanin" w:eastAsia="IRNazanin"/>
          <w:color w:val="111111"/>
          <w:sz w:val="28"/>
          <w:sz w:val="28"/>
          <w:szCs w:val="28"/>
          <w:rtl w:val="true"/>
          <w:lang w:bidi="fa-IR"/>
        </w:rPr>
        <w:t>إذا ورد فی کلام العرب ما ظاهره إبلاء العامل معمول</w:t>
      </w:r>
    </w:p>
    <w:p>
      <w:pPr>
        <w:pStyle w:val="BookText"/>
        <w:rPr/>
      </w:pPr>
      <w:r>
        <w:rPr>
          <w:rFonts w:ascii="IRNazanin" w:hAnsi="IRNazanin" w:eastAsia="IRNazanin"/>
          <w:color w:val="111111"/>
          <w:sz w:val="28"/>
          <w:sz w:val="28"/>
          <w:szCs w:val="28"/>
          <w:rtl w:val="true"/>
          <w:lang w:bidi="fa-IR"/>
        </w:rPr>
        <w:t>خبره وجب تأویله</w:t>
      </w:r>
    </w:p>
    <w:p>
      <w:pPr>
        <w:pStyle w:val="BookText"/>
        <w:rPr/>
      </w:pPr>
      <w:r>
        <w:rPr>
          <w:rFonts w:eastAsia="Times New Roman" w:cs="Times New Roman" w:ascii="Times New Roman" w:hAnsi="Times New Roman"/>
          <w:color w:val="111111"/>
          <w:sz w:val="28"/>
          <w:szCs w:val="28"/>
          <w:lang w:val="en-US" w:bidi="en-US"/>
        </w:rPr>
        <w:t>323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عملها ، وبیان ما یشترط فی خبرها </w:t>
      </w:r>
    </w:p>
    <w:p>
      <w:pPr>
        <w:pStyle w:val="BookText"/>
        <w:rPr/>
      </w:pPr>
      <w:r>
        <w:rPr>
          <w:rFonts w:eastAsia="Times New Roman" w:cs="Times New Roman" w:ascii="Times New Roman" w:hAnsi="Times New Roman"/>
          <w:color w:val="111111"/>
          <w:sz w:val="28"/>
          <w:szCs w:val="28"/>
          <w:lang w:val="en-US" w:bidi="en-US"/>
        </w:rPr>
        <w:t>326</w:t>
      </w:r>
    </w:p>
    <w:p>
      <w:pPr>
        <w:pStyle w:val="BookText"/>
        <w:rPr/>
      </w:pPr>
      <w:r>
        <w:rPr>
          <w:rFonts w:ascii="IRNazanin" w:hAnsi="IRNazanin" w:eastAsia="IRNazanin"/>
          <w:color w:val="111111"/>
          <w:sz w:val="28"/>
          <w:sz w:val="28"/>
          <w:szCs w:val="28"/>
          <w:rtl w:val="true"/>
          <w:lang w:bidi="fa-IR"/>
        </w:rPr>
        <w:t xml:space="preserve">الأکثر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یقترن بأن المصدریة ، ویقل</w:t>
      </w:r>
    </w:p>
    <w:p>
      <w:pPr>
        <w:pStyle w:val="BookText"/>
        <w:rPr/>
      </w:pPr>
      <w:r>
        <w:rPr>
          <w:rFonts w:ascii="IRNazanin" w:hAnsi="IRNazanin" w:eastAsia="IRNazanin"/>
          <w:color w:val="111111"/>
          <w:sz w:val="28"/>
          <w:sz w:val="28"/>
          <w:szCs w:val="28"/>
          <w:rtl w:val="true"/>
          <w:lang w:bidi="fa-IR"/>
        </w:rPr>
        <w:t>تجرده منها</w:t>
      </w:r>
    </w:p>
    <w:p>
      <w:pPr>
        <w:pStyle w:val="BookText"/>
        <w:rPr/>
      </w:pPr>
      <w:r>
        <w:rPr>
          <w:rFonts w:ascii="IRNazanin" w:hAnsi="IRNazanin" w:eastAsia="IRNazanin"/>
          <w:color w:val="111111"/>
          <w:sz w:val="28"/>
          <w:sz w:val="28"/>
          <w:szCs w:val="28"/>
          <w:rtl w:val="true"/>
          <w:lang w:bidi="fa-IR"/>
        </w:rPr>
        <w:t>إن وأخواتها</w:t>
      </w:r>
    </w:p>
    <w:p>
      <w:pPr>
        <w:pStyle w:val="BookText"/>
        <w:rPr/>
      </w:pPr>
      <w:r>
        <w:rPr>
          <w:rFonts w:eastAsia="Times New Roman" w:cs="Times New Roman" w:ascii="Times New Roman" w:hAnsi="Times New Roman"/>
          <w:color w:val="111111"/>
          <w:sz w:val="28"/>
          <w:szCs w:val="28"/>
          <w:lang w:val="en-US" w:bidi="en-US"/>
        </w:rPr>
        <w:t>329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ذلک</w:t>
      </w:r>
    </w:p>
    <w:p>
      <w:pPr>
        <w:pStyle w:val="BookText"/>
        <w:rPr/>
      </w:pPr>
      <w:r>
        <w:rPr>
          <w:rFonts w:eastAsia="Times New Roman" w:cs="Times New Roman" w:ascii="Times New Roman" w:hAnsi="Times New Roman"/>
          <w:color w:val="111111"/>
          <w:sz w:val="28"/>
          <w:szCs w:val="28"/>
          <w:lang w:val="en-US" w:bidi="en-US"/>
        </w:rPr>
        <w:t>345</w:t>
      </w:r>
    </w:p>
    <w:p>
      <w:pPr>
        <w:pStyle w:val="BookText"/>
        <w:rPr/>
      </w:pPr>
      <w:r>
        <w:rPr>
          <w:rFonts w:ascii="IRNazanin" w:hAnsi="IRNazanin" w:eastAsia="IRNazanin"/>
          <w:color w:val="111111"/>
          <w:sz w:val="28"/>
          <w:sz w:val="28"/>
          <w:szCs w:val="28"/>
          <w:rtl w:val="true"/>
          <w:lang w:bidi="fa-IR"/>
        </w:rPr>
        <w:t>هذه الأدوات کلها حروف وعددها ستة</w:t>
      </w:r>
    </w:p>
    <w:p>
      <w:pPr>
        <w:pStyle w:val="BookText"/>
        <w:rPr/>
      </w:pPr>
      <w:r>
        <w:rPr>
          <w:rFonts w:eastAsia="Times New Roman" w:cs="Times New Roman" w:ascii="Times New Roman" w:hAnsi="Times New Roman"/>
          <w:color w:val="111111"/>
          <w:sz w:val="28"/>
          <w:szCs w:val="28"/>
          <w:lang w:val="en-US" w:bidi="en-US"/>
        </w:rPr>
        <w:t>331</w:t>
      </w:r>
    </w:p>
    <w:p>
      <w:pPr>
        <w:pStyle w:val="BookText"/>
        <w:rPr/>
      </w:pPr>
      <w:r>
        <w:rPr>
          <w:rFonts w:ascii="IRNazanin" w:hAnsi="IRNazanin" w:eastAsia="IRNazanin"/>
          <w:color w:val="111111"/>
          <w:sz w:val="28"/>
          <w:sz w:val="28"/>
          <w:szCs w:val="28"/>
          <w:rtl w:val="true"/>
          <w:lang w:bidi="fa-IR"/>
        </w:rPr>
        <w:t>یجب اقتران خبر حری واخلولق بأن</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معانی هذه الأحرف</w:t>
      </w:r>
    </w:p>
    <w:p>
      <w:pPr>
        <w:pStyle w:val="BookText"/>
        <w:rPr/>
      </w:pPr>
      <w:r>
        <w:rPr>
          <w:rFonts w:eastAsia="Times New Roman" w:cs="Times New Roman" w:ascii="Times New Roman" w:hAnsi="Times New Roman"/>
          <w:color w:val="111111"/>
          <w:sz w:val="28"/>
          <w:szCs w:val="28"/>
          <w:lang w:val="en-US" w:bidi="en-US"/>
        </w:rPr>
        <w:t>332</w:t>
      </w:r>
    </w:p>
    <w:p>
      <w:pPr>
        <w:pStyle w:val="BookText"/>
        <w:rPr/>
      </w:pPr>
      <w:r>
        <w:rPr>
          <w:rFonts w:ascii="IRNazanin" w:hAnsi="IRNazanin" w:eastAsia="IRNazanin"/>
          <w:color w:val="111111"/>
          <w:sz w:val="28"/>
          <w:sz w:val="28"/>
          <w:szCs w:val="28"/>
          <w:rtl w:val="true"/>
          <w:lang w:bidi="fa-IR"/>
        </w:rPr>
        <w:t xml:space="preserve">یکثر اقتران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eastAsia="Times New Roman" w:cs="Times New Roman" w:ascii="Times New Roman" w:hAnsi="Times New Roman"/>
          <w:color w:val="111111"/>
          <w:sz w:val="28"/>
          <w:szCs w:val="28"/>
          <w:lang w:val="en-US" w:bidi="en-US"/>
        </w:rPr>
        <w:t>346</w:t>
      </w:r>
    </w:p>
    <w:p>
      <w:pPr>
        <w:pStyle w:val="BookText"/>
        <w:rPr/>
      </w:pPr>
      <w:r>
        <w:rPr>
          <w:rFonts w:ascii="IRNazanin" w:hAnsi="IRNazanin" w:eastAsia="IRNazanin"/>
          <w:color w:val="111111"/>
          <w:sz w:val="28"/>
          <w:sz w:val="28"/>
          <w:szCs w:val="28"/>
          <w:rtl w:val="true"/>
          <w:lang w:bidi="fa-IR"/>
        </w:rPr>
        <w:t>عمل هذه الأحرف ، واختلاف النحاة فی عملها فی</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p>
    <w:p>
      <w:pPr>
        <w:pStyle w:val="BookText"/>
        <w:rPr/>
      </w:pPr>
      <w:r>
        <w:rPr>
          <w:rFonts w:ascii="IRNazanin" w:hAnsi="IRNazanin" w:eastAsia="IRNazanin"/>
          <w:color w:val="111111"/>
          <w:sz w:val="28"/>
          <w:sz w:val="28"/>
          <w:szCs w:val="28"/>
          <w:rtl w:val="true"/>
          <w:lang w:bidi="fa-IR"/>
        </w:rPr>
        <w:t xml:space="preserve">مما یکثر تجرد خبره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p>
    <w:p>
      <w:pPr>
        <w:pStyle w:val="BookText"/>
        <w:rPr/>
      </w:pPr>
      <w:r>
        <w:rPr>
          <w:rFonts w:ascii="IRNazanin" w:hAnsi="IRNazanin" w:eastAsia="IRNazanin"/>
          <w:color w:val="111111"/>
          <w:sz w:val="28"/>
          <w:sz w:val="28"/>
          <w:szCs w:val="28"/>
          <w:rtl w:val="true"/>
          <w:lang w:bidi="fa-IR"/>
        </w:rPr>
        <w:t>لا یجوز تقدیم خبر هذه الحروف علی اسمها ، إلا إذا</w:t>
      </w:r>
    </w:p>
    <w:p>
      <w:pPr>
        <w:pStyle w:val="BookText"/>
        <w:rPr/>
      </w:pPr>
      <w:r>
        <w:rPr>
          <w:rFonts w:ascii="IRNazanin" w:hAnsi="IRNazanin" w:eastAsia="IRNazanin"/>
          <w:color w:val="111111"/>
          <w:sz w:val="28"/>
          <w:sz w:val="28"/>
          <w:szCs w:val="28"/>
          <w:rtl w:val="true"/>
          <w:lang w:bidi="fa-IR"/>
        </w:rPr>
        <w:t>کان الخبر ظرفا أو جارا ومجرورا</w:t>
      </w:r>
    </w:p>
    <w:p>
      <w:pPr>
        <w:pStyle w:val="BookText"/>
        <w:rPr/>
      </w:pPr>
      <w:r>
        <w:rPr>
          <w:rFonts w:eastAsia="Times New Roman" w:cs="Times New Roman" w:ascii="Times New Roman" w:hAnsi="Times New Roman"/>
          <w:color w:val="111111"/>
          <w:sz w:val="28"/>
          <w:szCs w:val="28"/>
          <w:lang w:val="en-US" w:bidi="en-US"/>
        </w:rPr>
        <w:t>337</w:t>
      </w:r>
    </w:p>
    <w:p>
      <w:pPr>
        <w:pStyle w:val="BookText"/>
        <w:rPr/>
      </w:pPr>
      <w:r>
        <w:rPr>
          <w:rFonts w:ascii="IRNazanin" w:hAnsi="IRNazanin" w:eastAsia="IRNazanin"/>
          <w:color w:val="111111"/>
          <w:sz w:val="28"/>
          <w:sz w:val="28"/>
          <w:szCs w:val="28"/>
          <w:rtl w:val="true"/>
          <w:lang w:bidi="fa-IR"/>
        </w:rPr>
        <w:t>یمتنع اقتران خبر ما دل علی الشروع بأن</w:t>
      </w:r>
    </w:p>
    <w:p>
      <w:pPr>
        <w:pStyle w:val="BookText"/>
        <w:rPr/>
      </w:pPr>
      <w:r>
        <w:rPr>
          <w:rFonts w:eastAsia="Times New Roman" w:cs="Times New Roman" w:ascii="Times New Roman" w:hAnsi="Times New Roman"/>
          <w:color w:val="111111"/>
          <w:sz w:val="28"/>
          <w:szCs w:val="28"/>
          <w:lang w:val="en-US" w:bidi="en-US"/>
        </w:rPr>
        <w:t>349</w:t>
      </w:r>
    </w:p>
    <w:p>
      <w:pPr>
        <w:pStyle w:val="BookText"/>
        <w:rPr/>
      </w:pPr>
      <w:r>
        <w:rPr>
          <w:rFonts w:ascii="IRNazanin" w:hAnsi="IRNazanin" w:eastAsia="IRNazanin"/>
          <w:color w:val="111111"/>
          <w:sz w:val="28"/>
          <w:sz w:val="28"/>
          <w:szCs w:val="28"/>
          <w:rtl w:val="true"/>
          <w:lang w:bidi="fa-IR"/>
        </w:rPr>
        <w:t>لا یجوز تقدیم معمول الخبر علی الاسم ، ولو کان</w:t>
      </w:r>
    </w:p>
    <w:p>
      <w:pPr>
        <w:pStyle w:val="BookText"/>
        <w:rPr/>
      </w:pPr>
      <w:r>
        <w:rPr>
          <w:rFonts w:ascii="IRNazanin" w:hAnsi="IRNazanin" w:eastAsia="IRNazanin"/>
          <w:color w:val="111111"/>
          <w:sz w:val="28"/>
          <w:sz w:val="28"/>
          <w:szCs w:val="28"/>
          <w:rtl w:val="true"/>
          <w:lang w:bidi="fa-IR"/>
        </w:rPr>
        <w:t>ظرفا أو جارا ومجرورا</w:t>
      </w:r>
    </w:p>
    <w:p>
      <w:pPr>
        <w:pStyle w:val="BookText"/>
        <w:rPr/>
      </w:pPr>
      <w:r>
        <w:rPr>
          <w:rFonts w:eastAsia="Times New Roman" w:cs="Times New Roman" w:ascii="Times New Roman" w:hAnsi="Times New Roman"/>
          <w:color w:val="111111"/>
          <w:sz w:val="28"/>
          <w:szCs w:val="28"/>
          <w:lang w:val="en-US" w:bidi="en-US"/>
        </w:rPr>
        <w:t>338</w:t>
      </w:r>
    </w:p>
    <w:p>
      <w:pPr>
        <w:pStyle w:val="BookText"/>
        <w:rPr/>
      </w:pPr>
      <w:r>
        <w:rPr>
          <w:rFonts w:ascii="IRNazanin" w:hAnsi="IRNazanin" w:eastAsia="IRNazanin"/>
          <w:color w:val="111111"/>
          <w:sz w:val="28"/>
          <w:sz w:val="28"/>
          <w:szCs w:val="28"/>
          <w:rtl w:val="true"/>
          <w:lang w:bidi="fa-IR"/>
        </w:rPr>
        <w:t>أکثر أفعال هذا الباب لا یتصرف والمتصرف منها أوشک</w:t>
      </w:r>
    </w:p>
    <w:p>
      <w:pPr>
        <w:pStyle w:val="BookText"/>
        <w:rPr/>
      </w:pPr>
      <w:r>
        <w:rPr>
          <w:rFonts w:ascii="IRNazanin" w:hAnsi="IRNazanin" w:eastAsia="IRNazanin"/>
          <w:color w:val="111111"/>
          <w:sz w:val="28"/>
          <w:sz w:val="28"/>
          <w:szCs w:val="28"/>
          <w:rtl w:val="true"/>
          <w:lang w:bidi="fa-IR"/>
        </w:rPr>
        <w:t>وکاد</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ثلاثة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الفتح ، ووجوب</w:t>
      </w:r>
    </w:p>
    <w:p>
      <w:pPr>
        <w:pStyle w:val="BookText"/>
        <w:rPr/>
      </w:pPr>
      <w:r>
        <w:rPr>
          <w:rFonts w:ascii="IRNazanin" w:hAnsi="IRNazanin" w:eastAsia="IRNazanin"/>
          <w:color w:val="111111"/>
          <w:sz w:val="28"/>
          <w:sz w:val="28"/>
          <w:szCs w:val="28"/>
          <w:rtl w:val="true"/>
          <w:lang w:bidi="fa-IR"/>
        </w:rPr>
        <w:t>الکسر ، وجوازهما</w:t>
      </w:r>
    </w:p>
    <w:p>
      <w:pPr>
        <w:pStyle w:val="BookText"/>
        <w:rPr/>
      </w:pPr>
      <w:r>
        <w:rPr>
          <w:rFonts w:eastAsia="Times New Roman" w:cs="Times New Roman" w:ascii="Times New Roman" w:hAnsi="Times New Roman"/>
          <w:color w:val="111111"/>
          <w:sz w:val="28"/>
          <w:szCs w:val="28"/>
          <w:lang w:val="en-US" w:bidi="en-US"/>
        </w:rPr>
        <w:t>340</w:t>
      </w:r>
    </w:p>
    <w:p>
      <w:pPr>
        <w:pStyle w:val="BookText"/>
        <w:rPr/>
      </w:pPr>
      <w:r>
        <w:rPr>
          <w:rFonts w:ascii="IRNazanin" w:hAnsi="IRNazanin" w:eastAsia="IRNazanin"/>
          <w:color w:val="111111"/>
          <w:sz w:val="28"/>
          <w:sz w:val="28"/>
          <w:szCs w:val="28"/>
          <w:rtl w:val="true"/>
          <w:lang w:bidi="fa-IR"/>
        </w:rPr>
        <w:t>حکی بعض العلماء مجیء المضارع من عسی ، ومن طفق ،</w:t>
      </w:r>
    </w:p>
    <w:p>
      <w:pPr>
        <w:pStyle w:val="BookText"/>
        <w:rPr/>
      </w:pPr>
      <w:r>
        <w:rPr>
          <w:rFonts w:ascii="IRNazanin" w:hAnsi="IRNazanin" w:eastAsia="IRNazanin"/>
          <w:color w:val="111111"/>
          <w:sz w:val="28"/>
          <w:sz w:val="28"/>
          <w:szCs w:val="28"/>
          <w:rtl w:val="true"/>
          <w:lang w:bidi="fa-IR"/>
        </w:rPr>
        <w:t>ومن جعل</w:t>
      </w:r>
    </w:p>
    <w:p>
      <w:pPr>
        <w:pStyle w:val="BookText"/>
        <w:rPr/>
      </w:pPr>
      <w:r>
        <w:rPr>
          <w:rFonts w:eastAsia="Times New Roman" w:cs="Times New Roman" w:ascii="Times New Roman" w:hAnsi="Times New Roman"/>
          <w:color w:val="111111"/>
          <w:sz w:val="28"/>
          <w:szCs w:val="28"/>
          <w:lang w:val="en-US" w:bidi="en-US"/>
        </w:rPr>
        <w:t>350</w:t>
      </w:r>
    </w:p>
    <w:p>
      <w:pPr>
        <w:pStyle w:val="BookText"/>
        <w:rPr/>
      </w:pPr>
      <w:r>
        <w:rPr>
          <w:rFonts w:ascii="IRNazanin" w:hAnsi="IRNazanin" w:eastAsia="IRNazanin"/>
          <w:color w:val="111111"/>
          <w:sz w:val="28"/>
          <w:sz w:val="28"/>
          <w:szCs w:val="28"/>
          <w:rtl w:val="true"/>
          <w:lang w:bidi="fa-IR"/>
        </w:rPr>
        <w:t>المواضع التی یجب فیها فتح همز أن</w:t>
      </w:r>
    </w:p>
    <w:p>
      <w:pPr>
        <w:pStyle w:val="BookText"/>
        <w:rPr/>
      </w:pPr>
      <w:r>
        <w:rPr>
          <w:rFonts w:eastAsia="Times New Roman" w:cs="Times New Roman" w:ascii="Times New Roman" w:hAnsi="Times New Roman"/>
          <w:color w:val="111111"/>
          <w:sz w:val="28"/>
          <w:szCs w:val="28"/>
          <w:lang w:val="en-US" w:bidi="en-US"/>
        </w:rPr>
        <w:t>341</w:t>
      </w:r>
    </w:p>
    <w:p>
      <w:pPr>
        <w:pStyle w:val="BookText"/>
        <w:rPr/>
      </w:pPr>
      <w:r>
        <w:rPr>
          <w:rFonts w:ascii="IRNazanin" w:hAnsi="IRNazanin" w:eastAsia="IRNazanin"/>
          <w:color w:val="111111"/>
          <w:sz w:val="28"/>
          <w:sz w:val="28"/>
          <w:szCs w:val="28"/>
          <w:rtl w:val="true"/>
          <w:lang w:bidi="fa-IR"/>
        </w:rPr>
        <w:t>اختصت عسی وأوشک واخلولق من بین أفعال هذا الباب</w:t>
      </w:r>
    </w:p>
    <w:p>
      <w:pPr>
        <w:pStyle w:val="BookText"/>
        <w:rPr/>
      </w:pPr>
      <w:r>
        <w:rPr>
          <w:rFonts w:ascii="IRNazanin" w:hAnsi="IRNazanin" w:eastAsia="IRNazanin"/>
          <w:color w:val="111111"/>
          <w:sz w:val="28"/>
          <w:sz w:val="28"/>
          <w:szCs w:val="28"/>
          <w:rtl w:val="true"/>
          <w:lang w:bidi="fa-IR"/>
        </w:rPr>
        <w:t>بأنه یجوز أن تستعمل تامة ، کما جاز استعمالها ناقصة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p>
    <w:p>
      <w:pPr>
        <w:pStyle w:val="BookText"/>
        <w:rPr/>
      </w:pPr>
      <w:r>
        <w:rPr>
          <w:rFonts w:ascii="IRNazanin" w:hAnsi="IRNazanin" w:eastAsia="IRNazanin"/>
          <w:color w:val="111111"/>
          <w:sz w:val="28"/>
          <w:sz w:val="28"/>
          <w:szCs w:val="28"/>
          <w:rtl w:val="true"/>
          <w:lang w:bidi="fa-IR"/>
        </w:rPr>
        <w:t>المواضع التی یجب فیها کسر همزة إن</w:t>
      </w:r>
    </w:p>
    <w:p>
      <w:pPr>
        <w:pStyle w:val="BookText"/>
        <w:rPr/>
      </w:pPr>
      <w:r>
        <w:rPr>
          <w:rFonts w:eastAsia="Times New Roman" w:cs="Times New Roman" w:ascii="Times New Roman" w:hAnsi="Times New Roman"/>
          <w:color w:val="111111"/>
          <w:sz w:val="28"/>
          <w:szCs w:val="28"/>
          <w:lang w:val="en-US" w:bidi="en-US"/>
        </w:rPr>
        <w:t>342</w:t>
      </w:r>
    </w:p>
    <w:p>
      <w:pPr>
        <w:pStyle w:val="BookText"/>
        <w:rPr/>
      </w:pPr>
      <w:r>
        <w:rPr>
          <w:rFonts w:ascii="IRNazanin" w:hAnsi="IRNazanin" w:eastAsia="IRNazanin"/>
          <w:color w:val="111111"/>
          <w:sz w:val="28"/>
          <w:sz w:val="28"/>
          <w:szCs w:val="28"/>
          <w:rtl w:val="true"/>
          <w:lang w:bidi="fa-IR"/>
        </w:rPr>
        <w:t xml:space="preserve">إذا ذکر اسم قبل عسی جار أن تتحمل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ذلک</w:t>
      </w:r>
    </w:p>
    <w:p>
      <w:pPr>
        <w:pStyle w:val="BookText"/>
        <w:rPr/>
      </w:pPr>
      <w:r>
        <w:rPr>
          <w:rFonts w:ascii="IRNazanin" w:hAnsi="IRNazanin" w:eastAsia="IRNazanin"/>
          <w:color w:val="111111"/>
          <w:sz w:val="28"/>
          <w:sz w:val="28"/>
          <w:szCs w:val="28"/>
          <w:rtl w:val="true"/>
          <w:lang w:bidi="fa-IR"/>
        </w:rPr>
        <w:t>الاسم</w:t>
      </w:r>
    </w:p>
    <w:p>
      <w:pPr>
        <w:pStyle w:val="BookText"/>
        <w:rPr/>
      </w:pPr>
      <w:r>
        <w:rPr>
          <w:rFonts w:eastAsia="Times New Roman" w:cs="Times New Roman" w:ascii="Times New Roman" w:hAnsi="Times New Roman"/>
          <w:color w:val="111111"/>
          <w:sz w:val="28"/>
          <w:szCs w:val="28"/>
          <w:lang w:val="en-US" w:bidi="en-US"/>
        </w:rPr>
        <w:t>355</w:t>
      </w:r>
    </w:p>
    <w:p>
      <w:pPr>
        <w:pStyle w:val="BookText"/>
        <w:rPr/>
      </w:pPr>
      <w:r>
        <w:rPr>
          <w:rFonts w:ascii="IRNazanin" w:hAnsi="IRNazanin" w:eastAsia="IRNazanin"/>
          <w:color w:val="111111"/>
          <w:sz w:val="28"/>
          <w:sz w:val="28"/>
          <w:szCs w:val="28"/>
          <w:rtl w:val="true"/>
          <w:lang w:bidi="fa-IR"/>
        </w:rPr>
        <w:t>المواضع التی یجوز فیها کسر همز إن وفتحها</w:t>
      </w:r>
    </w:p>
    <w:p>
      <w:pPr>
        <w:pStyle w:val="BookText"/>
        <w:rPr/>
      </w:pPr>
      <w:r>
        <w:rPr>
          <w:rFonts w:eastAsia="Times New Roman" w:cs="Times New Roman" w:ascii="Times New Roman" w:hAnsi="Times New Roman"/>
          <w:color w:val="111111"/>
          <w:sz w:val="28"/>
          <w:szCs w:val="28"/>
          <w:lang w:val="en-US" w:bidi="en-US"/>
        </w:rPr>
        <w:t>343</w:t>
      </w:r>
    </w:p>
    <w:p>
      <w:pPr>
        <w:pStyle w:val="BookText"/>
        <w:rPr/>
      </w:pPr>
      <w:r>
        <w:rPr>
          <w:rFonts w:ascii="IRNazanin" w:hAnsi="IRNazanin" w:eastAsia="IRNazanin"/>
          <w:color w:val="111111"/>
          <w:sz w:val="28"/>
          <w:sz w:val="28"/>
          <w:szCs w:val="28"/>
          <w:rtl w:val="true"/>
          <w:lang w:bidi="fa-IR"/>
        </w:rPr>
        <w:t>إذا اتصل بعسی ضمیر رفع متحرک جاز فی سینها الفتح</w:t>
      </w:r>
    </w:p>
    <w:p>
      <w:pPr>
        <w:pStyle w:val="BookText"/>
        <w:rPr/>
      </w:pPr>
      <w:r>
        <w:rPr>
          <w:rFonts w:ascii="IRNazanin" w:hAnsi="IRNazanin" w:eastAsia="IRNazanin"/>
          <w:color w:val="111111"/>
          <w:sz w:val="28"/>
          <w:sz w:val="28"/>
          <w:szCs w:val="28"/>
          <w:rtl w:val="true"/>
          <w:lang w:bidi="fa-IR"/>
        </w:rPr>
        <w:t>والکسر</w:t>
      </w:r>
    </w:p>
    <w:p>
      <w:pPr>
        <w:pStyle w:val="BookText"/>
        <w:rPr/>
      </w:pPr>
      <w:r>
        <w:rPr>
          <w:rFonts w:eastAsia="Times New Roman" w:cs="Times New Roman" w:ascii="Times New Roman" w:hAnsi="Times New Roman"/>
          <w:color w:val="111111"/>
          <w:sz w:val="28"/>
          <w:szCs w:val="28"/>
          <w:lang w:val="en-US" w:bidi="en-US"/>
        </w:rPr>
        <w:t>362</w:t>
      </w:r>
    </w:p>
    <w:p>
      <w:pPr>
        <w:pStyle w:val="BookText"/>
        <w:rPr/>
      </w:pPr>
      <w:r>
        <w:rPr>
          <w:rFonts w:ascii="IRNazanin" w:hAnsi="IRNazanin" w:eastAsia="IRNazanin"/>
          <w:color w:val="111111"/>
          <w:sz w:val="28"/>
          <w:sz w:val="28"/>
          <w:szCs w:val="28"/>
          <w:rtl w:val="true"/>
          <w:lang w:bidi="fa-IR"/>
        </w:rPr>
        <w:t>متی یجوز دخول لام الابتداء علی خبر إن؟</w:t>
      </w:r>
    </w:p>
    <w:p>
      <w:pPr>
        <w:pStyle w:val="BookText"/>
        <w:rPr/>
      </w:pPr>
      <w:r>
        <w:rPr>
          <w:rFonts w:eastAsia="Times New Roman" w:cs="Times New Roman" w:ascii="Times New Roman" w:hAnsi="Times New Roman"/>
          <w:color w:val="111111"/>
          <w:sz w:val="28"/>
          <w:szCs w:val="28"/>
          <w:lang w:val="en-US" w:bidi="en-US"/>
        </w:rPr>
        <w:t>370</w:t>
      </w:r>
    </w:p>
    <w:p>
      <w:pPr>
        <w:pStyle w:val="BookText"/>
        <w:rPr/>
      </w:pPr>
      <w:r>
        <w:rPr>
          <w:rFonts w:ascii="IRNazanin" w:hAnsi="IRNazanin" w:eastAsia="IRNazanin"/>
          <w:color w:val="111111"/>
          <w:sz w:val="28"/>
          <w:sz w:val="28"/>
          <w:szCs w:val="28"/>
          <w:rtl w:val="true"/>
          <w:lang w:bidi="fa-IR"/>
        </w:rPr>
        <w:t>تدخل لام الابتداء أیضا علی معمول الخبر ، وعلی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الفصل ، وعلی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ذلک شروط </w:t>
      </w:r>
    </w:p>
    <w:p>
      <w:pPr>
        <w:pStyle w:val="BookText"/>
        <w:rPr/>
      </w:pPr>
      <w:r>
        <w:rPr>
          <w:rFonts w:eastAsia="Times New Roman" w:cs="Times New Roman" w:ascii="Times New Roman" w:hAnsi="Times New Roman"/>
          <w:color w:val="111111"/>
          <w:sz w:val="28"/>
          <w:szCs w:val="28"/>
          <w:lang w:val="en-US" w:bidi="en-US"/>
        </w:rPr>
        <w:t>373</w:t>
      </w:r>
    </w:p>
    <w:p>
      <w:pPr>
        <w:pStyle w:val="BookText"/>
        <w:rPr/>
      </w:pPr>
      <w:r>
        <w:rPr>
          <w:rFonts w:ascii="IRNazanin" w:hAnsi="IRNazanin" w:eastAsia="IRNazanin"/>
          <w:color w:val="111111"/>
          <w:sz w:val="28"/>
          <w:sz w:val="28"/>
          <w:szCs w:val="28"/>
          <w:rtl w:val="true"/>
          <w:lang w:bidi="fa-IR"/>
        </w:rPr>
        <w:t xml:space="preserve">تقترن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الحروف فیبطل عملها ، وربما بقی</w:t>
      </w:r>
    </w:p>
    <w:p>
      <w:pPr>
        <w:pStyle w:val="BookText"/>
        <w:rPr/>
      </w:pPr>
      <w:r>
        <w:rPr>
          <w:rFonts w:ascii="IRNazanin" w:hAnsi="IRNazanin" w:eastAsia="IRNazanin"/>
          <w:color w:val="111111"/>
          <w:sz w:val="28"/>
          <w:sz w:val="28"/>
          <w:szCs w:val="28"/>
          <w:rtl w:val="true"/>
          <w:lang w:bidi="fa-IR"/>
        </w:rPr>
        <w:t>معها العمل</w:t>
      </w:r>
    </w:p>
    <w:p>
      <w:pPr>
        <w:pStyle w:val="BookText"/>
        <w:rPr/>
      </w:pPr>
      <w:r>
        <w:rPr>
          <w:rFonts w:eastAsia="Times New Roman" w:cs="Times New Roman" w:ascii="Times New Roman" w:hAnsi="Times New Roman"/>
          <w:color w:val="111111"/>
          <w:sz w:val="28"/>
          <w:szCs w:val="28"/>
          <w:lang w:val="en-US" w:bidi="en-US"/>
        </w:rPr>
        <w:t>431</w:t>
      </w:r>
    </w:p>
    <w:p>
      <w:pPr>
        <w:pStyle w:val="BookText"/>
        <w:rPr/>
      </w:pPr>
      <w:r>
        <w:rPr>
          <w:rFonts w:ascii="IRNazanin" w:hAnsi="IRNazanin" w:eastAsia="IRNazanin"/>
          <w:color w:val="111111"/>
          <w:sz w:val="28"/>
          <w:sz w:val="28"/>
          <w:szCs w:val="28"/>
          <w:rtl w:val="true"/>
          <w:lang w:bidi="fa-IR"/>
        </w:rPr>
        <w:t>التعلیق والإلغاء</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العطف علی اسم إن بعد استیفاء خبرها ، وقیل</w:t>
      </w:r>
    </w:p>
    <w:p>
      <w:pPr>
        <w:pStyle w:val="BookText"/>
        <w:rPr/>
      </w:pPr>
      <w:r>
        <w:rPr>
          <w:rFonts w:ascii="IRNazanin" w:hAnsi="IRNazanin" w:eastAsia="IRNazanin"/>
          <w:color w:val="111111"/>
          <w:sz w:val="28"/>
          <w:sz w:val="28"/>
          <w:szCs w:val="28"/>
          <w:rtl w:val="true"/>
          <w:lang w:bidi="fa-IR"/>
        </w:rPr>
        <w:t>استیفائه</w:t>
      </w:r>
    </w:p>
    <w:p>
      <w:pPr>
        <w:pStyle w:val="BookText"/>
        <w:rPr/>
      </w:pPr>
      <w:r>
        <w:rPr>
          <w:rFonts w:eastAsia="Times New Roman" w:cs="Times New Roman" w:ascii="Times New Roman" w:hAnsi="Times New Roman"/>
          <w:color w:val="111111"/>
          <w:sz w:val="28"/>
          <w:szCs w:val="28"/>
          <w:lang w:val="en-US" w:bidi="en-US"/>
        </w:rPr>
        <w:t>435</w:t>
      </w:r>
    </w:p>
    <w:p>
      <w:pPr>
        <w:pStyle w:val="BookText"/>
        <w:rPr/>
      </w:pPr>
      <w:r>
        <w:rPr>
          <w:rFonts w:ascii="IRNazanin" w:hAnsi="IRNazanin" w:eastAsia="IRNazanin"/>
          <w:color w:val="111111"/>
          <w:sz w:val="28"/>
          <w:sz w:val="28"/>
          <w:szCs w:val="28"/>
          <w:rtl w:val="true"/>
          <w:lang w:bidi="fa-IR"/>
        </w:rPr>
        <w:t>یجوز إلغاء العامل المتوسط والمتأخر دون المتقدم</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ascii="IRNazanin" w:hAnsi="IRNazanin" w:eastAsia="IRNazanin"/>
          <w:color w:val="111111"/>
          <w:sz w:val="28"/>
          <w:sz w:val="28"/>
          <w:szCs w:val="28"/>
          <w:rtl w:val="true"/>
          <w:lang w:bidi="fa-IR"/>
        </w:rPr>
        <w:t xml:space="preserve">تخفف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المکسورة فیقل عملها</w:t>
      </w:r>
    </w:p>
    <w:p>
      <w:pPr>
        <w:pStyle w:val="BookText"/>
        <w:rPr/>
      </w:pPr>
      <w:r>
        <w:rPr>
          <w:rFonts w:eastAsia="Times New Roman" w:cs="Times New Roman" w:ascii="Times New Roman" w:hAnsi="Times New Roman"/>
          <w:color w:val="111111"/>
          <w:sz w:val="28"/>
          <w:szCs w:val="28"/>
          <w:lang w:val="en-US" w:bidi="en-US"/>
        </w:rPr>
        <w:t>440</w:t>
      </w:r>
    </w:p>
    <w:p>
      <w:pPr>
        <w:pStyle w:val="BookText"/>
        <w:rPr/>
      </w:pPr>
      <w:r>
        <w:rPr>
          <w:rFonts w:ascii="IRNazanin" w:hAnsi="IRNazanin" w:eastAsia="IRNazanin"/>
          <w:color w:val="111111"/>
          <w:sz w:val="28"/>
          <w:sz w:val="28"/>
          <w:szCs w:val="28"/>
          <w:rtl w:val="true"/>
          <w:lang w:bidi="fa-IR"/>
        </w:rPr>
        <w:t>علم بمعنی عرف ، وظن بمعنی اتهم ، ورأی بمعنی حلم</w:t>
      </w:r>
    </w:p>
    <w:p>
      <w:pPr>
        <w:pStyle w:val="BookText"/>
        <w:rPr/>
      </w:pPr>
      <w:r>
        <w:rPr>
          <w:rFonts w:eastAsia="Times New Roman" w:cs="Times New Roman" w:ascii="Times New Roman" w:hAnsi="Times New Roman"/>
          <w:color w:val="111111"/>
          <w:sz w:val="28"/>
          <w:szCs w:val="28"/>
          <w:lang w:val="en-US" w:bidi="en-US"/>
        </w:rPr>
        <w:t>383</w:t>
      </w:r>
    </w:p>
    <w:p>
      <w:pPr>
        <w:pStyle w:val="BookText"/>
        <w:rPr/>
      </w:pPr>
      <w:r>
        <w:rPr>
          <w:rFonts w:ascii="IRNazanin" w:hAnsi="IRNazanin" w:eastAsia="IRNazanin"/>
          <w:color w:val="111111"/>
          <w:sz w:val="28"/>
          <w:sz w:val="28"/>
          <w:szCs w:val="28"/>
          <w:rtl w:val="true"/>
          <w:lang w:bidi="fa-IR"/>
        </w:rPr>
        <w:t>تخفف أن المفتوحة فیحذف اسمها ، ویجب أن یکون خبرها</w:t>
      </w:r>
    </w:p>
    <w:p>
      <w:pPr>
        <w:pStyle w:val="BookText"/>
        <w:rPr/>
      </w:pPr>
      <w:r>
        <w:rPr>
          <w:rFonts w:ascii="Amiri" w:hAnsi="Amiri" w:eastAsia="Amiri" w:cs="Amiri"/>
          <w:color w:val="111111"/>
          <w:sz w:val="28"/>
          <w:sz w:val="28"/>
          <w:szCs w:val="28"/>
          <w:rtl w:val="true"/>
          <w:lang w:bidi="ar-SA"/>
        </w:rPr>
        <w:t>جملة</w:t>
      </w:r>
    </w:p>
    <w:p>
      <w:pPr>
        <w:pStyle w:val="BookText"/>
        <w:rPr/>
      </w:pPr>
      <w:r>
        <w:rPr>
          <w:rFonts w:eastAsia="Times New Roman" w:cs="Times New Roman" w:ascii="Times New Roman" w:hAnsi="Times New Roman"/>
          <w:color w:val="111111"/>
          <w:sz w:val="28"/>
          <w:szCs w:val="28"/>
          <w:lang w:val="en-US" w:bidi="en-US"/>
        </w:rPr>
        <w:t>433</w:t>
      </w:r>
    </w:p>
    <w:p>
      <w:pPr>
        <w:pStyle w:val="BookText"/>
        <w:rPr/>
      </w:pPr>
      <w:r>
        <w:rPr>
          <w:rFonts w:ascii="IRNazanin" w:hAnsi="IRNazanin" w:eastAsia="IRNazanin"/>
          <w:color w:val="111111"/>
          <w:sz w:val="28"/>
          <w:sz w:val="28"/>
          <w:szCs w:val="28"/>
          <w:rtl w:val="true"/>
          <w:lang w:bidi="fa-IR"/>
        </w:rPr>
        <w:t>متی یجوز حذف المفعولین أو أحدهما؟ ومنی لا یجوز؟</w:t>
      </w:r>
    </w:p>
    <w:p>
      <w:pPr>
        <w:pStyle w:val="BookText"/>
        <w:rPr/>
      </w:pPr>
      <w:r>
        <w:rPr>
          <w:rFonts w:eastAsia="Times New Roman" w:cs="Times New Roman" w:ascii="Times New Roman" w:hAnsi="Times New Roman"/>
          <w:color w:val="111111"/>
          <w:sz w:val="28"/>
          <w:szCs w:val="28"/>
          <w:lang w:val="en-US" w:bidi="en-US"/>
        </w:rPr>
        <w:t>389</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فیحذف اسمها ، وربما ذکر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من قوله فی أولها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أخرجنا هذا الکتاب إخراجا جیدا ، وشرحناه ثلاثة شروح أخرجنا منها الوجیز والوسیط ، ونسأل الله أن یوفق لإخراج البسیط ؛ فقد أودعناه مالا یحتاج طالب علم العربیة إلی ما وراءه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أخرجنا هذا الکتاب إخراجا دقیقا ، وشرحناه شرحا شاملا جامعا لأشتات الفن وأدلة مسائله ، وظهر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 عهد بعید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مجلدات ضخام ، والله المسئول أن یوفق لإکمال إظهاره بمنه وفضله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مقدرة ، ومعنی کونها مقدرة أنها تحدث فیما بعد ، وذلک لأنه لا یصلی علی النبی صلوات الله علیه فی وقت حمده لله ، وإنما تقع منه الصلاة بعد الانتهاء من الحمد ، وصاحبها الضمیر المستتر وجوبا فی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للنبی ، وهو مجرور بکسرة مقدرة علی الألف منع من ظهورها التعذر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النبی ، وآل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مضاف إلیه ، مبنی علی الکسر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المستکملین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لآل ، مجرور بالیاء المکسور ما قبلها المفتوح ما بعدها ؛ لأنه جمع مذکر سالم ، وفیه ضمیر مستتر هو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للمستکملین ، منصوب بالفتحة الظاهرة ، والألف للاطلاق ، أو بضم الشین نعت ثان للآل ، مجرور بکسرة مقدرة علی الألف ؛ إذ هو مقصور من الممدود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شریف ککرماء وظرفاء وعلماء فی جمع کریم وظریف وعلیم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هذا الوجه یکون مفعول قوله المستکملین محذوفا ، وکأنه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مصلیا علی الرسول المصطفی وعلی آله المستکملین أنواع الفضائل الشرفاء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وأستعین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أستعین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التعظیم ، والجملة من الفعل وفاعله وما تعلق به من المعمولات فی محل نصب معطوفة علی الجملة السابقة الواقعة مفعولا به لقال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ألفیه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بأستعین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ومقاصد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وجملة المبتدأ وخبره فی محل جر نعت أول لألفیة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تبسط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ألفیة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بتبسط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لوعد ، وجملتا الفعلین المضارعین اللذین 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فاعلیهما الضمیرین المستترین وما یتعلق بکل منهما فی محل جر عطف علی الجملة الواقعة نعتا لألفیة ، والجملتان نعتان ثان وثالث لألفیة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تقتضی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لتقتضی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لرضا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تقتضی ، وفاعل فائقة ضمیر مستتر فیه جوازا تقدیره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لاسم الفاعل ، وألفیة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وابن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فاعله وما تعلق به من المعمولات فی محل جر عطف علی الجملة الواقعة نعتا لألفیة أیضا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بحائز الآتی بعد ، والباء للسببیة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لحائز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ثان لهو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لمستوجب ، وثناء مضاف ویاء المتکلم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لثناء ، والألف للاطلاق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ولفظ الجلالة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بضمة مقدرة علی الیاء ، وفاعله ضمیر مستتر فیه جوازا تقدیره هو یعود إلی الله ، والجملة من الفعل الذی هو یقضی والفاعل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بیقضی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 ، وله ، فی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منهن جار ومجرور وکلهن متعلقات بیقضی ، ودرجات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مجرور وعلامة جره الکسرة الظاهرة ، وسکنه لأجل الوقف ، وکان من حق المسلمین علیه أن یعمهم بالدعاء ؛ لیکون ذلک أقرب إلی الإجابة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علی تقدیر مضافین ، وأصل نظم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باب شرح الکلام وشرح ما یتألف الکلام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فحذف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اسم الإشارة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حذف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فأفیم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 ، فارتفع ارتفاعه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وأقیم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فارتفع کما کان الذی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الکلام بتقدیر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شرح ما یتألف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الکلام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بیتألف ، والجملة من الفعل الذی هو یتألف والفاعل لا محل لها من الإعراب صلة الموصول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مضاف ونا 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للفظ ، ولیس خبرا ثانیا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کاستقم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مثالا فهو 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کاستقم وإن کان من تمام تعریف الکلام فهو جار ومجرور أیضا متعلق بمحذوف نعت 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 ، ثم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علیه الأول بالواو والثانی بثم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وکأنه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النحاة هو اللفظ الموصوف بوصفین أحدهما الإفادة والثانی الترکیب المماثل لترکیب استقم ، والکلم ثلاثة أنواع أحدها الاسم وثانیها الفعل وثالثها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عطف الفعل علی الاسم بالواو لقرب منزلته منه حیث یدل کل منهما علی معنی فی نفسه ، وعطف الحرف بثم لبعد رتبته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 والجملة مستأنفة لا محل لها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فعلا ماضیا ، وعلی هذا یکون فاعله ضمیرا مستترا فیه جوازا تقدیره هو یعود إلی القول ، والجمله من الفعل والفاعل فی محل رفع خبر المبتدأ ، ویجوز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تفضیل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أعم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همزته کما حذفت من خیر وشر لکثرة استعمالهما وأصلهما أخیر وأشر ؛ بدلیل مجیئهما علی الأصل أحیانا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قول الراجز</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الجنس علی نوعین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یقال له اسم جنس جمعی ، والثانی یقال له اسم جنس إفرادی ؛ فأما اسم الجنس الجمعی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یدل علی أکثر من اثنین ، ویفرق بینه وبین واحده بالتاء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والتاء غالبا تکون فی للفرد کبقرة وبقر وشجرة وشجر ، ومنه کلم وکلمة ، وربما کانت زیادة التاء فی الدال علی الجمع مثل کمء للواحد وکمأة للکثیر ، وهو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یکون الفرق بین الواحد والکثیر بالیاء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کزنج وزنجی ، وروم ورومی ، فأما اسم الجنس الإفرادی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یصدق علی الکثیر والقلیل واللفظ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کماء وذهب وخل وزیت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المثال ونحوه کلاما لأنه لا یفید معنی یحسن السکوت علیه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هذا المثال ونحوه کلما لأنه لیس مؤلفا من ثلاث کلمات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آخر البیت ، ویجوز أن یکون متعلقا بمحذوف خبر مقدم مبتدؤه المؤخر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والتنوین ، والندا ، وأل ، ومسند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کلهن معطوفات علی قوله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إن جعلت قوله بالجر متعلقا بحصل ، فإن جعلت بالجر خبرا مقدما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هذا متعلقا بحصل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تمییز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وقد عرفت أن خبره واحد من اثنین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تمییز ، والجملة فی محل رفع نعت لتمییز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التمییز الحاصل بالجر والتنوین والندا وأل والإسناد کائن للاسم ، أو التمییز الحاصل للاسم عن أخویه الفعل والحرف کائن بالجر والتنوین والنداء وأل والإسناد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کائن بکل واحد من هذه الخمسة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ذکر العدد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ذکر العدد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المختص بالاسم أربعة أقسام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کُلٌّ یَعْمَلُ عَلی شاکِلَتِهِ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جل شأنه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لَهُ قانِتُونَ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تبارکت کلماته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نُمِدُّ هؤُلاءِ وَهَؤُلاءِ مِنْ عَطاءِ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کل فی هذا الموضوع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شواهد حذف المفرد الذی من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یضاف إلیه والإتیان بالتنوین عوضا عنه قول رؤبة بن العجاج فی مطلع أرجوزة طویلة یمدح فیها تمیما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النوع خامس وقد ذکره وما بعده استطرادا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بیت من الطویل ، لجریر بن عطیة بن الخطفی ، أحد الشعراء المجیدین ، وثالث ثلاثة ألقیت إلیهم مقادة الشعراء فی عصر بنی أمیة ، وأولهم الفرزدق ، وثانیهم الأخطل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للنابغة الذبیانی ، أحد فحول شعراء الجاهلیة ، وثالث شعراء الطبقة الأولی منهم ، والحکم فی سوق عکاظ ، من قصیدة له یصف فیها المنجردة زوج النعمان ابن المنذر ، ومطلعها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لرؤبة بن العجاج ، أحد الرجاز المشهورین ، وأمضغهم للشیخ والقیصوم ، والذی أخذ عنه العلماء أکثر غریب اللغة ، وکان فی عصر بنی أمیة ، وبعده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الاعتراض لا یرد علی الناظم ؛ لأن تسمیة نون الترنم والنون التی تلحق القوافی المطلقة تنوینا إنما هی تسمیة مجازیة ، ولیست من الحقیقة التی وضع لها لفظ التنوین ؛ فأنت لو أطلقت لفظ التنوین علی المعنی الحقیقی الذی وضع له لم یشملهما ، والأصل أن یحمل اللفظ علی معناه الحقیقی ، ولذلک نری أنه لا غبار علی کلام الناظم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بینجلی الواقع هو وفاعله الضمیر المستتر فیه فی محل رفع خبرا عن المبتدأ ، 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 تقدیم معمول الخبر الفعلی علی المبتدأ وهو لا یجوز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ضرورة الشعر هی التی ألجأته إلی ذلک ، وإن المعمول لکونه جارا ومجرورا یحتمل فیه ذلک التقدم الذی لا یسوغ فی غیره ، وتا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تاء ، ویا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وهو مقصود لفظه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تاء ، وهو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إلی فعل ، والجملة فی محل رفع خبر المبتدأ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دخول التاء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فأشهر من أن یستدل علیه ، بل قد استعملت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بکثرة ، وورد استعماله فی فصیح الکلام ، ومن ذلک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وَلاتَ حِینَ 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دخولها علی رب ففی نحو قول الشاعر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مرفوع بضمة مقدرة علی الألف منع من ظهورها التعذر ، وسوی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ویجوز العکس ، لکن الأولی ما قدمناه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کهل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فعل مضارع ، والجملة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 وقد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یقع خبرا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کیشم ، وتقدیر البیت کله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الحرف سوی الاسم والفعل ، وذلک کهل وفی ولم ، والفعل المضارع یلی لم ، وذلک کائن کیشم ، ویشم فعل مضارع ماضیه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شممت الطیب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نشقته ، وفیه لغة أخری من باب نصر ینصر حکاها الفراء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ماضی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لقوله مز الآتی ، وماضی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لسم ، وفعل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المذکور بعده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فهم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علی أمر ، والجملة من الفعل ونائب فاعله لا محل لها من الإعراب تفسیریة ، وجواب الشرط محذوف یدل علیه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فهم أمر فسم بالنون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 الماضی من الأفعال بقبول التاء التی ذکرنا أنها من علامات کون الکلمة فعلا ، وعلم فعل الأمر بقبول النون إن فهم منه الطلب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إذا دلت الکلمة علی معنی الفعل المضارع ولم تقبل علامته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تکون اسم فعل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أوه وأف ، بمعنی أنوجع وأتضجر ، وإن دلت الکلمة علی معنی الفعل الماضی وامتنع قبولها علامته امتناعا راجعا إلی ذات الکلمة فإنها تکون اسم فعل ماض ، نحو هیهات وشتان ، بمعنی بعد وافترق ، فإن کان امتناع قبول الکلمة الدالة علی الماضی لا یرجع إلی ذات الکلمة ، کما فی فعل التعجب 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حبذا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ذلک لا یمنع من کون الکلمة فعلا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وعلامة جزمه سکون النون المحذوفة للتخفیف ، وأصله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یک مقدما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مرفوع بالضمة الظاهرة ، وسکن لأجل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وخبر ، والجملة منهما فی محل جزم جواب الشرط ، وإنما لم یجیء بالفاء للضرورة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من الشرط وجوابه فی محل رفع خبر المبتدأ ، أو تجعل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رفع خبر المبتدأ الذی هو قوله الأمر فی أول البیت ، وتکون جملة جواب الشرط محذوفة دلت علیها جملة المبتدأ وخبره ، والتقدیر 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والدال علی الأمر هو اسم إن لم یکن فیه محل للنون فهو اسم ، وحذف جواب الشرط عند ما لا یکون فعل الشرط ماضیا ضرورة أیضا ؛ فالبیت لا یخلو من الضرورة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 ونحو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وقد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صه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الأفعال علی ثلاثة أنواع ؛ النوع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واجب التنکیر ، وذلک نحو ویها وواها ، والنوع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واجب التعریف ، وذلک نحو نزال وتراک وبابهما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جائز التنکیر والتعریف ، وذلک نحو صه ومه ؛ فما نون وجوبا أو جوازا فهو نکرة ، وما لم ینون فهو معرفة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باب المعرب والمبنی ، وإعرابه ظاهر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والجملة منه ومن خبره خبر المبتدأ الأول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یجوز أن تعطف قوله مبنی علی معرب ؛ لأنه یستلزم أن یکون المعنی أن بعض الاسم معرب ومبنی فی آن واحد ، أو یستلزم أن بعض الاسم معرب ومبنی وبعضه الآخر لیس بمعرب ولا مبنی ، وهو قول ضعیف أباه جمهور المحققین من النحاة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بمبنی ، أو متعلق بخبر محذوف مع مبتدئه والتقدیر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وبناؤه ثابت لشبه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بشبه أو بمدنی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لشبه ، وتقدیر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والاسم بعضه معرب وبعضه الآخر مبنی ؛ وبناء ذلک المبنی ثابت لشبه مدن له من الحرف ومدنی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فعله أدنی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أدنیت الشیء من الشیء ، إذا قربته منه ، والیاء فیه هنا یاء زائدة للاشباع ، ولیست لام الکلمة ؛ لأن یاء المنقوص المنکر غیر المنصوب تحذف وجوبا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أنهم اختلفوا فی سبب بناء بعض الأسماء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أهو شیء واحد یوجد فی کل مبنی منها أو أشیاء متعددة یوجد واحد منها فی بعض أنواع المبنیات وبعض آخر فی نوع آخر ، وهکذا؟</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کالشبه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للوضعی ، واسمی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والمعنوی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الوضعی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متی ، وفی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جاران ومجروران متعلقان بمحذوف نعت للمعنوی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والشبه المدنی من الحروف مثل الشبه الوضعی الکائن فی الاسمین الموجودین 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جئتنا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تاء المخاطب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الشبه المعنوی الکائن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الاستفهامیة والشرطیة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وکنیابة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والجار والمجرور معطوف علی کالشبه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بنیابة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غیر مجرور بالباء ، وظهر إعرابه علی ما بعده بطریق العاریة ، والجار والمجرور متعلق بمحذوف نعت لنیابة ، ولا مضاف ، وتأثر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مجرور بکسرة مقدرة علی آخره منع من ظهورها اشتغال المحل بحرکة العاریة التی یقتضیها ما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وکافتقار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والجار والمجرور معطوف علی کنیابة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علی افتقار ، والجملة من الفعل ونائب الفاعل فی محل جر نعت لافتقار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النیابة عن الفعل فی العمل مع أنه لا یتأثر بالعامل ، ومثل الافتقار المتأصل ، والافتقار المتأصل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الافتقار اللازم له الذی لا یفارقه فی حالة من حالاته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 وضع الحرف أن یکون علی حرف هجاء واحد کباء الجر ولامه وکافه وفاء العطف وواوه وألف الاستفهام وما شاکل ذلک ، أو علی حرفی هجاء ثانیهما لین کلا وما النافیتین ، والأصل فی وضع الاسم أن یکون علی ثلاثة أحرف فصاعدا کما لا یحصی من الأسماء ، فما زاد من حروف المعانی علی حرفین من حروف الهجاء مثل إن ولیت وإلا وثم ولعل ولکن فهو خارج عن الأصل فی نوعه ، وما نقص من الأسماء عن ثلاثة الأحرف کتاء الفاعل ونا وأکثر الضمائر فهو خارج عن الأصل فی نوعه ، وما خرج من الحروف عن الأصل فی نوعه قد أشبه الأسماء ، وما خرج من الأسماء عن الأصل فی نوعه أشبه الحروف ، وکلا الشبهین راجع إلی الوضع ، وکان ذلک یقتضی أن یأخذ المشبه حکم المشبه به فی الموضعین ، إلا أنهم أعطوا الاسم الذی یشبه الحرف حکم الحرف وهو البناء ، ولم یعطوا الحرف الذی أشبه الاسم حکم الاسم وهو الإعراب لسببین ، أولهما أن الحرف حین أشبه الاسم قد أشبهه فی شیء لا یخصه وحده ، فإن الأصل فی وضع الفعل أیضا أن یکون علی ثلاثة أحرف ، بخلاف الاسم الذی قد أشبه الحرف ؛ فإنه قد أشبهه فی شیء یخصه ولا یتجاوزه إلی نوع آخر من أنواع الکلمة ، والسبب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الحرف لا یحتاج فی حالة ما إلی الإعراب ؛ لأن الإعراب إنما یحتاج إلیه من أنواع الکلمة ما یقع فی مواقع متعددة من التراکیب بحیث لا یتمیز بعضها عن بعض بغیر الإعراب ، والحرف لا یقع فی هذه المواقع المتعددة ، فلم یکن ثمة ما یدعو إلی أن یأخذ حکم الاسم حین یشبهه ، ومعنی هذا الکلام أن فی مشابهة الحرف للاسم قد وجد المقتضی ولکن لم ینتف المانع ؛ فالمقتضی هو شبه الاسم ، والمانع هو عدم توارد المعانی المختلفة علیه ، وشرط تأثیر المقتضی أن ینتفی المانع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فلاح عن أبی علی الفارسی أن أسماء الإشارة مبنیة لأنها من حیث المعنی أشبهت حرفا موجودا ، وهو أل العهدیة ؛ فإنها تشیر إلی معهود بین المتکلم والمخاطب ، ولما کانت الإشارة فی هنا ونحوها حسیة وفی أل العهدیة ذهنیة لم یرتض المحققون ذلک ، وذهبوا إلی ما ذکره الشارح من أن أسماء الإشارة بنیت لشبهها فی المعنی حرفا مقدرا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الفعل مادام مقصودا معناه لا یدخل علیه عامل أصلا ، فضلا عن أن یعمل فیه ، وعبارة الشارح کغیره توهم أن العوامل قد تدخل علیه ولکنها لا تؤثر فیه ، فکان الأولی به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یدخل علیه عامل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یعمل فیه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مادام مقصودا منه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الإشارة إلی أن اسم الفعل إذا لم یقصد به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یقصد لفظه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العامل قد یدخل علیه ، وذلک کما فی قول زهیر ابن أبی سلمی المزنی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هیهات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فللعلماء فی إعرابه ثلاثة آراء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الأخفش ، وهو الصحیح الذی رجحه جمهور علماء النحو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هیهات اسم فعل ماض مبنی علی الفتح لا محل له من الإعراب ، وزید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بالضمة ، وهذا الرأی هو الذی یجری علیه قول الناظم إن سبب البناء فی أسماء الأفعال کونها نائبة عن الفعل غیر متأثرة بعامل لا ملفوظ به ولا مقدر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رأی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هیهات مبتدأ مبنی علی الفتح فی محل رفع ؛ فهو متأثر بعامل معنوی وهو الابتداء ، وزید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سد مسد الخبر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رأی المازنی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هیهات مفعول مطلق لفعل محذوف من معناه ، وزید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به ، وکأنک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بعدا زید ، فهو متأثر بعامل لفظی محذوف من الکلام ، ولا یجری کلام الناظم علی واحد من هذین القولین ، الثانی والثالث ، وعلة بناء اسم الفعل علی هذین القولین تضمن أغلب ألفاظه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الألفاظ الدالة علی الأمر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لام الأمر ، وسائره محمول علیه ، یعنی أن اسم الفعل أشبه الحرف شبها معنویا ، لا نیابیا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مالک فی شرح الکافیة الکبری نوعا خامسا سماه الشبه الإهمالی ، وفسره بأن یشبه الاسم الحرف فی کونه لا عاملا ولا معمولا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له بأوائل السور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 ق ،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جار علی القول بأن فواتح السور لا محل لها من الإعراب ؛ لأنها من المتشابه الذی لا یدرک معناه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فی محل رفع علی أنها مبتدأ خبره محذوف ، أو خبر مبتدؤه محذوف ، أو فی محل نصب بفعل مقدر کاقرأ ونحوه ، أو فی محل جر بواو القسم المحذوفة ، وجعل بعضهم من هذا النوع الأسماء قبل الترکیب ، وأسماء الهجاء المسرودة ، وأسماء العدد المسرودة ، وزاد ابن مالک أیضا نوعا سادسا سماه الشبه اللفظی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لفظ الاسم کلفظ حرف من حروف المعانی ، وذلک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الاسمیة ؛ فإنها أشبهت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الحرفیة فی اللفظ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ومعرب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 والجملة لا محل لها من الإعراب صلة الموصول ، والألف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سلم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أرض ، مجرور بکسرة مقدرة علی آخره منع من ظهورها التعذر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السین مقصورا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إحدی اللغات فی اسم کما سیذکره الشارح ، ونظیره فی الوزن هدی وعلا وتقی وضحا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والمتمکن الأمکن هو الذی یدخله التنوین ، إذا خلا من أل ومن الإضافة ، ویجر بالکسرة ، ویسمی المنصرف ، والمتمکن غیر الأمکن هو الذی لا ینون ، ولا یجر بالکسرة إلا إذا اقترن بأل أو أضیف ، ویسمی الاسم الذی لا ینصرف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وفعل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یقرأ بالجر علی أنه معطوف علی أمر ، ویقرأ بالرفع علی أنه معطوف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التی فیه للتثنیة ، وهی نائب فاعل ، وذلک إذا عطفت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عطفته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فالألف للاطلاق ، ونائب الفاعل ضمیر مستتر فیه جوازا تقدیره هو یعود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علی الفتح فی محل جزم فعل الشرط ، وألفه للاطلاق ، وفاعله ضمیر مستتر فیه ، وجواب الشرط محذوف یدل علیه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الکلام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عری الفعل المضارع من النون أعرب ، وعری من باب رضی بمعنی خلا ، ویأتی من باب قعد بمعنی آخر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عراه یعروه عروا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سما یسمو سموا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 به ، ومنه قول أبی صخر الهذلی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بعری ، ونون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بالواو علی الجار والمجرور السابق ، ونون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کیرعن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لیرعن ، باعتباره فعلا قبل أن یقصد لفظه مع سائر الترکیب ، مبنی علی السکون فی محل نصب ، فأما بعد أن قصد لفظ الجملة فکل کلمة منها کحرف من حروف زبد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من ، والجملة لا محل لها من الإعراب صلة الموصول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الأصل عند البصریین فی الأسماء الإعراب فإن ما کان منها معربا لا یسأل عن علة إعرابه ؛ لأن ما جاء علی أصله لا یسأل عن علته ، وما جاء منها مبنیا یسأل عن علة بنائه ، وقد تقدم للناظم والشارح بیان علة بناء الاسم ، وأنها مشابهته للحرف ؛ ولما کان الأصل فی الأفعال عندهم أیضا البناء فإن ما جاء منها مبنیا لا یسأل عن علة بنائه ، وإنما یسأل عن علة إعراب ما أعرب منه وهو المضارع ، وعلة إعراب الفعل المضارع عند البصریین أنه أشبه الاسم فی أن کل واحد منهما یتوارد علیه معان ترکیبیة لا یتضح التمییز بینها إلا بالإعراب ، فأما المعانی التی تنوارد علی الاسم فمثل الفاعلیة والمفعولیة والإضافة فی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زید ؛ فإنک لو رفعت زبدا لکان فاعلا وصار المراد نفی إحسانه ، ولو نصبته لکان مفعولا به وصار المراد التعجب من حسنه ، ولو جررته لکان مضافا إلیه ، وصار المراد الاستفهام عن أحسن أجزائه ، وأما المعانی التی تتوارد علی الفعل فمثل النهی عن الفعلین جمیعا أو عن الأول منهما وحده أو عن فعلهما متصاحبین فی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تعن بالجفاء وتمدح عمرا ، فإنک لو جزمت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لکنت منهیا عنه استقلالا ، وصار المراد أنه لا یجوز لک أن تعن بالجفاء ولا أن تمدح عمرا ، ولو رفعت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لکان مستأنفا غیر داخل فی حکم النهی ، وصار المراد أنک منهی عن الجفاء مأذون لک فی مدح عمرو ، ولو نصبته لکان معمولا لأن المصدریة وصار المراد أنک منهی عن الجمع بین الجفاء ومدح عمرو ، وأنک لو فعلت أیهما منفردا جاز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الفعل الماضی لأن البناء هو الأصل ، وإنما کان بناؤه علی حرکة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الأصل فی البناء 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أشبه الفعل المضارع المعرب فی وقوعه خبرا وصفة وصلة وحالا ، والأصل فی الإعراب أن یکون بالحرکات ، وإنما کانت الحرکة فی الفعل الماضی خصوص الفتحة لأنها أخف الحرکات ، فقصدوا أن تتعادل خفتها مع ثقل الفعل بسبب کون معناه مرکبا ، لئلا یجتمع ثقیلان فی شیء واحد ، وترکیب معناه هو دلالته علی الحدث والزمان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أن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مجزوم بلام الأمر مقدرة ، وأصله لتضرب ، فحذفت اللام تخفیفا ، 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حذف حرف المضارعة قصدا للفرق بین هذا وبین المضارع غیر المجزوم عند الوقف علیه ، فاحتیج بعد حذف حرف المضارعة إلی همزة الوصل توصلا للنطق بالساکن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هذا من التکلف ما لیس تخفی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فی اتصال نون التوکید بالفعل المضارع ومباشرتها له بین أن تکون ملفوظا بها کما مثل الشارح ، وأن تکون مقدرة کما فی قول الشاعر ، وهو الأضبط بن قریع</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حرک نون التوکید بالکسر بعد أن کانت مفتوحة ، فرقا بینها وبین نون التوکید التی تتصل بالفعل المسند لواحد ، فی اللفظ ، فإن ألف الاثنین تظهر فی النطق کحرکة مشبعة ، فلو لم تکسر النون فی المثنی التبس المسند للاثنین فی اللفظ بالمسند إلی المفرد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بإعرابه السهیلی وابن درستویه وابن طلحة ، ورأیهم أنه معرب بإعراب مقدر منع من ظهوره شبهه بالماضی فی صیرورة النون جزءا منه ؛ فتقول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والوالدات یرضعن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یرضعن فعل مضارع مرفوع بضمة مقدرة علی آخره منع ظهورها شبه یرضعن بأرضعن فی أن النون قد صارت فیه جزءا منه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بمستحق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بأن ، والالف للاطلاق ، ونائب الفاعل ضمیر مستتر فیه جوازا تقدیره هو یعود إلی المبنی ، وأن وما دخلت علیه فی تأویل مصدر خبر المبتدأ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والأصل فی المبنی تسکینه ، والمراد کونه ساکنا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مرفوع بالواو نیابة عن الضمة لأنه من الأسماء الستة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ذو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کسر بتقدیر مضاف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وذو 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بمحذوف 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 ، 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أین بحرف عطف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والساکن الواو عاطفة أو للاستئناف ، الساکن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 ویجوز العکس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الناظم والشارح أن من المبنیات ما یکون بناؤه علی السکون ، ومنه ما یکون بناؤه علی حرکة من الحرکات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ینوب عن السکون فی البناء الحذف ، والحذف یقع فی موضعین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الأمر المعتل الآخر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اغز وارم واسع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المسند إلی ألف اثنین أو واو جماعة أو یاء مخاطبة ، نحو اکتبا واکتبوا واکتبی ، وأنه ینوب عن الفتح فی البناء شیآن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الکسر ، وذلک فی جمع المؤنث السالم إذا وقع اسما للا النافیة للجنس ، نحو لا مسلمات ، وثانیهما الیاء وذلک فی جمع المذکر السالم والمثنی إذا وقع أحدهما اسما للا النافیة للجنس أیضا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مسلمین ، وأنه ینوب عن الضم فی البناء شیآن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الألف وذلک فی المثنی إذا وقع منادی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زیدان ، وثانیهما الواو ، وذلک فی جمع المذکر السالم إذا وقع منادی أیضا ،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زیدون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أول لاجعلن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بإعرابا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ونصب واستقبال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منصوب بلن ، والألف للاطلاق ، وفاعله ضمیر مستتر فیه وجوبا تقدیره أنا ، ونحو مضاف وجملة الفعل والفاعل فی قوة مفرد مضاف إلیه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مبنی للمجهول ونائب الفاعل ضمیر مستتر فیه جوزا تقدیره هو یعود إلی الاسم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فاعله ، وما مع مدخولها فی تأویل مصدر مجرور بالکاف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ککون الفعل مخصصا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وأن حرف مصدری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والألف للاطلاق ، والفاعل ضمیر مستتر فیه جوازا تقدیره هو یعود إلی الفعل ، وأن ومدخولها فی تأویل مصدر مجرور بالباء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بالانجزام ، والجار والمجرور متعلق بخصص</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وهو معطوف علی 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أی بفتح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ارفع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فتحا منصوب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کذکر الله عبده 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ومجروره محذوف ، والجار والمجرور خبر لمبتدأ محذوف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 وذکر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وذکر مضاف ولفظ الجلالة مضاف إلیه من إضافة المصدر لفاعله ، وعبد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لذکر منصوب بالفتحة الظاهرة ، وعبد مضاف والضمیر مضاف إلیه ، ویسر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والفاعل ضمیر مستتر فیه جوازا تقدیره هو یعود إلی ذکر ، والجملة فی محل رفع خبر المبتدأ</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اجزم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معطوف علی ارفع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والفاعل ضمیر مستتر فیه جوازا تقدیره هو یعود إلی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قصر للضرورة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بالواو لأنه من الأسماء الستة ، وأخو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بالیاء لأنه جمع مذکر سالم ، وبنی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مجرور بالکسرة الظاهرة ، وسکن لأجل الوقف ، والجملة من الفعل وفاعله فی قوة مفرد مجرور بإضافة نحو إلیه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ارفع 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الثقیلة ، وفاعله ضمیر مستتر فیه وجوبا تقدیره أنت ، وهو معطوف علی 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اجرر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وفاعله ضمیر مستتر فیه وجوبا تقدیره أنت ، وهو معطوف علی 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تنازعه الأفعال الثلاثة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بأصف الآتی ، أو بمحذوف حال من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 والجملة صلة الموصول لا محل لها من الإعراب ، والعائد ضمیر محذوف منصوب المحل بأصف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أصفه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المسألة أفوال کثیرة ، وأشهر هذه الأقوال ثلاثة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معربة من مکان واحد ، والواو والألف والیاء هی حروف الإعراب ، وهذا رأی جمهور البصریین وإلیه ذهب أبو الحسن الأخفش فی أحد قولیه ، وهو الذی ذکره الناظم هنا ومال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معربة من مکان واحد أیضا ، وإعرابها بحرکات مقدرة علی الواو والألف والیاء ،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مرفوع بضمة مقدرة علی الواو منع من ظهورها الثقل ، وهذا مذهب سیبویه ، وهو الذی ذکره الشارح وزعم أنه الصحیح ، ورجحه الناظم فی کتابه التسهیل ، ونسبه جماعة من المتأخرین إلی جمهور البصریین ، والصحیح أن مذهب هؤلاء هو الذی قدمنا ذکره ، قال أتباع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الأصل فی الإعراب أن یکون بحرکات ظاهرة أو مقدرة فمتی أمکن هذا الأصل لم یجز العدول عنه إلی الفروع ، وقد أمکن أن نجعل الإعراب بحرکات مقدرة ، فیجب المصیر إلیه ، والقول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جمهور الکوفیین ، وحاصله أنها معربة من مکانین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الحرکات تکون إعرابا لهذه الأسماء فی حال إفرادها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قطعها عن الإضافة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أب لک وقد رأیت أخا لک ، ومررت بحم ، فإذا قلت فی حال الإضافة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فالضمة باقیة علی ما کانت علیه فی حال الإفراد ، فوجب أن تکون علامة إعراب ، لأن الحرکة التی تکون علامة إعراب للمفرد فی حالة إفراده هی بعینها التی تکون علامة لإعرابه فی حال إضافته ، ألا تری أنک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غلامک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یتغیر الحال؟ فکذا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الواو والألف والیاء بعد هذه الحرکات فی حال إضافة الأسماء الستة تجری مجری الحرکات فی کونها إعرایا ، بدلیل أنها تتغیر فی حال الرفع والنصب والجر ، فدل ذلک علی أن الضمة والواو جمیعا علامة للرفع ، والفتحة والألف جمیعا علامة للنصب ، والکسرة والیاء جمیعا علامه للجر ، وإنما ألجأ العرب إلی ذلک قلة حروف هذه الأسماء ، فرفدوها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حال الإضافة التی هی من خصائص 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بحروف زائدة ، تکثیرا لحروفها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لأبان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ذو ، وألفه للاطلاق وهو فعل شرط مبنی علی الفتح فی محل جزم ، والجواب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أبان ذو صحبة فارفعه بالواو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بمعنی انفصل ، مبنی علی الفتح لا محل له من الإعراب ، وفاعله ضمیر مستتر فیه جوازا تقدیره هو یعود إلی المیم ، وألفه للاطلاق وجملته فی محل رفع خبر المبتدأ الذی هو قوله المیم ، وجملة المبتدأ وخبره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بیت من الطویل ، وهو من کلام منظور بن سحیم الفقعسی ، وقد استشهد به ابن هشام فی أوضح المسالک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مبحث الأسماء الخمسة ، وفی باب الموصول ، کما فعل الشارح هنا ، واستشهد به الأشمونی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مرتین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البیت المستشهد به قوله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 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أب مع حذف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تنازعه کل من أب وما عطف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 کذاک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بالنقص ، أو بأحسن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أو هو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بیندر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وتالییه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النقص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وقصر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نقصهن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ونقص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قوله علیه الصلاة والسّلام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تعزی بعزاء الجاهلیة فأعضوه بهن أبیه ، ولا تکنوا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وتعزی بعزاء الجاهلیة معناه دعا بدعائها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لفلان ، ویا لفلان ، والغرض أنه یدعو إلی العصبیة القبلیة التی جهد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جهده فی محوها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أعضوه بهن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 أیر أبیک ،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تکنوا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قولوا له ذلک بلفظ صریح ، مبالغة فی التشنیع علیه ، ومحل الاستشهاد قوله صلوات الله علیه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جر لفظ الهن بالکسرة الظاهرة ، ومن ذلک قولهم فی المثل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یطل هن أبیه ینتطق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یریدون من کثر إخوته اشتدبهم ظهره وقوی بهم عزه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وانظره فی مجمع الأمثال رقم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هذا البیت لرؤبة بن العجاج ، من کلمة یزعمون أنه مدح فیها عدی بن حاتم الطائی ، وقبله قوله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العینی والسید المرتضی فی شرح القاموس هذا البیت لأبی النجم العجلی ، ونسبه الجوهری لرؤبة بن العجاج ، وذکر العینی أن أبا زید نسبه فی نوادره لبعض أهل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بحثت النوادر فلم أحد فیها هذا البیت ، ولکنی وجدت أبا زید أنشد فیها عن أبی الغول لبعض أهل الیمن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لغة قوم بأعیانهم من العرب ، واشتهرت نسبتها إلی بنی الحارث وخثعم وزبید ، وکلهم ممن یلزمون المثنی الألف فی أحواله کلها ، وقد تکلم بها فی الموضعین النبی صلی الله علیه وسلم ، وذلک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صنع أبا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وتران 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هذه اللغة قال الإمام أبو حنیفة رضی الله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قود فی مثقل ولو ضربه بأبا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قبیس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وشرط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مصدری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وهو مبنی علی السکون لاتصاله بنون النسوة فی محل نصب بأن ، وأن مدخولها فی تأویل مصدر خبر المبتدأ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إعرابهن بالحروف کونهن مضافات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اسم لا للیاء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ومجروره محذوف والجار والمجرور متعلق بمحذوف ،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 وجا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جاء ، وأخو مضاف وأبی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مجرور بالیاء ، وأبی مضاف وضمیر المخاطب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منصوب بالألف نیابة عن الفتحة ، وهو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اعتلاء فقصره للاضطرار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وشرط هذا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هو کونها بالواو رفعا وبالألف نصبا وبالیاء 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 کلمة من هذه الکلمات کونها مضافة إلی أی اسم من الأسماء لا لیاء المتکلم ، ومثال ذلک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أخو أبیک ذا اعتلاء ، فأخو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للمرفوع بالواو وهو مضاف لما بعده ، وأبیک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للمجرور بالیاء ، وهو مضاف لضمیر المخاطب ، 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للمنصوب بالألف ، وهو مضاف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وکل واحد من المضاف إلیهن اسم غیر یاء المتکلم کما تری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جمع التکسیر کما مثل ؛ فأما جمع المذکر السالم فإنها لا تجمع علیه إلا شذوذا ، 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تعرب إعراب جمع المذکر السالم شذوذا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بالواو رفعا ، وبالیاء المکسور ما قبلها نصبا وجرا ، ولم یجمعوا منها جمع المذکر إلا الأب وذو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الأصل فی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بمعنی صاحب أن یتوصل بها إلی نعت ما قبلها بما بعدها ، وذلک یستدعی شیئین ؛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ما بعدها مما لا یمتنع أن یوصف به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ما بعدها مما لا بصلح أن یقع صفة من غیر حاجة إلی توسط شیء ومن أجل ذلک لازمت الإضافة إلی أسماء الأجناس المعنویة کالعلم والمال والفضل والجاه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ذو علم ، وخالد ذو مال ، ویکر ذو فضل ، وعلی ذو جاه ، وما أشبه ذلک لأن هذه الأشیاء لا یوصف بها إلا بواسطة شیء ، ألا تری أنک لا 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بواسطة تأویل المصدر بالمشتق ، أو بواسطة تقدیر مضاف ، أو بواسطة قصد المبالغة ، فأما الأسماء التی یمتنع أن تکون نعتا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الضمیر والعلم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مثناه ولا جمعه إلی شیء منها ، وشذ قول کعب بن زهیر بن أبی سلمی المزنی الذی سبق إنشاده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بارفع التالی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رفع ، منصوب بفتحة مقدرة علی الألف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لما یستقبل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فاعله ضمیر مستتر فیه جوازا ، والجملة من الفعل ونائب الفاعل فی محل جر بإضافة إذا إلیها ، وجواب إذا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وصل کلا بالضمیر حال کون کلا مضافا إلی ذلک الضمیر فارفعه بالألف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الذی هو ألف الاثنین فی قوله یجریان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ابنین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مرفوع بثبوت النون ، وألف الاثنین فاعل ، والجملة فی محل رفع خبر المبتدأ وما عطف علیه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بتخلف ، وجمیع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بتخلف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علی فتح ، والجملة من الفعل ونائب الفاعل فی محل جر نعت لفتح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 علی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الذی تکون فی آخره زیادة المثنی وهو مع ذلک لا یدل علی اثنین ، وإنما یدل علی واحد أو علی ثلاثة فصاعدا ، فأما ما یدل علی الواحد مع هذه الزیادة فمثاله من 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 وشبعان ، وجوعان ، وسکران وندمان ، ومثاله من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 وعفان ، وحسان ، وما أشبه ذلک ، وأما ما یدل علی الثلاثة فصاعدا فمثاله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 ، وغلمان ، وصردان ، ورغفان ، وجرذان ، وإعراب هذین النوعین بحرکات ظاهرة علی النون ، والألف ملازمة لها فی کل حال ؛ لأنها نون الصیغة ، ولیست النون القائمة مقام التنوین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الذی ذکره الشارح تبعا للناظم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لکلا وکلنا حالتین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حالة یعاملان فیها معاملة المثنی ، وحالة یعاملان فیها معاملة المفرد المقصور ؛ فیکونان بالألف فی الأحوال الثلاثة کالفتی والعصا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مشهور لغة العرب ، والسر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ذهب إلیه نحاة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وکلتا لفظهما لفظ المفرد ومعناهما معنی المثنی ، فکان لهما شبهان شبه بالمفرد من جهة اللفظ ، وشبه بالمثنی من جهة المعنی ؛ فأخذا حکم المفرد تارة وحکم المثتی تارة أخری ، حتی یکون لکل شبه حظ ، فی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إعادة الضمیر علیهما أیضا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لغة کنانة وبنی الحارث بن کعب وبنی العنبر وبنی هجیم وبطون من ربیعة بکر بن وائل وزبید وخثعم وهمدان وعذرة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وخرج علیه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هذانِ لَساحِرانِ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وتران 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علیها قول الشاعر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باجرر الآتی ، ولقوله انصب معمول مثله حذف لدلالة هذا علیه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اجرر بیاء وانصب بیاء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 وهو معطوف بالواو علی اجرر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تنازعه کل من ارفع واجرر وانصب وسالم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وجمع مضاف إلیه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عامر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ذلک قول الشاعر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عامر ومذنب ، وشبه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مبنی علی الیاء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ألحق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عشرون ، وباب مضاف والهاء ضمیر الغائب العائد إلی قوله عشرونا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قوله عشرونا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والأهلون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قوله عشرون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کلهن معطوف علی قوله عشرون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المتعاطفات کلها ، والجملة من الفعل والفاعل لا محل لها ؛ لأنها استئنافیة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الجملة فی محل رفع خبر عن المتعاطفات ، والمتعاطفات مبتدأ ، وعلی هذا یکون قد أخبر عن الأخیر منها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قوله عشرون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علی الحال من الفاعل المستتر فی قوله یرد الآتی ، ومثل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فاعل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بیطرد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الضمیر المنفصل الواقع مبتدأ ، والجملة فی محل رفع خبر المبتدأ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یرد هذا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باب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معربا بحرکات ظاهرة علی النون مع لزوم الیاء ، مثل 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بالضمة رفعا والفتحة نصبا والکسرة جرا ، والإعراب بحرکات ظاهرة علی النون مع لزوم الیاء یطرد فی کل جمع المذکر وما ألحق به عند قوم من النحاة أو من العرب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جمع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مذکر سالما شذوذا ، وذلک کقول الشنفری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إعراب سنین وبابه إعراب الجمع بالواو رفعا وبالیاء نصبا وجرا هی لغة الحجاز وعلیاء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بعض بنی تمیم وبنی عامر فیجعل الإعراب بحرکات علی النون ویلتزم الیاء فی جمیع الأحوال ، وهذا هو الذی أشار إلیه المصنف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تکلم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بهذه اللغة ، وذلک فی قوله یدعو علی المشرکین من أهل مکة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اجعلها علیهم سنینا کسنین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هذا الحدیث بروایة أخری علی لغة عامة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اجعلها علیهم سنین کسنی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فإما أن یکون علیه الصلاة والسّلام قد تکلم باللغتین جمیعا مرة بهذه ومرة بتلک ، لأن الدعاء مقام تکرار للمدعو به ، وهذا هو الظاهر ، وإما أن یکون قد تکلم بإحدی اللغتین ، ورواه الرواة بهما جمیعا کل منهم رواه بلغة قبیلته ؛ لأن الروایة بالمعنی جائزة عند المحدثین ، وعلی هذه اللغة جاء الشاهد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رواه الشارح ، کما جاء قول جریر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للصمة بن عبد الله ، أحد شعراء عصر الدولة الأمویة ، وکان الصمة قد هوی ابنة عم له اسمها ریا ، فخطبها ، فرضی عمه أن یزوجها له علی أن یمهرها خمسین من الإبل ، فذکر ذلک لأبیه ، فساق عند تسعة وأربعین ، فأبی عمه إلا أن یکملها له خمسین وأبی أبوه أن یکملها ، ولج العناد بینهما ، فلم یر الصمة بدا من فراقهما جمیعا ، فرحل إلی الشام ؛ فکان وهو بالشام یحن إلی نجد أحیانا ویذمه أحیانا أخری ، وهذا البیت من قصیدة له فی ذلک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لا فتح ، ونون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مجموع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بالتحق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ما ، والجملة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زائدة لتزیین اللفظ ، وافتح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فی محل رفع فاعل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بنطق ، وکسر مضاف والضمیر العائد علی النون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من ، والجملة لا محل لها من الإعراب صلة الموصول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 نون الاسم المجموع والذی التحق به ، وقل من العرب من نطق بهذه النون مکسورة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حالتی النصب والجر أما فی حالة الرفع فلم یسمع کسر هذه النون من أحد منهم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 والجملة لا محل لها من الإعراب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بالملحق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باستعملوه ، وعکس مضاف وذا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والواو 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مفعول به ، والجملة فی محل رفع خبر المبتدأ الذی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یرید أن لغة جمهور العرب جاریة علی أن ینطقوا بنون المثنی مکسورة ، وقلیل منهم من ینطق بها مفتوحة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لجریر بن عطیة بن الخطفی ، من أبیات خاطب بها فضالة العرنی ، وقبله قوله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البیتان لسحیم بن وثیل الریاحی ، من قصیدة له یمدح بها نفسه ویعرض فیها بالأبیرد الریاحی ابن عمه ، وقبلهما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لحمید بن ثور الهلالی الصحابی ، أحد الشعراء المجیدین ، وکان لا یقاربه شاعر فی وصف القطاة ، وهو من أبیات قصیدة له یصف فیها القطاة ، وأول الأبیات التی یصف فیها القطاة قوله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أنهم اتفقوا علی زیادة نون بعد ألف المثنی ویائه وبعد واو الجمع ویائه ؛ واختلف النحاة فی تعلیل هذه الزیادة علی سبعة أوجه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ابن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زیدت دفعا لتوهم الإضافة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بنین کرماء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بنی کرماء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یدر السامع الکرام هم البنون أم الآباء؟ فلما جاءت النون علمنا أنک إن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کرماء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أردت وصف الآباء أنفسهم بالکرم وأن بنی مضاف وکرماء مضاف إلیه ، وإن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بنین کرماء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أردت وصف الأبناء أنفسهم بالکرم وأن کرماء نعت لبنین ، وبعدا عن توهم الإفراد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الخوزلان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لو لا النون لالتبست الصفة بالمضاف إلیه علی ما علمت أولا ولالتبس المفرد بالمثنی أو بالجمع ؛ الثانی أنها زیدت عوضا عن الحرکة فی الاسم المفرد ، وعلیه الزجاج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زیادتها عوض عن التنوین فی الاسم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وعلیه ابن کیسان ، وهو الذی یجری علی ألسنة المعربین ،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عوض عن الحرکة والتنوین معا ، وعلیه ابن ولاد والجزولی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لرجل من ضبة کما قال المفضل ، وزعم العینی أنه لا یعرف قائله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لرؤبة ، والصحیح الأول ، وهو من رجز أوله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ذلک ابن هشام رحمه الله ، وشبهة هذا القیل أن الراجز قد جاء بالمثنی بالألف فی حاله النصب ، وذلک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والعینانا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ظبیانا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الهروی وجماعة ، ثم جاء به بالیاء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فجمع بین لغتین من لغات العرب فی بیت واحد ، وذلک قلما بتفق لعربی ، ویرد هذا الکلام شیئان ؛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زید رحمه الله قد روی هذه الأبیات ، ونسبها لرجل من ضبة ، وأبو زید ثقة ثبت حتی إن سیبویه رحمه الله کان یعبر عنه فی کتابه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حدثنی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ذلک ،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الروایة عند أبی زید فی نوادره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بجمع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 والجملة من الفعل ونائب الفاعل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فاعله ضمیر مستتر فیه جوازا تقدیره هو یعود إلی الاسم الموصول الواقع مبتدأ ، والجملة من الفعل المضارع ونائب 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فی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بالواو علی الجار والمجرور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بمحذوف حال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قضاة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بناة ، وهداة ، ورماة ، ونظیرها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غزاة ، ودعاة ، وکساة ، فإن الألف فیها منقلبة عن أصل ، لکن الأصل فی غزاة ودعاة وکساة واو لا یاء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أبیات فی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أموات ، وأصوات ، وأثبات ، وأحوات جمع حوت ، وأسحات جمع سحت بمعنی حرام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النحویون فی جمع المؤنث السالم إذا دخل علیه عامل یقتضی نصبه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مبنی علی الکسر فی محل نصب مثل هؤلاء وحذام ونحوهما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معرب ، ثم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ینصب بالفتحة الظاهرة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سواء کان مفرده صحیح الآخر نحو زینبات وطلحات فی جمع زینب وطلحة ، أم کان معتلا نحو لغات وثبات فی جمع لغة وثبة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ینصب بالفتحة إذا کان مفرده معتلا ، وبالکسرة إذا کان مفرده صحیحا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ینصب بالکسرة نیابة عن الفتحة مطلقا ؛ حملا لنصبه علی جره ، کما حمل نصب جمع المذکر السالم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أصل جمع المؤنث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جره فجعلا بالیاء ، وهذا الأخیر هو أشهر الأقوال ، وأصحها عندهم ، وهو الذی جری علیه الناظم هنا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لامریء القیس بن حجر الکندی ، من قصیدة مطلعها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لجر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بالضمة الظاهرة ، وسکن للوقف ، وفاعله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 وعلامة جزمه السکون ، ونائب فاعله ضمیر مستتر فیه ، والجملة صلة ما المصدریة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یضف ، مجزوم بسکون النون المحذوفة للتخفیف ، وهو متصرف من کان الناقصه ، واسمه ضمیر مستتر فیه جوازا تقدیره هو یعود إلی ما الموصولة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یک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مقصود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انفتح لا محل له من الإعراب ، وسکن للوقف ، والفاعل ضمیر مستتر فیه ، والجملة فی محل نصب حال من الاسم الموصول وهو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اجرر بالفتحة الاسم الذی لا ینصرف مدة عدم إضافته وکونه غیر واقع بعد أل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دخلت أل علی العلم إما للمح الأصل وإما لکثرة شیاعه بسبب تعدد المسمی بالاسم الواحد وإن تعدد الوضع ، وقد أضیف العلم لذلک السبب أیضا ؛ فمن أمثلة دخول أل علی العلم قول الراجز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اجعل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ونحو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 أو منصوب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وتدعین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یفعلان ، وقد قصد لفظه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وتسألونا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تسألون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یفعلان ، وقد قصد لفظه أیضا ، وأراد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بفعلان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فعل مضارع اتصلت به ألف الاثنین ، وأراد من نحو تدعین کل فعل مضارع اتصلت به یاء المؤنثة المخاطبة ، ومن نحو تسألون کل فعل مضارع اتصلت به واو الجماعة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بسمة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والسمة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 وفعلها وسم یسم سمة علی مثال وعد یعد عدة ووصف یصف صفة وومق یمق مقة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والمجرور بها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 ولم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متصرف من کان الناقصة مجزوم بلم ، وعلامة جزمه حذف النون ، ویاء المؤنثة المخاطبة اسم تکون ،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لترومی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الجحود ، وترومی فعل مضارع منصوب بأن المضمرة وجوبا بعد لام الجحود ، وعلامة نصبه حذف النون ، والیاء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لترومی ؛ والمظلمة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 وأن المصدریة المضمرة مع مدخولها فی تأویل مصدر مجرور بلام الجحود ، واللام ومجرورها یتعلقان بمحذوف خبر تکونی ، وجملة تکون واسمها وخبرها فی محل نصب مقول القول الذی قدرناه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لسم مقدم علی المفعول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أول لسم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للمرتقی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ما کان آخره ألفا کالمصطفی ، أو ما کان آخره یاء کالمرتقی ، حال کونه من الأسما ، لا من الأفعال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بقدر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علی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 لنائب الفاعل المستتر ، وجمیع مضاف والهاء مضاف إلیه ، والجملة من الفعل ونائب الفاعل خبر المبتدأ الثانی ، وجملة المبتدأ الثانی وخبره فی محل رفع خبر المبتدأ الأول ، ویجوز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نائب الفاعل لقدر ، وعلی ذلک لا یکون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 کما یجوز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توکیدا للاعراب ویکون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عائد إلی الإعراب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الذی ، والألف للاطلاق ، والجملة لا محل لها صلة الذی ، والمعنی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آخره ألف من الأسماء کالمصطفی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جمیعه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الرفع والنصب والجر ، قدر علی آخره الذی هو الألف ، وهذا النوع هو الذی قد قصرا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سمی مقصورا ، من القصر بمعنی الحبس ، وإنما سمی بذلک لأنه قد حبس ومنع من جنس الحرکة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 منقوص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ونصب مضاف والهاء ضمیر الغائب العائد علی الثانی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نصب ، والجملة فی محل رفع خبر المبتدأ الذی هو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ورفع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علی رفع ، والجملة فی محل رفع خبر المبتدأ الذی هو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المنقوص</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العرب من یعامل المنقوص فی حالة النصب معاملته إیاه فی حالتی الرفع والجر ؛ فیقدر فیه الفتحة علی الیاء أیضا ، إجراء للنصب مجری الرفع والجر ، وقد جاء من ذلک قول مجنون لیلی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مبتدأ ، وأی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لآخر ، وهو الذی سوغ الابتداء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آخر ، والجملة مفسرة لضمیر مستتر فی کان محذوفا بعد أی الشرطیة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فهذه الجملة فی محل نصب خبر کان المحذوفة مع اسمها ، وکان هی فعل الشرط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اسم لکان المحذوفة ، وألف خبرها ، وإنما وقف علیه بالسکون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المنصوب المنون بوقف علیه بالألف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لغة ربیعة التی تقف علی المنصوب المنون بالسکون ، ویبعد هذا الوجه 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واو أو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مرفوعین ، وإن أمکن جعلهما خبرا لمبتدأ محذوف وتکون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عطفت جملة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واو أو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عرف مقدم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فعل ،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مجموع جملة الشرط والجواب علی الذی نختاره فی أخبار أسماء الشرط الواقعة مبتدأ ، ولتقدیر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فعل مضارع کان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الحال والشأن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آخره ألف أو واو أو یاء فقد عرف هذا الفعل بأنه معتل ، یرید أن المعتل من الأفعال المعربة هو ما آخره حرف علة ألف أو واو أو یاء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لفعل محذوف یفسره ما بعده ، وهو علی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توسعا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الألف 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لانو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أبد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لأبد ، ونصب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صلة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یدعو مع إسقاط حرف العطف ، یرید أن ما کان من الأفعال المعربة آخره ألف یقدر فیه الرفع والنصب اللذان هما غیر الجزم ، وما کان من الأفعال المعربة آخره واو کیدعو أو یاء کیرمی یظهر فیه النصب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انو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احذف المستتر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 لا حذف بتقدیر مضاف ، ومعمول جازما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واحذف أواخر ثلاثهن حال کونک جازما الأفعال ؛ أو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لجازما ، ومعمول احذف هو المحذوف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واحذف أحرف العلة حال کونک جازما ثلاثهن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فی جواب الأمر الذی هو احذف ، وعلامة جزمه حذف الیاء والکسرة قبلها دلیل علیها ، والفاعل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لتقض علی تضمینه معنی تؤدی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لحکما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وجاز الابتداء بها لأنها فی معرض التقسیم ، أو لکونها جاریة علی موصوف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نکرة ، ویؤید ذلک الأخیر کون الخبر مذکرا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ویجوز العکس ، لکن الأول أولی ، لکون النکرة هی المحدث عنها ، وقابل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مقصود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أل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قابل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ظرف مکان ، وموقع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جر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قابل أل ، والألف للاطلاق ، والجملة لا محل لها من الإعراب صلة الموصول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قوم علی هذا التعریف بأنه غیر جامع ، وذلک لأن لنا أسماء نکرات لا تقبل أل ولا تقع موقع ما یقبل أل ، وذلک الحال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زید راکبا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والتمییز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اشتریت رطلا عسلا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لا النافیة للجنس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رجل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ومجرور رب فی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رجل کریم لقیته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والهاء العائد علی النکرة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وذی ، وهند ، وابنی ، والغلام ، والذی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کلهن معطوفات علی هم ، وفی عبارة المصنف قلب ، وکان حقه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والمعرفة غیر ذلک ؛ لأن المعرفة هی المحدث عنها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لذی اتصال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المبتدأ ،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 والجملة لا محل صلة 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والعائد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یبتدأ به ، کذا قال الشیخ خالد ، وهو عجیب غایة العجب ؛ لأن نائب الفاعل إذا کان راجعا إلی ما کان هو العائد ، وإن کان راجعا إلی شیء آخر غیر مذکور فسد الکلام ، ولزم حذف العائد المجرور بحرف جر مع أن الموصول غیر مجرور بمثله ، وذلک غیر جائز ، والصواب أن فی قوله یبتدأ ضمیرا مستترا تقدیره هو یعود إلی ما هو العائد ، وأن أصل الکلام ما لا یبتدأ به ؛ فالجار والمجرور نائب فاعل ، فحذف الجار وأوصل الفعل إلی الضمیر فاستتر فیه ، فتدبر ذلک وتفهمه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 والجملة معطوفة علی جملة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الاختیار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زمان متعلق بیلی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بمن ، والجار والمجرور متعلق بمحذوف حال من الیاء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ابنی ، والکاف مفعول به ، والجملة فی محل نصب حال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العاطف الذی یعطفها علی الحال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والیاء والهاء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الیاء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جار لقول محذوف ، والجار والمجرور متعلق بمحذوف حال ، أی والیاء والهاء حال کونهما من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ویاء المخاطبة فاعل ، والهاء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ثان لسلی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 والجملة لا محل لها من الإعراب صلة ما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الأنباری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وقوعه بعد إلا اختیارا ؛ وعلی هذا فلا شذوذ فی البیتین ونحوهما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یعرف لها قائل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البیت أیضا من الشواهد التی لا یعرف قائلها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بیجب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البنا ، والجملة من الفعل وفاعله فی محل رفع خبر المبتدأ الثانی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ونائب الفاعل ضمیر مستتر فیه جوازا تقدیره هو یعود إلی ما الموصولة ، 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 ولفظ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ما المجرورة محلا بالإضافة ، والجملة من الفعل ونائب فاعله لا محل لها من الإعراب صلة الموصول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مضی أول باب المعرب والمبنی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الضمائر مبنیة لشبهها بالحروف شبها وضعیا ، بسبب کون أکثرها قد وضع علی حرف واجد أو حرفین ، وحمل ما وضع علی أکثر من ذلک علیه ، حملا للأقل علی الأکثر ، وقد ذکر الشارح فی هذا الموضع وجها ثانیا من وجوه شبه الضمائر بالحروف ، وهو ما سماه بالشبه الجمودی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الضمائر بحیث لا تتصرف تصرف الأسماء ؛ فلا تثنی ولا تصغر ، وأما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وهم وهن وأنتما وأنتم وأنتن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فهذه صیغ وضعت من أول الأمر علی هذا الوجه ، ولیست علامة المثنی والجمع طارئة علیها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بصلح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والنصب وجر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الرفع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وقد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نا ، والجملة من صلح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حرف جر ، والمجرور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 والجار والمجرور متعلق بمحذوف خبر لمبتدأ محذوف ، واعرف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تعلیلیة ، وإن حرف توکید ونصب ، 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من نال وفاعله فی محل رفع خبر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لنال ، منصوب بالفتحة الظاهرة ، وسکن لأجل الوقف</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نکرة ، وسوغ الابتداء به عطف المعرفة علیها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 ، 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ما ، والجملة لا محل لها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 وغیر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یتعلقان بمحذوف خبر لمبتدأ محذوف ، أی وذلک کائن کقولک ، وقاما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وألف الاثنین فاعله ، والجملة معطوفة بالواو علی جملة قاما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ضمیر ، جار ومجرور متعلق بمحذوف خبر مقدم ، وضمیر 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مؤخر ،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ما ، والجملة لا محل لها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یتعلق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فی جواب الأمر ، وفاعله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أوافق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وضع للزمن الماضی ، ویستعمل مجازا فی المستقبل ، وهو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وفاعله ضمیر مستتر فیه وجوبا تقدیره أنت ، والجملة فی محل جر بإضافة إذ إلیها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المنقسم هو الضمیر المتصل لا مطلق الضمیر ، والمراد بالضمیر البارز ما له صورة فی اللفظ حقیقة نحو الناء والهاء فی أکرمته ، والیاء فی ابنی ، أو حکما کالضمیر المتصل المحذوف من اللفظ جوازا فی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الذی ضربت ؛ فإن التقدیر جاء الذی ضربته ، فحذفت التاء من اللفظ ، وهی منوبة ؛ لأن الصلة لا بد لها من عائد یربطها بالموصول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تعلم أن البارز ینقسم إلی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المذکور ، والثانی المحذوف ، والفرق بین المحذوف والمستتر من وجهین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المحذوف یمکن النطق به ، وأما المستتر فلا یمکن النطق به أصلا ، وإنما یستعیرون له الضمیر المنفصل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جوازا تقدیره هو ، أو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مستتر وجوبا تقدیره أنا أو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لقصد التقریب علی المتعلمین ، ولیس هذا هو نفس الضمیر المستتر علی التحقیق ، والوجه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الاستتار یختص بالفاعل الذی هو عمدة فی الکلام ، وأما الحذف فکثیرا ما یقع فی الفضلات ، کما فی المفعول به فی المثال السابق ، وقد یقع فی العمد فی غیر الفاعل کما فی المبتدأ ، وذلک کثیر فی العربیة ، ومنه قول سوید بن أبی کاهل الیشکری ، فی وصف امریء یضمر بغضه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وبقیت مواضع أخری یجب فیها استتار الضمیر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الأمر ، نحو صه ، ونزال ، ذکره فی التسهیل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المضارع ، نحو أف وأوه ، ذکره أبو حیان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التعجب ، نحو ما أحسن محمدا ،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التفضیل ، نحو محمد أفضل من علی ، والخامس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الاستثناء ، نحو قاموا ما خلا علیا ، أو ما عدا بکرا ، أو لا یکون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زادها ابن هشام فی التوضیح تبعا لابن مالک فی باب الاستثناء من التسهیل ، وهو حق ، السادس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النائب عن فعل الأمر ، نحو قول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فَضَرْبَ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مرفوع الصفة الجاریة علی من هی له فجائز الاستتار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تری أنک تقول فی ترکیب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قائم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ذکره الشارح فی جائز الاستتار ، وهو صحیح ، وکذلک مرفوع نعم وبئس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رجلا أبو بکر ، وبئست امرأة 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وذلک لأنک تقول فی ترکیب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الرجل زید ، وبئست المرأة هند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ارتفاع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 وأنت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هی یعود إلی الفروع ، والجملة من الفعل المضارع المنفی وفاعله فی محل رفع خبر المبتدأ ، الذی هو الفروع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المستتر فی جعل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مبنی للمجهول ، والألف للاطلاق ، ونائب الفاعل ضمیر مستتر فیه جوازا تقدیره هو یعود إلی ذو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لجعل ، والجملة من جعل ومعمولیه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والتفریع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یرفع الاسم وینصب الخبر واسمها ضمیر مستتر فیه جوازا تقدیره هو یعود علی التفریع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لیس ، والجملة من لیس واسمها وخبرها فی محل رفع خبر المبتدأ</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هذه اللواحق التی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حروف تبین الحال وتوضح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متکلما أو مخاطبا أو غائبا ، مفردا أو مثنی أو مجموعا ، ومثلها مثل الحروف التی فی أنت وأنتما وأنتن ، ومثل اللواحق فی أسماء الإشارة نحو تلک وذلک وأولئک ، وهذا مذهب سیبویه والفارسی والأخفش ، قال أبو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صححه أصحابنا وشیوخنا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فاعل یجیء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لما یستقبل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مصدری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یجیء ، وأن وما دخلت علیه فی تأویل مصدر فاعل تأتی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مجیء المتصل ، والجملة من تأتی وفاعله فی محل جر بإضافة إذا إلیها ، وجواب إذا محذوف لدلالة ما قبله علیه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تأتی مجیء المتصل فلا یجیء المنفصل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یتعین انفصال الضمیر ، ولا یمکن المجیء به متصلا ، فی عشرة مواضع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الضمیر محصورا ، کقوله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وَقَضی رَبُّکَ أَلَّا تَعْبُدُوا إِلَّا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وکقول الفرزدق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قصیدة للفرزدق ، یفتخر فیها ، ویمدح یزید بن عبد الملک بن مروان ، وقبله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دال علی التخییر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وفعله ضمیر مستتر فیه وجوبا تقدیره أنت ، وجملة افصل معطوفة علی جملة 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تنازعه الفعلان ، فأعمل فیه الثانی ، وهاء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سلنیه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ما ، والهاء مفعول به ، والجملة لا محل لها صلة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الخلف ، والجملة من انتمی وفاعله فی محل رفع خبر المبتدأ ، وانتمی معناه انتسب ، والمراد أن بین العلماء خلافا فی هذه المسألة ، وأن هذا الخلاف معروف ، وکل قول فیه معروف النسبة إلی قائله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خلتنیه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واتصالا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اتصالا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لأختار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غیری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والیاء التی للمتکلم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لغیری ، والجملة من اختار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الانفصالا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لاختار ، والألف للاطلاق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الأمران کثیرا فی کلام العرب ؛ فمن الانفصال قول عمر بن أبی ربیعة المخزومی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الأمران فی فصیح الکلام أیضا ، فمن الاتصال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یُرِیکَهُمُ اللهُ فِی مَنامِکَ قَلِیلاً ، وَلَوْ أَراکَهُمْ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الشاعر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قیل إنه لدیسم بن طارق أحد شعراء الجاهلیة ، وقد جری مجری المثل ، وصار یضرب لکل من یعتد بکلامه ، ویتمسک بمقاله ، ولا یلتفت إلی ما یقول غیره ، وفی هذا جاء به الشارح ، وهو یرید أن سیبویه هو الرجل الذی یعتد بقوله ، ویعتبر نقله ؛ لأنه هو الذی شافه العرب ، وعنهم أخذ ، ومن ألسنتهم استمد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لا محل له من الإعراب ، وحرک بالکسر للتخلص من التقاء الساکنین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اتصال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الفتح لاتصاله بنون التوکید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لقدم المؤکد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وجملتهما لا محل لها صلة ما الموصولة ، والعائد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من الذی شئنه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انفصال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بقدمن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یقع اللبس فیما إذا کان کل من المفعولین یصلح أن یکون فاعلا کما تری فی مثال الشارح ، ألست تری أن المخاطب وزیدا یصلح کل منهما أن یکون آخذا ویصلح أن یکون مأخوذا ، أما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الدرهم أعطیته إیاک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الدرهم أعطیتک إباه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لبس لأن المخاطب آخذ تقدم أو تأخر ، والدرهم مأخوذ تقدم أو تأخر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والجار والمجرور متعلق بالزم الآتی ، واتحاد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لا محل له من الإعراب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بالضمة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بیبییح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لیبیح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مضی شرح هذا البیت قریبا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إلیه هناک ، وهو الشاهد رقم </w:t>
      </w:r>
      <w:r>
        <w:rPr>
          <w:rFonts w:eastAsia="IRNazanin" w:cs="IRNazanin"/>
          <w:b w:val="false"/>
          <w:bCs w:val="false"/>
          <w:i w:val="false"/>
          <w:iCs w:val="false"/>
          <w:color w:val="333333"/>
          <w:sz w:val="20"/>
          <w:szCs w:val="20"/>
        </w:rPr>
        <w:t>15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قبل ظرف زمان متعلق بالتزم الآتی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ویا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یا النفس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مبنی علی الفتح لا محل له من الإعراب ، وسکن لأجل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 لتزم مرفوع بالضمة ، ونون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مبنی علی الفتح لا محل له من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وسکنه لأجل الوقف ، ونائب الفاعل ضمیر مستتر فیه جوازا تقدیره هو یعود علی لیسی ، والجملة من الفعل ونائب الفاعل فی محل رفع خبر المبتدأ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نسبه جماعة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ابن منظور فی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ی 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لرؤبة بن العجاج ، ولیس موجودا فی دیوان رجزه ، ولکنه موجود فی زیادات الدیوان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بین البصریین والکوفیین فی اقتران نون الوقایة بأفعل فی التعجب مبنی علی اختلافهم فی أنه هو اسم أو فعل ، فقال الکوفیون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 وعلی هذا لا تتصل به نون الوقایة ؛ لأنها إنما تدخل علی الأفعال لتقیها الکسر الذی لیس منها فی شیء ، وقال البصریون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فعل ، وعلی هذا یجب اتصاله بنون الوقایة لتقیه الکسر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لیتنی 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لیتنی ، والجملة من فشا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 وفاعله ضمیر مستتر فیه جوازا تقدیره هو یعود إلی لیتی ، والجملة من ندر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باعکس الآتی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ومفعوله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واعکس الحکم مع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ناقص ، واسمه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الباقیات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بمخیر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واضطرارا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اضطرارا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خفف ، وبعض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سلفا ، فعل ماض ، والألف للاطلاق ، وفاعله ضمیر مستتر فیه جوازا تقدیره هو یعود علی من الموصولة ، والجملة من سلف وفاعله لا محل لها من الإعراب صلة الموصول الذی هو من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لزید الخیر الطائی ، وهو الذی سماه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بهذا الاسم ، وکان اسمه فی الجاهلیة قبل هذه التسمیة زید الخیل ؛ لأنه کان فارسا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یعرف قائلها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أیضا من الشواهد المجهول قائلها ، بل قال ابن الناظم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وضع النحویین ، وقال ابن هشام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النفس من هذا البیت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تشکک هذین العالمین المحققین فی هذا البیت أنه قد اجتمع الحرفان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وأتی بهما علی لغة غیر مشهورة من لغات العرب ، وهذا یدل علی قصد ذلک وتکلفه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لدنی المخففة ، والجملة من قل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قدنی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بیفی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الحذف ، والجملة من یفی وفاعله فی محل رفع خبر المبتدأ الدی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علی جملة المبتدأ والخبر السابقة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لأبی نخیلة حمید بن مالک الأرقط ، أحد شعراء عصر بنی أمیة ، من أرجوزة له یمدح بها الحجاج بن یوسف الثقفی ، ویعرض بعبد الله بن الزبیر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اللغة مشترک لفظی بین معان ، منها الجبل ، قال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الْجَوارِ الْمُنْشَآتُ فِی الْبَحْرِ کَالْأَعْلامِ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کالجبال ، وقالت الخنساء ترثی أخاها صخرا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صخرا لتأتمّ الهداة به</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لیعین ، والجملة من یعین وفاعله ومفعوله فی محل رفع صفة 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یعین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وعلم مضاف والضمیر مضاف إلیه ، ویجوز العکس ؛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یعین المسمی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وخرنقا ، وقرن ، وعدن ، ولاحق ، وشذقم ، وهیلة ، وواشق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کلهن معطوفات علی جعفر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شواعر العرب</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أنی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وکنیة ، ولقبا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قوله اسما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أخر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لأخر ، وهو اسم إشارة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لصحب ، وسوی مضاف ، وضمیر الغائب العائد إلی اللقب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مبنی علی الفتح فی محل جزم ، وفاعله ضمیر مستتر فیه جوازا تقدیره هو یعود إلی اللقب ، وجواب الشرط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صحب اللقب سواه فأخره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لجنوب أخت عمرو ذی الکلب بن العجلان أحد بنی کاهل ، وهو من قصیدة لها ترثیه بها ، وأولها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الذی ذکره الشارح هو ما ذکره کبار النحویین من جواز تقدیم الکنیة علی اللقب أو تأخیرها عنه ، والذی نرید أن ننبه علیه أن الشارح وغیره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کصاحب التوضیح ابن هشام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أن قول ابن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وأخرن ذا إن سواه صحبا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موهم لخلاف المراد ، معتمدین فی ذلک علی مذهب جمهرة النحاة ، لکن قال السیوطی فی همعه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الکنیة فالذی ذکروه جواز تقدمه علیها ، وتقدمها علیه ، ومقتضی تعلیل ابن مالک امتناع تقدیمه علیها ، وهو المختار ، وهذا یفید أن الذی یوهمه کلام المصنف مقصود له ، وأن مذهبه وجوب تأخیر اللقب علی ما عداه ، سواء أکان اسما أم کنیة ، وکنت قد کتبت علی هامش نسختی تصحیحا لبیت المصنف هذا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وأخرن هذا إن اسما صحبا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ظهر لی أنه لا یجوز تصحیح العبارة بشیء مما ذکرناه وذکره الشارح أو غیره ، وعبارة ابن هشام فی أوضح المسالک تفید أن هذه العبارة التی اعترضها الشارح قد وردت علی وجه صحیح فی نظر الجمهور ، 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نسخة من الخلاصة ما یقتضی أن اللقب یجب تأخیره عن الکنیة کأبی عبد الله أنف الناقة ، ولیس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ومعنی ذلک أنه قد وردت فی النسخة المعتمدة عنده علی الوجه الصحیح فی نظر الجمهور ، وقد ذکر الشارح هنا نص هذه النسخة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متصرف من کان الناقصة فعل الشرط مجزوم بإن ، وعلامة جزمه حذف النون ، والألف اسمها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منصوب بالیاء المفتوح ما قبلها المکسور ما بعدها لأنه 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وأضف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وفاعله ضمیر مستتر فیه وجوبا تقدیره أنت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عبارة عن حرفین أحدهما إن ، والآخر لا ، فأدغمت النون فی اللام ؛ وإن حرف شرط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 وفعل الشرط محذوف یدل علیه الکلام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وإن لم یکونا مفردین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السکون ، وحرک بالکسر للتخلص من التقاء الساکنین ، وفاعله ضمیر مستتر فیه وجوبا تقدیره أنت ، والجملة فی محل جزم جواب الشرط ، وحذف الفاء منها للضرورة ؛ لأن جملة جواب الشرط إذا کانت طلبیة وجب اقترانها بالفاء فکان علیه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فأتبع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لأتبع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الذی ، وجملة ردف وفاعله المستتر فیه لا محل لها من الإعراب صلة الموصول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الإضافة عندهم مشروط بما إذا لم یمنع منها 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یکون الاسم مقترنا بأل ، فإنه لا تجوز فیه الإضافة ؛ فتقول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جاءنی الحارث کرز ، بإتباع الثانی للأول بدلا أو عطف بیان ؛ إذ لو أضفت الأول للثانی للزم علی ذلک أن یکون المضاف مقرونا بأل والمضاف إلیه خالیا منها ومن الإضافة إلی المقترن بها ، وذلک لا یجوز عند جمهور النحاة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منقول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وذلک کائن کسعاد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سعاد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جملة ، وجملة المبتدأ والخبر معطوفة بالواو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وما اسم موصول معطوف علی جملة ،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رکب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ما الموصولة ، والألف للاطلاق ، والجملة من الفعل ونائب الفاعل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تم الآتی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فی محل جزم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ذا ، والجملة من الفعل ونائب الفاعل فی محل رفع خبر المبتدأ ، وجواب الشرط محذوف یدل علیه خبر المبتدأ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أعرب ، إن تم بغیر لفظ ویه أعرب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شاع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شاع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کعبد ، وعبد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عبد ، مجرور بالیاء نیابة عن الکسرة لأنه من الأسماء الخمسة ، وأبی مضاف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وقحافه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سمع عن العرب هو النقل من الجمل الفعلیة ، فقد 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تأبط 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شاب قرناها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قول الشاعر وهو من شواهد سیبویه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والواو ضمیر الجماعة فاعل مبنی علی السکون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بوضعوا ، وبعض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لوضعوا ، وأصله منصوب منون فوقف علیه بالسکون علی لغة ربیعة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لعلم ، ولیس حالا منه لأنه نکرة وصاحب الحال إنما یکون معرفة ، وعلم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لمعنی الکاف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من جهة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یکون فعلا ماضیا ، وفاعله ضمیر مستتر فیه جوارا تقدیره هو یعود إلی الضمیر العائد إلی علم الجنس ، وعلی هذا تکون الجملة من الفعل والفاعل فی محل رفع خبر المبتدأ ، ویجوز أن یکون عم أفعل تفضیل وأصله أعم فسقطت همزته لکثرة الاستعمال کما سقطت من خبر وشر ، ویکون أفعل التفضیل علی غیر بابه ، وهو خبر عن الضمیر الواقع مبتدأ</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جر بمن ، والکاف حرف خطاب ، والجار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وأم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الخبر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عریط کائن من ذاک حال کونه علما للعقرب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تنبیه ، والکاف حرف جر ، 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مبنی علی السکون فی محل جر بالکاف ، والجار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بمحذوف حال من ضمیر الخبر کما تقدم فیما قبله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والهاء ضمیر غائب عائد علی المذکور قبله من الأمثلة مضاف إلیه ، مبنی علی الضم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الضمیر المستکن فی الخبر ؛ لأنه فی تقدیر 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مبنی علی الکسر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بذلک الخبر المحذوف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فجار کذا علم موضوع للفجرة ، ویجوز أن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جارا ومجرورا فی محل الوصف لعلم ، ویجوز غیر هذین الإعرابین لعلم أیضا ، فتأمل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العلم بحسب الأصل لا تدخله الألف واللام ، ولا یضاف ، وذلک لأنه معرفة بالعلمیة ، وأل والإضافة وسیلتان للتعریف ، ولا یجوز أن یجتمع علی الاسم الواحد معرفان ، إلا أنه قد یحصل الاشتراک الاتفاقی فی الاسم العلم ؛ فیکون لک صدیقان اسم کل واحد منهما زید أو عمرو ،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هذه الحالة یشبه العلم اسم الجنس ؛ فتصل به أل ، وتضیفه ، کما تفعل ذلک برجل وغلام ، وقد جاء ذلک عنهم ؛ فمن 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علم الشخص قول أبی النجم العجلی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الشارح من أحکام العلم اللفظیة ثلاثة أحکام یشترک فیها النوعان ، وترک ثلاثة أخری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بأشر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اقتصر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ذی بإسقاط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اقتصر الآتی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معطوفة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بإسقاط العاطف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ثلاثة أمور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الشارح لم یذکر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الکتاب من ألفاظ الإشارة إلی المفرد المذکر 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العلماء أربعة ألفاظ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مکسورة بعد الألف ، والثانی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مکسورة بعد الهمزة المکسورة ، والثالث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بهمزة مضمومة وبعدها هاء مضمومة ،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بهمزة ممدودة بعدها لام ثم کاف ، وممن ذکر ذلک الناظم فی کتابه التسهیل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عله بإسقاط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للمثنی ، وجملة المبتدأ وخبره معطوفة علی ما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وسوی مضاف والهاء ضمیر الغائب العائد إلی المثنی المرتفع مضاف إلیه ، وقد أعمل الحرف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عنده متصرفة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ذین بإسقاط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معطوفة بالواو علی ما قبلها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والباء حرف جر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المحل بالباء ، والجار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بمعنی عند متعلق بقوله انطق الآتی ، ولدی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والألف للاطلاق ، ویجوز أن تکون الألف مبدلة من نون التوکید الخفیفة للوقف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انطق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ثان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الظرف الواقع متعلقه حالا وهو دون ، ومع مضاف والهاء ضمیر الغائب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فی محل جزم علی أنه فعل الشرط ، وتاء المخاطب فاعله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وجواب الشرط محذوف دل علیه المبتدأ وخبره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ممتنعة إن قدمت ها فاللام ممتنعة ، وجملة الشرط وجوابه لا محل لها ، لأنها معترصة بین المبتدأ وخبره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بن عطیة بن الخطفی ، من کلمة له یهجو فیها الفرزدق ، 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المطلع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اسم الإشارة لمثنی أو لجمع فإن ابن مالک یری أنه لا یجوز أن یؤتی بالکاف مع حرف التنبیه حینئذ ، وذهب أبو حیان إلی أن ذلک قلیل لا ممتنع ، ومما ورد منه قول العرجی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کامل الثقفی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لطرفة بن العبد البکری ، من معلقته المشهورة التی مطلعها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یتعلق بأشر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بإلی ، وعلامة جره کسرة مقدرة علی الیاء للثقل ، ودانی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صلا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صلا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 ، والألف للاطلاق ، ویجوز أن تکون هذه الألف مبدلة من نون التوکید الخفیفة للوقف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معناه هنا التخییر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انطق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مبنی علی الفتح لاتصاله بنون التوکید الخفیفة ، وفاعله ضمیر مستتر فیه وجوبا تقدیره أنت ، ونون التوکید الخفیفة حرف لا محل له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هنالک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وموصول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 وخبر المبتدأ الثانی 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والجملة من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والجملة معطوفة علی الجملة الصغری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جملة المبتدأ الثانی وخبره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بحرف عطف مقدر ، والرابط للجملة المعطوفة بالمبتدأ الأول مقدر ، وکان أصل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الأسماء أنثاه التی ، ویجوز أن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وخبره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کائنة منه ، فیکون علی هذا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الأنثی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وألف الاثنین نائب فاعل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 وهی جملة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 ، وعلامة جزمه السکون ، وحرک بالکسر لأجل الروی والوزن ، وجواب الشرط محذوف دل علیه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تثبت الیاء ، إذا ثنیتهما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 والتی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تثبتها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معناه الانتقال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لفعل محذوف یفسره المذکور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فهو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بضمة مقدرة علی الیاء منع من ظهورها الثقل ، والفاعل ضمیر مستتر فیه جوازا تقدیر هی یعود إلی الیاء ، والهاء ضمیر الغائب العائد إلی ما مفعول به مبنی علی الکسر فی محل نصب ، والجملة من الفعل وفاعله ومفعوله لا محل لها من الإعراب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والضمیر الذی للغائب 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 ونائب الفاعل ضمیر مستتر فیه جوازا تقدیره هی یعود علی المبتدأ الذی هو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الشرط بالجواب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مبنی علی الفتح فی محل نصب ، وسکونه للوقف ،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ملامة علیک ، مثلا ، والجملة من لا واسمها وخبرها فی محل جزم جواب الشرط ، وجملة الشرط والجواب فی محل رفع خبر المبتدأ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صاحبه ضمیر 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النون ، والألف للاطلاق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حذف فعله العامل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قصد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تعویض ، والجملة من قصد ونائب فاعله فی محل رفع خبر المبتدأ الذی هو قوله تعویض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وصلها بالفعل ، بقطع النظر عن کونه ماضیا أو مضارعا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النحویون فیما إذا وقع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جملة اسمیة مصدرة بحرف مصدری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ذلک ما أن فی السماء نجما ، ولا أکلمه ما أن حراء مکانه فقال جمهور البصریین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وما دخلت علیه فی تأویل مصدر مرفوع علی أنه فاعل لفعل محذوف ، والتقدیر 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أکلمه ما ثبت کون نجم فی السماء ، وما ثبت کون حراء مکانه ، فهو حینئذ من باب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بالجملة الفعلیة الماضویة ، ووجه ذلک عندهم أن الأکثر وصلها بالأفعال ، والحمل علی الأکثر أولی ، وذهب الکوفیون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مرفوع أیضا ، إلا أن هذا المصدر المرفوع مبتدأ خبره محذوف ، والتقدیر علی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أفعل کذا ما کون حراء فی مکانه ثابت ، وما کون نجم فی السماء موجود ، فهو من باب 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بالجملة الاسمیة ؛ لأن ذلک أقل تقدیرا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اشتهر أن هذا البیت للحطیئة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جرول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بهجو امرأته ، وهو بیت مفرد لیس له سابق أو لاحق ، وقد نسبه ابن السکیت فی کتاب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الخطیب التبریزی فی تهذیبه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غریب النصری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بین أن یکون المفرد مفردا حقیقة ،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الذی یزورنا رجل کریم ، وأن یکون مفردا حکما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الفریق الذی أکون فیه فریق مخلص نافع ، کما أنه لا فرق بین أن یکون عاقلا کما مثلنا ، وأن یکون غیر عاقل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الذی سافرت فیه کان یوما ممطرا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الخبر بتقدیر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الذین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والضمیر العائد إلی العرب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نطق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حالا ، وأن یکون منصوبا بنزع الخافض ، وأن یکون مفعولا لأجله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للاطلاق ، والجملة من نطق وفاعله فی محل رفع خبر المبتدأ الذی هو بعضهم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جمع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فعل ماض مبنی للمجهول ، ونائب الفاعل ضمیر مستتر فیه جوازا تقدیره هو یعود علی التی ، والألف للاطلاق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اللاء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صاحبه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ثانیة من الضمیر المستر فی 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والألف للاطلاق ، والجملة من وقع وفاعله فی محل رفع خبر المبتدأ الذی هو قوله اللاء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کلام أبی ذؤیب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خویلد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خالد الهذلی ، وقبله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نسبة هذا البیت إلی قائله اختلافا کثیرا ، فنسبه أبو 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رجل جاهلی من بنی عقیل سماه أبا حرب الأعلم ، ونسبه الصاغانی فی العباب إلی لیلی الأخیلیة ، ونسبه جماعة إلی رؤبة بن العجاج ، وهو غیر موجود فی دیوانه ، وبعد الشاهد فی روایة أبی زید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لرجل من بنی سلیم ، ولم یعینه أحد ممن اطلعنا علی کلامهم من العلماء</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 وأل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الألفاظ الثلاثة من وماوأل ، والجملة من تساوی وفاعله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مفعولا به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تنبیه ،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صاحبه الضمیر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رفع خبر المبتدأ الذی هو ذو</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فعله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بما تعلق به الجار والمجرور السابق ، ولدی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المکانیة ناصبه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وموضع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أنی ذوات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وفاعله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العاقل فی ثلاثة مواضع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یختلط العاقل مع غیر العاقل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یُسَبِّحُ لِلَّهِ ما فِی السَّماواتِ وَما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ما یتناول ما فیهما من إنس وملک وجن وحیوان وجماد ، بدلیل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مِنْ شَیْءٍ إِلَّا یُسَبِّحُ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والموضع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أمره مبهما علی المتکلم ،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رأیت شبحا من بعید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ما ظهر لی ، ولیس منه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قالَتِ امْرَأَتُ عِمْرانَ رَبِّ إِنِّی نَذَرْتُ لَکَ ما فِی بَطْنِی مُحَرَّراً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إبهام ذکورته وأنوثته لا یخرجه عن العقل ، بل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ما لا یعقل لأن الحمل ملحق بالجماد ، والموضع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المراد صفات من یعقل ،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فَانْکِحُوا ما طابَ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الموضع هو الذی ذکره الشارح بالمثال الأول من غیر بیان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العاقل فی ثلاثة مواضع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یقترن غیر العاقل مع من یعقل فی عموم فصل بمن الجارة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فَمِنْهُمْ مَنْ یَمْشِی عَلی بَطْنِهِ ، وَمِنْهُمْ مَنْ یَمْشِی عَلی رِجْلَیْنِ ، وَمِنْهُمْ مَنْ یَمْشِی عَلی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المستعملة فیما لا یعقل مجاز مرسل علاقته المجاورة فی هذا الموضع ، والموضع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یشبه غیر العاقل بالعاقل فیستعار له لفظه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یَسْتَجِیبُ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أسرب القطا هل من یعیر جناحه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استشهد به المؤلف فیما یلی ، وسنذکر معه نظائره ، واستعمال من فیما لا یعقل حینئذ استعارة ؛ لأن العلاقة المشابهة ، والموضع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یختلط من یعقل بما لا یعقل نحو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وَلِلَّهِ یَسْجُدُ مَنْ فِی السَّماواتِ وَالْأَرْضِ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واستعمال من فیما لا یعقل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التغلیب ، واعلم أن الأصل تغلیب من یعقل علی ما لا یعقل ، وقد یغلب ما لا یعقل علی من یعقل ؛ لنکتة ، وهذه النکت تختلف باختلاف الأحوال والمقامات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البیتان للعباس بن الأحنف ، أحد الشعراء المولدین ، وقد جاء بهما الشارح تمثیلا لا استشهادا ، کما یفعل المحقق الرضی ذلک کثیرا ؛ یمثل بشعر المتنبی والبحتری وأبی تمام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قائلهما مجنون لیلی ، وهو ممن یستشهد بشعره ، وقد وجدت بیت الشاهد ثابتا فی کل دیوان من الدیوانین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المجنون ، ودیوان العباس ، ودلک من خلط الرواة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فرق بین أن یکون ما استعمل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الموصولة عاقلا أو غیر عاقل ؛ فمن استعمالها فی المفرد المذکر العاقل قول منظور بن سحیم الذی سیستشهد الشارح به ، وقول قوال الطائی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مضی شرح هذا البیت 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المعرب والمبنی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شرحا وافیا لا تحتاج معه إلی إعادة شیء منه هنا ، وقد ذکرنا هناک أن المؤلف سینشده مرة أخری فی باب الموصول ، وأنه سیذکر فیه روایتین ، وقد بینا ثمة تخریج کل واحدة منهما ، ووجه الاستدلال بهما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شمر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أعرابیا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بالفضل ذو فضلکم الله به ، والکرامة ذات أکرمکم الله بها ؛ فیجعلون مکان الذی ذو ، ومکان التی ذات ، ویرفعون التاء علی کل حال ، ویخلطون فی الاثنین والجمع ، وربما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ذو تعرف ، وفی التثنیة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ذوا تعرف ، وهاتان ذوا تعرف ، وأنشد الفراء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ذا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وما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مجزوم بحذف الألف والفتحة قبلها دلیل علیها ، ونائب الفاعل ضمیر مستتر فیه جوازا تقدیره هی یعود إلی ذا ، والجملة فی محل جر بإضافة إذا إلیها ، وهی فعل الشرط ، وجواب الشرط محذوف یدل علیه الکلام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 مثل ما حال کونها بعد ما أو من الاستفهامیتین ، إذا لم تلغ فی الکلام فهی کذلک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بقوله تلغ</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وکل مضاف والضمیر مضاف إلیه ومرجعه الموصولات الاسمیة وحدها ، خلافا لتعمیم الشارح ؛ لأنه نعت الصلة بکونها مشتملة علی عائد ، وهذا خاص بصلة الموصول الاسمی ؛ ولأن المصنف لم یتعرض للموصول الحرفی هنا أصلا ، بل خص کلامه بالاسمی ، ألا تری أنه بدأ الباب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 الاسماء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یلزم ، وبعد مضاف والضمیر العائد علی کل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لصلة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شبهها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جملة ، وشبه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الکلام علی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وصل به کل واحد من الموصولات السابق ذکرها جملة أو شبه جملة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ونائب فاعل وصل لیس ضمیرا مستترا ، بل هو الضمیر المجرور بالباء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هذا الإعراب بجید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لمحذوف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 ومن 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بفعل محذوف تقع جملته صلة ، وعند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وابن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من الفعل ونائب الفاعل فی محل رفع خبر المبتدأ الذی هو قوله ابنه ، والجملة من المبتدأ وخبره لا محل لها من الإعراب صلة الذی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الکسائی إلی أنه یجوز أن تکون صلة الموصول جملة إنشائیة ، واستدل علی ذلک بالسماع ؛ فمن ذلک قول الفرزدق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وصلة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وهو من جهة الابتداء یحتاج إلی خبر ، ومن جهة کونه مصدرا لکان الناقصة یحتاج إلی اسم وخبر ، فالضمیر المتصل به اسمه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خبره من حیث النقصان ، ومعرب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کونه الواقع مبتدأ ، والجملة فی محل رفع خبر المبتدأ</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للعلماء خلاف طویل فی جواز وصل أل بالصفة المشبهة ؛ فجمهورهم علی أن الصفة المشبهة لا تکون صلة لأل ؛ فأل الداخلة علی الصفة المشبهة عند هؤلاء معرفة لا موصولة ، والسر فی ذلک أن الأصل فی الصلات للأفعال ، والصفة المشبهة بعیدة الشبه بالفعل من حیث المعنی ، وذلک لأن الفعل یدل علی الحدوث ، والصفة المشبهة لا تدل علیه ، وإنما تدل علی اللزوم ، ویؤید هذا أنهم اشترطوا فی اسم الفاعل واسم المفعول وأمثلة المبالغة التی تقع صلة لأل أن یکون کل واحد منها دالا علی الحدوث ، ولو دل أحدها علی اللزوم لم یصح أن یکون صلة لأل ، بل تکون أل الداخلة علیه معرفة ، وذلک کالمؤمن والفاسق والکافر والمنافق ، وذهب قوم إلی أنه یجوز أن تکون الصفة المشبهة صلة لأل ؛ لأنها أشبهت الفعل من حیث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خالفته فی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أفلست تری أنها ترفع الضمیر المستتر ، والضمیر البارز ، والاسم الظاهر ، کما یرفعها الفعل جمیعا؟ وأجمعوا علی أن أفعل التفضیل لا یکون صلة لأل ؛ لأنه لم یشبه الفعل لا من حیث المعنی ولا من حیث العمل ؛ أما عدم مشابهته الفعل من حیث المعنی فلأنه یدل علی الاشتراک مع الزیادة والفعل یدل علی الحدوث ، وأما عدم شبهه بالفعل من حیث العمل فلأن الفعل یرفع الضمیر المستتر والبارز ، ویرفع الاسم الظاهر ، أما أفعل التفضیل فلا یرفع باطراد إلا الضمیر المستتر ، ویرفع الاسم الظاهر فی مسألة واحدة هی المعروفة بمسألة الکحل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للفرزدق ، من أبیات له یهجو بها رجلا من بنی عذرة ، وکان هذا الرجل العذری قد دخل علی عبد الملک بن مروان یمدحه ، وکان جریر والفرزدق والأخطل عنده ، والرجل لا یعرفهم ، فعرفه بهم عبد الملک ؛ فعاعتم العذری أن قال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لا یعرف قائلها ، قال العینی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أنشده ابن مالک للاحتجاج به ، ولم یعزه إلی قائله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وروی البغدادی ببتا یشبه أن یکون هذا البیت ، ولم یعزه أیضا إلی قائل ، وهو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 التی لم ینسبوها إلی قائل معین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أعرب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تاء التأنیث ، ونائب الفاعل ضمیر مستتر فیه جوازا تقدیره هی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 ونائب الفاعل ضمیر مستتر فیه جوازا تقدیره هی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وصدر مضاف ووصل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ووصل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والجملة من المبتدأ والخبر فی محل نصب حال صاحبه الضمیر المستتر فی تضف العائد علی أی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مثل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کونها موصولا صالحا لکل واحد من المفرد والمثنی والجمع مذکرا کان أو مؤنثا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وأعربت هذه الکلمة مدة عدم إضافتها فی حال کون صدر صلتها ضمیرا محذوفا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ینسب لغسان بن وعلة أحد الشعراء المخضرمین من بنی مرة بن عباد ، وأنشده أبو عمرو الشیبانی فی کتاب الحروف ، وابن الأنباری فی کتاب الإنصاف ، وقال قبل إنشاده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حکی أبو عمرو الشیبانی عن غسان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من تؤخذ عنهم اللغة من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بعض ، والجملة من أعرب وفاعله فی محل رفع خبر المبتدأ الذی هو 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مفعول به لأعرب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أعرب أیا مطلقا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 أو عطف بیان علیه ،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المبتدأ ، والجملة فی محل رفع خبر المبتدأ ، ومعنی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النحاة حکم بإعراب أی الموصولة فی جمیع الأحوال ، وغیر أی یقتفی ویتبع أیا فی جواز حذف صدر الصلة ، إذا کانت الصلة طویلة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لیستطل ، وجواب الشرط محذوف یدل علیه ما قبله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یستطل وصل فغیر أی یقتفی أیا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إن 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 وجملته فعل الشرط ، ونائب 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والحذف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والجملة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بأن ، وسکن للوقف ، ونائب الفاعل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أنهم امتنعوا عن تجویز الحذف ، وأن وما دخلت علیه فی تأویل مصدر مفعول به لأبوا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مبنی علی الفتح فی محل جزم ، وجواب الشرط محذوف یدل علیه ما قبله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صلح الباقی بعد الحذف للوصل فقد أبوا الحذف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بصلح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بالحذف أو بکثیر أو بمنجلی ، وعند مضاف والضمیر العائد إلی العرب أو النحاة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ثان ، أو نعت للخبر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بکثیر أو بمنجل فی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لعائد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مبنی علی الفتح فی محل جزم ، وسکن للوقف ، وفاعله ضمیر مستتر فیه جوازا تقدیره هو یرجع إلی عائد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ومجرورها محذوف ، ومن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مرفوع بضمة مقدرة علی الواو ، وفاعله ضمیر مستتر فیه وجوبا تقدیره نحن ، ومفعوله محذوف ، وهو العائد ، والتقدیر کمن نرجوه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لتجرده من الناصب والجازم ، وعلامة رفعه الضمة الظاهرة ، وسکن للوقف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فی محل رفع خبر المبتدأ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الکوفیون إلی أنه یجوز حذف العائد المرفوع بالابتداء مطلقا ، أی سواء أکان الموصول أیا أم غیره ، وسواء أطالت الصلة أم لم تطل ، وذهب البصریون إلی جواز حذف هذا العائد إذا کان الموصول أیا مطلقا ، فإن کان الموصول غیر أی لم یجیزوا الحذف إلا بشرط طول الصلة ؛ فالخلاف بین الفریقین منحصر فیما إذا لم تطل الصلة وکان الموصول غیر أی ، فأما الکوفیون فاستدلوا بالسماع ؛ فمن ذلک قراءة یحیی بن یعمر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تَماماً عَلَی الَّذِی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علی الذی هو أحسن ، ومن ذلک قراءة مالک ابن دینار وابن السماک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یَسْتَحْیِی أَنْ یَضْرِبَ مَثَلاً ما بَعُوضَةً فَما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الذی هو بعوضة فما فوقها ، ومن ذلک قول الشاعر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الواقع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معرفة ، کأن یقال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أکرم العلماء لا سیما الصالح منهم ، وإما نکرة ، کما فی قول امریء القیس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الشارح شیئا من الشواهد من الشعر العربی علی جواز حذف العائد المنصوب بالفعل المتصرف ، بل اکتفی بذکر الآیتین الکریمتین ؛ لأن مجیئه فی القرآن دلیل علی کثرة استعماله فی الفصیح ، ومن ذلک قول عروة بن حزام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ذکروها ولم ینسبوها إلی قائل معین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یجوز حذفه هو الضمیر الواجب الانفصال ، فأما الضمیر الجائز الانفصال فیجوز حذفه ، وإنما یکون الضمیر واجب الانفصال إذا کان مقدما علی عامله کما فی المثال الذی ذکره الشارح ، أو کان مقصورا علیه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الذی ما ضربت إلا إیاه ، والسر فی عدم جواز حذفه حینئذ أن غرض المتکلم یفوت بسبب حذفه ، ألا تری أنک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الذی إیاه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الذی ضربته ولم أضرب سواه ، فإذا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الذی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غیر دال علی أنک لم تضرب سواه ، وکذلک الحال فی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الذی ما ضربت إلا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بدل علی أنک قد ضربت هذا الجائی ولم تضرب غیره ، فإذا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الذی ما ضربت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الکلام علی أنک لم تضرب هذا الجائی فحسب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قال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یجوز حذف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أن الممنوع هو حذف الضمیر المنصوب بالحرف مع إبقاء الحرف ، فأما إذا حذفت الضمیر والحرف الناصب له جمیعا فإنه لا یمتنع ، ومن ذلک قول الله سبحانه وتعالی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شُرَکائِیَ الَّذِینَ کُنْتُمْ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قدرت أصل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أَیْنَ شُرَکائِیَ الَّذِینَ کُنْتُمْ تَزْعُمُونَ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شرکائی ، علی حد قول کثیر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من الإعراب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أی کقولک ،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نعت للقول الذی قدرناه مجرورا بالکاف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لأمر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فعل أمر مشتق من مادة قضی ، یشر إلی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فَاقْضِ ما أَنْتَ 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الشارح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بالفعل الذی قبله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لجر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وهی ومجرورها یتعلقان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وفاعل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لا محل لها صلة ، والعائد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شرط محذوف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منفصل مبتدأ ، 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المبتدأ وخبره فی محل جزم جواب ذلک الشرط المحذوف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لعنترة بن شداد العبسی ، الشاعر المشهور والفارس المذکور ، من کلمة مطلعها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أن یکون الموصول وصفا لاسم ، وقد جر هذا الموصوف بحرف مثل الذی مع العائد ، ومنه قول کعب بن زهیر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یدل علیه ما قبله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حرف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حرف زائد لتزیین اللفظ ، وقط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حسب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حال کونه کافیک ، أو الفاء داخلة فی جواب شرط 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إما اسم فعل أمر بمعنی 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عرفت ذلک فانته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وإما اسم بمعنی کاف خبر لمبتدأ محذوف ، أی إذا عرفت ذلک فهو کافیک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 والجملة فی محل رفع نعت لنمط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لقل ؛ لأنه مقصود لفظه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شرط حذفت أداته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الشرط حذفت منه الفاء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نمط إن عرفته فقل فیه النمط ، أی إن أردت تعریفه ، وجملة الشرط 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 وهو تکلف لا داعی 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الخلیل إلی أن أداة التعریف 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برمتها ، وأن الهمزة همزة أصلیة ، وأنها همزة قطع ؛ بدلیل أنها مفتوحة ؛ إذ لو کانت همزة وصل لکسرت ؛ لأن الأصل فی همزة الوصل الکسر ، ولا تفتح أو تضم إلا لعارض ، ولیس هنا عارض یقتضی ضمها أو فتحها ؛ وبقی علیه أن یجیب عما دعا إلی جعلها فی الاستعمال همزة وصل ، والجواب عنده أنها إنما صارت همزة وصل فی الاستعمال ؛ لقصد التخفیف الذی اقتضاه کثرة استعمال 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سیبویه رحمه الله إلی أن أداة التعریف هی اللام وحدها ، وأن الهمزة زائدة ، وأنها همزة وصل أتی بها توصلا إلی النطق بالساکن ، فإن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فلماذا أتی بالهمزة لیتوصل بها إلی النطق بالساکن ولم تتحرک اللام؟ أجیب عن ذلک بأنها لو حرکت لکانت إما أن تحرک بالکسر فتلتبس بلام الجر ، أو بالفتح فتلتبس بلام الابتداء ، أو بالضم فتکون مما لا نظیر له فی العربیة ؛ فلأجل ذلک عدل عن تحریک اللام ، وأبقیت علی أصل 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وجیء بهمزة الوصل قبلها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هی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مصدر الفعل السابق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تزاد حال کون الزید لازما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مفعول مطلق ؛ وهو وصف لمصدر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زیدا لازما ، وأنکر هذا ابن هشام علی المعربین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کاللات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والآن ، والذین ، ثم اللات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معطوفات علی اللات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لاضطرار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وهی ومجرورها یتعلقان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إلخ ، وبنات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من مادة القول محذوف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منادی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طبت النفس یا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اللات کل علم قارنت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لمعناه العلمی ، سواء أکان مرتجلا أم کان منقولا ؛ فمثال المرتجل من الأعلام التی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قارنت وضعه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السموأل ، وهو اسم شاعر جاهلی مشهور یضرب به المثل فی الوفاء ، ومثال المنقول من الأعلام التی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قارنت وضعه للعلمیة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العزی ، وهو فی الأصل مؤنث الأعز وصف من العزة ، ثم سمی به صنم أو شجرة کانت غطفان تعبدها ، ومنه اللات ؛ وهو فی الأصل اسم فاعل من لت السویق یلته ؛ ثم سمی به صنم ؛ وأصله بتشدید التاء ؛ فلما سمی به خففت تاؤه ؛ لأن الأعلام کثیرا ما یغیر فیها ،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أصله فعل مضارع ماضیه وسع ثم سمی 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أکثر النحاة علی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مبنی علی الفتح ؛ ثم اختلفوا فی سبب بنائه؟ فذهب قوم إلی أن علة بنائه تضمنه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الحضوریة ؛ وهذا الرأی هو الذی نقله الشارح عن المصنف وجماعة ؛ وهؤلاء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الموجودة فیه زائدة ؛ وبناؤه لتضمنه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أخری غیر موجودة ؛ ونظیر ذلک 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نصیب بن رباح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یعرفوا لها قائلا ، وممن استشهد به أبو زید فی النوادر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لرشید بن شهاب الیشکری ، وزعم التوزی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مصنوع لا یحتج به ، ولیس کذلک ؛ لأن العلماء عرفوا قائله ونسبوه إلیه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وبعض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بدخل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فعل ماض ، وفاعله ضمیر مستتر فیه جوازا تقدیره هو یعود علی أل ، والألف للاطلاق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بدخل ، ولمح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واسمه ضمیر مستتر فیه جوازا تقدیره هو یعود علی بعض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نقل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علی بعض الأعلام ، والألف للاطلاق ، والجملة فی محل نصب خبر کان ، والجملة من کان ومعمولیها لا محل لها صلة الموصول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والحارث والنعمان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وذکر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المبتدأ ، وحذف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وما عطف علیه ، مرفوع بالألف نیابة عن الضمة لأنه مثنی ، والنون عوض عن التنوین فی الاسم المفرد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شیئان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الذی تلمحه حین تدخل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نعمان هو وصف الحمرة التی یدل علیها لفظه بحسب الأصل الأول التزاما ؛ لأن الحمره لازمة للدم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الناظم فی کتاب التسهیل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أمثلة العلم الذی قارنت 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وضعه کاللات والعزی والسموأل ، وهذه لازمة ، بدلیل قوله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تزاد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مثل به لما زیدت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وضعه للمح الأصل ، وهذه لبست بلازمة علی ما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فذکر ذا وحذفه سیان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 فی هذا سهل ؛ لأنه یحمل علی أن العرب 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أحیانا مقرونا بأل ؛ فیکون من النوع الأول ، وسمت أحیانا أخری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 ؛ فیکون من النوع الثانی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یصیر مقدم علی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بیصیر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یصیر مؤخر عن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مصحوب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 مصحوب معطوف علی مضاف ، ومصحوب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لمبتدأ 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کالعقبة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حذف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وحذف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نعت 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مجزوم بحذف الیاء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مجروم بالسکون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 أنت ، وجواب الشرط محذوف لدلالة هذا علیه ، أو جملة أوجب وفاعله فی محل جزم جواب الشرط ، وحذف الفاء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أنها جملة طلبیة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بفی ، وغیر مضاف والضمیر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یعود علی النداء والإضافة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والجار والمجرور متعلق بتنحذف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تناد أو تضف فأوجب حذف أل هذه ، وقد تنحذف أل فی غیر النداء والإضافة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یطلق علی کل من رمی بصاعقة ، ثم اختص بعد ذلک بخویلد بن نفیل ، وکان من شأنه أنه کان یطعم الناس بتهامة ، فعصفت الریح التراب فی جفانه ، فسبها ، فرمی بصاعقة ، فقال الناس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ألصعق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أصل الوضع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علی زنة فیعول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 فلان فلانا یعوقه ، إذا حال بینه وبین غرضه ، ومعناه عائق ، وهو بهذا صالح للاطلاق علی کل معوق لغیره ، وخصوا به نجما کبیرا قریبا من نجم الثریا ونجم الدبران ، زعموا أنهم سموه بذلک لأن الدبران یطلب الثریا والعیوق یخول بینه وبین إدراکها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عبدل ، بزنة جعفر ، وعبدل یحتمل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أن یکون أصله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فزیدت لام فی آخره ، کما زیدت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صار زیدلا ، والثانی أن یکونوا قد نحتوه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فاللام هی لام لفظ الجلالة ، والنحت باب واسع ؛ فقد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عبشم ، من عبد شمس ، وعبدر ، من عبد الدار ، ومرقس ، من امریء القیس ،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حمدلة ، من الحمد لله ، وسبحلة ، من سبحان الله ، وجعفده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فداءک ، وطلبقة ،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أطال الله بقاءک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وأشباه لهذا کثیرة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وعاذر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وتاء المخاطب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جهة کونه اسم قاعل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مستتر فیه ، والجملة من المبتدأ والخبر مقول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لعاذر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من ، والجملة لا محل لها صلة الموصول ، وجواب الشرط محذوف یدل علیه سابق الکلام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 زید عاذر من اعتذر فزید مبتدأ وعاذر خبره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 هو یعود إلی فاعل ، والجملة فی محل رفع صفة 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جر ، ومجروره قول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للاستفهام ، وسار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سد مسد الخبر ، والجملة من المبتدأ وفاعله مقول القول المحذوف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اللفظین مبتدأ وثانیهما فاعل أغنی عن الخبر فی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أسار ذان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ومفعوله ومتعلقه محذوفان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وقس علی ذلک ما 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والکاف حرف جر ، واستفهام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بها ، والجار والمجرور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 قد 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بفائز سد مسد الخبر ، وأولو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المبتدأ وفاعله المغنی عن الخبر مقول قول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یجوز نحو قولک فائز أولو الرشد ، والمراد بنحو هذا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وصف وقع بعده مرفوع یستغنی به ولم تتقدمه أداة استفهام ولا أداة نفی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الفعل معطوف بالواو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کل وصف اعتمد علی استفهام أو 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وکذلک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 الکلام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ویتحصل من ذلک أنه قد اشترط فی الوصف الذی یرفع فاعلا بغنی عن الخبر ثلاثة شروط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معتمدا علی استفهام أو 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البصریین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أن یکون مرفوعه اسما ظاهرا أو ضمیرا منفصلا ، وفی الضمیر المنفصل خلاف سنذکره ، والثالث أن یتم الکلام بمرفوعه المذکور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سنبسط القول فی هذه المسألة قریبا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مبنی علی الفتح فی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مرفوع بالضمة الظاهرة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یجالس أغنی عن الخبر ، مرفوع بالألف نیابة عن الضمة لأنه مثنی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لهذا الشاهد علی نسبة إلی قائل معین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نواس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هانی بن عبد الأول ، الحکمی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لیس ممن یستشهد بکلامه ، وإنما أورده الشارح مثالا للمسألة ، ولهذا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هذا البیت بیت آخر ، وهو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جماعة من النحاة أنه یجب أن یکون الفاعل الذی یرفعه الوصف المعتمد اسما ظاهرا ، ولا یجوز أن یکون ضمیرا منفصلا ، فإن سمع ما ظاهره ذلک فهو محمول علی أن الوصف خبر مقدم والضمیر مبتدأ مؤخر ، وعند هؤلاء أنک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أمسافر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هذا الکلام عربیة ، ولکن یجب 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 والجمهور علی أنه یجوز أن یکون الفاعل المغنی عن الخبر ضمیرا بارزا کما یکون اسما ظاهرا ، ولا محل لإنکار ذلک علیهم بعد وروده فی الشعر العربی الصحیح ، وفی القرآن الکریم عبارات لا یجوز فیها عربیة أن تحمل علی ما ذکروا من التقدیم والتأخیر ؛ فمن ذلک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أَراغِبٌ أَنْتَ عَنْ آلِهَتِی یا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مقدما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للزم علیه الفصل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یتعلق به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آلهتی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بأجنبی وهو أنت ؛ لأن المبتدأ بالنسبة للخبر أجنبی منه ، إذ لا عمل للخبر فیه علی الصحیح ، ولا یلزم شیء من ذلک إذا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 لأن الفاعل بالنظر إلی العامل فیه لیس أجنبیا منه ونظیر الآیة الکریمة فی هذا وعدم صحة التخریج علی التقدیم والتأخیر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فخیر نحن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الشاهد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لزهیر بن مسعود الضبی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ینسب إلی رجل طائی ، ولم یعین أحد اسمه فیما بین أیدینا من المراجع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ذا 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باستقر الآتی ، وسوی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تمییز محول عن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وفاعله ضمیر مستتر فیه جوازا تقدیره هو ، وجواب الشرط محذوف ، وتقدیر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فی سوی الإفراد طبقا استقر فالثان 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ثلاثة أمور نحب أن ننبهک إلیها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ینحصر جواز الوجهین فی أن یتطابق الوصف والمرفوع إفرادا ، بل مثله ما إذا کان الوصف مما یستوی فیه المفرد والمثنی والجمع وکان المرفوع بعده واحدا منها ، نحو أقتیل زید ، ونحو أجریح الزیدان ، ونحو أصدیق المحمدون؟ وقد اختلفت کلمة العلماء فیما إذا کان الوصف جمع تکسیر والمرفوع بعده مثنی أو مجموعا ؛ فذکر قوم أنه یجوز فیه الوجهان أیضا ، وذلک 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أقیام أخواک؟ ونحو أقیام إخوتک؟ وعلی هذا تکون الصور التی یجوز فیها الأمران ست 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یتطابق الوصف والمرفوع إفرادا ، وأن یکون الوصف مما یستوی فیه المفرد وغیره والمرفوع مفردا ، أو مثنی ، أو مجموعا ، وأن یکون الوصف جمع تکسیر والمرفوع مثنی ، أو جمعا ، وذهب قوم منهم الشاطبی إلی أنه یجب فی الصورتین الأخیرتین کون الوصف خبرا مقدما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هذه الآیة الکریمة لا یجوز فیها إلا وجه واحد ؛ لأن فیها ما یمنع من تجویز الوجه الثانی ، وعلی هذا فمراد الشارح أنه مما یجوز فیه الوجهان فی حد ذاته مع قطع النظر عن المانع العارض الذی یمنع أحدهما ؛ فإذا نظرنا إلی ذلک المانع لم یجز إلا وجه واحد ، ومن هنا تعلم أن قول الشارح فیما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 فی هذه الآیة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دقیقا ، والصواب أن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 فی هذه الآیة واجب لا یجوز غیره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أن أجلی لک حقیقة هذه المسألة ، وأبین لک عللها وأسبابها بیانا لا یبقی معه لبس علیک فی صورة من صورها ، وذلک البیان یحتاج إلی شرح أمرین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جاز فی الوصف الذی یقع بعده مرفوع أن یکون الوصف مبتدأ ، والمرفوع بعده فاعلا ، وأن یکون الوصف خبرا مقدما والمرفوع مبتدأ مؤخرا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أی شیء یستند تعین أحد هذین الوجهین وامتناع الآخر منهما؟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رفعوا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رفعوا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برفعوا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بمحذوف خبر مقدم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ورفع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برفع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 والمتم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ولفظ الجلالة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والأیادی 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عاطفة ، وما بعدها مبتدأ وخبر ، والجملة معطوفة بالواو علی الجمله السابقة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ویأتی فعل مضارع ، وفاعله ضمیر مستتر فیه جوازا تقدیره هو یعود علی الخبر أیضا ، والجملة معطوفة علی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منصوب بالفتحة الظاهرة ، وسکن لأجل الوقف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لجملة ، وفیه ضمیر مستتر هو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لحاویة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والتاء للتأنیث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تقدیر هی یعود إلی جملة ، والجملة من سیق ونائب فاعله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بسیق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 واسمه ضمیر مستتر فیه جوازا تقدیره هی یعود علی قوله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تکن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بنزع الخافض أو 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علی الفتح المقدر علی الألف فی محل جزم جواب الشرط ، وفاعله ضمیر مستتر فیه جوازا تقدیره هو یعود إلی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باکتفی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ونطق مضاف ویاء المتکلم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ومضاف إلیه ، وجملة المبتدأ الثانی وخبره فی محل رفع خبر المبتدأ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 وأصله وکفی به ، فحذف حرف الجر ، فاتصل الضمیر واستتر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الجملة التی تقع خبرا ثلاثة شروط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مشتملة علی رابط یربطها بالمبتدأ ، وقد ذکر الشارح هذا الشرط ، وفصل القول فیه ، والشرط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تکون الجملة ندائیة ؛ فلا یجوز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یا أعدل الناس ، علی أن یکون محمد مبتدأ وتکون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أعدل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عن محمد ، الشرط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تکون جملة الخبر مصدرة بأحد الحروف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 وبل ، وحتی</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الآیة الکریمة أولها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 آدَمَ قَدْ أَنْزَلْنا عَلَیْکُمْ لِباساً یُوارِی سَوْآتِکُمْ وَرِیشاً وَلِباسُ التَّقْوی ذلِکَ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قریء فیها فی السبعة بنصب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وبرفعه ، فأما قراءة النصب فعلی 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لباسا بواری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کلام لنا فیها الآن ، وأما قراءة الرفع فیجوز فیها عدة وجوه من الإعراب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ثانیا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وجملة المبتدأ الثانی وخبره فی محل رفع خبر المبتدأ الأول ، وهذا هو الوجه الذی خرج الشارح وغیره من النحاة الآیة علیه ، والوجه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نعتا للباس التقوی علی ما هو مذهب جماعة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هذین لا شاهد فی الآیة لما نحن بصدده فی هذا الباب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مبنی للمجهول ، مجزوم بإن الشرطیة ، وعلامة جزمه السکون ، وحرک بالفتح تخلصا من التقاء الساکنین وطلبا للخفة ، ونائب الفاعل ضمیر مستتر فیه جوازا تقدیره هو یعود علی قوله المفرد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 والضمیر المنفصل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بمعنی صاحب خبر المبتدأ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لضمیر ، وجملة المبتدأ والخبر فی محل جزم جواب الشرط ، ویجوز أن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ثانیا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الثانی ، وجملة المبتدأ الثانی وخبره فی محل رفع خبر المبتدأ الأول ، والرابط بین جملة الخبر والمبتدأ الأول محذوف ، وتقدیر الکلام علی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والمفرد الجامد منه فارغ ، والشاطبی یوجب هذا الوجه من الإعراب ؛ لأن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الوجه الأول عاد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صفته ، إذا لو عاد علی الموصوف وصفته لکان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یکن المفرد الجامد مشتقا ، وهو کلام غیر مستقیم ، وزعم أن عود الضمیر علی الموصوف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صفته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 ولیس کما زعم ، لا جرم جوزنا الوجهین فی إعراب هذه العبارة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وأبرزنه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أبرز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والفاعل ضمیر مستتر فیه وجوبا تقدیر أنت ، ونون التوکید حرف مبنی علی السکون لا محل له من الإعراب ، والضمیر المتصل البارز مفعول به لأبرز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البارز ، ومعناه سواء أمنت اللبس أم لم تأمنه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متعلق بأبرز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الخبر المشتق ، والجملة من تلا وفاعله فی محل جر بإضافة حیث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مفعول به لتلا ، مبنی علی السکون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لیس ، ومعنی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لیس ، والجملة من لیس ومعمولیها لا محل لها من الإعراب صلة الموصول الذی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وأبرز ضمیر الخبر المشتق مطلقا إن تلا الخبر مبتدأ لیس معنی ذلک الخبر محصلا لذلک المبتدأ ، وقد عبر الناظم فی الکافیة عن هذا المعنی بعبارة سالمة من هذا الاضطراب والقلق ، وذلک قوله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غیر منسوب إلی قائل معین فیما بین أیدینا من المراجع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وأخبروا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بأخبروا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الجار والمجرور السابق ، وحرف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الواو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بالیاء نیابة عن الفتحة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لناوین ، ومعنی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 وهو معطوف علی کائن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لصحة الإخبار بالظرف والجار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کل واحد منهما تاما ، ومعنی التمام أن یفهم منه متعلقه المحذوف ، وإنما یفهم متعلق کل واحد منهما منه فی حالتین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یذکروها منسوبة إلی قائل معین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یکون ، واسم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خبرا ، أو بمحذوف صفة 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للاستئناف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فعل الشرط ، وفاعله ضمیر مستتر فیه جوازا تقدیره هو یعود إلی کون الخبر اسم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 واقعة فی جواب الشرط ، أخبر فعل أمر مبنی علی الفتح لاتصاله بنون التوکید الخفیفة المنقلبة ألفا للوقف ، وفاعله ضمیر مستتر فیه وجوبا تقدیره أنت ، والجملة من فعل الأمر وفاعله فی محل جزم جواب الشرط</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أمران یحسن بنا أن نبینهما لک تبیینا واضحا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الاسم الذی یقع مبتدأ ، إما أن یکون اسم معنی کالقتل والأکل والنوم ، وإما أن یکون اسم جثة ، والمراد بها الجسم علی أی وضع کان ، کزید والشمس والهلال والورد ، والظرف الذی یصح أن یقع خبرا ؛ إما أن یکون اسم زمان کیوم وزمان وشهر ودهر ، وإما أن یکون اسم مکان نحو عند ولدی وأمام وخلف ، والغالب أن الإخبار باسم المکان یفید سواء أکان المخبر عنه اسم جثة أم کان المخبر عنه اسم معنی ، والغالب أن الإخبار باسم الزمان یفید إذا کان المخبر عنه اسم معنی ، فلما کان الغالب فی هذه الأحوال الثلاثة حصول الفائدة أجاز الجمهور الإخبار بظرف المکان مطلقا وبظرف الزمان عن اسم المعنی بدون شرط إعطاء للجمیع حکم الأغلب الأکثر ، ومن أجل أن الإخبار بالظرف المکانی مطلقا وبالزمان عن اسم المعنی مفید غالبا لا دائما ، ومعنی هذا أن حصول الفائدة لیس بواجب فی الإخبار حینئذ ، من أجل ذلک استظهر جماعة من المحققین أنه لا یجوز الإخبار إلا إذا حصلت الفائدة به فعلا ؛ فلو لم تحصل الفائدة من الإخبار باسم الزمان عن المعنی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 زمانا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تحصل من الإخبار باسم المکان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القتال مکانا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یجز الإخبار ، وإذن فالمدار عند هذا الفریق علی حصول الفائدة فی الجمیع ؛ والغالب أن الإخبار باسم الزمان عن الجثة لا یفید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السر فی تخصیص الجمهور هذه الحالة بالنص علیها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بالابتدا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بلم ، والفاعل ضمیر مستتر فیه جوازا تقدیره هی یعود علی النکرة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متعلق بمحذوف خبر لمبتدأ محذوف ، وعند ظرف متعلق بمحذوف خبر مقدم ، وعند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وجملة المبتدأ وخبره فی محل نصب مقول القول المحذوف ، وتقدیر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کائن کقولک عند زید نمرة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استفهام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نعت 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بمحذوف خبر المبتدأ ، وعند مضاف والضمیر مضاف إلیه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وعمل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عمل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أو للاستئناف ، واللام لام الأمر ، یقس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مجزوم بلام الأمر ، وهو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نائب فاعل یقس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مجزوم بلم ، ونائب 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من الفعل المبنی للمجهول ونائب فاعله لا محل لها من الإعراب صلة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المبتدأ محکوم علیه ، والخبر حکم ، والأصل فی المبتدأ أن یتقدم علی الخبر ، والحکم علی المجهول لا یفید ، لأن ذکر المجهول أول الأمر یورث السامع حیرة ؛ فتبعثه علی عدم الإصغاء إلی حکمه ، ومن أجل هذا وجب أن یکون المبتدأ معرفة حتی یکون معینا ، أو نکرة مخصوصة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یجب فی الفاعل أن یکون معرفة ولا نکرة مخصصة ؛ لأن حکمه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المعبر عنه بالفعل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علیه البتة ؛ فیتقرر الحکم أولا فی ذهن السامع ، ثم یطلب له محکوما علیه أیا کان ، ومن هنا تعرف الفرق بین المبتدأ والفاعل ، مع أن کل واحد منهما محکوم علیه ، وکل واحد منهما معه حکمه ، ومن هنا تعرف أیضا السر فی جواز أن یکون المبتدأ نکرة إذا تقدم الخبر علیه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الظرف والجار والمجرور الجملة ،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قصدک غلامه رجل ، فرجل مبتدأ مؤخر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قصدک غلامه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الفعل وفاعله فی محل رفع خبر مقدم ، لسوغ للابتداء بالنکرة ، هو تقدیم خبرها وهو جملة ، واعلم أنه لا 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تقدیم الخبر وکونه أحد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 والظرف ، والجار والمجرور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یکون مختصا ، وذلک بأن یکون المجرور أو ما أضیف الظرف إلیه والمسند إلیه فی الجملة مما یجوز الإخبار عنه ، فلو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دار رجل رجل ، أو قلت عند رجل رجل ، أو قلت ولد له ولد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وکسر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مخطط تلبسه الأعراب ، وجمعه نمار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 جماعة من النحویین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لجواز الابتداء بالنکرة بعد الاستفهام شرطین ،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حرف الاستفهام الهمزة ، والثانی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أرجل عندک أم امرأة؟ وهذا الاشتراط غیر صحیح ؛ فلهذا بادر الناظم والشارح بإظهار خلافه بالمثال الذی ذکراه ، 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فلماذا کان تقدم الاستفهام علی النکرة مسوغا للابتداء بها؟ فالجواب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نذکرک بأن الاستفهام إما إنکاری وإما حقیقی ، أما الاستفهام الإنکاری فهو بمعنی حرف النفی ، وتقدم حرف النفی علی النکرة یجعلها عامة ، وعموم النکرة عند التحقیق هو المسوغ للابتداء بها ، إذ الممنوع إنما هو الحکم علی فرد مبهم غیر معین ، فأما الحکم علی جمیع الأفراد فلا مانع منه ، وأما الاستفهام الحقیقی فوجه تسویغه أن المقصود به السؤال عن فرد غیر معین بطلب بالسؤال تعیینه ، وهذا الفرد غیر المعین شائع فی جمیع الأفراد ، فکأن السؤال فی الحقیقة عن الأفراد کلهم ، فأشبه العموم ، فالمسوغ إما العموم الحقیقی وإما العموم الشبیه به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مما ذکرناه فی وجه تسویغ الاستفهام الابتداء بالنکرة أن الأصل فیه هو النفی ؛ لأن النفی هو الذی یجعل النکرة عامة متناولة جمیع الأفراد ، وحمل الاستفهام الإنکاری علیه لأنه بمعناه ، وحمل الاستفهام الحقیقی علیه لأنه شبیه بما هو بمعنی النفی ، فالوجه فی النفی هو صیرورة النکرة عامة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الوصف الذی یسوغ الابتداء بالنکرة أن یکون مخصصا للنکرة فإن لم یکن الوصف مخصصا للنکرة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أن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من الناس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یصح الابتداء بالنکرة ، والوصف علی ثلاثة أنواع ؛ النوع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اللفظی ، کمثال الناظم والشارح ، والنوع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التقدیری ، وهو الذی یکون محذوفا من الکلام لکنه علی تقدیر ذکره فی الکلام ، کقوله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وَطائِفَةٌ قَدْ أَهَمَّتْهُمْ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تقدیر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وطائفة من غیرکم ، بدلیل ما قبله ، وهو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یَغْشی طائِفَةً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والنوع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المعنوی ، وضابطه ألا یکون مذکورا فی الکلام ولا محذوفا علی نیة الذکر ، ولکن صیغة النکرة تدل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ولذلک موضعان ؛ الموضع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النکرة علی صیغة التصغیر ،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رجیل عندنا ، فإن المعنی رحل صغیر عندنا ، والموضع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تکون النکرة دالة علی التعجب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التعجبیة فی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أحسن زیدا ، فإن الذی سوغ الابتداء بما التعجبیة وهی نکرة کون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شیء عظیم حسن زیدا ؛ فهذا الأمر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کون النکرة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یشتمل علی أربعة أنواع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تکون النکرة عاملة الرفع ، نحو 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الزیدان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بتنوین ضرب ؛ لأنه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مبتدأ ، والزیدان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المصدر ، وحسن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وقد تکون عاملة النصب کما فی مثال الناظم والشارح ؛ فإن الجار والمجرور فی محل نصب علی أنه مفعول به للمصدر ، وقد تکون عاملة الجر ، کما فی قوله علیه الصلاة والسّلام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صلوات کتبهن الله فی الیوم واللیلة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تعلم أن ذکر الأمر الخامس یغنی عن ذکر السادس ؛ لأن السادس نوع منه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علمت أن بعض الأمور الستة یتنوع کل واحد منها إلی أنواع ، فالذین عدوا أمورا کثیرة لم یکتفوا بذکر جنس یندرج تحته الأنواع المتعددة ، وإنما فصلوها تفصیلا لئلا یحوجوا المبتدیء إلی إجهاد ذهنه ، وستری فی بعض ما یذکره الشارح زیادة علی الناظم أنه مندرج تحت ما ذکره کالسابع والتاسع والثانی عشر والرابع عشر وسنبین ذلک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قصیدة لامریء القیس أثبتها له أبو عمرو الشیبانی ، والمفضل الضبی ، وغیرهما ، وأول هذه القصیدة قوله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أن هذا الموضع والذی بعده داخلان فی الموضع الرابع ؛ لأننا بینا لک أن الوصف إما لفظی وإما تقدیری ، والتقدیری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أن یکون المحذوف هو الوصف أو الموصوف ، ومثل هذا یقال فی الموضع الرابع عشر ، وکذلک فی الموضع الخامس عشر علی ثانی الاحتمالین ، وکان علی الشارح ألا یذکر هذه المواضع ، تیسیرا للأمر علی الناشئین ، وقد سار ابن هشام فی أوضحه علی ذلک</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یعرف قائلها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الرواة علی أن هذا البیت لشاعر اسمه امرؤ القیس ، کما قاله الشارح العلامة ، لکن اختلفوا فیما وراء ذلک ؛ فقیل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لامریء القیس بن حجر الکندی الشاعر المشهور ، وقال أبو القاسم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ذلک بصحیح ، بل هو لامریء القیس ابن مالک الحمیری ، لکن الثابت فی نسخة دیوان امریء القیس بن حجر الکندی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بروایة أبی عبیدة والأصمعی وأبی حاتم والزیادی ، وفیما رواه الأعلم الشنتمری من القصائد المختارة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هذا البیت لامریء القیس بن حجر الکندی ، وقال السید المرتضی فی شرح القاموس ، نقلا عن العباب ،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لامریء القیس بن مالک الحمیری ، کما قاله الآمدی ، ولبس لابن حجر کما وقع فی دواوین شعره ، وهو موجود فی أشعار 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ومهما یکن من شیء فقد روی الرواة قبل بیت الشاهد قوله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ینسبوا هذا الشاهد إلی قائل معین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أمثال العرب ، والعیر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فسکون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الحمار ، والرباط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تشد به الدابة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الظبی رباطه ، ویریدون قطع حبالته یضرب للرضا بالحاضر وعدم الأسف علی الغائب ، والاستشهاد به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وقع 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کونه نکرة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لکونه واقعا بعد الفاء الواقعة فی جواب الشرط ، وانظر هذا المثل فی مجمع الأمثال للمیدانی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بولاق ، 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وانظره فی جمهرة الأمثال لأبی هلال العسکری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مجمع الأمثال طبع الخیریة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هناک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هلک عیر فعیر فی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بعد روایته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مثلا للشیء یقدر علی العوض منه فیستخف بفقده ، ونحو هذا المثل فی المعنی قول کثیر عزة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بهجو جریرا ، وقبله قوله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تؤخرا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منصوب بأن ، ونائب الفاعل ضمیر مستتر فیه جوازا تقدیره هی یعود إلی الأخبار ، والألف للاطلاق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لجوزوا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بجوزوا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لا ، مبنی علی الفتح فی محل نصب ، والألف للاطلاق ، وخبر لا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من لا واسمها وخبرها فی محل جر بإضافة إذ إلیها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الشارح فی هذا الموضوع قلق ورکاکة لا تکاد تتبین منهما غرضه واضحا فهو أو لا ینقل عن بعضهم أنه ذکر أن الکوفیین لم یجوزوا تقدیم الخبر علی المبتدأ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لشاعر سیدنا رسول الله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حسان بن ثابت الأنصاری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ثکلت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الثکل ، وهو فقد المرأة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عالقا داخلا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برثن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مخلبه ، وجمعه براثن ، مثل برقع وبراقع ، والبراثن للسباع بمنزلة الأصابع للانسان ، وقال ابن الأعرابی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البرثن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بکمالها مع الأصابع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کلمة للفرزدق یمدح بها الولید بن عبد الملک بن مروان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والضمیر البارز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العائد علی تقدیم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زمان متعلق بامنع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یستوی ، والجملة من الفعل والفاعل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وعادمی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فامنع تقدیم الخبر فی وقت استواء جزءی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المبتدأ والخبر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التعریف والتنکیر ، بأن یکونا معرفتین أو نکرتین کل منهما صالحة للابتداء بها ، حال کونهما عادمی بیان ، أی لا قرینة معهما تعین المبتدأ منهما من الخبر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لما یستقبل من الزمان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لکان محذوفة تفسرها المذکورة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محذوف أیضا ، والجملة من کان المحذوفة واسمها وخبرها فی محل جر بإضافة إذا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واسمها ضمیر مستتر فیه جوازا تقدیره هو یعود إلی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والألف للاطلاق ، والجملة لا محل لها مفسرة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قصد ، واستعمال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المضاف إلیه لأن المضاف عامل فیه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واسمه ضمیر مستتر فیه جوازا تقدیره هو یعود إلی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بمسند ، وذی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ولام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ذی ، ولازم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تقدم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الضمیر المستتر فی الخبر الذی هو الجار والمجرور ، وذلک الضمیر عائد علی المبتدأ الذی هو اسم الاستفهام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کانت الجملة مکونة من مبتدأ وخبر ، وکانا جمیعا معرفتین ؛ فللنحاة فی إعرابها أربعة أقوال ،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المقدم مبتدأ والمؤخر خبر ، سواء أکانا متساویین فی درجة التعریف أم کانا متفاوتین ، وهذا هو الظاهر من عبارة الناظم والشارح ؛ وثانیها أنه یجوز جعل کل واحد منهما مبتدأ ، لصحة الابتداء بکل واحد منهما ؛ 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 کان أحدهما مشتقا والآخر جامدا فالمشتق هو الخبر ، سواء أتقدم أم تأخر ، وإلا بأن کانا جامدین ، أو کان کلاهما مشتقا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فالمقدم مبتدأ ؛ والرابع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المبتدأ هو الأعرف عند المخاطب سواء أتقدم أم تأخر ، فإن تساویا عنده فالمقدم هو المبتدأ</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جماعة هذا البیت للفرزدق ، وقال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یعلم قائله ، مع شهرته فی کتب النحاة وأهل المعانی والفرضیین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بالمقدر ههنا المستتر فیه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یرید خلاف البصریین والکوفیین ، حیث جوز البصریون التقدیم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ومنعه الکوفیون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واقرأ الهامشة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للکمیت بن زید الأسدی ، وهو الشاعر المقدم ، العالم بلغات العرب ، الخبیر بأیامها ، وأحد شعراء مضر المتعصبین علی القحطانیة ، والبیت من قصیدة له من قصائد تسمی الهاشمیات قالها فی مدح بنی هاشم ، وأولها قوله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یعرف قائلها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مقدم ، وعند مضاف ویاء المتکلم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أول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بملتزم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لموصوف محذوف یدل علیه ما قبله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یلتزم تقدم الخبر التزاما کذا الالتزام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للمستقبل من الزمان ،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بعاد أیضا ، وما اسم 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متعلقان بیخبر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المجرور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 والجملة لا محل لها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 علیه 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محل جر بإضافة إذا إلیها ، وهی شرط إذا ، وجوابها محذوف یدل علیه سابق الکلام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یلتزم تقدم الخبر التزاما کذلک الالتزام السابق إذا عاد علی الخبر ضمیر من المبتدأ الذی یخبر بذلک الخبر عنه حال کونه مبینا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مفسرا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لذلک الضمیر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مثل سابقه فی أول البیت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لما یستقبل من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التصدیرا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لیستوجب ، والجملة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أین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مبنی علی الفتح فی محل رفع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مبنی علی السکون فی محل رفع 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لعلم ، والجملة لا محل لها صلة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لقدم الآتی ، وخبر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متعلق بقدم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ملغاة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واتباع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 ، مجرور بالفتحة نیابة عن الکسرة ؛ لأنه ممنوع من الصرف للعلمیة ووزن الفعل ، والألف للاطلاق</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قد نسبه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عبید البکری فی شرحه علی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لنصیب بن ریاح الأکبر ، ونسبه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ابن نباتة المصری فی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مجنون بنی عامر من أبیات أولها قوله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ذلک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کلام اتصل فیه ضمیر بالفاعل المتقدم ، وهذا الضمیر عائد علی المفعول المتأخر ، نحو مثال ابن مالک فی باب الفاعل من الألفیة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زان نوره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قول الشاعر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هو یعود إلی ما ، والجملة من الفعل المبنی للمجهول ونائب فاعله لا محل لها صلة الموصول الذی هو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 وما مصدریة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أنت ، وما مع مدخولها فی تأویل مصدر مجرور بالکاف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کقولک ، والجار والمجرور متعلق بمحذوف خبر لمبتدأ محذوف ، أی وذلک کائن کقولک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عندنا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الظرفیة متعلق بتقول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متعلق بمحذوف خبر عن اسم الاستفهام ، وعند مضاف والضمیر الذی للمخاطب مضاف إلیه ، والمیم حرف عماد ، والألف حرف دال علی التثنیة ، والجملة فی محل جر بإضافة بعد إلیها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وجملة المبتدأ والخبر مقصود لفظها فهی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دنف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للتعلیل ، 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لاستغنی ، والجملة من الفعل ونائب الفاعل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باستغنی ، أو حرف دال علی التعلیل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زید المستغنی عنه فی الجواب ، والجملة فی محل جر بإضافة إذ إلیها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هذا المثال ونحوه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الفجائیة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وللعلماء فیها 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أهی حرف أم ظرف؟ والذین قالوا هی ظرف اختلفوا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أهی ظرف زمان أم ظرف مکان؟ فمن قال هی ظرف جعلها خبرا مقدما ، وجعل الاسم المرفوع بعدها مبتدأ مؤخرا ، وکأن القائل 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أنها ظرف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ففی وقت خروجی الأسد ،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تقدیر أنها ظرف 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خرجت ففی مکان خروجی الأسد ، ولا حذف علی هذا الوجه بشقیه ، ومن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حرف جعل الاسم المرفوع بعدها مبتدأ خبره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فإذا الأسد موجود ، أو حاضر ، أو نحو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الوجه هو الذی عناه الشارح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رأی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نسبه ابن هشام اللخمی وابن بری إلی عمرو بن امریء القیس الأنصاری ، ونسبه غیرهما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العباسی فی معاهد التنصیص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قیس بن الخطیم أحد فحول الشعراء فی الجاهلیة ، وهو الصواب ، وهو من قصیدة له ، أولها قوله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حتم 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مقصود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نزع الخافض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فی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باستقر الآتی ، ونص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اسم الإشارة ، والجملة من استقر وفاعله فی محل رفع خبر المبتدأ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الخبر حتم بعد لو لا فی غالب أحوالها ، وهذا الحکم قد استقر فی نص 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کان المبتدأ یستعمل فی الیمین نصا ، بحیث لا یستعمل فی غیره إلا مع قرینة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بعد ظرف متعلق باستقر فی البیت السابق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تاء التأنیث ، والفاعل ضمیر مستتر فیه جوازا تقدیره هی یعود إلی واو ، والجملة من عین وفاعله فی محل جر صفة لواو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لعین ، ومفهوم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مقصود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زائدة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وکل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تکون موصولا اسمیا معطوفا علی کل ، ویجوز أن تکون حرفا مصدریا هی ومدخولها فی تأویل مصدر معطوف علی کل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المستتر فیه علی الوجه الأول لا محل لها صلة الموصول ، وخبر المبتدأ محذوف وجوبا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باستقر فی البیت الأول ، وقبل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 واسمه ضمیر مستتر فیه جوازا تقدیره هو یعود إلی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 والجملة من یکون واسمه وخبره فی محل جر صفة 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وخبر مضاف والضمیر البارز المتصل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خبر ، والألف للاطلاق ، والجملة من أضمر ونائب الفاعل فی محل رفع خبر ، وجملة المبتدأ والخبر لا محل لها صلة الذی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کضربی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وضرب مضاف ویاء المتکلم مضاف إلیه ، وهی فاعل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کان المحذوفة العائد علی العبد ، وخبر المبتدأ جملة محذوفة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وجد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أتم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وأتم مضاف وتبیین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وتبیین مضاف ، ویاء المتکلم مضاف إلیه ، وهی فاعل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فاعل کان المحذوفة العائد علی الحق ، علی غرار ما قدرناه فی العبارة 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بقوله منوطا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أتم تبیینی الحق إذا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 وجد ،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کونه منوطا بالحکم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عطاء السندی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مرزوق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یسار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بنی أسد ، وهو من مخضرمی الدولتین الأمویة والعباسیة ، من کلمة یمدح فیها ابن یزید بن عمر بن هبیرة ، وانظر قصة ذلک فی الأغانی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 البیت المستشهد به قوله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شیآن نحب أن ننبهک إلیهما ، الأول أن الطریقة الثانیة من الطرق الثلاث التی ذکرها الشارح هی طریقة جمهور النحاة ، والفرق بینها وبین الطریقة الأولی أن أهل الطریقة الأولی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ذکر الخبر عندهم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قلیل ، ولیس شاذا ، وذلک بخلاف طریقة الجمهور ، فإن ذکر الخیر عندهم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صادرا عمن لا یستشهد بکلامه کما فی بیت المعری الآتی فهو لحن ، وإن کان صادرا عمن یستشهد بکلامه فإن أمکن تأویله کالشاهد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أنشدناه معه فهو مؤول ، وإن لم یمکن تأویله فهو شاذ ، ولا شک أن القلیل غیر الشاذ</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لأبی العلاء المعری أحمد بن عبد الله بن سلیمان ، نادرة الزمان ، وأوحد الدهر حفظا وذکاء وصفاء نفس ، وهو من شعراء العصر الثانی من الدولة العباسیة ؛ فلا یحتج بشعره علی قواعد النحو والتصریف ، والشارح إنما جاء به للتمثیل ، لا للاحتجاج والاستشهاد 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بکون المبتدأ نصا فی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یغلب استعماله فیه ، حتی لا یستعمل فی غیره إلا مع قرینة ، ومقابل هذا ما لیس نصا فی الیمین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یکثر استعماله فی غیر القسم حتی لا یفهم منه القسم إلا بقرینة ذکر المقسم علیه ، ألا تری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کثر استعماله فی غیر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وَأَوْفُوا بِعَهْدِ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الله یجب الوفاء به ، ویفهم منه القسم إذا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لأفعلن کذا ؛ لذکرک المقسم علیه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من غرض الشارح الاعتراض علی الذین ذکروا هذا المثال لحذف الخبر وجوبا لکون المبتدأ نصا فی الیمین فلا محل لاعتراضه علیهم بأن ذلک یحتمل أن یکون المحذوف هو المبتدأ ، وذلک من وجهین ؛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المثال یکفی فیه صحة الاحتمال الذی جیء به من أجله ، ولم یقل أحد إنه یجب أن یتعین فیه الوجه الذی جیء به له وثانیهما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الغرض من کلامهم أنا إن جعلنا هذا المذکور مبتدأ کان خبره محذوفا وجوبا ، أما حذفه فلکون ذلک المبتدأ نصا فی الیمین ، وأما الوجوب فلأن جواب الیمین عوض عنه ، ولا یجمع بین العوض والمعوض 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إن دل علیه دلیل جاز حذفه ، وإلا وجب ذکره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 علیه موضعان آخران مما یجب فیه حذف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الاسم المرفوع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کان هذا الاسم المرفوع بعدها نکرة کما فی قول امریء القیس بن حجر الکندی الذی أنشدناه فی مباحث العائد فی باب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من هذا قول الله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فَصَبْرٌ 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 الشاعر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وفاعله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بأکثرا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بأو علی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وهی ومجرورها تتعلق بمحذوف خبر لمبتدأ محذوف ،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شعراء فقصره للضرورة ، وهو خبر ثان ، والجملة من المبتدأ وخبریه فی محل نصب مقول القول المقدر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یستفاد من کلام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تابع فیه للناظم فی شرح الکافیة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تعدد الخبر علی ضربین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تعدد فی اللفظ والمعنی جمیعا ، وضابطه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یصح الإخبار بکل واحد منهما علی انفراده ، کالآیة القرآنیة التی تلاها ، وکمثال النظم ، وکالبیتین اللذین أنشدهما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وحکم هذا النوع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من أجاز التعدد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یجوز فیه العطف وترکه ، وإذا عطف أحدهما علی الآخر جاز أن یکون العطف بالواو وغیرها ، فأما عند من لم یجز التعدد فیجب أن یعطف أو یقدر لما عدا الأول مبتدآت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التعدد فی اللفظ دون المعنی ، وضابطه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یصح الإخبار بکل واحد منهما علی انفراده ، نحو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 حلو حامض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أعسر أیسر ، أی یعمل بکلتا یدیه ، ولهذا النوع 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أنه یمتنع عطف أحد الأخبار علی غیره ، ومنها أنه لا یجوز توسط المبتدأ بینها ، ومنها أنه لا یجوز تقدم الأخبار کلها علی المبتدأ ؛ فلا بد فی المثالین من تقدم المبتدأ علیهما ، والإتیان بهما بغیر عطف ؛ لأنهما عند التحقیق کشیء واحد ؛ فکل منهما یشبه جزء الکلمة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ینسب هذا البیت لرؤبة بن العجاج ، وهو من شواهد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ینسبه ولا نسبه الأعلم ، وروی ابن منظور هذا البیت فی اللسان أکثر من مرة ولم ینسبه فی إحداها ، وقد روی بعد الشاهد فی أحد المواضع قوله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لحمید بن ثور الهلالی ، من کلمة یصف فیها الذئب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تجعل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ثانیا کما یقول المعربون فهی فی محل رفع صفة لحیة ، ولیست فی محل نصب حالا من حیة کما زعم الشارح ، وذلک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نکرة لا مسوغ لمجیء الحال منها ، وصاحب الحال لا یکون إلا معرفة أو نکرة معها مسوغ ، اللهم إلا أن تتمحل للشارح فتزعم أن الجملة حال من الضمیر الواقع مبتدأ علی رأی سیبویه الذی یجیز مجیء الحال من المبتدأ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قوله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الخبر مفعول به لفعل محذوف یفسره المذکور بعده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وتنصب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والضمیر البارز المتصل مفعول به ، والجملة من تنصب وفاعله ومفعوله لا محل لها تفسیریة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والجار والمجرور متعلق بمحذوف خبر 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کائن کقولک ،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مؤخر ، مرفوع بالضمة الظاهرة ، وسکن للوقف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قصد 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 ، أضحی ، أصبحا ، أمسی ، وصار لیس ، زال ، برحا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کلهن معطوفات علی ظل بإسقاط حرف العطف مما عدا الخامس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فتیء ، وانفک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أیضا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حرف العطف فی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تنبیه ، مبنی علی السکون لا محل له من الإعراب ، وذی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اسم الإشارة ، أو عطف بیان علیه ، أو نعت له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وشبه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علی الجار والمجرور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المبتدأ الذی هو اسم الإشارة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حرف جر ، وما قصد لفظه مجرور محلا بالباء ، والجار والمجرور متعلق بمسبوقا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مرارا ، أعط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 ومفعوله الأول محذوف ، والتقدیر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 المحتاج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مصدریة ظرفیة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والتاء ضمیر المخاطب اسم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لأعط ، وتلخیص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ودام مثل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العمل الذی هو رفع الاسم ونصب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 حالة معینة ، وهی حالة ما إذا سبقت دام بما المصدریة الظرفیة الواقعة فی نحو قولک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 المحتاج درهما مادمت مصیبا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مدة دوامک مصیبا ، والمراد مادمت تحب أن تکون مصیبا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ذهب من النحاة إلی أن لیس حرف ، هو ابن السراج وتابعه علی ذلک أبو علی الفارسی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وأبو بکر بن شقیر ، وجماعة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لخداش بن زهیر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بعرف قائلها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لذی الرمة غیلان بن عقبة یقوله فی صاحبته میة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مقدم علی صاحبها ، وصاحبها هو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ومثل مضاف والضمیر مضاف إلیه ، ومثل من الألفاظ المتوغلة فی الإبهام فلا تفیدها الإضافة تعریفا ؛ فلهذا وقعت حالا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غیر الماضی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غیر الماضی ، والجملة فی محل نصب خبر کان ، وجواب الشرط محذوف یدل علیه الکلام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غیر الماضی مستعملا فإنه یعمل مشابها الماضی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علی قسمین إجمالا ، ولکنها علی ثلاثة أقسام تفصیلا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یتصرف أصلا فلم بأت منه إلا الماضی ، وهو نعلان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 ودام ، فإن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 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یدوم ، ودم ، ودائم ، ودوام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تصرفات دام التامة التی ترفع فاعلا فقط ، والکلام إنما هو فی دام الناقصة التی ترفع الاسم وتنصب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یتصرف تصرفا ناقصا ، بأن یکون المستعمل منه الماضی والمضارع واسم الفاعل ، وهو أربعة 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 وفتیء ، وبرح ، وانفک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یتصرف تصرفا تاما بأن تجیء منه أنواع الفعل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الماضی ، والمضارع ، والأمر ، ویجیء منه المصدر واسم الفاعل ، وهو الباقی ، وقد اختلف النحاة فی مجیء اسم المفعول من القسم الثالث ؛ فمنعه قوم منهم أبو علی الفارسی ؛ فقد سأله تلمیذه ابن جنی عن قول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مکون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کل داء یعالجه الطبیب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وأجازه غیر أبی علی ، فاحفظ ذلک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نقف لها علی نسبة إلی قائل معین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الشواهد التی لم ینسبوها إلی قائل معین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رجح العلامة الصبان أن الناقصة لها مصدر ، ودلیله علی ذلک شیئان الأول أنها تستعمل البتة صلة لما المصدریة الظرفیة ، ووجه الاستدلال بهذا الوجه أن ما المصدریة مع صلتها تستوجب التقدیر بمصدر ، فاستعمالهم هذا الفعل بعد ما یشیر إلی أنهم یعتقدون أن لها مصدرا ، والثانی أن العلماء جروا علی تقدیر ما دام فی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دُمْتُ 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دوامی حیا ، ولو أننا التزمنا أن هذا مصدر لدام التامة ، أو أن العلماء اخترعوا فی هذا التقدیر مصدرا لم یرد عن العرب ، لکنا بذلک جائرین مسیئین بمن قام علی العربیة وحفظها الظن کل الإساءة ، فلزم أن یکون هذا المصدر مصدر الناقصة فتتم الدعوی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جمیعها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 والمجرور متعلق بتوسط ، وجمیع مضاف ،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لأجز مقدم علیه ، وتوسط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حظر ، وسبق مضاف وضمیر الغائب العائد إلی الخبر مضاف إلیه من إضافة المصدر إلی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مفعول به 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کل ، والجملة فی محل رفع خبر المبتدأ وهو کل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القول فی هذا الموضوع أن لخبر کان وأخواتها ستة أحوال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قصیدة للسمو أل بن عادیاء الغسانی ، المضروب به المثل فی الوفاء ومطلع قصیدته التی منها بیت الشاهد قوله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لم یعین أحد ممن اطلعنا علی کلامه قائلها</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وسبق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وهو من جهة أخری فاعل 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بجیء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المجرور محلا بالباء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 علی متلوة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هذا الخلاف مبنی علی خلاف آخر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تستوجب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النافیة أن تکون فی صدر الکلام؟ ذهب جمهور البصریین إلی أنها لا تستوجب التصدیر ، وعلی هذا أجازوا أن یتقدم خبر الناسخ المنفی بها علیها مطلقا ، ووافقهم ابنا کیسان والنحاس علی جواز تقدیم خبر الناسخ علیها إذا کان من النواسخ التی یشترط فیها النفی ؛ لأن نفیها حینئذ إیجاب فکأنه لم یکن ، بخلاف النوع الثانی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ابن مالک فی شرح التسهیل أن الذی منع ذلک هو الفراء ، وهذا النع مردود بقول الشاعر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ومنع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وسبق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من إضافة المصدر إلی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منع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للاستئناف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بیکتفی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یکتفی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 وفاعله ضمیر مستتر فیه جوازا تقدیره هو یعود علی ما الموصولة ، وجملة یکتفی وفاعله لا محل لها من الإعراب صلة الموصول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صلة ما ، وسوی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فتیء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 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بإسقاط حرف العطف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علی النقص ، والجملة من قفی ونائب فاعله فی محل رفع خبر المبتدأ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النقص</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القاعدة لیست مطردة تمام الاطراد ، وإن کان العلماء قد اتخذوها دلیلا فی کثیر من المواطن ، وجعلوها کالشیء المسلم به الذی لا یتطرق إلیه النقض ؛ ونحن ندکر لک عدة مواضع أجازوا فیها تقدیم المعمول ، ولم یجیزوا فیها نقدیم العامل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لیلی مقدم علی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یلی ، ومعمول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لما یستقبل من الزمان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مقدم علی صاحبه ، وهو الضمیر المستتر فی 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وحرف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وفاعله فی محل جر بإضافة إذا إلیها ، وهی فعل الشرط ، وجواب الشرط محذوف یفصح عنه الکلام ، وتقدیره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یلیه ، وهذه الجملة کلها فی موضع الاستثناء من مستثنی منه محذوف ، وهو عموم الأوقات ، وکأنه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یلی معمول الخبر العامل فی وقت ما من الأوقات إلا فی وقت مجیئه ظرفا أو حرف جر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ومضمر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مضمر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 مبنی علی الفتح فی محل جزم ، وسکن للوقف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وقع ، وموهم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 مبنی علی السکون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والهاء ضمیر الغائب اسمها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 والجملة من الفعل والفاعل فی محل رفع خبر أن ، وأن ومعمولاها فی تأویل مصدر فاعل لاستبان ، و تقدیره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استبان امتناعه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وفاعله لا محل لها من الإعراب صلة الموصول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 من کلمة یهجو فیها جریرا وعبد القیس ، وهی من النقائض بین جریر والفرزدق ، وأولها قوله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لحمید الأرقط ، وکان بخیلا ، فنزل به أضیاف ، فقدم لهم تمرا ، والبیت من شواهد کتاب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قوله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تزاد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تعجبیة ، وهی نکرة تامة مبتدأ ، وسوغ الابتداء بها ما فیها من معنی التعجب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تعجب ، وفاعله ضمیر مستتر فیه وجوبا تقدیره هو یعود علی ما التعجبیة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لأصح ، والجملة من الفعل والفاعل والمفعول فی محل رفع خبر المبتدأ ، وعلم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وفاعله ضمیر مستتر فیه جوازا تقدیره هو یعود إلی من الموصولة ، والجملة من تقدم وفاعله لا محل لها من الإعراب صلة الموصول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من زیادتها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التعجبیة وفعل التعجب قول الشاعر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هذا الکلام هو قیس بن غالب ، فی فاطمة بنت الخرشب ، من بنی أنمار ابن بغیض بن ریث بن غطفان ، وأولادها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 الفوارس ، وعمارة الوهاب ، وقیس الحفاظ وربیع الکامل ، وأبوهم زیاد العبسی ، وکان کل واحد منهم نادرة أقرانه شجاعة وبسالة ورفعة شأن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 من قصیدة له یمدح فیها هشام بن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یمدح سلیمان بن عبد الملک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أنشده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تغییر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الفراء هذا البیت ، ولم ینسبه إلی قائل ؛ ولم یعرف العلماء له قائلا ، ویروی المصراع الأول منه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 عقیل بن أبی طالب ، وهی فاطمة بنت أسد بن هاشم بن عبد مناف ، وهی زوج أبی طالب بن عبد المطلب عم النبی صلی الله علیه وسلم وأبی أمیر المؤمنین علی بن أبی طالب رضی الله عنه ، تقوله وهی ترقص ابنها عقیلا ، ویروی بیت الشاهد مع ما قبله هکذا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یحذفونها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وواو الجماعة فاعله ، وها العائد علی کان مفعول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ویبقون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حرف عطف ، یبقون فعل مضارع مرفوع بثبوت النون ، وواو الجماعة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لیبقون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اشتهر الآتی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اشتهر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 مبتدأ ، والجملة من اشتهر وفاعله فی محل رفع خبر المبتدأ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للنعمان بن المنذر ملک العرب فی الحیرة ، من أبیات یقولها فی الربیع ابن زیاد العبسی ، وهو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فی الکتاب لشاعر یقوله للنعمان ، ولم یتعرض الأعلم فی شرح شواهده إلی نسبته بشیء ، والمشهور ما ذکرنا أولا من أن قائله هو النعمان بن المنذر نفسه فی قصة مشهورة تذکر فی أخبار لبید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ذلک ما ورد فی الحدیث من قول رسول الله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 ولو خاتما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کان ملتمسک خاتما من حدید ، والبیت الذی أنشدناه فی آخر شرح الشاهد 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کلام تقوله العرب ، ویجری بینها مجری المثل ، وهو یوافق بیتا من مشطور الرجز ، وهو من شواهد سیبویه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یتعرض أحد من شراحه إلی نسبته لقائله بشیء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وتعویض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بتعویض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الفاعل ضمیر مستتر فیه جوازا تقدیره هو یعود إلی تعویض ، والجملة من ارتکب ونائب فاعله فی محل رفع خبر المبتدأ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زائدة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أن المصدریة المدغمة فی ما الزائدة المعوض بها عن کان المحذوفة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المحذوفة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کان المحذوفة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للعباس بن مرداس یخاطب خفاف بن ندبة أبا خراشة ، وهو من شواهد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وخفاف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غراب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مشهور ، وقارس مذکور ، من فرسان قیس ، وهو ابن عم صخر ومعاویة وأحتهما الخنساء الشاعرة المشهورة ، وندبة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أو 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 واسم أبیه عمیر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ادعاء أنه لا یجوز الجمع بین العوض والمعوض منه لا یتم علی الإطلاق ، بل قد جمعوا بینهما فی بعض الأحایین ؛ فهذا الحکم أغلبی ، ولهذا أجاز المبرد 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 کنت منطلقا انطلقت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صفة 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ثانیة لمضارع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تحذف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ونائب فاعله ضمیر مستتر فیه جوازا تقدیره هو یعود إلی حذف ، والجملة من التزم ونائب الفاعل فی محل رفع صفة لحذف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وتحذف نون من مضارع منجزم آت من مصدر کان وهو حذف لم تلنزمه العرب ، یرید أنه جائز لا واجب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جاء هذا الحذف کثیرا جدا فی کلام العرب نثره ونظمه ؛ فمن أمثالهم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یک لحم فنفش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 ،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الروایة تدل علی أن الحذف جائز لا واجب ، ومن شواهد ذلک قول علقمة الفحل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بهذه الألفاظ الإمام مسلم بن الحجاج فی باب ذکر ابن صیاد من کتاب الفتن وأشراط الساعة من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الإمام البخاری فی باب کیف یعرض الإسلام علی الصبی من کتاب الجهاد من صحیحه ، ورواه الإمام أحمد بن حنبل فی مسنده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یکن هو ، وإن لا یکن هو</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منصوب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وإعمال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تاء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أعملت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ودون مضاف ،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أیضا ، ومع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من ممدود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وبقا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ونائب الفاعل ضمیر مستتر فیه جوازا تقدیره هو یعود إلی ترتیب ، والجملة من زکن ونائب فاعله فی محل جر صفة لترتیب ، وحاصل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أعملت ما النافیة إعمال لیس ، حال کونها غیر مقترنة بإن الزائدة ، وحال کون نفیها باقیا ، وکون اسمها مقدما علی خبرها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وسبق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وحرف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حرف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حجازیة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معنیا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ما منصوب بالفتحة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مقصور من ممدود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أجاز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من الشواهد التی لا یعرف قائلها ؛ وقد أنشده أبو علی ولم ینسبه ، وقبله قوله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یعقوب بن السکیت ، إعمال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لیس مع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واستدل علی ذلک بقول الشاعر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یونس بن حبیب شیخ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الشلوبین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أنه یجوز إعمال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لیس مع انتقاض نفی خبرها بإلا ، وقد استدل علی ذلک بقول الشاعر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بعض النحاة إلی أنه یجوز إعمال ما إعمال لیس مع تقدم خبرها علی اسمها ، واستدل علی ذلک بقول الفرزدق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متکررة فی کلام فالثانیة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تکون نافیة لنفی الأولی ، وإما أن تکون نافیة مؤکدة لنفی الأولی ، وإما أن تکون زائدة ، فإذا کانت الثانیة نافیة لنفی الأولی صار الکلام إثباتا ؛ لأن نفی النفی إثبات ، ووجب إهمالهما جمیعا ، وإذا کانت الثانیة زائدة وجب إهمال الأولی أیضا عند من یهمل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اقترنت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الزائدة ، وإن کانت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نافیة والثانیة مؤکدة لنفی الأولی جاز لک حینئذ الإعمال ، وعلی هذا ورد قول الراجز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هذا الکلام لبس بسدید ، بل یجوز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الرفع والنصب ، أما النصب فعلی أحد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الاستثناء ، سواء أعملت ما أم أهملتها ، الثانی علی أنه بدل من شیء المجرور بالباء الزائدة بشرط أن تکون ما عاملة ، وأما الرفع فعلی أحد وجهین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أن یکون خبرا لمبتدأ محذوف ، وکأنه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هو شیء لا یعبأ به ، ولا فرق علی هذا الوجه بین أن تکون ما عاملة ، أو مهملة ، والثانی أن یکون بدلا من شیء الأول بشرط أن تکون ما مهملة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ورفع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بمعطوف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برفع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بمنصوب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بالزم ، مبنی علی الضم فی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 والجملة من حل وفاعله فی محل جر بإضافة حیث إلیها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لا ، ونفی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مضارع مبنی للمجهول ، ونائب الفاعل ضمیر مستتر فیه جوازا تقدیره هو یعود إلی الخبر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قول الفرزدق یمدح معن بن أوس ، والفرزدق تمیمی کما قلنا لک آنفا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لسواد بن قارب الأسدی الدوسی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یخاطب فیه رسول الله صلّی الله علیه وسلم ، وقبله قوله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للشنفری الأزدی ، وأکثر الرواة علی أن اسمه هو لقبه ، والبیت من قصیدته المشهورة بین المتأدبین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لامیة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قوله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النکرات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صفة لموصوف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إعمالا مماثلا إعمال 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أعملت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مفعول به لتلی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أو نعت لاسم الإشارة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أعملت فی النکرات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إعمالا مماثلا لإعمال لیس ، وقد تلی لات وإن هذا العمل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عمل الآتی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وحذف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حذف ذی الرفع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وفاعله ضمیر مستتر فیه جوازا تقدیره هو یعود إلی العکس ، والجملة فی محل رفع خبر المبتدأ الذی هو العکس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یصرح أحد بأن إعمال لا عمل لیس بالنسبة إلی لغة مخصوصة إلا صاحب المغرب ناصر المطرزی ، فإنه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تمیم یهملونها ، وغیرهم یعملها ، وفی کلام الزمخشری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الحجاز یعملونهما دون طییء ، وفی البسیط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 عند تمیم عدم إعمالها ، ویحتمل أن یکونوا وافقوا أهل الحجاز علی إعمالها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هذا مع کلام الشارح</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وبقی من شروط إعمال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لیس شرطان ؛ أولهما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تکون لنفی الجنس نصا ؛ فإن کانت لنففی الجنس نصا عملت عمل إن المؤکدة التی تنصب الاسم وترفع الخبر ، وبنی اسمها حینئذ علی الفتح إن لم یکن مضافا ولا شبیها به ، والشرط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یتقدم معمول الخبر علی اسمها ، فإن تقدم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عندک رجل مقیم ولا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لم یذکروا لها قائلا معینا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الشاهد قد أنشده أبو الفتح بن جنی ، ولم ینسبه إلی قائل ؛ وکذا کل من وقفنا علی کلام له ذکر فیه هذا البیت ممن جاء بعد أبی الفتح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للنابغة الجعدی ، أحد الشعراء المعمرین ، أدرک الجاهلیة ، ووفد علی النبی صلّی الله علیه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 وأنشده من شعره ، فدعا له ، والبیتان من مختار أبی تمام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ذهب إلی أن القیاس علی هذا البیت سائغ ، هو أبو حیان ، شارح کتاب التسهیل لابن مالک ؛ فإن ابن مالک قال فی التسهیل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ورفعها معرفة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حیان فی شرح هذه العبارة ما 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المصنف فی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یرید ابن مالک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وشذ إعمالها فی معرفة فی قول النابغة الجعدی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وحلت سواد القلب لا أنا باغیا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اه ، وقد حذا المتنی حذو النابغة فقال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یکثر استشهاد النحاة بهذا البیت ، ومع هذا لم یذکر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البیت أیضا من الشواهد التی لا یعلم قائلها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الشاهد لرجل من طییء ، ولم یسموه ، وقال العینی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محمد بن عیسی بن طلحة بن عبید الله التیمی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مهلهل بن مالک الکنانی ، واستشهد الفراء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ولات ساعه مندم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أحفظ صدره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ندر ، وغیر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لهذین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خبر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فاعل ندر ، وقد وقف علیه بالسکون علی لغة ربیعة التی تقف علی المنصوب المنون بالسکون ، کما یقف سائر العرب علی المرفوع والمجرور المنونین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ابن هشام فی أکثر کتبه علی أن القول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هو قول الکوفیین ، وتبعهم علی ذلک ابن السراج ، ونص فی المغنی وشرح الشذور علی أن ثعلبا یری هذا ، وثعلب أحد شیوخ الکوفیین ، وملخص مذهبهم أنهم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حرف ترج ، واستدلوا علی ذلک بأنها دلت علی معنی لعل ، وبأنها لا تتصرف کما أن لعل کذلک لا تتصرف ، ولما کانت لعل حرفا بالإجماع وجب أن تکون عسی حرفا مثلها ؛ لقوة التشابه بینهما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حیان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البیت مجهول ، لم ینسبه الشراح إلی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قال ابن هشام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طعن فی هذا البیت عبد الواحد فی کتابه بغیة الآمل ومنیة السائل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بیت مجهول ، لم ینسبه الشراح إلی أحد ، فسقط الاحتجاج به ، ولو صح ما قاله لسقط الاحتجاج بخمسین بیتا من کتاب سیبویه ، فإن فیه ألف بیت عرف قائلوها وخمسین بیتا مجهولة القائلین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لرؤبة بن العجاج ، وقد بحثت دیوان أراجیز رؤبة فلم أجده فی أصل الدیوان ، وهو مما وجدته فی أبیات جعلها ناشره ذیلا لهذا الدیوان مما وجده فی بعض کتب الأدب منسوبا إلیه ، وذلک لا یدل علی صحة نسبتها إلیه أکثر مما تدل علیه عبارة المؤلف لکتاب الأدب الذی نقل عنه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لتأبط 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بن جابر بن سفیان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کلمة مختارة ، اختارها أبو تمام فی حماسته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شرح التبریزی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بتحقیقنا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وأولها قوله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مصدر کان الناقصة فیحتاج إلی اسم وخبر سوی خبره من جهة الابتداء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 مضاف والضمیر مضاف إلیه وهو اسمه ، وخبره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وکونه واردا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بذلک الخبر المحذوف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أیضا بذلک الخبر المحذوف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الذی هو قوله کونه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وکاد 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الأمر ، والجملة من عکس ونائب فاعله فی محل رفع خبر المبتدأ الثانی ، وجملة المبتدأ الثانی وخبره فی محل رفع خبر المبتدأ الأول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 زید أن یقوم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عسی ، وأن والفعل فی تأویل مصدر خبره ؛ ویلزم علی ذلک الإخبار باسم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اسم 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زید ، وهو غیر الأصل والغالب فی کلام العرب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لهدبة بن خشرم العذری ، من قصیدة قالها وهو فی 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روی أکثر هذه القصیدة أبو علی القالی فی أمالیه ، وروی أبو السعادات ابن الشجری فی حماسته منها أکثر مما رواه أبو علی ، وأول هذه القصیدة قوله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من الشواهد التی لا یعلم قائلها ، وألفاظه کلها ظاهرة المعنی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الآیتین الکریمتین قول أحد أصحاب مصعب بن الزبیر ، یرثیه وهو الشاهد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فی باب الفاعل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الشواهد التی یذکرها کثیر من النحاة وعلماء اللغة غیر منسوبة إلی قائل معین ، وقد عثرنا بعد طویل البحث علی أنه من کلمة لمحمد بن مناذر ، أحد شعراء البصرة یرثی فیها رجلا اسمه عبد المجید بن عبد الوهاب الثقفی ، وقبله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مفعول 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لموصوف محذوف یقع مفعولا مطلقا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اتصالا حتما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متصلا 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لجعل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وألزموا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أول لألزم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لألزم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صاحبه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اخلولق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 ومثل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وانتفا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والألف للاطلاق ، والفاعل ضمیر مستتر فیه جوازا تقدیره هو یعود إلی انتفا ، والجملة فی محل رفع خبر المبتدأ الذی هو انتفا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وألزم العرب اخلولق أن حال کونه مشبها فی ذلک حری ، وانتفاء أن بعد أوشک قد قل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أنشده ثعلب فی أمالیه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الأعرابی ، ولم ینسبه إلی أحد ، ورواه الزجاجی فی أمالیه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لأمیة بن أبی الصلت ، أحد شعراء الجاهلیة ، وزعم صاعد ان البیت لرجل من الخوارج ، ولیس ذلک بشیء ، وهو من شواهد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 ومثل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مثل لتضمنه معنی المشتق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وترک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بترک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وذی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 والألف للاطلاق ، والفاعل ضمیر مستتر فیه جوازا تقدیره هو یعود إلی ترک الواقع مبتدأ ، والجملة من وجب وفاعله فی محل رفع خبر المبتدأ</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أنشأ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مرفوع بضمة مقدرة علی الواو منع من ظهورها الثقل وفاعله ضمیر مستتر فیه ، والجملة من الفعل المضارع وفاعله فی محل نصب خبر أنشأ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أنشأ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وأخذت ، وعلق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جعلت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البیت لرجل من طییء ، وقال الأخفش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للکلحبة الیربوعی أحد فرسان بنی تمیم وشعرائهم المجیدین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یزید الأسلمی ، من کلمة له یهجو فیها إبراهیم بن هشام ابن إسماعیل بن هشام بن المغیرة ، والی المدینة من قبل هشام بن عبد الملک بن مروان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قد مدحه من قبل فلم ترقه مدحته ، ولم یعطه ، ولم یکتف بالحرمان ، بل أمر به فضرب بالسیاط ، وأول هذه الکلمة قوله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لأوشکا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استعملوا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أوشک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أوشک ، مبنی علی الضم لقطعه عن الإضافة فی محل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موشکا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به لزاد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شرحه قریبا ، فانظره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والاستشهاد به ههنا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أوشکوا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استعمل الفعل الماضی ، وفیه رد علی الأصمعی وأبی علی حیث أنکرا استعمال الفعل الماضی وصیغة المضارع المبنی للمجهول ، علی ما حکاه ابن مالک عنهما ، وقد بینا ذلک فی الموضع الذی أحلناک علیه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لأبی سهم الهذلی ، وبعده قوله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لکثیر بن عبد الرحمن المعروف بکثیر عزة ، وهو من قصیدة له طویلة یقولها فی رثاء عبد العزیز بن مروان أبی أمیر المؤمنین عمر بن عبد العزیز الخلیفة الأموی العادل ؛ وقبل بیت الشاهد قوله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یرد 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اخلولق ، أوشک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ثان ، والجملة من فقد ونائب فاعله فی محل جر صفة لثان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مبنی علی الفتح لاتصاله بنون التوکید الخفیفة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لجرد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معناه التخییر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لما یستقبل من الزمان ،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لفعل محذوف یفسره المذکور بعده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ذکر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بذکر الآتی ، وقبل مضاف 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دال علی التحقیق مبنی علی السکون لا محل له من الإعراب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والألف للاطلاق ، ونائب الفاعل ضمیر مستتر فیه جوازا تقدیره هو یعود إلی اسم ، والجملة من ذکر ونائب فاعله المستتر فیه لا محل لها تفسیریة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السین ، ونحو مضاف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وانتقا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انتقا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وانتقا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انتقا الفتح ، والجملة من زکن ونائب فاعله فی محل رفع خبر المبتدأ</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 لیت ، لکن ، لعل ، 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کلهن معطوف علی المجرور بعاطف مقدر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وعکس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بفعل محذوف تقع جملته صلة الموصول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عکس الذی استقر لکان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متعلق بما تعلق به الأول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کما سبق غیر مرة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الباء جارة ، وأن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والیاء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 وأن ومعمولاها فی تأویل مصدر مجرور بالباء ، والجار والمجرور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استدراک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لکن ، وابن مضاف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لکن ، وذو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مما قدمنا لک ذکره فی أول الکلام علی أفعال المقاربة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سیبویه رحمه الله یری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تکون حرفا دالا علی الترجی مثل لعل وأنها علی مذهبه تکون عاملة عمل إن ؛ فتنصب الاسم ، وترفع الخبر ، وذلک فی حالة واحدة ، وهی أن یتصل بها ضمیر نصب ، نحو قول الشاعر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هذه الجملة فی بیت لأبی العتاهیة ، وهو قوله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أمران یجب أن تتنبه لهما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مفعول به لراع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یدل ، أو عطف بیان ، أو نعت لاسم الإشارة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أداة استثناء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ومجرور یقع موقع المستثنی من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راع هذا الترتیب فی کل ترکیب إلا فی الترکیب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وهی ومجرورها متعلقان بفعل محذوف تقع جملته صلة الذی ولیت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تمن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خبر لیت مقدم علی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عاطفة ، معناه التخییر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مکان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مؤخر ، وغیر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والمراد بالترکیب الذی کلیت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ترکیب وقع فیه خبر إن ظرفا أو جارا ومجرورا</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شواهد سیبویه الخمسین التی لم ینسبوها إلی قائل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کتاب 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وهمز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بافتح ، وسد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 ومسد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سوی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وسوی مضاف واسم الإشارة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والکاف حرف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 وفاعله ضمیر مستتر فیه وجوبا تقدیره أنت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شمل 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إذا وقعت أن فی موضع الفاعل کالمثال الذی ذکره ، ومنه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یَکْفِهِمْ أَنَّا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أولم یکفهم إنزالنا ، وما إذا وقعت فی موضع النائب عن الفاعل ،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أُوحِیَ إِلَیَّ أَنَّهُ اسْتَمَعَ نَفَرٌ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أوحی إلی استماع نفر من الجن ، ولا فرق بین أن یکون الفعل ظاهرا کما فی هذه الأمثلة ، وبین أن یکون الفعل مقدرا ، وذلک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نحو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أکلمه ما أن فی السماء نجما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أفعل هذا ما أن حراء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أکلمه ما ثبت کون نجم فی السماء ، ولا أفعله ما ثبت کون حراء فی مکانه ، وبعد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الشرطیة فی مذهب الکوفیین ، وذلک کما فی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صَبَرُوا حَتَّی تَخْرُجَ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لو ثبت صبرهم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المؤلف ضابطا عاما للمواضع التی یجب فیها فتح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أن یسد المصدر مسدها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 الشارح ثلاثة منها ، وبقیت علیه خمسة مواضع أخری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الابتد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معطوف بالواو علی الجار والمجرور السابق ، وبدء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حیث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والجملة من المبتدأ والخبر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 ونائب الفاعل ضمیر مستتر فیه جوازا تقدیره هی یعود إلی إن ، والجملة معطوفة علی جملة المبتدأ والخبر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بحکیت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والتاء للتأنیث ، والفاعل ضمیر مستتر فیه جوازا تقدیره هی یعود إلی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فیه ، ومحل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کزرته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کما سلف مرارا ، زرته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والیاء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خبرها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والجملة من إن واسمها وخبرها فی محل نصب حال صاحبه تاء المتکلم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زرته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وکسروا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وکسروا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وفاعل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بکسروا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فعل والجملة فی محل جر نعت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اعلم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حرف توکید ونصب ، والهاء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هی لام الابتداء ، وهی المعلقة ، ذو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إن مرفوع بالواو نیابة عن الضمه لأنه من الأسماء الستة ، وذو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لکثیر عزة ، وهو کثیر بن عبد الرحمن ، من قصیدة له یمدح فیها عبد الملک بن مروان بن الحکم وأخاه عبد العزیز بن مروان ، وأول هذه القصیدة قوله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آخر البیت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وإذا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وهی من إضافة الدال إلی المدلول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للجنس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خبر لا ، وبعد مضاف والهاء مضاف إلیه ، وجملة لا واسمها وخبرها فی محل جر نعت 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همز إن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معطوف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بعاطف مقدر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وتلو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وفا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علی اسم الإشارة ، والجملة فی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بیطرد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وخیر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والیاء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وجوبا تقدیره أنا ، وجملة المضارع وفاعله فی محل رفع خبر إن ، وجملة إن ومعمولیها فی محل رفع خبر المبتدأ ، وجملة المبتدأ وخبره فی محل جر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الوجهان اللذان جوزهما المؤلف علی تقدیر فتح همز أن بعد إذا الفجائیة مبنیان علی الخلاف فی إذا الفجائیة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أهی حرف أم 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قال هی ظرف مکانی أو زمانی جعلها الخبر ، وفتح الهمزة ، ومن قال هی حرف أجاز جعل إن واسمها وخبرها جملة أو جعلها فی تأویل مفرد ، وهذا المفرد إما أن یکون خبرا لمبتدأ محذوف ، وإما أن یکون مبتدأ والخبر محذوفا ، فإن جعلتها جملة کسرت الهمزة ، وإن جعلتها مفردا فتحت الهمزة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من شواهد سیبویه التی لم ینسبوها ، وقال سیبویه قبل أن ینشده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وسمعت رجلا من العرب ینشد هذا البیت کما أخبرک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ینسبان إلی رؤبة بن العجاج ، وقال ابن بری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 لأعرابی قدم من سفر فوجد امرأته وضعت ولدا فأنکره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ههنا أربع صور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بقوله تصحب الآتی ، وبعد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 وذات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لتصحب مقدم علی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مؤخر عن المفعول ، ولام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لمبتدأ محذوف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توکید ونصب ، والیاء التی هی ضمیر المتکلم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الابتداء ، وهی للتأکید ، 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إن ، ومعناه الملجأ الذی یستعان به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یشترط فی خبر إن الذی یجوز اقتران اللام به ثلاثة 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المصنف منها شرطین فیما یأتی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البیت مما ذکر النحاة أنه لا یعرف له قائل ، ولم أجد أحدا ذکر صدره قبل الشارح العلامة ، بل وقفت علی قول ابن النحاس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الکوفیون إلی جواز دخول اللام فی خبر لکن ، واستدلوا بقوله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العینی أن هذا البیت من أبیات الکتاب ، ولم ینسبوه إلی أحد ، وأنشده أبو حیان فی التذکرة مهملا أیضا ، وأنشده ثعلب فی أمالیه ، وأنشده أبو علی الفارسی ، وأنشده أبو الفتح ابن جنی ، ولم ینسبه أحد منهم إلی قائل معین ، وقد راجعت کتاب سیبویه لأحقق ما قاله العینی فلم أجده بین دفتیه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جماعة هذا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الصاغانی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عنترة بن عروس مولی بنی ثقیف ، ونسبه آخرون إلی رؤبة بن العجاج ، والأول أکثر وأشهر ، ورواه الجوهری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مفعول به لیلی مقدم علی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اسم الإشارة ، أو نعت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فاعل 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والألف للاطلاق ، ونائب الفاعل ضمیر مستتر فیه جوازا تقدیره هو یعود إلی ما الموصولة ، والجملة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بمحذوف حال من ما الآتیة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کرضیا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بفعل محذوف ، تقع جملته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 وتقدیر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یلی هذه اللام اللفظ الذی تقدمته أداة نفی ، ولا الماضی الذی یشبه رضی حال کونه من الأفعال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هو یعود إلی الماضی المعبر عنه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عائد إلی اللام مفعول به لیلی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بمحذوف حال من فاعل یلی ، ومع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 جارة لقول محذوف ،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تأکید ونصب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التأکید ، وقد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تحقیق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اسم الإشارة ، والجملة خبر إن فی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بسما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مستحوذا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لأبی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 بن الحارث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العکلی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تصحب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وفاعله ضمیر مستتر فیه جوازا تقدیره هی یعود إلی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لتصحب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منه ، أو حال منه ، ومعمول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الواسط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الواسط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بحل ، وقبل مضاف والضمیر الذی للغائب العائد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لحل ، والجملة من الفعل والفاعل فی محل نصب نعت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لدخول اللام علی معمول الخبر أربعة شروط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البصریون یسمونه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تسمیته بذلک ما ذکره الشارح ، ومن العلماء من یسمیه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والکوفیون یسمونه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تسمیتهم إیاه بذلک أنه یعتمد علیه فی تأدیة المعنی المراد ، وقد اختلفوا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أهو حرف أم اسم؟ وإذا کان اسما فهل له محل من الإعراب أم لا محل له من الإعراب؟ وإذا کان له محل من الإعراب فهل محله هو محل الاسم الذی قبله أم محل الاسم الذی بعده؟ فالأکثرون علی أنه حرف وضع علی صورة الضمیر وسمی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 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النحاة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لا محل له من الإعراب ، 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محله محل الاسم المتقدم علیه ؛ فهو فی محل رفع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هو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زید هو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محل نصب إذا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زیدا هو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 محله محل الاسم المتأخر عنه ، فهو فی محل رفع فی المثالین الأول والثالث ، وفی محل نصب فی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أَنْتَ الرَّقِیبَ عَلَیْهِمْ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 ضمیر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بقطع النظر عن کونه بین معمولی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یقع بین المبتدأ والخبر أو ما أصلهما ذلک ، وقد ذکر الشارح هذا الشرط</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ووصل مضاف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بوصل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أو عطف بیان من 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 وفاعله ضمیر مستتر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لمبطل ، وإعمال مضاف وها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تقلیل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یبقی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سیبویه إلی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الموصولة إذا اقترنت بهذه الأدوات أبطلت عملها ، إلا لیت ؛ فإن إعمالها مع ما جائز ، وعللوا ذلک بأن هذه الأدوات قد أعملت لاختصاصها بالأسماء ودخول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یزیل هذا الاختصاص ، ویهیئها للدخول علی جمل الأفعال نحو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یُوحی إِلَیَّ أَنَّما إِلهُکُمْ إِلهٌ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سبحانه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کَأَنَّما یُساقُونَ إِلَی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قول امریء القیس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ورفع مضاف والکاف مضاف إلیه من إضافة المصدر إلی فاعله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معطوفا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بمعطوف ، ومنصوب مضاف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متعلق برفع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تستکملا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منصوب بأن ، والألف للاطلاق ، والفاعل ضمیر مستتر فیه جوازا تقدیره هی یعود إلی إن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دخلت علیه فی تأویل مصدر مجرور بإضافة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إلیه ، وثمة مفعول لتستکمل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استکمالها معمولیها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یستطیع أن یجحده واحد من النحاة أنه قد ورد عن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جملة صالحة من الشعر ، وفی بعض النثر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الاسم المرفوع مسبوقا بالواو بعد اسم إن المنصوب وقبل خبرها ، ومنه قول ضابیء بن الحارث البرجمی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ألحق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لألحق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علی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بألحق أیضا ، ودون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 ، وکأن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معطوفان علی لیت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للتأنیث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معطوف بالفاء علی 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لقل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تلزم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للمستقبل من الزمان تضمن معنی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 ونائب الفاعل ضمیر مستتر فیه جوازا تقدیره هی یعود إلی أن المخففة ، والجملة فی محل جر بإضافة إذا إلیها ، وجواب الشرط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تهمل إن التی خففت لزمتها اللام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رب حرف تقلیل ، وما کافة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نائب عن الفاعل لاستغنی ، والضمیر المجرور محلا عائد علی اللام المحدث عنها بأنها تلزم عند تخفیف إن فی حالة إهمالها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فاعل بدا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وهو فاعل فی المعنی ؛ فلذا جاز أن یبتدأ به مع کونه نکرة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علی ناطق ، والهاء مفعول به ، والجملة من أراد وفاعله فی محل رفع خبر المبتدأ ، وجملة المبتدأ وخبره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الضمیر المستتر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الإعمال فی التخفیف ورد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کُلًّا لَمَّا لَیُوَفِّیَنَّهُمْ رَبُّکَ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قراءة من قرأ بسکون 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وتخفیف میم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هذه القراءة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أولهما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مؤکدة مخففة من الثقیلة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إن المخففة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الابتداء ، وما اسم موصول بمعنی الذین خبر إن المؤکدة المخففة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لیوفینهم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واقعة فی جواب قسم محذوف ، یوفی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علی الفتح لاتصاله بنون التوکید الثقیلة ، ونون التوکید حرف لا محل له من الإعراب ، وضمیر الغائبین العائد علی الذین مفعول أول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فاعل یوفی ، ورب مضاف وضمیر المخاطب مضاف إلیه ، وأعمال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لیوفی ، وأعمال مضاف وضمیر الغائبین العائد علی الذین مضاف إلیه ، وجملة الفعل المضارع وفاعله ومفعولیه لا محل لها من الإعراب جواب القسم المحذوف ، وتقدیر الکلام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کُلًّا لَمَّا لَیُوَفِّیَنَّهُمْ رَبُّکَ 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القسمیة لا محل لها من الإعراب صلة الموصول ، ویرد علی هذا الإعراب أن جملة القسم إنشائیة ، وجملة الصلة یجب أن تکون خبریة معهودة ، وقد أجاب ابن هشام عن هذا فی کتابه المغنی بأن صلة الموصول فی الحقیقة هی جملة جواب القسم لا جملة القسم ؛ وجملة جواب القسم خبریة لا إنشائیة ، والإعراب الثانی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مؤکدة مخففة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لام الابتداء ، وما زائدة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لیوفیتهم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مؤکدة للام الأولی ، ویوفی فعل مضارع مبنی علی الفتح لاتصاله بنون التوکید ، والضمیر مفعول به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 ومضاف إلیه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ومضاف إلیه ، والجملة من الفعل المضارع ومفعولیه فی محل رفع خبر إن المؤکدة المخففة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للطرماح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 بن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شاعر طائی ، وستعرف نسبه فی بیان لغة البیت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علمت فیما مضی أن لام الابتداء لا تدخل إلا علی المبتدأ ، أو علی ما أصله المبتدأ ، وأنها تدخل فی باب إن علی الخبر أو معموله أو ضمیر الفصل ، وعلمت أیضا أنها لا تدخل علی خبر إن إلا إذا کان مثبتا متأخرا غیر ماض متصرف خال من قد ، ولو أنک نظرت فی شواهد هذه المسألة لوجدت هذه اللام الفارقة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النافیة والمخففة من الثقیلة تدخل علی مفعول لیس أصله مبتدأ ولا خبرا کما فی قول عاتکة بنت زید بن عمرو ، وسیأتی شرحه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وهو فعل الشرط ، واسمه ضمیر مستتر فیه جوازا تقدیره هو یعود إلی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 والفاعل ضمیر مستتر فیه وجوبا تقدیره أنت ، والهاء مفعول أول لتلفی ، والجملة من الفعل والفاعل فی محل رفع خبر لمبتدأ محذوف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فأنت لا تلفیه ، وجملة المبتدأ والخبر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من 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 لتلفی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أربع مراتب ، أولاها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الفعل ماضیا ناسخا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کانَتْ لَکَبِیرَةً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کِدْتَ لَتُرْدِینِ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الفعل مضارعا ناسخا ،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یَکادُ الَّذِینَ کَفَرُوا لَیُزْلِقُونَکَ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نَظُنُّکَ لَمِنَ الْکاذِبِینَ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ماضیا غیر ناسخ ، نحو قول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قتلت لمسلما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یکون الفعل مضارعا غیر ناسخ نحو قول بعض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یزینک لنفسک ، وإن یشینک 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مرتبة علی هذا الترتیب الذی سقناها به ، ویجوز القیاس علی کل واحدة منها عند الأخفش ، ومنع جمهور البصریین القیاس علی الثالثة والرابعة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لعاتکة بنت زید بن عمرو بن نفیل القریشیة العدویة ، ترثی زوجها الزبیر بن العوام رضی الله عنه ، وتدعو علی عمرو بن جرموز قاتله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مبنی للمجهول فعل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لتخفف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لربط الجواب بالشرط ،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واسم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 وفاعله ضمیر مستتر فیه جوازا تقدیره هو یعود إلی اسمها ، والجملة من الفعل والفاعل فی محل رفع خبر المبتدأ ، وجملة المبتدأ وخبره فی محل جزم جواب الشرط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مقدم علی عامله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أمر ، وفاعله ضمیر مستتر فیه وجوبا تقدیره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ثان لاجعل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باجعل ، وبعد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إلیه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اشترط فی أن المخففة أن یکون اسمها ضمیر شأن محذوفا من النحاة هو ابن الحاجب ، فأما الناظم والجمهور فلم یشترطوا فیه ذلک ؛ لأنهم رأوا أن ضمیر الشأن خارج عن القیاس ؛ فلا یحمل الکلام علیه ما وجد له وجه آخر ، ومن أجل ذلک قدر سیبویه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یا إِبْراهِیمُ قَدْ صَدَّقْتَ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 بإبراهیم قد صدقت الرؤیا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مما أنشده الفراء ، ولم یعزه إلی قائل معین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فعل الشرط ، واسمه ضمیر مستتر فیه جوازا تقدیره هو یعود إلی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واو الحال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 واسمه ضمیر مستتر فیه جوازا تقدیره هو یعود إلی الفعل ، أو إلی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للضرورة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یکن المنفی بلم ، والجملة من یکن المنفی بلم واسمه وخبره فی محل نصب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نفی وجزم وقلب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مضارع ناقص مجزوم بلم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یکن ، وتصریف مضاف ، والهاء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ممتنعا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یکن الأخیر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واقعة فی جواب الشرط الواقع فی أول البیت السابق ، الأحسن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نفی ، أو تنفیس ، أو 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واحد منها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وقلیل خبر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 وذکر مضاف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لفظه مضاف إلیه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فیه الخبر جملة فعلیة فعلها متصرف غیر دعاء ولم یفصل بفاصل من هذه الفواصل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سوی ما سینشده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النابغة الذبیانی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أنشده أبو علی الفارسی وغیره ، ولم ینسبه أحد منهم إلی قائل معین ، والبیت من الکامل ، وقد وهم العینی رحمه الله فی زعمه أنه من الرجز المسدس</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البیت من الشواهد التی لا یعلم قاثلها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ذکر العلماء أن هذه لغة لجماعة من العرب ؛ یهملون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المصدریة کما أن عامة العرب یهملون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المصدریة فلا ینصبون بها ، وأنشدوا علی ذلک شواهد کثیرة ، وتحقیق هذا الموضوع علی الوجه الأکمل مما لا تتسع له هذه العجالة ، ولکنا قد ذکرنا لک فی شرح الشاهد السابق بعض شواهد من القرآن الکریم ومن الحدیث الصحیح ومن الشعر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خفف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 والتاء تاء التأنیث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الفاء عاطفة ، 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 مبنی للمجهول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نوی ، ومنصوب مضاف والضمیر مضاف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وثابتا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عاطفة ، وثابتا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مقدم علی صاحبه وهو الضمیر المستتر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مطلق لفعل 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 مبنی للمجهول ، ونائب الفاعل ضمیر مستتر فیه جوازا تقدیره هو یعود إلی منصوبها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یستشهد الشارح هنا لمجیء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اسمیة ، ومن شواهد ذلک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روایة أخری غیر التی ذکرها الشارح فی إنشاد البیت ، ولکنه أشار إلیها بعد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الشاهد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شرحنا هذا البیت فی مبحث التنوین أول الکتاب ، فانظره هناک ، والاستشهاد به هنا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وکأن 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خففت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وحذف اسمها وأخبر عنها بجملة فعلیة مصدرة بقد ،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الحال والشأن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زالت ، ثم حذفت جملة الخبر ؛ لأنه قد تقدم فی الکلام ما یرشد إلیها ویدل علیها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تزل برحالنا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الشاهد أحد الأبیات التی استشهد بها سیبویه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بنسبوها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84988</Words>
  <Characters>327355</Characters>
  <CharactersWithSpaces>409002</CharactersWithSpaces>
  <Paragraphs>3517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2026-08-23T21:08:20Z</dcterms:created>
  <dc:creator>ghaemiyeh.com</dc:creator>
  <dc:description/>
  <dc:language>en-US</dc:language>
  <cp:lastModifiedBy/>
  <dcterms:modified xsi:type="dcterms:W3CDTF">2026-08-24T00:38:30Z</dcterms:modified>
  <cp:revision>1</cp:revision>
  <dc:subject/>
  <dc:title>شرح ابن عقیل جلد 1</dc:title>
</cp:coreProperties>
</file>

<file path=docProps/custom.xml><?xml version="1.0" encoding="utf-8"?>
<Properties xmlns="http://schemas.openxmlformats.org/officeDocument/2006/custom-properties" xmlns:vt="http://schemas.openxmlformats.org/officeDocument/2006/docPropsVTypes"/>
</file>